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3935" w14:textId="209DF28D" w:rsidR="009F4803" w:rsidRDefault="009F4803" w:rsidP="009F4803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51859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DZP.381.14A.2022</w:t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 </w:t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="00D167DB" w:rsidRPr="00D167DB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Zmodyfikowany </w:t>
      </w:r>
      <w:r w:rsidR="00D167DB" w:rsidRPr="00D167DB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C518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ałącznik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7A78B3CF" w14:textId="77777777" w:rsidR="009F4803" w:rsidRPr="00F97EAD" w:rsidRDefault="009F4803" w:rsidP="009F4803">
      <w:pPr>
        <w:jc w:val="both"/>
        <w:rPr>
          <w:rFonts w:ascii="Tahoma" w:hAnsi="Tahoma" w:cs="Tahoma"/>
          <w:b/>
          <w:sz w:val="20"/>
          <w:szCs w:val="20"/>
        </w:rPr>
      </w:pPr>
      <w:r w:rsidRPr="00F97EAD">
        <w:rPr>
          <w:rFonts w:ascii="Tahoma" w:hAnsi="Tahoma" w:cs="Tahoma"/>
          <w:b/>
          <w:sz w:val="20"/>
          <w:szCs w:val="20"/>
        </w:rPr>
        <w:t>Opis Przedmiotu Zamówienia</w:t>
      </w:r>
    </w:p>
    <w:p w14:paraId="6CF7FB7F" w14:textId="77777777" w:rsidR="009F4803" w:rsidRDefault="009F4803" w:rsidP="001F1666">
      <w:pPr>
        <w:jc w:val="both"/>
        <w:rPr>
          <w:rFonts w:ascii="Tahoma" w:hAnsi="Tahoma" w:cs="Tahoma"/>
          <w:sz w:val="20"/>
          <w:szCs w:val="20"/>
        </w:rPr>
      </w:pPr>
    </w:p>
    <w:p w14:paraId="5E0C42F4" w14:textId="0D78C3B0" w:rsidR="001F1666" w:rsidRPr="00F97EAD" w:rsidRDefault="001F1666" w:rsidP="001F1666">
      <w:pPr>
        <w:jc w:val="both"/>
        <w:rPr>
          <w:rFonts w:ascii="Tahoma" w:hAnsi="Tahoma" w:cs="Tahoma"/>
          <w:b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t xml:space="preserve">DOTYCZY:  </w:t>
      </w:r>
      <w:r w:rsidRPr="00F97EAD">
        <w:rPr>
          <w:rFonts w:ascii="Tahoma" w:hAnsi="Tahoma" w:cs="Tahoma"/>
          <w:b/>
          <w:sz w:val="20"/>
          <w:szCs w:val="20"/>
        </w:rPr>
        <w:t xml:space="preserve">Zakup systemu operacyjnego wraz z licencjami oraz niezbędnym sprzętem serwerowym </w:t>
      </w:r>
    </w:p>
    <w:p w14:paraId="776FEE97" w14:textId="45515299" w:rsidR="006173C7" w:rsidRPr="00F97EAD" w:rsidRDefault="006173C7" w:rsidP="006173C7">
      <w:pPr>
        <w:pStyle w:val="Legenda"/>
        <w:spacing w:after="0"/>
        <w:rPr>
          <w:rFonts w:ascii="Tahoma" w:hAnsi="Tahoma" w:cs="Tahoma"/>
          <w:i w:val="0"/>
          <w:color w:val="auto"/>
          <w:sz w:val="20"/>
          <w:szCs w:val="20"/>
        </w:rPr>
      </w:pPr>
      <w:r w:rsidRPr="00F97EAD">
        <w:rPr>
          <w:rFonts w:ascii="Tahoma" w:hAnsi="Tahoma" w:cs="Tahoma"/>
          <w:i w:val="0"/>
          <w:color w:val="auto"/>
          <w:sz w:val="20"/>
          <w:szCs w:val="20"/>
        </w:rPr>
        <w:t xml:space="preserve">Tabela </w:t>
      </w:r>
      <w:r w:rsidR="009F1D08">
        <w:rPr>
          <w:rFonts w:ascii="Tahoma" w:hAnsi="Tahoma" w:cs="Tahoma"/>
          <w:i w:val="0"/>
          <w:color w:val="auto"/>
          <w:sz w:val="20"/>
          <w:szCs w:val="20"/>
        </w:rPr>
        <w:t xml:space="preserve">nr </w: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fldChar w:fldCharType="begin"/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instrText xml:space="preserve"> SEQ Tabela \* ARABIC </w:instrTex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fldChar w:fldCharType="separate"/>
      </w:r>
      <w:r w:rsidR="002878A4">
        <w:rPr>
          <w:rFonts w:ascii="Tahoma" w:hAnsi="Tahoma" w:cs="Tahoma"/>
          <w:i w:val="0"/>
          <w:noProof/>
          <w:color w:val="auto"/>
          <w:sz w:val="20"/>
          <w:szCs w:val="20"/>
        </w:rPr>
        <w:t>1</w:t>
      </w:r>
      <w:r w:rsidRPr="00F97EAD">
        <w:rPr>
          <w:rFonts w:ascii="Tahoma" w:hAnsi="Tahoma" w:cs="Tahoma"/>
          <w:i w:val="0"/>
          <w:noProof/>
          <w:color w:val="auto"/>
          <w:sz w:val="20"/>
          <w:szCs w:val="20"/>
        </w:rPr>
        <w:fldChar w:fldCharType="end"/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E11DF9" w:rsidRPr="00F97EAD">
        <w:rPr>
          <w:rFonts w:ascii="Tahoma" w:hAnsi="Tahoma" w:cs="Tahoma"/>
          <w:i w:val="0"/>
          <w:color w:val="auto"/>
          <w:sz w:val="20"/>
          <w:szCs w:val="20"/>
        </w:rPr>
        <w:t xml:space="preserve"> Typy oraz liczba zamawianej infrastruktury teleinformatycznej</w: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br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63"/>
        <w:gridCol w:w="1842"/>
        <w:gridCol w:w="8051"/>
      </w:tblGrid>
      <w:tr w:rsidR="00C71DB5" w:rsidRPr="00F97EAD" w14:paraId="60A50972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0886" w14:textId="77777777" w:rsidR="00C71DB5" w:rsidRPr="00F97EAD" w:rsidRDefault="00C71DB5" w:rsidP="00C71DB5">
            <w:pPr>
              <w:spacing w:before="6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C549" w14:textId="77777777" w:rsidR="00C71DB5" w:rsidRPr="00F97EAD" w:rsidRDefault="00C71DB5" w:rsidP="00C71DB5">
            <w:pPr>
              <w:spacing w:before="6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5BBC" w14:textId="77777777" w:rsidR="00C71DB5" w:rsidRPr="00F97EAD" w:rsidRDefault="004F0B5B" w:rsidP="00C71DB5">
            <w:pPr>
              <w:spacing w:before="60"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</w:tr>
      <w:tr w:rsidR="00C71DB5" w:rsidRPr="00F97EAD" w14:paraId="27F35646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590" w14:textId="77777777" w:rsidR="00C71DB5" w:rsidRPr="00F97EAD" w:rsidRDefault="00332B8D" w:rsidP="00C71DB5">
            <w:pPr>
              <w:spacing w:before="60" w:line="276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569" w14:textId="77777777" w:rsidR="00C71DB5" w:rsidRPr="00F97EAD" w:rsidRDefault="00945587" w:rsidP="008A3522">
            <w:pPr>
              <w:spacing w:before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</w:t>
            </w:r>
            <w:r w:rsidR="00EF23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ystem operacyjny </w:t>
            </w: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</w:t>
            </w:r>
            <w:r w:rsidR="00EF23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licencjami</w:t>
            </w:r>
            <w:r w:rsidR="008A35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dostępowymi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DA7" w14:textId="77777777" w:rsidR="00C71DB5" w:rsidRPr="00F97EAD" w:rsidRDefault="00AB0DA0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Jeden</w:t>
            </w:r>
            <w:r w:rsidR="00EF2322" w:rsidRPr="00F97EAD">
              <w:rPr>
                <w:rFonts w:ascii="Tahoma" w:hAnsi="Tahoma" w:cs="Tahoma"/>
                <w:sz w:val="20"/>
                <w:szCs w:val="20"/>
              </w:rPr>
              <w:t xml:space="preserve"> komplet</w:t>
            </w:r>
            <w:r w:rsidR="008A3522" w:rsidRPr="00F97EAD">
              <w:rPr>
                <w:rFonts w:ascii="Tahoma" w:hAnsi="Tahoma" w:cs="Tahoma"/>
                <w:sz w:val="20"/>
                <w:szCs w:val="20"/>
              </w:rPr>
              <w:t xml:space="preserve"> w skład, którego wchodzą:</w:t>
            </w:r>
          </w:p>
          <w:p w14:paraId="667867B5" w14:textId="2D370FF2" w:rsidR="008A3522" w:rsidRPr="00F97EAD" w:rsidRDefault="008A3522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>licencje na system operacyjny zgodnie z zasadami licencjonowania</w:t>
            </w:r>
            <w:r w:rsidR="0035223D" w:rsidRPr="00F97EAD">
              <w:rPr>
                <w:rFonts w:ascii="Tahoma" w:hAnsi="Tahoma" w:cs="Tahoma"/>
                <w:sz w:val="20"/>
                <w:szCs w:val="20"/>
              </w:rPr>
              <w:t xml:space="preserve"> dla w/w serwerów</w:t>
            </w:r>
            <w:r w:rsidR="00BD60E3" w:rsidRPr="00F97EAD">
              <w:rPr>
                <w:rFonts w:ascii="Tahoma" w:hAnsi="Tahoma" w:cs="Tahoma"/>
                <w:sz w:val="20"/>
                <w:szCs w:val="20"/>
              </w:rPr>
              <w:t xml:space="preserve">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="00BD60E3" w:rsidRPr="00F97EAD">
              <w:rPr>
                <w:rFonts w:ascii="Tahoma" w:hAnsi="Tahoma" w:cs="Tahoma"/>
                <w:sz w:val="20"/>
                <w:szCs w:val="20"/>
              </w:rPr>
              <w:t>abeli nr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II</w:t>
            </w:r>
            <w:r w:rsidR="003D1E39"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42F7501" w14:textId="1A4FF3CF" w:rsidR="00D665BA" w:rsidRPr="00F97EAD" w:rsidRDefault="008A3522" w:rsidP="00D665BA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860D3" w:rsidRPr="00F97EAD">
              <w:rPr>
                <w:rFonts w:ascii="Tahoma" w:hAnsi="Tahoma" w:cs="Tahoma"/>
                <w:sz w:val="20"/>
                <w:szCs w:val="20"/>
              </w:rPr>
              <w:t>1350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szt</w:t>
            </w:r>
            <w:r w:rsidR="00206855" w:rsidRPr="00F97EAD">
              <w:rPr>
                <w:rFonts w:ascii="Tahoma" w:hAnsi="Tahoma" w:cs="Tahoma"/>
                <w:sz w:val="20"/>
                <w:szCs w:val="20"/>
              </w:rPr>
              <w:t>.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licencji dostępowych</w:t>
            </w:r>
            <w:r w:rsidR="001D5524" w:rsidRPr="00F97EAD">
              <w:rPr>
                <w:rFonts w:ascii="Tahoma" w:hAnsi="Tahoma" w:cs="Tahoma"/>
                <w:sz w:val="20"/>
                <w:szCs w:val="20"/>
              </w:rPr>
              <w:t xml:space="preserve"> dla użytkowników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do zasobów serwer</w:t>
            </w:r>
            <w:r w:rsidR="001D5524" w:rsidRPr="00F97EAD">
              <w:rPr>
                <w:rFonts w:ascii="Tahoma" w:hAnsi="Tahoma" w:cs="Tahoma"/>
                <w:sz w:val="20"/>
                <w:szCs w:val="20"/>
              </w:rPr>
              <w:t>owych</w:t>
            </w:r>
            <w:r w:rsidR="00D665BA" w:rsidRPr="00F97EAD">
              <w:rPr>
                <w:rFonts w:ascii="Tahoma" w:hAnsi="Tahoma" w:cs="Tahoma"/>
                <w:sz w:val="20"/>
                <w:szCs w:val="20"/>
              </w:rPr>
              <w:t xml:space="preserve">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="00D665BA" w:rsidRPr="00F97EAD">
              <w:rPr>
                <w:rFonts w:ascii="Tahoma" w:hAnsi="Tahoma" w:cs="Tahoma"/>
                <w:sz w:val="20"/>
                <w:szCs w:val="20"/>
              </w:rPr>
              <w:t>abeli nr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III</w:t>
            </w:r>
            <w:r w:rsidR="003D1E39"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BA87092" w14:textId="76CCBBC1" w:rsidR="00D665BA" w:rsidRPr="00F97EAD" w:rsidRDefault="00D665BA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instalacja i konfiguracja serwerowego systemu operacyjnego zgodnie z wymaganiami zawartymi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>abeli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IV</w:t>
            </w:r>
            <w:r w:rsidRPr="00F97EA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C56DA" w:rsidRPr="00F97EAD" w14:paraId="0F0F85C0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409" w14:textId="76D1305B" w:rsidR="001C56DA" w:rsidRPr="00F97EAD" w:rsidRDefault="00394266" w:rsidP="00C71DB5">
            <w:pPr>
              <w:spacing w:before="60" w:line="276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DD1" w14:textId="77777777" w:rsidR="001C56DA" w:rsidRPr="00F97EAD" w:rsidRDefault="001C56DA" w:rsidP="008A3522">
            <w:pPr>
              <w:spacing w:before="6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Sprzęt 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EE2" w14:textId="21FBDD44" w:rsidR="001C56DA" w:rsidRPr="00F97EAD" w:rsidRDefault="001C56DA" w:rsidP="001C56DA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- 2 serwery fizyczne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abeli nr </w:t>
            </w:r>
            <w:r w:rsidR="00C40155">
              <w:rPr>
                <w:rFonts w:ascii="Tahoma" w:hAnsi="Tahoma" w:cs="Tahoma"/>
                <w:sz w:val="20"/>
                <w:szCs w:val="20"/>
              </w:rPr>
              <w:t>3</w:t>
            </w:r>
            <w:r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A036392" w14:textId="67453E9C" w:rsidR="001C56DA" w:rsidRPr="00F97EAD" w:rsidRDefault="001C56DA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- 1 zasilacz awaryjny UPS rack 19” zgodnie ze specyfikacją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abeli </w:t>
            </w:r>
            <w:r w:rsidR="00394266" w:rsidRPr="00F97EAD">
              <w:rPr>
                <w:rFonts w:ascii="Tahoma" w:hAnsi="Tahoma" w:cs="Tahoma"/>
                <w:sz w:val="20"/>
                <w:szCs w:val="20"/>
              </w:rPr>
              <w:t>4</w:t>
            </w:r>
            <w:r w:rsidR="002E368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18AC295" w14:textId="77777777" w:rsidR="00D2448C" w:rsidRPr="00F97EAD" w:rsidRDefault="00F807F7" w:rsidP="000429BB">
      <w:pPr>
        <w:pStyle w:val="Nagwek1"/>
        <w:numPr>
          <w:ilvl w:val="0"/>
          <w:numId w:val="14"/>
        </w:numPr>
        <w:ind w:left="426" w:hanging="426"/>
        <w:rPr>
          <w:rFonts w:ascii="Tahoma" w:hAnsi="Tahoma" w:cs="Tahoma"/>
          <w:b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SYSTEM OPERACYJNY Z LICENCJAMI</w:t>
      </w:r>
      <w:r w:rsidR="001A1048"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DOSTĘPOWYMI</w:t>
      </w:r>
    </w:p>
    <w:p w14:paraId="2357B1EF" w14:textId="74CCAE6B" w:rsidR="00E135F6" w:rsidRPr="00F97EAD" w:rsidRDefault="00D2448C" w:rsidP="00D03F86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>2.</w:t>
      </w:r>
      <w:r w:rsidR="00DA0F26"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5A31B3" w:rsidRPr="00F97EAD">
        <w:rPr>
          <w:rFonts w:ascii="Tahoma" w:hAnsi="Tahoma" w:cs="Tahoma"/>
          <w:color w:val="auto"/>
          <w:sz w:val="20"/>
          <w:szCs w:val="20"/>
          <w:lang w:eastAsia="pl-PL"/>
        </w:rPr>
        <w:t>Specyfikacja techniczna serwerowego systemu operacyjnego</w:t>
      </w:r>
      <w:r w:rsidR="00E135F6"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9896"/>
      </w:tblGrid>
      <w:tr w:rsidR="00E9584B" w:rsidRPr="00F97EAD" w14:paraId="41468A0D" w14:textId="1A49062C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35E00A0D" w14:textId="2C5FDFDD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32" w:type="pct"/>
            <w:shd w:val="clear" w:color="auto" w:fill="E7E6E6" w:themeFill="background2"/>
          </w:tcPr>
          <w:p w14:paraId="7E7E855F" w14:textId="27981120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wymagania</w:t>
            </w:r>
          </w:p>
        </w:tc>
      </w:tr>
      <w:tr w:rsidR="00F97EAD" w:rsidRPr="00F97EAD" w14:paraId="2079F651" w14:textId="77777777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11CFF2D3" w14:textId="01EB3282" w:rsidR="00F97EAD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732" w:type="pct"/>
            <w:shd w:val="clear" w:color="auto" w:fill="E7E6E6" w:themeFill="background2"/>
          </w:tcPr>
          <w:p w14:paraId="71A34AD0" w14:textId="10DC81C8" w:rsidR="00F97EAD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Specyfikacja ogólna – minimalne wymagania</w:t>
            </w:r>
          </w:p>
        </w:tc>
      </w:tr>
      <w:tr w:rsidR="005A31B3" w:rsidRPr="00F97EAD" w14:paraId="0DB50697" w14:textId="4E347B04" w:rsidTr="0031169D">
        <w:trPr>
          <w:trHeight w:val="58"/>
        </w:trPr>
        <w:tc>
          <w:tcPr>
            <w:tcW w:w="268" w:type="pct"/>
            <w:noWrap/>
          </w:tcPr>
          <w:p w14:paraId="0D5FE222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32" w:type="pct"/>
            <w:noWrap/>
          </w:tcPr>
          <w:p w14:paraId="4E601F98" w14:textId="1FCA5C65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Przeznaczenie:  System będzie służyć jako kontroler domeny, skonfigurowany do pracy w konfiguracji </w:t>
            </w:r>
            <w:r w:rsidRPr="00F97EAD">
              <w:rPr>
                <w:rFonts w:ascii="Tahoma" w:hAnsi="Tahoma" w:cs="Tahoma"/>
                <w:sz w:val="20"/>
                <w:szCs w:val="20"/>
              </w:rPr>
              <w:t>klastra pracy awaryjnej.</w:t>
            </w:r>
          </w:p>
        </w:tc>
      </w:tr>
      <w:tr w:rsidR="005A31B3" w:rsidRPr="00F97EAD" w14:paraId="1444342B" w14:textId="58A8ED93" w:rsidTr="0031169D">
        <w:trPr>
          <w:trHeight w:val="58"/>
        </w:trPr>
        <w:tc>
          <w:tcPr>
            <w:tcW w:w="268" w:type="pct"/>
            <w:noWrap/>
          </w:tcPr>
          <w:p w14:paraId="74CA8FF7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32" w:type="pct"/>
            <w:noWrap/>
          </w:tcPr>
          <w:p w14:paraId="63AEF4B2" w14:textId="0D22A1A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Oprogramowanie serwerowego systemu operacyjnego wraz z licencjami w ramach niniejszego postępowania należy dostarczyć wraz z fizycznymi serwerami zgodnymi ze </w:t>
            </w: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</w:t>
            </w: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pecyfikacją techniczną serwerów fizycznych na potrzeby systemu operacyjnego opisaną  w tabeli</w:t>
            </w:r>
            <w:r w:rsidR="006542D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nr 3 </w:t>
            </w:r>
          </w:p>
        </w:tc>
      </w:tr>
      <w:tr w:rsidR="005A31B3" w:rsidRPr="00F97EAD" w14:paraId="116A0963" w14:textId="49EE37C4" w:rsidTr="0031169D">
        <w:trPr>
          <w:trHeight w:val="58"/>
        </w:trPr>
        <w:tc>
          <w:tcPr>
            <w:tcW w:w="268" w:type="pct"/>
            <w:noWrap/>
          </w:tcPr>
          <w:p w14:paraId="17920641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32" w:type="pct"/>
            <w:noWrap/>
          </w:tcPr>
          <w:p w14:paraId="52DE31A5" w14:textId="62A18F6D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Dostarczone serwery fizyczne muszą posiadać konfigurację odpowiednią do wymogów licencyjnych oprogramowania serwerowego dostarczanego w ramach niniejszego postępowania.</w:t>
            </w:r>
          </w:p>
        </w:tc>
      </w:tr>
      <w:tr w:rsidR="005A31B3" w:rsidRPr="00F97EAD" w14:paraId="42E5F861" w14:textId="31235FCF" w:rsidTr="0031169D">
        <w:trPr>
          <w:trHeight w:val="58"/>
        </w:trPr>
        <w:tc>
          <w:tcPr>
            <w:tcW w:w="268" w:type="pct"/>
            <w:noWrap/>
          </w:tcPr>
          <w:p w14:paraId="2BF6D31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32" w:type="pct"/>
            <w:noWrap/>
          </w:tcPr>
          <w:p w14:paraId="351F4C03" w14:textId="4E79F54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Wykonawca  zainstaluje i skonfiguruje dostarczony sprzęt oraz system operacyjny w trybie klastra pracy awaryjnej, w miejscu instalacji u Zamawiającego, a następnie przeprowadzi instruktaż z podstawowych funkcji obsługi konfiguracji klastra pracy awaryjnej i pozostałych koniecznych do samodzielnego dalszego wdrożenia usług domenowych przez Zamawiającego.</w:t>
            </w:r>
          </w:p>
        </w:tc>
      </w:tr>
      <w:tr w:rsidR="00E9584B" w:rsidRPr="00F97EAD" w14:paraId="322B76C9" w14:textId="52E173CA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0645262F" w14:textId="0B90A574" w:rsidR="00E9584B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732" w:type="pct"/>
            <w:shd w:val="clear" w:color="auto" w:fill="E7E6E6" w:themeFill="background2"/>
          </w:tcPr>
          <w:p w14:paraId="2E23E46D" w14:textId="47EE9B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Wymagane minimalne serwerowego systemu operacyjnego dla każdego serwera fizycznego</w:t>
            </w:r>
          </w:p>
        </w:tc>
      </w:tr>
      <w:tr w:rsidR="00E9584B" w:rsidRPr="00F97EAD" w14:paraId="52D6774D" w14:textId="31FEED7C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4878C540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2" w:type="pct"/>
            <w:shd w:val="clear" w:color="auto" w:fill="E7E6E6" w:themeFill="background2"/>
          </w:tcPr>
          <w:p w14:paraId="1BE97741" w14:textId="7946BC1B" w:rsidR="00E9584B" w:rsidRPr="00F97EAD" w:rsidRDefault="00E9584B" w:rsidP="00A87CFD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Oprogramowanie serwerowego systemu operacyjnego spełniające poniższe wymagania:</w:t>
            </w:r>
          </w:p>
        </w:tc>
      </w:tr>
      <w:tr w:rsidR="00EE187B" w:rsidRPr="00F97EAD" w14:paraId="22AD03AA" w14:textId="6690BDD8" w:rsidTr="0031169D">
        <w:trPr>
          <w:trHeight w:val="58"/>
        </w:trPr>
        <w:tc>
          <w:tcPr>
            <w:tcW w:w="268" w:type="pct"/>
            <w:noWrap/>
          </w:tcPr>
          <w:p w14:paraId="08ABAE4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59D00160" w14:textId="70C8854F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Wykonawca dostarczy odpowiednią ilość licencji na serwerowy system operacyjny w licencjonowaniu komercyjnym: 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umożliwiającą zainstalowanie na zaoferowanych dwóch serwerach fizycznych, wyposażonych w dwa procesory każdy, zgodnie z zasadami licencjonowania producenta.</w:t>
            </w:r>
          </w:p>
        </w:tc>
      </w:tr>
      <w:tr w:rsidR="00EE187B" w:rsidRPr="00F97EAD" w14:paraId="7088924B" w14:textId="1BD1AE06" w:rsidTr="0031169D">
        <w:trPr>
          <w:trHeight w:val="58"/>
        </w:trPr>
        <w:tc>
          <w:tcPr>
            <w:tcW w:w="268" w:type="pct"/>
            <w:noWrap/>
          </w:tcPr>
          <w:p w14:paraId="62725F6E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560DD01B" w14:textId="3140488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Licencja ma uprawniać do uruchamiania serwerowego systemu operacyjnego (SSO) w środowisku fizycznym i dwóch wirtualnych środowisk serwerowego systemu operacyjnego za pomocą wbudowanych mechanizmów wirtualizacji.</w:t>
            </w:r>
          </w:p>
        </w:tc>
      </w:tr>
      <w:tr w:rsidR="00EE187B" w:rsidRPr="00F97EAD" w14:paraId="310CEF76" w14:textId="6AF570ED" w:rsidTr="0031169D">
        <w:trPr>
          <w:trHeight w:val="58"/>
        </w:trPr>
        <w:tc>
          <w:tcPr>
            <w:tcW w:w="268" w:type="pct"/>
            <w:noWrap/>
          </w:tcPr>
          <w:p w14:paraId="42612A6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2" w:type="pct"/>
            <w:noWrap/>
          </w:tcPr>
          <w:p w14:paraId="64FA1B1F" w14:textId="5D4F1DE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Wbudowana zapora internetowa (firewall) z obsługą definiowanych reguł dla ochrony połączeń internetowych i intranetowych.</w:t>
            </w:r>
          </w:p>
        </w:tc>
      </w:tr>
      <w:tr w:rsidR="00EE187B" w:rsidRPr="00F97EAD" w14:paraId="50B0FE24" w14:textId="69EF6B2C" w:rsidTr="0031169D">
        <w:trPr>
          <w:trHeight w:val="58"/>
        </w:trPr>
        <w:tc>
          <w:tcPr>
            <w:tcW w:w="268" w:type="pct"/>
            <w:noWrap/>
          </w:tcPr>
          <w:p w14:paraId="584B541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732" w:type="pct"/>
            <w:noWrap/>
          </w:tcPr>
          <w:p w14:paraId="20EF5AF1" w14:textId="67E0AD06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</w:tc>
      </w:tr>
      <w:tr w:rsidR="00EE187B" w:rsidRPr="00F97EAD" w14:paraId="63C01F1D" w14:textId="19808EDE" w:rsidTr="0031169D">
        <w:trPr>
          <w:trHeight w:val="58"/>
        </w:trPr>
        <w:tc>
          <w:tcPr>
            <w:tcW w:w="268" w:type="pct"/>
            <w:noWrap/>
          </w:tcPr>
          <w:p w14:paraId="31127974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2" w:type="pct"/>
            <w:noWrap/>
          </w:tcPr>
          <w:p w14:paraId="73F5A0C7" w14:textId="622085A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</w:tc>
      </w:tr>
      <w:tr w:rsidR="00EE187B" w:rsidRPr="00F97EAD" w14:paraId="22B999E1" w14:textId="3125F319" w:rsidTr="0031169D">
        <w:trPr>
          <w:trHeight w:val="58"/>
        </w:trPr>
        <w:tc>
          <w:tcPr>
            <w:tcW w:w="268" w:type="pct"/>
            <w:noWrap/>
          </w:tcPr>
          <w:p w14:paraId="5C767D2A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2" w:type="pct"/>
            <w:noWrap/>
          </w:tcPr>
          <w:p w14:paraId="17EBC2DA" w14:textId="79088A75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Graficzny interfejs użytkownika.</w:t>
            </w:r>
          </w:p>
        </w:tc>
      </w:tr>
      <w:tr w:rsidR="00EE187B" w:rsidRPr="00F97EAD" w14:paraId="06044D27" w14:textId="4A9EE496" w:rsidTr="0031169D">
        <w:trPr>
          <w:trHeight w:val="58"/>
        </w:trPr>
        <w:tc>
          <w:tcPr>
            <w:tcW w:w="268" w:type="pct"/>
            <w:noWrap/>
          </w:tcPr>
          <w:p w14:paraId="45511B9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32" w:type="pct"/>
            <w:noWrap/>
          </w:tcPr>
          <w:p w14:paraId="4CB41B98" w14:textId="1C0ED7A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Obsługa systemów wieloprocesorowych.</w:t>
            </w:r>
          </w:p>
        </w:tc>
      </w:tr>
      <w:tr w:rsidR="00EE187B" w:rsidRPr="00F97EAD" w14:paraId="5BB0F0C6" w14:textId="34936C8A" w:rsidTr="0031169D">
        <w:trPr>
          <w:trHeight w:val="58"/>
        </w:trPr>
        <w:tc>
          <w:tcPr>
            <w:tcW w:w="268" w:type="pct"/>
            <w:noWrap/>
          </w:tcPr>
          <w:p w14:paraId="6E108EAE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32" w:type="pct"/>
            <w:noWrap/>
          </w:tcPr>
          <w:p w14:paraId="16B7A734" w14:textId="38B23ED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Obsługa platform sprzętowych minimum x86, x64.</w:t>
            </w:r>
          </w:p>
        </w:tc>
      </w:tr>
      <w:tr w:rsidR="00EE187B" w:rsidRPr="00F97EAD" w14:paraId="56BCF338" w14:textId="1E962ACB" w:rsidTr="0031169D">
        <w:trPr>
          <w:trHeight w:val="58"/>
        </w:trPr>
        <w:tc>
          <w:tcPr>
            <w:tcW w:w="268" w:type="pct"/>
            <w:noWrap/>
          </w:tcPr>
          <w:p w14:paraId="2E11B5FF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32" w:type="pct"/>
            <w:noWrap/>
          </w:tcPr>
          <w:p w14:paraId="01F46A5E" w14:textId="2E463F80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EE187B" w:rsidRPr="00F97EAD" w14:paraId="2E2E8A53" w14:textId="18A1499B" w:rsidTr="0031169D">
        <w:trPr>
          <w:trHeight w:val="58"/>
        </w:trPr>
        <w:tc>
          <w:tcPr>
            <w:tcW w:w="268" w:type="pct"/>
            <w:noWrap/>
          </w:tcPr>
          <w:p w14:paraId="29CBA10F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32" w:type="pct"/>
            <w:noWrap/>
          </w:tcPr>
          <w:p w14:paraId="6FE6B68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implementacji następujących funkcjonalności bez potrzeby instalowania dodatkowego oprogramowania:</w:t>
            </w:r>
          </w:p>
          <w:p w14:paraId="00F52A32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usługi sieciowe DNS i DHCP,</w:t>
            </w:r>
          </w:p>
          <w:p w14:paraId="586068D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usługi katalogowe pozwalające na zarządzanie zasobami w sieci (użytkownicy, komputery, drukarki, udziały),</w:t>
            </w:r>
          </w:p>
          <w:p w14:paraId="05A33EE1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zdalna dystrybucja oprogramowania na stacje robocze,</w:t>
            </w:r>
          </w:p>
          <w:p w14:paraId="62AFE7D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praca zdalna na serwerze z wykorzystaniem terminala (cienkiego klienta) lub odpowiednio skonfigurowanej stacji roboczej,</w:t>
            </w:r>
          </w:p>
          <w:p w14:paraId="115E4CD2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PKI (Centrum Certyfikatów, obsługa klucza publicznego i prywatnego),</w:t>
            </w:r>
          </w:p>
          <w:p w14:paraId="69B5D7B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szyfrowanie plików i folderów, szyfrowanie połączeń sieciowych pomiędzy serwerami oraz serwerami i stacjami roboczymi (IPSec),</w:t>
            </w:r>
          </w:p>
          <w:p w14:paraId="0021C05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rozłożenia obciążenia serwerów,</w:t>
            </w:r>
          </w:p>
          <w:p w14:paraId="29DC347A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serwis udostępniania stron WWW, serwis zarządzania polityką konsumpcji informacji w dokumentach (Digital Rights Management),</w:t>
            </w:r>
          </w:p>
          <w:p w14:paraId="7E916E4A" w14:textId="7FD5FD9E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protokołu IP w wersji 6 (IPv6).</w:t>
            </w:r>
          </w:p>
        </w:tc>
      </w:tr>
      <w:tr w:rsidR="00EE187B" w:rsidRPr="00F97EAD" w14:paraId="30CE3936" w14:textId="2C40F975" w:rsidTr="0031169D">
        <w:trPr>
          <w:trHeight w:val="58"/>
        </w:trPr>
        <w:tc>
          <w:tcPr>
            <w:tcW w:w="268" w:type="pct"/>
            <w:noWrap/>
          </w:tcPr>
          <w:p w14:paraId="4A7D5596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32" w:type="pct"/>
            <w:noWrap/>
          </w:tcPr>
          <w:p w14:paraId="697C8EAD" w14:textId="5238F8E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tworzenia serwerów wirtualnych, oprogramowanie wspierające tworzenie serwerów wirtualnych musi spełniać następujące wymagania funkcjonalne:</w:t>
            </w:r>
          </w:p>
          <w:p w14:paraId="6A7A7230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warstwa wirtualizacji musi być zainstalowana bezpośrednio na sprzęcie fizycznym bez dodatkowych pośredniczących systemów operacyjnych,</w:t>
            </w:r>
          </w:p>
          <w:p w14:paraId="767B987D" w14:textId="30CFD05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licencja musi umożliwiać jej przenoszenie pomiędzy serwerami fizycznymi różnych producentów z możliwością zmiany wersji oprogramowania na niższą (downgrade),</w:t>
            </w:r>
          </w:p>
          <w:p w14:paraId="7E95F9AE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rozwiązanie musi zapewnić możliwość obsługi wielu instancji systemów operacyjnych na jednym serwerze,</w:t>
            </w:r>
          </w:p>
          <w:p w14:paraId="5A98753B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skonfigurowania maszyn wirtualnych z których każda może mieć 1-4 wirtualnych kart sieciowych,</w:t>
            </w:r>
          </w:p>
          <w:p w14:paraId="25D63D5D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przydzielania większej ilości pamięci RAM dla maszyn wirtualnych niż fizyczne zasoby RAM serwera w celu osiągnięcia maksymalnego współczynnika konsolidacji,</w:t>
            </w:r>
          </w:p>
          <w:p w14:paraId="26FCE5F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udostępniania maszynie wirtualnej większej ilości zasobów dyskowych niż jest fizycznie zarezerwowane na dyskach lokalnych serwera lub na macierzy,</w:t>
            </w:r>
          </w:p>
          <w:p w14:paraId="4F0EEBA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konsola graficzną do zarządzania maszynami wirtualnymi i do konfigurowania innych funkcjonalności,</w:t>
            </w:r>
          </w:p>
          <w:p w14:paraId="0A7344FB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bieżącego monitorowania wykorzystania zasobów fizycznych infrastruktury wirtualnej np. wykorzystanie procesorów, pamięci RAM, wykorzystanie przestrzeni na dyskach/wolumenach,</w:t>
            </w:r>
          </w:p>
          <w:p w14:paraId="032A067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wykonywania kopii migawkowych instancji systemów operacyjnych (tzw. snapshot) na potrzeby tworzenia kopii zapasowych bez przerywania ich pracy,</w:t>
            </w:r>
          </w:p>
          <w:p w14:paraId="7E4695F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klonowania systemów operacyjnych wraz z ich pełną konfiguracją i danymi,</w:t>
            </w:r>
          </w:p>
          <w:p w14:paraId="74F3E7F1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integracji z usługami katalogowymi Microsoft Active Directory,</w:t>
            </w:r>
          </w:p>
          <w:p w14:paraId="4C15F6C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mechanizm bezpiecznego uaktualniania warstwy wirtualizacyjnej (np. wgrywania krytycznych poprawek) bez potrzeby wyłączania wirtualnych maszyn,</w:t>
            </w:r>
          </w:p>
          <w:p w14:paraId="01A8C4E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obsługa przełączania ścieżek SAN (bez utraty komunikacji) w przypadku awarii jednej z kilku ścieżek,</w:t>
            </w:r>
          </w:p>
          <w:p w14:paraId="4296838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lastRenderedPageBreak/>
              <w:t>- możliwość przenoszenia maszyn wirtualnych w czasie ich pracy pomiędzy serwerami fizycznymi,</w:t>
            </w:r>
          </w:p>
          <w:p w14:paraId="2340689A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mechanizm wysokiej dostępności HA, w przypadku awarii lub niedostępności serwera fizycznego wybrane przez administratora i uruchomione na nim wirtualne maszyny zostały uruchomione na innych serwerach z zainstalowanym oprogramowaniem wirtualizacyjnym,</w:t>
            </w:r>
          </w:p>
          <w:p w14:paraId="78F98E5E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funkcjonalność wirtualnego przełącznika (virtual switch) umożliwiającego tworzenie sieci wirtualnej w obszarze hosta i pozwalającego połączyć maszyny wirtualne w obszarze jednego hosta, a także na zewnątrz sieci fizycznej,</w:t>
            </w:r>
          </w:p>
          <w:p w14:paraId="18D7B5B8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pojedynczy wirtualny przełącznik musi posiadać możliwość przyłączania do niego dwóch i więcej fizycznych kart sieciowych aby zapewnić bezpieczeństwo połączenia w razie awarii karty sieciowej,</w:t>
            </w:r>
          </w:p>
          <w:p w14:paraId="53AEB89F" w14:textId="4742448E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wirtualne przełączniki musza obsługiwać wirtualne sieci lokalne (VLAN).</w:t>
            </w:r>
          </w:p>
        </w:tc>
      </w:tr>
      <w:tr w:rsidR="00EE187B" w:rsidRPr="00F97EAD" w14:paraId="0AC0F723" w14:textId="70ED91A9" w:rsidTr="0031169D">
        <w:trPr>
          <w:trHeight w:val="58"/>
        </w:trPr>
        <w:tc>
          <w:tcPr>
            <w:tcW w:w="268" w:type="pct"/>
            <w:noWrap/>
          </w:tcPr>
          <w:p w14:paraId="727597D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732" w:type="pct"/>
            <w:noWrap/>
          </w:tcPr>
          <w:p w14:paraId="64FA01CB" w14:textId="1CFAA1EF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wykorzystania, co najmniej 320 logicznych procesorów oraz co najmniej 4 TB pamięci RAM w środowisku fizycznym</w:t>
            </w:r>
          </w:p>
        </w:tc>
      </w:tr>
      <w:tr w:rsidR="00EE187B" w:rsidRPr="00F97EAD" w14:paraId="707254C4" w14:textId="6623BD42" w:rsidTr="0031169D">
        <w:trPr>
          <w:trHeight w:val="58"/>
        </w:trPr>
        <w:tc>
          <w:tcPr>
            <w:tcW w:w="268" w:type="pct"/>
            <w:noWrap/>
          </w:tcPr>
          <w:p w14:paraId="27D5AC3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32" w:type="pct"/>
            <w:noWrap/>
          </w:tcPr>
          <w:p w14:paraId="04207821" w14:textId="12C2529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wykorzystywania 64 procesorów wirtualnych oraz 1TB pamięci RAM i dysku o pojemności min. 64TB przez każdy wirtualny serwerowy system operacyjny.</w:t>
            </w:r>
          </w:p>
        </w:tc>
      </w:tr>
      <w:tr w:rsidR="00EE187B" w:rsidRPr="00F97EAD" w14:paraId="247CC188" w14:textId="6CAD33B9" w:rsidTr="0031169D">
        <w:trPr>
          <w:trHeight w:val="58"/>
        </w:trPr>
        <w:tc>
          <w:tcPr>
            <w:tcW w:w="268" w:type="pct"/>
            <w:noWrap/>
          </w:tcPr>
          <w:p w14:paraId="6D2AD2EB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32" w:type="pct"/>
            <w:noWrap/>
          </w:tcPr>
          <w:p w14:paraId="4BA620B7" w14:textId="520E10E2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budowania klastrów składających się z 64 węzłów, z możliwością uruchamiania do 7000 maszyn wirtualnych.</w:t>
            </w:r>
          </w:p>
        </w:tc>
      </w:tr>
      <w:tr w:rsidR="00EE187B" w:rsidRPr="00F97EAD" w14:paraId="37CC8471" w14:textId="3F41E486" w:rsidTr="0031169D">
        <w:trPr>
          <w:trHeight w:val="58"/>
        </w:trPr>
        <w:tc>
          <w:tcPr>
            <w:tcW w:w="268" w:type="pct"/>
            <w:noWrap/>
          </w:tcPr>
          <w:p w14:paraId="611949C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32" w:type="pct"/>
            <w:noWrap/>
          </w:tcPr>
          <w:p w14:paraId="5DE8AC90" w14:textId="454D674B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migracji maszyn wirtualnych bez zatrzymywania ich pracy między fizycznymi serwerami z uruchomionym mechanizmem wirtualizacji przez sieć Ethernet, bez konieczności stosowania dodatkowych mechanizmów współdzielenia pamięci.</w:t>
            </w:r>
          </w:p>
        </w:tc>
      </w:tr>
      <w:tr w:rsidR="00EE187B" w:rsidRPr="00F97EAD" w14:paraId="435A7A63" w14:textId="4230FFE2" w:rsidTr="0031169D">
        <w:trPr>
          <w:trHeight w:val="58"/>
        </w:trPr>
        <w:tc>
          <w:tcPr>
            <w:tcW w:w="268" w:type="pct"/>
            <w:noWrap/>
          </w:tcPr>
          <w:p w14:paraId="3C01B5B2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32" w:type="pct"/>
            <w:noWrap/>
          </w:tcPr>
          <w:p w14:paraId="6CD54655" w14:textId="7D4FF4C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</w:tc>
      </w:tr>
      <w:tr w:rsidR="00EE187B" w:rsidRPr="00F97EAD" w14:paraId="524E2D11" w14:textId="4CF824C9" w:rsidTr="0031169D">
        <w:trPr>
          <w:trHeight w:val="58"/>
        </w:trPr>
        <w:tc>
          <w:tcPr>
            <w:tcW w:w="268" w:type="pct"/>
            <w:noWrap/>
          </w:tcPr>
          <w:p w14:paraId="0115F89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32" w:type="pct"/>
            <w:noWrap/>
          </w:tcPr>
          <w:p w14:paraId="66A8213D" w14:textId="5082381A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Możliwość dynamicznego obniżania poboru energii przez rdzenie procesorów niewykorzystywane </w:t>
            </w:r>
            <w:r w:rsidRPr="00F97EAD">
              <w:rPr>
                <w:rFonts w:ascii="Tahoma" w:hAnsi="Tahoma" w:cs="Tahoma"/>
                <w:sz w:val="20"/>
                <w:szCs w:val="20"/>
              </w:rPr>
              <w:br/>
              <w:t>w bieżącej pracy. Mechanizm ten musi uwzględniać specyfikę procesorów wyposażonych w mechanizmy Hyper-Threading.</w:t>
            </w:r>
          </w:p>
        </w:tc>
      </w:tr>
      <w:tr w:rsidR="00EE187B" w:rsidRPr="00F97EAD" w14:paraId="2F060C7F" w14:textId="5B10026A" w:rsidTr="0031169D">
        <w:trPr>
          <w:trHeight w:val="58"/>
        </w:trPr>
        <w:tc>
          <w:tcPr>
            <w:tcW w:w="268" w:type="pct"/>
            <w:noWrap/>
          </w:tcPr>
          <w:p w14:paraId="1C23B726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32" w:type="pct"/>
            <w:noWrap/>
          </w:tcPr>
          <w:p w14:paraId="103993DF" w14:textId="1B6EEB16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Wbudowany mechanizm klasyfikowania i indeksowania plików (dokumentów) w oparciu o ich zawartość.</w:t>
            </w:r>
          </w:p>
        </w:tc>
      </w:tr>
      <w:tr w:rsidR="00EE187B" w:rsidRPr="00F97EAD" w14:paraId="51814A88" w14:textId="0BEA930E" w:rsidTr="0031169D">
        <w:trPr>
          <w:trHeight w:val="58"/>
        </w:trPr>
        <w:tc>
          <w:tcPr>
            <w:tcW w:w="268" w:type="pct"/>
            <w:noWrap/>
          </w:tcPr>
          <w:p w14:paraId="161A3164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32" w:type="pct"/>
            <w:noWrap/>
          </w:tcPr>
          <w:p w14:paraId="411826AD" w14:textId="728DF0BB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</w:tc>
      </w:tr>
      <w:tr w:rsidR="00EE187B" w:rsidRPr="00F97EAD" w14:paraId="2FFB052B" w14:textId="5690833A" w:rsidTr="0031169D">
        <w:trPr>
          <w:trHeight w:val="58"/>
        </w:trPr>
        <w:tc>
          <w:tcPr>
            <w:tcW w:w="268" w:type="pct"/>
            <w:noWrap/>
          </w:tcPr>
          <w:p w14:paraId="68151F6B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32" w:type="pct"/>
            <w:noWrap/>
          </w:tcPr>
          <w:p w14:paraId="010733BF" w14:textId="6F10709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uruchamianie aplikacji internetowych wykorzystujących technologię ASP.NET.</w:t>
            </w:r>
          </w:p>
        </w:tc>
      </w:tr>
      <w:tr w:rsidR="00E9584B" w:rsidRPr="00F97EAD" w14:paraId="54BAD7E0" w14:textId="1C03A7E9" w:rsidTr="0031169D">
        <w:trPr>
          <w:trHeight w:val="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7EDEDD6" w14:textId="14D313A5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34D5C73" w14:textId="67A9D5B9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Wymagania minimalne dla licencji dostępowych</w:t>
            </w:r>
          </w:p>
        </w:tc>
      </w:tr>
      <w:tr w:rsidR="00E9584B" w:rsidRPr="00F97EAD" w14:paraId="51A62E39" w14:textId="59E09A91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1EF89B59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2" w:type="pct"/>
            <w:shd w:val="clear" w:color="auto" w:fill="E7E6E6" w:themeFill="background2"/>
            <w:noWrap/>
          </w:tcPr>
          <w:p w14:paraId="18969102" w14:textId="43B9FF52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Licencje dostępowe do dostarczonego serwerowego systemu operacyjnego spełniające poniższe wymagania:</w:t>
            </w:r>
          </w:p>
        </w:tc>
      </w:tr>
      <w:tr w:rsidR="00EE187B" w:rsidRPr="00F97EAD" w14:paraId="7D084D9C" w14:textId="6345B584" w:rsidTr="0031169D">
        <w:trPr>
          <w:trHeight w:val="58"/>
        </w:trPr>
        <w:tc>
          <w:tcPr>
            <w:tcW w:w="268" w:type="pct"/>
            <w:noWrap/>
          </w:tcPr>
          <w:p w14:paraId="6F482BDA" w14:textId="77777777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04518736" w14:textId="61A734BE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Licencje dostępowe do zasobów serwerowego systemu operacyjnego dla minimum 1350 użytkowników muszą być zgodne z zaoferowanym serwerowym systemem operacyjnym, jednocześnie umożliwiać wykorzystanie w posiadanym przez Zamawiającego systemie Windows Server 2019 Standard.</w:t>
            </w:r>
          </w:p>
        </w:tc>
      </w:tr>
      <w:tr w:rsidR="00EE187B" w:rsidRPr="00F97EAD" w14:paraId="45560834" w14:textId="46BCD891" w:rsidTr="0031169D">
        <w:trPr>
          <w:trHeight w:val="58"/>
        </w:trPr>
        <w:tc>
          <w:tcPr>
            <w:tcW w:w="268" w:type="pct"/>
            <w:noWrap/>
          </w:tcPr>
          <w:p w14:paraId="42965F0B" w14:textId="77777777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55CD041F" w14:textId="388CFCA4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Licencja dostępowa musi pozwalać na korzystanie z zasobów serwerowego systemu operacyjnego przez uwierzytelnionego użytkownika na dowolnej liczbie urządzeń końcowych.</w:t>
            </w:r>
          </w:p>
        </w:tc>
      </w:tr>
      <w:tr w:rsidR="00E9584B" w:rsidRPr="00F97EAD" w14:paraId="337F99DB" w14:textId="78F0A970" w:rsidTr="0031169D">
        <w:trPr>
          <w:trHeight w:val="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096DB08" w14:textId="5EA32ECE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IV</w:t>
            </w:r>
            <w:r w:rsidR="00E9584B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3A12C9E" w14:textId="5EEC8458" w:rsidR="00E9584B" w:rsidRPr="00F97EAD" w:rsidRDefault="00E9584B" w:rsidP="008A663B">
            <w:pPr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Wymagania minimalne w 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zakresie instalacji i konfiguracji</w:t>
            </w:r>
          </w:p>
        </w:tc>
      </w:tr>
      <w:tr w:rsidR="00E9584B" w:rsidRPr="00F97EAD" w14:paraId="490FA40F" w14:textId="193977DA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413E2859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2" w:type="pct"/>
            <w:shd w:val="clear" w:color="auto" w:fill="E7E6E6" w:themeFill="background2"/>
            <w:noWrap/>
          </w:tcPr>
          <w:p w14:paraId="4CB7A07D" w14:textId="2A6433E1" w:rsidR="00E9584B" w:rsidRPr="00F97EAD" w:rsidRDefault="00E9584B" w:rsidP="008A663B">
            <w:pPr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Wykonawca wykona instalację i konfigurację systemu wg poniższych wymagań:</w:t>
            </w:r>
          </w:p>
        </w:tc>
      </w:tr>
      <w:tr w:rsidR="00EE187B" w:rsidRPr="00F97EAD" w14:paraId="5E62969D" w14:textId="3B94C163" w:rsidTr="0031169D">
        <w:trPr>
          <w:trHeight w:val="58"/>
        </w:trPr>
        <w:tc>
          <w:tcPr>
            <w:tcW w:w="268" w:type="pct"/>
            <w:noWrap/>
          </w:tcPr>
          <w:p w14:paraId="78159C8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54CBD4F8" w14:textId="07E1894B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i konfiguracja na dostarczonych w niniejszym postępowaniu serwerach fizycznych kontrolera domeny przy wykorzystaniu dostarczonych systemów operacyjnych w zakresie środowiska domeny.</w:t>
            </w:r>
          </w:p>
        </w:tc>
      </w:tr>
      <w:tr w:rsidR="00EE187B" w:rsidRPr="00F97EAD" w14:paraId="226039C5" w14:textId="2AB61E6A" w:rsidTr="0031169D">
        <w:trPr>
          <w:trHeight w:val="58"/>
        </w:trPr>
        <w:tc>
          <w:tcPr>
            <w:tcW w:w="268" w:type="pct"/>
            <w:noWrap/>
          </w:tcPr>
          <w:p w14:paraId="07390072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27B986B3" w14:textId="7A51DC9D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niezbędnych usług serwerów, funkcjonalności kontrolera domeny (FQDN i NetBIOS name).</w:t>
            </w:r>
          </w:p>
        </w:tc>
      </w:tr>
      <w:tr w:rsidR="00EE187B" w:rsidRPr="00F97EAD" w14:paraId="5FE3E077" w14:textId="137151BA" w:rsidTr="0031169D">
        <w:trPr>
          <w:trHeight w:val="58"/>
        </w:trPr>
        <w:tc>
          <w:tcPr>
            <w:tcW w:w="268" w:type="pct"/>
            <w:noWrap/>
          </w:tcPr>
          <w:p w14:paraId="6094F0D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2" w:type="pct"/>
            <w:noWrap/>
          </w:tcPr>
          <w:p w14:paraId="7D591818" w14:textId="399C5B6E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funkcjonalności failover (klastra pracy awaryjnej)</w:t>
            </w:r>
          </w:p>
        </w:tc>
      </w:tr>
      <w:tr w:rsidR="00EE187B" w:rsidRPr="00F97EAD" w14:paraId="334E14BA" w14:textId="5DFE5484" w:rsidTr="0031169D">
        <w:trPr>
          <w:trHeight w:val="58"/>
        </w:trPr>
        <w:tc>
          <w:tcPr>
            <w:tcW w:w="268" w:type="pct"/>
            <w:noWrap/>
          </w:tcPr>
          <w:p w14:paraId="44271151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2" w:type="pct"/>
            <w:noWrap/>
          </w:tcPr>
          <w:p w14:paraId="00FD3947" w14:textId="1C43D305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Założenie kont administratorów niezbędnych do konfiguracji środowiska domenowego.</w:t>
            </w:r>
          </w:p>
        </w:tc>
      </w:tr>
      <w:tr w:rsidR="00EE187B" w:rsidRPr="00F97EAD" w14:paraId="70CDF7DC" w14:textId="0D8B0CCC" w:rsidTr="0031169D">
        <w:trPr>
          <w:trHeight w:val="58"/>
        </w:trPr>
        <w:tc>
          <w:tcPr>
            <w:tcW w:w="268" w:type="pct"/>
            <w:noWrap/>
          </w:tcPr>
          <w:p w14:paraId="557DFD0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2" w:type="pct"/>
            <w:noWrap/>
          </w:tcPr>
          <w:p w14:paraId="2A76A3D6" w14:textId="1E320786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minimum 10 użytkowników domeny według wskazówek Zamawiającego.</w:t>
            </w:r>
          </w:p>
        </w:tc>
      </w:tr>
      <w:tr w:rsidR="00EE187B" w:rsidRPr="00F97EAD" w14:paraId="057A3C8E" w14:textId="247810CA" w:rsidTr="0031169D">
        <w:trPr>
          <w:trHeight w:val="58"/>
        </w:trPr>
        <w:tc>
          <w:tcPr>
            <w:tcW w:w="268" w:type="pct"/>
            <w:noWrap/>
          </w:tcPr>
          <w:p w14:paraId="28AAA5A4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32" w:type="pct"/>
            <w:noWrap/>
          </w:tcPr>
          <w:p w14:paraId="2D28CE84" w14:textId="16FA431D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definicji zasad grup według wskazówek Zamawiającego.</w:t>
            </w:r>
          </w:p>
        </w:tc>
      </w:tr>
      <w:tr w:rsidR="00EE187B" w:rsidRPr="00F97EAD" w14:paraId="5D6915D6" w14:textId="118777D5" w:rsidTr="0031169D">
        <w:trPr>
          <w:trHeight w:val="58"/>
        </w:trPr>
        <w:tc>
          <w:tcPr>
            <w:tcW w:w="268" w:type="pct"/>
            <w:noWrap/>
          </w:tcPr>
          <w:p w14:paraId="3D71C09E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32" w:type="pct"/>
            <w:noWrap/>
          </w:tcPr>
          <w:p w14:paraId="150CE85B" w14:textId="38818A40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i konfiguracja na serwerze fizycznym zapasowego kontrolera domeny przy wykorzystaniu dostarczonych systemów operacyjnych w zakresie środowiska domeny.</w:t>
            </w:r>
          </w:p>
        </w:tc>
      </w:tr>
      <w:tr w:rsidR="00EE187B" w:rsidRPr="00F97EAD" w14:paraId="586684DD" w14:textId="2B3AAF35" w:rsidTr="0031169D">
        <w:trPr>
          <w:trHeight w:val="58"/>
        </w:trPr>
        <w:tc>
          <w:tcPr>
            <w:tcW w:w="268" w:type="pct"/>
            <w:noWrap/>
          </w:tcPr>
          <w:p w14:paraId="2377AD7A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32" w:type="pct"/>
            <w:noWrap/>
          </w:tcPr>
          <w:p w14:paraId="056052AC" w14:textId="27E4F281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Konfiguracja usług do pracy w istniejącym środowisku sieciowym. </w:t>
            </w:r>
          </w:p>
        </w:tc>
      </w:tr>
      <w:tr w:rsidR="00EE187B" w:rsidRPr="00F97EAD" w14:paraId="07E94307" w14:textId="5B50341D" w:rsidTr="0031169D">
        <w:trPr>
          <w:trHeight w:val="58"/>
        </w:trPr>
        <w:tc>
          <w:tcPr>
            <w:tcW w:w="268" w:type="pct"/>
            <w:noWrap/>
          </w:tcPr>
          <w:p w14:paraId="7003EB86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32" w:type="pct"/>
            <w:noWrap/>
          </w:tcPr>
          <w:p w14:paraId="2EEC1165" w14:textId="2917110A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Podłączenie do domeny.</w:t>
            </w:r>
          </w:p>
        </w:tc>
      </w:tr>
      <w:tr w:rsidR="00EE187B" w:rsidRPr="00F97EAD" w14:paraId="538B97C8" w14:textId="31640B30" w:rsidTr="0031169D">
        <w:trPr>
          <w:trHeight w:val="58"/>
        </w:trPr>
        <w:tc>
          <w:tcPr>
            <w:tcW w:w="268" w:type="pct"/>
            <w:noWrap/>
          </w:tcPr>
          <w:p w14:paraId="1ABD165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32" w:type="pct"/>
            <w:noWrap/>
          </w:tcPr>
          <w:p w14:paraId="660DEC74" w14:textId="73D58515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Instalację usług niezbędnych do funkcjonowania serwera jako zapasowy kontroler domeny.</w:t>
            </w:r>
          </w:p>
        </w:tc>
      </w:tr>
      <w:tr w:rsidR="00EE187B" w:rsidRPr="00F97EAD" w14:paraId="5A1F9679" w14:textId="3F350AF0" w:rsidTr="0031169D">
        <w:trPr>
          <w:trHeight w:val="58"/>
        </w:trPr>
        <w:tc>
          <w:tcPr>
            <w:tcW w:w="268" w:type="pct"/>
            <w:noWrap/>
          </w:tcPr>
          <w:p w14:paraId="2D4AC4E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32" w:type="pct"/>
            <w:noWrap/>
          </w:tcPr>
          <w:p w14:paraId="70F16922" w14:textId="6A077703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Podniesienie do rangi drugiego kontrolera domeny.</w:t>
            </w:r>
          </w:p>
        </w:tc>
      </w:tr>
      <w:tr w:rsidR="00EE187B" w:rsidRPr="00F97EAD" w14:paraId="0ADB6264" w14:textId="785B3648" w:rsidTr="0031169D">
        <w:trPr>
          <w:trHeight w:val="58"/>
        </w:trPr>
        <w:tc>
          <w:tcPr>
            <w:tcW w:w="268" w:type="pct"/>
            <w:noWrap/>
          </w:tcPr>
          <w:p w14:paraId="08DC965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32" w:type="pct"/>
            <w:noWrap/>
          </w:tcPr>
          <w:p w14:paraId="5E3E6EF3" w14:textId="5112034A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Stworzenie udostępnionych udziałów sieciowych według wskazówek zamawiającego.</w:t>
            </w:r>
          </w:p>
        </w:tc>
      </w:tr>
      <w:tr w:rsidR="00EE187B" w:rsidRPr="00F97EAD" w14:paraId="4FC41A38" w14:textId="1C3357CA" w:rsidTr="0031169D">
        <w:trPr>
          <w:trHeight w:val="58"/>
        </w:trPr>
        <w:tc>
          <w:tcPr>
            <w:tcW w:w="268" w:type="pct"/>
            <w:noWrap/>
          </w:tcPr>
          <w:p w14:paraId="1D5A59D7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32" w:type="pct"/>
            <w:noWrap/>
          </w:tcPr>
          <w:p w14:paraId="78BBAF5B" w14:textId="78C8A18C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usług ról przestrzeni nazw systemu plików DFS i replikacji systemu plików DFS, które składają się na rozproszony system plików według wskazówek Zamawiającego.</w:t>
            </w:r>
          </w:p>
        </w:tc>
      </w:tr>
    </w:tbl>
    <w:p w14:paraId="5F938109" w14:textId="06F086DB" w:rsidR="00D2448C" w:rsidRDefault="00D2448C" w:rsidP="00C74965">
      <w:pPr>
        <w:rPr>
          <w:rFonts w:ascii="Tahoma" w:hAnsi="Tahoma" w:cs="Tahoma"/>
          <w:sz w:val="20"/>
          <w:szCs w:val="20"/>
        </w:rPr>
      </w:pPr>
    </w:p>
    <w:p w14:paraId="38CA2EC1" w14:textId="60C750B2" w:rsidR="00DB2AE4" w:rsidRPr="00F97EAD" w:rsidRDefault="00DB2AE4" w:rsidP="00DB2AE4">
      <w:pPr>
        <w:pStyle w:val="Nagwek1"/>
        <w:numPr>
          <w:ilvl w:val="0"/>
          <w:numId w:val="13"/>
        </w:numPr>
        <w:ind w:left="426" w:hanging="426"/>
        <w:rPr>
          <w:rFonts w:ascii="Tahoma" w:hAnsi="Tahoma" w:cs="Tahoma"/>
          <w:b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SPRZĘT SERWEROWY</w:t>
      </w:r>
      <w:r w:rsidR="006542DE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– 2 </w:t>
      </w:r>
      <w:r w:rsidR="00F821A2">
        <w:rPr>
          <w:rFonts w:ascii="Tahoma" w:hAnsi="Tahoma" w:cs="Tahoma"/>
          <w:b/>
          <w:color w:val="auto"/>
          <w:sz w:val="20"/>
          <w:szCs w:val="20"/>
          <w:lang w:eastAsia="pl-PL"/>
        </w:rPr>
        <w:t>komplety</w:t>
      </w:r>
      <w:r w:rsidR="006542DE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</w:t>
      </w:r>
    </w:p>
    <w:p w14:paraId="3F707EF3" w14:textId="49E6645C" w:rsidR="00DB2AE4" w:rsidRPr="00F97EAD" w:rsidRDefault="00DB2AE4" w:rsidP="00DB2AE4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>nr 3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.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Specyfikacja techniczna serwerów fizycznych na potrzeby serwerowego systemu operacyjnego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269"/>
        <w:gridCol w:w="5243"/>
        <w:gridCol w:w="2380"/>
        <w:gridCol w:w="6"/>
      </w:tblGrid>
      <w:tr w:rsidR="005E4B70" w:rsidRPr="00F97EAD" w14:paraId="0EAA53AA" w14:textId="66E8F65D" w:rsidTr="009D024A">
        <w:trPr>
          <w:trHeight w:val="58"/>
        </w:trPr>
        <w:tc>
          <w:tcPr>
            <w:tcW w:w="267" w:type="pct"/>
            <w:shd w:val="clear" w:color="auto" w:fill="D9D9D9" w:themeFill="background1" w:themeFillShade="D9"/>
            <w:noWrap/>
          </w:tcPr>
          <w:p w14:paraId="59C30C23" w14:textId="57DDCFAB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85" w:type="pct"/>
            <w:shd w:val="clear" w:color="auto" w:fill="D9D9D9" w:themeFill="background1" w:themeFillShade="D9"/>
          </w:tcPr>
          <w:p w14:paraId="2AB58F15" w14:textId="7FCE43E3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Nazwa komponentu </w:t>
            </w:r>
          </w:p>
        </w:tc>
        <w:tc>
          <w:tcPr>
            <w:tcW w:w="2507" w:type="pct"/>
            <w:shd w:val="clear" w:color="auto" w:fill="D9D9D9" w:themeFill="background1" w:themeFillShade="D9"/>
          </w:tcPr>
          <w:p w14:paraId="123ECF7B" w14:textId="5B0A61B3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42DE">
              <w:rPr>
                <w:rFonts w:ascii="Tahoma" w:hAnsi="Tahoma" w:cs="Tahoma"/>
                <w:b/>
                <w:sz w:val="20"/>
                <w:szCs w:val="20"/>
              </w:rPr>
              <w:t>Wymagane minimalne parametry techniczne dla każdego serwera fizycznego</w:t>
            </w:r>
          </w:p>
        </w:tc>
        <w:tc>
          <w:tcPr>
            <w:tcW w:w="1141" w:type="pct"/>
            <w:gridSpan w:val="2"/>
            <w:shd w:val="clear" w:color="auto" w:fill="D9D9D9" w:themeFill="background1" w:themeFillShade="D9"/>
          </w:tcPr>
          <w:p w14:paraId="12402FF2" w14:textId="75C30C1B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000F">
              <w:rPr>
                <w:rFonts w:ascii="Tahoma" w:hAnsi="Tahoma" w:cs="Tahoma"/>
                <w:b/>
                <w:sz w:val="20"/>
                <w:szCs w:val="20"/>
              </w:rPr>
              <w:t>Faktyczn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ie </w:t>
            </w:r>
            <w:r w:rsidRPr="00CA000F">
              <w:rPr>
                <w:rFonts w:ascii="Tahoma" w:hAnsi="Tahoma" w:cs="Tahoma"/>
                <w:b/>
                <w:sz w:val="20"/>
                <w:szCs w:val="20"/>
              </w:rPr>
              <w:t>oferowane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A000F">
              <w:rPr>
                <w:rFonts w:ascii="Tahoma" w:hAnsi="Tahoma" w:cs="Tahoma"/>
                <w:b/>
                <w:sz w:val="20"/>
                <w:szCs w:val="20"/>
              </w:rPr>
              <w:t>przez Wykonawcę parametry</w:t>
            </w:r>
            <w:r w:rsidR="009D02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E4B70" w:rsidRPr="00F97EAD" w14:paraId="0A03F742" w14:textId="6759C83B" w:rsidTr="009D024A">
        <w:trPr>
          <w:trHeight w:val="58"/>
        </w:trPr>
        <w:tc>
          <w:tcPr>
            <w:tcW w:w="267" w:type="pct"/>
            <w:noWrap/>
          </w:tcPr>
          <w:p w14:paraId="2A77ADD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5" w:type="pct"/>
          </w:tcPr>
          <w:p w14:paraId="4C54A62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Warunki ogólne</w:t>
            </w:r>
          </w:p>
        </w:tc>
        <w:tc>
          <w:tcPr>
            <w:tcW w:w="2507" w:type="pct"/>
          </w:tcPr>
          <w:p w14:paraId="66774E4E" w14:textId="5D893F9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Wykonawca </w:t>
            </w:r>
            <w:r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dostarczy </w:t>
            </w:r>
            <w:r w:rsidR="006542DE"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 </w:t>
            </w:r>
            <w:r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serwery fizyczne,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które skonfiguruje (firmware, suport, management) w miejscu instalacji u Zamawiającego</w:t>
            </w:r>
            <w:r w:rsidR="002E368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E187B" w:rsidRPr="00F97EAD">
              <w:rPr>
                <w:rFonts w:ascii="Tahoma" w:hAnsi="Tahoma" w:cs="Tahoma"/>
                <w:color w:val="000000"/>
                <w:sz w:val="20"/>
                <w:szCs w:val="20"/>
              </w:rPr>
              <w:t>(w lokalizacji Ceglana)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pct"/>
            <w:gridSpan w:val="2"/>
          </w:tcPr>
          <w:p w14:paraId="7A636A47" w14:textId="18FB4BEC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2A538C17" w14:textId="52F126BE" w:rsidTr="009D024A">
        <w:trPr>
          <w:trHeight w:val="58"/>
        </w:trPr>
        <w:tc>
          <w:tcPr>
            <w:tcW w:w="267" w:type="pct"/>
            <w:noWrap/>
          </w:tcPr>
          <w:p w14:paraId="55314830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5" w:type="pct"/>
            <w:noWrap/>
          </w:tcPr>
          <w:p w14:paraId="5EAB2F8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507" w:type="pct"/>
          </w:tcPr>
          <w:p w14:paraId="684B42EE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 typu Rack o wysokości maksymalnej 1U (ze względu na ograniczoną przestrzeń w posiadanych szafach RACK w serwerowni Zamawiającego), z możliwością instalacji min. 8 dysków 2.5” Hot-Plug w ramach jednej obudowy wraz z kompletem szyn umożliwiających montaż w standardowej szafie Rack, z funkcjonalnością wysuwania serwera do celów serwisowych oraz z wieszakiem tylnym na okablowanie.</w:t>
            </w:r>
          </w:p>
        </w:tc>
        <w:tc>
          <w:tcPr>
            <w:tcW w:w="1141" w:type="pct"/>
            <w:gridSpan w:val="2"/>
          </w:tcPr>
          <w:p w14:paraId="08683818" w14:textId="5481B805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320A3275" w14:textId="213CA7DE" w:rsidTr="009D024A">
        <w:trPr>
          <w:trHeight w:val="58"/>
        </w:trPr>
        <w:tc>
          <w:tcPr>
            <w:tcW w:w="267" w:type="pct"/>
            <w:noWrap/>
          </w:tcPr>
          <w:p w14:paraId="623209D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5" w:type="pct"/>
            <w:noWrap/>
          </w:tcPr>
          <w:p w14:paraId="34B0AC3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2507" w:type="pct"/>
          </w:tcPr>
          <w:p w14:paraId="78CB8069" w14:textId="153E2E52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Płyta główna z możliwością instalacji minimum dwóch fizycznych procesorów, posiadająca minimum </w:t>
            </w:r>
            <w:r w:rsidR="00E9481F" w:rsidRPr="00F97EAD">
              <w:rPr>
                <w:rFonts w:ascii="Tahoma" w:hAnsi="Tahoma" w:cs="Tahoma"/>
                <w:sz w:val="20"/>
                <w:szCs w:val="20"/>
              </w:rPr>
              <w:t>3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2 sloty na pamięć RAM, z możliwością zainstalowania minimum </w:t>
            </w:r>
            <w:r w:rsidR="00E9481F" w:rsidRPr="00F97EAD">
              <w:rPr>
                <w:rFonts w:ascii="Tahoma" w:hAnsi="Tahoma" w:cs="Tahoma"/>
                <w:sz w:val="20"/>
                <w:szCs w:val="20"/>
              </w:rPr>
              <w:t>8</w:t>
            </w:r>
            <w:r w:rsidRPr="00F97EAD">
              <w:rPr>
                <w:rFonts w:ascii="Tahoma" w:hAnsi="Tahoma" w:cs="Tahoma"/>
                <w:sz w:val="20"/>
                <w:szCs w:val="20"/>
              </w:rPr>
              <w:t>TB pamięci o prędkości minimum 3200MT/s.</w:t>
            </w:r>
          </w:p>
        </w:tc>
        <w:tc>
          <w:tcPr>
            <w:tcW w:w="1141" w:type="pct"/>
            <w:gridSpan w:val="2"/>
          </w:tcPr>
          <w:p w14:paraId="2F00BD80" w14:textId="00B30403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048B871F" w14:textId="4A72A6C6" w:rsidTr="009D024A">
        <w:trPr>
          <w:trHeight w:val="58"/>
        </w:trPr>
        <w:tc>
          <w:tcPr>
            <w:tcW w:w="267" w:type="pct"/>
            <w:noWrap/>
          </w:tcPr>
          <w:p w14:paraId="4C3E852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5" w:type="pct"/>
            <w:noWrap/>
          </w:tcPr>
          <w:p w14:paraId="1586EA0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2507" w:type="pct"/>
          </w:tcPr>
          <w:p w14:paraId="29FF67DF" w14:textId="77777777" w:rsidR="00AA7FD4" w:rsidRDefault="00AA7FD4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Zainstalowane </w:t>
            </w:r>
            <w:r w:rsidR="002E368A">
              <w:rPr>
                <w:rFonts w:ascii="Tahoma" w:hAnsi="Tahoma" w:cs="Tahoma"/>
                <w:sz w:val="20"/>
                <w:szCs w:val="20"/>
              </w:rPr>
              <w:t xml:space="preserve">minimum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dwa procesory maksymalnie 8 rdzeniowe, x86 – 64 bity, o taktowaniu minimalnym 3,2 GHz,  osiągające w testach SPECrate2017_int_base wynik minimum 138 punktów dla konfiguracji serwera oferowanego, wyposażonego w dwa procesory. Wyniki dla oferowanego modelu serwera muszą być dostępne na stronie </w:t>
            </w:r>
            <w:hyperlink r:id="rId8" w:history="1">
              <w:r w:rsidR="0031169D" w:rsidRPr="0031169D">
                <w:rPr>
                  <w:rStyle w:val="Hipercze"/>
                </w:rPr>
                <w:t>https://www.spec.org/cgi-bin/osgresults</w:t>
              </w:r>
            </w:hyperlink>
            <w:r w:rsidRPr="00F97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24DF" w:rsidRPr="00F51DC5">
              <w:rPr>
                <w:rFonts w:ascii="Ubuntu Light" w:hAnsi="Ubuntu Light" w:cs="Tahoma"/>
                <w:sz w:val="20"/>
                <w:szCs w:val="20"/>
              </w:rPr>
              <w:t xml:space="preserve">na dzień publikacji ogłoszenia o zamówieniu w Dzienniku Urzędowym Unii Europejskiej </w:t>
            </w:r>
            <w:r w:rsidR="009C24DF">
              <w:rPr>
                <w:rFonts w:ascii="Ubuntu Light" w:hAnsi="Ubuntu Light" w:cs="Tahoma"/>
                <w:sz w:val="20"/>
                <w:szCs w:val="20"/>
              </w:rPr>
              <w:t>(w</w:t>
            </w:r>
            <w:r w:rsidR="009C24DF" w:rsidRPr="003A6C96">
              <w:rPr>
                <w:rFonts w:ascii="Ubuntu Light" w:hAnsi="Ubuntu Light" w:cs="Tahoma"/>
                <w:sz w:val="20"/>
                <w:szCs w:val="20"/>
              </w:rPr>
              <w:t>g załączonego wydruku</w:t>
            </w:r>
            <w:r w:rsidR="009C24DF" w:rsidRPr="00F97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24DF">
              <w:rPr>
                <w:rFonts w:ascii="Ubuntu Light" w:hAnsi="Ubuntu Light"/>
                <w:sz w:val="20"/>
                <w:szCs w:val="20"/>
              </w:rPr>
              <w:t xml:space="preserve">stanowiącego  </w:t>
            </w:r>
            <w:r w:rsidR="009C24DF" w:rsidRPr="003A6C96">
              <w:rPr>
                <w:rFonts w:ascii="Ubuntu Light" w:hAnsi="Ubuntu Light" w:cs="Tahoma"/>
                <w:sz w:val="20"/>
                <w:szCs w:val="20"/>
              </w:rPr>
              <w:t xml:space="preserve">załącznik nr </w:t>
            </w:r>
            <w:r w:rsidR="009C24DF">
              <w:rPr>
                <w:rFonts w:ascii="Ubuntu Light" w:hAnsi="Ubuntu Light" w:cs="Tahoma"/>
                <w:sz w:val="20"/>
                <w:szCs w:val="20"/>
              </w:rPr>
              <w:t>9 do SWZ</w:t>
            </w:r>
            <w:r w:rsidR="009C24D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97C1D51" w14:textId="77777777" w:rsidR="00D25DA2" w:rsidRDefault="00D25DA2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  <w:p w14:paraId="40F4A5DB" w14:textId="697D8C68" w:rsidR="00D25DA2" w:rsidRPr="00F97EAD" w:rsidRDefault="00D25DA2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27875ABA" w14:textId="40BA1CFE" w:rsidR="00CA000F" w:rsidRDefault="00CA000F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79B80F6" w14:textId="3920C9BA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Osiągana wartość punktowa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F2CC114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2B74DA84" w14:textId="59D017C5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B70" w:rsidRPr="00F97EAD" w14:paraId="778FFB0B" w14:textId="3CEFB299" w:rsidTr="009D024A">
        <w:trPr>
          <w:trHeight w:val="58"/>
        </w:trPr>
        <w:tc>
          <w:tcPr>
            <w:tcW w:w="267" w:type="pct"/>
            <w:noWrap/>
          </w:tcPr>
          <w:p w14:paraId="77CB6B74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85" w:type="pct"/>
            <w:noWrap/>
          </w:tcPr>
          <w:p w14:paraId="51E62E03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2507" w:type="pct"/>
          </w:tcPr>
          <w:p w14:paraId="06800016" w14:textId="00A68ACA" w:rsidR="00AA7FD4" w:rsidRPr="00F97EAD" w:rsidRDefault="00AA7FD4" w:rsidP="00EE187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Minimum </w:t>
            </w:r>
            <w:r w:rsidRPr="00FF2977">
              <w:rPr>
                <w:rFonts w:ascii="Tahoma" w:hAnsi="Tahoma" w:cs="Tahoma"/>
                <w:color w:val="FF0000"/>
                <w:sz w:val="20"/>
                <w:szCs w:val="20"/>
              </w:rPr>
              <w:t>128GB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pamięci rejestrowanej, o prędkości min. 3200MT/s w kościach o pojemności min. 32GB.</w:t>
            </w:r>
          </w:p>
        </w:tc>
        <w:tc>
          <w:tcPr>
            <w:tcW w:w="1141" w:type="pct"/>
            <w:gridSpan w:val="2"/>
          </w:tcPr>
          <w:p w14:paraId="3A20608D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F8C8AD9" w14:textId="76D6BD40" w:rsidR="00AA7FD4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Oferowana pojemność pamięci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2A37DB5" w14:textId="7DEF918B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GB</w:t>
            </w:r>
          </w:p>
        </w:tc>
      </w:tr>
      <w:tr w:rsidR="005E4B70" w:rsidRPr="00F97EAD" w14:paraId="5AA50938" w14:textId="651A78B2" w:rsidTr="009D024A">
        <w:trPr>
          <w:trHeight w:val="58"/>
        </w:trPr>
        <w:tc>
          <w:tcPr>
            <w:tcW w:w="267" w:type="pct"/>
            <w:noWrap/>
          </w:tcPr>
          <w:p w14:paraId="699ED7E5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5" w:type="pct"/>
            <w:noWrap/>
          </w:tcPr>
          <w:p w14:paraId="0DCD529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pct"/>
          </w:tcPr>
          <w:p w14:paraId="18E75CDB" w14:textId="4BEC1A91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 płycie głównej musi znajdować się minimum 2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>0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niezajęt</w:t>
            </w:r>
            <w:r w:rsidR="00692A86">
              <w:rPr>
                <w:rFonts w:ascii="Tahoma" w:hAnsi="Tahoma" w:cs="Tahoma"/>
                <w:sz w:val="20"/>
                <w:szCs w:val="20"/>
              </w:rPr>
              <w:t>ych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slot</w:t>
            </w:r>
            <w:r w:rsidR="00692A86">
              <w:rPr>
                <w:rFonts w:ascii="Tahoma" w:hAnsi="Tahoma" w:cs="Tahoma"/>
                <w:sz w:val="20"/>
                <w:szCs w:val="20"/>
              </w:rPr>
              <w:t>ów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przeznaczon</w:t>
            </w:r>
            <w:r w:rsidR="00692A86">
              <w:rPr>
                <w:rFonts w:ascii="Tahoma" w:hAnsi="Tahoma" w:cs="Tahoma"/>
                <w:sz w:val="20"/>
                <w:szCs w:val="20"/>
              </w:rPr>
              <w:t>ych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na pamięć RAM. </w:t>
            </w:r>
          </w:p>
          <w:p w14:paraId="2652B08C" w14:textId="60A3B0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Zabezpieczenie pamięci poprzez : korekcję błędów pamięci jednobitowej, jak i błędów pamięci 4-bitowej mogących powodować awarię i zatrzymanie pracy serwera bez tej korekcji.</w:t>
            </w:r>
          </w:p>
          <w:p w14:paraId="3C927BD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Serwer musi obsługiwać pamięć w technologii nieulotnej montowaną w złączach DIMM </w:t>
            </w:r>
          </w:p>
        </w:tc>
        <w:tc>
          <w:tcPr>
            <w:tcW w:w="1141" w:type="pct"/>
            <w:gridSpan w:val="2"/>
          </w:tcPr>
          <w:p w14:paraId="0DEFF9F0" w14:textId="7DD06E5F" w:rsidR="00D67D13" w:rsidRPr="00F97EAD" w:rsidRDefault="00CA000F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AAF813F" w14:textId="5F97D5EA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Ilość wolnych slotów</w:t>
            </w:r>
            <w:r w:rsidR="00B03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024A">
              <w:rPr>
                <w:rFonts w:ascii="Tahoma" w:hAnsi="Tahoma" w:cs="Tahoma"/>
                <w:sz w:val="20"/>
                <w:szCs w:val="20"/>
              </w:rPr>
              <w:t>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952CBD" w14:textId="13EA11C6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szt</w:t>
            </w:r>
          </w:p>
        </w:tc>
      </w:tr>
      <w:tr w:rsidR="005E4B70" w:rsidRPr="00F97EAD" w14:paraId="1CF95D7E" w14:textId="4CE233F6" w:rsidTr="009D024A">
        <w:trPr>
          <w:trHeight w:val="58"/>
        </w:trPr>
        <w:tc>
          <w:tcPr>
            <w:tcW w:w="267" w:type="pct"/>
            <w:noWrap/>
          </w:tcPr>
          <w:p w14:paraId="085F92B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5" w:type="pct"/>
            <w:noWrap/>
          </w:tcPr>
          <w:p w14:paraId="558B78F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Sloty PCI Express</w:t>
            </w:r>
          </w:p>
        </w:tc>
        <w:tc>
          <w:tcPr>
            <w:tcW w:w="2507" w:type="pct"/>
          </w:tcPr>
          <w:p w14:paraId="62ACDF2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trzy sloty PCI-E generacji 4.0</w:t>
            </w:r>
          </w:p>
        </w:tc>
        <w:tc>
          <w:tcPr>
            <w:tcW w:w="1141" w:type="pct"/>
            <w:gridSpan w:val="2"/>
          </w:tcPr>
          <w:p w14:paraId="0E820839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8B03A14" w14:textId="2D5C646E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Ilość slotów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CF05463" w14:textId="3BB0E02A" w:rsidR="00AA7FD4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szt</w:t>
            </w:r>
          </w:p>
        </w:tc>
      </w:tr>
      <w:tr w:rsidR="005E4B70" w:rsidRPr="00F97EAD" w14:paraId="4840BD22" w14:textId="4AE222A5" w:rsidTr="009D024A">
        <w:trPr>
          <w:trHeight w:val="58"/>
        </w:trPr>
        <w:tc>
          <w:tcPr>
            <w:tcW w:w="267" w:type="pct"/>
            <w:noWrap/>
          </w:tcPr>
          <w:p w14:paraId="2584767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85" w:type="pct"/>
            <w:noWrap/>
          </w:tcPr>
          <w:p w14:paraId="65C1052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porty</w:t>
            </w:r>
          </w:p>
        </w:tc>
        <w:tc>
          <w:tcPr>
            <w:tcW w:w="2507" w:type="pct"/>
          </w:tcPr>
          <w:p w14:paraId="38EF67C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3 porty USB (w tym co najmniej dwa w wersji 3.0), minimum 2 porty VGA (w dowolnej kombinacji DSUB/DP).</w:t>
            </w:r>
          </w:p>
          <w:p w14:paraId="536E445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Porty nie mogą zostać osiągnięte poprzez stosowanie dodatkowych adapterów, przejściówek. </w:t>
            </w:r>
          </w:p>
        </w:tc>
        <w:tc>
          <w:tcPr>
            <w:tcW w:w="1141" w:type="pct"/>
            <w:gridSpan w:val="2"/>
          </w:tcPr>
          <w:p w14:paraId="6057F51F" w14:textId="62DBCF96" w:rsidR="00AA7FD4" w:rsidRPr="00F97EAD" w:rsidRDefault="00CA000F" w:rsidP="00EE187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112E0026" w14:textId="296396A8" w:rsidTr="009D024A">
        <w:trPr>
          <w:trHeight w:val="58"/>
        </w:trPr>
        <w:tc>
          <w:tcPr>
            <w:tcW w:w="267" w:type="pct"/>
            <w:noWrap/>
          </w:tcPr>
          <w:p w14:paraId="76A4A10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85" w:type="pct"/>
            <w:noWrap/>
          </w:tcPr>
          <w:p w14:paraId="24C2AE63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2507" w:type="pct"/>
          </w:tcPr>
          <w:p w14:paraId="5BA8D6D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dwa interfejsy 1Gb Ethernet RJ45 w standardzie Base-T wraz z trzema kablami kategorii 7 o długości 5m.</w:t>
            </w:r>
            <w:r w:rsidRPr="00F97EAD">
              <w:rPr>
                <w:rFonts w:ascii="Tahoma" w:hAnsi="Tahoma" w:cs="Tahoma"/>
                <w:sz w:val="20"/>
                <w:szCs w:val="20"/>
              </w:rPr>
              <w:br/>
              <w:t>Minimum dwa interfejsy 10Gb w standardzie SFP+ wyposażone we wkładki optyczne SFP+ 10Gbps 850nm wraz  z kablami optycznymi OM4 5m.  W celu uzyskania minimum dwóch interfejsów 1Gb Ethernet RJ45 w standardzie Base-T lub dwóch interfejsów 10Gb w standardzie SFP+ nie dopuszcza się użycia slotów PCI-E.</w:t>
            </w:r>
          </w:p>
          <w:p w14:paraId="7745FB5F" w14:textId="0A439A69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Dodatkowo wymagane są dwie wkładki optyczne SFP+ 10Gbps 850nm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(z gwarancj</w:t>
            </w:r>
            <w:r w:rsidR="002E368A">
              <w:rPr>
                <w:rFonts w:ascii="Tahoma" w:hAnsi="Tahoma" w:cs="Tahoma"/>
                <w:sz w:val="20"/>
                <w:szCs w:val="20"/>
              </w:rPr>
              <w:t>ą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 xml:space="preserve"> minimum 60 miesięcy)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do posiadanego przez Zamawiającego przełącznika HUAWEI S6730-H celem podłączenia dostarczanego serwera do w/w przełącznika. </w:t>
            </w:r>
          </w:p>
          <w:p w14:paraId="5F03AB8E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dwa interfejsy 16Gb FC wyposażone we wkładki optyczne SFP+ typu MultiMode wraz z kablami światłowodowymi OM4 o długości 5m celem podłączenia do posiadanego przez Zamawiającego przełącznika SAN Dell EMC Connectrix DS-6610B. W celu uzyskania w/w interfejsów dopuszcza się montaż karty z interfejsami w slocie PCI-E.</w:t>
            </w:r>
          </w:p>
          <w:p w14:paraId="6C24A049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B090C1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BB2CC1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136A90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C9577C" w14:textId="2DB0BB6F" w:rsidR="00D25DA2" w:rsidRPr="00F97EAD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698E4F62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01B002" w14:textId="2D5C436F" w:rsidR="00692A86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7EBA6A6" w14:textId="6FBB5628" w:rsidR="00B003F8" w:rsidRPr="00F97EAD" w:rsidRDefault="00B003F8" w:rsidP="00B003F8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Pr="00F97EAD">
              <w:rPr>
                <w:rFonts w:ascii="Tahoma" w:hAnsi="Tahoma" w:cs="Tahoma"/>
                <w:sz w:val="20"/>
                <w:szCs w:val="20"/>
              </w:rPr>
              <w:t>Model interfejs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 Ethernet RJ45 ……………….</w:t>
            </w:r>
          </w:p>
          <w:p w14:paraId="6664FE40" w14:textId="77777777" w:rsidR="00B003F8" w:rsidRPr="00F97EAD" w:rsidRDefault="00B003F8" w:rsidP="00B003F8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205F3EE6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BA154BC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7CD982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C3094A8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E37EEC" w14:textId="34550ED6" w:rsidR="00D67D13" w:rsidRPr="00F97EAD" w:rsidRDefault="009D024A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Model wkładek GBIC  do przełącznika HUAWEI S6730-H:</w:t>
            </w:r>
          </w:p>
          <w:p w14:paraId="01C4786D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3293E12F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6C977030" w14:textId="663FA46D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B70" w:rsidRPr="00F97EAD" w14:paraId="264E3A06" w14:textId="08B7D462" w:rsidTr="009D024A">
        <w:trPr>
          <w:trHeight w:val="58"/>
        </w:trPr>
        <w:tc>
          <w:tcPr>
            <w:tcW w:w="267" w:type="pct"/>
            <w:noWrap/>
          </w:tcPr>
          <w:p w14:paraId="2CC86BF3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085" w:type="pct"/>
            <w:noWrap/>
          </w:tcPr>
          <w:p w14:paraId="1FE2215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Wewnętrzna pamięć masowa</w:t>
            </w:r>
          </w:p>
        </w:tc>
        <w:tc>
          <w:tcPr>
            <w:tcW w:w="2507" w:type="pct"/>
          </w:tcPr>
          <w:p w14:paraId="41250AA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instalacji dysków twardych typu: SATA, SAS, SSD, dostępnych w ofercie producenta serwera.</w:t>
            </w:r>
          </w:p>
          <w:p w14:paraId="4517580D" w14:textId="61A601A6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Zainstalowany dedykowany sprzętowy kontroler RAID umożliwiający konfigurację poziomów RAID co najmniej 0, 1,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 xml:space="preserve"> 5, 6,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10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>, 50, 60</w:t>
            </w:r>
            <w:r w:rsidRPr="00F97EAD">
              <w:rPr>
                <w:rFonts w:ascii="Tahoma" w:hAnsi="Tahoma" w:cs="Tahoma"/>
                <w:sz w:val="20"/>
                <w:szCs w:val="20"/>
              </w:rPr>
              <w:t>. Wsparcie dla dysków SAS 12Gb/s pozwalające na wykorzystanie ich pełnej przepustowości.</w:t>
            </w:r>
          </w:p>
          <w:p w14:paraId="2B99D65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wyposażony w kontroler sprzętowy z min. 4GB cache z mechanizmem podtrzymywania zawartości pamięci cache w razie braku zasilania.</w:t>
            </w:r>
          </w:p>
          <w:p w14:paraId="02DBD827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Zainstalowane minimum trzy dyski typu SSD Read Intensive 12Gb/s  o pojemności minimum 960GB każdy.</w:t>
            </w:r>
          </w:p>
          <w:p w14:paraId="6792B75D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BFDB55" w14:textId="47000A2A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6CC324C" w14:textId="77777777" w:rsidR="00CA000F" w:rsidRDefault="00CA000F" w:rsidP="008A663B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08980A6A" w14:textId="1FB93809" w:rsidR="00D67D13" w:rsidRPr="00F97EAD" w:rsidRDefault="009D024A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Model kontrolera RAID:</w:t>
            </w:r>
          </w:p>
          <w:p w14:paraId="10A254EE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9422AA9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064815D6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1EF55A8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F7DBE" w14:textId="259EFE8B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Pojemność dysków SSD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F5B594B" w14:textId="52E10B0F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…………. GB</w:t>
            </w:r>
          </w:p>
        </w:tc>
      </w:tr>
      <w:tr w:rsidR="005E4B70" w:rsidRPr="00F97EAD" w14:paraId="36B8D3FF" w14:textId="3E7D53BC" w:rsidTr="009D024A">
        <w:trPr>
          <w:trHeight w:val="58"/>
        </w:trPr>
        <w:tc>
          <w:tcPr>
            <w:tcW w:w="267" w:type="pct"/>
            <w:noWrap/>
          </w:tcPr>
          <w:p w14:paraId="2214D27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85" w:type="pct"/>
            <w:noWrap/>
          </w:tcPr>
          <w:p w14:paraId="13DB1AB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2507" w:type="pct"/>
          </w:tcPr>
          <w:p w14:paraId="579C9F2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Redundantne zasilacze Hot Plug, każdy wraz z kablami zasilającymi.</w:t>
            </w:r>
          </w:p>
          <w:p w14:paraId="1B66EFC3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Listwa zasilająca 19” zakończona wtykiem IEC320 C14 (do UPS’a) na minimum 5 gniazd 220/230V do których będą podłączone zasilacze dostarczonych serwerów.</w:t>
            </w:r>
          </w:p>
          <w:p w14:paraId="097782E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921EEA" w14:textId="5708D8F1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30A95332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B0B338" w14:textId="0B13C7B6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zasilaczy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90223B1" w14:textId="4B9F144C" w:rsidR="00AA7FD4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………….. W</w:t>
            </w:r>
          </w:p>
        </w:tc>
      </w:tr>
      <w:tr w:rsidR="005E4B70" w:rsidRPr="00F97EAD" w14:paraId="1F44543B" w14:textId="122039AF" w:rsidTr="009D024A">
        <w:trPr>
          <w:trHeight w:val="58"/>
        </w:trPr>
        <w:tc>
          <w:tcPr>
            <w:tcW w:w="267" w:type="pct"/>
            <w:noWrap/>
          </w:tcPr>
          <w:p w14:paraId="6BA9A11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85" w:type="pct"/>
            <w:noWrap/>
          </w:tcPr>
          <w:p w14:paraId="65951BA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Wentylatory</w:t>
            </w:r>
          </w:p>
        </w:tc>
        <w:tc>
          <w:tcPr>
            <w:tcW w:w="2507" w:type="pct"/>
          </w:tcPr>
          <w:p w14:paraId="6FF39F40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Redundantne wentylatory Hot-Plug.</w:t>
            </w:r>
          </w:p>
          <w:p w14:paraId="2F009621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B72A2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3006E" w14:textId="448C416F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7951B621" w14:textId="26D26EED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72922B4F" w14:textId="4EC4FBBC" w:rsidTr="009D024A">
        <w:trPr>
          <w:trHeight w:val="58"/>
        </w:trPr>
        <w:tc>
          <w:tcPr>
            <w:tcW w:w="267" w:type="pct"/>
            <w:noWrap/>
          </w:tcPr>
          <w:p w14:paraId="1B600DD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085" w:type="pct"/>
            <w:noWrap/>
          </w:tcPr>
          <w:p w14:paraId="4F009420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2507" w:type="pct"/>
          </w:tcPr>
          <w:p w14:paraId="1EF13609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zgodny i gotowy na wykorzystanie Secured-core (ochrona przed atakami na firmware sprzętu).</w:t>
            </w:r>
          </w:p>
          <w:p w14:paraId="2ECEB8C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5F0069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66CBF3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43F7C58" w14:textId="169F8966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75FA3CED" w14:textId="60E93CED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5659225B" w14:textId="1C0043F0" w:rsidTr="009D024A">
        <w:trPr>
          <w:trHeight w:val="58"/>
        </w:trPr>
        <w:tc>
          <w:tcPr>
            <w:tcW w:w="267" w:type="pct"/>
            <w:noWrap/>
          </w:tcPr>
          <w:p w14:paraId="6C9472C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85" w:type="pct"/>
            <w:noWrap/>
          </w:tcPr>
          <w:p w14:paraId="1603361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Diagnostyka</w:t>
            </w:r>
          </w:p>
        </w:tc>
        <w:tc>
          <w:tcPr>
            <w:tcW w:w="2507" w:type="pct"/>
          </w:tcPr>
          <w:p w14:paraId="39176776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Panel diagnostyczny lub sygnalizacja LED umieszczona na froncie obudowy, umożliwiająca wyświetlenie informacji o awarii komponentów.</w:t>
            </w:r>
          </w:p>
          <w:p w14:paraId="6D22C33B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A2B32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58D153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C0FF51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5C3B35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80560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20B15E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EB9DBF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43F2AC9" w14:textId="6E54D13A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13B2122" w14:textId="2DD6C2FC" w:rsidR="00D67D13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4785FC6A" w14:textId="6472F21C" w:rsidTr="009D024A">
        <w:trPr>
          <w:trHeight w:val="58"/>
        </w:trPr>
        <w:tc>
          <w:tcPr>
            <w:tcW w:w="267" w:type="pct"/>
            <w:noWrap/>
          </w:tcPr>
          <w:p w14:paraId="3487E5E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085" w:type="pct"/>
            <w:noWrap/>
          </w:tcPr>
          <w:p w14:paraId="5C8AED5C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Karta zarządzająca</w:t>
            </w:r>
          </w:p>
        </w:tc>
        <w:tc>
          <w:tcPr>
            <w:tcW w:w="2507" w:type="pct"/>
          </w:tcPr>
          <w:p w14:paraId="58C0CF9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Niezależna od zainstalowanego na serwerze systemu operacyjnego, posiadająca dedykowany port RJ-45 Gigabit Ethernet, umożliwiająca:</w:t>
            </w:r>
          </w:p>
          <w:p w14:paraId="77E8C6A4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zdalny dostęp do graficznego interfejsu Web karty zarządzającej;</w:t>
            </w:r>
          </w:p>
          <w:p w14:paraId="38198C45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dostęp z linii komend CLI karty zarządzającej;</w:t>
            </w:r>
          </w:p>
          <w:p w14:paraId="4727154C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zdalne monitorowanie i informowanie o statusie serwera (m.in. prędkości obrotowej wentylatorów, konfiguracji serwera);</w:t>
            </w:r>
          </w:p>
          <w:p w14:paraId="4168E37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szyfrowane połączenie (SSL) oraz autentykacje i autoryzację użytkownika;</w:t>
            </w:r>
          </w:p>
          <w:p w14:paraId="6FEB4AC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podmontowania zdalnych wirtualnych napędów;</w:t>
            </w:r>
          </w:p>
          <w:p w14:paraId="30A0D2D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wirtualną konsolę z dostępem do myszy, klawiatury;</w:t>
            </w:r>
          </w:p>
          <w:p w14:paraId="24C5696F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IPv6;</w:t>
            </w:r>
          </w:p>
          <w:p w14:paraId="446A8D4F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SNMP v3; IPMI2.0, Redfish;</w:t>
            </w:r>
          </w:p>
          <w:p w14:paraId="46BBDC33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integracja z Active Directory;</w:t>
            </w:r>
          </w:p>
          <w:p w14:paraId="2FFB7BD3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wysyłanie do administratora maila z powiadomieniem o awarii lub zmianie konfiguracji sprzętowej; </w:t>
            </w:r>
          </w:p>
          <w:p w14:paraId="5DCA2BB0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zdalna identyfikacja fizycznego serwera i obudowy za pomocą sygnalizatora optycznego.</w:t>
            </w:r>
          </w:p>
          <w:p w14:paraId="6644F622" w14:textId="4FB96F38" w:rsidR="00DF7ED8" w:rsidRDefault="00DF7ED8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erwer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wraz z s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ystem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em 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obsługi karty zarządzania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2FFAD734" w14:textId="635C480D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Rozwiązanie sprzętowe, niezależne od systemów operacyjnych, zintegrowane z płytą główną lub jako karta zainstalowana w serwerze.</w:t>
            </w:r>
          </w:p>
          <w:p w14:paraId="451EBEAE" w14:textId="006AEDC4" w:rsidR="00BF2AEF" w:rsidRPr="00F97EAD" w:rsidRDefault="00AA7FD4" w:rsidP="00BF2AEF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 rozwiązań serwerowych wymagających dokupowania dodatkowych licencji umożliwiających zarządzanie serwerem i dostarczających wyżej wymienione funkcjonalności, Wykonawca zobowiązany jest dostarczyć również licencję</w:t>
            </w:r>
            <w:r w:rsidR="005A31B3" w:rsidRPr="00F97EAD">
              <w:rPr>
                <w:rFonts w:ascii="Tahoma" w:hAnsi="Tahoma" w:cs="Tahoma"/>
                <w:sz w:val="20"/>
                <w:szCs w:val="20"/>
              </w:rPr>
              <w:t xml:space="preserve"> ważną bezterminowo</w:t>
            </w:r>
            <w:r w:rsidRPr="00F97EA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41" w:type="pct"/>
            <w:gridSpan w:val="2"/>
          </w:tcPr>
          <w:p w14:paraId="28BF176E" w14:textId="0E524321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48E2C07F" w14:textId="45F2A915" w:rsidTr="009D024A">
        <w:trPr>
          <w:trHeight w:val="58"/>
        </w:trPr>
        <w:tc>
          <w:tcPr>
            <w:tcW w:w="267" w:type="pct"/>
            <w:noWrap/>
          </w:tcPr>
          <w:p w14:paraId="7A315B3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85" w:type="pct"/>
            <w:noWrap/>
          </w:tcPr>
          <w:p w14:paraId="5285AF6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normaltextrun1"/>
                <w:rFonts w:ascii="Tahoma" w:hAnsi="Tahoma" w:cs="Tahoma"/>
                <w:sz w:val="20"/>
                <w:szCs w:val="20"/>
              </w:rPr>
              <w:t>Wsparcie dla systemów operacyjnych</w:t>
            </w:r>
            <w:r w:rsidRPr="00F97EAD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507" w:type="pct"/>
          </w:tcPr>
          <w:p w14:paraId="6DA74C5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sprzętowe dla systemu dostarczonego w ramach tego postępowania.</w:t>
            </w:r>
          </w:p>
          <w:p w14:paraId="4628E02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dla poniższych systemów operacyjnych:</w:t>
            </w:r>
          </w:p>
          <w:p w14:paraId="292D034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VMWare vSphere 6.7 U3 i nowsze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 Red Hat Enterprise Linux (RHEL)</w:t>
            </w:r>
          </w:p>
          <w:p w14:paraId="3EE387F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Microsoft Windows Server 2019 lub nowszy</w:t>
            </w:r>
          </w:p>
          <w:p w14:paraId="39E4126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Wymagane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wsparcie </w:t>
            </w: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funkcjonalności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dla </w:t>
            </w: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systemu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Microsoft Windows Server: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  <w:t xml:space="preserve">- 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t>Software-Defined Data Center (SDDC) Premium,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- 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t>Secured-core Server,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br/>
              <w:t>- NV-DIMM-I Capable,</w:t>
            </w:r>
          </w:p>
          <w:p w14:paraId="7DA1F28B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Oferowany serwer musi znajdować się w dniu składania ofert na liście Windows Server Catalog </w:t>
            </w:r>
            <w:hyperlink r:id="rId9" w:history="1">
              <w:r w:rsidRPr="00F97EAD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t>https://www.windowsservercatalog.com/results.aspx?&amp;bCatID=1333&amp;cpID=0&amp;avc=10&amp;ava=0&amp;avt=0&amp;avq=140&amp;</w:t>
              </w:r>
              <w:r w:rsidRPr="00F97EAD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lastRenderedPageBreak/>
                <w:t>OR=1&amp;PGS=25&amp;PG=1</w:t>
              </w:r>
            </w:hyperlink>
            <w:r w:rsidRPr="00F97EAD">
              <w:rPr>
                <w:rStyle w:val="Hipercze"/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 posiadać na niej status „Certified for Windows” dla posiadanych przez Zamawiającego systemów </w:t>
            </w:r>
            <w:r w:rsidRPr="00F97EAD">
              <w:rPr>
                <w:rFonts w:ascii="Tahoma" w:hAnsi="Tahoma" w:cs="Tahoma"/>
                <w:sz w:val="20"/>
                <w:szCs w:val="20"/>
              </w:rPr>
              <w:t>Microsoft Windows 2016, Microsoft Windows 2019 x64, Microsoft Windows 2022 x64.</w:t>
            </w:r>
          </w:p>
        </w:tc>
        <w:tc>
          <w:tcPr>
            <w:tcW w:w="1141" w:type="pct"/>
            <w:gridSpan w:val="2"/>
          </w:tcPr>
          <w:p w14:paraId="094D6778" w14:textId="33CDF9ED" w:rsidR="00AA7FD4" w:rsidRPr="00F97EAD" w:rsidRDefault="00CA000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lastRenderedPageBreak/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1B9549D5" w14:textId="6E027A21" w:rsidTr="009D024A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311D8" w14:textId="34ABC134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 w:rsidR="00692A86">
              <w:rPr>
                <w:rFonts w:ascii="Tahoma" w:hAnsi="Tahoma" w:cs="Tahoma"/>
                <w:sz w:val="20"/>
                <w:szCs w:val="20"/>
                <w:lang w:eastAsia="pl-PL"/>
              </w:rPr>
              <w:t>6</w:t>
            </w: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5E6B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545" w14:textId="39C3623F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Hlk101769953"/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 lat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gwarancji producenta,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 czasem reakcji na awarię wynoszącym </w:t>
            </w:r>
            <w:r w:rsidR="00D67D13"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maksymalnie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4h </w:t>
            </w:r>
            <w:r w:rsidR="007719B1" w:rsidRPr="007719B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</w:t>
            </w:r>
            <w:r w:rsidR="009439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zgodnie z zapisem tabeli 5 punkt II.3) </w:t>
            </w:r>
            <w:r w:rsidR="007719B1" w:rsidRPr="007719B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realizowana w miejscu instalacji sprzętu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14:paraId="10D25CF7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Gwarancja musi obejmować predykcyjne wykrywanie problemów w celu zapobiegania awariom, umożliwiać optymalizację sprzętu.</w:t>
            </w:r>
          </w:p>
          <w:p w14:paraId="71451B7C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Gwarancja na dyski pozwalająca na pozostawienie ich w przypadku awarii u Zamawiającego (bez konieczności zwrotu do producenta).</w:t>
            </w:r>
          </w:p>
          <w:p w14:paraId="033C6740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gwarancji liczony będzie od daty podpisania </w:t>
            </w:r>
            <w:r w:rsidRPr="00EA7ADB">
              <w:rPr>
                <w:rStyle w:val="Bodytext2Calibri8pt0"/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protokołu końcowego odbioru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przedmiotu zamówienia bez uwag.</w:t>
            </w:r>
          </w:p>
          <w:p w14:paraId="3F51B7D3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Urządzenie musi być fabrycznie nowe i nieużywane wcześniej w żadnych projektach,  wyprodukowane nie wcześniej niż 12 miesięcy przed dostawą i nieużywane przed dniem dostarczenia z wyłączeniem używania niezbędnego dla przeprowadzenia testu ich poprawnej pracy.</w:t>
            </w:r>
          </w:p>
          <w:p w14:paraId="3D05EEA0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 xml:space="preserve">Możliwość telefonicznego i elektronicznego sprawdzenia konfiguracji sprzętowej serwera oraz warunków gwarancji po podaniu numeru seryjnego bezpośrednio u producenta oraz poprzez stronę internetową producenta lub jego przedstawiciela (wymagane 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wskazanie adresu witryny do weryfikacji stanu gwarancji).</w:t>
            </w:r>
          </w:p>
          <w:p w14:paraId="27A039DB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Urządzenie musi pochodzić z autoryzowanego kanału dystrybucji producenta przeznaczonego na teren Unii Europejskiej, a korzystanie przez Zamawiającego z dostarczonego produktu nie może stanowić naruszenia majątkowych praw autorskich osób trzecich. </w:t>
            </w:r>
          </w:p>
          <w:p w14:paraId="48D85635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wymaga dostarczenia wraz z urządzeniem oświadczenia przedstawiciela producenta potwierdzającego ważność uprawnień gwarancyjnych na terenie Polski.</w:t>
            </w:r>
          </w:p>
          <w:p w14:paraId="4D8D4077" w14:textId="77777777" w:rsidR="00AA7FD4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Gwarancja realizowana przez producenta lub jego autoryzowanego partnera serwisowego.</w:t>
            </w:r>
            <w:bookmarkEnd w:id="0"/>
          </w:p>
          <w:p w14:paraId="6F80054C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8234D05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D1D4905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3CA1A8E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2DB229E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E700C51" w14:textId="2B69BF42" w:rsidR="00BF2AEF" w:rsidRPr="00EA7ADB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262" w14:textId="4DDC289D" w:rsidR="00AA7FD4" w:rsidRPr="00EA7ADB" w:rsidRDefault="00CA000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EA7ADB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634F3F6" w14:textId="69402A40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gwarancji</w:t>
            </w:r>
            <w:r w:rsidR="00B037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D024A">
              <w:rPr>
                <w:rFonts w:ascii="Tahoma" w:hAnsi="Tahoma" w:cs="Tahoma"/>
                <w:sz w:val="20"/>
                <w:szCs w:val="20"/>
              </w:rPr>
              <w:t>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7540F6" w14:textId="4FAC9B3A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…………. miesięcy</w:t>
            </w:r>
          </w:p>
          <w:p w14:paraId="41373469" w14:textId="77777777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AE51A73" w14:textId="77777777" w:rsidR="0011633F" w:rsidRPr="00EA7ADB" w:rsidRDefault="0011633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B7AD4C" w14:textId="77777777" w:rsidR="0011633F" w:rsidRPr="00EA7ADB" w:rsidRDefault="0011633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CCEB20" w14:textId="1F4CDC46" w:rsidR="0074412D" w:rsidRPr="00EA7ADB" w:rsidRDefault="0011633F" w:rsidP="0074412D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witryny do weryfikacji stanu gwarancj</w:t>
            </w:r>
            <w:r w:rsidR="0074412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i: </w:t>
            </w:r>
            <w:r w:rsidR="0074412D">
              <w:rPr>
                <w:rFonts w:ascii="Tahoma" w:hAnsi="Tahoma" w:cs="Tahoma"/>
                <w:sz w:val="20"/>
                <w:szCs w:val="20"/>
              </w:rPr>
              <w:t>(podać):</w:t>
            </w:r>
            <w:r w:rsidR="0074412D" w:rsidRPr="00EA7ADB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7014234B" w14:textId="3864E0A6" w:rsidR="0011633F" w:rsidRPr="00EA7ADB" w:rsidRDefault="0011633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70AF2" w:rsidRPr="00F97EAD" w14:paraId="3F1410F6" w14:textId="77777777" w:rsidTr="005E4B70">
        <w:trPr>
          <w:gridAfter w:val="1"/>
          <w:wAfter w:w="3" w:type="pct"/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C01D" w14:textId="2A3FE809" w:rsidR="005E4B70" w:rsidRPr="00F97EAD" w:rsidRDefault="005E4B70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143E" w14:textId="62B2D673" w:rsidR="005E4B70" w:rsidRPr="00F97EAD" w:rsidRDefault="005E4B70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instrukcja obsługi i instalacji/podręcznik użytkownika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9A4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Serwer posiadający instrukcję obsługi i instalacji/podręcznik użytkownika zawierające co najmniej poniższe informacje: </w:t>
            </w:r>
          </w:p>
          <w:p w14:paraId="67D87EC7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Informacje o systemie do obsługi karty zarządzania w jaką wyposażony jest oferowany serwer</w:t>
            </w:r>
          </w:p>
          <w:p w14:paraId="77848F33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jak przeprowadzić instalację systemu operacyjnego na oferowanym serwerze</w:t>
            </w:r>
          </w:p>
          <w:p w14:paraId="3376A1D9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o stanie komponentów (znaczeniu sygnalizacji LED lub znaczenie kodów błędów)</w:t>
            </w:r>
          </w:p>
          <w:p w14:paraId="7FB86417" w14:textId="692BC14B" w:rsidR="005E4B70" w:rsidRPr="00EA7ADB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Instrukcja jak przeprowadzić wymianę komponentów, np. wentylatorów, pamięci, dysków, kart rozszerzeń PCI-e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539" w14:textId="77777777" w:rsidR="009D024A" w:rsidRPr="00EA7ADB" w:rsidRDefault="009D024A" w:rsidP="009D024A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EA7ADB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FE4B0D4" w14:textId="77777777" w:rsidR="005E4B70" w:rsidRPr="00EA7ADB" w:rsidRDefault="005E4B70" w:rsidP="008A663B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</w:tbl>
    <w:p w14:paraId="5B7FBD65" w14:textId="77777777" w:rsidR="009D024A" w:rsidRPr="009D024A" w:rsidRDefault="009D024A" w:rsidP="009D024A">
      <w:pPr>
        <w:suppressAutoHyphens w:val="0"/>
        <w:autoSpaceDN/>
        <w:spacing w:after="0" w:line="240" w:lineRule="auto"/>
        <w:textAlignment w:val="auto"/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</w:pPr>
      <w:r w:rsidRPr="009D024A"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  <w:t xml:space="preserve">* niewłaściwe skreślić lub właściwe zaznaczyć </w:t>
      </w:r>
    </w:p>
    <w:p w14:paraId="4E91B0EB" w14:textId="77777777" w:rsidR="009D024A" w:rsidRPr="009D024A" w:rsidRDefault="009D024A" w:rsidP="009D024A">
      <w:pPr>
        <w:suppressAutoHyphens w:val="0"/>
        <w:autoSpaceDN/>
        <w:spacing w:after="0" w:line="240" w:lineRule="auto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9D024A">
        <w:rPr>
          <w:rFonts w:ascii="Ubuntu Light" w:eastAsia="Times New Roman" w:hAnsi="Ubuntu Light" w:cs="Tahoma"/>
          <w:sz w:val="20"/>
          <w:szCs w:val="20"/>
          <w:lang w:eastAsia="pl-PL"/>
        </w:rPr>
        <w:t xml:space="preserve">UWAGA: </w:t>
      </w:r>
    </w:p>
    <w:p w14:paraId="6CBF5613" w14:textId="13B87DE4" w:rsidR="009D024A" w:rsidRPr="00BF2AEF" w:rsidRDefault="009D024A" w:rsidP="0074412D">
      <w:pPr>
        <w:pStyle w:val="Akapitzlist"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>W kolumnie „Faktycznie oferowane przez Wykonawcę parametry” w pozycjach TAK/NIE</w:t>
      </w:r>
      <w:r w:rsidRPr="00BF2AEF">
        <w:rPr>
          <w:rFonts w:ascii="Ubuntu Light" w:eastAsia="Times New Roman" w:hAnsi="Ubuntu Light" w:cs="Tahoma"/>
          <w:sz w:val="20"/>
          <w:szCs w:val="20"/>
          <w:vertAlign w:val="superscript"/>
          <w:lang w:eastAsia="pl-PL"/>
        </w:rPr>
        <w:t>*</w:t>
      </w: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561E2570" w14:textId="44DEBEC0" w:rsidR="0074412D" w:rsidRPr="00BF2AEF" w:rsidRDefault="0074412D" w:rsidP="0074412D">
      <w:pPr>
        <w:pStyle w:val="Akapitzlist"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>W kolumnie „Faktycznie oferowane przez Wykonawcę parametry”  w polu gdzie Zamawiający wymagał podania wskazanej informacji wystarczy podać wskazaną przez Zamawiającego informację  bez konieczności dodatkowego opisywania parametru.</w:t>
      </w:r>
    </w:p>
    <w:p w14:paraId="77D854C5" w14:textId="554C95C1" w:rsidR="00DB2AE4" w:rsidRDefault="00DB2AE4" w:rsidP="00C74965">
      <w:pPr>
        <w:rPr>
          <w:rFonts w:ascii="Tahoma" w:hAnsi="Tahoma" w:cs="Tahoma"/>
          <w:sz w:val="20"/>
          <w:szCs w:val="20"/>
        </w:rPr>
      </w:pPr>
    </w:p>
    <w:p w14:paraId="7619ECF2" w14:textId="133365B0" w:rsidR="009F1D08" w:rsidRPr="009F1D08" w:rsidRDefault="009F1D08" w:rsidP="009F1D08">
      <w:pPr>
        <w:pStyle w:val="Akapitzlist"/>
        <w:numPr>
          <w:ilvl w:val="0"/>
          <w:numId w:val="13"/>
        </w:numPr>
        <w:rPr>
          <w:rFonts w:ascii="Tahoma" w:hAnsi="Tahoma" w:cs="Tahoma"/>
          <w:b/>
          <w:sz w:val="20"/>
          <w:szCs w:val="20"/>
        </w:rPr>
      </w:pPr>
      <w:r w:rsidRPr="009F1D08">
        <w:rPr>
          <w:rFonts w:ascii="Tahoma" w:hAnsi="Tahoma" w:cs="Tahoma"/>
          <w:b/>
          <w:sz w:val="20"/>
          <w:szCs w:val="20"/>
        </w:rPr>
        <w:t xml:space="preserve">ZASILACZ AWARYJNY </w:t>
      </w:r>
      <w:r w:rsidR="006542DE">
        <w:rPr>
          <w:rFonts w:ascii="Tahoma" w:hAnsi="Tahoma" w:cs="Tahoma"/>
          <w:b/>
          <w:sz w:val="20"/>
          <w:szCs w:val="20"/>
        </w:rPr>
        <w:t xml:space="preserve">-1 </w:t>
      </w:r>
      <w:r w:rsidR="00F73D07">
        <w:rPr>
          <w:rFonts w:ascii="Tahoma" w:hAnsi="Tahoma" w:cs="Tahoma"/>
          <w:b/>
          <w:sz w:val="20"/>
          <w:szCs w:val="20"/>
        </w:rPr>
        <w:t>komplet</w:t>
      </w:r>
    </w:p>
    <w:p w14:paraId="4138FC48" w14:textId="0472CBC9" w:rsidR="00C82CB1" w:rsidRPr="00F97EAD" w:rsidRDefault="00C82CB1" w:rsidP="00C82CB1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261EEE" w:rsidRPr="00F97EAD">
        <w:rPr>
          <w:rFonts w:ascii="Tahoma" w:hAnsi="Tahoma" w:cs="Tahoma"/>
          <w:color w:val="auto"/>
          <w:sz w:val="20"/>
          <w:szCs w:val="20"/>
          <w:lang w:eastAsia="pl-PL"/>
        </w:rPr>
        <w:t>4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. </w:t>
      </w:r>
      <w:bookmarkStart w:id="1" w:name="_Hlk101769882"/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Specyfikacja techniczna zasilacza awaryjnego</w:t>
      </w:r>
      <w:bookmarkEnd w:id="1"/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34"/>
        <w:gridCol w:w="8059"/>
      </w:tblGrid>
      <w:tr w:rsidR="005E4B70" w:rsidRPr="00F97EAD" w14:paraId="40286D50" w14:textId="1C458A4D" w:rsidTr="006542DE">
        <w:trPr>
          <w:trHeight w:val="58"/>
        </w:trPr>
        <w:tc>
          <w:tcPr>
            <w:tcW w:w="269" w:type="pct"/>
            <w:shd w:val="clear" w:color="auto" w:fill="D9D9D9" w:themeFill="background1" w:themeFillShade="D9"/>
            <w:noWrap/>
          </w:tcPr>
          <w:p w14:paraId="42333398" w14:textId="2B1A10DC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414F151A" w14:textId="21F3C731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3854" w:type="pct"/>
            <w:shd w:val="clear" w:color="auto" w:fill="D9D9D9" w:themeFill="background1" w:themeFillShade="D9"/>
          </w:tcPr>
          <w:p w14:paraId="32D770C2" w14:textId="44878FA8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Wymagane minimalne parametry techniczne dla zasilacza awaryjnego UPS</w:t>
            </w:r>
          </w:p>
        </w:tc>
      </w:tr>
      <w:tr w:rsidR="005E4B70" w:rsidRPr="00F97EAD" w14:paraId="7D633AA1" w14:textId="0E0D9294" w:rsidTr="006542DE">
        <w:trPr>
          <w:trHeight w:val="58"/>
        </w:trPr>
        <w:tc>
          <w:tcPr>
            <w:tcW w:w="269" w:type="pct"/>
            <w:noWrap/>
          </w:tcPr>
          <w:p w14:paraId="69F67897" w14:textId="39AD7875" w:rsidR="00890684" w:rsidRPr="006542DE" w:rsidRDefault="00890684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</w:tcPr>
          <w:p w14:paraId="2F7D3397" w14:textId="621D632E" w:rsidR="00890684" w:rsidRPr="006542DE" w:rsidRDefault="006542DE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542D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Wymagania ogólne</w:t>
            </w:r>
          </w:p>
        </w:tc>
        <w:tc>
          <w:tcPr>
            <w:tcW w:w="3854" w:type="pct"/>
          </w:tcPr>
          <w:p w14:paraId="39BCF1E9" w14:textId="7D5971AE" w:rsidR="00890684" w:rsidRPr="006542DE" w:rsidRDefault="006542DE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6542DE">
              <w:rPr>
                <w:rFonts w:ascii="Tahoma" w:hAnsi="Tahoma" w:cs="Tahoma"/>
                <w:sz w:val="20"/>
                <w:szCs w:val="20"/>
              </w:rPr>
              <w:t>Wykonawca dostarczy 1  kompletny zasilacz awaryjny UPS</w:t>
            </w:r>
          </w:p>
        </w:tc>
      </w:tr>
      <w:tr w:rsidR="005E4B70" w:rsidRPr="00F97EAD" w14:paraId="7B906979" w14:textId="20994FB0" w:rsidTr="006542DE">
        <w:trPr>
          <w:trHeight w:val="58"/>
        </w:trPr>
        <w:tc>
          <w:tcPr>
            <w:tcW w:w="269" w:type="pct"/>
            <w:noWrap/>
          </w:tcPr>
          <w:p w14:paraId="62CD3217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7" w:type="pct"/>
            <w:noWrap/>
          </w:tcPr>
          <w:p w14:paraId="7507831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3854" w:type="pct"/>
          </w:tcPr>
          <w:p w14:paraId="3492D6D3" w14:textId="45BE17C8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Typu rack 19”, maksymalnie 2U, do montażu w posiadanej przez Zamawiającego szafie 19” wraz ze wszystkimi elementami umożliwiającymi montaż w szafie 42U (głębokość szafy 1000mm).</w:t>
            </w:r>
          </w:p>
        </w:tc>
      </w:tr>
      <w:tr w:rsidR="005E4B70" w:rsidRPr="00F97EAD" w14:paraId="0552B017" w14:textId="004825DD" w:rsidTr="006542DE">
        <w:trPr>
          <w:trHeight w:val="58"/>
        </w:trPr>
        <w:tc>
          <w:tcPr>
            <w:tcW w:w="269" w:type="pct"/>
            <w:noWrap/>
          </w:tcPr>
          <w:p w14:paraId="6E2B3D31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7" w:type="pct"/>
            <w:noWrap/>
          </w:tcPr>
          <w:p w14:paraId="0BD772E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Topologia</w:t>
            </w:r>
          </w:p>
        </w:tc>
        <w:tc>
          <w:tcPr>
            <w:tcW w:w="3854" w:type="pct"/>
          </w:tcPr>
          <w:p w14:paraId="6AE12E27" w14:textId="63CC4F10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Line-interactive</w:t>
            </w:r>
          </w:p>
        </w:tc>
      </w:tr>
      <w:tr w:rsidR="005E4B70" w:rsidRPr="00F97EAD" w14:paraId="587ED419" w14:textId="5BB48814" w:rsidTr="006542DE">
        <w:trPr>
          <w:trHeight w:val="58"/>
        </w:trPr>
        <w:tc>
          <w:tcPr>
            <w:tcW w:w="269" w:type="pct"/>
            <w:noWrap/>
          </w:tcPr>
          <w:p w14:paraId="503A0C6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7" w:type="pct"/>
            <w:noWrap/>
          </w:tcPr>
          <w:p w14:paraId="5DFA2E58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zasilacza</w:t>
            </w:r>
          </w:p>
        </w:tc>
        <w:tc>
          <w:tcPr>
            <w:tcW w:w="3854" w:type="pct"/>
          </w:tcPr>
          <w:p w14:paraId="3CAAAB7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skuteczna minimum 1980W</w:t>
            </w:r>
          </w:p>
          <w:p w14:paraId="37D53D82" w14:textId="7A812B5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pozorna minimum 2200VA</w:t>
            </w:r>
          </w:p>
        </w:tc>
      </w:tr>
      <w:tr w:rsidR="005E4B70" w:rsidRPr="00F97EAD" w14:paraId="49521CDB" w14:textId="0AA580B1" w:rsidTr="006542DE">
        <w:trPr>
          <w:trHeight w:val="58"/>
        </w:trPr>
        <w:tc>
          <w:tcPr>
            <w:tcW w:w="269" w:type="pct"/>
            <w:noWrap/>
          </w:tcPr>
          <w:p w14:paraId="149BA8FD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7" w:type="pct"/>
            <w:noWrap/>
          </w:tcPr>
          <w:p w14:paraId="32AEA69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Napięcie wejściowe</w:t>
            </w:r>
          </w:p>
        </w:tc>
        <w:tc>
          <w:tcPr>
            <w:tcW w:w="3854" w:type="pct"/>
          </w:tcPr>
          <w:p w14:paraId="0A46BF53" w14:textId="39400663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zakresie od 151V do 302V</w:t>
            </w:r>
            <w:r w:rsidR="00D167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67DB" w:rsidRPr="00D167DB">
              <w:rPr>
                <w:rFonts w:ascii="Tahoma" w:hAnsi="Tahoma" w:cs="Tahoma"/>
                <w:color w:val="FF0000"/>
                <w:sz w:val="20"/>
                <w:szCs w:val="20"/>
              </w:rPr>
              <w:t>lub 150V do 300V</w:t>
            </w:r>
          </w:p>
        </w:tc>
      </w:tr>
      <w:tr w:rsidR="005E4B70" w:rsidRPr="00F97EAD" w14:paraId="0A48F197" w14:textId="57268F65" w:rsidTr="006542DE">
        <w:trPr>
          <w:trHeight w:val="58"/>
        </w:trPr>
        <w:tc>
          <w:tcPr>
            <w:tcW w:w="269" w:type="pct"/>
            <w:noWrap/>
          </w:tcPr>
          <w:p w14:paraId="6E29D1D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7" w:type="pct"/>
            <w:noWrap/>
          </w:tcPr>
          <w:p w14:paraId="55647F4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Zabezpieczenia</w:t>
            </w:r>
          </w:p>
        </w:tc>
        <w:tc>
          <w:tcPr>
            <w:tcW w:w="3854" w:type="pct"/>
          </w:tcPr>
          <w:p w14:paraId="7D57F107" w14:textId="2779E4F1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Przeciwzwarciowe, przeciążeniowe, przeciwprzepięciowe, termiczne, zabezpieczenie przed przeładowaniem</w:t>
            </w:r>
          </w:p>
        </w:tc>
      </w:tr>
      <w:tr w:rsidR="005E4B70" w:rsidRPr="00F97EAD" w14:paraId="234F568A" w14:textId="31C6837E" w:rsidTr="006542DE">
        <w:trPr>
          <w:trHeight w:val="58"/>
        </w:trPr>
        <w:tc>
          <w:tcPr>
            <w:tcW w:w="269" w:type="pct"/>
            <w:noWrap/>
          </w:tcPr>
          <w:p w14:paraId="2B68F1AB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77" w:type="pct"/>
            <w:noWrap/>
          </w:tcPr>
          <w:p w14:paraId="740BEF5B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przełączania</w:t>
            </w:r>
          </w:p>
        </w:tc>
        <w:tc>
          <w:tcPr>
            <w:tcW w:w="3854" w:type="pct"/>
          </w:tcPr>
          <w:p w14:paraId="27AF4C9F" w14:textId="22215609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Typowe do 6ms, maksymalnie do 10ms</w:t>
            </w:r>
          </w:p>
        </w:tc>
      </w:tr>
      <w:tr w:rsidR="005E4B70" w:rsidRPr="00F97EAD" w14:paraId="622F25B6" w14:textId="0B1B2D0E" w:rsidTr="006542DE">
        <w:trPr>
          <w:trHeight w:val="58"/>
        </w:trPr>
        <w:tc>
          <w:tcPr>
            <w:tcW w:w="269" w:type="pct"/>
            <w:noWrap/>
          </w:tcPr>
          <w:p w14:paraId="35B7BE68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77" w:type="pct"/>
            <w:noWrap/>
          </w:tcPr>
          <w:p w14:paraId="65106030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podtrzymania</w:t>
            </w:r>
          </w:p>
        </w:tc>
        <w:tc>
          <w:tcPr>
            <w:tcW w:w="3854" w:type="pct"/>
          </w:tcPr>
          <w:p w14:paraId="19E85F2B" w14:textId="77777777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- dla obciążenia 50% minimum 15 minut</w:t>
            </w:r>
          </w:p>
          <w:p w14:paraId="2C9C3BE4" w14:textId="0297B5F6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- dla obciążenia 100% minimum 5 minut</w:t>
            </w:r>
          </w:p>
        </w:tc>
      </w:tr>
      <w:tr w:rsidR="005E4B70" w:rsidRPr="00F97EAD" w14:paraId="0BA7FDB7" w14:textId="00B27073" w:rsidTr="006542DE">
        <w:trPr>
          <w:trHeight w:val="58"/>
        </w:trPr>
        <w:tc>
          <w:tcPr>
            <w:tcW w:w="269" w:type="pct"/>
            <w:noWrap/>
          </w:tcPr>
          <w:p w14:paraId="45C6B2F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77" w:type="pct"/>
            <w:noWrap/>
          </w:tcPr>
          <w:p w14:paraId="72CCE96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Wyjścia</w:t>
            </w:r>
          </w:p>
        </w:tc>
        <w:tc>
          <w:tcPr>
            <w:tcW w:w="3854" w:type="pct"/>
          </w:tcPr>
          <w:p w14:paraId="58909E5A" w14:textId="555C2FB6" w:rsidR="005A31B3" w:rsidRPr="00F97EAD" w:rsidRDefault="005A31B3" w:rsidP="0089068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IEC 320 C13 </w:t>
            </w:r>
            <w:r w:rsidR="003979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3979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 sztuk</w:t>
            </w:r>
          </w:p>
        </w:tc>
      </w:tr>
      <w:tr w:rsidR="005E4B70" w:rsidRPr="00F97EAD" w14:paraId="3EA92F3A" w14:textId="3F17D3D7" w:rsidTr="006542DE">
        <w:trPr>
          <w:trHeight w:val="58"/>
        </w:trPr>
        <w:tc>
          <w:tcPr>
            <w:tcW w:w="269" w:type="pct"/>
            <w:noWrap/>
          </w:tcPr>
          <w:p w14:paraId="46BD1A4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77" w:type="pct"/>
            <w:noWrap/>
          </w:tcPr>
          <w:p w14:paraId="5FA572CD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Porty komunikacyjne</w:t>
            </w:r>
          </w:p>
        </w:tc>
        <w:tc>
          <w:tcPr>
            <w:tcW w:w="3854" w:type="pct"/>
          </w:tcPr>
          <w:p w14:paraId="1026A8B0" w14:textId="362DC3E5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USB, RJ-45</w:t>
            </w:r>
          </w:p>
        </w:tc>
      </w:tr>
      <w:tr w:rsidR="005E4B70" w:rsidRPr="00F97EAD" w14:paraId="6FDD6D9C" w14:textId="362229A7" w:rsidTr="006542DE">
        <w:trPr>
          <w:trHeight w:val="58"/>
        </w:trPr>
        <w:tc>
          <w:tcPr>
            <w:tcW w:w="269" w:type="pct"/>
            <w:noWrap/>
          </w:tcPr>
          <w:p w14:paraId="7B8587F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77" w:type="pct"/>
            <w:noWrap/>
          </w:tcPr>
          <w:p w14:paraId="4CBD8B35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Sygnalizacja pracy</w:t>
            </w:r>
          </w:p>
        </w:tc>
        <w:tc>
          <w:tcPr>
            <w:tcW w:w="3854" w:type="pct"/>
          </w:tcPr>
          <w:p w14:paraId="57A4AA9B" w14:textId="26B5A125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Wyświetlacz LCD, diody LED, dźwiękowa</w:t>
            </w:r>
          </w:p>
        </w:tc>
      </w:tr>
      <w:tr w:rsidR="005E4B70" w:rsidRPr="00F97EAD" w14:paraId="4ADCCAFF" w14:textId="6331EC53" w:rsidTr="006542DE">
        <w:trPr>
          <w:trHeight w:val="58"/>
        </w:trPr>
        <w:tc>
          <w:tcPr>
            <w:tcW w:w="269" w:type="pct"/>
            <w:noWrap/>
          </w:tcPr>
          <w:p w14:paraId="1CC2E3B3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77" w:type="pct"/>
            <w:noWrap/>
          </w:tcPr>
          <w:p w14:paraId="7BA5FE6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Dodatkowe funkcje</w:t>
            </w:r>
          </w:p>
        </w:tc>
        <w:tc>
          <w:tcPr>
            <w:tcW w:w="3854" w:type="pct"/>
          </w:tcPr>
          <w:p w14:paraId="0D441B33" w14:textId="34F60739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Zimny start, automatyczna regulacja napięcia (AVR), wyłącznik obwodu z możliwością resetu, powiadomienie o rozłączeniu akumulatora, alarmy dźwiękowe, automatyczny test, wbudowany wyświetlacz LCD, funkcja awaryjnego wyłączania zasilania EPO (Emergency Power Off), inteligentny Slot.</w:t>
            </w:r>
          </w:p>
        </w:tc>
      </w:tr>
      <w:tr w:rsidR="005E4B70" w:rsidRPr="00F97EAD" w14:paraId="6F414A6F" w14:textId="08D42E5A" w:rsidTr="006542DE">
        <w:trPr>
          <w:trHeight w:val="58"/>
        </w:trPr>
        <w:tc>
          <w:tcPr>
            <w:tcW w:w="269" w:type="pct"/>
            <w:noWrap/>
          </w:tcPr>
          <w:p w14:paraId="1364794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877" w:type="pct"/>
            <w:noWrap/>
          </w:tcPr>
          <w:p w14:paraId="108E183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Dokumentacja i pozostałe wyposażenie</w:t>
            </w:r>
          </w:p>
        </w:tc>
        <w:tc>
          <w:tcPr>
            <w:tcW w:w="3854" w:type="pct"/>
          </w:tcPr>
          <w:p w14:paraId="4F02D65C" w14:textId="0E3F12ED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Podręcznik użytkownika, oprogramowanie, zestaw montażowy, kabel USB, kabel kategorii STP7 5m</w:t>
            </w:r>
          </w:p>
        </w:tc>
      </w:tr>
      <w:tr w:rsidR="00870AF2" w:rsidRPr="00F97EAD" w14:paraId="226A4532" w14:textId="77777777" w:rsidTr="006542DE">
        <w:trPr>
          <w:trHeight w:val="58"/>
        </w:trPr>
        <w:tc>
          <w:tcPr>
            <w:tcW w:w="269" w:type="pct"/>
            <w:noWrap/>
          </w:tcPr>
          <w:p w14:paraId="182F0803" w14:textId="50E9A8E4" w:rsidR="00EA7ADB" w:rsidRPr="00F97EAD" w:rsidRDefault="00EA7AD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77" w:type="pct"/>
            <w:noWrap/>
          </w:tcPr>
          <w:p w14:paraId="5F5323EB" w14:textId="4098796F" w:rsidR="00EA7ADB" w:rsidRPr="00F97EAD" w:rsidRDefault="00EA7AD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instrukcja obsługi i instalacji/podręcznik użytkownika</w:t>
            </w:r>
          </w:p>
        </w:tc>
        <w:tc>
          <w:tcPr>
            <w:tcW w:w="3854" w:type="pct"/>
          </w:tcPr>
          <w:p w14:paraId="7D514859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Zasilacz awaryjny </w:t>
            </w:r>
          </w:p>
          <w:p w14:paraId="6F0A9536" w14:textId="77777777" w:rsidR="00EA7ADB" w:rsidRPr="00F97EAD" w:rsidRDefault="00EA7ADB" w:rsidP="00EA7A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posiadający instrukcję obsługi i instalacji/podręcznik użytkownika zawierające co najmniej poniższe informacje:</w:t>
            </w:r>
          </w:p>
          <w:p w14:paraId="25E5EFF3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Oznaczenia funkcji stanu pracy urządzenia</w:t>
            </w:r>
          </w:p>
          <w:p w14:paraId="01330D61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Opis rozwiązywania najczęściej występujących problemów z praca urządzenia</w:t>
            </w:r>
          </w:p>
          <w:p w14:paraId="1395DD7E" w14:textId="54A313A4" w:rsidR="00EA7ADB" w:rsidRPr="00F97EAD" w:rsidRDefault="00EA7ADB" w:rsidP="00EA7A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Opis instalacji i montażu urządzenia</w:t>
            </w:r>
          </w:p>
        </w:tc>
      </w:tr>
      <w:tr w:rsidR="005E4B70" w:rsidRPr="00F97EAD" w14:paraId="6ABD5E0A" w14:textId="77777777" w:rsidTr="006542DE">
        <w:trPr>
          <w:trHeight w:val="58"/>
        </w:trPr>
        <w:tc>
          <w:tcPr>
            <w:tcW w:w="269" w:type="pct"/>
            <w:noWrap/>
          </w:tcPr>
          <w:p w14:paraId="0F538F75" w14:textId="412CDC91" w:rsidR="008E38AF" w:rsidRPr="00F97EAD" w:rsidRDefault="008E38A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 w:rsidR="00EA7ADB"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77" w:type="pct"/>
            <w:noWrap/>
          </w:tcPr>
          <w:p w14:paraId="13B347B6" w14:textId="7698FDB2" w:rsidR="008E38AF" w:rsidRPr="00F97EAD" w:rsidRDefault="008E38A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3854" w:type="pct"/>
          </w:tcPr>
          <w:p w14:paraId="5FD2BA2D" w14:textId="152EC1E8" w:rsidR="008E38AF" w:rsidRPr="00F97EAD" w:rsidRDefault="008E38AF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24 miesiące</w:t>
            </w:r>
            <w:r w:rsid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zgodnie z terminem zaoferowanym w formularzu ofertowym </w:t>
            </w:r>
          </w:p>
        </w:tc>
      </w:tr>
    </w:tbl>
    <w:p w14:paraId="22D60329" w14:textId="47BDA19C" w:rsidR="00C82CB1" w:rsidRPr="00F97EAD" w:rsidRDefault="00C82CB1" w:rsidP="00C74965">
      <w:pPr>
        <w:rPr>
          <w:rFonts w:ascii="Tahoma" w:hAnsi="Tahoma" w:cs="Tahoma"/>
          <w:sz w:val="20"/>
          <w:szCs w:val="20"/>
        </w:rPr>
      </w:pPr>
    </w:p>
    <w:p w14:paraId="7CBF148E" w14:textId="57882C79" w:rsidR="00EB1751" w:rsidRPr="00EB1751" w:rsidRDefault="008B40D8" w:rsidP="00EB1751">
      <w:pPr>
        <w:pStyle w:val="Akapitzlist"/>
        <w:numPr>
          <w:ilvl w:val="0"/>
          <w:numId w:val="13"/>
        </w:numPr>
        <w:autoSpaceDN/>
        <w:spacing w:line="259" w:lineRule="auto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DODATKOWE </w:t>
      </w:r>
      <w:r w:rsidR="00EB1751" w:rsidRPr="00EB1751">
        <w:rPr>
          <w:rFonts w:ascii="Tahoma" w:hAnsi="Tahoma" w:cs="Tahoma"/>
          <w:b/>
          <w:sz w:val="20"/>
          <w:szCs w:val="20"/>
        </w:rPr>
        <w:t xml:space="preserve">WARUNKI GWARANCJI </w:t>
      </w:r>
    </w:p>
    <w:p w14:paraId="49847F33" w14:textId="53B4E6B4" w:rsidR="00EB1751" w:rsidRPr="006542DE" w:rsidRDefault="00EB1751" w:rsidP="00EB1751">
      <w:pPr>
        <w:rPr>
          <w:rFonts w:ascii="Tahoma" w:hAnsi="Tahoma" w:cs="Tahoma"/>
          <w:b/>
          <w:sz w:val="20"/>
          <w:szCs w:val="20"/>
        </w:rPr>
      </w:pPr>
      <w:r w:rsidRPr="006542DE">
        <w:rPr>
          <w:rFonts w:ascii="Tahoma" w:hAnsi="Tahoma" w:cs="Tahoma"/>
          <w:sz w:val="20"/>
          <w:szCs w:val="20"/>
        </w:rPr>
        <w:t xml:space="preserve">Tabela nr 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– Warunki gwarancji </w:t>
      </w:r>
    </w:p>
    <w:tbl>
      <w:tblPr>
        <w:tblStyle w:val="Tabela-Siatka"/>
        <w:tblW w:w="10805" w:type="dxa"/>
        <w:tblInd w:w="-5" w:type="dxa"/>
        <w:tblLook w:val="04A0" w:firstRow="1" w:lastRow="0" w:firstColumn="1" w:lastColumn="0" w:noHBand="0" w:noVBand="1"/>
      </w:tblPr>
      <w:tblGrid>
        <w:gridCol w:w="709"/>
        <w:gridCol w:w="10064"/>
        <w:gridCol w:w="32"/>
      </w:tblGrid>
      <w:tr w:rsidR="00EB1751" w:rsidRPr="00F97EAD" w14:paraId="46A98E85" w14:textId="77777777" w:rsidTr="00EA7ADB">
        <w:trPr>
          <w:gridAfter w:val="1"/>
          <w:wAfter w:w="32" w:type="dxa"/>
        </w:trPr>
        <w:tc>
          <w:tcPr>
            <w:tcW w:w="709" w:type="dxa"/>
          </w:tcPr>
          <w:p w14:paraId="7B10ABDA" w14:textId="77777777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99DD2B7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udzieli Zamawiającemu gwarancji na cały Przedmiot Zamówienia.</w:t>
            </w:r>
          </w:p>
        </w:tc>
      </w:tr>
      <w:tr w:rsidR="00EB1751" w:rsidRPr="00F97EAD" w14:paraId="711779E1" w14:textId="77777777" w:rsidTr="00EA7ADB">
        <w:tc>
          <w:tcPr>
            <w:tcW w:w="10805" w:type="dxa"/>
            <w:gridSpan w:val="3"/>
            <w:shd w:val="clear" w:color="auto" w:fill="BFBFBF" w:themeFill="background1" w:themeFillShade="BF"/>
          </w:tcPr>
          <w:p w14:paraId="71CD6E90" w14:textId="10931A55" w:rsidR="00EB1751" w:rsidRPr="00422507" w:rsidRDefault="00EB1751" w:rsidP="000E5ECF">
            <w:pPr>
              <w:pStyle w:val="Bezodstpw"/>
              <w:numPr>
                <w:ilvl w:val="0"/>
                <w:numId w:val="29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b/>
                <w:sz w:val="20"/>
                <w:szCs w:val="20"/>
              </w:rPr>
              <w:t>Warunki gwarancji dot. instalacji i konfiguracji dostarczonego systemu operacyjnego</w:t>
            </w:r>
            <w:r w:rsidR="00EC6E19">
              <w:rPr>
                <w:rFonts w:ascii="Tahoma" w:hAnsi="Tahoma" w:cs="Tahoma"/>
                <w:b/>
                <w:sz w:val="20"/>
                <w:szCs w:val="20"/>
              </w:rPr>
              <w:t xml:space="preserve"> (kryterium oceny ofert) </w:t>
            </w:r>
          </w:p>
        </w:tc>
      </w:tr>
      <w:tr w:rsidR="00EB1751" w:rsidRPr="00F97EAD" w14:paraId="5CC1CCED" w14:textId="77777777" w:rsidTr="00EA7ADB">
        <w:trPr>
          <w:gridAfter w:val="1"/>
          <w:wAfter w:w="32" w:type="dxa"/>
          <w:trHeight w:val="637"/>
        </w:trPr>
        <w:tc>
          <w:tcPr>
            <w:tcW w:w="709" w:type="dxa"/>
            <w:shd w:val="clear" w:color="auto" w:fill="FFFFFF" w:themeFill="background1"/>
          </w:tcPr>
          <w:p w14:paraId="2CAB9869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4E02CEBB" w14:textId="17B2EA0C" w:rsidR="00EB1751" w:rsidRPr="00422507" w:rsidRDefault="00EB1751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zapewni wsparcie dla dostarczonego serwerowego systemu operacyjnego w zakresie wymaganej instalacji i konfiguracji przez okres minimum 12 miesięcy od podpisania protokołu odbioru</w:t>
            </w:r>
            <w:r w:rsidR="00EC6E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6E19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zgodnie z term</w:t>
            </w:r>
            <w:r w:rsidR="00EA7ADB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</w:t>
            </w:r>
            <w:r w:rsidR="00EC6E19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nem zaoferowanym w formularzu ofertowym</w:t>
            </w:r>
          </w:p>
        </w:tc>
      </w:tr>
      <w:tr w:rsidR="00EB1751" w:rsidRPr="00F97EAD" w14:paraId="66589862" w14:textId="77777777" w:rsidTr="00EA7ADB">
        <w:trPr>
          <w:gridAfter w:val="1"/>
          <w:wAfter w:w="32" w:type="dxa"/>
        </w:trPr>
        <w:tc>
          <w:tcPr>
            <w:tcW w:w="709" w:type="dxa"/>
            <w:shd w:val="clear" w:color="auto" w:fill="FFFFFF" w:themeFill="background1"/>
          </w:tcPr>
          <w:p w14:paraId="11DF76A5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44D7438D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 ramach zaoferowanego wsparcia Wykonawca zobowiązany będzie do:</w:t>
            </w:r>
          </w:p>
          <w:p w14:paraId="11474720" w14:textId="0BF8CF07" w:rsidR="00EB1751" w:rsidRDefault="00EB1751" w:rsidP="00EB1751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usunięcia ewentualnych problemów z systemem w dni robocze od poniedziałku do piątku w godzinach 8.00-1</w:t>
            </w:r>
            <w:r w:rsidR="00F73D07">
              <w:rPr>
                <w:rFonts w:ascii="Tahoma" w:hAnsi="Tahoma" w:cs="Tahoma"/>
                <w:sz w:val="20"/>
                <w:szCs w:val="20"/>
              </w:rPr>
              <w:t>6</w:t>
            </w:r>
            <w:r w:rsidRPr="00422507">
              <w:rPr>
                <w:rFonts w:ascii="Tahoma" w:hAnsi="Tahoma" w:cs="Tahoma"/>
                <w:sz w:val="20"/>
                <w:szCs w:val="20"/>
              </w:rPr>
              <w:t>.00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4225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680545D" w14:textId="77777777" w:rsidR="00EB1751" w:rsidRPr="00422507" w:rsidRDefault="00EB1751" w:rsidP="00EB1751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 xml:space="preserve">zdiagnozowania i usunięcia ewentualnych problemów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krytycznych oraz </w:t>
            </w:r>
            <w:r w:rsidRPr="00422507">
              <w:rPr>
                <w:rFonts w:ascii="Tahoma" w:hAnsi="Tahoma" w:cs="Tahoma"/>
                <w:sz w:val="20"/>
                <w:szCs w:val="20"/>
              </w:rPr>
              <w:t>wydajnościowych nowego środowiska</w:t>
            </w:r>
          </w:p>
          <w:p w14:paraId="34316767" w14:textId="0070744D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422507">
              <w:rPr>
                <w:rFonts w:ascii="Tahoma" w:hAnsi="Tahoma" w:cs="Tahoma"/>
                <w:sz w:val="20"/>
                <w:szCs w:val="20"/>
              </w:rPr>
              <w:t xml:space="preserve">głoszenia dokonywane będą pisemnie za pośrednictwem poczty elektronicznej  </w:t>
            </w:r>
          </w:p>
        </w:tc>
      </w:tr>
      <w:tr w:rsidR="00F73D07" w:rsidRPr="00F97EAD" w14:paraId="023DC58A" w14:textId="77777777" w:rsidTr="00EA7ADB">
        <w:tc>
          <w:tcPr>
            <w:tcW w:w="10805" w:type="dxa"/>
            <w:gridSpan w:val="3"/>
            <w:shd w:val="clear" w:color="auto" w:fill="FFFFFF" w:themeFill="background1"/>
          </w:tcPr>
          <w:p w14:paraId="377AEF5E" w14:textId="77777777" w:rsidR="00F73D07" w:rsidRPr="00422507" w:rsidRDefault="00F73D07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b/>
                <w:sz w:val="20"/>
                <w:szCs w:val="20"/>
              </w:rPr>
              <w:t>Definicj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e:</w:t>
            </w:r>
          </w:p>
        </w:tc>
      </w:tr>
      <w:tr w:rsidR="00EB1751" w:rsidRPr="00F97EAD" w14:paraId="48FF5674" w14:textId="77777777" w:rsidTr="00FD182C">
        <w:trPr>
          <w:gridAfter w:val="1"/>
          <w:wAfter w:w="32" w:type="dxa"/>
          <w:trHeight w:val="286"/>
        </w:trPr>
        <w:tc>
          <w:tcPr>
            <w:tcW w:w="709" w:type="dxa"/>
            <w:shd w:val="clear" w:color="auto" w:fill="FFFFFF" w:themeFill="background1"/>
          </w:tcPr>
          <w:p w14:paraId="49235D17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6CB7247A" w14:textId="7901CE8F" w:rsidR="00EB1751" w:rsidRPr="00422507" w:rsidRDefault="00FD182C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35E4E">
              <w:rPr>
                <w:rFonts w:ascii="Tahoma" w:hAnsi="Tahoma" w:cs="Tahoma"/>
                <w:sz w:val="20"/>
                <w:szCs w:val="20"/>
                <w:u w:val="single"/>
              </w:rPr>
              <w:t>dzień roboczy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935E4E">
              <w:rPr>
                <w:rFonts w:ascii="Tahoma" w:hAnsi="Tahoma" w:cs="Tahoma"/>
                <w:sz w:val="20"/>
                <w:szCs w:val="20"/>
              </w:rPr>
              <w:t>- dni od poniedziałku do piątku w godzinach od 8:00 do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935E4E">
              <w:rPr>
                <w:rFonts w:ascii="Tahoma" w:hAnsi="Tahoma" w:cs="Tahoma"/>
                <w:sz w:val="20"/>
                <w:szCs w:val="20"/>
              </w:rPr>
              <w:t>:00</w:t>
            </w:r>
          </w:p>
        </w:tc>
      </w:tr>
      <w:tr w:rsidR="00F73D07" w:rsidRPr="00F97EAD" w14:paraId="648FA53B" w14:textId="77777777" w:rsidTr="00E1482E">
        <w:trPr>
          <w:trHeight w:val="352"/>
        </w:trPr>
        <w:tc>
          <w:tcPr>
            <w:tcW w:w="10805" w:type="dxa"/>
            <w:gridSpan w:val="3"/>
            <w:shd w:val="clear" w:color="auto" w:fill="FFFFFF" w:themeFill="background1"/>
          </w:tcPr>
          <w:p w14:paraId="72488E7F" w14:textId="2C8DB4F2" w:rsidR="00F73D07" w:rsidRPr="00E1482E" w:rsidRDefault="00F73D07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1482E">
              <w:rPr>
                <w:rFonts w:ascii="Tahoma" w:hAnsi="Tahoma" w:cs="Tahoma"/>
                <w:b/>
                <w:sz w:val="20"/>
                <w:szCs w:val="20"/>
                <w:u w:val="single"/>
              </w:rPr>
              <w:t>Pozostałe:</w:t>
            </w:r>
          </w:p>
        </w:tc>
      </w:tr>
      <w:tr w:rsidR="00EB1751" w:rsidRPr="00F97EAD" w14:paraId="46946E19" w14:textId="77777777" w:rsidTr="00E1482E">
        <w:trPr>
          <w:gridAfter w:val="1"/>
          <w:wAfter w:w="32" w:type="dxa"/>
        </w:trPr>
        <w:tc>
          <w:tcPr>
            <w:tcW w:w="709" w:type="dxa"/>
            <w:shd w:val="clear" w:color="auto" w:fill="FFFFFF" w:themeFill="background1"/>
          </w:tcPr>
          <w:p w14:paraId="487D3DB0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07B46840" w14:textId="555E3C49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W okresie świadczenia </w:t>
            </w:r>
            <w:r w:rsidR="005950A0">
              <w:rPr>
                <w:rFonts w:ascii="Tahoma" w:hAnsi="Tahoma" w:cs="Tahoma"/>
                <w:sz w:val="20"/>
                <w:szCs w:val="20"/>
              </w:rPr>
              <w:t>wsparcia</w:t>
            </w:r>
            <w:r w:rsidRPr="00F54B40">
              <w:rPr>
                <w:rFonts w:ascii="Tahoma" w:hAnsi="Tahoma" w:cs="Tahoma"/>
                <w:sz w:val="20"/>
                <w:szCs w:val="20"/>
              </w:rPr>
              <w:t xml:space="preserve"> Wykonawca gwarantuje poniższe terminy usunięcia zgłoszonych problemów (czas usunięcia problemu to czas liczony od momentu uzyskania przez Wykonawcę wiadomości lub zawiadomienia Wykonawcy przez Zamawiającego o zaistnieniu problemu w zależności co nastąpiło wcześniej do czasu jego rozwiązania zgodnie z warunkami zawartymi w Umowie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>)</w:t>
            </w:r>
            <w:r w:rsidRPr="00F54B4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F101486" w14:textId="455EECBA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Status zgłoszenia </w:t>
            </w:r>
            <w:r w:rsidRPr="00F54B40">
              <w:rPr>
                <w:rFonts w:ascii="Tahoma" w:hAnsi="Tahoma" w:cs="Tahoma"/>
                <w:sz w:val="20"/>
                <w:szCs w:val="20"/>
              </w:rPr>
              <w:tab/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Pr="00F54B40">
              <w:rPr>
                <w:rFonts w:ascii="Tahoma" w:hAnsi="Tahoma" w:cs="Tahoma"/>
                <w:sz w:val="20"/>
                <w:szCs w:val="20"/>
              </w:rPr>
              <w:t xml:space="preserve">Maksymalny usunięcia problemu </w:t>
            </w:r>
          </w:p>
          <w:p w14:paraId="16F03824" w14:textId="1B3B96F6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Problem krytyczny                 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4B40">
              <w:rPr>
                <w:rFonts w:ascii="Tahoma" w:hAnsi="Tahoma" w:cs="Tahoma"/>
                <w:sz w:val="20"/>
                <w:szCs w:val="20"/>
              </w:rPr>
              <w:t>1 dzień roboczy</w:t>
            </w:r>
          </w:p>
          <w:p w14:paraId="18A6804B" w14:textId="5DAA9923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Problem wydajnościowy            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4B40">
              <w:rPr>
                <w:rFonts w:ascii="Tahoma" w:hAnsi="Tahoma" w:cs="Tahoma"/>
                <w:sz w:val="20"/>
                <w:szCs w:val="20"/>
              </w:rPr>
              <w:t>5 dni roboczych</w:t>
            </w:r>
          </w:p>
        </w:tc>
      </w:tr>
      <w:tr w:rsidR="00EB1751" w:rsidRPr="00F97EAD" w14:paraId="5030001E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7509F68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  <w:bookmarkStart w:id="2" w:name="_Hlk34056080"/>
          </w:p>
        </w:tc>
        <w:tc>
          <w:tcPr>
            <w:tcW w:w="10064" w:type="dxa"/>
          </w:tcPr>
          <w:p w14:paraId="7B0028F4" w14:textId="77777777" w:rsidR="00EB1751" w:rsidRPr="0038476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84767">
              <w:rPr>
                <w:rFonts w:ascii="Tahoma" w:hAnsi="Tahoma" w:cs="Tahoma"/>
                <w:sz w:val="20"/>
                <w:szCs w:val="20"/>
              </w:rPr>
              <w:t>Zamawiający określa kategorię problemu zgodnie z definicją wynikającą z Umowy, w momencie dokonywania zgłoszenia oraz może dokonać jej zmiany na uzasadniony wniosek Wykonawcy.</w:t>
            </w:r>
          </w:p>
        </w:tc>
      </w:tr>
      <w:tr w:rsidR="00EB1751" w:rsidRPr="00F97EAD" w14:paraId="42757ECC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5C8152E4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6855E66B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zobowiązuje się do usunięcia problemów w sposób zapobiegający utracie jakichkolwiek danych. W przypadku, gdy usunięcie problemu wiąże się z ryzykiem utraty danych, Wykonawca jest zobowiązany poinformować Zamawiającego o tym przed przystąpieniem do usuwania problemu.</w:t>
            </w:r>
          </w:p>
        </w:tc>
      </w:tr>
      <w:bookmarkEnd w:id="2"/>
      <w:tr w:rsidR="00EB1751" w:rsidRPr="00F97EAD" w14:paraId="0EAA071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26CB6A9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FA817E9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Zamawiający ma prawo do konsultacji zdalnych z Wykonawcą bez ograniczeń czasowych w okresie trwania gwarancji – w odniesieniu do zidentyfikowanych problemów. W tym celu Wykonawca udostępni numer telefonu Infolinii. Koszt połączenia z numerem Infolinii będzie naliczany zgodnie z taryfą operatora osoby dzwoniącej.</w:t>
            </w:r>
          </w:p>
        </w:tc>
      </w:tr>
      <w:tr w:rsidR="00EB1751" w:rsidRPr="00F97EAD" w14:paraId="568F935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BDDAAE2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71F1712C" w14:textId="27ABCF6E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 xml:space="preserve">Usługi </w:t>
            </w:r>
            <w:r w:rsidR="00EC6E19">
              <w:rPr>
                <w:rFonts w:ascii="Tahoma" w:hAnsi="Tahoma" w:cs="Tahoma"/>
                <w:sz w:val="20"/>
                <w:szCs w:val="20"/>
              </w:rPr>
              <w:t>wsparcia (</w:t>
            </w:r>
            <w:r w:rsidRPr="00422507">
              <w:rPr>
                <w:rFonts w:ascii="Tahoma" w:hAnsi="Tahoma" w:cs="Tahoma"/>
                <w:sz w:val="20"/>
                <w:szCs w:val="20"/>
              </w:rPr>
              <w:t>serwisu gwarancyjneg</w:t>
            </w:r>
            <w:r w:rsidR="00EC6E19">
              <w:rPr>
                <w:rFonts w:ascii="Tahoma" w:hAnsi="Tahoma" w:cs="Tahoma"/>
                <w:sz w:val="20"/>
                <w:szCs w:val="20"/>
              </w:rPr>
              <w:t xml:space="preserve">o) </w:t>
            </w:r>
            <w:r w:rsidRPr="00422507">
              <w:rPr>
                <w:rFonts w:ascii="Tahoma" w:hAnsi="Tahoma" w:cs="Tahoma"/>
                <w:sz w:val="20"/>
                <w:szCs w:val="20"/>
              </w:rPr>
              <w:t>muszą być świadczone w języku polskim.</w:t>
            </w:r>
          </w:p>
        </w:tc>
      </w:tr>
      <w:tr w:rsidR="00EB1751" w:rsidRPr="00F97EAD" w14:paraId="02EE1D75" w14:textId="77777777" w:rsidTr="00E1482E">
        <w:tc>
          <w:tcPr>
            <w:tcW w:w="10805" w:type="dxa"/>
            <w:gridSpan w:val="3"/>
            <w:shd w:val="clear" w:color="auto" w:fill="BFBFBF" w:themeFill="background1" w:themeFillShade="BF"/>
          </w:tcPr>
          <w:p w14:paraId="5D14D2F6" w14:textId="509BE41D" w:rsidR="00EB1751" w:rsidRPr="0031169D" w:rsidRDefault="00EB1751" w:rsidP="0031169D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b/>
                <w:sz w:val="20"/>
                <w:szCs w:val="20"/>
              </w:rPr>
              <w:t xml:space="preserve">Warunki gwarancji dotyczące dostarczonego sprzętu serwerowego </w:t>
            </w:r>
          </w:p>
        </w:tc>
      </w:tr>
      <w:tr w:rsidR="00EB1751" w:rsidRPr="00F97EAD" w14:paraId="2BD5DD13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3ECCF2D" w14:textId="77777777" w:rsidR="00EB1751" w:rsidRPr="00F97EAD" w:rsidRDefault="00EB1751" w:rsidP="003116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2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ED49145" w14:textId="494CFC0A" w:rsidR="00EB1751" w:rsidRPr="00FA0FB5" w:rsidRDefault="00EB1751" w:rsidP="008F3F76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 gwarancji producenta - m</w:t>
            </w:r>
            <w:r w:rsidRPr="00935E4E">
              <w:rPr>
                <w:rFonts w:ascii="Tahoma" w:hAnsi="Tahoma" w:cs="Tahoma"/>
                <w:sz w:val="20"/>
                <w:szCs w:val="20"/>
              </w:rPr>
              <w:t>inimum 5 lat</w:t>
            </w:r>
            <w:r w:rsidR="008F3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3F76" w:rsidRPr="00FA0FB5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8F3F76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zgodnie z terminem zaoferowanym przez Wykonawcę </w:t>
            </w:r>
            <w:r w:rsidR="00FA0FB5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8F3F76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Opisie przedmiotu zamówienia  w zakresie tabeli nr 3)</w:t>
            </w:r>
            <w:r w:rsidR="008F3F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F97EAD">
              <w:rPr>
                <w:rFonts w:ascii="Tahoma" w:hAnsi="Tahoma" w:cs="Tahoma"/>
                <w:sz w:val="20"/>
                <w:szCs w:val="20"/>
              </w:rPr>
              <w:t>liczony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będzie od daty podpisania protokołu końcowego odbioru przedmiotu zamówienia bez uwag. </w:t>
            </w:r>
          </w:p>
        </w:tc>
      </w:tr>
      <w:tr w:rsidR="00EB1751" w:rsidRPr="00F97EAD" w14:paraId="2607A22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68EE467" w14:textId="77777777" w:rsidR="00EB1751" w:rsidRPr="00F97EAD" w:rsidRDefault="00EB1751" w:rsidP="003116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2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72DD11FA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telefonicznego i elektronicznego sprawdzenia konfiguracji sprzętowej serwera oraz warunków gwarancji po podaniu numeru seryjnego bezpośrednio u producenta oraz poprzez stronę internetową producenta lub jego przedstawiciela (wymagane wskazanie adresu witryny do weryfikacji stanu gwarancji).</w:t>
            </w:r>
          </w:p>
        </w:tc>
      </w:tr>
      <w:tr w:rsidR="00EB1751" w:rsidRPr="00F97EAD" w14:paraId="343339C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DE46F3D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F831E6F" w14:textId="314FC367" w:rsidR="00DC6A3E" w:rsidRPr="00F97EAD" w:rsidRDefault="00DC6A3E" w:rsidP="00EA7ADB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Wykonawca gwarantuje, że czas reakcji na zgłoszenie awarii w zakresie sprzętu serwerowego  nie będzie dłuższy niż 4 godziny robocze (tj. godzin liczonych od poniedziałku do piątku za wyjątkiem dni ustawowo wolnych od pracy w godzinach 08.00 do 16.00), przy czym Zamawiający rozumie pod pojęciem reakcji – kontakt ze strony Wykonawcy polegający na przyjęciu i zdiagnozowaniu usterki.</w:t>
            </w:r>
            <w:r w:rsidRPr="006B693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EB1751" w:rsidRPr="00F97EAD" w14:paraId="6ED0192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C3C5CA3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2BAAEC9" w14:textId="77777777" w:rsidR="00EB1751" w:rsidRPr="0017763C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Czas usunięcia awarii w okresie gwarancji będzie nie dłuższy niż 1 dzień roboczy od zgłoszenia przez Zamawiającego awarii.</w:t>
            </w:r>
            <w:r w:rsidRPr="0017763C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 </w:t>
            </w:r>
          </w:p>
        </w:tc>
      </w:tr>
      <w:tr w:rsidR="00EB1751" w:rsidRPr="00F97EAD" w14:paraId="57BB2B18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060E519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6041CF50" w14:textId="77777777" w:rsidR="00EB1751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57C3A">
              <w:rPr>
                <w:rFonts w:ascii="Tahoma" w:hAnsi="Tahoma" w:cs="Tahoma"/>
                <w:sz w:val="20"/>
                <w:szCs w:val="20"/>
              </w:rPr>
              <w:t>Czas usunięcia awarii liczony od momentu zgłoszenia przez Zamawiającego do momentu poinformowania skutecznie Zamawiającego o jej naprawie.</w:t>
            </w:r>
          </w:p>
        </w:tc>
      </w:tr>
      <w:tr w:rsidR="00EB1751" w:rsidRPr="00F97EAD" w14:paraId="5F04AEF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2711B4C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8311BD0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 musi obejmować predykcyjne wykrywanie problemów w celu zapobiegania awariom, umożliwiać optymalizację sprzętu</w:t>
            </w:r>
          </w:p>
        </w:tc>
      </w:tr>
      <w:tr w:rsidR="00EB1751" w:rsidRPr="00F97EAD" w14:paraId="6B0E343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51B805C1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BC18B6A" w14:textId="5977AB4A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Serwisowany sprzęt oraz jego części, w razie awarii, muszą zostać wymienione na  fabrycznie nowe, o parametrach nie gorszych niż parametry sprzętów podlegających wymianie</w:t>
            </w:r>
          </w:p>
        </w:tc>
      </w:tr>
      <w:tr w:rsidR="00EB1751" w:rsidRPr="00F97EAD" w14:paraId="2826806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90A0F58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1FB7E3C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Wykonawca gwarantuje pozostawienie dysków i pamięci masowych u Zamawiającego w przypadku awarii ( bez konieczności zwrotu do producenta).</w:t>
            </w:r>
          </w:p>
        </w:tc>
      </w:tr>
      <w:tr w:rsidR="00EB1751" w:rsidRPr="00F97EAD" w14:paraId="589EF10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8193A53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ADF6E80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Urządzenie musi pochodzić z autoryzowanego kanału dystrybucji producenta przeznaczonego na teren Unii Europejskiej, a korzystanie przez Zamawiającego z dostarczonego produktu nie może stanowić naruszenia majątkowych praw autorskich osób trzecich. Zamawiający wymaga dostarczenia wraz z urządzeniem oświadczenia przedstawiciela producenta potwierdzającego ważność uprawnień gwarancyjnych na terenie Polski.</w:t>
            </w:r>
          </w:p>
        </w:tc>
      </w:tr>
      <w:tr w:rsidR="00EB1751" w:rsidRPr="00F97EAD" w14:paraId="32A16735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490784C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563D9A6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 realizowana przez producenta lub jego autoryzowanego partnera serwisowego.</w:t>
            </w:r>
          </w:p>
        </w:tc>
      </w:tr>
      <w:tr w:rsidR="00EB1751" w:rsidRPr="00F97EAD" w14:paraId="4A5CCA33" w14:textId="77777777" w:rsidTr="00E1482E">
        <w:tc>
          <w:tcPr>
            <w:tcW w:w="10805" w:type="dxa"/>
            <w:gridSpan w:val="3"/>
          </w:tcPr>
          <w:p w14:paraId="7501350B" w14:textId="0C7BCFC6" w:rsidR="00EB1751" w:rsidRPr="0031169D" w:rsidRDefault="00EB1751" w:rsidP="0031169D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b/>
                <w:sz w:val="20"/>
                <w:szCs w:val="20"/>
              </w:rPr>
              <w:t xml:space="preserve">Warunki gwarancji dotyczące dostarczonego zasilacza awaryjnego </w:t>
            </w:r>
          </w:p>
        </w:tc>
      </w:tr>
      <w:tr w:rsidR="00EB1751" w:rsidRPr="00F97EAD" w14:paraId="5549592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4C5F33F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911A73C" w14:textId="1F5C43AD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Okres gwarancji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-minimum 24 miesiące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od daty podpisania protokołu końcowego odbioru przedmiotu zamówienia bez uwag</w:t>
            </w:r>
            <w:r w:rsidR="00966C09">
              <w:rPr>
                <w:rFonts w:ascii="Tahoma" w:hAnsi="Tahoma" w:cs="Tahoma"/>
                <w:sz w:val="20"/>
                <w:szCs w:val="20"/>
              </w:rPr>
              <w:t xml:space="preserve">- zgodnie z </w:t>
            </w:r>
            <w:r w:rsidR="000B00B7">
              <w:rPr>
                <w:rFonts w:ascii="Tahoma" w:hAnsi="Tahoma" w:cs="Tahoma"/>
                <w:sz w:val="20"/>
                <w:szCs w:val="20"/>
              </w:rPr>
              <w:t xml:space="preserve">terminem zadeklarowanym w formularzu ofertowym </w:t>
            </w:r>
          </w:p>
        </w:tc>
      </w:tr>
      <w:tr w:rsidR="00EB1751" w:rsidRPr="00F97EAD" w14:paraId="1BDF908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79ED0088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43A4E6E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9F1D08">
              <w:rPr>
                <w:rFonts w:ascii="Tahoma" w:hAnsi="Tahoma" w:cs="Tahoma"/>
                <w:sz w:val="20"/>
                <w:szCs w:val="20"/>
              </w:rPr>
              <w:t xml:space="preserve">Wykonawca gwarantuje, iż czas usunięcia awarii w okresie gwarancji będzie nie dłuższy niż 14 dni kalendarzowych od zgłoszenia przez Zamawiającego awarii. </w:t>
            </w:r>
          </w:p>
        </w:tc>
      </w:tr>
      <w:tr w:rsidR="00EB1751" w:rsidRPr="00F97EAD" w14:paraId="2538B4CD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AB85838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3D1D39A1" w14:textId="584CB03B" w:rsidR="00EB1751" w:rsidRPr="00F54B40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Gdy liczba napraw gwarancyjnych tego samego (urządzenia)  lub </w:t>
            </w:r>
            <w:r w:rsidR="00706675" w:rsidRPr="00F54B40">
              <w:rPr>
                <w:rFonts w:ascii="Tahoma" w:hAnsi="Tahoma" w:cs="Tahoma"/>
                <w:sz w:val="20"/>
                <w:szCs w:val="20"/>
              </w:rPr>
              <w:t xml:space="preserve">jego </w:t>
            </w:r>
            <w:r w:rsidRPr="00F54B40">
              <w:rPr>
                <w:rFonts w:ascii="Tahoma" w:hAnsi="Tahoma" w:cs="Tahoma"/>
                <w:sz w:val="20"/>
                <w:szCs w:val="20"/>
              </w:rPr>
              <w:t>części  przekroczy 3 (trzy) (z wyjątkiem uszkodzeń z winy Zamawiającego) Wykonawca zobowiązuje się do wymiany urządzenia lub części urządzenia na swój koszt.</w:t>
            </w:r>
          </w:p>
        </w:tc>
      </w:tr>
      <w:tr w:rsidR="00EB1751" w:rsidRPr="00F97EAD" w14:paraId="3C41270B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B7CD1C0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E876BD8" w14:textId="77777777" w:rsidR="00EB1751" w:rsidRPr="00F54B40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>Czas wymiany urządzenia lub części urządzenia  na sprawne nie może przekroczyć 2 dni roboczych liczonych od dnia otrzymania przesyłki przez wskazany przez Wykonawcę serwis do dnia otrzymania sprawnego urządzenia przez Zamawiającego.</w:t>
            </w:r>
          </w:p>
        </w:tc>
      </w:tr>
      <w:tr w:rsidR="00EB1751" w:rsidRPr="00F97EAD" w14:paraId="7C5F32B8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A83A837" w14:textId="77777777" w:rsidR="00EB1751" w:rsidRPr="0031169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7D909F1" w14:textId="382284A2" w:rsidR="00EB1751" w:rsidRPr="0031169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sz w:val="20"/>
                <w:szCs w:val="20"/>
              </w:rPr>
              <w:t xml:space="preserve">Zgłoszenia awarii dokonywane będą pisemnie za pośrednictwem poczty elektronicznej </w:t>
            </w:r>
          </w:p>
        </w:tc>
      </w:tr>
      <w:tr w:rsidR="00EB1751" w:rsidRPr="00F97EAD" w14:paraId="7831FF5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B29CAAE" w14:textId="77777777" w:rsidR="00EB1751" w:rsidRPr="00F97EAD" w:rsidRDefault="00EB1751" w:rsidP="00E1482E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3D516F92" w14:textId="77777777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F1D08">
              <w:rPr>
                <w:rFonts w:ascii="Tahoma" w:hAnsi="Tahoma" w:cs="Tahoma"/>
                <w:sz w:val="20"/>
                <w:szCs w:val="20"/>
              </w:rPr>
              <w:t xml:space="preserve">Czas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usunięcia awarii, </w:t>
            </w:r>
            <w:r w:rsidRPr="009F1D08">
              <w:rPr>
                <w:rFonts w:ascii="Tahoma" w:hAnsi="Tahoma" w:cs="Tahoma"/>
                <w:sz w:val="20"/>
                <w:szCs w:val="20"/>
              </w:rPr>
              <w:t>liczony od momentu zgłoszenia do momentu poinformowania skutecznie Zamawiającego o jej naprawie.</w:t>
            </w:r>
          </w:p>
        </w:tc>
      </w:tr>
    </w:tbl>
    <w:p w14:paraId="311D9B80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tab/>
      </w:r>
    </w:p>
    <w:p w14:paraId="57E350BF" w14:textId="77777777" w:rsidR="00EB1751" w:rsidRPr="006542DE" w:rsidRDefault="00EB1751" w:rsidP="00EB1751">
      <w:pPr>
        <w:pStyle w:val="Akapitzlist"/>
        <w:numPr>
          <w:ilvl w:val="0"/>
          <w:numId w:val="13"/>
        </w:numPr>
        <w:autoSpaceDN/>
        <w:spacing w:line="259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b/>
          <w:sz w:val="20"/>
          <w:szCs w:val="20"/>
        </w:rPr>
        <w:t xml:space="preserve">ZASADY ZDALNEGO DOSTĘPU </w:t>
      </w:r>
    </w:p>
    <w:p w14:paraId="469D81A8" w14:textId="51AD0353" w:rsidR="00EB1751" w:rsidRDefault="00EB1751" w:rsidP="00EB1751">
      <w:pPr>
        <w:autoSpaceDN/>
        <w:spacing w:line="259" w:lineRule="auto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Tabela nr 6 – </w:t>
      </w:r>
      <w:r w:rsidRPr="008566A1">
        <w:rPr>
          <w:rFonts w:ascii="Tahoma" w:hAnsi="Tahoma" w:cs="Tahoma"/>
          <w:b/>
          <w:sz w:val="20"/>
          <w:szCs w:val="20"/>
        </w:rPr>
        <w:t>Zasady dostępu zdalnego</w:t>
      </w:r>
    </w:p>
    <w:p w14:paraId="2383F4CE" w14:textId="77777777" w:rsidR="00EB1751" w:rsidRPr="006542DE" w:rsidRDefault="00EB1751" w:rsidP="00EB1751">
      <w:pPr>
        <w:autoSpaceDN/>
        <w:spacing w:line="259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10584" w:type="dxa"/>
        <w:tblInd w:w="-5" w:type="dxa"/>
        <w:tblLook w:val="04A0" w:firstRow="1" w:lastRow="0" w:firstColumn="1" w:lastColumn="0" w:noHBand="0" w:noVBand="1"/>
      </w:tblPr>
      <w:tblGrid>
        <w:gridCol w:w="426"/>
        <w:gridCol w:w="10064"/>
        <w:gridCol w:w="94"/>
      </w:tblGrid>
      <w:tr w:rsidR="00F73D07" w:rsidRPr="00F97EAD" w14:paraId="5D0E3226" w14:textId="77777777" w:rsidTr="004942D0">
        <w:trPr>
          <w:gridAfter w:val="1"/>
          <w:wAfter w:w="94" w:type="dxa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0289541" w14:textId="77777777" w:rsidR="00F73D07" w:rsidRPr="00F97EAD" w:rsidRDefault="00F73D07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 xml:space="preserve">ZASADY ZDALNEGO DOSTĘPU </w:t>
            </w:r>
          </w:p>
          <w:p w14:paraId="3FF2B4C8" w14:textId="77777777" w:rsidR="00F73D07" w:rsidRPr="00F97EAD" w:rsidRDefault="00F73D07" w:rsidP="002E36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1751" w:rsidRPr="00F97EAD" w14:paraId="616A5852" w14:textId="77777777" w:rsidTr="002E368A">
        <w:tc>
          <w:tcPr>
            <w:tcW w:w="426" w:type="dxa"/>
          </w:tcPr>
          <w:p w14:paraId="04A6BF50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0C061BEF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realizacji  wsparcia gwarancyjnego w formie dostępu zdalnego realizowane może być będzie ono wyłącznie przez osoby upoważnione przez Wykonawcę. Osoby te otrzymają możliwość zdalnego dostępu do zasobów informatycznych Zamawiającego zgodnie z zasadami określonymi poniżej:</w:t>
            </w:r>
          </w:p>
        </w:tc>
      </w:tr>
      <w:tr w:rsidR="00EB1751" w:rsidRPr="00F97EAD" w14:paraId="6FC501B0" w14:textId="77777777" w:rsidTr="002E368A">
        <w:tc>
          <w:tcPr>
            <w:tcW w:w="426" w:type="dxa"/>
          </w:tcPr>
          <w:p w14:paraId="47CB19FB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55B08401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Zamawiający przyzna Wykonawcy dostęp zdalny do zasobów informatycznych w zakresie niezbędnym do realizacji usługi serwisu.</w:t>
            </w:r>
          </w:p>
        </w:tc>
      </w:tr>
      <w:tr w:rsidR="00EB1751" w:rsidRPr="00F97EAD" w14:paraId="06264EC1" w14:textId="77777777" w:rsidTr="002E368A">
        <w:trPr>
          <w:trHeight w:val="968"/>
        </w:trPr>
        <w:tc>
          <w:tcPr>
            <w:tcW w:w="426" w:type="dxa"/>
          </w:tcPr>
          <w:p w14:paraId="73DEA948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4011222C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Dostęp zdalny  jest możliwy:</w:t>
            </w:r>
          </w:p>
          <w:p w14:paraId="6C58C4ED" w14:textId="77777777" w:rsidR="00EB1751" w:rsidRPr="00F97EAD" w:rsidRDefault="00EB1751" w:rsidP="00EB1751">
            <w:pPr>
              <w:pStyle w:val="Akapitzlist"/>
              <w:numPr>
                <w:ilvl w:val="0"/>
                <w:numId w:val="23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 pośrednictwem danych autoryzacyjnych udostępnionych Wykonawcy przez Zamawiającego (połączenie VPN),</w:t>
            </w:r>
          </w:p>
          <w:p w14:paraId="2487BB39" w14:textId="77777777" w:rsidR="00EB1751" w:rsidRPr="00F97EAD" w:rsidRDefault="00EB1751" w:rsidP="00EB1751">
            <w:pPr>
              <w:pStyle w:val="Akapitzlist"/>
              <w:numPr>
                <w:ilvl w:val="0"/>
                <w:numId w:val="23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poprzez oprogramowanie do zdalnej pracy dostarczone przez Wykonawcę,</w:t>
            </w:r>
          </w:p>
        </w:tc>
      </w:tr>
      <w:tr w:rsidR="00EB1751" w:rsidRPr="00F97EAD" w14:paraId="7F82305B" w14:textId="77777777" w:rsidTr="002E368A">
        <w:tc>
          <w:tcPr>
            <w:tcW w:w="426" w:type="dxa"/>
          </w:tcPr>
          <w:p w14:paraId="06A7FBD0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757408CA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 korzystania z dostępu zdalnego Wykonawca może dopuścić wyłącznie osoby upoważnione do przetwarzania danych osobowych zgodnie z postanowieniami Umowy powierzenia przetwarzania danych osobowych.</w:t>
            </w:r>
          </w:p>
        </w:tc>
      </w:tr>
      <w:tr w:rsidR="00EB1751" w:rsidRPr="00F97EAD" w14:paraId="1C01C6E8" w14:textId="77777777" w:rsidTr="002E368A">
        <w:tc>
          <w:tcPr>
            <w:tcW w:w="426" w:type="dxa"/>
          </w:tcPr>
          <w:p w14:paraId="40860061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6FC963AD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Dane autoryzacyjne do dostępu zdalnego do zasobów informatycznych przekazywane będą przez Zamawiającego osobom upoważnionym przez Wykonawcę.</w:t>
            </w:r>
          </w:p>
        </w:tc>
      </w:tr>
      <w:tr w:rsidR="00EB1751" w:rsidRPr="00F97EAD" w14:paraId="0649A52D" w14:textId="77777777" w:rsidTr="002E368A">
        <w:trPr>
          <w:trHeight w:val="966"/>
        </w:trPr>
        <w:tc>
          <w:tcPr>
            <w:tcW w:w="426" w:type="dxa"/>
          </w:tcPr>
          <w:p w14:paraId="0B386ADB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0E680C5C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Korzystając ze zdalnego dostępu Wykonawca:</w:t>
            </w:r>
          </w:p>
          <w:p w14:paraId="48AECCC2" w14:textId="77777777" w:rsidR="00EB1751" w:rsidRPr="00F97EAD" w:rsidRDefault="00EB1751" w:rsidP="00EB1751">
            <w:pPr>
              <w:pStyle w:val="Akapitzlist"/>
              <w:numPr>
                <w:ilvl w:val="0"/>
                <w:numId w:val="24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będzie wykorzystywał ten dostęp wyłącznie w celu realizacji usługi serwisu, przestrzegając zasad przetwarzania danych osobowych,</w:t>
            </w:r>
          </w:p>
          <w:p w14:paraId="74F2162D" w14:textId="77777777" w:rsidR="00EB1751" w:rsidRPr="00F97EAD" w:rsidRDefault="00EB1751" w:rsidP="00EB1751">
            <w:pPr>
              <w:pStyle w:val="Akapitzlist"/>
              <w:numPr>
                <w:ilvl w:val="0"/>
                <w:numId w:val="24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 będzie pozyskiwał ani przetwarzał danych innych niż niezbędne do realizacji usługi serwisu.</w:t>
            </w:r>
          </w:p>
        </w:tc>
      </w:tr>
      <w:tr w:rsidR="00EB1751" w:rsidRPr="00F97EAD" w14:paraId="7E67BCFA" w14:textId="77777777" w:rsidTr="002E368A">
        <w:tc>
          <w:tcPr>
            <w:tcW w:w="426" w:type="dxa"/>
          </w:tcPr>
          <w:p w14:paraId="52526751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3E528291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konieczności utworzenia dostępów zdalnych za pośrednictwem danych autoryzacyjnych udostępnionych Wykonawcy przez Zamawiającego (połączenie VPN) dla indywidualnych użytkowników Wykonawca zgłosi Zamawiającemu taką potrzebę w formie pisemnej podając dane osób upoważnionych do uzyskania takiego dostępu (imię i nazwisko, służbowy adres e-mail, tel. kontaktowy).</w:t>
            </w:r>
          </w:p>
        </w:tc>
      </w:tr>
      <w:tr w:rsidR="00EB1751" w:rsidRPr="00F97EAD" w14:paraId="4A9614CE" w14:textId="77777777" w:rsidTr="002E368A">
        <w:tc>
          <w:tcPr>
            <w:tcW w:w="426" w:type="dxa"/>
          </w:tcPr>
          <w:p w14:paraId="6CC9CDE3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14EC5C1A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 przypadku konieczności skorzystania z oprogramowania do zdalnej pracy, dostarczonego przez Wykonawcę, dostęp będzie udzielany po potwierdzeniu przez Zamawiającego uprawnienia osoby działającej w imieniu Wykonawcy do uzyskania takiego dostępu. </w:t>
            </w:r>
          </w:p>
        </w:tc>
      </w:tr>
      <w:tr w:rsidR="00EB1751" w:rsidRPr="00F97EAD" w14:paraId="58AA1F45" w14:textId="77777777" w:rsidTr="002E368A">
        <w:tc>
          <w:tcPr>
            <w:tcW w:w="426" w:type="dxa"/>
          </w:tcPr>
          <w:p w14:paraId="7AA907FC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41A456FE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Wykonawca każdorazowo zobowiązany jest do niezwłocznego poinformowania Zamawiającego w formie pisemnej, o zaprzestaniu wykonywania przez osobę posiadającą dostęp zdalny </w:t>
            </w:r>
          </w:p>
        </w:tc>
      </w:tr>
    </w:tbl>
    <w:p w14:paraId="117E8178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</w:p>
    <w:p w14:paraId="3D39A58C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</w:p>
    <w:p w14:paraId="50EDA9B9" w14:textId="57EC9BCE" w:rsidR="00E972E7" w:rsidRPr="00F97EAD" w:rsidRDefault="00E972E7">
      <w:pPr>
        <w:suppressAutoHyphens w:val="0"/>
        <w:autoSpaceDN/>
        <w:spacing w:line="259" w:lineRule="auto"/>
        <w:textAlignment w:val="auto"/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br w:type="page"/>
      </w:r>
    </w:p>
    <w:p w14:paraId="3A6CE5CC" w14:textId="77777777" w:rsidR="007462B3" w:rsidRDefault="007462B3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</w:p>
    <w:p w14:paraId="350AF223" w14:textId="7C572EC7" w:rsidR="007462B3" w:rsidRPr="007462B3" w:rsidRDefault="007462B3" w:rsidP="007462B3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62B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DZP.381.14A.2022</w:t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 </w:t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D167DB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Z</w:t>
      </w:r>
      <w:r w:rsidR="00D167DB" w:rsidRPr="00D167DB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modyfikowany </w:t>
      </w:r>
      <w:r w:rsidR="00D167DB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4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ałącznik nr </w:t>
      </w:r>
      <w:r w:rsidR="00E61465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</w:p>
    <w:p w14:paraId="14DE77A0" w14:textId="11D9B0D2" w:rsidR="007462B3" w:rsidRDefault="00E61465" w:rsidP="00E61465">
      <w:pPr>
        <w:pStyle w:val="Nagwek1"/>
        <w:jc w:val="center"/>
        <w:rPr>
          <w:rFonts w:ascii="Times New Roman" w:hAnsi="Times New Roman"/>
          <w:b/>
          <w:bCs/>
          <w:sz w:val="24"/>
          <w:szCs w:val="24"/>
        </w:rPr>
      </w:pPr>
      <w:r w:rsidRPr="00EA7ADB">
        <w:rPr>
          <w:rFonts w:ascii="Times New Roman" w:hAnsi="Times New Roman"/>
          <w:b/>
          <w:bCs/>
          <w:sz w:val="24"/>
          <w:szCs w:val="24"/>
        </w:rPr>
        <w:t xml:space="preserve">WYKAZ DO POTWIERDZENIA WYMAGANYCH PARAMETRÓW ZGODNIE Z  PUNKTEM IV. 1 </w:t>
      </w:r>
      <w:r w:rsidR="001D04CE" w:rsidRPr="00EA7ADB">
        <w:rPr>
          <w:rFonts w:ascii="Times New Roman" w:hAnsi="Times New Roman"/>
          <w:b/>
          <w:bCs/>
          <w:sz w:val="24"/>
          <w:szCs w:val="24"/>
        </w:rPr>
        <w:t>b</w:t>
      </w:r>
      <w:r w:rsidRPr="00EA7AD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DB2C74">
        <w:rPr>
          <w:rFonts w:ascii="Times New Roman" w:hAnsi="Times New Roman"/>
          <w:b/>
          <w:bCs/>
          <w:sz w:val="24"/>
          <w:szCs w:val="24"/>
        </w:rPr>
        <w:t>i</w:t>
      </w:r>
      <w:r w:rsidR="00DB2C74" w:rsidRPr="00EA7A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4CE" w:rsidRPr="00EA7ADB">
        <w:rPr>
          <w:rFonts w:ascii="Times New Roman" w:hAnsi="Times New Roman"/>
          <w:b/>
          <w:bCs/>
          <w:sz w:val="24"/>
          <w:szCs w:val="24"/>
        </w:rPr>
        <w:t>c</w:t>
      </w:r>
      <w:r w:rsidRPr="00EA7ADB">
        <w:rPr>
          <w:rFonts w:ascii="Times New Roman" w:hAnsi="Times New Roman"/>
          <w:b/>
          <w:bCs/>
          <w:sz w:val="24"/>
          <w:szCs w:val="24"/>
        </w:rPr>
        <w:t>) SWZ</w:t>
      </w:r>
    </w:p>
    <w:p w14:paraId="6761146B" w14:textId="77777777" w:rsidR="008041D4" w:rsidRPr="008041D4" w:rsidRDefault="008041D4" w:rsidP="008041D4"/>
    <w:p w14:paraId="1276F927" w14:textId="52B80E9F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>7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karty katalogowej</w:t>
      </w:r>
      <w:r w:rsidR="007462B3">
        <w:rPr>
          <w:rFonts w:ascii="Tahoma" w:hAnsi="Tahoma" w:cs="Tahoma"/>
          <w:b/>
          <w:bCs/>
          <w:color w:val="000000"/>
          <w:sz w:val="20"/>
          <w:szCs w:val="20"/>
        </w:rPr>
        <w:t xml:space="preserve">/ulotki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 xml:space="preserve"> dla serwerów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835971" w:rsidRPr="00F97EAD" w14:paraId="7AC9DCFB" w14:textId="4ECF7665" w:rsidTr="003F7874">
        <w:trPr>
          <w:trHeight w:val="58"/>
        </w:trPr>
        <w:tc>
          <w:tcPr>
            <w:tcW w:w="201" w:type="pct"/>
            <w:noWrap/>
          </w:tcPr>
          <w:p w14:paraId="17479649" w14:textId="77777777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305D2BAA" w14:textId="77777777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0160D4A1" w14:textId="11C6FB71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na karcie katalogowej</w:t>
            </w:r>
            <w:r w:rsidR="008D1014">
              <w:rPr>
                <w:rFonts w:ascii="Tahoma" w:hAnsi="Tahoma" w:cs="Tahoma"/>
                <w:b/>
                <w:sz w:val="20"/>
                <w:szCs w:val="20"/>
              </w:rPr>
              <w:t>/ulotce</w:t>
            </w:r>
          </w:p>
        </w:tc>
        <w:tc>
          <w:tcPr>
            <w:tcW w:w="1681" w:type="pct"/>
          </w:tcPr>
          <w:p w14:paraId="07FDD54A" w14:textId="6485642D" w:rsidR="00835971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</w:t>
            </w:r>
            <w:r w:rsidR="00314F2A" w:rsidRPr="00F97E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314F2A"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="00314F2A"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835971" w:rsidRPr="00F97EAD" w14:paraId="381C7B20" w14:textId="2FEC2E22" w:rsidTr="003F7874">
        <w:trPr>
          <w:trHeight w:val="58"/>
        </w:trPr>
        <w:tc>
          <w:tcPr>
            <w:tcW w:w="201" w:type="pct"/>
            <w:noWrap/>
          </w:tcPr>
          <w:p w14:paraId="2D2F87BD" w14:textId="77777777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" w:type="pct"/>
          </w:tcPr>
          <w:p w14:paraId="13773B19" w14:textId="221E35FE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204" w:type="pct"/>
          </w:tcPr>
          <w:p w14:paraId="6022F4F6" w14:textId="2B2C2410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Obudowa typu Rack o wysokości maksymalnej 1U z możliwością instalacji min. 8 dysków 2.5” Hot-Plug </w:t>
            </w:r>
          </w:p>
        </w:tc>
        <w:tc>
          <w:tcPr>
            <w:tcW w:w="1681" w:type="pct"/>
          </w:tcPr>
          <w:p w14:paraId="24E0F2A1" w14:textId="77777777" w:rsidR="00835971" w:rsidRPr="00F97EAD" w:rsidRDefault="003F7874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AB8B4F3" w14:textId="77777777" w:rsidR="003F7874" w:rsidRPr="00F97EAD" w:rsidRDefault="003F7874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2B29550" w14:textId="732B8AC4" w:rsidR="003F7874" w:rsidRPr="00F97EAD" w:rsidRDefault="00A616C7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="003F7874" w:rsidRPr="00F97EAD">
              <w:rPr>
                <w:rFonts w:ascii="Tahoma" w:hAnsi="Tahoma" w:cs="Tahoma"/>
                <w:sz w:val="20"/>
                <w:szCs w:val="20"/>
              </w:rPr>
              <w:t>stron</w:t>
            </w:r>
            <w:r w:rsidRPr="00F97EAD">
              <w:rPr>
                <w:rFonts w:ascii="Tahoma" w:hAnsi="Tahoma" w:cs="Tahoma"/>
                <w:sz w:val="20"/>
                <w:szCs w:val="20"/>
              </w:rPr>
              <w:t>y</w:t>
            </w:r>
            <w:r w:rsidR="003F7874" w:rsidRPr="00F97EAD">
              <w:rPr>
                <w:rFonts w:ascii="Tahoma" w:hAnsi="Tahoma" w:cs="Tahoma"/>
                <w:sz w:val="20"/>
                <w:szCs w:val="20"/>
              </w:rPr>
              <w:t xml:space="preserve"> ………………………………</w:t>
            </w:r>
          </w:p>
        </w:tc>
      </w:tr>
      <w:tr w:rsidR="00835971" w:rsidRPr="00F97EAD" w14:paraId="0E3576F9" w14:textId="6816D210" w:rsidTr="003F7874">
        <w:trPr>
          <w:trHeight w:val="58"/>
        </w:trPr>
        <w:tc>
          <w:tcPr>
            <w:tcW w:w="201" w:type="pct"/>
            <w:noWrap/>
          </w:tcPr>
          <w:p w14:paraId="19A4026B" w14:textId="5E421F3B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" w:type="pct"/>
          </w:tcPr>
          <w:p w14:paraId="43FD924C" w14:textId="3421EF1F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2204" w:type="pct"/>
          </w:tcPr>
          <w:p w14:paraId="71E235C3" w14:textId="1197DCD5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 z możliwością instalacji minimum dwóch fizycznych procesorów, posiadająca minimum 32 sloty na pamięć RAM, z możliwością zainstalowania minimum 8TB pamięci o prędkości minimum 3200MT/s.</w:t>
            </w:r>
          </w:p>
        </w:tc>
        <w:tc>
          <w:tcPr>
            <w:tcW w:w="1681" w:type="pct"/>
          </w:tcPr>
          <w:p w14:paraId="6BF6DCA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87B370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E858BE6" w14:textId="2F423BEF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69642D6A" w14:textId="7454D975" w:rsidTr="003F7874">
        <w:trPr>
          <w:trHeight w:val="58"/>
        </w:trPr>
        <w:tc>
          <w:tcPr>
            <w:tcW w:w="201" w:type="pct"/>
            <w:noWrap/>
          </w:tcPr>
          <w:p w14:paraId="35629171" w14:textId="17AF7DF6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" w:type="pct"/>
          </w:tcPr>
          <w:p w14:paraId="2172700C" w14:textId="2C0DFF14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Sloty PCI Express</w:t>
            </w:r>
          </w:p>
        </w:tc>
        <w:tc>
          <w:tcPr>
            <w:tcW w:w="2204" w:type="pct"/>
          </w:tcPr>
          <w:p w14:paraId="3E414796" w14:textId="2FFF6EEB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trzy sloty PCI-E generacji 4.0</w:t>
            </w:r>
          </w:p>
        </w:tc>
        <w:tc>
          <w:tcPr>
            <w:tcW w:w="1681" w:type="pct"/>
          </w:tcPr>
          <w:p w14:paraId="1546E52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BD1A57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62754B6" w14:textId="38B3D68C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70D7F5B9" w14:textId="5DE9CA05" w:rsidTr="003F7874">
        <w:trPr>
          <w:trHeight w:val="58"/>
        </w:trPr>
        <w:tc>
          <w:tcPr>
            <w:tcW w:w="201" w:type="pct"/>
            <w:noWrap/>
          </w:tcPr>
          <w:p w14:paraId="25264CBF" w14:textId="4424B3AF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4" w:type="pct"/>
          </w:tcPr>
          <w:p w14:paraId="495AF83A" w14:textId="27FAB744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porty</w:t>
            </w:r>
          </w:p>
        </w:tc>
        <w:tc>
          <w:tcPr>
            <w:tcW w:w="2204" w:type="pct"/>
          </w:tcPr>
          <w:p w14:paraId="41F1B5CB" w14:textId="4AA7D68A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3 porty USB (w tym co najmniej dwa w wersji 3.0), minimum 2 porty VGA (w dowolnej kombinacji DSUB/DP)</w:t>
            </w:r>
          </w:p>
        </w:tc>
        <w:tc>
          <w:tcPr>
            <w:tcW w:w="1681" w:type="pct"/>
          </w:tcPr>
          <w:p w14:paraId="22E4AB3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989042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CF7FE0D" w14:textId="6C68F93F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0B580AB8" w14:textId="00DA2992" w:rsidTr="003F7874">
        <w:trPr>
          <w:trHeight w:val="58"/>
        </w:trPr>
        <w:tc>
          <w:tcPr>
            <w:tcW w:w="201" w:type="pct"/>
            <w:noWrap/>
          </w:tcPr>
          <w:p w14:paraId="665608BC" w14:textId="68242831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4" w:type="pct"/>
          </w:tcPr>
          <w:p w14:paraId="0D99F40F" w14:textId="4B9FFA4D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2204" w:type="pct"/>
          </w:tcPr>
          <w:p w14:paraId="66349C2B" w14:textId="0A7E98B0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Minimum dwa interfejsy 1Gb Ethernet RJ45 w standardzie Base-T </w:t>
            </w:r>
          </w:p>
        </w:tc>
        <w:tc>
          <w:tcPr>
            <w:tcW w:w="1681" w:type="pct"/>
          </w:tcPr>
          <w:p w14:paraId="1EC803AC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A4194A1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C79686E" w14:textId="2863DE63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7992DC17" w14:textId="68A82C1C" w:rsidTr="003F7874">
        <w:trPr>
          <w:trHeight w:val="58"/>
        </w:trPr>
        <w:tc>
          <w:tcPr>
            <w:tcW w:w="201" w:type="pct"/>
            <w:noWrap/>
          </w:tcPr>
          <w:p w14:paraId="1071A7AE" w14:textId="400E2A58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4" w:type="pct"/>
          </w:tcPr>
          <w:p w14:paraId="733A7F78" w14:textId="12125917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Wewnętrzna pamięć masowa</w:t>
            </w:r>
          </w:p>
        </w:tc>
        <w:tc>
          <w:tcPr>
            <w:tcW w:w="2204" w:type="pct"/>
          </w:tcPr>
          <w:p w14:paraId="64F08F36" w14:textId="14F8E692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instalacji dysków twardych typu: SATA, SAS, SSD</w:t>
            </w:r>
            <w:r w:rsidR="008D101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D1014" w:rsidRPr="008D1014">
              <w:rPr>
                <w:rFonts w:ascii="Tahoma" w:hAnsi="Tahoma" w:cs="Tahoma"/>
                <w:sz w:val="20"/>
                <w:szCs w:val="20"/>
              </w:rPr>
              <w:t>dostępnych w ofercie producenta serwera</w:t>
            </w:r>
            <w:r w:rsidR="008041D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5C3BCE4" w14:textId="3D7288E0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Zainstalowany dedykowany sprzętowy kontroler RAID umożliwiający konfigurację poziomów RAID co najmniej 0, 1, 5, 6, 10, 50, 60. </w:t>
            </w:r>
          </w:p>
          <w:p w14:paraId="078AA7A1" w14:textId="77777777" w:rsidR="00835971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wyposażony w kontroler sprzętowy z min. 4GB cache z mechanizmem podtrzymywania zawartości pamięci cache w razie braku zasilania.</w:t>
            </w:r>
          </w:p>
          <w:p w14:paraId="263926D1" w14:textId="28FAE44F" w:rsidR="008041D4" w:rsidRPr="00F97EAD" w:rsidRDefault="008041D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1" w:type="pct"/>
          </w:tcPr>
          <w:p w14:paraId="4C5940B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7157A3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6B125E9" w14:textId="228F3C81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478EC6F3" w14:textId="2508192A" w:rsidTr="003F7874">
        <w:trPr>
          <w:trHeight w:val="58"/>
        </w:trPr>
        <w:tc>
          <w:tcPr>
            <w:tcW w:w="201" w:type="pct"/>
            <w:noWrap/>
          </w:tcPr>
          <w:p w14:paraId="0A7C71D3" w14:textId="65CD84BE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4" w:type="pct"/>
          </w:tcPr>
          <w:p w14:paraId="63276F76" w14:textId="6E0042B7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Karta zarządzająca</w:t>
            </w:r>
          </w:p>
        </w:tc>
        <w:tc>
          <w:tcPr>
            <w:tcW w:w="2204" w:type="pct"/>
          </w:tcPr>
          <w:p w14:paraId="7AEBEA77" w14:textId="10C35A2C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Niezależna od zainstalowanego na serwerze systemu operacyjnego, posiadająca dedykowany port RJ-45 Gigabit Ethernet</w:t>
            </w:r>
          </w:p>
        </w:tc>
        <w:tc>
          <w:tcPr>
            <w:tcW w:w="1681" w:type="pct"/>
          </w:tcPr>
          <w:p w14:paraId="0E96EF5E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F69AF35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2BA189B" w14:textId="5D5E3763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044790A4" w14:textId="784EBC8F" w:rsidTr="003F7874">
        <w:trPr>
          <w:trHeight w:val="58"/>
        </w:trPr>
        <w:tc>
          <w:tcPr>
            <w:tcW w:w="201" w:type="pct"/>
            <w:noWrap/>
          </w:tcPr>
          <w:p w14:paraId="638EC4D5" w14:textId="42274732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14" w:type="pct"/>
          </w:tcPr>
          <w:p w14:paraId="77221C5B" w14:textId="4884A8BD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normaltextrun1"/>
                <w:rFonts w:ascii="Tahoma" w:hAnsi="Tahoma" w:cs="Tahoma"/>
                <w:sz w:val="20"/>
                <w:szCs w:val="20"/>
              </w:rPr>
              <w:t>Wsparcie dla systemów operacyjnych</w:t>
            </w:r>
            <w:r w:rsidRPr="00F97EAD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04" w:type="pct"/>
          </w:tcPr>
          <w:p w14:paraId="4BD01B10" w14:textId="77777777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dla poniższych systemów operacyjnych:</w:t>
            </w:r>
          </w:p>
          <w:p w14:paraId="09AB0EBB" w14:textId="3228DF99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- </w:t>
            </w:r>
            <w:r w:rsidR="008D1014"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VMWare vSphere 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co najmniej dla wersji </w:t>
            </w:r>
            <w:r w:rsidR="008D1014"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6.7 U3 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lub </w:t>
            </w:r>
            <w:r w:rsidR="00022C2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nowszej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 Red Hat Enterprise Linux (RHEL)</w:t>
            </w:r>
          </w:p>
          <w:p w14:paraId="72A6CE5C" w14:textId="0A118370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Microsoft Windows Server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1681" w:type="pct"/>
          </w:tcPr>
          <w:p w14:paraId="77F93B61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F67FD0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FA4BA5F" w14:textId="794C5589" w:rsidR="00835971" w:rsidRPr="00F97EAD" w:rsidRDefault="00A616C7" w:rsidP="003F787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48B61139" w14:textId="0BBF844A" w:rsidR="0085511F" w:rsidRPr="00F97EAD" w:rsidRDefault="0085511F" w:rsidP="00C74965">
      <w:pPr>
        <w:rPr>
          <w:rFonts w:ascii="Tahoma" w:hAnsi="Tahoma" w:cs="Tahoma"/>
          <w:sz w:val="20"/>
          <w:szCs w:val="20"/>
        </w:rPr>
      </w:pPr>
    </w:p>
    <w:p w14:paraId="7B099392" w14:textId="630474D0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>8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 xml:space="preserve">zawartość karty katalogowej dla </w:t>
      </w:r>
      <w:r w:rsidR="00A75495" w:rsidRPr="00F97EAD">
        <w:rPr>
          <w:rFonts w:ascii="Tahoma" w:hAnsi="Tahoma" w:cs="Tahoma"/>
          <w:b/>
          <w:bCs/>
          <w:color w:val="000000"/>
          <w:sz w:val="20"/>
          <w:szCs w:val="20"/>
        </w:rPr>
        <w:t>zasilacza awaryjnego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3F7874" w:rsidRPr="00F97EAD" w14:paraId="123A933B" w14:textId="397CE4B4" w:rsidTr="003F7874">
        <w:trPr>
          <w:trHeight w:val="58"/>
        </w:trPr>
        <w:tc>
          <w:tcPr>
            <w:tcW w:w="201" w:type="pct"/>
            <w:noWrap/>
          </w:tcPr>
          <w:p w14:paraId="3E842BAA" w14:textId="77777777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6F8C00D5" w14:textId="77777777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6908D0AE" w14:textId="2CE1012D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na karcie katalogowej</w:t>
            </w:r>
            <w:r w:rsidR="008F0B86">
              <w:rPr>
                <w:rFonts w:ascii="Tahoma" w:hAnsi="Tahoma" w:cs="Tahoma"/>
                <w:b/>
                <w:sz w:val="20"/>
                <w:szCs w:val="20"/>
              </w:rPr>
              <w:t>/ulotce</w:t>
            </w:r>
          </w:p>
        </w:tc>
        <w:tc>
          <w:tcPr>
            <w:tcW w:w="1681" w:type="pct"/>
          </w:tcPr>
          <w:p w14:paraId="075EA1FD" w14:textId="36349015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</w:t>
            </w:r>
            <w:r w:rsidR="0096260D" w:rsidRPr="00F97E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96260D"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="0096260D"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F7874" w:rsidRPr="00F97EAD" w14:paraId="14808668" w14:textId="54791D28" w:rsidTr="003F7874">
        <w:trPr>
          <w:trHeight w:val="58"/>
        </w:trPr>
        <w:tc>
          <w:tcPr>
            <w:tcW w:w="201" w:type="pct"/>
            <w:noWrap/>
          </w:tcPr>
          <w:p w14:paraId="6C2F071D" w14:textId="7777777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" w:type="pct"/>
          </w:tcPr>
          <w:p w14:paraId="6330C4B7" w14:textId="46D8EEB6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204" w:type="pct"/>
          </w:tcPr>
          <w:p w14:paraId="60F790F2" w14:textId="1100638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Typu rack 19”, maksymalnie 2U, do montażu w posiadanej przez Zamawiającego szafie 19 42U (głębokość szafy 1000mm).</w:t>
            </w:r>
          </w:p>
        </w:tc>
        <w:tc>
          <w:tcPr>
            <w:tcW w:w="1681" w:type="pct"/>
          </w:tcPr>
          <w:p w14:paraId="3E09DEF0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BBA6EA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56074DA" w14:textId="72ACC60B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00582C48" w14:textId="206FA990" w:rsidTr="003F7874">
        <w:trPr>
          <w:trHeight w:val="58"/>
        </w:trPr>
        <w:tc>
          <w:tcPr>
            <w:tcW w:w="201" w:type="pct"/>
            <w:noWrap/>
          </w:tcPr>
          <w:p w14:paraId="2E95B12C" w14:textId="50F22AB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" w:type="pct"/>
          </w:tcPr>
          <w:p w14:paraId="3FBAA5A6" w14:textId="51A789A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Topologia</w:t>
            </w:r>
          </w:p>
        </w:tc>
        <w:tc>
          <w:tcPr>
            <w:tcW w:w="2204" w:type="pct"/>
          </w:tcPr>
          <w:p w14:paraId="7671A1C6" w14:textId="235931D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Line-interactive</w:t>
            </w:r>
          </w:p>
        </w:tc>
        <w:tc>
          <w:tcPr>
            <w:tcW w:w="1681" w:type="pct"/>
          </w:tcPr>
          <w:p w14:paraId="7786D89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B30F008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6C8AF08" w14:textId="6CEBF0BA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2B8929B3" w14:textId="0BEFCF2E" w:rsidTr="003F7874">
        <w:trPr>
          <w:trHeight w:val="58"/>
        </w:trPr>
        <w:tc>
          <w:tcPr>
            <w:tcW w:w="201" w:type="pct"/>
            <w:noWrap/>
          </w:tcPr>
          <w:p w14:paraId="3F8E9CE4" w14:textId="65A181D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" w:type="pct"/>
          </w:tcPr>
          <w:p w14:paraId="5D25B0F7" w14:textId="481187C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zasilacza</w:t>
            </w:r>
          </w:p>
        </w:tc>
        <w:tc>
          <w:tcPr>
            <w:tcW w:w="2204" w:type="pct"/>
          </w:tcPr>
          <w:p w14:paraId="6391B4C7" w14:textId="7777777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skuteczna minimum 1980W</w:t>
            </w:r>
          </w:p>
          <w:p w14:paraId="0A02E147" w14:textId="67D122F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pozorna minimum 2200VA</w:t>
            </w:r>
          </w:p>
        </w:tc>
        <w:tc>
          <w:tcPr>
            <w:tcW w:w="1681" w:type="pct"/>
          </w:tcPr>
          <w:p w14:paraId="796A04F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34D46C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9EBC233" w14:textId="50140AAC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7D6F89E4" w14:textId="3485D1A1" w:rsidTr="003F7874">
        <w:trPr>
          <w:trHeight w:val="58"/>
        </w:trPr>
        <w:tc>
          <w:tcPr>
            <w:tcW w:w="201" w:type="pct"/>
            <w:noWrap/>
          </w:tcPr>
          <w:p w14:paraId="44735213" w14:textId="7DFD030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4" w:type="pct"/>
          </w:tcPr>
          <w:p w14:paraId="17207600" w14:textId="3B09E91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Napięcie wejściowe</w:t>
            </w:r>
          </w:p>
        </w:tc>
        <w:tc>
          <w:tcPr>
            <w:tcW w:w="2204" w:type="pct"/>
          </w:tcPr>
          <w:p w14:paraId="535BA255" w14:textId="151A663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zakresie od 151V do 302V</w:t>
            </w:r>
            <w:r w:rsidR="00D167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67DB" w:rsidRPr="00D167DB">
              <w:rPr>
                <w:rFonts w:ascii="Tahoma" w:hAnsi="Tahoma" w:cs="Tahoma"/>
                <w:color w:val="FF0000"/>
                <w:sz w:val="20"/>
                <w:szCs w:val="20"/>
              </w:rPr>
              <w:t>lub 150V do 300V</w:t>
            </w:r>
          </w:p>
        </w:tc>
        <w:tc>
          <w:tcPr>
            <w:tcW w:w="1681" w:type="pct"/>
          </w:tcPr>
          <w:p w14:paraId="2117B23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51C101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CC7E2AF" w14:textId="56BCC7C7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18F9582E" w14:textId="6B501B34" w:rsidTr="003F7874">
        <w:trPr>
          <w:trHeight w:val="58"/>
        </w:trPr>
        <w:tc>
          <w:tcPr>
            <w:tcW w:w="201" w:type="pct"/>
            <w:noWrap/>
          </w:tcPr>
          <w:p w14:paraId="3F606CDA" w14:textId="651B8C43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4" w:type="pct"/>
          </w:tcPr>
          <w:p w14:paraId="713CB079" w14:textId="30B8ABD6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Zabezpieczenia</w:t>
            </w:r>
          </w:p>
        </w:tc>
        <w:tc>
          <w:tcPr>
            <w:tcW w:w="2204" w:type="pct"/>
          </w:tcPr>
          <w:p w14:paraId="404B0486" w14:textId="37A5036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Przeciwzwarciowe, przeciążeniowe, przeciwprzepięciowe, termiczne, zabezpieczenie przed przeładowaniem</w:t>
            </w:r>
          </w:p>
        </w:tc>
        <w:tc>
          <w:tcPr>
            <w:tcW w:w="1681" w:type="pct"/>
          </w:tcPr>
          <w:p w14:paraId="25C1A01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027F3BE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B308C9A" w14:textId="432EEEA6" w:rsidR="003F7874" w:rsidRPr="00F97EAD" w:rsidRDefault="00A616C7" w:rsidP="003F7874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5A5D2E16" w14:textId="108EF3BF" w:rsidTr="003F7874">
        <w:trPr>
          <w:trHeight w:val="58"/>
        </w:trPr>
        <w:tc>
          <w:tcPr>
            <w:tcW w:w="201" w:type="pct"/>
            <w:noWrap/>
          </w:tcPr>
          <w:p w14:paraId="0E2321EC" w14:textId="090ACA6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4" w:type="pct"/>
          </w:tcPr>
          <w:p w14:paraId="74D915ED" w14:textId="43BDD76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przełączania</w:t>
            </w:r>
          </w:p>
        </w:tc>
        <w:tc>
          <w:tcPr>
            <w:tcW w:w="2204" w:type="pct"/>
          </w:tcPr>
          <w:p w14:paraId="472B11F8" w14:textId="33AC12F2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Typowe do 6ms, maksymalnie do 10ms</w:t>
            </w:r>
          </w:p>
        </w:tc>
        <w:tc>
          <w:tcPr>
            <w:tcW w:w="1681" w:type="pct"/>
          </w:tcPr>
          <w:p w14:paraId="1289AE58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6F22762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729AD58" w14:textId="0B44D259" w:rsidR="003F7874" w:rsidRPr="00F97EAD" w:rsidRDefault="00A616C7" w:rsidP="003F7874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4DD586D5" w14:textId="74EBE354" w:rsidTr="003F7874">
        <w:trPr>
          <w:trHeight w:val="58"/>
        </w:trPr>
        <w:tc>
          <w:tcPr>
            <w:tcW w:w="201" w:type="pct"/>
            <w:noWrap/>
          </w:tcPr>
          <w:p w14:paraId="465B5ACC" w14:textId="7BFF312D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4" w:type="pct"/>
          </w:tcPr>
          <w:p w14:paraId="39B7122F" w14:textId="13A2798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Wyjścia</w:t>
            </w:r>
          </w:p>
        </w:tc>
        <w:tc>
          <w:tcPr>
            <w:tcW w:w="2204" w:type="pct"/>
          </w:tcPr>
          <w:p w14:paraId="3F417941" w14:textId="2E36D98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IEC 320 C13 - </w:t>
            </w:r>
            <w:r w:rsidR="00C75A01"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681" w:type="pct"/>
          </w:tcPr>
          <w:p w14:paraId="1BEAA10C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331108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87D0FF8" w14:textId="259FCE2B" w:rsidR="003F7874" w:rsidRPr="00F97EAD" w:rsidRDefault="00A616C7" w:rsidP="003F787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6BE6F436" w14:textId="1BFB804D" w:rsidR="00E972E7" w:rsidRDefault="00E972E7" w:rsidP="00C74965">
      <w:pPr>
        <w:rPr>
          <w:rFonts w:ascii="Tahoma" w:hAnsi="Tahoma" w:cs="Tahoma"/>
          <w:sz w:val="20"/>
          <w:szCs w:val="20"/>
        </w:rPr>
      </w:pPr>
    </w:p>
    <w:p w14:paraId="1A75D115" w14:textId="405EDBF9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1229A96A" w14:textId="5832CF19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303FCF85" w14:textId="608FA0F1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011E2016" w14:textId="77777777" w:rsidR="008041D4" w:rsidRPr="00F97EAD" w:rsidRDefault="008041D4" w:rsidP="00C74965">
      <w:pPr>
        <w:rPr>
          <w:rFonts w:ascii="Tahoma" w:hAnsi="Tahoma" w:cs="Tahoma"/>
          <w:sz w:val="20"/>
          <w:szCs w:val="20"/>
        </w:rPr>
      </w:pPr>
    </w:p>
    <w:p w14:paraId="2F4E4D01" w14:textId="5503BF92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lastRenderedPageBreak/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 xml:space="preserve">9 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A75495"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="00A75495"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A75495"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instrukcji obsługi i instalacji/ podręcznika użytkownika dla serwerów</w:t>
      </w:r>
      <w:r w:rsidR="00A75495"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555214" w:rsidRPr="00F97EAD" w14:paraId="43472C83" w14:textId="3FF9F4D3" w:rsidTr="00555214">
        <w:trPr>
          <w:trHeight w:val="58"/>
        </w:trPr>
        <w:tc>
          <w:tcPr>
            <w:tcW w:w="201" w:type="pct"/>
            <w:noWrap/>
          </w:tcPr>
          <w:p w14:paraId="3BA190BF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403AD211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2B99B87C" w14:textId="4CC9F490" w:rsidR="00555214" w:rsidRPr="00F97EAD" w:rsidRDefault="00844288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w instrukcji obsługi i instalacji / podręczniku użytkownika</w:t>
            </w:r>
          </w:p>
        </w:tc>
        <w:tc>
          <w:tcPr>
            <w:tcW w:w="1681" w:type="pct"/>
          </w:tcPr>
          <w:p w14:paraId="7332094F" w14:textId="292AF2E4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 (</w:t>
            </w:r>
            <w:r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555214" w:rsidRPr="00F97EAD" w14:paraId="33C26123" w14:textId="619C008D" w:rsidTr="00555214">
        <w:trPr>
          <w:trHeight w:val="58"/>
        </w:trPr>
        <w:tc>
          <w:tcPr>
            <w:tcW w:w="201" w:type="pct"/>
            <w:noWrap/>
          </w:tcPr>
          <w:p w14:paraId="1C8371A9" w14:textId="77777777" w:rsidR="00555214" w:rsidRPr="00F97EAD" w:rsidRDefault="0055521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4" w:type="pct"/>
            <w:noWrap/>
          </w:tcPr>
          <w:p w14:paraId="79AC3296" w14:textId="05DC70EE" w:rsidR="00555214" w:rsidRPr="00F97EAD" w:rsidRDefault="00E95CB1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Opr</w:t>
            </w:r>
            <w:r w:rsidR="008F1716" w:rsidRPr="00F97EAD">
              <w:rPr>
                <w:rFonts w:ascii="Tahoma" w:hAnsi="Tahoma" w:cs="Tahoma"/>
                <w:color w:val="000000"/>
                <w:sz w:val="20"/>
                <w:szCs w:val="20"/>
              </w:rPr>
              <w:t>ogramowanie do obsługi karty  zarządzania</w:t>
            </w:r>
          </w:p>
        </w:tc>
        <w:tc>
          <w:tcPr>
            <w:tcW w:w="2204" w:type="pct"/>
          </w:tcPr>
          <w:p w14:paraId="5E1DAEA9" w14:textId="280D43DA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o systemie do obsługi karty zarządzania w jaką wyposażony jest oferowany serwer</w:t>
            </w:r>
          </w:p>
        </w:tc>
        <w:tc>
          <w:tcPr>
            <w:tcW w:w="1681" w:type="pct"/>
          </w:tcPr>
          <w:p w14:paraId="7D006950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3D52783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8CE0DF2" w14:textId="73599365" w:rsidR="00555214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7AFB8D50" w14:textId="53F9C5E5" w:rsidTr="00555214">
        <w:trPr>
          <w:trHeight w:val="58"/>
        </w:trPr>
        <w:tc>
          <w:tcPr>
            <w:tcW w:w="201" w:type="pct"/>
            <w:noWrap/>
          </w:tcPr>
          <w:p w14:paraId="4F66A83D" w14:textId="34B7DFA6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4" w:type="pct"/>
            <w:noWrap/>
          </w:tcPr>
          <w:p w14:paraId="30510F4B" w14:textId="10F92EA8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oprogramowania systemowego</w:t>
            </w:r>
          </w:p>
        </w:tc>
        <w:tc>
          <w:tcPr>
            <w:tcW w:w="2204" w:type="pct"/>
          </w:tcPr>
          <w:p w14:paraId="30C46FA3" w14:textId="2F82E612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jak przeprowadzić instalację systemu operacyjnego na oferowanym serwerze</w:t>
            </w:r>
          </w:p>
        </w:tc>
        <w:tc>
          <w:tcPr>
            <w:tcW w:w="1681" w:type="pct"/>
          </w:tcPr>
          <w:p w14:paraId="2143F548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7259B41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029B8E2" w14:textId="08C1ED20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159514B2" w14:textId="4BA69602" w:rsidTr="00555214">
        <w:trPr>
          <w:trHeight w:val="58"/>
        </w:trPr>
        <w:tc>
          <w:tcPr>
            <w:tcW w:w="201" w:type="pct"/>
            <w:noWrap/>
          </w:tcPr>
          <w:p w14:paraId="110ED95C" w14:textId="1455FDC8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14" w:type="pct"/>
            <w:noWrap/>
          </w:tcPr>
          <w:p w14:paraId="01B54DA1" w14:textId="69360F1E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Diagnostyka</w:t>
            </w:r>
          </w:p>
        </w:tc>
        <w:tc>
          <w:tcPr>
            <w:tcW w:w="2204" w:type="pct"/>
          </w:tcPr>
          <w:p w14:paraId="236FDD9A" w14:textId="359DF06B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o stanie komponentów (znaczeniu sygnalizacji LED lub znaczenie kodów błędów)</w:t>
            </w:r>
          </w:p>
        </w:tc>
        <w:tc>
          <w:tcPr>
            <w:tcW w:w="1681" w:type="pct"/>
          </w:tcPr>
          <w:p w14:paraId="12B2964E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83CF238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0D5B7BF" w14:textId="05253DEA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67CEE2A3" w14:textId="31F6FF3E" w:rsidTr="00555214">
        <w:trPr>
          <w:trHeight w:val="58"/>
        </w:trPr>
        <w:tc>
          <w:tcPr>
            <w:tcW w:w="201" w:type="pct"/>
            <w:noWrap/>
          </w:tcPr>
          <w:p w14:paraId="719BCA5F" w14:textId="0931F18D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14" w:type="pct"/>
            <w:noWrap/>
          </w:tcPr>
          <w:p w14:paraId="00AFA217" w14:textId="30365BC1" w:rsidR="00555214" w:rsidRPr="00F97EAD" w:rsidRDefault="00673178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Komponenty sprzętowe</w:t>
            </w:r>
          </w:p>
        </w:tc>
        <w:tc>
          <w:tcPr>
            <w:tcW w:w="2204" w:type="pct"/>
          </w:tcPr>
          <w:p w14:paraId="6CE9FE55" w14:textId="1FF79418" w:rsidR="00555214" w:rsidRPr="00F97EAD" w:rsidRDefault="00673178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Instrukcja jak przeprowadzić wymianę komponentów, np. wentylatorów, pamięci, dysków, kart rozszerzeń PCI</w:t>
            </w:r>
            <w:r w:rsidR="00E62EBC" w:rsidRPr="00F97EAD">
              <w:rPr>
                <w:rFonts w:ascii="Tahoma" w:hAnsi="Tahoma" w:cs="Tahoma"/>
                <w:sz w:val="20"/>
                <w:szCs w:val="20"/>
              </w:rPr>
              <w:t>-</w:t>
            </w:r>
            <w:r w:rsidRPr="00F97EAD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681" w:type="pct"/>
          </w:tcPr>
          <w:p w14:paraId="00C4FF3F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080C112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BAAB3BB" w14:textId="067B9753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18163DDA" w14:textId="153B4D31" w:rsidR="0085511F" w:rsidRPr="00F97EAD" w:rsidRDefault="0085511F" w:rsidP="00C74965">
      <w:pPr>
        <w:rPr>
          <w:rFonts w:ascii="Tahoma" w:hAnsi="Tahoma" w:cs="Tahoma"/>
          <w:sz w:val="20"/>
          <w:szCs w:val="20"/>
        </w:rPr>
      </w:pPr>
    </w:p>
    <w:p w14:paraId="38B0E731" w14:textId="194DABCE" w:rsidR="00A75495" w:rsidRPr="00F97EAD" w:rsidRDefault="00A75495" w:rsidP="00A75495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 xml:space="preserve">10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instrukcji obsługi i instalacji/ podręcznika użytkownika dla zasilacza awaryjnego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555214" w:rsidRPr="00F97EAD" w14:paraId="53C0984B" w14:textId="6C643FAB" w:rsidTr="00555214">
        <w:trPr>
          <w:trHeight w:val="58"/>
        </w:trPr>
        <w:tc>
          <w:tcPr>
            <w:tcW w:w="201" w:type="pct"/>
            <w:noWrap/>
          </w:tcPr>
          <w:p w14:paraId="029143CC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19E2A042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262AD1D5" w14:textId="5C1D573F" w:rsidR="00555214" w:rsidRPr="00F97EAD" w:rsidRDefault="00844288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w instrukcji obsługi i instalacji / podręczniku użytkownika</w:t>
            </w:r>
          </w:p>
        </w:tc>
        <w:tc>
          <w:tcPr>
            <w:tcW w:w="1681" w:type="pct"/>
          </w:tcPr>
          <w:p w14:paraId="5CEB6859" w14:textId="627A14C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 (</w:t>
            </w:r>
            <w:r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555214" w:rsidRPr="00F97EAD" w14:paraId="35F740BF" w14:textId="4E0F0775" w:rsidTr="00555214">
        <w:trPr>
          <w:trHeight w:val="58"/>
        </w:trPr>
        <w:tc>
          <w:tcPr>
            <w:tcW w:w="201" w:type="pct"/>
            <w:noWrap/>
          </w:tcPr>
          <w:p w14:paraId="1E9F4CC4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4" w:type="pct"/>
            <w:noWrap/>
          </w:tcPr>
          <w:p w14:paraId="6050B4AC" w14:textId="4B69B6AC" w:rsidR="00555214" w:rsidRPr="00F97EAD" w:rsidRDefault="00D716C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Komunikacja z użytkownikiem</w:t>
            </w:r>
          </w:p>
        </w:tc>
        <w:tc>
          <w:tcPr>
            <w:tcW w:w="2204" w:type="pct"/>
          </w:tcPr>
          <w:p w14:paraId="1330108A" w14:textId="60BABB91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Oz</w:t>
            </w:r>
            <w:r w:rsidR="00D716C4" w:rsidRPr="00F97EAD">
              <w:rPr>
                <w:rFonts w:ascii="Tahoma" w:hAnsi="Tahoma" w:cs="Tahoma"/>
                <w:color w:val="000000"/>
                <w:sz w:val="20"/>
                <w:szCs w:val="20"/>
              </w:rPr>
              <w:t>naczeni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D716C4"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funkcji 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stanu </w:t>
            </w:r>
            <w:r w:rsidR="001501F9" w:rsidRPr="00F97EAD">
              <w:rPr>
                <w:rFonts w:ascii="Tahoma" w:hAnsi="Tahoma" w:cs="Tahoma"/>
                <w:color w:val="000000"/>
                <w:sz w:val="20"/>
                <w:szCs w:val="20"/>
              </w:rPr>
              <w:t>pracy urządzenia</w:t>
            </w:r>
          </w:p>
        </w:tc>
        <w:tc>
          <w:tcPr>
            <w:tcW w:w="1681" w:type="pct"/>
          </w:tcPr>
          <w:p w14:paraId="4E787C7B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F4C5F02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19DE746" w14:textId="2FE5D83F" w:rsidR="00555214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5B23BFAF" w14:textId="77777777" w:rsidTr="00555214">
        <w:trPr>
          <w:trHeight w:val="58"/>
        </w:trPr>
        <w:tc>
          <w:tcPr>
            <w:tcW w:w="201" w:type="pct"/>
            <w:noWrap/>
          </w:tcPr>
          <w:p w14:paraId="3013B074" w14:textId="396E9E0D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4" w:type="pct"/>
            <w:noWrap/>
          </w:tcPr>
          <w:p w14:paraId="7E652622" w14:textId="4ED3C020" w:rsidR="00555214" w:rsidRPr="00F97EAD" w:rsidRDefault="004F7EEB" w:rsidP="00935E4E">
            <w:pPr>
              <w:tabs>
                <w:tab w:val="left" w:pos="320"/>
              </w:tabs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Rozwiązywanie problemów</w:t>
            </w:r>
          </w:p>
        </w:tc>
        <w:tc>
          <w:tcPr>
            <w:tcW w:w="2204" w:type="pct"/>
          </w:tcPr>
          <w:p w14:paraId="0974D7F2" w14:textId="64103DFE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Opis rozwiązywania najczęściej występujących problemów z praca urządzenia</w:t>
            </w:r>
          </w:p>
        </w:tc>
        <w:tc>
          <w:tcPr>
            <w:tcW w:w="1681" w:type="pct"/>
          </w:tcPr>
          <w:p w14:paraId="5AF8FA56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CA88B90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28D2079" w14:textId="08FED062" w:rsidR="00555214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0BFFE3C4" w14:textId="77777777" w:rsidTr="00555214">
        <w:trPr>
          <w:trHeight w:val="58"/>
        </w:trPr>
        <w:tc>
          <w:tcPr>
            <w:tcW w:w="201" w:type="pct"/>
            <w:noWrap/>
          </w:tcPr>
          <w:p w14:paraId="3A0B3DA1" w14:textId="432E53CF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14" w:type="pct"/>
            <w:noWrap/>
          </w:tcPr>
          <w:p w14:paraId="5C482C05" w14:textId="61D8CE46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Instrukcja montażu</w:t>
            </w:r>
          </w:p>
        </w:tc>
        <w:tc>
          <w:tcPr>
            <w:tcW w:w="2204" w:type="pct"/>
          </w:tcPr>
          <w:p w14:paraId="57CD902F" w14:textId="0332B780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Opis instalacji i montażu urządzenia</w:t>
            </w:r>
          </w:p>
        </w:tc>
        <w:tc>
          <w:tcPr>
            <w:tcW w:w="1681" w:type="pct"/>
          </w:tcPr>
          <w:p w14:paraId="328CF481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48CB57A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4214926" w14:textId="051B0781" w:rsidR="00555214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697BA538" w14:textId="77777777" w:rsidR="00A75495" w:rsidRPr="00F97EAD" w:rsidRDefault="00A75495" w:rsidP="00A75495">
      <w:pPr>
        <w:rPr>
          <w:rFonts w:ascii="Tahoma" w:hAnsi="Tahoma" w:cs="Tahoma"/>
          <w:sz w:val="20"/>
          <w:szCs w:val="20"/>
        </w:rPr>
      </w:pPr>
    </w:p>
    <w:sectPr w:rsidR="00A75495" w:rsidRPr="00F97EAD" w:rsidSect="00A374D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0CED" w14:textId="77777777" w:rsidR="004942D0" w:rsidRDefault="004942D0" w:rsidP="00C06546">
      <w:pPr>
        <w:spacing w:after="0" w:line="240" w:lineRule="auto"/>
      </w:pPr>
      <w:r>
        <w:separator/>
      </w:r>
    </w:p>
  </w:endnote>
  <w:endnote w:type="continuationSeparator" w:id="0">
    <w:p w14:paraId="11FB944B" w14:textId="77777777" w:rsidR="004942D0" w:rsidRDefault="004942D0" w:rsidP="00C0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0A58" w14:textId="77777777" w:rsidR="004942D0" w:rsidRDefault="004942D0" w:rsidP="00C06546">
      <w:pPr>
        <w:spacing w:after="0" w:line="240" w:lineRule="auto"/>
      </w:pPr>
      <w:r>
        <w:separator/>
      </w:r>
    </w:p>
  </w:footnote>
  <w:footnote w:type="continuationSeparator" w:id="0">
    <w:p w14:paraId="497089FD" w14:textId="77777777" w:rsidR="004942D0" w:rsidRDefault="004942D0" w:rsidP="00C0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A878" w14:textId="77777777" w:rsidR="004942D0" w:rsidRDefault="004942D0">
    <w:pPr>
      <w:pStyle w:val="Nagwek"/>
    </w:pPr>
    <w:r w:rsidRPr="003F5A6F">
      <w:rPr>
        <w:noProof/>
        <w:lang w:eastAsia="pl-PL"/>
      </w:rPr>
      <w:drawing>
        <wp:inline distT="0" distB="0" distL="0" distR="0" wp14:anchorId="49D28F37" wp14:editId="2DCD0FB1">
          <wp:extent cx="6572250" cy="791745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761" cy="823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1FE"/>
    <w:multiLevelType w:val="hybridMultilevel"/>
    <w:tmpl w:val="B0C0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014"/>
    <w:multiLevelType w:val="hybridMultilevel"/>
    <w:tmpl w:val="10EEFB90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0A7416"/>
    <w:multiLevelType w:val="multilevel"/>
    <w:tmpl w:val="7D6867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273C"/>
    <w:multiLevelType w:val="hybridMultilevel"/>
    <w:tmpl w:val="BE48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22F4"/>
    <w:multiLevelType w:val="hybridMultilevel"/>
    <w:tmpl w:val="A0567EF6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521EC"/>
    <w:multiLevelType w:val="multilevel"/>
    <w:tmpl w:val="47B695F2"/>
    <w:lvl w:ilvl="0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CF34FB2"/>
    <w:multiLevelType w:val="hybridMultilevel"/>
    <w:tmpl w:val="BC8E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711E"/>
    <w:multiLevelType w:val="hybridMultilevel"/>
    <w:tmpl w:val="B64E6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44F6"/>
    <w:multiLevelType w:val="multilevel"/>
    <w:tmpl w:val="E1C4C6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C91F9F"/>
    <w:multiLevelType w:val="hybridMultilevel"/>
    <w:tmpl w:val="1F5A409E"/>
    <w:lvl w:ilvl="0" w:tplc="C42A35E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34CB"/>
    <w:multiLevelType w:val="hybridMultilevel"/>
    <w:tmpl w:val="87F2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AA2"/>
    <w:multiLevelType w:val="hybridMultilevel"/>
    <w:tmpl w:val="1200D7F4"/>
    <w:lvl w:ilvl="0" w:tplc="C42A35E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614A"/>
    <w:multiLevelType w:val="hybridMultilevel"/>
    <w:tmpl w:val="12E06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B6A00"/>
    <w:multiLevelType w:val="hybridMultilevel"/>
    <w:tmpl w:val="7F742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52E"/>
    <w:multiLevelType w:val="hybridMultilevel"/>
    <w:tmpl w:val="6C30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60D0"/>
    <w:multiLevelType w:val="multilevel"/>
    <w:tmpl w:val="A724A9EE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25B85"/>
    <w:multiLevelType w:val="multilevel"/>
    <w:tmpl w:val="71DC6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057BE"/>
    <w:multiLevelType w:val="hybridMultilevel"/>
    <w:tmpl w:val="86EA2CBC"/>
    <w:lvl w:ilvl="0" w:tplc="73480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F16BD"/>
    <w:multiLevelType w:val="hybridMultilevel"/>
    <w:tmpl w:val="B55054DC"/>
    <w:lvl w:ilvl="0" w:tplc="4DDE91BE">
      <w:start w:val="18"/>
      <w:numFmt w:val="bullet"/>
      <w:lvlText w:val="-"/>
      <w:lvlJc w:val="left"/>
      <w:pPr>
        <w:ind w:left="720" w:hanging="360"/>
      </w:pPr>
      <w:rPr>
        <w:rFonts w:ascii="Ubuntu Light" w:eastAsia="Calibri" w:hAnsi="Ubuntu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3D8C"/>
    <w:multiLevelType w:val="hybridMultilevel"/>
    <w:tmpl w:val="E30E2D5C"/>
    <w:lvl w:ilvl="0" w:tplc="C2A6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90270"/>
    <w:multiLevelType w:val="hybridMultilevel"/>
    <w:tmpl w:val="492C9A3A"/>
    <w:lvl w:ilvl="0" w:tplc="2BDC0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F46FC"/>
    <w:multiLevelType w:val="hybridMultilevel"/>
    <w:tmpl w:val="D28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16DA7"/>
    <w:multiLevelType w:val="multilevel"/>
    <w:tmpl w:val="C60A2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9E2D9F"/>
    <w:multiLevelType w:val="multilevel"/>
    <w:tmpl w:val="5F32622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489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35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99" w:hanging="180"/>
      </w:pPr>
      <w:rPr>
        <w:rFonts w:hint="default"/>
      </w:rPr>
    </w:lvl>
  </w:abstractNum>
  <w:abstractNum w:abstractNumId="27" w15:restartNumberingAfterBreak="0">
    <w:nsid w:val="6A823EEE"/>
    <w:multiLevelType w:val="multilevel"/>
    <w:tmpl w:val="7F94BEEA"/>
    <w:lvl w:ilvl="0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125A12"/>
    <w:multiLevelType w:val="multilevel"/>
    <w:tmpl w:val="59A44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7CDB"/>
    <w:multiLevelType w:val="hybridMultilevel"/>
    <w:tmpl w:val="BC048A4A"/>
    <w:lvl w:ilvl="0" w:tplc="A1F0070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B289F"/>
    <w:multiLevelType w:val="multilevel"/>
    <w:tmpl w:val="29B43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E4A1B"/>
    <w:multiLevelType w:val="hybridMultilevel"/>
    <w:tmpl w:val="84DEA4A6"/>
    <w:lvl w:ilvl="0" w:tplc="0300993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92B0D"/>
    <w:multiLevelType w:val="hybridMultilevel"/>
    <w:tmpl w:val="9456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71B1"/>
    <w:multiLevelType w:val="multilevel"/>
    <w:tmpl w:val="BA085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EA75DC"/>
    <w:multiLevelType w:val="multilevel"/>
    <w:tmpl w:val="7F94BEEA"/>
    <w:lvl w:ilvl="0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61062728">
    <w:abstractNumId w:val="1"/>
  </w:num>
  <w:num w:numId="2" w16cid:durableId="59138718">
    <w:abstractNumId w:val="14"/>
  </w:num>
  <w:num w:numId="3" w16cid:durableId="1194224724">
    <w:abstractNumId w:val="7"/>
  </w:num>
  <w:num w:numId="4" w16cid:durableId="1401058682">
    <w:abstractNumId w:val="9"/>
  </w:num>
  <w:num w:numId="5" w16cid:durableId="1492718498">
    <w:abstractNumId w:val="17"/>
  </w:num>
  <w:num w:numId="6" w16cid:durableId="82846841">
    <w:abstractNumId w:val="30"/>
  </w:num>
  <w:num w:numId="7" w16cid:durableId="381514817">
    <w:abstractNumId w:val="25"/>
  </w:num>
  <w:num w:numId="8" w16cid:durableId="857429075">
    <w:abstractNumId w:val="28"/>
  </w:num>
  <w:num w:numId="9" w16cid:durableId="1927954059">
    <w:abstractNumId w:val="33"/>
  </w:num>
  <w:num w:numId="10" w16cid:durableId="1767993497">
    <w:abstractNumId w:val="18"/>
  </w:num>
  <w:num w:numId="11" w16cid:durableId="263459320">
    <w:abstractNumId w:val="3"/>
  </w:num>
  <w:num w:numId="12" w16cid:durableId="1020863046">
    <w:abstractNumId w:val="31"/>
  </w:num>
  <w:num w:numId="13" w16cid:durableId="1164471462">
    <w:abstractNumId w:val="29"/>
  </w:num>
  <w:num w:numId="14" w16cid:durableId="175731170">
    <w:abstractNumId w:val="22"/>
  </w:num>
  <w:num w:numId="15" w16cid:durableId="1545753893">
    <w:abstractNumId w:val="20"/>
  </w:num>
  <w:num w:numId="16" w16cid:durableId="1588071658">
    <w:abstractNumId w:val="19"/>
  </w:num>
  <w:num w:numId="17" w16cid:durableId="956525487">
    <w:abstractNumId w:val="32"/>
  </w:num>
  <w:num w:numId="18" w16cid:durableId="2110853280">
    <w:abstractNumId w:val="15"/>
  </w:num>
  <w:num w:numId="19" w16cid:durableId="2012297507">
    <w:abstractNumId w:val="26"/>
  </w:num>
  <w:num w:numId="20" w16cid:durableId="1780565020">
    <w:abstractNumId w:val="27"/>
  </w:num>
  <w:num w:numId="21" w16cid:durableId="717703811">
    <w:abstractNumId w:val="6"/>
  </w:num>
  <w:num w:numId="22" w16cid:durableId="536700406">
    <w:abstractNumId w:val="11"/>
  </w:num>
  <w:num w:numId="23" w16cid:durableId="1901405214">
    <w:abstractNumId w:val="0"/>
  </w:num>
  <w:num w:numId="24" w16cid:durableId="1497115455">
    <w:abstractNumId w:val="24"/>
  </w:num>
  <w:num w:numId="25" w16cid:durableId="283733663">
    <w:abstractNumId w:val="4"/>
  </w:num>
  <w:num w:numId="26" w16cid:durableId="860968324">
    <w:abstractNumId w:val="10"/>
  </w:num>
  <w:num w:numId="27" w16cid:durableId="556086722">
    <w:abstractNumId w:val="8"/>
  </w:num>
  <w:num w:numId="28" w16cid:durableId="1841847709">
    <w:abstractNumId w:val="13"/>
  </w:num>
  <w:num w:numId="29" w16cid:durableId="1306157499">
    <w:abstractNumId w:val="21"/>
  </w:num>
  <w:num w:numId="30" w16cid:durableId="948969310">
    <w:abstractNumId w:val="34"/>
  </w:num>
  <w:num w:numId="31" w16cid:durableId="248513648">
    <w:abstractNumId w:val="5"/>
  </w:num>
  <w:num w:numId="32" w16cid:durableId="202407521">
    <w:abstractNumId w:val="2"/>
  </w:num>
  <w:num w:numId="33" w16cid:durableId="161042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8100649">
    <w:abstractNumId w:val="12"/>
  </w:num>
  <w:num w:numId="35" w16cid:durableId="908006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7"/>
    <w:rsid w:val="00022C28"/>
    <w:rsid w:val="00022E24"/>
    <w:rsid w:val="00024477"/>
    <w:rsid w:val="00025F66"/>
    <w:rsid w:val="000271E9"/>
    <w:rsid w:val="00030A17"/>
    <w:rsid w:val="000320AC"/>
    <w:rsid w:val="00033F32"/>
    <w:rsid w:val="00037F05"/>
    <w:rsid w:val="00041B0D"/>
    <w:rsid w:val="000429BB"/>
    <w:rsid w:val="000473A9"/>
    <w:rsid w:val="000511A6"/>
    <w:rsid w:val="000552F4"/>
    <w:rsid w:val="00055828"/>
    <w:rsid w:val="00062581"/>
    <w:rsid w:val="000966FD"/>
    <w:rsid w:val="00096DE8"/>
    <w:rsid w:val="00097B75"/>
    <w:rsid w:val="000A3106"/>
    <w:rsid w:val="000A43B3"/>
    <w:rsid w:val="000A7A5C"/>
    <w:rsid w:val="000B00B7"/>
    <w:rsid w:val="000B0F53"/>
    <w:rsid w:val="000B1BBC"/>
    <w:rsid w:val="000B1E19"/>
    <w:rsid w:val="000C0AC3"/>
    <w:rsid w:val="000C3398"/>
    <w:rsid w:val="000C3627"/>
    <w:rsid w:val="000D20E3"/>
    <w:rsid w:val="000D4E4C"/>
    <w:rsid w:val="000D6E8B"/>
    <w:rsid w:val="000E218C"/>
    <w:rsid w:val="000E4116"/>
    <w:rsid w:val="000E5ECF"/>
    <w:rsid w:val="000E6FD7"/>
    <w:rsid w:val="000E7D07"/>
    <w:rsid w:val="000F4147"/>
    <w:rsid w:val="00100A3B"/>
    <w:rsid w:val="001030A5"/>
    <w:rsid w:val="001111B8"/>
    <w:rsid w:val="00112C76"/>
    <w:rsid w:val="0011633F"/>
    <w:rsid w:val="001207DE"/>
    <w:rsid w:val="001208A7"/>
    <w:rsid w:val="001212CB"/>
    <w:rsid w:val="00121DB7"/>
    <w:rsid w:val="0012347D"/>
    <w:rsid w:val="00131A9A"/>
    <w:rsid w:val="00132A65"/>
    <w:rsid w:val="00134872"/>
    <w:rsid w:val="001501F9"/>
    <w:rsid w:val="0015230E"/>
    <w:rsid w:val="001534D5"/>
    <w:rsid w:val="00153E03"/>
    <w:rsid w:val="0017763C"/>
    <w:rsid w:val="00185ADF"/>
    <w:rsid w:val="00195A5F"/>
    <w:rsid w:val="001A1048"/>
    <w:rsid w:val="001A792F"/>
    <w:rsid w:val="001B091A"/>
    <w:rsid w:val="001C023D"/>
    <w:rsid w:val="001C56DA"/>
    <w:rsid w:val="001C63B5"/>
    <w:rsid w:val="001D04CE"/>
    <w:rsid w:val="001D5524"/>
    <w:rsid w:val="001D5D46"/>
    <w:rsid w:val="001F0C67"/>
    <w:rsid w:val="001F1666"/>
    <w:rsid w:val="00202F96"/>
    <w:rsid w:val="002045B8"/>
    <w:rsid w:val="002059E3"/>
    <w:rsid w:val="00206855"/>
    <w:rsid w:val="002110FC"/>
    <w:rsid w:val="00243A65"/>
    <w:rsid w:val="002459DD"/>
    <w:rsid w:val="0025056D"/>
    <w:rsid w:val="00250C62"/>
    <w:rsid w:val="00255E21"/>
    <w:rsid w:val="00261EEE"/>
    <w:rsid w:val="00264A90"/>
    <w:rsid w:val="00266F4F"/>
    <w:rsid w:val="00270714"/>
    <w:rsid w:val="002716AA"/>
    <w:rsid w:val="00272DCA"/>
    <w:rsid w:val="002878A4"/>
    <w:rsid w:val="00294598"/>
    <w:rsid w:val="00296674"/>
    <w:rsid w:val="002A323C"/>
    <w:rsid w:val="002A5DBA"/>
    <w:rsid w:val="002B0826"/>
    <w:rsid w:val="002B4130"/>
    <w:rsid w:val="002C0AB6"/>
    <w:rsid w:val="002C13B6"/>
    <w:rsid w:val="002C1C1D"/>
    <w:rsid w:val="002C6565"/>
    <w:rsid w:val="002D065A"/>
    <w:rsid w:val="002E0279"/>
    <w:rsid w:val="002E368A"/>
    <w:rsid w:val="002E619A"/>
    <w:rsid w:val="0031169D"/>
    <w:rsid w:val="00314F2A"/>
    <w:rsid w:val="00321469"/>
    <w:rsid w:val="00322E03"/>
    <w:rsid w:val="00331DD9"/>
    <w:rsid w:val="00332B8D"/>
    <w:rsid w:val="00336B92"/>
    <w:rsid w:val="00337342"/>
    <w:rsid w:val="0035223D"/>
    <w:rsid w:val="00354033"/>
    <w:rsid w:val="00371E4A"/>
    <w:rsid w:val="00374204"/>
    <w:rsid w:val="003831B5"/>
    <w:rsid w:val="00384767"/>
    <w:rsid w:val="00384A53"/>
    <w:rsid w:val="00391335"/>
    <w:rsid w:val="00394266"/>
    <w:rsid w:val="0039796F"/>
    <w:rsid w:val="003A03E0"/>
    <w:rsid w:val="003A05C1"/>
    <w:rsid w:val="003A3EE5"/>
    <w:rsid w:val="003A5DD8"/>
    <w:rsid w:val="003A7E1F"/>
    <w:rsid w:val="003B22AB"/>
    <w:rsid w:val="003B5ECF"/>
    <w:rsid w:val="003B6A48"/>
    <w:rsid w:val="003C307B"/>
    <w:rsid w:val="003C3F1D"/>
    <w:rsid w:val="003D1E39"/>
    <w:rsid w:val="003D43CD"/>
    <w:rsid w:val="003E2E33"/>
    <w:rsid w:val="003E4657"/>
    <w:rsid w:val="003E6E61"/>
    <w:rsid w:val="003F40AE"/>
    <w:rsid w:val="003F7874"/>
    <w:rsid w:val="00406C44"/>
    <w:rsid w:val="00414683"/>
    <w:rsid w:val="00422507"/>
    <w:rsid w:val="004232F1"/>
    <w:rsid w:val="004516CA"/>
    <w:rsid w:val="00451E5B"/>
    <w:rsid w:val="0045304F"/>
    <w:rsid w:val="00462D94"/>
    <w:rsid w:val="00477943"/>
    <w:rsid w:val="0048177C"/>
    <w:rsid w:val="004860D3"/>
    <w:rsid w:val="0049338A"/>
    <w:rsid w:val="004942D0"/>
    <w:rsid w:val="004A05AC"/>
    <w:rsid w:val="004A308D"/>
    <w:rsid w:val="004B64D5"/>
    <w:rsid w:val="004C0395"/>
    <w:rsid w:val="004C0C8C"/>
    <w:rsid w:val="004D188A"/>
    <w:rsid w:val="004D56C9"/>
    <w:rsid w:val="004D669B"/>
    <w:rsid w:val="004D7F40"/>
    <w:rsid w:val="004E114D"/>
    <w:rsid w:val="004E3FE1"/>
    <w:rsid w:val="004E471B"/>
    <w:rsid w:val="004F0B5B"/>
    <w:rsid w:val="004F7EEB"/>
    <w:rsid w:val="00502BE7"/>
    <w:rsid w:val="0050367C"/>
    <w:rsid w:val="00506485"/>
    <w:rsid w:val="00510F94"/>
    <w:rsid w:val="00512E88"/>
    <w:rsid w:val="00545A86"/>
    <w:rsid w:val="00555214"/>
    <w:rsid w:val="00565ED1"/>
    <w:rsid w:val="005747E8"/>
    <w:rsid w:val="005942C9"/>
    <w:rsid w:val="00594677"/>
    <w:rsid w:val="005950A0"/>
    <w:rsid w:val="005A31B3"/>
    <w:rsid w:val="005A6E4E"/>
    <w:rsid w:val="005B7649"/>
    <w:rsid w:val="005C560B"/>
    <w:rsid w:val="005C6B80"/>
    <w:rsid w:val="005C6DD9"/>
    <w:rsid w:val="005D38E4"/>
    <w:rsid w:val="005D3EBE"/>
    <w:rsid w:val="005E4B70"/>
    <w:rsid w:val="005E771F"/>
    <w:rsid w:val="005F7A21"/>
    <w:rsid w:val="006010D0"/>
    <w:rsid w:val="00603EA4"/>
    <w:rsid w:val="00605A89"/>
    <w:rsid w:val="00606441"/>
    <w:rsid w:val="00606D76"/>
    <w:rsid w:val="00614D2B"/>
    <w:rsid w:val="006169F1"/>
    <w:rsid w:val="006173C7"/>
    <w:rsid w:val="00626A94"/>
    <w:rsid w:val="0063037D"/>
    <w:rsid w:val="006337EF"/>
    <w:rsid w:val="006430B0"/>
    <w:rsid w:val="00643C12"/>
    <w:rsid w:val="006541D0"/>
    <w:rsid w:val="006542DE"/>
    <w:rsid w:val="0066527E"/>
    <w:rsid w:val="006705F9"/>
    <w:rsid w:val="006721D1"/>
    <w:rsid w:val="00673178"/>
    <w:rsid w:val="00685C10"/>
    <w:rsid w:val="00692A86"/>
    <w:rsid w:val="006A1142"/>
    <w:rsid w:val="006B22E5"/>
    <w:rsid w:val="006B5EF3"/>
    <w:rsid w:val="006B66A2"/>
    <w:rsid w:val="006D552D"/>
    <w:rsid w:val="006D75B9"/>
    <w:rsid w:val="006D79F7"/>
    <w:rsid w:val="006E350D"/>
    <w:rsid w:val="006F278B"/>
    <w:rsid w:val="006F5BA3"/>
    <w:rsid w:val="00705A1B"/>
    <w:rsid w:val="00706675"/>
    <w:rsid w:val="00707B2D"/>
    <w:rsid w:val="00716597"/>
    <w:rsid w:val="007233B0"/>
    <w:rsid w:val="00733B43"/>
    <w:rsid w:val="00736303"/>
    <w:rsid w:val="0074412D"/>
    <w:rsid w:val="0074488E"/>
    <w:rsid w:val="00745DBD"/>
    <w:rsid w:val="007462B3"/>
    <w:rsid w:val="007719B1"/>
    <w:rsid w:val="00773BD0"/>
    <w:rsid w:val="007804A1"/>
    <w:rsid w:val="007867DB"/>
    <w:rsid w:val="007A062E"/>
    <w:rsid w:val="007A7493"/>
    <w:rsid w:val="007B33FF"/>
    <w:rsid w:val="007B37C4"/>
    <w:rsid w:val="007E1C6C"/>
    <w:rsid w:val="007E30FF"/>
    <w:rsid w:val="007E6C37"/>
    <w:rsid w:val="007F0A56"/>
    <w:rsid w:val="0080129B"/>
    <w:rsid w:val="00802713"/>
    <w:rsid w:val="00803DCC"/>
    <w:rsid w:val="008041D4"/>
    <w:rsid w:val="00805F2E"/>
    <w:rsid w:val="008127BE"/>
    <w:rsid w:val="00813407"/>
    <w:rsid w:val="00815B54"/>
    <w:rsid w:val="008169B0"/>
    <w:rsid w:val="008211A3"/>
    <w:rsid w:val="008233E8"/>
    <w:rsid w:val="00835971"/>
    <w:rsid w:val="00842892"/>
    <w:rsid w:val="00844288"/>
    <w:rsid w:val="0085511F"/>
    <w:rsid w:val="008566A1"/>
    <w:rsid w:val="00857BCF"/>
    <w:rsid w:val="00864511"/>
    <w:rsid w:val="00864C6A"/>
    <w:rsid w:val="00870212"/>
    <w:rsid w:val="00870AF2"/>
    <w:rsid w:val="00871D84"/>
    <w:rsid w:val="0087475E"/>
    <w:rsid w:val="00881341"/>
    <w:rsid w:val="0088484C"/>
    <w:rsid w:val="008868F2"/>
    <w:rsid w:val="0088738E"/>
    <w:rsid w:val="00890684"/>
    <w:rsid w:val="00891EC5"/>
    <w:rsid w:val="008A3522"/>
    <w:rsid w:val="008A663B"/>
    <w:rsid w:val="008B2202"/>
    <w:rsid w:val="008B40D8"/>
    <w:rsid w:val="008D1014"/>
    <w:rsid w:val="008D25BA"/>
    <w:rsid w:val="008D75D2"/>
    <w:rsid w:val="008E38AF"/>
    <w:rsid w:val="008F0B86"/>
    <w:rsid w:val="008F1716"/>
    <w:rsid w:val="008F1C3B"/>
    <w:rsid w:val="008F2420"/>
    <w:rsid w:val="008F3F76"/>
    <w:rsid w:val="008F4ABA"/>
    <w:rsid w:val="008F4FA7"/>
    <w:rsid w:val="008F60DA"/>
    <w:rsid w:val="0090136B"/>
    <w:rsid w:val="00906AE9"/>
    <w:rsid w:val="00916C57"/>
    <w:rsid w:val="0092143F"/>
    <w:rsid w:val="00933591"/>
    <w:rsid w:val="00933B38"/>
    <w:rsid w:val="00935E4E"/>
    <w:rsid w:val="009439DB"/>
    <w:rsid w:val="00945587"/>
    <w:rsid w:val="00945A30"/>
    <w:rsid w:val="009464C4"/>
    <w:rsid w:val="009468BF"/>
    <w:rsid w:val="00957826"/>
    <w:rsid w:val="0096260D"/>
    <w:rsid w:val="009659B1"/>
    <w:rsid w:val="00966C09"/>
    <w:rsid w:val="009670AE"/>
    <w:rsid w:val="00970537"/>
    <w:rsid w:val="009728F1"/>
    <w:rsid w:val="00973EEB"/>
    <w:rsid w:val="00976F48"/>
    <w:rsid w:val="009869B7"/>
    <w:rsid w:val="0099105B"/>
    <w:rsid w:val="00992502"/>
    <w:rsid w:val="00993E45"/>
    <w:rsid w:val="009A792E"/>
    <w:rsid w:val="009B1116"/>
    <w:rsid w:val="009B792D"/>
    <w:rsid w:val="009B79B0"/>
    <w:rsid w:val="009C2183"/>
    <w:rsid w:val="009C24DF"/>
    <w:rsid w:val="009D024A"/>
    <w:rsid w:val="009E4264"/>
    <w:rsid w:val="009F1A05"/>
    <w:rsid w:val="009F1D08"/>
    <w:rsid w:val="009F4803"/>
    <w:rsid w:val="00A01A82"/>
    <w:rsid w:val="00A06BBC"/>
    <w:rsid w:val="00A250AE"/>
    <w:rsid w:val="00A36AF0"/>
    <w:rsid w:val="00A374D9"/>
    <w:rsid w:val="00A40399"/>
    <w:rsid w:val="00A40D1F"/>
    <w:rsid w:val="00A51998"/>
    <w:rsid w:val="00A51EEC"/>
    <w:rsid w:val="00A52DAC"/>
    <w:rsid w:val="00A54911"/>
    <w:rsid w:val="00A57C3A"/>
    <w:rsid w:val="00A614BF"/>
    <w:rsid w:val="00A616C7"/>
    <w:rsid w:val="00A730AF"/>
    <w:rsid w:val="00A75495"/>
    <w:rsid w:val="00A76A4E"/>
    <w:rsid w:val="00A87CFD"/>
    <w:rsid w:val="00A92247"/>
    <w:rsid w:val="00A926F9"/>
    <w:rsid w:val="00AA2D78"/>
    <w:rsid w:val="00AA7FD4"/>
    <w:rsid w:val="00AB0DA0"/>
    <w:rsid w:val="00AB3895"/>
    <w:rsid w:val="00AC312E"/>
    <w:rsid w:val="00AC4965"/>
    <w:rsid w:val="00AD16A5"/>
    <w:rsid w:val="00AE296B"/>
    <w:rsid w:val="00AE5B22"/>
    <w:rsid w:val="00B003F8"/>
    <w:rsid w:val="00B03751"/>
    <w:rsid w:val="00B066C3"/>
    <w:rsid w:val="00B1797F"/>
    <w:rsid w:val="00B20ACB"/>
    <w:rsid w:val="00B27CD0"/>
    <w:rsid w:val="00B34974"/>
    <w:rsid w:val="00B36594"/>
    <w:rsid w:val="00B40A03"/>
    <w:rsid w:val="00B502CE"/>
    <w:rsid w:val="00B50416"/>
    <w:rsid w:val="00B51A06"/>
    <w:rsid w:val="00B5448A"/>
    <w:rsid w:val="00B5620C"/>
    <w:rsid w:val="00B57043"/>
    <w:rsid w:val="00B62581"/>
    <w:rsid w:val="00B65573"/>
    <w:rsid w:val="00B8270F"/>
    <w:rsid w:val="00B8438B"/>
    <w:rsid w:val="00B86E70"/>
    <w:rsid w:val="00B96571"/>
    <w:rsid w:val="00BA51D8"/>
    <w:rsid w:val="00BA664E"/>
    <w:rsid w:val="00BA69BB"/>
    <w:rsid w:val="00BA6F2C"/>
    <w:rsid w:val="00BB3DC4"/>
    <w:rsid w:val="00BB45E5"/>
    <w:rsid w:val="00BB532D"/>
    <w:rsid w:val="00BD0C5E"/>
    <w:rsid w:val="00BD3E2A"/>
    <w:rsid w:val="00BD60E3"/>
    <w:rsid w:val="00BD77EC"/>
    <w:rsid w:val="00BD7CB4"/>
    <w:rsid w:val="00BE15D1"/>
    <w:rsid w:val="00BE2A78"/>
    <w:rsid w:val="00BF0D84"/>
    <w:rsid w:val="00BF2AEF"/>
    <w:rsid w:val="00BF31C3"/>
    <w:rsid w:val="00C01938"/>
    <w:rsid w:val="00C05F48"/>
    <w:rsid w:val="00C06546"/>
    <w:rsid w:val="00C06E34"/>
    <w:rsid w:val="00C110D7"/>
    <w:rsid w:val="00C23C7E"/>
    <w:rsid w:val="00C240D2"/>
    <w:rsid w:val="00C2495B"/>
    <w:rsid w:val="00C30DF0"/>
    <w:rsid w:val="00C31E71"/>
    <w:rsid w:val="00C40155"/>
    <w:rsid w:val="00C65F37"/>
    <w:rsid w:val="00C6722E"/>
    <w:rsid w:val="00C71DB5"/>
    <w:rsid w:val="00C74965"/>
    <w:rsid w:val="00C75412"/>
    <w:rsid w:val="00C75A01"/>
    <w:rsid w:val="00C76D30"/>
    <w:rsid w:val="00C82CB1"/>
    <w:rsid w:val="00C869F7"/>
    <w:rsid w:val="00C90678"/>
    <w:rsid w:val="00C921A6"/>
    <w:rsid w:val="00C9251F"/>
    <w:rsid w:val="00C9509A"/>
    <w:rsid w:val="00C97FBD"/>
    <w:rsid w:val="00CA000F"/>
    <w:rsid w:val="00CB1CC2"/>
    <w:rsid w:val="00CB1E7F"/>
    <w:rsid w:val="00CB27DE"/>
    <w:rsid w:val="00CB32B2"/>
    <w:rsid w:val="00CD33EE"/>
    <w:rsid w:val="00CF0E6C"/>
    <w:rsid w:val="00CF2D71"/>
    <w:rsid w:val="00CF39B1"/>
    <w:rsid w:val="00CF410B"/>
    <w:rsid w:val="00D03F86"/>
    <w:rsid w:val="00D167DB"/>
    <w:rsid w:val="00D2448C"/>
    <w:rsid w:val="00D25C76"/>
    <w:rsid w:val="00D25DA2"/>
    <w:rsid w:val="00D33D2F"/>
    <w:rsid w:val="00D42315"/>
    <w:rsid w:val="00D44597"/>
    <w:rsid w:val="00D5295C"/>
    <w:rsid w:val="00D655EA"/>
    <w:rsid w:val="00D665BA"/>
    <w:rsid w:val="00D67D13"/>
    <w:rsid w:val="00D716C4"/>
    <w:rsid w:val="00D7231D"/>
    <w:rsid w:val="00D87B75"/>
    <w:rsid w:val="00D92723"/>
    <w:rsid w:val="00D93437"/>
    <w:rsid w:val="00D94560"/>
    <w:rsid w:val="00DA0F26"/>
    <w:rsid w:val="00DA34A9"/>
    <w:rsid w:val="00DB089C"/>
    <w:rsid w:val="00DB22B9"/>
    <w:rsid w:val="00DB2AE4"/>
    <w:rsid w:val="00DB2C74"/>
    <w:rsid w:val="00DB35BB"/>
    <w:rsid w:val="00DC2AF5"/>
    <w:rsid w:val="00DC6A3E"/>
    <w:rsid w:val="00DC6C8B"/>
    <w:rsid w:val="00DC6E23"/>
    <w:rsid w:val="00DD7FEE"/>
    <w:rsid w:val="00DF1314"/>
    <w:rsid w:val="00DF3ED9"/>
    <w:rsid w:val="00DF7CFD"/>
    <w:rsid w:val="00DF7ED8"/>
    <w:rsid w:val="00E002F5"/>
    <w:rsid w:val="00E00AE1"/>
    <w:rsid w:val="00E06334"/>
    <w:rsid w:val="00E111C5"/>
    <w:rsid w:val="00E11DF9"/>
    <w:rsid w:val="00E135F6"/>
    <w:rsid w:val="00E1482E"/>
    <w:rsid w:val="00E1577B"/>
    <w:rsid w:val="00E15C09"/>
    <w:rsid w:val="00E23927"/>
    <w:rsid w:val="00E32620"/>
    <w:rsid w:val="00E4441A"/>
    <w:rsid w:val="00E449CE"/>
    <w:rsid w:val="00E539E5"/>
    <w:rsid w:val="00E61465"/>
    <w:rsid w:val="00E61A70"/>
    <w:rsid w:val="00E62EBC"/>
    <w:rsid w:val="00E65C3C"/>
    <w:rsid w:val="00E66A5F"/>
    <w:rsid w:val="00E733EA"/>
    <w:rsid w:val="00E86937"/>
    <w:rsid w:val="00E93C33"/>
    <w:rsid w:val="00E9481F"/>
    <w:rsid w:val="00E9584B"/>
    <w:rsid w:val="00E95CB1"/>
    <w:rsid w:val="00E972E7"/>
    <w:rsid w:val="00EA7ADB"/>
    <w:rsid w:val="00EB1751"/>
    <w:rsid w:val="00EB670B"/>
    <w:rsid w:val="00EC0052"/>
    <w:rsid w:val="00EC32C9"/>
    <w:rsid w:val="00EC3EF5"/>
    <w:rsid w:val="00EC4BA0"/>
    <w:rsid w:val="00EC6E19"/>
    <w:rsid w:val="00ED0F4B"/>
    <w:rsid w:val="00ED5FBF"/>
    <w:rsid w:val="00EE1434"/>
    <w:rsid w:val="00EE187B"/>
    <w:rsid w:val="00EE2A4D"/>
    <w:rsid w:val="00EE37BA"/>
    <w:rsid w:val="00EE733C"/>
    <w:rsid w:val="00EF2322"/>
    <w:rsid w:val="00EF72CD"/>
    <w:rsid w:val="00EF7307"/>
    <w:rsid w:val="00F0198C"/>
    <w:rsid w:val="00F02C00"/>
    <w:rsid w:val="00F1011F"/>
    <w:rsid w:val="00F12FE6"/>
    <w:rsid w:val="00F1308E"/>
    <w:rsid w:val="00F23DEC"/>
    <w:rsid w:val="00F270FA"/>
    <w:rsid w:val="00F33261"/>
    <w:rsid w:val="00F33E5B"/>
    <w:rsid w:val="00F34C96"/>
    <w:rsid w:val="00F42C2F"/>
    <w:rsid w:val="00F439BE"/>
    <w:rsid w:val="00F4729E"/>
    <w:rsid w:val="00F54B40"/>
    <w:rsid w:val="00F635B4"/>
    <w:rsid w:val="00F65B01"/>
    <w:rsid w:val="00F70DCC"/>
    <w:rsid w:val="00F73D07"/>
    <w:rsid w:val="00F73F9D"/>
    <w:rsid w:val="00F807F7"/>
    <w:rsid w:val="00F821A2"/>
    <w:rsid w:val="00F836F4"/>
    <w:rsid w:val="00F86876"/>
    <w:rsid w:val="00F90C86"/>
    <w:rsid w:val="00F9129C"/>
    <w:rsid w:val="00F925C3"/>
    <w:rsid w:val="00F97EAD"/>
    <w:rsid w:val="00FA0FB5"/>
    <w:rsid w:val="00FA3711"/>
    <w:rsid w:val="00FB15EF"/>
    <w:rsid w:val="00FB6299"/>
    <w:rsid w:val="00FD1203"/>
    <w:rsid w:val="00FD182C"/>
    <w:rsid w:val="00FD3895"/>
    <w:rsid w:val="00FD4E8A"/>
    <w:rsid w:val="00FF1FE2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2B5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4A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3C7"/>
    <w:pPr>
      <w:keepNext/>
      <w:keepLines/>
      <w:suppressAutoHyphens w:val="0"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3C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sw tekst,Odstavec"/>
    <w:basedOn w:val="Normalny"/>
    <w:link w:val="AkapitzlistZnak"/>
    <w:uiPriority w:val="34"/>
    <w:qFormat/>
    <w:rsid w:val="006173C7"/>
    <w:pPr>
      <w:suppressAutoHyphens w:val="0"/>
      <w:ind w:left="720"/>
    </w:pPr>
  </w:style>
  <w:style w:type="table" w:styleId="Tabela-Siatka">
    <w:name w:val="Table Grid"/>
    <w:basedOn w:val="Standardowy"/>
    <w:uiPriority w:val="39"/>
    <w:rsid w:val="006173C7"/>
    <w:pPr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qFormat/>
    <w:locked/>
    <w:rsid w:val="006173C7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6173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1">
    <w:name w:val="normaltextrun1"/>
    <w:basedOn w:val="Domylnaczcionkaakapitu"/>
    <w:rsid w:val="006173C7"/>
  </w:style>
  <w:style w:type="character" w:customStyle="1" w:styleId="eop">
    <w:name w:val="eop"/>
    <w:basedOn w:val="Domylnaczcionkaakapitu"/>
    <w:rsid w:val="006173C7"/>
  </w:style>
  <w:style w:type="character" w:customStyle="1" w:styleId="Bodytext2Calibri8pt0">
    <w:name w:val="Body text (2) + Calibri;8 pt0"/>
    <w:basedOn w:val="Domylnaczcionkaakapitu"/>
    <w:rsid w:val="002C1C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6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5B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B01"/>
    <w:rPr>
      <w:color w:val="605E5C"/>
      <w:shd w:val="clear" w:color="auto" w:fill="E1DFDD"/>
    </w:rPr>
  </w:style>
  <w:style w:type="character" w:customStyle="1" w:styleId="p7lf0n-3">
    <w:name w:val="p7lf0n-3"/>
    <w:basedOn w:val="Domylnaczcionkaakapitu"/>
    <w:rsid w:val="00AA2D78"/>
  </w:style>
  <w:style w:type="paragraph" w:styleId="Nagwek">
    <w:name w:val="header"/>
    <w:basedOn w:val="Normalny"/>
    <w:link w:val="NagwekZnak"/>
    <w:uiPriority w:val="99"/>
    <w:unhideWhenUsed/>
    <w:rsid w:val="00C0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5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54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32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4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469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1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11F"/>
    <w:rPr>
      <w:vertAlign w:val="superscript"/>
    </w:rPr>
  </w:style>
  <w:style w:type="paragraph" w:styleId="Poprawka">
    <w:name w:val="Revision"/>
    <w:hidden/>
    <w:uiPriority w:val="99"/>
    <w:semiHidden/>
    <w:rsid w:val="004A308D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97E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0C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gi-bin/osgresul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ndowsservercatalog.com/results.aspx?&amp;bCatID=1333&amp;cpID=0&amp;avc=10&amp;ava=0&amp;avt=0&amp;avq=140&amp;OR=1&amp;PGS=25&amp;P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03D4-3862-476C-A96F-3A885D81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5049</Words>
  <Characters>30296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2022-05-17T11:03:00Z</dcterms:created>
  <dcterms:modified xsi:type="dcterms:W3CDTF">2022-06-07T08:35:00Z</dcterms:modified>
</cp:coreProperties>
</file>