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4ECB8E18" w:rsidR="00C511D0" w:rsidRPr="00B65B39" w:rsidRDefault="004071CC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DZP.381.1.EAT.2021</w:t>
      </w:r>
      <w:r w:rsidR="00C511D0" w:rsidRPr="00B65B3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B65B3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B65B39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826A5E" w:rsidRPr="00B65B39">
        <w:rPr>
          <w:rFonts w:ascii="Times New Roman" w:eastAsia="Times New Roman" w:hAnsi="Times New Roman"/>
          <w:sz w:val="24"/>
          <w:szCs w:val="24"/>
          <w:lang w:eastAsia="pl-PL"/>
        </w:rPr>
        <w:t>04.02</w:t>
      </w:r>
      <w:r w:rsidR="00C511D0" w:rsidRPr="00B65B39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8B1AF1" w:rsidRPr="00B65B3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26A5E" w:rsidRPr="00B65B3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B7FE6" w:rsidRPr="00B65B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B65B39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B65B39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B65B39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B65B39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B65B39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66B04476" w:rsidR="00C511D0" w:rsidRPr="00B65B39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B65B39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B65B3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30 000,00 </w:t>
      </w:r>
      <w:r w:rsidR="00826A5E" w:rsidRPr="00B65B39">
        <w:rPr>
          <w:rFonts w:ascii="Times New Roman" w:eastAsia="Times New Roman" w:hAnsi="Times New Roman"/>
          <w:i/>
          <w:sz w:val="24"/>
          <w:szCs w:val="24"/>
          <w:lang w:eastAsia="pl-PL"/>
        </w:rPr>
        <w:t>złotych</w:t>
      </w:r>
      <w:r w:rsidRPr="00B65B39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14:paraId="3A862776" w14:textId="5B2B8353" w:rsidR="00A21B36" w:rsidRPr="00B65B39" w:rsidRDefault="00C511D0" w:rsidP="008B1AF1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B1AF1"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</w:t>
      </w: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B65B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B65B39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B65B39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E269F" w14:textId="7FF8D891" w:rsidR="00936951" w:rsidRPr="00B65B39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serwisową </w:t>
      </w:r>
      <w:r w:rsidR="00B65B39" w:rsidRPr="00B65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respiratorów EVITA V300</w:t>
      </w:r>
    </w:p>
    <w:p w14:paraId="24908C49" w14:textId="77777777" w:rsidR="00936951" w:rsidRPr="00B65B39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1A51D2" w14:textId="41F0500A" w:rsidR="00AE2DA7" w:rsidRPr="00B65B39" w:rsidRDefault="008028EA" w:rsidP="008B1A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5B39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B65B39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B65B39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B65B39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EF384" w14:textId="77777777" w:rsidR="00AE2DA7" w:rsidRPr="00B65B39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B65B39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B65B39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B65B39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48BD0F9A" w:rsidR="008C2C06" w:rsidRPr="00B65B39" w:rsidRDefault="008C2C06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sz w:val="24"/>
          <w:szCs w:val="24"/>
        </w:rPr>
        <w:t xml:space="preserve">Termin realizacji zamówienia: </w:t>
      </w:r>
      <w:r w:rsidRPr="00B65B39">
        <w:rPr>
          <w:rFonts w:ascii="Times New Roman" w:hAnsi="Times New Roman"/>
          <w:sz w:val="24"/>
          <w:szCs w:val="24"/>
        </w:rPr>
        <w:t xml:space="preserve">umowa zostanie zawarta na okres 24 miesięcy </w:t>
      </w:r>
      <w:r w:rsidR="00B65B39" w:rsidRPr="00B65B39">
        <w:rPr>
          <w:rFonts w:ascii="Times New Roman" w:hAnsi="Times New Roman"/>
          <w:sz w:val="24"/>
          <w:szCs w:val="24"/>
        </w:rPr>
        <w:t>nie wcześniej niż od dnia 01.03.2021 r.</w:t>
      </w:r>
      <w:r w:rsidRPr="00B65B39">
        <w:rPr>
          <w:rFonts w:ascii="Times New Roman" w:hAnsi="Times New Roman"/>
          <w:sz w:val="24"/>
          <w:szCs w:val="24"/>
        </w:rPr>
        <w:t xml:space="preserve"> </w:t>
      </w: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t>Szczegółowe warunki realizacji umowy zawiera projekt umowy (załącznik nr 3 do niniejszego zaproszenia).</w:t>
      </w:r>
    </w:p>
    <w:p w14:paraId="742ABA74" w14:textId="77777777" w:rsidR="008C2C06" w:rsidRPr="00B65B39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01B5B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26D65BC9" w14:textId="77777777" w:rsidR="008B1AF1" w:rsidRPr="00B65B39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B65B39">
        <w:rPr>
          <w:rFonts w:ascii="Times New Roman" w:hAnsi="Times New Roman"/>
          <w:sz w:val="24"/>
          <w:szCs w:val="24"/>
          <w:u w:val="single"/>
        </w:rPr>
        <w:t>załącznik nr 1</w:t>
      </w:r>
      <w:r w:rsidRPr="00B65B39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88BECD0" w14:textId="5AD06D91" w:rsidR="008B1AF1" w:rsidRPr="00B65B39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Wypełniony czytelnie, podpisany i opieczętowany przez osobę uprawnioną/ osoby uprawnione do reprezentowania Wykonawcy formularz</w:t>
      </w:r>
      <w:r w:rsidR="000D0DC0" w:rsidRPr="00B65B39">
        <w:rPr>
          <w:rFonts w:ascii="Times New Roman" w:hAnsi="Times New Roman"/>
          <w:sz w:val="24"/>
          <w:szCs w:val="24"/>
        </w:rPr>
        <w:t xml:space="preserve"> asortymentowo </w:t>
      </w:r>
      <w:r w:rsidRPr="00B65B39">
        <w:rPr>
          <w:rFonts w:ascii="Times New Roman" w:hAnsi="Times New Roman"/>
          <w:sz w:val="24"/>
          <w:szCs w:val="24"/>
        </w:rPr>
        <w:t xml:space="preserve"> cenowy według druku stanowiącego </w:t>
      </w:r>
      <w:r w:rsidRPr="00B65B39">
        <w:rPr>
          <w:rFonts w:ascii="Times New Roman" w:hAnsi="Times New Roman"/>
          <w:sz w:val="24"/>
          <w:szCs w:val="24"/>
          <w:u w:val="single"/>
        </w:rPr>
        <w:t>załącznik nr 2</w:t>
      </w:r>
      <w:r w:rsidRPr="00B65B39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7B08A347" w14:textId="4A9F7B78" w:rsidR="008B1AF1" w:rsidRPr="00B65B39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4FE4683E" w14:textId="1E3CEA16" w:rsidR="00610328" w:rsidRPr="00B65B39" w:rsidRDefault="00610328" w:rsidP="00C109C7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Kopia lub oryginał  certyfikatu imiennego potwierdzającego odbycie szkolenia u producenta sprzętu lub jego autoryzowanego serwisu (dołączyć w przypadku gdy Wykonawca wyznaczył do realizacji usługi osoby posiadające imienne certyfikaty) – kryterium oceny ofert. Kopia certyfikatu winna być poświadczona za zgodność z oryginałem </w:t>
      </w:r>
      <w:r w:rsidR="00C109C7" w:rsidRPr="00B65B39">
        <w:rPr>
          <w:rFonts w:ascii="Times New Roman" w:hAnsi="Times New Roman"/>
          <w:sz w:val="24"/>
          <w:szCs w:val="24"/>
        </w:rPr>
        <w:t xml:space="preserve">przez osobę upoważnioną. Zamawiający dopuszcza złożenie dokumentu w języku angielskim. </w:t>
      </w:r>
    </w:p>
    <w:p w14:paraId="5B3C8B1F" w14:textId="77777777" w:rsidR="009A00CF" w:rsidRPr="00B65B39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B65B39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B65B39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521340" w14:textId="3B47C1FC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>1)</w:t>
      </w:r>
      <w:r w:rsidRPr="00B65B39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B65B39">
        <w:rPr>
          <w:rFonts w:ascii="Times New Roman" w:hAnsi="Times New Roman"/>
          <w:bCs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ab/>
        <w:t>– 60 %,</w:t>
      </w:r>
    </w:p>
    <w:p w14:paraId="1BB95CAA" w14:textId="3B3C736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2)</w:t>
      </w:r>
      <w:r w:rsidRPr="00B65B39">
        <w:rPr>
          <w:rFonts w:ascii="Times New Roman" w:hAnsi="Times New Roman"/>
          <w:sz w:val="24"/>
          <w:szCs w:val="24"/>
        </w:rPr>
        <w:tab/>
        <w:t>Termin wykonania naprawy</w:t>
      </w: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>– 20</w:t>
      </w:r>
      <w:r w:rsidRPr="00B65B39">
        <w:rPr>
          <w:rFonts w:ascii="Times New Roman" w:hAnsi="Times New Roman"/>
          <w:sz w:val="24"/>
          <w:szCs w:val="24"/>
        </w:rPr>
        <w:t xml:space="preserve"> %</w:t>
      </w:r>
    </w:p>
    <w:p w14:paraId="31249424" w14:textId="710C7191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3)</w:t>
      </w:r>
      <w:r w:rsidRPr="00B65B39">
        <w:rPr>
          <w:rFonts w:ascii="Times New Roman" w:hAnsi="Times New Roman"/>
          <w:sz w:val="24"/>
          <w:szCs w:val="24"/>
        </w:rPr>
        <w:tab/>
        <w:t>Kwalifikacje personelu</w:t>
      </w: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bCs/>
          <w:sz w:val="24"/>
          <w:szCs w:val="24"/>
        </w:rPr>
        <w:t>– 20</w:t>
      </w:r>
      <w:r w:rsidRPr="00B65B39">
        <w:rPr>
          <w:rFonts w:ascii="Times New Roman" w:hAnsi="Times New Roman"/>
          <w:sz w:val="24"/>
          <w:szCs w:val="24"/>
        </w:rPr>
        <w:t xml:space="preserve"> %</w:t>
      </w:r>
    </w:p>
    <w:p w14:paraId="6353ED43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65B39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25C2086C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Ad. 1</w:t>
      </w:r>
      <w:r w:rsidRPr="00B65B39">
        <w:rPr>
          <w:rFonts w:ascii="Times New Roman" w:hAnsi="Times New Roman"/>
          <w:bCs/>
          <w:sz w:val="24"/>
          <w:szCs w:val="24"/>
        </w:rPr>
        <w:tab/>
      </w:r>
      <w:r w:rsidRPr="00B65B39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B65B39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B65B39">
        <w:rPr>
          <w:rFonts w:ascii="Times New Roman" w:hAnsi="Times New Roman"/>
          <w:sz w:val="24"/>
          <w:szCs w:val="24"/>
        </w:rPr>
        <w:t>– waga 60%</w:t>
      </w:r>
    </w:p>
    <w:p w14:paraId="1BA35798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B65B39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77777777" w:rsidR="00A516B2" w:rsidRPr="00B65B39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>C = ------------ x100 x 60 %</w:t>
      </w:r>
    </w:p>
    <w:p w14:paraId="402A76B8" w14:textId="77777777" w:rsidR="00A516B2" w:rsidRPr="00B65B39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B65B39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B65B39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B65B39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lastRenderedPageBreak/>
        <w:t>Cn - najniższa cena spośród ofert ocenianych</w:t>
      </w:r>
    </w:p>
    <w:p w14:paraId="08EBF1F6" w14:textId="77777777" w:rsidR="00A516B2" w:rsidRPr="00B65B39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AB2C282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B65B39">
        <w:rPr>
          <w:rFonts w:ascii="Times New Roman" w:hAnsi="Times New Roman"/>
          <w:bCs/>
          <w:sz w:val="24"/>
          <w:szCs w:val="24"/>
        </w:rPr>
        <w:t xml:space="preserve">W tym kryterium wykonawca może uzyskać maksymalnie 60 punktów. </w:t>
      </w:r>
    </w:p>
    <w:bookmarkEnd w:id="0"/>
    <w:p w14:paraId="16DCD656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117644E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b/>
          <w:sz w:val="24"/>
          <w:szCs w:val="24"/>
          <w:lang w:eastAsia="pl-PL"/>
        </w:rPr>
        <w:t>Ad. 2</w:t>
      </w:r>
      <w:r w:rsidRPr="00B65B39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B65B39">
        <w:rPr>
          <w:rFonts w:ascii="Times New Roman" w:hAnsi="Times New Roman"/>
          <w:b/>
          <w:sz w:val="24"/>
          <w:szCs w:val="24"/>
        </w:rPr>
        <w:t xml:space="preserve">kryterium </w:t>
      </w:r>
      <w:r w:rsidRPr="00B65B39">
        <w:rPr>
          <w:rFonts w:ascii="Times New Roman" w:hAnsi="Times New Roman"/>
          <w:b/>
          <w:sz w:val="24"/>
          <w:szCs w:val="24"/>
          <w:u w:val="single"/>
        </w:rPr>
        <w:t xml:space="preserve">Termin wykonania naprawy (Tn) </w:t>
      </w:r>
      <w:r w:rsidRPr="00B65B39">
        <w:rPr>
          <w:rFonts w:ascii="Times New Roman" w:hAnsi="Times New Roman"/>
          <w:sz w:val="24"/>
          <w:szCs w:val="24"/>
        </w:rPr>
        <w:t>– waga 20%</w:t>
      </w:r>
    </w:p>
    <w:p w14:paraId="696FCD9D" w14:textId="77777777" w:rsidR="00A516B2" w:rsidRPr="00B65B39" w:rsidRDefault="00A516B2" w:rsidP="00A5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2FF29B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Kryterium </w:t>
      </w:r>
      <w:r w:rsidRPr="00B65B39">
        <w:rPr>
          <w:rFonts w:ascii="Times New Roman" w:hAnsi="Times New Roman"/>
          <w:b/>
          <w:bCs/>
          <w:sz w:val="24"/>
          <w:szCs w:val="24"/>
        </w:rPr>
        <w:t>„Termin wykonania naprawy”</w:t>
      </w:r>
      <w:r w:rsidRPr="00B65B39">
        <w:rPr>
          <w:rFonts w:ascii="Times New Roman" w:hAnsi="Times New Roman"/>
          <w:sz w:val="24"/>
          <w:szCs w:val="24"/>
        </w:rPr>
        <w:t xml:space="preserve"> będzie rozpatrywane na podstawie zadeklarowanego w formularzu ofertowym terminu wykonania naprawy bez użycia części zamiennych oraz terminu wykonania naprawy z użyciem części zamiennych.</w:t>
      </w:r>
    </w:p>
    <w:p w14:paraId="277ACD5F" w14:textId="77777777" w:rsidR="00A516B2" w:rsidRPr="00B65B39" w:rsidRDefault="00A516B2" w:rsidP="00A516B2">
      <w:pPr>
        <w:jc w:val="both"/>
        <w:rPr>
          <w:rFonts w:ascii="Times New Roman" w:hAnsi="Times New Roman"/>
          <w:sz w:val="24"/>
          <w:szCs w:val="24"/>
        </w:rPr>
      </w:pPr>
    </w:p>
    <w:p w14:paraId="2D257DAC" w14:textId="77777777" w:rsidR="00A516B2" w:rsidRPr="00B65B39" w:rsidRDefault="00A516B2" w:rsidP="00A51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1252EB65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ab/>
      </w:r>
      <w:r w:rsidRPr="00B65B39">
        <w:rPr>
          <w:rFonts w:ascii="Times New Roman" w:hAnsi="Times New Roman"/>
          <w:b/>
          <w:sz w:val="24"/>
          <w:szCs w:val="24"/>
        </w:rPr>
        <w:t>Tn = (p</w:t>
      </w:r>
      <w:r w:rsidRPr="00B65B39">
        <w:rPr>
          <w:rStyle w:val="WW-Domylnaczcionkaakapitu"/>
          <w:rFonts w:ascii="Times New Roman" w:hAnsi="Times New Roman"/>
          <w:b/>
          <w:position w:val="-4"/>
          <w:sz w:val="24"/>
          <w:szCs w:val="24"/>
          <w:vertAlign w:val="subscript"/>
        </w:rPr>
        <w:t>2.1</w:t>
      </w:r>
      <w:r w:rsidRPr="00B65B39">
        <w:rPr>
          <w:rFonts w:ascii="Times New Roman" w:hAnsi="Times New Roman"/>
          <w:b/>
          <w:sz w:val="24"/>
          <w:szCs w:val="24"/>
        </w:rPr>
        <w:t xml:space="preserve"> + p</w:t>
      </w:r>
      <w:r w:rsidRPr="00B65B39">
        <w:rPr>
          <w:rStyle w:val="WW-Domylnaczcionkaakapitu"/>
          <w:rFonts w:ascii="Times New Roman" w:hAnsi="Times New Roman"/>
          <w:b/>
          <w:position w:val="-4"/>
          <w:sz w:val="24"/>
          <w:szCs w:val="24"/>
          <w:vertAlign w:val="subscript"/>
        </w:rPr>
        <w:t>2.2</w:t>
      </w:r>
      <w:r w:rsidRPr="00B65B39">
        <w:rPr>
          <w:rFonts w:ascii="Times New Roman" w:hAnsi="Times New Roman"/>
          <w:b/>
          <w:sz w:val="24"/>
          <w:szCs w:val="24"/>
        </w:rPr>
        <w:t xml:space="preserve"> ) / 2</w:t>
      </w:r>
    </w:p>
    <w:p w14:paraId="121D2A7E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F3E6BA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p</w:t>
      </w:r>
      <w:r w:rsidRPr="00B65B39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2.1</w:t>
      </w:r>
      <w:r w:rsidRPr="00B65B39">
        <w:rPr>
          <w:rFonts w:ascii="Times New Roman" w:hAnsi="Times New Roman"/>
          <w:sz w:val="24"/>
          <w:szCs w:val="24"/>
        </w:rPr>
        <w:t xml:space="preserve"> - termin wykonania naprawy bez użycia części zamiennych</w:t>
      </w:r>
    </w:p>
    <w:p w14:paraId="3EE71937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p</w:t>
      </w:r>
      <w:r w:rsidRPr="00B65B39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2.2</w:t>
      </w:r>
      <w:r w:rsidRPr="00B65B39">
        <w:rPr>
          <w:rFonts w:ascii="Times New Roman" w:hAnsi="Times New Roman"/>
          <w:sz w:val="24"/>
          <w:szCs w:val="24"/>
        </w:rPr>
        <w:t xml:space="preserve"> - termin wykonania naprawy z użyciem części zamiennych</w:t>
      </w:r>
    </w:p>
    <w:p w14:paraId="42BF388C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T – wartość punktowa kryterium </w:t>
      </w:r>
      <w:r w:rsidRPr="00B65B39">
        <w:rPr>
          <w:rFonts w:ascii="Times New Roman" w:hAnsi="Times New Roman"/>
          <w:bCs/>
          <w:sz w:val="24"/>
          <w:szCs w:val="24"/>
        </w:rPr>
        <w:t>„Termin wykonania naprawy”,</w:t>
      </w:r>
    </w:p>
    <w:p w14:paraId="3CE921AF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6BE13B6" w14:textId="77777777" w:rsidR="00A516B2" w:rsidRPr="00B65B39" w:rsidRDefault="00A516B2" w:rsidP="00A516B2">
      <w:pPr>
        <w:spacing w:after="0" w:line="240" w:lineRule="auto"/>
        <w:rPr>
          <w:rStyle w:val="WW-Domylnaczcionkaakapitu"/>
          <w:rFonts w:ascii="Times New Roman" w:hAnsi="Times New Roman"/>
          <w:position w:val="-4"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w tym sposób obliczania p</w:t>
      </w:r>
      <w:r w:rsidRPr="00B65B39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2.1</w:t>
      </w:r>
    </w:p>
    <w:p w14:paraId="5506FE7D" w14:textId="77777777" w:rsidR="00A516B2" w:rsidRPr="00B65B39" w:rsidRDefault="00A516B2" w:rsidP="00A516B2">
      <w:pPr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</w:rPr>
      </w:pPr>
    </w:p>
    <w:p w14:paraId="085DE54B" w14:textId="77777777" w:rsidR="00A516B2" w:rsidRPr="00B65B39" w:rsidRDefault="00A516B2" w:rsidP="00A516B2">
      <w:pPr>
        <w:ind w:left="708"/>
        <w:rPr>
          <w:rFonts w:ascii="Times New Roman" w:hAnsi="Times New Roman"/>
          <w:b/>
          <w:bCs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p</w:t>
      </w:r>
      <w:r w:rsidRPr="00B65B39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2.1</w:t>
      </w:r>
      <w:r w:rsidRPr="00B65B39">
        <w:rPr>
          <w:rFonts w:ascii="Times New Roman" w:hAnsi="Times New Roman"/>
          <w:b/>
          <w:bCs/>
          <w:sz w:val="24"/>
          <w:szCs w:val="24"/>
        </w:rPr>
        <w:t xml:space="preserve"> = (</w:t>
      </w:r>
      <w:proofErr w:type="spellStart"/>
      <w:r w:rsidRPr="00B65B3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65B39">
        <w:rPr>
          <w:rFonts w:ascii="Times New Roman" w:hAnsi="Times New Roman"/>
          <w:b/>
          <w:bCs/>
          <w:sz w:val="24"/>
          <w:szCs w:val="24"/>
        </w:rPr>
        <w:instrText xml:space="preserve"> QUOTE TofTmax*100*15% </w:instrText>
      </w:r>
      <w:r w:rsidRPr="00B65B39">
        <w:rPr>
          <w:rFonts w:ascii="Times New Roman" w:hAnsi="Times New Roman"/>
          <w:b/>
          <w:bCs/>
          <w:sz w:val="24"/>
          <w:szCs w:val="24"/>
        </w:rPr>
        <w:fldChar w:fldCharType="end"/>
      </w:r>
      <w:proofErr w:type="spellEnd"/>
      <w:r w:rsidRPr="00B65B39">
        <w:rPr>
          <w:rFonts w:ascii="Times New Roman" w:hAnsi="Times New Roman"/>
          <w:b/>
          <w:bCs/>
          <w:sz w:val="24"/>
          <w:szCs w:val="24"/>
        </w:rPr>
        <w:t>T</w:t>
      </w:r>
      <w:r w:rsidRPr="00B65B39">
        <w:rPr>
          <w:rFonts w:ascii="Times New Roman" w:hAnsi="Times New Roman"/>
          <w:b/>
          <w:bCs/>
          <w:sz w:val="24"/>
          <w:szCs w:val="24"/>
          <w:vertAlign w:val="subscript"/>
        </w:rPr>
        <w:t>of</w:t>
      </w:r>
      <w:r w:rsidRPr="00B65B39">
        <w:rPr>
          <w:rFonts w:ascii="Times New Roman" w:hAnsi="Times New Roman"/>
          <w:b/>
          <w:bCs/>
          <w:sz w:val="24"/>
          <w:szCs w:val="24"/>
        </w:rPr>
        <w:t>/T</w:t>
      </w:r>
      <w:r w:rsidRPr="00B65B39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r w:rsidRPr="00B65B39">
        <w:rPr>
          <w:rFonts w:ascii="Times New Roman" w:hAnsi="Times New Roman"/>
          <w:b/>
          <w:bCs/>
          <w:sz w:val="24"/>
          <w:szCs w:val="24"/>
        </w:rPr>
        <w:t xml:space="preserve"> )*100*20%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A516B2" w:rsidRPr="00B65B39" w14:paraId="143E0632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C965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termin wykonania naprawy bez użycia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F4B8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A516B2" w:rsidRPr="00B65B39" w14:paraId="5EED6AA1" w14:textId="77777777" w:rsidTr="0046631D">
        <w:trPr>
          <w:trHeight w:val="2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D5A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3 dni  robocze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F096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6B2" w:rsidRPr="00B65B39" w14:paraId="6302C3B6" w14:textId="77777777" w:rsidTr="0046631D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EE9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 xml:space="preserve">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41D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6B2" w:rsidRPr="00B65B39" w14:paraId="7FE58FA4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B86" w14:textId="77777777" w:rsidR="00A516B2" w:rsidRPr="00B65B39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ECA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65B39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</w:tbl>
    <w:p w14:paraId="24C472A0" w14:textId="77777777" w:rsidR="00A516B2" w:rsidRPr="00B65B39" w:rsidRDefault="00A516B2" w:rsidP="00A516B2">
      <w:pPr>
        <w:widowControl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14:paraId="1F6E3B45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T</w:t>
      </w:r>
      <w:r w:rsidRPr="00B65B39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max</w:t>
      </w:r>
      <w:r w:rsidRPr="00B65B39">
        <w:rPr>
          <w:rFonts w:ascii="Times New Roman" w:hAnsi="Times New Roman"/>
          <w:sz w:val="24"/>
          <w:szCs w:val="24"/>
        </w:rPr>
        <w:t xml:space="preserve"> – największa wartość punktowa terminu wykonania naprawy bez użycia części zamiennych</w:t>
      </w:r>
    </w:p>
    <w:p w14:paraId="62E4830E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T</w:t>
      </w:r>
      <w:r w:rsidRPr="00B65B39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of</w:t>
      </w:r>
      <w:r w:rsidRPr="00B65B39">
        <w:rPr>
          <w:rFonts w:ascii="Times New Roman" w:hAnsi="Times New Roman"/>
          <w:sz w:val="24"/>
          <w:szCs w:val="24"/>
        </w:rPr>
        <w:t xml:space="preserve"> – wartość punktowa terminu wykonania naprawy bez użycia części zamiennych badanej oferty</w:t>
      </w:r>
    </w:p>
    <w:p w14:paraId="7384AABE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43972220" w14:textId="77777777" w:rsidR="00A516B2" w:rsidRPr="00B65B39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</w:rPr>
        <w:t>Maksymalny termin wykonania naprawy to 3 dni robocze (tj. od poniedziałku do piątku za wyjątkiem dni ustawowo wolnych od pracy) od dnia  zgłoszenia awarii przez Zamawiającego.</w:t>
      </w:r>
      <w:r w:rsidRPr="00B65B3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04FD12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W przypadku nie wypełnienia w formularzu ofertowym stosownej rubryki zamawiający uzna, że wykonawca deklaruje</w:t>
      </w:r>
      <w:bookmarkStart w:id="1" w:name="_Hlk5626587"/>
      <w:r w:rsidRPr="00B65B39">
        <w:rPr>
          <w:rFonts w:ascii="Times New Roman" w:hAnsi="Times New Roman"/>
          <w:sz w:val="24"/>
          <w:szCs w:val="24"/>
        </w:rPr>
        <w:t xml:space="preserve"> 3 dni robocze. </w:t>
      </w:r>
      <w:bookmarkEnd w:id="1"/>
      <w:r w:rsidRPr="00B65B39">
        <w:rPr>
          <w:rFonts w:ascii="Times New Roman" w:hAnsi="Times New Roman"/>
          <w:sz w:val="24"/>
          <w:szCs w:val="24"/>
        </w:rPr>
        <w:t xml:space="preserve"> </w:t>
      </w:r>
    </w:p>
    <w:p w14:paraId="126D4E0B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B39">
        <w:rPr>
          <w:rFonts w:ascii="Times New Roman" w:eastAsia="Times New Roman" w:hAnsi="Times New Roman"/>
          <w:sz w:val="24"/>
          <w:szCs w:val="24"/>
        </w:rPr>
        <w:t xml:space="preserve">Wykonawca oferując termin </w:t>
      </w:r>
      <w:r w:rsidRPr="00B65B39">
        <w:rPr>
          <w:rFonts w:ascii="Times New Roman" w:hAnsi="Times New Roman"/>
          <w:sz w:val="24"/>
          <w:szCs w:val="24"/>
        </w:rPr>
        <w:t>wykonania naprawy bez użycia części zamiennych</w:t>
      </w:r>
      <w:r w:rsidRPr="00B65B39">
        <w:rPr>
          <w:rFonts w:ascii="Times New Roman" w:eastAsia="Times New Roman" w:hAnsi="Times New Roman"/>
          <w:sz w:val="24"/>
          <w:szCs w:val="24"/>
        </w:rPr>
        <w:t xml:space="preserve"> winien zaoferować termin w pełnych dniach. Niedopuszczalne jest zaoferowanie okresu częściowego np.  2,5  dnia.</w:t>
      </w:r>
      <w:r w:rsidRPr="00B65B3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65B39">
        <w:rPr>
          <w:rFonts w:ascii="Times New Roman" w:eastAsia="Times New Roman" w:hAnsi="Times New Roman"/>
          <w:sz w:val="24"/>
          <w:szCs w:val="24"/>
        </w:rPr>
        <w:t>W przypadku podania terminu częściowego Zamawiający przy ocenie oferty zaokrągli podany termin w „górę” do pełnych dni.</w:t>
      </w:r>
    </w:p>
    <w:p w14:paraId="0657BFCF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62A6F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6D40B" w14:textId="77777777" w:rsidR="00A516B2" w:rsidRPr="00B65B39" w:rsidRDefault="00A516B2" w:rsidP="00A516B2">
      <w:pPr>
        <w:spacing w:after="0" w:line="240" w:lineRule="auto"/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w tym sposób obliczania p</w:t>
      </w:r>
      <w:r w:rsidRPr="00B65B39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2.2</w:t>
      </w:r>
    </w:p>
    <w:p w14:paraId="12B17D3F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E85CC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p</w:t>
      </w:r>
      <w:r w:rsidRPr="00B65B39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2.2</w:t>
      </w:r>
      <w:r w:rsidRPr="00B65B39">
        <w:rPr>
          <w:rFonts w:ascii="Times New Roman" w:hAnsi="Times New Roman"/>
          <w:b/>
          <w:bCs/>
          <w:sz w:val="24"/>
          <w:szCs w:val="24"/>
        </w:rPr>
        <w:t xml:space="preserve"> =T</w:t>
      </w:r>
      <w:r w:rsidRPr="00B65B39">
        <w:rPr>
          <w:rFonts w:ascii="Times New Roman" w:hAnsi="Times New Roman"/>
          <w:b/>
          <w:bCs/>
          <w:sz w:val="24"/>
          <w:szCs w:val="24"/>
          <w:vertAlign w:val="subscript"/>
        </w:rPr>
        <w:t>of</w:t>
      </w:r>
      <w:r w:rsidRPr="00B65B39">
        <w:rPr>
          <w:rFonts w:ascii="Times New Roman" w:hAnsi="Times New Roman"/>
          <w:b/>
          <w:bCs/>
          <w:sz w:val="24"/>
          <w:szCs w:val="24"/>
        </w:rPr>
        <w:t>/T</w:t>
      </w:r>
      <w:r w:rsidRPr="00B65B39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r w:rsidRPr="00B65B39">
        <w:rPr>
          <w:rFonts w:ascii="Times New Roman" w:hAnsi="Times New Roman"/>
          <w:b/>
          <w:bCs/>
          <w:sz w:val="24"/>
          <w:szCs w:val="24"/>
        </w:rPr>
        <w:t xml:space="preserve"> *100*20%</w:t>
      </w:r>
    </w:p>
    <w:p w14:paraId="33FFA785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A516B2" w:rsidRPr="00B65B39" w14:paraId="16D12A6F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CEF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termin wykonania naprawy z użyciem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01EF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A516B2" w:rsidRPr="00B65B39" w14:paraId="47F4FA0B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A7F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3 – 5 dni 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E07C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6B2" w:rsidRPr="00B65B39" w14:paraId="02AA7CB9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1B9" w14:textId="77777777" w:rsidR="00A516B2" w:rsidRPr="00B65B39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 xml:space="preserve">                       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4FE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6B2" w:rsidRPr="00B65B39" w14:paraId="201FC92F" w14:textId="77777777" w:rsidTr="0046631D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FD7" w14:textId="77777777" w:rsidR="00A516B2" w:rsidRPr="00B65B39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282" w14:textId="77777777" w:rsidR="00A516B2" w:rsidRPr="00B65B39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E75CF89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08A7B535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T</w:t>
      </w:r>
      <w:r w:rsidRPr="00B65B39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max</w:t>
      </w:r>
      <w:r w:rsidRPr="00B65B39">
        <w:rPr>
          <w:rFonts w:ascii="Times New Roman" w:hAnsi="Times New Roman"/>
          <w:sz w:val="24"/>
          <w:szCs w:val="24"/>
        </w:rPr>
        <w:t xml:space="preserve"> – największa wartość punktowa terminu wykonania naprawy z użyciem części zamiennych</w:t>
      </w:r>
    </w:p>
    <w:p w14:paraId="24DF5E3D" w14:textId="77777777" w:rsidR="00A516B2" w:rsidRPr="00B65B39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T</w:t>
      </w:r>
      <w:r w:rsidRPr="00B65B39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of</w:t>
      </w:r>
      <w:r w:rsidRPr="00B65B39">
        <w:rPr>
          <w:rFonts w:ascii="Times New Roman" w:hAnsi="Times New Roman"/>
          <w:sz w:val="24"/>
          <w:szCs w:val="24"/>
        </w:rPr>
        <w:t xml:space="preserve"> – wartość punktowa terminu wykonania naprawy z użyciem części zamiennych badanej oferty</w:t>
      </w:r>
    </w:p>
    <w:p w14:paraId="282F158A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A1EA2" w14:textId="00A918C9" w:rsidR="00A516B2" w:rsidRPr="00B65B39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Maksymalny termin wykonania naprawy z użyciem części zamiennych to 5 dni roboczych (tj. od poniedziałku do piątku za wyjątkiem dni ustawowo wolnych od pracy).</w:t>
      </w:r>
      <w:r w:rsidRPr="00B65B39">
        <w:rPr>
          <w:rFonts w:ascii="Times New Roman" w:eastAsia="Times New Roman" w:hAnsi="Times New Roman"/>
          <w:sz w:val="24"/>
          <w:szCs w:val="24"/>
        </w:rPr>
        <w:t xml:space="preserve"> Termin ten będzie liczony </w:t>
      </w: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 xml:space="preserve">od dnia akceptacji </w:t>
      </w:r>
      <w:r w:rsidRPr="00B65B39">
        <w:rPr>
          <w:rFonts w:ascii="Times New Roman" w:eastAsia="Times New Roman" w:hAnsi="Times New Roman"/>
          <w:sz w:val="24"/>
          <w:szCs w:val="24"/>
        </w:rPr>
        <w:t xml:space="preserve">przez </w:t>
      </w: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Zamawiającego kalkulacji określającej koszt części i pisemnego zlecenia (przez Dział Aparatury Medycznej) naprawy. </w:t>
      </w:r>
    </w:p>
    <w:p w14:paraId="6955FBF9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W przypadku nie wypełnienia w formularzu ofertowym stosownej rubryki zamawiający uzna, że wykonawca deklaruje 5 dni roboczych.</w:t>
      </w:r>
    </w:p>
    <w:p w14:paraId="22B07878" w14:textId="77777777" w:rsidR="00A516B2" w:rsidRPr="00B65B39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A547B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Maksymalna liczba punktów jaką można uzyskać w  kryterium termin wykonania naprawy to 20 punktów. </w:t>
      </w:r>
    </w:p>
    <w:p w14:paraId="1257D811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 </w:t>
      </w:r>
    </w:p>
    <w:p w14:paraId="4F08AE6F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B39">
        <w:rPr>
          <w:rFonts w:ascii="Times New Roman" w:hAnsi="Times New Roman"/>
          <w:b/>
          <w:sz w:val="24"/>
          <w:szCs w:val="24"/>
          <w:lang w:eastAsia="pl-PL"/>
        </w:rPr>
        <w:t xml:space="preserve">Ad. 3 </w:t>
      </w:r>
      <w:r w:rsidRPr="00B65B39">
        <w:rPr>
          <w:rFonts w:ascii="Times New Roman" w:hAnsi="Times New Roman"/>
          <w:b/>
          <w:sz w:val="24"/>
          <w:szCs w:val="24"/>
        </w:rPr>
        <w:t xml:space="preserve">kryterium </w:t>
      </w:r>
      <w:r w:rsidRPr="00B65B39">
        <w:rPr>
          <w:rFonts w:ascii="Times New Roman" w:hAnsi="Times New Roman"/>
          <w:b/>
          <w:sz w:val="24"/>
          <w:szCs w:val="24"/>
          <w:u w:val="single"/>
        </w:rPr>
        <w:t xml:space="preserve">Kwalifikacje personelu (K) </w:t>
      </w:r>
      <w:r w:rsidRPr="00B65B39">
        <w:rPr>
          <w:rFonts w:ascii="Times New Roman" w:hAnsi="Times New Roman"/>
          <w:b/>
          <w:sz w:val="24"/>
          <w:szCs w:val="24"/>
        </w:rPr>
        <w:t>– waga 20%</w:t>
      </w:r>
    </w:p>
    <w:p w14:paraId="1B18C340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72972" w14:textId="296ABC81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Kryterium </w:t>
      </w:r>
      <w:r w:rsidRPr="00B65B39">
        <w:rPr>
          <w:rFonts w:ascii="Times New Roman" w:hAnsi="Times New Roman"/>
          <w:b/>
          <w:bCs/>
          <w:sz w:val="24"/>
          <w:szCs w:val="24"/>
        </w:rPr>
        <w:t>„Kwalifikacje personelu”</w:t>
      </w:r>
      <w:r w:rsidRPr="00B65B39">
        <w:rPr>
          <w:rFonts w:ascii="Times New Roman" w:hAnsi="Times New Roman"/>
          <w:sz w:val="24"/>
          <w:szCs w:val="24"/>
        </w:rPr>
        <w:t xml:space="preserve"> będzie rozpatrywane na podstawie kopi</w:t>
      </w:r>
      <w:r w:rsidR="00C109C7" w:rsidRPr="00B65B39">
        <w:rPr>
          <w:rFonts w:ascii="Times New Roman" w:hAnsi="Times New Roman"/>
          <w:sz w:val="24"/>
          <w:szCs w:val="24"/>
        </w:rPr>
        <w:t>i</w:t>
      </w:r>
      <w:r w:rsidRPr="00B65B39">
        <w:rPr>
          <w:rFonts w:ascii="Times New Roman" w:hAnsi="Times New Roman"/>
          <w:sz w:val="24"/>
          <w:szCs w:val="24"/>
        </w:rPr>
        <w:t xml:space="preserve"> lub oryginału certyfikatu imiennego dołączonego do oferty.</w:t>
      </w:r>
    </w:p>
    <w:p w14:paraId="4DCDC0EC" w14:textId="2391BF75" w:rsidR="00A516B2" w:rsidRPr="00B65B39" w:rsidRDefault="00A516B2" w:rsidP="00A516B2">
      <w:pPr>
        <w:pStyle w:val="Standard"/>
        <w:jc w:val="both"/>
        <w:rPr>
          <w:rFonts w:cs="Times New Roman"/>
        </w:rPr>
      </w:pPr>
      <w:r w:rsidRPr="00B65B39">
        <w:rPr>
          <w:rFonts w:cs="Times New Roman"/>
        </w:rPr>
        <w:t>Jeżeli usługa serwisowa będzie świadczona przez osobę posiadającą imienny certyfikat potwierdzający odbycie szkolenia u producenta aparatu lub jego autoryzowany serwis i zostanie to potwierdzone w ofercie poprzez dołączenie do oferty kopi</w:t>
      </w:r>
      <w:r w:rsidR="00C109C7" w:rsidRPr="00B65B39">
        <w:rPr>
          <w:rFonts w:cs="Times New Roman"/>
        </w:rPr>
        <w:t>i</w:t>
      </w:r>
      <w:r w:rsidRPr="00B65B39">
        <w:rPr>
          <w:rFonts w:cs="Times New Roman"/>
        </w:rPr>
        <w:t xml:space="preserve"> lub oryginału certyfikatu imiennego, to oferta otrzyma 20 punktów. Brak w/w certyfikatu będzie skutkował brakiem punktów w/w kryterium oceny ofert. Jeżeli wykonawca wymieni więcej niż jedną osobę spełniającą ww. cechy, to oferta i tak otrzyma tylko 20 punktów. </w:t>
      </w:r>
    </w:p>
    <w:p w14:paraId="696EF4A6" w14:textId="77777777" w:rsidR="00A516B2" w:rsidRPr="00B65B39" w:rsidRDefault="00A516B2" w:rsidP="00A516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C791E" w14:textId="55988027" w:rsidR="00A516B2" w:rsidRPr="00B65B39" w:rsidRDefault="00A516B2" w:rsidP="00A516B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 xml:space="preserve">Kopia certyfikatu winna być poświadczona za zgodność z oryginałem </w:t>
      </w:r>
      <w:r w:rsidR="00C109C7" w:rsidRPr="00B65B39">
        <w:rPr>
          <w:rFonts w:ascii="Times New Roman" w:hAnsi="Times New Roman"/>
          <w:b/>
          <w:bCs/>
          <w:sz w:val="24"/>
          <w:szCs w:val="24"/>
        </w:rPr>
        <w:t xml:space="preserve">przez osobę upoważnioną.  </w:t>
      </w:r>
    </w:p>
    <w:p w14:paraId="53AF548E" w14:textId="77777777" w:rsidR="00A516B2" w:rsidRPr="00B65B39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4BB191" w14:textId="77777777" w:rsidR="00A516B2" w:rsidRPr="00B65B39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5B39">
        <w:rPr>
          <w:rFonts w:ascii="Times New Roman" w:hAnsi="Times New Roman"/>
          <w:bCs/>
          <w:sz w:val="24"/>
          <w:szCs w:val="24"/>
        </w:rPr>
        <w:t xml:space="preserve">W tym kryterium wykonawca może uzyskać maksymalnie 20 punktów. </w:t>
      </w:r>
    </w:p>
    <w:p w14:paraId="5AE7C351" w14:textId="77777777" w:rsidR="00A516B2" w:rsidRPr="00B65B39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83CEABF" w14:textId="77777777" w:rsidR="00A516B2" w:rsidRPr="00B65B39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24065F94" w14:textId="77777777" w:rsidR="00A516B2" w:rsidRPr="00B65B39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238D8177" w14:textId="77777777" w:rsidR="00A516B2" w:rsidRPr="00B65B39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6AC7DC3" w14:textId="77777777" w:rsidR="00A516B2" w:rsidRPr="00B65B39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P = C + Tn + K</w:t>
      </w:r>
    </w:p>
    <w:p w14:paraId="226158EA" w14:textId="77777777" w:rsidR="00A516B2" w:rsidRPr="00B65B39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gdzie:</w:t>
      </w:r>
    </w:p>
    <w:p w14:paraId="0B9CCFE5" w14:textId="77777777" w:rsidR="00A516B2" w:rsidRPr="00B65B39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19E0313A" w14:textId="77777777" w:rsidR="00A516B2" w:rsidRPr="00B65B39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48CD37EA" w14:textId="77777777" w:rsidR="00A516B2" w:rsidRPr="00B65B39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03E6EE8B" w14:textId="77777777" w:rsidR="00A516B2" w:rsidRPr="00B65B39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Tn - liczba punktów przyznanych ocenianej ofercie w ramach kryterium termin wykonania naprawy </w:t>
      </w:r>
    </w:p>
    <w:p w14:paraId="4D59F880" w14:textId="77777777" w:rsidR="00A516B2" w:rsidRPr="00B65B39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K - liczba punktów przyznanych ocenianej ofercie w ramach kryterium kwalifikacje personelu</w:t>
      </w:r>
    </w:p>
    <w:p w14:paraId="0AA9977D" w14:textId="77777777" w:rsidR="008B1AF1" w:rsidRPr="00B65B39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27255BDF" w14:textId="3680D12D" w:rsidR="008B1AF1" w:rsidRPr="00B34483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34483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B34483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B34483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B34483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B34483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B34483" w:rsidRPr="00B3448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07081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</w:t>
      </w:r>
      <w:r w:rsidR="00403903" w:rsidRPr="00B3448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B65B39" w:rsidRPr="00B3448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</w:t>
      </w:r>
      <w:r w:rsidRPr="00B3448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</w:t>
      </w:r>
      <w:r w:rsidR="00ED571A" w:rsidRPr="00B3448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Pr="00B34483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r. do godz. 12:00</w:t>
      </w:r>
    </w:p>
    <w:p w14:paraId="5F423C19" w14:textId="77777777" w:rsidR="008B1AF1" w:rsidRPr="00B65B39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B086CDE" w14:textId="77777777" w:rsidR="008B1AF1" w:rsidRPr="00B65B39" w:rsidRDefault="008B1AF1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B65B39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5D4535B2" w14:textId="77777777" w:rsidR="008B1AF1" w:rsidRPr="00B65B39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B75B8" w:rsidRPr="00B65B39" w14:paraId="33FC836B" w14:textId="77777777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95" w14:textId="77777777" w:rsidR="008B1AF1" w:rsidRPr="00B65B39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384CC9B4" w14:textId="77777777" w:rsidR="008B1AF1" w:rsidRPr="00B65B39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E2D47B" w14:textId="77777777" w:rsidR="008B1AF1" w:rsidRPr="00B65B39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3CFE6792" w14:textId="77777777" w:rsidR="008B1AF1" w:rsidRPr="00B65B39" w:rsidRDefault="008B1AF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B65B39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06D833AB" w14:textId="7BC983EC" w:rsidR="008B1AF1" w:rsidRPr="00B65B39" w:rsidRDefault="008B1AF1" w:rsidP="00C2370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65B3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109C7" w:rsidRPr="00B6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B65B39" w:rsidRPr="00B6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serwisową respiratorów EVITA V300</w:t>
            </w: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B65B3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="004071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DZP.381.1.EAT.2021</w:t>
            </w:r>
            <w:r w:rsidRPr="00B65B3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 Termin składania ofert  …………….r. do godz. 12:00.</w:t>
            </w:r>
          </w:p>
          <w:p w14:paraId="2F42E29E" w14:textId="77777777" w:rsidR="008B1AF1" w:rsidRPr="00B65B39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94A664D" w14:textId="77777777" w:rsidR="008B1AF1" w:rsidRPr="00B65B39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B39">
        <w:rPr>
          <w:rFonts w:ascii="Times New Roman" w:hAnsi="Times New Roman"/>
          <w:b/>
          <w:sz w:val="24"/>
          <w:szCs w:val="24"/>
        </w:rPr>
        <w:t>lub</w:t>
      </w:r>
    </w:p>
    <w:p w14:paraId="36438E49" w14:textId="77777777" w:rsidR="008B1AF1" w:rsidRPr="00B65B39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6592A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B65B39">
        <w:rPr>
          <w:rFonts w:ascii="Times New Roman" w:hAnsi="Times New Roman"/>
          <w:sz w:val="24"/>
          <w:szCs w:val="24"/>
        </w:rPr>
        <w:t xml:space="preserve"> </w:t>
      </w:r>
      <w:r w:rsidRPr="00B65B39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B65B39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66878782" w14:textId="77777777" w:rsidR="008B1AF1" w:rsidRPr="00B65B39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8666B9A" w14:textId="5F79562C" w:rsidR="008B1AF1" w:rsidRPr="00B65B39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Temat:   </w:t>
      </w:r>
      <w:r w:rsidR="004071CC">
        <w:rPr>
          <w:rFonts w:ascii="Times New Roman" w:hAnsi="Times New Roman"/>
          <w:b/>
          <w:bCs/>
          <w:sz w:val="24"/>
          <w:szCs w:val="24"/>
          <w:lang w:eastAsia="pl-PL"/>
        </w:rPr>
        <w:t>DZP.381.1.EAT.2021</w:t>
      </w:r>
      <w:r w:rsidRPr="00B65B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– Oferta na dzień  ………r.( </w:t>
      </w:r>
      <w:r w:rsidRPr="00B65B39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B65B39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0C3AE9EF" w14:textId="77777777" w:rsidR="008B1AF1" w:rsidRPr="00B65B39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B2D3A62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2125A329" w14:textId="77777777" w:rsidR="008B1AF1" w:rsidRPr="00B65B39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BF12267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B65B39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2CC1A056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30D1B2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3AE953F5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B65B39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B65B39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446C3FC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95631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Zamawiający zastrzega sobie prawo:</w:t>
      </w:r>
    </w:p>
    <w:p w14:paraId="31CC5FC2" w14:textId="77777777" w:rsidR="008B1AF1" w:rsidRPr="00B65B39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8253AC" w14:textId="77777777" w:rsidR="008B1AF1" w:rsidRPr="00B65B39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0AD097D3" w14:textId="77777777" w:rsidR="008B1AF1" w:rsidRPr="00B65B39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7F5D1ED0" w14:textId="77777777" w:rsidR="008B1AF1" w:rsidRPr="00B65B39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uzupełnienia brakujących dokumentów.</w:t>
      </w:r>
    </w:p>
    <w:p w14:paraId="3274155D" w14:textId="77777777"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A6457BE" w14:textId="77777777" w:rsidR="008B1AF1" w:rsidRPr="00B65B39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B65B39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65B39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6686EE63" w14:textId="77777777" w:rsidR="008B1AF1" w:rsidRPr="00B65B39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74280D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B65B39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40315DA1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B65B39">
        <w:rPr>
          <w:rFonts w:ascii="Times New Roman" w:eastAsia="CIDFont+F1" w:hAnsi="Times New Roman"/>
          <w:sz w:val="24"/>
          <w:szCs w:val="24"/>
        </w:rPr>
        <w:t>32 3581 524,</w:t>
      </w:r>
      <w:r w:rsidRPr="00B65B39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40E1BA56" w14:textId="77777777"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2EB64EB5" w14:textId="0A4BF1BD" w:rsidR="008B1AF1" w:rsidRPr="00B65B39" w:rsidRDefault="008B1AF1" w:rsidP="008B1AF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B65B39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B65B39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B65B39">
        <w:rPr>
          <w:rFonts w:ascii="Times New Roman" w:hAnsi="Times New Roman"/>
          <w:sz w:val="24"/>
          <w:szCs w:val="24"/>
        </w:rPr>
        <w:t>związanym z postępowaniem o udzielenie zamówienia publicznego</w:t>
      </w:r>
      <w:r w:rsidRPr="00B65B39">
        <w:rPr>
          <w:rFonts w:ascii="Times New Roman" w:hAnsi="Times New Roman"/>
          <w:bCs/>
          <w:sz w:val="24"/>
          <w:szCs w:val="24"/>
          <w:lang w:eastAsia="pl-PL"/>
        </w:rPr>
        <w:t xml:space="preserve"> na  </w:t>
      </w:r>
      <w:r w:rsidR="00750105" w:rsidRPr="00B65B39">
        <w:rPr>
          <w:rFonts w:ascii="Times New Roman" w:hAnsi="Times New Roman"/>
          <w:b/>
          <w:sz w:val="24"/>
          <w:szCs w:val="24"/>
          <w:lang w:eastAsia="pl-PL"/>
        </w:rPr>
        <w:t xml:space="preserve">Obsługę serwisową </w:t>
      </w:r>
      <w:r w:rsidR="00B65B39" w:rsidRPr="00B65B39">
        <w:rPr>
          <w:rFonts w:ascii="Times New Roman" w:hAnsi="Times New Roman"/>
          <w:b/>
          <w:sz w:val="24"/>
          <w:szCs w:val="24"/>
          <w:lang w:eastAsia="pl-PL"/>
        </w:rPr>
        <w:t>serwisową respiratorów EVITA V300</w:t>
      </w:r>
      <w:r w:rsidRPr="00B65B39">
        <w:rPr>
          <w:rFonts w:ascii="Times New Roman" w:hAnsi="Times New Roman"/>
          <w:sz w:val="24"/>
          <w:szCs w:val="24"/>
          <w:lang w:eastAsia="pl-PL"/>
        </w:rPr>
        <w:t xml:space="preserve">”- </w:t>
      </w:r>
      <w:r w:rsidR="004071CC">
        <w:rPr>
          <w:rFonts w:ascii="Times New Roman" w:hAnsi="Times New Roman"/>
          <w:bCs/>
          <w:sz w:val="24"/>
          <w:szCs w:val="24"/>
          <w:lang w:eastAsia="pl-PL"/>
        </w:rPr>
        <w:t>DZP.381.1.EAT.2021</w:t>
      </w:r>
    </w:p>
    <w:p w14:paraId="22F64AF3" w14:textId="77777777" w:rsidR="008B1AF1" w:rsidRPr="00B65B39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5DA613E8" w14:textId="77777777" w:rsidR="008B1AF1" w:rsidRPr="00B65B39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47569DFF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60F81CFF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297D48EA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46631086" w14:textId="77777777" w:rsidR="008B1AF1" w:rsidRPr="00B65B39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17DC483" w14:textId="77777777" w:rsidR="008B1AF1" w:rsidRPr="00B65B39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30E8BBA5" w14:textId="77777777" w:rsidR="008B1AF1" w:rsidRPr="00B65B39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B65B39">
        <w:rPr>
          <w:rFonts w:ascii="Times New Roman" w:hAnsi="Times New Roman"/>
          <w:b/>
          <w:sz w:val="24"/>
          <w:szCs w:val="24"/>
        </w:rPr>
        <w:t>Wyjaśnienie:</w:t>
      </w:r>
      <w:r w:rsidRPr="00B65B39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B65B39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B65B39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B65B39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6B736B8D" w14:textId="77777777" w:rsidR="008B1AF1" w:rsidRPr="00B65B39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5F1EC6B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6D07A9CC" w14:textId="77777777" w:rsidR="008B1AF1" w:rsidRPr="00B65B39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A09EAA6" w14:textId="77777777" w:rsidR="008B1AF1" w:rsidRPr="00B65B39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97BBFBD" w14:textId="77777777" w:rsidR="008B1AF1" w:rsidRPr="00B65B39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B77A2E8" w14:textId="77777777" w:rsidR="008B1AF1" w:rsidRPr="00B65B39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27B171AE" w14:textId="77777777" w:rsidR="008B1AF1" w:rsidRPr="00B65B39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D62DA0E" w14:textId="77777777" w:rsidR="008B1AF1" w:rsidRPr="00B65B39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4542D9E" w14:textId="77777777" w:rsidR="008B1AF1" w:rsidRPr="00B65B39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6DAC5" w14:textId="77777777" w:rsidR="008B1AF1" w:rsidRPr="00B65B39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30E37F46" w14:textId="77777777" w:rsidR="008B1AF1" w:rsidRPr="00B65B39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29673C1" w14:textId="77777777" w:rsidR="008B1AF1" w:rsidRPr="00B65B39" w:rsidRDefault="008B1AF1" w:rsidP="008B1AF1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00E365FE" w14:textId="77777777" w:rsidR="008B1AF1" w:rsidRPr="00B65B39" w:rsidRDefault="008B1AF1" w:rsidP="008B1AF1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B65B39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ECC8190" w14:textId="77777777" w:rsidR="008B1AF1" w:rsidRPr="00B65B39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693454E" w14:textId="77777777"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AD6BE6F" w14:textId="77777777" w:rsidR="008B1AF1" w:rsidRPr="00B65B39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6B545235" w14:textId="77777777" w:rsidR="008B1AF1" w:rsidRPr="00B65B39" w:rsidRDefault="008B1AF1" w:rsidP="008B1AF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B65B39">
        <w:rPr>
          <w:rFonts w:ascii="Times New Roman" w:hAnsi="Times New Roman"/>
          <w:b/>
          <w:sz w:val="24"/>
          <w:szCs w:val="24"/>
        </w:rPr>
        <w:t>Załączniki:</w:t>
      </w:r>
    </w:p>
    <w:p w14:paraId="1CE2A9B3" w14:textId="77777777" w:rsidR="008B1AF1" w:rsidRPr="00B65B39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Formularz ofertowy</w:t>
      </w:r>
    </w:p>
    <w:p w14:paraId="3E9507FA" w14:textId="77777777" w:rsidR="008B1AF1" w:rsidRPr="00B65B39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</w:rPr>
        <w:t>Formularz asortymentowo-cenowy</w:t>
      </w:r>
    </w:p>
    <w:p w14:paraId="765FD463" w14:textId="2A88E667" w:rsidR="008B1AF1" w:rsidRPr="00B65B39" w:rsidRDefault="008B1AF1" w:rsidP="008B1AF1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B65B39">
        <w:rPr>
          <w:rFonts w:ascii="Times New Roman" w:eastAsia="Cambria" w:hAnsi="Times New Roman"/>
          <w:sz w:val="24"/>
          <w:szCs w:val="24"/>
        </w:rPr>
        <w:t>Projekt  umowy</w:t>
      </w:r>
    </w:p>
    <w:p w14:paraId="198D94AE" w14:textId="6A38FA9A" w:rsidR="00305D4E" w:rsidRPr="00AD7B13" w:rsidRDefault="00305D4E" w:rsidP="00305D4E">
      <w:pPr>
        <w:pStyle w:val="Akapitzlist"/>
        <w:numPr>
          <w:ilvl w:val="0"/>
          <w:numId w:val="1"/>
        </w:numPr>
        <w:rPr>
          <w:rFonts w:ascii="Times New Roman" w:eastAsia="Cambria" w:hAnsi="Times New Roman"/>
          <w:sz w:val="24"/>
          <w:szCs w:val="24"/>
        </w:rPr>
      </w:pPr>
      <w:r w:rsidRPr="00AD7B13">
        <w:rPr>
          <w:rFonts w:ascii="Times New Roman" w:eastAsia="Cambria" w:hAnsi="Times New Roman"/>
          <w:sz w:val="24"/>
          <w:szCs w:val="24"/>
        </w:rPr>
        <w:t>Załączniki do procedury PB – 4.4.6-02</w:t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  <w:r w:rsidRPr="00AD7B13">
        <w:rPr>
          <w:rFonts w:ascii="Times New Roman" w:eastAsia="Cambria" w:hAnsi="Times New Roman"/>
          <w:sz w:val="24"/>
          <w:szCs w:val="24"/>
        </w:rPr>
        <w:tab/>
      </w:r>
    </w:p>
    <w:p w14:paraId="60FBCA84" w14:textId="77777777" w:rsidR="00305D4E" w:rsidRPr="00AD7B13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420C0A1A" w14:textId="53EBDDFE" w:rsidR="008B1AF1" w:rsidRPr="00AD7B13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48F90B0E" w14:textId="17C14874" w:rsidR="00A21B36" w:rsidRPr="00AD7B13" w:rsidRDefault="000B246D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B75B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D054555" wp14:editId="7E41BABF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9662" w14:textId="77777777" w:rsidR="008B1AF1" w:rsidRPr="00AD7B13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D7B1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07981E4D" w:rsidR="008F348B" w:rsidRPr="00B65B39" w:rsidRDefault="004071CC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DZP.381.1.EAT.2021</w:t>
      </w:r>
      <w:r w:rsidR="008B1AF1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B65B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B65B39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B65B39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B65B39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B65B39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B65B39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B65B39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B65B39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B65B39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77777777" w:rsidR="008F348B" w:rsidRPr="00B65B39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28FFB125" w14:textId="77777777" w:rsidR="008F348B" w:rsidRPr="00B65B39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B65B39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B65B39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5B39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B65B39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A32233" w14:textId="77777777" w:rsidR="007F2470" w:rsidRPr="00B65B39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5B39">
        <w:rPr>
          <w:rFonts w:ascii="Times New Roman" w:hAnsi="Times New Roman" w:cs="Times New Roman"/>
          <w:sz w:val="24"/>
          <w:szCs w:val="24"/>
        </w:rPr>
        <w:t>Adres zamieszkania*………………………………………………………………………</w:t>
      </w:r>
    </w:p>
    <w:p w14:paraId="7163C448" w14:textId="77777777" w:rsidR="007F2470" w:rsidRPr="00B65B39" w:rsidRDefault="007F2470" w:rsidP="007F2470">
      <w:pPr>
        <w:pStyle w:val="Tekstpodstawowywcity21"/>
        <w:ind w:left="0"/>
        <w:rPr>
          <w:i/>
          <w:iCs/>
        </w:rPr>
      </w:pPr>
      <w:r w:rsidRPr="00B65B39">
        <w:rPr>
          <w:i/>
          <w:iCs/>
        </w:rPr>
        <w:t>*) dotyczy  osób fizycznych prow</w:t>
      </w:r>
      <w:r w:rsidR="007563B6" w:rsidRPr="00B65B39">
        <w:rPr>
          <w:i/>
          <w:iCs/>
        </w:rPr>
        <w:t>adzących działalność gospodarczą</w:t>
      </w:r>
      <w:r w:rsidRPr="00B65B39">
        <w:rPr>
          <w:i/>
          <w:iCs/>
        </w:rPr>
        <w:t xml:space="preserve"> oraz  wspólników w spółce cywilnej</w:t>
      </w:r>
    </w:p>
    <w:p w14:paraId="1B6E027B" w14:textId="77777777" w:rsidR="007F2470" w:rsidRPr="00B65B39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B65B39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B65B39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B65B39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B65B39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B65B39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B65B39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447F592E" w:rsidR="0070700C" w:rsidRPr="00B65B39" w:rsidRDefault="008F348B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65B39">
        <w:rPr>
          <w:rFonts w:ascii="Times New Roman" w:hAnsi="Times New Roman"/>
        </w:rPr>
        <w:t xml:space="preserve">W odpowiedzi na zaproszenie do złożenia oferty  na </w:t>
      </w:r>
      <w:r w:rsidR="00A516B2" w:rsidRPr="00B65B39">
        <w:rPr>
          <w:rFonts w:ascii="Times New Roman" w:hAnsi="Times New Roman"/>
          <w:b/>
        </w:rPr>
        <w:t>Obsłu</w:t>
      </w:r>
      <w:r w:rsidR="00C109C7" w:rsidRPr="00B65B39">
        <w:rPr>
          <w:rFonts w:ascii="Times New Roman" w:hAnsi="Times New Roman"/>
          <w:b/>
        </w:rPr>
        <w:t>g</w:t>
      </w:r>
      <w:r w:rsidR="00A516B2" w:rsidRPr="00B65B39">
        <w:rPr>
          <w:rFonts w:ascii="Times New Roman" w:hAnsi="Times New Roman"/>
          <w:b/>
        </w:rPr>
        <w:t xml:space="preserve">ę serwisową </w:t>
      </w:r>
      <w:r w:rsidR="00B65B39" w:rsidRPr="00B65B39">
        <w:rPr>
          <w:rFonts w:ascii="Times New Roman" w:hAnsi="Times New Roman"/>
          <w:b/>
        </w:rPr>
        <w:t>respiratorów EVITA V300</w:t>
      </w:r>
      <w:r w:rsidR="00A516B2" w:rsidRPr="00B65B39">
        <w:rPr>
          <w:rFonts w:ascii="Times New Roman" w:hAnsi="Times New Roman"/>
          <w:b/>
        </w:rPr>
        <w:t xml:space="preserve"> </w:t>
      </w:r>
      <w:r w:rsidRPr="00B65B39">
        <w:rPr>
          <w:rFonts w:ascii="Times New Roman" w:hAnsi="Times New Roman"/>
        </w:rPr>
        <w:t xml:space="preserve">oferujemy realizację przedmiotowego zamówienia  </w:t>
      </w:r>
      <w:r w:rsidR="00DE0E84" w:rsidRPr="00B65B39">
        <w:rPr>
          <w:rFonts w:ascii="Times New Roman" w:hAnsi="Times New Roman"/>
        </w:rPr>
        <w:t>za</w:t>
      </w:r>
      <w:r w:rsidR="0070700C" w:rsidRPr="00B65B39">
        <w:rPr>
          <w:rFonts w:ascii="Times New Roman" w:hAnsi="Times New Roman"/>
        </w:rPr>
        <w:t xml:space="preserve"> </w:t>
      </w:r>
      <w:r w:rsidR="009A00CF" w:rsidRPr="00B65B39">
        <w:rPr>
          <w:rFonts w:ascii="Times New Roman" w:hAnsi="Times New Roman"/>
        </w:rPr>
        <w:t xml:space="preserve">maksymalną </w:t>
      </w:r>
      <w:r w:rsidR="00E71242" w:rsidRPr="00B65B39">
        <w:rPr>
          <w:rFonts w:ascii="Times New Roman" w:hAnsi="Times New Roman"/>
        </w:rPr>
        <w:t xml:space="preserve">łączną </w:t>
      </w:r>
      <w:r w:rsidR="00DE0E84" w:rsidRPr="00B65B39">
        <w:rPr>
          <w:rFonts w:ascii="Times New Roman" w:hAnsi="Times New Roman"/>
        </w:rPr>
        <w:t>kwotę określoną w dołączonym formularzu asortymentowo-cenowy</w:t>
      </w:r>
      <w:r w:rsidR="00C83B41" w:rsidRPr="00B65B39">
        <w:rPr>
          <w:rFonts w:ascii="Times New Roman" w:hAnsi="Times New Roman"/>
        </w:rPr>
        <w:t>m</w:t>
      </w:r>
      <w:r w:rsidR="0070700C" w:rsidRPr="00B65B39">
        <w:rPr>
          <w:rFonts w:ascii="Times New Roman" w:hAnsi="Times New Roman"/>
        </w:rPr>
        <w:t>.</w:t>
      </w:r>
    </w:p>
    <w:p w14:paraId="2BBCB4C0" w14:textId="77777777" w:rsidR="00BD3F3F" w:rsidRPr="00B65B39" w:rsidRDefault="00BD3F3F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65B39">
        <w:rPr>
          <w:rFonts w:ascii="Times New Roman" w:hAnsi="Times New Roman"/>
          <w:b/>
          <w:bCs/>
          <w:u w:val="single"/>
        </w:rPr>
        <w:t>Oświadczamy, iż oferujemy następujący termin wykonania naprawy bez konieczności użycia części zamiennych</w:t>
      </w:r>
      <w:r w:rsidRPr="00B65B39">
        <w:rPr>
          <w:rFonts w:ascii="Times New Roman" w:hAnsi="Times New Roman"/>
          <w:b/>
          <w:bCs/>
        </w:rPr>
        <w:t>:</w:t>
      </w:r>
    </w:p>
    <w:p w14:paraId="016F03AB" w14:textId="77777777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hAnsi="Times New Roman"/>
          <w:lang w:eastAsia="pl-PL"/>
        </w:rPr>
        <w:t>a)</w:t>
      </w:r>
      <w:r w:rsidRPr="00B65B39">
        <w:rPr>
          <w:rFonts w:ascii="Times New Roman" w:hAnsi="Times New Roman"/>
          <w:lang w:eastAsia="pl-PL"/>
        </w:rPr>
        <w:tab/>
        <w:t>1 dzień roboczy*</w:t>
      </w:r>
    </w:p>
    <w:p w14:paraId="1AEC6967" w14:textId="77777777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hAnsi="Times New Roman"/>
          <w:lang w:eastAsia="pl-PL"/>
        </w:rPr>
        <w:t>b)</w:t>
      </w:r>
      <w:r w:rsidRPr="00B65B39">
        <w:rPr>
          <w:rFonts w:ascii="Times New Roman" w:hAnsi="Times New Roman"/>
          <w:lang w:eastAsia="pl-PL"/>
        </w:rPr>
        <w:tab/>
        <w:t>2 dni robocze*</w:t>
      </w:r>
    </w:p>
    <w:p w14:paraId="7A944352" w14:textId="77777777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hAnsi="Times New Roman"/>
          <w:lang w:eastAsia="pl-PL"/>
        </w:rPr>
        <w:t>c)</w:t>
      </w:r>
      <w:r w:rsidRPr="00B65B39">
        <w:rPr>
          <w:rFonts w:ascii="Times New Roman" w:hAnsi="Times New Roman"/>
          <w:lang w:eastAsia="pl-PL"/>
        </w:rPr>
        <w:tab/>
        <w:t>3 dni robocze*</w:t>
      </w:r>
    </w:p>
    <w:p w14:paraId="24E7A141" w14:textId="77777777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hAnsi="Times New Roman"/>
          <w:lang w:eastAsia="pl-PL"/>
        </w:rPr>
        <w:t xml:space="preserve">* niepotrzebny podpunkt (a lub b lub c) skreślić lub właściwy zaznaczyć </w:t>
      </w:r>
    </w:p>
    <w:p w14:paraId="6522119A" w14:textId="648CFFEB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B65B39">
        <w:rPr>
          <w:rFonts w:ascii="Times New Roman" w:hAnsi="Times New Roman"/>
          <w:i/>
          <w:iCs/>
          <w:lang w:eastAsia="pl-PL"/>
        </w:rPr>
        <w:t>(maksymalny termin to 3 dni robocze tj. od poniedziałku do piątku za wyjątkiem dni ustawowo wolnych od pracy. W przypadku nie skreślenia lub nie zaznaczenia żadnego podpunktu Zamawiający przyjmuje, iż Wykonawca oferuje 3 dniowy  termin wykonania naprawy bez użycia części zamiennych od dnia zgłoszenia.)</w:t>
      </w:r>
    </w:p>
    <w:p w14:paraId="670A3CBA" w14:textId="77777777" w:rsidR="00BD3F3F" w:rsidRPr="00B65B39" w:rsidRDefault="00BD3F3F" w:rsidP="00BD3F3F">
      <w:pPr>
        <w:numPr>
          <w:ilvl w:val="0"/>
          <w:numId w:val="32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eastAsia="Times New Roman" w:hAnsi="Times New Roman"/>
          <w:b/>
          <w:bCs/>
          <w:u w:val="single"/>
        </w:rPr>
        <w:t xml:space="preserve">Oświadczamy, iż oferujemy następujący termin wykonania naprawy z  użyciem części zamiennych:  </w:t>
      </w:r>
    </w:p>
    <w:p w14:paraId="0EC8881C" w14:textId="77777777" w:rsidR="00BD3F3F" w:rsidRPr="00B65B39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B39">
        <w:rPr>
          <w:rFonts w:ascii="Times New Roman" w:eastAsia="Times New Roman" w:hAnsi="Times New Roman"/>
          <w:lang w:eastAsia="pl-PL"/>
        </w:rPr>
        <w:t>1 dzień roboczy</w:t>
      </w:r>
      <w:r w:rsidRPr="00B65B39">
        <w:rPr>
          <w:rFonts w:ascii="Times New Roman" w:eastAsia="Times New Roman" w:hAnsi="Times New Roman"/>
        </w:rPr>
        <w:t>*</w:t>
      </w:r>
    </w:p>
    <w:p w14:paraId="3E1A5A29" w14:textId="77777777" w:rsidR="00BD3F3F" w:rsidRPr="00B65B39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B65B39">
        <w:rPr>
          <w:rFonts w:ascii="Times New Roman" w:eastAsia="Times New Roman" w:hAnsi="Times New Roman"/>
          <w:lang w:eastAsia="pl-PL"/>
        </w:rPr>
        <w:t>2 dni robocze*</w:t>
      </w:r>
    </w:p>
    <w:p w14:paraId="1401B562" w14:textId="77777777" w:rsidR="00BD3F3F" w:rsidRPr="00B65B39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B65B39">
        <w:rPr>
          <w:rFonts w:ascii="Times New Roman" w:eastAsia="Times New Roman" w:hAnsi="Times New Roman"/>
          <w:lang w:eastAsia="pl-PL"/>
        </w:rPr>
        <w:t>3 dni robocze*</w:t>
      </w:r>
    </w:p>
    <w:p w14:paraId="209825F4" w14:textId="77777777" w:rsidR="00BD3F3F" w:rsidRPr="00B65B39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B65B39">
        <w:rPr>
          <w:rFonts w:ascii="Times New Roman" w:eastAsia="Times New Roman" w:hAnsi="Times New Roman"/>
          <w:lang w:eastAsia="pl-PL"/>
        </w:rPr>
        <w:t>4 dni robocze*</w:t>
      </w:r>
    </w:p>
    <w:p w14:paraId="07F4C1B5" w14:textId="77777777" w:rsidR="00BD3F3F" w:rsidRPr="00B65B39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B65B39">
        <w:rPr>
          <w:rFonts w:ascii="Times New Roman" w:eastAsia="Times New Roman" w:hAnsi="Times New Roman"/>
          <w:lang w:eastAsia="pl-PL"/>
        </w:rPr>
        <w:t>5 dni robocze*</w:t>
      </w:r>
    </w:p>
    <w:p w14:paraId="53B7FBD8" w14:textId="77777777" w:rsidR="00BD3F3F" w:rsidRPr="00B65B39" w:rsidRDefault="00BD3F3F" w:rsidP="00BD3F3F">
      <w:pPr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ar-SA"/>
        </w:rPr>
      </w:pPr>
      <w:r w:rsidRPr="00B65B39">
        <w:rPr>
          <w:rFonts w:ascii="Times New Roman" w:eastAsia="Times New Roman" w:hAnsi="Times New Roman"/>
          <w:bCs/>
          <w:szCs w:val="20"/>
        </w:rPr>
        <w:t xml:space="preserve">* niepotrzebny podpunkt (a lub b lub c lub d lub e) skreślić lub właściwy zaznaczyć </w:t>
      </w:r>
    </w:p>
    <w:p w14:paraId="5445650F" w14:textId="139E6B0A" w:rsidR="00BD3F3F" w:rsidRPr="00B65B39" w:rsidRDefault="00BD3F3F" w:rsidP="00BD3F3F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B65B39">
        <w:rPr>
          <w:rFonts w:ascii="Times New Roman" w:eastAsia="Times New Roman" w:hAnsi="Times New Roman"/>
          <w:bCs/>
          <w:i/>
        </w:rPr>
        <w:t xml:space="preserve">(maksymalny termin to 5 dni roboczych. W przypadku nie skreślenia lub nie zaznaczenia żadnego podpunktu </w:t>
      </w:r>
      <w:r w:rsidRPr="00B65B39">
        <w:rPr>
          <w:rFonts w:ascii="Times New Roman" w:eastAsia="Times New Roman" w:hAnsi="Times New Roman"/>
          <w:i/>
        </w:rPr>
        <w:t>Zamawiający przyjmuje, iż Wykonawca oferuj</w:t>
      </w:r>
      <w:r w:rsidRPr="00B65B39">
        <w:rPr>
          <w:rFonts w:ascii="Times New Roman" w:hAnsi="Times New Roman"/>
          <w:i/>
          <w:lang w:eastAsia="pl-PL"/>
        </w:rPr>
        <w:t>e 5 dniowy</w:t>
      </w:r>
      <w:r w:rsidR="00043BBB">
        <w:rPr>
          <w:rFonts w:ascii="Times New Roman" w:hAnsi="Times New Roman"/>
          <w:i/>
          <w:lang w:eastAsia="pl-PL"/>
        </w:rPr>
        <w:t xml:space="preserve"> </w:t>
      </w:r>
      <w:r w:rsidRPr="00B65B39">
        <w:rPr>
          <w:rFonts w:ascii="Times New Roman" w:hAnsi="Times New Roman"/>
          <w:i/>
          <w:lang w:eastAsia="pl-PL"/>
        </w:rPr>
        <w:t>termin wykonania naprawy z użyciem części zamiennych.)</w:t>
      </w:r>
    </w:p>
    <w:p w14:paraId="0542D741" w14:textId="77777777" w:rsidR="00BD3F3F" w:rsidRPr="00B65B39" w:rsidRDefault="00BD3F3F" w:rsidP="00BD3F3F">
      <w:pPr>
        <w:numPr>
          <w:ilvl w:val="0"/>
          <w:numId w:val="32"/>
        </w:numPr>
        <w:suppressAutoHyphens/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B65B39">
        <w:rPr>
          <w:rFonts w:ascii="Times New Roman" w:hAnsi="Times New Roman"/>
          <w:b/>
          <w:bCs/>
          <w:u w:val="single"/>
        </w:rPr>
        <w:t>Oświadczamy,</w:t>
      </w:r>
      <w:r w:rsidRPr="00B65B39">
        <w:rPr>
          <w:rFonts w:ascii="Times New Roman" w:hAnsi="Times New Roman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14:paraId="7048942E" w14:textId="77777777" w:rsidR="00BD3F3F" w:rsidRPr="00B65B39" w:rsidRDefault="00BD3F3F" w:rsidP="00BD3F3F">
      <w:pPr>
        <w:spacing w:after="0" w:line="240" w:lineRule="auto"/>
        <w:rPr>
          <w:rFonts w:ascii="Times New Roman" w:hAnsi="Times New Roman"/>
          <w:lang w:eastAsia="ar-SA"/>
        </w:rPr>
      </w:pPr>
      <w:r w:rsidRPr="00B65B39">
        <w:rPr>
          <w:rFonts w:ascii="Times New Roman" w:hAnsi="Times New Roman"/>
        </w:rPr>
        <w:t>Poniżej przedstawiamy listę wyznaczonych do realizacji w/w usługi osób:</w:t>
      </w:r>
    </w:p>
    <w:p w14:paraId="2B699210" w14:textId="77777777" w:rsidR="00BD3F3F" w:rsidRPr="00B65B39" w:rsidRDefault="00BD3F3F" w:rsidP="00BD3F3F">
      <w:pPr>
        <w:spacing w:after="0" w:line="240" w:lineRule="auto"/>
        <w:rPr>
          <w:rFonts w:ascii="Times New Roman" w:hAnsi="Times New Roman"/>
        </w:rPr>
      </w:pPr>
      <w:r w:rsidRPr="00B65B39">
        <w:rPr>
          <w:rFonts w:ascii="Times New Roman" w:hAnsi="Times New Roman"/>
        </w:rPr>
        <w:t>1. ………………………………..</w:t>
      </w:r>
    </w:p>
    <w:p w14:paraId="0C153247" w14:textId="77777777" w:rsidR="00BD3F3F" w:rsidRPr="00B65B39" w:rsidRDefault="00BD3F3F" w:rsidP="00BD3F3F">
      <w:pPr>
        <w:spacing w:after="0" w:line="240" w:lineRule="auto"/>
        <w:rPr>
          <w:rFonts w:ascii="Times New Roman" w:hAnsi="Times New Roman"/>
        </w:rPr>
      </w:pPr>
      <w:r w:rsidRPr="00B65B39">
        <w:rPr>
          <w:rFonts w:ascii="Times New Roman" w:hAnsi="Times New Roman"/>
        </w:rPr>
        <w:t>2. ……………………………….</w:t>
      </w:r>
    </w:p>
    <w:p w14:paraId="243685B1" w14:textId="77777777" w:rsidR="00BD3F3F" w:rsidRPr="00B65B39" w:rsidRDefault="00BD3F3F" w:rsidP="00BD3F3F">
      <w:pPr>
        <w:spacing w:after="0" w:line="240" w:lineRule="auto"/>
        <w:rPr>
          <w:rFonts w:ascii="Times New Roman" w:hAnsi="Times New Roman"/>
        </w:rPr>
      </w:pPr>
      <w:r w:rsidRPr="00B65B39">
        <w:rPr>
          <w:rFonts w:ascii="Times New Roman" w:hAnsi="Times New Roman"/>
        </w:rPr>
        <w:t>3. ………………………………..</w:t>
      </w:r>
    </w:p>
    <w:p w14:paraId="5AB39E1B" w14:textId="77777777" w:rsidR="00BD3F3F" w:rsidRPr="00B65B39" w:rsidRDefault="00BD3F3F" w:rsidP="00BD3F3F">
      <w:pPr>
        <w:spacing w:after="0" w:line="240" w:lineRule="auto"/>
        <w:rPr>
          <w:rFonts w:ascii="Times New Roman" w:hAnsi="Times New Roman"/>
        </w:rPr>
      </w:pPr>
      <w:r w:rsidRPr="00B65B39">
        <w:rPr>
          <w:rFonts w:ascii="Times New Roman" w:hAnsi="Times New Roman"/>
        </w:rPr>
        <w:t xml:space="preserve">W/w osoby będą wykonywały w/w usługę. </w:t>
      </w:r>
    </w:p>
    <w:p w14:paraId="37C56499" w14:textId="02FAC56E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hAnsi="Times New Roman"/>
          <w:lang w:eastAsia="pl-PL"/>
        </w:rPr>
        <w:t xml:space="preserve">Do oferty należy dołączyć certyfikaty imienne zgodnie z wytycznymi </w:t>
      </w:r>
      <w:r w:rsidR="00C109C7" w:rsidRPr="00B65B39">
        <w:rPr>
          <w:rFonts w:ascii="Times New Roman" w:hAnsi="Times New Roman"/>
          <w:lang w:eastAsia="pl-PL"/>
        </w:rPr>
        <w:t xml:space="preserve">wskazanymi </w:t>
      </w:r>
      <w:r w:rsidRPr="00B65B39">
        <w:rPr>
          <w:rFonts w:ascii="Times New Roman" w:hAnsi="Times New Roman"/>
          <w:lang w:eastAsia="pl-PL"/>
        </w:rPr>
        <w:t xml:space="preserve">w </w:t>
      </w:r>
      <w:r w:rsidR="00C109C7" w:rsidRPr="00B65B39">
        <w:rPr>
          <w:rFonts w:ascii="Times New Roman" w:hAnsi="Times New Roman"/>
          <w:lang w:eastAsia="pl-PL"/>
        </w:rPr>
        <w:t>zaproszeniu</w:t>
      </w:r>
      <w:r w:rsidRPr="00B65B39">
        <w:rPr>
          <w:rFonts w:ascii="Times New Roman" w:hAnsi="Times New Roman"/>
          <w:lang w:eastAsia="pl-PL"/>
        </w:rPr>
        <w:t>.</w:t>
      </w:r>
    </w:p>
    <w:p w14:paraId="2AB125EA" w14:textId="3CE02E65" w:rsidR="00BD3F3F" w:rsidRPr="00B65B39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65B39">
        <w:rPr>
          <w:rFonts w:ascii="Times New Roman" w:hAnsi="Times New Roman"/>
          <w:lang w:eastAsia="pl-PL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14:paraId="4F75E4CD" w14:textId="1040650B" w:rsidR="00750105" w:rsidRPr="00B65B39" w:rsidRDefault="00750105" w:rsidP="00750105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65B3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B65B39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B65B3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20FD6AA3" w:rsidR="00750105" w:rsidRPr="00B65B39" w:rsidRDefault="00750105" w:rsidP="0075010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B65B39">
        <w:rPr>
          <w:rFonts w:ascii="Times New Roman" w:eastAsia="Times New Roman" w:hAnsi="Times New Roman"/>
          <w:bCs/>
          <w:i/>
        </w:rPr>
        <w:lastRenderedPageBreak/>
        <w:t xml:space="preserve">W przypadku nie wypełnienia podpunktu 5  </w:t>
      </w:r>
      <w:r w:rsidRPr="00B65B39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247718E8" w:rsidR="00517954" w:rsidRPr="00B65B39" w:rsidRDefault="00517954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65B39">
        <w:rPr>
          <w:rFonts w:ascii="Times New Roman" w:hAnsi="Times New Roman"/>
        </w:rPr>
        <w:t>Termin płatności: w ciągu 30 dni od dnia otrzymania przez Zamawiającego faktury VAT.</w:t>
      </w:r>
    </w:p>
    <w:p w14:paraId="57AC1698" w14:textId="71B0D528" w:rsidR="00276B42" w:rsidRPr="00B65B39" w:rsidRDefault="00BD3F3F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65B39">
        <w:rPr>
          <w:rFonts w:ascii="Times New Roman" w:hAnsi="Times New Roman"/>
        </w:rPr>
        <w:t xml:space="preserve">Oświadczamy, iż </w:t>
      </w:r>
      <w:r w:rsidR="00276B42" w:rsidRPr="00B65B39">
        <w:rPr>
          <w:rFonts w:ascii="Times New Roman" w:hAnsi="Times New Roman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B65B39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2" w:name="_Hlk492902681"/>
      <w:r w:rsidRPr="00B65B39">
        <w:rPr>
          <w:rFonts w:ascii="Times New Roman" w:hAnsi="Times New Roma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B65B39" w:rsidRDefault="008B1AF1" w:rsidP="008B1AF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</w:rPr>
      </w:pPr>
      <w:r w:rsidRPr="00B65B39">
        <w:rPr>
          <w:rFonts w:ascii="Times New Roman" w:hAnsi="Times New Roman"/>
          <w:i/>
          <w:iCs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B65B39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65B39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B65B39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lang w:eastAsia="ar-SA"/>
        </w:rPr>
        <w:t xml:space="preserve">Osoba </w:t>
      </w:r>
      <w:r w:rsidR="005069C5" w:rsidRPr="00B65B39">
        <w:rPr>
          <w:rFonts w:ascii="Times New Roman" w:hAnsi="Times New Roman"/>
          <w:bCs/>
          <w:lang w:eastAsia="ar-SA"/>
        </w:rPr>
        <w:t xml:space="preserve">wskazana do </w:t>
      </w:r>
      <w:r w:rsidRPr="00B65B39">
        <w:rPr>
          <w:rFonts w:ascii="Times New Roman" w:hAnsi="Times New Roman"/>
          <w:bCs/>
          <w:lang w:eastAsia="ar-SA"/>
        </w:rPr>
        <w:t xml:space="preserve"> kontaktu</w:t>
      </w:r>
      <w:r w:rsidR="005069C5" w:rsidRPr="00B65B39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B65B39">
        <w:rPr>
          <w:rFonts w:ascii="Times New Roman" w:hAnsi="Times New Roman"/>
          <w:bCs/>
          <w:lang w:eastAsia="ar-SA"/>
        </w:rPr>
        <w:tab/>
      </w:r>
      <w:r w:rsidRPr="00B65B39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Pr="00B65B39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lang w:eastAsia="ar-SA"/>
        </w:rPr>
        <w:t>tel. lub mail</w:t>
      </w:r>
      <w:r w:rsidR="005069C5" w:rsidRPr="00B65B39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B65B39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B65B39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B65B39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B65B3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B65B3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7D49CE38" w14:textId="336A3A9F" w:rsidR="00B34483" w:rsidRPr="00B65B39" w:rsidRDefault="008B1AF1" w:rsidP="00B34483">
      <w:pPr>
        <w:rPr>
          <w:rFonts w:ascii="Tahoma" w:hAnsi="Tahoma" w:cs="Tahoma"/>
          <w:sz w:val="20"/>
          <w:szCs w:val="20"/>
        </w:rPr>
      </w:pPr>
      <w:r w:rsidRPr="00B65B39">
        <w:rPr>
          <w:rFonts w:ascii="Times New Roman" w:hAnsi="Times New Roman"/>
          <w:kern w:val="2"/>
          <w:lang w:eastAsia="hi-IN" w:bidi="hi-IN"/>
        </w:rPr>
        <w:br w:type="page"/>
      </w:r>
      <w:bookmarkEnd w:id="2"/>
      <w:r w:rsidR="004071C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DZP.381.1.EAT.2021</w:t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1379438A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E20CF17" w14:textId="77777777" w:rsidR="00B34483" w:rsidRPr="00B65B39" w:rsidRDefault="00B34483" w:rsidP="00B34483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B65B39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3BB5638C" w14:textId="77777777" w:rsidR="00B34483" w:rsidRPr="00B65B39" w:rsidRDefault="00B34483" w:rsidP="00B344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65B39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38B8C28F" w14:textId="77777777" w:rsidR="00B34483" w:rsidRPr="00B65B39" w:rsidRDefault="00B34483" w:rsidP="00B344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30CB37B" w14:textId="77777777" w:rsidR="00B34483" w:rsidRPr="00B65B39" w:rsidRDefault="00B34483" w:rsidP="00B344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394E2CC2" w14:textId="77777777" w:rsidR="00B34483" w:rsidRPr="00B65B39" w:rsidRDefault="00B34483" w:rsidP="00B34483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B65B39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0717D55D" w14:textId="77777777" w:rsidR="00B34483" w:rsidRPr="00B65B39" w:rsidRDefault="00B34483" w:rsidP="00B344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65B3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3860FDD1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7BF61B21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65B39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2B7BC9E2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46FCB78C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681A4488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52C40AF8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45E5A5B5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1612F3E3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70230ADA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6440AA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01169CA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7142E6B" w14:textId="77777777" w:rsidR="00B34483" w:rsidRPr="00B65B39" w:rsidRDefault="00B34483" w:rsidP="00B344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3C459603" w14:textId="77777777" w:rsidR="00B34483" w:rsidRPr="00B65B39" w:rsidRDefault="00B34483" w:rsidP="00B34483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5498D472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061AEDB6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521E1FDB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68B8EBFF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194294DE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2A55CC76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38918D1B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42DF0E2A" w14:textId="77777777"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22F346F" w14:textId="77777777" w:rsidR="00B34483" w:rsidRPr="00B65B39" w:rsidRDefault="00B34483" w:rsidP="00B34483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67FB2B43" w14:textId="77777777" w:rsidR="00B34483" w:rsidRPr="00B65B39" w:rsidRDefault="00B34483" w:rsidP="00B344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29B7983D" w14:textId="77777777" w:rsidR="00B34483" w:rsidRPr="00B65B39" w:rsidRDefault="00B34483" w:rsidP="00B344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0358200D" w14:textId="77777777" w:rsidR="00B34483" w:rsidRPr="00B65B3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65B39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66D23590" w14:textId="77777777" w:rsidR="00B34483" w:rsidRPr="00B65B39" w:rsidRDefault="00B34483" w:rsidP="00B34483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B65B39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295DC0E9" w14:textId="77777777" w:rsidR="00B34483" w:rsidRPr="00B65B39" w:rsidRDefault="00B34483" w:rsidP="00B34483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B65B3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B65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respiratorów EVITA V300 </w:t>
      </w:r>
      <w:r w:rsidRPr="00B65B3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B65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5B3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B65B39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B65B3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B65B39">
        <w:rPr>
          <w:rFonts w:ascii="Times New Roman" w:eastAsia="Times New Roman" w:hAnsi="Times New Roman"/>
          <w:sz w:val="24"/>
          <w:szCs w:val="24"/>
          <w:lang w:eastAsia="pl-PL"/>
        </w:rPr>
        <w:t>zwaną dalej Obsługą serwisową</w:t>
      </w:r>
      <w:r w:rsidRPr="00B65B39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B65B3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wyszczególnionego w załączniku nr 2 (formularzu asortymentowo-cenowym wybranej w postępowaniu  oferty). </w:t>
      </w:r>
    </w:p>
    <w:p w14:paraId="0CBE7E31" w14:textId="77777777" w:rsidR="00B34483" w:rsidRPr="00B65B39" w:rsidRDefault="00B34483" w:rsidP="00B34483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B65B3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02FBE596" w14:textId="77777777" w:rsidR="00B34483" w:rsidRPr="00B65B39" w:rsidRDefault="00B34483" w:rsidP="00B34483">
      <w:pPr>
        <w:numPr>
          <w:ilvl w:val="0"/>
          <w:numId w:val="4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czynności( 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14A35F6C" w14:textId="77777777" w:rsidR="00B34483" w:rsidRDefault="00B34483" w:rsidP="00B344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5A9060FE" w14:textId="77777777" w:rsidR="00B34483" w:rsidRDefault="00B34483" w:rsidP="00B344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6FE5C7F0" w14:textId="77777777" w:rsidR="00B34483" w:rsidRPr="00B65B39" w:rsidRDefault="00B34483" w:rsidP="00B344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5D342FF5" w14:textId="77777777" w:rsidR="00B34483" w:rsidRPr="00B65B39" w:rsidRDefault="00B34483" w:rsidP="00B344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B65B39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lastRenderedPageBreak/>
        <w:t>§2.</w:t>
      </w:r>
    </w:p>
    <w:p w14:paraId="3620A7E4" w14:textId="77777777" w:rsidR="00B34483" w:rsidRPr="00B65B39" w:rsidRDefault="00B34483" w:rsidP="00B344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B65B39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1DD5A029" w14:textId="77777777" w:rsidR="00B34483" w:rsidRPr="00B65B39" w:rsidRDefault="00B34483" w:rsidP="00B34483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B65B39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276DFF91" w14:textId="77777777" w:rsidR="00B34483" w:rsidRPr="00B65B3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65B39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41F219C5" w14:textId="77777777" w:rsidR="00B34483" w:rsidRPr="00B65B3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B39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7FD367F7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AF1569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6C4860EB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w siedzibie Zamawiającego przy użyciu własnych materiałów i narzędzi. </w:t>
      </w:r>
    </w:p>
    <w:p w14:paraId="2FBB10AE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367BC00C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44836839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004220B6" w14:textId="77777777" w:rsidR="00B34483" w:rsidRPr="00AF1569" w:rsidRDefault="00B34483" w:rsidP="00B34483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AF1569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03ED9CF8" w14:textId="77777777" w:rsidR="00B34483" w:rsidRPr="00AF1569" w:rsidRDefault="00B34483" w:rsidP="00B34483">
      <w:pPr>
        <w:pStyle w:val="Akapitzlist"/>
        <w:numPr>
          <w:ilvl w:val="0"/>
          <w:numId w:val="37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4DAB8812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wykonania naprawy bez użycia części zamiennych  w terminie nie dłuższym niż ……………</w:t>
      </w:r>
      <w:r w:rsidRPr="00AF156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(za pomocą poczty elektronicznej lub telefonicznie).</w:t>
      </w:r>
    </w:p>
    <w:p w14:paraId="489008AB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roboczych od </w:t>
      </w:r>
      <w:r w:rsidRPr="00AF1569">
        <w:rPr>
          <w:rFonts w:ascii="Times New Roman" w:hAnsi="Times New Roman"/>
          <w:sz w:val="24"/>
          <w:szCs w:val="24"/>
        </w:rPr>
        <w:t>daty</w:t>
      </w:r>
      <w:r>
        <w:rPr>
          <w:rFonts w:ascii="Times New Roman" w:hAnsi="Times New Roman"/>
          <w:sz w:val="24"/>
          <w:szCs w:val="24"/>
        </w:rPr>
        <w:t xml:space="preserve"> wykonania diagnostyki.</w:t>
      </w:r>
      <w:r w:rsidRPr="00AF1569">
        <w:rPr>
          <w:rFonts w:ascii="Times New Roman" w:hAnsi="Times New Roman"/>
          <w:sz w:val="24"/>
          <w:szCs w:val="24"/>
        </w:rPr>
        <w:t xml:space="preserve"> 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Termin naprawy wynosi wówczas ……. dni roboczych  i jest liczony od dnia akceptacji i pisemnego zlecenia naprawy przez Dział Aparatury Medycznej. </w:t>
      </w:r>
    </w:p>
    <w:p w14:paraId="58A971EB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7784307D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Medycznej. </w:t>
      </w:r>
    </w:p>
    <w:p w14:paraId="25452FBC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6A4510BE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76A033DE" w14:textId="77777777" w:rsidR="00B34483" w:rsidRPr="007462F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62F9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7AF2CC99" w14:textId="77777777" w:rsidR="00B34483" w:rsidRPr="00AF1569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4F9FFAA6" w14:textId="77777777" w:rsidR="00B34483" w:rsidRPr="00AF1569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475F8FE4" w14:textId="77777777" w:rsidR="00B34483" w:rsidRPr="00AF1569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381FF2A6" w14:textId="77777777" w:rsidR="00B34483" w:rsidRPr="00AF1569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3CAC9575" w14:textId="77777777" w:rsidR="00B34483" w:rsidRPr="00AF1569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43EE8A76" w14:textId="77777777" w:rsidR="00B34483" w:rsidRPr="00AF1569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3142AC5B" w14:textId="77777777" w:rsidR="00B34483" w:rsidRPr="00AF1569" w:rsidRDefault="00B34483" w:rsidP="00B3448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65DAF094" w14:textId="77777777" w:rsidR="00B34483" w:rsidRPr="00AF1569" w:rsidRDefault="00B34483" w:rsidP="00B34483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F1569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1B4C4F96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AF1569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5995DD98" w14:textId="77777777" w:rsidR="00B34483" w:rsidRPr="00AF1569" w:rsidRDefault="00B34483" w:rsidP="00B34483">
      <w:pPr>
        <w:widowControl w:val="0"/>
        <w:numPr>
          <w:ilvl w:val="0"/>
          <w:numId w:val="36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65630195" w14:textId="77777777" w:rsidR="00B34483" w:rsidRPr="00AF1569" w:rsidRDefault="00B34483" w:rsidP="00B34483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AF1569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AF1569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2240AA84" w14:textId="77777777" w:rsidR="00B34483" w:rsidRPr="00AF1569" w:rsidRDefault="00B34483" w:rsidP="00B34483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AF1569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25DA4752" w14:textId="77777777" w:rsidR="00B34483" w:rsidRPr="00AF1569" w:rsidRDefault="00B34483" w:rsidP="00B34483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AF156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41EEE590" w14:textId="77777777" w:rsidR="00B34483" w:rsidRPr="00AF1569" w:rsidRDefault="00B34483" w:rsidP="00B34483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04E997D0" w14:textId="77777777" w:rsidR="00B34483" w:rsidRPr="00AF1569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 do umowy. </w:t>
      </w:r>
    </w:p>
    <w:p w14:paraId="1071B984" w14:textId="77777777" w:rsidR="00B34483" w:rsidRPr="00AF1569" w:rsidRDefault="00B34483" w:rsidP="00B3448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569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75E6C435" w14:textId="77777777" w:rsidR="00B34483" w:rsidRPr="00AF1569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AF1569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31021B7E" w14:textId="77777777" w:rsidR="00B34483" w:rsidRPr="00AF1569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1569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38E57C87" w14:textId="77777777" w:rsidR="00B34483" w:rsidRPr="00AF1569" w:rsidRDefault="00B34483" w:rsidP="00B3448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AF1569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AF1569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56E71305" w14:textId="77777777" w:rsidR="00B34483" w:rsidRPr="00AF1569" w:rsidRDefault="00B34483" w:rsidP="00B3448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AF1569">
        <w:rPr>
          <w:rFonts w:ascii="Times New Roman" w:hAnsi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79D187B2" w14:textId="77777777" w:rsidR="00B34483" w:rsidRPr="00AF1569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764FB28B" w14:textId="77777777" w:rsidR="00B34483" w:rsidRPr="00AF1569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1569">
        <w:rPr>
          <w:rFonts w:ascii="Times New Roman" w:hAnsi="Times New Roman"/>
          <w:sz w:val="24"/>
          <w:szCs w:val="24"/>
        </w:rPr>
        <w:lastRenderedPageBreak/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AF1569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AF1569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A817A80" w14:textId="77777777" w:rsidR="00B34483" w:rsidRPr="00AF1569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1569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04457205" w14:textId="77777777" w:rsidR="00B34483" w:rsidRPr="00AF1569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1569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733E468" w14:textId="77777777" w:rsidR="00B34483" w:rsidRPr="00AF1569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AF1569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1CCE6BA2" w14:textId="77777777" w:rsidR="00B34483" w:rsidRPr="00AF1569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3603F773" w14:textId="77777777" w:rsidR="00B34483" w:rsidRPr="00AF1569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5138C933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A8B7BE1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F1569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241C0BC1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AF156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62FBBA9C" w14:textId="77777777" w:rsidR="00B34483" w:rsidRPr="00AF1569" w:rsidRDefault="00B34483" w:rsidP="00B34483">
      <w:pPr>
        <w:widowControl w:val="0"/>
        <w:numPr>
          <w:ilvl w:val="0"/>
          <w:numId w:val="3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AF1569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AF1569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6E32E828" w14:textId="77777777" w:rsidR="00B34483" w:rsidRPr="00AF1569" w:rsidRDefault="00B34483" w:rsidP="00B34483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określonego w § 3 ust. 1 za każdy dzień opóźnienia w usunięciu awarii względem terminu określonego zgodnie z §2 ust. 11 i 12 umowy o ile nie zostanie dostarczone urządzenie zastępcze o którym mowa w §2 ust.13 ; </w:t>
      </w:r>
    </w:p>
    <w:p w14:paraId="32013F8B" w14:textId="77777777" w:rsidR="00B34483" w:rsidRPr="00AF1569" w:rsidRDefault="00B34483" w:rsidP="00B34483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określonego w § 3 ust. 1 – za każdy dzień opóźnienia w zrealizowaniu przeglądów technicznych względem terminu ustalonego zgodnie z  § 2 ust. 4 umowy;</w:t>
      </w:r>
    </w:p>
    <w:p w14:paraId="74EF7875" w14:textId="77777777" w:rsidR="00B34483" w:rsidRPr="00AF1569" w:rsidRDefault="00B34483" w:rsidP="00B34483">
      <w:pPr>
        <w:pStyle w:val="Akapitzlist"/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F1569">
        <w:rPr>
          <w:rFonts w:ascii="Times New Roman" w:hAnsi="Times New Roman"/>
          <w:sz w:val="24"/>
          <w:szCs w:val="24"/>
          <w:lang w:eastAsia="ar-SA"/>
        </w:rPr>
        <w:t>w wysokości 0,2% kwoty wynagrodzenia brutto określonego w § 3 ust. 1  - za każdy dzień opóźnienia w przedstawieniu Zamawiającemu kalkulacji wskazanej §2 ust. 12 umowy</w:t>
      </w:r>
    </w:p>
    <w:p w14:paraId="21ED0CDA" w14:textId="77777777" w:rsidR="00B34483" w:rsidRPr="00AF1569" w:rsidRDefault="00B34483" w:rsidP="00B34483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 xml:space="preserve">w wysokości 10% kwoty wynagrodzenia brutto określonego w § 3 ust. 1 – </w:t>
      </w:r>
      <w:r w:rsidRPr="00AF1569">
        <w:rPr>
          <w:rFonts w:ascii="Times New Roman" w:eastAsia="Calibri" w:hAnsi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14:paraId="1E12D3D9" w14:textId="77777777" w:rsidR="00B34483" w:rsidRPr="00AF1569" w:rsidRDefault="00B34483" w:rsidP="00B34483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5355FEB4" w14:textId="77777777" w:rsidR="00B34483" w:rsidRPr="00AF1569" w:rsidRDefault="00B34483" w:rsidP="00B34483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AF1569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AF1569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2519152F" w14:textId="77777777" w:rsidR="00B34483" w:rsidRPr="00AF1569" w:rsidRDefault="00B34483" w:rsidP="00B34483">
      <w:pPr>
        <w:widowControl w:val="0"/>
        <w:numPr>
          <w:ilvl w:val="0"/>
          <w:numId w:val="3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AF1569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4E4E8517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3554951A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8E8E6CF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69EB36F0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AF1569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7FA787AD" w14:textId="77777777" w:rsidR="00B34483" w:rsidRPr="00AF1569" w:rsidRDefault="00B34483" w:rsidP="00B34483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590CE6AA" w14:textId="77777777" w:rsidR="00B34483" w:rsidRPr="00AF1569" w:rsidRDefault="00B34483" w:rsidP="00B34483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ze skutkiem natychmiastowym w przypadku, gdy Wykonawca trzykrotnie nie dotrzyma któregokolwiek z terminów określonych w § 2 ust.4, 11, 12  niniejszej umowy.</w:t>
      </w:r>
    </w:p>
    <w:p w14:paraId="5EF9FA79" w14:textId="77777777" w:rsidR="00B34483" w:rsidRPr="00AF1569" w:rsidRDefault="00B34483" w:rsidP="00B34483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F1569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370AD152" w14:textId="77777777" w:rsidR="00B34483" w:rsidRPr="00AF1569" w:rsidRDefault="00B34483" w:rsidP="00B34483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F1569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350CF6B4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4D612EE8" w14:textId="77777777" w:rsidR="00B34483" w:rsidRPr="00AF1569" w:rsidRDefault="00B34483" w:rsidP="00B34483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AF1569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24515A1E" w14:textId="77777777" w:rsidR="00B34483" w:rsidRPr="00AF1569" w:rsidRDefault="00B34483" w:rsidP="00B34483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AF1569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5FFAF096" w14:textId="77777777" w:rsidR="00B34483" w:rsidRPr="00AF1569" w:rsidRDefault="00B34483" w:rsidP="00B34483">
      <w:pPr>
        <w:numPr>
          <w:ilvl w:val="0"/>
          <w:numId w:val="47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38EC9378" w14:textId="77777777" w:rsidR="00B34483" w:rsidRPr="00AF1569" w:rsidRDefault="00B34483" w:rsidP="00B34483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66E2286D" w14:textId="77777777" w:rsidR="00B34483" w:rsidRPr="00AF1569" w:rsidRDefault="00B34483" w:rsidP="00B34483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D35C288" w14:textId="77777777" w:rsidR="00B34483" w:rsidRPr="00AF1569" w:rsidRDefault="00B34483" w:rsidP="00B34483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2748238" w14:textId="77777777" w:rsidR="00B34483" w:rsidRPr="00AF1569" w:rsidRDefault="00B34483" w:rsidP="00B34483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AF1569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2AB47BA2" w14:textId="77777777" w:rsidR="00B34483" w:rsidRPr="00AF1569" w:rsidRDefault="00B34483" w:rsidP="00B34483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AF1569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68F7AECB" w14:textId="77777777" w:rsidR="00B34483" w:rsidRPr="00AF1569" w:rsidRDefault="00B34483" w:rsidP="00B34483">
      <w:pPr>
        <w:numPr>
          <w:ilvl w:val="0"/>
          <w:numId w:val="47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00F9A3C0" w14:textId="77777777" w:rsidR="00B34483" w:rsidRPr="00AF1569" w:rsidRDefault="00B34483" w:rsidP="00B34483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040BB5D9" w14:textId="77777777" w:rsidR="00B34483" w:rsidRPr="00AF1569" w:rsidRDefault="00B34483" w:rsidP="00B34483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504C090B" w14:textId="77777777" w:rsidR="00B34483" w:rsidRPr="00AF1569" w:rsidRDefault="00B34483" w:rsidP="00B34483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1003CDB6" w14:textId="77777777" w:rsidR="00B34483" w:rsidRPr="00AF1569" w:rsidRDefault="00B34483" w:rsidP="00B34483">
      <w:pPr>
        <w:widowControl w:val="0"/>
        <w:numPr>
          <w:ilvl w:val="1"/>
          <w:numId w:val="47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AF1569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7CF78A1E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F1569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3F7A9A48" w14:textId="77777777" w:rsidR="00B34483" w:rsidRPr="00AF1569" w:rsidRDefault="00B34483" w:rsidP="00B344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AF1569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5D7D9FE2" w14:textId="77777777" w:rsidR="00B34483" w:rsidRPr="00AF1569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Umowa zawarta jest na okres 24 miesięcy od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dnia …………..</w:t>
      </w: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76B983D" w14:textId="77777777" w:rsidR="00B34483" w:rsidRPr="00AF1569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35BC2EA8" w14:textId="77777777" w:rsidR="00B34483" w:rsidRPr="00AF1569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AF1569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0F56BC59" w14:textId="77777777" w:rsidR="00B34483" w:rsidRPr="00AF1569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0D846998" w14:textId="77777777" w:rsidR="00B34483" w:rsidRPr="00AF1569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Wszelkie zmiany i uzupełnienia niniejszej umowy wymagają formy pisemnej pod rygorem nieważności.</w:t>
      </w:r>
    </w:p>
    <w:p w14:paraId="2BD395BB" w14:textId="77777777" w:rsidR="00B34483" w:rsidRPr="00AF1569" w:rsidRDefault="00B34483" w:rsidP="00B34483">
      <w:pPr>
        <w:pStyle w:val="Akapitzlist"/>
        <w:widowControl w:val="0"/>
        <w:numPr>
          <w:ilvl w:val="0"/>
          <w:numId w:val="40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6F23F289" w14:textId="77777777" w:rsidR="00B34483" w:rsidRPr="00AF1569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w osobie Zastępcy Kierownika Działu Aparatury Medycznej  </w:t>
      </w:r>
    </w:p>
    <w:p w14:paraId="511C562C" w14:textId="77777777" w:rsidR="00B34483" w:rsidRPr="00AF1569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4722BF1C" w14:textId="77777777" w:rsidR="00B34483" w:rsidRPr="00AF1569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1B0A68F2" w14:textId="77777777" w:rsidR="00B34483" w:rsidRPr="00AF1569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1569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7968C23C" w14:textId="77777777" w:rsidR="00B34483" w:rsidRPr="00AF1569" w:rsidRDefault="00B34483" w:rsidP="00B34483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F06C16" w14:textId="77777777" w:rsidR="00B34483" w:rsidRPr="00AF1569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6F5E3D" w14:textId="77777777" w:rsidR="00B34483" w:rsidRPr="00AF1569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F0041" w14:textId="77777777" w:rsidR="00B34483" w:rsidRPr="00AF1569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39C35C" w14:textId="77777777" w:rsidR="00B34483" w:rsidRPr="00AF1569" w:rsidRDefault="00B34483" w:rsidP="00B34483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6908831A" w14:textId="77777777" w:rsidR="00B34483" w:rsidRPr="00AF1569" w:rsidRDefault="00B34483" w:rsidP="00B34483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F156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069A5EC1" w14:textId="77777777" w:rsidR="00B34483" w:rsidRPr="00AF1569" w:rsidRDefault="00B34483" w:rsidP="00B34483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F156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6B31D193" w14:textId="77777777" w:rsidR="00B34483" w:rsidRPr="00AF1569" w:rsidRDefault="00B34483" w:rsidP="00B34483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F156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7141EED5" w14:textId="77777777" w:rsidR="00B34483" w:rsidRPr="00AF156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9745A18" w14:textId="77777777" w:rsidR="00B34483" w:rsidRPr="00AF156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FB0EFCF" w14:textId="77777777" w:rsidR="00B34483" w:rsidRPr="000D0DC0" w:rsidRDefault="00B34483" w:rsidP="00B34483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AF15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51ECAEAA" w14:textId="77777777" w:rsidR="00B34483" w:rsidRPr="000D0DC0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7FF5A11F" w14:textId="77777777" w:rsidR="00B34483" w:rsidRPr="000D0DC0" w:rsidRDefault="00B34483" w:rsidP="00B34483"/>
    <w:p w14:paraId="0D331BA6" w14:textId="77777777" w:rsidR="00B34483" w:rsidRPr="000D0DC0" w:rsidRDefault="00B34483" w:rsidP="00B3448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8037D5B" w14:textId="7CB86CAB" w:rsidR="00546E0C" w:rsidRPr="000D0DC0" w:rsidRDefault="00546E0C" w:rsidP="00B34483">
      <w:pPr>
        <w:rPr>
          <w:rFonts w:ascii="Tahoma" w:hAnsi="Tahoma" w:cs="Tahoma"/>
          <w:sz w:val="20"/>
          <w:szCs w:val="20"/>
        </w:rPr>
      </w:pPr>
    </w:p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6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41954"/>
    <w:multiLevelType w:val="hybridMultilevel"/>
    <w:tmpl w:val="0A62A0FA"/>
    <w:lvl w:ilvl="0" w:tplc="486A56C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3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A03750"/>
    <w:multiLevelType w:val="multilevel"/>
    <w:tmpl w:val="545E1F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1" w15:restartNumberingAfterBreak="0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4" w15:restartNumberingAfterBreak="0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5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9"/>
  </w:num>
  <w:num w:numId="8">
    <w:abstractNumId w:val="49"/>
  </w:num>
  <w:num w:numId="9">
    <w:abstractNumId w:val="27"/>
  </w:num>
  <w:num w:numId="10">
    <w:abstractNumId w:val="17"/>
  </w:num>
  <w:num w:numId="11">
    <w:abstractNumId w:val="6"/>
  </w:num>
  <w:num w:numId="12">
    <w:abstractNumId w:val="10"/>
  </w:num>
  <w:num w:numId="13">
    <w:abstractNumId w:val="40"/>
  </w:num>
  <w:num w:numId="14">
    <w:abstractNumId w:val="48"/>
  </w:num>
  <w:num w:numId="15">
    <w:abstractNumId w:val="32"/>
  </w:num>
  <w:num w:numId="16">
    <w:abstractNumId w:val="39"/>
  </w:num>
  <w:num w:numId="17">
    <w:abstractNumId w:val="35"/>
  </w:num>
  <w:num w:numId="18">
    <w:abstractNumId w:val="30"/>
  </w:num>
  <w:num w:numId="19">
    <w:abstractNumId w:val="7"/>
  </w:num>
  <w:num w:numId="20">
    <w:abstractNumId w:val="22"/>
  </w:num>
  <w:num w:numId="21">
    <w:abstractNumId w:val="5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</w:num>
  <w:num w:numId="25">
    <w:abstractNumId w:val="43"/>
  </w:num>
  <w:num w:numId="26">
    <w:abstractNumId w:val="29"/>
  </w:num>
  <w:num w:numId="27">
    <w:abstractNumId w:val="42"/>
  </w:num>
  <w:num w:numId="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3"/>
  </w:num>
  <w:num w:numId="37">
    <w:abstractNumId w:val="33"/>
  </w:num>
  <w:num w:numId="38">
    <w:abstractNumId w:val="12"/>
  </w:num>
  <w:num w:numId="39">
    <w:abstractNumId w:val="8"/>
  </w:num>
  <w:num w:numId="40">
    <w:abstractNumId w:val="50"/>
  </w:num>
  <w:num w:numId="41">
    <w:abstractNumId w:val="38"/>
  </w:num>
  <w:num w:numId="42">
    <w:abstractNumId w:val="16"/>
  </w:num>
  <w:num w:numId="43">
    <w:abstractNumId w:val="3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BBB"/>
    <w:rsid w:val="00043E21"/>
    <w:rsid w:val="000453EB"/>
    <w:rsid w:val="000568F9"/>
    <w:rsid w:val="000618F5"/>
    <w:rsid w:val="00070818"/>
    <w:rsid w:val="000737C1"/>
    <w:rsid w:val="0008172B"/>
    <w:rsid w:val="000A43D2"/>
    <w:rsid w:val="000B246D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2D3E"/>
    <w:rsid w:val="003D4223"/>
    <w:rsid w:val="003D7138"/>
    <w:rsid w:val="003F2B68"/>
    <w:rsid w:val="003F3737"/>
    <w:rsid w:val="00403903"/>
    <w:rsid w:val="004071CC"/>
    <w:rsid w:val="0041382A"/>
    <w:rsid w:val="00431984"/>
    <w:rsid w:val="00443D5D"/>
    <w:rsid w:val="00446AA8"/>
    <w:rsid w:val="00455002"/>
    <w:rsid w:val="0045760E"/>
    <w:rsid w:val="00467BA4"/>
    <w:rsid w:val="00493046"/>
    <w:rsid w:val="004960CF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666B9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462F9"/>
    <w:rsid w:val="00750105"/>
    <w:rsid w:val="00756338"/>
    <w:rsid w:val="007563B6"/>
    <w:rsid w:val="007732D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81C29"/>
    <w:rsid w:val="008B1AF1"/>
    <w:rsid w:val="008B75B8"/>
    <w:rsid w:val="008C1962"/>
    <w:rsid w:val="008C2C06"/>
    <w:rsid w:val="008E5386"/>
    <w:rsid w:val="008E78E9"/>
    <w:rsid w:val="008F348B"/>
    <w:rsid w:val="00900121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E5047"/>
    <w:rsid w:val="00A06103"/>
    <w:rsid w:val="00A14FD9"/>
    <w:rsid w:val="00A21B36"/>
    <w:rsid w:val="00A35892"/>
    <w:rsid w:val="00A43BFE"/>
    <w:rsid w:val="00A516B2"/>
    <w:rsid w:val="00A953D3"/>
    <w:rsid w:val="00AA0336"/>
    <w:rsid w:val="00AC3185"/>
    <w:rsid w:val="00AD7413"/>
    <w:rsid w:val="00AD7B13"/>
    <w:rsid w:val="00AE2DA7"/>
    <w:rsid w:val="00AF1569"/>
    <w:rsid w:val="00B123D9"/>
    <w:rsid w:val="00B1472C"/>
    <w:rsid w:val="00B158EA"/>
    <w:rsid w:val="00B25A34"/>
    <w:rsid w:val="00B33113"/>
    <w:rsid w:val="00B33FCE"/>
    <w:rsid w:val="00B34483"/>
    <w:rsid w:val="00B65B39"/>
    <w:rsid w:val="00B65D29"/>
    <w:rsid w:val="00B72F40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370D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4C04"/>
    <w:rsid w:val="00D243D7"/>
    <w:rsid w:val="00D3078E"/>
    <w:rsid w:val="00D35CB7"/>
    <w:rsid w:val="00D5574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D571A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5257</Words>
  <Characters>31544</Characters>
  <Application>Microsoft Office Word</Application>
  <DocSecurity>0</DocSecurity>
  <Lines>262</Lines>
  <Paragraphs>73</Paragraphs>
  <ScaleCrop>false</ScaleCrop>
  <Company/>
  <LinksUpToDate>false</LinksUpToDate>
  <CharactersWithSpaces>36728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2021-02-04T07:11:00Z</dcterms:modified>
</cp:coreProperties>
</file>