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8044" w14:textId="77777777" w:rsidR="005B70F8" w:rsidRDefault="005B70F8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9824D" w14:textId="6B6C3EAB" w:rsidR="004F14D3" w:rsidRPr="00D228DC" w:rsidRDefault="004F14D3" w:rsidP="00DF4D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25637601"/>
      <w:r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t>DZP/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</w:t>
      </w:r>
      <w:r w:rsidR="00A67F3C">
        <w:rPr>
          <w:rFonts w:ascii="Times New Roman" w:hAnsi="Times New Roman" w:cs="Times New Roman"/>
          <w:bCs/>
          <w:sz w:val="24"/>
          <w:szCs w:val="24"/>
          <w:lang w:eastAsia="pl-PL"/>
        </w:rPr>
        <w:t>19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714C64"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AIT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A67F3C">
        <w:rPr>
          <w:rFonts w:ascii="Times New Roman" w:hAnsi="Times New Roman" w:cs="Times New Roman"/>
          <w:bCs/>
          <w:sz w:val="24"/>
          <w:szCs w:val="24"/>
          <w:lang w:eastAsia="pl-PL"/>
        </w:rPr>
        <w:t>24/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="00A67F3C">
        <w:rPr>
          <w:rFonts w:ascii="Times New Roman" w:hAnsi="Times New Roman" w:cs="Times New Roman"/>
          <w:bCs/>
          <w:sz w:val="24"/>
          <w:szCs w:val="24"/>
          <w:lang w:eastAsia="pl-PL"/>
        </w:rPr>
        <w:t>9</w:t>
      </w:r>
    </w:p>
    <w:bookmarkEnd w:id="0"/>
    <w:p w14:paraId="30289665" w14:textId="4E7D4C88" w:rsidR="00DF4DFA" w:rsidRPr="00481451" w:rsidRDefault="00481451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 w:rsidRPr="00D228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3E44C5"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="00714C64"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7F3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714C64"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7F3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F4DFA"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A67F3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 w:rsidRPr="00D228D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01E730A" w14:textId="77777777" w:rsidR="00DF4DFA" w:rsidRPr="000A6F2E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01203" w14:textId="77777777"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2FCC98" w14:textId="77777777"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14:paraId="5AC88BFA" w14:textId="77777777"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5AAEEED4" w14:textId="77777777"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87016" w14:textId="2310C573" w:rsidR="008F69E6" w:rsidRDefault="00DF4DFA" w:rsidP="00A6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 na</w:t>
      </w:r>
      <w:r w:rsid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7F3C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robót budowlanych w obrębie</w:t>
      </w:r>
      <w:r w:rsid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67F3C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 pomieszczeń higieniczno-sanitarnych</w:t>
      </w:r>
      <w:r w:rsid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67F3C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brudownika na oddziale gastroenterologii</w:t>
      </w:r>
      <w:r w:rsid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67F3C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hepatologii</w:t>
      </w:r>
      <w:r w:rsid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573A2DE" w14:textId="77777777" w:rsidR="00A67F3C" w:rsidRPr="007D545C" w:rsidRDefault="00A67F3C" w:rsidP="00A6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20A641" w14:textId="77777777"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zamówienia:</w:t>
      </w:r>
    </w:p>
    <w:p w14:paraId="6596D02C" w14:textId="21342C08" w:rsidR="0090549E" w:rsidRDefault="00DF4DFA" w:rsidP="008D2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05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DD05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6345" w:rsidRPr="00A67F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152920" w:rsidRPr="00A67F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7F3C" w:rsidRPr="00A67F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w obrębie dwóch pomieszczeń higieniczno-sanitarnych i brudownika na oddziale gastroenterologii i hepatologii</w:t>
      </w:r>
      <w:r w:rsidR="00DD0513" w:rsidRPr="00A67F3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0549E" w:rsidRPr="00A67F3C">
        <w:rPr>
          <w:rFonts w:ascii="Times New Roman" w:hAnsi="Times New Roman" w:cs="Times New Roman"/>
          <w:sz w:val="24"/>
          <w:szCs w:val="24"/>
          <w:lang w:eastAsia="pl-PL"/>
        </w:rPr>
        <w:t>Prace winny być wykonane zgodnie z załącznikiem</w:t>
      </w:r>
      <w:r w:rsidR="0090549E">
        <w:rPr>
          <w:rFonts w:ascii="Times New Roman" w:hAnsi="Times New Roman" w:cs="Times New Roman"/>
          <w:sz w:val="24"/>
          <w:szCs w:val="24"/>
          <w:lang w:eastAsia="pl-PL"/>
        </w:rPr>
        <w:t xml:space="preserve"> nr 2 (Opis Przedmiotu Zamówienia) oraz zgodnie z zasadami określonymi we wzorze umowy (załącznik nr 3 do zaproszenia).</w:t>
      </w:r>
    </w:p>
    <w:p w14:paraId="1B555D48" w14:textId="6A3AF472" w:rsidR="00152920" w:rsidRDefault="00152920" w:rsidP="008D2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15E979" w14:textId="750F2DFF" w:rsidR="009B3C6A" w:rsidRDefault="00DF4DFA" w:rsidP="009B3C6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152920">
        <w:rPr>
          <w:rFonts w:ascii="Times New Roman" w:hAnsi="Times New Roman" w:cs="Times New Roman"/>
          <w:b/>
          <w:sz w:val="24"/>
          <w:szCs w:val="24"/>
        </w:rPr>
        <w:t>zamówienia:</w:t>
      </w:r>
      <w:r w:rsidR="00A67F3C">
        <w:rPr>
          <w:rFonts w:ascii="Times New Roman" w:hAnsi="Times New Roman" w:cs="Times New Roman"/>
          <w:sz w:val="24"/>
          <w:szCs w:val="24"/>
        </w:rPr>
        <w:t xml:space="preserve"> zgodnie ze wzorem umowy.</w:t>
      </w:r>
    </w:p>
    <w:p w14:paraId="4C3C84B5" w14:textId="77777777"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14:paraId="37C1D98E" w14:textId="03659729" w:rsidR="00E36EA3" w:rsidRPr="00A67F3C" w:rsidRDefault="00DF4DFA" w:rsidP="00A67F3C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Wypełniony czytelnie, podpisany i opieczętowany przez osobę uprawnioną/ osoby </w:t>
      </w:r>
      <w:r w:rsidRPr="009B3C6A">
        <w:rPr>
          <w:rFonts w:ascii="Times New Roman" w:eastAsia="Cambria" w:hAnsi="Times New Roman" w:cs="Times New Roman"/>
          <w:sz w:val="24"/>
          <w:szCs w:val="24"/>
        </w:rPr>
        <w:t xml:space="preserve">uprawnione do reprezentowania Wykonawcy formularz ofertowy według druku </w:t>
      </w:r>
      <w:r w:rsidRPr="009325B4">
        <w:rPr>
          <w:rFonts w:ascii="Times New Roman" w:eastAsia="Cambria" w:hAnsi="Times New Roman" w:cs="Times New Roman"/>
          <w:sz w:val="24"/>
          <w:szCs w:val="24"/>
        </w:rPr>
        <w:t>stanowiącego załącznik nr 1 do niniejszego zaproszenia</w:t>
      </w:r>
      <w:r w:rsidR="008F69E6" w:rsidRPr="009325B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02E674C" w14:textId="62ADE298" w:rsidR="00DF4DFA" w:rsidRPr="00E36EA3" w:rsidRDefault="00DF4DFA" w:rsidP="00E36E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osoby lub osób podpisujących ofertę, jeżeli nie wynika to</w:t>
      </w:r>
      <w:r w:rsidR="00152920"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E01"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52920"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lub </w:t>
      </w:r>
      <w:proofErr w:type="spellStart"/>
      <w:r w:rsidR="00152920"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="00152920" w:rsidRPr="00E36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dostępnego na stronie internetowej. </w:t>
      </w:r>
    </w:p>
    <w:p w14:paraId="6F3DC5D1" w14:textId="77777777" w:rsidR="00DF4DFA" w:rsidRDefault="00DF4DFA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D2B30" w14:textId="6D608D58" w:rsidR="00C31E29" w:rsidRPr="00C31E29" w:rsidRDefault="00DF4DFA" w:rsidP="00C31E29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</w:t>
      </w:r>
      <w:r w:rsidR="00C31E29" w:rsidRPr="00C31E29">
        <w:rPr>
          <w:rFonts w:ascii="Times New Roman" w:eastAsia="Cambria" w:hAnsi="Times New Roman" w:cs="Times New Roman"/>
          <w:b/>
          <w:bCs/>
          <w:sz w:val="24"/>
          <w:szCs w:val="24"/>
        </w:rPr>
        <w:t>:</w:t>
      </w:r>
      <w:r w:rsidR="00C31E29"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42EA63C" w14:textId="1F5F7E85" w:rsidR="00C31E29" w:rsidRPr="00C31E29" w:rsidRDefault="00C31E29" w:rsidP="00C31E29">
      <w:pPr>
        <w:pStyle w:val="Akapitzlist"/>
        <w:widowControl w:val="0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cena – </w:t>
      </w:r>
      <w:r w:rsidR="00A67F3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100</w:t>
      </w: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%, </w:t>
      </w:r>
    </w:p>
    <w:p w14:paraId="40A1EC98" w14:textId="77777777" w:rsidR="00C31E29" w:rsidRDefault="00C31E29" w:rsidP="00C31E29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52994C2A" w14:textId="5C303659" w:rsidR="00C31E29" w:rsidRPr="00C31E29" w:rsidRDefault="00C31E29" w:rsidP="00C31E29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Sposób obliczania liczby punktów badanej oferty za </w:t>
      </w:r>
      <w:r w:rsidRPr="00C31E2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cenę:</w:t>
      </w:r>
    </w:p>
    <w:p w14:paraId="5E0BD986" w14:textId="77777777" w:rsidR="00C31E29" w:rsidRPr="00C31E29" w:rsidRDefault="00C31E29" w:rsidP="00C31E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 min. – cena minimalna spośród ocenianych ofert</w:t>
      </w:r>
    </w:p>
    <w:p w14:paraId="07A4C399" w14:textId="77777777" w:rsidR="00C31E29" w:rsidRPr="00C31E29" w:rsidRDefault="00C31E29" w:rsidP="00C31E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Cn</w:t>
      </w:r>
      <w:proofErr w:type="spellEnd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– cena badanej oferty</w:t>
      </w:r>
    </w:p>
    <w:p w14:paraId="56F076DC" w14:textId="77777777" w:rsidR="00C31E29" w:rsidRPr="00C31E29" w:rsidRDefault="00C31E29" w:rsidP="00C31E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100 – stały współczynnik</w:t>
      </w:r>
    </w:p>
    <w:p w14:paraId="620CAB30" w14:textId="2D94859E" w:rsidR="00C31E29" w:rsidRPr="00C31E29" w:rsidRDefault="00C31E29" w:rsidP="00C31E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</w:t>
      </w:r>
      <w:proofErr w:type="spellStart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Cmin</w:t>
      </w:r>
      <w:proofErr w:type="spellEnd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/ </w:t>
      </w:r>
      <w:proofErr w:type="spellStart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Cn</w:t>
      </w:r>
      <w:proofErr w:type="spellEnd"/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) x 100 x </w:t>
      </w:r>
      <w:r w:rsidR="00A67F3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100</w:t>
      </w:r>
      <w:r w:rsidRPr="00C31E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% = ilość punktów badanej oferty </w:t>
      </w:r>
    </w:p>
    <w:p w14:paraId="4070E8CA" w14:textId="77777777" w:rsidR="009325B4" w:rsidRDefault="009325B4" w:rsidP="009325B4">
      <w:pPr>
        <w:pStyle w:val="Akapitzlist"/>
        <w:widowControl w:val="0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35842F04" w14:textId="4C3A6556"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E37C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E37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pokój D021 – w </w:t>
      </w:r>
      <w:r w:rsidRPr="00373D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terminie do </w:t>
      </w:r>
      <w:r w:rsidRPr="009325B4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373D9B" w:rsidRPr="009325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67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06</w:t>
      </w:r>
      <w:r w:rsidR="009325B4" w:rsidRPr="009325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A67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06</w:t>
      </w:r>
      <w:r w:rsidRPr="009325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A67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9325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</w:t>
      </w:r>
      <w:r w:rsidR="00152920" w:rsidRPr="009325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9325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:00</w:t>
      </w:r>
    </w:p>
    <w:p w14:paraId="2B0C8A6A" w14:textId="77777777"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1B26D5CF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p w14:paraId="3BE51CBF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DFA" w:rsidRPr="007F78B6" w14:paraId="139D55A5" w14:textId="77777777" w:rsidTr="008D2E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E37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33046439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4A85BC4B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07955E12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08467D55" w14:textId="77777777" w:rsidR="00DF4DFA" w:rsidRPr="007F78B6" w:rsidRDefault="00DF4DFA" w:rsidP="007E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="007E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</w:t>
            </w:r>
            <w:r w:rsidR="00397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40-514 Katowice</w:t>
            </w:r>
          </w:p>
          <w:p w14:paraId="1342E07A" w14:textId="526064CA" w:rsidR="00DF4DFA" w:rsidRDefault="00DF4DFA" w:rsidP="008D2E1C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7A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  <w:r w:rsidR="00A6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dwóch pomieszczeń</w:t>
            </w:r>
            <w:r w:rsidR="001A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07AA5D73" w14:textId="30D289B7" w:rsidR="00A5759E" w:rsidRPr="00A5759E" w:rsidRDefault="007E37C6" w:rsidP="008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5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DZP/381/</w:t>
            </w:r>
            <w:r w:rsidR="00A67F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  <w:r w:rsidR="00397E01" w:rsidRPr="00F75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325B4" w:rsidRPr="00F75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AIT</w:t>
            </w:r>
            <w:r w:rsidR="00397E01" w:rsidRPr="00F75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67F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24/</w:t>
            </w:r>
            <w:r w:rsidR="00397E01" w:rsidRPr="00F75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67F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14:paraId="2DCFAFF0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lastRenderedPageBreak/>
              <w:t xml:space="preserve">– </w:t>
            </w:r>
            <w:r w:rsidR="00D61964"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prze </w:t>
            </w:r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………………..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godz</w:t>
            </w:r>
            <w:proofErr w:type="spellEnd"/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”</w:t>
            </w:r>
          </w:p>
        </w:tc>
      </w:tr>
    </w:tbl>
    <w:p w14:paraId="15EB4B0C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lastRenderedPageBreak/>
        <w:t xml:space="preserve">     </w:t>
      </w:r>
    </w:p>
    <w:p w14:paraId="7EAAD65C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14:paraId="7AEE80CD" w14:textId="77777777" w:rsidR="00DF4DFA" w:rsidRPr="007F78B6" w:rsidRDefault="001A73A8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Karina Madej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</w:t>
      </w:r>
      <w:r>
        <w:rPr>
          <w:rFonts w:ascii="Times New Roman" w:eastAsia="Cambria" w:hAnsi="Times New Roman" w:cs="Times New Roman"/>
          <w:sz w:val="24"/>
          <w:szCs w:val="24"/>
        </w:rPr>
        <w:t>7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tel. 32 3581-</w:t>
      </w:r>
      <w:r>
        <w:rPr>
          <w:rFonts w:ascii="Times New Roman" w:eastAsia="Cambria" w:hAnsi="Times New Roman" w:cs="Times New Roman"/>
          <w:sz w:val="24"/>
          <w:szCs w:val="24"/>
        </w:rPr>
        <w:t>33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2 </w:t>
      </w:r>
    </w:p>
    <w:p w14:paraId="2AD04291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1A73A8" w:rsidRPr="00175A7A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kmadej@uck.katowice.pl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14:paraId="12968587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38D3F25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14:paraId="4CBC43A2" w14:textId="0976B9B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14:paraId="6D7B8BD8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14:paraId="37B0D02F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14:paraId="152F7883" w14:textId="77777777"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14:paraId="592F0079" w14:textId="77777777"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14:paraId="0D6821FA" w14:textId="77777777" w:rsidR="00A67F3C" w:rsidRPr="00C65CEB" w:rsidRDefault="00A67F3C" w:rsidP="00A67F3C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6EEC2CC3" w14:textId="77777777" w:rsidR="00A67F3C" w:rsidRPr="00C65CEB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14:paraId="757E36D6" w14:textId="77777777" w:rsidR="00A67F3C" w:rsidRPr="00C65CEB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14:paraId="060AB5A5" w14:textId="5C9587F6" w:rsidR="00A67F3C" w:rsidRPr="00643B47" w:rsidRDefault="00A67F3C" w:rsidP="00643B47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643B47" w:rsidRP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robót budowlanych w obrębie dwóch pomieszczeń higieniczno-sanitarnych i brudownika na oddziale gastroenterologii i hepatologii</w:t>
      </w:r>
      <w:r w:rsid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DZP/381/1</w:t>
      </w:r>
      <w:r w:rsid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AIT</w:t>
      </w:r>
      <w:r w:rsidRP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24/</w:t>
      </w:r>
      <w:r w:rsidRPr="0064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</w:p>
    <w:p w14:paraId="63E71ED5" w14:textId="77777777" w:rsidR="00A67F3C" w:rsidRPr="001F6D25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96AB72" w14:textId="77777777" w:rsidR="00A67F3C" w:rsidRPr="00C65CEB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14:paraId="133BF4A1" w14:textId="77777777" w:rsidR="00A67F3C" w:rsidRPr="009C7DBC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</w:t>
      </w:r>
      <w:r w:rsidRP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ustawowym, związanym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</w:t>
      </w:r>
    </w:p>
    <w:p w14:paraId="7E249183" w14:textId="77777777" w:rsidR="00A67F3C" w:rsidRPr="009C7DBC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BEF444D" w14:textId="77777777" w:rsidR="00A67F3C" w:rsidRPr="00C65CEB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14:paraId="051C259A" w14:textId="77777777" w:rsidR="00A67F3C" w:rsidRPr="00C65CEB" w:rsidRDefault="00A67F3C" w:rsidP="00A67F3C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3DB4071" w14:textId="77777777" w:rsidR="00A67F3C" w:rsidRPr="00C65CEB" w:rsidRDefault="00A67F3C" w:rsidP="00A67F3C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2D43EB12" w14:textId="77777777" w:rsidR="00A67F3C" w:rsidRPr="00C65CEB" w:rsidRDefault="00A67F3C" w:rsidP="00A67F3C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14:paraId="219DD7F9" w14:textId="77777777" w:rsidR="00A67F3C" w:rsidRPr="00C65CEB" w:rsidRDefault="00A67F3C" w:rsidP="00A67F3C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osoba, której dane osobowe dotyczą uzna, że przetwarzanie jej danych osobowych narusza przepisy RODO;</w:t>
      </w:r>
    </w:p>
    <w:p w14:paraId="3F733B68" w14:textId="77777777" w:rsidR="00A67F3C" w:rsidRPr="00C65CEB" w:rsidRDefault="00A67F3C" w:rsidP="00A67F3C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42BAD75A" w14:textId="77777777" w:rsidR="00A67F3C" w:rsidRPr="00C65CEB" w:rsidRDefault="00A67F3C" w:rsidP="00A67F3C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4E477FB" w14:textId="77777777" w:rsidR="00A67F3C" w:rsidRPr="00C65CEB" w:rsidRDefault="00A67F3C" w:rsidP="00A67F3C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1BDB9B52" w14:textId="77777777" w:rsidR="00A67F3C" w:rsidRPr="00C65CEB" w:rsidRDefault="00A67F3C" w:rsidP="00A67F3C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5EAB67AE" w14:textId="77777777" w:rsidR="00DF4DFA" w:rsidRPr="007F78B6" w:rsidRDefault="00DF4DFA" w:rsidP="003844D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14:paraId="70B57A4A" w14:textId="77777777"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14:paraId="7D21614A" w14:textId="77777777" w:rsidR="003844DA" w:rsidRDefault="003844D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Opis przedmiotu zamówienia </w:t>
      </w:r>
    </w:p>
    <w:p w14:paraId="049E5031" w14:textId="3C32A277"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14:paraId="7D8F8146" w14:textId="1EF5ED3E" w:rsidR="00C27578" w:rsidRPr="00F75CEF" w:rsidRDefault="00C27578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F75CEF">
        <w:rPr>
          <w:rFonts w:ascii="Times New Roman" w:eastAsia="Cambria" w:hAnsi="Times New Roman" w:cs="Times New Roman"/>
          <w:sz w:val="24"/>
          <w:szCs w:val="24"/>
        </w:rPr>
        <w:t>Załącznik A, B, C, D, E</w:t>
      </w:r>
    </w:p>
    <w:p w14:paraId="48772877" w14:textId="77777777" w:rsidR="00377BA8" w:rsidRPr="00377BA8" w:rsidRDefault="00377BA8" w:rsidP="001A73A8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377BA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</w:t>
      </w:r>
    </w:p>
    <w:p w14:paraId="61877FB6" w14:textId="77777777" w:rsidR="00BC6D5C" w:rsidRDefault="00BC6D5C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bookmarkStart w:id="1" w:name="_Hlk525639637"/>
    </w:p>
    <w:p w14:paraId="4F2D6D01" w14:textId="0BAAD78C" w:rsidR="00BC6D5C" w:rsidRDefault="00BC6D5C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341BC5AA" w14:textId="287AE041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0CF9DAC2" w14:textId="684A0058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9FC0ED3" w14:textId="55D1B335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8D4CA26" w14:textId="465C0219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2C9614E" w14:textId="12A6E094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27024F2E" w14:textId="1EA46125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232F7C38" w14:textId="6FBD3786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907FEF3" w14:textId="52CC8013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0A5A43E7" w14:textId="43EBB714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4DB6304" w14:textId="2F7267BF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302D550" w14:textId="2EBE507B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622402B" w14:textId="7B04A861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CBC8D9E" w14:textId="6891D451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3D8B1340" w14:textId="1B6E4057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FA70505" w14:textId="75789297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2D9C9BC6" w14:textId="6C10CA93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B386CD3" w14:textId="1EB3CB92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2956F9C" w14:textId="69E7B020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85CB096" w14:textId="16EF5917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7397EB9" w14:textId="73BF8853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15DDC194" w14:textId="7758141E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0908BC70" w14:textId="2F31B9C7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21B0DDC3" w14:textId="19384CD9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1FE8CD7E" w14:textId="41201824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074AEDDB" w14:textId="609396B1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1908DD9E" w14:textId="042ABDA9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6BAA5E7" w14:textId="717B80E2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2A0C4295" w14:textId="336317EF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B9A0270" w14:textId="5E5C81FD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1DF3B821" w14:textId="29EB8F13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CDC9183" w14:textId="77777777" w:rsidR="00643B47" w:rsidRDefault="00643B47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649F688" w14:textId="77777777" w:rsidR="00BC6D5C" w:rsidRDefault="00BC6D5C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1E582DB5" w14:textId="31306EE2" w:rsidR="000662D8" w:rsidRDefault="007E37C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DZP/381/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9/</w:t>
      </w:r>
      <w:r w:rsidR="00F75CEF"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AIT</w:t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24/19</w:t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F75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0662D8" w:rsidRPr="00F75CE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37DE2F61" w14:textId="77777777" w:rsidR="007E37C6" w:rsidRDefault="007E37C6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1CC5FAC" w14:textId="77777777" w:rsidR="007E37C6" w:rsidRPr="007E37C6" w:rsidRDefault="007E37C6" w:rsidP="000662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bookmarkEnd w:id="1"/>
    <w:p w14:paraId="787F359A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14:paraId="43385945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14:paraId="63C57D83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CF570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14:paraId="3110A447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67B026B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14:paraId="1818BFC8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820745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14:paraId="7F5D8A99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14:paraId="429B1A0D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14:paraId="534331F9" w14:textId="77777777" w:rsidR="000662D8" w:rsidRPr="006027E4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027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14:paraId="6D72414D" w14:textId="58DDFC98" w:rsidR="006027E4" w:rsidRPr="006027E4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027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e-mail ...................................................................</w:t>
      </w:r>
    </w:p>
    <w:p w14:paraId="25E4F932" w14:textId="6020CA15" w:rsidR="006027E4" w:rsidRPr="006027E4" w:rsidRDefault="006027E4" w:rsidP="00602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27E4">
        <w:rPr>
          <w:rFonts w:ascii="Times New Roman" w:hAnsi="Times New Roman" w:cs="Times New Roman"/>
          <w:sz w:val="24"/>
          <w:szCs w:val="24"/>
          <w:lang w:eastAsia="pl-PL"/>
        </w:rPr>
        <w:t>numer konta ………………………………………… (w celu wpisania do umowy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805CB81" w14:textId="77777777" w:rsidR="00643B47" w:rsidRDefault="000662D8" w:rsidP="0064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643B47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robót budowlanych w obrębie</w:t>
      </w:r>
      <w:r w:rsid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3B47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 pomieszczeń higieniczno-sanitarnych</w:t>
      </w:r>
      <w:r w:rsid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3B47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brudownika na oddziale gastroenterologii</w:t>
      </w:r>
      <w:r w:rsid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3B47" w:rsidRPr="00A6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hepatologii</w:t>
      </w:r>
      <w:r w:rsidR="00643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034023" w14:textId="32AD28DF" w:rsidR="006027E4" w:rsidRPr="006027E4" w:rsidRDefault="001A73A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7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62D8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</w:t>
      </w:r>
      <w:r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</w:t>
      </w:r>
      <w:r w:rsidR="006027E4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="000662D8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stosownych załącznikach</w:t>
      </w:r>
      <w:r w:rsidR="006027E4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662D8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oferujemy realizację przedmiotowego zamówienia</w:t>
      </w:r>
      <w:r w:rsidR="006027E4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kwotę:</w:t>
      </w:r>
    </w:p>
    <w:p w14:paraId="3C56B722" w14:textId="77777777" w:rsidR="006027E4" w:rsidRPr="006027E4" w:rsidRDefault="006027E4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40FA8EF" w14:textId="48685897" w:rsidR="006027E4" w:rsidRPr="006027E4" w:rsidRDefault="006027E4" w:rsidP="006027E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27E4">
        <w:rPr>
          <w:rFonts w:ascii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27D0B7C3" w14:textId="77777777" w:rsidR="006027E4" w:rsidRPr="006027E4" w:rsidRDefault="006027E4" w:rsidP="006027E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27E4">
        <w:rPr>
          <w:rFonts w:ascii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0D266CA4" w14:textId="77777777" w:rsidR="006027E4" w:rsidRPr="006027E4" w:rsidRDefault="006027E4" w:rsidP="006027E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27E4">
        <w:rPr>
          <w:rFonts w:ascii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6027E4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3E719FD3" w14:textId="77777777" w:rsidR="000662D8" w:rsidRPr="006027E4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następującą część zamówienia .............................................................. zamierzam  powierzyć  podwykonawcom</w:t>
      </w:r>
      <w:r w:rsidR="00CD1B78" w:rsidRPr="006027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80D2FF4" w14:textId="77777777" w:rsidR="00CD1B78" w:rsidRPr="006027E4" w:rsidRDefault="00CD1B7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C2BBE3F" w14:textId="44CA8442" w:rsidR="00643B47" w:rsidRPr="00587E8D" w:rsidRDefault="00CD1B78" w:rsidP="00643B47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</w:t>
      </w:r>
      <w:r w:rsidR="00643B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3B47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że przed przystąpieniem do realizacji  zapoznamy się </w:t>
      </w:r>
      <w:r w:rsidR="00643B47">
        <w:rPr>
          <w:rFonts w:ascii="Times New Roman" w:hAnsi="Times New Roman" w:cs="Times New Roman"/>
          <w:sz w:val="24"/>
          <w:szCs w:val="24"/>
        </w:rPr>
        <w:t>z  procedurą</w:t>
      </w:r>
      <w:r w:rsidR="00643B47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14:paraId="0FCA95A5" w14:textId="77777777" w:rsidR="00CD1B78" w:rsidRPr="00005D9D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14:paraId="69DB95D5" w14:textId="77777777" w:rsidR="00CD1B78" w:rsidRPr="00005D9D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pracownicy Wykonawcy (ew. podwykonawcy) przebywający na terenie Szpitala będą posiadali widoczne oznakowanie  z logo firmy (np. identyfikatory i/lub ubranie robocze z widocznym napisem nazwy firmy).</w:t>
      </w:r>
    </w:p>
    <w:p w14:paraId="281003BE" w14:textId="77777777" w:rsidR="00CD1B78" w:rsidRPr="00C65CEB" w:rsidRDefault="00CD1B78" w:rsidP="00CD1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05D9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005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005D9D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04.05.2016) (dalej w treści RODO)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wobec osób fizycznych, od których dane osobowe bezpośrednio lub pośrednio pozyskałem w celu ubiegania się o udzielenie zamówienia publicznego w niniejszym postępowaniu.*</w:t>
      </w:r>
    </w:p>
    <w:p w14:paraId="096C5111" w14:textId="77777777" w:rsidR="00CD1B78" w:rsidRPr="00C65CEB" w:rsidRDefault="00CD1B78" w:rsidP="00CD1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B6E9FC4" w14:textId="77777777" w:rsidR="00CD1B78" w:rsidRPr="000662D8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14:paraId="7928663A" w14:textId="77777777" w:rsidR="006027E4" w:rsidRDefault="006027E4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17B41CE" w14:textId="2F9819F4" w:rsidR="00CD1B78" w:rsidRPr="000662D8" w:rsidRDefault="00CD1B7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kontaktu……………………….tel. lub mail…………………….</w:t>
      </w:r>
    </w:p>
    <w:p w14:paraId="40983010" w14:textId="77777777"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78A071" w14:textId="77777777"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AFE599" w14:textId="77777777"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07CA30" w14:textId="77777777"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E488B3" w14:textId="77777777"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14:paraId="395D1F22" w14:textId="77777777"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14:paraId="4480289A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14:paraId="03A28034" w14:textId="77777777"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C1CFFB8" w14:textId="77777777"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14:paraId="4F8AEB7E" w14:textId="77777777"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14:paraId="1F791CB6" w14:textId="77777777"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14:paraId="6CC79250" w14:textId="77777777" w:rsidR="00BA0068" w:rsidRDefault="00BA0068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44EC84" w14:textId="480CACEA" w:rsidR="003E4ADE" w:rsidRDefault="003E4ADE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26C18" w14:textId="5A099B73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D769A" w14:textId="5CDBB408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9678AF" w14:textId="6EA0D359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8EE40" w14:textId="5F38DCE6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F409E" w14:textId="63DEB7CD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3E1B78" w14:textId="53B0CF4A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D3E19" w14:textId="3414145B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5DC7A5" w14:textId="05C0BD97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36099F" w14:textId="0A1BEDD7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8019DC" w14:textId="096CF513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29FF6" w14:textId="63BF73D6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BBFEB" w14:textId="1D8E78C8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C6566" w14:textId="3F8AE49A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70CD2C" w14:textId="587BFA08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33F813" w14:textId="0FC0AB5A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7A42E1" w14:textId="0664B1DF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085C80" w14:textId="3BD185F3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C80E2" w14:textId="2AB9547D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EB18F4" w14:textId="77777777" w:rsidR="00643B47" w:rsidRDefault="00643B47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8CB5B" w14:textId="52CE59A5" w:rsidR="006B2351" w:rsidRDefault="006B2351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51E4E2" w14:textId="77777777" w:rsidR="006B2351" w:rsidRDefault="006B2351" w:rsidP="00BA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023FE7" w14:textId="2D12DF49" w:rsidR="00005D9D" w:rsidRDefault="00005D9D" w:rsidP="00005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D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DZP/381/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67D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9/AIT/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24/19</w:t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B5A6B77" w14:textId="77777777" w:rsidR="00005D9D" w:rsidRPr="00BC6D5C" w:rsidRDefault="00005D9D" w:rsidP="00005D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C6D5C">
        <w:rPr>
          <w:rFonts w:ascii="Times New Roman" w:hAnsi="Times New Roman" w:cs="Times New Roman"/>
          <w:bCs/>
          <w:sz w:val="24"/>
          <w:szCs w:val="24"/>
          <w:lang w:eastAsia="pl-PL"/>
        </w:rPr>
        <w:t>Załącznik nr 3</w:t>
      </w:r>
    </w:p>
    <w:p w14:paraId="36D99976" w14:textId="77777777" w:rsidR="00005D9D" w:rsidRPr="00BC6D5C" w:rsidRDefault="00005D9D" w:rsidP="00005D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A348BF" w14:textId="77777777" w:rsidR="00643B47" w:rsidRPr="00643B47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643B4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wzór</w:t>
      </w:r>
    </w:p>
    <w:p w14:paraId="092ABCF4" w14:textId="77777777" w:rsidR="00643B47" w:rsidRPr="00643B47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643B4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…………………</w:t>
      </w:r>
    </w:p>
    <w:p w14:paraId="479F8FF7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43B4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(do niniejszej umowy nie stosuje się ustawy Prawo zamówień</w:t>
      </w:r>
      <w:bookmarkStart w:id="2" w:name="_GoBack"/>
      <w:bookmarkEnd w:id="2"/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publicznych, gdyż wartość szacunkowa zamówienia nie przekracza wyrażonej w złotych równowartości kwoty 30.000,00 euro)</w:t>
      </w:r>
    </w:p>
    <w:p w14:paraId="4F62E0D4" w14:textId="77777777"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1F5806A6" w14:textId="77777777"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0F03DBC9" w14:textId="77777777" w:rsidR="00643B47" w:rsidRPr="00765346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  <w:t>zawarta w dniu ……………………………… r. w Katowicach.</w:t>
      </w:r>
    </w:p>
    <w:p w14:paraId="22135A74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81E2F7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20ECFADE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60E805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Pr="00765346">
        <w:rPr>
          <w:rFonts w:ascii="Tahoma" w:eastAsia="Times New Roman" w:hAnsi="Tahoma" w:cs="Tahoma"/>
          <w:b/>
          <w:sz w:val="20"/>
          <w:szCs w:val="20"/>
          <w:lang w:eastAsia="pl-PL"/>
        </w:rPr>
        <w:t>40-514 Katowice, ul. Ceglana 35</w:t>
      </w:r>
    </w:p>
    <w:p w14:paraId="26B1EBB3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12ABEA60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84B2F20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BDF0E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88DC4E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784300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AF265A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………………………………..</w:t>
      </w:r>
    </w:p>
    <w:p w14:paraId="715F0BE1" w14:textId="77777777" w:rsidR="00643B47" w:rsidRPr="00126B73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</w:pPr>
    </w:p>
    <w:p w14:paraId="6657B7FD" w14:textId="77777777" w:rsidR="00643B47" w:rsidRDefault="00643B47" w:rsidP="00643B47">
      <w:pPr>
        <w:widowControl w:val="0"/>
        <w:tabs>
          <w:tab w:val="right" w:leader="dot" w:pos="9072"/>
        </w:tabs>
        <w:suppressAutoHyphens/>
        <w:spacing w:after="0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D54DA8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</w:t>
      </w: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</w:p>
    <w:p w14:paraId="4E3A4B7D" w14:textId="77777777" w:rsidR="00643B47" w:rsidRDefault="00643B47" w:rsidP="00643B47">
      <w:pPr>
        <w:widowControl w:val="0"/>
        <w:tabs>
          <w:tab w:val="right" w:leader="dot" w:pos="9072"/>
        </w:tabs>
        <w:suppressAutoHyphens/>
        <w:spacing w:after="0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</w:p>
    <w:p w14:paraId="2D6EC770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14:paraId="0DE5E30A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………………………………………… </w:t>
      </w: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</w:t>
      </w:r>
    </w:p>
    <w:p w14:paraId="4743B7D2" w14:textId="77777777" w:rsidR="00643B47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FCE2E" w14:textId="77777777"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C57ADA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1</w:t>
      </w:r>
    </w:p>
    <w:p w14:paraId="7806C340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PRZEDMIOT UMOWY</w:t>
      </w:r>
    </w:p>
    <w:p w14:paraId="367D6816" w14:textId="77777777" w:rsidR="00643B47" w:rsidRPr="00C8293C" w:rsidRDefault="00643B47" w:rsidP="00643B47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C8293C">
        <w:rPr>
          <w:rFonts w:ascii="Tahoma" w:hAnsi="Tahoma" w:cs="Tahoma"/>
          <w:sz w:val="20"/>
          <w:szCs w:val="20"/>
          <w:lang w:eastAsia="hi-IN" w:bidi="hi-IN"/>
        </w:rPr>
        <w:t xml:space="preserve">Zamawiający zamawia, a Wykonawca przyjmuje do wykonania </w:t>
      </w:r>
      <w:r>
        <w:rPr>
          <w:rFonts w:ascii="Tahoma" w:hAnsi="Tahoma" w:cs="Tahoma"/>
          <w:sz w:val="20"/>
          <w:szCs w:val="20"/>
          <w:lang w:eastAsia="hi-IN" w:bidi="hi-IN"/>
        </w:rPr>
        <w:t>robotę budowlaną</w:t>
      </w:r>
      <w:r w:rsidRPr="00C8293C">
        <w:rPr>
          <w:rFonts w:ascii="Tahoma" w:hAnsi="Tahoma" w:cs="Tahoma"/>
          <w:sz w:val="20"/>
          <w:szCs w:val="20"/>
          <w:lang w:eastAsia="hi-IN" w:bidi="hi-IN"/>
        </w:rPr>
        <w:t xml:space="preserve"> polegającą na </w:t>
      </w:r>
      <w:r>
        <w:rPr>
          <w:rFonts w:ascii="Tahoma" w:hAnsi="Tahoma" w:cs="Tahoma"/>
          <w:sz w:val="20"/>
          <w:szCs w:val="20"/>
          <w:lang w:eastAsia="hi-IN" w:bidi="hi-IN"/>
        </w:rPr>
        <w:t>wykonaniu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prac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remontowych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w obrębie dwóch pomieszczeń higieniczno-sanitarnych i brudownika </w:t>
      </w:r>
      <w:r>
        <w:rPr>
          <w:rFonts w:ascii="Tahoma" w:hAnsi="Tahoma" w:cs="Tahoma"/>
          <w:sz w:val="20"/>
          <w:szCs w:val="20"/>
          <w:lang w:eastAsia="hi-IN" w:bidi="hi-IN"/>
        </w:rPr>
        <w:br/>
      </w:r>
      <w:r w:rsidRPr="00FB33E2">
        <w:rPr>
          <w:rFonts w:ascii="Tahoma" w:hAnsi="Tahoma" w:cs="Tahoma"/>
          <w:sz w:val="20"/>
          <w:szCs w:val="20"/>
          <w:lang w:eastAsia="hi-IN" w:bidi="hi-IN"/>
        </w:rPr>
        <w:t>na Oddziale Gastroenterologii i Hepatologii</w:t>
      </w:r>
      <w:r w:rsidRPr="00C8293C">
        <w:rPr>
          <w:rFonts w:ascii="Tahoma" w:hAnsi="Tahoma" w:cs="Tahoma"/>
          <w:sz w:val="20"/>
          <w:szCs w:val="20"/>
          <w:lang w:eastAsia="hi-IN" w:bidi="hi-IN"/>
        </w:rPr>
        <w:t>.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Obszar objęty zakresem robót został przedstawiony </w:t>
      </w:r>
      <w:r>
        <w:rPr>
          <w:rFonts w:ascii="Tahoma" w:hAnsi="Tahoma" w:cs="Tahoma"/>
          <w:sz w:val="20"/>
          <w:szCs w:val="20"/>
          <w:lang w:eastAsia="hi-IN" w:bidi="hi-IN"/>
        </w:rPr>
        <w:br/>
        <w:t>na Rysunku nr 1 i Rysunku nr 2 (inwentaryzacja stanu istniejącego), a planowany układ pomieszczeń po zrealizowaniu wszystkich prac został przedstawiony na Rysunku nr 3, Rysunku nr 4 i Rysunku nr 5 (układ docelowy).</w:t>
      </w:r>
    </w:p>
    <w:p w14:paraId="040ED4F6" w14:textId="77777777" w:rsidR="00643B47" w:rsidRPr="008F219A" w:rsidRDefault="00643B47" w:rsidP="00643B47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8F219A">
        <w:rPr>
          <w:rFonts w:ascii="Tahoma" w:hAnsi="Tahoma" w:cs="Tahoma"/>
          <w:sz w:val="20"/>
          <w:szCs w:val="20"/>
          <w:lang w:eastAsia="hi-IN" w:bidi="hi-IN"/>
        </w:rPr>
        <w:t>Wykonawca jest zobowiązany do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zrealizowania</w:t>
      </w:r>
      <w:r w:rsidRPr="008F219A">
        <w:rPr>
          <w:rFonts w:ascii="Tahoma" w:hAnsi="Tahoma" w:cs="Tahoma"/>
          <w:sz w:val="20"/>
          <w:szCs w:val="20"/>
          <w:lang w:eastAsia="hi-IN" w:bidi="hi-IN"/>
        </w:rPr>
        <w:t>:</w:t>
      </w:r>
    </w:p>
    <w:p w14:paraId="480C80FD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prac demontażowych wraz z utylizacją powstałych odpadów;</w:t>
      </w:r>
    </w:p>
    <w:p w14:paraId="22BD366A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robót rozbiórkowych wraz z utylizacją powstałego gruzu;</w:t>
      </w:r>
    </w:p>
    <w:p w14:paraId="4FDD4571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robót murarskich;</w:t>
      </w:r>
    </w:p>
    <w:p w14:paraId="76BDDE15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prac instalacyjnych w zakresie instalacji wodno-kanalizacyjnej, instalacji centralnego ogrzewania, instalacji wentylacji, instalacji elektrycznych i oświetlenia;</w:t>
      </w:r>
    </w:p>
    <w:p w14:paraId="6CFDCA41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prac wykończeniowych w obrębie sufitów, ścian i posadzek z warstwami podkładowymi </w:t>
      </w:r>
      <w:r>
        <w:rPr>
          <w:rFonts w:ascii="Tahoma" w:hAnsi="Tahoma" w:cs="Tahoma"/>
          <w:sz w:val="20"/>
          <w:szCs w:val="20"/>
          <w:lang w:eastAsia="hi-IN" w:bidi="hi-IN"/>
        </w:rPr>
        <w:br/>
        <w:t>i wyrównawczymi;</w:t>
      </w:r>
    </w:p>
    <w:p w14:paraId="5F451EEA" w14:textId="77777777"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dostawy i montażu stolarki i ślusarki drzwiowej;</w:t>
      </w:r>
    </w:p>
    <w:p w14:paraId="79BFE839" w14:textId="77777777" w:rsidR="00643B47" w:rsidRPr="006614B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6614B7">
        <w:rPr>
          <w:rFonts w:ascii="Tahoma" w:hAnsi="Tahoma" w:cs="Tahoma"/>
          <w:sz w:val="20"/>
          <w:szCs w:val="20"/>
          <w:lang w:eastAsia="hi-IN" w:bidi="hi-IN"/>
        </w:rPr>
        <w:t>dostawy i montażu kompletnego wyposażenia</w:t>
      </w:r>
      <w:r>
        <w:rPr>
          <w:rFonts w:ascii="Tahoma" w:hAnsi="Tahoma" w:cs="Tahoma"/>
          <w:sz w:val="20"/>
          <w:szCs w:val="20"/>
          <w:lang w:eastAsia="hi-IN" w:bidi="hi-IN"/>
        </w:rPr>
        <w:t>, obejmującego w szczególności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 ceramikę </w:t>
      </w:r>
      <w:r>
        <w:rPr>
          <w:rFonts w:ascii="Tahoma" w:hAnsi="Tahoma" w:cs="Tahoma"/>
          <w:sz w:val="20"/>
          <w:szCs w:val="20"/>
          <w:lang w:eastAsia="hi-IN" w:bidi="hi-IN"/>
        </w:rPr>
        <w:br/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i armaturę sanitarną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oraz pozostałe elementy wyposażenia wymienione w 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>Załącznik</w:t>
      </w:r>
      <w:r>
        <w:rPr>
          <w:rFonts w:ascii="Tahoma" w:hAnsi="Tahoma" w:cs="Tahoma"/>
          <w:sz w:val="20"/>
          <w:szCs w:val="20"/>
          <w:lang w:eastAsia="hi-IN" w:bidi="hi-IN"/>
        </w:rPr>
        <w:t>u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 nr 1;</w:t>
      </w:r>
    </w:p>
    <w:p w14:paraId="523CBE27" w14:textId="77777777" w:rsidR="00643B47" w:rsidRPr="00993DFA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602FF1">
        <w:rPr>
          <w:rFonts w:ascii="Tahoma" w:hAnsi="Tahoma" w:cs="Tahoma"/>
          <w:sz w:val="20"/>
          <w:szCs w:val="20"/>
          <w:lang w:eastAsia="hi-IN" w:bidi="hi-IN"/>
        </w:rPr>
        <w:t>innych prac niezbędnych do zrealizowania przedmiotu umowy</w:t>
      </w:r>
      <w:r>
        <w:rPr>
          <w:rFonts w:ascii="Tahoma" w:hAnsi="Tahoma" w:cs="Tahoma"/>
          <w:sz w:val="20"/>
          <w:szCs w:val="20"/>
          <w:lang w:eastAsia="hi-IN" w:bidi="hi-IN"/>
        </w:rPr>
        <w:t>.</w:t>
      </w:r>
    </w:p>
    <w:p w14:paraId="7F57CA49" w14:textId="77777777" w:rsidR="00643B47" w:rsidRPr="00765346" w:rsidRDefault="00643B47" w:rsidP="00643B47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14:paraId="65F856D7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§ 2</w:t>
      </w:r>
    </w:p>
    <w:p w14:paraId="03286DEB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410D94DB" w14:textId="77777777"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T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ermin realizacji umowy:</w:t>
      </w:r>
    </w:p>
    <w:p w14:paraId="41147026" w14:textId="77777777" w:rsidR="00643B47" w:rsidRPr="006614B7" w:rsidRDefault="00643B47" w:rsidP="00643B47">
      <w:pPr>
        <w:pStyle w:val="Akapitzlist"/>
        <w:widowControl w:val="0"/>
        <w:numPr>
          <w:ilvl w:val="0"/>
          <w:numId w:val="45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 etap </w:t>
      </w:r>
      <w:r w:rsidRPr="006614B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(segment B): 21 dni od daty przekazania terenu robót;</w:t>
      </w:r>
    </w:p>
    <w:p w14:paraId="481F4370" w14:textId="77777777" w:rsidR="00643B47" w:rsidRPr="006614B7" w:rsidRDefault="00643B47" w:rsidP="00643B47">
      <w:pPr>
        <w:pStyle w:val="Akapitzlist"/>
        <w:widowControl w:val="0"/>
        <w:numPr>
          <w:ilvl w:val="0"/>
          <w:numId w:val="45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614B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II etap (segment A): 30 dni od daty przekazania terenu robót.</w:t>
      </w:r>
    </w:p>
    <w:p w14:paraId="726AED29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Strony dopuszczają możliwość przedłużenia terminu określonego w ust. 1 w przypadku:</w:t>
      </w:r>
    </w:p>
    <w:p w14:paraId="0B19370F" w14:textId="77777777" w:rsidR="00643B47" w:rsidRPr="00765346" w:rsidRDefault="00643B47" w:rsidP="00643B47">
      <w:pPr>
        <w:pStyle w:val="Akapitzlist"/>
        <w:widowControl w:val="0"/>
        <w:numPr>
          <w:ilvl w:val="0"/>
          <w:numId w:val="42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wstrzymania prac przez Zamawiającego z przyczyn nie leżących po stronie Wykonawcy;</w:t>
      </w:r>
    </w:p>
    <w:p w14:paraId="6161E2FC" w14:textId="77777777" w:rsidR="00643B47" w:rsidRDefault="00643B47" w:rsidP="00643B47">
      <w:pPr>
        <w:pStyle w:val="Akapitzlist"/>
        <w:widowControl w:val="0"/>
        <w:numPr>
          <w:ilvl w:val="0"/>
          <w:numId w:val="42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wystąpienia siły wyższej uniemożliwiającej prowadzenie prac; za siłę wyższą uważa się wystąpienie nieprzewidywalnych i niezawinionych przez żadną ze Stron zdarzeń,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których nie dało się pr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zewidzieć przy zawieraniu umowy.</w:t>
      </w:r>
    </w:p>
    <w:p w14:paraId="034DC1A8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Ewentualne zmiany terminu określonego w ust. 1 wymagają formy pisemnej pod rygorem nieważności.</w:t>
      </w:r>
    </w:p>
    <w:p w14:paraId="590AF0EB" w14:textId="77777777"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Wszelkie prace będą wykonywane po uprzednim uzgodnieniu z przedstawicielem Zamawiającego.</w:t>
      </w:r>
    </w:p>
    <w:p w14:paraId="13C94BA1" w14:textId="77777777"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 prowadzeniu prac Wykonawca ma obowiązek stosować wyłącznie materiały zgodne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z Polskimi Normami przenoszącymi normy europejskie, a także posiadające wymagane przepisami atesty, aprobaty, certyfikaty i deklaracje zgodności.</w:t>
      </w:r>
    </w:p>
    <w:p w14:paraId="2C672B51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gwarantuje, że przedmiot umowy będzie realizowany zgodnie z obowiązującymi normami i przepisami, w tym z przepisami BHP i ppoż., przez osoby posiadające potrzebne kwalifikacje.</w:t>
      </w:r>
    </w:p>
    <w:p w14:paraId="0CF59560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ponosi odpowiedzialność za wszelkie szkody związane z nieprawidłowym wykonaniem umowy.</w:t>
      </w:r>
    </w:p>
    <w:p w14:paraId="44703A46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Wykonanie umowy zostanie potwierdzone protokołem odbioru bez zastrzeżeń,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podpisanym przez obie strony umowy. Przed podpisaniem protokołu Wykonawca przekaże Zamawiającemu dokumentację zawierającą protokoły badań i sprawdzeń, atesty higieniczne, aprobaty, certyfikaty, deklaracje zgodności itp.</w:t>
      </w:r>
    </w:p>
    <w:p w14:paraId="20786453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konawca 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udziela Zamawiającemu 60-miesięcznej gwarancji jakości na wykonane prace.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Okres gwarancji rozpoczyna się z dniem odbioru przedmiotu umowy. W razie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niewykonania obowiązków wynikają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cych z gwar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ancji przez Wykonawcę, Zamawiając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y będzie uprawniony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do powierzenia ich wykonania osobie trzeciej na koszt Wykonawcy.</w:t>
      </w:r>
    </w:p>
    <w:p w14:paraId="45AD9646" w14:textId="77777777"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Osobami uprawnionymi do występowania w imieniu stron są: ze strony Zamawiającego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Pan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Michał Przygodzki (tel. 533-336-616)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ze strony Wykonawcy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(tel. ……………………………).</w:t>
      </w:r>
    </w:p>
    <w:p w14:paraId="2F6AD844" w14:textId="77777777"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0F78491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14:paraId="22A57CAE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41ACD60F" w14:textId="77777777"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Wynagrodzenie Wykonawcy za należyte zrealizowanie całej umowy jest ryczałtowe i wynosi netto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zł, podatek VAT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ł, brutto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zł (słownie: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zł 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/100).</w:t>
      </w:r>
    </w:p>
    <w:p w14:paraId="1E9CD5CB" w14:textId="77777777"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wynagrodzeniu zawarte są koszty wszystkich prac niezbędnych do całkowitego wykonania przedmiotu umowy i określonych w niniejszej umowie.</w:t>
      </w:r>
    </w:p>
    <w:p w14:paraId="01C28625" w14:textId="77777777" w:rsidR="00643B47" w:rsidRPr="00C2366F" w:rsidRDefault="00643B47" w:rsidP="00643B47">
      <w:pPr>
        <w:pStyle w:val="Akapitzlist"/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2366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Zapłata za usługę nastąpi jednorazowo, przelewem po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jej wykonaniu, w ciągu 30</w:t>
      </w:r>
      <w:r w:rsidRPr="00C2366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dni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</w:r>
      <w:r w:rsidRPr="00C2366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od otrzymania przez Zamawiającego faktury VAT wystawionej na podstawie protokołu,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>o którym mowa w § 2 ust. 8.</w:t>
      </w:r>
    </w:p>
    <w:p w14:paraId="1EA0F22A" w14:textId="77777777" w:rsidR="00643B47" w:rsidRPr="00765346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przypadku gdyby Wykonawca zamieścił na fakturze inny termin płatności niż określony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>w niniejszej umowie, obowiązuje termin płatności określony w umowie.</w:t>
      </w:r>
    </w:p>
    <w:p w14:paraId="1F76FBFF" w14:textId="77777777"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14:paraId="32AE1BBC" w14:textId="77777777"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5C6ADAAE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0A5427D2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14:paraId="59885843" w14:textId="77777777" w:rsidR="00643B47" w:rsidRPr="00765346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765346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zap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łaci Zamawiającemu kary umowne:</w:t>
      </w:r>
    </w:p>
    <w:p w14:paraId="5EAEEC49" w14:textId="77777777" w:rsidR="00643B47" w:rsidRPr="00765346" w:rsidRDefault="00643B47" w:rsidP="00643B47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568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lastRenderedPageBreak/>
        <w:t>w wysokości 1% kwoty wynagrodzenia brutto określonej w § 3 ust. 1 umowy, za każdy dzień opóźnienia w wykonaniu umowy względem terminu określonego zgodnie z § 2 ust. 1 umowy,</w:t>
      </w:r>
    </w:p>
    <w:p w14:paraId="77ABA693" w14:textId="77777777" w:rsidR="00643B47" w:rsidRPr="00765346" w:rsidRDefault="00643B47" w:rsidP="00643B47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568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wysokości 10% kwoty wynagrodzenia brutto określonego w § 3 ust. 1 niniejszej umowy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 xml:space="preserve">w przypadku rozwiązania umowy ze skutkiem natychmiastowym lub odstąpienia od umowy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>z przyczyn, za które odpowiada Wykonawca.</w:t>
      </w:r>
    </w:p>
    <w:p w14:paraId="0F22517D" w14:textId="77777777" w:rsidR="00643B47" w:rsidRPr="00765346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otrzymania przez Wykonawcę.</w:t>
      </w:r>
    </w:p>
    <w:p w14:paraId="329CD418" w14:textId="77777777" w:rsidR="00643B47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14:paraId="45817296" w14:textId="77777777" w:rsidR="00643B47" w:rsidRDefault="00643B47" w:rsidP="00643B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1215C47A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681F49F2" w14:textId="77777777"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1364A9A6" w14:textId="77777777" w:rsidR="00643B47" w:rsidRPr="00765346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Oprócz przypadków wymienionych w Kodeksie Cywilnym, Zamawiający może odstąpić od umowy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razie zaistnienia istotnej zmiany okoliczności powodującej, że wykonanie umowy nie leży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lub bezpieczeństwu publicznemu. W takim przypadku Zamawiający może odstąpić od umowy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w terminie 30 dni od dnia powzięcia wiadomości o tych okolicznościach..</w:t>
      </w:r>
    </w:p>
    <w:p w14:paraId="17CD0BE4" w14:textId="77777777" w:rsidR="00643B47" w:rsidRPr="00A73BA8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Zamawiający może rozwiązać umowę ze skutkiem natychmiastowym w przypadku,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gdy Wykonawca:</w:t>
      </w:r>
    </w:p>
    <w:p w14:paraId="304DE15A" w14:textId="77777777" w:rsidR="00643B47" w:rsidRPr="00A73BA8" w:rsidRDefault="00643B47" w:rsidP="00643B47">
      <w:pPr>
        <w:pStyle w:val="Akapitzlist"/>
        <w:widowControl w:val="0"/>
        <w:numPr>
          <w:ilvl w:val="0"/>
          <w:numId w:val="44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nie podejmie prac związanych z realizacją umowy w ciągu 10 dni od daty jej zawarcia lub</w:t>
      </w:r>
    </w:p>
    <w:p w14:paraId="36CB0406" w14:textId="77777777" w:rsidR="00643B47" w:rsidRPr="00A73BA8" w:rsidRDefault="00643B47" w:rsidP="00643B47">
      <w:pPr>
        <w:pStyle w:val="Akapitzlist"/>
        <w:widowControl w:val="0"/>
        <w:numPr>
          <w:ilvl w:val="0"/>
          <w:numId w:val="44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opóźnienie w realizacji umowy przekroczy 20 dni.</w:t>
      </w:r>
    </w:p>
    <w:p w14:paraId="25663B37" w14:textId="77777777" w:rsidR="00643B47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 rozwiązania lub odstąpienia od umowy Wykonawca może żądać jedynie wynagrodzenia za część umowy wykonaną do dnia rozwiązania lub odstąpienia od umowy.</w:t>
      </w:r>
    </w:p>
    <w:p w14:paraId="5DFA6912" w14:textId="77777777" w:rsidR="00643B47" w:rsidRPr="00765346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Rozwiązanie umowy na podstawie ust. 2 niniejszego paragrafu nie zwalnia Wykonawcy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od obowiązku zapłaty kar umownych i odszkodowań.</w:t>
      </w:r>
    </w:p>
    <w:p w14:paraId="6A9DCB4D" w14:textId="77777777" w:rsidR="00643B47" w:rsidRPr="00126B73" w:rsidRDefault="00643B47" w:rsidP="00643B47">
      <w:pPr>
        <w:pStyle w:val="Bezodstpw"/>
        <w:spacing w:line="276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14:paraId="428D3B2A" w14:textId="77777777"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14:paraId="3F238D34" w14:textId="77777777" w:rsidR="00643B47" w:rsidRPr="00765346" w:rsidRDefault="00643B47" w:rsidP="00643B47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ZINTEGROWANY SYSTEM</w:t>
      </w:r>
      <w:r w:rsidRPr="00765346">
        <w:rPr>
          <w:rFonts w:ascii="Tahoma" w:hAnsi="Tahoma" w:cs="Tahoma"/>
          <w:b/>
          <w:sz w:val="20"/>
          <w:szCs w:val="20"/>
        </w:rPr>
        <w:t xml:space="preserve"> ZARZĄDZANIA JAKOŚCIĄ </w:t>
      </w:r>
    </w:p>
    <w:p w14:paraId="51ECE0A7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 xml:space="preserve">Przed przystąpieniem do prac na terenie Zamawiającego, Wykonawca zostanie zapoznany </w:t>
      </w:r>
      <w:r w:rsidRPr="00765346">
        <w:rPr>
          <w:rFonts w:ascii="Tahoma" w:hAnsi="Tahoma" w:cs="Tahoma"/>
          <w:sz w:val="20"/>
          <w:szCs w:val="20"/>
        </w:rPr>
        <w:br/>
        <w:t xml:space="preserve">z treścią procedury Zamawiającego PB – 4.4.6-02 „Organizowanie prac związanych </w:t>
      </w:r>
      <w:r w:rsidRPr="00765346">
        <w:rPr>
          <w:rFonts w:ascii="Tahoma" w:hAnsi="Tahoma" w:cs="Tahoma"/>
          <w:sz w:val="20"/>
          <w:szCs w:val="20"/>
        </w:rPr>
        <w:br/>
        <w:t>z zagrożeniami przez wykonawców” oraz z wymaganiami dotyczącymi bezpieczeństwa i higieny pracy i ochrony przeciwpożarowej.</w:t>
      </w:r>
    </w:p>
    <w:p w14:paraId="07733B91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6AC0D56E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 xml:space="preserve">Nieprzestrzeganie przez pracowników Wykonawcy lub jego podwykonawcy zasad określonych </w:t>
      </w:r>
      <w:r w:rsidRPr="00765346">
        <w:rPr>
          <w:rFonts w:ascii="Tahoma" w:hAnsi="Tahoma" w:cs="Tahoma"/>
          <w:sz w:val="20"/>
          <w:szCs w:val="20"/>
        </w:rPr>
        <w:br/>
        <w:t xml:space="preserve">w procedurze PB – 4.4.6-02 może skutkować wstrzymaniem prac przez Zamawiającego, </w:t>
      </w:r>
      <w:r w:rsidRPr="00765346">
        <w:rPr>
          <w:rFonts w:ascii="Tahoma" w:hAnsi="Tahoma" w:cs="Tahoma"/>
          <w:sz w:val="20"/>
          <w:szCs w:val="20"/>
        </w:rPr>
        <w:br/>
        <w:t>a w przypadku nieosiągnięcia zadowalającego poziomu przeciwdziałania zagrożeniom – rozwiązaniem umowy z winy Wykonawcy.</w:t>
      </w:r>
    </w:p>
    <w:p w14:paraId="02C8E02A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6F4C60C1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Wykonawca oświadcza, że jego pracownicy, przebywający na terenie Zamawiającego będą wyposażeni w identyfikatory lub ubrania robocze z widoczną nazwą firmy.</w:t>
      </w:r>
    </w:p>
    <w:p w14:paraId="6028C07A" w14:textId="77777777"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 xml:space="preserve">Zamawiający powołuje Koordynatora BHP w osobie: </w:t>
      </w:r>
      <w:r>
        <w:rPr>
          <w:rFonts w:ascii="Tahoma" w:hAnsi="Tahoma" w:cs="Tahoma"/>
          <w:sz w:val="20"/>
          <w:szCs w:val="20"/>
        </w:rPr>
        <w:t xml:space="preserve">Dorota </w:t>
      </w:r>
      <w:r w:rsidRPr="00AF7A50">
        <w:rPr>
          <w:rFonts w:ascii="Tahoma" w:hAnsi="Tahoma" w:cs="Tahoma"/>
          <w:sz w:val="20"/>
          <w:szCs w:val="20"/>
        </w:rPr>
        <w:t>Badura</w:t>
      </w:r>
      <w:r>
        <w:rPr>
          <w:rFonts w:ascii="Tahoma" w:hAnsi="Tahoma" w:cs="Tahoma"/>
          <w:sz w:val="20"/>
          <w:szCs w:val="20"/>
        </w:rPr>
        <w:t>-</w:t>
      </w:r>
      <w:r w:rsidRPr="00AF7A50">
        <w:rPr>
          <w:rFonts w:ascii="Tahoma" w:hAnsi="Tahoma" w:cs="Tahoma"/>
          <w:sz w:val="20"/>
          <w:szCs w:val="20"/>
        </w:rPr>
        <w:t>Respondek</w:t>
      </w:r>
      <w:r>
        <w:rPr>
          <w:rFonts w:ascii="Tahoma" w:hAnsi="Tahoma" w:cs="Tahoma"/>
          <w:sz w:val="20"/>
          <w:szCs w:val="20"/>
        </w:rPr>
        <w:t>.</w:t>
      </w:r>
    </w:p>
    <w:p w14:paraId="166CFC89" w14:textId="77777777" w:rsidR="00643B47" w:rsidRPr="00126B73" w:rsidRDefault="00643B47" w:rsidP="00643B47">
      <w:pPr>
        <w:pStyle w:val="Bezodstpw"/>
        <w:spacing w:line="276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14:paraId="6E20E30B" w14:textId="77777777"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7</w:t>
      </w:r>
    </w:p>
    <w:p w14:paraId="7EB2FD93" w14:textId="77777777"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POSTANOWIENIA KOŃCOWE</w:t>
      </w:r>
    </w:p>
    <w:p w14:paraId="33B6F5DA" w14:textId="77777777"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lastRenderedPageBreak/>
        <w:t xml:space="preserve">W sprawach nieuregulowanych niniejszą umową zastosowanie mają przepisy ustawy z dnia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23 kwietnia 1964 r. - Kodeks cywilny.</w:t>
      </w:r>
    </w:p>
    <w:p w14:paraId="0D027302" w14:textId="77777777" w:rsidR="00643B47" w:rsidRPr="00765346" w:rsidRDefault="00643B47" w:rsidP="00643B47">
      <w:pPr>
        <w:pStyle w:val="Akapitzlist"/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 xml:space="preserve">Wykonawca nie może bez uzyskania wcześniejszej pisemnej zgody Zamawiającego,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przelać jakichkolwiek praw lub obowiązków wynikających z niniejszej umowy na osoby trzecie. Czynność prawna mająca na celu zmianę wierzyciela może nastąpić wyłącznie po uprzednim wyrażeniu pisemnej zgody przez podmiot tworzący Zamawiającego.</w:t>
      </w:r>
    </w:p>
    <w:p w14:paraId="3202B9CB" w14:textId="77777777" w:rsidR="00643B47" w:rsidRDefault="00643B47" w:rsidP="00643B47">
      <w:pPr>
        <w:pStyle w:val="Akapitzlist"/>
        <w:widowControl w:val="0"/>
        <w:numPr>
          <w:ilvl w:val="0"/>
          <w:numId w:val="35"/>
        </w:numPr>
        <w:tabs>
          <w:tab w:val="clear" w:pos="737"/>
          <w:tab w:val="num" w:pos="-284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</w:t>
      </w:r>
      <w:r>
        <w:rPr>
          <w:rFonts w:ascii="Tahoma" w:eastAsia="Arial" w:hAnsi="Tahoma" w:cs="Tahoma"/>
          <w:kern w:val="1"/>
          <w:sz w:val="20"/>
          <w:szCs w:val="20"/>
          <w:lang w:eastAsia="ar-SA"/>
        </w:rPr>
        <w:t>isemnej pod rygorem nieważności.</w:t>
      </w:r>
    </w:p>
    <w:p w14:paraId="2D9E5EB7" w14:textId="77777777"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ze względu na siedzibę Zamawiającego.</w:t>
      </w:r>
    </w:p>
    <w:p w14:paraId="2FA44E46" w14:textId="77777777"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Wykonawca oświadcza, iż umowę realizować będzie samodzielnie bez udziału podwykonawców. Zlecenie jakichkolwiek robót podwykonawcom wymaga pisemnej zgody Zamawiającego.</w:t>
      </w:r>
    </w:p>
    <w:p w14:paraId="4D5BAB52" w14:textId="77777777"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Roboty zostaną wykonane z materiałów Wykonawcy.</w:t>
      </w:r>
    </w:p>
    <w:p w14:paraId="50C8451A" w14:textId="77777777"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 xml:space="preserve">Umowa została sporządzona w trzech jednobrzmiących egzemplarzach, jeden dla Wykonawcy,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a dwa dla Zamawiającego.</w:t>
      </w:r>
    </w:p>
    <w:p w14:paraId="2E0FC7E5" w14:textId="77777777" w:rsidR="00643B47" w:rsidRDefault="00643B47" w:rsidP="00643B47">
      <w:pPr>
        <w:widowControl w:val="0"/>
        <w:suppressAutoHyphens/>
        <w:autoSpaceDE w:val="0"/>
        <w:spacing w:after="0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</w:p>
    <w:p w14:paraId="2E7460AD" w14:textId="77777777" w:rsidR="00643B47" w:rsidRPr="00765346" w:rsidRDefault="00643B47" w:rsidP="00643B47">
      <w:pPr>
        <w:widowControl w:val="0"/>
        <w:suppressAutoHyphens/>
        <w:autoSpaceDE w:val="0"/>
        <w:spacing w:after="0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</w:p>
    <w:p w14:paraId="41ADA770" w14:textId="77777777" w:rsidR="00643B47" w:rsidRPr="00765346" w:rsidRDefault="00643B47" w:rsidP="00643B47">
      <w:pPr>
        <w:widowControl w:val="0"/>
        <w:suppressAutoHyphens/>
        <w:autoSpaceDE w:val="0"/>
        <w:spacing w:after="0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  <w:t>ZAMAWIAJĄCY</w:t>
      </w:r>
    </w:p>
    <w:p w14:paraId="3DFD3E51" w14:textId="77777777" w:rsidR="00643B47" w:rsidRPr="00765346" w:rsidRDefault="00643B47" w:rsidP="00643B47">
      <w:pPr>
        <w:spacing w:after="0"/>
        <w:rPr>
          <w:rFonts w:ascii="Tahoma" w:hAnsi="Tahoma" w:cs="Tahoma"/>
          <w:sz w:val="20"/>
          <w:szCs w:val="20"/>
        </w:rPr>
      </w:pPr>
    </w:p>
    <w:p w14:paraId="73B618B2" w14:textId="4DF43BBD" w:rsidR="002363DE" w:rsidRDefault="002363DE" w:rsidP="00005D9D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63DE" w:rsidSect="0025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3E89" w14:textId="77777777" w:rsidR="008B488A" w:rsidRDefault="008B488A" w:rsidP="00BA0068">
      <w:pPr>
        <w:spacing w:after="0" w:line="240" w:lineRule="auto"/>
      </w:pPr>
      <w:r>
        <w:separator/>
      </w:r>
    </w:p>
  </w:endnote>
  <w:endnote w:type="continuationSeparator" w:id="0">
    <w:p w14:paraId="6FC89AB3" w14:textId="77777777" w:rsidR="008B488A" w:rsidRDefault="008B488A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1F09" w14:textId="77777777" w:rsidR="008B488A" w:rsidRDefault="008B488A" w:rsidP="00BA0068">
      <w:pPr>
        <w:spacing w:after="0" w:line="240" w:lineRule="auto"/>
      </w:pPr>
      <w:r>
        <w:separator/>
      </w:r>
    </w:p>
  </w:footnote>
  <w:footnote w:type="continuationSeparator" w:id="0">
    <w:p w14:paraId="420CFBA0" w14:textId="77777777" w:rsidR="008B488A" w:rsidRDefault="008B488A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5B4E1E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Arial Unicode MS" w:hAnsi="Times New Roman" w:cs="Mang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4" w15:restartNumberingAfterBreak="0">
    <w:nsid w:val="00000016"/>
    <w:multiLevelType w:val="multilevel"/>
    <w:tmpl w:val="8AEE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9"/>
    <w:multiLevelType w:val="multilevel"/>
    <w:tmpl w:val="313C1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C7070"/>
    <w:multiLevelType w:val="hybridMultilevel"/>
    <w:tmpl w:val="9B3E39F4"/>
    <w:lvl w:ilvl="0" w:tplc="84B82A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7EC2083"/>
    <w:multiLevelType w:val="hybridMultilevel"/>
    <w:tmpl w:val="4726011A"/>
    <w:lvl w:ilvl="0" w:tplc="C7406C9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7"/>
  </w:num>
  <w:num w:numId="5">
    <w:abstractNumId w:val="27"/>
  </w:num>
  <w:num w:numId="6">
    <w:abstractNumId w:val="34"/>
  </w:num>
  <w:num w:numId="7">
    <w:abstractNumId w:val="42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17"/>
  </w:num>
  <w:num w:numId="20">
    <w:abstractNumId w:val="20"/>
  </w:num>
  <w:num w:numId="21">
    <w:abstractNumId w:val="48"/>
  </w:num>
  <w:num w:numId="22">
    <w:abstractNumId w:val="28"/>
  </w:num>
  <w:num w:numId="23">
    <w:abstractNumId w:val="23"/>
  </w:num>
  <w:num w:numId="24">
    <w:abstractNumId w:val="32"/>
  </w:num>
  <w:num w:numId="25">
    <w:abstractNumId w:val="50"/>
  </w:num>
  <w:num w:numId="26">
    <w:abstractNumId w:val="4"/>
  </w:num>
  <w:num w:numId="27">
    <w:abstractNumId w:val="12"/>
  </w:num>
  <w:num w:numId="28">
    <w:abstractNumId w:val="13"/>
  </w:num>
  <w:num w:numId="29">
    <w:abstractNumId w:val="15"/>
  </w:num>
  <w:num w:numId="30">
    <w:abstractNumId w:val="30"/>
  </w:num>
  <w:num w:numId="31">
    <w:abstractNumId w:val="51"/>
  </w:num>
  <w:num w:numId="32">
    <w:abstractNumId w:val="24"/>
  </w:num>
  <w:num w:numId="33">
    <w:abstractNumId w:val="35"/>
  </w:num>
  <w:num w:numId="34">
    <w:abstractNumId w:val="36"/>
  </w:num>
  <w:num w:numId="35">
    <w:abstractNumId w:val="45"/>
  </w:num>
  <w:num w:numId="36">
    <w:abstractNumId w:val="43"/>
  </w:num>
  <w:num w:numId="37">
    <w:abstractNumId w:val="31"/>
  </w:num>
  <w:num w:numId="38">
    <w:abstractNumId w:val="40"/>
  </w:num>
  <w:num w:numId="39">
    <w:abstractNumId w:val="44"/>
  </w:num>
  <w:num w:numId="40">
    <w:abstractNumId w:val="19"/>
  </w:num>
  <w:num w:numId="41">
    <w:abstractNumId w:val="46"/>
  </w:num>
  <w:num w:numId="42">
    <w:abstractNumId w:val="18"/>
  </w:num>
  <w:num w:numId="43">
    <w:abstractNumId w:val="26"/>
  </w:num>
  <w:num w:numId="44">
    <w:abstractNumId w:val="33"/>
  </w:num>
  <w:num w:numId="4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A"/>
    <w:rsid w:val="00005D9D"/>
    <w:rsid w:val="0002183F"/>
    <w:rsid w:val="00024366"/>
    <w:rsid w:val="00035BD2"/>
    <w:rsid w:val="000662D8"/>
    <w:rsid w:val="00085441"/>
    <w:rsid w:val="000B31B5"/>
    <w:rsid w:val="00133A2B"/>
    <w:rsid w:val="00152920"/>
    <w:rsid w:val="00174C45"/>
    <w:rsid w:val="001808CD"/>
    <w:rsid w:val="001A73A8"/>
    <w:rsid w:val="001D3A01"/>
    <w:rsid w:val="001E5B83"/>
    <w:rsid w:val="001E606E"/>
    <w:rsid w:val="001F5422"/>
    <w:rsid w:val="002318F0"/>
    <w:rsid w:val="00235ABE"/>
    <w:rsid w:val="002363DE"/>
    <w:rsid w:val="00255C83"/>
    <w:rsid w:val="00267C5D"/>
    <w:rsid w:val="00281FC0"/>
    <w:rsid w:val="002D292A"/>
    <w:rsid w:val="0030490C"/>
    <w:rsid w:val="00316072"/>
    <w:rsid w:val="00343F9E"/>
    <w:rsid w:val="003524A6"/>
    <w:rsid w:val="003550B7"/>
    <w:rsid w:val="00363232"/>
    <w:rsid w:val="00373D9B"/>
    <w:rsid w:val="00377BA8"/>
    <w:rsid w:val="00381540"/>
    <w:rsid w:val="003844DA"/>
    <w:rsid w:val="00397E01"/>
    <w:rsid w:val="003E44C5"/>
    <w:rsid w:val="003E4ADE"/>
    <w:rsid w:val="00416345"/>
    <w:rsid w:val="00462BFA"/>
    <w:rsid w:val="00481451"/>
    <w:rsid w:val="00486587"/>
    <w:rsid w:val="004A68B6"/>
    <w:rsid w:val="004B133A"/>
    <w:rsid w:val="004B4489"/>
    <w:rsid w:val="004C4021"/>
    <w:rsid w:val="004F14D3"/>
    <w:rsid w:val="005027B0"/>
    <w:rsid w:val="00522707"/>
    <w:rsid w:val="00530076"/>
    <w:rsid w:val="00545BF1"/>
    <w:rsid w:val="00572CDE"/>
    <w:rsid w:val="005743C2"/>
    <w:rsid w:val="005B70F8"/>
    <w:rsid w:val="005E4D22"/>
    <w:rsid w:val="006027E4"/>
    <w:rsid w:val="0061576E"/>
    <w:rsid w:val="00643B47"/>
    <w:rsid w:val="00685D41"/>
    <w:rsid w:val="006B2351"/>
    <w:rsid w:val="006B288D"/>
    <w:rsid w:val="006B4D18"/>
    <w:rsid w:val="006C6421"/>
    <w:rsid w:val="006F0B4A"/>
    <w:rsid w:val="00714C64"/>
    <w:rsid w:val="00735982"/>
    <w:rsid w:val="00771CF1"/>
    <w:rsid w:val="00785756"/>
    <w:rsid w:val="007A4211"/>
    <w:rsid w:val="007B2AD9"/>
    <w:rsid w:val="007C2235"/>
    <w:rsid w:val="007E37C6"/>
    <w:rsid w:val="00827C4F"/>
    <w:rsid w:val="0085174E"/>
    <w:rsid w:val="00860077"/>
    <w:rsid w:val="0086769C"/>
    <w:rsid w:val="00887C3B"/>
    <w:rsid w:val="008A57F7"/>
    <w:rsid w:val="008B488A"/>
    <w:rsid w:val="008D2E1C"/>
    <w:rsid w:val="008E0DB0"/>
    <w:rsid w:val="008E2B65"/>
    <w:rsid w:val="008F69E6"/>
    <w:rsid w:val="0090549E"/>
    <w:rsid w:val="009325B4"/>
    <w:rsid w:val="0096501F"/>
    <w:rsid w:val="0098752A"/>
    <w:rsid w:val="009B3C6A"/>
    <w:rsid w:val="009D13FE"/>
    <w:rsid w:val="009D773F"/>
    <w:rsid w:val="00A5759E"/>
    <w:rsid w:val="00A67F3C"/>
    <w:rsid w:val="00AB332E"/>
    <w:rsid w:val="00AD5CD8"/>
    <w:rsid w:val="00AF0D33"/>
    <w:rsid w:val="00B07B5C"/>
    <w:rsid w:val="00B23B3C"/>
    <w:rsid w:val="00B3650B"/>
    <w:rsid w:val="00B73ECF"/>
    <w:rsid w:val="00B904FC"/>
    <w:rsid w:val="00BA0068"/>
    <w:rsid w:val="00BC6D5C"/>
    <w:rsid w:val="00BF0211"/>
    <w:rsid w:val="00BF4B3A"/>
    <w:rsid w:val="00BF6ED6"/>
    <w:rsid w:val="00C27578"/>
    <w:rsid w:val="00C31E29"/>
    <w:rsid w:val="00C73385"/>
    <w:rsid w:val="00CD1B78"/>
    <w:rsid w:val="00CE7664"/>
    <w:rsid w:val="00D1023C"/>
    <w:rsid w:val="00D2218E"/>
    <w:rsid w:val="00D228DC"/>
    <w:rsid w:val="00D24A8B"/>
    <w:rsid w:val="00D33CB1"/>
    <w:rsid w:val="00D372CE"/>
    <w:rsid w:val="00D61964"/>
    <w:rsid w:val="00D74B10"/>
    <w:rsid w:val="00D81F14"/>
    <w:rsid w:val="00DA4FF7"/>
    <w:rsid w:val="00DB316A"/>
    <w:rsid w:val="00DD0302"/>
    <w:rsid w:val="00DD0513"/>
    <w:rsid w:val="00DF4DFA"/>
    <w:rsid w:val="00E27EB0"/>
    <w:rsid w:val="00E36175"/>
    <w:rsid w:val="00E36EA3"/>
    <w:rsid w:val="00E43459"/>
    <w:rsid w:val="00E4446F"/>
    <w:rsid w:val="00E606CA"/>
    <w:rsid w:val="00E67F8E"/>
    <w:rsid w:val="00EA75D8"/>
    <w:rsid w:val="00EC35FF"/>
    <w:rsid w:val="00EE2D35"/>
    <w:rsid w:val="00EF0FAB"/>
    <w:rsid w:val="00EF3BFE"/>
    <w:rsid w:val="00F64DF7"/>
    <w:rsid w:val="00F75CEF"/>
    <w:rsid w:val="00FA15A8"/>
    <w:rsid w:val="00FD4FB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051"/>
  <w15:docId w15:val="{27AFDBE4-161C-4E4C-8DB9-A54886B6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1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C156-0880-4A4B-B0BA-AA57666C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2704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Karina Madej</cp:lastModifiedBy>
  <cp:revision>37</cp:revision>
  <cp:lastPrinted>2018-11-29T11:52:00Z</cp:lastPrinted>
  <dcterms:created xsi:type="dcterms:W3CDTF">2018-09-25T11:22:00Z</dcterms:created>
  <dcterms:modified xsi:type="dcterms:W3CDTF">2019-05-31T10:40:00Z</dcterms:modified>
</cp:coreProperties>
</file>