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D458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14:paraId="342BE1FA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14:paraId="1288FB8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14:paraId="2C263D5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14:paraId="520CF20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5ADB6D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44BDD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D78771A" w14:textId="00F6CBF6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DZP.381.</w:t>
      </w:r>
      <w:r w:rsidR="003F5684">
        <w:rPr>
          <w:rFonts w:ascii="Tahoma" w:eastAsia="Times New Roman" w:hAnsi="Tahoma" w:cs="Tahoma"/>
          <w:bCs/>
          <w:sz w:val="20"/>
          <w:szCs w:val="24"/>
          <w:lang w:eastAsia="pl-PL"/>
        </w:rPr>
        <w:t>70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.2021                                                </w:t>
      </w:r>
    </w:p>
    <w:p w14:paraId="417E085F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B13FBF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8B5988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A8770A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EB7CDE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B22405D" w14:textId="360C20C0" w:rsidR="00955BB0" w:rsidRPr="00955BB0" w:rsidRDefault="00955BB0" w:rsidP="008B2B5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4C0C2965" w14:textId="77777777"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99CD9F7" w14:textId="77777777"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1629D23" w14:textId="29CC619D" w:rsidR="00955BB0" w:rsidRPr="008B2B50" w:rsidRDefault="008B2B50" w:rsidP="008B2B5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32"/>
          <w:lang w:eastAsia="pl-PL"/>
        </w:rPr>
      </w:pPr>
      <w:r w:rsidRPr="008B2B50">
        <w:rPr>
          <w:rFonts w:ascii="Tahoma" w:eastAsia="Times New Roman" w:hAnsi="Tahoma" w:cs="Tahoma"/>
          <w:b/>
          <w:bCs/>
          <w:sz w:val="24"/>
          <w:szCs w:val="32"/>
          <w:lang w:eastAsia="pl-PL"/>
        </w:rPr>
        <w:t xml:space="preserve">NA DOSTAWĘ </w:t>
      </w:r>
      <w:r w:rsidR="003F5684">
        <w:rPr>
          <w:rFonts w:ascii="Tahoma" w:eastAsia="Times New Roman" w:hAnsi="Tahoma" w:cs="Tahoma"/>
          <w:b/>
          <w:bCs/>
          <w:sz w:val="24"/>
          <w:szCs w:val="32"/>
          <w:lang w:eastAsia="pl-PL"/>
        </w:rPr>
        <w:t>SYSTEMU DO MONITOROWANIA CZYNNOŚCI MÓZGU</w:t>
      </w:r>
    </w:p>
    <w:p w14:paraId="1F3341B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0C6C3EC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FB12E76" w14:textId="77777777"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3B503A5C" w14:textId="4E6ADDDB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podstawowym ( z możliwością negocjacji) </w:t>
      </w: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11 września 2019 roku Prawo Zamówień Publicznych    ( Dz. U. z 20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21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r. poz. 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1129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14:paraId="0FDBBEEE" w14:textId="77777777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C386C5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1BA0B1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EC1883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19385B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37E82E4" w14:textId="77777777" w:rsidR="00955BB0" w:rsidRPr="00955BB0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14:paraId="57705FDC" w14:textId="77777777" w:rsidR="00955BB0" w:rsidRPr="00955BB0" w:rsidRDefault="00955BB0" w:rsidP="00955BB0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14:paraId="0D1A5EA8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7ADFD71" w14:textId="496EC191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Zatwierdził  w dniu </w:t>
      </w:r>
      <w:r w:rsidR="009B6AD8">
        <w:rPr>
          <w:rFonts w:ascii="Tahoma" w:eastAsia="Times New Roman" w:hAnsi="Tahoma" w:cs="Tahoma"/>
          <w:bCs/>
          <w:sz w:val="20"/>
          <w:szCs w:val="24"/>
          <w:lang w:eastAsia="pl-PL"/>
        </w:rPr>
        <w:t>02.12.2021</w:t>
      </w:r>
    </w:p>
    <w:p w14:paraId="78E0AA8B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940212F" w14:textId="74CDF55E"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3C45D3AD" w14:textId="31C162FE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DD67840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07D01861" w14:textId="650E850F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543EEA5" w14:textId="77777777" w:rsidR="00A65EB1" w:rsidRPr="00955BB0" w:rsidRDefault="00A65EB1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2A270CA1" w14:textId="35D1CEB1" w:rsidR="00C76913" w:rsidRPr="00955BB0" w:rsidRDefault="000070F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  <w:r w:rsidRPr="00154B60">
        <w:rPr>
          <w:rFonts w:ascii="Cambria" w:eastAsia="Cambria" w:hAnsi="Cambria"/>
          <w:noProof/>
        </w:rPr>
        <w:drawing>
          <wp:inline distT="0" distB="0" distL="0" distR="0" wp14:anchorId="5E30DAF7" wp14:editId="2D872CE3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4A6A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35F9AC0" w14:textId="62FF6C49" w:rsidR="00D2663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BEA0754" w14:textId="4F6E2DE7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0E3DD7E" w14:textId="50B51E2A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4F53009B" w14:textId="3E4B21DC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635ECFCF" w14:textId="77777777" w:rsidR="001E282C" w:rsidRPr="00955BB0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15C09437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802BB01" w14:textId="79138196"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7C5F6255" w14:textId="22E0C8B5" w:rsidR="003F5684" w:rsidRDefault="003F5684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24809575" w14:textId="73F26AD7" w:rsidR="003F5684" w:rsidRDefault="003F5684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5F9A2EE" w14:textId="77777777" w:rsidR="003F5684" w:rsidRPr="00955BB0" w:rsidRDefault="003F5684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CCD19B" w14:textId="77777777"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C7A2DE5" w14:textId="77777777" w:rsidR="00955BB0" w:rsidRP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63F767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1BB0AFF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14:paraId="645C40F1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42345B0E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6D960B70" w14:textId="77777777"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14:paraId="3041C259" w14:textId="77777777"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47CD0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acholuj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14:paraId="65C99125" w14:textId="77777777"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D216DB" w14:textId="77777777"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C37DF1" w14:textId="3BADFE8D"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PZP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Dz.U.20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14:paraId="64C34ABC" w14:textId="77777777"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14:paraId="3316FEE1" w14:textId="77777777"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14:paraId="143CC12D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14:paraId="79CBA11A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14:paraId="13F066C6" w14:textId="77777777"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8A36504" w14:textId="77777777" w:rsidR="003D718A" w:rsidRPr="00FF7211" w:rsidRDefault="003D718A" w:rsidP="00BC36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7F670EE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14:paraId="2FB4E7C7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14:paraId="4A2C87F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14:paraId="296A1F26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14:paraId="6739C2A7" w14:textId="77777777"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14:paraId="2DED764F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14:paraId="09E06EEC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020C0C62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14:paraId="2343CB5E" w14:textId="77777777"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7ADD9EBA" w14:textId="77777777" w:rsidR="003D718A" w:rsidRPr="00FF7211" w:rsidRDefault="003D718A" w:rsidP="00BC36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231F44A7" w14:textId="77777777" w:rsidR="003D718A" w:rsidRPr="00FF7211" w:rsidRDefault="003D718A" w:rsidP="00BC3687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0199708C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767F4EF9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0D05956E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A425C6D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4EE095AB" w14:textId="77777777" w:rsidR="005F55C8" w:rsidRPr="00FF7211" w:rsidRDefault="005F55C8" w:rsidP="00BE2A43">
      <w:pPr>
        <w:spacing w:after="0" w:line="240" w:lineRule="auto"/>
        <w:ind w:left="284"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18DA9352" w14:textId="77777777" w:rsidR="00023B2F" w:rsidRDefault="00023B2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526E3C" w14:textId="77777777" w:rsidR="002F71FF" w:rsidRDefault="002F71F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95BA52D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DC7DBA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4CFFBE6" w14:textId="4857FB81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58674A" w14:textId="447F8382" w:rsidR="00305AE9" w:rsidRDefault="00305AE9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AE4F55B" w14:textId="77777777" w:rsidR="00305AE9" w:rsidRDefault="00305AE9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F6A4A" w14:textId="77777777" w:rsidR="00D26630" w:rsidRPr="00FF7211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14:paraId="369D7A84" w14:textId="7EF8E592" w:rsidR="00C04E65" w:rsidRDefault="00C44D71" w:rsidP="00BC3687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fr-FR" w:eastAsia="ar-SA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Przedmiotem zamówienia  jest</w:t>
      </w:r>
      <w:r w:rsidR="00D2663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dostawa </w:t>
      </w:r>
      <w:r w:rsidR="003F5684">
        <w:rPr>
          <w:rFonts w:ascii="Tahoma" w:eastAsia="Times New Roman" w:hAnsi="Tahoma" w:cs="Tahoma"/>
          <w:sz w:val="20"/>
          <w:szCs w:val="20"/>
          <w:lang w:eastAsia="pl-PL"/>
        </w:rPr>
        <w:t xml:space="preserve">systemu do monitorowania czynności mózgu w ilości </w:t>
      </w:r>
      <w:r w:rsidR="00D47319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F5684">
        <w:rPr>
          <w:rFonts w:ascii="Tahoma" w:eastAsia="Times New Roman" w:hAnsi="Tahoma" w:cs="Tahoma"/>
          <w:sz w:val="20"/>
          <w:szCs w:val="20"/>
          <w:lang w:eastAsia="pl-PL"/>
        </w:rPr>
        <w:t xml:space="preserve"> sztuk </w:t>
      </w:r>
      <w:r w:rsidR="005969D1">
        <w:rPr>
          <w:rFonts w:ascii="Tahoma" w:eastAsia="Times New Roman" w:hAnsi="Tahoma" w:cs="Tahoma"/>
          <w:sz w:val="20"/>
          <w:szCs w:val="20"/>
          <w:lang w:eastAsia="pl-PL"/>
        </w:rPr>
        <w:t xml:space="preserve">o parametrach </w:t>
      </w:r>
      <w:proofErr w:type="spellStart"/>
      <w:r w:rsidR="005969D1">
        <w:rPr>
          <w:rFonts w:ascii="Tahoma" w:eastAsia="Times New Roman" w:hAnsi="Tahoma" w:cs="Tahoma"/>
          <w:sz w:val="20"/>
          <w:szCs w:val="20"/>
          <w:lang w:eastAsia="pl-PL"/>
        </w:rPr>
        <w:t>techniczno</w:t>
      </w:r>
      <w:proofErr w:type="spellEnd"/>
      <w:r w:rsidR="005969D1">
        <w:rPr>
          <w:rFonts w:ascii="Tahoma" w:eastAsia="Times New Roman" w:hAnsi="Tahoma" w:cs="Tahoma"/>
          <w:sz w:val="20"/>
          <w:szCs w:val="20"/>
          <w:lang w:eastAsia="pl-PL"/>
        </w:rPr>
        <w:t xml:space="preserve"> użytkowych  </w:t>
      </w:r>
      <w:r w:rsidR="00991D0C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okre</w:t>
      </w:r>
      <w:r w:rsidR="00611D87">
        <w:rPr>
          <w:rFonts w:ascii="Tahoma" w:eastAsia="Times New Roman" w:hAnsi="Tahoma" w:cs="Tahoma"/>
          <w:sz w:val="20"/>
          <w:szCs w:val="20"/>
          <w:lang w:val="fr-FR" w:eastAsia="ar-SA"/>
        </w:rPr>
        <w:t>ś</w:t>
      </w:r>
      <w:r w:rsidR="00991D0C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lonych 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w załączniku nr </w:t>
      </w:r>
      <w:r w:rsidR="00D70B53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3</w:t>
      </w:r>
      <w:r w:rsidR="006161CE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do </w:t>
      </w:r>
      <w:r w:rsidR="00C359A0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S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WZ</w:t>
      </w:r>
    </w:p>
    <w:p w14:paraId="5271E76E" w14:textId="77777777" w:rsidR="006161CE" w:rsidRPr="007973A3" w:rsidRDefault="006161CE" w:rsidP="00BC3687">
      <w:pPr>
        <w:pStyle w:val="Akapitzlist"/>
        <w:numPr>
          <w:ilvl w:val="1"/>
          <w:numId w:val="19"/>
        </w:numPr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7973A3">
        <w:rPr>
          <w:rFonts w:ascii="Tahoma" w:eastAsia="Calibri" w:hAnsi="Tahoma" w:cs="Tahoma"/>
          <w:sz w:val="20"/>
          <w:szCs w:val="20"/>
        </w:rPr>
        <w:t xml:space="preserve">Nazwy i kody wg Wspólnego Słownika Zamówień: </w:t>
      </w:r>
    </w:p>
    <w:p w14:paraId="76C839C1" w14:textId="2CB31D8B" w:rsidR="006161CE" w:rsidRPr="008A70AD" w:rsidRDefault="00B5348F" w:rsidP="006161CE">
      <w:pPr>
        <w:pStyle w:val="Akapitzlist"/>
        <w:suppressAutoHyphens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7973A3">
        <w:rPr>
          <w:rFonts w:ascii="Tahoma" w:eastAsia="Calibri" w:hAnsi="Tahoma" w:cs="Tahoma"/>
          <w:sz w:val="20"/>
          <w:szCs w:val="20"/>
        </w:rPr>
        <w:t>33195000-3 - System monitorowania pacjentów</w:t>
      </w:r>
    </w:p>
    <w:p w14:paraId="26B77E0A" w14:textId="77777777" w:rsidR="00943C40" w:rsidRPr="00FC2295" w:rsidRDefault="006161CE" w:rsidP="006161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</w:t>
      </w:r>
      <w:r w:rsidR="00943C4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na całość zamówienia .</w:t>
      </w:r>
    </w:p>
    <w:p w14:paraId="249105F8" w14:textId="7A06598D" w:rsidR="00276D21" w:rsidRPr="00FC2295" w:rsidRDefault="00943C40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</w:t>
      </w:r>
      <w:r w:rsidR="00A334A2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w ramach tego postępowania.</w:t>
      </w:r>
    </w:p>
    <w:p w14:paraId="627A4156" w14:textId="2548AC46" w:rsidR="00EF4448" w:rsidRPr="00FC2295" w:rsidRDefault="00276D21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Uzasadnienie: </w:t>
      </w:r>
    </w:p>
    <w:p w14:paraId="59F2D7F8" w14:textId="595DC097" w:rsidR="00EF4448" w:rsidRPr="00FC2295" w:rsidRDefault="00EF4448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hAnsi="Tahoma" w:cs="Tahoma"/>
          <w:sz w:val="20"/>
          <w:szCs w:val="20"/>
        </w:rPr>
        <w:t xml:space="preserve">Zamawiający </w:t>
      </w:r>
      <w:r w:rsidR="00276D21" w:rsidRPr="00FC2295">
        <w:rPr>
          <w:rFonts w:ascii="Tahoma" w:hAnsi="Tahoma" w:cs="Tahoma"/>
          <w:sz w:val="20"/>
          <w:szCs w:val="20"/>
        </w:rPr>
        <w:t xml:space="preserve">na dostawę </w:t>
      </w:r>
      <w:r w:rsidR="005969D1">
        <w:rPr>
          <w:rFonts w:ascii="Tahoma" w:hAnsi="Tahoma" w:cs="Tahoma"/>
          <w:sz w:val="20"/>
          <w:szCs w:val="20"/>
        </w:rPr>
        <w:t xml:space="preserve">aparatury monitorującej parametry pacjenta </w:t>
      </w:r>
      <w:r w:rsidR="00276D21" w:rsidRPr="00FC2295">
        <w:rPr>
          <w:rFonts w:ascii="Tahoma" w:hAnsi="Tahoma" w:cs="Tahoma"/>
          <w:sz w:val="20"/>
          <w:szCs w:val="20"/>
        </w:rPr>
        <w:t xml:space="preserve">w ciągu roku </w:t>
      </w:r>
      <w:r w:rsidRPr="00FC2295">
        <w:rPr>
          <w:rFonts w:ascii="Tahoma" w:hAnsi="Tahoma" w:cs="Tahoma"/>
          <w:sz w:val="20"/>
          <w:szCs w:val="20"/>
        </w:rPr>
        <w:t>udziela zamówienia w częściach, z których każda stanowi przedmiot</w:t>
      </w:r>
      <w:r w:rsidR="00276D21" w:rsidRPr="00FC2295">
        <w:rPr>
          <w:rFonts w:ascii="Tahoma" w:hAnsi="Tahoma" w:cs="Tahoma"/>
          <w:sz w:val="20"/>
          <w:szCs w:val="20"/>
        </w:rPr>
        <w:t xml:space="preserve"> </w:t>
      </w:r>
      <w:r w:rsidRPr="00FC2295">
        <w:rPr>
          <w:rFonts w:ascii="Tahoma" w:hAnsi="Tahoma" w:cs="Tahoma"/>
          <w:sz w:val="20"/>
          <w:szCs w:val="20"/>
        </w:rPr>
        <w:t>odrębnego postępowania</w:t>
      </w:r>
      <w:r w:rsidR="00A334A2" w:rsidRPr="00FC2295">
        <w:rPr>
          <w:rFonts w:ascii="Tahoma" w:hAnsi="Tahoma" w:cs="Tahoma"/>
          <w:sz w:val="20"/>
          <w:szCs w:val="20"/>
        </w:rPr>
        <w:t>.</w:t>
      </w:r>
    </w:p>
    <w:p w14:paraId="4CFEE51C" w14:textId="01A1B750" w:rsidR="00B175FD" w:rsidRPr="00FC2295" w:rsidRDefault="00B175FD" w:rsidP="00FC2295">
      <w:pPr>
        <w:pStyle w:val="Akapitzlist"/>
        <w:suppressAutoHyphens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</w:p>
    <w:p w14:paraId="74F77C3E" w14:textId="77777777" w:rsidR="001E42BE" w:rsidRPr="00FC2295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14:paraId="272E2A15" w14:textId="0308E7FE" w:rsidR="00FC2295" w:rsidRPr="00FC2295" w:rsidRDefault="00FC2295" w:rsidP="00FC2295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/>
          <w:sz w:val="20"/>
          <w:szCs w:val="20"/>
        </w:rPr>
      </w:pPr>
      <w:r w:rsidRPr="00FC2295">
        <w:rPr>
          <w:rFonts w:ascii="Tahoma" w:eastAsia="Times New Roman" w:hAnsi="Tahoma" w:cs="Tahoma"/>
          <w:sz w:val="20"/>
          <w:szCs w:val="24"/>
          <w:lang w:eastAsia="pl-PL"/>
        </w:rPr>
        <w:t xml:space="preserve">Dostawa 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zainstalowanie i uruchomienie </w:t>
      </w:r>
      <w:r w:rsidR="00AE6968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systemu do monitorowania czynności mózgu </w:t>
      </w:r>
      <w:r w:rsidR="005969D1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o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raz przeszkolenie wskazanych pracowników Zamawiającego w terminie do </w:t>
      </w:r>
      <w:r w:rsidR="00AE6968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28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dni kalendarzowych  </w:t>
      </w:r>
      <w:r w:rsidRPr="00FC2295">
        <w:rPr>
          <w:rFonts w:ascii="Tahoma" w:eastAsia="Arial Unicode MS" w:hAnsi="Tahoma" w:cs="Tahoma"/>
          <w:bCs/>
          <w:kern w:val="2"/>
          <w:sz w:val="20"/>
          <w:szCs w:val="20"/>
          <w:lang w:eastAsia="pl-PL"/>
        </w:rPr>
        <w:t>od dnia zawarcia umowy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.</w:t>
      </w:r>
    </w:p>
    <w:p w14:paraId="5236AE06" w14:textId="77777777"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7DC927" w14:textId="77777777" w:rsidR="00245D38" w:rsidRPr="00277989" w:rsidRDefault="00245D38" w:rsidP="00245D3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77989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14:paraId="6F9AAC71" w14:textId="77B26F31" w:rsidR="00245D38" w:rsidRPr="00277989" w:rsidRDefault="00816D4F" w:rsidP="004E0F38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 xml:space="preserve">Zamawiający żąda załączenia wraz z ofertą  przedmiotowych środków dowodowych </w:t>
      </w:r>
    </w:p>
    <w:p w14:paraId="7AD94E6B" w14:textId="25EF4678" w:rsidR="00277989" w:rsidRPr="00277989" w:rsidRDefault="00277989" w:rsidP="004E0F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312F1B18" w14:textId="4D219ABD" w:rsidR="0058493F" w:rsidRPr="00277989" w:rsidRDefault="0058493F" w:rsidP="004E0F38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>wypełniony formularz wymaganych i oferowanych parametrów przedmiotu zamówienia</w:t>
      </w:r>
      <w:r w:rsidR="00270E4D" w:rsidRPr="00277989">
        <w:rPr>
          <w:rFonts w:ascii="Tahoma" w:eastAsia="Cambria" w:hAnsi="Tahoma" w:cs="Tahoma"/>
          <w:bCs/>
          <w:sz w:val="20"/>
          <w:szCs w:val="20"/>
        </w:rPr>
        <w:t xml:space="preserve"> zgodnie z załącznikiem nr 3 do SWZ</w:t>
      </w:r>
      <w:r w:rsidRPr="00277989">
        <w:rPr>
          <w:rFonts w:ascii="Tahoma" w:eastAsia="Cambria" w:hAnsi="Tahoma" w:cs="Tahoma"/>
          <w:bCs/>
          <w:sz w:val="20"/>
          <w:szCs w:val="20"/>
        </w:rPr>
        <w:t>.</w:t>
      </w:r>
    </w:p>
    <w:p w14:paraId="1BD64BA3" w14:textId="59914DE6" w:rsidR="00245D38" w:rsidRPr="00277989" w:rsidRDefault="00245D38" w:rsidP="004E0F3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7989">
        <w:rPr>
          <w:rFonts w:ascii="Tahoma" w:eastAsia="Calibri" w:hAnsi="Tahoma" w:cs="Tahoma"/>
          <w:sz w:val="20"/>
          <w:szCs w:val="20"/>
        </w:rPr>
        <w:t>Zgodnie z art. 107 j</w:t>
      </w:r>
      <w:r w:rsidRPr="00277989">
        <w:rPr>
          <w:rFonts w:ascii="Tahoma" w:hAnsi="Tahoma" w:cs="Tahoma"/>
          <w:sz w:val="20"/>
          <w:szCs w:val="20"/>
        </w:rPr>
        <w:t xml:space="preserve">eżeli wykonawca nie złoży przedmiotowych środków dowodowych lub złożone przedmiotowe środki dowodowe </w:t>
      </w:r>
      <w:r w:rsidR="00BE74A5" w:rsidRPr="00277989">
        <w:rPr>
          <w:rFonts w:ascii="Tahoma" w:hAnsi="Tahoma" w:cs="Tahoma"/>
          <w:sz w:val="20"/>
          <w:szCs w:val="20"/>
        </w:rPr>
        <w:t xml:space="preserve">będą </w:t>
      </w:r>
      <w:r w:rsidRPr="00277989">
        <w:rPr>
          <w:rFonts w:ascii="Tahoma" w:hAnsi="Tahoma" w:cs="Tahoma"/>
          <w:sz w:val="20"/>
          <w:szCs w:val="20"/>
        </w:rPr>
        <w:t>niekompletne, zamawiający wezwie do ich złożenia lub uzupełnienia w wyznaczonym terminie.</w:t>
      </w:r>
    </w:p>
    <w:p w14:paraId="072064F0" w14:textId="77777777" w:rsidR="0001563E" w:rsidRPr="00277989" w:rsidRDefault="0001563E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14:paraId="00CD11ED" w14:textId="77777777" w:rsidR="00DF26DC" w:rsidRPr="00FF7211" w:rsidRDefault="00DF26DC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BE74A5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6355031" w14:textId="77777777" w:rsidR="00BE74A5" w:rsidRPr="00BE74A5" w:rsidRDefault="00BE74A5" w:rsidP="004A39EB">
      <w:pPr>
        <w:pStyle w:val="Akapitzlist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 , którzy </w:t>
      </w:r>
      <w:r w:rsidRPr="00BE74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14:paraId="56525040" w14:textId="77777777" w:rsidR="00BE74A5" w:rsidRPr="00BE74A5" w:rsidRDefault="00BE74A5" w:rsidP="004A39EB">
      <w:pPr>
        <w:pStyle w:val="Akapitzlist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2EDD947F" w14:textId="77777777" w:rsidR="00BE74A5" w:rsidRPr="00BE74A5" w:rsidRDefault="00BE74A5" w:rsidP="004A39EB">
      <w:pPr>
        <w:pStyle w:val="Akapitzlist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Wykonawca nie podlega wykluczeniu w okolicznościach określonych w art. 108 ust.1 pkt 1,2 i 5 jeżeli udowodni zamawiającemu ,że spełnił łącznie przesłanki określone w art. 110 ust.2</w:t>
      </w:r>
    </w:p>
    <w:p w14:paraId="05969F89" w14:textId="77777777" w:rsidR="00BE74A5" w:rsidRPr="00BE74A5" w:rsidRDefault="00BE74A5" w:rsidP="004A39EB">
      <w:pPr>
        <w:pStyle w:val="Akapitzlist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14:paraId="7E73049C" w14:textId="5C620A72" w:rsidR="00BE74A5" w:rsidRDefault="00BE74A5" w:rsidP="004E0F38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o przesłanki wynikające z art. 109 ust.1 </w:t>
      </w:r>
    </w:p>
    <w:p w14:paraId="3837A09D" w14:textId="5BAA21E8" w:rsidR="00A731B1" w:rsidRPr="00BE74A5" w:rsidRDefault="00A731B1" w:rsidP="004E0F38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warunków udziału w postępowaniu.</w:t>
      </w:r>
    </w:p>
    <w:p w14:paraId="1D84DD91" w14:textId="77777777" w:rsidR="00BE74A5" w:rsidRPr="00BE74A5" w:rsidRDefault="00BE74A5" w:rsidP="00BE74A5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14:paraId="0D34D820" w14:textId="77777777" w:rsidR="005B6466" w:rsidRPr="00FF7211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FF7211">
        <w:rPr>
          <w:rFonts w:ascii="Tahoma" w:eastAsia="Cambria" w:hAnsi="Tahoma" w:cs="Tahoma"/>
          <w:b/>
          <w:bCs/>
          <w:sz w:val="20"/>
          <w:szCs w:val="20"/>
        </w:rPr>
        <w:t>. WYKAZ OSWIADCZEŃ  LUB DOKUMENTÓW , POTWIERDZAJĄCYCH SPEŁNIANIE WARUNKÓW UDZIAŁU W POSTĘPOWANIU  ORAZ BRAK PODSTAW WYKLUCZENIA .</w:t>
      </w:r>
      <w:r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14:paraId="3F53EBF0" w14:textId="657F0863" w:rsidR="005B6466" w:rsidRPr="00E13579" w:rsidRDefault="005B6466" w:rsidP="00E13579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</w:rPr>
        <w:t xml:space="preserve">Dla wstępnego potwierdzenia braku podstaw do wykluczenia Wykonawca dołączy do oferty aktualne na dzień składania ofert oświadczenie </w:t>
      </w:r>
      <w:r w:rsidR="005D1AEA" w:rsidRPr="00E13579">
        <w:rPr>
          <w:rFonts w:ascii="Tahoma" w:eastAsia="Times New Roman" w:hAnsi="Tahoma" w:cs="Tahoma"/>
          <w:sz w:val="20"/>
          <w:szCs w:val="20"/>
        </w:rPr>
        <w:t xml:space="preserve">według 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załącznik</w:t>
      </w:r>
      <w:r w:rsidR="005D1AEA" w:rsidRPr="00E13579">
        <w:rPr>
          <w:rFonts w:ascii="Tahoma" w:eastAsia="Times New Roman" w:hAnsi="Tahoma" w:cs="Tahoma"/>
          <w:sz w:val="20"/>
          <w:szCs w:val="20"/>
        </w:rPr>
        <w:t>a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nr 2 do SWZ.</w:t>
      </w:r>
    </w:p>
    <w:p w14:paraId="21A6F802" w14:textId="77777777" w:rsidR="002C57CF" w:rsidRPr="002C57CF" w:rsidRDefault="002C57CF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C57CF">
        <w:rPr>
          <w:rFonts w:ascii="Tahoma" w:hAnsi="Tahoma" w:cs="Tahoma"/>
          <w:color w:val="000000"/>
          <w:sz w:val="20"/>
          <w:szCs w:val="20"/>
        </w:rPr>
        <w:t xml:space="preserve">W przypadku składania oferty przez wykonawców wspólnie ubiegających się o udzielenie zamówienia   oświadczenie  o niepodleganiu wykluczeniu składa każdy z wykonawców wspólnie ubiegających się o zamówienie. </w:t>
      </w:r>
    </w:p>
    <w:p w14:paraId="118F2564" w14:textId="40413BFC" w:rsidR="00D11531" w:rsidRPr="00E13579" w:rsidRDefault="00D46693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E13579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E13579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E13579">
        <w:rPr>
          <w:rFonts w:ascii="Tahoma" w:hAnsi="Tahoma" w:cs="Tahoma"/>
          <w:sz w:val="20"/>
          <w:szCs w:val="20"/>
        </w:rPr>
        <w:t>(Dz.U. z 2020 r. poz. 2452)</w:t>
      </w:r>
    </w:p>
    <w:p w14:paraId="3B9A2094" w14:textId="77777777" w:rsidR="009418EB" w:rsidRPr="00E13579" w:rsidRDefault="009418EB" w:rsidP="00E13579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2E0B0E6" w14:textId="77777777"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INFORMACJE O ŚRODKACH KOMUNIKACJI ELEKTRONICZNEJ PRZY UŻYCIU KTÓRYCH ZAMAWIAJĄCY BĘDZIE KOMUNIKOWAŁ SIĘ Z WYKONAWCAMI , ORAZ INFORMACJE O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WYMAGANIACH TECHNICZNYCH I ORGANIZACYJNYCH SPORZADZANIA ,WYSYŁANIA I ODBIERANIA KORESPONDENCJI ELEKTRONICZNEJ</w:t>
      </w:r>
    </w:p>
    <w:p w14:paraId="20EF26F2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1B5DF05" w14:textId="77777777"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93972C6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2F71FF"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14:paraId="7BF4D2FE" w14:textId="77777777" w:rsidR="00723C30" w:rsidRPr="00FF7211" w:rsidRDefault="000F7B66" w:rsidP="00723C30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7A4F5BE5" w14:textId="77777777" w:rsidR="00723C30" w:rsidRPr="00FF7211" w:rsidRDefault="00723C30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14:paraId="518569AF" w14:textId="77777777" w:rsidR="001157B2" w:rsidRPr="00FF7211" w:rsidRDefault="001157B2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FF7211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6344468" w14:textId="77777777" w:rsidR="00194AEE" w:rsidRPr="00FF7211" w:rsidRDefault="00194AEE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1E30F77D" w14:textId="77777777" w:rsidR="000F7B66" w:rsidRPr="00FF7211" w:rsidRDefault="000F7B66" w:rsidP="004E0F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5793489B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855461D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0A6F9E48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7717D82A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68CCC34F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126D97E0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14:paraId="11682E9D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64D10663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41EEFD80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087FE2CF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2D2CC15E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9030665" w14:textId="77777777" w:rsidR="000F7B66" w:rsidRPr="00FF7211" w:rsidRDefault="000F7B66" w:rsidP="004E0F38">
      <w:pPr>
        <w:pStyle w:val="Akapitzlist"/>
        <w:numPr>
          <w:ilvl w:val="0"/>
          <w:numId w:val="21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1922F6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35F222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73AD92C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4E48BA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</w:t>
      </w:r>
      <w:r w:rsidRPr="00FF7211">
        <w:rPr>
          <w:rFonts w:ascii="Tahoma" w:eastAsia="Cambria" w:hAnsi="Tahoma" w:cs="Tahoma"/>
          <w:sz w:val="20"/>
          <w:szCs w:val="20"/>
        </w:rPr>
        <w:lastRenderedPageBreak/>
        <w:t>dnia 12 kwietnia 2012r w sprawie Krajowych Ram Interoperacyjności, minimalnych wymagań dla rejestrów publicznych i wymiany informacji w postaci elektronicznej oraz minimalnych wymagań dla systemów teleinformatycznych.</w:t>
      </w:r>
    </w:p>
    <w:p w14:paraId="2ECE315A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="002F71FF"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14:paraId="37481F90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4EFB74B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5B57AC3C" w14:textId="77777777" w:rsidR="000F7B66" w:rsidRPr="00FF7211" w:rsidRDefault="000F7B66" w:rsidP="004E0F38">
      <w:pPr>
        <w:pStyle w:val="Akapitzlist"/>
        <w:keepNext/>
        <w:numPr>
          <w:ilvl w:val="0"/>
          <w:numId w:val="21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4D775A87" w14:textId="451A9CBE" w:rsidR="000F7B66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="003C2D5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2D5E" w:rsidRPr="003C2D5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oraz dodatkowo</w:t>
      </w:r>
      <w:r w:rsidR="003C2D5E"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14:paraId="76D8D9FC" w14:textId="77777777"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14:paraId="782F9CCB" w14:textId="77777777"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14:paraId="559F0883" w14:textId="77777777" w:rsidR="009C2985" w:rsidRPr="00375CD5" w:rsidRDefault="009C2985" w:rsidP="004E0F3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511671AA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65136C0F" w14:textId="73DADE05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: 32 –3581-</w:t>
      </w:r>
      <w:r w:rsidR="004A39E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35256B78" w14:textId="77777777" w:rsidR="00FE6ED5" w:rsidRPr="00FF7211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798A345" w14:textId="77777777"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14:paraId="35BC959D" w14:textId="5FE10A95" w:rsidR="00FE6ED5" w:rsidRPr="00FF7211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</w:t>
      </w:r>
      <w:r w:rsidRPr="00C72B65">
        <w:rPr>
          <w:rFonts w:ascii="Tahoma" w:eastAsia="Times New Roman" w:hAnsi="Tahoma" w:cs="Tahoma"/>
          <w:sz w:val="20"/>
          <w:szCs w:val="20"/>
          <w:lang w:eastAsia="pl-PL"/>
        </w:rPr>
        <w:t>30 dni</w:t>
      </w:r>
      <w:r w:rsidR="00B71B2B" w:rsidRPr="00C72B65">
        <w:rPr>
          <w:rFonts w:ascii="Tahoma" w:eastAsia="Times New Roman" w:hAnsi="Tahoma" w:cs="Tahoma"/>
          <w:sz w:val="20"/>
          <w:szCs w:val="20"/>
          <w:lang w:eastAsia="pl-PL"/>
        </w:rPr>
        <w:t xml:space="preserve">  tj. do </w:t>
      </w:r>
      <w:r w:rsidR="00B71B2B"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7E24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08.01.2022r.</w:t>
      </w:r>
      <w:r w:rsidRPr="000605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C47224" w14:textId="77777777" w:rsidR="00FE6ED5" w:rsidRPr="00FF7211" w:rsidRDefault="00B71B2B" w:rsidP="00DE3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14:paraId="715B9B34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14:paraId="625E08B5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C80FA78" w14:textId="77777777"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B15AAF5" w14:textId="77777777"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14:paraId="594C38EB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5C3066E3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14:paraId="47E7F24C" w14:textId="3C880B8F"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elektronicznym, podpisem zaufanym lub podpisem osobistym oraz oświadczenia i dokumenty powinny być sporządzone w języku polskim, w sposób zapewniający pełną czytelność ich treści</w:t>
      </w:r>
      <w:r w:rsidR="00774F2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84733AA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4E95C35E" w14:textId="5662F2FE" w:rsidR="00B71B2B" w:rsidRPr="00774F2F" w:rsidRDefault="00B71B2B" w:rsidP="00D15E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wskazane w pkt. 6 </w:t>
      </w:r>
      <w:r w:rsidR="00774F2F" w:rsidRPr="00774F2F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774F2F" w:rsidRPr="00774F2F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8" w:history="1">
        <w:r w:rsidR="00774F2F" w:rsidRPr="00774F2F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774F2F" w:rsidRPr="00774F2F">
        <w:rPr>
          <w:rFonts w:ascii="Tahoma" w:eastAsia="Cambria" w:hAnsi="Tahoma" w:cs="Tahoma"/>
          <w:sz w:val="20"/>
          <w:szCs w:val="20"/>
        </w:rPr>
        <w:t>.</w:t>
      </w:r>
      <w:r w:rsidR="00774F2F">
        <w:rPr>
          <w:rFonts w:ascii="Tahoma" w:eastAsia="Cambria" w:hAnsi="Tahoma" w:cs="Tahoma"/>
          <w:sz w:val="20"/>
          <w:szCs w:val="20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Szczegółowa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6274D958" w14:textId="77777777" w:rsidR="004B73BF" w:rsidRPr="00FF7211" w:rsidRDefault="004B73BF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37C2E9E6" w14:textId="2B4BB097" w:rsidR="004B73BF" w:rsidRPr="00FF7211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przez osobę uprawnioną/osoby uprawnione do reprezentowania wykonawcy  formularz ofertowy według druku stanowiącego załącznik nr 1  </w:t>
      </w:r>
      <w:r w:rsidR="004A39EB">
        <w:rPr>
          <w:rFonts w:ascii="Tahoma" w:eastAsia="Times New Roman" w:hAnsi="Tahoma" w:cs="Tahoma"/>
          <w:sz w:val="20"/>
          <w:szCs w:val="20"/>
          <w:lang w:eastAsia="pl-PL"/>
        </w:rPr>
        <w:t>do SWZ</w:t>
      </w:r>
    </w:p>
    <w:p w14:paraId="4B93E9BB" w14:textId="2CFCCF0D" w:rsidR="004B73BF" w:rsidRPr="00FF7211" w:rsidRDefault="00A54402" w:rsidP="00DE3CCE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uprawnione do reprezentowania wykonawcy  formularz oświadczeń  wykonawcy  według druku stanowiącego załącznik nr 2 </w:t>
      </w:r>
      <w:r w:rsidR="004A39EB">
        <w:rPr>
          <w:rFonts w:ascii="Tahoma" w:eastAsia="Times New Roman" w:hAnsi="Tahoma" w:cs="Tahoma"/>
          <w:sz w:val="20"/>
          <w:szCs w:val="20"/>
          <w:lang w:eastAsia="pl-PL"/>
        </w:rPr>
        <w:t>do SWZ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47A8839" w14:textId="55557A95" w:rsidR="004B73BF" w:rsidRDefault="00A54402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Wypełniony,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podpisany przez osobę uprawnioną/osoby uprawnione do reprezentowania wykonawcy formularz </w:t>
      </w:r>
      <w:r w:rsidR="00270E4D">
        <w:rPr>
          <w:rFonts w:ascii="Tahoma" w:eastAsia="Times New Roman" w:hAnsi="Tahoma" w:cs="Tahoma"/>
          <w:sz w:val="20"/>
          <w:szCs w:val="20"/>
          <w:lang w:eastAsia="ar-SA"/>
        </w:rPr>
        <w:t xml:space="preserve">wymaganych i oferowanych parametrów 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przedmiotu zamówienia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sporządzony według druku stanowiącego</w:t>
      </w:r>
      <w:r w:rsidR="001127A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</w:t>
      </w:r>
      <w:r w:rsidR="004A39EB">
        <w:rPr>
          <w:rFonts w:ascii="Tahoma" w:eastAsia="Times New Roman" w:hAnsi="Tahoma" w:cs="Tahoma"/>
          <w:sz w:val="20"/>
          <w:szCs w:val="20"/>
          <w:lang w:eastAsia="ar-SA"/>
        </w:rPr>
        <w:t xml:space="preserve">nr </w:t>
      </w:r>
      <w:r w:rsidR="00D70B53">
        <w:rPr>
          <w:rFonts w:ascii="Tahoma" w:hAnsi="Tahoma" w:cs="Tahoma"/>
          <w:sz w:val="20"/>
          <w:szCs w:val="20"/>
        </w:rPr>
        <w:t>3</w:t>
      </w:r>
      <w:r w:rsidR="00B71B2B" w:rsidRPr="00FF7211">
        <w:rPr>
          <w:rFonts w:ascii="Tahoma" w:hAnsi="Tahoma" w:cs="Tahoma"/>
          <w:sz w:val="20"/>
          <w:szCs w:val="20"/>
        </w:rPr>
        <w:t xml:space="preserve"> </w:t>
      </w:r>
      <w:r w:rsidR="00FB656C" w:rsidRPr="00FF7211">
        <w:rPr>
          <w:rFonts w:ascii="Tahoma" w:hAnsi="Tahoma" w:cs="Tahoma"/>
          <w:sz w:val="20"/>
          <w:szCs w:val="20"/>
        </w:rPr>
        <w:t xml:space="preserve"> </w:t>
      </w:r>
      <w:r w:rsidR="00B71B2B" w:rsidRPr="00FF7211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WZ.</w:t>
      </w:r>
    </w:p>
    <w:p w14:paraId="7160626C" w14:textId="77777777" w:rsidR="00F8558A" w:rsidRPr="00277989" w:rsidRDefault="00F8558A" w:rsidP="00F8558A">
      <w:pPr>
        <w:pStyle w:val="Akapitzlist"/>
        <w:numPr>
          <w:ilvl w:val="0"/>
          <w:numId w:val="3"/>
        </w:numPr>
        <w:tabs>
          <w:tab w:val="clear" w:pos="1070"/>
          <w:tab w:val="num" w:pos="757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506FF131" w14:textId="44B54459" w:rsidR="00A27376" w:rsidRPr="00774F2F" w:rsidRDefault="006A2101" w:rsidP="004F2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eastAsia="Cambri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  <w:r w:rsidR="00ED0DC1" w:rsidRPr="00774F2F">
        <w:rPr>
          <w:rFonts w:ascii="Tahoma" w:hAnsi="Tahoma" w:cs="Tahoma"/>
          <w:sz w:val="20"/>
          <w:szCs w:val="20"/>
        </w:rPr>
        <w:t xml:space="preserve"> </w:t>
      </w:r>
      <w:r w:rsidR="00EC268A" w:rsidRPr="00774F2F">
        <w:rPr>
          <w:rFonts w:ascii="Tahoma" w:hAnsi="Tahoma" w:cs="Tahoma"/>
          <w:sz w:val="20"/>
          <w:szCs w:val="20"/>
        </w:rPr>
        <w:t>którego będzie wynikało j</w:t>
      </w:r>
      <w:r w:rsidR="00A27376" w:rsidRPr="00774F2F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podpisania oferty w jego imieniu.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774F2F">
        <w:rPr>
          <w:rFonts w:ascii="Tahoma" w:hAnsi="Tahoma" w:cs="Tahoma"/>
          <w:sz w:val="20"/>
          <w:szCs w:val="20"/>
        </w:rPr>
        <w:t>porządzonego uprzednio w form</w:t>
      </w:r>
      <w:r w:rsidR="00A27376" w:rsidRPr="00774F2F">
        <w:rPr>
          <w:rFonts w:ascii="Tahoma" w:hAnsi="Tahoma" w:cs="Tahoma"/>
          <w:sz w:val="20"/>
          <w:szCs w:val="20"/>
        </w:rPr>
        <w:t>ie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774F2F">
        <w:rPr>
          <w:rFonts w:ascii="Tahoma" w:hAnsi="Tahoma" w:cs="Tahoma"/>
          <w:sz w:val="20"/>
          <w:szCs w:val="20"/>
        </w:rPr>
        <w:t>mocodawca lub notariusz (w form</w:t>
      </w:r>
      <w:r w:rsidR="00A27376" w:rsidRPr="00774F2F">
        <w:rPr>
          <w:rFonts w:ascii="Tahoma" w:hAnsi="Tahoma" w:cs="Tahoma"/>
          <w:sz w:val="20"/>
          <w:szCs w:val="20"/>
        </w:rPr>
        <w:t>ie elektronicznego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poświadcz</w:t>
      </w:r>
      <w:r w:rsidR="00EB5B03" w:rsidRPr="00774F2F">
        <w:rPr>
          <w:rFonts w:ascii="Tahoma" w:hAnsi="Tahoma" w:cs="Tahoma"/>
          <w:sz w:val="20"/>
          <w:szCs w:val="20"/>
        </w:rPr>
        <w:t>enia sporządzonego stosownie z ustawą</w:t>
      </w:r>
      <w:r w:rsidR="00A27376" w:rsidRPr="00774F2F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Prawo o notariacie</w:t>
      </w:r>
      <w:r w:rsidR="00EB5B03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upełnomocnionego.</w:t>
      </w:r>
    </w:p>
    <w:p w14:paraId="7184B80B" w14:textId="77777777" w:rsidR="009624F2" w:rsidRPr="00FF7211" w:rsidRDefault="009624F2" w:rsidP="00774F2F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B9576A2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FF4E968" w14:textId="4C3FA1E3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71AB42B3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14:paraId="522ABA0C" w14:textId="77777777" w:rsidR="00B71B2B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C30434A" w14:textId="77777777" w:rsidR="001E42BE" w:rsidRPr="00774F2F" w:rsidRDefault="001E42BE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</w:t>
      </w:r>
      <w:r w:rsidRPr="00774F2F">
        <w:rPr>
          <w:rFonts w:ascii="Tahoma" w:hAnsi="Tahoma" w:cs="Tahoma"/>
          <w:sz w:val="20"/>
          <w:szCs w:val="20"/>
        </w:rPr>
        <w:t xml:space="preserve">  </w:t>
      </w:r>
    </w:p>
    <w:p w14:paraId="72923B0E" w14:textId="77777777" w:rsidR="009624F2" w:rsidRPr="00774F2F" w:rsidRDefault="001E42BE" w:rsidP="001E42BE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   </w:t>
      </w:r>
      <w:r w:rsidR="009624F2" w:rsidRPr="00774F2F">
        <w:rPr>
          <w:rFonts w:ascii="Tahoma" w:hAnsi="Tahoma" w:cs="Tahoma"/>
          <w:sz w:val="20"/>
          <w:szCs w:val="20"/>
        </w:rPr>
        <w:t>zostać złożone w następujący sposób:</w:t>
      </w:r>
    </w:p>
    <w:p w14:paraId="6EF08BBB" w14:textId="77777777" w:rsidR="009624F2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37FB0696" w14:textId="77777777" w:rsidR="007D3B18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lastRenderedPageBreak/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="00D31FB5" w:rsidRPr="00774F2F">
        <w:rPr>
          <w:rFonts w:ascii="Tahoma" w:hAnsi="Tahoma" w:cs="Tahoma"/>
          <w:sz w:val="20"/>
          <w:szCs w:val="20"/>
        </w:rPr>
        <w:t xml:space="preserve">          </w:t>
      </w:r>
      <w:r w:rsidR="007D3B18" w:rsidRPr="00774F2F">
        <w:rPr>
          <w:rFonts w:ascii="Tahoma" w:hAnsi="Tahoma" w:cs="Tahoma"/>
          <w:sz w:val="20"/>
          <w:szCs w:val="20"/>
        </w:rPr>
        <w:t xml:space="preserve">               </w:t>
      </w:r>
      <w:r w:rsidR="00D31FB5" w:rsidRPr="00774F2F">
        <w:rPr>
          <w:rFonts w:ascii="Tahoma" w:hAnsi="Tahoma" w:cs="Tahoma"/>
          <w:sz w:val="20"/>
          <w:szCs w:val="20"/>
        </w:rPr>
        <w:t xml:space="preserve">       </w:t>
      </w:r>
    </w:p>
    <w:p w14:paraId="772E17E3" w14:textId="7EF779DA" w:rsidR="009624F2" w:rsidRPr="00774F2F" w:rsidRDefault="009624F2" w:rsidP="007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14:paraId="3A42C62E" w14:textId="5801711C" w:rsidR="00B71B2B" w:rsidRPr="00774F2F" w:rsidRDefault="009624F2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</w:t>
      </w:r>
      <w:r w:rsidR="0068298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papierowej, o którym  mowa w pkt </w:t>
      </w:r>
      <w:r w:rsidR="00774F2F"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2EB9A6C8" w14:textId="77777777"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34018DB" w14:textId="77777777"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14:paraId="6D0646FF" w14:textId="16809692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9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7E2465">
        <w:rPr>
          <w:rFonts w:ascii="Tahoma" w:eastAsia="Times New Roman" w:hAnsi="Tahoma" w:cs="Tahoma"/>
          <w:b/>
          <w:sz w:val="20"/>
          <w:szCs w:val="20"/>
          <w:lang w:eastAsia="pl-PL"/>
        </w:rPr>
        <w:t>10.12.2021r godz. 10:00</w:t>
      </w:r>
    </w:p>
    <w:p w14:paraId="24DEA2BE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0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1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C16217A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480EFF9D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02711004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6802519" w14:textId="77777777"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D1BFA0A" w14:textId="77777777"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755426D3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8625AA6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303C5EA8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17083065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35529B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1796D7C5" w14:textId="77777777" w:rsidR="00305AE9" w:rsidRDefault="00305AE9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340D7D" w14:textId="0C57990A" w:rsidR="009C2985" w:rsidRPr="009C2985" w:rsidRDefault="009C298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14:paraId="62F63419" w14:textId="7675FE5F" w:rsidR="009C2985" w:rsidRPr="009C2985" w:rsidRDefault="009C2985" w:rsidP="004E0F3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7E24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10.12.2021r.</w:t>
      </w:r>
      <w:r w:rsidR="00305A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05AE9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godz. 10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3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14:paraId="1A398C0F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lastRenderedPageBreak/>
        <w:t xml:space="preserve">W przypadku awarii tego systemu, która powoduje brak możliwości otwarcia ofert w terminie określonym przez zamawiającego, otwarcie ofert nastąpi niezwłocznie po usunięciu awarii. </w:t>
      </w:r>
    </w:p>
    <w:p w14:paraId="2CBEE149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14:paraId="31D56C16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3A0552B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18F02FE9" w14:textId="77777777" w:rsidR="009C2985" w:rsidRPr="009C2985" w:rsidRDefault="009C2985" w:rsidP="004E0F38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6AB697" w14:textId="77777777" w:rsidR="009C2985" w:rsidRPr="009C2985" w:rsidRDefault="009C2985" w:rsidP="004E0F38">
      <w:pPr>
        <w:keepNext/>
        <w:numPr>
          <w:ilvl w:val="1"/>
          <w:numId w:val="33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14:paraId="05EB9A7F" w14:textId="77777777"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92B33C" w14:textId="722B9072"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XIV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28F2C802" w14:textId="77777777" w:rsidR="004B73BF" w:rsidRPr="00FF7211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4EFCBF2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7E6FC6DF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FF7211">
        <w:rPr>
          <w:rFonts w:ascii="Tahoma" w:eastAsia="Times New Roman" w:hAnsi="Tahoma" w:cs="Tahoma"/>
          <w:sz w:val="20"/>
          <w:szCs w:val="20"/>
        </w:rPr>
        <w:t>;</w:t>
      </w:r>
    </w:p>
    <w:p w14:paraId="212D4F8D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14:paraId="6251957C" w14:textId="3829E83F" w:rsidR="004B73BF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FF7211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14:paraId="56D05E1E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instalacji i uruchomienia przedmiotu zamówienia;</w:t>
      </w:r>
    </w:p>
    <w:p w14:paraId="12B77D8B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przeszkolenia </w:t>
      </w:r>
      <w:r w:rsidRPr="00C069F5">
        <w:rPr>
          <w:rFonts w:ascii="Tahoma" w:eastAsia="Times New Roman" w:hAnsi="Tahoma" w:cs="Tahoma"/>
          <w:sz w:val="20"/>
          <w:szCs w:val="20"/>
          <w:lang w:eastAsia="ar-SA"/>
        </w:rPr>
        <w:t>pracowników i wydania stosownych certyfikatów;</w:t>
      </w:r>
    </w:p>
    <w:p w14:paraId="2457EC67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związane z udzieleniem gwarancji i serwisu</w:t>
      </w:r>
    </w:p>
    <w:p w14:paraId="5C14FA04" w14:textId="0D60E77A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dostarczenia aparatu zastępczego, jeżeli wystąpią okoliczności opisane w SWZ</w:t>
      </w:r>
    </w:p>
    <w:p w14:paraId="7D1B0902" w14:textId="4FF28035" w:rsidR="00360EFB" w:rsidRPr="00360EFB" w:rsidRDefault="004B73BF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Cena ma być wyrażona w złotych polskich.</w:t>
      </w:r>
      <w:r w:rsidR="00360EFB" w:rsidRPr="00360EFB">
        <w:t xml:space="preserve"> </w:t>
      </w:r>
      <w:r w:rsidR="00360EFB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Rozliczenia między Zamawiającym a Wykonawcą prowadzone będą w złotych polskich. </w:t>
      </w:r>
    </w:p>
    <w:p w14:paraId="0F2B5F7C" w14:textId="48BAB2D9" w:rsidR="00BD675E" w:rsidRPr="00360EFB" w:rsidRDefault="004B73BF" w:rsidP="00E31D4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6CF9" w:rsidRPr="00360EFB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14:paraId="6D683770" w14:textId="77777777" w:rsidR="00360EFB" w:rsidRPr="00360EFB" w:rsidRDefault="00360EFB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14:paraId="2240255A" w14:textId="58F56BC5" w:rsidR="009624F2" w:rsidRPr="000605E3" w:rsidRDefault="009624F2" w:rsidP="00BD57C5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</w:t>
      </w:r>
      <w:r w:rsidR="003C2D5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1E5AD50" w14:textId="429EA3F2"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</w:t>
      </w:r>
      <w:r w:rsidR="003C2D5E">
        <w:rPr>
          <w:rFonts w:ascii="Tahoma" w:eastAsia="Cambria" w:hAnsi="Tahoma" w:cs="Tahoma"/>
          <w:sz w:val="20"/>
          <w:szCs w:val="20"/>
        </w:rPr>
        <w:t>,</w:t>
      </w:r>
      <w:r w:rsidRPr="00FF7211">
        <w:rPr>
          <w:rFonts w:ascii="Tahoma" w:eastAsia="Cambria" w:hAnsi="Tahoma" w:cs="Tahoma"/>
          <w:sz w:val="20"/>
          <w:szCs w:val="20"/>
        </w:rPr>
        <w:t xml:space="preserve">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33691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4F8096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13228250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2DEDE166" w14:textId="36039CC3" w:rsidR="004B73BF" w:rsidRPr="00275093" w:rsidRDefault="009624F2" w:rsidP="00275093">
      <w:pPr>
        <w:pStyle w:val="Akapitzlist"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75093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28490757" w14:textId="77777777" w:rsidR="00035B07" w:rsidRDefault="00035B07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ECD196" w14:textId="1CCD2245" w:rsidR="00E47D78" w:rsidRDefault="00D15F3B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14:paraId="7E7F5FB9" w14:textId="664DF2DB" w:rsidR="00360EFB" w:rsidRPr="00F72344" w:rsidRDefault="00F72344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>1.</w:t>
      </w:r>
      <w:r w:rsidR="00360EFB" w:rsidRPr="00F72344">
        <w:rPr>
          <w:rFonts w:ascii="Tahoma" w:eastAsia="MS Mincho" w:hAnsi="Tahoma" w:cs="Tahoma"/>
          <w:sz w:val="20"/>
          <w:szCs w:val="20"/>
          <w:lang w:eastAsia="ar-SA"/>
        </w:rPr>
        <w:t>Przy wyborze oferty Zamawiający będzie się kierował następującymi kryteriami oceny ofert:</w:t>
      </w:r>
    </w:p>
    <w:p w14:paraId="77882720" w14:textId="013451ED" w:rsidR="00360EFB" w:rsidRPr="00F72344" w:rsidRDefault="00360EFB" w:rsidP="004E0F38">
      <w:pPr>
        <w:numPr>
          <w:ilvl w:val="0"/>
          <w:numId w:val="40"/>
        </w:numPr>
        <w:suppressAutoHyphens/>
        <w:spacing w:after="0" w:line="240" w:lineRule="auto"/>
        <w:ind w:left="426" w:hanging="284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Cena </w:t>
      </w:r>
      <w:r w:rsidR="00F72344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-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8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0 %,</w:t>
      </w:r>
    </w:p>
    <w:p w14:paraId="0DA1E751" w14:textId="26E4D3BB" w:rsidR="00360EFB" w:rsidRPr="00F72344" w:rsidRDefault="00360EFB" w:rsidP="004E0F38">
      <w:pPr>
        <w:numPr>
          <w:ilvl w:val="0"/>
          <w:numId w:val="40"/>
        </w:numPr>
        <w:suppressAutoHyphens/>
        <w:spacing w:after="0" w:line="240" w:lineRule="auto"/>
        <w:ind w:left="426" w:hanging="284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sz w:val="20"/>
          <w:szCs w:val="20"/>
          <w:lang w:eastAsia="ar-SA"/>
        </w:rPr>
        <w:t>Gwarancja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–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2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</w:t>
      </w:r>
      <w:r w:rsidRPr="00F72344">
        <w:rPr>
          <w:rFonts w:ascii="Tahoma" w:eastAsia="MS Mincho" w:hAnsi="Tahoma" w:cs="Tahoma"/>
          <w:sz w:val="20"/>
          <w:szCs w:val="20"/>
          <w:lang w:eastAsia="ar-SA"/>
        </w:rPr>
        <w:t xml:space="preserve"> %</w:t>
      </w:r>
    </w:p>
    <w:p w14:paraId="1733C1D4" w14:textId="77777777" w:rsidR="00360EFB" w:rsidRPr="00F72344" w:rsidRDefault="00360EFB" w:rsidP="00360EFB">
      <w:pPr>
        <w:suppressAutoHyphens/>
        <w:spacing w:after="0" w:line="240" w:lineRule="auto"/>
        <w:ind w:left="720"/>
        <w:jc w:val="both"/>
        <w:rPr>
          <w:rFonts w:ascii="Tahoma" w:eastAsia="MS Mincho" w:hAnsi="Tahoma" w:cs="Tahoma"/>
          <w:sz w:val="20"/>
          <w:szCs w:val="20"/>
          <w:lang w:eastAsia="ar-SA"/>
        </w:rPr>
      </w:pPr>
    </w:p>
    <w:p w14:paraId="379FACB8" w14:textId="6C247E6D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</w:pPr>
      <w:bookmarkStart w:id="0" w:name="_Hlk85433835"/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Sposób obliczania punktów dla kryteri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um </w:t>
      </w:r>
      <w:bookmarkEnd w:id="0"/>
      <w:r w:rsidR="00F72344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C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ena  - waga </w:t>
      </w:r>
      <w:r w:rsidR="00275093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8</w:t>
      </w:r>
      <w:r w:rsidR="00534DB6"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0%</w:t>
      </w:r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>:</w:t>
      </w:r>
    </w:p>
    <w:p w14:paraId="03B1EC5C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0447D8F5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W ramach kryterium „Cena” ocena ofert zostanie dokonana przy zastosowaniu wzoru: </w:t>
      </w:r>
    </w:p>
    <w:p w14:paraId="535AE7A6" w14:textId="77777777" w:rsidR="00360EFB" w:rsidRPr="00F72344" w:rsidRDefault="00360EFB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</w:p>
    <w:p w14:paraId="6175B16E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Cn</w:t>
      </w:r>
      <w:proofErr w:type="spellEnd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</w:p>
    <w:p w14:paraId="7B24B8E7" w14:textId="268C6DC8" w:rsidR="00360EFB" w:rsidRPr="00F72344" w:rsidRDefault="00360EFB" w:rsidP="00360EFB">
      <w:pPr>
        <w:suppressAutoHyphens/>
        <w:spacing w:after="0" w:line="240" w:lineRule="auto"/>
        <w:ind w:left="1416" w:firstLine="709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 = ------------ x100 x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8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0 %</w:t>
      </w:r>
    </w:p>
    <w:p w14:paraId="4AD65DFE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Co </w:t>
      </w:r>
    </w:p>
    <w:p w14:paraId="1CE0BEA7" w14:textId="77777777" w:rsidR="00360EFB" w:rsidRPr="00F72344" w:rsidRDefault="00360EFB" w:rsidP="00360EFB">
      <w:pPr>
        <w:suppressAutoHyphens/>
        <w:spacing w:after="0" w:line="240" w:lineRule="auto"/>
        <w:ind w:left="1418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gdzie:</w:t>
      </w:r>
    </w:p>
    <w:p w14:paraId="74FEDD4A" w14:textId="3EEEB1F0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lastRenderedPageBreak/>
        <w:t xml:space="preserve">     </w:t>
      </w:r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 – liczba punktów w ramach kryterium „Cena”,</w:t>
      </w:r>
    </w:p>
    <w:p w14:paraId="707C4ACE" w14:textId="0EDC254A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proofErr w:type="spellStart"/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Cn</w:t>
      </w:r>
      <w:proofErr w:type="spellEnd"/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- najniższa cena spośród ofert ocenianych</w:t>
      </w:r>
    </w:p>
    <w:p w14:paraId="6B4EA277" w14:textId="7C536699" w:rsidR="00360EFB" w:rsidRPr="00F72344" w:rsidRDefault="008B5CDF" w:rsidP="008B5CDF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    </w:t>
      </w:r>
      <w:r w:rsidR="00360EFB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Co - cena oferty ocenianej </w:t>
      </w:r>
    </w:p>
    <w:p w14:paraId="336E9C48" w14:textId="77777777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Ocenie w ramach kryterium „Cena” podlegać będzie cena łączna brutto za wykonanie całego przedmiotu zamówienia podana w formularzu ofertowym.</w:t>
      </w:r>
    </w:p>
    <w:p w14:paraId="62C66967" w14:textId="16E86C15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bookmarkStart w:id="1" w:name="_Hlk495396004"/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W tym kryterium wykonawca może uzyskać maksymalnie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</w:t>
      </w:r>
      <w:r w:rsidR="00275093">
        <w:rPr>
          <w:rFonts w:ascii="Tahoma" w:eastAsia="MS Mincho" w:hAnsi="Tahoma" w:cs="Tahoma"/>
          <w:bCs/>
          <w:sz w:val="20"/>
          <w:szCs w:val="20"/>
          <w:lang w:eastAsia="ar-SA"/>
        </w:rPr>
        <w:t>8</w:t>
      </w:r>
      <w:r w:rsidR="00534DB6"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0</w:t>
      </w: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 xml:space="preserve"> punktów. </w:t>
      </w:r>
    </w:p>
    <w:bookmarkEnd w:id="1"/>
    <w:p w14:paraId="3E69F7EB" w14:textId="77777777" w:rsidR="00360EFB" w:rsidRPr="00F72344" w:rsidRDefault="00360EFB" w:rsidP="00360EFB">
      <w:pPr>
        <w:keepNext/>
        <w:suppressAutoHyphens/>
        <w:spacing w:after="0" w:line="240" w:lineRule="auto"/>
        <w:jc w:val="both"/>
        <w:outlineLvl w:val="1"/>
        <w:rPr>
          <w:rFonts w:ascii="Tahoma" w:eastAsia="MS Mincho" w:hAnsi="Tahoma" w:cs="Tahoma"/>
          <w:b/>
          <w:bCs/>
          <w:color w:val="000000"/>
          <w:sz w:val="20"/>
          <w:szCs w:val="20"/>
          <w:lang w:eastAsia="ar-SA"/>
        </w:rPr>
      </w:pPr>
    </w:p>
    <w:p w14:paraId="0258BF1A" w14:textId="723BBEBD" w:rsidR="00360EFB" w:rsidRPr="00F72344" w:rsidRDefault="00534DB6" w:rsidP="00360EFB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F72344">
        <w:rPr>
          <w:rFonts w:ascii="Tahoma" w:eastAsia="MS Mincho" w:hAnsi="Tahoma" w:cs="Tahoma"/>
          <w:b/>
          <w:bCs/>
          <w:i/>
          <w:sz w:val="20"/>
          <w:szCs w:val="20"/>
          <w:u w:val="single"/>
          <w:lang w:eastAsia="ar-SA"/>
        </w:rPr>
        <w:t xml:space="preserve">Sposób obliczania punktów dla kryterium </w:t>
      </w:r>
      <w:r w:rsidR="00360EFB" w:rsidRPr="00F72344">
        <w:rPr>
          <w:rFonts w:ascii="Tahoma" w:eastAsia="MS Mincho" w:hAnsi="Tahoma" w:cs="Tahoma"/>
          <w:b/>
          <w:bCs/>
          <w:color w:val="000000"/>
          <w:sz w:val="20"/>
          <w:szCs w:val="20"/>
          <w:u w:val="single"/>
          <w:lang w:eastAsia="ar-SA"/>
        </w:rPr>
        <w:t xml:space="preserve">Gwarancja (G) </w:t>
      </w:r>
      <w:r w:rsidR="00360EFB" w:rsidRPr="00F72344">
        <w:rPr>
          <w:rFonts w:ascii="Tahoma" w:eastAsia="MS Mincho" w:hAnsi="Tahoma" w:cs="Tahoma"/>
          <w:b/>
          <w:bCs/>
          <w:color w:val="000000"/>
          <w:sz w:val="20"/>
          <w:szCs w:val="20"/>
          <w:lang w:eastAsia="ar-SA"/>
        </w:rPr>
        <w:t>–</w:t>
      </w:r>
      <w:r w:rsidR="00360EFB"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waga </w:t>
      </w:r>
      <w:r w:rsidR="00275093">
        <w:rPr>
          <w:rFonts w:ascii="Tahoma" w:eastAsia="MS Mincho" w:hAnsi="Tahoma" w:cs="Tahoma"/>
          <w:color w:val="000000"/>
          <w:sz w:val="20"/>
          <w:szCs w:val="20"/>
          <w:lang w:eastAsia="ar-SA"/>
        </w:rPr>
        <w:t>2</w:t>
      </w:r>
      <w:r w:rsidR="00360EFB"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0%</w:t>
      </w:r>
    </w:p>
    <w:p w14:paraId="21A7FBEC" w14:textId="77777777" w:rsidR="00360EFB" w:rsidRPr="00F72344" w:rsidRDefault="00360EFB" w:rsidP="00360EFB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 xml:space="preserve">Sposób obliczania punktów dla w/w kryterium: </w:t>
      </w:r>
    </w:p>
    <w:p w14:paraId="02C5EACF" w14:textId="77777777" w:rsidR="00360EFB" w:rsidRPr="00F72344" w:rsidRDefault="00360EFB" w:rsidP="00360EFB">
      <w:pPr>
        <w:suppressAutoHyphens/>
        <w:spacing w:after="0" w:line="240" w:lineRule="auto"/>
        <w:ind w:left="2124" w:firstLine="709"/>
        <w:jc w:val="both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ar-SA"/>
        </w:rPr>
        <w:t>of</w:t>
      </w:r>
      <w:proofErr w:type="spellEnd"/>
    </w:p>
    <w:p w14:paraId="7DCDACE2" w14:textId="24F61CCD" w:rsidR="00360EFB" w:rsidRPr="00F72344" w:rsidRDefault="00360EFB" w:rsidP="00360EFB">
      <w:pPr>
        <w:suppressAutoHyphens/>
        <w:spacing w:after="0" w:line="240" w:lineRule="auto"/>
        <w:ind w:left="1416" w:firstLine="709"/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 xml:space="preserve">G = ------------ x100 x </w:t>
      </w:r>
      <w:r w:rsidR="00275093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2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ar-SA"/>
        </w:rPr>
        <w:t>0 %</w:t>
      </w:r>
    </w:p>
    <w:p w14:paraId="566E6851" w14:textId="2854C11E" w:rsidR="00360EFB" w:rsidRDefault="00360EFB" w:rsidP="008B5C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</w:pP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ab/>
        <w:t xml:space="preserve">           </w:t>
      </w:r>
      <w:proofErr w:type="spellStart"/>
      <w:r w:rsidRPr="00F72344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>G</w:t>
      </w:r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  <w:t>max</w:t>
      </w:r>
      <w:proofErr w:type="spellEnd"/>
      <w:r w:rsidRPr="00F72344"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  <w:t xml:space="preserve"> </w:t>
      </w:r>
    </w:p>
    <w:p w14:paraId="14E6AC76" w14:textId="7072E6F5" w:rsidR="008B5CDF" w:rsidRDefault="008B5CDF" w:rsidP="00360E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color w:val="000000"/>
          <w:sz w:val="20"/>
          <w:szCs w:val="20"/>
          <w:vertAlign w:val="subscript"/>
          <w:lang w:eastAsia="pl-PL"/>
        </w:rPr>
      </w:pPr>
    </w:p>
    <w:p w14:paraId="1375A979" w14:textId="77777777" w:rsidR="008B5CDF" w:rsidRPr="00F72344" w:rsidRDefault="008B5CDF" w:rsidP="008B5C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G - liczba punktów w ramach kryterium „gwarancja” </w:t>
      </w:r>
    </w:p>
    <w:p w14:paraId="68A1EB5D" w14:textId="77777777" w:rsidR="00360EFB" w:rsidRPr="00F72344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proofErr w:type="spellStart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color w:val="000000"/>
          <w:sz w:val="20"/>
          <w:szCs w:val="20"/>
          <w:vertAlign w:val="subscript"/>
          <w:lang w:eastAsia="ar-SA"/>
        </w:rPr>
        <w:t>of</w:t>
      </w:r>
      <w:proofErr w:type="spellEnd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– długość okresu gwarancji badanej oferty (w przypadku zaoferowania okresu dłuższego niż 60 miesięcy do wzoru zostanie zastosowany okres 60 miesięcy)   </w:t>
      </w:r>
    </w:p>
    <w:p w14:paraId="26CF3AD5" w14:textId="77777777" w:rsidR="00360EFB" w:rsidRPr="00F72344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proofErr w:type="spellStart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Pr="00F72344">
        <w:rPr>
          <w:rFonts w:ascii="Tahoma" w:eastAsia="MS Mincho" w:hAnsi="Tahoma" w:cs="Tahoma"/>
          <w:color w:val="000000"/>
          <w:sz w:val="20"/>
          <w:szCs w:val="20"/>
          <w:vertAlign w:val="subscript"/>
          <w:lang w:eastAsia="ar-SA"/>
        </w:rPr>
        <w:t>max</w:t>
      </w:r>
      <w:proofErr w:type="spellEnd"/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– najdłuższa zaoferowana długość okresu gwarancji  </w:t>
      </w:r>
      <w:r w:rsidRPr="00F7234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wśród ofert ocenianych </w:t>
      </w:r>
      <w:r w:rsidRPr="00F72344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(w przypadku zaoferowania okresu dłuższego niż 60 miesięcy do wzoru zostanie zastosowany okres 60 miesięcy)   </w:t>
      </w:r>
    </w:p>
    <w:p w14:paraId="7710D45E" w14:textId="77777777" w:rsidR="00360EFB" w:rsidRPr="00F72344" w:rsidRDefault="00360EFB" w:rsidP="00360EFB">
      <w:pPr>
        <w:widowControl w:val="0"/>
        <w:suppressAutoHyphens/>
        <w:spacing w:after="0" w:line="240" w:lineRule="auto"/>
        <w:ind w:left="720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62CB9365" w14:textId="59D60B58" w:rsidR="00360EFB" w:rsidRPr="008B5CDF" w:rsidRDefault="00360EFB" w:rsidP="00586865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Kryterium okres gwarancji będzie rozpatrywane na podstawie zadeklarowanego w formularzu ofertowym okresu gwarancji.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Minimalny okres gwarancji to 24 miesi</w:t>
      </w:r>
      <w:r w:rsidR="00275093">
        <w:rPr>
          <w:rFonts w:ascii="Tahoma" w:eastAsia="MS Mincho" w:hAnsi="Tahoma" w:cs="Tahoma"/>
          <w:color w:val="000000"/>
          <w:sz w:val="20"/>
          <w:szCs w:val="20"/>
          <w:lang w:eastAsia="ar-SA"/>
        </w:rPr>
        <w:t>ące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. Wykonawca zobowiązany jest zaoferować okres gwarancji w miesiącach.</w:t>
      </w:r>
    </w:p>
    <w:p w14:paraId="265906D9" w14:textId="18C814F9" w:rsidR="00360EFB" w:rsidRPr="008B5CDF" w:rsidRDefault="00360EFB" w:rsidP="00360EFB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Maksymalna liczba punktów jaką można uzyskać w tym kryterium to </w:t>
      </w:r>
      <w:r w:rsidR="00275093">
        <w:rPr>
          <w:rFonts w:ascii="Tahoma" w:eastAsia="MS Mincho" w:hAnsi="Tahoma" w:cs="Tahoma"/>
          <w:color w:val="000000"/>
          <w:sz w:val="20"/>
          <w:szCs w:val="20"/>
          <w:lang w:eastAsia="ar-SA"/>
        </w:rPr>
        <w:t>2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0 punktów. </w:t>
      </w:r>
    </w:p>
    <w:p w14:paraId="01E74254" w14:textId="37035404" w:rsidR="00360EFB" w:rsidRPr="008B5CDF" w:rsidRDefault="00360EFB" w:rsidP="00360EFB">
      <w:pPr>
        <w:tabs>
          <w:tab w:val="left" w:pos="142"/>
        </w:tabs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W przypadku nie wypełnienia w formularzu ofertowym 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okresu gwarancji </w:t>
      </w:r>
      <w:r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zamawiający uzna, że wykonawca deklaruje 24 miesięczny okres gwarancji. </w:t>
      </w:r>
    </w:p>
    <w:p w14:paraId="1FE850F5" w14:textId="77777777" w:rsidR="00360EFB" w:rsidRPr="008B5CDF" w:rsidRDefault="00360EFB" w:rsidP="00360EFB">
      <w:pPr>
        <w:widowControl w:val="0"/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</w:p>
    <w:p w14:paraId="2E768293" w14:textId="2D48B3A0" w:rsidR="00360EFB" w:rsidRPr="008B5CDF" w:rsidRDefault="00360EFB" w:rsidP="004E0F38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Za najkorzystniejszą ofertę zostanie uznana oferta, która uzyska łącznie najwyższą liczbę  punktów obliczoną wg  następującego wzoru: </w:t>
      </w:r>
    </w:p>
    <w:p w14:paraId="137C1B65" w14:textId="72DD2F57" w:rsidR="00360EFB" w:rsidRPr="008B5CDF" w:rsidRDefault="00360EFB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ahoma" w:eastAsia="MS Mincho" w:hAnsi="Tahoma" w:cs="Tahoma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P= C+G </w:t>
      </w:r>
    </w:p>
    <w:p w14:paraId="1B33AAF0" w14:textId="77777777" w:rsidR="00360EFB" w:rsidRPr="008B5CDF" w:rsidRDefault="00360EFB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center"/>
        <w:rPr>
          <w:rFonts w:ascii="Tahoma" w:eastAsia="MS Mincho" w:hAnsi="Tahoma" w:cs="Tahoma"/>
          <w:sz w:val="20"/>
          <w:szCs w:val="20"/>
          <w:lang w:eastAsia="ar-SA"/>
        </w:rPr>
      </w:pPr>
      <w:r w:rsidRPr="008B5CDF">
        <w:rPr>
          <w:rFonts w:ascii="Tahoma" w:eastAsia="MS Mincho" w:hAnsi="Tahoma" w:cs="Tahoma"/>
          <w:sz w:val="20"/>
          <w:szCs w:val="20"/>
          <w:lang w:eastAsia="ar-SA"/>
        </w:rPr>
        <w:t>gdzie:</w:t>
      </w:r>
    </w:p>
    <w:p w14:paraId="28318A56" w14:textId="66CCDFB0" w:rsidR="00360EFB" w:rsidRPr="008B5CDF" w:rsidRDefault="008B5CDF" w:rsidP="00360EFB">
      <w:pPr>
        <w:suppressAutoHyphens/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>P-</w:t>
      </w:r>
      <w:r w:rsidR="00F72344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łączna liczba punktów jaką uzyskała oceniana oferta </w:t>
      </w:r>
    </w:p>
    <w:p w14:paraId="0F94D438" w14:textId="555F1AA6" w:rsidR="00360EFB" w:rsidRPr="008B5CDF" w:rsidRDefault="008B5CDF" w:rsidP="00360EFB">
      <w:pPr>
        <w:tabs>
          <w:tab w:val="left" w:pos="709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</w:t>
      </w:r>
      <w:r w:rsidR="00462880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C- liczba punktów przyznanych ocenianej ofercie w ramach kryterium </w:t>
      </w:r>
      <w:r w:rsidR="00586865">
        <w:rPr>
          <w:rFonts w:ascii="Tahoma" w:eastAsia="MS Mincho" w:hAnsi="Tahoma" w:cs="Tahoma"/>
          <w:sz w:val="20"/>
          <w:szCs w:val="20"/>
          <w:lang w:eastAsia="ar-SA"/>
        </w:rPr>
        <w:t>C</w:t>
      </w:r>
      <w:r w:rsidR="00360EFB"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ena </w:t>
      </w:r>
    </w:p>
    <w:p w14:paraId="5E333B37" w14:textId="56BE224E" w:rsidR="00360EFB" w:rsidRPr="008B5CDF" w:rsidRDefault="008B5CDF" w:rsidP="008B5C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    </w:t>
      </w:r>
      <w:r w:rsidR="00360EFB"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G - liczba punktów w ramach kryterium </w:t>
      </w:r>
      <w:r w:rsidR="00586865">
        <w:rPr>
          <w:rFonts w:ascii="Tahoma" w:eastAsia="MS Mincho" w:hAnsi="Tahoma" w:cs="Tahoma"/>
          <w:color w:val="000000"/>
          <w:sz w:val="20"/>
          <w:szCs w:val="20"/>
          <w:lang w:eastAsia="ar-SA"/>
        </w:rPr>
        <w:t>G</w:t>
      </w:r>
      <w:r w:rsidR="00360EFB" w:rsidRPr="008B5CDF">
        <w:rPr>
          <w:rFonts w:ascii="Tahoma" w:eastAsia="MS Mincho" w:hAnsi="Tahoma" w:cs="Tahoma"/>
          <w:color w:val="000000"/>
          <w:sz w:val="20"/>
          <w:szCs w:val="20"/>
          <w:lang w:eastAsia="ar-SA"/>
        </w:rPr>
        <w:t>warancja</w:t>
      </w:r>
    </w:p>
    <w:p w14:paraId="1E0DE16C" w14:textId="7425EC9C" w:rsidR="00F72344" w:rsidRPr="008B5CDF" w:rsidRDefault="00F72344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CDF">
        <w:rPr>
          <w:rFonts w:ascii="Tahoma" w:eastAsia="Times New Roman" w:hAnsi="Tahoma" w:cs="Tahoma"/>
          <w:sz w:val="20"/>
          <w:szCs w:val="20"/>
          <w:lang w:eastAsia="pl-PL"/>
        </w:rPr>
        <w:t xml:space="preserve">Dla dokonania punktacji ofert, ranga w kryteriach oceny ofert określona w procentach, zostanie </w:t>
      </w:r>
      <w:r w:rsidRPr="008B5CD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przeliczona na punkty 1 % = 1 punkt.</w:t>
      </w:r>
      <w:r w:rsidRPr="008B5CDF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859FA6C" w14:textId="77777777" w:rsidR="00F7559A" w:rsidRPr="008B5CDF" w:rsidRDefault="00F7559A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B5CDF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14:paraId="425110B0" w14:textId="77777777" w:rsidR="00C13E3C" w:rsidRPr="008B5CDF" w:rsidRDefault="00C13E3C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B5CDF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3AFA16AA" w14:textId="77777777" w:rsidR="001B75FD" w:rsidRPr="008B5CDF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74452B9" w14:textId="77777777" w:rsidR="00291225" w:rsidRPr="00FF7211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15F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14:paraId="03264A51" w14:textId="77777777" w:rsidR="00D15F3B" w:rsidRPr="00CC5192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14:paraId="6EFDC75C" w14:textId="77777777" w:rsidR="00291225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D70B5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18D60EA3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66FC3125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3F63F8A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8F08EF0" w14:textId="77777777"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4FA86620" w14:textId="77777777" w:rsidR="00291225" w:rsidRPr="00FF7211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lastRenderedPageBreak/>
        <w:t xml:space="preserve">XVI. PROJEKTOWANE POSTANOWIENIA UMOWY W SPRAWIE ZAMÓWIENIA PUBLICZNEGO,KTÓRE ZOSTANĄ WPROWADZONE DO </w:t>
      </w:r>
      <w:r w:rsidR="007767F9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TREŚCI TEJ UMOWY </w:t>
      </w: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– WZÓR UMOWY </w:t>
      </w:r>
    </w:p>
    <w:p w14:paraId="0A62CAC5" w14:textId="77777777" w:rsidR="00291225" w:rsidRPr="00FF7211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FF7211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D70B53">
        <w:rPr>
          <w:rFonts w:ascii="Tahoma" w:eastAsia="Cambria" w:hAnsi="Tahoma" w:cs="Tahoma"/>
          <w:sz w:val="20"/>
          <w:szCs w:val="20"/>
        </w:rPr>
        <w:t>4</w:t>
      </w:r>
      <w:r w:rsidRPr="00FF7211">
        <w:rPr>
          <w:rFonts w:ascii="Tahoma" w:eastAsia="Cambria" w:hAnsi="Tahoma" w:cs="Tahoma"/>
          <w:sz w:val="20"/>
          <w:szCs w:val="20"/>
        </w:rPr>
        <w:t xml:space="preserve"> ( wzór umowy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14:paraId="0B09A5AF" w14:textId="77777777" w:rsidR="00291225" w:rsidRPr="00FF7211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C25F44F" w14:textId="77777777"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A23FD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XVII. POUCZENIE O ŚRODKACH OCHRONY PRAWNEJ PRZYSŁUGUJĄCYCH WYKONAWCY              </w:t>
      </w:r>
    </w:p>
    <w:p w14:paraId="30E3579C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CA4C614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469pkt 15, oraz Rzecznikowi Małych i Średnich Przedsiębiorców.</w:t>
      </w:r>
    </w:p>
    <w:p w14:paraId="784FAEE6" w14:textId="77777777" w:rsidR="003531C4" w:rsidRPr="003531C4" w:rsidRDefault="003531C4" w:rsidP="00BC368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3F5B241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3C43577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943E58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7CC8667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2F0F026D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6DDCCF5C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0BEC5D" w14:textId="77777777"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14:paraId="23779403" w14:textId="7517123A" w:rsidR="00312B85" w:rsidRPr="003531C4" w:rsidRDefault="00312B85" w:rsidP="00DE3CCE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2750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postępowania </w:t>
      </w: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nie jest zobowiązany do wniesienia wadium.</w:t>
      </w:r>
    </w:p>
    <w:p w14:paraId="3D7603F7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14:paraId="73830281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0403FEA9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284D4D2C" w14:textId="5EB51F46" w:rsidR="00312B85" w:rsidRPr="003531C4" w:rsidRDefault="00312B85" w:rsidP="003531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14:paraId="3896582B" w14:textId="77777777" w:rsidR="00312B85" w:rsidRPr="00FF7211" w:rsidRDefault="00312B85" w:rsidP="003531C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13 ust. 1 i 2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14:paraId="7AC13286" w14:textId="77777777" w:rsidR="00312B85" w:rsidRPr="00FF7211" w:rsidRDefault="00312B85" w:rsidP="00BC3687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uzyskanych w niniejszym postępowaniu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d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anych osobowych jest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4" w:history="1">
        <w:r w:rsidRPr="00FF7211">
          <w:rPr>
            <w:rFonts w:ascii="Tahoma" w:eastAsia="Cambria" w:hAnsi="Tahoma" w:cs="Tahoma"/>
            <w:sz w:val="20"/>
            <w:szCs w:val="20"/>
            <w:u w:val="single"/>
            <w:lang w:eastAsia="pl-PL"/>
          </w:rPr>
          <w:t>www.uck.katowice.pl</w:t>
        </w:r>
      </w:hyperlink>
    </w:p>
    <w:p w14:paraId="60BC34C4" w14:textId="77777777"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inspektorem ochrony danych w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 xml:space="preserve"> Uniwersyteckim Centrum Kliniczne im. prof. K. Gibińskiego Śląskiego Uniwersytetu Medycznego w Katowicach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jest Pan Patryk Rozumek tel. </w:t>
      </w:r>
      <w:r w:rsidRPr="00FF7211">
        <w:rPr>
          <w:rFonts w:ascii="Tahoma" w:eastAsia="CIDFont+F1" w:hAnsi="Tahoma" w:cs="Tahoma"/>
          <w:sz w:val="20"/>
          <w:szCs w:val="20"/>
        </w:rPr>
        <w:t>32 3581 524</w:t>
      </w:r>
      <w:r w:rsidRPr="00FF7211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14:paraId="2F41273C" w14:textId="32FCD7DA" w:rsidR="00312B85" w:rsidRPr="00745BA8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5BA8">
        <w:rPr>
          <w:rFonts w:ascii="Tahoma" w:eastAsia="Times New Roman" w:hAnsi="Tahoma" w:cs="Tahoma"/>
          <w:sz w:val="20"/>
          <w:szCs w:val="20"/>
          <w:lang w:eastAsia="pl-PL"/>
        </w:rPr>
        <w:t>uzyskane w niniejszym postępowaniu dane osobowe przetwarzane będą na podstawie art. 6 ust. 1 lit. c</w:t>
      </w:r>
      <w:r w:rsidRPr="00745BA8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745BA8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745BA8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 </w:t>
      </w:r>
      <w:r w:rsidRPr="00745BA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dostawę </w:t>
      </w:r>
      <w:r w:rsidR="002F53BE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systemu do monitorowania czynności mózgu </w:t>
      </w:r>
      <w:r w:rsidR="00275093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  <w:r w:rsidR="003531C4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BB6E3B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8A687E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DZP.381.</w:t>
      </w:r>
      <w:r w:rsidR="002F53BE">
        <w:rPr>
          <w:rFonts w:ascii="Tahoma" w:eastAsia="Times New Roman" w:hAnsi="Tahoma" w:cs="Tahoma"/>
          <w:bCs/>
          <w:sz w:val="20"/>
          <w:szCs w:val="20"/>
          <w:lang w:eastAsia="pl-PL"/>
        </w:rPr>
        <w:t>70</w:t>
      </w:r>
      <w:r w:rsidR="003531C4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.2021</w:t>
      </w:r>
    </w:p>
    <w:p w14:paraId="718AEF1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14:paraId="7A02BAA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przez okres 4 lat od dnia zakończenia postępowania o udzielenie zamówienia, </w:t>
      </w:r>
    </w:p>
    <w:p w14:paraId="55BF0077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14:paraId="1B81BBCF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5B0EC139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osoba, której dane osobowe dotyczą posiada:</w:t>
      </w:r>
    </w:p>
    <w:p w14:paraId="60179D6B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04FEF96D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danych osobowych jej dotyczących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44B37F1F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 xml:space="preserve">Wyjaśnienie: prawo do ograniczenia przetwarzania nie ma zastosowania w odniesieniu 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520AEC4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1DD5B4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6402ECCF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5F43A860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419F4949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16CB4A4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0FECD6E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0BFCA78C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B45A9B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04E7B8" w14:textId="77777777" w:rsidR="00D26630" w:rsidRPr="00FF7211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573A379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14:paraId="6F745D9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14:paraId="5E379CEF" w14:textId="5B5AFDED"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FB656C" w:rsidRPr="00FF7211">
        <w:rPr>
          <w:rFonts w:ascii="Tahoma" w:eastAsia="Calibri" w:hAnsi="Tahoma" w:cs="Tahoma"/>
          <w:sz w:val="20"/>
          <w:szCs w:val="20"/>
        </w:rPr>
        <w:t xml:space="preserve">. </w:t>
      </w:r>
      <w:r w:rsidR="00237574">
        <w:rPr>
          <w:rFonts w:ascii="Tahoma" w:eastAsia="Calibri" w:hAnsi="Tahoma" w:cs="Tahoma"/>
          <w:sz w:val="20"/>
          <w:szCs w:val="20"/>
        </w:rPr>
        <w:t>Formularz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="00991D0C">
        <w:rPr>
          <w:rFonts w:ascii="Tahoma" w:eastAsia="Calibri" w:hAnsi="Tahoma" w:cs="Tahoma"/>
          <w:sz w:val="20"/>
          <w:szCs w:val="20"/>
        </w:rPr>
        <w:t xml:space="preserve">wymaganych i oferowanych parametrów przedmiotu zamówienia </w:t>
      </w:r>
    </w:p>
    <w:p w14:paraId="168C5B76" w14:textId="796CB4D3" w:rsidR="00D26630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26630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14:paraId="219D8128" w14:textId="0B3FA6B5" w:rsidR="002434A5" w:rsidRPr="002434A5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20"/>
          <w:szCs w:val="20"/>
          <w:lang w:eastAsia="pl-PL"/>
        </w:rPr>
      </w:pPr>
      <w:r w:rsidRPr="006A40C5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6A40C5" w:rsidRPr="006A40C5">
        <w:rPr>
          <w:rFonts w:ascii="Tahoma" w:eastAsia="Calibri" w:hAnsi="Tahoma" w:cs="Tahoma"/>
          <w:sz w:val="20"/>
          <w:szCs w:val="20"/>
        </w:rPr>
        <w:t>BHP – 8</w:t>
      </w:r>
    </w:p>
    <w:p w14:paraId="3270935B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D1C9E6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23B4D1A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09C266" w14:textId="77777777" w:rsidR="0063206B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73A8BC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51CFA81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3C30845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C211DF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D88C529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0083B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CB05A9" w14:textId="5EAAED5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E60049C" w14:textId="249DC4FE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39B0277" w14:textId="7CBA5FED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4FEF8FE" w14:textId="14A2DF59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5F2037" w14:textId="2763B161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6989015" w14:textId="15DC582A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12EF144" w14:textId="40EA8569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00CE078" w14:textId="090C0E79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E93F840" w14:textId="7DA76A89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AAEF5BE" w14:textId="77777777" w:rsidR="006C3EA4" w:rsidRDefault="006C3EA4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03FF8EA" w14:textId="77777777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46E921" w14:textId="5736E333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22B7C3" w14:textId="19F0830B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DE43E3" w14:textId="7062D7C4"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2F53BE">
        <w:rPr>
          <w:rFonts w:ascii="Tahoma" w:eastAsia="Times New Roman" w:hAnsi="Tahoma" w:cs="Tahoma"/>
          <w:sz w:val="20"/>
          <w:szCs w:val="20"/>
          <w:lang w:eastAsia="pl-PL"/>
        </w:rPr>
        <w:t>70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18DF53BA" w14:textId="77777777" w:rsidR="004F796B" w:rsidRPr="00656597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54A8729B" w14:textId="77777777" w:rsidR="003C4119" w:rsidRDefault="003C411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A9BCE93" w14:textId="48F0B04E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5650CC98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4C5D256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3A80B7FB" w14:textId="77777777" w:rsidR="00EB5166" w:rsidRDefault="00EB5166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231564" w14:textId="2C32F8D4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0F889C0" w14:textId="77777777"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14:paraId="49C95E38" w14:textId="77777777" w:rsidR="00E96429" w:rsidRPr="00955BB0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656597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województwo)</w:t>
      </w:r>
    </w:p>
    <w:p w14:paraId="567FD9BA" w14:textId="77777777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01D08951" w14:textId="77777777"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830AC9D" w14:textId="77777777"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14:paraId="3E5AC1C1" w14:textId="77777777"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Nr.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3AC7D4DE" w14:textId="77777777"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E14A1" w14:textId="1A8059A1" w:rsid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A40C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 </w:t>
      </w:r>
      <w:r w:rsidR="002F53B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systemu do monitorowania czynności mózgu </w:t>
      </w:r>
      <w:r w:rsidR="00E01AE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oferujemy realizację przedmiotowego zamówienia </w:t>
      </w:r>
    </w:p>
    <w:p w14:paraId="2BAA1F02" w14:textId="77777777" w:rsid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74643F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14:paraId="64369A87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14:paraId="1DD31E7D" w14:textId="77777777"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14:paraId="47455509" w14:textId="77777777"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14:paraId="49DC19E1" w14:textId="7D75F84A" w:rsidR="00E9642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508F2981" w14:textId="54C622F9" w:rsidR="00241A58" w:rsidRPr="003C4119" w:rsidRDefault="003C4119" w:rsidP="00241A5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241A58" w:rsidRPr="003C411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przy cenie za </w:t>
      </w:r>
      <w:r w:rsidR="00241A58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jeden </w:t>
      </w:r>
      <w:r w:rsidR="000D1975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system</w:t>
      </w:r>
      <w:r w:rsidR="00241A58" w:rsidRPr="003C411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 </w:t>
      </w:r>
    </w:p>
    <w:p w14:paraId="1F380F82" w14:textId="77777777" w:rsidR="00241A58" w:rsidRPr="003C4119" w:rsidRDefault="00241A58" w:rsidP="00241A5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pl-PL"/>
        </w:rPr>
        <w:t xml:space="preserve"> cena netto ………………………………………….zł</w:t>
      </w:r>
    </w:p>
    <w:p w14:paraId="44B7B94E" w14:textId="77777777" w:rsidR="00241A58" w:rsidRPr="003C4119" w:rsidRDefault="00241A58" w:rsidP="00241A5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pl-PL"/>
        </w:rPr>
        <w:t xml:space="preserve"> cena brutto …………………………………………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zł</w:t>
      </w:r>
    </w:p>
    <w:p w14:paraId="574CBF53" w14:textId="77777777" w:rsidR="00241A58" w:rsidRPr="003C4119" w:rsidRDefault="00241A58" w:rsidP="00241A5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E7C5E95" w14:textId="3654B2C3" w:rsidR="003C2D5E" w:rsidRDefault="003C2D5E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6AE12530" w14:textId="13F3A453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C4119">
        <w:rPr>
          <w:rFonts w:ascii="Tahoma" w:hAnsi="Tahoma" w:cs="Tahoma"/>
          <w:b/>
          <w:sz w:val="20"/>
          <w:szCs w:val="20"/>
          <w:u w:val="single"/>
        </w:rPr>
        <w:t>Oświadczamy, iż oferujemy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241A58">
        <w:rPr>
          <w:rFonts w:ascii="Tahoma" w:hAnsi="Tahoma" w:cs="Tahoma"/>
          <w:b/>
          <w:sz w:val="20"/>
          <w:szCs w:val="20"/>
          <w:u w:val="single"/>
        </w:rPr>
        <w:t xml:space="preserve">system do monitorowania czynności mózgu </w:t>
      </w:r>
      <w:r w:rsidR="00E01AE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3C4119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A5C8784" w14:textId="77777777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AC7AE24" w14:textId="77777777" w:rsidR="003C2D5E" w:rsidRPr="003C4119" w:rsidRDefault="003C2D5E" w:rsidP="003C2D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C4119">
        <w:rPr>
          <w:rFonts w:ascii="Tahoma" w:hAnsi="Tahoma" w:cs="Tahoma"/>
          <w:sz w:val="20"/>
          <w:szCs w:val="20"/>
        </w:rPr>
        <w:t>- Producent:</w:t>
      </w:r>
      <w:r w:rsidRPr="003C4119">
        <w:rPr>
          <w:rFonts w:ascii="Tahoma" w:hAnsi="Tahoma" w:cs="Tahoma"/>
          <w:sz w:val="20"/>
          <w:szCs w:val="20"/>
        </w:rPr>
        <w:tab/>
      </w:r>
      <w:r w:rsidRPr="003C4119">
        <w:rPr>
          <w:rFonts w:ascii="Tahoma" w:hAnsi="Tahoma" w:cs="Tahoma"/>
          <w:sz w:val="20"/>
          <w:szCs w:val="20"/>
        </w:rPr>
        <w:tab/>
        <w:t>…….………………………… (podać)</w:t>
      </w:r>
    </w:p>
    <w:p w14:paraId="49707717" w14:textId="77777777" w:rsidR="003C2D5E" w:rsidRPr="003C4119" w:rsidRDefault="003C2D5E" w:rsidP="003C2D5E">
      <w:pPr>
        <w:spacing w:after="0" w:line="240" w:lineRule="auto"/>
        <w:ind w:left="683"/>
        <w:rPr>
          <w:rFonts w:ascii="Tahoma" w:hAnsi="Tahoma" w:cs="Tahoma"/>
          <w:sz w:val="20"/>
          <w:szCs w:val="20"/>
        </w:rPr>
      </w:pPr>
    </w:p>
    <w:p w14:paraId="7A95894A" w14:textId="277B1C28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  <w:r w:rsidRPr="003C4119">
        <w:rPr>
          <w:rFonts w:ascii="Tahoma" w:hAnsi="Tahoma" w:cs="Tahoma"/>
          <w:sz w:val="20"/>
          <w:szCs w:val="20"/>
          <w:lang w:val="pl-PL"/>
        </w:rPr>
        <w:t>- Nazwa</w:t>
      </w:r>
      <w:r w:rsidR="00924FDD">
        <w:rPr>
          <w:rFonts w:ascii="Tahoma" w:hAnsi="Tahoma" w:cs="Tahoma"/>
          <w:sz w:val="20"/>
          <w:szCs w:val="20"/>
          <w:lang w:val="pl-PL"/>
        </w:rPr>
        <w:t>/</w:t>
      </w:r>
      <w:r w:rsidRPr="003C4119">
        <w:rPr>
          <w:rFonts w:ascii="Tahoma" w:hAnsi="Tahoma" w:cs="Tahoma"/>
          <w:sz w:val="20"/>
          <w:szCs w:val="20"/>
          <w:lang w:val="pl-PL"/>
        </w:rPr>
        <w:t>typ:</w:t>
      </w:r>
      <w:r w:rsidRPr="003C4119">
        <w:rPr>
          <w:rFonts w:ascii="Tahoma" w:hAnsi="Tahoma" w:cs="Tahoma"/>
          <w:sz w:val="20"/>
          <w:szCs w:val="20"/>
          <w:lang w:val="pl-PL"/>
        </w:rPr>
        <w:tab/>
      </w:r>
      <w:r w:rsidRPr="003C4119">
        <w:rPr>
          <w:rFonts w:ascii="Tahoma" w:hAnsi="Tahoma" w:cs="Tahoma"/>
          <w:sz w:val="20"/>
          <w:szCs w:val="20"/>
          <w:lang w:val="pl-PL"/>
        </w:rPr>
        <w:tab/>
        <w:t>…….………………………… (podać)</w:t>
      </w:r>
    </w:p>
    <w:p w14:paraId="55C0D737" w14:textId="77777777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</w:p>
    <w:p w14:paraId="61504CF4" w14:textId="77777777" w:rsidR="000605E3" w:rsidRPr="00656597" w:rsidRDefault="000605E3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0F3FF30C" w14:textId="12BD8C32" w:rsidR="007F2F4B" w:rsidRPr="00924FDD" w:rsidRDefault="007F2F4B" w:rsidP="007F2F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0734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Okres gwarancji</w:t>
      </w:r>
      <w:r w:rsidRPr="0030734B">
        <w:rPr>
          <w:rFonts w:ascii="Tahoma" w:eastAsia="Times New Roman" w:hAnsi="Tahoma" w:cs="Tahoma"/>
          <w:b/>
          <w:bCs/>
          <w:u w:val="single"/>
          <w:lang w:eastAsia="ar-SA"/>
        </w:rPr>
        <w:t xml:space="preserve"> -</w:t>
      </w:r>
      <w:r w:rsidRPr="0030734B">
        <w:rPr>
          <w:rFonts w:ascii="Tahoma" w:eastAsia="Times New Roman" w:hAnsi="Tahoma" w:cs="Tahoma"/>
          <w:bCs/>
          <w:lang w:eastAsia="ar-SA"/>
        </w:rPr>
        <w:t xml:space="preserve"> wynosi </w:t>
      </w:r>
      <w:r w:rsidRPr="0030734B">
        <w:rPr>
          <w:rFonts w:ascii="Tahoma" w:eastAsia="Times New Roman" w:hAnsi="Tahoma" w:cs="Tahoma"/>
          <w:bCs/>
          <w:highlight w:val="yellow"/>
          <w:lang w:eastAsia="ar-SA"/>
        </w:rPr>
        <w:t>...........</w:t>
      </w:r>
      <w:r w:rsidRPr="0030734B">
        <w:rPr>
          <w:rFonts w:ascii="Tahoma" w:eastAsia="Times New Roman" w:hAnsi="Tahoma" w:cs="Tahoma"/>
          <w:bCs/>
          <w:lang w:eastAsia="ar-SA"/>
        </w:rPr>
        <w:t xml:space="preserve"> miesiące/miesięcy</w:t>
      </w:r>
      <w:r w:rsidRPr="0030734B">
        <w:rPr>
          <w:rFonts w:ascii="Tahoma" w:eastAsia="Times New Roman" w:hAnsi="Tahoma" w:cs="Tahoma"/>
          <w:bCs/>
          <w:sz w:val="16"/>
          <w:szCs w:val="16"/>
          <w:lang w:eastAsia="ar-SA"/>
        </w:rPr>
        <w:t>(</w:t>
      </w:r>
      <w:r w:rsidRPr="0030734B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wpisać oferowany okres gwarancji – minimum 24 miesiące   )</w:t>
      </w:r>
      <w:r w:rsidRPr="0030734B">
        <w:rPr>
          <w:rFonts w:ascii="Tahoma" w:eastAsia="Times New Roman" w:hAnsi="Tahoma" w:cs="Tahoma"/>
          <w:lang w:eastAsia="pl-PL"/>
        </w:rPr>
        <w:t xml:space="preserve"> </w:t>
      </w:r>
      <w:r w:rsidRPr="0030734B">
        <w:rPr>
          <w:rFonts w:ascii="Tahoma" w:eastAsia="Times New Roman" w:hAnsi="Tahoma" w:cs="Tahoma"/>
          <w:bCs/>
          <w:lang w:eastAsia="ar-SA"/>
        </w:rPr>
        <w:t xml:space="preserve"> </w:t>
      </w:r>
      <w:r w:rsidRPr="0030734B">
        <w:rPr>
          <w:rFonts w:ascii="Tahoma" w:eastAsia="Calibri" w:hAnsi="Tahoma" w:cs="Tahoma"/>
          <w:bCs/>
        </w:rPr>
        <w:t xml:space="preserve"> </w:t>
      </w:r>
      <w:r w:rsidRPr="00924FD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od </w:t>
      </w:r>
      <w:r w:rsidRPr="00924FDD">
        <w:rPr>
          <w:rFonts w:ascii="Tahoma" w:eastAsia="Times New Roman" w:hAnsi="Tahoma" w:cs="Tahoma"/>
          <w:sz w:val="20"/>
          <w:szCs w:val="20"/>
          <w:lang w:eastAsia="ar-SA"/>
        </w:rPr>
        <w:t>dnia podpisania przez Zamawiającego bez zastrzeżeń dokumentu z odbioru.</w:t>
      </w:r>
    </w:p>
    <w:p w14:paraId="04AB1676" w14:textId="7B16C18A" w:rsidR="0030734B" w:rsidRPr="0030734B" w:rsidRDefault="0030734B" w:rsidP="0030734B">
      <w:pPr>
        <w:spacing w:after="0" w:line="240" w:lineRule="auto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30734B">
        <w:rPr>
          <w:rFonts w:ascii="Tahoma" w:eastAsia="MS Mincho" w:hAnsi="Tahoma" w:cs="Tahoma"/>
          <w:bCs/>
          <w:i/>
          <w:color w:val="000000"/>
          <w:sz w:val="16"/>
          <w:szCs w:val="16"/>
        </w:rPr>
        <w:t xml:space="preserve">(W przypadku nie wypełnienia,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Zamawiający przyjmuje, iż Wykonawca oferuje </w:t>
      </w:r>
      <w:r>
        <w:rPr>
          <w:rFonts w:ascii="Tahoma" w:eastAsia="MS Mincho" w:hAnsi="Tahoma" w:cs="Tahoma"/>
          <w:i/>
          <w:color w:val="000000"/>
          <w:sz w:val="16"/>
          <w:szCs w:val="16"/>
        </w:rPr>
        <w:t xml:space="preserve">24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miesięczny okres gwarancji). </w:t>
      </w:r>
    </w:p>
    <w:p w14:paraId="7266FD49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2456E90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28F8C4F9" w14:textId="210E7258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AA942B8" w14:textId="77777777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7A718ADF" w14:textId="796F6C17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</w:t>
      </w:r>
      <w:r w:rsidR="00EB516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ów 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umowy  została przez nas zaakceptowana i zobowiązujemy się w przypadku wyboru naszej oferty do zawarcia um</w:t>
      </w:r>
      <w:r w:rsidR="007B6232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wyżej wymienionych warunkach w miejscu i terminie wyznaczonym przez Zamawiającego</w:t>
      </w:r>
    </w:p>
    <w:p w14:paraId="70E97AC7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- Oświadczamy , że następującą część zamówienia ……………………………………Zamierzam powierzyć podwykonawcom</w:t>
      </w:r>
    </w:p>
    <w:p w14:paraId="4818288B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Znając treść art. 297 </w:t>
      </w:r>
      <w:r w:rsidRPr="003C4119">
        <w:rPr>
          <w:rFonts w:ascii="Tahoma" w:hAnsi="Tahoma" w:cs="Tahoma"/>
          <w:sz w:val="20"/>
          <w:szCs w:val="20"/>
        </w:rPr>
        <w:t>§1 Kodeksu Karnego, oświadczamy, że dane zawarte w ofercie, dokumentach i oświadczeniach są zgodne ze stanem faktycznym.</w:t>
      </w:r>
    </w:p>
    <w:p w14:paraId="61D826E6" w14:textId="77777777" w:rsidR="00E96429" w:rsidRPr="003C4119" w:rsidRDefault="00E96429" w:rsidP="00E96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3C4119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3C592D8E" w14:textId="77C9BCBB" w:rsidR="00E96429" w:rsidRDefault="00E9642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1F3B7FD8" w14:textId="77777777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2D3DAE8" w14:textId="77777777" w:rsidR="003C4119" w:rsidRP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6429" w:rsidRPr="00656597" w14:paraId="364762BC" w14:textId="77777777" w:rsidTr="00A673B7">
        <w:tc>
          <w:tcPr>
            <w:tcW w:w="9210" w:type="dxa"/>
          </w:tcPr>
          <w:p w14:paraId="44357EEC" w14:textId="77777777" w:rsidR="00E96429" w:rsidRPr="0030734B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5352F182" w14:textId="77777777" w:rsidR="00E96429" w:rsidRPr="0030734B" w:rsidRDefault="00E96429" w:rsidP="004E0F38">
            <w:pPr>
              <w:numPr>
                <w:ilvl w:val="2"/>
                <w:numId w:val="2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3007F6E6" w14:textId="77777777" w:rsidR="00E96429" w:rsidRPr="0030734B" w:rsidRDefault="00E96429" w:rsidP="004E0F38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3C9793E5" w14:textId="77777777" w:rsidR="00E96429" w:rsidRPr="0030734B" w:rsidRDefault="00E96429" w:rsidP="004E0F38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1E1196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23D4064E" w14:textId="77777777" w:rsidR="00E96429" w:rsidRPr="0030734B" w:rsidRDefault="00E96429" w:rsidP="004E0F38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699F9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37A3EDA5" w14:textId="77777777" w:rsidR="0030734B" w:rsidRPr="0030734B" w:rsidRDefault="0030734B" w:rsidP="003073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  <w:p w14:paraId="18029629" w14:textId="21B4F7FA" w:rsidR="0030734B" w:rsidRPr="00656597" w:rsidRDefault="0030734B" w:rsidP="0030734B">
            <w:pPr>
              <w:spacing w:before="100" w:beforeAutospacing="1" w:after="100" w:afterAutospacing="1" w:line="360" w:lineRule="auto"/>
              <w:ind w:left="709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6588D50F" w14:textId="77777777"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0C590D" w14:textId="77777777" w:rsidR="0030734B" w:rsidRDefault="0030734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7195A5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A6055C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7A5185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3C1DE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E1BB94B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91F2B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6EB8F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4CE5CF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79FB2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61744C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0566CBD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C9B180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E846F9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4329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A6F5E0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9A92C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A77E4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CEDD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CB833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220C4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82091A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256F25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7E7C1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F7D6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2E0E7B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856CF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6AD4A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B4DA37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08BDD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9F81F5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1946D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DAC089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3E55C6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007F4" w14:textId="45D339E8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615FEF" w14:textId="1C2C01BB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F4B3401" w14:textId="6316F8BB" w:rsidR="003B5017" w:rsidRDefault="003B501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3510D22" w14:textId="577173BE" w:rsidR="003B5017" w:rsidRDefault="003B501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672282D" w14:textId="547C2342" w:rsidR="003B5017" w:rsidRDefault="003B501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9617DCF" w14:textId="77777777" w:rsidR="003B5017" w:rsidRDefault="003B501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C66E84" w14:textId="2A8AA5E1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40A802E" w14:textId="41E43D93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C1B1A93" w14:textId="66D7620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D789B7" w14:textId="3ACB2B04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F3E03E9" w14:textId="2928B1C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D629AF5" w14:textId="63E598DE"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2F53BE">
        <w:rPr>
          <w:rFonts w:ascii="Tahoma" w:eastAsia="Times New Roman" w:hAnsi="Tahoma" w:cs="Tahoma"/>
          <w:iCs/>
          <w:sz w:val="20"/>
          <w:szCs w:val="20"/>
          <w:lang w:eastAsia="ar-SA"/>
        </w:rPr>
        <w:t>70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</w:p>
    <w:p w14:paraId="5ADF822B" w14:textId="77777777" w:rsidR="008A0612" w:rsidRPr="00656597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4B918B4E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99A0774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51CB7FF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09CB76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D965CD0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C738DF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8197CD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74D63A2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(składane na podstawie art. 125 ust. 1 PZP</w:t>
      </w:r>
    </w:p>
    <w:p w14:paraId="598227BC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13B466A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0A0938A9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ECF7174" w14:textId="77777777" w:rsidR="00F76854" w:rsidRPr="00656597" w:rsidRDefault="00F76854" w:rsidP="004E0F38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Oświadczam, że nie podlegam wykluczeniu z postępowania na podstawie art. 108 ust 1 PZP.</w:t>
      </w:r>
    </w:p>
    <w:p w14:paraId="1740429D" w14:textId="19E97018"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B7E1B4B" w14:textId="77777777" w:rsidR="00F069D7" w:rsidRPr="00656597" w:rsidRDefault="00F069D7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74841DA" w14:textId="77777777" w:rsidR="005F2276" w:rsidRPr="00656597" w:rsidRDefault="00F76854" w:rsidP="004E0F38">
      <w:pPr>
        <w:numPr>
          <w:ilvl w:val="0"/>
          <w:numId w:val="29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</w:t>
      </w:r>
      <w:r w:rsidR="00BE2A43" w:rsidRPr="00656597">
        <w:rPr>
          <w:rFonts w:ascii="Tahoma" w:eastAsia="Calibri" w:hAnsi="Tahoma" w:cs="Tahoma"/>
          <w:sz w:val="20"/>
          <w:szCs w:val="20"/>
        </w:rPr>
        <w:t xml:space="preserve"> </w:t>
      </w:r>
      <w:r w:rsidRPr="00656597">
        <w:rPr>
          <w:rFonts w:ascii="Tahoma" w:eastAsia="Calibri" w:hAnsi="Tahoma" w:cs="Tahoma"/>
          <w:sz w:val="20"/>
          <w:szCs w:val="20"/>
        </w:rPr>
        <w:t xml:space="preserve">naprawcze: </w:t>
      </w:r>
    </w:p>
    <w:p w14:paraId="4A13003E" w14:textId="77777777" w:rsidR="005F2276" w:rsidRPr="00656597" w:rsidRDefault="005F2276" w:rsidP="005F2276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55FD1F44" w14:textId="77777777" w:rsidR="00F76854" w:rsidRPr="00656597" w:rsidRDefault="00F76854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6AA55E40" w14:textId="77777777" w:rsidR="005F2276" w:rsidRPr="00656597" w:rsidRDefault="005F2276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651DA254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3CE94BA1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D073488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8772576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DE51AD4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2942ED57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797F089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6AF367A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14:paraId="16DC27C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16EE69BD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35B41D7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6EF9A833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B69739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D458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725C8426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6246A8ED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14:paraId="4BCB8781" w14:textId="77777777" w:rsidR="00F76854" w:rsidRPr="00656597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14:paraId="5A1A3FEC" w14:textId="77777777" w:rsidR="00197FF8" w:rsidRDefault="00197FF8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131554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326142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DEFCF2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9AAA4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8341E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8337A5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FA85CA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AEB6FD8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52EAD0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B0AD3F" w14:textId="29EAD7AE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60EE5A" w14:textId="5038A005" w:rsidR="00E01AE5" w:rsidRDefault="00E01AE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75FB96F" w14:textId="1E599418" w:rsidR="000D1975" w:rsidRDefault="000D197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D931C1B" w14:textId="3FAA2B46" w:rsidR="000D1975" w:rsidRDefault="000D197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E4AF2D2" w14:textId="77777777" w:rsidR="000D1975" w:rsidRDefault="000D197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87135E8" w14:textId="3A2DDAC6" w:rsidR="00AC01C8" w:rsidRDefault="00AC01C8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78A2BFE" w14:textId="70AFB12A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AC01C8">
        <w:rPr>
          <w:rFonts w:ascii="Tahoma" w:eastAsia="Times New Roman" w:hAnsi="Tahoma" w:cs="Tahoma"/>
          <w:iCs/>
          <w:sz w:val="20"/>
          <w:szCs w:val="20"/>
          <w:lang w:eastAsia="ar-SA"/>
        </w:rPr>
        <w:t>70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B.2021</w:t>
      </w:r>
    </w:p>
    <w:p w14:paraId="3AC6A390" w14:textId="7BABA10B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14:paraId="20004665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27D28983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7EFC54E4" w14:textId="45995EB1" w:rsidR="00CE6B03" w:rsidRPr="00462880" w:rsidRDefault="00CE6B03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WYMAGANE i OFEROWANE  PARAMETRY TECHNICZNO-UŻYTKOWE</w:t>
      </w:r>
    </w:p>
    <w:p w14:paraId="46F34392" w14:textId="2CA6C93B" w:rsidR="00DC787A" w:rsidRPr="00462880" w:rsidRDefault="00CE6B03" w:rsidP="00CE6B03">
      <w:pPr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PRZEDMIOTU ZAMÓWIENIA</w:t>
      </w:r>
    </w:p>
    <w:p w14:paraId="26FAB8D1" w14:textId="43DD2A30" w:rsidR="00FD5F2C" w:rsidRPr="00372645" w:rsidRDefault="00AC01C8" w:rsidP="00F936CA">
      <w:pPr>
        <w:spacing w:after="0" w:line="240" w:lineRule="auto"/>
        <w:jc w:val="center"/>
        <w:rPr>
          <w:rFonts w:ascii="Tahoma" w:hAnsi="Tahoma" w:cs="Tahoma"/>
          <w:b/>
        </w:rPr>
      </w:pPr>
      <w:r w:rsidRPr="00372645">
        <w:rPr>
          <w:rFonts w:ascii="Tahoma" w:hAnsi="Tahoma" w:cs="Tahoma"/>
          <w:b/>
        </w:rPr>
        <w:t xml:space="preserve">SYSTEM DO MONITOROWANIA CZYNNOŚCI MÓZGU – </w:t>
      </w:r>
      <w:r w:rsidR="00353C03">
        <w:rPr>
          <w:rFonts w:ascii="Tahoma" w:hAnsi="Tahoma" w:cs="Tahoma"/>
          <w:b/>
        </w:rPr>
        <w:t>2</w:t>
      </w:r>
      <w:r w:rsidRPr="00372645">
        <w:rPr>
          <w:rFonts w:ascii="Tahoma" w:hAnsi="Tahoma" w:cs="Tahoma"/>
          <w:b/>
        </w:rPr>
        <w:t xml:space="preserve"> sztuki </w:t>
      </w:r>
    </w:p>
    <w:p w14:paraId="4EA8078A" w14:textId="1F36299B" w:rsidR="00AC01C8" w:rsidRPr="00372645" w:rsidRDefault="00AC01C8" w:rsidP="00CE6B03">
      <w:pPr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lang w:eastAsia="ar-SA"/>
        </w:rPr>
      </w:pPr>
    </w:p>
    <w:tbl>
      <w:tblPr>
        <w:tblW w:w="10038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98" w:type="dxa"/>
          <w:left w:w="53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1249"/>
        <w:gridCol w:w="1276"/>
      </w:tblGrid>
      <w:tr w:rsidR="00AC01C8" w:rsidRPr="00AC01C8" w14:paraId="6D9BA28E" w14:textId="77777777" w:rsidTr="003B5017">
        <w:trPr>
          <w:trHeight w:val="582"/>
        </w:trPr>
        <w:tc>
          <w:tcPr>
            <w:tcW w:w="851" w:type="dxa"/>
            <w:shd w:val="clear" w:color="auto" w:fill="auto"/>
            <w:vAlign w:val="center"/>
          </w:tcPr>
          <w:p w14:paraId="667ADDE4" w14:textId="77777777" w:rsidR="00AC01C8" w:rsidRPr="00AC01C8" w:rsidRDefault="00AC01C8" w:rsidP="00AC01C8">
            <w:pPr>
              <w:suppressAutoHyphens/>
              <w:spacing w:after="0" w:line="252" w:lineRule="auto"/>
              <w:ind w:left="-647" w:firstLine="647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9F693E" w14:textId="77777777" w:rsidR="00AC01C8" w:rsidRPr="00AC01C8" w:rsidRDefault="00AC01C8" w:rsidP="00603662">
            <w:pPr>
              <w:suppressAutoHyphens/>
              <w:spacing w:after="0" w:line="252" w:lineRule="auto"/>
              <w:ind w:right="61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953B34" w14:textId="77777777" w:rsidR="00AC01C8" w:rsidRPr="00AC01C8" w:rsidRDefault="00AC01C8" w:rsidP="00AC01C8">
            <w:pPr>
              <w:suppressAutoHyphens/>
              <w:spacing w:after="0" w:line="252" w:lineRule="auto"/>
              <w:ind w:right="54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Parametry wymagane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CFEE6" w14:textId="77777777" w:rsidR="00AC01C8" w:rsidRPr="00AC01C8" w:rsidRDefault="00AC01C8" w:rsidP="00AC01C8">
            <w:pPr>
              <w:suppressAutoHyphens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Parametry oferowane</w:t>
            </w:r>
          </w:p>
        </w:tc>
      </w:tr>
      <w:tr w:rsidR="00603662" w:rsidRPr="00AC01C8" w14:paraId="61DC1E20" w14:textId="77777777" w:rsidTr="00603662">
        <w:trPr>
          <w:trHeight w:val="83"/>
        </w:trPr>
        <w:tc>
          <w:tcPr>
            <w:tcW w:w="851" w:type="dxa"/>
            <w:shd w:val="clear" w:color="auto" w:fill="auto"/>
            <w:vAlign w:val="center"/>
          </w:tcPr>
          <w:p w14:paraId="6E905AD3" w14:textId="6CA5418F" w:rsidR="00603662" w:rsidRPr="00603662" w:rsidRDefault="00603662" w:rsidP="00603662">
            <w:pPr>
              <w:suppressAutoHyphens/>
              <w:spacing w:after="0" w:line="252" w:lineRule="auto"/>
              <w:ind w:left="-647" w:firstLine="64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6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F94757" w14:textId="1AD0F4D3" w:rsidR="00603662" w:rsidRPr="00603662" w:rsidRDefault="00603662" w:rsidP="00603662">
            <w:pPr>
              <w:suppressAutoHyphens/>
              <w:spacing w:after="0" w:line="252" w:lineRule="auto"/>
              <w:ind w:right="61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6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032A3A8" w14:textId="5D4D0F74" w:rsidR="00603662" w:rsidRPr="00603662" w:rsidRDefault="00603662" w:rsidP="00603662">
            <w:pPr>
              <w:suppressAutoHyphens/>
              <w:spacing w:after="0" w:line="252" w:lineRule="auto"/>
              <w:ind w:right="54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6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D2FB5" w14:textId="7056B5F2" w:rsidR="00603662" w:rsidRPr="00603662" w:rsidRDefault="00603662" w:rsidP="00603662">
            <w:pPr>
              <w:suppressAutoHyphens/>
              <w:spacing w:after="0" w:line="252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6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C01C8" w:rsidRPr="00AC01C8" w14:paraId="4C0C8AD8" w14:textId="77777777" w:rsidTr="003B5017">
        <w:trPr>
          <w:trHeight w:val="325"/>
        </w:trPr>
        <w:tc>
          <w:tcPr>
            <w:tcW w:w="851" w:type="dxa"/>
            <w:shd w:val="clear" w:color="auto" w:fill="auto"/>
            <w:vAlign w:val="center"/>
          </w:tcPr>
          <w:p w14:paraId="06B81C19" w14:textId="77777777" w:rsidR="00AC01C8" w:rsidRPr="00AC01C8" w:rsidRDefault="00AC01C8" w:rsidP="00AC01C8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1A9DF5" w14:textId="77777777" w:rsidR="00AC01C8" w:rsidRPr="00AC01C8" w:rsidRDefault="00AC01C8" w:rsidP="00AC01C8">
            <w:pPr>
              <w:suppressAutoHyphens/>
              <w:spacing w:after="0" w:line="252" w:lineRule="auto"/>
              <w:ind w:right="61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Aparat Fabrycznie nowy – Rok produkcji 2021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2AA6A7" w14:textId="77777777" w:rsidR="00AC01C8" w:rsidRPr="00AC01C8" w:rsidRDefault="00AC01C8" w:rsidP="00AC01C8">
            <w:pPr>
              <w:suppressAutoHyphens/>
              <w:spacing w:after="0" w:line="252" w:lineRule="auto"/>
              <w:ind w:right="54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84F07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4AC738E2" w14:textId="77777777" w:rsidTr="003B5017">
        <w:trPr>
          <w:trHeight w:val="400"/>
        </w:trPr>
        <w:tc>
          <w:tcPr>
            <w:tcW w:w="851" w:type="dxa"/>
            <w:shd w:val="clear" w:color="auto" w:fill="auto"/>
            <w:vAlign w:val="center"/>
          </w:tcPr>
          <w:p w14:paraId="18376F5E" w14:textId="77777777" w:rsidR="00AC01C8" w:rsidRPr="00AC01C8" w:rsidRDefault="00AC01C8" w:rsidP="00AC01C8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1B81608" w14:textId="77777777" w:rsidR="00AC01C8" w:rsidRPr="00AC01C8" w:rsidRDefault="00AC01C8" w:rsidP="00AC01C8">
            <w:pPr>
              <w:suppressAutoHyphens/>
              <w:spacing w:after="0" w:line="252" w:lineRule="auto"/>
              <w:ind w:right="6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System wolnostojący monitorowania przeznaczony do wyświetlania przetworzonych danych oraz fal EEG w czasie rzeczywistym dla monitorowania z jednej oraz z obu półkul mózgu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32032E" w14:textId="77777777" w:rsidR="00AC01C8" w:rsidRPr="00AC01C8" w:rsidRDefault="00AC01C8" w:rsidP="00AC01C8">
            <w:pPr>
              <w:suppressAutoHyphens/>
              <w:spacing w:after="0" w:line="252" w:lineRule="auto"/>
              <w:ind w:right="54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0C01F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6EAFA6B5" w14:textId="77777777" w:rsidTr="00F936CA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7DE04DA" w14:textId="77777777" w:rsidR="00AC01C8" w:rsidRPr="00AC01C8" w:rsidRDefault="00AC01C8" w:rsidP="00AC01C8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6CF55C" w14:textId="77777777" w:rsidR="00AC01C8" w:rsidRPr="00AC01C8" w:rsidRDefault="00AC01C8" w:rsidP="00AC01C8">
            <w:pPr>
              <w:suppressAutoHyphens/>
              <w:spacing w:after="5" w:line="300" w:lineRule="atLeast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Automatyczne tłumienie artefaktów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0DC648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C7560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228A4903" w14:textId="77777777" w:rsidTr="003B5017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639B6EDA" w14:textId="77777777" w:rsidR="00AC01C8" w:rsidRPr="00AC01C8" w:rsidRDefault="00AC01C8" w:rsidP="00AC01C8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CF8A033" w14:textId="77777777" w:rsidR="00AC01C8" w:rsidRPr="00AC01C8" w:rsidRDefault="00AC01C8" w:rsidP="003B5017">
            <w:pPr>
              <w:suppressAutoHyphens/>
              <w:spacing w:after="0" w:line="300" w:lineRule="atLeast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Skale EEG</w:t>
            </w:r>
          </w:p>
          <w:p w14:paraId="68E6F5B5" w14:textId="61E60D65" w:rsidR="00AC01C8" w:rsidRPr="003B5017" w:rsidRDefault="00AC01C8" w:rsidP="00AC01C8">
            <w:pPr>
              <w:suppressAutoHyphens/>
              <w:spacing w:after="5" w:line="300" w:lineRule="atLeast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Wyświetlacz jednokanałowy: 25 </w:t>
            </w:r>
            <w:proofErr w:type="spellStart"/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μV</w:t>
            </w:r>
            <w:proofErr w:type="spellEnd"/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na jednostkę (+/- 50 </w:t>
            </w:r>
            <w:proofErr w:type="spellStart"/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μV</w:t>
            </w:r>
            <w:proofErr w:type="spellEnd"/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pełna skala)</w:t>
            </w:r>
          </w:p>
          <w:p w14:paraId="19001A02" w14:textId="171BE004" w:rsidR="00AC01C8" w:rsidRPr="00AC01C8" w:rsidRDefault="00AC01C8" w:rsidP="003B501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Wyświetlacz dwukanałowy: 50 </w:t>
            </w:r>
            <w:proofErr w:type="spellStart"/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μV</w:t>
            </w:r>
            <w:proofErr w:type="spellEnd"/>
            <w:r w:rsidRP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na jednostkę (+/- 50μV na falę)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F2889B" w14:textId="5CF4A385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F7FE4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1E74DCAE" w14:textId="77777777" w:rsidTr="003B5017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2E1FC33F" w14:textId="77777777" w:rsidR="00AC01C8" w:rsidRPr="00AC01C8" w:rsidRDefault="00AC01C8" w:rsidP="00AC01C8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92027C" w14:textId="77777777" w:rsidR="00AC01C8" w:rsidRPr="00AC01C8" w:rsidRDefault="00AC01C8" w:rsidP="00AC01C8">
            <w:pPr>
              <w:suppressAutoHyphens/>
              <w:spacing w:after="5" w:line="300" w:lineRule="atLeast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Prędkość przesuwu zapisu EEG 25 mm/s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76042B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</w:p>
          <w:p w14:paraId="418ADD82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08FAF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3FF52A66" w14:textId="77777777" w:rsidTr="003B5017">
        <w:trPr>
          <w:trHeight w:val="851"/>
        </w:trPr>
        <w:tc>
          <w:tcPr>
            <w:tcW w:w="851" w:type="dxa"/>
            <w:shd w:val="clear" w:color="auto" w:fill="auto"/>
            <w:vAlign w:val="center"/>
          </w:tcPr>
          <w:p w14:paraId="0442CA38" w14:textId="77777777" w:rsidR="00AC01C8" w:rsidRPr="00AC01C8" w:rsidRDefault="00AC01C8" w:rsidP="00AC01C8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1547301" w14:textId="77777777" w:rsidR="00AC01C8" w:rsidRPr="00AC01C8" w:rsidRDefault="00AC01C8" w:rsidP="003B5017">
            <w:pPr>
              <w:suppressAutoHyphens/>
              <w:spacing w:after="5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Parametry obliczane: Indeks głębokości znieczulenia, współczynnik tłumienia, EMG, wskaźnik jakości sygnału i liczba impulsów dla monitorowania z jednej oraz z obu półkul mózgu.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CCAABA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E98B5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4ABD67B4" w14:textId="77777777" w:rsidTr="00F936CA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3B68724E" w14:textId="77777777" w:rsidR="00AC01C8" w:rsidRPr="00AC01C8" w:rsidRDefault="00AC01C8" w:rsidP="00AC01C8">
            <w:pPr>
              <w:numPr>
                <w:ilvl w:val="0"/>
                <w:numId w:val="56"/>
              </w:numPr>
              <w:tabs>
                <w:tab w:val="left" w:pos="58"/>
                <w:tab w:val="left" w:pos="418"/>
              </w:tabs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0F5FFB7" w14:textId="77777777" w:rsidR="00AC01C8" w:rsidRPr="00AC01C8" w:rsidRDefault="00AC01C8" w:rsidP="00AC01C8">
            <w:pPr>
              <w:suppressAutoHyphens/>
              <w:spacing w:after="5" w:line="300" w:lineRule="atLeast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Fale trendu i EEG w czasie rzeczywistym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5FE01A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5305E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22E6B33E" w14:textId="77777777" w:rsidTr="003B5017">
        <w:trPr>
          <w:trHeight w:val="398"/>
        </w:trPr>
        <w:tc>
          <w:tcPr>
            <w:tcW w:w="851" w:type="dxa"/>
            <w:shd w:val="clear" w:color="auto" w:fill="auto"/>
            <w:vAlign w:val="center"/>
          </w:tcPr>
          <w:p w14:paraId="5F405143" w14:textId="77777777" w:rsidR="00AC01C8" w:rsidRPr="00AC01C8" w:rsidRDefault="00AC01C8" w:rsidP="00AC01C8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17A4E42" w14:textId="77777777" w:rsidR="00AC01C8" w:rsidRPr="00AC01C8" w:rsidRDefault="00AC01C8" w:rsidP="00F936C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Szybkość aktualizacji: 1 sekunda dla liczby BIS, 10</w:t>
            </w:r>
          </w:p>
          <w:p w14:paraId="0C19086E" w14:textId="77777777" w:rsidR="00AC01C8" w:rsidRPr="00AC01C8" w:rsidRDefault="00AC01C8" w:rsidP="00F936C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sekund dla trendu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651E42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3D468997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1947DC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741F9B25" w14:textId="77777777" w:rsidTr="003B5017">
        <w:trPr>
          <w:trHeight w:val="602"/>
        </w:trPr>
        <w:tc>
          <w:tcPr>
            <w:tcW w:w="851" w:type="dxa"/>
            <w:shd w:val="clear" w:color="auto" w:fill="auto"/>
            <w:vAlign w:val="center"/>
          </w:tcPr>
          <w:p w14:paraId="07770FB8" w14:textId="77777777" w:rsidR="00AC01C8" w:rsidRPr="00AC01C8" w:rsidRDefault="00AC01C8" w:rsidP="00AC01C8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A2B02D" w14:textId="77777777" w:rsidR="00AC01C8" w:rsidRPr="00AC01C8" w:rsidRDefault="00AC01C8" w:rsidP="003B5017">
            <w:pPr>
              <w:suppressAutoHyphens/>
              <w:spacing w:after="5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Wyświetlane wartości: Indeks głębokości znieczulenia</w:t>
            </w:r>
          </w:p>
          <w:p w14:paraId="6E092198" w14:textId="70248EC9" w:rsidR="00AC01C8" w:rsidRPr="00AC01C8" w:rsidRDefault="00AC01C8" w:rsidP="003B5017">
            <w:pPr>
              <w:suppressAutoHyphens/>
              <w:spacing w:after="5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(wartość cyfrowa oraz trend w czasie), wskaźnik jakości</w:t>
            </w:r>
            <w:r w:rsid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sygnału, EMG, współczynnik tłumienia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5AB176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6F5C8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05F0863C" w14:textId="77777777" w:rsidTr="003B5017">
        <w:trPr>
          <w:trHeight w:val="394"/>
        </w:trPr>
        <w:tc>
          <w:tcPr>
            <w:tcW w:w="851" w:type="dxa"/>
            <w:shd w:val="clear" w:color="auto" w:fill="auto"/>
            <w:vAlign w:val="center"/>
          </w:tcPr>
          <w:p w14:paraId="7B8FE20F" w14:textId="77777777" w:rsidR="00AC01C8" w:rsidRPr="00AC01C8" w:rsidRDefault="00AC01C8" w:rsidP="00AC01C8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59E050F5" w14:textId="458698C0" w:rsidR="00AC01C8" w:rsidRPr="00AC01C8" w:rsidRDefault="00AC01C8" w:rsidP="00AC01C8">
            <w:pPr>
              <w:tabs>
                <w:tab w:val="left" w:pos="840"/>
              </w:tabs>
              <w:spacing w:after="0" w:line="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Parametr umożliwiający graficzne obrazowanie rozkładu mocy dla różnych częstotliwości EEG ( widmo) przy monitor</w:t>
            </w:r>
            <w:r w:rsidR="003B501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o</w:t>
            </w: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waniu z jednej oraz z obu półkul mózgu.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D8EBC6C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F208D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478CEA7D" w14:textId="77777777" w:rsidTr="003B5017">
        <w:trPr>
          <w:trHeight w:val="398"/>
        </w:trPr>
        <w:tc>
          <w:tcPr>
            <w:tcW w:w="851" w:type="dxa"/>
            <w:shd w:val="clear" w:color="auto" w:fill="auto"/>
            <w:vAlign w:val="center"/>
          </w:tcPr>
          <w:p w14:paraId="775A6A6F" w14:textId="77777777" w:rsidR="00AC01C8" w:rsidRPr="00AC01C8" w:rsidRDefault="00AC01C8" w:rsidP="00AC01C8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62B21ED5" w14:textId="77777777" w:rsidR="00AC01C8" w:rsidRPr="00AC01C8" w:rsidRDefault="00AC01C8" w:rsidP="003B5017">
            <w:pPr>
              <w:suppressAutoHyphens/>
              <w:spacing w:after="5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Parametr mierzący czas tłumienia fal EEG w formacie:</w:t>
            </w:r>
          </w:p>
          <w:p w14:paraId="6655AA9E" w14:textId="77777777" w:rsidR="00AC01C8" w:rsidRPr="00AC01C8" w:rsidRDefault="00AC01C8" w:rsidP="00F936C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godz. , min. ,sek. (</w:t>
            </w:r>
            <w:proofErr w:type="spellStart"/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Supression</w:t>
            </w:r>
            <w:proofErr w:type="spellEnd"/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Time).</w:t>
            </w:r>
          </w:p>
          <w:p w14:paraId="7F7F560C" w14:textId="77777777" w:rsidR="00AC01C8" w:rsidRPr="00AC01C8" w:rsidRDefault="00AC01C8" w:rsidP="00F936CA">
            <w:pPr>
              <w:suppressAutoHyphens/>
              <w:spacing w:after="0" w:line="242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31504B7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TAK</w:t>
            </w:r>
          </w:p>
          <w:p w14:paraId="6862D225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24C456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AC01C8" w:rsidRPr="00AC01C8" w14:paraId="5101FDE5" w14:textId="77777777" w:rsidTr="00F936CA">
        <w:trPr>
          <w:trHeight w:hRule="exact" w:val="748"/>
        </w:trPr>
        <w:tc>
          <w:tcPr>
            <w:tcW w:w="851" w:type="dxa"/>
            <w:shd w:val="clear" w:color="auto" w:fill="auto"/>
            <w:vAlign w:val="center"/>
          </w:tcPr>
          <w:p w14:paraId="040C8FAF" w14:textId="77777777" w:rsidR="00AC01C8" w:rsidRPr="00AC01C8" w:rsidRDefault="00AC01C8" w:rsidP="00AC01C8">
            <w:pPr>
              <w:numPr>
                <w:ilvl w:val="0"/>
                <w:numId w:val="56"/>
              </w:numPr>
              <w:suppressAutoHyphens/>
              <w:snapToGrid w:val="0"/>
              <w:spacing w:after="0" w:line="252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70F0F0FB" w14:textId="77777777" w:rsidR="00AC01C8" w:rsidRPr="00AC01C8" w:rsidRDefault="00AC01C8" w:rsidP="00F936CA">
            <w:pPr>
              <w:suppressAutoHyphens/>
              <w:spacing w:after="5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Czujniki dla pacjentów dorosłych ( op. zbiorcze zawiera</w:t>
            </w:r>
          </w:p>
          <w:p w14:paraId="6659C72A" w14:textId="77777777" w:rsidR="00AC01C8" w:rsidRPr="00AC01C8" w:rsidRDefault="00AC01C8" w:rsidP="00F936CA">
            <w:pPr>
              <w:suppressAutoHyphens/>
              <w:spacing w:after="5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25 </w:t>
            </w:r>
            <w:proofErr w:type="spellStart"/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szt</w:t>
            </w:r>
            <w:proofErr w:type="spellEnd"/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) – po 1 </w:t>
            </w:r>
            <w:proofErr w:type="spellStart"/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>op</w:t>
            </w:r>
            <w:proofErr w:type="spellEnd"/>
            <w:r w:rsidRPr="00AC01C8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ar-SA"/>
              </w:rPr>
              <w:t xml:space="preserve">  do monitora.</w:t>
            </w:r>
          </w:p>
          <w:p w14:paraId="1D3A8B60" w14:textId="77777777" w:rsidR="00AC01C8" w:rsidRPr="00AC01C8" w:rsidRDefault="00AC01C8" w:rsidP="00F936CA">
            <w:pPr>
              <w:suppressAutoHyphens/>
              <w:spacing w:after="5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A0191AD" w14:textId="77777777" w:rsidR="00AC01C8" w:rsidRPr="00AC01C8" w:rsidRDefault="00AC01C8" w:rsidP="00AC01C8">
            <w:pPr>
              <w:tabs>
                <w:tab w:val="left" w:pos="426"/>
              </w:tabs>
              <w:suppressAutoHyphens/>
              <w:spacing w:after="5" w:line="242" w:lineRule="auto"/>
              <w:ind w:left="370" w:hanging="1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r w:rsidRPr="00AC01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E95B4" w14:textId="77777777" w:rsidR="00AC01C8" w:rsidRPr="00AC01C8" w:rsidRDefault="00AC01C8" w:rsidP="00AC01C8">
            <w:pPr>
              <w:suppressAutoHyphens/>
              <w:snapToGrid w:val="0"/>
              <w:spacing w:after="0" w:line="252" w:lineRule="auto"/>
              <w:ind w:left="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9516D3F" w14:textId="0B389AA2" w:rsidR="00484004" w:rsidRPr="00603662" w:rsidRDefault="00484004" w:rsidP="00C75670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 w:bidi="hi-IN"/>
        </w:rPr>
      </w:pPr>
      <w:r w:rsidRPr="00603662">
        <w:rPr>
          <w:rFonts w:ascii="Arial" w:hAnsi="Arial" w:cs="Arial"/>
          <w:sz w:val="20"/>
          <w:szCs w:val="20"/>
          <w:lang w:eastAsia="zh-CN" w:bidi="hi-IN"/>
        </w:rPr>
        <w:t xml:space="preserve">Parametry określone jako „tak” są warunkami granicznymi, których niespełnienie skutkuje odrzuceniem oferty </w:t>
      </w:r>
    </w:p>
    <w:p w14:paraId="15061472" w14:textId="3EC36889" w:rsidR="00484004" w:rsidRPr="008B1A23" w:rsidRDefault="00484004" w:rsidP="00C75670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Wykonawca wypełnia czytelnie kolumnę 4  tabeli </w:t>
      </w:r>
    </w:p>
    <w:p w14:paraId="2875E7DE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0BE458" w14:textId="61471AB9" w:rsidR="00E01112" w:rsidRPr="00E01112" w:rsidRDefault="00E01112" w:rsidP="00E011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14:paraId="64440093" w14:textId="498EF8D4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Obsługa serwisowa gwarancyjna będzie prowadzona przez serwis techniczny z siedzibą (nazwa, adres, </w:t>
      </w:r>
      <w:proofErr w:type="spellStart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>tel</w:t>
      </w:r>
      <w:proofErr w:type="spellEnd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.,fax, e-mail): ................................................................................. </w:t>
      </w:r>
    </w:p>
    <w:p w14:paraId="11F3548B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3EFF109E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  <w:r>
        <w:rPr>
          <w:rFonts w:eastAsia="Times New Roman"/>
          <w:bCs/>
          <w:i/>
          <w:lang w:eastAsia="ar-SA"/>
        </w:rPr>
        <w:t xml:space="preserve">                   </w:t>
      </w:r>
    </w:p>
    <w:p w14:paraId="257F9B1E" w14:textId="45348DFF" w:rsidR="00E01112" w:rsidRPr="00E01112" w:rsidRDefault="00E01112" w:rsidP="00E01112">
      <w:pPr>
        <w:tabs>
          <w:tab w:val="left" w:pos="2280"/>
        </w:tabs>
        <w:rPr>
          <w:rFonts w:ascii="Tahoma" w:eastAsia="Times New Roman" w:hAnsi="Tahoma" w:cs="Tahoma"/>
          <w:sz w:val="20"/>
          <w:szCs w:val="20"/>
          <w:lang w:eastAsia="ar-SA"/>
        </w:rPr>
        <w:sectPr w:rsidR="00E01112" w:rsidRPr="00E01112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98896CA" w14:textId="77777777" w:rsidR="00F31555" w:rsidRPr="00281CB6" w:rsidRDefault="00F31555" w:rsidP="00F31555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bookmarkStart w:id="2" w:name="_Hlk522899271"/>
      <w:r w:rsidRPr="00281CB6">
        <w:rPr>
          <w:rFonts w:ascii="Tahoma" w:eastAsia="Cambria" w:hAnsi="Tahoma" w:cs="Tahoma"/>
          <w:sz w:val="20"/>
          <w:szCs w:val="20"/>
          <w:lang w:eastAsia="pl-PL"/>
        </w:rPr>
        <w:lastRenderedPageBreak/>
        <w:t>DZP.381.</w:t>
      </w:r>
      <w:r>
        <w:rPr>
          <w:rFonts w:ascii="Tahoma" w:eastAsia="Cambria" w:hAnsi="Tahoma" w:cs="Tahoma"/>
          <w:sz w:val="20"/>
          <w:szCs w:val="20"/>
          <w:lang w:eastAsia="pl-PL"/>
        </w:rPr>
        <w:t>70</w:t>
      </w:r>
      <w:r w:rsidRPr="00281CB6">
        <w:rPr>
          <w:rFonts w:ascii="Tahoma" w:eastAsia="Cambria" w:hAnsi="Tahoma" w:cs="Tahoma"/>
          <w:sz w:val="20"/>
          <w:szCs w:val="20"/>
          <w:lang w:eastAsia="pl-PL"/>
        </w:rPr>
        <w:t xml:space="preserve">B.2021 </w:t>
      </w:r>
    </w:p>
    <w:p w14:paraId="780D8F5B" w14:textId="77777777" w:rsidR="00F31555" w:rsidRPr="00281CB6" w:rsidRDefault="00F31555" w:rsidP="00F31555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281CB6">
        <w:rPr>
          <w:rFonts w:ascii="Tahoma" w:eastAsia="Cambria" w:hAnsi="Tahoma" w:cs="Tahoma"/>
          <w:sz w:val="20"/>
          <w:szCs w:val="20"/>
          <w:lang w:eastAsia="pl-PL"/>
        </w:rPr>
        <w:t>Załącznik nr 4</w:t>
      </w:r>
    </w:p>
    <w:p w14:paraId="3B419D4E" w14:textId="77777777" w:rsidR="00F31555" w:rsidRPr="00281CB6" w:rsidRDefault="00F31555" w:rsidP="00F31555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</w:rPr>
      </w:pPr>
      <w:r w:rsidRPr="00281CB6">
        <w:rPr>
          <w:rFonts w:ascii="Tahoma" w:eastAsia="Cambria" w:hAnsi="Tahoma" w:cs="Tahoma"/>
          <w:b/>
          <w:bCs/>
          <w:sz w:val="20"/>
          <w:szCs w:val="20"/>
        </w:rPr>
        <w:t xml:space="preserve">UMOWA – wzór  </w:t>
      </w:r>
    </w:p>
    <w:p w14:paraId="5F3C8DEE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1DC013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zawarta w dniu ................................ w  Katowicach pomiędzy:</w:t>
      </w:r>
    </w:p>
    <w:p w14:paraId="5D5E5FDC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0890554A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81CB6">
        <w:rPr>
          <w:rFonts w:ascii="Tahoma" w:hAnsi="Tahoma" w:cs="Tahoma"/>
          <w:b/>
          <w:bCs/>
          <w:sz w:val="20"/>
          <w:szCs w:val="20"/>
          <w:lang w:eastAsia="pl-PL"/>
        </w:rPr>
        <w:t xml:space="preserve">Uniwersyteckim Centrum Klinicznym im. prof. K. Gibińskiego Śląskiego Uniwersytetu Medycznego w Katowicach    </w:t>
      </w:r>
      <w:r w:rsidRPr="00281CB6">
        <w:rPr>
          <w:rFonts w:ascii="Tahoma" w:hAnsi="Tahoma" w:cs="Tahoma"/>
          <w:sz w:val="20"/>
          <w:szCs w:val="20"/>
          <w:lang w:eastAsia="pl-PL"/>
        </w:rPr>
        <w:t>40 – 514 Katowice, ul. Ceglana 35</w:t>
      </w:r>
    </w:p>
    <w:p w14:paraId="2424AD9C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KRS : 0000049660</w:t>
      </w:r>
    </w:p>
    <w:p w14:paraId="2E24F637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NIP: 954-22-74-017</w:t>
      </w:r>
    </w:p>
    <w:p w14:paraId="5B066CD4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REGON :001325767</w:t>
      </w:r>
    </w:p>
    <w:p w14:paraId="2089DA7B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zwanym w treści umowy Zamawiającym, </w:t>
      </w:r>
    </w:p>
    <w:p w14:paraId="638F75E0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reprezentowanym przez:</w:t>
      </w:r>
    </w:p>
    <w:p w14:paraId="11AA005F" w14:textId="77777777" w:rsidR="00F31555" w:rsidRPr="00281CB6" w:rsidRDefault="00F31555" w:rsidP="00F31555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41DD08DD" w14:textId="77777777" w:rsidR="00F31555" w:rsidRPr="00281CB6" w:rsidRDefault="00F31555" w:rsidP="00F31555">
      <w:pPr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281CB6"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</w:t>
      </w:r>
    </w:p>
    <w:p w14:paraId="57A9E3A5" w14:textId="77777777" w:rsidR="00F31555" w:rsidRPr="00281CB6" w:rsidRDefault="00F31555" w:rsidP="00F31555">
      <w:pPr>
        <w:spacing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2B8F1738" w14:textId="77777777" w:rsidR="00F31555" w:rsidRPr="00281CB6" w:rsidRDefault="00F31555" w:rsidP="00F31555">
      <w:pPr>
        <w:spacing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a</w:t>
      </w:r>
    </w:p>
    <w:p w14:paraId="2B7A96DD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  <w:r w:rsidRPr="00281CB6">
        <w:rPr>
          <w:rFonts w:ascii="Tahoma" w:hAnsi="Tahoma" w:cs="Tahoma"/>
          <w:b/>
          <w:sz w:val="20"/>
          <w:szCs w:val="20"/>
          <w:lang w:eastAsia="pl-PL"/>
        </w:rPr>
        <w:t>…………………………………</w:t>
      </w:r>
    </w:p>
    <w:p w14:paraId="18FA55C2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z siedzibą: ……………………</w:t>
      </w:r>
    </w:p>
    <w:p w14:paraId="56B8B32A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14:paraId="06BE3B3C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NIP  </w:t>
      </w:r>
    </w:p>
    <w:p w14:paraId="4AF332A1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REGON</w:t>
      </w:r>
    </w:p>
    <w:p w14:paraId="6EEA2F6A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zwanym w treści umowy Wykonawcą </w:t>
      </w:r>
    </w:p>
    <w:p w14:paraId="2929E90D" w14:textId="77777777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reprezentowanym przez:</w:t>
      </w:r>
    </w:p>
    <w:p w14:paraId="47DE4ECB" w14:textId="77777777" w:rsidR="00F31555" w:rsidRPr="00281CB6" w:rsidRDefault="00F31555" w:rsidP="00F31555">
      <w:pPr>
        <w:widowControl w:val="0"/>
        <w:numPr>
          <w:ilvl w:val="0"/>
          <w:numId w:val="58"/>
        </w:num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.........................................................</w:t>
      </w:r>
    </w:p>
    <w:p w14:paraId="3681AEFE" w14:textId="77777777" w:rsidR="00F31555" w:rsidRPr="00281CB6" w:rsidRDefault="00F31555" w:rsidP="00F31555">
      <w:pPr>
        <w:widowControl w:val="0"/>
        <w:numPr>
          <w:ilvl w:val="0"/>
          <w:numId w:val="58"/>
        </w:num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>.........................................................</w:t>
      </w:r>
    </w:p>
    <w:p w14:paraId="282319AC" w14:textId="77777777" w:rsidR="00F31555" w:rsidRPr="00281CB6" w:rsidRDefault="00F31555" w:rsidP="00F31555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59C9554" w14:textId="77777777" w:rsidR="00F31555" w:rsidRPr="00281CB6" w:rsidRDefault="00F31555" w:rsidP="00F31555">
      <w:pPr>
        <w:spacing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81CB6">
        <w:rPr>
          <w:rFonts w:ascii="Tahoma" w:eastAsia="Cambria" w:hAnsi="Tahoma" w:cs="Tahoma"/>
          <w:sz w:val="20"/>
          <w:szCs w:val="20"/>
        </w:rPr>
        <w:t>W wyniku przeprowadzenia przez Zamawiającego postępowania o udzielenie zamówienia publicznego             w trybie podstawowym – zgodnie z ustawą z dnia 11 września 2019 r. Prawo zamówień publicznych    (Dz. U. z 20</w:t>
      </w:r>
      <w:r w:rsidRPr="008A1CE6">
        <w:rPr>
          <w:rFonts w:ascii="Tahoma" w:eastAsia="Cambria" w:hAnsi="Tahoma" w:cs="Tahoma"/>
          <w:sz w:val="20"/>
          <w:szCs w:val="20"/>
        </w:rPr>
        <w:t>21</w:t>
      </w:r>
      <w:r w:rsidRPr="00281CB6">
        <w:rPr>
          <w:rFonts w:ascii="Tahoma" w:eastAsia="Cambria" w:hAnsi="Tahoma" w:cs="Tahoma"/>
          <w:sz w:val="20"/>
          <w:szCs w:val="20"/>
        </w:rPr>
        <w:t xml:space="preserve"> r. poz. </w:t>
      </w:r>
      <w:r w:rsidRPr="008A1CE6">
        <w:rPr>
          <w:rFonts w:ascii="Tahoma" w:eastAsia="Cambria" w:hAnsi="Tahoma" w:cs="Tahoma"/>
          <w:sz w:val="20"/>
          <w:szCs w:val="20"/>
        </w:rPr>
        <w:t xml:space="preserve">1129 </w:t>
      </w:r>
      <w:r w:rsidRPr="00281CB6">
        <w:rPr>
          <w:rFonts w:ascii="Tahoma" w:eastAsia="Cambria" w:hAnsi="Tahoma" w:cs="Tahoma"/>
          <w:sz w:val="20"/>
          <w:szCs w:val="20"/>
        </w:rPr>
        <w:t>z późn.zm) została zawarta umowa następującej treści:</w:t>
      </w:r>
    </w:p>
    <w:p w14:paraId="43199A0C" w14:textId="77777777" w:rsidR="00F31555" w:rsidRPr="008A1CE6" w:rsidRDefault="00F31555" w:rsidP="00F31555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§ 1.</w:t>
      </w:r>
    </w:p>
    <w:p w14:paraId="483792BA" w14:textId="77777777" w:rsidR="00F31555" w:rsidRPr="008A1CE6" w:rsidRDefault="00F31555" w:rsidP="00F315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A1CE6">
        <w:rPr>
          <w:rFonts w:ascii="Tahoma" w:hAnsi="Tahoma" w:cs="Tahoma"/>
          <w:b/>
          <w:sz w:val="20"/>
          <w:szCs w:val="20"/>
          <w:u w:val="single"/>
        </w:rPr>
        <w:t>PRZEDMIOT UMOWY</w:t>
      </w:r>
    </w:p>
    <w:p w14:paraId="1704D7A5" w14:textId="77777777" w:rsidR="00F31555" w:rsidRPr="008A1CE6" w:rsidRDefault="00F31555" w:rsidP="00F31555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 xml:space="preserve">Na podstawie oferty wybranej w w/w postępowaniu Zamawiający zamawia, a Wykonawca przyjmuje do wykonania sprzedaż, dostarczenie, instalację, uruchomienie, obsługę serwisową  w okresie gwarancji, </w:t>
      </w:r>
      <w:r w:rsidRPr="008A1CE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A1CE6">
        <w:rPr>
          <w:rFonts w:ascii="Tahoma" w:hAnsi="Tahoma" w:cs="Tahoma"/>
          <w:sz w:val="20"/>
          <w:szCs w:val="20"/>
        </w:rPr>
        <w:t xml:space="preserve">przeszkolenie wskazanych pracowników Zamawiającego z zakresu obsługi i prawidłowej eksploatacji  </w:t>
      </w:r>
      <w:r>
        <w:rPr>
          <w:rFonts w:ascii="Tahoma" w:hAnsi="Tahoma" w:cs="Tahoma"/>
          <w:b/>
          <w:bCs/>
          <w:sz w:val="20"/>
          <w:szCs w:val="20"/>
        </w:rPr>
        <w:t xml:space="preserve">systemu do monitorowania czynności mózgu </w:t>
      </w:r>
      <w:r w:rsidRPr="00D45389">
        <w:rPr>
          <w:rFonts w:ascii="Tahoma" w:hAnsi="Tahoma" w:cs="Tahoma"/>
          <w:sz w:val="20"/>
          <w:szCs w:val="20"/>
        </w:rPr>
        <w:t xml:space="preserve">w ilości </w:t>
      </w:r>
      <w:r>
        <w:rPr>
          <w:rFonts w:ascii="Tahoma" w:hAnsi="Tahoma" w:cs="Tahoma"/>
          <w:sz w:val="20"/>
          <w:szCs w:val="20"/>
        </w:rPr>
        <w:t>2</w:t>
      </w:r>
      <w:r w:rsidRPr="00D45389">
        <w:rPr>
          <w:rFonts w:ascii="Tahoma" w:hAnsi="Tahoma" w:cs="Tahoma"/>
          <w:sz w:val="20"/>
          <w:szCs w:val="20"/>
        </w:rPr>
        <w:t xml:space="preserve"> sztuk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A1CE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A1CE6">
        <w:rPr>
          <w:rFonts w:ascii="Tahoma" w:hAnsi="Tahoma" w:cs="Tahoma"/>
          <w:color w:val="000000"/>
          <w:sz w:val="20"/>
          <w:szCs w:val="20"/>
        </w:rPr>
        <w:t>zwanego dalej Aparatem</w:t>
      </w:r>
      <w:r w:rsidRPr="008A1CE6">
        <w:rPr>
          <w:rFonts w:ascii="Tahoma" w:hAnsi="Tahoma" w:cs="Tahoma"/>
          <w:b/>
          <w:bCs/>
          <w:color w:val="000000"/>
          <w:sz w:val="20"/>
          <w:szCs w:val="20"/>
        </w:rPr>
        <w:t xml:space="preserve">, </w:t>
      </w:r>
      <w:r w:rsidRPr="008A1CE6">
        <w:rPr>
          <w:rFonts w:ascii="Tahoma" w:hAnsi="Tahoma" w:cs="Tahoma"/>
          <w:color w:val="000000"/>
          <w:sz w:val="20"/>
          <w:szCs w:val="20"/>
        </w:rPr>
        <w:t>którego parametry techniczno-użytkowe określone zostały w załączniku nr 1 do</w:t>
      </w:r>
      <w:r w:rsidRPr="008A1CE6">
        <w:rPr>
          <w:rFonts w:ascii="Tahoma" w:hAnsi="Tahoma" w:cs="Tahoma"/>
          <w:sz w:val="20"/>
          <w:szCs w:val="20"/>
        </w:rPr>
        <w:t xml:space="preserve"> niniejszej umowy.</w:t>
      </w:r>
    </w:p>
    <w:p w14:paraId="2FD181E6" w14:textId="77777777" w:rsidR="00F31555" w:rsidRPr="008A1CE6" w:rsidRDefault="00F31555" w:rsidP="00F31555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Wykonawca</w:t>
      </w:r>
      <w:r w:rsidRPr="008A1CE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A1CE6">
        <w:rPr>
          <w:rFonts w:ascii="Tahoma" w:hAnsi="Tahoma" w:cs="Tahoma"/>
          <w:sz w:val="20"/>
          <w:szCs w:val="20"/>
        </w:rPr>
        <w:t>zobowiązuje się do zrealizowania</w:t>
      </w:r>
      <w:r w:rsidRPr="008A1CE6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A1CE6">
        <w:rPr>
          <w:rFonts w:ascii="Tahoma" w:hAnsi="Tahoma" w:cs="Tahoma"/>
          <w:sz w:val="20"/>
          <w:szCs w:val="20"/>
        </w:rPr>
        <w:t>umowy zgodnie z  warunkami wynikającymi z treści Specyfikacji Warunków Zamówienia.</w:t>
      </w:r>
    </w:p>
    <w:p w14:paraId="13712DCC" w14:textId="77777777" w:rsidR="00F31555" w:rsidRPr="008A1CE6" w:rsidRDefault="00F31555" w:rsidP="00F31555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Wykonawca oświadcza i gwarantuje, że Aparat</w:t>
      </w:r>
      <w:r>
        <w:rPr>
          <w:rFonts w:ascii="Tahoma" w:hAnsi="Tahoma" w:cs="Tahoma"/>
          <w:sz w:val="20"/>
          <w:szCs w:val="20"/>
        </w:rPr>
        <w:t>y  producenta …..  nazwa typ …………………………….</w:t>
      </w:r>
    </w:p>
    <w:p w14:paraId="77F6AB65" w14:textId="77777777" w:rsidR="00F31555" w:rsidRPr="008A1CE6" w:rsidRDefault="00F31555" w:rsidP="00F3155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są</w:t>
      </w:r>
      <w:r w:rsidRPr="008A1CE6">
        <w:rPr>
          <w:rFonts w:ascii="Tahoma" w:hAnsi="Tahoma" w:cs="Tahoma"/>
          <w:sz w:val="20"/>
          <w:szCs w:val="20"/>
        </w:rPr>
        <w:t xml:space="preserve"> fabrycznie now</w:t>
      </w:r>
      <w:r>
        <w:rPr>
          <w:rFonts w:ascii="Tahoma" w:hAnsi="Tahoma" w:cs="Tahoma"/>
          <w:sz w:val="20"/>
          <w:szCs w:val="20"/>
        </w:rPr>
        <w:t>e</w:t>
      </w:r>
      <w:r w:rsidRPr="008A1CE6">
        <w:rPr>
          <w:rFonts w:ascii="Tahoma" w:hAnsi="Tahoma" w:cs="Tahoma"/>
          <w:sz w:val="20"/>
          <w:szCs w:val="20"/>
        </w:rPr>
        <w:t>, kompletn</w:t>
      </w:r>
      <w:r>
        <w:rPr>
          <w:rFonts w:ascii="Tahoma" w:hAnsi="Tahoma" w:cs="Tahoma"/>
          <w:sz w:val="20"/>
          <w:szCs w:val="20"/>
        </w:rPr>
        <w:t>e</w:t>
      </w:r>
      <w:r w:rsidRPr="008A1CE6">
        <w:rPr>
          <w:rFonts w:ascii="Tahoma" w:hAnsi="Tahoma" w:cs="Tahoma"/>
          <w:sz w:val="20"/>
          <w:szCs w:val="20"/>
        </w:rPr>
        <w:t xml:space="preserve"> (bez konieczności zakupu dodatkowego oprzyrządowania, wyposażenia), zdatn</w:t>
      </w:r>
      <w:r>
        <w:rPr>
          <w:rFonts w:ascii="Tahoma" w:hAnsi="Tahoma" w:cs="Tahoma"/>
          <w:sz w:val="20"/>
          <w:szCs w:val="20"/>
        </w:rPr>
        <w:t>e</w:t>
      </w:r>
      <w:r w:rsidRPr="008A1CE6">
        <w:rPr>
          <w:rFonts w:ascii="Tahoma" w:hAnsi="Tahoma" w:cs="Tahoma"/>
          <w:sz w:val="20"/>
          <w:szCs w:val="20"/>
        </w:rPr>
        <w:t xml:space="preserve"> oraz dopuszczon</w:t>
      </w:r>
      <w:r>
        <w:rPr>
          <w:rFonts w:ascii="Tahoma" w:hAnsi="Tahoma" w:cs="Tahoma"/>
          <w:sz w:val="20"/>
          <w:szCs w:val="20"/>
        </w:rPr>
        <w:t>e</w:t>
      </w:r>
      <w:r w:rsidRPr="008A1CE6">
        <w:rPr>
          <w:rFonts w:ascii="Tahoma" w:hAnsi="Tahoma" w:cs="Tahoma"/>
          <w:sz w:val="20"/>
          <w:szCs w:val="20"/>
        </w:rPr>
        <w:t xml:space="preserve"> do obrotu i używania</w:t>
      </w:r>
    </w:p>
    <w:p w14:paraId="4D1A3C0D" w14:textId="77777777" w:rsidR="00F31555" w:rsidRPr="008A1CE6" w:rsidRDefault="00F31555" w:rsidP="00F3155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posiadają wszystkie wymagane prawem certyfikaty lub dokumenty równoważne</w:t>
      </w:r>
    </w:p>
    <w:p w14:paraId="027E8A08" w14:textId="77777777" w:rsidR="00F31555" w:rsidRPr="008A1CE6" w:rsidRDefault="00F31555" w:rsidP="00F3155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są</w:t>
      </w:r>
      <w:r w:rsidRPr="008A1CE6">
        <w:rPr>
          <w:rFonts w:ascii="Tahoma" w:hAnsi="Tahoma" w:cs="Tahoma"/>
          <w:sz w:val="20"/>
          <w:szCs w:val="20"/>
        </w:rPr>
        <w:t xml:space="preserve"> woln</w:t>
      </w:r>
      <w:r>
        <w:rPr>
          <w:rFonts w:ascii="Tahoma" w:hAnsi="Tahoma" w:cs="Tahoma"/>
          <w:sz w:val="20"/>
          <w:szCs w:val="20"/>
        </w:rPr>
        <w:t xml:space="preserve">e </w:t>
      </w:r>
      <w:r w:rsidRPr="008A1CE6">
        <w:rPr>
          <w:rFonts w:ascii="Tahoma" w:hAnsi="Tahoma" w:cs="Tahoma"/>
          <w:sz w:val="20"/>
          <w:szCs w:val="20"/>
        </w:rPr>
        <w:t>od wad</w:t>
      </w:r>
    </w:p>
    <w:p w14:paraId="4B81F713" w14:textId="77777777" w:rsidR="00F31555" w:rsidRPr="008A1CE6" w:rsidRDefault="00F31555" w:rsidP="00F3155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 xml:space="preserve">nie </w:t>
      </w:r>
      <w:r>
        <w:rPr>
          <w:rFonts w:ascii="Tahoma" w:hAnsi="Tahoma" w:cs="Tahoma"/>
          <w:sz w:val="20"/>
          <w:szCs w:val="20"/>
        </w:rPr>
        <w:t xml:space="preserve">są </w:t>
      </w:r>
      <w:r w:rsidRPr="008A1CE6">
        <w:rPr>
          <w:rFonts w:ascii="Tahoma" w:hAnsi="Tahoma" w:cs="Tahoma"/>
          <w:sz w:val="20"/>
          <w:szCs w:val="20"/>
        </w:rPr>
        <w:t>obciążon</w:t>
      </w:r>
      <w:r>
        <w:rPr>
          <w:rFonts w:ascii="Tahoma" w:hAnsi="Tahoma" w:cs="Tahoma"/>
          <w:sz w:val="20"/>
          <w:szCs w:val="20"/>
        </w:rPr>
        <w:t xml:space="preserve">e </w:t>
      </w:r>
      <w:r w:rsidRPr="008A1CE6">
        <w:rPr>
          <w:rFonts w:ascii="Tahoma" w:hAnsi="Tahoma" w:cs="Tahoma"/>
          <w:sz w:val="20"/>
          <w:szCs w:val="20"/>
        </w:rPr>
        <w:t>prawami osób trzecich oraz należnościami na rzecz Skarbu Państwa z tytułu sprowadzenia na polski obszar celny.</w:t>
      </w:r>
    </w:p>
    <w:p w14:paraId="53F06726" w14:textId="77777777" w:rsidR="00F31555" w:rsidRPr="008A1CE6" w:rsidRDefault="00F31555" w:rsidP="00F315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A1CE6">
        <w:rPr>
          <w:rFonts w:ascii="Tahoma" w:hAnsi="Tahoma" w:cs="Tahoma"/>
          <w:sz w:val="20"/>
          <w:szCs w:val="20"/>
        </w:rPr>
        <w:t>§ 2.</w:t>
      </w:r>
    </w:p>
    <w:p w14:paraId="48B20614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81CB6">
        <w:rPr>
          <w:rFonts w:ascii="Tahoma" w:hAnsi="Tahoma" w:cs="Tahoma"/>
          <w:b/>
          <w:sz w:val="20"/>
          <w:szCs w:val="20"/>
          <w:u w:val="single"/>
        </w:rPr>
        <w:t>WARUNKI REALIZACJI UMOWY</w:t>
      </w:r>
    </w:p>
    <w:p w14:paraId="70A00EF8" w14:textId="77777777" w:rsidR="00F31555" w:rsidRPr="00281CB6" w:rsidRDefault="00F31555" w:rsidP="00F31555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 zobowiązuje się dostarczyć, zainstalować i uruchomić Aparat</w:t>
      </w:r>
      <w:r>
        <w:rPr>
          <w:rFonts w:ascii="Tahoma" w:hAnsi="Tahoma" w:cs="Tahoma"/>
          <w:color w:val="000000"/>
          <w:sz w:val="20"/>
          <w:szCs w:val="20"/>
        </w:rPr>
        <w:t>y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oraz przeszkolić wskazanych pracowników Zamawiającego w terminie do </w:t>
      </w:r>
      <w:r>
        <w:rPr>
          <w:rFonts w:ascii="Tahoma" w:hAnsi="Tahoma" w:cs="Tahoma"/>
          <w:color w:val="000000"/>
          <w:sz w:val="20"/>
          <w:szCs w:val="20"/>
        </w:rPr>
        <w:t xml:space="preserve">28 </w:t>
      </w:r>
      <w:r w:rsidRPr="00281CB6">
        <w:rPr>
          <w:rFonts w:ascii="Tahoma" w:hAnsi="Tahoma" w:cs="Tahoma"/>
          <w:color w:val="000000"/>
          <w:sz w:val="20"/>
          <w:szCs w:val="20"/>
        </w:rPr>
        <w:t>dni od daty zawarcia umowy</w:t>
      </w:r>
      <w:r w:rsidRPr="00281CB6">
        <w:rPr>
          <w:rFonts w:ascii="Tahoma" w:eastAsia="MS Mincho" w:hAnsi="Tahoma" w:cs="Tahoma"/>
          <w:b/>
          <w:sz w:val="20"/>
          <w:szCs w:val="20"/>
        </w:rPr>
        <w:t>,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co zostanie potwierdzone protokołem zdawczo-odbiorczym z dostawy i odbioru Aparat</w:t>
      </w:r>
      <w:r>
        <w:rPr>
          <w:rFonts w:ascii="Tahoma" w:hAnsi="Tahoma" w:cs="Tahoma"/>
          <w:color w:val="000000"/>
          <w:sz w:val="20"/>
          <w:szCs w:val="20"/>
        </w:rPr>
        <w:t>ów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podpisanym przez obie Strony.</w:t>
      </w:r>
    </w:p>
    <w:p w14:paraId="476B3AE7" w14:textId="77777777" w:rsidR="00F31555" w:rsidRPr="00281CB6" w:rsidRDefault="00F31555" w:rsidP="00F31555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 zobowiązany jest zawiadomić Zamawiającego o terminie dostarczenia Aparat</w:t>
      </w:r>
      <w:r>
        <w:rPr>
          <w:rFonts w:ascii="Tahoma" w:hAnsi="Tahoma" w:cs="Tahoma"/>
          <w:color w:val="000000"/>
          <w:sz w:val="20"/>
          <w:szCs w:val="20"/>
        </w:rPr>
        <w:t>ów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 najpóźniej na trzy  dni robocz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przed dostawą (tel. 32/7894041 lub e-mail aparatura-ligota@uck.katowice.pl).</w:t>
      </w:r>
    </w:p>
    <w:p w14:paraId="77BF7EAA" w14:textId="77777777" w:rsidR="00F31555" w:rsidRPr="00281CB6" w:rsidRDefault="00F31555" w:rsidP="00F31555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 ponosi koszty transportu i ubezpieczenia Aparat</w:t>
      </w:r>
      <w:r>
        <w:rPr>
          <w:rFonts w:ascii="Tahoma" w:hAnsi="Tahoma" w:cs="Tahoma"/>
          <w:color w:val="000000"/>
          <w:sz w:val="20"/>
          <w:szCs w:val="20"/>
        </w:rPr>
        <w:t>ów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do miejsca odbioru - lokalizacja Zamawiającego Katowice ul. Medyków 14.</w:t>
      </w:r>
    </w:p>
    <w:p w14:paraId="086B3C4B" w14:textId="77777777" w:rsidR="00F31555" w:rsidRPr="00281CB6" w:rsidRDefault="00F31555" w:rsidP="00F31555">
      <w:pPr>
        <w:numPr>
          <w:ilvl w:val="0"/>
          <w:numId w:val="38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 dostarczy Zamawiającemu razem z Aparat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281CB6"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Pr="00281CB6">
        <w:rPr>
          <w:rFonts w:ascii="Tahoma" w:hAnsi="Tahoma" w:cs="Tahoma"/>
          <w:color w:val="000000"/>
          <w:sz w:val="20"/>
          <w:szCs w:val="20"/>
        </w:rPr>
        <w:t>:</w:t>
      </w:r>
    </w:p>
    <w:p w14:paraId="14F4B887" w14:textId="77777777" w:rsidR="00F31555" w:rsidRPr="00281CB6" w:rsidRDefault="00F31555" w:rsidP="00F31555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instrukcję obsługi w wersji papierowej (1 egzemplarz) i elektronicznej (typu</w:t>
      </w:r>
      <w:r w:rsidRPr="00281CB6">
        <w:rPr>
          <w:rFonts w:ascii="Tahoma" w:hAnsi="Tahoma" w:cs="Tahoma"/>
          <w:sz w:val="20"/>
          <w:szCs w:val="20"/>
        </w:rPr>
        <w:t xml:space="preserve"> pendrive 1 sztuka lub na adres e mail: </w:t>
      </w:r>
      <w:hyperlink r:id="rId25" w:history="1">
        <w:r w:rsidRPr="00281CB6"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 w:rsidRPr="00281CB6">
        <w:rPr>
          <w:rFonts w:ascii="Tahoma" w:hAnsi="Tahoma" w:cs="Tahoma"/>
          <w:sz w:val="20"/>
          <w:szCs w:val="20"/>
        </w:rPr>
        <w:t xml:space="preserve"> )</w:t>
      </w:r>
    </w:p>
    <w:p w14:paraId="0B57DE20" w14:textId="77777777" w:rsidR="00F31555" w:rsidRPr="00281CB6" w:rsidRDefault="00F31555" w:rsidP="00F31555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lastRenderedPageBreak/>
        <w:t xml:space="preserve">dokumenty określające częstość przeglądów technicznych lub innych okresowo powtarzanych czynności serwisowych zalecanych  przez  producenta </w:t>
      </w:r>
    </w:p>
    <w:p w14:paraId="44F12540" w14:textId="77777777" w:rsidR="00F31555" w:rsidRPr="00281CB6" w:rsidRDefault="00F31555" w:rsidP="00F31555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wykaz dostawców części zamiennych, zużywalnych i materiałów eksploatacyjnych</w:t>
      </w:r>
    </w:p>
    <w:p w14:paraId="722EE7DB" w14:textId="77777777" w:rsidR="00F31555" w:rsidRPr="00281CB6" w:rsidRDefault="00F31555" w:rsidP="00F31555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wykaz podmiotów upoważnionych do wykonywania czynności serwisowych</w:t>
      </w:r>
    </w:p>
    <w:p w14:paraId="0C81B413" w14:textId="77777777" w:rsidR="00F31555" w:rsidRPr="00281CB6" w:rsidRDefault="00F31555" w:rsidP="00F31555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Wszystkie dokumenty wymienione w ust. 4 zostaną dostarczone Zamawiającemu w języku polskim. </w:t>
      </w:r>
    </w:p>
    <w:p w14:paraId="66E5E596" w14:textId="77777777" w:rsidR="00F31555" w:rsidRPr="00281CB6" w:rsidRDefault="00F31555" w:rsidP="00F31555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eastAsia="Times New Roman" w:hAnsi="Tahoma" w:cs="Tahoma"/>
          <w:sz w:val="20"/>
          <w:szCs w:val="20"/>
          <w:lang w:eastAsia="ar-SA"/>
        </w:rPr>
        <w:t>Dostarczon</w:t>
      </w:r>
      <w:r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 Aparat</w:t>
      </w:r>
      <w:r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  mo</w:t>
      </w:r>
      <w:r>
        <w:rPr>
          <w:rFonts w:ascii="Tahoma" w:eastAsia="Times New Roman" w:hAnsi="Tahoma" w:cs="Tahoma"/>
          <w:sz w:val="20"/>
          <w:szCs w:val="20"/>
          <w:lang w:eastAsia="ar-SA"/>
        </w:rPr>
        <w:t>gą</w:t>
      </w: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 być rozpakowan</w:t>
      </w:r>
      <w:r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 wyłącznie w obecności koordynatora Zamawiającego przez przedstawiciela Wykonawcy, który odpowiada za braki ilościowe i jakościowe.</w:t>
      </w:r>
    </w:p>
    <w:p w14:paraId="1CA59D89" w14:textId="77777777" w:rsidR="00F31555" w:rsidRPr="00281CB6" w:rsidRDefault="00F31555" w:rsidP="00F31555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Wykonawca przeszkoli wskazanych pracowników Działu Aparatury Medycznej Zamawiającego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</w:t>
      </w:r>
      <w:r w:rsidRPr="00281CB6">
        <w:rPr>
          <w:rFonts w:ascii="Tahoma" w:eastAsia="Times New Roman" w:hAnsi="Tahoma" w:cs="Tahoma"/>
          <w:sz w:val="20"/>
          <w:szCs w:val="20"/>
          <w:lang w:eastAsia="ar-SA"/>
        </w:rPr>
        <w:t xml:space="preserve">z zakresu bieżącej obsługi serwisowej Aparatu, co zostanie potwierdzone imiennymi certyfikatami. </w:t>
      </w:r>
    </w:p>
    <w:p w14:paraId="189955C8" w14:textId="77777777" w:rsidR="00F31555" w:rsidRPr="00281CB6" w:rsidRDefault="00F31555" w:rsidP="00F31555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1CB6">
        <w:rPr>
          <w:rFonts w:ascii="Tahoma" w:hAnsi="Tahoma" w:cs="Tahoma"/>
          <w:sz w:val="20"/>
          <w:szCs w:val="20"/>
        </w:rPr>
        <w:t>Wykonawca przeszkoli wskazanych pracowników medycznych Zamawiającego z zakresu prawidłowej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Pr="00281CB6">
        <w:rPr>
          <w:rFonts w:ascii="Tahoma" w:hAnsi="Tahoma" w:cs="Tahoma"/>
          <w:sz w:val="20"/>
          <w:szCs w:val="20"/>
        </w:rPr>
        <w:t xml:space="preserve"> i </w:t>
      </w:r>
      <w:r w:rsidRPr="00281CB6">
        <w:rPr>
          <w:rFonts w:ascii="Tahoma" w:hAnsi="Tahoma" w:cs="Tahoma"/>
          <w:color w:val="000000"/>
          <w:sz w:val="20"/>
          <w:szCs w:val="20"/>
        </w:rPr>
        <w:t>bezpiecznej obsługi oraz właściwej eksploatacji Aparatu, co zostanie potwierdzone imiennymi certyfikatami.</w:t>
      </w:r>
    </w:p>
    <w:p w14:paraId="4D7C984C" w14:textId="77777777" w:rsidR="00F31555" w:rsidRPr="001B48B4" w:rsidRDefault="00F31555" w:rsidP="00F31555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1CB6">
        <w:rPr>
          <w:rFonts w:ascii="Tahoma" w:eastAsia="MS Mincho" w:hAnsi="Tahoma" w:cs="Tahoma"/>
          <w:color w:val="000000"/>
          <w:sz w:val="20"/>
          <w:szCs w:val="20"/>
        </w:rPr>
        <w:t xml:space="preserve">Przeszkolenie pracowników Zamawiającego, o których mowa w § 2 musi być przeprowadzone  przez osoby posiadające stosowną wiedzę i doświadczenie, a także spełniające obowiązujące 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                             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 xml:space="preserve">u Zamawiającego warunki pozwalające takim osobom na przebywanie w pomieszczeniach Zamawiającego. </w:t>
      </w:r>
    </w:p>
    <w:p w14:paraId="3FEB6FC1" w14:textId="77777777" w:rsidR="00F31555" w:rsidRPr="00281CB6" w:rsidRDefault="00F31555" w:rsidP="00F31555">
      <w:pPr>
        <w:pStyle w:val="Akapitzlist"/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1CB6">
        <w:rPr>
          <w:rFonts w:ascii="Tahoma" w:eastAsia="MS Mincho" w:hAnsi="Tahoma" w:cs="Tahoma"/>
          <w:color w:val="000000"/>
          <w:sz w:val="20"/>
          <w:szCs w:val="20"/>
        </w:rPr>
        <w:t>Wykonawca w terminie do 5 dni roboczych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281CB6">
        <w:rPr>
          <w:rFonts w:ascii="Tahoma" w:eastAsia="MS Mincho" w:hAnsi="Tahoma" w:cs="Tahoma"/>
          <w:b/>
          <w:bCs/>
          <w:color w:val="000000"/>
          <w:sz w:val="20"/>
          <w:szCs w:val="20"/>
        </w:rPr>
        <w:t xml:space="preserve"> </w:t>
      </w:r>
    </w:p>
    <w:p w14:paraId="7E4F3B79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§ 3.</w:t>
      </w:r>
    </w:p>
    <w:p w14:paraId="40A98F70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81CB6"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14:paraId="43F0868A" w14:textId="77777777" w:rsidR="00F31555" w:rsidRPr="00281CB6" w:rsidRDefault="00F31555" w:rsidP="00F31555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Za należyte wykonanie całej umowy Wykonawca otrzyma wynagrodzenie wynikające z przedstawionej oferty w kwocie</w:t>
      </w: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:  </w:t>
      </w:r>
    </w:p>
    <w:p w14:paraId="7D664794" w14:textId="7CDA2C2A" w:rsidR="00F31555" w:rsidRPr="00281CB6" w:rsidRDefault="00F31555" w:rsidP="00F3155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281CB6">
        <w:rPr>
          <w:rFonts w:ascii="Tahoma" w:hAnsi="Tahoma" w:cs="Tahoma"/>
          <w:sz w:val="20"/>
          <w:szCs w:val="20"/>
        </w:rPr>
        <w:t xml:space="preserve">cena netto: ..............................zł </w:t>
      </w:r>
    </w:p>
    <w:p w14:paraId="57D4E4BC" w14:textId="58DD4EBA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Pr="00281CB6">
        <w:rPr>
          <w:rFonts w:ascii="Tahoma" w:hAnsi="Tahoma" w:cs="Tahoma"/>
          <w:sz w:val="20"/>
          <w:szCs w:val="20"/>
        </w:rPr>
        <w:t xml:space="preserve"> należny podatek VAT:.............................. zł </w:t>
      </w:r>
    </w:p>
    <w:p w14:paraId="52A250FC" w14:textId="7EC4D36C" w:rsidR="00F31555" w:rsidRPr="00281CB6" w:rsidRDefault="00F31555" w:rsidP="00F315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Pr="00281CB6">
        <w:rPr>
          <w:rFonts w:ascii="Tahoma" w:hAnsi="Tahoma" w:cs="Tahoma"/>
          <w:b/>
          <w:sz w:val="20"/>
          <w:szCs w:val="20"/>
        </w:rPr>
        <w:t xml:space="preserve"> cena brutto:</w:t>
      </w:r>
      <w:r w:rsidRPr="00281CB6">
        <w:rPr>
          <w:rFonts w:ascii="Tahoma" w:hAnsi="Tahoma" w:cs="Tahoma"/>
          <w:sz w:val="20"/>
          <w:szCs w:val="20"/>
        </w:rPr>
        <w:t>.............................. zł  (słownie:</w:t>
      </w:r>
      <w:r w:rsidRPr="00281CB6">
        <w:rPr>
          <w:rFonts w:ascii="Tahoma" w:hAnsi="Tahoma" w:cs="Tahoma"/>
          <w:sz w:val="20"/>
          <w:szCs w:val="20"/>
        </w:rPr>
        <w:tab/>
        <w:t>................................................ )</w:t>
      </w:r>
    </w:p>
    <w:p w14:paraId="3809AB97" w14:textId="77777777" w:rsidR="00F31555" w:rsidRPr="00281CB6" w:rsidRDefault="00F31555" w:rsidP="00F31555">
      <w:pPr>
        <w:pStyle w:val="Akapitzlist"/>
        <w:widowControl w:val="0"/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eastAsia="MS Mincho" w:hAnsi="Tahoma" w:cs="Tahoma"/>
          <w:color w:val="000000"/>
          <w:sz w:val="20"/>
          <w:szCs w:val="20"/>
          <w:lang w:eastAsia="pl-PL"/>
        </w:rPr>
        <w:t>Zapłata za dostarczon</w:t>
      </w:r>
      <w:r>
        <w:rPr>
          <w:rFonts w:ascii="Tahoma" w:eastAsia="MS Mincho" w:hAnsi="Tahoma" w:cs="Tahoma"/>
          <w:color w:val="000000"/>
          <w:sz w:val="20"/>
          <w:szCs w:val="20"/>
          <w:lang w:eastAsia="pl-PL"/>
        </w:rPr>
        <w:t>e</w:t>
      </w:r>
      <w:r w:rsidRPr="00281CB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zgodnie z umową 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>Aparat</w:t>
      </w:r>
      <w:r>
        <w:rPr>
          <w:rFonts w:ascii="Tahoma" w:eastAsia="MS Mincho" w:hAnsi="Tahoma" w:cs="Tahoma"/>
          <w:color w:val="000000"/>
          <w:sz w:val="20"/>
          <w:szCs w:val="20"/>
        </w:rPr>
        <w:t>y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281CB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nastąpi przelewem na </w:t>
      </w:r>
      <w:r w:rsidRPr="00281CB6">
        <w:rPr>
          <w:rFonts w:ascii="Tahoma" w:eastAsia="MS Mincho" w:hAnsi="Tahoma" w:cs="Tahoma"/>
          <w:color w:val="000000"/>
          <w:sz w:val="20"/>
          <w:szCs w:val="20"/>
        </w:rPr>
        <w:t>rachunek bankowy Wykonawcy (nr rachunku …………………………………………………………………</w:t>
      </w:r>
      <w:r w:rsidRPr="00281CB6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281CB6">
        <w:rPr>
          <w:rFonts w:ascii="Tahoma" w:eastAsia="MS Mincho" w:hAnsi="Tahoma" w:cs="Tahoma"/>
          <w:bCs/>
          <w:color w:val="000000"/>
          <w:sz w:val="20"/>
          <w:szCs w:val="20"/>
        </w:rPr>
        <w:t xml:space="preserve">§ 2 ust. 1. </w:t>
      </w:r>
    </w:p>
    <w:p w14:paraId="660883BD" w14:textId="77777777" w:rsidR="00F31555" w:rsidRPr="00281CB6" w:rsidRDefault="00F31555" w:rsidP="00F31555">
      <w:pPr>
        <w:pStyle w:val="Akapitzlist"/>
        <w:widowControl w:val="0"/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  <w:lang w:eastAsia="pl-PL"/>
        </w:rPr>
        <w:t>Za datę zapłaty przyjmuje się datę obciążenia rachunku bankowego Zamawiającego.</w:t>
      </w:r>
    </w:p>
    <w:p w14:paraId="6FB2D93A" w14:textId="77777777" w:rsidR="00F31555" w:rsidRPr="00281CB6" w:rsidRDefault="00F31555" w:rsidP="00F31555">
      <w:pPr>
        <w:numPr>
          <w:ilvl w:val="0"/>
          <w:numId w:val="5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Na podstawie art. 12 ust. 4i  i 4j oraz art. 15d ustawy o podatku dochodowym od osób prawnych (tekst</w:t>
      </w:r>
      <w:r w:rsidRPr="00281CB6">
        <w:rPr>
          <w:rFonts w:ascii="Tahoma" w:hAnsi="Tahoma" w:cs="Tahoma"/>
          <w:sz w:val="20"/>
          <w:szCs w:val="20"/>
        </w:rPr>
        <w:t xml:space="preserve"> jednolity: Dz.U. 2020 poz. 1406 z późn.zm.):</w:t>
      </w:r>
    </w:p>
    <w:p w14:paraId="3B4471AB" w14:textId="77777777" w:rsidR="00F31555" w:rsidRPr="00281CB6" w:rsidRDefault="00F31555" w:rsidP="00F31555">
      <w:pPr>
        <w:pStyle w:val="Akapitzlist"/>
        <w:widowControl w:val="0"/>
        <w:numPr>
          <w:ilvl w:val="1"/>
          <w:numId w:val="53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4BC980AA" w14:textId="77777777" w:rsidR="00F31555" w:rsidRPr="00281CB6" w:rsidRDefault="00F31555" w:rsidP="00F31555">
      <w:pPr>
        <w:widowControl w:val="0"/>
        <w:numPr>
          <w:ilvl w:val="1"/>
          <w:numId w:val="5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281CB6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6" w:history="1">
        <w:r w:rsidRPr="00281CB6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281CB6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C59E7E8" w14:textId="77777777" w:rsidR="00F31555" w:rsidRPr="00281CB6" w:rsidRDefault="00F31555" w:rsidP="00F31555">
      <w:pPr>
        <w:pStyle w:val="Akapitzlist"/>
        <w:widowControl w:val="0"/>
        <w:numPr>
          <w:ilvl w:val="1"/>
          <w:numId w:val="5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0226334" w14:textId="77777777" w:rsidR="00F31555" w:rsidRPr="00281CB6" w:rsidRDefault="00F31555" w:rsidP="00F31555">
      <w:pPr>
        <w:widowControl w:val="0"/>
        <w:numPr>
          <w:ilvl w:val="1"/>
          <w:numId w:val="5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</w:t>
      </w:r>
      <w:r w:rsidRPr="00281CB6">
        <w:rPr>
          <w:rFonts w:ascii="Tahoma" w:hAnsi="Tahoma" w:cs="Tahoma"/>
          <w:sz w:val="20"/>
          <w:szCs w:val="20"/>
        </w:rPr>
        <w:lastRenderedPageBreak/>
        <w:t>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7244BD5F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281CB6">
        <w:rPr>
          <w:rFonts w:ascii="Tahoma" w:hAnsi="Tahoma" w:cs="Tahoma"/>
          <w:bCs/>
          <w:sz w:val="20"/>
          <w:szCs w:val="20"/>
        </w:rPr>
        <w:t>§ 4.</w:t>
      </w:r>
    </w:p>
    <w:p w14:paraId="5221CC8A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81CB6">
        <w:rPr>
          <w:rFonts w:ascii="Tahoma" w:hAnsi="Tahoma" w:cs="Tahoma"/>
          <w:b/>
          <w:bCs/>
          <w:sz w:val="20"/>
          <w:szCs w:val="20"/>
          <w:u w:val="single"/>
        </w:rPr>
        <w:t>WARUNKI GWARANCJI I SERWISU</w:t>
      </w:r>
    </w:p>
    <w:p w14:paraId="75B09AAE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Wykonawca  udziela </w:t>
      </w:r>
      <w:r w:rsidRPr="00281CB6">
        <w:rPr>
          <w:rFonts w:ascii="Tahoma" w:hAnsi="Tahoma" w:cs="Tahoma"/>
          <w:i/>
          <w:sz w:val="20"/>
          <w:szCs w:val="20"/>
          <w:highlight w:val="lightGray"/>
        </w:rPr>
        <w:t>...........</w:t>
      </w:r>
      <w:r w:rsidRPr="00281CB6">
        <w:rPr>
          <w:rFonts w:ascii="Tahoma" w:hAnsi="Tahoma" w:cs="Tahoma"/>
          <w:i/>
          <w:sz w:val="20"/>
          <w:szCs w:val="20"/>
        </w:rPr>
        <w:t xml:space="preserve"> </w:t>
      </w:r>
      <w:r w:rsidRPr="00281CB6">
        <w:rPr>
          <w:rFonts w:ascii="Tahoma" w:hAnsi="Tahoma" w:cs="Tahoma"/>
          <w:sz w:val="20"/>
          <w:szCs w:val="20"/>
        </w:rPr>
        <w:t>miesięcznej gwarancji jakości na Aparat</w:t>
      </w:r>
      <w:r>
        <w:rPr>
          <w:rFonts w:ascii="Tahoma" w:hAnsi="Tahoma" w:cs="Tahoma"/>
          <w:sz w:val="20"/>
          <w:szCs w:val="20"/>
        </w:rPr>
        <w:t>y</w:t>
      </w:r>
      <w:r w:rsidRPr="00281CB6">
        <w:rPr>
          <w:rFonts w:ascii="Tahoma" w:hAnsi="Tahoma" w:cs="Tahoma"/>
          <w:sz w:val="20"/>
          <w:szCs w:val="20"/>
        </w:rPr>
        <w:t>, która rozpoczyna się  od dnia podpisania przez Zamawiającego bez zastrzeżeń protokołu zdawczo-odbiorczego.</w:t>
      </w:r>
    </w:p>
    <w:p w14:paraId="132AE92B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Odpowiedzialność z tytułu gwarancji obejmuje wszelkie wady Aparatu nie wynikające z winy Zamawiającego. </w:t>
      </w:r>
    </w:p>
    <w:p w14:paraId="703FD615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5C04DE0F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41C7DE29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Zamawiający upoważnia do zgłaszania awarii pracowników Działu Aparatury Medycznej. Zgłaszanie awarii odbywać się będzie drogą e-mailową na adres Wykonawcy (e-mail:……………………………...)</w:t>
      </w:r>
    </w:p>
    <w:p w14:paraId="2BA29646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Wykonawca gwarantuje naprawę uszkodzonego lub wadliwego Aparatu w czasie nie dłuższym  niż 3 (trzy) dni robocze (tj. od poniedziałku do piątku za wyjątkiem dni ustawowo wolnych od pracy) od daty zgłoszenia awarii przez Zamawiającego, a w przypadku konieczności wymiany części zamiennych 5 (pięć) dni roboczych od daty zgłoszenia. </w:t>
      </w:r>
    </w:p>
    <w:p w14:paraId="176BCAEE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 xml:space="preserve">W przypadku, gdy czas naprawy lub usunięcia wady będzie dłuższy niż 5 (pięć) dni roboczych Wykonawca zobowiązany jest w ramach zaoferowanej kwoty brutto dostarczyć na okres przedłużającej się naprawy sprawny </w:t>
      </w:r>
      <w:r w:rsidRPr="00281CB6">
        <w:rPr>
          <w:rFonts w:ascii="Tahoma" w:hAnsi="Tahoma" w:cs="Tahoma"/>
          <w:color w:val="000000"/>
          <w:sz w:val="20"/>
          <w:szCs w:val="20"/>
        </w:rPr>
        <w:t>aparat zastępczy tożsamy z Aparatem w celu bieżącej eksploatacji  przez Zamawiającego.</w:t>
      </w:r>
    </w:p>
    <w:p w14:paraId="1D54DB96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Przekroczenie terminu naprawy i niedostarczenie aparatu zastępczego skutkuje naliczeniem kar umownych.</w:t>
      </w:r>
    </w:p>
    <w:p w14:paraId="5B78DC23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przypadku, gdy liczba napraw gwarancyjnych przekroczy 3 (trzy) naprawy tego samego podzespołu Aparatu  lub danego urządzenia stanowiącego wyposażenie Aparatu (z wyjątkiem uszkodzeń z winy użytkownika) Wykonawca  zobowiązuje się do nieodpłatnej wymiany urządzenia lub podzespołu na nowe.</w:t>
      </w:r>
    </w:p>
    <w:p w14:paraId="46A211F7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Okres gwarancji ulega przedłużeniu o pełen okres niesprawności Aparatu.</w:t>
      </w:r>
    </w:p>
    <w:p w14:paraId="5298161C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</w:t>
      </w:r>
      <w:r>
        <w:rPr>
          <w:rFonts w:ascii="Tahoma" w:hAnsi="Tahoma" w:cs="Tahoma"/>
          <w:color w:val="000000"/>
          <w:sz w:val="20"/>
          <w:szCs w:val="20"/>
        </w:rPr>
        <w:t>ów</w:t>
      </w:r>
      <w:r w:rsidRPr="00281CB6">
        <w:rPr>
          <w:rFonts w:ascii="Tahoma" w:hAnsi="Tahoma" w:cs="Tahoma"/>
          <w:color w:val="000000"/>
          <w:sz w:val="20"/>
          <w:szCs w:val="20"/>
        </w:rPr>
        <w:t xml:space="preserve"> odbędzie się w ostatnim miesiącu udzielonej gwarancji.</w:t>
      </w:r>
    </w:p>
    <w:p w14:paraId="2F9500CC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Wykonawca gwarantuje wykonanie przeglądu technicznego Aparat</w:t>
      </w:r>
      <w:r>
        <w:rPr>
          <w:rFonts w:ascii="Tahoma" w:hAnsi="Tahoma" w:cs="Tahoma"/>
          <w:sz w:val="20"/>
          <w:szCs w:val="20"/>
        </w:rPr>
        <w:t>ów</w:t>
      </w:r>
      <w:r w:rsidRPr="00281CB6">
        <w:rPr>
          <w:rFonts w:ascii="Tahoma" w:hAnsi="Tahoma" w:cs="Tahoma"/>
          <w:sz w:val="20"/>
          <w:szCs w:val="20"/>
        </w:rPr>
        <w:t xml:space="preserve">  w terminie do 10 dni roboczych od daty zgłoszenia.</w:t>
      </w:r>
    </w:p>
    <w:p w14:paraId="024C56AC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45A5BFAD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</w:p>
    <w:p w14:paraId="02B73CBA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281CB6">
        <w:rPr>
          <w:rFonts w:ascii="Tahoma" w:hAnsi="Tahoma" w:cs="Tahoma"/>
          <w:iCs/>
          <w:sz w:val="20"/>
          <w:szCs w:val="20"/>
        </w:rPr>
        <w:t xml:space="preserve">W razie nieprzystąpienia Wykonawcy do naprawy gwarancyjnej albo niewykonania obowiązków wynikających z ust. 6 lub 7 powyżej Zamawiający uprawniony będzie do powierzenia usunięcia wady osobie trzeciej na koszt i </w:t>
      </w:r>
      <w:r w:rsidRPr="00281CB6">
        <w:rPr>
          <w:rFonts w:ascii="Tahoma" w:hAnsi="Tahoma" w:cs="Tahoma"/>
          <w:iCs/>
          <w:color w:val="000000"/>
          <w:sz w:val="20"/>
          <w:szCs w:val="20"/>
        </w:rPr>
        <w:t xml:space="preserve">ryzyko Wykonawcy. </w:t>
      </w:r>
    </w:p>
    <w:p w14:paraId="4AA14CC3" w14:textId="77777777" w:rsidR="00F31555" w:rsidRPr="00281CB6" w:rsidRDefault="00F31555" w:rsidP="00F31555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MS Mincho" w:hAnsi="Tahoma" w:cs="Tahoma"/>
          <w:iCs/>
          <w:color w:val="000000"/>
          <w:sz w:val="20"/>
          <w:szCs w:val="20"/>
        </w:rPr>
      </w:pPr>
      <w:r w:rsidRPr="00281CB6">
        <w:rPr>
          <w:rFonts w:ascii="Tahoma" w:eastAsia="MS Mincho" w:hAnsi="Tahoma" w:cs="Tahoma"/>
          <w:iCs/>
          <w:color w:val="000000"/>
          <w:sz w:val="20"/>
          <w:szCs w:val="20"/>
        </w:rPr>
        <w:t>Wykonawca zobowiązuje się zapewnić dostępność części zamiennych do Aparat</w:t>
      </w:r>
      <w:r>
        <w:rPr>
          <w:rFonts w:ascii="Tahoma" w:eastAsia="MS Mincho" w:hAnsi="Tahoma" w:cs="Tahoma"/>
          <w:iCs/>
          <w:color w:val="000000"/>
          <w:sz w:val="20"/>
          <w:szCs w:val="20"/>
        </w:rPr>
        <w:t xml:space="preserve">ów </w:t>
      </w:r>
      <w:r w:rsidRPr="00281CB6">
        <w:rPr>
          <w:rFonts w:ascii="Tahoma" w:eastAsia="MS Mincho" w:hAnsi="Tahoma" w:cs="Tahoma"/>
          <w:iCs/>
          <w:color w:val="000000"/>
          <w:sz w:val="20"/>
          <w:szCs w:val="20"/>
        </w:rPr>
        <w:t>przez okres minimum 10 lat od daty dostarczenia do siedziby Zamawiającego.</w:t>
      </w:r>
    </w:p>
    <w:p w14:paraId="290AC097" w14:textId="77777777" w:rsidR="00F31555" w:rsidRPr="00281CB6" w:rsidRDefault="00F31555" w:rsidP="00F31555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81CB6">
        <w:rPr>
          <w:rFonts w:ascii="Tahoma" w:hAnsi="Tahoma" w:cs="Tahoma"/>
          <w:sz w:val="20"/>
          <w:szCs w:val="20"/>
        </w:rPr>
        <w:t>Przeglądy i naprawy wykonywane będą w siedzibie Zamawiającego przy użyciu własnych materiałów i narzędzi, a w przypadku braku możliwości naprawy w siedzibie Zamawiającego -  transport urządzenia do i z naprawy odbywał się będzie na  koszt i ryzyko Wykonawcy.</w:t>
      </w:r>
    </w:p>
    <w:p w14:paraId="1C8B32FB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§ 5.</w:t>
      </w:r>
    </w:p>
    <w:p w14:paraId="232F7DA9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281CB6">
        <w:rPr>
          <w:rFonts w:ascii="Tahoma" w:hAnsi="Tahoma" w:cs="Tahoma"/>
          <w:b/>
          <w:color w:val="000000"/>
          <w:sz w:val="20"/>
          <w:szCs w:val="20"/>
          <w:u w:val="single"/>
        </w:rPr>
        <w:t>KARY UMOWNE</w:t>
      </w:r>
    </w:p>
    <w:p w14:paraId="6FF471E4" w14:textId="77777777" w:rsidR="00F31555" w:rsidRPr="00281CB6" w:rsidRDefault="00F31555" w:rsidP="00F31555">
      <w:pPr>
        <w:numPr>
          <w:ilvl w:val="2"/>
          <w:numId w:val="47"/>
        </w:numPr>
        <w:tabs>
          <w:tab w:val="clear" w:pos="2160"/>
        </w:tabs>
        <w:suppressAutoHyphens/>
        <w:spacing w:after="0" w:line="240" w:lineRule="auto"/>
        <w:ind w:left="426"/>
        <w:contextualSpacing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Wykonawca</w:t>
      </w:r>
      <w:r w:rsidRPr="00281CB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281CB6">
        <w:rPr>
          <w:rFonts w:ascii="Tahoma" w:hAnsi="Tahoma" w:cs="Tahoma"/>
          <w:color w:val="000000"/>
          <w:sz w:val="20"/>
          <w:szCs w:val="20"/>
        </w:rPr>
        <w:t>zapłaci Zamawiającemu kary umowne:</w:t>
      </w:r>
    </w:p>
    <w:p w14:paraId="0FC22C32" w14:textId="77777777" w:rsidR="00F31555" w:rsidRPr="00281CB6" w:rsidRDefault="00F31555" w:rsidP="00F31555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 xml:space="preserve">za zwłokę w zrealizowaniu któregokolwiek z obowiązków,  względem terminu określonego w § 2 ust. 1 umowy 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 xml:space="preserve">w wysokości 0,2% kwoty wynagrodzenia brutto określonego w § 3 ust. 1 </w:t>
      </w:r>
      <w:r w:rsidRPr="00281CB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>za każdy dzień zwłoki;</w:t>
      </w:r>
    </w:p>
    <w:p w14:paraId="27263117" w14:textId="77777777" w:rsidR="00F31555" w:rsidRPr="00281CB6" w:rsidRDefault="00F31555" w:rsidP="00F31555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 xml:space="preserve">za zwłokę w wykonaniu naprawy gwarancyjnej względem terminu, o którym mowa w § 4 ust. 6 –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 xml:space="preserve">w wysokości 0,2% kwoty wynagrodzenia brutto określonego w § 3 ust. 1 </w:t>
      </w:r>
      <w:r w:rsidRPr="00281CB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>za każdy dzień zwłoki</w:t>
      </w:r>
      <w:r w:rsidRPr="00281CB6">
        <w:rPr>
          <w:rFonts w:ascii="Tahoma" w:hAnsi="Tahoma" w:cs="Tahoma"/>
          <w:color w:val="000000"/>
          <w:sz w:val="20"/>
          <w:szCs w:val="20"/>
        </w:rPr>
        <w:t>, o ile nie zostanie dostarczone tożsame urządzenie na czas przedłużającej się naprawy zgodnie z § 4 ust. 7 umowy;</w:t>
      </w:r>
    </w:p>
    <w:p w14:paraId="7F35F84C" w14:textId="77777777" w:rsidR="00F31555" w:rsidRPr="00281CB6" w:rsidRDefault="00F31555" w:rsidP="00F31555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 xml:space="preserve">za zwłokę w wykonaniu przeglądu technicznego względem terminu, o którym mowa w § 4 ust. 12 –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 xml:space="preserve">w wysokości 0,2% kwoty wynagrodzenia brutto określonego w § 3 ust. 1 </w:t>
      </w:r>
      <w:r w:rsidRPr="00281CB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281CB6">
        <w:rPr>
          <w:rFonts w:ascii="Tahoma" w:eastAsia="Calibri" w:hAnsi="Tahoma" w:cs="Tahoma"/>
          <w:color w:val="000000"/>
          <w:sz w:val="20"/>
          <w:szCs w:val="20"/>
        </w:rPr>
        <w:t>za każdy dzień zwłoki</w:t>
      </w:r>
      <w:r w:rsidRPr="00281CB6">
        <w:rPr>
          <w:rFonts w:ascii="Tahoma" w:hAnsi="Tahoma" w:cs="Tahoma"/>
          <w:color w:val="000000"/>
          <w:sz w:val="20"/>
          <w:szCs w:val="20"/>
        </w:rPr>
        <w:t>;</w:t>
      </w:r>
    </w:p>
    <w:p w14:paraId="54837D9C" w14:textId="77777777" w:rsidR="00F31555" w:rsidRPr="00281CB6" w:rsidRDefault="00F31555" w:rsidP="00F31555">
      <w:pPr>
        <w:numPr>
          <w:ilvl w:val="4"/>
          <w:numId w:val="48"/>
        </w:num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lastRenderedPageBreak/>
        <w:t xml:space="preserve">w wysokości 10%  kwoty wynagrodzenia brutto określonego w § 3 ust. 1 – w przypadku gdy dojdzie do rozwiązania umowy ze skutkiem natychmiastowym lub odstąpienia od umowy z przyczyn, za które odpowiada Wykonawca. </w:t>
      </w:r>
    </w:p>
    <w:p w14:paraId="5376A934" w14:textId="77777777" w:rsidR="00F31555" w:rsidRPr="00281CB6" w:rsidRDefault="00F31555" w:rsidP="00F31555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>Łączna wysokość kar umownych, jakimi Zamawiający może obciążyć Wykonawcę na podstawie umowy nie może przekroczyć 50% wynagrodzenia brutto, wskazanego w § 3 ust 1.</w:t>
      </w:r>
    </w:p>
    <w:p w14:paraId="0A462070" w14:textId="77777777" w:rsidR="00F31555" w:rsidRPr="00281CB6" w:rsidRDefault="00F31555" w:rsidP="00F31555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Należność z tytułu kary umownej będzie płatna w terminie 7 dni od daty wystawienia przez Zamawiającego noty obciążeniowej. </w:t>
      </w:r>
    </w:p>
    <w:p w14:paraId="3F57156C" w14:textId="77777777" w:rsidR="00F31555" w:rsidRPr="00281CB6" w:rsidRDefault="00F31555" w:rsidP="00F31555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Dla skuteczności oświadczenia o obciążeniu karą umowną, wystarczające jest jego przesłanie na adres Wykonawcy wskazany w umowie.</w:t>
      </w:r>
    </w:p>
    <w:p w14:paraId="0ADD9493" w14:textId="77777777" w:rsidR="00F31555" w:rsidRPr="00281CB6" w:rsidRDefault="00F31555" w:rsidP="00F31555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hAnsi="Tahoma" w:cs="Tahoma"/>
          <w:bCs/>
          <w:color w:val="000000"/>
          <w:kern w:val="2"/>
          <w:sz w:val="20"/>
          <w:szCs w:val="20"/>
        </w:rPr>
        <w:t>W przypadku, gdy wysokość wyrządzonej szkody przewyższa naliczoną karę umowną Zamawiający ma prawo żądać odszkodowania uzupełniającego na zasadach ogólnych.</w:t>
      </w:r>
    </w:p>
    <w:p w14:paraId="719971B0" w14:textId="77777777" w:rsidR="00F31555" w:rsidRPr="00281CB6" w:rsidRDefault="00F31555" w:rsidP="00F31555">
      <w:pPr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281CB6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W razie złożenia przez jedną ze stron oświadczenia o odstąpieniu od umowy zapisy o karach umownych pozostają w mocy.</w:t>
      </w:r>
    </w:p>
    <w:p w14:paraId="26AB662C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81CB6">
        <w:rPr>
          <w:rFonts w:ascii="Tahoma" w:hAnsi="Tahoma" w:cs="Tahoma"/>
          <w:b/>
          <w:bCs/>
          <w:color w:val="000000"/>
          <w:sz w:val="20"/>
          <w:szCs w:val="20"/>
        </w:rPr>
        <w:t>§ 6.</w:t>
      </w:r>
    </w:p>
    <w:p w14:paraId="187B7BEE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281CB6">
        <w:rPr>
          <w:rFonts w:ascii="Tahoma" w:hAnsi="Tahoma" w:cs="Tahoma"/>
          <w:b/>
          <w:color w:val="000000"/>
          <w:sz w:val="20"/>
          <w:szCs w:val="20"/>
          <w:u w:val="single"/>
        </w:rPr>
        <w:t>ROZWIĄZANIE I ODSTĄPIENIE OD UMOWY</w:t>
      </w:r>
    </w:p>
    <w:p w14:paraId="544E1A0C" w14:textId="77777777" w:rsidR="00F31555" w:rsidRPr="00FB76CB" w:rsidRDefault="00F31555" w:rsidP="00F3155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FB76C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534A2E3A" w14:textId="77777777" w:rsidR="00F31555" w:rsidRPr="00FB76CB" w:rsidRDefault="00F31555" w:rsidP="00F31555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B76CB">
        <w:rPr>
          <w:rFonts w:ascii="Tahoma" w:hAnsi="Tahoma" w:cs="Tahoma"/>
          <w:color w:val="000000"/>
          <w:sz w:val="20"/>
          <w:szCs w:val="20"/>
        </w:rPr>
        <w:t>Zamawiający może rozwiązać umowę ze skutkiem natychmiastowym w</w:t>
      </w:r>
      <w:r w:rsidRPr="00FB76CB">
        <w:rPr>
          <w:rFonts w:ascii="Tahoma" w:hAnsi="Tahoma" w:cs="Tahoma"/>
          <w:sz w:val="20"/>
          <w:szCs w:val="20"/>
        </w:rPr>
        <w:t xml:space="preserve"> przypadku, gdy  opóźnienie w zrealizowaniu dostawy Aparatu  przekroczy 10 dni kalendarzowych.</w:t>
      </w:r>
    </w:p>
    <w:p w14:paraId="5FDC482D" w14:textId="77777777" w:rsidR="00F31555" w:rsidRPr="00FB76CB" w:rsidRDefault="00F31555" w:rsidP="00F31555">
      <w:pPr>
        <w:numPr>
          <w:ilvl w:val="0"/>
          <w:numId w:val="49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FB76CB">
        <w:rPr>
          <w:rFonts w:ascii="Tahoma" w:eastAsia="Calibri" w:hAnsi="Tahoma" w:cs="Tahoma"/>
          <w:sz w:val="20"/>
          <w:szCs w:val="20"/>
        </w:rPr>
        <w:t>Dla skuteczności oświadczenia o rozwiązaniu umowy, wystarczające jest jego przesłanie na adres Wykonawcy wskazany w umowie.</w:t>
      </w:r>
    </w:p>
    <w:p w14:paraId="20C9CFC6" w14:textId="77777777" w:rsidR="00F31555" w:rsidRPr="00FB76CB" w:rsidRDefault="00F31555" w:rsidP="00F31555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B76CB">
        <w:rPr>
          <w:rFonts w:ascii="Tahoma" w:hAnsi="Tahoma" w:cs="Tahoma"/>
          <w:sz w:val="20"/>
          <w:szCs w:val="20"/>
        </w:rPr>
        <w:t>Odstąpienie od umowy lub rozwiązanie umowy na podstawie ust. 2 niniejszego paragrafu nie zwalnia Wykonawcy od obowiązku zapłaty kar umownych i odszkodowań.</w:t>
      </w:r>
    </w:p>
    <w:p w14:paraId="7934A835" w14:textId="77777777" w:rsidR="00F31555" w:rsidRPr="00281CB6" w:rsidRDefault="00F31555" w:rsidP="00F315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281CB6">
        <w:rPr>
          <w:rFonts w:ascii="Tahoma" w:eastAsia="Calibri" w:hAnsi="Tahoma" w:cs="Tahoma"/>
          <w:b/>
          <w:sz w:val="20"/>
          <w:szCs w:val="20"/>
          <w:lang w:eastAsia="hi-IN" w:bidi="hi-IN"/>
        </w:rPr>
        <w:t>§ 7</w:t>
      </w:r>
    </w:p>
    <w:p w14:paraId="7425EBD1" w14:textId="77777777" w:rsidR="00F31555" w:rsidRPr="00281CB6" w:rsidRDefault="00F31555" w:rsidP="00F3155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281CB6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14:paraId="6DD4A6C9" w14:textId="77777777" w:rsidR="00F31555" w:rsidRPr="00281CB6" w:rsidRDefault="00F31555" w:rsidP="00F31555">
      <w:pPr>
        <w:numPr>
          <w:ilvl w:val="0"/>
          <w:numId w:val="37"/>
        </w:num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 xml:space="preserve">W związku z wdrożoną u Zamawiającego procedurą BHP – 8 „Organizowanie prac związanych z zagrożeniami przez wykonawców” (procedura dostępna pod adresem </w:t>
      </w:r>
      <w:hyperlink r:id="rId27" w:history="1">
        <w:r w:rsidRPr="002C3290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</w:t>
        </w:r>
        <w:r w:rsidRPr="002C3290">
          <w:rPr>
            <w:rStyle w:val="Hipercze"/>
            <w:rFonts w:ascii="Tahoma" w:eastAsia="Calibri" w:hAnsi="Tahoma" w:cs="Tahoma"/>
            <w:sz w:val="20"/>
            <w:szCs w:val="20"/>
          </w:rPr>
          <w:t>agrozeniami.pdf</w:t>
        </w:r>
      </w:hyperlink>
      <w:r w:rsidRPr="002C3290">
        <w:rPr>
          <w:rFonts w:ascii="Tahoma" w:eastAsia="Calibri" w:hAnsi="Tahoma" w:cs="Tahoma"/>
          <w:sz w:val="20"/>
          <w:szCs w:val="20"/>
        </w:rPr>
        <w:t>)</w:t>
      </w:r>
      <w:r w:rsidRPr="00281CB6"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14:paraId="120F6296" w14:textId="77777777" w:rsidR="00F31555" w:rsidRPr="00281CB6" w:rsidRDefault="00F31555" w:rsidP="00F31555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14:paraId="7345C7D1" w14:textId="77777777" w:rsidR="00F31555" w:rsidRPr="00281CB6" w:rsidRDefault="00F31555" w:rsidP="00F31555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570F8706" w14:textId="77777777" w:rsidR="00F31555" w:rsidRPr="00281CB6" w:rsidRDefault="00F31555" w:rsidP="00F31555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9BBD2D1" w14:textId="77777777" w:rsidR="00F31555" w:rsidRPr="00281CB6" w:rsidRDefault="00F31555" w:rsidP="00F31555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281CB6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14:paraId="0593430B" w14:textId="77777777" w:rsidR="00F31555" w:rsidRPr="00281CB6" w:rsidRDefault="00F31555" w:rsidP="00F31555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281CB6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7D7FA96D" w14:textId="77777777" w:rsidR="00F31555" w:rsidRPr="00281CB6" w:rsidRDefault="00F31555" w:rsidP="00F31555">
      <w:pPr>
        <w:numPr>
          <w:ilvl w:val="0"/>
          <w:numId w:val="37"/>
        </w:numPr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14:paraId="2593AFCA" w14:textId="77777777" w:rsidR="00F31555" w:rsidRPr="00281CB6" w:rsidRDefault="00F31555" w:rsidP="00F31555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 1 do procedury BHP-8  (Zobowiązanie Wykonawcy),</w:t>
      </w:r>
    </w:p>
    <w:p w14:paraId="2DCB8F28" w14:textId="77777777" w:rsidR="00F31555" w:rsidRPr="00281CB6" w:rsidRDefault="00F31555" w:rsidP="00F31555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753FC2E7" w14:textId="77777777" w:rsidR="00F31555" w:rsidRPr="00281CB6" w:rsidRDefault="00F31555" w:rsidP="00F31555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 4 do procedury BHP-8   (Zasady środowiskowe dla Wykonawców),</w:t>
      </w:r>
    </w:p>
    <w:p w14:paraId="2A24FBCD" w14:textId="77777777" w:rsidR="00F31555" w:rsidRPr="00281CB6" w:rsidRDefault="00F31555" w:rsidP="00F31555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81CB6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Wykonawcy).</w:t>
      </w:r>
    </w:p>
    <w:p w14:paraId="15EEE56B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§ 8.</w:t>
      </w:r>
    </w:p>
    <w:p w14:paraId="08E3E974" w14:textId="77777777" w:rsidR="00F31555" w:rsidRPr="00281CB6" w:rsidRDefault="00F31555" w:rsidP="00F315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81CB6">
        <w:rPr>
          <w:rFonts w:ascii="Tahoma" w:hAnsi="Tahoma" w:cs="Tahoma"/>
          <w:b/>
          <w:sz w:val="20"/>
          <w:szCs w:val="20"/>
          <w:u w:val="single"/>
        </w:rPr>
        <w:t>POSTANOWIENIA KOŃCOWE</w:t>
      </w:r>
    </w:p>
    <w:p w14:paraId="2A7FC7BB" w14:textId="77777777" w:rsidR="00F31555" w:rsidRPr="00281CB6" w:rsidRDefault="00F31555" w:rsidP="00F3155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sprawach nieuregulowanych niniejszą umową mają zastosowanie odpowiednie przepisy ustawy - Prawo zamówień publicznych i Kodeksu Cywilnego.</w:t>
      </w:r>
    </w:p>
    <w:p w14:paraId="031E1A71" w14:textId="77777777" w:rsidR="00F31555" w:rsidRPr="00281CB6" w:rsidRDefault="00F31555" w:rsidP="00F3155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 Warunków Zamówienia.</w:t>
      </w:r>
    </w:p>
    <w:p w14:paraId="34E91BCC" w14:textId="77777777" w:rsidR="00F31555" w:rsidRPr="00281CB6" w:rsidRDefault="00F31555" w:rsidP="00F3155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  <w:lang w:eastAsia="pl-PL"/>
        </w:rPr>
        <w:t xml:space="preserve">Zmiany numeru rachunku bankowego wykonawcy wskazanego w </w:t>
      </w:r>
      <w:r w:rsidRPr="00281CB6">
        <w:rPr>
          <w:rFonts w:ascii="Tahoma" w:hAnsi="Tahoma" w:cs="Tahoma"/>
          <w:sz w:val="20"/>
          <w:szCs w:val="20"/>
        </w:rPr>
        <w:t>§ 3 ust. 2 niniejszej umowy wymagają formy pisemnego aneksu pod rygorem nieważności</w:t>
      </w:r>
    </w:p>
    <w:p w14:paraId="6DDC242C" w14:textId="77777777" w:rsidR="00F31555" w:rsidRPr="00281CB6" w:rsidRDefault="00F31555" w:rsidP="00F3155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Strony dopuszczają zmiany danych stron w umowie (np. zmiana siedziby, adresu, nazwy), które wymagają dla swej skuteczności pisemnego powiadomienia drugiej strony.</w:t>
      </w:r>
    </w:p>
    <w:p w14:paraId="31648C45" w14:textId="77777777" w:rsidR="00F31555" w:rsidRPr="00281CB6" w:rsidRDefault="00F31555" w:rsidP="00F31555">
      <w:pPr>
        <w:pStyle w:val="default-style"/>
        <w:numPr>
          <w:ilvl w:val="0"/>
          <w:numId w:val="5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  <w:lang w:eastAsia="ar-SA"/>
        </w:rPr>
        <w:lastRenderedPageBreak/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7965F646" w14:textId="77777777" w:rsidR="00F31555" w:rsidRPr="00281CB6" w:rsidRDefault="00F31555" w:rsidP="00F31555">
      <w:pPr>
        <w:pStyle w:val="default-style"/>
        <w:numPr>
          <w:ilvl w:val="0"/>
          <w:numId w:val="5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color w:val="000000"/>
          <w:sz w:val="20"/>
          <w:szCs w:val="20"/>
        </w:rPr>
        <w:t>Wszelkie spory wynikłe na tle realizacji umowy będzie rozstrzygał sąd powszechny właściwy</w:t>
      </w:r>
      <w:r w:rsidRPr="00281CB6">
        <w:rPr>
          <w:rFonts w:ascii="Tahoma" w:hAnsi="Tahoma" w:cs="Tahoma"/>
          <w:sz w:val="20"/>
          <w:szCs w:val="20"/>
        </w:rPr>
        <w:t xml:space="preserve"> miejscowo dla siedziby Zamawiającego.</w:t>
      </w:r>
    </w:p>
    <w:p w14:paraId="57A5D902" w14:textId="77777777" w:rsidR="00F31555" w:rsidRPr="00033D2C" w:rsidRDefault="00F31555" w:rsidP="00F31555">
      <w:pPr>
        <w:pStyle w:val="default-style"/>
        <w:numPr>
          <w:ilvl w:val="0"/>
          <w:numId w:val="5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W sprawach związanych z realizacją niniejszej umowy Wykonawca powołuje koordynatora w osobie:........................................................... a Zamawiający koordynatora w osobie:  Kierownik / Z-ca Kierownika Działu Aparatury Medycznej.</w:t>
      </w:r>
    </w:p>
    <w:p w14:paraId="10830C0E" w14:textId="77777777" w:rsidR="00F31555" w:rsidRPr="009D25CD" w:rsidRDefault="00F31555" w:rsidP="00F31555">
      <w:pPr>
        <w:pStyle w:val="Akapitzlist"/>
        <w:widowControl w:val="0"/>
        <w:numPr>
          <w:ilvl w:val="0"/>
          <w:numId w:val="55"/>
        </w:numPr>
        <w:tabs>
          <w:tab w:val="left" w:pos="42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D25CD">
        <w:rPr>
          <w:rFonts w:ascii="Tahoma" w:eastAsia="Times New Roman" w:hAnsi="Tahoma" w:cs="Tahoma"/>
          <w:sz w:val="20"/>
          <w:szCs w:val="20"/>
          <w:lang w:eastAsia="pl-PL"/>
        </w:rPr>
        <w:t xml:space="preserve">W zakresie BHP Zamawiający powołuje koordynatora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Dorota Badura Respondek </w:t>
      </w:r>
    </w:p>
    <w:p w14:paraId="0E721EE6" w14:textId="77777777" w:rsidR="00F31555" w:rsidRPr="00281CB6" w:rsidRDefault="00F31555" w:rsidP="00F31555">
      <w:pPr>
        <w:pStyle w:val="default-style"/>
        <w:numPr>
          <w:ilvl w:val="0"/>
          <w:numId w:val="5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Umowę sporządzono w trzech jednobrzmiących egzemplarzach, w tym dwa egzemplarze                          dla Zamawiającego, jeden egzemplarz dla Wykonawcy.</w:t>
      </w:r>
    </w:p>
    <w:p w14:paraId="4B181EAB" w14:textId="77777777" w:rsidR="00F31555" w:rsidRPr="00281CB6" w:rsidRDefault="00F31555" w:rsidP="00F3155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775D5A0A" w14:textId="77777777" w:rsidR="00F31555" w:rsidRPr="00281CB6" w:rsidRDefault="00F31555" w:rsidP="00F31555">
      <w:pPr>
        <w:jc w:val="both"/>
        <w:rPr>
          <w:rFonts w:ascii="Tahoma" w:hAnsi="Tahoma" w:cs="Tahoma"/>
          <w:sz w:val="20"/>
          <w:szCs w:val="20"/>
        </w:rPr>
      </w:pPr>
      <w:r w:rsidRPr="00281CB6">
        <w:rPr>
          <w:rFonts w:ascii="Tahoma" w:hAnsi="Tahoma" w:cs="Tahoma"/>
          <w:sz w:val="20"/>
          <w:szCs w:val="20"/>
        </w:rPr>
        <w:t>Załącznik do umowy:</w:t>
      </w:r>
    </w:p>
    <w:p w14:paraId="53541C41" w14:textId="77777777" w:rsidR="00F31555" w:rsidRPr="00FB76CB" w:rsidRDefault="00F31555" w:rsidP="00F31555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1.</w:t>
      </w:r>
      <w:r w:rsidRPr="00FB76CB">
        <w:rPr>
          <w:rFonts w:ascii="Tahoma" w:hAnsi="Tahoma" w:cs="Tahoma"/>
          <w:bCs/>
          <w:iCs/>
          <w:sz w:val="20"/>
          <w:szCs w:val="20"/>
        </w:rPr>
        <w:t xml:space="preserve">Wymagane parametry </w:t>
      </w:r>
      <w:proofErr w:type="spellStart"/>
      <w:r w:rsidRPr="00FB76CB">
        <w:rPr>
          <w:rFonts w:ascii="Tahoma" w:hAnsi="Tahoma" w:cs="Tahoma"/>
          <w:bCs/>
          <w:iCs/>
          <w:sz w:val="20"/>
          <w:szCs w:val="20"/>
        </w:rPr>
        <w:t>techniczno</w:t>
      </w:r>
      <w:proofErr w:type="spellEnd"/>
      <w:r w:rsidRPr="00FB76CB">
        <w:rPr>
          <w:rFonts w:ascii="Tahoma" w:hAnsi="Tahoma" w:cs="Tahoma"/>
          <w:bCs/>
          <w:iCs/>
          <w:sz w:val="20"/>
          <w:szCs w:val="20"/>
        </w:rPr>
        <w:t xml:space="preserve"> użytkowe </w:t>
      </w:r>
    </w:p>
    <w:p w14:paraId="5CCCD5BC" w14:textId="77777777" w:rsidR="00F31555" w:rsidRDefault="00F31555" w:rsidP="00F31555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4243DD61" w14:textId="77777777" w:rsidR="00A94E5E" w:rsidRDefault="00A94E5E" w:rsidP="00F31555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099667E6" w14:textId="77777777" w:rsidR="00A94E5E" w:rsidRDefault="00A94E5E" w:rsidP="00F31555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648C6FE6" w14:textId="77777777" w:rsidR="00A94E5E" w:rsidRDefault="00A94E5E" w:rsidP="00F31555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39306B42" w14:textId="6A1C8E50" w:rsidR="00F31555" w:rsidRPr="00281CB6" w:rsidRDefault="00F31555" w:rsidP="00F31555">
      <w:pPr>
        <w:jc w:val="both"/>
        <w:rPr>
          <w:rFonts w:ascii="Tahoma" w:hAnsi="Tahoma" w:cs="Tahoma"/>
          <w:b/>
          <w:iCs/>
          <w:sz w:val="20"/>
          <w:szCs w:val="20"/>
        </w:rPr>
      </w:pPr>
      <w:r w:rsidRPr="00281CB6">
        <w:rPr>
          <w:rFonts w:ascii="Tahoma" w:hAnsi="Tahoma" w:cs="Tahoma"/>
          <w:b/>
          <w:iCs/>
          <w:sz w:val="20"/>
          <w:szCs w:val="20"/>
        </w:rPr>
        <w:t xml:space="preserve">Wykonawca </w:t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  <w:t xml:space="preserve">                         </w:t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</w:r>
      <w:r w:rsidRPr="00281CB6">
        <w:rPr>
          <w:rFonts w:ascii="Tahoma" w:hAnsi="Tahoma" w:cs="Tahoma"/>
          <w:b/>
          <w:iCs/>
          <w:sz w:val="20"/>
          <w:szCs w:val="20"/>
        </w:rPr>
        <w:tab/>
        <w:t>Zamawiający</w:t>
      </w:r>
    </w:p>
    <w:p w14:paraId="118F9447" w14:textId="77777777" w:rsidR="00F31555" w:rsidRPr="00281CB6" w:rsidRDefault="00F31555" w:rsidP="00F31555">
      <w:pPr>
        <w:jc w:val="right"/>
        <w:rPr>
          <w:rFonts w:ascii="Tahoma" w:hAnsi="Tahoma" w:cs="Tahoma"/>
          <w:i/>
          <w:sz w:val="20"/>
          <w:szCs w:val="20"/>
        </w:rPr>
      </w:pPr>
    </w:p>
    <w:p w14:paraId="4C381E57" w14:textId="77777777" w:rsidR="00F31555" w:rsidRPr="00281CB6" w:rsidRDefault="00F31555" w:rsidP="00F31555">
      <w:pPr>
        <w:rPr>
          <w:rFonts w:ascii="Tahoma" w:hAnsi="Tahoma" w:cs="Tahoma"/>
          <w:i/>
          <w:sz w:val="20"/>
          <w:szCs w:val="20"/>
        </w:rPr>
      </w:pPr>
    </w:p>
    <w:p w14:paraId="1FF0D270" w14:textId="77777777" w:rsidR="00F31555" w:rsidRPr="00281CB6" w:rsidRDefault="00F31555" w:rsidP="00F31555">
      <w:pPr>
        <w:jc w:val="right"/>
        <w:rPr>
          <w:rFonts w:ascii="Tahoma" w:hAnsi="Tahoma" w:cs="Tahoma"/>
          <w:i/>
          <w:sz w:val="20"/>
          <w:szCs w:val="20"/>
        </w:rPr>
      </w:pPr>
    </w:p>
    <w:p w14:paraId="74C5DC90" w14:textId="77777777" w:rsidR="00F31555" w:rsidRPr="00281CB6" w:rsidRDefault="00F31555" w:rsidP="00F31555">
      <w:pPr>
        <w:jc w:val="right"/>
        <w:rPr>
          <w:rFonts w:ascii="Tahoma" w:hAnsi="Tahoma" w:cs="Tahoma"/>
          <w:i/>
          <w:sz w:val="20"/>
          <w:szCs w:val="20"/>
        </w:rPr>
      </w:pPr>
    </w:p>
    <w:p w14:paraId="65AB8442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7FFDD33B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479D76EB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7EE7F234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2343B71E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77D4C80C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390B5F82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045BCE7B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510CE667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76EFCD37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68A0A1FA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7572DC58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p w14:paraId="527C04B8" w14:textId="77777777" w:rsidR="00F31555" w:rsidRPr="00281CB6" w:rsidRDefault="00F31555" w:rsidP="00F31555">
      <w:pPr>
        <w:rPr>
          <w:rFonts w:ascii="Tahoma" w:hAnsi="Tahoma" w:cs="Tahoma"/>
          <w:sz w:val="20"/>
          <w:szCs w:val="20"/>
          <w:lang w:eastAsia="pl-PL"/>
        </w:rPr>
      </w:pPr>
    </w:p>
    <w:bookmarkEnd w:id="2"/>
    <w:p w14:paraId="051EECEE" w14:textId="77777777" w:rsidR="00F31555" w:rsidRPr="00281CB6" w:rsidRDefault="00F31555" w:rsidP="00F31555">
      <w:pPr>
        <w:jc w:val="right"/>
        <w:rPr>
          <w:rFonts w:ascii="Tahoma" w:hAnsi="Tahoma" w:cs="Tahoma"/>
          <w:bCs/>
          <w:kern w:val="1"/>
          <w:sz w:val="20"/>
          <w:szCs w:val="20"/>
          <w:lang w:eastAsia="zh-CN"/>
        </w:rPr>
      </w:pPr>
    </w:p>
    <w:p w14:paraId="78C71338" w14:textId="77777777" w:rsidR="00FD5F2C" w:rsidRPr="00281CB6" w:rsidRDefault="00FD5F2C" w:rsidP="00F936CA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sectPr w:rsidR="00FD5F2C" w:rsidRPr="00281CB6" w:rsidSect="00281CB6">
      <w:pgSz w:w="11905" w:h="16837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9EA6" w14:textId="77777777" w:rsidR="000D7BA5" w:rsidRDefault="000D7BA5" w:rsidP="00FE6ED5">
      <w:pPr>
        <w:spacing w:after="0" w:line="240" w:lineRule="auto"/>
      </w:pPr>
      <w:r>
        <w:separator/>
      </w:r>
    </w:p>
  </w:endnote>
  <w:endnote w:type="continuationSeparator" w:id="0">
    <w:p w14:paraId="3F339DD1" w14:textId="77777777" w:rsidR="000D7BA5" w:rsidRDefault="000D7BA5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74B9" w14:textId="77777777" w:rsidR="000D7BA5" w:rsidRDefault="000D7BA5" w:rsidP="00FE6ED5">
      <w:pPr>
        <w:spacing w:after="0" w:line="240" w:lineRule="auto"/>
      </w:pPr>
      <w:r>
        <w:separator/>
      </w:r>
    </w:p>
  </w:footnote>
  <w:footnote w:type="continuationSeparator" w:id="0">
    <w:p w14:paraId="52FC4EF1" w14:textId="77777777" w:rsidR="000D7BA5" w:rsidRDefault="000D7BA5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5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D2E26"/>
    <w:multiLevelType w:val="hybridMultilevel"/>
    <w:tmpl w:val="00B47928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D95D68"/>
    <w:multiLevelType w:val="hybridMultilevel"/>
    <w:tmpl w:val="68502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F94466"/>
    <w:multiLevelType w:val="hybridMultilevel"/>
    <w:tmpl w:val="67CEDF00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C030B5"/>
    <w:multiLevelType w:val="hybridMultilevel"/>
    <w:tmpl w:val="7220CCEA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CED720A"/>
    <w:multiLevelType w:val="hybridMultilevel"/>
    <w:tmpl w:val="563A6E66"/>
    <w:lvl w:ilvl="0" w:tplc="CA80050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E6AAA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53E6C"/>
    <w:multiLevelType w:val="hybridMultilevel"/>
    <w:tmpl w:val="F4F8663A"/>
    <w:lvl w:ilvl="0" w:tplc="CA46935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2B06B00"/>
    <w:multiLevelType w:val="hybridMultilevel"/>
    <w:tmpl w:val="CDDE78B6"/>
    <w:name w:val="WW8Num264224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40E606A"/>
    <w:multiLevelType w:val="hybridMultilevel"/>
    <w:tmpl w:val="3D821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25C5400F"/>
    <w:multiLevelType w:val="hybridMultilevel"/>
    <w:tmpl w:val="0DA243A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92C43A9"/>
    <w:multiLevelType w:val="hybridMultilevel"/>
    <w:tmpl w:val="BE543F2A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38E0304D"/>
    <w:multiLevelType w:val="hybridMultilevel"/>
    <w:tmpl w:val="89B0A7C8"/>
    <w:lvl w:ilvl="0" w:tplc="4264572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6D5CB7"/>
    <w:multiLevelType w:val="multilevel"/>
    <w:tmpl w:val="CEE47C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D01CD6"/>
    <w:multiLevelType w:val="hybridMultilevel"/>
    <w:tmpl w:val="FB3271E4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3052"/>
    <w:multiLevelType w:val="hybridMultilevel"/>
    <w:tmpl w:val="1318C00A"/>
    <w:lvl w:ilvl="0" w:tplc="CA6C08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1F3C57"/>
    <w:multiLevelType w:val="hybridMultilevel"/>
    <w:tmpl w:val="415A6B6C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AF7228F"/>
    <w:multiLevelType w:val="hybridMultilevel"/>
    <w:tmpl w:val="AA7E4144"/>
    <w:lvl w:ilvl="0" w:tplc="304E6CAA">
      <w:start w:val="1"/>
      <w:numFmt w:val="decimal"/>
      <w:lvlText w:val="%1."/>
      <w:lvlJc w:val="left"/>
      <w:pPr>
        <w:ind w:left="4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913CBD"/>
    <w:multiLevelType w:val="hybridMultilevel"/>
    <w:tmpl w:val="D52CA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870099"/>
    <w:multiLevelType w:val="hybridMultilevel"/>
    <w:tmpl w:val="3B72F50A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66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493C38"/>
    <w:multiLevelType w:val="hybridMultilevel"/>
    <w:tmpl w:val="CB1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76E2F24"/>
    <w:multiLevelType w:val="hybridMultilevel"/>
    <w:tmpl w:val="BC242A60"/>
    <w:lvl w:ilvl="0" w:tplc="6622B560">
      <w:start w:val="1"/>
      <w:numFmt w:val="lowerLetter"/>
      <w:lvlText w:val="%1)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631C92"/>
    <w:multiLevelType w:val="hybridMultilevel"/>
    <w:tmpl w:val="979CDBB6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9E93193"/>
    <w:multiLevelType w:val="hybridMultilevel"/>
    <w:tmpl w:val="122ED10E"/>
    <w:lvl w:ilvl="0" w:tplc="F4E0CA8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6"/>
  </w:num>
  <w:num w:numId="2">
    <w:abstractNumId w:val="35"/>
  </w:num>
  <w:num w:numId="3">
    <w:abstractNumId w:val="4"/>
  </w:num>
  <w:num w:numId="4">
    <w:abstractNumId w:val="28"/>
  </w:num>
  <w:num w:numId="5">
    <w:abstractNumId w:val="22"/>
  </w:num>
  <w:num w:numId="6">
    <w:abstractNumId w:val="45"/>
  </w:num>
  <w:num w:numId="7">
    <w:abstractNumId w:val="41"/>
  </w:num>
  <w:num w:numId="8">
    <w:abstractNumId w:val="17"/>
  </w:num>
  <w:num w:numId="9">
    <w:abstractNumId w:val="25"/>
  </w:num>
  <w:num w:numId="10">
    <w:abstractNumId w:val="36"/>
  </w:num>
  <w:num w:numId="11">
    <w:abstractNumId w:val="39"/>
  </w:num>
  <w:num w:numId="12">
    <w:abstractNumId w:val="37"/>
  </w:num>
  <w:num w:numId="13">
    <w:abstractNumId w:val="40"/>
  </w:num>
  <w:num w:numId="14">
    <w:abstractNumId w:val="9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7"/>
  </w:num>
  <w:num w:numId="16">
    <w:abstractNumId w:val="53"/>
  </w:num>
  <w:num w:numId="17">
    <w:abstractNumId w:val="48"/>
  </w:num>
  <w:num w:numId="18">
    <w:abstractNumId w:val="57"/>
  </w:num>
  <w:num w:numId="19">
    <w:abstractNumId w:val="26"/>
  </w:num>
  <w:num w:numId="20">
    <w:abstractNumId w:val="64"/>
  </w:num>
  <w:num w:numId="21">
    <w:abstractNumId w:val="31"/>
  </w:num>
  <w:num w:numId="22">
    <w:abstractNumId w:val="66"/>
  </w:num>
  <w:num w:numId="23">
    <w:abstractNumId w:val="67"/>
  </w:num>
  <w:num w:numId="24">
    <w:abstractNumId w:val="18"/>
  </w:num>
  <w:num w:numId="25">
    <w:abstractNumId w:val="29"/>
  </w:num>
  <w:num w:numId="26">
    <w:abstractNumId w:val="72"/>
  </w:num>
  <w:num w:numId="27">
    <w:abstractNumId w:val="33"/>
  </w:num>
  <w:num w:numId="28">
    <w:abstractNumId w:val="11"/>
  </w:num>
  <w:num w:numId="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2"/>
  </w:num>
  <w:num w:numId="32">
    <w:abstractNumId w:val="19"/>
  </w:num>
  <w:num w:numId="33">
    <w:abstractNumId w:val="13"/>
  </w:num>
  <w:num w:numId="34">
    <w:abstractNumId w:val="54"/>
  </w:num>
  <w:num w:numId="35">
    <w:abstractNumId w:val="80"/>
  </w:num>
  <w:num w:numId="36">
    <w:abstractNumId w:val="9"/>
  </w:num>
  <w:num w:numId="3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</w:num>
  <w:num w:numId="4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5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2"/>
    </w:lvlOverride>
  </w:num>
  <w:num w:numId="55">
    <w:abstractNumId w:val="63"/>
  </w:num>
  <w:num w:numId="56">
    <w:abstractNumId w:val="0"/>
  </w:num>
  <w:num w:numId="57">
    <w:abstractNumId w:val="46"/>
  </w:num>
  <w:num w:numId="58">
    <w:abstractNumId w:val="2"/>
    <w:lvlOverride w:ilvl="0">
      <w:startOverride w:val="1"/>
    </w:lvlOverride>
  </w:num>
  <w:num w:numId="59">
    <w:abstractNumId w:val="30"/>
  </w:num>
  <w:num w:numId="60">
    <w:abstractNumId w:val="56"/>
  </w:num>
  <w:num w:numId="61">
    <w:abstractNumId w:val="27"/>
  </w:num>
  <w:num w:numId="62">
    <w:abstractNumId w:val="34"/>
  </w:num>
  <w:num w:numId="63">
    <w:abstractNumId w:val="50"/>
  </w:num>
  <w:num w:numId="64">
    <w:abstractNumId w:val="62"/>
  </w:num>
  <w:num w:numId="65">
    <w:abstractNumId w:val="44"/>
  </w:num>
  <w:num w:numId="66">
    <w:abstractNumId w:val="20"/>
  </w:num>
  <w:num w:numId="67">
    <w:abstractNumId w:val="7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0A"/>
    <w:rsid w:val="00001C47"/>
    <w:rsid w:val="000070F3"/>
    <w:rsid w:val="00012C09"/>
    <w:rsid w:val="00013F34"/>
    <w:rsid w:val="0001563E"/>
    <w:rsid w:val="000177CB"/>
    <w:rsid w:val="00023B2F"/>
    <w:rsid w:val="00035B07"/>
    <w:rsid w:val="00047612"/>
    <w:rsid w:val="00047CDB"/>
    <w:rsid w:val="000504F6"/>
    <w:rsid w:val="00052614"/>
    <w:rsid w:val="000605E3"/>
    <w:rsid w:val="000634BA"/>
    <w:rsid w:val="00073603"/>
    <w:rsid w:val="000A7CEC"/>
    <w:rsid w:val="000B29FC"/>
    <w:rsid w:val="000C2E6A"/>
    <w:rsid w:val="000C3CFD"/>
    <w:rsid w:val="000D1975"/>
    <w:rsid w:val="000D7BA5"/>
    <w:rsid w:val="000E218F"/>
    <w:rsid w:val="000E268F"/>
    <w:rsid w:val="000F2FC3"/>
    <w:rsid w:val="000F7B66"/>
    <w:rsid w:val="00100FA0"/>
    <w:rsid w:val="00101B47"/>
    <w:rsid w:val="00102EF3"/>
    <w:rsid w:val="001127AF"/>
    <w:rsid w:val="001155EC"/>
    <w:rsid w:val="001157B2"/>
    <w:rsid w:val="00123FF4"/>
    <w:rsid w:val="00124AA0"/>
    <w:rsid w:val="001305C8"/>
    <w:rsid w:val="00131BBF"/>
    <w:rsid w:val="001333F8"/>
    <w:rsid w:val="00150228"/>
    <w:rsid w:val="00154E9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82052"/>
    <w:rsid w:val="00194AEE"/>
    <w:rsid w:val="00195EA5"/>
    <w:rsid w:val="00197FBE"/>
    <w:rsid w:val="00197FF8"/>
    <w:rsid w:val="001A019E"/>
    <w:rsid w:val="001B153C"/>
    <w:rsid w:val="001B74F2"/>
    <w:rsid w:val="001B753B"/>
    <w:rsid w:val="001B75FD"/>
    <w:rsid w:val="001C384B"/>
    <w:rsid w:val="001D09B4"/>
    <w:rsid w:val="001D1F7A"/>
    <w:rsid w:val="001D7A9B"/>
    <w:rsid w:val="001E282C"/>
    <w:rsid w:val="001E392A"/>
    <w:rsid w:val="001E42BE"/>
    <w:rsid w:val="001E6391"/>
    <w:rsid w:val="001F0FE4"/>
    <w:rsid w:val="001F4887"/>
    <w:rsid w:val="00201528"/>
    <w:rsid w:val="002030FA"/>
    <w:rsid w:val="00210488"/>
    <w:rsid w:val="0022050D"/>
    <w:rsid w:val="0022439A"/>
    <w:rsid w:val="00226D1B"/>
    <w:rsid w:val="0023244B"/>
    <w:rsid w:val="00237574"/>
    <w:rsid w:val="00241A58"/>
    <w:rsid w:val="002434A5"/>
    <w:rsid w:val="00245D38"/>
    <w:rsid w:val="00250EA6"/>
    <w:rsid w:val="002554E4"/>
    <w:rsid w:val="00257ABB"/>
    <w:rsid w:val="002626E7"/>
    <w:rsid w:val="002665A2"/>
    <w:rsid w:val="00270E4D"/>
    <w:rsid w:val="00275093"/>
    <w:rsid w:val="00276192"/>
    <w:rsid w:val="00276D21"/>
    <w:rsid w:val="00277989"/>
    <w:rsid w:val="00283C3C"/>
    <w:rsid w:val="00285499"/>
    <w:rsid w:val="00291225"/>
    <w:rsid w:val="002946CC"/>
    <w:rsid w:val="00295BD7"/>
    <w:rsid w:val="002C57CF"/>
    <w:rsid w:val="002D0757"/>
    <w:rsid w:val="002D6D61"/>
    <w:rsid w:val="002D706C"/>
    <w:rsid w:val="002E5DBF"/>
    <w:rsid w:val="002F53BE"/>
    <w:rsid w:val="002F5951"/>
    <w:rsid w:val="002F71FF"/>
    <w:rsid w:val="003031BC"/>
    <w:rsid w:val="00305AE9"/>
    <w:rsid w:val="00306655"/>
    <w:rsid w:val="0030734B"/>
    <w:rsid w:val="00312B85"/>
    <w:rsid w:val="00312CE4"/>
    <w:rsid w:val="00323F63"/>
    <w:rsid w:val="0033097F"/>
    <w:rsid w:val="00331BCF"/>
    <w:rsid w:val="00336FC1"/>
    <w:rsid w:val="0034137A"/>
    <w:rsid w:val="003433FC"/>
    <w:rsid w:val="00346185"/>
    <w:rsid w:val="003508BA"/>
    <w:rsid w:val="003531C4"/>
    <w:rsid w:val="00353C03"/>
    <w:rsid w:val="00360EFB"/>
    <w:rsid w:val="0036230A"/>
    <w:rsid w:val="00372645"/>
    <w:rsid w:val="00385B7E"/>
    <w:rsid w:val="00386CF5"/>
    <w:rsid w:val="00387FB8"/>
    <w:rsid w:val="003922B7"/>
    <w:rsid w:val="00397394"/>
    <w:rsid w:val="003A190D"/>
    <w:rsid w:val="003A37C2"/>
    <w:rsid w:val="003A42B5"/>
    <w:rsid w:val="003A6017"/>
    <w:rsid w:val="003B5017"/>
    <w:rsid w:val="003C0329"/>
    <w:rsid w:val="003C2D5E"/>
    <w:rsid w:val="003C4119"/>
    <w:rsid w:val="003C472D"/>
    <w:rsid w:val="003D3093"/>
    <w:rsid w:val="003D361B"/>
    <w:rsid w:val="003D718A"/>
    <w:rsid w:val="003F0717"/>
    <w:rsid w:val="003F1B3E"/>
    <w:rsid w:val="003F5684"/>
    <w:rsid w:val="00404C71"/>
    <w:rsid w:val="00412D5A"/>
    <w:rsid w:val="00422F41"/>
    <w:rsid w:val="0042607E"/>
    <w:rsid w:val="00427078"/>
    <w:rsid w:val="004358C5"/>
    <w:rsid w:val="00446AEF"/>
    <w:rsid w:val="00446F89"/>
    <w:rsid w:val="004474B4"/>
    <w:rsid w:val="00462880"/>
    <w:rsid w:val="00483995"/>
    <w:rsid w:val="00484004"/>
    <w:rsid w:val="004843CC"/>
    <w:rsid w:val="004952F0"/>
    <w:rsid w:val="00496C42"/>
    <w:rsid w:val="004A39EB"/>
    <w:rsid w:val="004B3CF1"/>
    <w:rsid w:val="004B65E9"/>
    <w:rsid w:val="004B73BF"/>
    <w:rsid w:val="004C68C2"/>
    <w:rsid w:val="004E0F38"/>
    <w:rsid w:val="004E3B30"/>
    <w:rsid w:val="004E57CF"/>
    <w:rsid w:val="004E75A4"/>
    <w:rsid w:val="004F637F"/>
    <w:rsid w:val="004F72FD"/>
    <w:rsid w:val="004F7830"/>
    <w:rsid w:val="004F796B"/>
    <w:rsid w:val="005040F0"/>
    <w:rsid w:val="005049A6"/>
    <w:rsid w:val="0051369C"/>
    <w:rsid w:val="00521AA3"/>
    <w:rsid w:val="005337A1"/>
    <w:rsid w:val="00534DB6"/>
    <w:rsid w:val="005411D4"/>
    <w:rsid w:val="005455C0"/>
    <w:rsid w:val="00546603"/>
    <w:rsid w:val="0054755E"/>
    <w:rsid w:val="00565291"/>
    <w:rsid w:val="00571653"/>
    <w:rsid w:val="005733FA"/>
    <w:rsid w:val="0058493F"/>
    <w:rsid w:val="00586865"/>
    <w:rsid w:val="00586C80"/>
    <w:rsid w:val="00586CF8"/>
    <w:rsid w:val="00587DA8"/>
    <w:rsid w:val="005969D1"/>
    <w:rsid w:val="005A4551"/>
    <w:rsid w:val="005B1928"/>
    <w:rsid w:val="005B19B4"/>
    <w:rsid w:val="005B1B2C"/>
    <w:rsid w:val="005B4157"/>
    <w:rsid w:val="005B6466"/>
    <w:rsid w:val="005B64F0"/>
    <w:rsid w:val="005B6925"/>
    <w:rsid w:val="005C6FAA"/>
    <w:rsid w:val="005C6FAD"/>
    <w:rsid w:val="005D1AEA"/>
    <w:rsid w:val="005D7748"/>
    <w:rsid w:val="005E4A10"/>
    <w:rsid w:val="005F2276"/>
    <w:rsid w:val="005F55C8"/>
    <w:rsid w:val="00603662"/>
    <w:rsid w:val="00605DE5"/>
    <w:rsid w:val="00611D87"/>
    <w:rsid w:val="00613E70"/>
    <w:rsid w:val="006161CE"/>
    <w:rsid w:val="0063206B"/>
    <w:rsid w:val="00645FF9"/>
    <w:rsid w:val="00656597"/>
    <w:rsid w:val="006715CB"/>
    <w:rsid w:val="0067208B"/>
    <w:rsid w:val="00677330"/>
    <w:rsid w:val="006805A2"/>
    <w:rsid w:val="00682983"/>
    <w:rsid w:val="00683136"/>
    <w:rsid w:val="00687052"/>
    <w:rsid w:val="006915EA"/>
    <w:rsid w:val="0069356A"/>
    <w:rsid w:val="006947BB"/>
    <w:rsid w:val="00694F38"/>
    <w:rsid w:val="006961AC"/>
    <w:rsid w:val="00697AF9"/>
    <w:rsid w:val="006A2101"/>
    <w:rsid w:val="006A40C5"/>
    <w:rsid w:val="006A7263"/>
    <w:rsid w:val="006B092E"/>
    <w:rsid w:val="006B692D"/>
    <w:rsid w:val="006C2B86"/>
    <w:rsid w:val="006C3EA4"/>
    <w:rsid w:val="006D2D99"/>
    <w:rsid w:val="006E567E"/>
    <w:rsid w:val="006E6AEF"/>
    <w:rsid w:val="006E6E32"/>
    <w:rsid w:val="006F340B"/>
    <w:rsid w:val="006F4494"/>
    <w:rsid w:val="006F4B54"/>
    <w:rsid w:val="006F59BC"/>
    <w:rsid w:val="00702087"/>
    <w:rsid w:val="00705080"/>
    <w:rsid w:val="00715330"/>
    <w:rsid w:val="00723C30"/>
    <w:rsid w:val="0073315B"/>
    <w:rsid w:val="007459CA"/>
    <w:rsid w:val="00745BA8"/>
    <w:rsid w:val="00746CF9"/>
    <w:rsid w:val="00763E78"/>
    <w:rsid w:val="00764672"/>
    <w:rsid w:val="00774C2C"/>
    <w:rsid w:val="00774F2F"/>
    <w:rsid w:val="007767F9"/>
    <w:rsid w:val="00782336"/>
    <w:rsid w:val="00785C76"/>
    <w:rsid w:val="00790A23"/>
    <w:rsid w:val="00793395"/>
    <w:rsid w:val="00794201"/>
    <w:rsid w:val="007949C8"/>
    <w:rsid w:val="007973A3"/>
    <w:rsid w:val="007A01AF"/>
    <w:rsid w:val="007A4F5F"/>
    <w:rsid w:val="007B336F"/>
    <w:rsid w:val="007B5BA2"/>
    <w:rsid w:val="007B6232"/>
    <w:rsid w:val="007D3B18"/>
    <w:rsid w:val="007D70E5"/>
    <w:rsid w:val="007E2465"/>
    <w:rsid w:val="007F2F4B"/>
    <w:rsid w:val="007F54BF"/>
    <w:rsid w:val="00800269"/>
    <w:rsid w:val="00813E65"/>
    <w:rsid w:val="00816D4F"/>
    <w:rsid w:val="00817C08"/>
    <w:rsid w:val="00853CB4"/>
    <w:rsid w:val="00854E38"/>
    <w:rsid w:val="008616DB"/>
    <w:rsid w:val="00873AE1"/>
    <w:rsid w:val="00881DA3"/>
    <w:rsid w:val="00884249"/>
    <w:rsid w:val="0088439E"/>
    <w:rsid w:val="008857BF"/>
    <w:rsid w:val="00886D37"/>
    <w:rsid w:val="008A026C"/>
    <w:rsid w:val="008A0612"/>
    <w:rsid w:val="008A0F0C"/>
    <w:rsid w:val="008A687E"/>
    <w:rsid w:val="008A70AD"/>
    <w:rsid w:val="008B2B50"/>
    <w:rsid w:val="008B5CDF"/>
    <w:rsid w:val="008C0672"/>
    <w:rsid w:val="008C1540"/>
    <w:rsid w:val="008D1BF2"/>
    <w:rsid w:val="008E19D5"/>
    <w:rsid w:val="008F04A3"/>
    <w:rsid w:val="008F120A"/>
    <w:rsid w:val="008F12A5"/>
    <w:rsid w:val="008F33FE"/>
    <w:rsid w:val="00924FDD"/>
    <w:rsid w:val="0092584F"/>
    <w:rsid w:val="00927D8F"/>
    <w:rsid w:val="009418EB"/>
    <w:rsid w:val="00943C40"/>
    <w:rsid w:val="009447CC"/>
    <w:rsid w:val="00950430"/>
    <w:rsid w:val="00955BB0"/>
    <w:rsid w:val="00961BB6"/>
    <w:rsid w:val="009624F2"/>
    <w:rsid w:val="009630EA"/>
    <w:rsid w:val="009708F5"/>
    <w:rsid w:val="009825EF"/>
    <w:rsid w:val="00983E2C"/>
    <w:rsid w:val="009861FE"/>
    <w:rsid w:val="009917C9"/>
    <w:rsid w:val="00991D0C"/>
    <w:rsid w:val="00991F3F"/>
    <w:rsid w:val="00994DDF"/>
    <w:rsid w:val="009A488A"/>
    <w:rsid w:val="009A547F"/>
    <w:rsid w:val="009B32EA"/>
    <w:rsid w:val="009B6AD8"/>
    <w:rsid w:val="009C2985"/>
    <w:rsid w:val="009C44EC"/>
    <w:rsid w:val="009E5886"/>
    <w:rsid w:val="009E7A02"/>
    <w:rsid w:val="009F020D"/>
    <w:rsid w:val="00A037A9"/>
    <w:rsid w:val="00A06AF1"/>
    <w:rsid w:val="00A113D9"/>
    <w:rsid w:val="00A13F36"/>
    <w:rsid w:val="00A14B66"/>
    <w:rsid w:val="00A2414C"/>
    <w:rsid w:val="00A24B0F"/>
    <w:rsid w:val="00A252C4"/>
    <w:rsid w:val="00A26252"/>
    <w:rsid w:val="00A27376"/>
    <w:rsid w:val="00A334A2"/>
    <w:rsid w:val="00A36BCC"/>
    <w:rsid w:val="00A37758"/>
    <w:rsid w:val="00A4484F"/>
    <w:rsid w:val="00A47CD0"/>
    <w:rsid w:val="00A54402"/>
    <w:rsid w:val="00A62CDF"/>
    <w:rsid w:val="00A62D9D"/>
    <w:rsid w:val="00A65EB1"/>
    <w:rsid w:val="00A673B7"/>
    <w:rsid w:val="00A70F91"/>
    <w:rsid w:val="00A71640"/>
    <w:rsid w:val="00A72E56"/>
    <w:rsid w:val="00A731B1"/>
    <w:rsid w:val="00A762B7"/>
    <w:rsid w:val="00A77172"/>
    <w:rsid w:val="00A94E5E"/>
    <w:rsid w:val="00AA2C2C"/>
    <w:rsid w:val="00AA3544"/>
    <w:rsid w:val="00AB08EC"/>
    <w:rsid w:val="00AC01C8"/>
    <w:rsid w:val="00AC1C34"/>
    <w:rsid w:val="00AC775E"/>
    <w:rsid w:val="00AD4994"/>
    <w:rsid w:val="00AE51FB"/>
    <w:rsid w:val="00AE5541"/>
    <w:rsid w:val="00AE6968"/>
    <w:rsid w:val="00AF3E9D"/>
    <w:rsid w:val="00B10454"/>
    <w:rsid w:val="00B105D2"/>
    <w:rsid w:val="00B14FBA"/>
    <w:rsid w:val="00B175FD"/>
    <w:rsid w:val="00B210A6"/>
    <w:rsid w:val="00B24888"/>
    <w:rsid w:val="00B404B0"/>
    <w:rsid w:val="00B4304E"/>
    <w:rsid w:val="00B45FDF"/>
    <w:rsid w:val="00B5120A"/>
    <w:rsid w:val="00B5348F"/>
    <w:rsid w:val="00B564C5"/>
    <w:rsid w:val="00B67811"/>
    <w:rsid w:val="00B71B2B"/>
    <w:rsid w:val="00B72F57"/>
    <w:rsid w:val="00B73CBC"/>
    <w:rsid w:val="00B74530"/>
    <w:rsid w:val="00B77918"/>
    <w:rsid w:val="00B97565"/>
    <w:rsid w:val="00B9791F"/>
    <w:rsid w:val="00BA1DBE"/>
    <w:rsid w:val="00BA27A6"/>
    <w:rsid w:val="00BB6E3B"/>
    <w:rsid w:val="00BB7980"/>
    <w:rsid w:val="00BC17D8"/>
    <w:rsid w:val="00BC3687"/>
    <w:rsid w:val="00BC45C9"/>
    <w:rsid w:val="00BC68A8"/>
    <w:rsid w:val="00BD6098"/>
    <w:rsid w:val="00BD675E"/>
    <w:rsid w:val="00BE149F"/>
    <w:rsid w:val="00BE2A43"/>
    <w:rsid w:val="00BE74A5"/>
    <w:rsid w:val="00C04E65"/>
    <w:rsid w:val="00C11B32"/>
    <w:rsid w:val="00C12057"/>
    <w:rsid w:val="00C12581"/>
    <w:rsid w:val="00C13DCB"/>
    <w:rsid w:val="00C13E3C"/>
    <w:rsid w:val="00C16D57"/>
    <w:rsid w:val="00C17577"/>
    <w:rsid w:val="00C17CA8"/>
    <w:rsid w:val="00C21C93"/>
    <w:rsid w:val="00C33070"/>
    <w:rsid w:val="00C343C4"/>
    <w:rsid w:val="00C359A0"/>
    <w:rsid w:val="00C4117D"/>
    <w:rsid w:val="00C426DA"/>
    <w:rsid w:val="00C44D71"/>
    <w:rsid w:val="00C63014"/>
    <w:rsid w:val="00C707E6"/>
    <w:rsid w:val="00C72B65"/>
    <w:rsid w:val="00C75670"/>
    <w:rsid w:val="00C76913"/>
    <w:rsid w:val="00C83A8D"/>
    <w:rsid w:val="00C85072"/>
    <w:rsid w:val="00C97EF8"/>
    <w:rsid w:val="00CA4063"/>
    <w:rsid w:val="00CB1028"/>
    <w:rsid w:val="00CB4672"/>
    <w:rsid w:val="00CB5A94"/>
    <w:rsid w:val="00CC4EA0"/>
    <w:rsid w:val="00CD3618"/>
    <w:rsid w:val="00CE1B7D"/>
    <w:rsid w:val="00CE5151"/>
    <w:rsid w:val="00CE6B03"/>
    <w:rsid w:val="00CF1326"/>
    <w:rsid w:val="00CF3761"/>
    <w:rsid w:val="00CF7C95"/>
    <w:rsid w:val="00D00685"/>
    <w:rsid w:val="00D03017"/>
    <w:rsid w:val="00D11531"/>
    <w:rsid w:val="00D15F3B"/>
    <w:rsid w:val="00D203F8"/>
    <w:rsid w:val="00D263B6"/>
    <w:rsid w:val="00D26630"/>
    <w:rsid w:val="00D305AE"/>
    <w:rsid w:val="00D30E0F"/>
    <w:rsid w:val="00D31FB5"/>
    <w:rsid w:val="00D341CB"/>
    <w:rsid w:val="00D34679"/>
    <w:rsid w:val="00D42D77"/>
    <w:rsid w:val="00D43244"/>
    <w:rsid w:val="00D43FE3"/>
    <w:rsid w:val="00D463CB"/>
    <w:rsid w:val="00D46693"/>
    <w:rsid w:val="00D470F5"/>
    <w:rsid w:val="00D47319"/>
    <w:rsid w:val="00D65ECB"/>
    <w:rsid w:val="00D67004"/>
    <w:rsid w:val="00D70B53"/>
    <w:rsid w:val="00D743D0"/>
    <w:rsid w:val="00D82D94"/>
    <w:rsid w:val="00D951DB"/>
    <w:rsid w:val="00DA4259"/>
    <w:rsid w:val="00DB70EB"/>
    <w:rsid w:val="00DB75C0"/>
    <w:rsid w:val="00DB7E1B"/>
    <w:rsid w:val="00DC787A"/>
    <w:rsid w:val="00DD1AD6"/>
    <w:rsid w:val="00DE3CCE"/>
    <w:rsid w:val="00DF26DC"/>
    <w:rsid w:val="00DF3FF6"/>
    <w:rsid w:val="00DF746F"/>
    <w:rsid w:val="00E01112"/>
    <w:rsid w:val="00E01AE5"/>
    <w:rsid w:val="00E130B8"/>
    <w:rsid w:val="00E13579"/>
    <w:rsid w:val="00E14777"/>
    <w:rsid w:val="00E159F0"/>
    <w:rsid w:val="00E223A2"/>
    <w:rsid w:val="00E253C0"/>
    <w:rsid w:val="00E26181"/>
    <w:rsid w:val="00E26C4C"/>
    <w:rsid w:val="00E4062D"/>
    <w:rsid w:val="00E4697A"/>
    <w:rsid w:val="00E47D78"/>
    <w:rsid w:val="00E537F8"/>
    <w:rsid w:val="00E546BF"/>
    <w:rsid w:val="00E6021B"/>
    <w:rsid w:val="00E6394A"/>
    <w:rsid w:val="00E659E3"/>
    <w:rsid w:val="00E740F2"/>
    <w:rsid w:val="00E94AB2"/>
    <w:rsid w:val="00E96429"/>
    <w:rsid w:val="00EA5747"/>
    <w:rsid w:val="00EB2311"/>
    <w:rsid w:val="00EB5166"/>
    <w:rsid w:val="00EB5B03"/>
    <w:rsid w:val="00EB694B"/>
    <w:rsid w:val="00EB70FE"/>
    <w:rsid w:val="00EC268A"/>
    <w:rsid w:val="00EC46FB"/>
    <w:rsid w:val="00ED0CCF"/>
    <w:rsid w:val="00ED0DC1"/>
    <w:rsid w:val="00ED14E9"/>
    <w:rsid w:val="00ED591C"/>
    <w:rsid w:val="00ED6548"/>
    <w:rsid w:val="00EE0C9E"/>
    <w:rsid w:val="00EF298C"/>
    <w:rsid w:val="00EF4448"/>
    <w:rsid w:val="00F02EF1"/>
    <w:rsid w:val="00F04583"/>
    <w:rsid w:val="00F069D7"/>
    <w:rsid w:val="00F07292"/>
    <w:rsid w:val="00F31555"/>
    <w:rsid w:val="00F4516D"/>
    <w:rsid w:val="00F46C69"/>
    <w:rsid w:val="00F55683"/>
    <w:rsid w:val="00F65184"/>
    <w:rsid w:val="00F667B7"/>
    <w:rsid w:val="00F72344"/>
    <w:rsid w:val="00F7559A"/>
    <w:rsid w:val="00F76854"/>
    <w:rsid w:val="00F772CF"/>
    <w:rsid w:val="00F77FDC"/>
    <w:rsid w:val="00F8558A"/>
    <w:rsid w:val="00F90CFC"/>
    <w:rsid w:val="00F936CA"/>
    <w:rsid w:val="00F945AE"/>
    <w:rsid w:val="00F975FC"/>
    <w:rsid w:val="00F97BA9"/>
    <w:rsid w:val="00FA139E"/>
    <w:rsid w:val="00FA65F5"/>
    <w:rsid w:val="00FB1CE3"/>
    <w:rsid w:val="00FB656C"/>
    <w:rsid w:val="00FC2295"/>
    <w:rsid w:val="00FC4577"/>
    <w:rsid w:val="00FC7404"/>
    <w:rsid w:val="00FD4CB4"/>
    <w:rsid w:val="00FD5F2C"/>
    <w:rsid w:val="00FD6551"/>
    <w:rsid w:val="00FE030E"/>
    <w:rsid w:val="00FE6ED5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70F"/>
  <w15:docId w15:val="{EBF5E082-4890-442E-BBE7-D8B6B43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qFormat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6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5C6FAD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3C2D5E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D5E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styleId="Pogrubienie">
    <w:name w:val="Strong"/>
    <w:qFormat/>
    <w:rsid w:val="00F069D7"/>
    <w:rPr>
      <w:b/>
      <w:bCs/>
    </w:rPr>
  </w:style>
  <w:style w:type="paragraph" w:styleId="Legenda">
    <w:name w:val="caption"/>
    <w:basedOn w:val="Normalny"/>
    <w:qFormat/>
    <w:rsid w:val="00F069D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default-style">
    <w:name w:val="default-style"/>
    <w:basedOn w:val="Normalny"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mailto:aparatura-ligota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holuj@uck.katowice.pl" TargetMode="External"/><Relationship Id="rId20" Type="http://schemas.openxmlformats.org/officeDocument/2006/relationships/hyperlink" Target="https://portal.smartpzp.pl/u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://www.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acholuj@uck.katowice.pl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hyperlink" Target="https://www.uck.katowice.pl/uploads/files/organizowaniepraczwiazanychzzagrozenia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69C-AB66-4BE0-8E34-BA5D0F3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21</Pages>
  <Words>10149</Words>
  <Characters>60900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Agata Chołuj</cp:lastModifiedBy>
  <cp:revision>332</cp:revision>
  <cp:lastPrinted>2021-10-18T10:06:00Z</cp:lastPrinted>
  <dcterms:created xsi:type="dcterms:W3CDTF">2018-02-09T12:13:00Z</dcterms:created>
  <dcterms:modified xsi:type="dcterms:W3CDTF">2021-12-02T06:00:00Z</dcterms:modified>
</cp:coreProperties>
</file>