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E228A" w14:textId="21C55CF6" w:rsidR="00FB4CCE" w:rsidRPr="00E659D2" w:rsidRDefault="00FB4CCE" w:rsidP="00FB4CCE">
      <w:pPr>
        <w:rPr>
          <w:rFonts w:ascii="Times New Roman" w:hAnsi="Times New Roman"/>
          <w:sz w:val="24"/>
          <w:szCs w:val="24"/>
        </w:rPr>
      </w:pPr>
      <w:bookmarkStart w:id="0" w:name="_Hlk492902681"/>
      <w:r w:rsidRPr="00E659D2">
        <w:rPr>
          <w:rFonts w:ascii="Times New Roman" w:eastAsia="Times New Roman" w:hAnsi="Times New Roman"/>
          <w:sz w:val="24"/>
          <w:szCs w:val="24"/>
          <w:lang w:eastAsia="pl-PL"/>
        </w:rPr>
        <w:t>DZP.381.</w:t>
      </w:r>
      <w:r w:rsidR="00EC1DC4" w:rsidRPr="00E659D2">
        <w:rPr>
          <w:rFonts w:ascii="Times New Roman" w:eastAsia="Times New Roman" w:hAnsi="Times New Roman"/>
          <w:sz w:val="24"/>
          <w:szCs w:val="24"/>
          <w:lang w:eastAsia="pl-PL"/>
        </w:rPr>
        <w:t>48.LC2</w:t>
      </w:r>
      <w:r w:rsidRPr="00E659D2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Pr="00E659D2">
        <w:rPr>
          <w:rFonts w:ascii="Times New Roman" w:hAnsi="Times New Roman"/>
          <w:sz w:val="24"/>
          <w:szCs w:val="24"/>
        </w:rPr>
        <w:tab/>
      </w:r>
      <w:r w:rsidRPr="00E659D2">
        <w:rPr>
          <w:rFonts w:ascii="Times New Roman" w:hAnsi="Times New Roman"/>
          <w:sz w:val="24"/>
          <w:szCs w:val="24"/>
        </w:rPr>
        <w:tab/>
      </w:r>
      <w:r w:rsidRPr="00E659D2">
        <w:rPr>
          <w:rFonts w:ascii="Times New Roman" w:hAnsi="Times New Roman"/>
          <w:sz w:val="24"/>
          <w:szCs w:val="24"/>
        </w:rPr>
        <w:tab/>
      </w:r>
      <w:r w:rsidRPr="00E659D2">
        <w:rPr>
          <w:rFonts w:ascii="Times New Roman" w:hAnsi="Times New Roman"/>
          <w:sz w:val="24"/>
          <w:szCs w:val="24"/>
        </w:rPr>
        <w:tab/>
      </w:r>
      <w:r w:rsidRPr="00E659D2">
        <w:rPr>
          <w:rFonts w:ascii="Times New Roman" w:hAnsi="Times New Roman"/>
          <w:sz w:val="24"/>
          <w:szCs w:val="24"/>
        </w:rPr>
        <w:tab/>
        <w:t xml:space="preserve"> </w:t>
      </w:r>
      <w:r w:rsidRPr="00445AAF">
        <w:rPr>
          <w:rFonts w:ascii="Times New Roman" w:hAnsi="Times New Roman"/>
          <w:color w:val="FF0000"/>
          <w:sz w:val="24"/>
          <w:szCs w:val="24"/>
        </w:rPr>
        <w:t>Z</w:t>
      </w:r>
      <w:r w:rsidR="00445AAF" w:rsidRPr="00445AAF">
        <w:rPr>
          <w:rFonts w:ascii="Times New Roman" w:hAnsi="Times New Roman"/>
          <w:color w:val="FF0000"/>
          <w:sz w:val="24"/>
          <w:szCs w:val="24"/>
        </w:rPr>
        <w:t xml:space="preserve">modyfikowany </w:t>
      </w:r>
      <w:r w:rsidR="00445AAF">
        <w:rPr>
          <w:rFonts w:ascii="Times New Roman" w:hAnsi="Times New Roman"/>
          <w:sz w:val="24"/>
          <w:szCs w:val="24"/>
        </w:rPr>
        <w:t>z</w:t>
      </w:r>
      <w:r w:rsidRPr="00E659D2">
        <w:rPr>
          <w:rFonts w:ascii="Times New Roman" w:hAnsi="Times New Roman"/>
          <w:sz w:val="24"/>
          <w:szCs w:val="24"/>
        </w:rPr>
        <w:t xml:space="preserve">ałącznik nr </w:t>
      </w:r>
      <w:r w:rsidR="007C5B0B" w:rsidRPr="00E659D2">
        <w:rPr>
          <w:rFonts w:ascii="Times New Roman" w:hAnsi="Times New Roman"/>
          <w:sz w:val="24"/>
          <w:szCs w:val="24"/>
        </w:rPr>
        <w:t>2</w:t>
      </w:r>
      <w:r w:rsidRPr="00E659D2">
        <w:rPr>
          <w:rFonts w:ascii="Times New Roman" w:hAnsi="Times New Roman"/>
          <w:sz w:val="24"/>
          <w:szCs w:val="24"/>
        </w:rPr>
        <w:t xml:space="preserve"> </w:t>
      </w:r>
    </w:p>
    <w:p w14:paraId="218FB46B" w14:textId="77777777" w:rsidR="00FB4CCE" w:rsidRPr="000C6A22" w:rsidRDefault="00FB4CCE" w:rsidP="00FB4CC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highlight w:val="yellow"/>
          <w:lang w:eastAsia="ar-SA"/>
        </w:rPr>
      </w:pPr>
    </w:p>
    <w:p w14:paraId="487D8C24" w14:textId="77777777" w:rsidR="007C5B0B" w:rsidRPr="00CD51DF" w:rsidRDefault="007C5B0B" w:rsidP="007C5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D51DF">
        <w:rPr>
          <w:rFonts w:ascii="Times New Roman" w:hAnsi="Times New Roman"/>
          <w:b/>
          <w:bCs/>
          <w:sz w:val="24"/>
          <w:szCs w:val="24"/>
        </w:rPr>
        <w:t>OPIS PRZEDMIOTU ZAMÓWIENIA</w:t>
      </w:r>
    </w:p>
    <w:p w14:paraId="13761AFF" w14:textId="77777777" w:rsidR="007C5B0B" w:rsidRPr="00CD51DF" w:rsidRDefault="007C5B0B" w:rsidP="007C5B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0A8666" w14:textId="77777777" w:rsidR="00151A39" w:rsidRDefault="00151A39" w:rsidP="00151A3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będzie realizował usługi po wcześniejszym telefonicznym zgłoszeniu konieczności ich wykonania:</w:t>
      </w:r>
    </w:p>
    <w:p w14:paraId="76D2EFC3" w14:textId="77777777" w:rsidR="00151A39" w:rsidRDefault="00151A39" w:rsidP="00151A3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przewozy lokalne mogą być zlecane przez 7 dni w tygodniu, 24 godziny na dobę,</w:t>
      </w:r>
    </w:p>
    <w:p w14:paraId="1544FD95" w14:textId="77777777" w:rsidR="00151A39" w:rsidRDefault="00151A39" w:rsidP="00151A3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pozostałe planowe przewozy będą zlecane w dni robocze, odbiór materiału w godz. 9:00 - 10:00, dostarczenie do podwykonawców do godz. 12:00.</w:t>
      </w:r>
    </w:p>
    <w:p w14:paraId="12C10CC8" w14:textId="77777777" w:rsidR="00151A39" w:rsidRDefault="00151A39" w:rsidP="00151A39">
      <w:pPr>
        <w:pStyle w:val="Bezodstpw"/>
        <w:numPr>
          <w:ilvl w:val="0"/>
          <w:numId w:val="26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Planowane przewozy obejmują następujące trasy:</w:t>
      </w:r>
    </w:p>
    <w:p w14:paraId="13140B5B" w14:textId="77777777" w:rsidR="00151A39" w:rsidRDefault="00151A39" w:rsidP="00151A39">
      <w:pPr>
        <w:pStyle w:val="Bezodstpw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1"/>
        <w:gridCol w:w="3259"/>
        <w:gridCol w:w="1270"/>
      </w:tblGrid>
      <w:tr w:rsidR="00151A39" w14:paraId="5BC1D2DE" w14:textId="77777777" w:rsidTr="00151A39">
        <w:tc>
          <w:tcPr>
            <w:tcW w:w="9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6C77" w14:textId="77777777" w:rsidR="00151A39" w:rsidRDefault="00151A39">
            <w:pPr>
              <w:pStyle w:val="Bezodstpw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Przewozy lokalne</w:t>
            </w:r>
          </w:p>
        </w:tc>
      </w:tr>
      <w:tr w:rsidR="00151A39" w14:paraId="0BFAB6A5" w14:textId="77777777" w:rsidTr="00151A39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6CFD" w14:textId="77777777" w:rsidR="00151A39" w:rsidRDefault="00151A39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Przedmiot transportu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E454" w14:textId="77777777" w:rsidR="00151A39" w:rsidRDefault="00151A39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Trasa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C29C2" w14:textId="77777777" w:rsidR="00151A39" w:rsidRDefault="00151A39">
            <w:pPr>
              <w:pStyle w:val="Bezodstpw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Długość trasy w km</w:t>
            </w:r>
          </w:p>
        </w:tc>
      </w:tr>
      <w:tr w:rsidR="00151A39" w14:paraId="0D3B4E02" w14:textId="77777777" w:rsidTr="00151A39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9024" w14:textId="77777777" w:rsidR="00151A39" w:rsidRDefault="00151A39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Osocze mrożone, płytki krwi, krioprecypitat, krew</w:t>
            </w:r>
          </w:p>
          <w:p w14:paraId="50CF7165" w14:textId="77777777" w:rsidR="00151A39" w:rsidRDefault="00151A39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pełna, koncentrat krwinek czerwonych,</w:t>
            </w:r>
          </w:p>
          <w:p w14:paraId="413E11FF" w14:textId="77777777" w:rsidR="00151A39" w:rsidRDefault="00151A39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koncentrat krwinek płytkowych, osoczowe</w:t>
            </w:r>
          </w:p>
          <w:p w14:paraId="05454978" w14:textId="77777777" w:rsidR="00151A39" w:rsidRDefault="00151A39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czynniki krzepnięcia, globuliny i inne preparaty</w:t>
            </w:r>
          </w:p>
          <w:p w14:paraId="4E202E4D" w14:textId="77777777" w:rsidR="00151A39" w:rsidRDefault="00151A39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krwiopochodne oraz dostarczanie próbek do</w:t>
            </w:r>
          </w:p>
          <w:p w14:paraId="439D122B" w14:textId="77777777" w:rsidR="00151A39" w:rsidRDefault="00151A39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badań konsultacyjnych w zakresie</w:t>
            </w:r>
          </w:p>
          <w:p w14:paraId="7BCEDF6C" w14:textId="77777777" w:rsidR="00151A39" w:rsidRDefault="00151A39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immunohematologii.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3057" w14:textId="77777777" w:rsidR="00151A39" w:rsidRDefault="00151A39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UCK Katowice, ul. Ceglana 35 -</w:t>
            </w:r>
          </w:p>
          <w:p w14:paraId="1A71480F" w14:textId="77777777" w:rsidR="00151A39" w:rsidRDefault="00151A39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RCKiK Katowice, ul. Raciborska 15</w:t>
            </w:r>
          </w:p>
          <w:p w14:paraId="06E621BF" w14:textId="77777777" w:rsidR="00151A39" w:rsidRDefault="00151A39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 UCK Katowice, ul. Ceglana 35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5C00" w14:textId="77777777" w:rsidR="00151A39" w:rsidRDefault="00151A39">
            <w:pPr>
              <w:pStyle w:val="Bezodstpw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</w:tr>
      <w:tr w:rsidR="00151A39" w14:paraId="67FA99EF" w14:textId="77777777" w:rsidTr="00151A39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6CAF" w14:textId="77777777" w:rsidR="00151A39" w:rsidRDefault="00151A39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Osocze mrożone, płytki krwi, krioprecypitat, krew</w:t>
            </w:r>
          </w:p>
          <w:p w14:paraId="3E5233C4" w14:textId="77777777" w:rsidR="00151A39" w:rsidRDefault="00151A39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pełna, koncentrat krwinek czerwonych,</w:t>
            </w:r>
          </w:p>
          <w:p w14:paraId="7298B6E6" w14:textId="77777777" w:rsidR="00151A39" w:rsidRDefault="00151A39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koncentrat krwinek płytkowych, osoczowe</w:t>
            </w:r>
          </w:p>
          <w:p w14:paraId="67AD8772" w14:textId="77777777" w:rsidR="00151A39" w:rsidRDefault="00151A39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czynniki krzepnięcia, globuliny i inne preparaty</w:t>
            </w:r>
          </w:p>
          <w:p w14:paraId="0731FDDA" w14:textId="77777777" w:rsidR="00151A39" w:rsidRDefault="00151A39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krwiopochodne oraz dostarczanie próbek do</w:t>
            </w:r>
          </w:p>
          <w:p w14:paraId="23E45B14" w14:textId="77777777" w:rsidR="00151A39" w:rsidRDefault="00151A39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badań konsultacyjnych w zakresie</w:t>
            </w:r>
          </w:p>
          <w:p w14:paraId="0A86E1AA" w14:textId="77777777" w:rsidR="00151A39" w:rsidRDefault="00151A39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immunohematologii.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F09A" w14:textId="77777777" w:rsidR="00151A39" w:rsidRDefault="00151A39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UCK Katowice, ul. Medyków 14 -</w:t>
            </w:r>
          </w:p>
          <w:p w14:paraId="5A9A267A" w14:textId="77777777" w:rsidR="00151A39" w:rsidRDefault="00151A39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RCKiK Katowice, ul. Raciborska 15</w:t>
            </w:r>
          </w:p>
          <w:p w14:paraId="66C2EAC3" w14:textId="77777777" w:rsidR="00151A39" w:rsidRDefault="00151A39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 UCK Katowice, ul. Medyków 14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2FE0" w14:textId="77777777" w:rsidR="00151A39" w:rsidRDefault="00151A39">
            <w:pPr>
              <w:pStyle w:val="Bezodstpw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</w:t>
            </w:r>
          </w:p>
        </w:tc>
      </w:tr>
      <w:tr w:rsidR="00151A39" w14:paraId="04615326" w14:textId="77777777" w:rsidTr="00151A39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65CE" w14:textId="77777777" w:rsidR="00151A39" w:rsidRDefault="00151A39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Osocze mrożone, płytki krwi, krioprecypitat, krew</w:t>
            </w:r>
          </w:p>
          <w:p w14:paraId="087E4C9B" w14:textId="77777777" w:rsidR="00151A39" w:rsidRDefault="00151A39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pełna, koncentrat krwinek czerwonych, koncentrat</w:t>
            </w:r>
          </w:p>
          <w:p w14:paraId="704D95B2" w14:textId="77777777" w:rsidR="00151A39" w:rsidRDefault="00151A39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krwinek płytkowych, osoczowe czynniki</w:t>
            </w:r>
          </w:p>
          <w:p w14:paraId="6B74C120" w14:textId="77777777" w:rsidR="00151A39" w:rsidRDefault="00151A39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krzepnięcia, globuliny i inne preparaty</w:t>
            </w:r>
          </w:p>
          <w:p w14:paraId="7921E561" w14:textId="77777777" w:rsidR="00151A39" w:rsidRDefault="00151A39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krwiopochodne.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A4B7" w14:textId="77777777" w:rsidR="00151A39" w:rsidRDefault="00151A39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UCK Katowice, ul. Ceglana 35 -</w:t>
            </w:r>
          </w:p>
          <w:p w14:paraId="03E0B84E" w14:textId="77777777" w:rsidR="00151A39" w:rsidRDefault="00151A39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UCK Katowice, ul. Medyków 14</w:t>
            </w:r>
          </w:p>
          <w:p w14:paraId="5F0B482C" w14:textId="77777777" w:rsidR="00151A39" w:rsidRDefault="00151A39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UCK Katowice, ul. Ceglana 35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B6E5" w14:textId="77777777" w:rsidR="00151A39" w:rsidRDefault="00151A39">
            <w:pPr>
              <w:pStyle w:val="Bezodstpw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</w:tr>
      <w:tr w:rsidR="00151A39" w14:paraId="1CB8D3AF" w14:textId="77777777" w:rsidTr="00151A39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F981F" w14:textId="77777777" w:rsidR="00151A39" w:rsidRDefault="00151A39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Oznaczenie grupy krwi oraz wykonanie próby</w:t>
            </w:r>
          </w:p>
          <w:p w14:paraId="653BA365" w14:textId="77777777" w:rsidR="00151A39" w:rsidRDefault="00151A39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zgodności w przypadku przetoczeń.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3421" w14:textId="77777777" w:rsidR="00151A39" w:rsidRDefault="00151A39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UCK Katowice, ul. Ceglana 35 -</w:t>
            </w:r>
          </w:p>
          <w:p w14:paraId="3BF4B90B" w14:textId="77777777" w:rsidR="00151A39" w:rsidRDefault="00151A39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UCK Katowice, ul. Medyków 14 -</w:t>
            </w:r>
          </w:p>
          <w:p w14:paraId="366BB9C8" w14:textId="77777777" w:rsidR="00151A39" w:rsidRDefault="00151A39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UCK Katowice, ul. Ceglana 35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FEE1" w14:textId="77777777" w:rsidR="00151A39" w:rsidRDefault="00151A39">
            <w:pPr>
              <w:pStyle w:val="Bezodstpw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</w:tr>
      <w:tr w:rsidR="00151A39" w14:paraId="2F3C91C4" w14:textId="77777777" w:rsidTr="00151A39">
        <w:tc>
          <w:tcPr>
            <w:tcW w:w="9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DA129" w14:textId="77777777" w:rsidR="00151A39" w:rsidRDefault="00151A39">
            <w:pPr>
              <w:pStyle w:val="Bezodstpw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Przewozy zamiejscowe</w:t>
            </w:r>
          </w:p>
        </w:tc>
      </w:tr>
      <w:tr w:rsidR="00151A39" w14:paraId="2A59833B" w14:textId="77777777" w:rsidTr="00151A39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C706" w14:textId="77777777" w:rsidR="00151A39" w:rsidRDefault="00151A39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Dostarczenie materiału biologicznego tj.  próbki krwi (surowicy) do podwykonawcy.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FB36" w14:textId="77777777" w:rsidR="00151A39" w:rsidRDefault="00151A39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UCK Katowice, ul. Ceglana 35 -</w:t>
            </w:r>
          </w:p>
          <w:p w14:paraId="06E50BC8" w14:textId="77777777" w:rsidR="00151A39" w:rsidRDefault="00151A39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Zakład Diagnostyki Biochemicznej i</w:t>
            </w:r>
          </w:p>
          <w:p w14:paraId="1C019DDF" w14:textId="77777777" w:rsidR="00151A39" w:rsidRDefault="00151A39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Molekularnej Szpital Uniwersytecki</w:t>
            </w:r>
          </w:p>
          <w:p w14:paraId="05123FEB" w14:textId="77777777" w:rsidR="00151A39" w:rsidRDefault="00151A39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 Krakowie, II Katedra Chorób</w:t>
            </w:r>
          </w:p>
          <w:p w14:paraId="282ACDEC" w14:textId="77777777" w:rsidR="00151A39" w:rsidRDefault="00151A39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Wewnętrznych im. prof. Andrzeja Szczeklika - LABORATORIUM</w:t>
            </w:r>
          </w:p>
          <w:p w14:paraId="0D2AAF61" w14:textId="77777777" w:rsidR="00151A39" w:rsidRDefault="00151A39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KRAKÓW, ulica Skawińska 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CB25" w14:textId="77777777" w:rsidR="00151A39" w:rsidRDefault="00151A39">
            <w:pPr>
              <w:pStyle w:val="Bezodstpw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81</w:t>
            </w:r>
          </w:p>
          <w:p w14:paraId="68FC190A" w14:textId="77777777" w:rsidR="00151A39" w:rsidRDefault="00151A39">
            <w:pPr>
              <w:pStyle w:val="Bezodstpw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(autostradą A4)</w:t>
            </w:r>
          </w:p>
        </w:tc>
      </w:tr>
      <w:tr w:rsidR="00151A39" w14:paraId="4D2B3D51" w14:textId="77777777" w:rsidTr="00151A39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25CE" w14:textId="77777777" w:rsidR="00151A39" w:rsidRDefault="00151A39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Dostarczenie próbki</w:t>
            </w:r>
          </w:p>
          <w:p w14:paraId="38133298" w14:textId="77777777" w:rsidR="00151A39" w:rsidRDefault="00151A39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materiału biologicznego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B421" w14:textId="77777777" w:rsidR="00151A39" w:rsidRDefault="00151A39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UCK, ul. Ceglana 35 - SP ZOZ</w:t>
            </w:r>
          </w:p>
          <w:p w14:paraId="3E7337B2" w14:textId="77777777" w:rsidR="00151A39" w:rsidRDefault="00151A39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Szpital Uniwersytecki w Krakowie,</w:t>
            </w:r>
          </w:p>
          <w:p w14:paraId="652C7C1B" w14:textId="77777777" w:rsidR="00151A39" w:rsidRDefault="00151A39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Zakład Mikrobiologii, Kraków, ul.</w:t>
            </w:r>
          </w:p>
          <w:p w14:paraId="76A20CD8" w14:textId="77777777" w:rsidR="00151A39" w:rsidRDefault="00151A39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Kopernika 19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3B008" w14:textId="77777777" w:rsidR="00151A39" w:rsidRDefault="00151A3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80</w:t>
            </w:r>
          </w:p>
          <w:p w14:paraId="7114FC98" w14:textId="77777777" w:rsidR="00151A39" w:rsidRDefault="00151A39">
            <w:pPr>
              <w:pStyle w:val="Bezodstpw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(autostradą A4)</w:t>
            </w:r>
          </w:p>
        </w:tc>
      </w:tr>
      <w:tr w:rsidR="00151A39" w14:paraId="514C6697" w14:textId="77777777" w:rsidTr="00151A39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2E10" w14:textId="77777777" w:rsidR="00151A39" w:rsidRDefault="00151A39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Dostarczenie próbki materiału biologicznego</w:t>
            </w:r>
          </w:p>
          <w:p w14:paraId="2FDFC2ED" w14:textId="77777777" w:rsidR="00151A39" w:rsidRDefault="00151A39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D0E5" w14:textId="77777777" w:rsidR="00151A39" w:rsidRDefault="00151A39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UCK Katowice, ul. Medyków 14 - Wojewódzki Szpital Specjalistyczny nr 5 im. św. Barbary, plac Medyków 1, 41-200 Sosnowiec  - UCK Katowice, ul. Medyków 14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B004" w14:textId="77777777" w:rsidR="00151A39" w:rsidRDefault="00151A3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42</w:t>
            </w:r>
          </w:p>
        </w:tc>
      </w:tr>
    </w:tbl>
    <w:p w14:paraId="7B088039" w14:textId="77777777" w:rsidR="00151A39" w:rsidRDefault="00151A39" w:rsidP="00151A39">
      <w:pPr>
        <w:pStyle w:val="Bezodstpw"/>
        <w:numPr>
          <w:ilvl w:val="0"/>
          <w:numId w:val="26"/>
        </w:numPr>
        <w:suppressAutoHyphens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Przewozy planowe będą rozliczane zgodnie z liczbą kilometrów podaną w tabeli powyżej.</w:t>
      </w:r>
    </w:p>
    <w:p w14:paraId="102C14F4" w14:textId="7E8D07D2" w:rsidR="00151A39" w:rsidRDefault="00151A39" w:rsidP="00445AAF">
      <w:pPr>
        <w:pStyle w:val="Bezodstpw"/>
        <w:numPr>
          <w:ilvl w:val="0"/>
          <w:numId w:val="26"/>
        </w:numPr>
        <w:suppressAutoHyphens w:val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Przewozy nieplanowane będą rozliczane na podstawie wskazań licznika, zweryfikowanych przez mapy Google</w:t>
      </w:r>
      <w:r w:rsidR="00445AAF">
        <w:rPr>
          <w:rFonts w:ascii="Times New Roman" w:hAnsi="Times New Roman"/>
          <w:sz w:val="24"/>
          <w:szCs w:val="24"/>
        </w:rPr>
        <w:t xml:space="preserve"> </w:t>
      </w:r>
      <w:r w:rsidR="00445AAF" w:rsidRPr="00445AAF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445AAF" w:rsidRPr="00445AAF">
        <w:rPr>
          <w:rFonts w:ascii="Times New Roman" w:hAnsi="Times New Roman" w:cs="Times New Roman"/>
          <w:color w:val="FF0000"/>
          <w:sz w:val="24"/>
          <w:szCs w:val="24"/>
        </w:rPr>
        <w:t xml:space="preserve">Zamawiający będzie liczyć przejechane kilometry od siedziby </w:t>
      </w:r>
      <w:r w:rsidR="00445AAF">
        <w:rPr>
          <w:rFonts w:ascii="Times New Roman" w:hAnsi="Times New Roman" w:cs="Times New Roman"/>
          <w:color w:val="FF0000"/>
          <w:sz w:val="24"/>
          <w:szCs w:val="24"/>
        </w:rPr>
        <w:t xml:space="preserve"> Z</w:t>
      </w:r>
      <w:r w:rsidR="00445AAF" w:rsidRPr="00445AAF">
        <w:rPr>
          <w:rFonts w:ascii="Times New Roman" w:hAnsi="Times New Roman" w:cs="Times New Roman"/>
          <w:color w:val="FF0000"/>
          <w:sz w:val="24"/>
          <w:szCs w:val="24"/>
        </w:rPr>
        <w:t>amawiającego (w dwóch lokalizacjach) do miejsca docelowego</w:t>
      </w:r>
      <w:r w:rsidR="00445AAF" w:rsidRPr="00445AAF">
        <w:rPr>
          <w:rFonts w:ascii="Times New Roman" w:hAnsi="Times New Roman" w:cs="Times New Roman"/>
          <w:color w:val="FF0000"/>
          <w:sz w:val="24"/>
          <w:szCs w:val="24"/>
        </w:rPr>
        <w:t>].</w:t>
      </w:r>
    </w:p>
    <w:p w14:paraId="3BA8D264" w14:textId="77777777" w:rsidR="007C5B0B" w:rsidRDefault="007C5B0B" w:rsidP="007C5B0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bookmarkEnd w:id="0"/>
    <w:sectPr w:rsidR="007C5B0B" w:rsidSect="00A35892">
      <w:pgSz w:w="11905" w:h="16837"/>
      <w:pgMar w:top="567" w:right="1134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9391E" w14:textId="77777777" w:rsidR="00E33175" w:rsidRDefault="00E33175" w:rsidP="00921203">
      <w:pPr>
        <w:spacing w:after="0" w:line="240" w:lineRule="auto"/>
      </w:pPr>
      <w:r>
        <w:separator/>
      </w:r>
    </w:p>
  </w:endnote>
  <w:endnote w:type="continuationSeparator" w:id="0">
    <w:p w14:paraId="6BDC6517" w14:textId="77777777" w:rsidR="00E33175" w:rsidRDefault="00E33175" w:rsidP="0092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D08CD" w14:textId="77777777" w:rsidR="00E33175" w:rsidRDefault="00E33175" w:rsidP="00921203">
      <w:pPr>
        <w:spacing w:after="0" w:line="240" w:lineRule="auto"/>
      </w:pPr>
      <w:r>
        <w:separator/>
      </w:r>
    </w:p>
  </w:footnote>
  <w:footnote w:type="continuationSeparator" w:id="0">
    <w:p w14:paraId="2B9C102F" w14:textId="77777777" w:rsidR="00E33175" w:rsidRDefault="00E33175" w:rsidP="0092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F"/>
    <w:multiLevelType w:val="multilevel"/>
    <w:tmpl w:val="09CC2624"/>
    <w:name w:val="WW8Num4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ahom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EA4DA2"/>
    <w:multiLevelType w:val="multilevel"/>
    <w:tmpl w:val="35BE3D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" w15:restartNumberingAfterBreak="0">
    <w:nsid w:val="05ED7BC2"/>
    <w:multiLevelType w:val="hybridMultilevel"/>
    <w:tmpl w:val="4406F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66D7A"/>
    <w:multiLevelType w:val="hybridMultilevel"/>
    <w:tmpl w:val="64D4B10E"/>
    <w:lvl w:ilvl="0" w:tplc="CE9EF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9" w15:restartNumberingAfterBreak="0">
    <w:nsid w:val="0D8A2760"/>
    <w:multiLevelType w:val="hybridMultilevel"/>
    <w:tmpl w:val="97F8A188"/>
    <w:name w:val="WW8Num324"/>
    <w:lvl w:ilvl="0" w:tplc="7EC49EA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8C6C9A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36B2D7E2">
      <w:start w:val="1"/>
      <w:numFmt w:val="lowerLetter"/>
      <w:lvlText w:val="%3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3" w:tplc="C32C1038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4" w:tplc="70529BD0">
      <w:start w:val="1"/>
      <w:numFmt w:val="lowerLetter"/>
      <w:lvlText w:val="%5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5" w:tplc="191EF914">
      <w:start w:val="3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9A490B"/>
    <w:multiLevelType w:val="hybridMultilevel"/>
    <w:tmpl w:val="307EB462"/>
    <w:name w:val="WW8Num7"/>
    <w:lvl w:ilvl="0" w:tplc="8630498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A84E41B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D25077"/>
    <w:multiLevelType w:val="hybridMultilevel"/>
    <w:tmpl w:val="1DB06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B3E62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D992365"/>
    <w:multiLevelType w:val="hybridMultilevel"/>
    <w:tmpl w:val="28EC57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5609A0E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8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9" w15:restartNumberingAfterBreak="0">
    <w:nsid w:val="2DBC33AE"/>
    <w:multiLevelType w:val="hybridMultilevel"/>
    <w:tmpl w:val="BA62D6DE"/>
    <w:name w:val="WW8Num9983242"/>
    <w:lvl w:ilvl="0" w:tplc="57FCB3E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3770D7F"/>
    <w:multiLevelType w:val="hybridMultilevel"/>
    <w:tmpl w:val="F1A4BD6A"/>
    <w:name w:val="WW8Num2222"/>
    <w:lvl w:ilvl="0" w:tplc="5A62BDF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5E3A69"/>
    <w:multiLevelType w:val="hybridMultilevel"/>
    <w:tmpl w:val="262A63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453011"/>
    <w:multiLevelType w:val="hybridMultilevel"/>
    <w:tmpl w:val="3934F5C2"/>
    <w:lvl w:ilvl="0" w:tplc="10BA29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7" w15:restartNumberingAfterBreak="0">
    <w:nsid w:val="409C5E33"/>
    <w:multiLevelType w:val="hybridMultilevel"/>
    <w:tmpl w:val="75A820C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9" w15:restartNumberingAfterBreak="0">
    <w:nsid w:val="4856583B"/>
    <w:multiLevelType w:val="hybridMultilevel"/>
    <w:tmpl w:val="69F2F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FE1A53"/>
    <w:multiLevelType w:val="hybridMultilevel"/>
    <w:tmpl w:val="57AE3E06"/>
    <w:name w:val="WW8Num283"/>
    <w:lvl w:ilvl="0" w:tplc="D61A23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2A47D0"/>
    <w:multiLevelType w:val="hybridMultilevel"/>
    <w:tmpl w:val="A8AC6AFE"/>
    <w:name w:val="WW8Num273"/>
    <w:lvl w:ilvl="0" w:tplc="2AF68F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0729D7"/>
    <w:multiLevelType w:val="hybridMultilevel"/>
    <w:tmpl w:val="344EE6D2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0970B5"/>
    <w:multiLevelType w:val="hybridMultilevel"/>
    <w:tmpl w:val="FAE823EA"/>
    <w:lvl w:ilvl="0" w:tplc="9064CFA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0225211"/>
    <w:multiLevelType w:val="hybridMultilevel"/>
    <w:tmpl w:val="5A248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6" w15:restartNumberingAfterBreak="0">
    <w:nsid w:val="64F43B5D"/>
    <w:multiLevelType w:val="hybridMultilevel"/>
    <w:tmpl w:val="1E2032C8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5D05F8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8" w15:restartNumberingAfterBreak="0">
    <w:nsid w:val="71FC0EEB"/>
    <w:multiLevelType w:val="hybridMultilevel"/>
    <w:tmpl w:val="A280B5C6"/>
    <w:lvl w:ilvl="0" w:tplc="CE9EF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7F3EE2"/>
    <w:multiLevelType w:val="hybridMultilevel"/>
    <w:tmpl w:val="430A55F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3585264"/>
    <w:multiLevelType w:val="hybridMultilevel"/>
    <w:tmpl w:val="1024A7FC"/>
    <w:lvl w:ilvl="0" w:tplc="98FC9B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95286"/>
    <w:multiLevelType w:val="hybridMultilevel"/>
    <w:tmpl w:val="FF5402F4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DC1CA1AC">
      <w:start w:val="1"/>
      <w:numFmt w:val="lowerLetter"/>
      <w:lvlText w:val="%3)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A8DC7C36">
      <w:start w:val="2"/>
      <w:numFmt w:val="decimal"/>
      <w:lvlText w:val="%6"/>
      <w:lvlJc w:val="left"/>
      <w:pPr>
        <w:ind w:left="34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42" w15:restartNumberingAfterBreak="0">
    <w:nsid w:val="74094355"/>
    <w:multiLevelType w:val="hybridMultilevel"/>
    <w:tmpl w:val="8C143BF4"/>
    <w:name w:val="WW8Num152222"/>
    <w:lvl w:ilvl="0" w:tplc="95263A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BD49F1"/>
    <w:multiLevelType w:val="hybridMultilevel"/>
    <w:tmpl w:val="EFE83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0A0A5E"/>
    <w:multiLevelType w:val="hybridMultilevel"/>
    <w:tmpl w:val="63A2D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"/>
  </w:num>
  <w:num w:numId="3">
    <w:abstractNumId w:val="24"/>
  </w:num>
  <w:num w:numId="4">
    <w:abstractNumId w:val="36"/>
  </w:num>
  <w:num w:numId="5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0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</w:num>
  <w:num w:numId="24">
    <w:abstractNumId w:val="29"/>
  </w:num>
  <w:num w:numId="25">
    <w:abstractNumId w:val="5"/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45"/>
  </w:num>
  <w:num w:numId="33">
    <w:abstractNumId w:val="6"/>
  </w:num>
  <w:num w:numId="34">
    <w:abstractNumId w:val="38"/>
  </w:num>
  <w:num w:numId="35">
    <w:abstractNumId w:val="25"/>
  </w:num>
  <w:num w:numId="36">
    <w:abstractNumId w:val="23"/>
  </w:num>
  <w:num w:numId="37">
    <w:abstractNumId w:val="33"/>
  </w:num>
  <w:num w:numId="38">
    <w:abstractNumId w:val="27"/>
  </w:num>
  <w:num w:numId="39">
    <w:abstractNumId w:val="34"/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D0"/>
    <w:rsid w:val="000236A2"/>
    <w:rsid w:val="0003791D"/>
    <w:rsid w:val="000436FC"/>
    <w:rsid w:val="00043E21"/>
    <w:rsid w:val="000453EB"/>
    <w:rsid w:val="000568F9"/>
    <w:rsid w:val="000618F5"/>
    <w:rsid w:val="000737C1"/>
    <w:rsid w:val="0008172B"/>
    <w:rsid w:val="000A43D2"/>
    <w:rsid w:val="000C17EE"/>
    <w:rsid w:val="000C2143"/>
    <w:rsid w:val="000C6A22"/>
    <w:rsid w:val="000D0DC0"/>
    <w:rsid w:val="000E6EBA"/>
    <w:rsid w:val="000F1772"/>
    <w:rsid w:val="000F39B1"/>
    <w:rsid w:val="00102549"/>
    <w:rsid w:val="00103607"/>
    <w:rsid w:val="00110AD3"/>
    <w:rsid w:val="00111C0D"/>
    <w:rsid w:val="00131C95"/>
    <w:rsid w:val="00132098"/>
    <w:rsid w:val="0014245C"/>
    <w:rsid w:val="001443D7"/>
    <w:rsid w:val="00151A39"/>
    <w:rsid w:val="00153C22"/>
    <w:rsid w:val="0015751B"/>
    <w:rsid w:val="001613C5"/>
    <w:rsid w:val="0016209B"/>
    <w:rsid w:val="00167376"/>
    <w:rsid w:val="0018148B"/>
    <w:rsid w:val="001A702E"/>
    <w:rsid w:val="001E098F"/>
    <w:rsid w:val="0020375B"/>
    <w:rsid w:val="0020633E"/>
    <w:rsid w:val="00210793"/>
    <w:rsid w:val="00210CEA"/>
    <w:rsid w:val="002146F7"/>
    <w:rsid w:val="002215D8"/>
    <w:rsid w:val="00255568"/>
    <w:rsid w:val="00276B42"/>
    <w:rsid w:val="0029293F"/>
    <w:rsid w:val="002938CB"/>
    <w:rsid w:val="002A2DCB"/>
    <w:rsid w:val="002C23B2"/>
    <w:rsid w:val="002F216D"/>
    <w:rsid w:val="002F23DF"/>
    <w:rsid w:val="00300159"/>
    <w:rsid w:val="00305D4E"/>
    <w:rsid w:val="003118B5"/>
    <w:rsid w:val="00313DD9"/>
    <w:rsid w:val="00330FBF"/>
    <w:rsid w:val="00347259"/>
    <w:rsid w:val="003530C7"/>
    <w:rsid w:val="00363435"/>
    <w:rsid w:val="003944F1"/>
    <w:rsid w:val="003A6467"/>
    <w:rsid w:val="003B7FE6"/>
    <w:rsid w:val="003C3B3E"/>
    <w:rsid w:val="003D4223"/>
    <w:rsid w:val="003D7138"/>
    <w:rsid w:val="003F2B68"/>
    <w:rsid w:val="003F3737"/>
    <w:rsid w:val="003F3EE8"/>
    <w:rsid w:val="0041382A"/>
    <w:rsid w:val="00431984"/>
    <w:rsid w:val="00443D5D"/>
    <w:rsid w:val="00445AAF"/>
    <w:rsid w:val="00446AA8"/>
    <w:rsid w:val="00455002"/>
    <w:rsid w:val="0045760E"/>
    <w:rsid w:val="00467BA4"/>
    <w:rsid w:val="004960CF"/>
    <w:rsid w:val="004A22E7"/>
    <w:rsid w:val="004C1A42"/>
    <w:rsid w:val="004C74E1"/>
    <w:rsid w:val="004D7F8C"/>
    <w:rsid w:val="004F33FE"/>
    <w:rsid w:val="004F4080"/>
    <w:rsid w:val="00505B5D"/>
    <w:rsid w:val="005069C5"/>
    <w:rsid w:val="00510B89"/>
    <w:rsid w:val="00514527"/>
    <w:rsid w:val="00517954"/>
    <w:rsid w:val="00541C49"/>
    <w:rsid w:val="00546E0C"/>
    <w:rsid w:val="0056782E"/>
    <w:rsid w:val="00573123"/>
    <w:rsid w:val="00593845"/>
    <w:rsid w:val="005A6796"/>
    <w:rsid w:val="005B7225"/>
    <w:rsid w:val="005E6B43"/>
    <w:rsid w:val="00610328"/>
    <w:rsid w:val="00631020"/>
    <w:rsid w:val="00634125"/>
    <w:rsid w:val="006348BD"/>
    <w:rsid w:val="00641CA8"/>
    <w:rsid w:val="006560E0"/>
    <w:rsid w:val="00664042"/>
    <w:rsid w:val="00677D0D"/>
    <w:rsid w:val="00691433"/>
    <w:rsid w:val="006A18D7"/>
    <w:rsid w:val="006A7A8F"/>
    <w:rsid w:val="006B397A"/>
    <w:rsid w:val="006C09F4"/>
    <w:rsid w:val="006C1497"/>
    <w:rsid w:val="006F7153"/>
    <w:rsid w:val="006F798E"/>
    <w:rsid w:val="0070700C"/>
    <w:rsid w:val="00711158"/>
    <w:rsid w:val="00711B85"/>
    <w:rsid w:val="00715CD6"/>
    <w:rsid w:val="00716274"/>
    <w:rsid w:val="007228D4"/>
    <w:rsid w:val="00727731"/>
    <w:rsid w:val="00736149"/>
    <w:rsid w:val="00737DA3"/>
    <w:rsid w:val="00750105"/>
    <w:rsid w:val="00756338"/>
    <w:rsid w:val="007563B6"/>
    <w:rsid w:val="0076590A"/>
    <w:rsid w:val="007732D2"/>
    <w:rsid w:val="00797E72"/>
    <w:rsid w:val="007A5E87"/>
    <w:rsid w:val="007C09B6"/>
    <w:rsid w:val="007C5B0B"/>
    <w:rsid w:val="007C5EAF"/>
    <w:rsid w:val="007C7D92"/>
    <w:rsid w:val="007F2470"/>
    <w:rsid w:val="007F341C"/>
    <w:rsid w:val="00801793"/>
    <w:rsid w:val="008028EA"/>
    <w:rsid w:val="00812144"/>
    <w:rsid w:val="00821BC7"/>
    <w:rsid w:val="00832061"/>
    <w:rsid w:val="00835BB1"/>
    <w:rsid w:val="00836940"/>
    <w:rsid w:val="00836E90"/>
    <w:rsid w:val="008677AF"/>
    <w:rsid w:val="00881C29"/>
    <w:rsid w:val="008875F7"/>
    <w:rsid w:val="008905A7"/>
    <w:rsid w:val="00895BE5"/>
    <w:rsid w:val="008A1D91"/>
    <w:rsid w:val="008B1AF1"/>
    <w:rsid w:val="008B1FDB"/>
    <w:rsid w:val="008C1962"/>
    <w:rsid w:val="008C2C06"/>
    <w:rsid w:val="008D6B3F"/>
    <w:rsid w:val="008E5386"/>
    <w:rsid w:val="008E78E9"/>
    <w:rsid w:val="008F3444"/>
    <w:rsid w:val="008F348B"/>
    <w:rsid w:val="00911832"/>
    <w:rsid w:val="00914467"/>
    <w:rsid w:val="00921203"/>
    <w:rsid w:val="00922252"/>
    <w:rsid w:val="0093691B"/>
    <w:rsid w:val="00936951"/>
    <w:rsid w:val="00936F60"/>
    <w:rsid w:val="00937D19"/>
    <w:rsid w:val="00947E2E"/>
    <w:rsid w:val="00963E03"/>
    <w:rsid w:val="00977C01"/>
    <w:rsid w:val="00987FE9"/>
    <w:rsid w:val="009A00CF"/>
    <w:rsid w:val="009A0182"/>
    <w:rsid w:val="009A5CB1"/>
    <w:rsid w:val="009A6770"/>
    <w:rsid w:val="009E5047"/>
    <w:rsid w:val="009E5636"/>
    <w:rsid w:val="009F3BB1"/>
    <w:rsid w:val="00A06103"/>
    <w:rsid w:val="00A14FD9"/>
    <w:rsid w:val="00A21B36"/>
    <w:rsid w:val="00A35892"/>
    <w:rsid w:val="00A42484"/>
    <w:rsid w:val="00A43BFE"/>
    <w:rsid w:val="00A516B2"/>
    <w:rsid w:val="00A6552D"/>
    <w:rsid w:val="00A953D3"/>
    <w:rsid w:val="00AA0336"/>
    <w:rsid w:val="00AC3185"/>
    <w:rsid w:val="00AD7413"/>
    <w:rsid w:val="00AE2DA7"/>
    <w:rsid w:val="00B1472C"/>
    <w:rsid w:val="00B158EA"/>
    <w:rsid w:val="00B25A34"/>
    <w:rsid w:val="00B33113"/>
    <w:rsid w:val="00B33FCE"/>
    <w:rsid w:val="00B6227D"/>
    <w:rsid w:val="00B65D29"/>
    <w:rsid w:val="00B7550A"/>
    <w:rsid w:val="00B808A4"/>
    <w:rsid w:val="00B86F92"/>
    <w:rsid w:val="00B877CB"/>
    <w:rsid w:val="00B90560"/>
    <w:rsid w:val="00B94CEE"/>
    <w:rsid w:val="00B95567"/>
    <w:rsid w:val="00BB2F0F"/>
    <w:rsid w:val="00BB6C12"/>
    <w:rsid w:val="00BC604F"/>
    <w:rsid w:val="00BD0B14"/>
    <w:rsid w:val="00BD3F3F"/>
    <w:rsid w:val="00BD767D"/>
    <w:rsid w:val="00BE17CE"/>
    <w:rsid w:val="00BF3FFF"/>
    <w:rsid w:val="00BF7689"/>
    <w:rsid w:val="00C109C7"/>
    <w:rsid w:val="00C12265"/>
    <w:rsid w:val="00C255EC"/>
    <w:rsid w:val="00C3027B"/>
    <w:rsid w:val="00C32942"/>
    <w:rsid w:val="00C36C05"/>
    <w:rsid w:val="00C44A22"/>
    <w:rsid w:val="00C46221"/>
    <w:rsid w:val="00C511D0"/>
    <w:rsid w:val="00C6167F"/>
    <w:rsid w:val="00C617F2"/>
    <w:rsid w:val="00C73B67"/>
    <w:rsid w:val="00C745D2"/>
    <w:rsid w:val="00C83B41"/>
    <w:rsid w:val="00C92A5B"/>
    <w:rsid w:val="00C94B36"/>
    <w:rsid w:val="00CA22D9"/>
    <w:rsid w:val="00CA3C07"/>
    <w:rsid w:val="00CA42ED"/>
    <w:rsid w:val="00CE48AA"/>
    <w:rsid w:val="00CF737F"/>
    <w:rsid w:val="00D06F87"/>
    <w:rsid w:val="00D07717"/>
    <w:rsid w:val="00D14C04"/>
    <w:rsid w:val="00D243D7"/>
    <w:rsid w:val="00D3078E"/>
    <w:rsid w:val="00D35CB7"/>
    <w:rsid w:val="00D54C48"/>
    <w:rsid w:val="00D55742"/>
    <w:rsid w:val="00D62D92"/>
    <w:rsid w:val="00D74BB6"/>
    <w:rsid w:val="00D74C4E"/>
    <w:rsid w:val="00D87CCB"/>
    <w:rsid w:val="00D90DAD"/>
    <w:rsid w:val="00D9210E"/>
    <w:rsid w:val="00D933F0"/>
    <w:rsid w:val="00DD1D45"/>
    <w:rsid w:val="00DE0E84"/>
    <w:rsid w:val="00DF23A6"/>
    <w:rsid w:val="00E22E7E"/>
    <w:rsid w:val="00E30A05"/>
    <w:rsid w:val="00E33175"/>
    <w:rsid w:val="00E42B6C"/>
    <w:rsid w:val="00E659D2"/>
    <w:rsid w:val="00E71242"/>
    <w:rsid w:val="00E74D36"/>
    <w:rsid w:val="00E844DC"/>
    <w:rsid w:val="00E91652"/>
    <w:rsid w:val="00EB104C"/>
    <w:rsid w:val="00EB1E92"/>
    <w:rsid w:val="00EC1DC4"/>
    <w:rsid w:val="00ED1766"/>
    <w:rsid w:val="00EE34C3"/>
    <w:rsid w:val="00EE4F4F"/>
    <w:rsid w:val="00EE6712"/>
    <w:rsid w:val="00F04EAF"/>
    <w:rsid w:val="00F247A4"/>
    <w:rsid w:val="00F31EAD"/>
    <w:rsid w:val="00F458FF"/>
    <w:rsid w:val="00F72161"/>
    <w:rsid w:val="00F83978"/>
    <w:rsid w:val="00F85FF2"/>
    <w:rsid w:val="00F8767C"/>
    <w:rsid w:val="00F972D3"/>
    <w:rsid w:val="00FA28DF"/>
    <w:rsid w:val="00FA3A69"/>
    <w:rsid w:val="00FA4EC8"/>
    <w:rsid w:val="00FA6DCF"/>
    <w:rsid w:val="00FB4CCE"/>
    <w:rsid w:val="00FB5E15"/>
    <w:rsid w:val="00FC4703"/>
    <w:rsid w:val="00FE0BFD"/>
    <w:rsid w:val="00F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64413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B0B"/>
    <w:rPr>
      <w:rFonts w:ascii="Cambria" w:eastAsia="Cambria" w:hAnsi="Cambria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F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35892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ahoma" w:eastAsia="Times New Roman" w:hAnsi="Tahoma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,Wypunktowanie,normalny tekst,paragraf,L1,Akapit z listą5,RR PGE Akapit z listą,Styl 1"/>
    <w:basedOn w:val="Normalny"/>
    <w:link w:val="AkapitzlistZnak"/>
    <w:uiPriority w:val="34"/>
    <w:qFormat/>
    <w:rsid w:val="00C511D0"/>
    <w:pPr>
      <w:ind w:left="720"/>
    </w:pPr>
    <w:rPr>
      <w:rFonts w:ascii="Calibri" w:eastAsia="Calibri" w:hAnsi="Calibri"/>
    </w:rPr>
  </w:style>
  <w:style w:type="paragraph" w:styleId="Bezodstpw">
    <w:name w:val="No Spacing"/>
    <w:uiPriority w:val="1"/>
    <w:qFormat/>
    <w:rsid w:val="003472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34725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link w:val="ListParagraphChar"/>
    <w:rsid w:val="005E6B43"/>
    <w:pPr>
      <w:ind w:left="720"/>
      <w:contextualSpacing/>
    </w:pPr>
    <w:rPr>
      <w:rFonts w:ascii="Calibri" w:eastAsia="Calibri" w:hAnsi="Calibri"/>
      <w:lang w:eastAsia="pl-PL"/>
    </w:rPr>
  </w:style>
  <w:style w:type="character" w:customStyle="1" w:styleId="ListParagraphChar">
    <w:name w:val="List Paragraph Char"/>
    <w:aliases w:val="List Paragraph1 Char,BulletC Char,Numerowanie Char,Akapit z listą BS Char,Kolorowa lista — akcent 11 Char,Obiekt Char,Akapit z listą 1 Char,Akapit z listą1 Char"/>
    <w:link w:val="Akapitzlist1"/>
    <w:locked/>
    <w:rsid w:val="005E6B43"/>
    <w:rPr>
      <w:rFonts w:ascii="Calibri" w:eastAsia="Calibri" w:hAnsi="Calibri" w:cs="Times New Roman"/>
      <w:lang w:eastAsia="pl-PL"/>
    </w:rPr>
  </w:style>
  <w:style w:type="paragraph" w:customStyle="1" w:styleId="Bezodstpw1">
    <w:name w:val="Bez odstępów1"/>
    <w:rsid w:val="005E6B43"/>
    <w:pPr>
      <w:spacing w:after="0" w:line="240" w:lineRule="auto"/>
    </w:pPr>
    <w:rPr>
      <w:rFonts w:ascii="Cambria" w:eastAsia="Times New Roman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FC"/>
    <w:rPr>
      <w:rFonts w:ascii="Tahoma" w:eastAsia="Cambri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35892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F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ogo">
    <w:name w:val="Logo"/>
    <w:basedOn w:val="Normalny"/>
    <w:rsid w:val="004D7F8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semiHidden/>
    <w:rsid w:val="004D7F8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7F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D7F8C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7F8C"/>
    <w:rPr>
      <w:rFonts w:ascii="Tahoma" w:eastAsia="Times New Roman" w:hAnsi="Tahoma" w:cs="Tahoma"/>
      <w:sz w:val="20"/>
      <w:szCs w:val="24"/>
      <w:lang w:eastAsia="pl-PL"/>
    </w:rPr>
  </w:style>
  <w:style w:type="paragraph" w:customStyle="1" w:styleId="Tekstpodstawowy31">
    <w:name w:val="Tekst podstawowy 31"/>
    <w:basedOn w:val="Normalny"/>
    <w:rsid w:val="008F348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F2470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03"/>
    <w:rPr>
      <w:rFonts w:ascii="Cambria" w:eastAsia="Cambria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03"/>
    <w:rPr>
      <w:rFonts w:ascii="Cambria" w:eastAsia="Cambria" w:hAnsi="Cambria" w:cs="Times New Roman"/>
    </w:rPr>
  </w:style>
  <w:style w:type="character" w:styleId="Hipercze">
    <w:name w:val="Hyperlink"/>
    <w:basedOn w:val="Domylnaczcionkaakapitu"/>
    <w:uiPriority w:val="99"/>
    <w:unhideWhenUsed/>
    <w:rsid w:val="00541C4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1C49"/>
    <w:rPr>
      <w:color w:val="808080"/>
      <w:shd w:val="clear" w:color="auto" w:fill="E6E6E6"/>
    </w:rPr>
  </w:style>
  <w:style w:type="paragraph" w:customStyle="1" w:styleId="Standard">
    <w:name w:val="Standard"/>
    <w:qFormat/>
    <w:rsid w:val="0051795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,Wypunktowanie Znak,paragraf Znak"/>
    <w:link w:val="Akapitzlist"/>
    <w:uiPriority w:val="34"/>
    <w:qFormat/>
    <w:locked/>
    <w:rsid w:val="008C196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61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67F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67F"/>
    <w:rPr>
      <w:rFonts w:ascii="Cambria" w:eastAsia="Cambria" w:hAnsi="Cambria" w:cs="Times New Roman"/>
      <w:b/>
      <w:bCs/>
      <w:sz w:val="20"/>
      <w:szCs w:val="20"/>
    </w:rPr>
  </w:style>
  <w:style w:type="paragraph" w:customStyle="1" w:styleId="divquotblock">
    <w:name w:val="div.quotblock"/>
    <w:rsid w:val="008B1AF1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Calibri" w:hAnsi="Helvetica" w:cs="Helvetica"/>
      <w:color w:val="00FF00"/>
      <w:sz w:val="18"/>
      <w:szCs w:val="18"/>
      <w:lang w:eastAsia="pl-PL"/>
    </w:rPr>
  </w:style>
  <w:style w:type="character" w:customStyle="1" w:styleId="WW-Domylnaczcionkaakapitu">
    <w:name w:val="WW-Domyślna czcionka akapitu"/>
    <w:rsid w:val="00A516B2"/>
  </w:style>
  <w:style w:type="numbering" w:customStyle="1" w:styleId="WWNum13">
    <w:name w:val="WWNum13"/>
    <w:rsid w:val="008D6B3F"/>
    <w:pPr>
      <w:numPr>
        <w:numId w:val="8"/>
      </w:numPr>
    </w:pPr>
  </w:style>
  <w:style w:type="numbering" w:customStyle="1" w:styleId="WWNum15">
    <w:name w:val="WWNum15"/>
    <w:rsid w:val="008D6B3F"/>
    <w:pPr>
      <w:numPr>
        <w:numId w:val="10"/>
      </w:numPr>
    </w:pPr>
  </w:style>
  <w:style w:type="numbering" w:customStyle="1" w:styleId="WWNum16">
    <w:name w:val="WWNum16"/>
    <w:rsid w:val="008D6B3F"/>
    <w:pPr>
      <w:numPr>
        <w:numId w:val="13"/>
      </w:numPr>
    </w:pPr>
  </w:style>
  <w:style w:type="numbering" w:customStyle="1" w:styleId="WWNum17">
    <w:name w:val="WWNum17"/>
    <w:rsid w:val="008D6B3F"/>
    <w:pPr>
      <w:numPr>
        <w:numId w:val="15"/>
      </w:numPr>
    </w:pPr>
  </w:style>
  <w:style w:type="numbering" w:customStyle="1" w:styleId="WWNum18">
    <w:name w:val="WWNum18"/>
    <w:rsid w:val="008D6B3F"/>
    <w:pPr>
      <w:numPr>
        <w:numId w:val="17"/>
      </w:numPr>
    </w:pPr>
  </w:style>
  <w:style w:type="numbering" w:customStyle="1" w:styleId="WWNum21">
    <w:name w:val="WWNum21"/>
    <w:rsid w:val="008D6B3F"/>
    <w:pPr>
      <w:numPr>
        <w:numId w:val="19"/>
      </w:numPr>
    </w:pPr>
  </w:style>
  <w:style w:type="table" w:styleId="Tabela-Siatka">
    <w:name w:val="Table Grid"/>
    <w:basedOn w:val="Standardowy"/>
    <w:uiPriority w:val="59"/>
    <w:rsid w:val="007C5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0904B-EDE4-4D78-BDFD-67B75092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2021-10-29T08:32:00Z</dcterms:created>
  <dcterms:modified xsi:type="dcterms:W3CDTF">2021-10-29T08:38:00Z</dcterms:modified>
</cp:coreProperties>
</file>