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DFF9"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DA31E29"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55C8E867"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1788ABA2"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712D351F" w14:textId="77777777" w:rsidR="00CC5192" w:rsidRPr="00CC5192" w:rsidRDefault="00CC5192" w:rsidP="00CC5192">
      <w:pPr>
        <w:spacing w:after="0" w:line="240" w:lineRule="auto"/>
        <w:rPr>
          <w:rFonts w:ascii="Tahoma" w:eastAsia="Times New Roman" w:hAnsi="Tahoma" w:cs="Tahoma"/>
          <w:b/>
          <w:sz w:val="20"/>
          <w:szCs w:val="24"/>
          <w:lang w:eastAsia="pl-PL"/>
        </w:rPr>
      </w:pPr>
    </w:p>
    <w:p w14:paraId="6E5BED34"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7A7E95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FAF7569" w14:textId="0267794E"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AF674A">
        <w:rPr>
          <w:rFonts w:ascii="Tahoma" w:eastAsia="Times New Roman" w:hAnsi="Tahoma" w:cs="Tahoma"/>
          <w:bCs/>
          <w:sz w:val="20"/>
          <w:szCs w:val="24"/>
          <w:lang w:eastAsia="pl-PL"/>
        </w:rPr>
        <w:t>65</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14:paraId="69382FEF" w14:textId="77777777" w:rsidR="00CC5192" w:rsidRPr="00CC5192" w:rsidRDefault="00CC5192" w:rsidP="00CC5192">
      <w:pPr>
        <w:spacing w:after="0" w:line="240" w:lineRule="auto"/>
        <w:rPr>
          <w:rFonts w:ascii="Tahoma" w:eastAsia="Times New Roman" w:hAnsi="Tahoma" w:cs="Tahoma"/>
          <w:sz w:val="20"/>
          <w:szCs w:val="24"/>
          <w:lang w:eastAsia="pl-PL"/>
        </w:rPr>
      </w:pPr>
    </w:p>
    <w:p w14:paraId="2B93C828" w14:textId="77777777" w:rsidR="00CC5192" w:rsidRPr="00CC5192" w:rsidRDefault="00CC5192" w:rsidP="00CC5192">
      <w:pPr>
        <w:spacing w:after="0" w:line="240" w:lineRule="auto"/>
        <w:rPr>
          <w:rFonts w:ascii="Tahoma" w:eastAsia="Times New Roman" w:hAnsi="Tahoma" w:cs="Tahoma"/>
          <w:sz w:val="20"/>
          <w:szCs w:val="24"/>
          <w:lang w:eastAsia="pl-PL"/>
        </w:rPr>
      </w:pPr>
    </w:p>
    <w:p w14:paraId="5F726253" w14:textId="77777777" w:rsidR="00CC5192" w:rsidRPr="00CC5192" w:rsidRDefault="00CC5192" w:rsidP="00CC5192">
      <w:pPr>
        <w:spacing w:after="0" w:line="240" w:lineRule="auto"/>
        <w:rPr>
          <w:rFonts w:ascii="Tahoma" w:eastAsia="Times New Roman" w:hAnsi="Tahoma" w:cs="Tahoma"/>
          <w:sz w:val="20"/>
          <w:szCs w:val="24"/>
          <w:lang w:eastAsia="pl-PL"/>
        </w:rPr>
      </w:pPr>
    </w:p>
    <w:p w14:paraId="4232E20B" w14:textId="77777777" w:rsidR="00CC5192" w:rsidRPr="00CC5192" w:rsidRDefault="00CC5192" w:rsidP="00CC5192">
      <w:pPr>
        <w:spacing w:after="0" w:line="240" w:lineRule="auto"/>
        <w:rPr>
          <w:rFonts w:ascii="Tahoma" w:eastAsia="Times New Roman" w:hAnsi="Tahoma" w:cs="Tahoma"/>
          <w:sz w:val="20"/>
          <w:szCs w:val="24"/>
          <w:lang w:eastAsia="pl-PL"/>
        </w:rPr>
      </w:pPr>
    </w:p>
    <w:p w14:paraId="35169C4F" w14:textId="77777777" w:rsidR="00CC5192" w:rsidRPr="00CC5192" w:rsidRDefault="00CC5192" w:rsidP="00CC5192">
      <w:pPr>
        <w:spacing w:after="0" w:line="240" w:lineRule="auto"/>
        <w:rPr>
          <w:rFonts w:ascii="Tahoma" w:eastAsia="Times New Roman" w:hAnsi="Tahoma" w:cs="Tahoma"/>
          <w:sz w:val="20"/>
          <w:szCs w:val="24"/>
          <w:lang w:eastAsia="pl-PL"/>
        </w:rPr>
      </w:pPr>
    </w:p>
    <w:p w14:paraId="3F77542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5FE3FA4A" w14:textId="77777777" w:rsidR="00CC5192" w:rsidRPr="00CC5192" w:rsidRDefault="00CC5192" w:rsidP="00CC5192">
      <w:pPr>
        <w:spacing w:after="0" w:line="240" w:lineRule="auto"/>
        <w:rPr>
          <w:rFonts w:ascii="Tahoma" w:eastAsia="Times New Roman" w:hAnsi="Tahoma" w:cs="Tahoma"/>
          <w:sz w:val="20"/>
          <w:szCs w:val="24"/>
          <w:lang w:eastAsia="pl-PL"/>
        </w:rPr>
      </w:pPr>
    </w:p>
    <w:p w14:paraId="4805C379" w14:textId="77777777" w:rsidR="00CC5192" w:rsidRPr="00CC5192" w:rsidRDefault="00CC5192" w:rsidP="00CC5192">
      <w:pPr>
        <w:spacing w:after="0" w:line="240" w:lineRule="auto"/>
        <w:rPr>
          <w:rFonts w:ascii="Tahoma" w:eastAsia="Times New Roman" w:hAnsi="Tahoma" w:cs="Tahoma"/>
          <w:sz w:val="20"/>
          <w:szCs w:val="24"/>
          <w:lang w:eastAsia="pl-PL"/>
        </w:rPr>
      </w:pPr>
    </w:p>
    <w:p w14:paraId="2028C396" w14:textId="1A238AA8"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AF674A">
        <w:rPr>
          <w:rFonts w:ascii="Tahoma" w:eastAsia="Times New Roman" w:hAnsi="Tahoma" w:cs="Tahoma"/>
          <w:b/>
          <w:bCs/>
          <w:sz w:val="20"/>
          <w:szCs w:val="24"/>
          <w:lang w:eastAsia="pl-PL"/>
        </w:rPr>
        <w:t xml:space="preserve">nici chirurgicznych </w:t>
      </w:r>
      <w:r w:rsidR="005A63F8">
        <w:rPr>
          <w:rFonts w:ascii="Tahoma" w:eastAsia="Times New Roman" w:hAnsi="Tahoma" w:cs="Tahoma"/>
          <w:b/>
          <w:bCs/>
          <w:sz w:val="20"/>
          <w:szCs w:val="24"/>
          <w:lang w:eastAsia="pl-PL"/>
        </w:rPr>
        <w:t xml:space="preserve"> </w:t>
      </w:r>
      <w:r w:rsidRPr="00CC5192">
        <w:rPr>
          <w:rFonts w:ascii="Tahoma" w:eastAsia="Times New Roman" w:hAnsi="Tahoma" w:cs="Tahoma"/>
          <w:b/>
          <w:bCs/>
          <w:sz w:val="20"/>
          <w:szCs w:val="24"/>
          <w:lang w:eastAsia="pl-PL"/>
        </w:rPr>
        <w:t xml:space="preserve"> </w:t>
      </w:r>
    </w:p>
    <w:p w14:paraId="56E42809"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09E0B33F"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0C4920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6C6DB356" w14:textId="7CFC82C7"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5A007C">
        <w:rPr>
          <w:rFonts w:ascii="Tahoma" w:eastAsia="Times New Roman" w:hAnsi="Tahoma" w:cs="Tahoma"/>
          <w:sz w:val="20"/>
          <w:szCs w:val="24"/>
          <w:lang w:eastAsia="pl-PL"/>
        </w:rPr>
        <w:t>t.j.</w:t>
      </w:r>
      <w:r w:rsidRPr="00C874F7">
        <w:rPr>
          <w:rFonts w:ascii="Tahoma" w:eastAsia="Times New Roman" w:hAnsi="Tahoma" w:cs="Tahoma"/>
          <w:sz w:val="20"/>
          <w:szCs w:val="24"/>
          <w:lang w:eastAsia="pl-PL"/>
        </w:rPr>
        <w:t xml:space="preserve"> Dz. U. z 20</w:t>
      </w:r>
      <w:r w:rsidR="00F5574C">
        <w:rPr>
          <w:rFonts w:ascii="Tahoma" w:eastAsia="Times New Roman" w:hAnsi="Tahoma" w:cs="Tahoma"/>
          <w:sz w:val="20"/>
          <w:szCs w:val="24"/>
          <w:lang w:eastAsia="pl-PL"/>
        </w:rPr>
        <w:t>21</w:t>
      </w:r>
      <w:r w:rsidRPr="00C874F7">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00AF674A">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4785DDDB"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759CFEE2"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22EB2C9F"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331BA7CE"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47014DB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180F7B6A"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24FE56BE"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C528A91"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59ACAD3" w14:textId="5AED2F39"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184EA8">
        <w:rPr>
          <w:rFonts w:ascii="Tahoma" w:eastAsia="Times New Roman" w:hAnsi="Tahoma" w:cs="Tahoma"/>
          <w:bCs/>
          <w:sz w:val="20"/>
          <w:szCs w:val="24"/>
          <w:lang w:eastAsia="pl-PL"/>
        </w:rPr>
        <w:t>15.11.2021</w:t>
      </w:r>
    </w:p>
    <w:p w14:paraId="6E63B49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021366E3"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0B7C7CB" w14:textId="77777777" w:rsidR="00D63611" w:rsidRDefault="00D63611" w:rsidP="00D446D5">
      <w:pPr>
        <w:spacing w:after="0" w:line="240" w:lineRule="auto"/>
        <w:jc w:val="right"/>
        <w:rPr>
          <w:rFonts w:ascii="Cambria" w:eastAsia="Cambria" w:hAnsi="Cambria" w:cs="Times New Roman"/>
          <w:noProof/>
          <w:lang w:eastAsia="pl-PL"/>
        </w:rPr>
      </w:pPr>
    </w:p>
    <w:p w14:paraId="45786EB8" w14:textId="051DDD53" w:rsidR="00D63611" w:rsidRDefault="00380BDD" w:rsidP="00D446D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73A66C14" wp14:editId="0207ED0E">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383C569F" w14:textId="77777777" w:rsidR="00D63611" w:rsidRDefault="00D63611" w:rsidP="00D446D5">
      <w:pPr>
        <w:spacing w:after="0" w:line="240" w:lineRule="auto"/>
        <w:jc w:val="right"/>
        <w:rPr>
          <w:rFonts w:ascii="Cambria" w:eastAsia="Cambria" w:hAnsi="Cambria" w:cs="Times New Roman"/>
          <w:noProof/>
          <w:lang w:eastAsia="pl-PL"/>
        </w:rPr>
      </w:pPr>
    </w:p>
    <w:p w14:paraId="7DD3DA10" w14:textId="77777777" w:rsidR="00D63611" w:rsidRDefault="00D63611" w:rsidP="00D446D5">
      <w:pPr>
        <w:spacing w:after="0" w:line="240" w:lineRule="auto"/>
        <w:jc w:val="right"/>
        <w:rPr>
          <w:rFonts w:ascii="Cambria" w:eastAsia="Cambria" w:hAnsi="Cambria" w:cs="Times New Roman"/>
          <w:noProof/>
          <w:lang w:eastAsia="pl-PL"/>
        </w:rPr>
      </w:pPr>
    </w:p>
    <w:p w14:paraId="4361A2E1"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13B27060"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F8DD629"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F5DC114"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0AC5027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42FC8624"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CB2F708"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28BBD396" w14:textId="77777777" w:rsidR="00217886" w:rsidRDefault="00217886" w:rsidP="0054697A">
      <w:pPr>
        <w:spacing w:after="0" w:line="240" w:lineRule="auto"/>
        <w:jc w:val="right"/>
        <w:rPr>
          <w:rFonts w:ascii="Tahoma" w:eastAsia="Times New Roman" w:hAnsi="Tahoma" w:cs="Tahoma"/>
          <w:bCs/>
          <w:noProof/>
          <w:sz w:val="20"/>
          <w:szCs w:val="24"/>
          <w:lang w:eastAsia="pl-PL"/>
        </w:rPr>
      </w:pPr>
    </w:p>
    <w:p w14:paraId="48B0E7B3" w14:textId="4E3D9FE8" w:rsidR="00217886" w:rsidRDefault="00217886" w:rsidP="0054697A">
      <w:pPr>
        <w:spacing w:after="0" w:line="240" w:lineRule="auto"/>
        <w:jc w:val="right"/>
        <w:rPr>
          <w:rFonts w:ascii="Tahoma" w:eastAsia="Times New Roman" w:hAnsi="Tahoma" w:cs="Tahoma"/>
          <w:bCs/>
          <w:noProof/>
          <w:sz w:val="20"/>
          <w:szCs w:val="24"/>
          <w:lang w:eastAsia="pl-PL"/>
        </w:rPr>
      </w:pPr>
    </w:p>
    <w:p w14:paraId="2D2C6697" w14:textId="0CE8086B" w:rsidR="00A26D4C" w:rsidRDefault="00A26D4C" w:rsidP="0054697A">
      <w:pPr>
        <w:spacing w:after="0" w:line="240" w:lineRule="auto"/>
        <w:jc w:val="right"/>
        <w:rPr>
          <w:rFonts w:ascii="Tahoma" w:eastAsia="Times New Roman" w:hAnsi="Tahoma" w:cs="Tahoma"/>
          <w:bCs/>
          <w:noProof/>
          <w:sz w:val="20"/>
          <w:szCs w:val="24"/>
          <w:lang w:eastAsia="pl-PL"/>
        </w:rPr>
      </w:pPr>
    </w:p>
    <w:p w14:paraId="3C97A971" w14:textId="7F29471F" w:rsidR="007200E2" w:rsidRDefault="007200E2" w:rsidP="0054697A">
      <w:pPr>
        <w:spacing w:after="0" w:line="240" w:lineRule="auto"/>
        <w:jc w:val="right"/>
        <w:rPr>
          <w:rFonts w:ascii="Tahoma" w:eastAsia="Times New Roman" w:hAnsi="Tahoma" w:cs="Tahoma"/>
          <w:bCs/>
          <w:noProof/>
          <w:sz w:val="20"/>
          <w:szCs w:val="24"/>
          <w:lang w:eastAsia="pl-PL"/>
        </w:rPr>
      </w:pPr>
    </w:p>
    <w:p w14:paraId="6D9A7F73" w14:textId="5B18540A" w:rsidR="007200E2" w:rsidRDefault="007200E2" w:rsidP="0054697A">
      <w:pPr>
        <w:spacing w:after="0" w:line="240" w:lineRule="auto"/>
        <w:jc w:val="right"/>
        <w:rPr>
          <w:rFonts w:ascii="Tahoma" w:eastAsia="Times New Roman" w:hAnsi="Tahoma" w:cs="Tahoma"/>
          <w:bCs/>
          <w:noProof/>
          <w:sz w:val="20"/>
          <w:szCs w:val="24"/>
          <w:lang w:eastAsia="pl-PL"/>
        </w:rPr>
      </w:pPr>
    </w:p>
    <w:p w14:paraId="4F5CE7D0" w14:textId="3A35EAC8" w:rsidR="007200E2" w:rsidRDefault="007200E2" w:rsidP="0054697A">
      <w:pPr>
        <w:spacing w:after="0" w:line="240" w:lineRule="auto"/>
        <w:jc w:val="right"/>
        <w:rPr>
          <w:rFonts w:ascii="Tahoma" w:eastAsia="Times New Roman" w:hAnsi="Tahoma" w:cs="Tahoma"/>
          <w:bCs/>
          <w:noProof/>
          <w:sz w:val="20"/>
          <w:szCs w:val="24"/>
          <w:lang w:eastAsia="pl-PL"/>
        </w:rPr>
      </w:pPr>
    </w:p>
    <w:p w14:paraId="417CDACA" w14:textId="6DE252F1" w:rsidR="007200E2" w:rsidRDefault="007200E2" w:rsidP="0054697A">
      <w:pPr>
        <w:spacing w:after="0" w:line="240" w:lineRule="auto"/>
        <w:jc w:val="right"/>
        <w:rPr>
          <w:rFonts w:ascii="Tahoma" w:eastAsia="Times New Roman" w:hAnsi="Tahoma" w:cs="Tahoma"/>
          <w:bCs/>
          <w:noProof/>
          <w:sz w:val="20"/>
          <w:szCs w:val="24"/>
          <w:lang w:eastAsia="pl-PL"/>
        </w:rPr>
      </w:pPr>
    </w:p>
    <w:p w14:paraId="1E94E668" w14:textId="77777777" w:rsidR="007200E2" w:rsidRDefault="007200E2" w:rsidP="0054697A">
      <w:pPr>
        <w:spacing w:after="0" w:line="240" w:lineRule="auto"/>
        <w:jc w:val="right"/>
        <w:rPr>
          <w:rFonts w:ascii="Tahoma" w:eastAsia="Times New Roman" w:hAnsi="Tahoma" w:cs="Tahoma"/>
          <w:bCs/>
          <w:noProof/>
          <w:sz w:val="20"/>
          <w:szCs w:val="24"/>
          <w:lang w:eastAsia="pl-PL"/>
        </w:rPr>
      </w:pPr>
    </w:p>
    <w:p w14:paraId="1495E33C" w14:textId="553B3802" w:rsidR="00A26D4C" w:rsidRDefault="00A26D4C" w:rsidP="0054697A">
      <w:pPr>
        <w:spacing w:after="0" w:line="240" w:lineRule="auto"/>
        <w:jc w:val="right"/>
        <w:rPr>
          <w:rFonts w:ascii="Tahoma" w:eastAsia="Times New Roman" w:hAnsi="Tahoma" w:cs="Tahoma"/>
          <w:bCs/>
          <w:noProof/>
          <w:sz w:val="20"/>
          <w:szCs w:val="24"/>
          <w:lang w:eastAsia="pl-PL"/>
        </w:rPr>
      </w:pPr>
    </w:p>
    <w:p w14:paraId="5BE07BF1" w14:textId="4DFFB6E0" w:rsidR="00A26D4C" w:rsidRDefault="00A26D4C" w:rsidP="0054697A">
      <w:pPr>
        <w:spacing w:after="0" w:line="240" w:lineRule="auto"/>
        <w:jc w:val="right"/>
        <w:rPr>
          <w:rFonts w:ascii="Tahoma" w:eastAsia="Times New Roman" w:hAnsi="Tahoma" w:cs="Tahoma"/>
          <w:bCs/>
          <w:noProof/>
          <w:sz w:val="20"/>
          <w:szCs w:val="24"/>
          <w:lang w:eastAsia="pl-PL"/>
        </w:rPr>
      </w:pPr>
    </w:p>
    <w:p w14:paraId="71E49535" w14:textId="20F7B1F6"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693CFB14" w14:textId="77777777" w:rsidR="00CC5192" w:rsidRDefault="00CC5192" w:rsidP="00CC5192">
      <w:pPr>
        <w:spacing w:after="0" w:line="240" w:lineRule="auto"/>
        <w:jc w:val="center"/>
        <w:rPr>
          <w:rFonts w:ascii="Tahoma" w:eastAsia="Times New Roman" w:hAnsi="Tahoma" w:cs="Tahoma"/>
          <w:sz w:val="20"/>
          <w:szCs w:val="16"/>
          <w:lang w:eastAsia="pl-PL"/>
        </w:rPr>
      </w:pPr>
    </w:p>
    <w:p w14:paraId="63790C99"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35E53DB9"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367DAA8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0E03484C"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2EF943E2"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2BADF864"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4C1ECC26"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48AB402"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68288146"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74F43E62" w14:textId="2316D5DB" w:rsidR="00D634DF" w:rsidRPr="00330EB4" w:rsidRDefault="00CC5192" w:rsidP="00A31684">
      <w:pPr>
        <w:pStyle w:val="Akapitzlist"/>
        <w:numPr>
          <w:ilvl w:val="0"/>
          <w:numId w:val="12"/>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5A007C">
        <w:rPr>
          <w:rFonts w:ascii="Tahoma" w:eastAsia="Times New Roman" w:hAnsi="Tahoma" w:cs="Tahoma"/>
          <w:sz w:val="20"/>
          <w:szCs w:val="24"/>
          <w:lang w:eastAsia="pl-PL"/>
        </w:rPr>
        <w:t>t.j.</w:t>
      </w:r>
      <w:r w:rsidR="00AF674A">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5574C">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00AF674A">
        <w:rPr>
          <w:rFonts w:ascii="Tahoma" w:eastAsia="Times New Roman" w:hAnsi="Tahoma" w:cs="Tahoma"/>
          <w:sz w:val="20"/>
          <w:szCs w:val="24"/>
          <w:lang w:eastAsia="pl-PL"/>
        </w:rPr>
        <w:t xml:space="preserve"> z późn. 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590A1B47" w14:textId="77777777" w:rsidR="00CC5192" w:rsidRPr="00330EB4" w:rsidRDefault="00A16956" w:rsidP="00A31684">
      <w:pPr>
        <w:pStyle w:val="Akapitzlist"/>
        <w:numPr>
          <w:ilvl w:val="0"/>
          <w:numId w:val="12"/>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73C55F5C" w14:textId="77777777" w:rsidR="00330EB4" w:rsidRPr="00AD4038" w:rsidRDefault="00330EB4" w:rsidP="00A31684">
      <w:pPr>
        <w:numPr>
          <w:ilvl w:val="0"/>
          <w:numId w:val="12"/>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5E85430" w14:textId="77777777" w:rsidR="00330EB4" w:rsidRPr="009A7923" w:rsidRDefault="00330EB4" w:rsidP="00A31684">
      <w:pPr>
        <w:pStyle w:val="Akapitzlist"/>
        <w:numPr>
          <w:ilvl w:val="0"/>
          <w:numId w:val="12"/>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6CF2BABC" w14:textId="0F7B1955" w:rsidR="00963F8F" w:rsidRPr="00963F8F" w:rsidRDefault="00330EB4" w:rsidP="00A31684">
      <w:pPr>
        <w:numPr>
          <w:ilvl w:val="0"/>
          <w:numId w:val="12"/>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w:t>
      </w:r>
      <w:r w:rsidR="00AF674A">
        <w:rPr>
          <w:rFonts w:ascii="Tahoma" w:hAnsi="Tahoma" w:cs="Tahoma"/>
          <w:sz w:val="20"/>
          <w:szCs w:val="20"/>
        </w:rPr>
        <w:t>ę</w:t>
      </w:r>
      <w:r w:rsidR="008652BB">
        <w:rPr>
          <w:rFonts w:ascii="Tahoma" w:hAnsi="Tahoma" w:cs="Tahoma"/>
          <w:sz w:val="20"/>
          <w:szCs w:val="20"/>
        </w:rPr>
        <w:t>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36F29D88"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14923F27" w14:textId="56DEE3BF" w:rsid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39E9EC00" w14:textId="44388735" w:rsidR="00C83BC3" w:rsidRDefault="00C83BC3" w:rsidP="00A31684">
      <w:pPr>
        <w:numPr>
          <w:ilvl w:val="0"/>
          <w:numId w:val="34"/>
        </w:numPr>
        <w:spacing w:after="0" w:line="240" w:lineRule="auto"/>
        <w:jc w:val="both"/>
        <w:rPr>
          <w:rFonts w:ascii="Tahoma" w:eastAsia="Times New Roman" w:hAnsi="Tahoma" w:cs="Tahoma"/>
          <w:sz w:val="20"/>
          <w:szCs w:val="24"/>
          <w:lang w:eastAsia="pl-PL"/>
        </w:rPr>
      </w:pPr>
      <w:r w:rsidRPr="00463B79">
        <w:rPr>
          <w:rFonts w:ascii="Tahoma" w:eastAsia="Times New Roman" w:hAnsi="Tahoma" w:cs="Tahoma"/>
          <w:sz w:val="20"/>
          <w:szCs w:val="20"/>
          <w:lang w:eastAsia="pl-PL"/>
        </w:rPr>
        <w:t xml:space="preserve">Przedmiotem zamówienia jest </w:t>
      </w:r>
      <w:r w:rsidRPr="00CC5192">
        <w:rPr>
          <w:rFonts w:ascii="Tahoma" w:eastAsia="Times New Roman" w:hAnsi="Tahoma" w:cs="Tahoma"/>
          <w:sz w:val="20"/>
          <w:szCs w:val="24"/>
          <w:lang w:eastAsia="pl-PL"/>
        </w:rPr>
        <w:t xml:space="preserve">Dostawa </w:t>
      </w:r>
      <w:r>
        <w:rPr>
          <w:rFonts w:ascii="Tahoma" w:eastAsia="Times New Roman" w:hAnsi="Tahoma" w:cs="Tahoma"/>
          <w:sz w:val="20"/>
          <w:szCs w:val="24"/>
          <w:lang w:eastAsia="pl-PL"/>
        </w:rPr>
        <w:t xml:space="preserve">nici chirurgicznych  </w:t>
      </w:r>
      <w:r w:rsidRPr="00CC5192">
        <w:rPr>
          <w:rFonts w:ascii="Tahoma" w:eastAsia="Times New Roman" w:hAnsi="Tahoma" w:cs="Tahoma"/>
          <w:sz w:val="20"/>
          <w:szCs w:val="24"/>
          <w:lang w:eastAsia="pl-PL"/>
        </w:rPr>
        <w:t xml:space="preserve"> - wyszczególnienie asortymentowo ilościowe oraz wymagania jakościowe określono  w załącznikach  nr 4.1 do 4.</w:t>
      </w:r>
      <w:r>
        <w:rPr>
          <w:rFonts w:ascii="Tahoma" w:eastAsia="Times New Roman" w:hAnsi="Tahoma" w:cs="Tahoma"/>
          <w:sz w:val="20"/>
          <w:szCs w:val="24"/>
          <w:lang w:eastAsia="pl-PL"/>
        </w:rPr>
        <w:t>26 SWZ</w:t>
      </w:r>
    </w:p>
    <w:p w14:paraId="57C3716D" w14:textId="77777777" w:rsidR="00C83BC3" w:rsidRPr="00C83BC3" w:rsidRDefault="00C83BC3" w:rsidP="00A31684">
      <w:pPr>
        <w:pStyle w:val="Akapitzlist"/>
        <w:numPr>
          <w:ilvl w:val="0"/>
          <w:numId w:val="34"/>
        </w:numPr>
        <w:spacing w:after="0" w:line="240" w:lineRule="auto"/>
        <w:jc w:val="both"/>
        <w:rPr>
          <w:rFonts w:ascii="Tahoma" w:eastAsia="Times New Roman" w:hAnsi="Tahoma" w:cs="Tahoma"/>
          <w:sz w:val="20"/>
          <w:szCs w:val="20"/>
          <w:lang w:eastAsia="pl-PL"/>
        </w:rPr>
      </w:pPr>
      <w:r w:rsidRPr="00C83BC3">
        <w:rPr>
          <w:rFonts w:ascii="Tahoma" w:eastAsia="Times New Roman" w:hAnsi="Tahoma" w:cs="Tahoma"/>
          <w:sz w:val="20"/>
          <w:szCs w:val="20"/>
          <w:lang w:eastAsia="pl-PL"/>
        </w:rPr>
        <w:t>Zamawiający udziela zamówienia z podziałem na części :</w:t>
      </w:r>
    </w:p>
    <w:p w14:paraId="2C38CE7E" w14:textId="77777777" w:rsidR="00184EA8"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w:t>
      </w:r>
      <w:r w:rsidR="00184EA8" w:rsidRPr="005C6B37">
        <w:rPr>
          <w:rFonts w:ascii="Tahoma" w:eastAsia="Calibri" w:hAnsi="Tahoma" w:cs="Tahoma"/>
          <w:kern w:val="1"/>
          <w:sz w:val="20"/>
          <w:szCs w:val="20"/>
          <w:lang w:eastAsia="ar-SA"/>
        </w:rPr>
        <w:t xml:space="preserve"> Nici plecione wchłanialne antybakteryjne</w:t>
      </w:r>
      <w:r w:rsidR="00184EA8" w:rsidRPr="005C6B37">
        <w:rPr>
          <w:rFonts w:ascii="Tahoma" w:eastAsia="Calibri" w:hAnsi="Tahoma" w:cs="Tahoma"/>
          <w:b/>
          <w:kern w:val="1"/>
          <w:sz w:val="20"/>
          <w:szCs w:val="20"/>
          <w:lang w:eastAsia="ar-SA"/>
        </w:rPr>
        <w:t xml:space="preserve"> </w:t>
      </w:r>
    </w:p>
    <w:p w14:paraId="173367EF" w14:textId="18D107CC"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2-</w:t>
      </w:r>
      <w:r w:rsidR="00184EA8" w:rsidRPr="005C6B37">
        <w:rPr>
          <w:rFonts w:ascii="Tahoma" w:hAnsi="Tahoma" w:cs="Tahoma"/>
          <w:sz w:val="20"/>
          <w:szCs w:val="20"/>
        </w:rPr>
        <w:t xml:space="preserve"> Nici z polydioksanonu</w:t>
      </w:r>
    </w:p>
    <w:p w14:paraId="2A270747" w14:textId="22464F74"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3-</w:t>
      </w:r>
      <w:r w:rsidR="00184EA8" w:rsidRPr="005C6B37">
        <w:rPr>
          <w:rFonts w:ascii="Tahoma" w:eastAsia="Arial" w:hAnsi="Tahoma" w:cs="Tahoma"/>
          <w:color w:val="000000"/>
          <w:kern w:val="1"/>
          <w:sz w:val="20"/>
          <w:szCs w:val="20"/>
          <w:lang w:eastAsia="ar-SA"/>
        </w:rPr>
        <w:t xml:space="preserve"> Nici z kwasu poliglikolowego i polimlekowego</w:t>
      </w:r>
    </w:p>
    <w:p w14:paraId="364F0543" w14:textId="619FDBD3"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4-</w:t>
      </w:r>
      <w:r w:rsidR="00184EA8" w:rsidRPr="005C6B37">
        <w:rPr>
          <w:rFonts w:ascii="Tahoma" w:eastAsia="Arial" w:hAnsi="Tahoma" w:cs="Tahoma"/>
          <w:color w:val="000000"/>
          <w:sz w:val="20"/>
          <w:szCs w:val="20"/>
        </w:rPr>
        <w:t xml:space="preserve"> Nici  z poli-p-dioksanonu</w:t>
      </w:r>
    </w:p>
    <w:p w14:paraId="1089A659" w14:textId="0BE271E3"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5-</w:t>
      </w:r>
      <w:r w:rsidR="00184EA8" w:rsidRPr="005C6B37">
        <w:rPr>
          <w:rFonts w:ascii="Tahoma" w:hAnsi="Tahoma" w:cs="Tahoma"/>
          <w:sz w:val="20"/>
          <w:szCs w:val="20"/>
        </w:rPr>
        <w:t xml:space="preserve"> Nici z glikonatu</w:t>
      </w:r>
    </w:p>
    <w:p w14:paraId="0BBF50FE" w14:textId="4C3766FF"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6-</w:t>
      </w:r>
      <w:r w:rsidR="00184EA8" w:rsidRPr="005C6B37">
        <w:rPr>
          <w:rFonts w:ascii="Tahoma" w:hAnsi="Tahoma" w:cs="Tahoma"/>
          <w:sz w:val="20"/>
          <w:szCs w:val="20"/>
        </w:rPr>
        <w:t xml:space="preserve"> Nici monofilamentowe z glikonatu ,nić pleciona</w:t>
      </w:r>
    </w:p>
    <w:p w14:paraId="4592DDA4" w14:textId="4BCDECFD"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7-</w:t>
      </w:r>
      <w:r w:rsidR="00184EA8" w:rsidRPr="005C6B37">
        <w:rPr>
          <w:rFonts w:ascii="Tahoma" w:eastAsia="Arial" w:hAnsi="Tahoma" w:cs="Tahoma"/>
          <w:color w:val="000000"/>
          <w:kern w:val="1"/>
          <w:sz w:val="20"/>
          <w:szCs w:val="20"/>
          <w:lang w:eastAsia="ar-SA"/>
        </w:rPr>
        <w:t xml:space="preserve"> Nici poliestrowe powlekane polibutylanem</w:t>
      </w:r>
    </w:p>
    <w:p w14:paraId="2E4DAD5A" w14:textId="08C0AD8D" w:rsidR="00C83BC3" w:rsidRPr="005C6B37" w:rsidRDefault="00C83BC3" w:rsidP="00C83BC3">
      <w:pPr>
        <w:suppressAutoHyphens/>
        <w:spacing w:after="0" w:line="240" w:lineRule="auto"/>
        <w:ind w:firstLine="340"/>
        <w:jc w:val="both"/>
        <w:rPr>
          <w:rFonts w:ascii="Tahoma" w:eastAsia="Calibri" w:hAnsi="Tahoma" w:cs="Tahoma"/>
          <w:kern w:val="1"/>
          <w:sz w:val="20"/>
          <w:szCs w:val="20"/>
          <w:lang w:eastAsia="ar-SA"/>
        </w:rPr>
      </w:pPr>
      <w:r w:rsidRPr="005C6B37">
        <w:rPr>
          <w:rFonts w:ascii="Tahoma" w:eastAsia="Calibri" w:hAnsi="Tahoma" w:cs="Tahoma"/>
          <w:b/>
          <w:kern w:val="1"/>
          <w:sz w:val="20"/>
          <w:szCs w:val="20"/>
          <w:lang w:eastAsia="ar-SA"/>
        </w:rPr>
        <w:t>Część 8-</w:t>
      </w:r>
      <w:r w:rsidR="00184EA8" w:rsidRPr="005C6B37">
        <w:rPr>
          <w:rFonts w:ascii="Tahoma" w:eastAsia="Arial" w:hAnsi="Tahoma" w:cs="Tahoma"/>
          <w:color w:val="000000"/>
          <w:kern w:val="1"/>
          <w:sz w:val="20"/>
          <w:szCs w:val="20"/>
          <w:lang w:eastAsia="ar-SA"/>
        </w:rPr>
        <w:t xml:space="preserve"> Nici z kopolimeru glikolidu i e-kaprolaktonu</w:t>
      </w:r>
    </w:p>
    <w:p w14:paraId="7F8FBBE9" w14:textId="77777777" w:rsidR="00184EA8" w:rsidRPr="005C6B37" w:rsidRDefault="00184EA8" w:rsidP="00184EA8">
      <w:pPr>
        <w:spacing w:after="0" w:line="240" w:lineRule="auto"/>
        <w:jc w:val="both"/>
        <w:rPr>
          <w:rFonts w:ascii="Tahoma" w:eastAsia="Arial" w:hAnsi="Tahoma" w:cs="Tahoma"/>
          <w:color w:val="000000"/>
          <w:kern w:val="1"/>
          <w:sz w:val="20"/>
          <w:szCs w:val="20"/>
          <w:lang w:eastAsia="ar-SA"/>
        </w:rPr>
      </w:pPr>
      <w:r w:rsidRPr="005C6B37">
        <w:rPr>
          <w:rFonts w:ascii="Tahoma" w:eastAsia="Calibri" w:hAnsi="Tahoma" w:cs="Tahoma"/>
          <w:b/>
          <w:kern w:val="1"/>
          <w:sz w:val="20"/>
          <w:szCs w:val="20"/>
          <w:lang w:eastAsia="ar-SA"/>
        </w:rPr>
        <w:t xml:space="preserve">      </w:t>
      </w:r>
      <w:r w:rsidR="00C83BC3" w:rsidRPr="005C6B37">
        <w:rPr>
          <w:rFonts w:ascii="Tahoma" w:eastAsia="Calibri" w:hAnsi="Tahoma" w:cs="Tahoma"/>
          <w:b/>
          <w:kern w:val="1"/>
          <w:sz w:val="20"/>
          <w:szCs w:val="20"/>
          <w:lang w:eastAsia="ar-SA"/>
        </w:rPr>
        <w:t>Część 9-</w:t>
      </w:r>
      <w:r w:rsidRPr="005C6B37">
        <w:rPr>
          <w:rFonts w:ascii="Tahoma" w:eastAsia="Arial" w:hAnsi="Tahoma" w:cs="Tahoma"/>
          <w:color w:val="000000"/>
          <w:kern w:val="1"/>
          <w:sz w:val="20"/>
          <w:szCs w:val="20"/>
          <w:lang w:eastAsia="ar-SA"/>
        </w:rPr>
        <w:t>Nici z kopolimeru glikolidu i L-laktydu Poli</w:t>
      </w:r>
    </w:p>
    <w:p w14:paraId="2212B91E" w14:textId="47FBA5F6" w:rsidR="00C83BC3" w:rsidRPr="005C6B37" w:rsidRDefault="00184EA8" w:rsidP="00184EA8">
      <w:pPr>
        <w:spacing w:after="0" w:line="240" w:lineRule="auto"/>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 xml:space="preserve">      </w:t>
      </w:r>
      <w:r w:rsidR="00C83BC3" w:rsidRPr="005C6B37">
        <w:rPr>
          <w:rFonts w:ascii="Tahoma" w:eastAsia="Calibri" w:hAnsi="Tahoma" w:cs="Tahoma"/>
          <w:b/>
          <w:kern w:val="1"/>
          <w:sz w:val="20"/>
          <w:szCs w:val="20"/>
          <w:lang w:eastAsia="ar-SA"/>
        </w:rPr>
        <w:t>Część 10-</w:t>
      </w:r>
      <w:r w:rsidRPr="005C6B37">
        <w:rPr>
          <w:rFonts w:ascii="Tahoma" w:eastAsia="Arial" w:hAnsi="Tahoma" w:cs="Tahoma"/>
          <w:color w:val="000000"/>
          <w:kern w:val="1"/>
          <w:sz w:val="20"/>
          <w:szCs w:val="20"/>
          <w:lang w:eastAsia="ar-SA"/>
        </w:rPr>
        <w:t xml:space="preserve"> Nici z poliglaktyny</w:t>
      </w:r>
    </w:p>
    <w:p w14:paraId="43547B28" w14:textId="7307D4FB"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11-</w:t>
      </w:r>
      <w:r w:rsidR="00184EA8" w:rsidRPr="005C6B37">
        <w:rPr>
          <w:rFonts w:ascii="Tahoma" w:eastAsia="Arial" w:hAnsi="Tahoma" w:cs="Tahoma"/>
          <w:color w:val="000000"/>
          <w:kern w:val="1"/>
          <w:sz w:val="20"/>
          <w:szCs w:val="20"/>
          <w:lang w:eastAsia="ar-SA"/>
        </w:rPr>
        <w:t xml:space="preserve"> Nici monofilamentowe niewchłanialne</w:t>
      </w:r>
    </w:p>
    <w:p w14:paraId="1B057D68" w14:textId="3E0390BC"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12-</w:t>
      </w:r>
      <w:r w:rsidR="0087737B" w:rsidRPr="005C6B37">
        <w:rPr>
          <w:rFonts w:ascii="Tahoma" w:eastAsia="Calibri" w:hAnsi="Tahoma" w:cs="Tahoma"/>
          <w:kern w:val="1"/>
          <w:sz w:val="20"/>
          <w:szCs w:val="20"/>
          <w:lang w:eastAsia="ar-SA"/>
        </w:rPr>
        <w:t xml:space="preserve"> Nici monofilamentowe poliamidowe</w:t>
      </w:r>
    </w:p>
    <w:p w14:paraId="3CA8CA62" w14:textId="22B724E8"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13-</w:t>
      </w:r>
      <w:r w:rsidR="0087737B" w:rsidRPr="005C6B37">
        <w:rPr>
          <w:rFonts w:ascii="Tahoma" w:eastAsia="Calibri" w:hAnsi="Tahoma" w:cs="Tahoma"/>
          <w:bCs/>
          <w:kern w:val="1"/>
          <w:sz w:val="20"/>
          <w:szCs w:val="20"/>
          <w:lang w:eastAsia="ar-SA"/>
        </w:rPr>
        <w:t>Nici z przędzy poliestrowej</w:t>
      </w:r>
    </w:p>
    <w:p w14:paraId="3268F602" w14:textId="00224487"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14-</w:t>
      </w:r>
      <w:r w:rsidR="0087737B" w:rsidRPr="005C6B37">
        <w:rPr>
          <w:rFonts w:ascii="Tahoma" w:eastAsia="Arial" w:hAnsi="Tahoma" w:cs="Tahoma"/>
          <w:color w:val="000000"/>
          <w:sz w:val="20"/>
          <w:szCs w:val="20"/>
        </w:rPr>
        <w:t xml:space="preserve"> </w:t>
      </w:r>
      <w:r w:rsidR="0087737B" w:rsidRPr="005C6B37">
        <w:rPr>
          <w:rFonts w:ascii="Tahoma" w:eastAsia="Calibri" w:hAnsi="Tahoma" w:cs="Tahoma"/>
          <w:bCs/>
          <w:kern w:val="1"/>
          <w:sz w:val="20"/>
          <w:szCs w:val="20"/>
          <w:lang w:eastAsia="ar-SA"/>
        </w:rPr>
        <w:t>Nici antybakteryjne z kwasu glikolowego i mlekowego</w:t>
      </w:r>
    </w:p>
    <w:p w14:paraId="7FB26D7C" w14:textId="2C15C08B" w:rsidR="00C83BC3" w:rsidRPr="005C6B37" w:rsidRDefault="00C83BC3" w:rsidP="00C83BC3">
      <w:pPr>
        <w:suppressAutoHyphens/>
        <w:spacing w:after="0" w:line="240" w:lineRule="auto"/>
        <w:ind w:firstLine="340"/>
        <w:jc w:val="both"/>
        <w:rPr>
          <w:rFonts w:ascii="Tahoma" w:eastAsia="Calibri" w:hAnsi="Tahoma" w:cs="Tahoma"/>
          <w:bCs/>
          <w:kern w:val="1"/>
          <w:sz w:val="20"/>
          <w:szCs w:val="20"/>
          <w:lang w:eastAsia="ar-SA"/>
        </w:rPr>
      </w:pPr>
      <w:r w:rsidRPr="005C6B37">
        <w:rPr>
          <w:rFonts w:ascii="Tahoma" w:eastAsia="Calibri" w:hAnsi="Tahoma" w:cs="Tahoma"/>
          <w:b/>
          <w:kern w:val="1"/>
          <w:sz w:val="20"/>
          <w:szCs w:val="20"/>
          <w:lang w:eastAsia="ar-SA"/>
        </w:rPr>
        <w:t>Część 15-</w:t>
      </w:r>
      <w:r w:rsidR="0087737B" w:rsidRPr="005C6B37">
        <w:rPr>
          <w:rFonts w:ascii="Tahoma" w:hAnsi="Tahoma" w:cs="Tahoma"/>
          <w:sz w:val="20"/>
          <w:szCs w:val="20"/>
        </w:rPr>
        <w:t xml:space="preserve"> </w:t>
      </w:r>
      <w:r w:rsidR="0087737B" w:rsidRPr="005C6B37">
        <w:rPr>
          <w:rFonts w:ascii="Tahoma" w:eastAsia="Calibri" w:hAnsi="Tahoma" w:cs="Tahoma"/>
          <w:bCs/>
          <w:kern w:val="1"/>
          <w:sz w:val="20"/>
          <w:szCs w:val="20"/>
          <w:lang w:eastAsia="ar-SA"/>
        </w:rPr>
        <w:t>Nici niewchłanialne z włókien poliestrowych</w:t>
      </w:r>
    </w:p>
    <w:p w14:paraId="7B1F282D" w14:textId="79359E06" w:rsidR="00C83BC3" w:rsidRPr="005C6B37" w:rsidRDefault="00C83BC3" w:rsidP="00C83BC3">
      <w:pPr>
        <w:suppressAutoHyphens/>
        <w:spacing w:after="0" w:line="240" w:lineRule="auto"/>
        <w:ind w:firstLine="340"/>
        <w:jc w:val="both"/>
        <w:rPr>
          <w:rFonts w:ascii="Tahoma" w:eastAsia="Calibri" w:hAnsi="Tahoma" w:cs="Tahoma"/>
          <w:kern w:val="1"/>
          <w:sz w:val="20"/>
          <w:szCs w:val="20"/>
          <w:lang w:eastAsia="ar-SA"/>
        </w:rPr>
      </w:pPr>
      <w:r w:rsidRPr="005C6B37">
        <w:rPr>
          <w:rFonts w:ascii="Tahoma" w:eastAsia="Calibri" w:hAnsi="Tahoma" w:cs="Tahoma"/>
          <w:b/>
          <w:kern w:val="1"/>
          <w:sz w:val="20"/>
          <w:szCs w:val="20"/>
          <w:lang w:eastAsia="ar-SA"/>
        </w:rPr>
        <w:t>Część 16-</w:t>
      </w:r>
      <w:r w:rsidR="0087737B" w:rsidRPr="005C6B37">
        <w:rPr>
          <w:rFonts w:ascii="Tahoma" w:eastAsia="Arial" w:hAnsi="Tahoma" w:cs="Tahoma"/>
          <w:color w:val="000000"/>
          <w:sz w:val="20"/>
          <w:szCs w:val="20"/>
        </w:rPr>
        <w:t xml:space="preserve"> </w:t>
      </w:r>
      <w:r w:rsidR="0087737B" w:rsidRPr="005C6B37">
        <w:rPr>
          <w:rFonts w:ascii="Tahoma" w:eastAsia="Calibri" w:hAnsi="Tahoma" w:cs="Tahoma"/>
          <w:bCs/>
          <w:kern w:val="1"/>
          <w:sz w:val="20"/>
          <w:szCs w:val="20"/>
          <w:lang w:eastAsia="ar-SA"/>
        </w:rPr>
        <w:t>Nici niewchłanialne stosowane w mikrochirurgii oka</w:t>
      </w:r>
    </w:p>
    <w:p w14:paraId="393874A3" w14:textId="497E05CA" w:rsidR="0087737B" w:rsidRPr="005C6B37" w:rsidRDefault="0087737B" w:rsidP="0087737B">
      <w:pPr>
        <w:spacing w:after="0" w:line="240" w:lineRule="auto"/>
        <w:jc w:val="both"/>
        <w:rPr>
          <w:rFonts w:ascii="Tahoma" w:hAnsi="Tahoma" w:cs="Tahoma"/>
          <w:sz w:val="20"/>
          <w:szCs w:val="20"/>
        </w:rPr>
      </w:pPr>
      <w:r w:rsidRPr="005C6B37">
        <w:rPr>
          <w:rFonts w:ascii="Tahoma" w:eastAsia="Calibri" w:hAnsi="Tahoma" w:cs="Tahoma"/>
          <w:b/>
          <w:kern w:val="1"/>
          <w:sz w:val="20"/>
          <w:szCs w:val="20"/>
          <w:lang w:eastAsia="ar-SA"/>
        </w:rPr>
        <w:t xml:space="preserve">      </w:t>
      </w:r>
      <w:r w:rsidR="00C83BC3" w:rsidRPr="005C6B37">
        <w:rPr>
          <w:rFonts w:ascii="Tahoma" w:eastAsia="Calibri" w:hAnsi="Tahoma" w:cs="Tahoma"/>
          <w:b/>
          <w:kern w:val="1"/>
          <w:sz w:val="20"/>
          <w:szCs w:val="20"/>
          <w:lang w:eastAsia="ar-SA"/>
        </w:rPr>
        <w:t>Część 17-</w:t>
      </w:r>
      <w:r w:rsidRPr="005C6B37">
        <w:rPr>
          <w:rFonts w:ascii="Tahoma" w:eastAsia="Arial" w:hAnsi="Tahoma" w:cs="Tahoma"/>
          <w:color w:val="000000"/>
          <w:sz w:val="20"/>
          <w:szCs w:val="20"/>
        </w:rPr>
        <w:t>Nici wchłanialne stosowane w mikrochirurgii oka</w:t>
      </w:r>
    </w:p>
    <w:p w14:paraId="63F35BCB" w14:textId="15568B4E"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18-</w:t>
      </w:r>
      <w:r w:rsidR="0087737B" w:rsidRPr="005C6B37">
        <w:rPr>
          <w:rFonts w:ascii="Tahoma" w:eastAsia="Arial" w:hAnsi="Tahoma" w:cs="Tahoma"/>
          <w:color w:val="000000"/>
          <w:sz w:val="20"/>
          <w:szCs w:val="20"/>
        </w:rPr>
        <w:t xml:space="preserve"> Nici  stosowane w mikrochirurgii oka</w:t>
      </w:r>
    </w:p>
    <w:p w14:paraId="0A157628" w14:textId="38F17003"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19-</w:t>
      </w:r>
      <w:r w:rsidR="0087737B" w:rsidRPr="005C6B37">
        <w:rPr>
          <w:rFonts w:ascii="Tahoma" w:eastAsia="Calibri" w:hAnsi="Tahoma" w:cs="Tahoma"/>
          <w:kern w:val="1"/>
          <w:sz w:val="20"/>
          <w:szCs w:val="20"/>
          <w:lang w:eastAsia="ar-SA"/>
        </w:rPr>
        <w:t xml:space="preserve"> Nici powlekane silikonem</w:t>
      </w:r>
    </w:p>
    <w:p w14:paraId="74629639" w14:textId="32202034" w:rsidR="00C83BC3" w:rsidRPr="005C6B37" w:rsidRDefault="00C83BC3" w:rsidP="00C83BC3">
      <w:pPr>
        <w:suppressAutoHyphens/>
        <w:spacing w:after="0" w:line="240" w:lineRule="auto"/>
        <w:ind w:firstLine="340"/>
        <w:jc w:val="both"/>
        <w:rPr>
          <w:rFonts w:ascii="Tahoma" w:eastAsia="Calibri" w:hAnsi="Tahoma" w:cs="Tahoma"/>
          <w:kern w:val="1"/>
          <w:sz w:val="20"/>
          <w:szCs w:val="20"/>
          <w:lang w:eastAsia="ar-SA"/>
        </w:rPr>
      </w:pPr>
      <w:r w:rsidRPr="005C6B37">
        <w:rPr>
          <w:rFonts w:ascii="Tahoma" w:eastAsia="Calibri" w:hAnsi="Tahoma" w:cs="Tahoma"/>
          <w:b/>
          <w:kern w:val="1"/>
          <w:sz w:val="20"/>
          <w:szCs w:val="20"/>
          <w:lang w:eastAsia="ar-SA"/>
        </w:rPr>
        <w:t>Część 20-</w:t>
      </w:r>
      <w:r w:rsidR="0087737B" w:rsidRPr="005C6B37">
        <w:rPr>
          <w:rFonts w:ascii="Tahoma" w:eastAsia="Arial" w:hAnsi="Tahoma" w:cs="Tahoma"/>
          <w:color w:val="000000"/>
          <w:kern w:val="1"/>
          <w:sz w:val="20"/>
          <w:szCs w:val="20"/>
          <w:lang w:eastAsia="ar-SA"/>
        </w:rPr>
        <w:t xml:space="preserve"> Taśma do leczenia niewydolności szyjkowej</w:t>
      </w:r>
    </w:p>
    <w:p w14:paraId="536B16A2" w14:textId="10665C78" w:rsidR="00F3783C" w:rsidRPr="005C6B37" w:rsidRDefault="00C83BC3" w:rsidP="00C83BC3">
      <w:pPr>
        <w:suppressAutoHyphens/>
        <w:spacing w:after="0" w:line="240" w:lineRule="auto"/>
        <w:ind w:firstLine="340"/>
        <w:jc w:val="both"/>
        <w:rPr>
          <w:rFonts w:ascii="Tahoma" w:eastAsia="Calibri" w:hAnsi="Tahoma" w:cs="Tahoma"/>
          <w:kern w:val="1"/>
          <w:sz w:val="20"/>
          <w:szCs w:val="20"/>
          <w:lang w:eastAsia="ar-SA"/>
        </w:rPr>
      </w:pPr>
      <w:r w:rsidRPr="005C6B37">
        <w:rPr>
          <w:rFonts w:ascii="Tahoma" w:eastAsia="Calibri" w:hAnsi="Tahoma" w:cs="Tahoma"/>
          <w:b/>
          <w:kern w:val="1"/>
          <w:sz w:val="20"/>
          <w:szCs w:val="20"/>
          <w:lang w:eastAsia="ar-SA"/>
        </w:rPr>
        <w:t xml:space="preserve">Część 21- </w:t>
      </w:r>
      <w:r w:rsidR="0087737B" w:rsidRPr="005C6B37">
        <w:rPr>
          <w:rFonts w:ascii="Tahoma" w:eastAsia="Calibri" w:hAnsi="Tahoma" w:cs="Tahoma"/>
          <w:kern w:val="1"/>
          <w:sz w:val="20"/>
          <w:szCs w:val="20"/>
          <w:lang w:eastAsia="ar-SA"/>
        </w:rPr>
        <w:t>Drut monofilamentowy</w:t>
      </w:r>
      <w:r w:rsidR="00FE62F3" w:rsidRPr="005C6B37">
        <w:rPr>
          <w:rFonts w:ascii="Tahoma" w:eastAsia="Calibri" w:hAnsi="Tahoma" w:cs="Tahoma"/>
          <w:kern w:val="1"/>
          <w:sz w:val="20"/>
          <w:szCs w:val="20"/>
          <w:lang w:eastAsia="ar-SA"/>
        </w:rPr>
        <w:t>,</w:t>
      </w:r>
      <w:r w:rsidR="0087737B" w:rsidRPr="005C6B37">
        <w:rPr>
          <w:rFonts w:ascii="Tahoma" w:eastAsia="Calibri" w:hAnsi="Tahoma" w:cs="Tahoma"/>
          <w:kern w:val="1"/>
          <w:sz w:val="20"/>
          <w:szCs w:val="20"/>
          <w:lang w:eastAsia="ar-SA"/>
        </w:rPr>
        <w:t xml:space="preserve">szew poliamidowy, szew pleciony </w:t>
      </w:r>
    </w:p>
    <w:p w14:paraId="1C63DBB7" w14:textId="3F801F12"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22-</w:t>
      </w:r>
      <w:r w:rsidR="00F3783C" w:rsidRPr="005C6B37">
        <w:rPr>
          <w:rFonts w:ascii="Tahoma" w:eastAsia="Calibri" w:hAnsi="Tahoma" w:cs="Tahoma"/>
          <w:kern w:val="1"/>
          <w:sz w:val="20"/>
          <w:szCs w:val="20"/>
          <w:lang w:eastAsia="ar-SA"/>
        </w:rPr>
        <w:t xml:space="preserve"> Staplery do zszywania skóry</w:t>
      </w:r>
    </w:p>
    <w:p w14:paraId="418B0791" w14:textId="5940E5D5"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23-</w:t>
      </w:r>
      <w:r w:rsidR="0087737B" w:rsidRPr="005C6B37">
        <w:rPr>
          <w:rFonts w:ascii="Tahoma" w:eastAsia="Calibri" w:hAnsi="Tahoma" w:cs="Tahoma"/>
          <w:kern w:val="1"/>
          <w:sz w:val="20"/>
          <w:szCs w:val="20"/>
          <w:lang w:eastAsia="ar-SA"/>
        </w:rPr>
        <w:t xml:space="preserve"> </w:t>
      </w:r>
      <w:r w:rsidR="00F3783C" w:rsidRPr="005C6B37">
        <w:rPr>
          <w:rFonts w:ascii="Tahoma" w:eastAsia="Calibri" w:hAnsi="Tahoma" w:cs="Tahoma"/>
          <w:kern w:val="1"/>
          <w:sz w:val="20"/>
          <w:szCs w:val="20"/>
          <w:lang w:eastAsia="ar-SA"/>
        </w:rPr>
        <w:t>Siatki polipropylenowe</w:t>
      </w:r>
    </w:p>
    <w:p w14:paraId="00E8DA9F" w14:textId="6681C666" w:rsidR="00F3783C" w:rsidRPr="005C6B37" w:rsidRDefault="00F3783C" w:rsidP="00F3783C">
      <w:pPr>
        <w:spacing w:after="0" w:line="240" w:lineRule="auto"/>
        <w:jc w:val="both"/>
        <w:rPr>
          <w:rFonts w:ascii="Tahoma" w:hAnsi="Tahoma" w:cs="Tahoma"/>
          <w:sz w:val="20"/>
          <w:szCs w:val="20"/>
        </w:rPr>
      </w:pPr>
      <w:r w:rsidRPr="005C6B37">
        <w:rPr>
          <w:rFonts w:ascii="Tahoma" w:eastAsia="Calibri" w:hAnsi="Tahoma" w:cs="Tahoma"/>
          <w:b/>
          <w:kern w:val="1"/>
          <w:sz w:val="20"/>
          <w:szCs w:val="20"/>
          <w:lang w:eastAsia="ar-SA"/>
        </w:rPr>
        <w:t xml:space="preserve">      </w:t>
      </w:r>
      <w:r w:rsidR="00C83BC3" w:rsidRPr="005C6B37">
        <w:rPr>
          <w:rFonts w:ascii="Tahoma" w:eastAsia="Calibri" w:hAnsi="Tahoma" w:cs="Tahoma"/>
          <w:b/>
          <w:kern w:val="1"/>
          <w:sz w:val="20"/>
          <w:szCs w:val="20"/>
          <w:lang w:eastAsia="ar-SA"/>
        </w:rPr>
        <w:t>Część 24-</w:t>
      </w:r>
      <w:r w:rsidRPr="005C6B37">
        <w:rPr>
          <w:rFonts w:ascii="Tahoma" w:eastAsia="Calibri" w:hAnsi="Tahoma" w:cs="Tahoma"/>
          <w:b/>
          <w:kern w:val="1"/>
          <w:sz w:val="20"/>
          <w:szCs w:val="20"/>
          <w:lang w:eastAsia="ar-SA"/>
        </w:rPr>
        <w:t xml:space="preserve"> </w:t>
      </w:r>
      <w:r w:rsidRPr="005C6B37">
        <w:rPr>
          <w:rFonts w:ascii="Tahoma" w:eastAsia="Calibri" w:hAnsi="Tahoma" w:cs="Tahoma"/>
          <w:kern w:val="1"/>
          <w:sz w:val="20"/>
          <w:szCs w:val="20"/>
          <w:lang w:eastAsia="ar-SA"/>
        </w:rPr>
        <w:t>Siatka elastyczna</w:t>
      </w:r>
    </w:p>
    <w:p w14:paraId="309DB011" w14:textId="65DE2C1D" w:rsidR="00C83BC3" w:rsidRPr="005C6B37" w:rsidRDefault="00C83BC3" w:rsidP="00C83BC3">
      <w:pPr>
        <w:suppressAutoHyphens/>
        <w:spacing w:after="0" w:line="240" w:lineRule="auto"/>
        <w:ind w:firstLine="340"/>
        <w:jc w:val="both"/>
        <w:rPr>
          <w:rFonts w:ascii="Tahoma" w:eastAsia="Calibri" w:hAnsi="Tahoma" w:cs="Tahoma"/>
          <w:b/>
          <w:kern w:val="1"/>
          <w:sz w:val="20"/>
          <w:szCs w:val="20"/>
          <w:lang w:eastAsia="ar-SA"/>
        </w:rPr>
      </w:pPr>
      <w:r w:rsidRPr="005C6B37">
        <w:rPr>
          <w:rFonts w:ascii="Tahoma" w:eastAsia="Calibri" w:hAnsi="Tahoma" w:cs="Tahoma"/>
          <w:b/>
          <w:kern w:val="1"/>
          <w:sz w:val="20"/>
          <w:szCs w:val="20"/>
          <w:lang w:eastAsia="ar-SA"/>
        </w:rPr>
        <w:t>Część 25-</w:t>
      </w:r>
      <w:r w:rsidR="00F3783C" w:rsidRPr="005C6B37">
        <w:rPr>
          <w:rFonts w:ascii="Tahoma" w:eastAsia="Arial" w:hAnsi="Tahoma" w:cs="Tahoma"/>
          <w:color w:val="000000"/>
          <w:kern w:val="1"/>
          <w:sz w:val="20"/>
          <w:szCs w:val="20"/>
          <w:lang w:eastAsia="ar-SA"/>
        </w:rPr>
        <w:t xml:space="preserve"> Nici syntetyczne monofilamentowe niewchłanialne</w:t>
      </w:r>
    </w:p>
    <w:p w14:paraId="72DCDF05" w14:textId="093A9AB3" w:rsidR="00C83BC3" w:rsidRPr="005C6B37" w:rsidRDefault="00C83BC3" w:rsidP="00C83BC3">
      <w:pPr>
        <w:suppressAutoHyphens/>
        <w:spacing w:after="0" w:line="240" w:lineRule="auto"/>
        <w:ind w:firstLine="340"/>
        <w:jc w:val="both"/>
        <w:rPr>
          <w:rFonts w:ascii="Tahoma" w:eastAsia="Calibri" w:hAnsi="Tahoma" w:cs="Tahoma"/>
          <w:kern w:val="1"/>
          <w:sz w:val="20"/>
          <w:szCs w:val="20"/>
          <w:lang w:eastAsia="ar-SA"/>
        </w:rPr>
      </w:pPr>
      <w:r w:rsidRPr="005C6B37">
        <w:rPr>
          <w:rFonts w:ascii="Tahoma" w:eastAsia="Calibri" w:hAnsi="Tahoma" w:cs="Tahoma"/>
          <w:b/>
          <w:kern w:val="1"/>
          <w:sz w:val="20"/>
          <w:szCs w:val="20"/>
          <w:lang w:eastAsia="ar-SA"/>
        </w:rPr>
        <w:t>Część 26-</w:t>
      </w:r>
      <w:r w:rsidR="00F3783C" w:rsidRPr="005C6B37">
        <w:rPr>
          <w:rFonts w:ascii="Tahoma" w:eastAsia="Arial" w:hAnsi="Tahoma" w:cs="Tahoma"/>
          <w:color w:val="000000"/>
          <w:kern w:val="1"/>
          <w:sz w:val="20"/>
          <w:szCs w:val="20"/>
          <w:lang w:eastAsia="ar-SA"/>
        </w:rPr>
        <w:t xml:space="preserve"> Siatka wielowarstwowa</w:t>
      </w:r>
    </w:p>
    <w:p w14:paraId="538B663E" w14:textId="2D210071" w:rsidR="00C83BC3" w:rsidRPr="004D3E94" w:rsidRDefault="00C83BC3" w:rsidP="00A31684">
      <w:pPr>
        <w:numPr>
          <w:ilvl w:val="0"/>
          <w:numId w:val="34"/>
        </w:numPr>
        <w:spacing w:after="0" w:line="240" w:lineRule="auto"/>
        <w:rPr>
          <w:rFonts w:ascii="Tahoma" w:eastAsia="Times New Roman" w:hAnsi="Tahoma" w:cs="Tahoma"/>
          <w:sz w:val="20"/>
          <w:szCs w:val="20"/>
          <w:lang w:eastAsia="pl-PL"/>
        </w:rPr>
      </w:pPr>
      <w:r w:rsidRPr="004D3E94">
        <w:rPr>
          <w:rFonts w:ascii="Tahoma" w:eastAsia="Times New Roman" w:hAnsi="Tahoma" w:cs="Tahoma"/>
          <w:sz w:val="20"/>
          <w:szCs w:val="20"/>
          <w:lang w:eastAsia="pl-PL"/>
        </w:rPr>
        <w:t>Zamawiający dopuszcza możliwość składania ofert częściowych - na dowolną ilość części</w:t>
      </w:r>
      <w:r w:rsidR="004D3E94">
        <w:rPr>
          <w:rFonts w:ascii="Tahoma" w:eastAsia="Times New Roman" w:hAnsi="Tahoma" w:cs="Tahoma"/>
          <w:sz w:val="20"/>
          <w:szCs w:val="20"/>
          <w:lang w:eastAsia="pl-PL"/>
        </w:rPr>
        <w:t xml:space="preserve"> </w:t>
      </w:r>
      <w:r w:rsidRPr="004D3E94">
        <w:rPr>
          <w:rFonts w:ascii="Tahoma" w:eastAsia="Times New Roman" w:hAnsi="Tahoma" w:cs="Tahoma"/>
          <w:sz w:val="20"/>
          <w:szCs w:val="20"/>
          <w:lang w:eastAsia="pl-PL"/>
        </w:rPr>
        <w:t>.</w:t>
      </w:r>
    </w:p>
    <w:p w14:paraId="49FBDBA0" w14:textId="77777777" w:rsidR="00C83BC3" w:rsidRPr="004D3E94" w:rsidRDefault="00C83BC3" w:rsidP="00A31684">
      <w:pPr>
        <w:widowControl w:val="0"/>
        <w:numPr>
          <w:ilvl w:val="0"/>
          <w:numId w:val="34"/>
        </w:numPr>
        <w:autoSpaceDE w:val="0"/>
        <w:autoSpaceDN w:val="0"/>
        <w:adjustRightInd w:val="0"/>
        <w:spacing w:after="0"/>
        <w:contextualSpacing/>
        <w:jc w:val="both"/>
        <w:rPr>
          <w:rFonts w:ascii="Tahoma" w:eastAsia="Calibri" w:hAnsi="Tahoma" w:cs="Tahoma"/>
          <w:sz w:val="20"/>
          <w:szCs w:val="20"/>
        </w:rPr>
      </w:pPr>
      <w:r w:rsidRPr="004D3E94">
        <w:rPr>
          <w:rFonts w:ascii="Tahoma" w:eastAsia="Calibri" w:hAnsi="Tahoma" w:cs="Tahoma"/>
          <w:sz w:val="20"/>
          <w:szCs w:val="20"/>
        </w:rPr>
        <w:t>Nazwy i kody wg Wspólnego Słownika Zamówień:</w:t>
      </w:r>
    </w:p>
    <w:p w14:paraId="5E25612A" w14:textId="77777777" w:rsidR="00C83BC3" w:rsidRPr="004D3E94" w:rsidRDefault="00C83BC3" w:rsidP="004D3E94">
      <w:pPr>
        <w:pStyle w:val="Akapitzlist"/>
        <w:widowControl w:val="0"/>
        <w:autoSpaceDE w:val="0"/>
        <w:autoSpaceDN w:val="0"/>
        <w:adjustRightInd w:val="0"/>
        <w:spacing w:after="0"/>
        <w:ind w:left="340"/>
        <w:jc w:val="both"/>
        <w:rPr>
          <w:rFonts w:ascii="Tahoma" w:eastAsia="Calibri" w:hAnsi="Tahoma" w:cs="Tahoma"/>
          <w:sz w:val="20"/>
          <w:szCs w:val="20"/>
        </w:rPr>
      </w:pPr>
      <w:r w:rsidRPr="004D3E94">
        <w:rPr>
          <w:rFonts w:ascii="Tahoma" w:eastAsia="Calibri" w:hAnsi="Tahoma" w:cs="Tahoma"/>
          <w:sz w:val="20"/>
          <w:szCs w:val="20"/>
        </w:rPr>
        <w:t xml:space="preserve">33.14.11.21-4  – </w:t>
      </w:r>
      <w:r w:rsidRPr="004D3E94">
        <w:rPr>
          <w:rFonts w:ascii="Tahoma" w:hAnsi="Tahoma" w:cs="Tahoma"/>
          <w:sz w:val="20"/>
          <w:szCs w:val="20"/>
        </w:rPr>
        <w:t>Szwy chirurgiczne</w:t>
      </w:r>
    </w:p>
    <w:p w14:paraId="3DB26A3A" w14:textId="77777777" w:rsidR="004D3E94" w:rsidRPr="004D3E94" w:rsidRDefault="004D3E94" w:rsidP="00A31684">
      <w:pPr>
        <w:pStyle w:val="Akapitzlist"/>
        <w:numPr>
          <w:ilvl w:val="0"/>
          <w:numId w:val="34"/>
        </w:numPr>
        <w:tabs>
          <w:tab w:val="clear" w:pos="360"/>
        </w:tabs>
        <w:spacing w:line="240" w:lineRule="auto"/>
        <w:jc w:val="both"/>
        <w:rPr>
          <w:rFonts w:ascii="Tahoma" w:hAnsi="Tahoma" w:cs="Tahoma"/>
          <w:sz w:val="20"/>
          <w:szCs w:val="20"/>
        </w:rPr>
      </w:pPr>
      <w:r w:rsidRPr="004D3E94">
        <w:rPr>
          <w:rFonts w:ascii="Tahoma" w:hAnsi="Tahoma" w:cs="Tahoma"/>
          <w:sz w:val="20"/>
          <w:szCs w:val="20"/>
        </w:rPr>
        <w:lastRenderedPageBreak/>
        <w:t>Przedmiot i warunki realizacji niniejszego zamówienia winny być zgodne z ustawą z dnia 20 maja 2010 r. o Wyrobach medycznych (</w:t>
      </w:r>
      <w:r w:rsidRPr="004D3E94">
        <w:rPr>
          <w:rFonts w:ascii="Tahoma" w:eastAsia="Cambria" w:hAnsi="Tahoma" w:cs="Tahoma"/>
          <w:sz w:val="20"/>
          <w:szCs w:val="20"/>
          <w:lang w:eastAsia="pl-PL"/>
        </w:rPr>
        <w:t xml:space="preserve">Dz. U. z 2020r., poz. </w:t>
      </w:r>
      <w:r w:rsidRPr="004D3E94">
        <w:rPr>
          <w:rFonts w:ascii="Tahoma" w:eastAsia="Calibri" w:hAnsi="Tahoma" w:cs="Tahoma"/>
          <w:sz w:val="20"/>
          <w:szCs w:val="20"/>
          <w:lang w:eastAsia="pl-PL"/>
        </w:rPr>
        <w:t>1493</w:t>
      </w:r>
      <w:r w:rsidRPr="004D3E94">
        <w:rPr>
          <w:rFonts w:ascii="Tahoma" w:eastAsia="Cambria" w:hAnsi="Tahoma" w:cs="Tahoma"/>
          <w:sz w:val="20"/>
          <w:szCs w:val="20"/>
          <w:lang w:eastAsia="pl-PL"/>
        </w:rPr>
        <w:t xml:space="preserve">  z późn. zm.</w:t>
      </w:r>
      <w:r w:rsidRPr="004D3E94">
        <w:rPr>
          <w:rFonts w:ascii="Tahoma" w:eastAsia="Times New Roman" w:hAnsi="Tahoma" w:cs="Tahoma"/>
          <w:sz w:val="20"/>
          <w:szCs w:val="20"/>
          <w:lang w:eastAsia="pl-PL"/>
        </w:rPr>
        <w:t>)</w:t>
      </w:r>
      <w:r w:rsidRPr="004D3E94">
        <w:rPr>
          <w:rFonts w:ascii="Tahoma" w:eastAsia="Cambria" w:hAnsi="Tahoma" w:cs="Tahoma"/>
          <w:sz w:val="20"/>
          <w:szCs w:val="20"/>
          <w:lang w:eastAsia="pl-PL"/>
        </w:rPr>
        <w:t xml:space="preserve">  </w:t>
      </w:r>
      <w:r w:rsidRPr="004D3E94">
        <w:rPr>
          <w:rFonts w:ascii="Tahoma" w:hAnsi="Tahoma" w:cs="Tahoma"/>
          <w:sz w:val="20"/>
          <w:szCs w:val="20"/>
        </w:rPr>
        <w:t>i z innymi obowiązującymi przepisami prawnymi w tym zakresie. Na podstawie art. 14 ust. 2 ustawy z dnia 20 maja 2010 r. o wyrobach medycznych Zamawiający wyraża zgodę na  oznakowanie przedmiotu zamówienia w języku angielskim.</w:t>
      </w:r>
    </w:p>
    <w:p w14:paraId="00A1F829" w14:textId="7EFFF96E" w:rsidR="004D3E94" w:rsidRPr="004D3E94" w:rsidRDefault="004D3E94" w:rsidP="00A31684">
      <w:pPr>
        <w:pStyle w:val="Akapitzlist"/>
        <w:numPr>
          <w:ilvl w:val="0"/>
          <w:numId w:val="34"/>
        </w:numPr>
        <w:tabs>
          <w:tab w:val="clear" w:pos="360"/>
        </w:tabs>
        <w:spacing w:after="0" w:line="240" w:lineRule="auto"/>
        <w:jc w:val="both"/>
        <w:rPr>
          <w:rFonts w:ascii="Tahoma" w:hAnsi="Tahoma" w:cs="Tahoma"/>
          <w:sz w:val="20"/>
          <w:szCs w:val="20"/>
        </w:rPr>
      </w:pPr>
      <w:r w:rsidRPr="004D3E94">
        <w:rPr>
          <w:rFonts w:ascii="Tahoma" w:eastAsia="Times New Roman" w:hAnsi="Tahoma" w:cs="Tahoma"/>
          <w:sz w:val="20"/>
          <w:szCs w:val="20"/>
          <w:lang w:eastAsia="pl-PL"/>
        </w:rPr>
        <w:t xml:space="preserve">Okres przydatności do użycia dostarczanych </w:t>
      </w:r>
      <w:r>
        <w:rPr>
          <w:rFonts w:ascii="Tahoma" w:eastAsia="Times New Roman" w:hAnsi="Tahoma" w:cs="Tahoma"/>
          <w:sz w:val="20"/>
          <w:szCs w:val="20"/>
          <w:lang w:eastAsia="pl-PL"/>
        </w:rPr>
        <w:t xml:space="preserve">nici chirurgicznych </w:t>
      </w:r>
      <w:r w:rsidRPr="004D3E94">
        <w:rPr>
          <w:rFonts w:ascii="Tahoma" w:eastAsia="Times New Roman" w:hAnsi="Tahoma" w:cs="Tahoma"/>
          <w:sz w:val="20"/>
          <w:szCs w:val="20"/>
          <w:lang w:eastAsia="pl-PL"/>
        </w:rPr>
        <w:t xml:space="preserve"> wynosi minimum 12 miesięcy  licząc od dnia dostawy .</w:t>
      </w:r>
    </w:p>
    <w:p w14:paraId="12766504" w14:textId="77777777" w:rsidR="0040098C" w:rsidRDefault="0040098C" w:rsidP="00C4010E">
      <w:pPr>
        <w:widowControl w:val="0"/>
        <w:spacing w:after="0" w:line="240" w:lineRule="auto"/>
        <w:contextualSpacing/>
        <w:jc w:val="both"/>
        <w:rPr>
          <w:rFonts w:ascii="Tahoma" w:eastAsia="Times New Roman" w:hAnsi="Tahoma" w:cs="Tahoma"/>
          <w:b/>
          <w:sz w:val="20"/>
          <w:szCs w:val="24"/>
          <w:lang w:eastAsia="pl-PL"/>
        </w:rPr>
      </w:pPr>
    </w:p>
    <w:p w14:paraId="29D9ADBE" w14:textId="6E140E52" w:rsidR="00487154" w:rsidRDefault="00D9399A" w:rsidP="00C4010E">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r w:rsidR="00487154" w:rsidRPr="00D9399A">
        <w:rPr>
          <w:rFonts w:ascii="Tahoma" w:eastAsia="Times New Roman" w:hAnsi="Tahoma" w:cs="Tahoma"/>
          <w:b/>
          <w:sz w:val="20"/>
          <w:szCs w:val="24"/>
          <w:lang w:eastAsia="pl-PL"/>
        </w:rPr>
        <w:t xml:space="preserve"> </w:t>
      </w:r>
    </w:p>
    <w:p w14:paraId="209F5F13" w14:textId="52342B40" w:rsidR="00A44692" w:rsidRPr="00A44692" w:rsidRDefault="0040098C" w:rsidP="00760F89">
      <w:pPr>
        <w:pStyle w:val="Akapitzlist"/>
        <w:numPr>
          <w:ilvl w:val="0"/>
          <w:numId w:val="38"/>
        </w:numPr>
        <w:spacing w:after="0" w:line="240" w:lineRule="auto"/>
        <w:jc w:val="both"/>
        <w:rPr>
          <w:rFonts w:ascii="Tahoma" w:eastAsia="Times New Roman" w:hAnsi="Tahoma" w:cs="Tahoma"/>
          <w:sz w:val="20"/>
          <w:szCs w:val="24"/>
          <w:lang w:eastAsia="pl-PL"/>
        </w:rPr>
      </w:pPr>
      <w:r w:rsidRPr="00A44692">
        <w:rPr>
          <w:rFonts w:ascii="Tahoma" w:hAnsi="Tahoma" w:cs="Tahoma"/>
          <w:sz w:val="20"/>
          <w:szCs w:val="20"/>
        </w:rPr>
        <w:t>Na potwierdzenie, że oferowany przedmiot zamówienia  spełnia określone przez zamawiającego wymagania wykonawca do oferty zobowiązany jest dołączyć</w:t>
      </w:r>
      <w:r w:rsidR="007F5254" w:rsidRPr="00A44692">
        <w:rPr>
          <w:rFonts w:ascii="Tahoma" w:hAnsi="Tahoma" w:cs="Tahoma"/>
          <w:sz w:val="20"/>
          <w:szCs w:val="20"/>
        </w:rPr>
        <w:t xml:space="preserve"> </w:t>
      </w:r>
      <w:r w:rsidR="007F5254" w:rsidRPr="00A44692">
        <w:rPr>
          <w:rFonts w:ascii="Tahoma" w:hAnsi="Tahoma" w:cs="Tahoma"/>
          <w:bCs/>
          <w:sz w:val="20"/>
          <w:szCs w:val="20"/>
        </w:rPr>
        <w:t xml:space="preserve">ogólny </w:t>
      </w:r>
      <w:r w:rsidR="007F5254" w:rsidRPr="00A44692">
        <w:rPr>
          <w:rFonts w:ascii="Tahoma" w:hAnsi="Tahoma" w:cs="Tahoma"/>
          <w:sz w:val="20"/>
          <w:szCs w:val="20"/>
        </w:rPr>
        <w:t xml:space="preserve">opis oferowanego przedmiotu zamówienia np. karty katalogowe, ulotki, karty techniczne lub inne materiały informacyjne. </w:t>
      </w:r>
      <w:r w:rsidR="00A44692" w:rsidRPr="00A44692">
        <w:rPr>
          <w:rFonts w:ascii="Tahoma" w:eastAsia="Times New Roman" w:hAnsi="Tahoma" w:cs="Tahoma"/>
          <w:sz w:val="20"/>
          <w:szCs w:val="24"/>
          <w:lang w:eastAsia="pl-PL"/>
        </w:rPr>
        <w:t xml:space="preserve">Zamawiający zaleca aby w dokumentach  </w:t>
      </w:r>
      <w:r w:rsidR="00A44692" w:rsidRPr="00A44692">
        <w:rPr>
          <w:rFonts w:ascii="Tahoma" w:eastAsia="Times New Roman" w:hAnsi="Tahoma" w:cs="Tahoma"/>
          <w:b/>
          <w:bCs/>
          <w:sz w:val="20"/>
          <w:szCs w:val="24"/>
          <w:u w:val="single"/>
          <w:lang w:eastAsia="pl-PL"/>
        </w:rPr>
        <w:t>wskazać czytelnie pozycje</w:t>
      </w:r>
      <w:r w:rsidR="00A44692" w:rsidRPr="00A44692">
        <w:rPr>
          <w:rFonts w:ascii="Tahoma" w:eastAsia="Times New Roman" w:hAnsi="Tahoma" w:cs="Tahoma"/>
          <w:sz w:val="20"/>
          <w:szCs w:val="24"/>
          <w:lang w:eastAsia="pl-PL"/>
        </w:rPr>
        <w:t xml:space="preserve"> dotyczące oferowanego przedmiotu zamówienia i parametru.</w:t>
      </w:r>
    </w:p>
    <w:p w14:paraId="3A5E7562" w14:textId="3CFF3EFB" w:rsidR="007F5254" w:rsidRPr="00A44692" w:rsidRDefault="007F5254" w:rsidP="00760F89">
      <w:pPr>
        <w:pStyle w:val="Akapitzlist"/>
        <w:numPr>
          <w:ilvl w:val="0"/>
          <w:numId w:val="38"/>
        </w:numPr>
        <w:spacing w:after="0" w:line="240" w:lineRule="auto"/>
        <w:jc w:val="both"/>
        <w:rPr>
          <w:rFonts w:ascii="Tahoma" w:eastAsia="Calibri" w:hAnsi="Tahoma" w:cs="Tahoma"/>
          <w:sz w:val="20"/>
          <w:szCs w:val="20"/>
        </w:rPr>
      </w:pPr>
      <w:r w:rsidRPr="00A44692">
        <w:rPr>
          <w:rFonts w:ascii="Tahoma" w:eastAsia="Calibri" w:hAnsi="Tahoma" w:cs="Tahoma"/>
          <w:sz w:val="20"/>
          <w:szCs w:val="20"/>
        </w:rPr>
        <w:t>Zgodnie z art. 107 j</w:t>
      </w:r>
      <w:r w:rsidRPr="00A44692">
        <w:rPr>
          <w:rFonts w:ascii="Tahoma" w:hAnsi="Tahoma" w:cs="Tahoma"/>
          <w:sz w:val="20"/>
          <w:szCs w:val="20"/>
        </w:rPr>
        <w:t xml:space="preserve">eżeli wykonawca nie złoży przedmiotowych środków dowodowych lub złożone przedmiotowe środki dowodowe </w:t>
      </w:r>
      <w:r w:rsidR="00A44692">
        <w:rPr>
          <w:rFonts w:ascii="Tahoma" w:hAnsi="Tahoma" w:cs="Tahoma"/>
          <w:sz w:val="20"/>
          <w:szCs w:val="20"/>
        </w:rPr>
        <w:t xml:space="preserve">będą </w:t>
      </w:r>
      <w:r w:rsidRPr="00A44692">
        <w:rPr>
          <w:rFonts w:ascii="Tahoma" w:hAnsi="Tahoma" w:cs="Tahoma"/>
          <w:sz w:val="20"/>
          <w:szCs w:val="20"/>
        </w:rPr>
        <w:t>niekompletne, zamawiający wezwie do ich złożenia lub uzupełnienia w wyznaczonym terminie.</w:t>
      </w:r>
    </w:p>
    <w:p w14:paraId="54CA062B" w14:textId="77777777" w:rsidR="007F5254" w:rsidRPr="003B2ED3" w:rsidRDefault="007F5254" w:rsidP="007F5254">
      <w:pPr>
        <w:suppressAutoHyphens/>
        <w:spacing w:after="0" w:line="240" w:lineRule="auto"/>
        <w:jc w:val="both"/>
        <w:rPr>
          <w:rFonts w:ascii="Times New Roman" w:eastAsia="Times New Roman" w:hAnsi="Times New Roman" w:cs="Times New Roman"/>
          <w:sz w:val="24"/>
          <w:szCs w:val="24"/>
          <w:lang w:eastAsia="ar-SA"/>
        </w:rPr>
      </w:pPr>
    </w:p>
    <w:p w14:paraId="2D46C06E" w14:textId="2BD1352D"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545A1233" w14:textId="48DA9152" w:rsidR="007450B3" w:rsidRPr="00246362" w:rsidRDefault="007F5254" w:rsidP="00CC5192">
      <w:pPr>
        <w:spacing w:after="0" w:line="240" w:lineRule="auto"/>
        <w:jc w:val="both"/>
        <w:rPr>
          <w:rFonts w:ascii="Tahoma" w:eastAsia="Times New Roman" w:hAnsi="Tahoma" w:cs="Tahoma"/>
          <w:b/>
          <w:bCs/>
          <w:color w:val="FF0000"/>
          <w:sz w:val="20"/>
          <w:szCs w:val="20"/>
          <w:u w:val="single"/>
          <w:lang w:val="fr-FR"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w:t>
      </w:r>
      <w:r>
        <w:rPr>
          <w:rFonts w:ascii="Tahoma" w:eastAsia="Times New Roman" w:hAnsi="Tahoma" w:cs="Tahoma"/>
          <w:sz w:val="20"/>
          <w:szCs w:val="24"/>
          <w:lang w:eastAsia="pl-PL"/>
        </w:rPr>
        <w:t xml:space="preserve">3 </w:t>
      </w:r>
      <w:r w:rsidRPr="006B6E67">
        <w:rPr>
          <w:rFonts w:ascii="Tahoma" w:eastAsia="Times New Roman" w:hAnsi="Tahoma" w:cs="Tahoma"/>
          <w:sz w:val="20"/>
          <w:szCs w:val="24"/>
          <w:lang w:eastAsia="pl-PL"/>
        </w:rPr>
        <w:t xml:space="preserve">( </w:t>
      </w:r>
      <w:r>
        <w:rPr>
          <w:rFonts w:ascii="Tahoma" w:eastAsia="Times New Roman" w:hAnsi="Tahoma" w:cs="Tahoma"/>
          <w:sz w:val="20"/>
          <w:szCs w:val="24"/>
          <w:lang w:eastAsia="pl-PL"/>
        </w:rPr>
        <w:t>trzech</w:t>
      </w:r>
      <w:r w:rsidRPr="006B6E67">
        <w:rPr>
          <w:rFonts w:ascii="Tahoma" w:eastAsia="Times New Roman" w:hAnsi="Tahoma" w:cs="Tahoma"/>
          <w:sz w:val="20"/>
          <w:szCs w:val="24"/>
          <w:lang w:eastAsia="pl-PL"/>
        </w:rPr>
        <w:t>)  dni roboczych od dnia złożenia zamówienia.</w:t>
      </w:r>
    </w:p>
    <w:p w14:paraId="6C1099F4" w14:textId="77777777" w:rsidR="007F5254" w:rsidRDefault="007F5254" w:rsidP="00CC5192">
      <w:pPr>
        <w:spacing w:after="0" w:line="240" w:lineRule="auto"/>
        <w:jc w:val="both"/>
        <w:rPr>
          <w:rFonts w:ascii="Tahoma" w:eastAsia="Times New Roman" w:hAnsi="Tahoma" w:cs="Tahoma"/>
          <w:b/>
          <w:sz w:val="20"/>
          <w:szCs w:val="20"/>
          <w:lang w:val="fr-FR" w:eastAsia="pl-PL"/>
        </w:rPr>
      </w:pPr>
    </w:p>
    <w:p w14:paraId="1E7918DA" w14:textId="0405C2D8"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26BB335F"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3B533B72" w14:textId="31982E94" w:rsidR="009B0DBD" w:rsidRPr="00CC5192" w:rsidRDefault="00357B60" w:rsidP="009B0DBD">
      <w:pPr>
        <w:spacing w:after="0" w:line="240" w:lineRule="auto"/>
        <w:ind w:left="227"/>
        <w:jc w:val="both"/>
        <w:rPr>
          <w:rFonts w:ascii="Tahoma" w:eastAsia="Times New Roman" w:hAnsi="Tahoma" w:cs="Tahoma"/>
          <w:b/>
          <w:bCs/>
          <w:sz w:val="20"/>
          <w:szCs w:val="20"/>
          <w:lang w:eastAsia="ar-SA"/>
        </w:rPr>
      </w:pPr>
      <w:r>
        <w:rPr>
          <w:rFonts w:ascii="Tahoma" w:eastAsia="Times New Roman" w:hAnsi="Tahoma" w:cs="Tahoma"/>
          <w:bCs/>
          <w:sz w:val="20"/>
          <w:szCs w:val="20"/>
          <w:lang w:eastAsia="ar-SA"/>
        </w:rPr>
        <w:t>1</w:t>
      </w:r>
      <w:r w:rsidR="009B0DBD" w:rsidRPr="00CC5192">
        <w:rPr>
          <w:rFonts w:ascii="Tahoma" w:eastAsia="Times New Roman" w:hAnsi="Tahoma" w:cs="Tahoma"/>
          <w:bCs/>
          <w:sz w:val="20"/>
          <w:szCs w:val="20"/>
          <w:lang w:eastAsia="ar-SA"/>
        </w:rPr>
        <w:t>)</w:t>
      </w:r>
      <w:r w:rsidR="009B0DBD" w:rsidRPr="00CC5192">
        <w:rPr>
          <w:rFonts w:ascii="Tahoma" w:eastAsia="Times New Roman" w:hAnsi="Tahoma" w:cs="Tahoma"/>
          <w:b/>
          <w:bCs/>
          <w:sz w:val="20"/>
          <w:szCs w:val="20"/>
          <w:lang w:eastAsia="ar-SA"/>
        </w:rPr>
        <w:t xml:space="preserve">  nie podlegają wykluczeniu;</w:t>
      </w:r>
    </w:p>
    <w:p w14:paraId="031C5B8F" w14:textId="77777777"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Pzp</w:t>
      </w:r>
      <w:r w:rsidR="00DA7750">
        <w:rPr>
          <w:rFonts w:ascii="Tahoma" w:eastAsia="Times New Roman" w:hAnsi="Tahoma" w:cs="Tahoma"/>
          <w:bCs/>
          <w:sz w:val="20"/>
          <w:szCs w:val="20"/>
          <w:lang w:eastAsia="ar-SA"/>
        </w:rPr>
        <w:t>.</w:t>
      </w:r>
    </w:p>
    <w:p w14:paraId="71F139F0"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4E48A6D9"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Wykluczenie wykonawcy nastąpi zgodnie z art. 111 ustawy Pzp.</w:t>
      </w:r>
      <w:r w:rsidR="009B0DBD" w:rsidRPr="004A14E1">
        <w:rPr>
          <w:rFonts w:ascii="Tahoma" w:eastAsia="Times New Roman" w:hAnsi="Tahoma" w:cs="Tahoma"/>
          <w:bCs/>
          <w:sz w:val="20"/>
          <w:szCs w:val="20"/>
          <w:lang w:eastAsia="ar-SA"/>
        </w:rPr>
        <w:t xml:space="preserve"> </w:t>
      </w:r>
    </w:p>
    <w:p w14:paraId="5435AA92" w14:textId="0FCD5C8B" w:rsidR="00A74555" w:rsidRDefault="00357B60" w:rsidP="00357B60">
      <w:pPr>
        <w:suppressAutoHyphens/>
        <w:spacing w:after="0" w:line="240" w:lineRule="auto"/>
        <w:ind w:left="262"/>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2) </w:t>
      </w:r>
      <w:r w:rsidR="00A74555">
        <w:rPr>
          <w:rFonts w:ascii="Tahoma" w:eastAsia="Times New Roman" w:hAnsi="Tahoma" w:cs="Tahoma"/>
          <w:bCs/>
          <w:sz w:val="20"/>
          <w:szCs w:val="20"/>
          <w:lang w:eastAsia="ar-SA"/>
        </w:rPr>
        <w:t xml:space="preserve">Zamawiający nie przewiduje wykluczenia wykonawcy z udziału w niniejszym postępowaniu </w:t>
      </w:r>
      <w:r w:rsidR="00A26D4C">
        <w:rPr>
          <w:rFonts w:ascii="Tahoma" w:eastAsia="Times New Roman" w:hAnsi="Tahoma" w:cs="Tahoma"/>
          <w:bCs/>
          <w:sz w:val="20"/>
          <w:szCs w:val="20"/>
          <w:lang w:eastAsia="ar-SA"/>
        </w:rPr>
        <w:t xml:space="preserve">                       </w:t>
      </w:r>
      <w:r w:rsidR="00A74555">
        <w:rPr>
          <w:rFonts w:ascii="Tahoma" w:eastAsia="Times New Roman" w:hAnsi="Tahoma" w:cs="Tahoma"/>
          <w:bCs/>
          <w:sz w:val="20"/>
          <w:szCs w:val="20"/>
          <w:lang w:eastAsia="ar-SA"/>
        </w:rPr>
        <w:t xml:space="preserve">w </w:t>
      </w:r>
      <w:r>
        <w:rPr>
          <w:rFonts w:ascii="Tahoma" w:eastAsia="Times New Roman" w:hAnsi="Tahoma" w:cs="Tahoma"/>
          <w:bCs/>
          <w:sz w:val="20"/>
          <w:szCs w:val="20"/>
          <w:lang w:eastAsia="ar-SA"/>
        </w:rPr>
        <w:t xml:space="preserve">  </w:t>
      </w:r>
      <w:r w:rsidR="00A74555">
        <w:rPr>
          <w:rFonts w:ascii="Tahoma" w:eastAsia="Times New Roman" w:hAnsi="Tahoma" w:cs="Tahoma"/>
          <w:bCs/>
          <w:sz w:val="20"/>
          <w:szCs w:val="20"/>
          <w:lang w:eastAsia="ar-SA"/>
        </w:rPr>
        <w:t xml:space="preserve">oparciu o przesłanki wynikające z art. 109 ust.1 </w:t>
      </w:r>
    </w:p>
    <w:p w14:paraId="551A4E76" w14:textId="6E8454AB" w:rsidR="00357B60" w:rsidRDefault="00357B60" w:rsidP="00357B6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2. Zamawiający nie określa warunków udziału w postępowaniu .</w:t>
      </w:r>
    </w:p>
    <w:p w14:paraId="29DD97C7"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351486FC" w14:textId="77777777"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14:paraId="6F8B3548" w14:textId="1E24379C" w:rsidR="00CC5192" w:rsidRDefault="0099451D"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t>
      </w:r>
      <w:r w:rsidR="00A26D4C">
        <w:rPr>
          <w:rFonts w:ascii="Tahoma" w:eastAsia="Times New Roman" w:hAnsi="Tahoma" w:cs="Tahoma"/>
          <w:bCs/>
          <w:sz w:val="20"/>
          <w:szCs w:val="20"/>
          <w:lang w:eastAsia="ar-SA"/>
        </w:rPr>
        <w:t xml:space="preserve">                     </w:t>
      </w:r>
      <w:r w:rsidR="00717FDA">
        <w:rPr>
          <w:rFonts w:ascii="Tahoma" w:eastAsia="Times New Roman" w:hAnsi="Tahoma" w:cs="Tahoma"/>
          <w:bCs/>
          <w:sz w:val="20"/>
          <w:szCs w:val="20"/>
          <w:lang w:eastAsia="ar-SA"/>
        </w:rPr>
        <w:t>w załączniku nr 2 do SWZ</w:t>
      </w:r>
      <w:r>
        <w:rPr>
          <w:rFonts w:ascii="Tahoma" w:eastAsia="Times New Roman" w:hAnsi="Tahoma" w:cs="Tahoma"/>
          <w:bCs/>
          <w:sz w:val="20"/>
          <w:szCs w:val="20"/>
          <w:lang w:eastAsia="ar-SA"/>
        </w:rPr>
        <w:t>.</w:t>
      </w:r>
    </w:p>
    <w:p w14:paraId="4A87ECCA" w14:textId="77777777" w:rsidR="00717FDA" w:rsidRPr="00717FDA" w:rsidRDefault="00717FDA"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B93CEEF" w14:textId="7EEB3FA8" w:rsidR="00CC5192" w:rsidRPr="00A9472E" w:rsidRDefault="00CC5192"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t>
      </w:r>
      <w:r w:rsidR="00A26D4C">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 xml:space="preserve">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50768096" w14:textId="77777777" w:rsidR="00056233" w:rsidRPr="00A9472E" w:rsidRDefault="002515BB" w:rsidP="00824ECE">
      <w:pPr>
        <w:numPr>
          <w:ilvl w:val="0"/>
          <w:numId w:val="5"/>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6D2FEB8E" w14:textId="77777777" w:rsidR="00CC5192" w:rsidRPr="00A9472E" w:rsidRDefault="00CC5192" w:rsidP="00824ECE">
      <w:pPr>
        <w:numPr>
          <w:ilvl w:val="0"/>
          <w:numId w:val="5"/>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7DD43EB7" w14:textId="77777777" w:rsidR="00CC5192" w:rsidRDefault="003B0AF6"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276E81E" w14:textId="77777777" w:rsidR="00FF0B6E" w:rsidRDefault="00FF0B6E"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36B3A7A2" w14:textId="106BE502" w:rsidR="003B0AF6" w:rsidRPr="00CC2DEF" w:rsidRDefault="003B0AF6"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Oświadczenia Wykonawcy o aktualności informacji zawartych w oświadczeniu  JEDZ , w zakresie podstaw wykluczenia  z postępowania  na podstawie art. 108 ust.1 pkt. 3-6 ustawy Pzp)</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 xml:space="preserve">Oświadczenie Wykonawca może sporządzić zgodnie ze wzorem  stanowiącym załącznik nr </w:t>
      </w:r>
      <w:r w:rsidR="00DA69B2">
        <w:rPr>
          <w:rFonts w:ascii="Tahoma" w:eastAsia="Times New Roman" w:hAnsi="Tahoma" w:cs="Tahoma"/>
          <w:sz w:val="20"/>
          <w:szCs w:val="20"/>
          <w:lang w:eastAsia="pl-PL"/>
        </w:rPr>
        <w:t>5</w:t>
      </w:r>
      <w:r w:rsidR="00FE23F5">
        <w:rPr>
          <w:rFonts w:ascii="Tahoma" w:eastAsia="Times New Roman" w:hAnsi="Tahoma" w:cs="Tahoma"/>
          <w:sz w:val="20"/>
          <w:szCs w:val="20"/>
          <w:lang w:eastAsia="pl-PL"/>
        </w:rPr>
        <w:t xml:space="preserve"> do SWZ.</w:t>
      </w:r>
    </w:p>
    <w:p w14:paraId="2532B870" w14:textId="0566E7F1" w:rsidR="00D829B3" w:rsidRPr="0046523B" w:rsidRDefault="00D829B3" w:rsidP="00824ECE">
      <w:pPr>
        <w:pStyle w:val="Akapitzlist"/>
        <w:numPr>
          <w:ilvl w:val="0"/>
          <w:numId w:val="5"/>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w:t>
      </w:r>
      <w:r w:rsidR="00CF1644">
        <w:rPr>
          <w:rFonts w:ascii="Tahoma" w:eastAsia="Times New Roman" w:hAnsi="Tahoma" w:cs="Tahoma"/>
          <w:color w:val="000000"/>
          <w:sz w:val="20"/>
          <w:szCs w:val="20"/>
          <w:lang w:eastAsia="ar-SA"/>
        </w:rPr>
        <w:t>1</w:t>
      </w:r>
      <w:r w:rsidR="0046523B" w:rsidRPr="0046523B">
        <w:rPr>
          <w:rFonts w:ascii="Tahoma" w:eastAsia="Times New Roman" w:hAnsi="Tahoma" w:cs="Tahoma"/>
          <w:color w:val="000000"/>
          <w:sz w:val="20"/>
          <w:szCs w:val="20"/>
          <w:lang w:eastAsia="ar-SA"/>
        </w:rPr>
        <w:t>)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5DA5836" w14:textId="77777777" w:rsidR="00D829B3" w:rsidRPr="00A9472E" w:rsidRDefault="00EA16A6" w:rsidP="00824ECE">
      <w:pPr>
        <w:pStyle w:val="Akapitzlist"/>
        <w:numPr>
          <w:ilvl w:val="0"/>
          <w:numId w:val="5"/>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4476D9F2" w14:textId="77777777" w:rsidR="00CC5192" w:rsidRDefault="00CC5192" w:rsidP="00824ECE">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1E93F9F3" w14:textId="77777777" w:rsidR="00674BC2" w:rsidRPr="00A2282B" w:rsidRDefault="00674BC2" w:rsidP="00824ECE">
      <w:pPr>
        <w:pStyle w:val="Akapitzlist"/>
        <w:numPr>
          <w:ilvl w:val="0"/>
          <w:numId w:val="5"/>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2DE89B5F"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F9D58E9" w14:textId="77777777" w:rsidR="00CC5192" w:rsidRPr="00A9472E" w:rsidRDefault="00CC5192" w:rsidP="00824ECE">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6268D4D5" w14:textId="06AF632C" w:rsidR="00D40169" w:rsidRPr="00A2282B" w:rsidRDefault="00A2282B" w:rsidP="00824ECE">
      <w:pPr>
        <w:pStyle w:val="Akapitzlist"/>
        <w:numPr>
          <w:ilvl w:val="0"/>
          <w:numId w:val="5"/>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591AE8">
        <w:rPr>
          <w:rFonts w:ascii="Tahoma" w:eastAsia="Times New Roman" w:hAnsi="Tahoma" w:cs="Tahoma"/>
          <w:bCs/>
          <w:sz w:val="20"/>
          <w:szCs w:val="20"/>
          <w:lang w:eastAsia="pl-PL"/>
        </w:rPr>
        <w:t xml:space="preserve"> z późn. zm</w:t>
      </w:r>
      <w:r w:rsidRPr="00A2282B">
        <w:rPr>
          <w:rFonts w:ascii="Tahoma" w:eastAsia="Times New Roman" w:hAnsi="Tahoma" w:cs="Tahoma"/>
          <w:bCs/>
          <w:sz w:val="20"/>
          <w:szCs w:val="20"/>
          <w:lang w:eastAsia="pl-PL"/>
        </w:rPr>
        <w:t>)</w:t>
      </w:r>
      <w:r w:rsidR="00A24CF0" w:rsidRPr="00A2282B">
        <w:rPr>
          <w:rFonts w:ascii="Tahoma" w:eastAsia="Times New Roman" w:hAnsi="Tahoma" w:cs="Tahoma"/>
          <w:bCs/>
          <w:sz w:val="20"/>
          <w:szCs w:val="20"/>
          <w:lang w:eastAsia="pl-PL"/>
        </w:rPr>
        <w:t xml:space="preserve"> </w:t>
      </w:r>
    </w:p>
    <w:p w14:paraId="6AB9E8A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792084B2" w14:textId="77777777"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 xml:space="preserve">KOMUNIKACJI ELEKTRONICZNEJ PRZY UŻYCIU KTÓRYCH ZAMAWIAJĄCY BĘDZIE KOMUNIKOWAŁ SIĘ Z WYKONAWCAMI , ORAZ INFORMACJE O WYMAGANIACH TECHNICZNYCH I ORGANIZACYJNYCH SPORZADZANIA ,WYSYŁANIA I ODBIERANIA KORESPONDENCJI ELEKTRONICZNEJ </w:t>
      </w:r>
    </w:p>
    <w:p w14:paraId="6F8F9BEB" w14:textId="77777777" w:rsidR="00B15BCE" w:rsidRPr="00364EE9" w:rsidRDefault="007670FE" w:rsidP="00824ECE">
      <w:pPr>
        <w:pStyle w:val="Akapitzlist"/>
        <w:numPr>
          <w:ilvl w:val="0"/>
          <w:numId w:val="4"/>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735D7EEE" w14:textId="77777777" w:rsidR="004A53D3" w:rsidRPr="00364EE9" w:rsidRDefault="00C30409" w:rsidP="00A31684">
      <w:pPr>
        <w:pStyle w:val="Akapitzlist"/>
        <w:numPr>
          <w:ilvl w:val="0"/>
          <w:numId w:val="14"/>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64DB5457" w14:textId="77777777" w:rsidR="00C41F55" w:rsidRPr="00364EE9" w:rsidRDefault="00A1609E" w:rsidP="00A31684">
      <w:pPr>
        <w:pStyle w:val="Akapitzlist"/>
        <w:numPr>
          <w:ilvl w:val="0"/>
          <w:numId w:val="14"/>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4D3F6C64" w14:textId="77777777" w:rsidR="00850F5B" w:rsidRPr="008652BB" w:rsidRDefault="00517AE4" w:rsidP="00824ECE">
      <w:pPr>
        <w:pStyle w:val="Akapitzlist"/>
        <w:numPr>
          <w:ilvl w:val="0"/>
          <w:numId w:val="4"/>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152E098E"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2313C2B"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55DDFE35"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406E271F" w14:textId="77777777" w:rsidR="00850F5B" w:rsidRPr="00850F5B" w:rsidRDefault="00850F5B" w:rsidP="00A31684">
      <w:pPr>
        <w:numPr>
          <w:ilvl w:val="0"/>
          <w:numId w:val="2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lastRenderedPageBreak/>
        <w:t>Mozzilla Firefox ver. 65 i późniejsze, Google Chrome ver. 66 i późniejsze lub Opera ver. 58 i późniejsze, Microsoft Edge ver 18 i późniejsze, Internet Explorer 11</w:t>
      </w:r>
    </w:p>
    <w:p w14:paraId="5CDFB15E" w14:textId="77777777" w:rsidR="00850F5B" w:rsidRPr="00850F5B" w:rsidRDefault="00850F5B" w:rsidP="00A31684">
      <w:pPr>
        <w:numPr>
          <w:ilvl w:val="0"/>
          <w:numId w:val="2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0CA44C93" w14:textId="77777777" w:rsidR="00850F5B" w:rsidRPr="00850F5B" w:rsidRDefault="00850F5B" w:rsidP="00A31684">
      <w:pPr>
        <w:numPr>
          <w:ilvl w:val="0"/>
          <w:numId w:val="2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161A6CAF"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0EC841C8" w14:textId="77777777" w:rsidR="00850F5B" w:rsidRPr="004E0846" w:rsidRDefault="00850F5B" w:rsidP="00A31684">
      <w:pPr>
        <w:pStyle w:val="Akapitzlist"/>
        <w:numPr>
          <w:ilvl w:val="0"/>
          <w:numId w:val="30"/>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33903EB8" w14:textId="77777777" w:rsidR="00850F5B" w:rsidRPr="00850F5B" w:rsidRDefault="00850F5B" w:rsidP="00A31684">
      <w:pPr>
        <w:numPr>
          <w:ilvl w:val="0"/>
          <w:numId w:val="3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3FC2E100" w14:textId="77777777" w:rsidR="00850F5B" w:rsidRPr="00850F5B" w:rsidRDefault="00850F5B" w:rsidP="00A31684">
      <w:pPr>
        <w:numPr>
          <w:ilvl w:val="0"/>
          <w:numId w:val="3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23E93C5"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5B7AD15"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1277C12B"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73A4D7D"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32BB7719" w14:textId="2655777D"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 xml:space="preserve">w sprawie sposobu sporządzania i przekazywania informacji oraz wymagań technicznych dla dokumentów elektronicznych oraz środków komunikacji elektronicznej </w:t>
      </w:r>
      <w:r w:rsidR="000B2953">
        <w:rPr>
          <w:rFonts w:ascii="Tahoma" w:eastAsia="Calibri" w:hAnsi="Tahoma" w:cs="Tahoma"/>
          <w:iCs/>
          <w:sz w:val="20"/>
          <w:szCs w:val="20"/>
        </w:rPr>
        <w:t xml:space="preserve">                            </w:t>
      </w:r>
      <w:r w:rsidRPr="00364EE9">
        <w:rPr>
          <w:rFonts w:ascii="Tahoma" w:eastAsia="Calibri" w:hAnsi="Tahoma" w:cs="Tahoma"/>
          <w:iCs/>
          <w:sz w:val="20"/>
          <w:szCs w:val="20"/>
        </w:rPr>
        <w:t>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5CD4C6E2" w14:textId="6CB55563" w:rsidR="00517AE4" w:rsidRPr="00364EE9" w:rsidRDefault="00517AE4" w:rsidP="00824ECE">
      <w:pPr>
        <w:pStyle w:val="Akapitzlist"/>
        <w:numPr>
          <w:ilvl w:val="0"/>
          <w:numId w:val="4"/>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w:t>
      </w:r>
      <w:r w:rsidR="000B2953">
        <w:rPr>
          <w:rFonts w:ascii="Tahoma" w:eastAsia="Calibri" w:hAnsi="Tahoma" w:cs="Tahoma"/>
          <w:sz w:val="20"/>
          <w:szCs w:val="20"/>
        </w:rPr>
        <w:t xml:space="preserve">                            </w:t>
      </w:r>
      <w:r w:rsidRPr="00364EE9">
        <w:rPr>
          <w:rFonts w:ascii="Tahoma" w:eastAsia="Calibri" w:hAnsi="Tahoma" w:cs="Tahoma"/>
          <w:sz w:val="20"/>
          <w:szCs w:val="20"/>
        </w:rPr>
        <w:t xml:space="preserve">(typ wewnętrzny): </w:t>
      </w:r>
    </w:p>
    <w:p w14:paraId="69DEACE8" w14:textId="77777777" w:rsidR="00517AE4" w:rsidRPr="00364EE9" w:rsidRDefault="00517AE4" w:rsidP="00824ECE">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1E9C3433" w14:textId="77777777" w:rsidR="00517AE4" w:rsidRPr="00364EE9" w:rsidRDefault="00517AE4" w:rsidP="00824ECE">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98B3BED" w14:textId="39845487" w:rsidR="00714C63" w:rsidRPr="00375CD5" w:rsidRDefault="00714C63"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w:t>
      </w:r>
      <w:r w:rsidR="00A26D4C">
        <w:rPr>
          <w:rFonts w:ascii="Tahoma" w:eastAsia="Calibri" w:hAnsi="Tahoma" w:cs="Tahoma"/>
          <w:sz w:val="20"/>
          <w:szCs w:val="20"/>
        </w:rPr>
        <w:t xml:space="preserve">             </w:t>
      </w:r>
      <w:r w:rsidRPr="00375CD5">
        <w:rPr>
          <w:rFonts w:ascii="Tahoma" w:eastAsia="Calibri" w:hAnsi="Tahoma" w:cs="Tahoma"/>
          <w:sz w:val="20"/>
          <w:szCs w:val="20"/>
        </w:rPr>
        <w:t xml:space="preserve">o świadczeniu usług drogą elektroniczną, każda ze stron na żądanie drugiej strony niezwłocznie potwierdza fakt ich otrzymania. </w:t>
      </w:r>
    </w:p>
    <w:p w14:paraId="1D86E42B" w14:textId="3F44BA9E" w:rsidR="00130351" w:rsidRPr="00375CD5" w:rsidRDefault="00CC5192" w:rsidP="00824ECE">
      <w:pPr>
        <w:numPr>
          <w:ilvl w:val="0"/>
          <w:numId w:val="4"/>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w:t>
      </w:r>
      <w:r w:rsidR="00A26D4C">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5AEBFCC4" w14:textId="354260B1" w:rsidR="00130351" w:rsidRPr="00375CD5" w:rsidRDefault="00130351" w:rsidP="00824ECE">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w:t>
      </w:r>
      <w:r w:rsidR="00A26D4C">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 z wyjaśnieniami niezbędnymi do należytego przygotowania i złożenia oferty. Przedłużenie terminu składania ofert nie wpływa na bieg terminu składania wniosku o wyjaśnienie treści SWZ.</w:t>
      </w:r>
    </w:p>
    <w:p w14:paraId="2A4CDF6B" w14:textId="77777777" w:rsidR="00130351" w:rsidRPr="00375CD5" w:rsidRDefault="00130351" w:rsidP="00824ECE">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223DB25" w14:textId="77777777" w:rsidR="00130351" w:rsidRDefault="00F36C7E" w:rsidP="00824ECE">
      <w:pPr>
        <w:pStyle w:val="Akapitzlist"/>
        <w:keepNext/>
        <w:numPr>
          <w:ilvl w:val="0"/>
          <w:numId w:val="4"/>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49AFB07"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189CF431"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5850BB90" w14:textId="77777777" w:rsidR="001A35E0" w:rsidRPr="00375CD5" w:rsidRDefault="006543A0" w:rsidP="00A31684">
      <w:pPr>
        <w:pStyle w:val="Akapitzlist"/>
        <w:numPr>
          <w:ilvl w:val="0"/>
          <w:numId w:val="18"/>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2C387342" w14:textId="1F66C726"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0B2953">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0CAA6CB1"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lastRenderedPageBreak/>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0118813F"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2422F12E"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6B8B3A64" w14:textId="0B4E756F" w:rsidR="00063647" w:rsidRPr="00681E9A" w:rsidRDefault="00CC5192" w:rsidP="00A31684">
      <w:pPr>
        <w:pStyle w:val="Akapitzlist"/>
        <w:numPr>
          <w:ilvl w:val="0"/>
          <w:numId w:val="19"/>
        </w:numPr>
        <w:spacing w:after="0" w:line="240" w:lineRule="auto"/>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 xml:space="preserve">Wykonawca jest   związany </w:t>
      </w:r>
      <w:r w:rsidRPr="00681E9A">
        <w:rPr>
          <w:rFonts w:ascii="Tahoma" w:eastAsia="Times New Roman" w:hAnsi="Tahoma" w:cs="Tahoma"/>
          <w:sz w:val="20"/>
          <w:szCs w:val="20"/>
          <w:lang w:eastAsia="pl-PL"/>
        </w:rPr>
        <w:t xml:space="preserve">ofertą </w:t>
      </w:r>
      <w:r w:rsidR="00063647" w:rsidRPr="00681E9A">
        <w:rPr>
          <w:rFonts w:ascii="Tahoma" w:eastAsia="Times New Roman" w:hAnsi="Tahoma" w:cs="Tahoma"/>
          <w:sz w:val="20"/>
          <w:szCs w:val="20"/>
          <w:lang w:eastAsia="pl-PL"/>
        </w:rPr>
        <w:t>do dnia</w:t>
      </w:r>
      <w:r w:rsidR="008A462C">
        <w:rPr>
          <w:rFonts w:ascii="Tahoma" w:eastAsia="Times New Roman" w:hAnsi="Tahoma" w:cs="Tahoma"/>
          <w:sz w:val="20"/>
          <w:szCs w:val="20"/>
          <w:lang w:eastAsia="pl-PL"/>
        </w:rPr>
        <w:t xml:space="preserve"> </w:t>
      </w:r>
      <w:r w:rsidR="008A462C" w:rsidRPr="008A462C">
        <w:rPr>
          <w:rFonts w:ascii="Tahoma" w:eastAsia="Times New Roman" w:hAnsi="Tahoma" w:cs="Tahoma"/>
          <w:b/>
          <w:bCs/>
          <w:sz w:val="20"/>
          <w:szCs w:val="20"/>
          <w:lang w:eastAsia="pl-PL"/>
        </w:rPr>
        <w:t>15.03.2022r.</w:t>
      </w:r>
    </w:p>
    <w:p w14:paraId="574BFB03"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18E97AE2" w14:textId="77777777" w:rsidR="00601716" w:rsidRPr="00601716" w:rsidRDefault="00601716" w:rsidP="00A31684">
      <w:pPr>
        <w:pStyle w:val="Akapitzlist"/>
        <w:numPr>
          <w:ilvl w:val="0"/>
          <w:numId w:val="19"/>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01BECF1" w14:textId="77777777" w:rsidR="00AA023D" w:rsidRPr="00601716" w:rsidRDefault="00601716" w:rsidP="00A31684">
      <w:pPr>
        <w:pStyle w:val="Akapitzlist"/>
        <w:numPr>
          <w:ilvl w:val="0"/>
          <w:numId w:val="19"/>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5A5DC645"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5A8C3469"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FC376D6"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18B2CFA7"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1ED50054" w14:textId="7BACA3DC"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w:t>
      </w:r>
      <w:r w:rsidR="00246362">
        <w:rPr>
          <w:rFonts w:ascii="Tahoma" w:eastAsia="Times New Roman" w:hAnsi="Tahoma" w:cs="Tahoma"/>
          <w:sz w:val="20"/>
          <w:szCs w:val="24"/>
          <w:lang w:eastAsia="pl-PL"/>
        </w:rPr>
        <w:t xml:space="preserve"> na dowolną ilość części.</w:t>
      </w:r>
    </w:p>
    <w:p w14:paraId="6C7A5501"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41798459" w14:textId="77777777" w:rsidR="00DA69B2" w:rsidRPr="00CC5192" w:rsidRDefault="00DA69B2" w:rsidP="00DA69B2">
      <w:pPr>
        <w:numPr>
          <w:ilvl w:val="0"/>
          <w:numId w:val="7"/>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wzoru stanowiącego </w:t>
      </w:r>
      <w:r w:rsidRPr="00CC5192">
        <w:rPr>
          <w:rFonts w:ascii="Tahoma" w:eastAsia="Times New Roman" w:hAnsi="Tahoma" w:cs="Tahoma"/>
          <w:sz w:val="20"/>
          <w:szCs w:val="20"/>
          <w:u w:val="single"/>
          <w:lang w:eastAsia="pl-PL"/>
        </w:rPr>
        <w:t>załącznik nr 1</w:t>
      </w:r>
      <w:r w:rsidRPr="00CC5192">
        <w:rPr>
          <w:rFonts w:ascii="Tahoma" w:eastAsia="Times New Roman" w:hAnsi="Tahoma" w:cs="Tahoma"/>
          <w:sz w:val="20"/>
          <w:szCs w:val="20"/>
          <w:lang w:eastAsia="pl-PL"/>
        </w:rPr>
        <w:t xml:space="preserve">  niniejszej specyfikacji   </w:t>
      </w:r>
      <w:r w:rsidRPr="00CC5192">
        <w:rPr>
          <w:rFonts w:ascii="Tahoma" w:eastAsia="Times New Roman" w:hAnsi="Tahoma" w:cs="Tahoma"/>
          <w:b/>
          <w:sz w:val="20"/>
          <w:szCs w:val="20"/>
          <w:u w:val="single"/>
          <w:lang w:eastAsia="pl-PL"/>
        </w:rPr>
        <w:t>z wyszczególnieniem każdej oferowanej części z osobna .</w:t>
      </w:r>
    </w:p>
    <w:p w14:paraId="6DD7164F" w14:textId="26039B8B" w:rsidR="00DA69B2" w:rsidRDefault="00DA69B2" w:rsidP="00DA69B2">
      <w:pPr>
        <w:numPr>
          <w:ilvl w:val="0"/>
          <w:numId w:val="7"/>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Pr>
          <w:rFonts w:ascii="Tahoma" w:eastAsia="Times New Roman" w:hAnsi="Tahoma" w:cs="Tahoma"/>
          <w:sz w:val="20"/>
          <w:szCs w:val="24"/>
          <w:u w:val="single"/>
          <w:lang w:eastAsia="pl-PL"/>
        </w:rPr>
        <w:t>26</w:t>
      </w:r>
    </w:p>
    <w:p w14:paraId="1A5ABF12" w14:textId="22877DCD" w:rsidR="00DA69B2" w:rsidRPr="00DA69B2" w:rsidRDefault="00DA69B2" w:rsidP="00DA69B2">
      <w:pPr>
        <w:pStyle w:val="Akapitzlist"/>
        <w:numPr>
          <w:ilvl w:val="0"/>
          <w:numId w:val="7"/>
        </w:numPr>
        <w:suppressAutoHyphens/>
        <w:spacing w:after="0" w:line="240" w:lineRule="auto"/>
        <w:jc w:val="both"/>
        <w:rPr>
          <w:rFonts w:ascii="Tahoma" w:eastAsia="Calibri" w:hAnsi="Tahoma" w:cs="Tahoma"/>
          <w:sz w:val="20"/>
          <w:szCs w:val="20"/>
        </w:rPr>
      </w:pPr>
      <w:r w:rsidRPr="00DA69B2">
        <w:rPr>
          <w:rFonts w:ascii="Tahoma" w:eastAsia="Times New Roman" w:hAnsi="Tahoma" w:cs="Tahoma"/>
          <w:sz w:val="20"/>
          <w:szCs w:val="24"/>
          <w:lang w:eastAsia="pl-PL"/>
        </w:rPr>
        <w:t xml:space="preserve">przedmiotowe środki dowodowe - </w:t>
      </w:r>
      <w:r w:rsidRPr="00DA69B2">
        <w:rPr>
          <w:rFonts w:ascii="Tahoma" w:hAnsi="Tahoma" w:cs="Tahoma"/>
          <w:sz w:val="20"/>
          <w:szCs w:val="20"/>
        </w:rPr>
        <w:t xml:space="preserve">na potwierdzenie, że oferowany przedmiot zamówienia  spełnia określone przez zamawiającego wymagania </w:t>
      </w:r>
      <w:r>
        <w:rPr>
          <w:rFonts w:ascii="Tahoma" w:hAnsi="Tahoma" w:cs="Tahoma"/>
          <w:sz w:val="20"/>
          <w:szCs w:val="20"/>
        </w:rPr>
        <w:t xml:space="preserve"> - </w:t>
      </w:r>
      <w:r w:rsidRPr="00DA69B2">
        <w:rPr>
          <w:rFonts w:ascii="Tahoma" w:hAnsi="Tahoma" w:cs="Tahoma"/>
          <w:bCs/>
          <w:sz w:val="20"/>
          <w:szCs w:val="20"/>
        </w:rPr>
        <w:t xml:space="preserve">ogólny </w:t>
      </w:r>
      <w:r w:rsidRPr="00DA69B2">
        <w:rPr>
          <w:rFonts w:ascii="Tahoma" w:hAnsi="Tahoma" w:cs="Tahoma"/>
          <w:sz w:val="20"/>
          <w:szCs w:val="20"/>
        </w:rPr>
        <w:t>opis oferowanego przedmiotu zamówienia np. karty katalogowe, ulotki, karty techniczne lub inne materiały informacyjne. Zaleca się  aby w dokumentach wskazać czytelnie pozycje dotyczące  zaoferowanych parametrów.</w:t>
      </w:r>
    </w:p>
    <w:p w14:paraId="2F51FE33" w14:textId="77777777" w:rsidR="00CC5192" w:rsidRDefault="00CC5192" w:rsidP="00246362">
      <w:pPr>
        <w:numPr>
          <w:ilvl w:val="0"/>
          <w:numId w:val="7"/>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7791B899" w14:textId="77777777" w:rsidR="00C41F55" w:rsidRPr="00375CD5" w:rsidRDefault="004F25C5" w:rsidP="00824ECE">
      <w:pPr>
        <w:pStyle w:val="Akapitzlist"/>
        <w:numPr>
          <w:ilvl w:val="0"/>
          <w:numId w:val="7"/>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dokumentu </w:t>
      </w:r>
      <w:r w:rsidRPr="00DA69B2">
        <w:rPr>
          <w:rFonts w:ascii="Tahoma" w:hAnsi="Tahoma" w:cs="Tahoma"/>
          <w:b/>
          <w:bCs/>
          <w:sz w:val="20"/>
          <w:szCs w:val="20"/>
        </w:rPr>
        <w:t>(JEDZ)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2C63D020" w14:textId="33D641FC"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sidR="0072401B">
        <w:rPr>
          <w:rFonts w:ascii="Tahoma" w:hAnsi="Tahoma" w:cs="Tahoma"/>
          <w:sz w:val="20"/>
          <w:szCs w:val="20"/>
        </w:rPr>
        <w:t>,</w:t>
      </w:r>
    </w:p>
    <w:p w14:paraId="0C342FEC" w14:textId="77777777" w:rsidR="000F41DE" w:rsidRPr="00375CD5" w:rsidRDefault="000F41DE" w:rsidP="00375CD5">
      <w:pPr>
        <w:pStyle w:val="Akapitzlist"/>
        <w:spacing w:after="0" w:line="240" w:lineRule="auto"/>
        <w:ind w:left="794"/>
        <w:jc w:val="both"/>
        <w:rPr>
          <w:rFonts w:ascii="Tahoma" w:hAnsi="Tahoma" w:cs="Tahoma"/>
          <w:sz w:val="20"/>
          <w:szCs w:val="20"/>
        </w:rPr>
      </w:pPr>
    </w:p>
    <w:p w14:paraId="491F3179" w14:textId="77777777" w:rsidR="00C41F55" w:rsidRDefault="00C41F55" w:rsidP="004F25C5">
      <w:pPr>
        <w:spacing w:after="0" w:line="240" w:lineRule="auto"/>
        <w:ind w:left="938" w:hanging="578"/>
        <w:jc w:val="center"/>
        <w:rPr>
          <w:rFonts w:ascii="Tahoma" w:eastAsia="Times New Roman" w:hAnsi="Tahoma" w:cs="Tahoma"/>
          <w:b/>
          <w:sz w:val="20"/>
          <w:szCs w:val="20"/>
          <w:lang w:eastAsia="pl-PL"/>
        </w:rPr>
      </w:pPr>
    </w:p>
    <w:p w14:paraId="4CB9C666"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0DFD0FEC" w14:textId="5EA1298B"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w:t>
      </w:r>
      <w:r w:rsidR="00BF51EC" w:rsidRPr="00C62102">
        <w:rPr>
          <w:rFonts w:ascii="Tahoma" w:eastAsia="Times New Roman" w:hAnsi="Tahoma" w:cs="Tahoma"/>
          <w:b/>
          <w:sz w:val="20"/>
          <w:szCs w:val="20"/>
          <w:lang w:eastAsia="pl-PL"/>
        </w:rPr>
        <w:t>X</w:t>
      </w:r>
      <w:r w:rsidR="009E580C" w:rsidRPr="00C62102">
        <w:rPr>
          <w:rFonts w:ascii="Tahoma" w:eastAsia="Times New Roman" w:hAnsi="Tahoma" w:cs="Tahoma"/>
          <w:b/>
          <w:sz w:val="20"/>
          <w:szCs w:val="20"/>
          <w:lang w:eastAsia="pl-PL"/>
        </w:rPr>
        <w:t>I</w:t>
      </w:r>
      <w:r w:rsidR="00BF51EC" w:rsidRPr="00C62102">
        <w:rPr>
          <w:rFonts w:ascii="Tahoma" w:eastAsia="Times New Roman" w:hAnsi="Tahoma" w:cs="Tahoma"/>
          <w:b/>
          <w:sz w:val="20"/>
          <w:szCs w:val="20"/>
          <w:lang w:eastAsia="pl-PL"/>
        </w:rPr>
        <w:t>.</w:t>
      </w:r>
      <w:r w:rsidR="00D45B66" w:rsidRPr="00C62102">
        <w:rPr>
          <w:rFonts w:ascii="Tahoma" w:eastAsia="Times New Roman" w:hAnsi="Tahoma" w:cs="Tahoma"/>
          <w:b/>
          <w:sz w:val="20"/>
          <w:szCs w:val="20"/>
          <w:lang w:eastAsia="pl-PL"/>
        </w:rPr>
        <w:t>4</w:t>
      </w:r>
      <w:r w:rsidR="00BF51EC" w:rsidRPr="00C62102">
        <w:rPr>
          <w:rFonts w:ascii="Tahoma" w:eastAsia="Times New Roman" w:hAnsi="Tahoma" w:cs="Tahoma"/>
          <w:b/>
          <w:sz w:val="20"/>
          <w:szCs w:val="20"/>
          <w:lang w:eastAsia="pl-PL"/>
        </w:rPr>
        <w:t>.</w:t>
      </w:r>
      <w:r w:rsidR="0072401B" w:rsidRPr="00C62102">
        <w:rPr>
          <w:rFonts w:ascii="Tahoma" w:eastAsia="Times New Roman" w:hAnsi="Tahoma" w:cs="Tahoma"/>
          <w:b/>
          <w:sz w:val="20"/>
          <w:szCs w:val="20"/>
          <w:lang w:eastAsia="pl-PL"/>
        </w:rPr>
        <w:t>6</w:t>
      </w:r>
      <w:r w:rsidR="00BF51EC" w:rsidRPr="00C62102">
        <w:rPr>
          <w:rFonts w:ascii="Tahoma" w:eastAsia="Times New Roman" w:hAnsi="Tahoma" w:cs="Tahoma"/>
          <w:b/>
          <w:sz w:val="20"/>
          <w:szCs w:val="20"/>
          <w:lang w:eastAsia="pl-PL"/>
        </w:rPr>
        <w:t>)</w:t>
      </w:r>
      <w:r w:rsidR="009E580C" w:rsidRPr="00C62102">
        <w:rPr>
          <w:rFonts w:ascii="Tahoma" w:eastAsia="Times New Roman" w:hAnsi="Tahoma" w:cs="Tahoma"/>
          <w:b/>
          <w:sz w:val="20"/>
          <w:szCs w:val="20"/>
          <w:lang w:eastAsia="pl-PL"/>
        </w:rPr>
        <w:t>S</w:t>
      </w:r>
      <w:r w:rsidR="004F25C5" w:rsidRPr="00C62102">
        <w:rPr>
          <w:rFonts w:ascii="Tahoma" w:eastAsia="Times New Roman" w:hAnsi="Tahoma" w:cs="Tahoma"/>
          <w:b/>
          <w:sz w:val="20"/>
          <w:szCs w:val="20"/>
          <w:lang w:eastAsia="pl-PL"/>
        </w:rPr>
        <w:t>WZ</w:t>
      </w:r>
    </w:p>
    <w:p w14:paraId="4058948B" w14:textId="77777777"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14:paraId="21478119"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4F306570"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14:paraId="0EB04CDC" w14:textId="77777777"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14:paraId="1C815F3A"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2A2EFC9A"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679D7330"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1E58F113"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55252A50"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DD512B0"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423A9253" w14:textId="15831C0A" w:rsidR="0022035D" w:rsidRPr="00445F33" w:rsidRDefault="0022035D" w:rsidP="00A31684">
      <w:pPr>
        <w:pStyle w:val="Akapitzlist"/>
        <w:numPr>
          <w:ilvl w:val="0"/>
          <w:numId w:val="15"/>
        </w:numPr>
        <w:spacing w:after="0" w:line="240" w:lineRule="auto"/>
        <w:jc w:val="both"/>
        <w:rPr>
          <w:rFonts w:ascii="Tahoma" w:hAnsi="Tahoma" w:cs="Tahoma"/>
          <w:sz w:val="20"/>
          <w:szCs w:val="20"/>
        </w:rPr>
      </w:pPr>
      <w:r w:rsidRPr="00445F33">
        <w:rPr>
          <w:rFonts w:ascii="Tahoma" w:eastAsia="Cambria" w:hAnsi="Tahoma" w:cs="Tahoma"/>
          <w:sz w:val="20"/>
          <w:szCs w:val="20"/>
        </w:rPr>
        <w:t>Wypełnić JEDZ z zastrzeżeniem,</w:t>
      </w:r>
      <w:r w:rsidR="00B779D9" w:rsidRPr="00445F33">
        <w:rPr>
          <w:rFonts w:ascii="Tahoma" w:eastAsia="Cambria" w:hAnsi="Tahoma" w:cs="Tahoma"/>
          <w:sz w:val="20"/>
          <w:szCs w:val="20"/>
        </w:rPr>
        <w:t xml:space="preserve"> iż w części II w sekcji B Informacja na temat przedstawicieli wykonawcy Zamawiający nie wymaga wypełniania daty i miejsca urodzenia                                         </w:t>
      </w:r>
      <w:r w:rsidRPr="00445F33">
        <w:rPr>
          <w:rFonts w:ascii="Tahoma" w:eastAsia="Cambria" w:hAnsi="Tahoma" w:cs="Tahoma"/>
          <w:sz w:val="20"/>
          <w:szCs w:val="20"/>
        </w:rPr>
        <w:t xml:space="preserve">w części IV: Kryteria kwalifikacji – </w:t>
      </w:r>
      <w:r w:rsidRPr="00445F33">
        <w:rPr>
          <w:rFonts w:ascii="Tahoma" w:hAnsi="Tahoma" w:cs="Tahoma"/>
          <w:sz w:val="20"/>
          <w:szCs w:val="20"/>
        </w:rPr>
        <w:t>Wykonawca może</w:t>
      </w:r>
      <w:r w:rsidR="00861370" w:rsidRPr="00445F33">
        <w:rPr>
          <w:rFonts w:ascii="Tahoma" w:hAnsi="Tahoma" w:cs="Tahoma"/>
          <w:sz w:val="20"/>
          <w:szCs w:val="20"/>
        </w:rPr>
        <w:t xml:space="preserve"> </w:t>
      </w:r>
      <w:r w:rsidRPr="00445F33">
        <w:rPr>
          <w:rFonts w:ascii="Tahoma" w:hAnsi="Tahoma" w:cs="Tahoma"/>
          <w:sz w:val="20"/>
          <w:szCs w:val="20"/>
        </w:rPr>
        <w:t xml:space="preserve">ograniczyć się do wypełnienia sekcji </w:t>
      </w:r>
      <w:r w:rsidRPr="00445F33">
        <w:rPr>
          <w:sz w:val="32"/>
          <w:szCs w:val="32"/>
        </w:rPr>
        <w:t xml:space="preserve">α </w:t>
      </w:r>
      <w:r w:rsidRPr="00445F33">
        <w:rPr>
          <w:rFonts w:ascii="Tahoma" w:hAnsi="Tahoma" w:cs="Tahoma"/>
          <w:sz w:val="20"/>
          <w:szCs w:val="20"/>
        </w:rPr>
        <w:t xml:space="preserve"> części </w:t>
      </w:r>
      <w:r w:rsidRPr="00445F33">
        <w:rPr>
          <w:rFonts w:ascii="Tahoma" w:hAnsi="Tahoma" w:cs="Tahoma"/>
          <w:sz w:val="20"/>
          <w:szCs w:val="20"/>
        </w:rPr>
        <w:lastRenderedPageBreak/>
        <w:t>IV formularza JEDZ  i nie jest zobowiązany do wypełniania  punktów formularza JEDZ w sekcji A-D w części IV,, Kryteria kwalifikacji „ ( tj. warunków udziału w postepowaniu)</w:t>
      </w:r>
    </w:p>
    <w:p w14:paraId="5C0C5052"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5F722F48" w14:textId="77777777" w:rsidR="0022035D" w:rsidRPr="0022035D" w:rsidRDefault="0022035D" w:rsidP="00A31684">
      <w:pPr>
        <w:numPr>
          <w:ilvl w:val="0"/>
          <w:numId w:val="1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3A8CC0A9" w14:textId="7AEFDE84"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w:t>
      </w:r>
      <w:r w:rsidR="00367348">
        <w:rPr>
          <w:rFonts w:ascii="Tahoma" w:eastAsia="Times New Roman" w:hAnsi="Tahoma" w:cs="Tahoma"/>
          <w:sz w:val="20"/>
          <w:szCs w:val="24"/>
          <w:lang w:eastAsia="ar-SA"/>
        </w:rPr>
        <w:t>-</w:t>
      </w:r>
      <w:r w:rsidR="00E2624F" w:rsidRPr="00AE6B78">
        <w:rPr>
          <w:rFonts w:ascii="Tahoma" w:eastAsia="Times New Roman" w:hAnsi="Tahoma" w:cs="Tahoma"/>
          <w:sz w:val="20"/>
          <w:szCs w:val="24"/>
          <w:lang w:eastAsia="ar-SA"/>
        </w:rPr>
        <w:t>żyć wraz z ofertą</w:t>
      </w:r>
      <w:r w:rsidRPr="00AE6B78">
        <w:rPr>
          <w:rFonts w:ascii="Tahoma" w:eastAsia="Times New Roman" w:hAnsi="Tahoma" w:cs="Tahoma"/>
          <w:sz w:val="20"/>
          <w:szCs w:val="24"/>
          <w:lang w:eastAsia="ar-SA"/>
        </w:rPr>
        <w:t>.</w:t>
      </w:r>
    </w:p>
    <w:p w14:paraId="44C7F5A0"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4626D9FC"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5B8570BC"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2942D47C"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03DE5A04"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42FEB14"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3D5A0468" w14:textId="77777777" w:rsidR="001444F3" w:rsidRPr="001444F3" w:rsidRDefault="001444F3" w:rsidP="00A31684">
      <w:pPr>
        <w:pStyle w:val="Akapitzlist"/>
        <w:numPr>
          <w:ilvl w:val="0"/>
          <w:numId w:val="32"/>
        </w:numPr>
        <w:suppressAutoHyphens/>
        <w:spacing w:after="0" w:line="240" w:lineRule="auto"/>
        <w:jc w:val="both"/>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38002FB2" w14:textId="77777777" w:rsidR="005013C5" w:rsidRDefault="001444F3" w:rsidP="00A31684">
      <w:pPr>
        <w:pStyle w:val="Akapitzlist"/>
        <w:numPr>
          <w:ilvl w:val="0"/>
          <w:numId w:val="32"/>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 xml:space="preserve">w sytuacji gdy zostały wytworzone jako dokument w postaci papierowej, przekazuje się cyfrowe </w:t>
      </w:r>
      <w:r w:rsidR="00D8392B" w:rsidRPr="004B5E9E">
        <w:rPr>
          <w:rFonts w:ascii="Tahoma" w:eastAsia="MS Mincho" w:hAnsi="Tahoma" w:cs="Tahoma"/>
          <w:color w:val="000000"/>
          <w:sz w:val="20"/>
          <w:szCs w:val="20"/>
          <w:lang w:eastAsia="ar-SA"/>
        </w:rPr>
        <w:t xml:space="preserve">  </w:t>
      </w:r>
      <w:r w:rsidRPr="004B5E9E">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167CEB7" w14:textId="07B3A549" w:rsidR="001444F3" w:rsidRPr="004B5E9E" w:rsidRDefault="001444F3" w:rsidP="00A31684">
      <w:pPr>
        <w:pStyle w:val="Akapitzlist"/>
        <w:numPr>
          <w:ilvl w:val="0"/>
          <w:numId w:val="33"/>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poświadczenia zgodności cyfrowego odwzorowania z dokumentem w postaci papierowej dokonuje w przypadku:</w:t>
      </w:r>
    </w:p>
    <w:p w14:paraId="46722084" w14:textId="7A3297DA" w:rsidR="001444F3" w:rsidRPr="00D8392B" w:rsidRDefault="005013C5" w:rsidP="005013C5">
      <w:pPr>
        <w:pStyle w:val="Akapitzlist"/>
        <w:suppressAutoHyphens/>
        <w:spacing w:after="0" w:line="240" w:lineRule="auto"/>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w:t>
      </w:r>
      <w:r w:rsidR="001444F3"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3564039" w14:textId="35153691" w:rsidR="001444F3" w:rsidRPr="004B5E9E" w:rsidRDefault="005013C5" w:rsidP="005013C5">
      <w:pPr>
        <w:pStyle w:val="Akapitzlist"/>
        <w:suppressAutoHyphens/>
        <w:spacing w:after="0" w:line="240" w:lineRule="auto"/>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lastRenderedPageBreak/>
        <w:t xml:space="preserve">- </w:t>
      </w:r>
      <w:r w:rsidR="001444F3" w:rsidRPr="004B5E9E">
        <w:rPr>
          <w:rFonts w:ascii="Tahoma" w:eastAsia="MS Mincho" w:hAnsi="Tahoma" w:cs="Tahoma"/>
          <w:color w:val="000000"/>
          <w:sz w:val="20"/>
          <w:szCs w:val="20"/>
          <w:lang w:eastAsia="ar-SA"/>
        </w:rPr>
        <w:t>pełnomocnictwa – mocodawca.</w:t>
      </w:r>
    </w:p>
    <w:p w14:paraId="3EEA7D22"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4CF648F" w14:textId="77777777" w:rsidR="00D8392B" w:rsidRDefault="00D8392B" w:rsidP="00CC5192">
      <w:pPr>
        <w:spacing w:after="0" w:line="240" w:lineRule="auto"/>
        <w:rPr>
          <w:rFonts w:ascii="Tahoma" w:eastAsia="Times New Roman" w:hAnsi="Tahoma" w:cs="Tahoma"/>
          <w:b/>
          <w:sz w:val="20"/>
          <w:szCs w:val="24"/>
          <w:lang w:eastAsia="pl-PL"/>
        </w:rPr>
      </w:pPr>
    </w:p>
    <w:p w14:paraId="6351884E" w14:textId="77777777"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49E707AE" w14:textId="2DB1A77B" w:rsidR="00FF3EA6" w:rsidRPr="00C322BE" w:rsidRDefault="00FF3EA6" w:rsidP="00A31684">
      <w:pPr>
        <w:pStyle w:val="Akapitzlist"/>
        <w:numPr>
          <w:ilvl w:val="0"/>
          <w:numId w:val="16"/>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 xml:space="preserve">Termin składania ofert </w:t>
      </w:r>
      <w:r w:rsidRPr="000529C6">
        <w:rPr>
          <w:rFonts w:ascii="Tahoma" w:eastAsia="Times New Roman" w:hAnsi="Tahoma" w:cs="Tahoma"/>
          <w:b/>
          <w:bCs/>
          <w:sz w:val="20"/>
          <w:szCs w:val="20"/>
          <w:lang w:eastAsia="pl-PL"/>
        </w:rPr>
        <w:t>upływa w dniu</w:t>
      </w:r>
      <w:r w:rsidRPr="000529C6">
        <w:rPr>
          <w:rFonts w:ascii="Tahoma" w:eastAsia="Times New Roman" w:hAnsi="Tahoma" w:cs="Tahoma"/>
          <w:sz w:val="20"/>
          <w:szCs w:val="20"/>
          <w:lang w:eastAsia="pl-PL"/>
        </w:rPr>
        <w:t xml:space="preserve">   </w:t>
      </w:r>
      <w:r w:rsidR="008A462C">
        <w:rPr>
          <w:rFonts w:ascii="Tahoma" w:eastAsia="Times New Roman" w:hAnsi="Tahoma" w:cs="Tahoma"/>
          <w:b/>
          <w:bCs/>
          <w:sz w:val="20"/>
          <w:szCs w:val="20"/>
          <w:lang w:eastAsia="pl-PL"/>
        </w:rPr>
        <w:t>16.12.2021r.</w:t>
      </w:r>
      <w:r w:rsidRPr="000529C6">
        <w:rPr>
          <w:rFonts w:ascii="Tahoma" w:eastAsia="Times New Roman" w:hAnsi="Tahoma" w:cs="Tahoma"/>
          <w:b/>
          <w:bCs/>
          <w:sz w:val="20"/>
          <w:szCs w:val="20"/>
          <w:lang w:eastAsia="pl-PL"/>
        </w:rPr>
        <w:t xml:space="preserve"> </w:t>
      </w:r>
      <w:r w:rsidRPr="000529C6">
        <w:rPr>
          <w:rFonts w:ascii="Tahoma" w:eastAsia="Times New Roman" w:hAnsi="Tahoma" w:cs="Tahoma"/>
          <w:sz w:val="20"/>
          <w:szCs w:val="20"/>
          <w:lang w:eastAsia="pl-PL"/>
        </w:rPr>
        <w:t>o godz.10.00.</w:t>
      </w:r>
    </w:p>
    <w:p w14:paraId="3F1E74E7" w14:textId="77777777" w:rsidR="001220E8" w:rsidRPr="00FF3EA6" w:rsidRDefault="001220E8" w:rsidP="00A31684">
      <w:pPr>
        <w:pStyle w:val="Akapitzlist"/>
        <w:numPr>
          <w:ilvl w:val="0"/>
          <w:numId w:val="16"/>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E77A1D4" w14:textId="77777777" w:rsidR="001220E8" w:rsidRPr="00792C1F" w:rsidRDefault="001220E8" w:rsidP="00A31684">
      <w:pPr>
        <w:pStyle w:val="Akapitzlist"/>
        <w:numPr>
          <w:ilvl w:val="0"/>
          <w:numId w:val="16"/>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r w:rsidRPr="00792C1F">
        <w:rPr>
          <w:rFonts w:ascii="Tahoma" w:eastAsia="Times New Roman" w:hAnsi="Tahoma" w:cs="Tahoma"/>
          <w:sz w:val="20"/>
          <w:szCs w:val="20"/>
          <w:lang w:val="x-none" w:eastAsia="x-none"/>
        </w:rPr>
        <w:t>latformie pod adresem:</w:t>
      </w:r>
      <w:r w:rsidRPr="00792C1F">
        <w:rPr>
          <w:rFonts w:ascii="Tahoma" w:eastAsia="Times New Roman" w:hAnsi="Tahoma" w:cs="Tahoma"/>
          <w:sz w:val="20"/>
          <w:szCs w:val="20"/>
          <w:lang w:eastAsia="x-none"/>
        </w:rPr>
        <w:t xml:space="preserve"> </w:t>
      </w:r>
      <w:bookmarkStart w:id="0"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0"/>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E8808AD" w14:textId="77777777" w:rsidR="001220E8" w:rsidRPr="00CC2230" w:rsidRDefault="001220E8" w:rsidP="00A31684">
      <w:pPr>
        <w:pStyle w:val="Akapitzlist"/>
        <w:numPr>
          <w:ilvl w:val="0"/>
          <w:numId w:val="1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63C19356" w14:textId="77777777" w:rsidR="001220E8" w:rsidRPr="00CC2230" w:rsidRDefault="001220E8" w:rsidP="00A31684">
      <w:pPr>
        <w:pStyle w:val="Akapitzlist"/>
        <w:numPr>
          <w:ilvl w:val="0"/>
          <w:numId w:val="16"/>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143E36D1" w14:textId="77777777" w:rsidR="001220E8" w:rsidRPr="00DB678F" w:rsidRDefault="001220E8" w:rsidP="00A31684">
      <w:pPr>
        <w:numPr>
          <w:ilvl w:val="0"/>
          <w:numId w:val="13"/>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1C9AAF8" w14:textId="77777777" w:rsidR="001220E8" w:rsidRPr="00DB678F" w:rsidRDefault="001220E8" w:rsidP="00A31684">
      <w:pPr>
        <w:numPr>
          <w:ilvl w:val="0"/>
          <w:numId w:val="13"/>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20B0CB08" w14:textId="77777777" w:rsidR="001220E8" w:rsidRPr="00CC2230" w:rsidRDefault="001220E8" w:rsidP="00A31684">
      <w:pPr>
        <w:pStyle w:val="Akapitzlist"/>
        <w:numPr>
          <w:ilvl w:val="0"/>
          <w:numId w:val="16"/>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3969AAB4" w14:textId="77777777" w:rsidR="001220E8" w:rsidRPr="00CC2230" w:rsidRDefault="001220E8" w:rsidP="00A31684">
      <w:pPr>
        <w:pStyle w:val="Akapitzlist"/>
        <w:numPr>
          <w:ilvl w:val="0"/>
          <w:numId w:val="1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5C68918" w14:textId="1633C4E5" w:rsidR="00DB678F" w:rsidRPr="00A10C5D" w:rsidRDefault="00DB678F" w:rsidP="00A31684">
      <w:pPr>
        <w:pStyle w:val="Akapitzlist"/>
        <w:numPr>
          <w:ilvl w:val="0"/>
          <w:numId w:val="16"/>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w:t>
      </w:r>
      <w:r w:rsidR="005013C5">
        <w:rPr>
          <w:rFonts w:ascii="Tahoma" w:eastAsia="Times New Roman" w:hAnsi="Tahoma" w:cs="Tahoma"/>
          <w:sz w:val="20"/>
          <w:szCs w:val="20"/>
          <w:lang w:eastAsia="x-none"/>
        </w:rPr>
        <w:t xml:space="preserve">wymaganych parametrów </w:t>
      </w:r>
      <w:r w:rsidRPr="00CC2230">
        <w:rPr>
          <w:rFonts w:ascii="Tahoma" w:eastAsia="Times New Roman" w:hAnsi="Tahoma" w:cs="Tahoma"/>
          <w:sz w:val="20"/>
          <w:szCs w:val="20"/>
          <w:lang w:eastAsia="x-none"/>
        </w:rPr>
        <w:t xml:space="preserve"> ,JEDZ itp.</w:t>
      </w:r>
    </w:p>
    <w:p w14:paraId="4C861F0E" w14:textId="77777777"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506244E9" w14:textId="2B4E98B4" w:rsidR="00584563" w:rsidRPr="00FF3EA6" w:rsidRDefault="00CC5192" w:rsidP="00A31684">
      <w:pPr>
        <w:pStyle w:val="Akapitzlist"/>
        <w:numPr>
          <w:ilvl w:val="0"/>
          <w:numId w:val="23"/>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 </w:t>
      </w:r>
      <w:r w:rsidRPr="000529C6">
        <w:rPr>
          <w:rFonts w:ascii="Tahoma" w:eastAsia="Times New Roman" w:hAnsi="Tahoma" w:cs="Tahoma"/>
          <w:sz w:val="20"/>
          <w:szCs w:val="20"/>
          <w:lang w:eastAsia="pl-PL"/>
        </w:rPr>
        <w:t xml:space="preserve">dniu  </w:t>
      </w:r>
      <w:r w:rsidR="008A462C">
        <w:rPr>
          <w:rFonts w:ascii="Tahoma" w:eastAsia="Times New Roman" w:hAnsi="Tahoma" w:cs="Tahoma"/>
          <w:b/>
          <w:sz w:val="20"/>
          <w:szCs w:val="20"/>
          <w:lang w:eastAsia="pl-PL"/>
        </w:rPr>
        <w:t>16.12.2021</w:t>
      </w:r>
      <w:r w:rsidR="00AF237F" w:rsidRPr="000529C6">
        <w:rPr>
          <w:rFonts w:ascii="Tahoma" w:eastAsia="Times New Roman" w:hAnsi="Tahoma" w:cs="Tahoma"/>
          <w:b/>
          <w:sz w:val="20"/>
          <w:szCs w:val="20"/>
          <w:lang w:eastAsia="pl-PL"/>
        </w:rPr>
        <w:t>r</w:t>
      </w:r>
      <w:r w:rsidR="008A462C">
        <w:rPr>
          <w:rFonts w:ascii="Tahoma" w:eastAsia="Times New Roman" w:hAnsi="Tahoma" w:cs="Tahoma"/>
          <w:b/>
          <w:sz w:val="20"/>
          <w:szCs w:val="20"/>
          <w:lang w:eastAsia="pl-PL"/>
        </w:rPr>
        <w:t xml:space="preserve">. </w:t>
      </w:r>
      <w:r w:rsidRPr="000529C6">
        <w:rPr>
          <w:rFonts w:ascii="Tahoma" w:eastAsia="Times New Roman" w:hAnsi="Tahoma" w:cs="Tahoma"/>
          <w:sz w:val="20"/>
          <w:szCs w:val="20"/>
          <w:lang w:eastAsia="pl-PL"/>
        </w:rPr>
        <w:t>o godz. 10.</w:t>
      </w:r>
      <w:r w:rsidRPr="00FF3EA6">
        <w:rPr>
          <w:rFonts w:ascii="Tahoma" w:eastAsia="Times New Roman" w:hAnsi="Tahoma" w:cs="Tahoma"/>
          <w:sz w:val="20"/>
          <w:szCs w:val="20"/>
          <w:lang w:eastAsia="pl-PL"/>
        </w:rPr>
        <w:t>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3" w:history="1">
        <w:r w:rsidR="00584563" w:rsidRPr="00FF3EA6">
          <w:rPr>
            <w:rFonts w:ascii="Tahoma" w:eastAsia="Calibri" w:hAnsi="Tahoma" w:cs="Tahoma"/>
            <w:sz w:val="20"/>
            <w:szCs w:val="20"/>
            <w:u w:val="single"/>
          </w:rPr>
          <w:t>Smartpzp</w:t>
        </w:r>
      </w:hyperlink>
    </w:p>
    <w:p w14:paraId="64FA7CE7" w14:textId="77777777" w:rsidR="00FF3EA6" w:rsidRPr="00FF3EA6" w:rsidRDefault="00FF3EA6" w:rsidP="00A31684">
      <w:pPr>
        <w:pStyle w:val="Akapitzlist"/>
        <w:numPr>
          <w:ilvl w:val="0"/>
          <w:numId w:val="23"/>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78969716" w14:textId="77777777" w:rsidR="00FF3EA6" w:rsidRPr="00FF3EA6" w:rsidRDefault="00FF3EA6" w:rsidP="00A31684">
      <w:pPr>
        <w:pStyle w:val="Akapitzlist"/>
        <w:numPr>
          <w:ilvl w:val="0"/>
          <w:numId w:val="23"/>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442F19C8" w14:textId="77777777" w:rsidR="00FF3EA6" w:rsidRPr="00FF3EA6" w:rsidRDefault="00FF3EA6" w:rsidP="00A31684">
      <w:pPr>
        <w:pStyle w:val="Akapitzlist"/>
        <w:numPr>
          <w:ilvl w:val="0"/>
          <w:numId w:val="23"/>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DFCF1FC" w14:textId="77777777" w:rsidR="00FF3EA6" w:rsidRPr="00FF3EA6" w:rsidRDefault="00FF3EA6" w:rsidP="00A31684">
      <w:pPr>
        <w:pStyle w:val="Akapitzlist"/>
        <w:numPr>
          <w:ilvl w:val="0"/>
          <w:numId w:val="23"/>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4BDC32B4" w14:textId="77777777" w:rsidR="00FF3EA6" w:rsidRPr="00FF3EA6" w:rsidRDefault="00FF3EA6" w:rsidP="00A31684">
      <w:pPr>
        <w:pStyle w:val="Akapitzlist"/>
        <w:numPr>
          <w:ilvl w:val="1"/>
          <w:numId w:val="23"/>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991FB48" w14:textId="5B154601" w:rsidR="00FF3EA6" w:rsidRPr="00FF3EA6" w:rsidRDefault="00FF3EA6" w:rsidP="00A31684">
      <w:pPr>
        <w:pStyle w:val="Akapitzlist"/>
        <w:keepNext/>
        <w:numPr>
          <w:ilvl w:val="1"/>
          <w:numId w:val="23"/>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zawartych w ofertach.</w:t>
      </w:r>
    </w:p>
    <w:p w14:paraId="5061D578"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54472E0A"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XIV</w:t>
      </w:r>
      <w:r w:rsidR="00CC5192" w:rsidRPr="00CC5192">
        <w:rPr>
          <w:rFonts w:ascii="Tahoma" w:eastAsia="Times New Roman" w:hAnsi="Tahoma" w:cs="Tahoma"/>
          <w:b/>
          <w:sz w:val="20"/>
          <w:szCs w:val="24"/>
          <w:lang w:eastAsia="pl-PL"/>
        </w:rPr>
        <w:t>. OPIS SPOSOBU OBLICZENIA CENY</w:t>
      </w:r>
    </w:p>
    <w:p w14:paraId="58926485" w14:textId="77777777" w:rsidR="00DA69B2" w:rsidRPr="00645EDE" w:rsidRDefault="00DA69B2" w:rsidP="00760F89">
      <w:pPr>
        <w:numPr>
          <w:ilvl w:val="0"/>
          <w:numId w:val="35"/>
        </w:numPr>
        <w:suppressAutoHyphens/>
        <w:spacing w:after="0" w:line="240" w:lineRule="auto"/>
        <w:contextualSpacing/>
        <w:jc w:val="both"/>
        <w:rPr>
          <w:rFonts w:ascii="Tahoma" w:eastAsia="Times New Roman" w:hAnsi="Tahoma" w:cs="Tahoma"/>
          <w:sz w:val="20"/>
          <w:szCs w:val="20"/>
          <w:lang w:eastAsia="ar-SA"/>
        </w:rPr>
      </w:pPr>
      <w:r w:rsidRPr="00645EDE">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3272168" w14:textId="77777777" w:rsidR="00DA69B2" w:rsidRPr="00645EDE" w:rsidRDefault="00DA69B2" w:rsidP="00DA69B2">
      <w:pPr>
        <w:suppressAutoHyphens/>
        <w:spacing w:after="0" w:line="240" w:lineRule="auto"/>
        <w:jc w:val="both"/>
        <w:rPr>
          <w:rFonts w:ascii="Tahoma" w:eastAsia="Times New Roman" w:hAnsi="Tahoma" w:cs="Tahoma"/>
          <w:sz w:val="20"/>
          <w:szCs w:val="20"/>
        </w:rPr>
      </w:pPr>
      <w:r w:rsidRPr="00645EDE">
        <w:rPr>
          <w:rFonts w:ascii="Tahoma" w:eastAsia="Times New Roman" w:hAnsi="Tahoma" w:cs="Tahoma"/>
          <w:sz w:val="20"/>
          <w:szCs w:val="20"/>
        </w:rPr>
        <w:t xml:space="preserve">      -koszty transportu do miejsca wskazanego przez Zamawiającego;</w:t>
      </w:r>
    </w:p>
    <w:p w14:paraId="0F393327" w14:textId="77777777" w:rsidR="00DA69B2" w:rsidRPr="00645EDE" w:rsidRDefault="00DA69B2" w:rsidP="00DA69B2">
      <w:pPr>
        <w:suppressAutoHyphens/>
        <w:spacing w:after="0" w:line="240" w:lineRule="auto"/>
        <w:jc w:val="both"/>
        <w:rPr>
          <w:rFonts w:ascii="Tahoma" w:eastAsia="Times New Roman" w:hAnsi="Tahoma" w:cs="Tahoma"/>
          <w:sz w:val="20"/>
          <w:szCs w:val="20"/>
        </w:rPr>
      </w:pPr>
      <w:r w:rsidRPr="00645EDE">
        <w:rPr>
          <w:rFonts w:ascii="Tahoma" w:eastAsia="Times New Roman" w:hAnsi="Tahoma" w:cs="Tahoma"/>
          <w:sz w:val="20"/>
          <w:szCs w:val="20"/>
        </w:rPr>
        <w:t xml:space="preserve">      -koszty ubezpieczenia dostawy do Zamawiającego</w:t>
      </w:r>
    </w:p>
    <w:p w14:paraId="206C24A2" w14:textId="77777777" w:rsidR="00DA69B2" w:rsidRPr="00645EDE" w:rsidRDefault="00DA69B2" w:rsidP="00DA69B2">
      <w:pPr>
        <w:suppressAutoHyphens/>
        <w:spacing w:after="0" w:line="240" w:lineRule="auto"/>
        <w:jc w:val="both"/>
        <w:rPr>
          <w:rFonts w:ascii="Tahoma" w:eastAsia="Times New Roman" w:hAnsi="Tahoma" w:cs="Tahoma"/>
          <w:sz w:val="20"/>
          <w:szCs w:val="20"/>
        </w:rPr>
      </w:pPr>
      <w:r w:rsidRPr="00645EDE">
        <w:rPr>
          <w:rFonts w:ascii="Tahoma" w:eastAsia="Times New Roman" w:hAnsi="Tahoma" w:cs="Tahoma"/>
          <w:sz w:val="20"/>
          <w:szCs w:val="20"/>
        </w:rPr>
        <w:t xml:space="preserve">      -koszty załadunku i rozładunku;</w:t>
      </w:r>
    </w:p>
    <w:p w14:paraId="6FC60D93" w14:textId="77777777" w:rsidR="00DA69B2" w:rsidRPr="00645EDE" w:rsidRDefault="00DA69B2" w:rsidP="00DA69B2">
      <w:pPr>
        <w:suppressAutoHyphens/>
        <w:spacing w:after="0" w:line="240" w:lineRule="auto"/>
        <w:jc w:val="both"/>
        <w:rPr>
          <w:rFonts w:ascii="Tahoma" w:eastAsia="Times New Roman" w:hAnsi="Tahoma" w:cs="Tahoma"/>
          <w:sz w:val="20"/>
          <w:szCs w:val="20"/>
        </w:rPr>
      </w:pPr>
      <w:r w:rsidRPr="00645EDE">
        <w:rPr>
          <w:rFonts w:ascii="Tahoma" w:eastAsia="Times New Roman" w:hAnsi="Tahoma" w:cs="Tahoma"/>
          <w:color w:val="FF0000"/>
          <w:sz w:val="20"/>
          <w:szCs w:val="20"/>
        </w:rPr>
        <w:t xml:space="preserve">      </w:t>
      </w:r>
      <w:r w:rsidRPr="00645EDE">
        <w:rPr>
          <w:rFonts w:ascii="Tahoma" w:eastAsia="Times New Roman" w:hAnsi="Tahoma" w:cs="Tahoma"/>
          <w:sz w:val="20"/>
          <w:szCs w:val="20"/>
        </w:rPr>
        <w:t>-koszty cła i podatków, jeśli takie występują;</w:t>
      </w:r>
    </w:p>
    <w:p w14:paraId="1C03BF7C" w14:textId="77777777" w:rsidR="00DA69B2" w:rsidRPr="00645EDE" w:rsidRDefault="00DA69B2" w:rsidP="00DA69B2">
      <w:pPr>
        <w:suppressAutoHyphens/>
        <w:spacing w:after="0" w:line="240" w:lineRule="auto"/>
        <w:jc w:val="both"/>
        <w:rPr>
          <w:rFonts w:ascii="Tahoma" w:eastAsia="Times New Roman" w:hAnsi="Tahoma" w:cs="Tahoma"/>
          <w:sz w:val="20"/>
          <w:szCs w:val="20"/>
          <w:lang w:eastAsia="ar-SA"/>
        </w:rPr>
      </w:pPr>
      <w:r w:rsidRPr="00645EDE">
        <w:rPr>
          <w:rFonts w:ascii="Tahoma" w:eastAsia="Times New Roman" w:hAnsi="Tahoma" w:cs="Tahoma"/>
          <w:sz w:val="20"/>
          <w:szCs w:val="20"/>
          <w:lang w:eastAsia="ar-SA"/>
        </w:rPr>
        <w:t xml:space="preserve">      -wszystkie niezbędne koszty związane z należytym wykonaniem umowy</w:t>
      </w:r>
    </w:p>
    <w:p w14:paraId="23A7CEE2" w14:textId="77777777" w:rsidR="007447AD" w:rsidRPr="007447AD" w:rsidRDefault="007447AD" w:rsidP="00760F89">
      <w:pPr>
        <w:numPr>
          <w:ilvl w:val="0"/>
          <w:numId w:val="35"/>
        </w:numPr>
        <w:spacing w:after="0" w:line="240" w:lineRule="auto"/>
        <w:contextualSpacing/>
        <w:jc w:val="both"/>
        <w:rPr>
          <w:rFonts w:ascii="Tahoma" w:eastAsia="TimesNewRomanPSMT" w:hAnsi="Tahoma" w:cs="Tahoma"/>
          <w:bCs/>
          <w:iCs/>
          <w:sz w:val="20"/>
          <w:szCs w:val="20"/>
          <w:lang w:eastAsia="ar-SA"/>
        </w:rPr>
      </w:pPr>
      <w:r w:rsidRPr="007447AD">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53C74464" w14:textId="3FDED0AE" w:rsidR="00645EDE" w:rsidRPr="00B56E27" w:rsidRDefault="00645EDE" w:rsidP="00760F89">
      <w:pPr>
        <w:pStyle w:val="Akapitzlist"/>
        <w:numPr>
          <w:ilvl w:val="0"/>
          <w:numId w:val="35"/>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Pr>
          <w:rFonts w:ascii="Tahoma" w:eastAsia="Times New Roman" w:hAnsi="Tahoma" w:cs="Tahoma"/>
          <w:sz w:val="20"/>
          <w:szCs w:val="24"/>
          <w:lang w:eastAsia="pl-PL"/>
        </w:rPr>
        <w:t>26</w:t>
      </w:r>
      <w:r w:rsidRPr="00B56E27">
        <w:rPr>
          <w:rFonts w:ascii="Tahoma" w:eastAsia="Times New Roman" w:hAnsi="Tahoma" w:cs="Tahoma"/>
          <w:sz w:val="20"/>
          <w:szCs w:val="24"/>
          <w:lang w:eastAsia="pl-PL"/>
        </w:rPr>
        <w:t xml:space="preserve"> oraz przeniesienie do formularza oferty sumy cen netto elementów przedmiotu zamówienia, kwoty podatku VAT oraz ceny ofertowej  z podatkiem VAT oferowanej części . </w:t>
      </w:r>
    </w:p>
    <w:p w14:paraId="1E97A19F" w14:textId="3AE5E48D" w:rsidR="00645EDE" w:rsidRPr="00B56E27" w:rsidRDefault="00645EDE" w:rsidP="00760F89">
      <w:pPr>
        <w:pStyle w:val="Akapitzlist"/>
        <w:numPr>
          <w:ilvl w:val="0"/>
          <w:numId w:val="35"/>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jednostkowej tj. za opakowanie,</w:t>
      </w:r>
      <w:r w:rsidRPr="00645EDE">
        <w:rPr>
          <w:rFonts w:ascii="Tahoma" w:eastAsia="Times New Roman" w:hAnsi="Tahoma" w:cs="Tahoma"/>
          <w:sz w:val="20"/>
          <w:szCs w:val="24"/>
          <w:lang w:eastAsia="pl-PL"/>
        </w:rPr>
        <w:t xml:space="preserve"> za sztukę</w:t>
      </w:r>
      <w:r w:rsidRPr="00B56E27">
        <w:rPr>
          <w:rFonts w:ascii="Tahoma" w:eastAsia="Times New Roman" w:hAnsi="Tahoma" w:cs="Tahoma"/>
          <w:sz w:val="20"/>
          <w:szCs w:val="24"/>
          <w:lang w:eastAsia="pl-PL"/>
        </w:rPr>
        <w:t xml:space="preserve"> </w:t>
      </w:r>
    </w:p>
    <w:p w14:paraId="3A201CD1" w14:textId="77777777" w:rsidR="00645EDE" w:rsidRPr="00B56E27" w:rsidRDefault="00645EDE" w:rsidP="00760F89">
      <w:pPr>
        <w:pStyle w:val="Akapitzlist"/>
        <w:numPr>
          <w:ilvl w:val="0"/>
          <w:numId w:val="35"/>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8BB046E" w14:textId="59BE701D" w:rsidR="009B4164" w:rsidRPr="009B4164" w:rsidRDefault="00CC5192" w:rsidP="00760F89">
      <w:pPr>
        <w:numPr>
          <w:ilvl w:val="0"/>
          <w:numId w:val="35"/>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 dla celów zastosowania kryterium ceny zamawiający doliczy do przedstawionej w tej ofercie ceny kwotę podatku od towarów i usług, którą miałby obowiązek rozliczyć.  W takim przypadku Wykonawca  ma obowiązek wraz ze złożoną ofertą : </w:t>
      </w:r>
    </w:p>
    <w:p w14:paraId="49A5DD48" w14:textId="77777777" w:rsidR="009B4164" w:rsidRPr="009B4164" w:rsidRDefault="009B4164" w:rsidP="00A31684">
      <w:pPr>
        <w:pStyle w:val="Akapitzlist"/>
        <w:numPr>
          <w:ilvl w:val="1"/>
          <w:numId w:val="20"/>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7B26ED84" w14:textId="77777777" w:rsidR="009B4164" w:rsidRPr="009B4164" w:rsidRDefault="009B4164" w:rsidP="00A31684">
      <w:pPr>
        <w:pStyle w:val="Default"/>
        <w:numPr>
          <w:ilvl w:val="1"/>
          <w:numId w:val="20"/>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1F72E368" w14:textId="77777777" w:rsidR="009B4164" w:rsidRPr="009B4164" w:rsidRDefault="009B4164" w:rsidP="00A31684">
      <w:pPr>
        <w:pStyle w:val="Default"/>
        <w:numPr>
          <w:ilvl w:val="1"/>
          <w:numId w:val="20"/>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158AC967" w14:textId="77777777" w:rsidR="009B4164" w:rsidRPr="009B4164" w:rsidRDefault="009B4164" w:rsidP="00A31684">
      <w:pPr>
        <w:pStyle w:val="Akapitzlist"/>
        <w:numPr>
          <w:ilvl w:val="1"/>
          <w:numId w:val="20"/>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085D25E0" w14:textId="77777777" w:rsidR="009B4164" w:rsidRPr="009B4164" w:rsidRDefault="009B4164" w:rsidP="009B4164">
      <w:pPr>
        <w:spacing w:after="0" w:line="240" w:lineRule="auto"/>
        <w:rPr>
          <w:rFonts w:ascii="Tahoma" w:eastAsia="Times New Roman" w:hAnsi="Tahoma" w:cs="Tahoma"/>
          <w:b/>
          <w:sz w:val="20"/>
          <w:szCs w:val="20"/>
          <w:lang w:eastAsia="pl-PL"/>
        </w:rPr>
      </w:pPr>
    </w:p>
    <w:p w14:paraId="7882B15A"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4A6BFEE7" w14:textId="77777777" w:rsidR="004D0E5C" w:rsidRDefault="004D0E5C" w:rsidP="004D0E5C">
      <w:pPr>
        <w:spacing w:after="0" w:line="240" w:lineRule="auto"/>
        <w:jc w:val="both"/>
        <w:rPr>
          <w:rFonts w:ascii="Times New Roman" w:hAnsi="Times New Roman" w:cs="Times New Roman"/>
          <w:sz w:val="24"/>
          <w:szCs w:val="24"/>
        </w:rPr>
      </w:pPr>
    </w:p>
    <w:p w14:paraId="3F2939A2" w14:textId="6DFFF8DC" w:rsidR="00645EDE" w:rsidRPr="00CC5192" w:rsidRDefault="00645EDE" w:rsidP="00645EDE">
      <w:pPr>
        <w:suppressAutoHyphens/>
        <w:spacing w:after="120" w:line="48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1. </w:t>
      </w:r>
      <w:r w:rsidRPr="00CC5192">
        <w:rPr>
          <w:rFonts w:ascii="Tahoma" w:eastAsia="Times New Roman" w:hAnsi="Tahoma" w:cs="Tahoma"/>
          <w:sz w:val="20"/>
          <w:szCs w:val="24"/>
          <w:lang w:eastAsia="ar-SA"/>
        </w:rPr>
        <w:t>Jedynym kryterium oceny ofert jest cena 100% wagi  dla każdej zaoferowanej części.</w:t>
      </w:r>
    </w:p>
    <w:p w14:paraId="2B94C8BB" w14:textId="77777777" w:rsidR="00645EDE" w:rsidRPr="00CC5192" w:rsidRDefault="00645EDE" w:rsidP="00645ED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05E56F5A" w14:textId="77777777" w:rsidR="00645EDE" w:rsidRPr="00CC5192" w:rsidRDefault="00645EDE" w:rsidP="00645ED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4DED72C3" w14:textId="77777777" w:rsidR="00645EDE" w:rsidRPr="00CC5192" w:rsidRDefault="00645EDE" w:rsidP="00645ED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29587CFB" w14:textId="77777777" w:rsidR="00645EDE" w:rsidRPr="00CC5192" w:rsidRDefault="00645EDE" w:rsidP="00645ED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42BF705E" w14:textId="77777777" w:rsidR="00645EDE" w:rsidRPr="00CC5192" w:rsidRDefault="00645EDE" w:rsidP="00645ED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45468F0E" w14:textId="77777777" w:rsidR="00645EDE" w:rsidRPr="00CC5192" w:rsidRDefault="00645EDE" w:rsidP="00645EDE">
      <w:pPr>
        <w:spacing w:after="0" w:line="240" w:lineRule="auto"/>
        <w:rPr>
          <w:rFonts w:ascii="Tahoma" w:eastAsia="Times New Roman" w:hAnsi="Tahoma" w:cs="Tahoma"/>
          <w:b/>
          <w:sz w:val="20"/>
          <w:szCs w:val="24"/>
          <w:lang w:eastAsia="pl-PL"/>
        </w:rPr>
      </w:pPr>
    </w:p>
    <w:p w14:paraId="3EEADBCF" w14:textId="77777777" w:rsidR="00645EDE" w:rsidRPr="00645EDE" w:rsidRDefault="00645EDE" w:rsidP="00760F89">
      <w:pPr>
        <w:pStyle w:val="Akapitzlist"/>
        <w:numPr>
          <w:ilvl w:val="0"/>
          <w:numId w:val="36"/>
        </w:numPr>
        <w:spacing w:after="0" w:line="240" w:lineRule="auto"/>
        <w:jc w:val="both"/>
        <w:rPr>
          <w:rFonts w:ascii="Tahoma" w:eastAsia="Times New Roman" w:hAnsi="Tahoma" w:cs="Tahoma"/>
          <w:sz w:val="20"/>
          <w:szCs w:val="20"/>
          <w:lang w:eastAsia="pl-PL"/>
        </w:rPr>
      </w:pPr>
      <w:r w:rsidRPr="00645EDE">
        <w:rPr>
          <w:rFonts w:ascii="Tahoma" w:eastAsia="Times New Roman" w:hAnsi="Tahoma" w:cs="Tahoma"/>
          <w:sz w:val="20"/>
          <w:szCs w:val="20"/>
          <w:lang w:eastAsia="pl-PL"/>
        </w:rPr>
        <w:t>Zamawiający za  najkorzystniejszą  uzna ofertę, złożoną przez Wykonawcę ,która w danej części uzyska najwyższą ilość punktów na podstawie kryteriów oceny ofert określonych w dokumentach zamówienia.</w:t>
      </w:r>
    </w:p>
    <w:p w14:paraId="4BD158BE" w14:textId="77777777" w:rsidR="00645EDE" w:rsidRPr="00285BA9" w:rsidRDefault="00645EDE" w:rsidP="00760F89">
      <w:pPr>
        <w:pStyle w:val="Akapitzlist"/>
        <w:numPr>
          <w:ilvl w:val="0"/>
          <w:numId w:val="37"/>
        </w:numPr>
        <w:autoSpaceDE w:val="0"/>
        <w:autoSpaceDN w:val="0"/>
        <w:adjustRightInd w:val="0"/>
        <w:spacing w:after="0" w:line="240" w:lineRule="auto"/>
        <w:jc w:val="both"/>
        <w:rPr>
          <w:rFonts w:ascii="Tahoma" w:hAnsi="Tahoma" w:cs="Tahoma"/>
          <w:sz w:val="20"/>
          <w:szCs w:val="20"/>
        </w:rPr>
      </w:pPr>
      <w:r w:rsidRPr="00285BA9">
        <w:rPr>
          <w:rFonts w:ascii="Tahoma" w:hAnsi="Tahoma" w:cs="Tahoma"/>
          <w:sz w:val="20"/>
          <w:szCs w:val="20"/>
        </w:rPr>
        <w:t xml:space="preserve">Punktacja przyznawana ofertom w kryterium oceny ofert  będzie liczona z dokładnością do dwóch miejsc po przecinku. </w:t>
      </w:r>
    </w:p>
    <w:p w14:paraId="39465D25" w14:textId="77777777" w:rsidR="00645EDE" w:rsidRDefault="00645EDE" w:rsidP="00760F89">
      <w:pPr>
        <w:numPr>
          <w:ilvl w:val="0"/>
          <w:numId w:val="37"/>
        </w:numPr>
        <w:autoSpaceDE w:val="0"/>
        <w:autoSpaceDN w:val="0"/>
        <w:adjustRightInd w:val="0"/>
        <w:spacing w:after="0" w:line="240" w:lineRule="auto"/>
        <w:ind w:left="426" w:hanging="426"/>
        <w:jc w:val="both"/>
        <w:rPr>
          <w:rFonts w:ascii="Calibri" w:hAnsi="Calibri" w:cs="Calibri"/>
          <w:color w:val="000000"/>
          <w:sz w:val="24"/>
          <w:szCs w:val="24"/>
        </w:rPr>
      </w:pPr>
      <w:r>
        <w:rPr>
          <w:rFonts w:ascii="Tahoma" w:eastAsia="Times New Roman" w:hAnsi="Tahoma" w:cs="Times New Roman"/>
          <w:sz w:val="20"/>
          <w:szCs w:val="20"/>
          <w:lang w:eastAsia="pl-PL"/>
        </w:rPr>
        <w:t xml:space="preserve">Dla dokonania punktacji ofert, ranga w kryteriach oceny ofert określona w procentach, zostanie </w:t>
      </w:r>
      <w:r>
        <w:rPr>
          <w:rFonts w:ascii="Tahoma" w:eastAsia="Times New Roman" w:hAnsi="Tahoma" w:cs="Times New Roman"/>
          <w:color w:val="000000"/>
          <w:sz w:val="20"/>
          <w:szCs w:val="20"/>
          <w:lang w:eastAsia="pl-PL"/>
        </w:rPr>
        <w:t>przeliczona na punkty 1 % = 1 punkt.</w:t>
      </w:r>
      <w:r>
        <w:rPr>
          <w:rFonts w:ascii="Calibri" w:hAnsi="Calibri" w:cs="Calibri"/>
          <w:color w:val="000000"/>
          <w:sz w:val="24"/>
          <w:szCs w:val="24"/>
        </w:rPr>
        <w:t xml:space="preserve"> </w:t>
      </w:r>
    </w:p>
    <w:p w14:paraId="52FF783A" w14:textId="77777777" w:rsidR="00645EDE" w:rsidRPr="00CC5192" w:rsidRDefault="00645EDE" w:rsidP="00645EDE">
      <w:pPr>
        <w:spacing w:after="0" w:line="240" w:lineRule="auto"/>
        <w:jc w:val="both"/>
        <w:rPr>
          <w:rFonts w:ascii="Tahoma" w:hAnsi="Tahoma" w:cs="Tahoma"/>
          <w:color w:val="000000"/>
          <w:sz w:val="20"/>
          <w:szCs w:val="20"/>
        </w:rPr>
      </w:pPr>
    </w:p>
    <w:p w14:paraId="2DB435B8" w14:textId="77777777" w:rsidR="00645EDE" w:rsidRPr="00645EDE" w:rsidRDefault="00645EDE" w:rsidP="00760F89">
      <w:pPr>
        <w:pStyle w:val="Akapitzlist"/>
        <w:numPr>
          <w:ilvl w:val="0"/>
          <w:numId w:val="37"/>
        </w:numPr>
        <w:spacing w:after="0" w:line="240" w:lineRule="auto"/>
        <w:jc w:val="both"/>
        <w:rPr>
          <w:rFonts w:ascii="Tahoma" w:hAnsi="Tahoma" w:cs="Tahoma"/>
          <w:color w:val="000000"/>
          <w:sz w:val="20"/>
          <w:szCs w:val="20"/>
        </w:rPr>
      </w:pPr>
      <w:r w:rsidRPr="00645EDE">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145F8D06" w14:textId="77777777" w:rsidR="00435881" w:rsidRDefault="00435881" w:rsidP="00CC5192">
      <w:pPr>
        <w:spacing w:after="0" w:line="240" w:lineRule="auto"/>
        <w:rPr>
          <w:rFonts w:ascii="Tahoma" w:eastAsia="Times New Roman" w:hAnsi="Tahoma" w:cs="Tahoma"/>
          <w:b/>
          <w:sz w:val="20"/>
          <w:szCs w:val="24"/>
          <w:lang w:eastAsia="pl-PL"/>
        </w:rPr>
      </w:pPr>
    </w:p>
    <w:p w14:paraId="30B1CF0F" w14:textId="77777777"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30614EE9" w14:textId="6E2671C7" w:rsidR="00CC5192" w:rsidRP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w:t>
      </w:r>
      <w:r w:rsidR="009F09EB">
        <w:rPr>
          <w:rFonts w:ascii="Tahoma" w:eastAsia="Times New Roman" w:hAnsi="Tahoma" w:cs="Tahoma"/>
          <w:sz w:val="20"/>
          <w:szCs w:val="24"/>
          <w:lang w:eastAsia="pl-PL"/>
        </w:rPr>
        <w:t>nie</w:t>
      </w:r>
      <w:r w:rsidRPr="00CC5192">
        <w:rPr>
          <w:rFonts w:ascii="Tahoma" w:eastAsia="Times New Roman" w:hAnsi="Tahoma" w:cs="Tahoma"/>
          <w:sz w:val="20"/>
          <w:szCs w:val="24"/>
          <w:lang w:eastAsia="pl-PL"/>
        </w:rPr>
        <w:t xml:space="preserve">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01D2008" w14:textId="7E0FD00E" w:rsidR="00CC5192" w:rsidRPr="00DC04F0"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lastRenderedPageBreak/>
        <w:t>niż 10dni od dnia przesłania zawiadomienia o wyb</w:t>
      </w:r>
      <w:r w:rsidR="00C52EE0">
        <w:rPr>
          <w:rFonts w:ascii="Tahoma" w:eastAsia="Times New Roman" w:hAnsi="Tahoma" w:cs="Tahoma"/>
          <w:sz w:val="20"/>
          <w:szCs w:val="24"/>
          <w:lang w:eastAsia="pl-PL"/>
        </w:rPr>
        <w:t xml:space="preserve">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w:t>
      </w:r>
      <w:r w:rsidR="00C7596F">
        <w:rPr>
          <w:rFonts w:ascii="Tahoma" w:eastAsia="Times New Roman" w:hAnsi="Tahoma" w:cs="Tahoma"/>
          <w:sz w:val="20"/>
          <w:szCs w:val="24"/>
          <w:lang w:eastAsia="pl-PL"/>
        </w:rPr>
        <w:t>zawartych w projektowanych  postanowieniach umowy  stanowiących</w:t>
      </w:r>
      <w:r w:rsidRPr="00DC04F0">
        <w:rPr>
          <w:rFonts w:ascii="Tahoma" w:eastAsia="Times New Roman" w:hAnsi="Tahoma" w:cs="Tahoma"/>
          <w:sz w:val="20"/>
          <w:szCs w:val="24"/>
          <w:lang w:eastAsia="pl-PL"/>
        </w:rPr>
        <w:t xml:space="preserve"> wzór umowy – załącznik nr </w:t>
      </w:r>
      <w:r w:rsidR="00645EDE">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18628F27" w14:textId="0054A059" w:rsidR="00CC5192" w:rsidRP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może zawrzeć umowę w sprawie zamówienia publicznego przed upływem terminu  określonego w pkt. 2 jeżeli w postępowaniu zostanie  złożona tylko jedna oferta</w:t>
      </w:r>
      <w:r w:rsidR="003849D2">
        <w:rPr>
          <w:rFonts w:ascii="Tahoma" w:eastAsia="Times New Roman" w:hAnsi="Tahoma" w:cs="Tahoma"/>
          <w:sz w:val="20"/>
          <w:szCs w:val="24"/>
          <w:lang w:eastAsia="pl-PL"/>
        </w:rPr>
        <w:t xml:space="preserve"> na daną część zamówienia</w:t>
      </w:r>
      <w:r w:rsidRPr="00CC5192">
        <w:rPr>
          <w:rFonts w:ascii="Tahoma" w:eastAsia="Times New Roman" w:hAnsi="Tahoma" w:cs="Tahoma"/>
          <w:sz w:val="20"/>
          <w:szCs w:val="24"/>
          <w:lang w:eastAsia="pl-PL"/>
        </w:rPr>
        <w:t xml:space="preserve">. </w:t>
      </w:r>
    </w:p>
    <w:p w14:paraId="181A8025" w14:textId="5F73C294" w:rsid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Miejsce i termin podpisania umowy zamawiający wskaże wybranemu w wyniku niniejszego postępowania wykonawcy</w:t>
      </w:r>
      <w:r w:rsidR="00BD2937">
        <w:rPr>
          <w:rFonts w:ascii="Tahoma" w:eastAsia="Times New Roman" w:hAnsi="Tahoma" w:cs="Tahoma"/>
          <w:sz w:val="20"/>
          <w:szCs w:val="24"/>
          <w:lang w:eastAsia="pl-PL"/>
        </w:rPr>
        <w:t xml:space="preserve"> lub przekaże umowę do podpisu listownie.</w:t>
      </w:r>
      <w:r w:rsidRPr="00CC5192">
        <w:rPr>
          <w:rFonts w:ascii="Tahoma" w:eastAsia="Times New Roman" w:hAnsi="Tahoma" w:cs="Tahoma"/>
          <w:sz w:val="20"/>
          <w:szCs w:val="24"/>
          <w:lang w:eastAsia="pl-PL"/>
        </w:rPr>
        <w:t xml:space="preserve"> </w:t>
      </w:r>
    </w:p>
    <w:p w14:paraId="4BB2CF07"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25BD133D" w14:textId="7777777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14:paraId="6197E0E0"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14:paraId="1A9AE9CA"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440799E3"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A77972" w14:textId="77777777" w:rsidR="00B86B44" w:rsidRDefault="00B86B44" w:rsidP="001039E6">
      <w:pPr>
        <w:spacing w:after="0" w:line="240" w:lineRule="auto"/>
        <w:jc w:val="both"/>
        <w:rPr>
          <w:rFonts w:ascii="Tahoma" w:hAnsi="Tahoma" w:cs="Tahoma"/>
          <w:color w:val="000000"/>
          <w:sz w:val="20"/>
          <w:szCs w:val="20"/>
        </w:rPr>
      </w:pPr>
    </w:p>
    <w:p w14:paraId="1DEAFE68" w14:textId="5A00EA3E" w:rsidR="00A57735" w:rsidRPr="00BD2937" w:rsidRDefault="00B86B44" w:rsidP="001039E6">
      <w:pPr>
        <w:spacing w:after="0" w:line="240" w:lineRule="auto"/>
        <w:jc w:val="both"/>
        <w:rPr>
          <w:rFonts w:ascii="Tahoma" w:hAnsi="Tahoma" w:cs="Tahoma"/>
          <w:sz w:val="20"/>
          <w:szCs w:val="20"/>
        </w:rPr>
      </w:pPr>
      <w:r w:rsidRPr="00BD2937">
        <w:rPr>
          <w:rFonts w:ascii="Tahoma" w:hAnsi="Tahoma" w:cs="Tahoma"/>
          <w:color w:val="000000"/>
          <w:sz w:val="20"/>
          <w:szCs w:val="20"/>
        </w:rPr>
        <w:t>Projektowane postanowienia umowy,</w:t>
      </w:r>
      <w:r w:rsidR="00330514">
        <w:rPr>
          <w:rFonts w:ascii="Tahoma" w:hAnsi="Tahoma" w:cs="Tahoma"/>
          <w:color w:val="000000"/>
          <w:sz w:val="20"/>
          <w:szCs w:val="20"/>
        </w:rPr>
        <w:t xml:space="preserve"> </w:t>
      </w:r>
      <w:r w:rsidRPr="00BD2937">
        <w:rPr>
          <w:rFonts w:ascii="Tahoma" w:hAnsi="Tahoma" w:cs="Tahoma"/>
          <w:color w:val="000000"/>
          <w:sz w:val="20"/>
          <w:szCs w:val="20"/>
        </w:rPr>
        <w:t xml:space="preserve">które zostaną wprowadzone do treści zawieranej umowy w sprawie zamówienia publicznego stanowią  </w:t>
      </w:r>
      <w:r w:rsidR="009012B3" w:rsidRPr="00BD2937">
        <w:rPr>
          <w:rFonts w:ascii="Tahoma" w:hAnsi="Tahoma" w:cs="Tahoma"/>
          <w:color w:val="000000"/>
          <w:sz w:val="20"/>
          <w:szCs w:val="20"/>
        </w:rPr>
        <w:t xml:space="preserve">Wzór umowy </w:t>
      </w:r>
      <w:r w:rsidR="001039E6" w:rsidRPr="00BD2937">
        <w:rPr>
          <w:rFonts w:ascii="Tahoma" w:hAnsi="Tahoma" w:cs="Tahoma"/>
          <w:sz w:val="20"/>
          <w:szCs w:val="20"/>
        </w:rPr>
        <w:t xml:space="preserve">załącznik nr </w:t>
      </w:r>
      <w:r w:rsidR="002D5886">
        <w:rPr>
          <w:rFonts w:ascii="Tahoma" w:hAnsi="Tahoma" w:cs="Tahoma"/>
          <w:sz w:val="20"/>
          <w:szCs w:val="20"/>
        </w:rPr>
        <w:t xml:space="preserve">6 </w:t>
      </w:r>
      <w:r w:rsidRPr="00BD2937">
        <w:rPr>
          <w:rFonts w:ascii="Tahoma" w:hAnsi="Tahoma" w:cs="Tahoma"/>
          <w:sz w:val="20"/>
          <w:szCs w:val="20"/>
        </w:rPr>
        <w:t>do SWZ.</w:t>
      </w:r>
    </w:p>
    <w:p w14:paraId="5B2E9626" w14:textId="77777777" w:rsidR="00975DEC" w:rsidRDefault="00975DEC" w:rsidP="00A57735">
      <w:pPr>
        <w:spacing w:after="0" w:line="240" w:lineRule="auto"/>
        <w:jc w:val="both"/>
        <w:rPr>
          <w:rFonts w:ascii="Tahoma" w:eastAsia="Times New Roman" w:hAnsi="Tahoma" w:cs="Tahoma"/>
          <w:sz w:val="20"/>
          <w:szCs w:val="24"/>
          <w:lang w:eastAsia="pl-PL"/>
        </w:rPr>
      </w:pPr>
    </w:p>
    <w:p w14:paraId="25431CC1"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1AB2CFA3" w14:textId="77777777" w:rsidR="00F762CA" w:rsidRPr="00F762CA" w:rsidRDefault="00F762CA" w:rsidP="00EE1807">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58D46A8B" w14:textId="77777777" w:rsidR="00F762CA" w:rsidRDefault="00B86B44" w:rsidP="00EE1807">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68083787" w14:textId="77777777" w:rsidR="00F762CA" w:rsidRPr="00F062FE" w:rsidRDefault="00F762CA" w:rsidP="00EE1807">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1E471880" w14:textId="77777777" w:rsidR="00F762CA" w:rsidRPr="00F762CA" w:rsidRDefault="00F762CA" w:rsidP="00A31684">
      <w:pPr>
        <w:numPr>
          <w:ilvl w:val="0"/>
          <w:numId w:val="27"/>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2883B3E7" w14:textId="77777777" w:rsidR="00F762CA" w:rsidRPr="00F762CA" w:rsidRDefault="00F762CA" w:rsidP="00A31684">
      <w:pPr>
        <w:numPr>
          <w:ilvl w:val="0"/>
          <w:numId w:val="27"/>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5F9970BE"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1C872256"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73CF3A5"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0D80EDCB" w14:textId="77777777" w:rsidR="00BD2937" w:rsidRDefault="00BD2937" w:rsidP="00CC5192">
      <w:pPr>
        <w:spacing w:after="0" w:line="240" w:lineRule="auto"/>
        <w:rPr>
          <w:rFonts w:ascii="Tahoma" w:eastAsia="Times New Roman" w:hAnsi="Tahoma" w:cs="Tahoma"/>
          <w:b/>
          <w:bCs/>
          <w:sz w:val="20"/>
          <w:szCs w:val="24"/>
          <w:lang w:eastAsia="pl-PL"/>
        </w:rPr>
      </w:pPr>
    </w:p>
    <w:p w14:paraId="00678715" w14:textId="0010545C" w:rsid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1EB5E71B" w14:textId="77777777" w:rsidR="00850930" w:rsidRPr="00850930" w:rsidRDefault="00850930" w:rsidP="00A31684">
      <w:pPr>
        <w:pStyle w:val="Akapitzlist"/>
        <w:numPr>
          <w:ilvl w:val="0"/>
          <w:numId w:val="31"/>
        </w:numPr>
        <w:spacing w:after="0" w:line="240" w:lineRule="auto"/>
        <w:rPr>
          <w:rFonts w:ascii="Tahoma" w:eastAsia="Times New Roman" w:hAnsi="Tahoma" w:cs="Tahoma"/>
          <w:sz w:val="20"/>
          <w:szCs w:val="20"/>
          <w:lang w:eastAsia="pl-PL"/>
        </w:rPr>
      </w:pPr>
      <w:r w:rsidRPr="00850930">
        <w:rPr>
          <w:rFonts w:ascii="Tahoma" w:eastAsia="Times New Roman" w:hAnsi="Tahoma" w:cs="Tahoma"/>
          <w:sz w:val="20"/>
          <w:szCs w:val="24"/>
          <w:lang w:eastAsia="pl-PL"/>
        </w:rPr>
        <w:t>Wykonawca przystępujący do niniejszego przetargu nieograniczonego nie jest obowiązany do wniesienia  wadium .</w:t>
      </w:r>
    </w:p>
    <w:p w14:paraId="436FAC4F" w14:textId="77777777" w:rsidR="00CC5192" w:rsidRPr="00850930" w:rsidRDefault="00CC5192" w:rsidP="00A31684">
      <w:pPr>
        <w:pStyle w:val="Akapitzlist"/>
        <w:numPr>
          <w:ilvl w:val="0"/>
          <w:numId w:val="3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 xml:space="preserve">Zamawiający nie  przewiduje udzielenia zamówień o których mowa w art. </w:t>
      </w:r>
      <w:r w:rsidR="00B86B44" w:rsidRPr="00850930">
        <w:rPr>
          <w:rFonts w:ascii="Tahoma" w:eastAsia="Times New Roman" w:hAnsi="Tahoma" w:cs="Tahoma"/>
          <w:sz w:val="20"/>
          <w:szCs w:val="24"/>
          <w:lang w:eastAsia="pl-PL"/>
        </w:rPr>
        <w:t>214</w:t>
      </w:r>
      <w:r w:rsidRPr="00850930">
        <w:rPr>
          <w:rFonts w:ascii="Tahoma" w:eastAsia="Times New Roman" w:hAnsi="Tahoma" w:cs="Tahoma"/>
          <w:sz w:val="20"/>
          <w:szCs w:val="24"/>
          <w:lang w:eastAsia="pl-PL"/>
        </w:rPr>
        <w:t xml:space="preserve"> ust. 1 pkt </w:t>
      </w:r>
      <w:r w:rsidR="00B86B44" w:rsidRPr="00850930">
        <w:rPr>
          <w:rFonts w:ascii="Tahoma" w:eastAsia="Times New Roman" w:hAnsi="Tahoma" w:cs="Tahoma"/>
          <w:sz w:val="20"/>
          <w:szCs w:val="24"/>
          <w:lang w:eastAsia="pl-PL"/>
        </w:rPr>
        <w:t>8</w:t>
      </w:r>
      <w:r w:rsidRPr="00850930">
        <w:rPr>
          <w:rFonts w:ascii="Tahoma" w:eastAsia="Times New Roman" w:hAnsi="Tahoma" w:cs="Tahoma"/>
          <w:sz w:val="20"/>
          <w:szCs w:val="24"/>
          <w:lang w:eastAsia="pl-PL"/>
        </w:rPr>
        <w:t xml:space="preserve"> Prawa zamówień publicznych.</w:t>
      </w:r>
    </w:p>
    <w:p w14:paraId="2E322F16" w14:textId="77777777" w:rsidR="00CC5192" w:rsidRPr="00850930" w:rsidRDefault="00CC5192" w:rsidP="00A31684">
      <w:pPr>
        <w:pStyle w:val="Akapitzlist"/>
        <w:numPr>
          <w:ilvl w:val="0"/>
          <w:numId w:val="3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dopuszcza możliwości składania ofert wariantowych.</w:t>
      </w:r>
    </w:p>
    <w:p w14:paraId="56453768" w14:textId="77777777" w:rsidR="00CC5192" w:rsidRPr="00850930" w:rsidRDefault="00CC5192" w:rsidP="00A31684">
      <w:pPr>
        <w:pStyle w:val="Akapitzlist"/>
        <w:numPr>
          <w:ilvl w:val="0"/>
          <w:numId w:val="3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386B7782" w14:textId="4A799584" w:rsidR="00CC5192" w:rsidRPr="00850930" w:rsidRDefault="00CC5192" w:rsidP="00A31684">
      <w:pPr>
        <w:pStyle w:val="Akapitzlist"/>
        <w:numPr>
          <w:ilvl w:val="0"/>
          <w:numId w:val="31"/>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Do spraw nieuregulowanyc</w:t>
      </w:r>
      <w:r w:rsidR="000F31E5" w:rsidRPr="00850930">
        <w:rPr>
          <w:rFonts w:ascii="Tahoma" w:eastAsia="Times New Roman" w:hAnsi="Tahoma" w:cs="Tahoma"/>
          <w:sz w:val="20"/>
          <w:szCs w:val="24"/>
          <w:lang w:eastAsia="pl-PL"/>
        </w:rPr>
        <w:t xml:space="preserve">h w niniejszej specyfikacji </w:t>
      </w:r>
      <w:r w:rsidRPr="00850930">
        <w:rPr>
          <w:rFonts w:ascii="Tahoma" w:eastAsia="Times New Roman" w:hAnsi="Tahoma" w:cs="Tahoma"/>
          <w:sz w:val="20"/>
          <w:szCs w:val="24"/>
          <w:lang w:eastAsia="pl-PL"/>
        </w:rPr>
        <w:t xml:space="preserve">warunków zamówienia mają zastosowanie przepisy ustawy z dnia </w:t>
      </w:r>
      <w:r w:rsidR="00FF5578" w:rsidRPr="00850930">
        <w:rPr>
          <w:rFonts w:ascii="Tahoma" w:eastAsia="Times New Roman" w:hAnsi="Tahoma" w:cs="Tahoma"/>
          <w:sz w:val="20"/>
          <w:szCs w:val="24"/>
          <w:lang w:eastAsia="pl-PL"/>
        </w:rPr>
        <w:t>11 września 2019</w:t>
      </w:r>
      <w:r w:rsidRPr="00850930">
        <w:rPr>
          <w:rFonts w:ascii="Tahoma" w:eastAsia="Times New Roman" w:hAnsi="Tahoma" w:cs="Tahoma"/>
          <w:sz w:val="20"/>
          <w:szCs w:val="24"/>
          <w:lang w:eastAsia="pl-PL"/>
        </w:rPr>
        <w:t xml:space="preserve"> r. Prawo zamówień publicznych (</w:t>
      </w:r>
      <w:r w:rsidR="004165BB" w:rsidRPr="00850930">
        <w:rPr>
          <w:rFonts w:ascii="Tahoma" w:eastAsia="Times New Roman" w:hAnsi="Tahoma" w:cs="Tahoma"/>
          <w:sz w:val="20"/>
          <w:szCs w:val="24"/>
          <w:lang w:eastAsia="pl-PL"/>
        </w:rPr>
        <w:t>Dz. U. z 20</w:t>
      </w:r>
      <w:r w:rsidR="00F5574C">
        <w:rPr>
          <w:rFonts w:ascii="Tahoma" w:eastAsia="Times New Roman" w:hAnsi="Tahoma" w:cs="Tahoma"/>
          <w:sz w:val="20"/>
          <w:szCs w:val="24"/>
          <w:lang w:eastAsia="pl-PL"/>
        </w:rPr>
        <w:t>21</w:t>
      </w:r>
      <w:r w:rsidR="004165BB" w:rsidRPr="00850930">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007A2E80">
        <w:rPr>
          <w:rFonts w:ascii="Tahoma" w:eastAsia="Times New Roman" w:hAnsi="Tahoma" w:cs="Tahoma"/>
          <w:sz w:val="20"/>
          <w:szCs w:val="24"/>
          <w:lang w:eastAsia="pl-PL"/>
        </w:rPr>
        <w:t xml:space="preserve"> z późn. zm. </w:t>
      </w:r>
      <w:r w:rsidRPr="00850930">
        <w:rPr>
          <w:rFonts w:ascii="Tahoma" w:eastAsia="Times New Roman" w:hAnsi="Tahoma" w:cs="Tahoma"/>
          <w:sz w:val="20"/>
          <w:szCs w:val="24"/>
          <w:lang w:eastAsia="pl-PL"/>
        </w:rPr>
        <w:t xml:space="preserve">  oraz Kodeksu cywilnego </w:t>
      </w:r>
      <w:r w:rsidR="003C3301" w:rsidRPr="00850930">
        <w:rPr>
          <w:rFonts w:ascii="Tahoma" w:eastAsia="Times New Roman" w:hAnsi="Tahoma" w:cs="Tahoma"/>
          <w:sz w:val="20"/>
          <w:szCs w:val="24"/>
          <w:lang w:eastAsia="pl-PL"/>
        </w:rPr>
        <w:t>.</w:t>
      </w:r>
    </w:p>
    <w:p w14:paraId="0DD49131" w14:textId="77777777" w:rsidR="001D55B9" w:rsidRPr="00850930" w:rsidRDefault="001D55B9" w:rsidP="00A31684">
      <w:pPr>
        <w:pStyle w:val="Akapitzlist"/>
        <w:numPr>
          <w:ilvl w:val="0"/>
          <w:numId w:val="31"/>
        </w:numPr>
        <w:suppressAutoHyphens/>
        <w:spacing w:after="0" w:line="240" w:lineRule="auto"/>
        <w:jc w:val="both"/>
        <w:rPr>
          <w:rFonts w:ascii="Tahoma" w:eastAsia="Calibri" w:hAnsi="Tahoma" w:cs="Tahoma"/>
          <w:color w:val="000000"/>
          <w:sz w:val="20"/>
          <w:szCs w:val="20"/>
          <w:lang w:eastAsia="ar-SA"/>
        </w:rPr>
      </w:pPr>
      <w:r w:rsidRPr="00850930">
        <w:rPr>
          <w:rFonts w:ascii="Tahoma" w:eastAsia="Calibri" w:hAnsi="Tahoma" w:cs="Tahoma"/>
          <w:color w:val="000000"/>
          <w:sz w:val="20"/>
          <w:szCs w:val="20"/>
          <w:lang w:eastAsia="ar-SA"/>
        </w:rPr>
        <w:t xml:space="preserve">Zgodnie z </w:t>
      </w:r>
      <w:r w:rsidRPr="00850930">
        <w:rPr>
          <w:rFonts w:ascii="Tahoma" w:eastAsia="MS Mincho" w:hAnsi="Tahoma" w:cs="Tahoma"/>
          <w:color w:val="000000"/>
          <w:sz w:val="20"/>
          <w:szCs w:val="20"/>
          <w:lang w:eastAsia="pl-PL"/>
        </w:rPr>
        <w:t xml:space="preserve">art. 13 ust. 1 i 2 </w:t>
      </w:r>
      <w:r w:rsidRPr="00850930">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0930">
        <w:rPr>
          <w:rFonts w:ascii="Tahoma" w:eastAsia="MS Mincho" w:hAnsi="Tahoma" w:cs="Tahoma"/>
          <w:color w:val="000000"/>
          <w:sz w:val="20"/>
          <w:szCs w:val="20"/>
          <w:lang w:eastAsia="pl-PL"/>
        </w:rPr>
        <w:t xml:space="preserve">dalej „RODO”, informuję, że:  </w:t>
      </w:r>
    </w:p>
    <w:p w14:paraId="2ED2CBE9"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administratorem </w:t>
      </w:r>
      <w:r w:rsidRPr="001D55B9">
        <w:rPr>
          <w:rFonts w:ascii="Tahoma" w:eastAsia="MS Mincho" w:hAnsi="Tahoma" w:cs="Tahoma"/>
          <w:color w:val="000000"/>
          <w:sz w:val="20"/>
          <w:szCs w:val="20"/>
          <w:lang w:eastAsia="pl-PL"/>
        </w:rPr>
        <w:t xml:space="preserve">uzyskanych w niniejszym postępowaniu </w:t>
      </w:r>
      <w:r w:rsidRPr="001D55B9">
        <w:rPr>
          <w:rFonts w:ascii="Tahoma" w:eastAsia="Cambria" w:hAnsi="Tahoma" w:cs="Tahoma"/>
          <w:color w:val="000000"/>
          <w:sz w:val="20"/>
          <w:szCs w:val="20"/>
          <w:lang w:eastAsia="pl-PL"/>
        </w:rPr>
        <w:t>d</w:t>
      </w:r>
      <w:r w:rsidRPr="001D55B9">
        <w:rPr>
          <w:rFonts w:ascii="Tahoma" w:eastAsia="MS Mincho" w:hAnsi="Tahoma" w:cs="Tahoma"/>
          <w:color w:val="000000"/>
          <w:sz w:val="20"/>
          <w:szCs w:val="20"/>
          <w:lang w:val="x-none" w:eastAsia="pl-PL"/>
        </w:rPr>
        <w:t xml:space="preserve">anych osobowych jest </w:t>
      </w:r>
      <w:r w:rsidRPr="001D55B9">
        <w:rPr>
          <w:rFonts w:ascii="Tahoma" w:eastAsia="Cambria" w:hAnsi="Tahoma" w:cs="Tahoma"/>
          <w:color w:val="000000"/>
          <w:sz w:val="20"/>
          <w:szCs w:val="20"/>
          <w:lang w:val="x-none" w:eastAsia="pl-PL"/>
        </w:rPr>
        <w:t>Uniwersyteckie Centrum Kliniczne im. prof. K. Gibińskiego Śląskiego Uniwersytetu Medycznego w Katowicach</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40-514 Katowice, ul. Ceglana 35</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Tel. 32 3581200   fax. 32 251-84-37 lub 32/358-14-32</w:t>
      </w:r>
      <w:r w:rsidRPr="001D55B9">
        <w:rPr>
          <w:rFonts w:ascii="Tahoma" w:eastAsia="Cambria" w:hAnsi="Tahoma" w:cs="Tahoma"/>
          <w:color w:val="000000"/>
          <w:sz w:val="20"/>
          <w:szCs w:val="20"/>
          <w:lang w:eastAsia="pl-PL"/>
        </w:rPr>
        <w:t>, a</w:t>
      </w:r>
      <w:r w:rsidRPr="001D55B9">
        <w:rPr>
          <w:rFonts w:ascii="Tahoma" w:eastAsia="Cambria" w:hAnsi="Tahoma" w:cs="Tahoma"/>
          <w:color w:val="000000"/>
          <w:sz w:val="20"/>
          <w:szCs w:val="20"/>
          <w:lang w:val="x-none" w:eastAsia="pl-PL"/>
        </w:rPr>
        <w:t>dres strony www: https://</w:t>
      </w:r>
      <w:hyperlink r:id="rId24" w:history="1">
        <w:r w:rsidRPr="001D55B9">
          <w:rPr>
            <w:rFonts w:ascii="Tahoma" w:eastAsia="Cambria" w:hAnsi="Tahoma" w:cs="Tahoma"/>
            <w:color w:val="000000"/>
            <w:sz w:val="20"/>
            <w:szCs w:val="20"/>
            <w:u w:val="single"/>
            <w:lang w:val="x-none" w:eastAsia="pl-PL"/>
          </w:rPr>
          <w:t>www.uck.katowice.pl</w:t>
        </w:r>
      </w:hyperlink>
    </w:p>
    <w:p w14:paraId="67E56B94" w14:textId="77777777" w:rsidR="001D55B9" w:rsidRPr="001D55B9" w:rsidRDefault="001D55B9" w:rsidP="00A31684">
      <w:pPr>
        <w:numPr>
          <w:ilvl w:val="0"/>
          <w:numId w:val="26"/>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lastRenderedPageBreak/>
        <w:t xml:space="preserve">inspektorem ochrony danych </w:t>
      </w:r>
      <w:r w:rsidRPr="001D55B9">
        <w:rPr>
          <w:rFonts w:ascii="Tahoma" w:eastAsia="MS Mincho" w:hAnsi="Tahoma" w:cs="Tahoma"/>
          <w:color w:val="000000"/>
          <w:sz w:val="20"/>
          <w:szCs w:val="20"/>
          <w:lang w:eastAsia="pl-PL"/>
        </w:rPr>
        <w:t>w</w:t>
      </w:r>
      <w:r w:rsidRPr="001D55B9">
        <w:rPr>
          <w:rFonts w:ascii="Tahoma" w:eastAsia="Cambria" w:hAnsi="Tahoma" w:cs="Tahoma"/>
          <w:color w:val="000000"/>
          <w:sz w:val="20"/>
          <w:szCs w:val="20"/>
          <w:lang w:val="x-none" w:eastAsia="pl-PL"/>
        </w:rPr>
        <w:t xml:space="preserve"> Uniwersytecki</w:t>
      </w:r>
      <w:r w:rsidRPr="001D55B9">
        <w:rPr>
          <w:rFonts w:ascii="Tahoma" w:eastAsia="Cambria" w:hAnsi="Tahoma" w:cs="Tahoma"/>
          <w:color w:val="000000"/>
          <w:sz w:val="20"/>
          <w:szCs w:val="20"/>
          <w:lang w:eastAsia="pl-PL"/>
        </w:rPr>
        <w:t>m</w:t>
      </w:r>
      <w:r w:rsidRPr="001D55B9">
        <w:rPr>
          <w:rFonts w:ascii="Tahoma" w:eastAsia="Cambria" w:hAnsi="Tahoma" w:cs="Tahoma"/>
          <w:color w:val="000000"/>
          <w:sz w:val="20"/>
          <w:szCs w:val="20"/>
          <w:lang w:val="x-none" w:eastAsia="pl-PL"/>
        </w:rPr>
        <w:t xml:space="preserve"> Centrum Kliniczne im. prof. K. Gibińskiego Śląskiego Uniwersytetu Medycznego w Katowicach </w:t>
      </w:r>
      <w:r w:rsidRPr="001D55B9">
        <w:rPr>
          <w:rFonts w:ascii="Tahoma" w:eastAsia="MS Mincho" w:hAnsi="Tahoma" w:cs="Tahoma"/>
          <w:color w:val="000000"/>
          <w:sz w:val="20"/>
          <w:szCs w:val="20"/>
          <w:lang w:val="x-none" w:eastAsia="pl-PL"/>
        </w:rPr>
        <w:t xml:space="preserve">jest </w:t>
      </w:r>
      <w:r w:rsidRPr="001D55B9">
        <w:rPr>
          <w:rFonts w:ascii="Tahoma" w:eastAsia="MS Mincho" w:hAnsi="Tahoma" w:cs="Tahoma"/>
          <w:color w:val="000000"/>
          <w:sz w:val="20"/>
          <w:szCs w:val="20"/>
          <w:lang w:eastAsia="pl-PL"/>
        </w:rPr>
        <w:t xml:space="preserve">Pan Patryk Rozumek tel. </w:t>
      </w:r>
      <w:r w:rsidRPr="001D55B9">
        <w:rPr>
          <w:rFonts w:ascii="Tahoma" w:eastAsia="CIDFont+F1" w:hAnsi="Tahoma" w:cs="Tahoma"/>
          <w:color w:val="000000"/>
          <w:sz w:val="20"/>
          <w:szCs w:val="20"/>
          <w:lang w:val="x-none" w:eastAsia="ar-SA"/>
        </w:rPr>
        <w:t xml:space="preserve">32 3581 </w:t>
      </w:r>
      <w:r w:rsidRPr="001D55B9">
        <w:rPr>
          <w:rFonts w:ascii="Tahoma" w:eastAsia="CIDFont+F1" w:hAnsi="Tahoma" w:cs="Tahoma"/>
          <w:color w:val="000000"/>
          <w:sz w:val="20"/>
          <w:szCs w:val="20"/>
          <w:lang w:eastAsia="ar-SA"/>
        </w:rPr>
        <w:t>524</w:t>
      </w:r>
      <w:r w:rsidRPr="001D55B9">
        <w:rPr>
          <w:rFonts w:ascii="Tahoma" w:eastAsia="CIDFont+F1" w:hAnsi="Tahoma" w:cs="Tahoma"/>
          <w:color w:val="000000"/>
          <w:sz w:val="20"/>
          <w:szCs w:val="20"/>
          <w:lang w:eastAsia="pl-PL"/>
        </w:rPr>
        <w:t xml:space="preserve">, </w:t>
      </w:r>
      <w:r w:rsidRPr="001D55B9">
        <w:rPr>
          <w:rFonts w:ascii="Tahoma" w:eastAsia="CIDFont+F1" w:hAnsi="Tahoma" w:cs="Tahoma"/>
          <w:color w:val="000000"/>
          <w:sz w:val="20"/>
          <w:szCs w:val="20"/>
          <w:lang w:val="x-none" w:eastAsia="pl-PL"/>
        </w:rPr>
        <w:t>iod@uck.katowice.pl</w:t>
      </w:r>
    </w:p>
    <w:p w14:paraId="675D06F9" w14:textId="788173EF" w:rsidR="001D55B9" w:rsidRPr="001D55B9" w:rsidRDefault="001D55B9" w:rsidP="00A31684">
      <w:pPr>
        <w:numPr>
          <w:ilvl w:val="0"/>
          <w:numId w:val="26"/>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val="x-none" w:eastAsia="pl-PL"/>
        </w:rPr>
      </w:pPr>
      <w:r w:rsidRPr="001D55B9">
        <w:rPr>
          <w:rFonts w:ascii="Tahoma" w:eastAsia="MS Mincho" w:hAnsi="Tahoma" w:cs="Tahoma"/>
          <w:color w:val="000000"/>
          <w:sz w:val="20"/>
          <w:szCs w:val="20"/>
          <w:lang w:eastAsia="pl-PL"/>
        </w:rPr>
        <w:t xml:space="preserve">uzyskane w niniejszym postępowaniu </w:t>
      </w:r>
      <w:r w:rsidRPr="001D55B9">
        <w:rPr>
          <w:rFonts w:ascii="Tahoma" w:eastAsia="MS Mincho" w:hAnsi="Tahoma" w:cs="Tahoma"/>
          <w:color w:val="000000"/>
          <w:sz w:val="20"/>
          <w:szCs w:val="20"/>
          <w:lang w:val="x-none" w:eastAsia="pl-PL"/>
        </w:rPr>
        <w:t>dane osobowe przetwarzane będą na podstawie art. 6 ust. 1 lit. c</w:t>
      </w:r>
      <w:r w:rsidRPr="001D55B9">
        <w:rPr>
          <w:rFonts w:ascii="Tahoma" w:eastAsia="MS Mincho" w:hAnsi="Tahoma" w:cs="Tahoma"/>
          <w:i/>
          <w:color w:val="000000"/>
          <w:sz w:val="20"/>
          <w:szCs w:val="20"/>
          <w:lang w:val="x-none" w:eastAsia="pl-PL"/>
        </w:rPr>
        <w:t xml:space="preserve"> </w:t>
      </w:r>
      <w:r w:rsidRPr="001D55B9">
        <w:rPr>
          <w:rFonts w:ascii="Tahoma" w:eastAsia="MS Mincho" w:hAnsi="Tahoma" w:cs="Tahoma"/>
          <w:color w:val="000000"/>
          <w:sz w:val="20"/>
          <w:szCs w:val="20"/>
          <w:lang w:val="x-none" w:eastAsia="pl-PL"/>
        </w:rPr>
        <w:t xml:space="preserve">RODO w celu </w:t>
      </w:r>
      <w:r w:rsidRPr="001D55B9">
        <w:rPr>
          <w:rFonts w:ascii="Tahoma" w:eastAsia="Cambria" w:hAnsi="Tahoma" w:cs="Tahoma"/>
          <w:color w:val="000000"/>
          <w:sz w:val="20"/>
          <w:szCs w:val="20"/>
          <w:lang w:val="x-none"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w:t>
      </w:r>
      <w:r w:rsidR="00EB69C7">
        <w:rPr>
          <w:rFonts w:ascii="Tahoma" w:eastAsia="MS Mincho" w:hAnsi="Tahoma" w:cs="Tahoma"/>
          <w:bCs/>
          <w:color w:val="000000"/>
          <w:sz w:val="20"/>
          <w:szCs w:val="20"/>
          <w:lang w:eastAsia="pl-PL"/>
        </w:rPr>
        <w:t>nici chirurgicznych</w:t>
      </w:r>
      <w:r w:rsidRPr="001D55B9">
        <w:rPr>
          <w:rFonts w:ascii="Tahoma" w:eastAsia="MS Mincho" w:hAnsi="Tahoma" w:cs="Tahoma"/>
          <w:bCs/>
          <w:color w:val="000000"/>
          <w:sz w:val="20"/>
          <w:szCs w:val="20"/>
          <w:lang w:eastAsia="pl-PL"/>
        </w:rPr>
        <w:t xml:space="preserve">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EB69C7">
        <w:rPr>
          <w:rFonts w:ascii="Tahoma" w:eastAsia="MS Mincho" w:hAnsi="Tahoma" w:cs="Tahoma"/>
          <w:b/>
          <w:color w:val="000000"/>
          <w:sz w:val="20"/>
          <w:szCs w:val="20"/>
          <w:lang w:eastAsia="pl-PL"/>
        </w:rPr>
        <w:t>65</w:t>
      </w:r>
      <w:r w:rsidRPr="001D55B9">
        <w:rPr>
          <w:rFonts w:ascii="Tahoma" w:eastAsia="MS Mincho" w:hAnsi="Tahoma" w:cs="Tahoma"/>
          <w:b/>
          <w:color w:val="000000"/>
          <w:sz w:val="20"/>
          <w:szCs w:val="20"/>
          <w:lang w:eastAsia="pl-PL"/>
        </w:rPr>
        <w:t>A.2021</w:t>
      </w:r>
    </w:p>
    <w:p w14:paraId="76E1621C"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odbiorcami uzyskanych w niniejszym postępowaniu danych osobowych będą osoby lub podmioty, którym udostępniona zostanie dokumentacja postępowania w oparciu o art. </w:t>
      </w:r>
      <w:r w:rsidRPr="001D55B9">
        <w:rPr>
          <w:rFonts w:ascii="Tahoma" w:eastAsia="Times New Roman" w:hAnsi="Tahoma" w:cs="Tahoma"/>
          <w:color w:val="000000"/>
          <w:sz w:val="20"/>
          <w:szCs w:val="20"/>
          <w:lang w:eastAsia="pl-PL"/>
        </w:rPr>
        <w:t>1</w:t>
      </w:r>
      <w:r w:rsidRPr="001D55B9">
        <w:rPr>
          <w:rFonts w:ascii="Tahoma" w:eastAsia="Times New Roman" w:hAnsi="Tahoma" w:cs="Tahoma"/>
          <w:color w:val="000000"/>
          <w:sz w:val="20"/>
          <w:szCs w:val="20"/>
          <w:lang w:val="x-none" w:eastAsia="pl-PL"/>
        </w:rPr>
        <w:t xml:space="preserve">8 oraz art. </w:t>
      </w:r>
      <w:r w:rsidRPr="001D55B9">
        <w:rPr>
          <w:rFonts w:ascii="Tahoma" w:eastAsia="Times New Roman" w:hAnsi="Tahoma" w:cs="Tahoma"/>
          <w:color w:val="000000"/>
          <w:sz w:val="20"/>
          <w:szCs w:val="20"/>
          <w:lang w:eastAsia="pl-PL"/>
        </w:rPr>
        <w:t>17</w:t>
      </w:r>
      <w:r w:rsidRPr="001D55B9">
        <w:rPr>
          <w:rFonts w:ascii="Tahoma" w:eastAsia="Times New Roman" w:hAnsi="Tahoma" w:cs="Tahoma"/>
          <w:color w:val="000000"/>
          <w:sz w:val="20"/>
          <w:szCs w:val="20"/>
          <w:lang w:val="x-none" w:eastAsia="pl-PL"/>
        </w:rPr>
        <w:t xml:space="preserve"> ustawy</w:t>
      </w:r>
      <w:r w:rsidRPr="001D55B9">
        <w:rPr>
          <w:rFonts w:ascii="Tahoma" w:eastAsia="Times New Roman" w:hAnsi="Tahoma" w:cs="Tahoma"/>
          <w:color w:val="000000"/>
          <w:sz w:val="20"/>
          <w:szCs w:val="20"/>
          <w:lang w:eastAsia="pl-PL"/>
        </w:rPr>
        <w:t xml:space="preserve"> PZP</w:t>
      </w:r>
      <w:r w:rsidRPr="001D55B9">
        <w:rPr>
          <w:rFonts w:ascii="Tahoma" w:eastAsia="Times New Roman" w:hAnsi="Tahoma" w:cs="Tahoma"/>
          <w:color w:val="000000"/>
          <w:sz w:val="20"/>
          <w:szCs w:val="20"/>
          <w:lang w:val="x-none" w:eastAsia="pl-PL"/>
        </w:rPr>
        <w:t xml:space="preserve">;  </w:t>
      </w:r>
    </w:p>
    <w:p w14:paraId="3F7DBC57"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Cambria" w:hAnsi="Tahoma" w:cs="Tahoma"/>
          <w:sz w:val="20"/>
          <w:szCs w:val="20"/>
        </w:rPr>
        <w:t>U</w:t>
      </w:r>
      <w:r w:rsidRPr="001D55B9">
        <w:rPr>
          <w:rFonts w:ascii="Tahoma" w:eastAsia="Cambria" w:hAnsi="Tahoma" w:cs="Tahoma"/>
          <w:sz w:val="20"/>
          <w:szCs w:val="20"/>
          <w:lang w:val="x-none"/>
        </w:rPr>
        <w:t>zyskane w niniejszym postępowaniu dane osobowe będą przechowywane, zgodnie z art. 78 ust. 4 ustawy PZP, przez cały okres obowiązywania umowy w sprawie zamówienia publicznego</w:t>
      </w:r>
      <w:r w:rsidRPr="001D55B9">
        <w:rPr>
          <w:rFonts w:ascii="Tahoma" w:eastAsia="Cambria" w:hAnsi="Tahoma" w:cs="Tahoma"/>
          <w:sz w:val="20"/>
          <w:szCs w:val="20"/>
        </w:rPr>
        <w:t xml:space="preserve">. </w:t>
      </w:r>
      <w:r w:rsidRPr="001D55B9">
        <w:rPr>
          <w:rFonts w:ascii="Tahoma" w:eastAsia="Cambria" w:hAnsi="Tahoma" w:cs="Tahoma"/>
          <w:sz w:val="20"/>
          <w:szCs w:val="20"/>
          <w:lang w:val="x-none"/>
        </w:rPr>
        <w:t>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14:paraId="55AF2C4C"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Times New Roman" w:hAnsi="Tahoma" w:cs="Tahoma"/>
          <w:color w:val="000000"/>
          <w:sz w:val="20"/>
          <w:szCs w:val="20"/>
          <w:lang w:val="x-none" w:eastAsia="pl-PL"/>
        </w:rPr>
        <w:t xml:space="preserve">obowiązek podania danych osobowych bezpośrednio dotyczących danej osoby jest wymogiem ustawowym określonym w przepisach ustawy Pzp, związanym z udziałem w postępowaniu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o udzielenie zamówienia publicznego; konsekwencje niepodania określonych danych wynikają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z ustawy Pzp;  </w:t>
      </w:r>
    </w:p>
    <w:p w14:paraId="3C433F85"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rPr>
      </w:pPr>
      <w:r w:rsidRPr="001D55B9">
        <w:rPr>
          <w:rFonts w:ascii="Tahoma" w:eastAsia="Times New Roman" w:hAnsi="Tahoma" w:cs="Tahoma"/>
          <w:color w:val="000000"/>
          <w:sz w:val="20"/>
          <w:szCs w:val="20"/>
          <w:lang w:val="x-none" w:eastAsia="pl-PL"/>
        </w:rPr>
        <w:t>w odniesieniu do uzyskanych w postępowaniu danych osobowych decyzje nie będą podejmowane w sposób zautomatyzowany, stosowanie do art. 22 RODO;</w:t>
      </w:r>
    </w:p>
    <w:p w14:paraId="7AE897F8"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osoba, której dane osobowe dotyczą posiada:</w:t>
      </w:r>
    </w:p>
    <w:p w14:paraId="481B104F" w14:textId="77777777" w:rsidR="001D55B9" w:rsidRPr="001D55B9" w:rsidRDefault="00006CC5" w:rsidP="00A31684">
      <w:pPr>
        <w:numPr>
          <w:ilvl w:val="0"/>
          <w:numId w:val="24"/>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Pr>
          <w:rFonts w:ascii="Tahoma" w:eastAsia="MS Mincho" w:hAnsi="Tahoma" w:cs="Tahoma"/>
          <w:color w:val="000000"/>
          <w:sz w:val="20"/>
          <w:szCs w:val="20"/>
          <w:lang w:eastAsia="pl-PL"/>
        </w:rPr>
        <w:t xml:space="preserve">   </w:t>
      </w:r>
      <w:r w:rsidR="001D55B9" w:rsidRPr="001D55B9">
        <w:rPr>
          <w:rFonts w:ascii="Tahoma" w:eastAsia="MS Mincho" w:hAnsi="Tahoma" w:cs="Tahoma"/>
          <w:color w:val="000000"/>
          <w:sz w:val="20"/>
          <w:szCs w:val="20"/>
          <w:lang w:val="x-none" w:eastAsia="pl-PL"/>
        </w:rPr>
        <w:t xml:space="preserve">na podstawie art. 15 RODO prawo dostępu do danych osobowych </w:t>
      </w:r>
      <w:r w:rsidR="001D55B9" w:rsidRPr="001D55B9">
        <w:rPr>
          <w:rFonts w:ascii="Tahoma" w:eastAsia="MS Mincho" w:hAnsi="Tahoma" w:cs="Tahoma"/>
          <w:color w:val="000000"/>
          <w:sz w:val="20"/>
          <w:szCs w:val="20"/>
          <w:lang w:eastAsia="pl-PL"/>
        </w:rPr>
        <w:t xml:space="preserve">jej </w:t>
      </w:r>
      <w:r w:rsidR="001D55B9" w:rsidRPr="001D55B9">
        <w:rPr>
          <w:rFonts w:ascii="Tahoma" w:eastAsia="MS Mincho" w:hAnsi="Tahoma" w:cs="Tahoma"/>
          <w:color w:val="000000"/>
          <w:sz w:val="20"/>
          <w:szCs w:val="20"/>
          <w:lang w:val="x-none" w:eastAsia="pl-PL"/>
        </w:rPr>
        <w:t>dotyczących;</w:t>
      </w:r>
    </w:p>
    <w:p w14:paraId="514D936B" w14:textId="77777777" w:rsidR="001D55B9" w:rsidRPr="001D55B9" w:rsidRDefault="001D55B9" w:rsidP="00A31684">
      <w:pPr>
        <w:numPr>
          <w:ilvl w:val="0"/>
          <w:numId w:val="24"/>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na podstawie art. 16 RODO prawo do sprostowania danych osobowych</w:t>
      </w:r>
      <w:r w:rsidRPr="001D55B9">
        <w:rPr>
          <w:rFonts w:ascii="Tahoma" w:eastAsia="MS Mincho" w:hAnsi="Tahoma" w:cs="Tahoma"/>
          <w:color w:val="000000"/>
          <w:sz w:val="20"/>
          <w:szCs w:val="20"/>
          <w:lang w:eastAsia="pl-PL"/>
        </w:rPr>
        <w:t xml:space="preserve"> jej dotyczących</w:t>
      </w:r>
      <w:r w:rsidRPr="001D55B9">
        <w:rPr>
          <w:rFonts w:ascii="Tahoma" w:eastAsia="MS Mincho" w:hAnsi="Tahoma" w:cs="Tahoma"/>
          <w:color w:val="000000"/>
          <w:sz w:val="20"/>
          <w:szCs w:val="20"/>
          <w:lang w:val="x-none" w:eastAsia="pl-PL"/>
        </w:rPr>
        <w:t xml:space="preserve">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Wyjaśnienie: skorzystanie przez osobę, której dane dotyczą, z uprawnienia do sprostowania lub uzupełnienia, o którym mowa w art. 16 rozporządzenia 2016/679, nie może naruszać integralności protokołu oraz jego załączników);</w:t>
      </w:r>
    </w:p>
    <w:p w14:paraId="281D5F37" w14:textId="77777777" w:rsidR="001D55B9" w:rsidRPr="001D55B9" w:rsidRDefault="001D55B9" w:rsidP="00A31684">
      <w:pPr>
        <w:numPr>
          <w:ilvl w:val="0"/>
          <w:numId w:val="24"/>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 xml:space="preserve">Wyjaśnienie: prawo do ograniczenia przetwarzania nie ma zastosowania w odniesieniu do </w:t>
      </w:r>
      <w:r w:rsidRPr="001D55B9">
        <w:rPr>
          <w:rFonts w:ascii="Tahoma" w:eastAsia="MS Mincho" w:hAnsi="Tahoma" w:cs="Tahoma"/>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1D55B9">
        <w:rPr>
          <w:rFonts w:ascii="Tahoma" w:eastAsia="MS Mincho" w:hAnsi="Tahoma" w:cs="Tahoma"/>
          <w:i/>
          <w:color w:val="000000"/>
          <w:sz w:val="20"/>
          <w:szCs w:val="20"/>
          <w:lang w:eastAsia="pl-PL"/>
        </w:rPr>
        <w:t>)</w:t>
      </w:r>
      <w:r w:rsidRPr="001D55B9">
        <w:rPr>
          <w:rFonts w:ascii="Tahoma" w:eastAsia="MS Mincho" w:hAnsi="Tahoma" w:cs="Tahoma"/>
          <w:i/>
          <w:color w:val="000000"/>
          <w:sz w:val="20"/>
          <w:szCs w:val="20"/>
          <w:lang w:val="x-none" w:eastAsia="pl-PL"/>
        </w:rPr>
        <w:t xml:space="preserve">;  </w:t>
      </w:r>
    </w:p>
    <w:p w14:paraId="09DA97AD" w14:textId="77777777" w:rsidR="001D55B9" w:rsidRPr="001D55B9" w:rsidRDefault="001D55B9" w:rsidP="00A31684">
      <w:pPr>
        <w:numPr>
          <w:ilvl w:val="0"/>
          <w:numId w:val="24"/>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prawo do wniesienia skargi do Prezesa Urzędu Ochrony Danych Osobowych, gdy </w:t>
      </w:r>
      <w:r w:rsidRPr="001D55B9">
        <w:rPr>
          <w:rFonts w:ascii="Tahoma" w:eastAsia="MS Mincho" w:hAnsi="Tahoma" w:cs="Tahoma"/>
          <w:color w:val="000000"/>
          <w:sz w:val="20"/>
          <w:szCs w:val="20"/>
          <w:lang w:eastAsia="pl-PL"/>
        </w:rPr>
        <w:t xml:space="preserve">osoba, której dane osobowe dotyczą </w:t>
      </w:r>
      <w:r w:rsidRPr="001D55B9">
        <w:rPr>
          <w:rFonts w:ascii="Tahoma" w:eastAsia="MS Mincho" w:hAnsi="Tahoma" w:cs="Tahoma"/>
          <w:color w:val="000000"/>
          <w:sz w:val="20"/>
          <w:szCs w:val="20"/>
          <w:lang w:val="x-none" w:eastAsia="pl-PL"/>
        </w:rPr>
        <w:t xml:space="preserve">uzna, że przetwarzanie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danych osobowych narusza przepisy RODO;</w:t>
      </w:r>
    </w:p>
    <w:p w14:paraId="21F98165"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Times New Roman" w:hAnsi="Tahoma" w:cs="Tahoma"/>
          <w:color w:val="000000"/>
          <w:sz w:val="20"/>
          <w:szCs w:val="20"/>
          <w:lang w:val="x-none" w:eastAsia="pl-PL"/>
        </w:rPr>
        <w:t>nie przysługuje osobie, której dane osobowe dotyczą:</w:t>
      </w:r>
    </w:p>
    <w:p w14:paraId="7BE5C658" w14:textId="77777777" w:rsidR="001D55B9" w:rsidRPr="001D55B9" w:rsidRDefault="001D55B9" w:rsidP="00A31684">
      <w:pPr>
        <w:numPr>
          <w:ilvl w:val="0"/>
          <w:numId w:val="25"/>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MS Mincho" w:hAnsi="Tahoma" w:cs="Tahoma"/>
          <w:color w:val="000000"/>
          <w:sz w:val="20"/>
          <w:szCs w:val="20"/>
          <w:lang w:val="x-none" w:eastAsia="pl-PL"/>
        </w:rPr>
        <w:t>w związku z art. 17 ust. 3 lit. b, d lub e RODO prawo do usunięcia danych osobowych;</w:t>
      </w:r>
    </w:p>
    <w:p w14:paraId="38F72930" w14:textId="77777777" w:rsidR="001D55B9" w:rsidRPr="001D55B9" w:rsidRDefault="001D55B9" w:rsidP="00A31684">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prawo do przenoszenia danych osobowych, o którym mowa w art. 20 RODO;</w:t>
      </w:r>
    </w:p>
    <w:p w14:paraId="7CF3DCCB" w14:textId="77777777" w:rsidR="001D55B9" w:rsidRPr="001D55B9" w:rsidRDefault="001D55B9" w:rsidP="00A31684">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21 RODO prawo sprzeciwu, wobec przetwarzania danych osobowych, gdyż podstawą prawną przetwarzania </w:t>
      </w:r>
      <w:r w:rsidRPr="001D55B9">
        <w:rPr>
          <w:rFonts w:ascii="Tahoma" w:eastAsia="MS Mincho" w:hAnsi="Tahoma" w:cs="Tahoma"/>
          <w:color w:val="000000"/>
          <w:sz w:val="20"/>
          <w:szCs w:val="20"/>
          <w:lang w:eastAsia="pl-PL"/>
        </w:rPr>
        <w:t xml:space="preserve">tych  </w:t>
      </w:r>
      <w:r w:rsidRPr="001D55B9">
        <w:rPr>
          <w:rFonts w:ascii="Tahoma" w:eastAsia="MS Mincho" w:hAnsi="Tahoma" w:cs="Tahoma"/>
          <w:color w:val="000000"/>
          <w:sz w:val="20"/>
          <w:szCs w:val="20"/>
          <w:lang w:val="x-none" w:eastAsia="pl-PL"/>
        </w:rPr>
        <w:t xml:space="preserve">danych osobowych jest art. 6 ust. 1 lit. c RODO. </w:t>
      </w:r>
    </w:p>
    <w:p w14:paraId="326A4717"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32361433" w14:textId="77777777" w:rsidR="001D55B9" w:rsidRPr="001D55B9" w:rsidRDefault="001D55B9" w:rsidP="00A31684">
      <w:pPr>
        <w:numPr>
          <w:ilvl w:val="0"/>
          <w:numId w:val="26"/>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w:t>
      </w:r>
    </w:p>
    <w:p w14:paraId="5FB1B002" w14:textId="77777777" w:rsidR="00FF5578" w:rsidRPr="001D55B9" w:rsidRDefault="00FF5578" w:rsidP="00CC5192">
      <w:pPr>
        <w:spacing w:after="0" w:line="240" w:lineRule="auto"/>
        <w:jc w:val="both"/>
        <w:rPr>
          <w:rFonts w:ascii="Tahoma" w:eastAsia="Times New Roman" w:hAnsi="Tahoma" w:cs="Tahoma"/>
          <w:sz w:val="20"/>
          <w:szCs w:val="20"/>
          <w:lang w:eastAsia="pl-PL"/>
        </w:rPr>
      </w:pPr>
    </w:p>
    <w:p w14:paraId="3EBA2181"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5A43778"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14:paraId="07F0B5C3" w14:textId="45337DE5"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0E7937">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14:paraId="3879B209"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14:paraId="2FAFE5F4" w14:textId="77777777"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6C25A5">
        <w:rPr>
          <w:rFonts w:ascii="Tahoma" w:eastAsia="Times New Roman" w:hAnsi="Tahoma" w:cs="Tahoma"/>
          <w:sz w:val="20"/>
          <w:szCs w:val="20"/>
          <w:lang w:eastAsia="ar-SA"/>
        </w:rPr>
        <w:t>składany na wezwanie Zamawiającego</w:t>
      </w:r>
    </w:p>
    <w:p w14:paraId="0A157D96" w14:textId="06F713AE" w:rsid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BA6AD3">
        <w:rPr>
          <w:rFonts w:ascii="Tahoma" w:eastAsia="Times New Roman" w:hAnsi="Tahoma" w:cs="Tahoma"/>
          <w:sz w:val="20"/>
          <w:szCs w:val="24"/>
          <w:lang w:eastAsia="pl-PL"/>
        </w:rPr>
        <w:t>.</w:t>
      </w:r>
      <w:r w:rsidR="00B86C3F">
        <w:rPr>
          <w:rFonts w:ascii="Tahoma" w:eastAsia="Times New Roman" w:hAnsi="Tahoma" w:cs="Tahoma"/>
          <w:sz w:val="20"/>
          <w:szCs w:val="24"/>
          <w:lang w:eastAsia="pl-PL"/>
        </w:rPr>
        <w:t>1,4.2</w:t>
      </w:r>
      <w:r w:rsidR="007F5254">
        <w:rPr>
          <w:rFonts w:ascii="Tahoma" w:eastAsia="Times New Roman" w:hAnsi="Tahoma" w:cs="Tahoma"/>
          <w:sz w:val="20"/>
          <w:szCs w:val="24"/>
          <w:lang w:eastAsia="pl-PL"/>
        </w:rPr>
        <w:t>6</w:t>
      </w:r>
      <w:r>
        <w:rPr>
          <w:rFonts w:ascii="Tahoma" w:eastAsia="Times New Roman" w:hAnsi="Tahoma" w:cs="Tahoma"/>
          <w:sz w:val="20"/>
          <w:szCs w:val="24"/>
          <w:lang w:eastAsia="pl-PL"/>
        </w:rPr>
        <w:t>.</w:t>
      </w:r>
      <w:r w:rsidR="00C7596F">
        <w:rPr>
          <w:rFonts w:ascii="Tahoma" w:eastAsia="Times New Roman" w:hAnsi="Tahoma" w:cs="Tahoma"/>
          <w:sz w:val="20"/>
          <w:szCs w:val="24"/>
          <w:lang w:eastAsia="pl-PL"/>
        </w:rPr>
        <w:t xml:space="preserve"> </w:t>
      </w:r>
      <w:r w:rsidR="007F5254" w:rsidRPr="00CC5192">
        <w:rPr>
          <w:rFonts w:ascii="Tahoma" w:eastAsia="Times New Roman" w:hAnsi="Tahoma" w:cs="Tahoma"/>
          <w:sz w:val="20"/>
          <w:szCs w:val="24"/>
          <w:lang w:eastAsia="pl-PL"/>
        </w:rPr>
        <w:t>Formularze  cenowe wyszczególnienie asortymentowe i ilościowe</w:t>
      </w:r>
    </w:p>
    <w:p w14:paraId="757FA2F4" w14:textId="05EE6BD4" w:rsidR="00CC5192" w:rsidRPr="00CC5192" w:rsidRDefault="007F5254" w:rsidP="00CC5192">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5</w:t>
      </w:r>
      <w:r w:rsidR="00CC5192" w:rsidRPr="00CC5192">
        <w:rPr>
          <w:rFonts w:ascii="Tahoma" w:eastAsia="Times New Roman" w:hAnsi="Tahoma" w:cs="Tahoma"/>
          <w:sz w:val="20"/>
          <w:szCs w:val="24"/>
          <w:lang w:eastAsia="pl-PL"/>
        </w:rPr>
        <w:t>.</w:t>
      </w:r>
      <w:r w:rsidR="000E7937">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Formularz oświadczeń wykonawcy składany na wezwanie Zamawiającego</w:t>
      </w:r>
    </w:p>
    <w:p w14:paraId="3C9B6513" w14:textId="189E338C" w:rsidR="00CC5192" w:rsidRDefault="007F5254" w:rsidP="00CC5192">
      <w:pPr>
        <w:spacing w:after="0"/>
        <w:rPr>
          <w:rFonts w:ascii="Tahoma" w:eastAsia="Times New Roman" w:hAnsi="Tahoma" w:cs="Tahoma"/>
          <w:sz w:val="20"/>
          <w:szCs w:val="24"/>
          <w:lang w:eastAsia="pl-PL"/>
        </w:rPr>
      </w:pPr>
      <w:r>
        <w:rPr>
          <w:rFonts w:ascii="Tahoma" w:hAnsi="Tahoma" w:cs="Tahoma"/>
          <w:sz w:val="20"/>
        </w:rPr>
        <w:t>6</w:t>
      </w:r>
      <w:r w:rsidR="000E7937">
        <w:rPr>
          <w:rFonts w:ascii="Tahoma" w:hAnsi="Tahoma" w:cs="Tahoma"/>
          <w:sz w:val="20"/>
        </w:rPr>
        <w:t>.</w:t>
      </w:r>
      <w:r w:rsidR="00D37A62">
        <w:rPr>
          <w:rFonts w:ascii="Tahoma" w:hAnsi="Tahoma" w:cs="Tahoma"/>
          <w:sz w:val="20"/>
        </w:rPr>
        <w:t xml:space="preserve"> </w:t>
      </w:r>
      <w:r w:rsidR="0001176C">
        <w:rPr>
          <w:rFonts w:ascii="Tahoma" w:eastAsia="Times New Roman" w:hAnsi="Tahoma" w:cs="Tahoma"/>
          <w:sz w:val="20"/>
          <w:szCs w:val="24"/>
          <w:lang w:eastAsia="pl-PL"/>
        </w:rPr>
        <w:t>Wz</w:t>
      </w:r>
      <w:r w:rsidR="00C7596F">
        <w:rPr>
          <w:rFonts w:ascii="Tahoma" w:eastAsia="Times New Roman" w:hAnsi="Tahoma" w:cs="Tahoma"/>
          <w:sz w:val="20"/>
          <w:szCs w:val="24"/>
          <w:lang w:eastAsia="pl-PL"/>
        </w:rPr>
        <w:t>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14:paraId="6DBCCEA0"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7F4FC5FC" w14:textId="5E5620C2" w:rsidR="00CC5192" w:rsidRPr="00BA6AD3" w:rsidRDefault="001D55B9" w:rsidP="00CC5192">
      <w:pPr>
        <w:spacing w:after="0" w:line="240" w:lineRule="auto"/>
        <w:jc w:val="both"/>
        <w:rPr>
          <w:rFonts w:ascii="Tahoma" w:eastAsia="Times New Roman" w:hAnsi="Tahoma" w:cs="Tahoma"/>
          <w:sz w:val="20"/>
          <w:szCs w:val="24"/>
          <w:lang w:eastAsia="pl-PL"/>
        </w:rPr>
      </w:pPr>
      <w:r w:rsidRPr="00BA6AD3">
        <w:rPr>
          <w:rFonts w:ascii="Tahoma" w:eastAsia="Times New Roman" w:hAnsi="Tahoma" w:cs="Tahoma"/>
          <w:sz w:val="20"/>
          <w:szCs w:val="24"/>
          <w:lang w:eastAsia="pl-PL"/>
        </w:rPr>
        <w:lastRenderedPageBreak/>
        <w:t>DZP.381.</w:t>
      </w:r>
      <w:r w:rsidR="007A2E80">
        <w:rPr>
          <w:rFonts w:ascii="Tahoma" w:eastAsia="Times New Roman" w:hAnsi="Tahoma" w:cs="Tahoma"/>
          <w:sz w:val="20"/>
          <w:szCs w:val="24"/>
          <w:lang w:eastAsia="pl-PL"/>
        </w:rPr>
        <w:t>65</w:t>
      </w:r>
      <w:r w:rsidRPr="00BA6AD3">
        <w:rPr>
          <w:rFonts w:ascii="Tahoma" w:eastAsia="Times New Roman" w:hAnsi="Tahoma" w:cs="Tahoma"/>
          <w:sz w:val="20"/>
          <w:szCs w:val="24"/>
          <w:lang w:eastAsia="pl-PL"/>
        </w:rPr>
        <w:t>A.</w:t>
      </w:r>
      <w:r w:rsidR="00CC5192" w:rsidRPr="00BA6AD3">
        <w:rPr>
          <w:rFonts w:ascii="Tahoma" w:eastAsia="Times New Roman" w:hAnsi="Tahoma" w:cs="Tahoma"/>
          <w:sz w:val="20"/>
          <w:szCs w:val="24"/>
          <w:lang w:eastAsia="pl-PL"/>
        </w:rPr>
        <w:t>20</w:t>
      </w:r>
      <w:r w:rsidRPr="00BA6AD3">
        <w:rPr>
          <w:rFonts w:ascii="Tahoma" w:eastAsia="Times New Roman" w:hAnsi="Tahoma" w:cs="Tahoma"/>
          <w:sz w:val="20"/>
          <w:szCs w:val="24"/>
          <w:lang w:eastAsia="pl-PL"/>
        </w:rPr>
        <w:t>21</w:t>
      </w:r>
    </w:p>
    <w:p w14:paraId="326B4A1C" w14:textId="77777777" w:rsidR="00CC5192" w:rsidRPr="00BA6AD3" w:rsidRDefault="00CC5192" w:rsidP="00CC5192">
      <w:pPr>
        <w:spacing w:after="0" w:line="240" w:lineRule="auto"/>
        <w:jc w:val="both"/>
        <w:rPr>
          <w:rFonts w:ascii="Tahoma" w:eastAsia="Times New Roman" w:hAnsi="Tahoma" w:cs="Tahoma"/>
          <w:sz w:val="20"/>
          <w:szCs w:val="24"/>
          <w:lang w:eastAsia="pl-PL"/>
        </w:rPr>
      </w:pPr>
      <w:r w:rsidRPr="00BA6AD3">
        <w:rPr>
          <w:rFonts w:ascii="Tahoma" w:eastAsia="Times New Roman" w:hAnsi="Tahoma" w:cs="Tahoma"/>
          <w:sz w:val="20"/>
          <w:szCs w:val="24"/>
          <w:lang w:eastAsia="pl-PL"/>
        </w:rPr>
        <w:t>Załącznik nr 1</w:t>
      </w:r>
    </w:p>
    <w:p w14:paraId="5906EDDC" w14:textId="77777777" w:rsidR="00CC5192" w:rsidRPr="00BA6AD3" w:rsidRDefault="00CC5192" w:rsidP="00CC5192">
      <w:pPr>
        <w:spacing w:after="0" w:line="240" w:lineRule="auto"/>
        <w:jc w:val="center"/>
        <w:rPr>
          <w:rFonts w:ascii="Tahoma" w:eastAsia="Times New Roman" w:hAnsi="Tahoma" w:cs="Tahoma"/>
          <w:b/>
          <w:bCs/>
          <w:sz w:val="20"/>
          <w:szCs w:val="24"/>
          <w:lang w:eastAsia="pl-PL"/>
        </w:rPr>
      </w:pPr>
      <w:r w:rsidRPr="00BA6AD3">
        <w:rPr>
          <w:rFonts w:ascii="Tahoma" w:eastAsia="Times New Roman" w:hAnsi="Tahoma" w:cs="Tahoma"/>
          <w:b/>
          <w:bCs/>
          <w:sz w:val="20"/>
          <w:szCs w:val="24"/>
          <w:lang w:eastAsia="pl-PL"/>
        </w:rPr>
        <w:t>FORMULARZ OFERTOWY</w:t>
      </w:r>
    </w:p>
    <w:p w14:paraId="79DFFB04" w14:textId="77777777" w:rsidR="00CC5192" w:rsidRPr="00BA6AD3" w:rsidRDefault="00CC5192" w:rsidP="00CC5192">
      <w:pPr>
        <w:spacing w:after="0" w:line="240" w:lineRule="auto"/>
        <w:jc w:val="center"/>
        <w:rPr>
          <w:rFonts w:ascii="Tahoma" w:eastAsia="Times New Roman" w:hAnsi="Tahoma" w:cs="Tahoma"/>
          <w:b/>
          <w:bCs/>
          <w:sz w:val="20"/>
          <w:szCs w:val="24"/>
          <w:lang w:eastAsia="pl-PL"/>
        </w:rPr>
      </w:pPr>
      <w:r w:rsidRPr="00BA6AD3">
        <w:rPr>
          <w:rFonts w:ascii="Tahoma" w:eastAsia="Times New Roman" w:hAnsi="Tahoma" w:cs="Tahoma"/>
          <w:b/>
          <w:bCs/>
          <w:sz w:val="20"/>
          <w:szCs w:val="24"/>
          <w:lang w:eastAsia="pl-PL"/>
        </w:rPr>
        <w:t xml:space="preserve">DLA UNIWERSYTECKIEGO CENTRUM KLINICZNEGO IM.PROF.K.GIBIŃSKIEGO </w:t>
      </w:r>
    </w:p>
    <w:p w14:paraId="20ADD073" w14:textId="77777777" w:rsidR="00CC5192" w:rsidRPr="00BA6AD3" w:rsidRDefault="00CC5192" w:rsidP="00CC5192">
      <w:pPr>
        <w:spacing w:after="0" w:line="240" w:lineRule="auto"/>
        <w:jc w:val="center"/>
        <w:rPr>
          <w:rFonts w:ascii="Tahoma" w:eastAsia="Times New Roman" w:hAnsi="Tahoma" w:cs="Tahoma"/>
          <w:b/>
          <w:bCs/>
          <w:sz w:val="20"/>
          <w:szCs w:val="24"/>
          <w:lang w:eastAsia="pl-PL"/>
        </w:rPr>
      </w:pPr>
      <w:r w:rsidRPr="00BA6AD3">
        <w:rPr>
          <w:rFonts w:ascii="Tahoma" w:eastAsia="Times New Roman" w:hAnsi="Tahoma" w:cs="Tahoma"/>
          <w:b/>
          <w:bCs/>
          <w:sz w:val="20"/>
          <w:szCs w:val="24"/>
          <w:lang w:eastAsia="pl-PL"/>
        </w:rPr>
        <w:t>ŚLĄSKIEGO UNIWERSYTETU MEDYCZNEGO W  KATOWICACH</w:t>
      </w:r>
    </w:p>
    <w:p w14:paraId="47229954" w14:textId="77777777" w:rsidR="00953E15" w:rsidRPr="00BA6AD3" w:rsidRDefault="00953E15" w:rsidP="00CC5192">
      <w:pPr>
        <w:spacing w:after="0" w:line="360" w:lineRule="auto"/>
        <w:jc w:val="both"/>
        <w:rPr>
          <w:rFonts w:ascii="Tahoma" w:eastAsia="Times New Roman" w:hAnsi="Tahoma" w:cs="Tahoma"/>
          <w:sz w:val="20"/>
          <w:szCs w:val="24"/>
          <w:lang w:eastAsia="pl-PL"/>
        </w:rPr>
      </w:pPr>
    </w:p>
    <w:p w14:paraId="0B69E7DF" w14:textId="77777777" w:rsidR="000E7937" w:rsidRPr="00BA6AD3" w:rsidRDefault="000E7937" w:rsidP="000E7937">
      <w:pPr>
        <w:spacing w:after="0" w:line="360" w:lineRule="auto"/>
        <w:jc w:val="both"/>
        <w:rPr>
          <w:rFonts w:ascii="Tahoma" w:eastAsia="Times New Roman" w:hAnsi="Tahoma" w:cs="Tahoma"/>
          <w:sz w:val="20"/>
          <w:szCs w:val="20"/>
          <w:lang w:eastAsia="pl-PL"/>
        </w:rPr>
      </w:pPr>
      <w:r w:rsidRPr="00BA6AD3">
        <w:rPr>
          <w:rFonts w:ascii="Tahoma" w:eastAsia="Times New Roman" w:hAnsi="Tahoma" w:cs="Tahoma"/>
          <w:sz w:val="20"/>
          <w:szCs w:val="20"/>
          <w:lang w:eastAsia="pl-PL"/>
        </w:rPr>
        <w:t>Nazwa wykonawcy ................................................................................................................</w:t>
      </w:r>
    </w:p>
    <w:p w14:paraId="78F0FAB9" w14:textId="77777777" w:rsidR="000E7937" w:rsidRPr="00BA6AD3" w:rsidRDefault="000E7937" w:rsidP="000E7937">
      <w:pPr>
        <w:spacing w:after="0" w:line="240" w:lineRule="auto"/>
        <w:jc w:val="both"/>
        <w:rPr>
          <w:rFonts w:ascii="Tahoma" w:eastAsia="Times New Roman" w:hAnsi="Tahoma" w:cs="Tahoma"/>
          <w:sz w:val="24"/>
          <w:szCs w:val="24"/>
          <w:lang w:eastAsia="pl-PL"/>
        </w:rPr>
      </w:pPr>
      <w:r w:rsidRPr="00BA6AD3">
        <w:rPr>
          <w:rFonts w:ascii="Tahoma" w:eastAsia="Times New Roman" w:hAnsi="Tahoma" w:cs="Tahoma"/>
          <w:sz w:val="20"/>
          <w:szCs w:val="20"/>
          <w:lang w:eastAsia="pl-PL"/>
        </w:rPr>
        <w:t>Siedziba:</w:t>
      </w:r>
      <w:r w:rsidRPr="00BA6AD3">
        <w:rPr>
          <w:rFonts w:ascii="Tahoma" w:eastAsia="Times New Roman" w:hAnsi="Tahoma" w:cs="Tahoma"/>
          <w:sz w:val="24"/>
          <w:szCs w:val="24"/>
          <w:lang w:eastAsia="pl-PL"/>
        </w:rPr>
        <w:t xml:space="preserve"> ................................................................</w:t>
      </w:r>
    </w:p>
    <w:p w14:paraId="4FCF8B8F" w14:textId="77777777" w:rsidR="000E7937" w:rsidRPr="00BA6AD3" w:rsidRDefault="000E7937" w:rsidP="000E7937">
      <w:pPr>
        <w:spacing w:after="0" w:line="240" w:lineRule="auto"/>
        <w:jc w:val="center"/>
        <w:rPr>
          <w:rFonts w:ascii="Tahoma" w:eastAsia="Times New Roman" w:hAnsi="Tahoma" w:cs="Tahoma"/>
          <w:sz w:val="16"/>
          <w:szCs w:val="16"/>
          <w:lang w:eastAsia="pl-PL"/>
        </w:rPr>
      </w:pPr>
      <w:r w:rsidRPr="00BA6AD3">
        <w:rPr>
          <w:rFonts w:ascii="Tahoma" w:eastAsia="Times New Roman" w:hAnsi="Tahoma" w:cs="Tahoma"/>
          <w:sz w:val="16"/>
          <w:szCs w:val="16"/>
          <w:lang w:eastAsia="pl-PL"/>
        </w:rPr>
        <w:t xml:space="preserve">( adres, kod pocztowy, miejscowość, </w:t>
      </w:r>
      <w:r w:rsidRPr="00BA6AD3">
        <w:rPr>
          <w:rFonts w:ascii="Tahoma" w:eastAsia="Times New Roman" w:hAnsi="Tahoma" w:cs="Tahoma"/>
          <w:b/>
          <w:sz w:val="16"/>
          <w:szCs w:val="16"/>
          <w:u w:val="single"/>
          <w:lang w:eastAsia="pl-PL"/>
        </w:rPr>
        <w:t>województwo)</w:t>
      </w:r>
    </w:p>
    <w:p w14:paraId="6829CCA1" w14:textId="77777777" w:rsidR="000E7937" w:rsidRPr="00BA6AD3" w:rsidRDefault="000E7937" w:rsidP="000E7937">
      <w:pPr>
        <w:spacing w:after="0" w:line="360" w:lineRule="auto"/>
        <w:jc w:val="both"/>
        <w:rPr>
          <w:rFonts w:ascii="Tahoma" w:eastAsia="Times New Roman" w:hAnsi="Tahoma" w:cs="Tahoma"/>
          <w:sz w:val="20"/>
          <w:szCs w:val="20"/>
          <w:lang w:val="de-DE" w:eastAsia="pl-PL"/>
        </w:rPr>
      </w:pPr>
      <w:r w:rsidRPr="00BA6AD3">
        <w:rPr>
          <w:rFonts w:ascii="Tahoma" w:eastAsia="Times New Roman" w:hAnsi="Tahoma" w:cs="Tahoma"/>
          <w:sz w:val="20"/>
          <w:szCs w:val="20"/>
          <w:lang w:val="de-DE" w:eastAsia="pl-PL"/>
        </w:rPr>
        <w:t>REGON ....................................... NIP .............................................................................</w:t>
      </w:r>
    </w:p>
    <w:p w14:paraId="269C3AF8" w14:textId="77777777" w:rsidR="000E7937" w:rsidRPr="00BA6AD3" w:rsidRDefault="000E7937" w:rsidP="000E7937">
      <w:pPr>
        <w:spacing w:after="0" w:line="360" w:lineRule="auto"/>
        <w:rPr>
          <w:rFonts w:ascii="Tahoma" w:eastAsia="Times New Roman" w:hAnsi="Tahoma" w:cs="Tahoma"/>
          <w:sz w:val="20"/>
          <w:szCs w:val="20"/>
          <w:lang w:val="de-DE" w:eastAsia="pl-PL"/>
        </w:rPr>
      </w:pPr>
      <w:r w:rsidRPr="00BA6AD3">
        <w:rPr>
          <w:rFonts w:ascii="Tahoma" w:eastAsia="Times New Roman" w:hAnsi="Tahoma" w:cs="Tahoma"/>
          <w:sz w:val="20"/>
          <w:szCs w:val="20"/>
          <w:lang w:val="de-DE" w:eastAsia="pl-PL"/>
        </w:rPr>
        <w:t>Osoba do kontaktu z Zamawiającym …………………………………………….</w:t>
      </w:r>
    </w:p>
    <w:p w14:paraId="528F06F2" w14:textId="77777777" w:rsidR="000E7937" w:rsidRPr="00BA6AD3" w:rsidRDefault="000E7937" w:rsidP="000E7937">
      <w:pPr>
        <w:spacing w:after="0" w:line="360" w:lineRule="auto"/>
        <w:rPr>
          <w:rFonts w:ascii="Tahoma" w:eastAsia="Times New Roman" w:hAnsi="Tahoma" w:cs="Tahoma"/>
          <w:sz w:val="20"/>
          <w:szCs w:val="20"/>
          <w:lang w:val="de-DE" w:eastAsia="pl-PL"/>
        </w:rPr>
      </w:pPr>
      <w:r w:rsidRPr="00BA6AD3">
        <w:rPr>
          <w:rFonts w:ascii="Tahoma" w:eastAsia="Times New Roman" w:hAnsi="Tahoma" w:cs="Tahoma"/>
          <w:sz w:val="20"/>
          <w:szCs w:val="20"/>
          <w:lang w:val="de-DE" w:eastAsia="pl-PL"/>
        </w:rPr>
        <w:t>Tel. …………………………………………e-mail .........................................</w:t>
      </w:r>
    </w:p>
    <w:p w14:paraId="540A5D5C" w14:textId="77777777" w:rsidR="000E7937" w:rsidRPr="00BA6AD3" w:rsidRDefault="000E7937" w:rsidP="000E7937">
      <w:pPr>
        <w:spacing w:after="0" w:line="240" w:lineRule="auto"/>
        <w:jc w:val="both"/>
        <w:rPr>
          <w:rFonts w:ascii="Tahoma" w:eastAsia="Times New Roman" w:hAnsi="Tahoma" w:cs="Tahoma"/>
          <w:sz w:val="20"/>
          <w:szCs w:val="20"/>
          <w:lang w:eastAsia="ar-SA"/>
        </w:rPr>
      </w:pPr>
      <w:r w:rsidRPr="00BA6AD3">
        <w:rPr>
          <w:rFonts w:ascii="Tahoma" w:hAnsi="Tahoma" w:cs="Tahoma"/>
          <w:sz w:val="20"/>
          <w:szCs w:val="20"/>
        </w:rPr>
        <w:t xml:space="preserve">Nr. konta bankowego ………………………………….( wskazanego do umieszczenia w zapisach umowy </w:t>
      </w:r>
      <w:r w:rsidRPr="00BA6AD3">
        <w:rPr>
          <w:rFonts w:ascii="Tahoma" w:eastAsia="Times New Roman" w:hAnsi="Tahoma" w:cs="Tahoma"/>
          <w:sz w:val="20"/>
          <w:szCs w:val="20"/>
          <w:lang w:eastAsia="ar-SA"/>
        </w:rPr>
        <w:t>)</w:t>
      </w:r>
    </w:p>
    <w:p w14:paraId="677C820D" w14:textId="77777777" w:rsidR="000E7937" w:rsidRPr="00BA6AD3" w:rsidRDefault="000E7937" w:rsidP="00CA0F0A">
      <w:pPr>
        <w:spacing w:after="0" w:line="240" w:lineRule="auto"/>
        <w:jc w:val="both"/>
        <w:rPr>
          <w:rFonts w:ascii="Tahoma" w:eastAsia="Times New Roman" w:hAnsi="Tahoma" w:cs="Tahoma"/>
          <w:bCs/>
          <w:sz w:val="20"/>
          <w:szCs w:val="24"/>
          <w:lang w:eastAsia="pl-PL"/>
        </w:rPr>
      </w:pPr>
    </w:p>
    <w:p w14:paraId="6EC54556" w14:textId="5F952326" w:rsidR="00B52E97" w:rsidRPr="008C2794" w:rsidRDefault="00B52E97" w:rsidP="00B52E97">
      <w:pPr>
        <w:spacing w:after="0" w:line="240" w:lineRule="auto"/>
        <w:jc w:val="both"/>
        <w:rPr>
          <w:rFonts w:ascii="Tahoma" w:eastAsia="Times New Roman" w:hAnsi="Tahoma" w:cs="Tahoma"/>
          <w:bCs/>
          <w:sz w:val="20"/>
          <w:szCs w:val="24"/>
          <w:lang w:eastAsia="pl-PL"/>
        </w:rPr>
      </w:pPr>
      <w:r w:rsidRPr="008C2794">
        <w:rPr>
          <w:rFonts w:ascii="Tahoma" w:eastAsia="Times New Roman" w:hAnsi="Tahoma" w:cs="Tahoma"/>
          <w:bCs/>
          <w:sz w:val="20"/>
          <w:szCs w:val="24"/>
          <w:lang w:eastAsia="pl-PL"/>
        </w:rPr>
        <w:t xml:space="preserve">Ubiegając się o zamówienie publiczne na </w:t>
      </w:r>
      <w:r w:rsidRPr="008C2794">
        <w:rPr>
          <w:rFonts w:ascii="Tahoma" w:eastAsia="Times New Roman" w:hAnsi="Tahoma" w:cs="Tahoma"/>
          <w:b/>
          <w:bCs/>
          <w:sz w:val="20"/>
          <w:szCs w:val="24"/>
          <w:lang w:eastAsia="pl-PL"/>
        </w:rPr>
        <w:t xml:space="preserve">dostawę </w:t>
      </w:r>
      <w:r w:rsidRPr="008C2794">
        <w:rPr>
          <w:rFonts w:ascii="Tahoma" w:eastAsia="Times New Roman" w:hAnsi="Tahoma" w:cs="Tahoma"/>
          <w:b/>
          <w:sz w:val="20"/>
          <w:szCs w:val="24"/>
          <w:lang w:eastAsia="pl-PL"/>
        </w:rPr>
        <w:t xml:space="preserve">nici chirurgicznych  </w:t>
      </w:r>
      <w:r w:rsidRPr="008C2794">
        <w:rPr>
          <w:rFonts w:ascii="Tahoma" w:eastAsia="Times New Roman" w:hAnsi="Tahoma" w:cs="Tahoma"/>
          <w:bCs/>
          <w:sz w:val="20"/>
          <w:szCs w:val="24"/>
          <w:lang w:eastAsia="pl-PL"/>
        </w:rPr>
        <w:t xml:space="preserve">w ilości   i asortymencie określonym  w specyfikacji warunków zamówienia  oferujemy realizację przedmiotowego zamówienia </w:t>
      </w:r>
    </w:p>
    <w:p w14:paraId="2101D9FF" w14:textId="77777777" w:rsidR="00B52E97" w:rsidRPr="008C2794" w:rsidRDefault="00B52E97" w:rsidP="00B52E97">
      <w:pPr>
        <w:spacing w:after="0" w:line="240" w:lineRule="auto"/>
        <w:jc w:val="both"/>
        <w:rPr>
          <w:rFonts w:ascii="Tahoma" w:eastAsia="Times New Roman" w:hAnsi="Tahoma" w:cs="Tahoma"/>
          <w:b/>
          <w:bCs/>
          <w:i/>
          <w:sz w:val="20"/>
          <w:szCs w:val="24"/>
          <w:lang w:eastAsia="pl-PL"/>
        </w:rPr>
      </w:pPr>
    </w:p>
    <w:p w14:paraId="5F14D8E3" w14:textId="77777777" w:rsidR="00B52E97" w:rsidRPr="008C2794" w:rsidRDefault="00B52E97" w:rsidP="00B52E97">
      <w:pPr>
        <w:spacing w:after="0" w:line="240" w:lineRule="auto"/>
        <w:jc w:val="both"/>
        <w:rPr>
          <w:rFonts w:ascii="Tahoma" w:eastAsia="Times New Roman" w:hAnsi="Tahoma" w:cs="Tahoma"/>
          <w:b/>
          <w:bCs/>
          <w:i/>
          <w:sz w:val="20"/>
          <w:szCs w:val="24"/>
          <w:lang w:eastAsia="pl-PL"/>
        </w:rPr>
      </w:pPr>
      <w:r w:rsidRPr="008C2794">
        <w:rPr>
          <w:rFonts w:ascii="Tahoma" w:eastAsia="Times New Roman" w:hAnsi="Tahoma" w:cs="Tahoma"/>
          <w:b/>
          <w:bCs/>
          <w:i/>
          <w:sz w:val="20"/>
          <w:szCs w:val="24"/>
          <w:lang w:eastAsia="pl-PL"/>
        </w:rPr>
        <w:t xml:space="preserve">( wskazać dokładnie części każdą z osobna na którą jest składana oferta ) </w:t>
      </w:r>
    </w:p>
    <w:p w14:paraId="3DD160B8" w14:textId="77777777" w:rsidR="00B52E97" w:rsidRPr="008C2794" w:rsidRDefault="00B52E97" w:rsidP="00B52E97">
      <w:pPr>
        <w:suppressAutoHyphens/>
        <w:spacing w:after="0" w:line="240" w:lineRule="auto"/>
        <w:jc w:val="both"/>
        <w:rPr>
          <w:rFonts w:ascii="Tahoma" w:eastAsia="Calibri" w:hAnsi="Tahoma" w:cs="Tahoma"/>
          <w:kern w:val="1"/>
          <w:sz w:val="20"/>
          <w:szCs w:val="20"/>
          <w:lang w:eastAsia="ar-SA"/>
        </w:rPr>
      </w:pPr>
      <w:r w:rsidRPr="008C2794">
        <w:rPr>
          <w:rFonts w:ascii="Tahoma" w:eastAsia="Times New Roman" w:hAnsi="Tahoma" w:cs="Tahoma"/>
          <w:b/>
          <w:sz w:val="20"/>
          <w:szCs w:val="24"/>
          <w:lang w:eastAsia="pl-PL"/>
        </w:rPr>
        <w:t>Część nr ……</w:t>
      </w:r>
      <w:r w:rsidRPr="008C2794">
        <w:rPr>
          <w:rFonts w:ascii="Tahoma" w:eastAsia="Calibri" w:hAnsi="Tahoma" w:cs="Tahoma"/>
          <w:b/>
          <w:kern w:val="1"/>
          <w:sz w:val="20"/>
          <w:szCs w:val="20"/>
          <w:lang w:eastAsia="ar-SA"/>
        </w:rPr>
        <w:t>-………………………………….</w:t>
      </w:r>
    </w:p>
    <w:p w14:paraId="24784E09"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lang w:eastAsia="pl-PL"/>
        </w:rPr>
        <w:t xml:space="preserve">za cenę netto ......................................................... zł </w:t>
      </w:r>
    </w:p>
    <w:p w14:paraId="365664EB"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lang w:eastAsia="pl-PL"/>
        </w:rPr>
        <w:t>podatek VAT ...............% tj. ................................... zł</w:t>
      </w:r>
    </w:p>
    <w:p w14:paraId="2B6A674F"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u w:val="single"/>
          <w:lang w:eastAsia="pl-PL"/>
        </w:rPr>
        <w:t>Cena ofertowa z podatkiem VAT</w:t>
      </w:r>
      <w:r w:rsidRPr="008C2794">
        <w:rPr>
          <w:rFonts w:ascii="Tahoma" w:eastAsia="Times New Roman" w:hAnsi="Tahoma" w:cs="Tahoma"/>
          <w:sz w:val="20"/>
          <w:szCs w:val="24"/>
          <w:lang w:eastAsia="pl-PL"/>
        </w:rPr>
        <w:t>: ....................................................................................zł</w:t>
      </w:r>
    </w:p>
    <w:p w14:paraId="2C0A16AB"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lang w:eastAsia="pl-PL"/>
        </w:rPr>
        <w:t>(słownie:.......................................................................................................................zł)</w:t>
      </w:r>
    </w:p>
    <w:p w14:paraId="1A147737" w14:textId="77777777" w:rsidR="00B52E97" w:rsidRPr="008C2794" w:rsidRDefault="00B52E97" w:rsidP="00B52E97">
      <w:pPr>
        <w:spacing w:after="0" w:line="240" w:lineRule="auto"/>
        <w:jc w:val="both"/>
        <w:rPr>
          <w:rFonts w:ascii="Tahoma" w:eastAsia="Times New Roman" w:hAnsi="Tahoma" w:cs="Tahoma"/>
          <w:b/>
          <w:sz w:val="20"/>
          <w:szCs w:val="24"/>
          <w:lang w:eastAsia="pl-PL"/>
        </w:rPr>
      </w:pPr>
    </w:p>
    <w:p w14:paraId="1E2E2B56" w14:textId="77777777" w:rsidR="00B52E97" w:rsidRPr="008C2794" w:rsidRDefault="00B52E97" w:rsidP="00B52E97">
      <w:pPr>
        <w:suppressAutoHyphens/>
        <w:spacing w:after="0" w:line="240" w:lineRule="auto"/>
        <w:jc w:val="both"/>
        <w:rPr>
          <w:rFonts w:ascii="Tahoma" w:eastAsia="Calibri" w:hAnsi="Tahoma" w:cs="Tahoma"/>
          <w:kern w:val="1"/>
          <w:sz w:val="20"/>
          <w:szCs w:val="20"/>
          <w:lang w:eastAsia="ar-SA"/>
        </w:rPr>
      </w:pPr>
      <w:r w:rsidRPr="008C2794">
        <w:rPr>
          <w:rFonts w:ascii="Tahoma" w:eastAsia="Calibri" w:hAnsi="Tahoma" w:cs="Tahoma"/>
          <w:b/>
          <w:kern w:val="1"/>
          <w:sz w:val="20"/>
          <w:szCs w:val="20"/>
          <w:lang w:eastAsia="ar-SA"/>
        </w:rPr>
        <w:t>Część ……………..</w:t>
      </w:r>
      <w:r w:rsidRPr="008C2794">
        <w:rPr>
          <w:rFonts w:ascii="Tahoma" w:eastAsia="Calibri" w:hAnsi="Tahoma" w:cs="Tahoma"/>
          <w:kern w:val="1"/>
          <w:sz w:val="20"/>
          <w:szCs w:val="20"/>
          <w:lang w:eastAsia="ar-SA"/>
        </w:rPr>
        <w:t xml:space="preserve"> -  ……………………………………………</w:t>
      </w:r>
    </w:p>
    <w:p w14:paraId="6C41381D"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lang w:eastAsia="pl-PL"/>
        </w:rPr>
        <w:t xml:space="preserve">za cenę netto ......................................................... zł </w:t>
      </w:r>
    </w:p>
    <w:p w14:paraId="1D12A161"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lang w:eastAsia="pl-PL"/>
        </w:rPr>
        <w:t>podatek VAT ...............% tj. ................................... zł</w:t>
      </w:r>
    </w:p>
    <w:p w14:paraId="6EC5CEFE"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u w:val="single"/>
          <w:lang w:eastAsia="pl-PL"/>
        </w:rPr>
        <w:t>Cena ofertowa z podatkiem VAT</w:t>
      </w:r>
      <w:r w:rsidRPr="008C2794">
        <w:rPr>
          <w:rFonts w:ascii="Tahoma" w:eastAsia="Times New Roman" w:hAnsi="Tahoma" w:cs="Tahoma"/>
          <w:sz w:val="20"/>
          <w:szCs w:val="24"/>
          <w:lang w:eastAsia="pl-PL"/>
        </w:rPr>
        <w:t>: ....................................................................................zł</w:t>
      </w:r>
    </w:p>
    <w:p w14:paraId="35A2CE6D" w14:textId="77777777" w:rsidR="00B52E97" w:rsidRPr="008C2794" w:rsidRDefault="00B52E97" w:rsidP="00B52E97">
      <w:pPr>
        <w:spacing w:after="0" w:line="240" w:lineRule="auto"/>
        <w:jc w:val="both"/>
        <w:rPr>
          <w:rFonts w:ascii="Tahoma" w:eastAsia="Times New Roman" w:hAnsi="Tahoma" w:cs="Tahoma"/>
          <w:sz w:val="20"/>
          <w:szCs w:val="24"/>
          <w:lang w:eastAsia="pl-PL"/>
        </w:rPr>
      </w:pPr>
      <w:r w:rsidRPr="008C2794">
        <w:rPr>
          <w:rFonts w:ascii="Tahoma" w:eastAsia="Times New Roman" w:hAnsi="Tahoma" w:cs="Tahoma"/>
          <w:sz w:val="20"/>
          <w:szCs w:val="24"/>
          <w:lang w:eastAsia="pl-PL"/>
        </w:rPr>
        <w:t>(słownie:.......................................................................................................................zł)</w:t>
      </w:r>
    </w:p>
    <w:p w14:paraId="41D5F1A8" w14:textId="77777777" w:rsidR="00B52E97" w:rsidRPr="008C2794" w:rsidRDefault="00B52E97" w:rsidP="00B52E97">
      <w:pPr>
        <w:spacing w:after="0" w:line="240" w:lineRule="auto"/>
        <w:jc w:val="both"/>
        <w:rPr>
          <w:rFonts w:ascii="Tahoma" w:eastAsia="Times New Roman" w:hAnsi="Tahoma" w:cs="Tahoma"/>
          <w:b/>
          <w:bCs/>
          <w:sz w:val="20"/>
          <w:szCs w:val="24"/>
          <w:u w:val="single"/>
          <w:lang w:eastAsia="pl-PL"/>
        </w:rPr>
      </w:pPr>
      <w:r w:rsidRPr="008C2794">
        <w:rPr>
          <w:rFonts w:ascii="Tahoma" w:eastAsia="Times New Roman" w:hAnsi="Tahoma" w:cs="Tahoma"/>
          <w:b/>
          <w:sz w:val="20"/>
          <w:szCs w:val="24"/>
          <w:lang w:eastAsia="pl-PL"/>
        </w:rPr>
        <w:t>(</w:t>
      </w:r>
      <w:r w:rsidRPr="008C2794">
        <w:rPr>
          <w:rFonts w:ascii="Arial" w:hAnsi="Arial" w:cs="Arial"/>
          <w:b/>
          <w:sz w:val="16"/>
          <w:szCs w:val="16"/>
        </w:rPr>
        <w:t>Proszę powtórzyć tyle razy, ile jest to konieczne)</w:t>
      </w:r>
    </w:p>
    <w:p w14:paraId="37EE4FA3" w14:textId="4C71F7BB"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4B39A0C4" w14:textId="77777777" w:rsidR="00BA6AD3" w:rsidRPr="00357B60" w:rsidRDefault="00BA6AD3" w:rsidP="0093152A">
      <w:pPr>
        <w:widowControl w:val="0"/>
        <w:suppressAutoHyphens/>
        <w:spacing w:after="0" w:line="240" w:lineRule="auto"/>
        <w:jc w:val="both"/>
        <w:rPr>
          <w:rFonts w:ascii="Tahoma" w:eastAsia="Times New Roman" w:hAnsi="Tahoma" w:cs="Tahoma"/>
          <w:sz w:val="20"/>
          <w:szCs w:val="24"/>
          <w:lang w:eastAsia="pl-PL"/>
        </w:rPr>
      </w:pPr>
    </w:p>
    <w:p w14:paraId="2181DCB6" w14:textId="2602FF55" w:rsidR="008B7B59" w:rsidRPr="00B63791" w:rsidRDefault="008B7B59" w:rsidP="008B7B59">
      <w:pPr>
        <w:suppressAutoHyphens/>
        <w:spacing w:after="0" w:line="240" w:lineRule="auto"/>
        <w:jc w:val="both"/>
        <w:rPr>
          <w:rFonts w:ascii="Tahoma" w:eastAsia="Times New Roman" w:hAnsi="Tahoma" w:cs="Tahoma"/>
          <w:color w:val="FF0000"/>
          <w:sz w:val="20"/>
          <w:szCs w:val="20"/>
          <w:lang w:eastAsia="pl-PL"/>
        </w:rPr>
      </w:pPr>
    </w:p>
    <w:p w14:paraId="0DFCF1CF"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3BD554D0"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2237566"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255B889F" w14:textId="7A39702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D51169">
        <w:rPr>
          <w:rFonts w:ascii="Tahoma" w:eastAsia="Times New Roman" w:hAnsi="Tahoma" w:cs="Tahoma"/>
          <w:bCs/>
          <w:sz w:val="18"/>
          <w:szCs w:val="18"/>
          <w:lang w:eastAsia="pl-PL"/>
        </w:rPr>
        <w:t>u</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439508F1"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6E10E7">
        <w:rPr>
          <w:rFonts w:ascii="Tahoma" w:eastAsia="Cambria" w:hAnsi="Tahoma" w:cs="Tahoma"/>
          <w:sz w:val="18"/>
          <w:szCs w:val="18"/>
        </w:rPr>
        <w:t>- W przypadku dołączenia do oferty dokumentów o których mowa w pkt. VI</w:t>
      </w:r>
      <w:r w:rsidR="001D55B9" w:rsidRPr="006E10E7">
        <w:rPr>
          <w:rFonts w:ascii="Tahoma" w:eastAsia="Cambria" w:hAnsi="Tahoma" w:cs="Tahoma"/>
          <w:sz w:val="18"/>
          <w:szCs w:val="18"/>
        </w:rPr>
        <w:t>I</w:t>
      </w:r>
      <w:r w:rsidRPr="006E10E7">
        <w:rPr>
          <w:rFonts w:ascii="Tahoma" w:eastAsia="Cambria" w:hAnsi="Tahoma" w:cs="Tahoma"/>
          <w:sz w:val="18"/>
          <w:szCs w:val="18"/>
        </w:rPr>
        <w:t>.</w:t>
      </w:r>
      <w:r w:rsidR="001D55B9" w:rsidRPr="006E10E7">
        <w:rPr>
          <w:rFonts w:ascii="Tahoma" w:eastAsia="Cambria" w:hAnsi="Tahoma" w:cs="Tahoma"/>
          <w:sz w:val="18"/>
          <w:szCs w:val="18"/>
        </w:rPr>
        <w:t>5 S</w:t>
      </w:r>
      <w:r w:rsidRPr="006E10E7">
        <w:rPr>
          <w:rFonts w:ascii="Tahoma" w:eastAsia="Cambria" w:hAnsi="Tahoma" w:cs="Tahoma"/>
          <w:sz w:val="18"/>
          <w:szCs w:val="18"/>
        </w:rPr>
        <w:t>WZ oświadczamy , że</w:t>
      </w:r>
      <w:r w:rsidRPr="00D8392B">
        <w:rPr>
          <w:rFonts w:ascii="Tahoma" w:eastAsia="Cambria" w:hAnsi="Tahoma" w:cs="Tahoma"/>
          <w:sz w:val="18"/>
          <w:szCs w:val="18"/>
        </w:rPr>
        <w:t xml:space="preserv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4DB1C590" w14:textId="77777777" w:rsidR="00A617E0" w:rsidRPr="00D8392B"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7F501C6" w14:textId="77777777" w:rsidR="00A617E0" w:rsidRPr="00D51169"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D51169">
        <w:rPr>
          <w:rFonts w:ascii="Tahoma" w:eastAsia="Times New Roman" w:hAnsi="Tahoma" w:cs="Tahoma"/>
          <w:sz w:val="16"/>
          <w:szCs w:val="16"/>
          <w:lang w:eastAsia="ar-SA"/>
        </w:rPr>
        <w:t xml:space="preserve">     (*</w:t>
      </w:r>
      <w:r w:rsidRPr="00D51169">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D51169">
        <w:rPr>
          <w:rFonts w:ascii="Tahoma" w:eastAsia="Times New Roman" w:hAnsi="Tahoma" w:cs="Tahoma"/>
          <w:sz w:val="16"/>
          <w:szCs w:val="16"/>
          <w:lang w:eastAsia="ar-SA"/>
        </w:rPr>
        <w:t>,</w:t>
      </w:r>
      <w:r w:rsidRPr="00D51169">
        <w:rPr>
          <w:rFonts w:ascii="Tahoma" w:eastAsia="Times New Roman" w:hAnsi="Tahoma" w:cs="Tahoma"/>
          <w:sz w:val="16"/>
          <w:szCs w:val="16"/>
          <w:lang w:val="x-none" w:eastAsia="ar-SA"/>
        </w:rPr>
        <w:t xml:space="preserve"> </w:t>
      </w:r>
      <w:r w:rsidRPr="00D51169">
        <w:rPr>
          <w:rFonts w:ascii="Tahoma" w:eastAsia="Times New Roman" w:hAnsi="Tahoma" w:cs="Tahoma"/>
          <w:sz w:val="16"/>
          <w:szCs w:val="16"/>
          <w:lang w:eastAsia="ar-SA"/>
        </w:rPr>
        <w:t>może wykreślić treść niniejszego oświadczenia)</w:t>
      </w:r>
    </w:p>
    <w:p w14:paraId="4D51E850"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5A4A27AB"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9E0A675" w14:textId="77777777" w:rsidR="00291642" w:rsidRDefault="00291642" w:rsidP="00CC5192">
      <w:pPr>
        <w:suppressAutoHyphens/>
        <w:spacing w:after="0" w:line="240" w:lineRule="auto"/>
        <w:rPr>
          <w:rFonts w:ascii="Tahoma" w:eastAsia="Times New Roman" w:hAnsi="Tahoma" w:cs="Tahoma"/>
          <w:sz w:val="20"/>
          <w:szCs w:val="20"/>
          <w:lang w:eastAsia="ar-SA"/>
        </w:rPr>
      </w:pPr>
    </w:p>
    <w:p w14:paraId="2928E876" w14:textId="77777777" w:rsidR="00291642" w:rsidRDefault="00291642" w:rsidP="00CC5192">
      <w:pPr>
        <w:suppressAutoHyphens/>
        <w:spacing w:after="0" w:line="240" w:lineRule="auto"/>
        <w:rPr>
          <w:rFonts w:ascii="Tahoma" w:eastAsia="Times New Roman" w:hAnsi="Tahoma" w:cs="Tahoma"/>
          <w:sz w:val="20"/>
          <w:szCs w:val="20"/>
          <w:lang w:eastAsia="ar-SA"/>
        </w:rPr>
      </w:pPr>
    </w:p>
    <w:p w14:paraId="1FD9589C"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75DFF024"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1AE4D2A2"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30962DD5"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3817F7C0"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8D4E963"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41CAEC3"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16AC8EA" w14:textId="3E60951B"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B52E97">
        <w:rPr>
          <w:rFonts w:ascii="Tahoma" w:eastAsia="Times New Roman" w:hAnsi="Tahoma" w:cs="Tahoma"/>
          <w:sz w:val="20"/>
          <w:szCs w:val="20"/>
          <w:lang w:eastAsia="ar-SA"/>
        </w:rPr>
        <w:t>65</w:t>
      </w:r>
      <w:r w:rsidR="00BA6AD3">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14:paraId="18AA8EE1"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6238075B" w14:textId="77777777" w:rsidR="00A972BB" w:rsidRDefault="00A972BB" w:rsidP="00A972BB">
      <w:pPr>
        <w:spacing w:after="0" w:line="240" w:lineRule="auto"/>
        <w:jc w:val="center"/>
        <w:rPr>
          <w:rFonts w:ascii="Tahoma" w:eastAsia="Times New Roman" w:hAnsi="Tahoma" w:cs="Tahoma"/>
          <w:b/>
          <w:sz w:val="20"/>
          <w:szCs w:val="20"/>
          <w:lang w:eastAsia="pl-PL"/>
        </w:rPr>
      </w:pPr>
    </w:p>
    <w:p w14:paraId="1A7F220D" w14:textId="77777777" w:rsidR="00A972BB" w:rsidRDefault="00A972BB" w:rsidP="00A972BB">
      <w:pPr>
        <w:spacing w:after="0" w:line="240" w:lineRule="auto"/>
        <w:jc w:val="center"/>
        <w:rPr>
          <w:rFonts w:ascii="Tahoma" w:eastAsia="Times New Roman" w:hAnsi="Tahoma" w:cs="Tahoma"/>
          <w:b/>
          <w:sz w:val="20"/>
          <w:szCs w:val="20"/>
          <w:lang w:eastAsia="pl-PL"/>
        </w:rPr>
      </w:pPr>
    </w:p>
    <w:p w14:paraId="1A4A071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4FEEA4E"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626F69DB" w14:textId="77777777" w:rsidR="00A972BB" w:rsidRDefault="00A972BB" w:rsidP="00CC5192">
      <w:pPr>
        <w:spacing w:after="0" w:line="240" w:lineRule="auto"/>
        <w:jc w:val="center"/>
        <w:rPr>
          <w:rFonts w:ascii="Tahoma" w:eastAsia="Times New Roman" w:hAnsi="Tahoma" w:cs="Tahoma"/>
          <w:b/>
          <w:sz w:val="20"/>
          <w:szCs w:val="20"/>
          <w:lang w:eastAsia="pl-PL"/>
        </w:rPr>
      </w:pPr>
    </w:p>
    <w:p w14:paraId="673CE740" w14:textId="77777777" w:rsidR="00A972BB" w:rsidRDefault="00A972BB" w:rsidP="00CC5192">
      <w:pPr>
        <w:spacing w:after="0" w:line="240" w:lineRule="auto"/>
        <w:jc w:val="center"/>
        <w:rPr>
          <w:rFonts w:ascii="Tahoma" w:eastAsia="Times New Roman" w:hAnsi="Tahoma" w:cs="Tahoma"/>
          <w:b/>
          <w:sz w:val="20"/>
          <w:szCs w:val="20"/>
          <w:lang w:eastAsia="pl-PL"/>
        </w:rPr>
      </w:pPr>
    </w:p>
    <w:p w14:paraId="26806349" w14:textId="77777777" w:rsidR="00A972BB" w:rsidRDefault="00A972BB" w:rsidP="00CC5192">
      <w:pPr>
        <w:spacing w:after="0" w:line="240" w:lineRule="auto"/>
        <w:jc w:val="center"/>
        <w:rPr>
          <w:rFonts w:ascii="Tahoma" w:eastAsia="Times New Roman" w:hAnsi="Tahoma" w:cs="Tahoma"/>
          <w:b/>
          <w:sz w:val="20"/>
          <w:szCs w:val="20"/>
          <w:lang w:eastAsia="pl-PL"/>
        </w:rPr>
      </w:pPr>
    </w:p>
    <w:p w14:paraId="266DA39D"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72A8B6F"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16341385"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6DD81E6"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5ACD3151" w14:textId="203EBC69"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B52E97">
        <w:rPr>
          <w:rFonts w:ascii="Tahoma" w:eastAsia="Times New Roman" w:hAnsi="Tahoma" w:cs="Tahoma"/>
          <w:b/>
          <w:i/>
          <w:sz w:val="20"/>
          <w:szCs w:val="20"/>
          <w:lang w:eastAsia="pl-PL"/>
        </w:rPr>
        <w:t>nici chirurgicznych</w:t>
      </w:r>
      <w:r w:rsidR="006E10E7">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0CE9C553"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F43ACE8"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24D437B" w14:textId="77777777" w:rsidR="00B84B4E" w:rsidRPr="00916424" w:rsidRDefault="004F17FB" w:rsidP="00A31684">
      <w:pPr>
        <w:numPr>
          <w:ilvl w:val="0"/>
          <w:numId w:val="28"/>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4922A19F"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509F25BB"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04775007"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7045CEE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411F036E"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5DD35D83"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10B76088" w14:textId="77777777" w:rsidR="00B84B4E" w:rsidRPr="00916424" w:rsidRDefault="00CC5192" w:rsidP="00A31684">
      <w:pPr>
        <w:pStyle w:val="Akapitzlist"/>
        <w:numPr>
          <w:ilvl w:val="0"/>
          <w:numId w:val="28"/>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65FEF122"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00759A3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3AAAFDC9"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CD6E9E0"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6BD72438"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37955D2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782253F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57FB0AAF"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54D5B603" w14:textId="77777777" w:rsidR="008B2262" w:rsidRDefault="008B2262" w:rsidP="00CC5192">
      <w:pPr>
        <w:suppressAutoHyphens/>
        <w:spacing w:after="0" w:line="240" w:lineRule="auto"/>
        <w:rPr>
          <w:rFonts w:ascii="Tahoma" w:hAnsi="Tahoma" w:cs="Tahoma"/>
          <w:b/>
          <w:bCs/>
          <w:sz w:val="16"/>
          <w:szCs w:val="16"/>
        </w:rPr>
      </w:pPr>
    </w:p>
    <w:p w14:paraId="25B47426" w14:textId="77777777" w:rsidR="008B2262" w:rsidRDefault="008B2262" w:rsidP="00CC5192">
      <w:pPr>
        <w:suppressAutoHyphens/>
        <w:spacing w:after="0" w:line="240" w:lineRule="auto"/>
        <w:rPr>
          <w:rFonts w:ascii="Tahoma" w:hAnsi="Tahoma" w:cs="Tahoma"/>
          <w:b/>
          <w:bCs/>
          <w:sz w:val="16"/>
          <w:szCs w:val="16"/>
        </w:rPr>
      </w:pPr>
    </w:p>
    <w:p w14:paraId="16D88E3B" w14:textId="77777777" w:rsidR="008B2262" w:rsidRDefault="008B2262" w:rsidP="00CC5192">
      <w:pPr>
        <w:suppressAutoHyphens/>
        <w:spacing w:after="0" w:line="240" w:lineRule="auto"/>
        <w:rPr>
          <w:rFonts w:ascii="Tahoma" w:hAnsi="Tahoma" w:cs="Tahoma"/>
          <w:b/>
          <w:bCs/>
          <w:sz w:val="16"/>
          <w:szCs w:val="16"/>
        </w:rPr>
      </w:pPr>
    </w:p>
    <w:p w14:paraId="0CD5184C" w14:textId="77777777" w:rsidR="008B2262" w:rsidRDefault="008B2262" w:rsidP="00CC5192">
      <w:pPr>
        <w:suppressAutoHyphens/>
        <w:spacing w:after="0" w:line="240" w:lineRule="auto"/>
        <w:rPr>
          <w:rFonts w:ascii="Tahoma" w:hAnsi="Tahoma" w:cs="Tahoma"/>
          <w:b/>
          <w:bCs/>
          <w:sz w:val="16"/>
          <w:szCs w:val="16"/>
        </w:rPr>
      </w:pPr>
    </w:p>
    <w:p w14:paraId="6611CB30" w14:textId="77777777" w:rsidR="008B2262" w:rsidRDefault="008B2262" w:rsidP="00CC5192">
      <w:pPr>
        <w:suppressAutoHyphens/>
        <w:spacing w:after="0" w:line="240" w:lineRule="auto"/>
        <w:rPr>
          <w:rFonts w:ascii="Tahoma" w:hAnsi="Tahoma" w:cs="Tahoma"/>
          <w:b/>
          <w:bCs/>
          <w:sz w:val="16"/>
          <w:szCs w:val="16"/>
        </w:rPr>
      </w:pPr>
    </w:p>
    <w:p w14:paraId="53ACD763" w14:textId="77777777" w:rsidR="008B2262" w:rsidRDefault="008B2262" w:rsidP="00CC5192">
      <w:pPr>
        <w:suppressAutoHyphens/>
        <w:spacing w:after="0" w:line="240" w:lineRule="auto"/>
        <w:rPr>
          <w:rFonts w:ascii="Tahoma" w:hAnsi="Tahoma" w:cs="Tahoma"/>
          <w:b/>
          <w:bCs/>
          <w:sz w:val="16"/>
          <w:szCs w:val="16"/>
        </w:rPr>
      </w:pPr>
    </w:p>
    <w:p w14:paraId="28CFE0D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573964">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49F12C7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44447A7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121B3D3D"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A09195D"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A1ED43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BBFE3C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B91F9B2"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A25088A" w14:textId="77777777" w:rsidR="00CC5192" w:rsidRPr="00916424" w:rsidRDefault="00916424" w:rsidP="00A31684">
      <w:pPr>
        <w:pStyle w:val="Akapitzlist"/>
        <w:numPr>
          <w:ilvl w:val="0"/>
          <w:numId w:val="21"/>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14:paraId="59C57F1B"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08AA1B02" w14:textId="77777777"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14:paraId="3CC0E287" w14:textId="6C4FC028"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lastRenderedPageBreak/>
        <w:t>DZP.381.</w:t>
      </w:r>
      <w:r w:rsidR="00B52E97">
        <w:rPr>
          <w:rFonts w:ascii="Tahoma" w:eastAsia="Times New Roman" w:hAnsi="Tahoma" w:cs="Tahoma"/>
          <w:iCs/>
          <w:sz w:val="20"/>
          <w:szCs w:val="20"/>
          <w:lang w:eastAsia="ar-SA"/>
        </w:rPr>
        <w:t>65</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14:paraId="4EBF2298" w14:textId="3C4FA469"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Załącznik nr </w:t>
      </w:r>
      <w:r w:rsidR="008E7E48">
        <w:rPr>
          <w:rFonts w:ascii="Tahoma" w:eastAsia="Times New Roman" w:hAnsi="Tahoma" w:cs="Tahoma"/>
          <w:bCs/>
          <w:sz w:val="20"/>
          <w:szCs w:val="20"/>
          <w:lang w:eastAsia="ar-SA"/>
        </w:rPr>
        <w:t>5</w:t>
      </w:r>
    </w:p>
    <w:p w14:paraId="159EFAFC" w14:textId="77777777" w:rsidR="00A972BB" w:rsidRDefault="00A972BB" w:rsidP="00A972BB">
      <w:pPr>
        <w:spacing w:after="0" w:line="240" w:lineRule="auto"/>
        <w:jc w:val="center"/>
        <w:rPr>
          <w:rFonts w:ascii="Tahoma" w:eastAsia="Times New Roman" w:hAnsi="Tahoma" w:cs="Tahoma"/>
          <w:b/>
          <w:sz w:val="20"/>
          <w:szCs w:val="20"/>
          <w:lang w:eastAsia="pl-PL"/>
        </w:rPr>
      </w:pPr>
    </w:p>
    <w:p w14:paraId="0F0F6041" w14:textId="77777777" w:rsidR="00A972BB" w:rsidRDefault="00A972BB" w:rsidP="00A972BB">
      <w:pPr>
        <w:spacing w:after="0" w:line="240" w:lineRule="auto"/>
        <w:jc w:val="center"/>
        <w:rPr>
          <w:rFonts w:ascii="Tahoma" w:eastAsia="Times New Roman" w:hAnsi="Tahoma" w:cs="Tahoma"/>
          <w:b/>
          <w:sz w:val="20"/>
          <w:szCs w:val="20"/>
          <w:lang w:eastAsia="pl-PL"/>
        </w:rPr>
      </w:pPr>
    </w:p>
    <w:p w14:paraId="5BEC54C2"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147C8AB1"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08E17794"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4CB522FC"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C0BFC8E"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52E4B9B6"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2BB56B10"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69D90686"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45DC27FC" w14:textId="68849629"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 xml:space="preserve">Dostawę </w:t>
      </w:r>
      <w:r w:rsidR="00B52E97">
        <w:rPr>
          <w:rFonts w:ascii="Tahoma" w:eastAsia="Times New Roman" w:hAnsi="Tahoma" w:cs="Tahoma"/>
          <w:b/>
          <w:sz w:val="20"/>
          <w:szCs w:val="20"/>
          <w:lang w:eastAsia="pl-PL"/>
        </w:rPr>
        <w:t>nici chirurgicznych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29F6B834"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79056B91"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5FFCA138" w14:textId="77777777" w:rsidR="00AD3E7F" w:rsidRPr="00AD3E7F" w:rsidRDefault="00AD3E7F" w:rsidP="00A31684">
      <w:pPr>
        <w:numPr>
          <w:ilvl w:val="0"/>
          <w:numId w:val="2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79C1D1CF" w14:textId="77777777" w:rsidR="00AD3E7F" w:rsidRPr="00AD3E7F" w:rsidRDefault="00AD3E7F" w:rsidP="00A31684">
      <w:pPr>
        <w:numPr>
          <w:ilvl w:val="0"/>
          <w:numId w:val="2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9AE4B1" w14:textId="77777777" w:rsidR="00AD3E7F" w:rsidRPr="00AD3E7F" w:rsidRDefault="00AD3E7F" w:rsidP="00A31684">
      <w:pPr>
        <w:numPr>
          <w:ilvl w:val="0"/>
          <w:numId w:val="2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04422C2" w14:textId="77777777" w:rsidR="00AD3E7F" w:rsidRDefault="00AD3E7F" w:rsidP="00A31684">
      <w:pPr>
        <w:numPr>
          <w:ilvl w:val="0"/>
          <w:numId w:val="2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70F638C0"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0EC1A82"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6CC1B155" w14:textId="77777777" w:rsidR="00A73F8E" w:rsidRDefault="00A73F8E" w:rsidP="000C4C79">
      <w:pPr>
        <w:spacing w:after="0" w:line="240" w:lineRule="auto"/>
        <w:rPr>
          <w:rFonts w:ascii="Tahoma" w:eastAsia="Times New Roman" w:hAnsi="Tahoma" w:cs="Tahoma"/>
          <w:sz w:val="20"/>
          <w:szCs w:val="20"/>
          <w:lang w:eastAsia="pl-PL"/>
        </w:rPr>
      </w:pPr>
    </w:p>
    <w:p w14:paraId="5DBD0E5A" w14:textId="77777777" w:rsidR="00A73F8E" w:rsidRDefault="00A73F8E" w:rsidP="000C4C79">
      <w:pPr>
        <w:spacing w:after="0" w:line="240" w:lineRule="auto"/>
        <w:rPr>
          <w:rFonts w:ascii="Tahoma" w:eastAsia="Times New Roman" w:hAnsi="Tahoma" w:cs="Tahoma"/>
          <w:sz w:val="20"/>
          <w:szCs w:val="20"/>
          <w:lang w:eastAsia="pl-PL"/>
        </w:rPr>
      </w:pPr>
    </w:p>
    <w:p w14:paraId="38DC71EE" w14:textId="77777777" w:rsidR="00A73F8E" w:rsidRDefault="00A73F8E" w:rsidP="000C4C79">
      <w:pPr>
        <w:spacing w:after="0" w:line="240" w:lineRule="auto"/>
        <w:rPr>
          <w:rFonts w:ascii="Tahoma" w:eastAsia="Times New Roman" w:hAnsi="Tahoma" w:cs="Tahoma"/>
          <w:sz w:val="20"/>
          <w:szCs w:val="20"/>
          <w:lang w:eastAsia="pl-PL"/>
        </w:rPr>
      </w:pPr>
    </w:p>
    <w:p w14:paraId="7C0B8C20" w14:textId="77777777" w:rsidR="00A73F8E" w:rsidRDefault="00A73F8E" w:rsidP="000C4C79">
      <w:pPr>
        <w:spacing w:after="0" w:line="240" w:lineRule="auto"/>
        <w:rPr>
          <w:rFonts w:ascii="Tahoma" w:eastAsia="Times New Roman" w:hAnsi="Tahoma" w:cs="Tahoma"/>
          <w:sz w:val="20"/>
          <w:szCs w:val="20"/>
          <w:lang w:eastAsia="pl-PL"/>
        </w:rPr>
      </w:pPr>
    </w:p>
    <w:p w14:paraId="620BB191" w14:textId="77777777" w:rsidR="00A73F8E" w:rsidRDefault="00A73F8E" w:rsidP="000C4C79">
      <w:pPr>
        <w:spacing w:after="0" w:line="240" w:lineRule="auto"/>
        <w:rPr>
          <w:rFonts w:ascii="Tahoma" w:eastAsia="Times New Roman" w:hAnsi="Tahoma" w:cs="Tahoma"/>
          <w:sz w:val="20"/>
          <w:szCs w:val="20"/>
          <w:lang w:eastAsia="pl-PL"/>
        </w:rPr>
      </w:pPr>
    </w:p>
    <w:p w14:paraId="75A7F0F2" w14:textId="77777777" w:rsidR="00A73F8E" w:rsidRDefault="00A73F8E" w:rsidP="000C4C79">
      <w:pPr>
        <w:spacing w:after="0" w:line="240" w:lineRule="auto"/>
        <w:rPr>
          <w:rFonts w:ascii="Tahoma" w:eastAsia="Times New Roman" w:hAnsi="Tahoma" w:cs="Tahoma"/>
          <w:sz w:val="20"/>
          <w:szCs w:val="20"/>
          <w:lang w:eastAsia="pl-PL"/>
        </w:rPr>
      </w:pPr>
    </w:p>
    <w:p w14:paraId="46D37BFC" w14:textId="77777777" w:rsidR="00A73F8E" w:rsidRDefault="00A73F8E" w:rsidP="000C4C79">
      <w:pPr>
        <w:spacing w:after="0" w:line="240" w:lineRule="auto"/>
        <w:rPr>
          <w:rFonts w:ascii="Tahoma" w:eastAsia="Times New Roman" w:hAnsi="Tahoma" w:cs="Tahoma"/>
          <w:sz w:val="20"/>
          <w:szCs w:val="20"/>
          <w:lang w:eastAsia="pl-PL"/>
        </w:rPr>
      </w:pPr>
    </w:p>
    <w:p w14:paraId="3A4846FE" w14:textId="77777777" w:rsidR="00A73F8E" w:rsidRDefault="00A73F8E" w:rsidP="000C4C79">
      <w:pPr>
        <w:spacing w:after="0" w:line="240" w:lineRule="auto"/>
        <w:rPr>
          <w:rFonts w:ascii="Tahoma" w:eastAsia="Times New Roman" w:hAnsi="Tahoma" w:cs="Tahoma"/>
          <w:sz w:val="20"/>
          <w:szCs w:val="20"/>
          <w:lang w:eastAsia="pl-PL"/>
        </w:rPr>
      </w:pPr>
    </w:p>
    <w:p w14:paraId="01D84CF4" w14:textId="77777777" w:rsidR="00A73F8E" w:rsidRDefault="00A73F8E" w:rsidP="000C4C79">
      <w:pPr>
        <w:spacing w:after="0" w:line="240" w:lineRule="auto"/>
        <w:rPr>
          <w:rFonts w:ascii="Tahoma" w:eastAsia="Times New Roman" w:hAnsi="Tahoma" w:cs="Tahoma"/>
          <w:sz w:val="20"/>
          <w:szCs w:val="20"/>
          <w:lang w:eastAsia="pl-PL"/>
        </w:rPr>
      </w:pPr>
    </w:p>
    <w:p w14:paraId="620CD57A" w14:textId="77777777" w:rsidR="00A73F8E" w:rsidRDefault="00A73F8E" w:rsidP="000C4C79">
      <w:pPr>
        <w:spacing w:after="0" w:line="240" w:lineRule="auto"/>
        <w:rPr>
          <w:rFonts w:ascii="Tahoma" w:eastAsia="Times New Roman" w:hAnsi="Tahoma" w:cs="Tahoma"/>
          <w:sz w:val="20"/>
          <w:szCs w:val="20"/>
          <w:lang w:eastAsia="pl-PL"/>
        </w:rPr>
      </w:pPr>
    </w:p>
    <w:p w14:paraId="216682F0" w14:textId="77777777" w:rsidR="00A73F8E" w:rsidRDefault="00A73F8E" w:rsidP="000C4C79">
      <w:pPr>
        <w:spacing w:after="0" w:line="240" w:lineRule="auto"/>
        <w:rPr>
          <w:rFonts w:ascii="Tahoma" w:eastAsia="Times New Roman" w:hAnsi="Tahoma" w:cs="Tahoma"/>
          <w:sz w:val="20"/>
          <w:szCs w:val="20"/>
          <w:lang w:eastAsia="pl-PL"/>
        </w:rPr>
      </w:pPr>
    </w:p>
    <w:p w14:paraId="74BA04F4" w14:textId="77777777" w:rsidR="00A73F8E" w:rsidRDefault="00A73F8E" w:rsidP="000C4C79">
      <w:pPr>
        <w:spacing w:after="0" w:line="240" w:lineRule="auto"/>
        <w:rPr>
          <w:rFonts w:ascii="Tahoma" w:eastAsia="Times New Roman" w:hAnsi="Tahoma" w:cs="Tahoma"/>
          <w:sz w:val="20"/>
          <w:szCs w:val="20"/>
          <w:lang w:eastAsia="pl-PL"/>
        </w:rPr>
      </w:pPr>
    </w:p>
    <w:p w14:paraId="1F5D07B1" w14:textId="77777777" w:rsidR="00A73F8E" w:rsidRDefault="00A73F8E" w:rsidP="000C4C79">
      <w:pPr>
        <w:spacing w:after="0" w:line="240" w:lineRule="auto"/>
        <w:rPr>
          <w:rFonts w:ascii="Tahoma" w:eastAsia="Times New Roman" w:hAnsi="Tahoma" w:cs="Tahoma"/>
          <w:sz w:val="20"/>
          <w:szCs w:val="20"/>
          <w:lang w:eastAsia="pl-PL"/>
        </w:rPr>
      </w:pPr>
    </w:p>
    <w:p w14:paraId="4EFCDF4D" w14:textId="75E20A94" w:rsidR="00A73F8E" w:rsidRDefault="00A73F8E" w:rsidP="000C4C79">
      <w:pPr>
        <w:spacing w:after="0" w:line="240" w:lineRule="auto"/>
        <w:rPr>
          <w:rFonts w:ascii="Tahoma" w:eastAsia="Times New Roman" w:hAnsi="Tahoma" w:cs="Tahoma"/>
          <w:sz w:val="20"/>
          <w:szCs w:val="20"/>
          <w:lang w:eastAsia="pl-PL"/>
        </w:rPr>
      </w:pPr>
    </w:p>
    <w:p w14:paraId="7BBCD6C8" w14:textId="1688C326" w:rsidR="00B558FF" w:rsidRDefault="00B558FF" w:rsidP="000C4C79">
      <w:pPr>
        <w:spacing w:after="0" w:line="240" w:lineRule="auto"/>
        <w:rPr>
          <w:rFonts w:ascii="Tahoma" w:eastAsia="Times New Roman" w:hAnsi="Tahoma" w:cs="Tahoma"/>
          <w:sz w:val="20"/>
          <w:szCs w:val="20"/>
          <w:lang w:eastAsia="pl-PL"/>
        </w:rPr>
      </w:pPr>
    </w:p>
    <w:p w14:paraId="17B35276" w14:textId="556F418C" w:rsidR="00B558FF" w:rsidRDefault="00B558FF" w:rsidP="000C4C79">
      <w:pPr>
        <w:spacing w:after="0" w:line="240" w:lineRule="auto"/>
        <w:rPr>
          <w:rFonts w:ascii="Tahoma" w:eastAsia="Times New Roman" w:hAnsi="Tahoma" w:cs="Tahoma"/>
          <w:sz w:val="20"/>
          <w:szCs w:val="20"/>
          <w:lang w:eastAsia="pl-PL"/>
        </w:rPr>
      </w:pPr>
    </w:p>
    <w:p w14:paraId="2832790B" w14:textId="335A6507" w:rsidR="00B558FF" w:rsidRDefault="00B558FF" w:rsidP="000C4C79">
      <w:pPr>
        <w:spacing w:after="0" w:line="240" w:lineRule="auto"/>
        <w:rPr>
          <w:rFonts w:ascii="Tahoma" w:eastAsia="Times New Roman" w:hAnsi="Tahoma" w:cs="Tahoma"/>
          <w:sz w:val="20"/>
          <w:szCs w:val="20"/>
          <w:lang w:eastAsia="pl-PL"/>
        </w:rPr>
      </w:pPr>
    </w:p>
    <w:p w14:paraId="2DE282B4" w14:textId="65BCFFF7" w:rsidR="00B558FF" w:rsidRDefault="00B558FF" w:rsidP="000C4C79">
      <w:pPr>
        <w:spacing w:after="0" w:line="240" w:lineRule="auto"/>
        <w:rPr>
          <w:rFonts w:ascii="Tahoma" w:eastAsia="Times New Roman" w:hAnsi="Tahoma" w:cs="Tahoma"/>
          <w:sz w:val="20"/>
          <w:szCs w:val="20"/>
          <w:lang w:eastAsia="pl-PL"/>
        </w:rPr>
      </w:pPr>
    </w:p>
    <w:p w14:paraId="1EB49900" w14:textId="115E488E" w:rsidR="00B558FF" w:rsidRDefault="00B558FF" w:rsidP="000C4C79">
      <w:pPr>
        <w:spacing w:after="0" w:line="240" w:lineRule="auto"/>
        <w:rPr>
          <w:rFonts w:ascii="Tahoma" w:eastAsia="Times New Roman" w:hAnsi="Tahoma" w:cs="Tahoma"/>
          <w:sz w:val="20"/>
          <w:szCs w:val="20"/>
          <w:lang w:eastAsia="pl-PL"/>
        </w:rPr>
      </w:pPr>
    </w:p>
    <w:p w14:paraId="691221DC" w14:textId="77A9F08D" w:rsidR="00B558FF" w:rsidRDefault="00B558FF" w:rsidP="000C4C79">
      <w:pPr>
        <w:spacing w:after="0" w:line="240" w:lineRule="auto"/>
        <w:rPr>
          <w:rFonts w:ascii="Tahoma" w:eastAsia="Times New Roman" w:hAnsi="Tahoma" w:cs="Tahoma"/>
          <w:sz w:val="20"/>
          <w:szCs w:val="20"/>
          <w:lang w:eastAsia="pl-PL"/>
        </w:rPr>
      </w:pPr>
    </w:p>
    <w:p w14:paraId="4D7E462F" w14:textId="005767BF" w:rsidR="00B558FF" w:rsidRDefault="00B558FF" w:rsidP="000C4C79">
      <w:pPr>
        <w:spacing w:after="0" w:line="240" w:lineRule="auto"/>
        <w:rPr>
          <w:rFonts w:ascii="Tahoma" w:eastAsia="Times New Roman" w:hAnsi="Tahoma" w:cs="Tahoma"/>
          <w:sz w:val="20"/>
          <w:szCs w:val="20"/>
          <w:lang w:eastAsia="pl-PL"/>
        </w:rPr>
      </w:pPr>
    </w:p>
    <w:p w14:paraId="3433C8BA" w14:textId="41A86635" w:rsidR="00B558FF" w:rsidRDefault="00B558FF" w:rsidP="000C4C79">
      <w:pPr>
        <w:spacing w:after="0" w:line="240" w:lineRule="auto"/>
        <w:rPr>
          <w:rFonts w:ascii="Tahoma" w:eastAsia="Times New Roman" w:hAnsi="Tahoma" w:cs="Tahoma"/>
          <w:sz w:val="20"/>
          <w:szCs w:val="20"/>
          <w:lang w:eastAsia="pl-PL"/>
        </w:rPr>
      </w:pPr>
    </w:p>
    <w:p w14:paraId="7465D0EC" w14:textId="010CED7E" w:rsidR="00B558FF" w:rsidRDefault="00B558FF" w:rsidP="000C4C79">
      <w:pPr>
        <w:spacing w:after="0" w:line="240" w:lineRule="auto"/>
        <w:rPr>
          <w:rFonts w:ascii="Tahoma" w:eastAsia="Times New Roman" w:hAnsi="Tahoma" w:cs="Tahoma"/>
          <w:sz w:val="20"/>
          <w:szCs w:val="20"/>
          <w:lang w:eastAsia="pl-PL"/>
        </w:rPr>
      </w:pPr>
    </w:p>
    <w:p w14:paraId="67FFA2B5" w14:textId="5511F2D7" w:rsidR="00B558FF" w:rsidRDefault="00B558FF" w:rsidP="000C4C79">
      <w:pPr>
        <w:spacing w:after="0" w:line="240" w:lineRule="auto"/>
        <w:rPr>
          <w:rFonts w:ascii="Tahoma" w:eastAsia="Times New Roman" w:hAnsi="Tahoma" w:cs="Tahoma"/>
          <w:sz w:val="20"/>
          <w:szCs w:val="20"/>
          <w:lang w:eastAsia="pl-PL"/>
        </w:rPr>
      </w:pPr>
    </w:p>
    <w:p w14:paraId="2C9DF56D" w14:textId="42DD2FD6" w:rsidR="00B558FF" w:rsidRDefault="00B558FF" w:rsidP="000C4C79">
      <w:pPr>
        <w:spacing w:after="0" w:line="240" w:lineRule="auto"/>
        <w:rPr>
          <w:rFonts w:ascii="Tahoma" w:eastAsia="Times New Roman" w:hAnsi="Tahoma" w:cs="Tahoma"/>
          <w:sz w:val="20"/>
          <w:szCs w:val="20"/>
          <w:lang w:eastAsia="pl-PL"/>
        </w:rPr>
      </w:pPr>
    </w:p>
    <w:p w14:paraId="3A810B65" w14:textId="039EF5B1" w:rsidR="00B558FF" w:rsidRDefault="00B558FF" w:rsidP="000C4C79">
      <w:pPr>
        <w:spacing w:after="0" w:line="240" w:lineRule="auto"/>
        <w:rPr>
          <w:rFonts w:ascii="Tahoma" w:eastAsia="Times New Roman" w:hAnsi="Tahoma" w:cs="Tahoma"/>
          <w:sz w:val="20"/>
          <w:szCs w:val="20"/>
          <w:lang w:eastAsia="pl-PL"/>
        </w:rPr>
      </w:pPr>
    </w:p>
    <w:p w14:paraId="04442C2B" w14:textId="465F2F2F" w:rsidR="00B558FF" w:rsidRDefault="00B558FF" w:rsidP="000C4C79">
      <w:pPr>
        <w:spacing w:after="0" w:line="240" w:lineRule="auto"/>
        <w:rPr>
          <w:rFonts w:ascii="Tahoma" w:eastAsia="Times New Roman" w:hAnsi="Tahoma" w:cs="Tahoma"/>
          <w:sz w:val="20"/>
          <w:szCs w:val="20"/>
          <w:lang w:eastAsia="pl-PL"/>
        </w:rPr>
      </w:pPr>
    </w:p>
    <w:p w14:paraId="4CA1F571" w14:textId="7C51C1F2" w:rsidR="00B558FF" w:rsidRDefault="00B558FF" w:rsidP="000C4C79">
      <w:pPr>
        <w:spacing w:after="0" w:line="240" w:lineRule="auto"/>
        <w:rPr>
          <w:rFonts w:ascii="Tahoma" w:eastAsia="Times New Roman" w:hAnsi="Tahoma" w:cs="Tahoma"/>
          <w:sz w:val="20"/>
          <w:szCs w:val="20"/>
          <w:lang w:eastAsia="pl-PL"/>
        </w:rPr>
      </w:pPr>
    </w:p>
    <w:p w14:paraId="678A4F35" w14:textId="400D8C7B" w:rsidR="00B558FF" w:rsidRDefault="00B558FF" w:rsidP="000C4C79">
      <w:pPr>
        <w:spacing w:after="0" w:line="240" w:lineRule="auto"/>
        <w:rPr>
          <w:rFonts w:ascii="Tahoma" w:eastAsia="Times New Roman" w:hAnsi="Tahoma" w:cs="Tahoma"/>
          <w:sz w:val="20"/>
          <w:szCs w:val="20"/>
          <w:lang w:eastAsia="pl-PL"/>
        </w:rPr>
      </w:pPr>
    </w:p>
    <w:p w14:paraId="20CC2F49" w14:textId="77777777" w:rsidR="00B558FF" w:rsidRPr="00F1663C" w:rsidRDefault="00B558FF" w:rsidP="00B558FF">
      <w:pPr>
        <w:suppressAutoHyphens/>
        <w:spacing w:after="0" w:line="240" w:lineRule="auto"/>
        <w:rPr>
          <w:rFonts w:ascii="Tahoma" w:eastAsia="Calibri" w:hAnsi="Tahoma" w:cs="Tahoma"/>
          <w:sz w:val="20"/>
          <w:szCs w:val="20"/>
          <w:lang w:eastAsia="ar-SA"/>
        </w:rPr>
      </w:pPr>
      <w:r w:rsidRPr="00F1663C">
        <w:rPr>
          <w:rFonts w:ascii="Tahoma" w:eastAsia="Calibri" w:hAnsi="Tahoma" w:cs="Tahoma"/>
          <w:sz w:val="20"/>
          <w:szCs w:val="20"/>
        </w:rPr>
        <w:lastRenderedPageBreak/>
        <w:t>DZP.381.</w:t>
      </w:r>
      <w:r>
        <w:rPr>
          <w:rFonts w:ascii="Tahoma" w:eastAsia="Calibri" w:hAnsi="Tahoma" w:cs="Tahoma"/>
          <w:sz w:val="20"/>
          <w:szCs w:val="20"/>
        </w:rPr>
        <w:t>65</w:t>
      </w:r>
      <w:r w:rsidRPr="00F1663C">
        <w:rPr>
          <w:rFonts w:ascii="Tahoma" w:eastAsia="Calibri" w:hAnsi="Tahoma" w:cs="Tahoma"/>
          <w:sz w:val="20"/>
          <w:szCs w:val="20"/>
        </w:rPr>
        <w:t>A.2021</w:t>
      </w:r>
    </w:p>
    <w:p w14:paraId="543ECA2D" w14:textId="77777777" w:rsidR="00B558FF" w:rsidRPr="00F1663C" w:rsidRDefault="00B558FF" w:rsidP="00B558FF">
      <w:pPr>
        <w:widowControl w:val="0"/>
        <w:suppressAutoHyphens/>
        <w:spacing w:after="120" w:line="240" w:lineRule="auto"/>
        <w:rPr>
          <w:rFonts w:ascii="Tahoma" w:eastAsia="Calibri" w:hAnsi="Tahoma" w:cs="Tahoma"/>
          <w:kern w:val="2"/>
          <w:sz w:val="20"/>
          <w:szCs w:val="20"/>
        </w:rPr>
      </w:pPr>
      <w:r w:rsidRPr="00F1663C">
        <w:rPr>
          <w:rFonts w:ascii="Tahoma" w:eastAsia="Calibri" w:hAnsi="Tahoma" w:cs="Tahoma"/>
          <w:kern w:val="2"/>
          <w:sz w:val="20"/>
          <w:szCs w:val="20"/>
        </w:rPr>
        <w:t>Załącznik nr 6</w:t>
      </w:r>
    </w:p>
    <w:p w14:paraId="07DF0534" w14:textId="77777777" w:rsidR="00B558FF" w:rsidRPr="00F1663C" w:rsidRDefault="00B558FF" w:rsidP="00B558FF">
      <w:pPr>
        <w:suppressAutoHyphens/>
        <w:spacing w:after="0" w:line="240" w:lineRule="auto"/>
        <w:jc w:val="center"/>
        <w:rPr>
          <w:rFonts w:ascii="Tahoma" w:eastAsia="Calibri" w:hAnsi="Tahoma" w:cs="Tahoma"/>
          <w:b/>
          <w:bCs/>
          <w:sz w:val="20"/>
          <w:szCs w:val="20"/>
          <w:lang w:eastAsia="ar-SA"/>
        </w:rPr>
      </w:pPr>
      <w:r w:rsidRPr="00F1663C">
        <w:rPr>
          <w:rFonts w:ascii="Tahoma" w:eastAsia="Calibri" w:hAnsi="Tahoma" w:cs="Tahoma"/>
          <w:b/>
          <w:bCs/>
          <w:sz w:val="20"/>
          <w:szCs w:val="20"/>
          <w:lang w:eastAsia="ar-SA"/>
        </w:rPr>
        <w:t xml:space="preserve">UMOWA  - wzór  </w:t>
      </w:r>
    </w:p>
    <w:p w14:paraId="11D7621A" w14:textId="77777777" w:rsidR="00B558FF" w:rsidRPr="00F1663C" w:rsidRDefault="00B558FF" w:rsidP="00B558FF">
      <w:pPr>
        <w:spacing w:after="0" w:line="240" w:lineRule="auto"/>
        <w:rPr>
          <w:rFonts w:ascii="Tahoma" w:eastAsia="Calibri" w:hAnsi="Tahoma" w:cs="Tahoma"/>
          <w:sz w:val="20"/>
          <w:szCs w:val="20"/>
        </w:rPr>
      </w:pPr>
    </w:p>
    <w:p w14:paraId="0EDB3A7E"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zawarta w dniu ................................ w  Katowicach pomiędzy:</w:t>
      </w:r>
    </w:p>
    <w:p w14:paraId="0B5FAC59" w14:textId="77777777" w:rsidR="00B558FF" w:rsidRPr="00F1663C" w:rsidRDefault="00B558FF" w:rsidP="00B558FF">
      <w:pPr>
        <w:spacing w:after="0" w:line="240" w:lineRule="auto"/>
        <w:rPr>
          <w:rFonts w:ascii="Tahoma" w:eastAsia="Calibri" w:hAnsi="Tahoma" w:cs="Tahoma"/>
          <w:b/>
          <w:bCs/>
          <w:sz w:val="20"/>
          <w:szCs w:val="20"/>
        </w:rPr>
      </w:pPr>
      <w:r w:rsidRPr="00F1663C">
        <w:rPr>
          <w:rFonts w:ascii="Tahoma" w:eastAsia="Calibri" w:hAnsi="Tahoma" w:cs="Tahoma"/>
          <w:b/>
          <w:bCs/>
          <w:sz w:val="20"/>
          <w:szCs w:val="20"/>
        </w:rPr>
        <w:t>Uniwersyteckim Centrum Klinicznym im. prof. K. Gibińskiego Śląskiego Uniwersytetu Medycznego w Katowicach</w:t>
      </w:r>
    </w:p>
    <w:p w14:paraId="70638B20"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z siedzibą: 40 – 514 Katowice, ul. Ceglana 35</w:t>
      </w:r>
    </w:p>
    <w:p w14:paraId="35DD3EB1"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wpisanym do KRS pod nr 0000049660</w:t>
      </w:r>
    </w:p>
    <w:p w14:paraId="03BACDB8"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NIP 954-22-74-017</w:t>
      </w:r>
    </w:p>
    <w:p w14:paraId="3072AEE9"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REGON 001325767</w:t>
      </w:r>
    </w:p>
    <w:p w14:paraId="3AACFAC9"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 xml:space="preserve">zwanym w treści umowy Zamawiającym, </w:t>
      </w:r>
    </w:p>
    <w:p w14:paraId="191DB834"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reprezentowanym przez:</w:t>
      </w:r>
    </w:p>
    <w:p w14:paraId="24306BCC"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w:t>
      </w:r>
    </w:p>
    <w:p w14:paraId="70A440D5" w14:textId="77777777" w:rsidR="00B558FF" w:rsidRPr="00F1663C" w:rsidRDefault="00B558FF" w:rsidP="00B558FF">
      <w:pPr>
        <w:spacing w:after="0" w:line="240" w:lineRule="auto"/>
        <w:rPr>
          <w:rFonts w:ascii="Tahoma" w:eastAsia="Calibri" w:hAnsi="Tahoma" w:cs="Tahoma"/>
          <w:sz w:val="20"/>
          <w:szCs w:val="20"/>
        </w:rPr>
      </w:pPr>
    </w:p>
    <w:p w14:paraId="68580F68" w14:textId="77777777" w:rsidR="00B558FF" w:rsidRPr="00F1663C" w:rsidRDefault="00B558FF" w:rsidP="00B558FF">
      <w:pPr>
        <w:spacing w:after="0" w:line="240" w:lineRule="auto"/>
        <w:ind w:left="720"/>
        <w:jc w:val="center"/>
        <w:rPr>
          <w:rFonts w:ascii="Tahoma" w:eastAsia="Calibri" w:hAnsi="Tahoma" w:cs="Tahoma"/>
          <w:sz w:val="20"/>
          <w:szCs w:val="20"/>
        </w:rPr>
      </w:pPr>
      <w:r w:rsidRPr="00F1663C">
        <w:rPr>
          <w:rFonts w:ascii="Tahoma" w:eastAsia="Calibri" w:hAnsi="Tahoma" w:cs="Tahoma"/>
          <w:sz w:val="20"/>
          <w:szCs w:val="20"/>
        </w:rPr>
        <w:t>a</w:t>
      </w:r>
    </w:p>
    <w:p w14:paraId="1553F581" w14:textId="77777777" w:rsidR="00B558FF" w:rsidRPr="00F1663C" w:rsidRDefault="00B558FF" w:rsidP="00B558FF">
      <w:pPr>
        <w:spacing w:after="0" w:line="240" w:lineRule="auto"/>
        <w:rPr>
          <w:rFonts w:ascii="Tahoma" w:eastAsia="Calibri" w:hAnsi="Tahoma" w:cs="Tahoma"/>
          <w:bCs/>
          <w:sz w:val="20"/>
          <w:szCs w:val="20"/>
        </w:rPr>
      </w:pPr>
      <w:r w:rsidRPr="00F1663C">
        <w:rPr>
          <w:rFonts w:ascii="Tahoma" w:eastAsia="Calibri" w:hAnsi="Tahoma" w:cs="Tahoma"/>
          <w:bCs/>
          <w:sz w:val="20"/>
          <w:szCs w:val="20"/>
        </w:rPr>
        <w:t>…………………………………</w:t>
      </w:r>
    </w:p>
    <w:p w14:paraId="50FE1ED8"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z siedzibą: ……………………</w:t>
      </w:r>
    </w:p>
    <w:p w14:paraId="3FF21B29"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wpisanym do ................................. pod nr …………………..</w:t>
      </w:r>
    </w:p>
    <w:p w14:paraId="4608D3CD"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 xml:space="preserve">NIP  </w:t>
      </w:r>
    </w:p>
    <w:p w14:paraId="5BB24C7E"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REGON</w:t>
      </w:r>
    </w:p>
    <w:p w14:paraId="622D62A0"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 xml:space="preserve">zwanym w treści umowy Wykonawcą </w:t>
      </w:r>
    </w:p>
    <w:p w14:paraId="022D80B3" w14:textId="77777777" w:rsidR="00B558FF" w:rsidRPr="00F1663C" w:rsidRDefault="00B558FF" w:rsidP="00B558FF">
      <w:pPr>
        <w:spacing w:after="0" w:line="240" w:lineRule="auto"/>
        <w:rPr>
          <w:rFonts w:ascii="Tahoma" w:eastAsia="Calibri" w:hAnsi="Tahoma" w:cs="Tahoma"/>
          <w:sz w:val="20"/>
          <w:szCs w:val="20"/>
        </w:rPr>
      </w:pPr>
      <w:r w:rsidRPr="00F1663C">
        <w:rPr>
          <w:rFonts w:ascii="Tahoma" w:eastAsia="Calibri" w:hAnsi="Tahoma" w:cs="Tahoma"/>
          <w:sz w:val="20"/>
          <w:szCs w:val="20"/>
        </w:rPr>
        <w:t>reprezentowanym przez:</w:t>
      </w:r>
    </w:p>
    <w:p w14:paraId="26AF0E13" w14:textId="77777777" w:rsidR="00B558FF" w:rsidRPr="00F1663C" w:rsidRDefault="00B558FF" w:rsidP="00B558FF">
      <w:pPr>
        <w:widowControl w:val="0"/>
        <w:suppressAutoHyphens/>
        <w:spacing w:after="0" w:line="240" w:lineRule="auto"/>
        <w:rPr>
          <w:rFonts w:ascii="Tahoma" w:eastAsia="Calibri" w:hAnsi="Tahoma" w:cs="Tahoma"/>
          <w:sz w:val="20"/>
          <w:szCs w:val="20"/>
        </w:rPr>
      </w:pPr>
    </w:p>
    <w:p w14:paraId="24BBA77A" w14:textId="77777777" w:rsidR="00B558FF" w:rsidRPr="00F1663C" w:rsidRDefault="00B558FF" w:rsidP="00B558FF">
      <w:pPr>
        <w:widowControl w:val="0"/>
        <w:suppressAutoHyphens/>
        <w:spacing w:after="0" w:line="240" w:lineRule="auto"/>
        <w:rPr>
          <w:rFonts w:ascii="Tahoma" w:eastAsia="Calibri" w:hAnsi="Tahoma" w:cs="Tahoma"/>
          <w:sz w:val="20"/>
          <w:szCs w:val="20"/>
        </w:rPr>
      </w:pPr>
      <w:r w:rsidRPr="00F1663C">
        <w:rPr>
          <w:rFonts w:ascii="Tahoma" w:eastAsia="Calibri" w:hAnsi="Tahoma" w:cs="Tahoma"/>
          <w:sz w:val="20"/>
          <w:szCs w:val="20"/>
        </w:rPr>
        <w:t>.........................................................</w:t>
      </w:r>
    </w:p>
    <w:p w14:paraId="4E14C31E" w14:textId="77777777" w:rsidR="00B558FF" w:rsidRPr="00F1663C" w:rsidRDefault="00B558FF" w:rsidP="00B558FF">
      <w:pPr>
        <w:widowControl w:val="0"/>
        <w:suppressAutoHyphens/>
        <w:spacing w:after="0" w:line="240" w:lineRule="auto"/>
        <w:jc w:val="both"/>
        <w:rPr>
          <w:rFonts w:ascii="Tahoma" w:eastAsia="Calibri" w:hAnsi="Tahoma" w:cs="Tahoma"/>
          <w:kern w:val="2"/>
          <w:sz w:val="20"/>
          <w:szCs w:val="20"/>
        </w:rPr>
      </w:pPr>
      <w:r w:rsidRPr="00F1663C">
        <w:rPr>
          <w:rFonts w:ascii="Tahoma" w:eastAsia="Calibri" w:hAnsi="Tahoma" w:cs="Tahoma"/>
          <w:kern w:val="2"/>
          <w:sz w:val="20"/>
          <w:szCs w:val="20"/>
        </w:rPr>
        <w:t>W wyniku przeprowadzenia przez Zamawiającego postępowania o udzielenie zamówienia publicznego w trybie przetargu nieograniczonego – zgodnie z ustawą z dnia 11 września 2019 r. Prawo zamówień publicznych( Dz.U. z 2021r 1129</w:t>
      </w:r>
      <w:r>
        <w:rPr>
          <w:rFonts w:ascii="Tahoma" w:eastAsia="Calibri" w:hAnsi="Tahoma" w:cs="Tahoma"/>
          <w:kern w:val="2"/>
          <w:sz w:val="20"/>
          <w:szCs w:val="20"/>
        </w:rPr>
        <w:t xml:space="preserve"> z późn.zm.</w:t>
      </w:r>
      <w:r w:rsidRPr="00F1663C">
        <w:rPr>
          <w:rFonts w:ascii="Tahoma" w:eastAsia="Calibri" w:hAnsi="Tahoma" w:cs="Tahoma"/>
          <w:kern w:val="2"/>
          <w:sz w:val="20"/>
          <w:szCs w:val="20"/>
        </w:rPr>
        <w:t>) została zawarta umowa następującej treści:</w:t>
      </w:r>
    </w:p>
    <w:p w14:paraId="0D8E40E6" w14:textId="77777777" w:rsidR="00B558FF" w:rsidRPr="00F1663C" w:rsidRDefault="00B558FF" w:rsidP="00B558FF">
      <w:pPr>
        <w:spacing w:after="0" w:line="240" w:lineRule="auto"/>
        <w:jc w:val="center"/>
        <w:rPr>
          <w:rFonts w:ascii="Tahoma" w:eastAsia="Calibri" w:hAnsi="Tahoma" w:cs="Tahoma"/>
          <w:b/>
          <w:bCs/>
          <w:sz w:val="20"/>
          <w:szCs w:val="20"/>
        </w:rPr>
      </w:pPr>
    </w:p>
    <w:p w14:paraId="255C79B8" w14:textId="77777777" w:rsidR="00B558FF" w:rsidRPr="00F1663C" w:rsidRDefault="00B558FF" w:rsidP="00B558FF">
      <w:pPr>
        <w:spacing w:after="0" w:line="240" w:lineRule="auto"/>
        <w:jc w:val="center"/>
        <w:rPr>
          <w:rFonts w:ascii="Tahoma" w:eastAsia="Calibri" w:hAnsi="Tahoma" w:cs="Tahoma"/>
          <w:b/>
          <w:bCs/>
          <w:sz w:val="20"/>
          <w:szCs w:val="20"/>
        </w:rPr>
      </w:pPr>
      <w:r w:rsidRPr="00F1663C">
        <w:rPr>
          <w:rFonts w:ascii="Tahoma" w:eastAsia="Calibri" w:hAnsi="Tahoma" w:cs="Tahoma"/>
          <w:b/>
          <w:bCs/>
          <w:sz w:val="20"/>
          <w:szCs w:val="20"/>
        </w:rPr>
        <w:t>§ 1.</w:t>
      </w:r>
    </w:p>
    <w:p w14:paraId="67B64A3A" w14:textId="77777777" w:rsidR="00B558FF" w:rsidRPr="00F1663C" w:rsidRDefault="00B558FF" w:rsidP="00B558FF">
      <w:pPr>
        <w:spacing w:after="0" w:line="240" w:lineRule="auto"/>
        <w:jc w:val="center"/>
        <w:rPr>
          <w:rFonts w:ascii="Tahoma" w:eastAsia="Calibri" w:hAnsi="Tahoma" w:cs="Tahoma"/>
          <w:b/>
          <w:bCs/>
          <w:sz w:val="20"/>
          <w:szCs w:val="20"/>
          <w:u w:val="single"/>
        </w:rPr>
      </w:pPr>
      <w:r w:rsidRPr="00F1663C">
        <w:rPr>
          <w:rFonts w:ascii="Tahoma" w:eastAsia="Calibri" w:hAnsi="Tahoma" w:cs="Tahoma"/>
          <w:b/>
          <w:bCs/>
          <w:sz w:val="20"/>
          <w:szCs w:val="20"/>
          <w:u w:val="single"/>
        </w:rPr>
        <w:t>PRZEDMIOT UMOWY</w:t>
      </w:r>
    </w:p>
    <w:p w14:paraId="574A90B9" w14:textId="77777777" w:rsidR="00B558FF" w:rsidRPr="00F1663C" w:rsidRDefault="00B558FF" w:rsidP="00B558FF">
      <w:pPr>
        <w:widowControl w:val="0"/>
        <w:suppressAutoHyphens/>
        <w:spacing w:after="120" w:line="240" w:lineRule="auto"/>
        <w:jc w:val="both"/>
        <w:rPr>
          <w:rFonts w:ascii="Tahoma" w:eastAsia="Cambria" w:hAnsi="Tahoma" w:cs="Tahoma"/>
          <w:kern w:val="2"/>
          <w:sz w:val="20"/>
          <w:szCs w:val="20"/>
        </w:rPr>
      </w:pPr>
      <w:r w:rsidRPr="00F1663C">
        <w:rPr>
          <w:rFonts w:ascii="Tahoma" w:eastAsia="Cambria" w:hAnsi="Tahoma" w:cs="Tahoma"/>
          <w:kern w:val="2"/>
          <w:sz w:val="20"/>
          <w:szCs w:val="20"/>
        </w:rPr>
        <w:t>Na podstawie oferty wybranej w w/w postępowaniu Zamawiający zamawia</w:t>
      </w:r>
      <w:r w:rsidRPr="00F1663C">
        <w:rPr>
          <w:rFonts w:ascii="Tahoma" w:eastAsia="Cambria" w:hAnsi="Tahoma" w:cs="Tahoma"/>
          <w:b/>
          <w:bCs/>
          <w:kern w:val="2"/>
          <w:sz w:val="20"/>
          <w:szCs w:val="20"/>
        </w:rPr>
        <w:t>,</w:t>
      </w:r>
      <w:r w:rsidRPr="00F1663C">
        <w:rPr>
          <w:rFonts w:ascii="Tahoma" w:eastAsia="Cambria" w:hAnsi="Tahoma" w:cs="Tahoma"/>
          <w:kern w:val="2"/>
          <w:sz w:val="20"/>
          <w:szCs w:val="20"/>
        </w:rPr>
        <w:t xml:space="preserve"> a Wykonawca  przyjmuje do wykonania sukcesywną sprzedaż i dostarczanie do Zamawiającego </w:t>
      </w:r>
      <w:r w:rsidRPr="00F1663C">
        <w:rPr>
          <w:rFonts w:ascii="Tahoma" w:eastAsia="Cambria" w:hAnsi="Tahoma" w:cs="Tahoma"/>
          <w:b/>
          <w:bCs/>
          <w:kern w:val="2"/>
          <w:sz w:val="20"/>
          <w:szCs w:val="20"/>
        </w:rPr>
        <w:t xml:space="preserve">nici chirurgicznych  </w:t>
      </w:r>
      <w:r w:rsidRPr="00F1663C">
        <w:rPr>
          <w:rFonts w:ascii="Tahoma" w:eastAsia="Cambria" w:hAnsi="Tahoma" w:cs="Tahoma"/>
          <w:kern w:val="2"/>
          <w:sz w:val="20"/>
          <w:szCs w:val="20"/>
        </w:rPr>
        <w:t>zwanych dalej Wyrobem medycznym, których ilość, rodzaj i cena wymienione są w załączniku nr 1 (formularzu asortymentowo - cenowym wybranej w postępowaniu oferty).</w:t>
      </w:r>
    </w:p>
    <w:p w14:paraId="629EFA7F" w14:textId="77777777" w:rsidR="00B558FF" w:rsidRPr="00F1663C" w:rsidRDefault="00B558FF" w:rsidP="00B558FF">
      <w:pPr>
        <w:widowControl w:val="0"/>
        <w:suppressAutoHyphens/>
        <w:spacing w:after="0" w:line="240" w:lineRule="auto"/>
        <w:jc w:val="center"/>
        <w:rPr>
          <w:rFonts w:ascii="Tahoma" w:eastAsia="Calibri" w:hAnsi="Tahoma" w:cs="Tahoma"/>
          <w:b/>
          <w:bCs/>
          <w:kern w:val="2"/>
          <w:sz w:val="20"/>
          <w:szCs w:val="20"/>
        </w:rPr>
      </w:pPr>
      <w:r w:rsidRPr="00F1663C">
        <w:rPr>
          <w:rFonts w:ascii="Tahoma" w:eastAsia="Calibri" w:hAnsi="Tahoma" w:cs="Tahoma"/>
          <w:b/>
          <w:bCs/>
          <w:kern w:val="2"/>
          <w:sz w:val="20"/>
          <w:szCs w:val="20"/>
        </w:rPr>
        <w:t>§2.</w:t>
      </w:r>
    </w:p>
    <w:p w14:paraId="07FCCC8E" w14:textId="77777777" w:rsidR="00B558FF" w:rsidRPr="00F1663C" w:rsidRDefault="00B558FF" w:rsidP="00B558FF">
      <w:pPr>
        <w:widowControl w:val="0"/>
        <w:suppressAutoHyphens/>
        <w:spacing w:after="0" w:line="240" w:lineRule="auto"/>
        <w:jc w:val="center"/>
        <w:rPr>
          <w:rFonts w:ascii="Tahoma" w:eastAsia="Calibri" w:hAnsi="Tahoma" w:cs="Tahoma"/>
          <w:b/>
          <w:bCs/>
          <w:kern w:val="2"/>
          <w:sz w:val="20"/>
          <w:szCs w:val="20"/>
          <w:u w:val="single"/>
        </w:rPr>
      </w:pPr>
      <w:r w:rsidRPr="00F1663C">
        <w:rPr>
          <w:rFonts w:ascii="Tahoma" w:eastAsia="Calibri" w:hAnsi="Tahoma" w:cs="Tahoma"/>
          <w:b/>
          <w:bCs/>
          <w:kern w:val="2"/>
          <w:sz w:val="20"/>
          <w:szCs w:val="20"/>
          <w:u w:val="single"/>
        </w:rPr>
        <w:t>WARUNKI REALIZACJI UMOWY</w:t>
      </w:r>
    </w:p>
    <w:p w14:paraId="08402514" w14:textId="77777777" w:rsidR="00B558FF" w:rsidRPr="00F1663C" w:rsidRDefault="00B558FF" w:rsidP="00760F89">
      <w:pPr>
        <w:widowControl w:val="0"/>
        <w:numPr>
          <w:ilvl w:val="0"/>
          <w:numId w:val="40"/>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Wykonawca zobowiązuje się realizować umowę zgodnie z:</w:t>
      </w:r>
    </w:p>
    <w:p w14:paraId="1FDB1A4D" w14:textId="77777777" w:rsidR="00B558FF" w:rsidRPr="00F1663C" w:rsidRDefault="00B558FF" w:rsidP="00760F89">
      <w:pPr>
        <w:widowControl w:val="0"/>
        <w:numPr>
          <w:ilvl w:val="0"/>
          <w:numId w:val="41"/>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obowiązującymi przepisami prawa, a w szczególności zgodnie z ustawą z dnia 20 maja 2010 r. o wyrobach medycznych (Dz. U. z 2020r., poz. 1493  z późn. zm.);</w:t>
      </w:r>
    </w:p>
    <w:p w14:paraId="338CD1FE" w14:textId="77777777" w:rsidR="00B558FF" w:rsidRPr="00F1663C" w:rsidRDefault="00B558FF" w:rsidP="00760F89">
      <w:pPr>
        <w:numPr>
          <w:ilvl w:val="0"/>
          <w:numId w:val="41"/>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warunkami wynikającymi z treści Specyfikacji Warunków Zamówienia.</w:t>
      </w:r>
    </w:p>
    <w:p w14:paraId="3C60C4D5" w14:textId="77777777" w:rsidR="00B558FF" w:rsidRPr="00F1663C" w:rsidRDefault="00B558FF" w:rsidP="00760F89">
      <w:pPr>
        <w:widowControl w:val="0"/>
        <w:numPr>
          <w:ilvl w:val="0"/>
          <w:numId w:val="42"/>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Wykonawca oświadcza i gwarantuje, że:</w:t>
      </w:r>
    </w:p>
    <w:p w14:paraId="676BE4C3" w14:textId="77777777" w:rsidR="00B558FF" w:rsidRPr="00F1663C" w:rsidRDefault="00B558FF" w:rsidP="00760F89">
      <w:pPr>
        <w:numPr>
          <w:ilvl w:val="0"/>
          <w:numId w:val="43"/>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oferowane Wyroby medyczne są kompletne, zdatne oraz dopuszczone do obrotu i używania przy udzielaniu świadczeń medycznych;</w:t>
      </w:r>
    </w:p>
    <w:p w14:paraId="3133EE53" w14:textId="77777777" w:rsidR="00B558FF" w:rsidRPr="00F1663C" w:rsidRDefault="00B558FF" w:rsidP="00760F89">
      <w:pPr>
        <w:numPr>
          <w:ilvl w:val="0"/>
          <w:numId w:val="43"/>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oferowane Wyroby medyczne są dostarczone transportem i w warunkach zgodnych z zaleceniami producenta;</w:t>
      </w:r>
    </w:p>
    <w:p w14:paraId="304AA5B1" w14:textId="77777777" w:rsidR="00B558FF" w:rsidRPr="00F1663C" w:rsidRDefault="00B558FF" w:rsidP="00760F89">
      <w:pPr>
        <w:numPr>
          <w:ilvl w:val="0"/>
          <w:numId w:val="43"/>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oferowane Wyroby medyczne są wolne od wad;</w:t>
      </w:r>
    </w:p>
    <w:p w14:paraId="3AC35257" w14:textId="77777777" w:rsidR="00B558FF" w:rsidRPr="00F1663C" w:rsidRDefault="00B558FF" w:rsidP="00760F89">
      <w:pPr>
        <w:numPr>
          <w:ilvl w:val="0"/>
          <w:numId w:val="43"/>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nie są obciążone prawami osób trzecich oraz należnościami na rzecz Skarbu Państwa z tytułu sprowadzenia  na polski obszar celny.</w:t>
      </w:r>
    </w:p>
    <w:p w14:paraId="723AA1AE" w14:textId="77777777"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Dostarczane  Wyroby medyczne powinny być przez Wykonawcę odpowiednio opakowane i oznakowane (tj. muszą zawierać min. oznakowanie informujące o nazwie, nr. katalogowym, kodzie, ilości, dacie ważności, dacie produkcji, nazwie producenta). Na podstawie art. 14 ust. 2 ustawy z dnia 20 maja 2010 r. o Wyrobach medycznych, Zamawiający wyraża zgodę na oznakowanie Wyrobów medycznych w języku angielskim. </w:t>
      </w:r>
    </w:p>
    <w:p w14:paraId="4E597464" w14:textId="77777777"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i/>
          <w:iCs/>
          <w:sz w:val="20"/>
          <w:szCs w:val="20"/>
        </w:rPr>
      </w:pPr>
      <w:r w:rsidRPr="00F1663C">
        <w:rPr>
          <w:rFonts w:ascii="Tahoma" w:eastAsia="Calibri" w:hAnsi="Tahoma" w:cs="Tahoma"/>
          <w:sz w:val="20"/>
          <w:szCs w:val="20"/>
        </w:rPr>
        <w:t>Okres przydatności do użycia dostarczonych Wyrobów medycznych nie może być krótszy niż 12 miesięcy licząc od dnia dostawy.</w:t>
      </w:r>
    </w:p>
    <w:p w14:paraId="58D2F49F" w14:textId="77777777" w:rsidR="00B558FF" w:rsidRPr="00F1663C" w:rsidRDefault="00B558FF" w:rsidP="00760F89">
      <w:pPr>
        <w:numPr>
          <w:ilvl w:val="0"/>
          <w:numId w:val="44"/>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Każdorazowa dostawa częściowa zamówionych Wyrobów medycznych odbywać się będzie na podstawie zamówień składanych przez Kierownika Apteki Szpitalnej lub Farmaceutę e-mail: </w:t>
      </w:r>
      <w:hyperlink r:id="rId25" w:history="1">
        <w:r w:rsidRPr="00F1663C">
          <w:rPr>
            <w:rFonts w:ascii="Tahoma" w:eastAsia="Calibri" w:hAnsi="Tahoma" w:cs="Tahoma"/>
            <w:sz w:val="20"/>
            <w:szCs w:val="20"/>
            <w:u w:val="single"/>
          </w:rPr>
          <w:t>apteka@uck.katowice.pl</w:t>
        </w:r>
      </w:hyperlink>
      <w:r w:rsidRPr="00F1663C">
        <w:rPr>
          <w:rFonts w:ascii="Tahoma" w:eastAsia="Calibri" w:hAnsi="Tahoma" w:cs="Tahoma"/>
          <w:sz w:val="20"/>
          <w:szCs w:val="20"/>
        </w:rPr>
        <w:t xml:space="preserve">  fax nr (32) 358-12-05 i e-mail: </w:t>
      </w:r>
      <w:hyperlink r:id="rId26" w:history="1">
        <w:r w:rsidRPr="00F1663C">
          <w:rPr>
            <w:rFonts w:ascii="Tahoma" w:eastAsia="Calibri" w:hAnsi="Tahoma" w:cs="Tahoma"/>
            <w:sz w:val="20"/>
            <w:szCs w:val="20"/>
            <w:u w:val="single"/>
          </w:rPr>
          <w:t>aptekal@uck.katowice.pl</w:t>
        </w:r>
      </w:hyperlink>
      <w:r w:rsidRPr="00F1663C">
        <w:rPr>
          <w:rFonts w:ascii="Tahoma" w:eastAsia="Calibri" w:hAnsi="Tahoma" w:cs="Tahoma"/>
          <w:sz w:val="20"/>
          <w:szCs w:val="20"/>
        </w:rPr>
        <w:t xml:space="preserve"> fax nr (32) 789-48-42 którzy są upoważnieni również do składania reklamacji, o których mowa w § 4 ust. 1 niniejszej umowy.</w:t>
      </w:r>
    </w:p>
    <w:p w14:paraId="2FFF5EDD" w14:textId="77777777"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Wykonawca upoważnia do przyjmowania zamówień na dostawy częściowe …………Zamówienia będą składane Wykonawcy za pośrednictwem e-mail ……………………………fax nr……………………………………</w:t>
      </w:r>
    </w:p>
    <w:p w14:paraId="72E71BB9" w14:textId="64869CD2"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Wykonawca będzie realizował dostawy częściowe w asortymencie i ilości wskazanej w zamówieniach, </w:t>
      </w:r>
      <w:r w:rsidR="000B2953">
        <w:rPr>
          <w:rFonts w:ascii="Tahoma" w:eastAsia="Calibri" w:hAnsi="Tahoma" w:cs="Tahoma"/>
          <w:sz w:val="20"/>
          <w:szCs w:val="20"/>
        </w:rPr>
        <w:t xml:space="preserve">                </w:t>
      </w:r>
      <w:r w:rsidRPr="00F1663C">
        <w:rPr>
          <w:rFonts w:ascii="Tahoma" w:eastAsia="Calibri" w:hAnsi="Tahoma" w:cs="Tahoma"/>
          <w:sz w:val="20"/>
          <w:szCs w:val="20"/>
        </w:rPr>
        <w:lastRenderedPageBreak/>
        <w:t xml:space="preserve">o których mowa w ust. 5 i 6 niniejszego paragrafu w terminie do 3 dni roboczych </w:t>
      </w:r>
      <w:r w:rsidRPr="00F1663C">
        <w:rPr>
          <w:rFonts w:ascii="Tahoma" w:eastAsia="MS Mincho" w:hAnsi="Tahoma" w:cs="Tahoma"/>
          <w:bCs/>
          <w:color w:val="000000"/>
          <w:kern w:val="2"/>
          <w:sz w:val="20"/>
          <w:szCs w:val="20"/>
          <w:lang w:eastAsia="ar-SA"/>
        </w:rPr>
        <w:t xml:space="preserve">(tj. od poniedziałku </w:t>
      </w:r>
      <w:r w:rsidR="000B2953">
        <w:rPr>
          <w:rFonts w:ascii="Tahoma" w:eastAsia="MS Mincho" w:hAnsi="Tahoma" w:cs="Tahoma"/>
          <w:bCs/>
          <w:color w:val="000000"/>
          <w:kern w:val="2"/>
          <w:sz w:val="20"/>
          <w:szCs w:val="20"/>
          <w:lang w:eastAsia="ar-SA"/>
        </w:rPr>
        <w:t xml:space="preserve">               </w:t>
      </w:r>
      <w:r w:rsidRPr="00F1663C">
        <w:rPr>
          <w:rFonts w:ascii="Tahoma" w:eastAsia="MS Mincho" w:hAnsi="Tahoma" w:cs="Tahoma"/>
          <w:bCs/>
          <w:color w:val="000000"/>
          <w:kern w:val="2"/>
          <w:sz w:val="20"/>
          <w:szCs w:val="20"/>
          <w:lang w:eastAsia="ar-SA"/>
        </w:rPr>
        <w:t xml:space="preserve">do piątku za wyjątkiem dni ustawowo wolnych od pracy) </w:t>
      </w:r>
      <w:r w:rsidRPr="00F1663C">
        <w:rPr>
          <w:rFonts w:ascii="Tahoma" w:eastAsia="Calibri" w:hAnsi="Tahoma" w:cs="Tahoma"/>
          <w:sz w:val="20"/>
          <w:szCs w:val="20"/>
        </w:rPr>
        <w:t>od dnia złożenia zamówienia.</w:t>
      </w:r>
    </w:p>
    <w:p w14:paraId="271F8770" w14:textId="0567A088" w:rsidR="00B558FF" w:rsidRPr="00F1663C" w:rsidRDefault="00B558FF" w:rsidP="00760F89">
      <w:pPr>
        <w:numPr>
          <w:ilvl w:val="0"/>
          <w:numId w:val="44"/>
        </w:numPr>
        <w:spacing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Wykonawca ponosi koszty transportu, ubezpieczenia, dostarczenia i rozładunku Wyrobów medycznych </w:t>
      </w:r>
      <w:r w:rsidR="000B2953">
        <w:rPr>
          <w:rFonts w:ascii="Tahoma" w:eastAsia="Calibri" w:hAnsi="Tahoma" w:cs="Tahoma"/>
          <w:sz w:val="20"/>
          <w:szCs w:val="20"/>
        </w:rPr>
        <w:t xml:space="preserve">              </w:t>
      </w:r>
      <w:r w:rsidRPr="00F1663C">
        <w:rPr>
          <w:rFonts w:ascii="Tahoma" w:eastAsia="Calibri" w:hAnsi="Tahoma" w:cs="Tahoma"/>
          <w:sz w:val="20"/>
          <w:szCs w:val="20"/>
        </w:rPr>
        <w:t xml:space="preserve"> do pomieszczeń Apteki Zamawiającego w lokalizacji Katowice ul. Ceglana 35 i pomieszczeń magazynowych Katowice ul. Medyków 14 – zgodnie ze złożonym zamówieniem częściowym.</w:t>
      </w:r>
    </w:p>
    <w:p w14:paraId="7F9B97A5" w14:textId="6C91AF1E"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i/>
          <w:iCs/>
          <w:sz w:val="20"/>
          <w:szCs w:val="20"/>
          <w:lang w:eastAsia="ar-SA"/>
        </w:rPr>
      </w:pPr>
      <w:r w:rsidRPr="00F1663C">
        <w:rPr>
          <w:rFonts w:ascii="Tahoma" w:eastAsia="Calibri" w:hAnsi="Tahoma" w:cs="Tahoma"/>
          <w:sz w:val="20"/>
          <w:szCs w:val="20"/>
          <w:lang w:eastAsia="ar-SA"/>
        </w:rPr>
        <w:t xml:space="preserve">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w:t>
      </w:r>
      <w:r w:rsidR="000B2953">
        <w:rPr>
          <w:rFonts w:ascii="Tahoma" w:eastAsia="Calibri" w:hAnsi="Tahoma" w:cs="Tahoma"/>
          <w:sz w:val="20"/>
          <w:szCs w:val="20"/>
          <w:lang w:eastAsia="ar-SA"/>
        </w:rPr>
        <w:t xml:space="preserve">                           </w:t>
      </w:r>
      <w:r w:rsidRPr="00F1663C">
        <w:rPr>
          <w:rFonts w:ascii="Tahoma" w:eastAsia="Calibri" w:hAnsi="Tahoma" w:cs="Tahoma"/>
          <w:sz w:val="20"/>
          <w:szCs w:val="20"/>
          <w:lang w:eastAsia="ar-SA"/>
        </w:rPr>
        <w:t xml:space="preserve">z potwierdzeniem, że przedmiotowy asortyment został dostarczony w ilości i jakości zgodnej </w:t>
      </w:r>
      <w:r w:rsidR="000B2953">
        <w:rPr>
          <w:rFonts w:ascii="Tahoma" w:eastAsia="Calibri" w:hAnsi="Tahoma" w:cs="Tahoma"/>
          <w:sz w:val="20"/>
          <w:szCs w:val="20"/>
          <w:lang w:eastAsia="ar-SA"/>
        </w:rPr>
        <w:t xml:space="preserve">                            </w:t>
      </w:r>
      <w:r w:rsidRPr="00F1663C">
        <w:rPr>
          <w:rFonts w:ascii="Tahoma" w:eastAsia="Calibri" w:hAnsi="Tahoma" w:cs="Tahoma"/>
          <w:sz w:val="20"/>
          <w:szCs w:val="20"/>
          <w:lang w:eastAsia="ar-SA"/>
        </w:rPr>
        <w:t>z zamówieniem.</w:t>
      </w:r>
    </w:p>
    <w:p w14:paraId="0F158B7B" w14:textId="77777777"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14:paraId="4894AEF2" w14:textId="77777777"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w:t>
      </w:r>
      <w:r>
        <w:rPr>
          <w:rFonts w:ascii="Tahoma" w:eastAsia="Calibri" w:hAnsi="Tahoma" w:cs="Tahoma"/>
          <w:sz w:val="20"/>
          <w:szCs w:val="20"/>
        </w:rPr>
        <w:t>5</w:t>
      </w:r>
      <w:r w:rsidRPr="00F1663C">
        <w:rPr>
          <w:rFonts w:ascii="Tahoma" w:eastAsia="Calibri" w:hAnsi="Tahoma" w:cs="Tahoma"/>
          <w:sz w:val="20"/>
          <w:szCs w:val="20"/>
        </w:rPr>
        <w:t xml:space="preserve">0 % </w:t>
      </w:r>
      <w:r w:rsidRPr="00F1663C">
        <w:rPr>
          <w:rFonts w:ascii="Tahoma" w:eastAsia="Cambria" w:hAnsi="Tahoma" w:cs="Tahoma"/>
          <w:bCs/>
          <w:sz w:val="20"/>
          <w:szCs w:val="20"/>
        </w:rPr>
        <w:t>wartości pierwotnej umowy w każdej części</w:t>
      </w:r>
      <w:r w:rsidRPr="00F1663C">
        <w:rPr>
          <w:rFonts w:ascii="Tahoma" w:eastAsia="Calibri" w:hAnsi="Tahoma" w:cs="Tahoma"/>
          <w:sz w:val="20"/>
          <w:szCs w:val="20"/>
        </w:rPr>
        <w:t>.</w:t>
      </w:r>
    </w:p>
    <w:p w14:paraId="0B085BC6" w14:textId="77777777" w:rsidR="00B558FF" w:rsidRPr="00F1663C" w:rsidRDefault="00B558FF" w:rsidP="00760F89">
      <w:pPr>
        <w:widowControl w:val="0"/>
        <w:numPr>
          <w:ilvl w:val="0"/>
          <w:numId w:val="44"/>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AB576F2" w14:textId="77777777" w:rsidR="00B558FF" w:rsidRPr="00F1663C" w:rsidRDefault="00B558FF" w:rsidP="00B558FF">
      <w:pPr>
        <w:spacing w:after="0" w:line="240" w:lineRule="auto"/>
        <w:jc w:val="center"/>
        <w:rPr>
          <w:rFonts w:ascii="Tahoma" w:eastAsia="Calibri" w:hAnsi="Tahoma" w:cs="Tahoma"/>
          <w:b/>
          <w:bCs/>
          <w:sz w:val="20"/>
          <w:szCs w:val="20"/>
        </w:rPr>
      </w:pPr>
      <w:r w:rsidRPr="00F1663C">
        <w:rPr>
          <w:rFonts w:ascii="Tahoma" w:eastAsia="Calibri" w:hAnsi="Tahoma" w:cs="Tahoma"/>
          <w:b/>
          <w:bCs/>
          <w:sz w:val="20"/>
          <w:szCs w:val="20"/>
        </w:rPr>
        <w:t>§3.</w:t>
      </w:r>
    </w:p>
    <w:p w14:paraId="7EA10EB5" w14:textId="77777777" w:rsidR="00B558FF" w:rsidRPr="00F1663C" w:rsidRDefault="00B558FF" w:rsidP="00B558FF">
      <w:pPr>
        <w:spacing w:after="0" w:line="240" w:lineRule="auto"/>
        <w:jc w:val="center"/>
        <w:outlineLvl w:val="6"/>
        <w:rPr>
          <w:rFonts w:ascii="Tahoma" w:eastAsia="Calibri" w:hAnsi="Tahoma" w:cs="Tahoma"/>
          <w:b/>
          <w:bCs/>
          <w:sz w:val="20"/>
          <w:szCs w:val="20"/>
          <w:u w:val="single"/>
        </w:rPr>
      </w:pPr>
      <w:r w:rsidRPr="00F1663C">
        <w:rPr>
          <w:rFonts w:ascii="Tahoma" w:eastAsia="Calibri" w:hAnsi="Tahoma" w:cs="Tahoma"/>
          <w:b/>
          <w:bCs/>
          <w:sz w:val="20"/>
          <w:szCs w:val="20"/>
          <w:u w:val="single"/>
        </w:rPr>
        <w:t>WYNAGRODZENIE I WARUNKI PŁATNOŚCI</w:t>
      </w:r>
    </w:p>
    <w:p w14:paraId="03BE2C12" w14:textId="77777777" w:rsidR="00B558FF" w:rsidRPr="00F1663C" w:rsidRDefault="00B558FF" w:rsidP="00760F89">
      <w:pPr>
        <w:widowControl w:val="0"/>
        <w:numPr>
          <w:ilvl w:val="0"/>
          <w:numId w:val="45"/>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Wynagrodzenie</w:t>
      </w:r>
      <w:r w:rsidRPr="00F1663C">
        <w:rPr>
          <w:rFonts w:ascii="Tahoma" w:eastAsia="Cambria" w:hAnsi="Tahoma" w:cs="Tahoma"/>
          <w:sz w:val="20"/>
          <w:szCs w:val="20"/>
        </w:rPr>
        <w:t xml:space="preserve"> </w:t>
      </w:r>
      <w:r w:rsidRPr="00F1663C">
        <w:rPr>
          <w:rFonts w:ascii="Tahoma" w:eastAsia="Calibri" w:hAnsi="Tahoma" w:cs="Tahoma"/>
          <w:sz w:val="20"/>
          <w:szCs w:val="20"/>
        </w:rPr>
        <w:t xml:space="preserve">Wykonawcy za zrealizowanie całej umowy, zgodnie ze złożoną ofertą wynosi ( osobno w zależności od uzyskanych części):  </w:t>
      </w:r>
    </w:p>
    <w:p w14:paraId="31AD5AD3" w14:textId="77777777" w:rsidR="00B558FF" w:rsidRPr="00F1663C" w:rsidRDefault="00B558FF" w:rsidP="00B558FF">
      <w:pPr>
        <w:widowControl w:val="0"/>
        <w:suppressAutoHyphens/>
        <w:spacing w:after="0" w:line="240" w:lineRule="auto"/>
        <w:ind w:left="340"/>
        <w:contextualSpacing/>
        <w:jc w:val="both"/>
        <w:rPr>
          <w:rFonts w:ascii="Tahoma" w:eastAsia="Calibri" w:hAnsi="Tahoma" w:cs="Tahoma"/>
          <w:b/>
          <w:i/>
          <w:iCs/>
          <w:sz w:val="20"/>
          <w:szCs w:val="20"/>
        </w:rPr>
      </w:pPr>
      <w:r w:rsidRPr="00F1663C">
        <w:rPr>
          <w:rFonts w:ascii="Tahoma" w:eastAsia="Calibri" w:hAnsi="Tahoma" w:cs="Tahoma"/>
          <w:b/>
          <w:sz w:val="20"/>
          <w:szCs w:val="20"/>
        </w:rPr>
        <w:t>Część …..</w:t>
      </w:r>
    </w:p>
    <w:p w14:paraId="6282118A" w14:textId="77777777" w:rsidR="00B558FF" w:rsidRPr="00F1663C" w:rsidRDefault="00B558FF" w:rsidP="00B558FF">
      <w:pPr>
        <w:widowControl w:val="0"/>
        <w:suppressAutoHyphens/>
        <w:spacing w:after="0" w:line="240" w:lineRule="auto"/>
        <w:ind w:left="340"/>
        <w:contextualSpacing/>
        <w:jc w:val="both"/>
        <w:rPr>
          <w:rFonts w:ascii="Tahoma" w:eastAsia="Calibri" w:hAnsi="Tahoma" w:cs="Tahoma"/>
          <w:sz w:val="20"/>
          <w:szCs w:val="20"/>
        </w:rPr>
      </w:pPr>
      <w:r w:rsidRPr="00F1663C">
        <w:rPr>
          <w:rFonts w:ascii="Tahoma" w:eastAsia="Calibri" w:hAnsi="Tahoma" w:cs="Tahoma"/>
          <w:sz w:val="20"/>
          <w:szCs w:val="20"/>
        </w:rPr>
        <w:t xml:space="preserve">netto: ..............zł   należny podatek VAT :....................zł </w:t>
      </w:r>
    </w:p>
    <w:p w14:paraId="32E7C083" w14:textId="77777777" w:rsidR="00B558FF" w:rsidRPr="00F1663C" w:rsidRDefault="00B558FF" w:rsidP="00B558FF">
      <w:pPr>
        <w:widowControl w:val="0"/>
        <w:suppressAutoHyphens/>
        <w:spacing w:after="0" w:line="240" w:lineRule="auto"/>
        <w:ind w:left="340"/>
        <w:contextualSpacing/>
        <w:jc w:val="both"/>
        <w:rPr>
          <w:rFonts w:ascii="Tahoma" w:eastAsia="Calibri" w:hAnsi="Tahoma" w:cs="Tahoma"/>
          <w:sz w:val="20"/>
          <w:szCs w:val="20"/>
        </w:rPr>
      </w:pPr>
      <w:r w:rsidRPr="00F1663C">
        <w:rPr>
          <w:rFonts w:ascii="Tahoma" w:eastAsia="Calibri" w:hAnsi="Tahoma" w:cs="Tahoma"/>
          <w:b/>
          <w:bCs/>
          <w:sz w:val="20"/>
          <w:szCs w:val="20"/>
        </w:rPr>
        <w:t>brutto:</w:t>
      </w:r>
      <w:r w:rsidRPr="00F1663C">
        <w:rPr>
          <w:rFonts w:ascii="Tahoma" w:eastAsia="Calibri" w:hAnsi="Tahoma" w:cs="Tahoma"/>
          <w:sz w:val="20"/>
          <w:szCs w:val="20"/>
        </w:rPr>
        <w:t>..............zł(słownie:............................</w:t>
      </w:r>
    </w:p>
    <w:p w14:paraId="7FD13236" w14:textId="77777777" w:rsidR="00B558FF" w:rsidRPr="00F1663C" w:rsidRDefault="00B558FF" w:rsidP="00760F89">
      <w:pPr>
        <w:widowControl w:val="0"/>
        <w:numPr>
          <w:ilvl w:val="0"/>
          <w:numId w:val="45"/>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Ceny jednostkowe Wyrobów medycznych określone zostały w załączniku nr 1 do umowy.</w:t>
      </w:r>
    </w:p>
    <w:p w14:paraId="17802C8B" w14:textId="77777777" w:rsidR="00B558FF" w:rsidRPr="00F1663C" w:rsidRDefault="00B558FF" w:rsidP="00760F89">
      <w:pPr>
        <w:widowControl w:val="0"/>
        <w:numPr>
          <w:ilvl w:val="0"/>
          <w:numId w:val="45"/>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Zapłata za każdą zamówioną przez Zamawiającego i dostarczoną zgodnie z umową partię Wyrobów medycznych nastąpi przelewem na rachunek bankowy Wykonawcy (nr rachunku) ……………………………… w terminie 30 dni od dnia otrzymania przez Zamawiającego faktury VAT </w:t>
      </w:r>
      <w:r w:rsidRPr="00F1663C">
        <w:rPr>
          <w:rFonts w:ascii="Tahoma" w:eastAsia="Calibri" w:hAnsi="Tahoma" w:cs="Tahoma"/>
          <w:bCs/>
          <w:sz w:val="20"/>
          <w:szCs w:val="20"/>
        </w:rPr>
        <w:t>w formie papierowej na adres Zamawiającego lub w formie elektronicznej poprzez zastosowanie adresu PEF (rodzaj adresu PEF: NIP, numer adresu PEF: 9542274017)</w:t>
      </w:r>
      <w:r w:rsidRPr="00F1663C">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14:paraId="2B398BC4" w14:textId="77777777" w:rsidR="00B558FF" w:rsidRPr="00F1663C" w:rsidRDefault="00B558FF" w:rsidP="00760F89">
      <w:pPr>
        <w:widowControl w:val="0"/>
        <w:numPr>
          <w:ilvl w:val="0"/>
          <w:numId w:val="45"/>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Za datę dokonania zapłaty przyjmuje się datę obciążenia rachunku bankowego Zamawiającego.</w:t>
      </w:r>
    </w:p>
    <w:p w14:paraId="59B3ABAE" w14:textId="77777777" w:rsidR="00B558FF" w:rsidRPr="00F1663C" w:rsidRDefault="00B558FF" w:rsidP="00760F89">
      <w:pPr>
        <w:pStyle w:val="Akapitzlist"/>
        <w:numPr>
          <w:ilvl w:val="0"/>
          <w:numId w:val="52"/>
        </w:numPr>
        <w:spacing w:after="0"/>
        <w:jc w:val="both"/>
        <w:rPr>
          <w:rFonts w:ascii="Tahoma" w:eastAsia="Calibri" w:hAnsi="Tahoma" w:cs="Tahoma"/>
          <w:sz w:val="20"/>
          <w:szCs w:val="20"/>
        </w:rPr>
      </w:pPr>
      <w:r w:rsidRPr="00F1663C">
        <w:rPr>
          <w:rFonts w:ascii="Tahoma" w:hAnsi="Tahoma" w:cs="Tahoma"/>
          <w:sz w:val="20"/>
          <w:szCs w:val="20"/>
        </w:rPr>
        <w:t>Na podstawie art. 12 ust. 4i i 4j oraz art. 15d ustawy o podatku dochodowym od osób prawnych (tekst jednolity: DZ.U. 2020 poz. 1406 z późn.zm.):</w:t>
      </w:r>
    </w:p>
    <w:p w14:paraId="5CCE0501" w14:textId="77777777" w:rsidR="00B558FF" w:rsidRPr="00F1663C" w:rsidRDefault="00B558FF" w:rsidP="00760F89">
      <w:pPr>
        <w:pStyle w:val="Akapitzlist"/>
        <w:widowControl w:val="0"/>
        <w:numPr>
          <w:ilvl w:val="1"/>
          <w:numId w:val="52"/>
        </w:numPr>
        <w:suppressAutoHyphens/>
        <w:spacing w:after="0" w:line="240" w:lineRule="auto"/>
        <w:jc w:val="both"/>
        <w:rPr>
          <w:rFonts w:ascii="Tahoma" w:hAnsi="Tahoma" w:cs="Tahoma"/>
          <w:sz w:val="20"/>
          <w:szCs w:val="20"/>
        </w:rPr>
      </w:pPr>
      <w:r w:rsidRPr="00F1663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6A2EC8D" w14:textId="77777777" w:rsidR="00B558FF" w:rsidRPr="00F1663C" w:rsidRDefault="00B558FF" w:rsidP="00760F89">
      <w:pPr>
        <w:widowControl w:val="0"/>
        <w:numPr>
          <w:ilvl w:val="1"/>
          <w:numId w:val="52"/>
        </w:numPr>
        <w:suppressAutoHyphens/>
        <w:spacing w:after="0" w:line="240" w:lineRule="auto"/>
        <w:contextualSpacing/>
        <w:jc w:val="both"/>
        <w:rPr>
          <w:rFonts w:ascii="Tahoma" w:hAnsi="Tahoma" w:cs="Tahoma"/>
          <w:sz w:val="20"/>
          <w:szCs w:val="20"/>
        </w:rPr>
      </w:pPr>
      <w:r w:rsidRPr="00F1663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7" w:history="1">
        <w:r w:rsidRPr="00F1663C">
          <w:rPr>
            <w:rStyle w:val="Hipercze"/>
            <w:rFonts w:ascii="Tahoma" w:hAnsi="Tahoma" w:cs="Tahoma"/>
            <w:sz w:val="20"/>
            <w:szCs w:val="20"/>
          </w:rPr>
          <w:t>ksiegowosc@uck.katowice.pl</w:t>
        </w:r>
      </w:hyperlink>
      <w:r w:rsidRPr="00F1663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359BA5D" w14:textId="77777777" w:rsidR="00B558FF" w:rsidRPr="00F1663C" w:rsidRDefault="00B558FF" w:rsidP="00760F89">
      <w:pPr>
        <w:widowControl w:val="0"/>
        <w:numPr>
          <w:ilvl w:val="1"/>
          <w:numId w:val="52"/>
        </w:numPr>
        <w:suppressAutoHyphens/>
        <w:spacing w:after="0" w:line="240" w:lineRule="auto"/>
        <w:contextualSpacing/>
        <w:jc w:val="both"/>
        <w:rPr>
          <w:rFonts w:ascii="Tahoma" w:hAnsi="Tahoma" w:cs="Tahoma"/>
          <w:sz w:val="20"/>
          <w:szCs w:val="20"/>
        </w:rPr>
      </w:pPr>
      <w:r w:rsidRPr="00F1663C">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44F2CCB" w14:textId="77777777" w:rsidR="00B558FF" w:rsidRPr="00F1663C" w:rsidRDefault="00B558FF" w:rsidP="00760F89">
      <w:pPr>
        <w:pStyle w:val="Akapitzlist"/>
        <w:widowControl w:val="0"/>
        <w:numPr>
          <w:ilvl w:val="1"/>
          <w:numId w:val="52"/>
        </w:numPr>
        <w:suppressAutoHyphens/>
        <w:spacing w:after="0" w:line="240" w:lineRule="auto"/>
        <w:jc w:val="both"/>
        <w:rPr>
          <w:rFonts w:ascii="Tahoma" w:eastAsia="Calibri" w:hAnsi="Tahoma" w:cs="Tahoma"/>
          <w:sz w:val="20"/>
          <w:szCs w:val="20"/>
        </w:rPr>
      </w:pPr>
      <w:r w:rsidRPr="00F1663C">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w:t>
      </w:r>
      <w:r w:rsidRPr="00F1663C">
        <w:rPr>
          <w:rFonts w:ascii="Tahoma" w:hAnsi="Tahoma" w:cs="Tahoma"/>
          <w:sz w:val="20"/>
          <w:szCs w:val="20"/>
        </w:rPr>
        <w:lastRenderedPageBreak/>
        <w:t>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C764BA1" w14:textId="77777777" w:rsidR="00B558FF" w:rsidRPr="00F1663C" w:rsidRDefault="00B558FF" w:rsidP="00760F89">
      <w:pPr>
        <w:pStyle w:val="Akapitzlist"/>
        <w:widowControl w:val="0"/>
        <w:numPr>
          <w:ilvl w:val="0"/>
          <w:numId w:val="52"/>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Strony mogą wystawiać i przesyłać faktury, duplikaty faktur oraz ich korekty, a także noty obciążeniowe i noty korygujące w formacie pliku elektronicznego PDF na adresy e-mail wskazane poniżej:</w:t>
      </w:r>
    </w:p>
    <w:p w14:paraId="014017EA" w14:textId="77777777" w:rsidR="00B558FF" w:rsidRPr="00F1663C" w:rsidRDefault="00B558FF" w:rsidP="00B558FF">
      <w:pPr>
        <w:pStyle w:val="Akapitzlist"/>
        <w:widowControl w:val="0"/>
        <w:suppressAutoHyphens/>
        <w:spacing w:after="0" w:line="240" w:lineRule="auto"/>
        <w:ind w:left="340"/>
        <w:jc w:val="both"/>
        <w:rPr>
          <w:rFonts w:ascii="Tahoma" w:eastAsia="Calibri" w:hAnsi="Tahoma" w:cs="Tahoma"/>
          <w:sz w:val="20"/>
          <w:szCs w:val="20"/>
        </w:rPr>
      </w:pPr>
      <w:r w:rsidRPr="00F1663C">
        <w:rPr>
          <w:rFonts w:ascii="Tahoma" w:eastAsia="Calibri" w:hAnsi="Tahoma" w:cs="Tahoma"/>
          <w:sz w:val="20"/>
          <w:szCs w:val="20"/>
        </w:rPr>
        <w:t xml:space="preserve">Adres e-mail na który Wykonawca może przekazywać Zamawiającemu wskazane powyżej dokumenty: faktury@uck.katowice.pl </w:t>
      </w:r>
    </w:p>
    <w:p w14:paraId="12E216DF" w14:textId="77777777" w:rsidR="00B558FF" w:rsidRPr="00F1663C" w:rsidRDefault="00B558FF" w:rsidP="00B558FF">
      <w:pPr>
        <w:pStyle w:val="Akapitzlist"/>
        <w:widowControl w:val="0"/>
        <w:suppressAutoHyphens/>
        <w:spacing w:after="0" w:line="240" w:lineRule="auto"/>
        <w:ind w:left="340"/>
        <w:jc w:val="both"/>
        <w:rPr>
          <w:rFonts w:ascii="Tahoma" w:eastAsia="Calibri" w:hAnsi="Tahoma" w:cs="Tahoma"/>
          <w:sz w:val="20"/>
          <w:szCs w:val="20"/>
        </w:rPr>
      </w:pPr>
      <w:r w:rsidRPr="00F1663C">
        <w:rPr>
          <w:rFonts w:ascii="Tahoma" w:eastAsia="Calibri" w:hAnsi="Tahoma" w:cs="Tahoma"/>
          <w:sz w:val="20"/>
          <w:szCs w:val="20"/>
        </w:rPr>
        <w:t>Adres e-mail na który Zamawiający może przekazywać Wykonawcy wskazane powyżej dokumenty: ………………………………………..</w:t>
      </w:r>
    </w:p>
    <w:p w14:paraId="06941899" w14:textId="77777777" w:rsidR="00B558FF" w:rsidRPr="00F1663C" w:rsidRDefault="00B558FF" w:rsidP="00B558FF">
      <w:pPr>
        <w:spacing w:after="0" w:line="240" w:lineRule="auto"/>
        <w:jc w:val="center"/>
        <w:rPr>
          <w:rFonts w:ascii="Tahoma" w:eastAsia="Times New Roman" w:hAnsi="Tahoma" w:cs="Tahoma"/>
          <w:b/>
          <w:sz w:val="20"/>
          <w:szCs w:val="20"/>
        </w:rPr>
      </w:pPr>
      <w:r w:rsidRPr="00F1663C">
        <w:rPr>
          <w:rFonts w:ascii="Tahoma" w:eastAsia="Times New Roman" w:hAnsi="Tahoma" w:cs="Tahoma"/>
          <w:b/>
          <w:sz w:val="20"/>
          <w:szCs w:val="20"/>
        </w:rPr>
        <w:t>§4.</w:t>
      </w:r>
    </w:p>
    <w:p w14:paraId="7A804B4E" w14:textId="77777777" w:rsidR="00B558FF" w:rsidRPr="00F1663C" w:rsidRDefault="00B558FF" w:rsidP="00B558FF">
      <w:pPr>
        <w:spacing w:after="0" w:line="240" w:lineRule="auto"/>
        <w:jc w:val="center"/>
        <w:rPr>
          <w:rFonts w:ascii="Tahoma" w:eastAsia="Times New Roman" w:hAnsi="Tahoma" w:cs="Tahoma"/>
          <w:b/>
          <w:bCs/>
          <w:sz w:val="20"/>
          <w:szCs w:val="20"/>
          <w:u w:val="single"/>
        </w:rPr>
      </w:pPr>
      <w:r w:rsidRPr="00F1663C">
        <w:rPr>
          <w:rFonts w:ascii="Tahoma" w:eastAsia="Times New Roman" w:hAnsi="Tahoma" w:cs="Tahoma"/>
          <w:b/>
          <w:bCs/>
          <w:sz w:val="20"/>
          <w:szCs w:val="20"/>
          <w:u w:val="single"/>
        </w:rPr>
        <w:t>REKLAMACJE</w:t>
      </w:r>
    </w:p>
    <w:p w14:paraId="26D5EDDB" w14:textId="77777777" w:rsidR="00B558FF" w:rsidRPr="00F1663C" w:rsidRDefault="00B558FF" w:rsidP="00760F89">
      <w:pPr>
        <w:numPr>
          <w:ilvl w:val="0"/>
          <w:numId w:val="51"/>
        </w:numPr>
        <w:spacing w:after="100" w:afterAutospacing="1"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7812A5D3" w14:textId="77777777" w:rsidR="00B558FF" w:rsidRPr="00F1663C" w:rsidRDefault="00B558FF" w:rsidP="00760F89">
      <w:pPr>
        <w:widowControl w:val="0"/>
        <w:numPr>
          <w:ilvl w:val="0"/>
          <w:numId w:val="51"/>
        </w:numPr>
        <w:suppressAutoHyphens/>
        <w:spacing w:after="0" w:line="240" w:lineRule="auto"/>
        <w:jc w:val="both"/>
        <w:rPr>
          <w:rFonts w:ascii="Tahoma" w:eastAsia="Calibri" w:hAnsi="Tahoma" w:cs="Tahoma"/>
          <w:sz w:val="20"/>
          <w:szCs w:val="20"/>
          <w:lang w:eastAsia="ar-SA"/>
        </w:rPr>
      </w:pPr>
      <w:r w:rsidRPr="00F1663C">
        <w:rPr>
          <w:rFonts w:ascii="Tahoma" w:eastAsia="Calibri" w:hAnsi="Tahoma" w:cs="Tahoma"/>
          <w:sz w:val="20"/>
          <w:szCs w:val="20"/>
          <w:lang w:eastAsia="ar-SA"/>
        </w:rPr>
        <w:t>Wykonawca w terminie 5 dni roboczych od dnia zgłoszenia reklamacji uzupełni braki ilościowe, wymieni wadliwe Wyroby medyczne na wolne od wad lub na zgodne ze złożoną ofertą.</w:t>
      </w:r>
    </w:p>
    <w:p w14:paraId="7E70837D" w14:textId="77777777" w:rsidR="00B558FF" w:rsidRPr="00F1663C" w:rsidRDefault="00B558FF" w:rsidP="00760F89">
      <w:pPr>
        <w:numPr>
          <w:ilvl w:val="0"/>
          <w:numId w:val="51"/>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kern w:val="2"/>
          <w:sz w:val="20"/>
          <w:szCs w:val="20"/>
          <w:lang w:eastAsia="ar-SA"/>
        </w:rPr>
        <w:t>W przypadku stwierdzenia</w:t>
      </w:r>
      <w:r w:rsidRPr="00F1663C">
        <w:rPr>
          <w:rFonts w:ascii="Tahoma" w:eastAsia="Calibri" w:hAnsi="Tahoma" w:cs="Tahoma"/>
          <w:bCs/>
          <w:color w:val="000000"/>
          <w:kern w:val="2"/>
          <w:sz w:val="20"/>
          <w:szCs w:val="20"/>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3D714BB8" w14:textId="77777777" w:rsidR="00B558FF" w:rsidRPr="00F1663C" w:rsidRDefault="00B558FF" w:rsidP="00760F89">
      <w:pPr>
        <w:numPr>
          <w:ilvl w:val="0"/>
          <w:numId w:val="51"/>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Wszelkie koszty związane z usunięciem uchybień objętych reklamacją Zamawiającego obciążają Wykonawcę.</w:t>
      </w:r>
    </w:p>
    <w:p w14:paraId="3E72AEAE" w14:textId="77777777" w:rsidR="00B558FF" w:rsidRPr="00F1663C" w:rsidRDefault="00B558FF" w:rsidP="00B558FF">
      <w:pPr>
        <w:spacing w:after="0" w:line="240" w:lineRule="auto"/>
        <w:jc w:val="center"/>
        <w:rPr>
          <w:rFonts w:ascii="Tahoma" w:eastAsia="Calibri" w:hAnsi="Tahoma" w:cs="Tahoma"/>
          <w:b/>
          <w:bCs/>
          <w:sz w:val="20"/>
          <w:szCs w:val="20"/>
        </w:rPr>
      </w:pPr>
      <w:r w:rsidRPr="00F1663C">
        <w:rPr>
          <w:rFonts w:ascii="Tahoma" w:eastAsia="Calibri" w:hAnsi="Tahoma" w:cs="Tahoma"/>
          <w:b/>
          <w:bCs/>
          <w:sz w:val="20"/>
          <w:szCs w:val="20"/>
        </w:rPr>
        <w:t>§5.</w:t>
      </w:r>
    </w:p>
    <w:p w14:paraId="50A42513" w14:textId="77777777" w:rsidR="00B558FF" w:rsidRPr="00F1663C" w:rsidRDefault="00B558FF" w:rsidP="00B558FF">
      <w:pPr>
        <w:spacing w:after="0" w:line="240" w:lineRule="auto"/>
        <w:jc w:val="center"/>
        <w:rPr>
          <w:rFonts w:ascii="Tahoma" w:eastAsia="Calibri" w:hAnsi="Tahoma" w:cs="Tahoma"/>
          <w:b/>
          <w:bCs/>
          <w:sz w:val="20"/>
          <w:szCs w:val="20"/>
          <w:u w:val="single"/>
        </w:rPr>
      </w:pPr>
      <w:r w:rsidRPr="00F1663C">
        <w:rPr>
          <w:rFonts w:ascii="Tahoma" w:eastAsia="Calibri" w:hAnsi="Tahoma" w:cs="Tahoma"/>
          <w:b/>
          <w:bCs/>
          <w:sz w:val="20"/>
          <w:szCs w:val="20"/>
          <w:u w:val="single"/>
        </w:rPr>
        <w:t>KARY UMOWNE</w:t>
      </w:r>
    </w:p>
    <w:p w14:paraId="442F17E7" w14:textId="77777777" w:rsidR="00B558FF" w:rsidRPr="00F1663C" w:rsidRDefault="00B558FF" w:rsidP="00B558FF">
      <w:pPr>
        <w:widowControl w:val="0"/>
        <w:suppressAutoHyphens/>
        <w:autoSpaceDE w:val="0"/>
        <w:spacing w:after="0" w:line="240" w:lineRule="auto"/>
        <w:contextualSpacing/>
        <w:jc w:val="both"/>
        <w:rPr>
          <w:rFonts w:ascii="Tahoma" w:eastAsia="Calibri" w:hAnsi="Tahoma" w:cs="Tahoma"/>
          <w:kern w:val="2"/>
          <w:sz w:val="20"/>
          <w:szCs w:val="20"/>
        </w:rPr>
      </w:pPr>
      <w:r w:rsidRPr="00F1663C">
        <w:rPr>
          <w:rFonts w:ascii="Tahoma" w:eastAsia="Calibri" w:hAnsi="Tahoma" w:cs="Tahoma"/>
          <w:kern w:val="2"/>
          <w:sz w:val="20"/>
          <w:szCs w:val="20"/>
        </w:rPr>
        <w:t>1</w:t>
      </w:r>
      <w:r>
        <w:rPr>
          <w:rFonts w:ascii="Tahoma" w:eastAsia="Calibri" w:hAnsi="Tahoma" w:cs="Tahoma"/>
          <w:kern w:val="2"/>
          <w:sz w:val="20"/>
          <w:szCs w:val="20"/>
        </w:rPr>
        <w:t xml:space="preserve">. </w:t>
      </w:r>
      <w:r w:rsidRPr="00F1663C">
        <w:rPr>
          <w:rFonts w:ascii="Tahoma" w:eastAsia="Calibri" w:hAnsi="Tahoma" w:cs="Tahoma"/>
          <w:kern w:val="2"/>
          <w:sz w:val="20"/>
          <w:szCs w:val="20"/>
        </w:rPr>
        <w:t>Wykonawca zapłaci Zamawiającemu kary umowne:</w:t>
      </w:r>
    </w:p>
    <w:p w14:paraId="5DB4D621" w14:textId="77777777" w:rsidR="00B558FF" w:rsidRPr="00F1663C" w:rsidRDefault="00B558FF" w:rsidP="00760F89">
      <w:pPr>
        <w:pStyle w:val="Akapitzlist"/>
        <w:widowControl w:val="0"/>
        <w:numPr>
          <w:ilvl w:val="0"/>
          <w:numId w:val="54"/>
        </w:numPr>
        <w:suppressAutoHyphens/>
        <w:autoSpaceDE w:val="0"/>
        <w:spacing w:after="0" w:line="240" w:lineRule="auto"/>
        <w:jc w:val="both"/>
        <w:rPr>
          <w:rFonts w:ascii="Tahoma" w:eastAsia="Calibri" w:hAnsi="Tahoma" w:cs="Tahoma"/>
          <w:kern w:val="2"/>
          <w:sz w:val="20"/>
          <w:szCs w:val="20"/>
        </w:rPr>
      </w:pPr>
      <w:r w:rsidRPr="00F1663C">
        <w:rPr>
          <w:rFonts w:ascii="Tahoma" w:eastAsia="Calibri" w:hAnsi="Tahoma" w:cs="Tahoma"/>
          <w:kern w:val="2"/>
          <w:sz w:val="20"/>
          <w:szCs w:val="20"/>
        </w:rPr>
        <w:t>w wysokości 0,5% wartości brutto Wyrobów medycznych, niedostarczonych w ramach danego zamówienia częściowego za każdy dzień zwłoki w dostawie,</w:t>
      </w:r>
    </w:p>
    <w:p w14:paraId="7D878853" w14:textId="77777777" w:rsidR="00B558FF" w:rsidRPr="00F1663C" w:rsidRDefault="00B558FF" w:rsidP="00760F89">
      <w:pPr>
        <w:pStyle w:val="Akapitzlist"/>
        <w:widowControl w:val="0"/>
        <w:numPr>
          <w:ilvl w:val="0"/>
          <w:numId w:val="54"/>
        </w:numPr>
        <w:suppressAutoHyphens/>
        <w:autoSpaceDE w:val="0"/>
        <w:spacing w:after="0" w:line="240" w:lineRule="auto"/>
        <w:jc w:val="both"/>
        <w:rPr>
          <w:rFonts w:ascii="Tahoma" w:eastAsia="Calibri" w:hAnsi="Tahoma" w:cs="Tahoma"/>
          <w:kern w:val="2"/>
          <w:sz w:val="20"/>
          <w:szCs w:val="20"/>
        </w:rPr>
      </w:pPr>
      <w:r w:rsidRPr="00F1663C">
        <w:rPr>
          <w:rFonts w:ascii="Tahoma" w:eastAsia="Calibri" w:hAnsi="Tahoma" w:cs="Tahoma"/>
          <w:kern w:val="2"/>
          <w:sz w:val="20"/>
          <w:szCs w:val="20"/>
        </w:rPr>
        <w:t>w wysokości 0,5% wartości brutto Wyrobów medycznych niedostarczonych w ramach danego zamówienia częściowego za każdy dzień zwłoki w realizacji obowiązków określonych w § 4 ust. 2 niniejszej umowy,</w:t>
      </w:r>
    </w:p>
    <w:p w14:paraId="5385DE46" w14:textId="77777777" w:rsidR="00B558FF" w:rsidRPr="00F1663C" w:rsidRDefault="00B558FF" w:rsidP="00760F89">
      <w:pPr>
        <w:pStyle w:val="Akapitzlist"/>
        <w:widowControl w:val="0"/>
        <w:numPr>
          <w:ilvl w:val="0"/>
          <w:numId w:val="54"/>
        </w:numPr>
        <w:suppressAutoHyphens/>
        <w:autoSpaceDE w:val="0"/>
        <w:spacing w:after="0" w:line="240" w:lineRule="auto"/>
        <w:jc w:val="both"/>
        <w:rPr>
          <w:rFonts w:ascii="Tahoma" w:eastAsia="Calibri" w:hAnsi="Tahoma" w:cs="Tahoma"/>
          <w:kern w:val="2"/>
          <w:sz w:val="20"/>
          <w:szCs w:val="20"/>
        </w:rPr>
      </w:pPr>
      <w:r w:rsidRPr="00F1663C">
        <w:rPr>
          <w:rFonts w:ascii="Tahoma" w:eastAsia="Calibri" w:hAnsi="Tahoma" w:cs="Tahoma"/>
          <w:kern w:val="2"/>
          <w:sz w:val="20"/>
          <w:szCs w:val="20"/>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51AD02AA" w14:textId="77777777" w:rsidR="00B558FF" w:rsidRPr="00F1663C" w:rsidRDefault="00B558FF" w:rsidP="00760F89">
      <w:pPr>
        <w:pStyle w:val="Akapitzlist"/>
        <w:widowControl w:val="0"/>
        <w:numPr>
          <w:ilvl w:val="0"/>
          <w:numId w:val="54"/>
        </w:numPr>
        <w:suppressAutoHyphens/>
        <w:autoSpaceDE w:val="0"/>
        <w:spacing w:after="0" w:line="240" w:lineRule="auto"/>
        <w:jc w:val="both"/>
        <w:rPr>
          <w:rFonts w:ascii="Tahoma" w:eastAsia="Calibri" w:hAnsi="Tahoma" w:cs="Tahoma"/>
          <w:kern w:val="2"/>
          <w:sz w:val="20"/>
          <w:szCs w:val="20"/>
        </w:rPr>
      </w:pPr>
      <w:r w:rsidRPr="00F1663C">
        <w:rPr>
          <w:rFonts w:ascii="Tahoma" w:eastAsia="Calibri" w:hAnsi="Tahoma" w:cs="Tahoma"/>
          <w:kern w:val="2"/>
          <w:sz w:val="20"/>
          <w:szCs w:val="20"/>
        </w:rPr>
        <w:t>w wysokości 10% kwoty wynagrodzenia brutto za daną część zamówienia określonego w § 3 ust. 1 niniejszej umowy – w przypadku, gdy dojdzie do rozwiązania umowy ze skutkiem natychmiastowym lub odstąpienia od umowy z przyczyn, za które odpowiada Wykonawca</w:t>
      </w:r>
    </w:p>
    <w:p w14:paraId="754C086D" w14:textId="77777777" w:rsidR="00B558FF" w:rsidRPr="00F1663C" w:rsidRDefault="00B558FF" w:rsidP="00760F89">
      <w:pPr>
        <w:numPr>
          <w:ilvl w:val="0"/>
          <w:numId w:val="53"/>
        </w:numPr>
        <w:spacing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kern w:val="2"/>
          <w:sz w:val="20"/>
          <w:szCs w:val="20"/>
          <w:lang w:eastAsia="ar-SA"/>
        </w:rPr>
        <w:t xml:space="preserve">Maksymalna łączna wysokość kar umownych, jakimi Zamawiający może obciążyć Wykonawcę na podstawie umowy nie może przekroczyć 50% wynagrodzenia brutto </w:t>
      </w:r>
      <w:r w:rsidRPr="00F1663C">
        <w:rPr>
          <w:rFonts w:ascii="Tahoma" w:eastAsia="Calibri" w:hAnsi="Tahoma" w:cs="Tahoma"/>
          <w:bCs/>
          <w:color w:val="000000"/>
          <w:kern w:val="2"/>
          <w:sz w:val="20"/>
          <w:szCs w:val="20"/>
          <w:lang w:eastAsia="ar-SA"/>
        </w:rPr>
        <w:t>wskazanego w §3 ust.1 za daną część.</w:t>
      </w:r>
    </w:p>
    <w:p w14:paraId="00EC212E" w14:textId="77777777" w:rsidR="00B558FF" w:rsidRPr="00F1663C" w:rsidRDefault="00B558FF" w:rsidP="00760F89">
      <w:pPr>
        <w:numPr>
          <w:ilvl w:val="0"/>
          <w:numId w:val="53"/>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14:paraId="7DC1A49E" w14:textId="77777777" w:rsidR="00B558FF" w:rsidRPr="00F1663C" w:rsidRDefault="00B558FF" w:rsidP="00760F89">
      <w:pPr>
        <w:numPr>
          <w:ilvl w:val="0"/>
          <w:numId w:val="53"/>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14:paraId="08D54979" w14:textId="77777777" w:rsidR="00B558FF" w:rsidRPr="00F1663C" w:rsidRDefault="00B558FF" w:rsidP="00760F89">
      <w:pPr>
        <w:numPr>
          <w:ilvl w:val="0"/>
          <w:numId w:val="53"/>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Kara umowna określona w ust. 1 pkt c) może być dochodzona dodatkowo i niezależnie od roszczenia określonego w § 2 ust. 12 niniejszej umowy.</w:t>
      </w:r>
    </w:p>
    <w:p w14:paraId="79706093" w14:textId="77777777" w:rsidR="00B558FF" w:rsidRPr="00F1663C" w:rsidRDefault="00B558FF" w:rsidP="00760F89">
      <w:pPr>
        <w:numPr>
          <w:ilvl w:val="0"/>
          <w:numId w:val="53"/>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14:paraId="6735DB64" w14:textId="77777777" w:rsidR="00B558FF" w:rsidRPr="00F1663C" w:rsidRDefault="00B558FF" w:rsidP="00B558FF">
      <w:pPr>
        <w:suppressAutoHyphens/>
        <w:spacing w:after="0" w:line="240" w:lineRule="auto"/>
        <w:jc w:val="center"/>
        <w:rPr>
          <w:rFonts w:ascii="Tahoma" w:eastAsia="Calibri" w:hAnsi="Tahoma" w:cs="Tahoma"/>
          <w:b/>
          <w:bCs/>
          <w:sz w:val="20"/>
          <w:szCs w:val="20"/>
          <w:lang w:eastAsia="ar-SA"/>
        </w:rPr>
      </w:pPr>
    </w:p>
    <w:p w14:paraId="182E6C10" w14:textId="77777777" w:rsidR="00B558FF" w:rsidRPr="00F1663C" w:rsidRDefault="00B558FF" w:rsidP="00B558FF">
      <w:pPr>
        <w:suppressAutoHyphens/>
        <w:spacing w:after="0" w:line="240" w:lineRule="auto"/>
        <w:jc w:val="center"/>
        <w:rPr>
          <w:rFonts w:ascii="Tahoma" w:eastAsia="Calibri" w:hAnsi="Tahoma" w:cs="Tahoma"/>
          <w:b/>
          <w:bCs/>
          <w:sz w:val="20"/>
          <w:szCs w:val="20"/>
          <w:lang w:eastAsia="ar-SA"/>
        </w:rPr>
      </w:pPr>
      <w:r w:rsidRPr="00F1663C">
        <w:rPr>
          <w:rFonts w:ascii="Tahoma" w:eastAsia="Calibri" w:hAnsi="Tahoma" w:cs="Tahoma"/>
          <w:b/>
          <w:bCs/>
          <w:sz w:val="20"/>
          <w:szCs w:val="20"/>
          <w:lang w:eastAsia="ar-SA"/>
        </w:rPr>
        <w:t>§6.</w:t>
      </w:r>
    </w:p>
    <w:p w14:paraId="47F46865" w14:textId="77777777" w:rsidR="00B558FF" w:rsidRPr="00F1663C" w:rsidRDefault="00B558FF" w:rsidP="00B558FF">
      <w:pPr>
        <w:keepNext/>
        <w:spacing w:after="0" w:line="240" w:lineRule="auto"/>
        <w:jc w:val="center"/>
        <w:outlineLvl w:val="3"/>
        <w:rPr>
          <w:rFonts w:ascii="Tahoma" w:eastAsia="Calibri" w:hAnsi="Tahoma" w:cs="Tahoma"/>
          <w:b/>
          <w:bCs/>
          <w:sz w:val="20"/>
          <w:szCs w:val="20"/>
          <w:u w:val="single"/>
        </w:rPr>
      </w:pPr>
      <w:r w:rsidRPr="00F1663C">
        <w:rPr>
          <w:rFonts w:ascii="Tahoma" w:eastAsia="Calibri" w:hAnsi="Tahoma" w:cs="Tahoma"/>
          <w:b/>
          <w:bCs/>
          <w:sz w:val="20"/>
          <w:szCs w:val="20"/>
          <w:u w:val="single"/>
        </w:rPr>
        <w:t>ROZWIĄZANIE I ODSTĄPIENIE OD UMOWY</w:t>
      </w:r>
    </w:p>
    <w:p w14:paraId="0655C895" w14:textId="77777777" w:rsidR="00B558FF" w:rsidRPr="00F1663C" w:rsidRDefault="00B558FF" w:rsidP="00760F89">
      <w:pPr>
        <w:numPr>
          <w:ilvl w:val="0"/>
          <w:numId w:val="50"/>
        </w:numPr>
        <w:suppressAutoHyphens/>
        <w:spacing w:after="0" w:line="240" w:lineRule="auto"/>
        <w:jc w:val="both"/>
        <w:rPr>
          <w:rFonts w:ascii="Tahoma" w:eastAsia="Calibri" w:hAnsi="Tahoma" w:cs="Tahoma"/>
          <w:sz w:val="20"/>
          <w:szCs w:val="20"/>
          <w:lang w:eastAsia="ar-SA"/>
        </w:rPr>
      </w:pPr>
      <w:r w:rsidRPr="00F1663C">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23FCA019" w14:textId="77777777" w:rsidR="00B558FF" w:rsidRPr="00F1663C" w:rsidRDefault="00B558FF" w:rsidP="00760F89">
      <w:pPr>
        <w:widowControl w:val="0"/>
        <w:numPr>
          <w:ilvl w:val="0"/>
          <w:numId w:val="50"/>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 xml:space="preserve">Zamawiający może rozwiązać umowę ze skutkiem natychmiastowym w przypadku, gdy: </w:t>
      </w:r>
    </w:p>
    <w:p w14:paraId="2D9699C1" w14:textId="77777777" w:rsidR="00B558FF" w:rsidRPr="00F1663C" w:rsidRDefault="00B558FF" w:rsidP="00760F89">
      <w:pPr>
        <w:numPr>
          <w:ilvl w:val="0"/>
          <w:numId w:val="46"/>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Wykonawca trzykrotnie nie dotrzyma terminów realizacji dostaw częściowych określonych zgodnie z § 2 ust. 7 niniejszej umowy;</w:t>
      </w:r>
    </w:p>
    <w:p w14:paraId="05953D36" w14:textId="77777777" w:rsidR="00B558FF" w:rsidRPr="00F1663C" w:rsidRDefault="00B558FF" w:rsidP="00760F89">
      <w:pPr>
        <w:numPr>
          <w:ilvl w:val="0"/>
          <w:numId w:val="46"/>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zwłoka w zrealizowaniu  dostawy częściowej przekroczy 10 dni kalendarzowych;</w:t>
      </w:r>
    </w:p>
    <w:p w14:paraId="4959E7A8" w14:textId="77777777" w:rsidR="00B558FF" w:rsidRPr="00F1663C" w:rsidRDefault="00B558FF" w:rsidP="00760F89">
      <w:pPr>
        <w:numPr>
          <w:ilvl w:val="0"/>
          <w:numId w:val="46"/>
        </w:numPr>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Wykonawca pozostaje w zwłoce z realizacją  któregokolwiek z obowiązków określonych w § 4 ust. 2 umowy o ponad 10 dni kalendarzowych.</w:t>
      </w:r>
    </w:p>
    <w:p w14:paraId="1918E3DD" w14:textId="77777777" w:rsidR="00B558FF" w:rsidRPr="00F1663C" w:rsidRDefault="00B558FF" w:rsidP="00760F89">
      <w:pPr>
        <w:widowControl w:val="0"/>
        <w:numPr>
          <w:ilvl w:val="0"/>
          <w:numId w:val="47"/>
        </w:numPr>
        <w:tabs>
          <w:tab w:val="left" w:pos="5320"/>
        </w:tabs>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Dla skuteczności oświadczenia Zamawiającego o odstąpieniu lub o rozwiązaniu umowy wystarczające jest jego przesłanie na adres Wykonawcy wskazany w umowie.</w:t>
      </w:r>
    </w:p>
    <w:p w14:paraId="6AEA41DD" w14:textId="77777777" w:rsidR="00B558FF" w:rsidRPr="00F1663C" w:rsidRDefault="00B558FF" w:rsidP="00760F89">
      <w:pPr>
        <w:widowControl w:val="0"/>
        <w:numPr>
          <w:ilvl w:val="0"/>
          <w:numId w:val="47"/>
        </w:numPr>
        <w:tabs>
          <w:tab w:val="left" w:pos="5320"/>
        </w:tabs>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lastRenderedPageBreak/>
        <w:t>Rozwiązanie umowy na podstawie ust. 2 niniejszego paragrafu nie zwalnia Wykonawcy od obowiązku zapłaty kar umownych i odszkodowań.</w:t>
      </w:r>
    </w:p>
    <w:p w14:paraId="37EDBE69" w14:textId="77777777" w:rsidR="00B558FF" w:rsidRPr="00F1663C" w:rsidRDefault="00B558FF" w:rsidP="00B558FF">
      <w:pPr>
        <w:spacing w:after="0" w:line="240" w:lineRule="auto"/>
        <w:jc w:val="center"/>
        <w:rPr>
          <w:rFonts w:ascii="Tahoma" w:eastAsia="Calibri" w:hAnsi="Tahoma" w:cs="Tahoma"/>
          <w:b/>
          <w:bCs/>
          <w:sz w:val="20"/>
          <w:szCs w:val="20"/>
        </w:rPr>
      </w:pPr>
      <w:r w:rsidRPr="00F1663C">
        <w:rPr>
          <w:rFonts w:ascii="Tahoma" w:eastAsia="Calibri" w:hAnsi="Tahoma" w:cs="Tahoma"/>
          <w:b/>
          <w:bCs/>
          <w:sz w:val="20"/>
          <w:szCs w:val="20"/>
        </w:rPr>
        <w:t>§7.</w:t>
      </w:r>
    </w:p>
    <w:p w14:paraId="36AE9730" w14:textId="77777777" w:rsidR="00B558FF" w:rsidRPr="00F1663C" w:rsidRDefault="00B558FF" w:rsidP="00B558FF">
      <w:pPr>
        <w:spacing w:after="0" w:line="240" w:lineRule="auto"/>
        <w:jc w:val="center"/>
        <w:rPr>
          <w:rFonts w:ascii="Tahoma" w:eastAsia="Calibri" w:hAnsi="Tahoma" w:cs="Tahoma"/>
          <w:b/>
          <w:bCs/>
          <w:sz w:val="20"/>
          <w:szCs w:val="20"/>
          <w:u w:val="single"/>
        </w:rPr>
      </w:pPr>
      <w:r w:rsidRPr="00F1663C">
        <w:rPr>
          <w:rFonts w:ascii="Tahoma" w:eastAsia="Calibri" w:hAnsi="Tahoma" w:cs="Tahoma"/>
          <w:b/>
          <w:bCs/>
          <w:sz w:val="20"/>
          <w:szCs w:val="20"/>
          <w:u w:val="single"/>
        </w:rPr>
        <w:t>POSTANOWIENIA KOŃCOWE</w:t>
      </w:r>
    </w:p>
    <w:p w14:paraId="62EAEC7E" w14:textId="77777777" w:rsidR="00B558FF" w:rsidRPr="00F1663C" w:rsidRDefault="00B558FF" w:rsidP="00760F89">
      <w:pPr>
        <w:widowControl w:val="0"/>
        <w:numPr>
          <w:ilvl w:val="0"/>
          <w:numId w:val="48"/>
        </w:numPr>
        <w:suppressAutoHyphens/>
        <w:spacing w:after="0" w:line="240" w:lineRule="auto"/>
        <w:contextualSpacing/>
        <w:jc w:val="both"/>
        <w:rPr>
          <w:rFonts w:ascii="Tahoma" w:eastAsia="Calibri" w:hAnsi="Tahoma" w:cs="Tahoma"/>
          <w:sz w:val="20"/>
          <w:szCs w:val="20"/>
          <w:lang w:eastAsia="ar-SA"/>
        </w:rPr>
      </w:pPr>
      <w:r w:rsidRPr="00F1663C">
        <w:rPr>
          <w:rFonts w:ascii="Tahoma" w:eastAsia="Calibri" w:hAnsi="Tahoma" w:cs="Tahoma"/>
          <w:sz w:val="20"/>
          <w:szCs w:val="20"/>
        </w:rPr>
        <w:t>Umowa zawarta jest na okres 24 miesięcy od dnia zawarcia umowy z zastrzeżeniem ust.4g i 4i) niniejszego paragrafu</w:t>
      </w:r>
    </w:p>
    <w:p w14:paraId="697F98BB" w14:textId="77777777" w:rsidR="00B558FF" w:rsidRPr="00F1663C" w:rsidRDefault="00B558FF" w:rsidP="00760F89">
      <w:pPr>
        <w:widowControl w:val="0"/>
        <w:numPr>
          <w:ilvl w:val="0"/>
          <w:numId w:val="48"/>
        </w:numPr>
        <w:suppressAutoHyphens/>
        <w:spacing w:after="0" w:line="240" w:lineRule="auto"/>
        <w:jc w:val="both"/>
        <w:rPr>
          <w:rFonts w:ascii="Tahoma" w:eastAsia="Calibri" w:hAnsi="Tahoma" w:cs="Tahoma"/>
          <w:sz w:val="20"/>
          <w:szCs w:val="20"/>
          <w:lang w:eastAsia="ar-SA"/>
        </w:rPr>
      </w:pPr>
      <w:r w:rsidRPr="00F1663C">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14:paraId="5F131A8B" w14:textId="77777777" w:rsidR="00B558FF" w:rsidRPr="00F1663C" w:rsidRDefault="00B558FF" w:rsidP="00760F89">
      <w:pPr>
        <w:widowControl w:val="0"/>
        <w:numPr>
          <w:ilvl w:val="0"/>
          <w:numId w:val="48"/>
        </w:numPr>
        <w:suppressAutoHyphens/>
        <w:spacing w:after="0" w:line="240" w:lineRule="auto"/>
        <w:jc w:val="both"/>
        <w:rPr>
          <w:rFonts w:ascii="Tahoma" w:eastAsia="Calibri" w:hAnsi="Tahoma" w:cs="Tahoma"/>
          <w:sz w:val="20"/>
          <w:szCs w:val="20"/>
          <w:lang w:eastAsia="ar-SA"/>
        </w:rPr>
      </w:pPr>
      <w:r w:rsidRPr="00F1663C">
        <w:rPr>
          <w:rFonts w:ascii="Tahoma" w:eastAsia="Calibri" w:hAnsi="Tahoma" w:cs="Tahoma"/>
          <w:sz w:val="20"/>
          <w:szCs w:val="20"/>
        </w:rPr>
        <w:t>W przypadku niejasności w zapisach niniejszej umowy Strony mogą odwołać się do zapisów w Specyfikacji Warunków Zamówienia.</w:t>
      </w:r>
    </w:p>
    <w:p w14:paraId="7AEE33D0" w14:textId="77777777" w:rsidR="00B558FF" w:rsidRPr="00F1663C" w:rsidRDefault="00B558FF" w:rsidP="00760F89">
      <w:pPr>
        <w:widowControl w:val="0"/>
        <w:numPr>
          <w:ilvl w:val="0"/>
          <w:numId w:val="48"/>
        </w:numPr>
        <w:suppressAutoHyphens/>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Strony dopuszczają zmiany w umowie w zakresie:</w:t>
      </w:r>
    </w:p>
    <w:p w14:paraId="1F46B34B"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zmiany danych stron (np. zmiana siedziby, adresu, nazwy), które wymagają dla swej skuteczności pisemnego powiadomienia drugiej Strony;</w:t>
      </w:r>
    </w:p>
    <w:p w14:paraId="7658FA1E"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 xml:space="preserve">zmiany numeru katalogowego producenta Wyrobów medycznych; </w:t>
      </w:r>
    </w:p>
    <w:p w14:paraId="4E8041BD"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2966DEC8"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6A7D6071"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66E9BB52"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2FC424B0"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wydłużenie okresu trwania umowy – w przypadku niewyczerpania całości asortymentu stanowiącego przedmiot umowy do czasu jego wyczerpania;</w:t>
      </w:r>
    </w:p>
    <w:p w14:paraId="12C03CFF"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zwiększenia limitów ilościowych poszczególnych pozycji Wyrobów medycznych w danej części w stosunku do ilości określonych w umowie pod warunkiem, że nastąpi to bez zwiększenia łącznej wartości pierwotnej umowy w danej części;</w:t>
      </w:r>
    </w:p>
    <w:p w14:paraId="73F0B9EE"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7519E19C" w14:textId="77777777" w:rsidR="00B558FF" w:rsidRPr="00F1663C" w:rsidRDefault="00B558FF" w:rsidP="00760F89">
      <w:pPr>
        <w:numPr>
          <w:ilvl w:val="0"/>
          <w:numId w:val="49"/>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zmiany rachunku bankowego Wykonawcy wskazanego  w § 3 ust.3 niniejszej umowy.</w:t>
      </w:r>
    </w:p>
    <w:p w14:paraId="7CF10B24" w14:textId="77777777" w:rsidR="00B558FF" w:rsidRPr="00F1663C" w:rsidRDefault="00B558FF" w:rsidP="00760F89">
      <w:pPr>
        <w:numPr>
          <w:ilvl w:val="0"/>
          <w:numId w:val="48"/>
        </w:numPr>
        <w:spacing w:after="0" w:line="240" w:lineRule="auto"/>
        <w:contextualSpacing/>
        <w:jc w:val="both"/>
        <w:rPr>
          <w:rFonts w:ascii="Tahoma" w:eastAsia="Calibri" w:hAnsi="Tahoma" w:cs="Tahoma"/>
          <w:sz w:val="20"/>
          <w:szCs w:val="20"/>
        </w:rPr>
      </w:pPr>
      <w:r w:rsidRPr="00F1663C">
        <w:rPr>
          <w:rFonts w:ascii="Tahoma" w:eastAsia="Calibri" w:hAnsi="Tahoma" w:cs="Tahoma"/>
          <w:sz w:val="20"/>
          <w:szCs w:val="20"/>
        </w:rPr>
        <w:t>Zmiany określone w ust. 4 pkt f) – j) wymagają formy pisemnego aneksu pod rygorem nieważności.</w:t>
      </w:r>
    </w:p>
    <w:p w14:paraId="46454C74" w14:textId="77777777" w:rsidR="00B558FF" w:rsidRPr="00F1663C" w:rsidRDefault="00B558FF" w:rsidP="00760F89">
      <w:pPr>
        <w:numPr>
          <w:ilvl w:val="0"/>
          <w:numId w:val="48"/>
        </w:numPr>
        <w:suppressAutoHyphens/>
        <w:spacing w:after="0" w:line="100" w:lineRule="atLeast"/>
        <w:contextualSpacing/>
        <w:jc w:val="both"/>
        <w:rPr>
          <w:rFonts w:ascii="Tahoma" w:eastAsia="Cambria" w:hAnsi="Tahoma" w:cs="Tahoma"/>
          <w:kern w:val="1"/>
          <w:sz w:val="20"/>
          <w:szCs w:val="20"/>
          <w:lang w:eastAsia="hi-IN" w:bidi="hi-IN"/>
        </w:rPr>
      </w:pPr>
      <w:r w:rsidRPr="00F1663C">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B92D907" w14:textId="77777777" w:rsidR="00B558FF" w:rsidRPr="00F1663C" w:rsidRDefault="00B558FF" w:rsidP="00760F89">
      <w:pPr>
        <w:numPr>
          <w:ilvl w:val="0"/>
          <w:numId w:val="55"/>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t>zmiany stawki podatku od towarów i usług oraz podatku akcyzowego;</w:t>
      </w:r>
    </w:p>
    <w:p w14:paraId="7B9CC80B" w14:textId="77777777" w:rsidR="00B558FF" w:rsidRPr="00F1663C" w:rsidRDefault="00B558FF" w:rsidP="00760F89">
      <w:pPr>
        <w:numPr>
          <w:ilvl w:val="0"/>
          <w:numId w:val="55"/>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14:paraId="48B33A6B" w14:textId="77777777" w:rsidR="00B558FF" w:rsidRPr="00F1663C" w:rsidRDefault="00B558FF" w:rsidP="00760F89">
      <w:pPr>
        <w:numPr>
          <w:ilvl w:val="0"/>
          <w:numId w:val="55"/>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t>zmiany zasad podlegania ubezpieczeniom społecznym lub ubezpieczeniu zdrowotnemu lub wysokości stawki składki na ubezpieczenia społeczne lub zdrowotne;</w:t>
      </w:r>
    </w:p>
    <w:p w14:paraId="1ED4EE6B" w14:textId="77777777" w:rsidR="00B558FF" w:rsidRPr="00F1663C" w:rsidRDefault="00B558FF" w:rsidP="00760F89">
      <w:pPr>
        <w:numPr>
          <w:ilvl w:val="0"/>
          <w:numId w:val="55"/>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lastRenderedPageBreak/>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69CB46A6" w14:textId="77777777" w:rsidR="00B558FF" w:rsidRPr="00F1663C" w:rsidRDefault="00B558FF" w:rsidP="00760F89">
      <w:pPr>
        <w:numPr>
          <w:ilvl w:val="0"/>
          <w:numId w:val="48"/>
        </w:numPr>
        <w:suppressAutoHyphens/>
        <w:spacing w:after="0" w:line="100" w:lineRule="atLeast"/>
        <w:contextualSpacing/>
        <w:jc w:val="both"/>
        <w:rPr>
          <w:rFonts w:ascii="Tahoma" w:eastAsia="Cambria" w:hAnsi="Tahoma" w:cs="Tahoma"/>
          <w:sz w:val="20"/>
          <w:szCs w:val="20"/>
        </w:rPr>
      </w:pPr>
      <w:r w:rsidRPr="00F1663C">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6624EF5" w14:textId="77777777" w:rsidR="00B558FF" w:rsidRPr="00F1663C" w:rsidRDefault="00B558FF" w:rsidP="00760F89">
      <w:pPr>
        <w:numPr>
          <w:ilvl w:val="0"/>
          <w:numId w:val="56"/>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t xml:space="preserve">wskazanie okoliczności stanowiącej podstawę do zmiany </w:t>
      </w:r>
    </w:p>
    <w:p w14:paraId="747BE21F" w14:textId="77777777" w:rsidR="00B558FF" w:rsidRPr="00F1663C" w:rsidRDefault="00B558FF" w:rsidP="00760F89">
      <w:pPr>
        <w:numPr>
          <w:ilvl w:val="0"/>
          <w:numId w:val="56"/>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t>uzasadnienie wskazujące jaki wpływ ma okoliczność na wysokość wynagrodzenia Wykonawcy,</w:t>
      </w:r>
    </w:p>
    <w:p w14:paraId="4F9EA64A" w14:textId="77777777" w:rsidR="00B558FF" w:rsidRPr="00F1663C" w:rsidRDefault="00B558FF" w:rsidP="00760F89">
      <w:pPr>
        <w:numPr>
          <w:ilvl w:val="0"/>
          <w:numId w:val="56"/>
        </w:numPr>
        <w:spacing w:after="0" w:line="240" w:lineRule="auto"/>
        <w:contextualSpacing/>
        <w:jc w:val="both"/>
        <w:rPr>
          <w:rFonts w:ascii="Tahoma" w:eastAsia="Cambria" w:hAnsi="Tahoma" w:cs="Tahoma"/>
          <w:sz w:val="20"/>
          <w:szCs w:val="20"/>
        </w:rPr>
      </w:pPr>
      <w:r w:rsidRPr="00F1663C">
        <w:rPr>
          <w:rFonts w:ascii="Tahoma" w:eastAsia="Cambria" w:hAnsi="Tahoma" w:cs="Tahoma"/>
          <w:sz w:val="20"/>
          <w:szCs w:val="20"/>
        </w:rPr>
        <w:t>propozycję nowej wysokości wynagrodzenia.</w:t>
      </w:r>
    </w:p>
    <w:p w14:paraId="145E356F" w14:textId="77777777" w:rsidR="00B558FF" w:rsidRPr="00F1663C" w:rsidRDefault="00B558FF" w:rsidP="00B558FF">
      <w:pPr>
        <w:suppressAutoHyphens/>
        <w:spacing w:after="0" w:line="100" w:lineRule="atLeast"/>
        <w:ind w:left="358"/>
        <w:jc w:val="both"/>
        <w:rPr>
          <w:rFonts w:ascii="Tahoma" w:eastAsia="Cambria" w:hAnsi="Tahoma" w:cs="Tahoma"/>
          <w:sz w:val="20"/>
          <w:szCs w:val="20"/>
        </w:rPr>
      </w:pPr>
      <w:r w:rsidRPr="00F1663C">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D34A0E9" w14:textId="77777777" w:rsidR="00B558FF" w:rsidRPr="00F1663C" w:rsidRDefault="00B558FF" w:rsidP="00760F89">
      <w:pPr>
        <w:widowControl w:val="0"/>
        <w:numPr>
          <w:ilvl w:val="0"/>
          <w:numId w:val="48"/>
        </w:numPr>
        <w:suppressAutoHyphens/>
        <w:spacing w:after="0" w:line="240" w:lineRule="auto"/>
        <w:contextualSpacing/>
        <w:jc w:val="both"/>
        <w:rPr>
          <w:rFonts w:ascii="Tahoma" w:eastAsia="Calibri" w:hAnsi="Tahoma" w:cs="Tahoma"/>
          <w:sz w:val="20"/>
          <w:szCs w:val="20"/>
          <w:lang w:eastAsia="ar-SA"/>
        </w:rPr>
      </w:pPr>
      <w:r w:rsidRPr="00F1663C">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670E16AF" w14:textId="77777777" w:rsidR="00B558FF" w:rsidRPr="00F1663C" w:rsidRDefault="00B558FF" w:rsidP="00760F89">
      <w:pPr>
        <w:widowControl w:val="0"/>
        <w:numPr>
          <w:ilvl w:val="0"/>
          <w:numId w:val="48"/>
        </w:numPr>
        <w:suppressAutoHyphens/>
        <w:spacing w:after="0" w:line="240" w:lineRule="auto"/>
        <w:ind w:left="426" w:hanging="426"/>
        <w:jc w:val="both"/>
        <w:rPr>
          <w:rFonts w:ascii="Tahoma" w:eastAsia="Calibri" w:hAnsi="Tahoma" w:cs="Tahoma"/>
          <w:sz w:val="20"/>
          <w:szCs w:val="20"/>
          <w:lang w:eastAsia="ar-SA"/>
        </w:rPr>
      </w:pPr>
      <w:r w:rsidRPr="00F1663C">
        <w:rPr>
          <w:rFonts w:ascii="Tahoma" w:eastAsia="Calibri" w:hAnsi="Tahoma" w:cs="Tahoma"/>
          <w:sz w:val="20"/>
          <w:szCs w:val="20"/>
        </w:rPr>
        <w:t>Wszelkie spory wynikłe na tle realizacji umowy będzie rozstrzygał sąd powszechny właściwy dla siedziby Zamawiającego.</w:t>
      </w:r>
    </w:p>
    <w:p w14:paraId="22892426" w14:textId="77777777" w:rsidR="00B558FF" w:rsidRPr="00F1663C" w:rsidRDefault="00B558FF" w:rsidP="00760F89">
      <w:pPr>
        <w:widowControl w:val="0"/>
        <w:numPr>
          <w:ilvl w:val="0"/>
          <w:numId w:val="48"/>
        </w:numPr>
        <w:suppressAutoHyphens/>
        <w:spacing w:after="0" w:line="240" w:lineRule="auto"/>
        <w:ind w:left="426" w:hanging="426"/>
        <w:jc w:val="both"/>
        <w:rPr>
          <w:rFonts w:ascii="Tahoma" w:eastAsia="Calibri" w:hAnsi="Tahoma" w:cs="Tahoma"/>
          <w:sz w:val="20"/>
          <w:szCs w:val="20"/>
          <w:lang w:eastAsia="ar-SA"/>
        </w:rPr>
      </w:pPr>
      <w:r w:rsidRPr="00F1663C">
        <w:rPr>
          <w:rFonts w:ascii="Tahoma" w:eastAsia="Calibri" w:hAnsi="Tahoma" w:cs="Tahoma"/>
          <w:sz w:val="20"/>
          <w:szCs w:val="20"/>
        </w:rPr>
        <w:t>Umowę sporządzono w trzech jednobrzmiących egzemplarzach, dwa egzemplarze dla Zamawiającego, jeden egzemplarz dla Wykonawcy.</w:t>
      </w:r>
    </w:p>
    <w:p w14:paraId="023C80DA" w14:textId="77777777" w:rsidR="00B558FF" w:rsidRPr="00F1663C" w:rsidRDefault="00B558FF" w:rsidP="00B558FF">
      <w:pPr>
        <w:widowControl w:val="0"/>
        <w:suppressAutoHyphens/>
        <w:spacing w:after="0" w:line="240" w:lineRule="auto"/>
        <w:rPr>
          <w:rFonts w:ascii="Tahoma" w:eastAsia="Calibri" w:hAnsi="Tahoma" w:cs="Tahoma"/>
          <w:kern w:val="2"/>
          <w:sz w:val="20"/>
          <w:szCs w:val="20"/>
          <w:lang w:eastAsia="ar-SA"/>
        </w:rPr>
      </w:pPr>
    </w:p>
    <w:p w14:paraId="6627E3C4" w14:textId="77777777" w:rsidR="00B558FF" w:rsidRPr="00F1663C" w:rsidRDefault="00B558FF" w:rsidP="00B558FF">
      <w:pPr>
        <w:widowControl w:val="0"/>
        <w:suppressAutoHyphens/>
        <w:spacing w:after="0" w:line="240" w:lineRule="auto"/>
        <w:rPr>
          <w:rFonts w:ascii="Tahoma" w:eastAsia="Calibri" w:hAnsi="Tahoma" w:cs="Tahoma"/>
          <w:kern w:val="2"/>
          <w:sz w:val="20"/>
          <w:szCs w:val="20"/>
          <w:lang w:eastAsia="ar-SA"/>
        </w:rPr>
      </w:pPr>
    </w:p>
    <w:p w14:paraId="2359B55E" w14:textId="77777777" w:rsidR="00B558FF" w:rsidRPr="00F1663C" w:rsidRDefault="00B558FF" w:rsidP="00B558FF">
      <w:pPr>
        <w:widowControl w:val="0"/>
        <w:suppressAutoHyphens/>
        <w:spacing w:after="0" w:line="240" w:lineRule="auto"/>
        <w:rPr>
          <w:rFonts w:ascii="Tahoma" w:eastAsia="Calibri" w:hAnsi="Tahoma" w:cs="Tahoma"/>
          <w:kern w:val="2"/>
          <w:sz w:val="20"/>
          <w:szCs w:val="20"/>
          <w:lang w:eastAsia="ar-SA"/>
        </w:rPr>
      </w:pPr>
    </w:p>
    <w:p w14:paraId="438F957D" w14:textId="77777777" w:rsidR="00B558FF" w:rsidRPr="00F1663C" w:rsidRDefault="00B558FF" w:rsidP="00B558FF">
      <w:pPr>
        <w:widowControl w:val="0"/>
        <w:suppressAutoHyphens/>
        <w:spacing w:after="0" w:line="240" w:lineRule="auto"/>
        <w:rPr>
          <w:rFonts w:ascii="Tahoma" w:eastAsia="Calibri" w:hAnsi="Tahoma" w:cs="Tahoma"/>
          <w:kern w:val="2"/>
          <w:sz w:val="20"/>
          <w:szCs w:val="20"/>
          <w:lang w:eastAsia="ar-SA"/>
        </w:rPr>
      </w:pPr>
      <w:r w:rsidRPr="00F1663C">
        <w:rPr>
          <w:rFonts w:ascii="Tahoma" w:eastAsia="Calibri" w:hAnsi="Tahoma" w:cs="Tahoma"/>
          <w:kern w:val="2"/>
          <w:sz w:val="20"/>
          <w:szCs w:val="20"/>
          <w:lang w:eastAsia="ar-SA"/>
        </w:rPr>
        <w:t>Załącznik do umowy:</w:t>
      </w:r>
    </w:p>
    <w:p w14:paraId="7666BB0B" w14:textId="77777777" w:rsidR="00B558FF" w:rsidRPr="00F1663C" w:rsidRDefault="00B558FF" w:rsidP="00B558FF">
      <w:pPr>
        <w:spacing w:after="0" w:line="240" w:lineRule="auto"/>
        <w:rPr>
          <w:rFonts w:ascii="Tahoma" w:eastAsia="Calibri" w:hAnsi="Tahoma" w:cs="Tahoma"/>
          <w:kern w:val="2"/>
          <w:sz w:val="20"/>
          <w:szCs w:val="20"/>
        </w:rPr>
      </w:pPr>
      <w:r w:rsidRPr="00F1663C">
        <w:rPr>
          <w:rFonts w:ascii="Tahoma" w:eastAsia="Calibri" w:hAnsi="Tahoma" w:cs="Tahoma"/>
          <w:kern w:val="2"/>
          <w:sz w:val="20"/>
          <w:szCs w:val="20"/>
        </w:rPr>
        <w:t>1. Formularz asortymentowo-cenowy</w:t>
      </w:r>
    </w:p>
    <w:p w14:paraId="5E227EA5" w14:textId="77777777" w:rsidR="00B558FF" w:rsidRPr="00F1663C" w:rsidRDefault="00B558FF" w:rsidP="00B558FF">
      <w:pPr>
        <w:widowControl w:val="0"/>
        <w:spacing w:after="60" w:line="240" w:lineRule="auto"/>
        <w:outlineLvl w:val="5"/>
        <w:rPr>
          <w:rFonts w:ascii="Tahoma" w:eastAsia="Calibri" w:hAnsi="Tahoma" w:cs="Tahoma"/>
          <w:b/>
          <w:bCs/>
          <w:sz w:val="20"/>
          <w:szCs w:val="20"/>
        </w:rPr>
      </w:pPr>
    </w:p>
    <w:p w14:paraId="6C615E46" w14:textId="77777777" w:rsidR="00B558FF" w:rsidRPr="00F1663C" w:rsidRDefault="00B558FF" w:rsidP="00B558FF">
      <w:pPr>
        <w:widowControl w:val="0"/>
        <w:spacing w:after="60" w:line="240" w:lineRule="auto"/>
        <w:outlineLvl w:val="5"/>
        <w:rPr>
          <w:rFonts w:ascii="Tahoma" w:eastAsia="Calibri" w:hAnsi="Tahoma" w:cs="Tahoma"/>
          <w:b/>
          <w:bCs/>
          <w:sz w:val="20"/>
          <w:szCs w:val="20"/>
        </w:rPr>
      </w:pPr>
      <w:r w:rsidRPr="00F1663C">
        <w:rPr>
          <w:rFonts w:ascii="Tahoma" w:eastAsia="Calibri" w:hAnsi="Tahoma" w:cs="Tahoma"/>
          <w:b/>
          <w:bCs/>
          <w:sz w:val="20"/>
          <w:szCs w:val="20"/>
        </w:rPr>
        <w:tab/>
        <w:t>Wykonawca</w:t>
      </w:r>
      <w:r w:rsidRPr="00F1663C">
        <w:rPr>
          <w:rFonts w:ascii="Tahoma" w:eastAsia="Calibri" w:hAnsi="Tahoma" w:cs="Tahoma"/>
          <w:b/>
          <w:bCs/>
          <w:sz w:val="20"/>
          <w:szCs w:val="20"/>
        </w:rPr>
        <w:tab/>
      </w:r>
      <w:r w:rsidRPr="00F1663C">
        <w:rPr>
          <w:rFonts w:ascii="Tahoma" w:eastAsia="Calibri" w:hAnsi="Tahoma" w:cs="Tahoma"/>
          <w:b/>
          <w:bCs/>
          <w:sz w:val="20"/>
          <w:szCs w:val="20"/>
        </w:rPr>
        <w:tab/>
        <w:t xml:space="preserve">    </w:t>
      </w:r>
      <w:r w:rsidRPr="00F1663C">
        <w:rPr>
          <w:rFonts w:ascii="Tahoma" w:eastAsia="Calibri" w:hAnsi="Tahoma" w:cs="Tahoma"/>
          <w:b/>
          <w:bCs/>
          <w:sz w:val="20"/>
          <w:szCs w:val="20"/>
        </w:rPr>
        <w:tab/>
      </w:r>
      <w:r w:rsidRPr="00F1663C">
        <w:rPr>
          <w:rFonts w:ascii="Tahoma" w:eastAsia="Calibri" w:hAnsi="Tahoma" w:cs="Tahoma"/>
          <w:b/>
          <w:bCs/>
          <w:sz w:val="20"/>
          <w:szCs w:val="20"/>
        </w:rPr>
        <w:tab/>
      </w:r>
      <w:r w:rsidRPr="00F1663C">
        <w:rPr>
          <w:rFonts w:ascii="Tahoma" w:eastAsia="Calibri" w:hAnsi="Tahoma" w:cs="Tahoma"/>
          <w:b/>
          <w:bCs/>
          <w:sz w:val="20"/>
          <w:szCs w:val="20"/>
        </w:rPr>
        <w:tab/>
      </w:r>
      <w:r w:rsidRPr="00F1663C">
        <w:rPr>
          <w:rFonts w:ascii="Tahoma" w:eastAsia="Calibri" w:hAnsi="Tahoma" w:cs="Tahoma"/>
          <w:b/>
          <w:bCs/>
          <w:sz w:val="20"/>
          <w:szCs w:val="20"/>
        </w:rPr>
        <w:tab/>
      </w:r>
      <w:r w:rsidRPr="00F1663C">
        <w:rPr>
          <w:rFonts w:ascii="Tahoma" w:eastAsia="Calibri" w:hAnsi="Tahoma" w:cs="Tahoma"/>
          <w:b/>
          <w:bCs/>
          <w:sz w:val="20"/>
          <w:szCs w:val="20"/>
        </w:rPr>
        <w:tab/>
      </w:r>
      <w:r w:rsidRPr="00F1663C">
        <w:rPr>
          <w:rFonts w:ascii="Tahoma" w:eastAsia="Calibri" w:hAnsi="Tahoma" w:cs="Tahoma"/>
          <w:b/>
          <w:bCs/>
          <w:sz w:val="20"/>
          <w:szCs w:val="20"/>
        </w:rPr>
        <w:tab/>
        <w:t>Zamawiający</w:t>
      </w:r>
    </w:p>
    <w:p w14:paraId="6E6A9791" w14:textId="77777777" w:rsidR="00B558FF" w:rsidRPr="00F1663C" w:rsidRDefault="00B558FF" w:rsidP="00B558FF">
      <w:pPr>
        <w:rPr>
          <w:rFonts w:ascii="Tahoma" w:eastAsia="Calibri" w:hAnsi="Tahoma" w:cs="Tahoma"/>
          <w:sz w:val="20"/>
          <w:szCs w:val="20"/>
        </w:rPr>
      </w:pPr>
    </w:p>
    <w:p w14:paraId="0A458480" w14:textId="77777777" w:rsidR="00B558FF" w:rsidRPr="00F1663C" w:rsidRDefault="00B558FF" w:rsidP="00B558FF">
      <w:pPr>
        <w:suppressAutoHyphens/>
        <w:spacing w:after="0" w:line="240" w:lineRule="auto"/>
        <w:rPr>
          <w:rFonts w:ascii="Tahoma" w:eastAsia="Calibri" w:hAnsi="Tahoma" w:cs="Tahoma"/>
          <w:sz w:val="20"/>
          <w:szCs w:val="20"/>
        </w:rPr>
      </w:pPr>
    </w:p>
    <w:p w14:paraId="27F8C87E" w14:textId="77777777" w:rsidR="00B558FF" w:rsidRPr="00F1663C" w:rsidRDefault="00B558FF" w:rsidP="00B558FF">
      <w:pPr>
        <w:rPr>
          <w:rFonts w:ascii="Tahoma" w:eastAsia="Calibri" w:hAnsi="Tahoma" w:cs="Tahoma"/>
          <w:sz w:val="20"/>
          <w:szCs w:val="20"/>
        </w:rPr>
      </w:pPr>
    </w:p>
    <w:p w14:paraId="0E3040C6" w14:textId="77777777" w:rsidR="00B558FF" w:rsidRPr="00F1663C" w:rsidRDefault="00B558FF" w:rsidP="00B558FF">
      <w:pPr>
        <w:rPr>
          <w:rFonts w:ascii="Tahoma" w:eastAsia="Calibri" w:hAnsi="Tahoma" w:cs="Tahoma"/>
          <w:sz w:val="20"/>
          <w:szCs w:val="20"/>
        </w:rPr>
      </w:pPr>
    </w:p>
    <w:p w14:paraId="6C31ABD7" w14:textId="77777777" w:rsidR="00B558FF" w:rsidRPr="00F1663C" w:rsidRDefault="00B558FF" w:rsidP="00B558FF">
      <w:pPr>
        <w:spacing w:after="0" w:line="240" w:lineRule="auto"/>
        <w:rPr>
          <w:rFonts w:ascii="Tahoma" w:eastAsia="Times New Roman" w:hAnsi="Tahoma" w:cs="Tahoma"/>
          <w:sz w:val="20"/>
          <w:szCs w:val="20"/>
        </w:rPr>
      </w:pPr>
    </w:p>
    <w:p w14:paraId="489A54FC" w14:textId="77777777" w:rsidR="00B558FF" w:rsidRPr="00F1663C" w:rsidRDefault="00B558FF" w:rsidP="00B558FF">
      <w:pPr>
        <w:spacing w:after="0" w:line="240" w:lineRule="auto"/>
        <w:rPr>
          <w:rFonts w:ascii="Tahoma" w:eastAsia="Times New Roman" w:hAnsi="Tahoma" w:cs="Tahoma"/>
          <w:sz w:val="20"/>
          <w:szCs w:val="20"/>
        </w:rPr>
      </w:pPr>
    </w:p>
    <w:p w14:paraId="63BB2761" w14:textId="77777777" w:rsidR="00B558FF" w:rsidRPr="00F1663C" w:rsidRDefault="00B558FF" w:rsidP="00B558FF">
      <w:pPr>
        <w:spacing w:after="0" w:line="240" w:lineRule="auto"/>
        <w:rPr>
          <w:rFonts w:ascii="Tahoma" w:eastAsia="Times New Roman" w:hAnsi="Tahoma" w:cs="Tahoma"/>
          <w:sz w:val="20"/>
          <w:szCs w:val="20"/>
        </w:rPr>
      </w:pPr>
    </w:p>
    <w:p w14:paraId="1DE29A4B" w14:textId="77777777" w:rsidR="00B558FF" w:rsidRPr="00F1663C" w:rsidRDefault="00B558FF" w:rsidP="00B558FF">
      <w:pPr>
        <w:spacing w:after="0" w:line="240" w:lineRule="auto"/>
        <w:rPr>
          <w:rFonts w:ascii="Tahoma" w:eastAsia="Times New Roman" w:hAnsi="Tahoma" w:cs="Tahoma"/>
          <w:sz w:val="20"/>
          <w:szCs w:val="20"/>
        </w:rPr>
      </w:pPr>
    </w:p>
    <w:p w14:paraId="1945F1DC" w14:textId="77777777" w:rsidR="00B558FF" w:rsidRPr="00F1663C" w:rsidRDefault="00B558FF" w:rsidP="00B558FF">
      <w:pPr>
        <w:spacing w:after="0" w:line="240" w:lineRule="auto"/>
        <w:rPr>
          <w:rFonts w:ascii="Tahoma" w:eastAsia="Times New Roman" w:hAnsi="Tahoma" w:cs="Tahoma"/>
          <w:sz w:val="20"/>
          <w:szCs w:val="20"/>
        </w:rPr>
      </w:pPr>
    </w:p>
    <w:p w14:paraId="2B5C4AC2" w14:textId="77777777" w:rsidR="00B558FF" w:rsidRPr="00F1663C" w:rsidRDefault="00B558FF" w:rsidP="00B558FF">
      <w:pPr>
        <w:rPr>
          <w:rFonts w:ascii="Tahoma" w:hAnsi="Tahoma" w:cs="Tahoma"/>
          <w:sz w:val="20"/>
          <w:szCs w:val="20"/>
        </w:rPr>
      </w:pPr>
    </w:p>
    <w:p w14:paraId="317481C0" w14:textId="5DA26BBB" w:rsidR="00B558FF" w:rsidRDefault="00B558FF" w:rsidP="000C4C79">
      <w:pPr>
        <w:spacing w:after="0" w:line="240" w:lineRule="auto"/>
        <w:rPr>
          <w:rFonts w:ascii="Tahoma" w:eastAsia="Times New Roman" w:hAnsi="Tahoma" w:cs="Tahoma"/>
          <w:sz w:val="20"/>
          <w:szCs w:val="20"/>
          <w:lang w:eastAsia="pl-PL"/>
        </w:rPr>
      </w:pPr>
    </w:p>
    <w:p w14:paraId="3B0BBBA0" w14:textId="4C29C908" w:rsidR="00B558FF" w:rsidRDefault="00B558FF" w:rsidP="000C4C79">
      <w:pPr>
        <w:spacing w:after="0" w:line="240" w:lineRule="auto"/>
        <w:rPr>
          <w:rFonts w:ascii="Tahoma" w:eastAsia="Times New Roman" w:hAnsi="Tahoma" w:cs="Tahoma"/>
          <w:sz w:val="20"/>
          <w:szCs w:val="20"/>
          <w:lang w:eastAsia="pl-PL"/>
        </w:rPr>
      </w:pPr>
    </w:p>
    <w:p w14:paraId="7A1224EC" w14:textId="251F7CF4" w:rsidR="00B558FF" w:rsidRDefault="00B558FF" w:rsidP="000C4C79">
      <w:pPr>
        <w:spacing w:after="0" w:line="240" w:lineRule="auto"/>
        <w:rPr>
          <w:rFonts w:ascii="Tahoma" w:eastAsia="Times New Roman" w:hAnsi="Tahoma" w:cs="Tahoma"/>
          <w:sz w:val="20"/>
          <w:szCs w:val="20"/>
          <w:lang w:eastAsia="pl-PL"/>
        </w:rPr>
      </w:pPr>
    </w:p>
    <w:p w14:paraId="44096300" w14:textId="77777777" w:rsidR="00B558FF" w:rsidRDefault="00B558FF" w:rsidP="000C4C79">
      <w:pPr>
        <w:spacing w:after="0" w:line="240" w:lineRule="auto"/>
        <w:rPr>
          <w:rFonts w:ascii="Tahoma" w:eastAsia="Times New Roman" w:hAnsi="Tahoma" w:cs="Tahoma"/>
          <w:sz w:val="20"/>
          <w:szCs w:val="20"/>
          <w:lang w:eastAsia="pl-PL"/>
        </w:rPr>
      </w:pPr>
    </w:p>
    <w:p w14:paraId="560F6A2F" w14:textId="77777777" w:rsidR="00A73F8E" w:rsidRDefault="00A73F8E" w:rsidP="000C4C79">
      <w:pPr>
        <w:spacing w:after="0" w:line="240" w:lineRule="auto"/>
        <w:rPr>
          <w:rFonts w:ascii="Tahoma" w:eastAsia="Times New Roman" w:hAnsi="Tahoma" w:cs="Tahoma"/>
          <w:sz w:val="20"/>
          <w:szCs w:val="20"/>
          <w:lang w:eastAsia="pl-PL"/>
        </w:rPr>
      </w:pPr>
    </w:p>
    <w:p w14:paraId="447B863A" w14:textId="77777777" w:rsidR="00A73F8E" w:rsidRDefault="00A73F8E" w:rsidP="000C4C79">
      <w:pPr>
        <w:spacing w:after="0" w:line="240" w:lineRule="auto"/>
        <w:rPr>
          <w:rFonts w:ascii="Tahoma" w:eastAsia="Times New Roman" w:hAnsi="Tahoma" w:cs="Tahoma"/>
          <w:sz w:val="20"/>
          <w:szCs w:val="20"/>
          <w:lang w:eastAsia="pl-PL"/>
        </w:rPr>
      </w:pPr>
    </w:p>
    <w:p w14:paraId="51D94366" w14:textId="77777777" w:rsidR="00A73F8E" w:rsidRDefault="00A73F8E" w:rsidP="000C4C79">
      <w:pPr>
        <w:spacing w:after="0" w:line="240" w:lineRule="auto"/>
        <w:rPr>
          <w:rFonts w:ascii="Tahoma" w:eastAsia="Times New Roman" w:hAnsi="Tahoma" w:cs="Tahoma"/>
          <w:sz w:val="20"/>
          <w:szCs w:val="20"/>
          <w:lang w:eastAsia="pl-PL"/>
        </w:rPr>
      </w:pPr>
    </w:p>
    <w:p w14:paraId="16FB8DAD" w14:textId="77777777" w:rsidR="00A73F8E" w:rsidRDefault="00A73F8E" w:rsidP="000C4C79">
      <w:pPr>
        <w:spacing w:after="0" w:line="240" w:lineRule="auto"/>
        <w:rPr>
          <w:rFonts w:ascii="Tahoma" w:eastAsia="Times New Roman" w:hAnsi="Tahoma" w:cs="Tahoma"/>
          <w:sz w:val="20"/>
          <w:szCs w:val="20"/>
          <w:lang w:eastAsia="pl-PL"/>
        </w:rPr>
      </w:pPr>
    </w:p>
    <w:p w14:paraId="4B76F5B9" w14:textId="2383F903" w:rsidR="00A73F8E" w:rsidRDefault="00A73F8E" w:rsidP="000C4C79">
      <w:pPr>
        <w:spacing w:after="0" w:line="240" w:lineRule="auto"/>
        <w:rPr>
          <w:rFonts w:ascii="Tahoma" w:eastAsia="Times New Roman" w:hAnsi="Tahoma" w:cs="Tahoma"/>
          <w:sz w:val="20"/>
          <w:szCs w:val="20"/>
          <w:lang w:eastAsia="pl-PL"/>
        </w:rPr>
      </w:pPr>
    </w:p>
    <w:p w14:paraId="18F49ABE" w14:textId="77777777" w:rsidR="00F30592" w:rsidRDefault="00F30592" w:rsidP="000C4C79">
      <w:pPr>
        <w:spacing w:after="0" w:line="240" w:lineRule="auto"/>
        <w:rPr>
          <w:rFonts w:ascii="Tahoma" w:eastAsia="Times New Roman" w:hAnsi="Tahoma" w:cs="Tahoma"/>
          <w:sz w:val="20"/>
          <w:szCs w:val="20"/>
          <w:lang w:eastAsia="pl-PL"/>
        </w:rPr>
      </w:pPr>
    </w:p>
    <w:p w14:paraId="2DBD85D0" w14:textId="77777777" w:rsidR="00A73F8E" w:rsidRDefault="00A73F8E" w:rsidP="000C4C79">
      <w:pPr>
        <w:spacing w:after="0" w:line="240" w:lineRule="auto"/>
        <w:rPr>
          <w:rFonts w:ascii="Tahoma" w:eastAsia="Times New Roman" w:hAnsi="Tahoma" w:cs="Tahoma"/>
          <w:sz w:val="20"/>
          <w:szCs w:val="20"/>
          <w:lang w:eastAsia="pl-PL"/>
        </w:rPr>
      </w:pPr>
    </w:p>
    <w:p w14:paraId="5AC33A9A" w14:textId="77777777" w:rsidR="00A73F8E" w:rsidRDefault="00A73F8E" w:rsidP="000C4C79">
      <w:pPr>
        <w:spacing w:after="0" w:line="240" w:lineRule="auto"/>
        <w:rPr>
          <w:rFonts w:ascii="Tahoma" w:eastAsia="Times New Roman" w:hAnsi="Tahoma" w:cs="Tahoma"/>
          <w:sz w:val="20"/>
          <w:szCs w:val="20"/>
          <w:lang w:eastAsia="pl-PL"/>
        </w:rPr>
      </w:pPr>
    </w:p>
    <w:p w14:paraId="0EAC0F13" w14:textId="77777777" w:rsidR="00A73F8E" w:rsidRDefault="00A73F8E" w:rsidP="000C4C79">
      <w:pPr>
        <w:spacing w:after="0" w:line="240" w:lineRule="auto"/>
        <w:rPr>
          <w:rFonts w:ascii="Tahoma" w:eastAsia="Times New Roman" w:hAnsi="Tahoma" w:cs="Tahoma"/>
          <w:sz w:val="20"/>
          <w:szCs w:val="20"/>
          <w:lang w:eastAsia="pl-PL"/>
        </w:rPr>
      </w:pPr>
    </w:p>
    <w:p w14:paraId="79CAF94E" w14:textId="401626AE" w:rsidR="00A73F8E" w:rsidRDefault="00A73F8E" w:rsidP="000C4C79">
      <w:pPr>
        <w:spacing w:after="0" w:line="240" w:lineRule="auto"/>
        <w:rPr>
          <w:rFonts w:ascii="Tahoma" w:eastAsia="Times New Roman" w:hAnsi="Tahoma" w:cs="Tahoma"/>
          <w:sz w:val="20"/>
          <w:szCs w:val="20"/>
          <w:lang w:eastAsia="pl-PL"/>
        </w:rPr>
      </w:pPr>
    </w:p>
    <w:p w14:paraId="1FD7CF63" w14:textId="3E9FABDA" w:rsidR="006E10E7" w:rsidRDefault="006E10E7" w:rsidP="006E10E7">
      <w:pPr>
        <w:suppressAutoHyphens/>
        <w:spacing w:after="0" w:line="240" w:lineRule="auto"/>
        <w:jc w:val="both"/>
        <w:rPr>
          <w:rFonts w:ascii="Tahoma" w:eastAsia="Times New Roman" w:hAnsi="Tahoma" w:cs="Tahoma"/>
          <w:iCs/>
          <w:sz w:val="20"/>
          <w:szCs w:val="20"/>
          <w:lang w:eastAsia="ar-SA"/>
        </w:rPr>
      </w:pPr>
    </w:p>
    <w:sectPr w:rsidR="006E10E7" w:rsidSect="00135863">
      <w:pgSz w:w="11906" w:h="16838" w:code="9"/>
      <w:pgMar w:top="567" w:right="1077"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6E5D" w14:textId="77777777" w:rsidR="003A38F2" w:rsidRDefault="003A38F2" w:rsidP="00CC5192">
      <w:pPr>
        <w:spacing w:after="0" w:line="240" w:lineRule="auto"/>
      </w:pPr>
      <w:r>
        <w:separator/>
      </w:r>
    </w:p>
  </w:endnote>
  <w:endnote w:type="continuationSeparator" w:id="0">
    <w:p w14:paraId="276EBBAD" w14:textId="77777777" w:rsidR="003A38F2" w:rsidRDefault="003A38F2"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CCD9" w14:textId="77777777" w:rsidR="003A38F2" w:rsidRDefault="003A38F2" w:rsidP="00CC5192">
      <w:pPr>
        <w:spacing w:after="0" w:line="240" w:lineRule="auto"/>
      </w:pPr>
      <w:r>
        <w:separator/>
      </w:r>
    </w:p>
  </w:footnote>
  <w:footnote w:type="continuationSeparator" w:id="0">
    <w:p w14:paraId="1916B768" w14:textId="77777777" w:rsidR="003A38F2" w:rsidRDefault="003A38F2"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B"/>
    <w:multiLevelType w:val="multilevel"/>
    <w:tmpl w:val="1E7AB698"/>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8" w15:restartNumberingAfterBreak="0">
    <w:nsid w:val="03A87716"/>
    <w:multiLevelType w:val="hybridMultilevel"/>
    <w:tmpl w:val="C41E3510"/>
    <w:lvl w:ilvl="0" w:tplc="47226CB2">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2E6738"/>
    <w:multiLevelType w:val="hybridMultilevel"/>
    <w:tmpl w:val="D37AAE18"/>
    <w:lvl w:ilvl="0" w:tplc="F0CA2ED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3B350B"/>
    <w:multiLevelType w:val="hybridMultilevel"/>
    <w:tmpl w:val="23FE52AC"/>
    <w:lvl w:ilvl="0" w:tplc="CA20E6A6">
      <w:start w:val="3"/>
      <w:numFmt w:val="lowerLetter"/>
      <w:lvlText w:val="%1)"/>
      <w:lvlJc w:val="left"/>
      <w:pPr>
        <w:ind w:left="72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1A0603E1"/>
    <w:multiLevelType w:val="hybridMultilevel"/>
    <w:tmpl w:val="47E6C120"/>
    <w:lvl w:ilvl="0" w:tplc="A4B2B192">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F428AA"/>
    <w:multiLevelType w:val="hybridMultilevel"/>
    <w:tmpl w:val="C61CD82A"/>
    <w:lvl w:ilvl="0" w:tplc="5B74D7CC">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2D606B"/>
    <w:multiLevelType w:val="hybridMultilevel"/>
    <w:tmpl w:val="9642FC4C"/>
    <w:lvl w:ilvl="0" w:tplc="A448D35C">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F8B74F7"/>
    <w:multiLevelType w:val="hybridMultilevel"/>
    <w:tmpl w:val="3D623E2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464783D"/>
    <w:multiLevelType w:val="multilevel"/>
    <w:tmpl w:val="D58C03E4"/>
    <w:lvl w:ilvl="0">
      <w:start w:val="2"/>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6476589"/>
    <w:multiLevelType w:val="hybridMultilevel"/>
    <w:tmpl w:val="169EF464"/>
    <w:lvl w:ilvl="0" w:tplc="04150017">
      <w:start w:val="1"/>
      <w:numFmt w:val="lowerLetter"/>
      <w:lvlText w:val="%1)"/>
      <w:lvlJc w:val="left"/>
      <w:pPr>
        <w:tabs>
          <w:tab w:val="num" w:pos="757"/>
        </w:tabs>
        <w:ind w:left="757" w:hanging="397"/>
      </w:pPr>
      <w:rPr>
        <w:rFonts w:hint="default"/>
        <w:b w:val="0"/>
        <w:bCs w:val="0"/>
      </w:rPr>
    </w:lvl>
    <w:lvl w:ilvl="1" w:tplc="FFFFFFFF" w:tentative="1">
      <w:start w:val="1"/>
      <w:numFmt w:val="lowerLetter"/>
      <w:lvlText w:val="%2."/>
      <w:lvlJc w:val="left"/>
      <w:pPr>
        <w:tabs>
          <w:tab w:val="num" w:pos="1573"/>
        </w:tabs>
        <w:ind w:left="1573" w:hanging="360"/>
      </w:pPr>
    </w:lvl>
    <w:lvl w:ilvl="2" w:tplc="FFFFFFFF" w:tentative="1">
      <w:start w:val="1"/>
      <w:numFmt w:val="lowerRoman"/>
      <w:lvlText w:val="%3."/>
      <w:lvlJc w:val="right"/>
      <w:pPr>
        <w:tabs>
          <w:tab w:val="num" w:pos="2293"/>
        </w:tabs>
        <w:ind w:left="2293" w:hanging="180"/>
      </w:pPr>
    </w:lvl>
    <w:lvl w:ilvl="3" w:tplc="FFFFFFFF" w:tentative="1">
      <w:start w:val="1"/>
      <w:numFmt w:val="decimal"/>
      <w:lvlText w:val="%4."/>
      <w:lvlJc w:val="left"/>
      <w:pPr>
        <w:tabs>
          <w:tab w:val="num" w:pos="3013"/>
        </w:tabs>
        <w:ind w:left="3013" w:hanging="360"/>
      </w:pPr>
    </w:lvl>
    <w:lvl w:ilvl="4" w:tplc="FFFFFFFF" w:tentative="1">
      <w:start w:val="1"/>
      <w:numFmt w:val="lowerLetter"/>
      <w:lvlText w:val="%5."/>
      <w:lvlJc w:val="left"/>
      <w:pPr>
        <w:tabs>
          <w:tab w:val="num" w:pos="3733"/>
        </w:tabs>
        <w:ind w:left="3733" w:hanging="360"/>
      </w:pPr>
    </w:lvl>
    <w:lvl w:ilvl="5" w:tplc="FFFFFFFF" w:tentative="1">
      <w:start w:val="1"/>
      <w:numFmt w:val="lowerRoman"/>
      <w:lvlText w:val="%6."/>
      <w:lvlJc w:val="right"/>
      <w:pPr>
        <w:tabs>
          <w:tab w:val="num" w:pos="4453"/>
        </w:tabs>
        <w:ind w:left="4453" w:hanging="180"/>
      </w:pPr>
    </w:lvl>
    <w:lvl w:ilvl="6" w:tplc="FFFFFFFF" w:tentative="1">
      <w:start w:val="1"/>
      <w:numFmt w:val="decimal"/>
      <w:lvlText w:val="%7."/>
      <w:lvlJc w:val="left"/>
      <w:pPr>
        <w:tabs>
          <w:tab w:val="num" w:pos="5173"/>
        </w:tabs>
        <w:ind w:left="5173" w:hanging="360"/>
      </w:pPr>
    </w:lvl>
    <w:lvl w:ilvl="7" w:tplc="FFFFFFFF" w:tentative="1">
      <w:start w:val="1"/>
      <w:numFmt w:val="lowerLetter"/>
      <w:lvlText w:val="%8."/>
      <w:lvlJc w:val="left"/>
      <w:pPr>
        <w:tabs>
          <w:tab w:val="num" w:pos="5893"/>
        </w:tabs>
        <w:ind w:left="5893" w:hanging="360"/>
      </w:pPr>
    </w:lvl>
    <w:lvl w:ilvl="8" w:tplc="FFFFFFFF" w:tentative="1">
      <w:start w:val="1"/>
      <w:numFmt w:val="lowerRoman"/>
      <w:lvlText w:val="%9."/>
      <w:lvlJc w:val="right"/>
      <w:pPr>
        <w:tabs>
          <w:tab w:val="num" w:pos="6613"/>
        </w:tabs>
        <w:ind w:left="6613" w:hanging="180"/>
      </w:pPr>
    </w:lvl>
  </w:abstractNum>
  <w:abstractNum w:abstractNumId="58" w15:restartNumberingAfterBreak="0">
    <w:nsid w:val="473A4DBA"/>
    <w:multiLevelType w:val="hybridMultilevel"/>
    <w:tmpl w:val="F9D4C84C"/>
    <w:lvl w:ilvl="0" w:tplc="214A6F26">
      <w:start w:val="3"/>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B01ED"/>
    <w:multiLevelType w:val="hybridMultilevel"/>
    <w:tmpl w:val="55ACF90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D94591E">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DF4C52"/>
    <w:multiLevelType w:val="hybridMultilevel"/>
    <w:tmpl w:val="4E709E0E"/>
    <w:lvl w:ilvl="0" w:tplc="1D04804C">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574FD"/>
    <w:multiLevelType w:val="hybridMultilevel"/>
    <w:tmpl w:val="0D3E5500"/>
    <w:lvl w:ilvl="0" w:tplc="4AAE69D4">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6570066"/>
    <w:multiLevelType w:val="hybridMultilevel"/>
    <w:tmpl w:val="09A69938"/>
    <w:name w:val="WW8Num173"/>
    <w:lvl w:ilvl="0" w:tplc="9C365704">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B1F78D1"/>
    <w:multiLevelType w:val="hybridMultilevel"/>
    <w:tmpl w:val="D54A2B36"/>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15:restartNumberingAfterBreak="0">
    <w:nsid w:val="5FC84F7F"/>
    <w:multiLevelType w:val="hybridMultilevel"/>
    <w:tmpl w:val="F35CB5A8"/>
    <w:lvl w:ilvl="0" w:tplc="818A15D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65454C21"/>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670212A"/>
    <w:multiLevelType w:val="hybridMultilevel"/>
    <w:tmpl w:val="69A8D5B4"/>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74850F8">
      <w:start w:val="1"/>
      <w:numFmt w:val="lowerLetter"/>
      <w:lvlText w:val="%2)"/>
      <w:lvlJc w:val="left"/>
      <w:pPr>
        <w:tabs>
          <w:tab w:val="num" w:pos="624"/>
        </w:tabs>
        <w:ind w:left="624" w:hanging="397"/>
      </w:pPr>
      <w:rPr>
        <w:rFonts w:ascii="Tahoma" w:hAnsi="Tahoma"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C84D4B"/>
    <w:multiLevelType w:val="hybridMultilevel"/>
    <w:tmpl w:val="8E6E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D90ABA"/>
    <w:multiLevelType w:val="hybridMultilevel"/>
    <w:tmpl w:val="80A005AE"/>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6F29A5"/>
    <w:multiLevelType w:val="hybridMultilevel"/>
    <w:tmpl w:val="D0F61628"/>
    <w:lvl w:ilvl="0" w:tplc="7D1AF3E2">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58841FB"/>
    <w:multiLevelType w:val="hybridMultilevel"/>
    <w:tmpl w:val="15361912"/>
    <w:lvl w:ilvl="0" w:tplc="04150017">
      <w:start w:val="1"/>
      <w:numFmt w:val="lowerLetter"/>
      <w:lvlText w:val="%1)"/>
      <w:lvlJc w:val="left"/>
      <w:pPr>
        <w:tabs>
          <w:tab w:val="num" w:pos="757"/>
        </w:tabs>
        <w:ind w:left="757" w:hanging="397"/>
      </w:pPr>
      <w:rPr>
        <w:rFonts w:hint="default"/>
        <w:b w:val="0"/>
        <w:bCs w:val="0"/>
      </w:rPr>
    </w:lvl>
    <w:lvl w:ilvl="1" w:tplc="FFFFFFFF" w:tentative="1">
      <w:start w:val="1"/>
      <w:numFmt w:val="lowerLetter"/>
      <w:lvlText w:val="%2."/>
      <w:lvlJc w:val="left"/>
      <w:pPr>
        <w:tabs>
          <w:tab w:val="num" w:pos="1573"/>
        </w:tabs>
        <w:ind w:left="1573" w:hanging="360"/>
      </w:pPr>
    </w:lvl>
    <w:lvl w:ilvl="2" w:tplc="FFFFFFFF" w:tentative="1">
      <w:start w:val="1"/>
      <w:numFmt w:val="lowerRoman"/>
      <w:lvlText w:val="%3."/>
      <w:lvlJc w:val="right"/>
      <w:pPr>
        <w:tabs>
          <w:tab w:val="num" w:pos="2293"/>
        </w:tabs>
        <w:ind w:left="2293" w:hanging="180"/>
      </w:pPr>
    </w:lvl>
    <w:lvl w:ilvl="3" w:tplc="FFFFFFFF" w:tentative="1">
      <w:start w:val="1"/>
      <w:numFmt w:val="decimal"/>
      <w:lvlText w:val="%4."/>
      <w:lvlJc w:val="left"/>
      <w:pPr>
        <w:tabs>
          <w:tab w:val="num" w:pos="3013"/>
        </w:tabs>
        <w:ind w:left="3013" w:hanging="360"/>
      </w:pPr>
    </w:lvl>
    <w:lvl w:ilvl="4" w:tplc="FFFFFFFF" w:tentative="1">
      <w:start w:val="1"/>
      <w:numFmt w:val="lowerLetter"/>
      <w:lvlText w:val="%5."/>
      <w:lvlJc w:val="left"/>
      <w:pPr>
        <w:tabs>
          <w:tab w:val="num" w:pos="3733"/>
        </w:tabs>
        <w:ind w:left="3733" w:hanging="360"/>
      </w:pPr>
    </w:lvl>
    <w:lvl w:ilvl="5" w:tplc="FFFFFFFF" w:tentative="1">
      <w:start w:val="1"/>
      <w:numFmt w:val="lowerRoman"/>
      <w:lvlText w:val="%6."/>
      <w:lvlJc w:val="right"/>
      <w:pPr>
        <w:tabs>
          <w:tab w:val="num" w:pos="4453"/>
        </w:tabs>
        <w:ind w:left="4453" w:hanging="180"/>
      </w:pPr>
    </w:lvl>
    <w:lvl w:ilvl="6" w:tplc="FFFFFFFF" w:tentative="1">
      <w:start w:val="1"/>
      <w:numFmt w:val="decimal"/>
      <w:lvlText w:val="%7."/>
      <w:lvlJc w:val="left"/>
      <w:pPr>
        <w:tabs>
          <w:tab w:val="num" w:pos="5173"/>
        </w:tabs>
        <w:ind w:left="5173" w:hanging="360"/>
      </w:pPr>
    </w:lvl>
    <w:lvl w:ilvl="7" w:tplc="FFFFFFFF" w:tentative="1">
      <w:start w:val="1"/>
      <w:numFmt w:val="lowerLetter"/>
      <w:lvlText w:val="%8."/>
      <w:lvlJc w:val="left"/>
      <w:pPr>
        <w:tabs>
          <w:tab w:val="num" w:pos="5893"/>
        </w:tabs>
        <w:ind w:left="5893" w:hanging="360"/>
      </w:pPr>
    </w:lvl>
    <w:lvl w:ilvl="8" w:tplc="FFFFFFFF" w:tentative="1">
      <w:start w:val="1"/>
      <w:numFmt w:val="lowerRoman"/>
      <w:lvlText w:val="%9."/>
      <w:lvlJc w:val="right"/>
      <w:pPr>
        <w:tabs>
          <w:tab w:val="num" w:pos="6613"/>
        </w:tabs>
        <w:ind w:left="6613" w:hanging="180"/>
      </w:pPr>
    </w:lvl>
  </w:abstractNum>
  <w:abstractNum w:abstractNumId="9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36"/>
  </w:num>
  <w:num w:numId="3">
    <w:abstractNumId w:val="59"/>
  </w:num>
  <w:num w:numId="4">
    <w:abstractNumId w:val="74"/>
  </w:num>
  <w:num w:numId="5">
    <w:abstractNumId w:val="95"/>
  </w:num>
  <w:num w:numId="6">
    <w:abstractNumId w:val="17"/>
  </w:num>
  <w:num w:numId="7">
    <w:abstractNumId w:val="71"/>
  </w:num>
  <w:num w:numId="8">
    <w:abstractNumId w:val="72"/>
    <w:lvlOverride w:ilvl="0">
      <w:startOverride w:val="1"/>
    </w:lvlOverride>
  </w:num>
  <w:num w:numId="9">
    <w:abstractNumId w:val="54"/>
    <w:lvlOverride w:ilvl="0">
      <w:startOverride w:val="1"/>
    </w:lvlOverride>
  </w:num>
  <w:num w:numId="10">
    <w:abstractNumId w:val="37"/>
  </w:num>
  <w:num w:numId="11">
    <w:abstractNumId w:val="12"/>
  </w:num>
  <w:num w:numId="12">
    <w:abstractNumId w:val="25"/>
  </w:num>
  <w:num w:numId="13">
    <w:abstractNumId w:val="98"/>
  </w:num>
  <w:num w:numId="14">
    <w:abstractNumId w:val="15"/>
  </w:num>
  <w:num w:numId="15">
    <w:abstractNumId w:val="63"/>
  </w:num>
  <w:num w:numId="16">
    <w:abstractNumId w:val="40"/>
  </w:num>
  <w:num w:numId="17">
    <w:abstractNumId w:val="39"/>
  </w:num>
  <w:num w:numId="18">
    <w:abstractNumId w:val="21"/>
  </w:num>
  <w:num w:numId="19">
    <w:abstractNumId w:val="99"/>
  </w:num>
  <w:num w:numId="20">
    <w:abstractNumId w:val="45"/>
  </w:num>
  <w:num w:numId="21">
    <w:abstractNumId w:val="78"/>
  </w:num>
  <w:num w:numId="22">
    <w:abstractNumId w:val="80"/>
  </w:num>
  <w:num w:numId="23">
    <w:abstractNumId w:val="14"/>
  </w:num>
  <w:num w:numId="24">
    <w:abstractNumId w:val="26"/>
  </w:num>
  <w:num w:numId="25">
    <w:abstractNumId w:val="42"/>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77"/>
  </w:num>
  <w:num w:numId="29">
    <w:abstractNumId w:val="86"/>
  </w:num>
  <w:num w:numId="30">
    <w:abstractNumId w:val="91"/>
  </w:num>
  <w:num w:numId="31">
    <w:abstractNumId w:val="81"/>
  </w:num>
  <w:num w:numId="32">
    <w:abstractNumId w:val="8"/>
  </w:num>
  <w:num w:numId="33">
    <w:abstractNumId w:val="24"/>
  </w:num>
  <w:num w:numId="34">
    <w:abstractNumId w:val="18"/>
  </w:num>
  <w:num w:numId="35">
    <w:abstractNumId w:val="48"/>
  </w:num>
  <w:num w:numId="36">
    <w:abstractNumId w:val="55"/>
  </w:num>
  <w:num w:numId="37">
    <w:abstractNumId w:val="58"/>
  </w:num>
  <w:num w:numId="38">
    <w:abstractNumId w:val="87"/>
  </w:num>
  <w:num w:numId="39">
    <w:abstractNumId w:val="47"/>
  </w:num>
  <w:num w:numId="40">
    <w:abstractNumId w:val="7"/>
    <w:lvlOverride w:ilvl="0">
      <w:startOverride w:val="1"/>
    </w:lvlOverride>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5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90"/>
  </w:num>
  <w:num w:numId="54">
    <w:abstractNumId w:val="89"/>
  </w:num>
  <w:num w:numId="55">
    <w:abstractNumId w:val="57"/>
  </w:num>
  <w:num w:numId="56">
    <w:abstractNumId w:val="9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059DC"/>
    <w:rsid w:val="00006CC5"/>
    <w:rsid w:val="0001176C"/>
    <w:rsid w:val="0001456B"/>
    <w:rsid w:val="00014B79"/>
    <w:rsid w:val="00015391"/>
    <w:rsid w:val="00017236"/>
    <w:rsid w:val="0001742F"/>
    <w:rsid w:val="000175AF"/>
    <w:rsid w:val="00020803"/>
    <w:rsid w:val="000344E5"/>
    <w:rsid w:val="00044214"/>
    <w:rsid w:val="00044E14"/>
    <w:rsid w:val="00047E14"/>
    <w:rsid w:val="00050DBD"/>
    <w:rsid w:val="00051D95"/>
    <w:rsid w:val="000529C6"/>
    <w:rsid w:val="00053DE9"/>
    <w:rsid w:val="00054179"/>
    <w:rsid w:val="00056233"/>
    <w:rsid w:val="0006028A"/>
    <w:rsid w:val="00060474"/>
    <w:rsid w:val="000615BB"/>
    <w:rsid w:val="00063647"/>
    <w:rsid w:val="00063DC9"/>
    <w:rsid w:val="00066BB6"/>
    <w:rsid w:val="00067EC2"/>
    <w:rsid w:val="00070B0C"/>
    <w:rsid w:val="00071D1B"/>
    <w:rsid w:val="00072CC1"/>
    <w:rsid w:val="000732D6"/>
    <w:rsid w:val="00073B05"/>
    <w:rsid w:val="00074A16"/>
    <w:rsid w:val="00074F92"/>
    <w:rsid w:val="00076266"/>
    <w:rsid w:val="000762CD"/>
    <w:rsid w:val="00077044"/>
    <w:rsid w:val="00080FCE"/>
    <w:rsid w:val="00081536"/>
    <w:rsid w:val="00085BDA"/>
    <w:rsid w:val="00086F52"/>
    <w:rsid w:val="0009709C"/>
    <w:rsid w:val="000A229E"/>
    <w:rsid w:val="000A3ACA"/>
    <w:rsid w:val="000A435A"/>
    <w:rsid w:val="000A50FA"/>
    <w:rsid w:val="000B2953"/>
    <w:rsid w:val="000B31A6"/>
    <w:rsid w:val="000C4080"/>
    <w:rsid w:val="000C438A"/>
    <w:rsid w:val="000C4C79"/>
    <w:rsid w:val="000C50DE"/>
    <w:rsid w:val="000E7937"/>
    <w:rsid w:val="000F2C34"/>
    <w:rsid w:val="000F31E5"/>
    <w:rsid w:val="000F41DE"/>
    <w:rsid w:val="00102C55"/>
    <w:rsid w:val="001039E6"/>
    <w:rsid w:val="001052B4"/>
    <w:rsid w:val="0011562F"/>
    <w:rsid w:val="001159D2"/>
    <w:rsid w:val="0011657D"/>
    <w:rsid w:val="001211B1"/>
    <w:rsid w:val="001220E8"/>
    <w:rsid w:val="00125687"/>
    <w:rsid w:val="00125EE9"/>
    <w:rsid w:val="00127142"/>
    <w:rsid w:val="00130351"/>
    <w:rsid w:val="00131A73"/>
    <w:rsid w:val="001322E8"/>
    <w:rsid w:val="00132744"/>
    <w:rsid w:val="00134D22"/>
    <w:rsid w:val="001355C4"/>
    <w:rsid w:val="00135863"/>
    <w:rsid w:val="0013632D"/>
    <w:rsid w:val="00137B25"/>
    <w:rsid w:val="00140D18"/>
    <w:rsid w:val="001431A2"/>
    <w:rsid w:val="001444F3"/>
    <w:rsid w:val="0014459B"/>
    <w:rsid w:val="00144C04"/>
    <w:rsid w:val="001456A2"/>
    <w:rsid w:val="00145950"/>
    <w:rsid w:val="00145B56"/>
    <w:rsid w:val="0014748C"/>
    <w:rsid w:val="00150C4C"/>
    <w:rsid w:val="001510BF"/>
    <w:rsid w:val="00152C54"/>
    <w:rsid w:val="00154A7E"/>
    <w:rsid w:val="0016204F"/>
    <w:rsid w:val="00162446"/>
    <w:rsid w:val="00170A91"/>
    <w:rsid w:val="001727A3"/>
    <w:rsid w:val="00176A64"/>
    <w:rsid w:val="00184EA8"/>
    <w:rsid w:val="0018573A"/>
    <w:rsid w:val="00185A09"/>
    <w:rsid w:val="00190371"/>
    <w:rsid w:val="00193BBF"/>
    <w:rsid w:val="00195008"/>
    <w:rsid w:val="001A285A"/>
    <w:rsid w:val="001A35E0"/>
    <w:rsid w:val="001A5264"/>
    <w:rsid w:val="001A5AAF"/>
    <w:rsid w:val="001B2DC2"/>
    <w:rsid w:val="001B39F3"/>
    <w:rsid w:val="001B43E9"/>
    <w:rsid w:val="001B767E"/>
    <w:rsid w:val="001C1225"/>
    <w:rsid w:val="001C2543"/>
    <w:rsid w:val="001C507C"/>
    <w:rsid w:val="001D55B9"/>
    <w:rsid w:val="001D6082"/>
    <w:rsid w:val="001E2AD4"/>
    <w:rsid w:val="001E3875"/>
    <w:rsid w:val="001E5DB6"/>
    <w:rsid w:val="001E7493"/>
    <w:rsid w:val="001F5D35"/>
    <w:rsid w:val="001F6EBC"/>
    <w:rsid w:val="002004D0"/>
    <w:rsid w:val="002040D8"/>
    <w:rsid w:val="00205A08"/>
    <w:rsid w:val="00210945"/>
    <w:rsid w:val="00210BE2"/>
    <w:rsid w:val="00211EB6"/>
    <w:rsid w:val="002139B6"/>
    <w:rsid w:val="00214707"/>
    <w:rsid w:val="002153FF"/>
    <w:rsid w:val="00217886"/>
    <w:rsid w:val="0022035D"/>
    <w:rsid w:val="00222A80"/>
    <w:rsid w:val="00230C12"/>
    <w:rsid w:val="00230DF8"/>
    <w:rsid w:val="00230FDC"/>
    <w:rsid w:val="00231830"/>
    <w:rsid w:val="002332BA"/>
    <w:rsid w:val="002343C1"/>
    <w:rsid w:val="002348C5"/>
    <w:rsid w:val="00235680"/>
    <w:rsid w:val="00236F79"/>
    <w:rsid w:val="0024607E"/>
    <w:rsid w:val="00246362"/>
    <w:rsid w:val="00250A71"/>
    <w:rsid w:val="002515BB"/>
    <w:rsid w:val="002521B0"/>
    <w:rsid w:val="00252B88"/>
    <w:rsid w:val="00257177"/>
    <w:rsid w:val="002615B4"/>
    <w:rsid w:val="002643C6"/>
    <w:rsid w:val="002647E2"/>
    <w:rsid w:val="00264B95"/>
    <w:rsid w:val="002721A8"/>
    <w:rsid w:val="00274CC4"/>
    <w:rsid w:val="002755FC"/>
    <w:rsid w:val="00280C2D"/>
    <w:rsid w:val="00282665"/>
    <w:rsid w:val="00284DD0"/>
    <w:rsid w:val="002856A5"/>
    <w:rsid w:val="00285BA9"/>
    <w:rsid w:val="00287B31"/>
    <w:rsid w:val="0029017C"/>
    <w:rsid w:val="00291642"/>
    <w:rsid w:val="00291838"/>
    <w:rsid w:val="00291B2D"/>
    <w:rsid w:val="002929EE"/>
    <w:rsid w:val="00292AB5"/>
    <w:rsid w:val="002A38A2"/>
    <w:rsid w:val="002A6246"/>
    <w:rsid w:val="002B01F6"/>
    <w:rsid w:val="002B02DA"/>
    <w:rsid w:val="002C1C13"/>
    <w:rsid w:val="002C2528"/>
    <w:rsid w:val="002C3F5D"/>
    <w:rsid w:val="002C47FE"/>
    <w:rsid w:val="002D5886"/>
    <w:rsid w:val="002D6EAD"/>
    <w:rsid w:val="002D7FA7"/>
    <w:rsid w:val="002E086C"/>
    <w:rsid w:val="002E1AC3"/>
    <w:rsid w:val="002E32EC"/>
    <w:rsid w:val="002E6B98"/>
    <w:rsid w:val="002F17CF"/>
    <w:rsid w:val="002F190A"/>
    <w:rsid w:val="002F1D6A"/>
    <w:rsid w:val="002F1D9F"/>
    <w:rsid w:val="002F25B9"/>
    <w:rsid w:val="002F2A1C"/>
    <w:rsid w:val="00302293"/>
    <w:rsid w:val="00302BCB"/>
    <w:rsid w:val="0030347B"/>
    <w:rsid w:val="003074ED"/>
    <w:rsid w:val="00310BE5"/>
    <w:rsid w:val="0031417B"/>
    <w:rsid w:val="00316B19"/>
    <w:rsid w:val="00322FE4"/>
    <w:rsid w:val="003240BA"/>
    <w:rsid w:val="00330514"/>
    <w:rsid w:val="00330EB4"/>
    <w:rsid w:val="003311E8"/>
    <w:rsid w:val="00340502"/>
    <w:rsid w:val="003413B9"/>
    <w:rsid w:val="00343733"/>
    <w:rsid w:val="00343B9C"/>
    <w:rsid w:val="00345A25"/>
    <w:rsid w:val="0035163B"/>
    <w:rsid w:val="00352076"/>
    <w:rsid w:val="00353196"/>
    <w:rsid w:val="00353661"/>
    <w:rsid w:val="00354A35"/>
    <w:rsid w:val="00357B60"/>
    <w:rsid w:val="0036121C"/>
    <w:rsid w:val="00364EE9"/>
    <w:rsid w:val="00367348"/>
    <w:rsid w:val="00371BF9"/>
    <w:rsid w:val="00375CD5"/>
    <w:rsid w:val="00380BDD"/>
    <w:rsid w:val="0038258C"/>
    <w:rsid w:val="0038370D"/>
    <w:rsid w:val="003849D2"/>
    <w:rsid w:val="00390BED"/>
    <w:rsid w:val="0039101D"/>
    <w:rsid w:val="00393FC0"/>
    <w:rsid w:val="00393FE8"/>
    <w:rsid w:val="0039412C"/>
    <w:rsid w:val="00396884"/>
    <w:rsid w:val="003A1656"/>
    <w:rsid w:val="003A2299"/>
    <w:rsid w:val="003A2945"/>
    <w:rsid w:val="003A38F2"/>
    <w:rsid w:val="003A5CC2"/>
    <w:rsid w:val="003A6632"/>
    <w:rsid w:val="003B02FC"/>
    <w:rsid w:val="003B049B"/>
    <w:rsid w:val="003B0925"/>
    <w:rsid w:val="003B0AF6"/>
    <w:rsid w:val="003B1897"/>
    <w:rsid w:val="003B1AD5"/>
    <w:rsid w:val="003C0995"/>
    <w:rsid w:val="003C1059"/>
    <w:rsid w:val="003C1242"/>
    <w:rsid w:val="003C27A7"/>
    <w:rsid w:val="003C3301"/>
    <w:rsid w:val="003C3702"/>
    <w:rsid w:val="003C3B4B"/>
    <w:rsid w:val="003C3DBA"/>
    <w:rsid w:val="003D0D46"/>
    <w:rsid w:val="003D10D7"/>
    <w:rsid w:val="003D26E0"/>
    <w:rsid w:val="003E161D"/>
    <w:rsid w:val="003E17C1"/>
    <w:rsid w:val="003F671A"/>
    <w:rsid w:val="0040098C"/>
    <w:rsid w:val="00400F14"/>
    <w:rsid w:val="004013D1"/>
    <w:rsid w:val="00401DC9"/>
    <w:rsid w:val="00405F9E"/>
    <w:rsid w:val="00411B99"/>
    <w:rsid w:val="004128F1"/>
    <w:rsid w:val="00412F5C"/>
    <w:rsid w:val="00413392"/>
    <w:rsid w:val="00415ECD"/>
    <w:rsid w:val="004165BB"/>
    <w:rsid w:val="00420EB8"/>
    <w:rsid w:val="0042484E"/>
    <w:rsid w:val="004268DA"/>
    <w:rsid w:val="00426BAA"/>
    <w:rsid w:val="004306DF"/>
    <w:rsid w:val="00430E64"/>
    <w:rsid w:val="004318ED"/>
    <w:rsid w:val="00435881"/>
    <w:rsid w:val="004359E3"/>
    <w:rsid w:val="00436FE4"/>
    <w:rsid w:val="00441899"/>
    <w:rsid w:val="0044278D"/>
    <w:rsid w:val="00444873"/>
    <w:rsid w:val="00444892"/>
    <w:rsid w:val="004455C6"/>
    <w:rsid w:val="00445F33"/>
    <w:rsid w:val="004469A9"/>
    <w:rsid w:val="00447A29"/>
    <w:rsid w:val="00454EA6"/>
    <w:rsid w:val="004551CB"/>
    <w:rsid w:val="00455674"/>
    <w:rsid w:val="00456EA8"/>
    <w:rsid w:val="00461889"/>
    <w:rsid w:val="004623F9"/>
    <w:rsid w:val="00463B79"/>
    <w:rsid w:val="00464E24"/>
    <w:rsid w:val="0046523B"/>
    <w:rsid w:val="00465C88"/>
    <w:rsid w:val="00470A7C"/>
    <w:rsid w:val="00471B55"/>
    <w:rsid w:val="00476ACC"/>
    <w:rsid w:val="004771F7"/>
    <w:rsid w:val="00477753"/>
    <w:rsid w:val="00483CA1"/>
    <w:rsid w:val="00487154"/>
    <w:rsid w:val="00494A97"/>
    <w:rsid w:val="00497D94"/>
    <w:rsid w:val="004A14E1"/>
    <w:rsid w:val="004A35B9"/>
    <w:rsid w:val="004A3A93"/>
    <w:rsid w:val="004A53D3"/>
    <w:rsid w:val="004A5815"/>
    <w:rsid w:val="004A6A40"/>
    <w:rsid w:val="004B5E9E"/>
    <w:rsid w:val="004C07D2"/>
    <w:rsid w:val="004C1E44"/>
    <w:rsid w:val="004C4AD3"/>
    <w:rsid w:val="004C53F3"/>
    <w:rsid w:val="004C5CB0"/>
    <w:rsid w:val="004D0E5C"/>
    <w:rsid w:val="004D3E79"/>
    <w:rsid w:val="004D3E94"/>
    <w:rsid w:val="004D4140"/>
    <w:rsid w:val="004D4279"/>
    <w:rsid w:val="004D49A8"/>
    <w:rsid w:val="004D5B27"/>
    <w:rsid w:val="004D7994"/>
    <w:rsid w:val="004E0846"/>
    <w:rsid w:val="004E0A31"/>
    <w:rsid w:val="004E3DF4"/>
    <w:rsid w:val="004E4E49"/>
    <w:rsid w:val="004F0B54"/>
    <w:rsid w:val="004F17FB"/>
    <w:rsid w:val="004F25C5"/>
    <w:rsid w:val="004F2761"/>
    <w:rsid w:val="004F2CCD"/>
    <w:rsid w:val="004F7D9D"/>
    <w:rsid w:val="005013C5"/>
    <w:rsid w:val="00505C90"/>
    <w:rsid w:val="005061B9"/>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5285"/>
    <w:rsid w:val="005461D2"/>
    <w:rsid w:val="0054697A"/>
    <w:rsid w:val="0055040A"/>
    <w:rsid w:val="005519A0"/>
    <w:rsid w:val="00555D5C"/>
    <w:rsid w:val="0056581F"/>
    <w:rsid w:val="00566D4B"/>
    <w:rsid w:val="00567F32"/>
    <w:rsid w:val="00570540"/>
    <w:rsid w:val="00573964"/>
    <w:rsid w:val="00574D10"/>
    <w:rsid w:val="00575CF7"/>
    <w:rsid w:val="00577A98"/>
    <w:rsid w:val="00580EBC"/>
    <w:rsid w:val="00583E2A"/>
    <w:rsid w:val="00584360"/>
    <w:rsid w:val="00584563"/>
    <w:rsid w:val="00586223"/>
    <w:rsid w:val="00587D64"/>
    <w:rsid w:val="00591017"/>
    <w:rsid w:val="00591424"/>
    <w:rsid w:val="0059169E"/>
    <w:rsid w:val="00591AE8"/>
    <w:rsid w:val="0059435B"/>
    <w:rsid w:val="005957B6"/>
    <w:rsid w:val="00597902"/>
    <w:rsid w:val="00597B81"/>
    <w:rsid w:val="005A007C"/>
    <w:rsid w:val="005A28C9"/>
    <w:rsid w:val="005A4F5D"/>
    <w:rsid w:val="005A63F8"/>
    <w:rsid w:val="005A6872"/>
    <w:rsid w:val="005A7D3A"/>
    <w:rsid w:val="005B1C4E"/>
    <w:rsid w:val="005B249C"/>
    <w:rsid w:val="005B2AB2"/>
    <w:rsid w:val="005B4172"/>
    <w:rsid w:val="005B436F"/>
    <w:rsid w:val="005B62FB"/>
    <w:rsid w:val="005C0073"/>
    <w:rsid w:val="005C01C0"/>
    <w:rsid w:val="005C046A"/>
    <w:rsid w:val="005C0C73"/>
    <w:rsid w:val="005C1F97"/>
    <w:rsid w:val="005C238A"/>
    <w:rsid w:val="005C25EF"/>
    <w:rsid w:val="005C55B7"/>
    <w:rsid w:val="005C6B37"/>
    <w:rsid w:val="005D1D13"/>
    <w:rsid w:val="005D57FD"/>
    <w:rsid w:val="005E0E12"/>
    <w:rsid w:val="005E1A5F"/>
    <w:rsid w:val="005E245E"/>
    <w:rsid w:val="005E2EB2"/>
    <w:rsid w:val="005E3DA7"/>
    <w:rsid w:val="005E4BEB"/>
    <w:rsid w:val="005E5AC7"/>
    <w:rsid w:val="005E6C25"/>
    <w:rsid w:val="005F6B72"/>
    <w:rsid w:val="005F79A1"/>
    <w:rsid w:val="00600B3D"/>
    <w:rsid w:val="00600F0C"/>
    <w:rsid w:val="00601716"/>
    <w:rsid w:val="00601782"/>
    <w:rsid w:val="00605BF7"/>
    <w:rsid w:val="00610334"/>
    <w:rsid w:val="00616427"/>
    <w:rsid w:val="0061745E"/>
    <w:rsid w:val="00622609"/>
    <w:rsid w:val="00623AA2"/>
    <w:rsid w:val="00625991"/>
    <w:rsid w:val="00626869"/>
    <w:rsid w:val="006331D9"/>
    <w:rsid w:val="006347A0"/>
    <w:rsid w:val="00637645"/>
    <w:rsid w:val="006404A8"/>
    <w:rsid w:val="00640D08"/>
    <w:rsid w:val="0064189A"/>
    <w:rsid w:val="00642CD3"/>
    <w:rsid w:val="006456B1"/>
    <w:rsid w:val="00645EDE"/>
    <w:rsid w:val="006543A0"/>
    <w:rsid w:val="00661CC9"/>
    <w:rsid w:val="00662EB5"/>
    <w:rsid w:val="00666D52"/>
    <w:rsid w:val="006714ED"/>
    <w:rsid w:val="006719D6"/>
    <w:rsid w:val="0067424E"/>
    <w:rsid w:val="00674BC2"/>
    <w:rsid w:val="006769D1"/>
    <w:rsid w:val="00680D10"/>
    <w:rsid w:val="00681E9A"/>
    <w:rsid w:val="0068326A"/>
    <w:rsid w:val="00686DDF"/>
    <w:rsid w:val="00687DA1"/>
    <w:rsid w:val="00692F23"/>
    <w:rsid w:val="00696A07"/>
    <w:rsid w:val="00697785"/>
    <w:rsid w:val="00697DDE"/>
    <w:rsid w:val="006A0813"/>
    <w:rsid w:val="006A39BF"/>
    <w:rsid w:val="006B1990"/>
    <w:rsid w:val="006B436C"/>
    <w:rsid w:val="006B657B"/>
    <w:rsid w:val="006B6B25"/>
    <w:rsid w:val="006B6BB1"/>
    <w:rsid w:val="006B6E67"/>
    <w:rsid w:val="006B7214"/>
    <w:rsid w:val="006B7F67"/>
    <w:rsid w:val="006C0BFD"/>
    <w:rsid w:val="006C25A5"/>
    <w:rsid w:val="006C3E66"/>
    <w:rsid w:val="006C73E0"/>
    <w:rsid w:val="006D1609"/>
    <w:rsid w:val="006D6DE9"/>
    <w:rsid w:val="006D70A5"/>
    <w:rsid w:val="006D732E"/>
    <w:rsid w:val="006D7B04"/>
    <w:rsid w:val="006E06C1"/>
    <w:rsid w:val="006E10E7"/>
    <w:rsid w:val="006F0BF4"/>
    <w:rsid w:val="006F235E"/>
    <w:rsid w:val="006F29E6"/>
    <w:rsid w:val="006F5E1F"/>
    <w:rsid w:val="00700B11"/>
    <w:rsid w:val="00704FD3"/>
    <w:rsid w:val="0070634A"/>
    <w:rsid w:val="007106B5"/>
    <w:rsid w:val="007128BD"/>
    <w:rsid w:val="00714938"/>
    <w:rsid w:val="00714A63"/>
    <w:rsid w:val="00714C63"/>
    <w:rsid w:val="007151A1"/>
    <w:rsid w:val="00717FDA"/>
    <w:rsid w:val="007200E2"/>
    <w:rsid w:val="007234D3"/>
    <w:rsid w:val="00723D43"/>
    <w:rsid w:val="0072401B"/>
    <w:rsid w:val="00724777"/>
    <w:rsid w:val="00730672"/>
    <w:rsid w:val="00731451"/>
    <w:rsid w:val="00731699"/>
    <w:rsid w:val="0073358B"/>
    <w:rsid w:val="007352B6"/>
    <w:rsid w:val="007353A1"/>
    <w:rsid w:val="007376CA"/>
    <w:rsid w:val="007413DF"/>
    <w:rsid w:val="00743635"/>
    <w:rsid w:val="0074477E"/>
    <w:rsid w:val="007447AD"/>
    <w:rsid w:val="007450B3"/>
    <w:rsid w:val="00747DE9"/>
    <w:rsid w:val="00751A38"/>
    <w:rsid w:val="00754A59"/>
    <w:rsid w:val="007554D1"/>
    <w:rsid w:val="007556CC"/>
    <w:rsid w:val="00756E0A"/>
    <w:rsid w:val="00760F89"/>
    <w:rsid w:val="00761618"/>
    <w:rsid w:val="007670FE"/>
    <w:rsid w:val="007742A5"/>
    <w:rsid w:val="00774545"/>
    <w:rsid w:val="007759A6"/>
    <w:rsid w:val="00780E96"/>
    <w:rsid w:val="007821AF"/>
    <w:rsid w:val="007851D1"/>
    <w:rsid w:val="007907D3"/>
    <w:rsid w:val="00792C1F"/>
    <w:rsid w:val="00793B39"/>
    <w:rsid w:val="00795657"/>
    <w:rsid w:val="00796734"/>
    <w:rsid w:val="007A0A9D"/>
    <w:rsid w:val="007A247B"/>
    <w:rsid w:val="007A2DA0"/>
    <w:rsid w:val="007A2E80"/>
    <w:rsid w:val="007A5DE0"/>
    <w:rsid w:val="007B1E0F"/>
    <w:rsid w:val="007C240D"/>
    <w:rsid w:val="007C3CB9"/>
    <w:rsid w:val="007C7396"/>
    <w:rsid w:val="007E139D"/>
    <w:rsid w:val="007E4490"/>
    <w:rsid w:val="007E660B"/>
    <w:rsid w:val="007F0576"/>
    <w:rsid w:val="007F1E8C"/>
    <w:rsid w:val="007F2401"/>
    <w:rsid w:val="007F2F2B"/>
    <w:rsid w:val="007F3263"/>
    <w:rsid w:val="007F463F"/>
    <w:rsid w:val="007F4B16"/>
    <w:rsid w:val="007F5176"/>
    <w:rsid w:val="007F5254"/>
    <w:rsid w:val="007F6BCA"/>
    <w:rsid w:val="007F7A5F"/>
    <w:rsid w:val="00806575"/>
    <w:rsid w:val="0080753C"/>
    <w:rsid w:val="00807C63"/>
    <w:rsid w:val="00811F20"/>
    <w:rsid w:val="008158D4"/>
    <w:rsid w:val="0082135B"/>
    <w:rsid w:val="00824ECE"/>
    <w:rsid w:val="00825803"/>
    <w:rsid w:val="0082662C"/>
    <w:rsid w:val="008278A7"/>
    <w:rsid w:val="008307DB"/>
    <w:rsid w:val="00836551"/>
    <w:rsid w:val="00843826"/>
    <w:rsid w:val="00844689"/>
    <w:rsid w:val="008449A7"/>
    <w:rsid w:val="0084549C"/>
    <w:rsid w:val="00846E75"/>
    <w:rsid w:val="00850930"/>
    <w:rsid w:val="00850F5B"/>
    <w:rsid w:val="00851DF4"/>
    <w:rsid w:val="008521A8"/>
    <w:rsid w:val="008535AC"/>
    <w:rsid w:val="00854C6D"/>
    <w:rsid w:val="00861370"/>
    <w:rsid w:val="00861E97"/>
    <w:rsid w:val="00862807"/>
    <w:rsid w:val="008643FD"/>
    <w:rsid w:val="008652BB"/>
    <w:rsid w:val="00872767"/>
    <w:rsid w:val="00873546"/>
    <w:rsid w:val="008758F7"/>
    <w:rsid w:val="0087737B"/>
    <w:rsid w:val="00877460"/>
    <w:rsid w:val="00880302"/>
    <w:rsid w:val="008826D0"/>
    <w:rsid w:val="0088287C"/>
    <w:rsid w:val="00883F33"/>
    <w:rsid w:val="00885A05"/>
    <w:rsid w:val="00885A63"/>
    <w:rsid w:val="00885C17"/>
    <w:rsid w:val="00887B73"/>
    <w:rsid w:val="0089141A"/>
    <w:rsid w:val="00891C19"/>
    <w:rsid w:val="0089471B"/>
    <w:rsid w:val="008964CF"/>
    <w:rsid w:val="008A026A"/>
    <w:rsid w:val="008A3E44"/>
    <w:rsid w:val="008A462C"/>
    <w:rsid w:val="008B18D0"/>
    <w:rsid w:val="008B2262"/>
    <w:rsid w:val="008B33ED"/>
    <w:rsid w:val="008B5CDE"/>
    <w:rsid w:val="008B68A3"/>
    <w:rsid w:val="008B7413"/>
    <w:rsid w:val="008B7B59"/>
    <w:rsid w:val="008B7F0B"/>
    <w:rsid w:val="008C3EBA"/>
    <w:rsid w:val="008C414D"/>
    <w:rsid w:val="008C51E6"/>
    <w:rsid w:val="008C5471"/>
    <w:rsid w:val="008D3E29"/>
    <w:rsid w:val="008D60A3"/>
    <w:rsid w:val="008D6D0A"/>
    <w:rsid w:val="008E11F3"/>
    <w:rsid w:val="008E32EF"/>
    <w:rsid w:val="008E3603"/>
    <w:rsid w:val="008E3DD9"/>
    <w:rsid w:val="008E46D2"/>
    <w:rsid w:val="008E4CF9"/>
    <w:rsid w:val="008E70A3"/>
    <w:rsid w:val="008E7E48"/>
    <w:rsid w:val="008F2B01"/>
    <w:rsid w:val="008F3371"/>
    <w:rsid w:val="008F452B"/>
    <w:rsid w:val="008F52F5"/>
    <w:rsid w:val="00901119"/>
    <w:rsid w:val="009012B3"/>
    <w:rsid w:val="00902DA2"/>
    <w:rsid w:val="00905052"/>
    <w:rsid w:val="00906707"/>
    <w:rsid w:val="00910905"/>
    <w:rsid w:val="009109EA"/>
    <w:rsid w:val="00911D6A"/>
    <w:rsid w:val="009151A1"/>
    <w:rsid w:val="00916424"/>
    <w:rsid w:val="00916562"/>
    <w:rsid w:val="0092449A"/>
    <w:rsid w:val="00925D0E"/>
    <w:rsid w:val="009276EF"/>
    <w:rsid w:val="0093152A"/>
    <w:rsid w:val="00931E9A"/>
    <w:rsid w:val="00934D8A"/>
    <w:rsid w:val="009361AD"/>
    <w:rsid w:val="0093722D"/>
    <w:rsid w:val="009516A2"/>
    <w:rsid w:val="00953029"/>
    <w:rsid w:val="00953E15"/>
    <w:rsid w:val="00954208"/>
    <w:rsid w:val="0095566A"/>
    <w:rsid w:val="0095607C"/>
    <w:rsid w:val="00961378"/>
    <w:rsid w:val="00963F8F"/>
    <w:rsid w:val="00964495"/>
    <w:rsid w:val="0096471F"/>
    <w:rsid w:val="009647F8"/>
    <w:rsid w:val="00974C6B"/>
    <w:rsid w:val="00975DEC"/>
    <w:rsid w:val="0098186A"/>
    <w:rsid w:val="0098203D"/>
    <w:rsid w:val="00985053"/>
    <w:rsid w:val="00985657"/>
    <w:rsid w:val="009876E5"/>
    <w:rsid w:val="009878F4"/>
    <w:rsid w:val="00990551"/>
    <w:rsid w:val="009905EB"/>
    <w:rsid w:val="00991A89"/>
    <w:rsid w:val="00993D13"/>
    <w:rsid w:val="0099451D"/>
    <w:rsid w:val="00994B93"/>
    <w:rsid w:val="00996898"/>
    <w:rsid w:val="00996D77"/>
    <w:rsid w:val="009A28C2"/>
    <w:rsid w:val="009A3389"/>
    <w:rsid w:val="009A775F"/>
    <w:rsid w:val="009A7923"/>
    <w:rsid w:val="009A792A"/>
    <w:rsid w:val="009B075D"/>
    <w:rsid w:val="009B0DBD"/>
    <w:rsid w:val="009B3A36"/>
    <w:rsid w:val="009B4164"/>
    <w:rsid w:val="009B4B7E"/>
    <w:rsid w:val="009B6A1A"/>
    <w:rsid w:val="009C59C9"/>
    <w:rsid w:val="009C6300"/>
    <w:rsid w:val="009C635D"/>
    <w:rsid w:val="009D006A"/>
    <w:rsid w:val="009D0D24"/>
    <w:rsid w:val="009D10FA"/>
    <w:rsid w:val="009D13BD"/>
    <w:rsid w:val="009D6080"/>
    <w:rsid w:val="009E0102"/>
    <w:rsid w:val="009E15B4"/>
    <w:rsid w:val="009E49EA"/>
    <w:rsid w:val="009E5517"/>
    <w:rsid w:val="009E580C"/>
    <w:rsid w:val="009E618C"/>
    <w:rsid w:val="009E78A4"/>
    <w:rsid w:val="009F09EB"/>
    <w:rsid w:val="009F4C83"/>
    <w:rsid w:val="009F50BB"/>
    <w:rsid w:val="009F517A"/>
    <w:rsid w:val="009F7B1D"/>
    <w:rsid w:val="00A00742"/>
    <w:rsid w:val="00A0154C"/>
    <w:rsid w:val="00A02F85"/>
    <w:rsid w:val="00A03085"/>
    <w:rsid w:val="00A03DA3"/>
    <w:rsid w:val="00A05383"/>
    <w:rsid w:val="00A10C5D"/>
    <w:rsid w:val="00A1173E"/>
    <w:rsid w:val="00A12450"/>
    <w:rsid w:val="00A12AD6"/>
    <w:rsid w:val="00A13B11"/>
    <w:rsid w:val="00A159AC"/>
    <w:rsid w:val="00A1609E"/>
    <w:rsid w:val="00A16956"/>
    <w:rsid w:val="00A2209B"/>
    <w:rsid w:val="00A2282B"/>
    <w:rsid w:val="00A22B01"/>
    <w:rsid w:val="00A24CF0"/>
    <w:rsid w:val="00A26D4C"/>
    <w:rsid w:val="00A26E35"/>
    <w:rsid w:val="00A27256"/>
    <w:rsid w:val="00A27F4D"/>
    <w:rsid w:val="00A31684"/>
    <w:rsid w:val="00A341C4"/>
    <w:rsid w:val="00A35191"/>
    <w:rsid w:val="00A4035E"/>
    <w:rsid w:val="00A4098D"/>
    <w:rsid w:val="00A40DF9"/>
    <w:rsid w:val="00A42844"/>
    <w:rsid w:val="00A42FEA"/>
    <w:rsid w:val="00A438AB"/>
    <w:rsid w:val="00A44692"/>
    <w:rsid w:val="00A44CA3"/>
    <w:rsid w:val="00A46422"/>
    <w:rsid w:val="00A47494"/>
    <w:rsid w:val="00A500F8"/>
    <w:rsid w:val="00A535E4"/>
    <w:rsid w:val="00A558F0"/>
    <w:rsid w:val="00A57255"/>
    <w:rsid w:val="00A57735"/>
    <w:rsid w:val="00A607B9"/>
    <w:rsid w:val="00A60D62"/>
    <w:rsid w:val="00A617E0"/>
    <w:rsid w:val="00A61EB9"/>
    <w:rsid w:val="00A629DD"/>
    <w:rsid w:val="00A63A64"/>
    <w:rsid w:val="00A668CE"/>
    <w:rsid w:val="00A669F2"/>
    <w:rsid w:val="00A7133E"/>
    <w:rsid w:val="00A729BD"/>
    <w:rsid w:val="00A73101"/>
    <w:rsid w:val="00A73F8E"/>
    <w:rsid w:val="00A74555"/>
    <w:rsid w:val="00A805AC"/>
    <w:rsid w:val="00A812EE"/>
    <w:rsid w:val="00A826A5"/>
    <w:rsid w:val="00A8325A"/>
    <w:rsid w:val="00A84961"/>
    <w:rsid w:val="00A858BC"/>
    <w:rsid w:val="00A9017B"/>
    <w:rsid w:val="00A90470"/>
    <w:rsid w:val="00A9224E"/>
    <w:rsid w:val="00A926A6"/>
    <w:rsid w:val="00A9472E"/>
    <w:rsid w:val="00A96639"/>
    <w:rsid w:val="00A972BB"/>
    <w:rsid w:val="00AA023D"/>
    <w:rsid w:val="00AA06A2"/>
    <w:rsid w:val="00AA4427"/>
    <w:rsid w:val="00AA6777"/>
    <w:rsid w:val="00AB32A5"/>
    <w:rsid w:val="00AB539B"/>
    <w:rsid w:val="00AB6D3C"/>
    <w:rsid w:val="00AD2EA6"/>
    <w:rsid w:val="00AD3E7F"/>
    <w:rsid w:val="00AD4038"/>
    <w:rsid w:val="00AD6E1E"/>
    <w:rsid w:val="00AE0C4C"/>
    <w:rsid w:val="00AE1555"/>
    <w:rsid w:val="00AE175D"/>
    <w:rsid w:val="00AE3CAC"/>
    <w:rsid w:val="00AE55D4"/>
    <w:rsid w:val="00AE6B78"/>
    <w:rsid w:val="00AF237F"/>
    <w:rsid w:val="00AF40A0"/>
    <w:rsid w:val="00AF5441"/>
    <w:rsid w:val="00AF657F"/>
    <w:rsid w:val="00AF674A"/>
    <w:rsid w:val="00AF69A2"/>
    <w:rsid w:val="00B047DD"/>
    <w:rsid w:val="00B1276B"/>
    <w:rsid w:val="00B15BCE"/>
    <w:rsid w:val="00B2187C"/>
    <w:rsid w:val="00B21F3A"/>
    <w:rsid w:val="00B25A57"/>
    <w:rsid w:val="00B27FED"/>
    <w:rsid w:val="00B31493"/>
    <w:rsid w:val="00B4462B"/>
    <w:rsid w:val="00B453BF"/>
    <w:rsid w:val="00B474C4"/>
    <w:rsid w:val="00B52E97"/>
    <w:rsid w:val="00B5340A"/>
    <w:rsid w:val="00B54BA2"/>
    <w:rsid w:val="00B558FF"/>
    <w:rsid w:val="00B56426"/>
    <w:rsid w:val="00B5729E"/>
    <w:rsid w:val="00B6145F"/>
    <w:rsid w:val="00B6692C"/>
    <w:rsid w:val="00B67031"/>
    <w:rsid w:val="00B74B56"/>
    <w:rsid w:val="00B75232"/>
    <w:rsid w:val="00B779D9"/>
    <w:rsid w:val="00B80E52"/>
    <w:rsid w:val="00B80EB1"/>
    <w:rsid w:val="00B834B7"/>
    <w:rsid w:val="00B84B4E"/>
    <w:rsid w:val="00B854E5"/>
    <w:rsid w:val="00B86B44"/>
    <w:rsid w:val="00B86C3F"/>
    <w:rsid w:val="00B87783"/>
    <w:rsid w:val="00B91310"/>
    <w:rsid w:val="00B933B2"/>
    <w:rsid w:val="00B93D09"/>
    <w:rsid w:val="00B97BDA"/>
    <w:rsid w:val="00BA0322"/>
    <w:rsid w:val="00BA34DE"/>
    <w:rsid w:val="00BA3C41"/>
    <w:rsid w:val="00BA6AD3"/>
    <w:rsid w:val="00BA7540"/>
    <w:rsid w:val="00BA7A21"/>
    <w:rsid w:val="00BB0F92"/>
    <w:rsid w:val="00BB1907"/>
    <w:rsid w:val="00BB2AB6"/>
    <w:rsid w:val="00BB3E2F"/>
    <w:rsid w:val="00BB4123"/>
    <w:rsid w:val="00BB45E8"/>
    <w:rsid w:val="00BB45F2"/>
    <w:rsid w:val="00BB5481"/>
    <w:rsid w:val="00BC07DA"/>
    <w:rsid w:val="00BC275D"/>
    <w:rsid w:val="00BC49C6"/>
    <w:rsid w:val="00BD2937"/>
    <w:rsid w:val="00BD3A80"/>
    <w:rsid w:val="00BD4041"/>
    <w:rsid w:val="00BD524C"/>
    <w:rsid w:val="00BE088D"/>
    <w:rsid w:val="00BE186C"/>
    <w:rsid w:val="00BE54A5"/>
    <w:rsid w:val="00BE7E18"/>
    <w:rsid w:val="00BF14C0"/>
    <w:rsid w:val="00BF231C"/>
    <w:rsid w:val="00BF2A6F"/>
    <w:rsid w:val="00BF3FF4"/>
    <w:rsid w:val="00BF51EC"/>
    <w:rsid w:val="00C01B85"/>
    <w:rsid w:val="00C078A3"/>
    <w:rsid w:val="00C100D3"/>
    <w:rsid w:val="00C10782"/>
    <w:rsid w:val="00C10D26"/>
    <w:rsid w:val="00C13976"/>
    <w:rsid w:val="00C1423D"/>
    <w:rsid w:val="00C20369"/>
    <w:rsid w:val="00C20C30"/>
    <w:rsid w:val="00C23170"/>
    <w:rsid w:val="00C24B7E"/>
    <w:rsid w:val="00C30409"/>
    <w:rsid w:val="00C30EC9"/>
    <w:rsid w:val="00C322BE"/>
    <w:rsid w:val="00C323B5"/>
    <w:rsid w:val="00C325BF"/>
    <w:rsid w:val="00C336F2"/>
    <w:rsid w:val="00C347D0"/>
    <w:rsid w:val="00C34E88"/>
    <w:rsid w:val="00C34EF4"/>
    <w:rsid w:val="00C4010E"/>
    <w:rsid w:val="00C41AF5"/>
    <w:rsid w:val="00C41F55"/>
    <w:rsid w:val="00C430F9"/>
    <w:rsid w:val="00C43BA8"/>
    <w:rsid w:val="00C459B7"/>
    <w:rsid w:val="00C474C1"/>
    <w:rsid w:val="00C5032B"/>
    <w:rsid w:val="00C52EE0"/>
    <w:rsid w:val="00C5322B"/>
    <w:rsid w:val="00C62102"/>
    <w:rsid w:val="00C7596F"/>
    <w:rsid w:val="00C77555"/>
    <w:rsid w:val="00C83BC3"/>
    <w:rsid w:val="00C842FC"/>
    <w:rsid w:val="00C85288"/>
    <w:rsid w:val="00C864C9"/>
    <w:rsid w:val="00C874F7"/>
    <w:rsid w:val="00C91409"/>
    <w:rsid w:val="00C941B3"/>
    <w:rsid w:val="00C94957"/>
    <w:rsid w:val="00C953C4"/>
    <w:rsid w:val="00C966E1"/>
    <w:rsid w:val="00C96F3D"/>
    <w:rsid w:val="00C97D20"/>
    <w:rsid w:val="00CA0F0A"/>
    <w:rsid w:val="00CA51A5"/>
    <w:rsid w:val="00CB0FD5"/>
    <w:rsid w:val="00CB2844"/>
    <w:rsid w:val="00CB3DEE"/>
    <w:rsid w:val="00CB3EE1"/>
    <w:rsid w:val="00CB43F1"/>
    <w:rsid w:val="00CB609B"/>
    <w:rsid w:val="00CB76F8"/>
    <w:rsid w:val="00CC2230"/>
    <w:rsid w:val="00CC2793"/>
    <w:rsid w:val="00CC27B7"/>
    <w:rsid w:val="00CC2DEF"/>
    <w:rsid w:val="00CC32D4"/>
    <w:rsid w:val="00CC338B"/>
    <w:rsid w:val="00CC5192"/>
    <w:rsid w:val="00CC5F1F"/>
    <w:rsid w:val="00CC690A"/>
    <w:rsid w:val="00CD0E09"/>
    <w:rsid w:val="00CD1783"/>
    <w:rsid w:val="00CD3BB5"/>
    <w:rsid w:val="00CD3BD9"/>
    <w:rsid w:val="00CD3FB9"/>
    <w:rsid w:val="00CD45CA"/>
    <w:rsid w:val="00CD4B06"/>
    <w:rsid w:val="00CD5307"/>
    <w:rsid w:val="00CE01EB"/>
    <w:rsid w:val="00CE386B"/>
    <w:rsid w:val="00CE474D"/>
    <w:rsid w:val="00CE79AC"/>
    <w:rsid w:val="00CF1644"/>
    <w:rsid w:val="00CF1E4A"/>
    <w:rsid w:val="00CF2D7F"/>
    <w:rsid w:val="00CF5BFA"/>
    <w:rsid w:val="00D10DB1"/>
    <w:rsid w:val="00D11224"/>
    <w:rsid w:val="00D12F77"/>
    <w:rsid w:val="00D15A6E"/>
    <w:rsid w:val="00D238C9"/>
    <w:rsid w:val="00D24F3D"/>
    <w:rsid w:val="00D2518E"/>
    <w:rsid w:val="00D26FFF"/>
    <w:rsid w:val="00D300E2"/>
    <w:rsid w:val="00D30776"/>
    <w:rsid w:val="00D32D84"/>
    <w:rsid w:val="00D35081"/>
    <w:rsid w:val="00D362BB"/>
    <w:rsid w:val="00D37A62"/>
    <w:rsid w:val="00D40169"/>
    <w:rsid w:val="00D405CE"/>
    <w:rsid w:val="00D43F5B"/>
    <w:rsid w:val="00D446D5"/>
    <w:rsid w:val="00D45B66"/>
    <w:rsid w:val="00D47F24"/>
    <w:rsid w:val="00D51169"/>
    <w:rsid w:val="00D511CA"/>
    <w:rsid w:val="00D53C3B"/>
    <w:rsid w:val="00D551EB"/>
    <w:rsid w:val="00D5560C"/>
    <w:rsid w:val="00D55762"/>
    <w:rsid w:val="00D57FB0"/>
    <w:rsid w:val="00D61F87"/>
    <w:rsid w:val="00D633DF"/>
    <w:rsid w:val="00D634DF"/>
    <w:rsid w:val="00D63611"/>
    <w:rsid w:val="00D6473B"/>
    <w:rsid w:val="00D7506A"/>
    <w:rsid w:val="00D757A5"/>
    <w:rsid w:val="00D7734D"/>
    <w:rsid w:val="00D80B99"/>
    <w:rsid w:val="00D821C7"/>
    <w:rsid w:val="00D829B3"/>
    <w:rsid w:val="00D8392B"/>
    <w:rsid w:val="00D83D4D"/>
    <w:rsid w:val="00D84D5E"/>
    <w:rsid w:val="00D8754E"/>
    <w:rsid w:val="00D87CFD"/>
    <w:rsid w:val="00D92B4B"/>
    <w:rsid w:val="00D9399A"/>
    <w:rsid w:val="00D97735"/>
    <w:rsid w:val="00DA63BF"/>
    <w:rsid w:val="00DA69B2"/>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27912"/>
    <w:rsid w:val="00E3013B"/>
    <w:rsid w:val="00E313AA"/>
    <w:rsid w:val="00E31D46"/>
    <w:rsid w:val="00E31FCC"/>
    <w:rsid w:val="00E32A07"/>
    <w:rsid w:val="00E344E7"/>
    <w:rsid w:val="00E34D97"/>
    <w:rsid w:val="00E34EE6"/>
    <w:rsid w:val="00E35137"/>
    <w:rsid w:val="00E3621F"/>
    <w:rsid w:val="00E369D5"/>
    <w:rsid w:val="00E40291"/>
    <w:rsid w:val="00E425EB"/>
    <w:rsid w:val="00E436B4"/>
    <w:rsid w:val="00E50E59"/>
    <w:rsid w:val="00E51BD1"/>
    <w:rsid w:val="00E526BE"/>
    <w:rsid w:val="00E52FF4"/>
    <w:rsid w:val="00E53765"/>
    <w:rsid w:val="00E57D57"/>
    <w:rsid w:val="00E62D37"/>
    <w:rsid w:val="00E6420D"/>
    <w:rsid w:val="00E65C18"/>
    <w:rsid w:val="00E676AF"/>
    <w:rsid w:val="00E72DD6"/>
    <w:rsid w:val="00E731AB"/>
    <w:rsid w:val="00E77609"/>
    <w:rsid w:val="00E80028"/>
    <w:rsid w:val="00E81B10"/>
    <w:rsid w:val="00E83651"/>
    <w:rsid w:val="00E83935"/>
    <w:rsid w:val="00E8442F"/>
    <w:rsid w:val="00E9275F"/>
    <w:rsid w:val="00E93112"/>
    <w:rsid w:val="00E94E53"/>
    <w:rsid w:val="00E951A4"/>
    <w:rsid w:val="00E95CF0"/>
    <w:rsid w:val="00E97933"/>
    <w:rsid w:val="00EA16A6"/>
    <w:rsid w:val="00EA203C"/>
    <w:rsid w:val="00EA3FCA"/>
    <w:rsid w:val="00EA57A8"/>
    <w:rsid w:val="00EA78B3"/>
    <w:rsid w:val="00EA7F58"/>
    <w:rsid w:val="00EB140F"/>
    <w:rsid w:val="00EB69C7"/>
    <w:rsid w:val="00EC0A6F"/>
    <w:rsid w:val="00EC3D30"/>
    <w:rsid w:val="00EC4037"/>
    <w:rsid w:val="00EC7F65"/>
    <w:rsid w:val="00ED03B7"/>
    <w:rsid w:val="00ED0616"/>
    <w:rsid w:val="00ED1384"/>
    <w:rsid w:val="00ED3BF2"/>
    <w:rsid w:val="00ED7710"/>
    <w:rsid w:val="00EE1807"/>
    <w:rsid w:val="00EE1E14"/>
    <w:rsid w:val="00EE3B1E"/>
    <w:rsid w:val="00EE5630"/>
    <w:rsid w:val="00EF3CC0"/>
    <w:rsid w:val="00EF69F7"/>
    <w:rsid w:val="00F01C08"/>
    <w:rsid w:val="00F02550"/>
    <w:rsid w:val="00F02828"/>
    <w:rsid w:val="00F03B19"/>
    <w:rsid w:val="00F0528A"/>
    <w:rsid w:val="00F062FE"/>
    <w:rsid w:val="00F073BD"/>
    <w:rsid w:val="00F07C78"/>
    <w:rsid w:val="00F10970"/>
    <w:rsid w:val="00F17F72"/>
    <w:rsid w:val="00F17FE3"/>
    <w:rsid w:val="00F20374"/>
    <w:rsid w:val="00F2038E"/>
    <w:rsid w:val="00F20AB4"/>
    <w:rsid w:val="00F249E2"/>
    <w:rsid w:val="00F24A95"/>
    <w:rsid w:val="00F26A04"/>
    <w:rsid w:val="00F30592"/>
    <w:rsid w:val="00F31086"/>
    <w:rsid w:val="00F31C07"/>
    <w:rsid w:val="00F332C7"/>
    <w:rsid w:val="00F36C7E"/>
    <w:rsid w:val="00F37031"/>
    <w:rsid w:val="00F3783C"/>
    <w:rsid w:val="00F44BD3"/>
    <w:rsid w:val="00F473F8"/>
    <w:rsid w:val="00F50863"/>
    <w:rsid w:val="00F54688"/>
    <w:rsid w:val="00F5574C"/>
    <w:rsid w:val="00F56F5A"/>
    <w:rsid w:val="00F60577"/>
    <w:rsid w:val="00F631F3"/>
    <w:rsid w:val="00F70768"/>
    <w:rsid w:val="00F749BA"/>
    <w:rsid w:val="00F760CD"/>
    <w:rsid w:val="00F762CA"/>
    <w:rsid w:val="00F76798"/>
    <w:rsid w:val="00F7682E"/>
    <w:rsid w:val="00F81481"/>
    <w:rsid w:val="00F82D97"/>
    <w:rsid w:val="00F82EF1"/>
    <w:rsid w:val="00F83629"/>
    <w:rsid w:val="00F83A10"/>
    <w:rsid w:val="00F83B28"/>
    <w:rsid w:val="00F87985"/>
    <w:rsid w:val="00F91F02"/>
    <w:rsid w:val="00F92981"/>
    <w:rsid w:val="00F94BA4"/>
    <w:rsid w:val="00F9768D"/>
    <w:rsid w:val="00FA468A"/>
    <w:rsid w:val="00FA5525"/>
    <w:rsid w:val="00FA7B3F"/>
    <w:rsid w:val="00FB2294"/>
    <w:rsid w:val="00FB30D9"/>
    <w:rsid w:val="00FB3866"/>
    <w:rsid w:val="00FB6689"/>
    <w:rsid w:val="00FC0AEB"/>
    <w:rsid w:val="00FC384E"/>
    <w:rsid w:val="00FC50C0"/>
    <w:rsid w:val="00FD31C8"/>
    <w:rsid w:val="00FD78CF"/>
    <w:rsid w:val="00FE1BF5"/>
    <w:rsid w:val="00FE23F5"/>
    <w:rsid w:val="00FE27E5"/>
    <w:rsid w:val="00FE62F3"/>
    <w:rsid w:val="00FE741B"/>
    <w:rsid w:val="00FF067C"/>
    <w:rsid w:val="00FF0B6E"/>
    <w:rsid w:val="00FF3EA6"/>
    <w:rsid w:val="00FF4010"/>
    <w:rsid w:val="00FF5578"/>
    <w:rsid w:val="00FF6412"/>
    <w:rsid w:val="00FF6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45AF"/>
  <w15:docId w15:val="{A4390742-52F7-4B00-A7B5-F8E02122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2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7447A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7447AD"/>
    <w:rPr>
      <w:rFonts w:ascii="Times New Roman" w:eastAsia="Times New Roman" w:hAnsi="Times New Roman" w:cs="Times New Roman"/>
      <w:sz w:val="24"/>
      <w:szCs w:val="24"/>
      <w:lang w:val="x-none" w:eastAsia="ar-SA"/>
    </w:rPr>
  </w:style>
  <w:style w:type="paragraph" w:styleId="Tekstpodstawowy">
    <w:name w:val="Body Text"/>
    <w:basedOn w:val="Normalny"/>
    <w:link w:val="TekstpodstawowyZnak"/>
    <w:uiPriority w:val="99"/>
    <w:semiHidden/>
    <w:unhideWhenUsed/>
    <w:rsid w:val="000E7937"/>
    <w:pPr>
      <w:spacing w:after="120"/>
    </w:pPr>
  </w:style>
  <w:style w:type="character" w:customStyle="1" w:styleId="TekstpodstawowyZnak">
    <w:name w:val="Tekst podstawowy Znak"/>
    <w:basedOn w:val="Domylnaczcionkaakapitu"/>
    <w:link w:val="Tekstpodstawowy"/>
    <w:uiPriority w:val="99"/>
    <w:semiHidden/>
    <w:rsid w:val="000E7937"/>
  </w:style>
  <w:style w:type="paragraph" w:styleId="NormalnyWeb">
    <w:name w:val="Normal (Web)"/>
    <w:basedOn w:val="Normalny"/>
    <w:rsid w:val="00135863"/>
    <w:pPr>
      <w:widowControl w:val="0"/>
      <w:suppressAutoHyphens/>
      <w:autoSpaceDE w:val="0"/>
      <w:spacing w:before="280" w:after="119" w:line="240" w:lineRule="auto"/>
    </w:pPr>
    <w:rPr>
      <w:rFonts w:ascii="Times New Roman" w:eastAsia="Times New Roman" w:hAnsi="Times New Roman" w:cs="Times New Roman"/>
      <w:sz w:val="24"/>
      <w:szCs w:val="24"/>
      <w:lang w:eastAsia="zh-CN"/>
    </w:rPr>
  </w:style>
  <w:style w:type="numbering" w:customStyle="1" w:styleId="WWNum112">
    <w:name w:val="WWNum112"/>
    <w:rsid w:val="00B558F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193">
      <w:bodyDiv w:val="1"/>
      <w:marLeft w:val="0"/>
      <w:marRight w:val="0"/>
      <w:marTop w:val="0"/>
      <w:marBottom w:val="0"/>
      <w:divBdr>
        <w:top w:val="none" w:sz="0" w:space="0" w:color="auto"/>
        <w:left w:val="none" w:sz="0" w:space="0" w:color="auto"/>
        <w:bottom w:val="none" w:sz="0" w:space="0" w:color="auto"/>
        <w:right w:val="none" w:sz="0" w:space="0" w:color="auto"/>
      </w:divBdr>
    </w:div>
    <w:div w:id="240722249">
      <w:bodyDiv w:val="1"/>
      <w:marLeft w:val="0"/>
      <w:marRight w:val="0"/>
      <w:marTop w:val="0"/>
      <w:marBottom w:val="0"/>
      <w:divBdr>
        <w:top w:val="none" w:sz="0" w:space="0" w:color="auto"/>
        <w:left w:val="none" w:sz="0" w:space="0" w:color="auto"/>
        <w:bottom w:val="none" w:sz="0" w:space="0" w:color="auto"/>
        <w:right w:val="none" w:sz="0" w:space="0" w:color="auto"/>
      </w:divBdr>
    </w:div>
    <w:div w:id="303005619">
      <w:bodyDiv w:val="1"/>
      <w:marLeft w:val="0"/>
      <w:marRight w:val="0"/>
      <w:marTop w:val="0"/>
      <w:marBottom w:val="0"/>
      <w:divBdr>
        <w:top w:val="none" w:sz="0" w:space="0" w:color="auto"/>
        <w:left w:val="none" w:sz="0" w:space="0" w:color="auto"/>
        <w:bottom w:val="none" w:sz="0" w:space="0" w:color="auto"/>
        <w:right w:val="none" w:sz="0" w:space="0" w:color="auto"/>
      </w:divBdr>
    </w:div>
    <w:div w:id="6513722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10959304">
      <w:bodyDiv w:val="1"/>
      <w:marLeft w:val="0"/>
      <w:marRight w:val="0"/>
      <w:marTop w:val="0"/>
      <w:marBottom w:val="0"/>
      <w:divBdr>
        <w:top w:val="none" w:sz="0" w:space="0" w:color="auto"/>
        <w:left w:val="none" w:sz="0" w:space="0" w:color="auto"/>
        <w:bottom w:val="none" w:sz="0" w:space="0" w:color="auto"/>
        <w:right w:val="none" w:sz="0" w:space="0" w:color="auto"/>
      </w:divBdr>
    </w:div>
    <w:div w:id="842667625">
      <w:bodyDiv w:val="1"/>
      <w:marLeft w:val="0"/>
      <w:marRight w:val="0"/>
      <w:marTop w:val="0"/>
      <w:marBottom w:val="0"/>
      <w:divBdr>
        <w:top w:val="none" w:sz="0" w:space="0" w:color="auto"/>
        <w:left w:val="none" w:sz="0" w:space="0" w:color="auto"/>
        <w:bottom w:val="none" w:sz="0" w:space="0" w:color="auto"/>
        <w:right w:val="none" w:sz="0" w:space="0" w:color="auto"/>
      </w:divBdr>
    </w:div>
    <w:div w:id="11237648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2322756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919899068">
      <w:bodyDiv w:val="1"/>
      <w:marLeft w:val="0"/>
      <w:marRight w:val="0"/>
      <w:marTop w:val="0"/>
      <w:marBottom w:val="0"/>
      <w:divBdr>
        <w:top w:val="none" w:sz="0" w:space="0" w:color="auto"/>
        <w:left w:val="none" w:sz="0" w:space="0" w:color="auto"/>
        <w:bottom w:val="none" w:sz="0" w:space="0" w:color="auto"/>
        <w:right w:val="none" w:sz="0" w:space="0" w:color="auto"/>
      </w:divBdr>
      <w:divsChild>
        <w:div w:id="258950679">
          <w:marLeft w:val="0"/>
          <w:marRight w:val="0"/>
          <w:marTop w:val="0"/>
          <w:marBottom w:val="0"/>
          <w:divBdr>
            <w:top w:val="none" w:sz="0" w:space="0" w:color="auto"/>
            <w:left w:val="none" w:sz="0" w:space="0" w:color="auto"/>
            <w:bottom w:val="none" w:sz="0" w:space="0" w:color="auto"/>
            <w:right w:val="none" w:sz="0" w:space="0" w:color="auto"/>
          </w:divBdr>
        </w:div>
      </w:divsChild>
    </w:div>
    <w:div w:id="2003392433">
      <w:bodyDiv w:val="1"/>
      <w:marLeft w:val="0"/>
      <w:marRight w:val="0"/>
      <w:marTop w:val="0"/>
      <w:marBottom w:val="0"/>
      <w:divBdr>
        <w:top w:val="none" w:sz="0" w:space="0" w:color="auto"/>
        <w:left w:val="none" w:sz="0" w:space="0" w:color="auto"/>
        <w:bottom w:val="none" w:sz="0" w:space="0" w:color="auto"/>
        <w:right w:val="none" w:sz="0" w:space="0" w:color="auto"/>
      </w:divBdr>
    </w:div>
    <w:div w:id="210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filter?lang=pl"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apteka@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0F38-A482-469E-B1D8-B0F696B5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10223</Words>
  <Characters>61344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3</cp:revision>
  <cp:lastPrinted>2021-07-09T08:16:00Z</cp:lastPrinted>
  <dcterms:created xsi:type="dcterms:W3CDTF">2021-11-19T11:19:00Z</dcterms:created>
  <dcterms:modified xsi:type="dcterms:W3CDTF">2021-11-19T11:29:00Z</dcterms:modified>
</cp:coreProperties>
</file>