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DB6A4C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DB6A4C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704A6116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3C7EFD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70</w:t>
      </w:r>
      <w:r w:rsidR="00443E5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62234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DB6A4C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DB6A4C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DB6A4C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4F1523" w14:textId="27DAD723" w:rsidR="00742213" w:rsidRPr="00DB6A4C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31593743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742213" w:rsidRPr="00DB6A4C">
        <w:rPr>
          <w:rFonts w:ascii="Tahoma" w:eastAsia="Times New Roman" w:hAnsi="Tahoma" w:cs="Tahoma"/>
          <w:sz w:val="20"/>
          <w:szCs w:val="20"/>
          <w:lang w:eastAsia="pl-PL"/>
        </w:rPr>
        <w:t>ostaw</w:t>
      </w:r>
      <w:r w:rsidR="003C7EFD" w:rsidRPr="00DB6A4C">
        <w:rPr>
          <w:rFonts w:ascii="Tahoma" w:eastAsia="Times New Roman" w:hAnsi="Tahoma" w:cs="Tahoma"/>
          <w:sz w:val="20"/>
          <w:szCs w:val="20"/>
          <w:lang w:eastAsia="pl-PL"/>
        </w:rPr>
        <w:t>a mebli biurowych</w:t>
      </w:r>
    </w:p>
    <w:bookmarkEnd w:id="0"/>
    <w:p w14:paraId="57EAAE5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77777777" w:rsidR="00742213" w:rsidRPr="00DB6A4C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DB6A4C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DB6A4C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DB6A4C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DB6A4C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DB6A4C">
        <w:rPr>
          <w:rFonts w:ascii="Tahoma" w:eastAsia="Calibri" w:hAnsi="Tahoma" w:cs="Tahoma"/>
          <w:kern w:val="2"/>
          <w:sz w:val="20"/>
          <w:szCs w:val="20"/>
        </w:rPr>
        <w:t>2</w:t>
      </w:r>
      <w:r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DB6A4C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DB6A4C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DB6A4C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DB6A4C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DB6A4C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743C4BE" w14:textId="4579B590" w:rsidR="00742213" w:rsidRPr="00DB6A4C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dnia </w:t>
      </w:r>
      <w:r w:rsidR="004444E4">
        <w:rPr>
          <w:rFonts w:ascii="Tahoma" w:eastAsia="Times New Roman" w:hAnsi="Tahoma" w:cs="Tahoma"/>
          <w:bCs/>
          <w:sz w:val="20"/>
          <w:szCs w:val="20"/>
          <w:lang w:eastAsia="pl-PL"/>
        </w:rPr>
        <w:t>02.08.2023</w:t>
      </w:r>
    </w:p>
    <w:p w14:paraId="5DDF8942" w14:textId="5BC409B8" w:rsidR="007657E2" w:rsidRPr="00DB6A4C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094F3FEF" w14:textId="4092487C" w:rsidR="006B5AAD" w:rsidRPr="00DB6A4C" w:rsidRDefault="004444E4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21EB37D1" wp14:editId="510A1CCD">
            <wp:extent cx="2504390" cy="1143000"/>
            <wp:effectExtent l="0" t="0" r="0" b="0"/>
            <wp:docPr id="10410880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34" cy="1145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2661" w:rsidRPr="00DB6A4C">
        <w:rPr>
          <w:rFonts w:ascii="Tahoma" w:eastAsia="Times New Roman" w:hAnsi="Tahoma" w:cs="Tahoma"/>
          <w:noProof/>
          <w:sz w:val="20"/>
          <w:szCs w:val="20"/>
          <w:lang w:eastAsia="pl-PL"/>
        </w:rPr>
        <w:br w:type="textWrapping" w:clear="all"/>
      </w:r>
    </w:p>
    <w:p w14:paraId="7ABAD62D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7C1C7D7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7982D477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1485ECD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054789C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3A3C8C6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5A0E13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2DAC6F1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5E0EF5CC" w14:textId="77777777" w:rsidR="009252E4" w:rsidRPr="00DB6A4C" w:rsidRDefault="009252E4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7EF882AD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EBA1272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36272F5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2E10F26" w14:textId="77777777" w:rsidR="009530A2" w:rsidRPr="00DB6A4C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F0EFF18" w14:textId="77777777" w:rsidR="009530A2" w:rsidRPr="00DB6A4C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D5D10D7" w14:textId="77777777" w:rsidR="00C53118" w:rsidRPr="00DB6A4C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65BC8C5" w14:textId="77777777" w:rsidR="00C53118" w:rsidRPr="00DB6A4C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5A31FE0A" w14:textId="77777777" w:rsidR="00C53118" w:rsidRPr="00DB6A4C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AEBA29E" w14:textId="15E4DEE0" w:rsidR="00742213" w:rsidRPr="00DB6A4C" w:rsidRDefault="00742213" w:rsidP="004D6E0E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66E10A8" w14:textId="77777777" w:rsidR="00443E50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8F478B" w14:textId="77777777" w:rsidR="00443E50" w:rsidRPr="00DB6A4C" w:rsidRDefault="00443E50" w:rsidP="004444E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B70003" w14:textId="77777777" w:rsidR="00443E50" w:rsidRPr="00DB6A4C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DE84F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 ZAMAWIAJĄCY:</w:t>
      </w:r>
    </w:p>
    <w:p w14:paraId="40A06E18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5CEC28B9" w14:textId="5E7A799D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10" w:history="1">
        <w:r w:rsidR="00A4140A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  <w:r w:rsidR="00301B83" w:rsidRPr="00DB6A4C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23821" w:rsidRPr="00DB6A4C">
        <w:rPr>
          <w:rFonts w:ascii="Tahoma" w:eastAsia="Times New Roman" w:hAnsi="Tahoma" w:cs="Tahoma"/>
          <w:sz w:val="20"/>
          <w:szCs w:val="20"/>
          <w:u w:val="single"/>
          <w:lang w:val="de-DE" w:eastAsia="pl-PL"/>
        </w:rPr>
        <w:t xml:space="preserve"> </w:t>
      </w:r>
      <w:hyperlink r:id="rId11" w:history="1">
        <w:r w:rsidR="00323821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14:paraId="6AE3223D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6A5609E" w14:textId="77777777" w:rsidR="00027C12" w:rsidRPr="00DB6A4C" w:rsidRDefault="00027C12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7AA6CD15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DB6A4C">
        <w:rPr>
          <w:rFonts w:ascii="Tahoma" w:hAnsi="Tahoma" w:cs="Tahoma"/>
          <w:sz w:val="20"/>
          <w:szCs w:val="20"/>
        </w:rPr>
        <w:t xml:space="preserve">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DB6A4C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DB6A4C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DB6A4C">
        <w:rPr>
          <w:rFonts w:ascii="Tahoma" w:hAnsi="Tahoma" w:cs="Tahoma"/>
          <w:bCs/>
          <w:sz w:val="20"/>
          <w:szCs w:val="20"/>
        </w:rPr>
        <w:t>)</w:t>
      </w:r>
    </w:p>
    <w:p w14:paraId="7F293AF7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2" w:history="1">
        <w:r w:rsidRPr="00DB6A4C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DB6A4C">
        <w:rPr>
          <w:rFonts w:ascii="Tahoma" w:eastAsia="Cambria" w:hAnsi="Tahoma" w:cs="Tahoma"/>
          <w:sz w:val="20"/>
          <w:szCs w:val="20"/>
          <w:u w:val="single"/>
        </w:rPr>
        <w:t>.</w:t>
      </w:r>
      <w:r w:rsidR="00F978D6" w:rsidRPr="00DB6A4C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rejestrując się na Platformie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email:</w:t>
      </w:r>
      <w:r w:rsidR="00EE3D7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5" w:history="1">
        <w:r w:rsidR="00EE3D77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EE3D7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DB6A4C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DB6A4C">
        <w:rPr>
          <w:rFonts w:ascii="Tahoma" w:eastAsia="Cambria" w:hAnsi="Tahoma" w:cs="Tahoma"/>
          <w:sz w:val="20"/>
          <w:szCs w:val="20"/>
        </w:rPr>
        <w:t>.</w:t>
      </w:r>
    </w:p>
    <w:p w14:paraId="53246C4B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DB6A4C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4B2607DA" w14:textId="77777777" w:rsidR="003502B0" w:rsidRPr="00DB6A4C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080925" w14:textId="77777777" w:rsidR="007657E2" w:rsidRPr="00DB6A4C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386D8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0768BB01" w14:textId="4E4CCAB3" w:rsidR="00D3493D" w:rsidRPr="00DB6A4C" w:rsidRDefault="00190AB9" w:rsidP="00DB6A4C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3C7EFD" w:rsidRPr="00DB6A4C">
        <w:rPr>
          <w:rFonts w:ascii="Tahoma" w:hAnsi="Tahoma" w:cs="Tahoma"/>
          <w:sz w:val="20"/>
          <w:szCs w:val="20"/>
        </w:rPr>
        <w:t>mebli biurowych.</w:t>
      </w:r>
      <w:r w:rsidR="00D62328" w:rsidRPr="00DB6A4C">
        <w:rPr>
          <w:rFonts w:ascii="Tahoma" w:hAnsi="Tahoma" w:cs="Tahoma"/>
          <w:sz w:val="20"/>
          <w:szCs w:val="20"/>
        </w:rPr>
        <w:t xml:space="preserve"> </w:t>
      </w:r>
      <w:r w:rsidR="00DB6A4C" w:rsidRPr="00DB6A4C">
        <w:rPr>
          <w:rFonts w:ascii="Tahoma" w:hAnsi="Tahoma" w:cs="Tahoma"/>
          <w:sz w:val="20"/>
          <w:szCs w:val="20"/>
        </w:rPr>
        <w:t>Wyszczególnienie  ilościowe  i   asortymentowe określono w załączniku nr 4 do  SWZ. Szczegółowy opis przedmiotu zamówienia  wskazano w Zestawieniu Parametrów Technicznych stanowiącym załącznik nr 4A do SWZ</w:t>
      </w:r>
      <w:r w:rsidR="00443E50" w:rsidRPr="00DB6A4C">
        <w:rPr>
          <w:rFonts w:ascii="Tahoma" w:eastAsia="Arial" w:hAnsi="Tahoma" w:cs="Tahoma"/>
          <w:color w:val="000000"/>
          <w:sz w:val="20"/>
          <w:szCs w:val="20"/>
        </w:rPr>
        <w:t>.</w:t>
      </w:r>
    </w:p>
    <w:p w14:paraId="57DAC11F" w14:textId="77777777" w:rsidR="00742213" w:rsidRPr="00DB6A4C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7E2F9F18" w14:textId="60660530" w:rsidR="00401023" w:rsidRPr="00DB6A4C" w:rsidRDefault="0064298C" w:rsidP="00401023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39130000-2 Meble biurowe</w:t>
      </w:r>
    </w:p>
    <w:p w14:paraId="270BCC3C" w14:textId="2B7B370C" w:rsidR="003C7EFD" w:rsidRPr="00DB6A4C" w:rsidRDefault="003C7EFD" w:rsidP="003C7EFD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Zamówienie zostało podzielone na </w:t>
      </w:r>
      <w:r w:rsidR="0064298C">
        <w:rPr>
          <w:rFonts w:ascii="Tahoma" w:hAnsi="Tahoma" w:cs="Tahoma"/>
          <w:sz w:val="20"/>
          <w:szCs w:val="20"/>
        </w:rPr>
        <w:t>9</w:t>
      </w:r>
      <w:r w:rsidRPr="00DB6A4C">
        <w:rPr>
          <w:rFonts w:ascii="Tahoma" w:hAnsi="Tahoma" w:cs="Tahoma"/>
          <w:sz w:val="20"/>
          <w:szCs w:val="20"/>
        </w:rPr>
        <w:t xml:space="preserve"> części:</w:t>
      </w:r>
    </w:p>
    <w:p w14:paraId="5D72B515" w14:textId="00768D10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Pakiet 1 – meble biurowe </w:t>
      </w:r>
    </w:p>
    <w:p w14:paraId="67BEDBF9" w14:textId="7B839BD2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Pakiet 2 – szafy </w:t>
      </w:r>
      <w:r w:rsidR="00DE4AB4">
        <w:rPr>
          <w:rFonts w:ascii="Tahoma" w:hAnsi="Tahoma" w:cs="Tahoma"/>
          <w:sz w:val="20"/>
          <w:szCs w:val="20"/>
        </w:rPr>
        <w:t>kartotekowe</w:t>
      </w:r>
    </w:p>
    <w:p w14:paraId="607B6A34" w14:textId="561B4C68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3- Szafa ubraniowa</w:t>
      </w:r>
      <w:r w:rsidR="00DE4AB4">
        <w:rPr>
          <w:rFonts w:ascii="Tahoma" w:hAnsi="Tahoma" w:cs="Tahoma"/>
          <w:sz w:val="20"/>
          <w:szCs w:val="20"/>
        </w:rPr>
        <w:t xml:space="preserve"> podwójna</w:t>
      </w:r>
    </w:p>
    <w:p w14:paraId="7F59A31C" w14:textId="47B27F8C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4 – Krzesła</w:t>
      </w:r>
    </w:p>
    <w:p w14:paraId="349657D4" w14:textId="3738DD1D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5 – wózek biblioteczny</w:t>
      </w:r>
    </w:p>
    <w:p w14:paraId="36335374" w14:textId="40655417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6 – wózek transportowy</w:t>
      </w:r>
      <w:r w:rsidR="00DE4AB4">
        <w:rPr>
          <w:rFonts w:ascii="Tahoma" w:hAnsi="Tahoma" w:cs="Tahoma"/>
          <w:sz w:val="20"/>
          <w:szCs w:val="20"/>
        </w:rPr>
        <w:t xml:space="preserve"> osiatkowany</w:t>
      </w:r>
    </w:p>
    <w:p w14:paraId="03BB8412" w14:textId="4E5B1787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7 – Meble warsztatowe</w:t>
      </w:r>
      <w:r w:rsidR="00DE4AB4">
        <w:rPr>
          <w:rFonts w:ascii="Tahoma" w:hAnsi="Tahoma" w:cs="Tahoma"/>
          <w:sz w:val="20"/>
          <w:szCs w:val="20"/>
        </w:rPr>
        <w:t>, szafy narzędziowe</w:t>
      </w:r>
    </w:p>
    <w:p w14:paraId="1781128C" w14:textId="5B8806A2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8 – Meble ogrodowe</w:t>
      </w:r>
    </w:p>
    <w:p w14:paraId="3F2E6782" w14:textId="5F0DC371" w:rsidR="003C7EFD" w:rsidRPr="00DB6A4C" w:rsidRDefault="003C7EFD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Pakiet 9 – Szaf</w:t>
      </w:r>
      <w:r w:rsidR="00DE4AB4">
        <w:rPr>
          <w:rFonts w:ascii="Tahoma" w:hAnsi="Tahoma" w:cs="Tahoma"/>
          <w:sz w:val="20"/>
          <w:szCs w:val="20"/>
        </w:rPr>
        <w:t>a</w:t>
      </w:r>
      <w:r w:rsidRPr="00DB6A4C">
        <w:rPr>
          <w:rFonts w:ascii="Tahoma" w:hAnsi="Tahoma" w:cs="Tahoma"/>
          <w:sz w:val="20"/>
          <w:szCs w:val="20"/>
        </w:rPr>
        <w:t xml:space="preserve"> metalow</w:t>
      </w:r>
      <w:r w:rsidR="00DE4AB4">
        <w:rPr>
          <w:rFonts w:ascii="Tahoma" w:hAnsi="Tahoma" w:cs="Tahoma"/>
          <w:sz w:val="20"/>
          <w:szCs w:val="20"/>
        </w:rPr>
        <w:t>a</w:t>
      </w:r>
      <w:r w:rsidRPr="00DB6A4C">
        <w:rPr>
          <w:rFonts w:ascii="Tahoma" w:hAnsi="Tahoma" w:cs="Tahoma"/>
          <w:sz w:val="20"/>
          <w:szCs w:val="20"/>
        </w:rPr>
        <w:t xml:space="preserve"> </w:t>
      </w:r>
    </w:p>
    <w:p w14:paraId="3F6C36B9" w14:textId="3DB7F279" w:rsidR="00DB6A4C" w:rsidRPr="00DB6A4C" w:rsidRDefault="00DB6A4C" w:rsidP="003C7EFD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Zamawiający dopuszcza składanie ofert częściowych na dowolnie wybrany pakiet (maksymalnie na wszystkie pakiety tj. na 9 pakietów) lecz nie dopuszcza składania ofert na wybrane pozycje z poszczególnych pakietów.</w:t>
      </w:r>
    </w:p>
    <w:p w14:paraId="55185824" w14:textId="77777777" w:rsidR="00DB6A4C" w:rsidRDefault="00DB6A4C" w:rsidP="00DB6A4C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Okres gwarancji  na dostarczone meble   wynosi 24 miesiące  licząc od dnia  odbioru mebli potwierdzonego protokołem odbioru, podpisanym bez zastrzeżeń przez przedstawicieli obu Stron.</w:t>
      </w:r>
    </w:p>
    <w:p w14:paraId="53224A3C" w14:textId="0667BF08" w:rsidR="00054DE4" w:rsidRPr="00DB6A4C" w:rsidRDefault="00054DE4" w:rsidP="00DB6A4C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 xml:space="preserve"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</w:t>
      </w:r>
      <w:r w:rsidRPr="00DB6A4C">
        <w:rPr>
          <w:rFonts w:ascii="Tahoma" w:hAnsi="Tahoma" w:cs="Tahoma"/>
          <w:bCs/>
          <w:sz w:val="20"/>
          <w:szCs w:val="20"/>
        </w:rPr>
        <w:lastRenderedPageBreak/>
        <w:t>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DB6A4C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DB6A4C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B6A4C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B6A4C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DB6A4C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4E2D4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5A8A5FF3" w14:textId="131BFD40" w:rsidR="007D16D4" w:rsidRPr="00DB6A4C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Na potwierdzenie, że oferowany przedmiot zamówienia  spełnia określone przez Zamawiającego wymagania, wykonawca do oferty zobowiązany jest dołączyć</w:t>
      </w:r>
      <w:r w:rsidR="00DB6A4C">
        <w:rPr>
          <w:rFonts w:ascii="Tahoma" w:hAnsi="Tahoma" w:cs="Tahoma"/>
          <w:bCs/>
          <w:sz w:val="20"/>
          <w:szCs w:val="20"/>
        </w:rPr>
        <w:t xml:space="preserve"> </w:t>
      </w:r>
      <w:r w:rsidR="00DB6A4C" w:rsidRPr="00DB6A4C">
        <w:rPr>
          <w:rFonts w:ascii="Tahoma" w:hAnsi="Tahoma" w:cs="Tahoma"/>
          <w:bCs/>
          <w:sz w:val="20"/>
          <w:szCs w:val="20"/>
        </w:rPr>
        <w:t xml:space="preserve">Zestawienie Parametrów Technicznych  zgodnie z treścią załącznika nr </w:t>
      </w:r>
      <w:r w:rsidR="00DB6A4C">
        <w:rPr>
          <w:rFonts w:ascii="Tahoma" w:hAnsi="Tahoma" w:cs="Tahoma"/>
          <w:bCs/>
          <w:sz w:val="20"/>
          <w:szCs w:val="20"/>
        </w:rPr>
        <w:t>4A</w:t>
      </w:r>
      <w:r w:rsidR="00DB6A4C" w:rsidRPr="00DB6A4C">
        <w:rPr>
          <w:rFonts w:ascii="Tahoma" w:hAnsi="Tahoma" w:cs="Tahoma"/>
          <w:bCs/>
          <w:sz w:val="20"/>
          <w:szCs w:val="20"/>
        </w:rPr>
        <w:t xml:space="preserve"> do SWZ</w:t>
      </w:r>
      <w:r w:rsidR="00DB6A4C">
        <w:rPr>
          <w:rFonts w:ascii="Tahoma" w:hAnsi="Tahoma" w:cs="Tahoma"/>
          <w:bCs/>
          <w:sz w:val="20"/>
          <w:szCs w:val="20"/>
        </w:rPr>
        <w:t>.</w:t>
      </w:r>
    </w:p>
    <w:p w14:paraId="02FBDC65" w14:textId="629A7514" w:rsidR="00647A04" w:rsidRPr="00DB6A4C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DB6A4C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DB6A4C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342CE9C" w14:textId="14B6C9AE" w:rsidR="00BB5325" w:rsidRPr="00DB6A4C" w:rsidRDefault="00BB5325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128C1866" w14:textId="3C9E9479" w:rsidR="00742213" w:rsidRPr="00DB6A4C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E4AB4">
        <w:rPr>
          <w:rFonts w:ascii="Tahoma" w:eastAsia="Times New Roman" w:hAnsi="Tahoma" w:cs="Tahoma"/>
          <w:sz w:val="20"/>
          <w:szCs w:val="20"/>
          <w:lang w:eastAsia="pl-PL"/>
        </w:rPr>
        <w:t xml:space="preserve">do 10 tygodni </w:t>
      </w:r>
      <w:r w:rsidR="00586A6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licząc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14:paraId="2390C491" w14:textId="77777777" w:rsidR="00742213" w:rsidRPr="00DB6A4C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03D1BB68" w14:textId="77777777" w:rsidR="00742213" w:rsidRPr="00DB6A4C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FAB5B81" w14:textId="4F1B05A8" w:rsidR="00EE6B27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, tj.:</w:t>
      </w:r>
    </w:p>
    <w:p w14:paraId="4BE25947" w14:textId="4DBCE2B1" w:rsidR="00EE6B27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4A4C36C9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2BC53106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którym mowa w art. 9 ust. 1 i 3 lub art. 10 ustawy z dnia 15 czerwca 2012 r. o skutkach powierzania wykonywania pracy cudzoziemcom przebywającym wbrew przepisom na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terytorium Rzeczypospolitej Polskiej – lub za odpowiedni czyn zabroniony określony w przepisach prawa obcego;</w:t>
      </w:r>
    </w:p>
    <w:p w14:paraId="1056CCA9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7352817D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 wymienionego w wykazach określonych w rozporządzeniu 765/20061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269/20142 albo wpisanego na listę na podstawie decyzji w sprawie wpisu na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ustawy;</w:t>
      </w:r>
    </w:p>
    <w:p w14:paraId="354B7F3D" w14:textId="77777777" w:rsidR="00F978D6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rzeczywistym od dnia 24 lutego 2022r., o ile została wpisana na listę na podstawie decyzji w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sprawie wpisu na listę rozstrzygającej o zastosowaniu środka, o którym mowa w art. 1 pkt 3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ww. ustawy;</w:t>
      </w:r>
    </w:p>
    <w:p w14:paraId="2B3F857E" w14:textId="5251460D" w:rsidR="00EE6B27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t.j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. Dz.U. z 2021r. poz. 217, 2105, 2106, z 2022r.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poz. 1488), jest podmiot wymieniony w wykazach określonych w rozporządzeniu 765/2006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wpisany na listę lub będący taką jednostką dominującą od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dnia 24 lutego 2022r., o ile został wpisany na listę na podstawie decyzji w sprawie wpisu na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ustawy.</w:t>
      </w:r>
    </w:p>
    <w:p w14:paraId="097A14C6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następuje zgodnie z art. 111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7F5AEF54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na podstawie art. 109 ust.1 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</w:p>
    <w:p w14:paraId="470FE493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701914EE" w14:textId="77777777" w:rsidR="00F34E6D" w:rsidRPr="00DB6A4C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DB6A4C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DB6A4C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DB6A4C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DB6A4C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DB6A4C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DB6A4C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77777777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DB6A4C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DB6A4C">
        <w:rPr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 xml:space="preserve">2016 r. </w:t>
      </w:r>
      <w:r w:rsidR="006F5E42" w:rsidRPr="00DB6A4C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14:paraId="73DD5A17" w14:textId="3BDA183B" w:rsidR="002C78FC" w:rsidRPr="00DB6A4C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lastRenderedPageBreak/>
        <w:t>Oświadczenie dot. przesłanek wykluczenia z art. 5k rozporządzenia Rady UE 833/2014</w:t>
      </w:r>
      <w:r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DB6A4C">
        <w:rPr>
          <w:rFonts w:ascii="Tahoma" w:hAnsi="Tahoma" w:cs="Tahoma"/>
          <w:sz w:val="20"/>
          <w:szCs w:val="20"/>
        </w:rPr>
        <w:t>7</w:t>
      </w:r>
      <w:r w:rsidRPr="00DB6A4C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77777777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DB6A4C">
        <w:rPr>
          <w:rStyle w:val="highlight"/>
          <w:rFonts w:ascii="Tahoma" w:hAnsi="Tahoma" w:cs="Tahoma"/>
          <w:sz w:val="20"/>
          <w:szCs w:val="20"/>
        </w:rPr>
        <w:t>JEDZ</w:t>
      </w:r>
      <w:r w:rsidRPr="00DB6A4C">
        <w:rPr>
          <w:rFonts w:ascii="Tahoma" w:hAnsi="Tahoma" w:cs="Tahoma"/>
          <w:sz w:val="20"/>
          <w:szCs w:val="20"/>
        </w:rPr>
        <w:t xml:space="preserve"> </w:t>
      </w:r>
      <w:r w:rsidR="002C78FC" w:rsidRPr="00DB6A4C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DB6A4C">
        <w:rPr>
          <w:rFonts w:ascii="Tahoma" w:hAnsi="Tahoma" w:cs="Tahoma"/>
          <w:sz w:val="20"/>
          <w:szCs w:val="20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DB6A4C">
        <w:rPr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DB6A4C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Zamawiający przed wyborem najkorzystniejszej oferty wzywa wykonawcę, którego oferta została najwyżej oceniona, do złożenia w wyznaczonym terminie, nie krótszym niż 10 dni</w:t>
      </w:r>
      <w:r w:rsidRPr="00DB6A4C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14:paraId="270D5506" w14:textId="77777777" w:rsidR="00306089" w:rsidRPr="00DB6A4C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a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 </w:t>
      </w:r>
      <w:r w:rsidR="00CE0A47" w:rsidRPr="00DB6A4C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DB6A4C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DB6A4C">
        <w:rPr>
          <w:rFonts w:ascii="Tahoma" w:hAnsi="Tahoma" w:cs="Tahoma"/>
          <w:sz w:val="20"/>
          <w:szCs w:val="20"/>
        </w:rPr>
        <w:t xml:space="preserve">, w zakresie art. 108 ust. 1 pkt 5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DB6A4C">
        <w:rPr>
          <w:rFonts w:ascii="Tahoma" w:hAnsi="Tahoma" w:cs="Tahoma"/>
          <w:sz w:val="20"/>
          <w:szCs w:val="20"/>
        </w:rPr>
        <w:t>21</w:t>
      </w:r>
      <w:r w:rsidR="00306089" w:rsidRPr="00DB6A4C">
        <w:rPr>
          <w:rFonts w:ascii="Tahoma" w:hAnsi="Tahoma" w:cs="Tahoma"/>
          <w:sz w:val="20"/>
          <w:szCs w:val="20"/>
        </w:rPr>
        <w:t xml:space="preserve"> r. poz. </w:t>
      </w:r>
      <w:r w:rsidR="00751D19" w:rsidRPr="00DB6A4C">
        <w:rPr>
          <w:rFonts w:ascii="Tahoma" w:hAnsi="Tahoma" w:cs="Tahoma"/>
          <w:sz w:val="20"/>
          <w:szCs w:val="20"/>
        </w:rPr>
        <w:t>275</w:t>
      </w:r>
      <w:r w:rsidR="00306089" w:rsidRPr="00DB6A4C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DB6A4C">
        <w:rPr>
          <w:rFonts w:ascii="Tahoma" w:hAnsi="Tahoma" w:cs="Tahoma"/>
          <w:bCs/>
          <w:sz w:val="20"/>
          <w:szCs w:val="20"/>
        </w:rPr>
        <w:t>załącznik nr 3 do SWZ</w:t>
      </w:r>
      <w:r w:rsidR="00306089" w:rsidRPr="00DB6A4C">
        <w:rPr>
          <w:rFonts w:ascii="Tahoma" w:hAnsi="Tahoma" w:cs="Tahoma"/>
          <w:sz w:val="20"/>
          <w:szCs w:val="20"/>
        </w:rPr>
        <w:t xml:space="preserve"> </w:t>
      </w:r>
    </w:p>
    <w:p w14:paraId="45838598" w14:textId="6A5CF9D6" w:rsidR="00306089" w:rsidRPr="00DB6A4C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b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</w:t>
      </w:r>
      <w:r w:rsidR="00CE0A47" w:rsidRPr="00DB6A4C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DB6A4C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DB6A4C">
        <w:rPr>
          <w:rFonts w:ascii="Tahoma" w:hAnsi="Tahoma" w:cs="Tahoma"/>
          <w:sz w:val="20"/>
          <w:szCs w:val="20"/>
        </w:rPr>
        <w:t xml:space="preserve"> Jedz</w:t>
      </w:r>
      <w:r w:rsidR="00306089" w:rsidRPr="00DB6A4C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 xml:space="preserve">.;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DB6A4C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DB6A4C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DB6A4C">
        <w:rPr>
          <w:rFonts w:ascii="Tahoma" w:hAnsi="Tahoma" w:cs="Tahoma"/>
          <w:bCs/>
          <w:sz w:val="20"/>
          <w:szCs w:val="20"/>
        </w:rPr>
        <w:t>Załącznik nr 5 do SWZ</w:t>
      </w:r>
    </w:p>
    <w:p w14:paraId="61A8FDD2" w14:textId="77777777" w:rsidR="00306089" w:rsidRPr="00DB6A4C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BD3B94" w:rsidRPr="00DB6A4C">
        <w:rPr>
          <w:rFonts w:ascii="Tahoma" w:hAnsi="Tahoma" w:cs="Tahoma"/>
          <w:bCs/>
          <w:sz w:val="20"/>
          <w:szCs w:val="20"/>
        </w:rPr>
        <w:t>c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</w:t>
      </w:r>
      <w:r w:rsidR="0027598F" w:rsidRPr="00DB6A4C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DB6A4C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>. sporządzona nie wcześniej niż 6 miesięcy przed jej złożeniem</w:t>
      </w:r>
    </w:p>
    <w:p w14:paraId="2B1E46D2" w14:textId="6EF50CBA" w:rsidR="00306089" w:rsidRPr="00DB6A4C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7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.  Jeżeli Wykonawca ma siedzibę lub miejsce zamieszkania poza granicami Rzeczypospolitej Polskiej </w:t>
      </w:r>
      <w:r w:rsidR="00306089" w:rsidRPr="00DB6A4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A9060B" w:rsidRPr="00DB6A4C">
        <w:rPr>
          <w:rFonts w:ascii="Tahoma" w:hAnsi="Tahoma" w:cs="Tahoma"/>
          <w:color w:val="000000"/>
          <w:sz w:val="20"/>
          <w:szCs w:val="20"/>
        </w:rPr>
        <w:t>6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 pkt </w:t>
      </w:r>
      <w:r w:rsidR="00C31378" w:rsidRPr="00DB6A4C">
        <w:rPr>
          <w:rFonts w:ascii="Tahoma" w:hAnsi="Tahoma" w:cs="Tahoma"/>
          <w:color w:val="000000"/>
          <w:sz w:val="20"/>
          <w:szCs w:val="20"/>
        </w:rPr>
        <w:t>c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DB6A4C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8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.   </w:t>
      </w:r>
      <w:r w:rsidR="00306089" w:rsidRPr="00DB6A4C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DB6A4C">
        <w:rPr>
          <w:rFonts w:ascii="Tahoma" w:hAnsi="Tahoma" w:cs="Tahoma"/>
          <w:sz w:val="20"/>
          <w:szCs w:val="20"/>
        </w:rPr>
        <w:t xml:space="preserve">umentów, o których mowa w ust. </w:t>
      </w:r>
      <w:r w:rsidR="00A9060B" w:rsidRPr="00DB6A4C">
        <w:rPr>
          <w:rFonts w:ascii="Tahoma" w:hAnsi="Tahoma" w:cs="Tahoma"/>
          <w:sz w:val="20"/>
          <w:szCs w:val="20"/>
        </w:rPr>
        <w:t>7</w:t>
      </w:r>
      <w:r w:rsidR="00306089" w:rsidRPr="00DB6A4C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DB6A4C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DB6A4C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DB6A4C">
        <w:rPr>
          <w:rFonts w:ascii="Tahoma" w:hAnsi="Tahoma" w:cs="Tahoma"/>
          <w:sz w:val="20"/>
          <w:szCs w:val="20"/>
        </w:rPr>
        <w:t xml:space="preserve"> </w:t>
      </w:r>
      <w:r w:rsidR="00306089" w:rsidRPr="00DB6A4C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DB6A4C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4F3FB3" w:rsidRPr="00DB6A4C">
        <w:rPr>
          <w:rFonts w:ascii="Tahoma" w:eastAsiaTheme="minorHAnsi" w:hAnsi="Tahoma" w:cs="Tahoma"/>
          <w:sz w:val="20"/>
          <w:szCs w:val="20"/>
        </w:rPr>
        <w:t>7</w:t>
      </w:r>
      <w:r w:rsidR="00306089" w:rsidRPr="00DB6A4C">
        <w:rPr>
          <w:rFonts w:ascii="Tahoma" w:eastAsiaTheme="minorHAnsi" w:hAnsi="Tahoma" w:cs="Tahoma"/>
          <w:sz w:val="20"/>
          <w:szCs w:val="20"/>
        </w:rPr>
        <w:t xml:space="preserve">. </w:t>
      </w:r>
    </w:p>
    <w:p w14:paraId="77BFDDB9" w14:textId="77777777" w:rsidR="0027598F" w:rsidRPr="00DB6A4C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DB6A4C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DB6A4C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DB6A4C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DB6A4C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bCs/>
          <w:color w:val="000000"/>
          <w:sz w:val="20"/>
          <w:szCs w:val="20"/>
        </w:rPr>
        <w:lastRenderedPageBreak/>
        <w:t>1</w:t>
      </w:r>
      <w:r w:rsidR="00C54431" w:rsidRPr="00DB6A4C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DB6A4C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306089" w:rsidRPr="00DB6A4C">
        <w:rPr>
          <w:rFonts w:ascii="Tahoma" w:hAnsi="Tahoma" w:cs="Tahoma"/>
          <w:color w:val="000000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DB6A4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DB6A4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14:paraId="4EB7961E" w14:textId="77777777" w:rsidR="00306089" w:rsidRPr="00DB6A4C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DB6A4C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451865F4" w14:textId="77777777" w:rsidR="0078022F" w:rsidRPr="00DB6A4C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40C1B7B" w14:textId="77777777" w:rsidR="0078022F" w:rsidRPr="00DB6A4C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DB6A4C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DB6A4C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A4140A" w:rsidRPr="00DB6A4C">
          <w:rPr>
            <w:rStyle w:val="Hipercze"/>
            <w:rFonts w:ascii="Tahoma" w:hAnsi="Tahoma" w:cs="Tahoma"/>
            <w:color w:val="auto"/>
            <w:sz w:val="20"/>
            <w:szCs w:val="20"/>
          </w:rPr>
          <w:t>strojanczyk</w:t>
        </w:r>
        <w:r w:rsidR="00A4140A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@uck.katowice.pl</w:t>
        </w:r>
      </w:hyperlink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="00301B83" w:rsidRPr="00DB6A4C">
        <w:rPr>
          <w:rFonts w:ascii="Tahoma" w:eastAsia="Calibri" w:hAnsi="Tahoma" w:cs="Tahoma"/>
          <w:sz w:val="20"/>
          <w:szCs w:val="20"/>
        </w:rPr>
        <w:t xml:space="preserve">. </w:t>
      </w:r>
      <w:r w:rsidRPr="00DB6A4C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Pr="00DB6A4C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9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14:paraId="055D6779" w14:textId="77777777" w:rsidR="007917EF" w:rsidRPr="00DB6A4C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DB6A4C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67A023C4" w14:textId="0AFF8EA4" w:rsidR="003F77F2" w:rsidRPr="00DB6A4C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Oprogramowanie zewnętrzne (dostawcy podpisu kwalifikowanego)</w:t>
      </w:r>
    </w:p>
    <w:p w14:paraId="0588F777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DB6A4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728A3ADD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C0117B0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10F687E4" w14:textId="2CDD915B" w:rsidR="003F77F2" w:rsidRPr="00DB6A4C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5CC7FE35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>)</w:t>
      </w:r>
    </w:p>
    <w:p w14:paraId="7F7022EC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0BF8B89D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7B05126B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63AE4099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DB6A4C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</w:t>
      </w:r>
      <w:r w:rsidRPr="00DB6A4C">
        <w:rPr>
          <w:rFonts w:ascii="Tahoma" w:eastAsia="Cambria" w:hAnsi="Tahoma" w:cs="Tahoma"/>
          <w:sz w:val="20"/>
          <w:szCs w:val="20"/>
        </w:rPr>
        <w:lastRenderedPageBreak/>
        <w:t xml:space="preserve">wewnętrzny) Zamawiający sugeruje przesyłanie dokumentów w formacie pdf z kwalifikowanym podpisem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2E5D068B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DB6A4C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DB6A4C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DB6A4C">
        <w:rPr>
          <w:rFonts w:ascii="Tahoma" w:eastAsia="Cambria" w:hAnsi="Tahoma" w:cs="Tahoma"/>
          <w:sz w:val="20"/>
          <w:szCs w:val="20"/>
        </w:rPr>
        <w:t xml:space="preserve">t. </w:t>
      </w:r>
    </w:p>
    <w:p w14:paraId="6D3F54E4" w14:textId="77777777" w:rsidR="00EA1F0E" w:rsidRPr="00DB6A4C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DB6A4C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DB6A4C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14:paraId="1FA2019B" w14:textId="4277AC03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5F1DB9" w:rsidRPr="00DB6A4C">
        <w:rPr>
          <w:rFonts w:ascii="Tahoma" w:eastAsia="Cambria" w:hAnsi="Tahoma" w:cs="Tahoma"/>
          <w:sz w:val="20"/>
          <w:szCs w:val="20"/>
        </w:rPr>
        <w:t>Sabina Trojańczy</w:t>
      </w:r>
      <w:r w:rsidR="00B965B5" w:rsidRPr="00DB6A4C">
        <w:rPr>
          <w:rFonts w:ascii="Tahoma" w:eastAsia="Cambria" w:hAnsi="Tahoma" w:cs="Tahoma"/>
          <w:sz w:val="20"/>
          <w:szCs w:val="20"/>
        </w:rPr>
        <w:t>k</w:t>
      </w:r>
      <w:r w:rsidRPr="00DB6A4C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5F1DB9" w:rsidRPr="00DB6A4C">
        <w:rPr>
          <w:rFonts w:ascii="Tahoma" w:eastAsia="Cambria" w:hAnsi="Tahoma" w:cs="Tahoma"/>
          <w:sz w:val="20"/>
          <w:szCs w:val="20"/>
        </w:rPr>
        <w:t>7</w:t>
      </w:r>
      <w:r w:rsidRPr="00DB6A4C">
        <w:rPr>
          <w:rFonts w:ascii="Tahoma" w:eastAsia="Cambria" w:hAnsi="Tahoma" w:cs="Tahoma"/>
          <w:sz w:val="20"/>
          <w:szCs w:val="20"/>
        </w:rPr>
        <w:t>, e-mail : s</w:t>
      </w:r>
      <w:r w:rsidR="005F1DB9" w:rsidRPr="00DB6A4C">
        <w:rPr>
          <w:rFonts w:ascii="Tahoma" w:eastAsia="Cambria" w:hAnsi="Tahoma" w:cs="Tahoma"/>
          <w:sz w:val="20"/>
          <w:szCs w:val="20"/>
        </w:rPr>
        <w:t>trojanczyk</w:t>
      </w:r>
      <w:r w:rsidRPr="00DB6A4C">
        <w:rPr>
          <w:rFonts w:ascii="Tahoma" w:eastAsia="Cambria" w:hAnsi="Tahoma" w:cs="Tahoma"/>
          <w:sz w:val="20"/>
          <w:szCs w:val="20"/>
        </w:rPr>
        <w:t>a@uck.katowice.pl w godzinach pracy od poniedziałku do piątku godz. 7.</w:t>
      </w:r>
      <w:r w:rsidR="007118CA" w:rsidRPr="00DB6A4C">
        <w:rPr>
          <w:rFonts w:ascii="Tahoma" w:eastAsia="Cambria" w:hAnsi="Tahoma" w:cs="Tahoma"/>
          <w:sz w:val="20"/>
          <w:szCs w:val="20"/>
        </w:rPr>
        <w:t>00</w:t>
      </w:r>
      <w:r w:rsidRPr="00DB6A4C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DB6A4C">
        <w:rPr>
          <w:rFonts w:ascii="Tahoma" w:eastAsia="Cambria" w:hAnsi="Tahoma" w:cs="Tahoma"/>
          <w:sz w:val="20"/>
          <w:szCs w:val="20"/>
        </w:rPr>
        <w:t>4</w:t>
      </w:r>
      <w:r w:rsidRPr="00DB6A4C">
        <w:rPr>
          <w:rFonts w:ascii="Tahoma" w:eastAsia="Cambria" w:hAnsi="Tahoma" w:cs="Tahoma"/>
          <w:sz w:val="20"/>
          <w:szCs w:val="20"/>
        </w:rPr>
        <w:t>.00.</w:t>
      </w:r>
    </w:p>
    <w:p w14:paraId="25245DD1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DB6A4C">
        <w:rPr>
          <w:rFonts w:ascii="Tahoma" w:eastAsia="Cambria" w:hAnsi="Tahoma" w:cs="Tahoma"/>
          <w:sz w:val="20"/>
          <w:szCs w:val="20"/>
        </w:rPr>
        <w:t>postępowania</w:t>
      </w:r>
      <w:r w:rsidRPr="00DB6A4C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DB6A4C">
        <w:rPr>
          <w:rFonts w:ascii="Tahoma" w:eastAsia="Cambria" w:hAnsi="Tahoma" w:cs="Tahoma"/>
          <w:sz w:val="20"/>
          <w:szCs w:val="20"/>
        </w:rPr>
        <w:t>informacje (m.in. ogłoszenia, S</w:t>
      </w:r>
      <w:r w:rsidRPr="00DB6A4C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DB6A4C">
        <w:rPr>
          <w:rFonts w:ascii="Tahoma" w:eastAsia="Cambria" w:hAnsi="Tahoma" w:cs="Tahoma"/>
          <w:sz w:val="20"/>
          <w:szCs w:val="20"/>
        </w:rPr>
        <w:t xml:space="preserve"> dokumenty </w:t>
      </w:r>
      <w:r w:rsidRPr="00DB6A4C">
        <w:rPr>
          <w:rFonts w:ascii="Tahoma" w:eastAsia="Cambria" w:hAnsi="Tahoma" w:cs="Tahoma"/>
          <w:sz w:val="20"/>
          <w:szCs w:val="20"/>
        </w:rPr>
        <w:t xml:space="preserve">): </w:t>
      </w:r>
      <w:hyperlink r:id="rId21" w:history="1">
        <w:r w:rsidR="00566B72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7F2FF1D7" w14:textId="77777777" w:rsidR="00557A2B" w:rsidRPr="00DB6A4C" w:rsidRDefault="00557A2B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D5DB9EB" w14:textId="77777777" w:rsidR="0045718E" w:rsidRPr="00DB6A4C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DB6A4C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DB6A4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3CEC932D" w:rsidR="000D62C3" w:rsidRPr="00DB6A4C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67B13">
        <w:rPr>
          <w:rFonts w:ascii="Tahoma" w:eastAsia="Times New Roman" w:hAnsi="Tahoma" w:cs="Tahoma"/>
          <w:sz w:val="20"/>
          <w:szCs w:val="20"/>
          <w:lang w:eastAsia="pl-PL"/>
        </w:rPr>
        <w:t>02.12.</w:t>
      </w:r>
      <w:r w:rsidR="000D2F49" w:rsidRPr="00DB6A4C">
        <w:rPr>
          <w:rFonts w:ascii="Tahoma" w:eastAsia="Times New Roman" w:hAnsi="Tahoma" w:cs="Tahoma"/>
          <w:sz w:val="20"/>
          <w:szCs w:val="20"/>
          <w:lang w:eastAsia="pl-PL"/>
        </w:rPr>
        <w:t>2023r.</w:t>
      </w:r>
    </w:p>
    <w:p w14:paraId="083E7916" w14:textId="77777777" w:rsidR="00EA1F0E" w:rsidRPr="00DB6A4C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DB6A4C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DB6A4C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DB6A4C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DB6A4C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DB6A4C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3B0B7FC2" w14:textId="77777777" w:rsidR="00EA1F0E" w:rsidRPr="00DB6A4C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CF17EEA" w14:textId="77777777" w:rsidR="0045718E" w:rsidRPr="00DB6A4C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DB6A4C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14:paraId="4F467281" w14:textId="77777777" w:rsidR="007917EF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DB6A4C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DB6A4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DB6A4C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DB6A4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załącznik</w:t>
      </w:r>
      <w:r w:rsidR="00923A5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nr 1  niniejszej  specyfikacji.</w:t>
      </w:r>
    </w:p>
    <w:p w14:paraId="78BE7A02" w14:textId="77777777" w:rsidR="00BD3B94" w:rsidRPr="00DB6A4C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DB6A4C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załączniku nr 2 do SWZ. </w:t>
      </w:r>
    </w:p>
    <w:p w14:paraId="3E5B9D22" w14:textId="77777777" w:rsidR="00BD3B94" w:rsidRPr="00DB6A4C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DB6A4C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DB6A4C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B6A4C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DB6A4C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14:paraId="11B370F5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1" w:name="_Hlk95209949"/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2" w:history="1">
        <w:r w:rsidRPr="00DB6A4C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DB6A4C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3" w:history="1">
        <w:r w:rsidRPr="00DB6A4C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14:paraId="4B00497A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DB6A4C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DB6A4C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pdf (podgląd wersji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14:paraId="62692EBC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7832BDC8" w14:textId="74848137" w:rsidR="00D2194D" w:rsidRPr="00DB6A4C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00132370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3" w:name="_Hlk100132777"/>
      <w:r w:rsidR="00A5656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3"/>
      <w:r w:rsidR="00A5656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nr  </w:t>
      </w:r>
      <w:r w:rsidR="00A43709" w:rsidRPr="00DB6A4C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724645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33DFA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114E7" w:rsidRPr="00DB6A4C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D1216C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WZ </w:t>
      </w:r>
    </w:p>
    <w:p w14:paraId="4DA7998A" w14:textId="49C45C91" w:rsidR="00562FEB" w:rsidRPr="00DB6A4C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4" w:name="_Hlk116370362"/>
      <w:bookmarkEnd w:id="2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>przedmiotowe środki dowodowe wskazane w pkt. IV. 1 SWZ</w:t>
      </w:r>
    </w:p>
    <w:p w14:paraId="31BA34F3" w14:textId="5BE1920F" w:rsidR="00D35062" w:rsidRPr="00DB6A4C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4"/>
      <w:r w:rsidR="0004251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5" w:name="_Hlk116470648"/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5"/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załącznik nr </w:t>
      </w:r>
      <w:r w:rsidR="00DB6A4C">
        <w:rPr>
          <w:rFonts w:ascii="Tahoma" w:eastAsia="Times New Roman" w:hAnsi="Tahoma" w:cs="Tahoma"/>
          <w:sz w:val="20"/>
          <w:szCs w:val="20"/>
          <w:lang w:eastAsia="pl-PL"/>
        </w:rPr>
        <w:t>7</w:t>
      </w:r>
    </w:p>
    <w:p w14:paraId="4F8E24BE" w14:textId="74B66E90" w:rsidR="008B07EC" w:rsidRPr="00DB6A4C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Dok</w:t>
      </w:r>
      <w:r w:rsidR="00C41BAC" w:rsidRPr="00DB6A4C">
        <w:rPr>
          <w:rFonts w:ascii="Tahoma" w:eastAsia="Cambria" w:hAnsi="Tahoma" w:cs="Tahoma"/>
          <w:sz w:val="20"/>
          <w:szCs w:val="20"/>
        </w:rPr>
        <w:t>u</w:t>
      </w:r>
      <w:r w:rsidRPr="00DB6A4C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DB6A4C">
        <w:rPr>
          <w:rFonts w:ascii="Tahoma" w:eastAsia="Cambria" w:hAnsi="Tahoma" w:cs="Tahoma"/>
          <w:sz w:val="20"/>
          <w:szCs w:val="20"/>
        </w:rPr>
        <w:t>4</w:t>
      </w:r>
      <w:r w:rsidR="00D7614A" w:rsidRPr="00DB6A4C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DB6A4C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DB6A4C">
        <w:rPr>
          <w:rFonts w:ascii="Tahoma" w:eastAsia="Cambria" w:hAnsi="Tahoma" w:cs="Tahoma"/>
          <w:sz w:val="20"/>
          <w:szCs w:val="20"/>
        </w:rPr>
        <w:t>,</w:t>
      </w:r>
      <w:r w:rsidR="00562FEB" w:rsidRPr="00DB6A4C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DB6A4C">
        <w:rPr>
          <w:rFonts w:ascii="Tahoma" w:eastAsia="Cambria" w:hAnsi="Tahoma" w:cs="Tahoma"/>
          <w:sz w:val="20"/>
          <w:szCs w:val="20"/>
        </w:rPr>
        <w:t>, e)</w:t>
      </w:r>
      <w:r w:rsidR="00340933" w:rsidRPr="00DB6A4C">
        <w:rPr>
          <w:rFonts w:ascii="Tahoma" w:eastAsia="Cambria" w:hAnsi="Tahoma" w:cs="Tahoma"/>
          <w:sz w:val="20"/>
          <w:szCs w:val="20"/>
        </w:rPr>
        <w:t>,</w:t>
      </w:r>
      <w:r w:rsidR="00D7614A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DB6A4C">
        <w:rPr>
          <w:rFonts w:ascii="Tahoma" w:eastAsia="Cambria" w:hAnsi="Tahoma" w:cs="Tahoma"/>
          <w:sz w:val="20"/>
          <w:szCs w:val="20"/>
        </w:rPr>
        <w:t>muszą</w:t>
      </w:r>
      <w:r w:rsidR="008B07EC" w:rsidRPr="00DB6A4C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DB6A4C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DB6A4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4" w:history="1">
        <w:r w:rsidR="00AD3401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DB6A4C">
        <w:rPr>
          <w:rFonts w:ascii="Tahoma" w:eastAsia="Cambria" w:hAnsi="Tahoma" w:cs="Tahoma"/>
          <w:sz w:val="20"/>
          <w:szCs w:val="20"/>
        </w:rPr>
        <w:t xml:space="preserve"> </w:t>
      </w:r>
    </w:p>
    <w:p w14:paraId="1B247E64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DB6A4C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DB6A4C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</w:p>
    <w:p w14:paraId="62119559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  </w:t>
      </w:r>
      <w:r w:rsidR="00AA0F30" w:rsidRPr="00DB6A4C">
        <w:rPr>
          <w:rFonts w:ascii="Tahoma" w:eastAsia="Calibri" w:hAnsi="Tahoma" w:cs="Tahoma"/>
          <w:sz w:val="20"/>
          <w:szCs w:val="20"/>
        </w:rPr>
        <w:t>uprzednio podpisany podpisami kwalifikowanymi przez upoważnione osoby</w:t>
      </w:r>
    </w:p>
    <w:p w14:paraId="579B5B0F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DB6A4C">
        <w:rPr>
          <w:rFonts w:ascii="Tahoma" w:eastAsia="Calibri" w:hAnsi="Tahoma" w:cs="Tahoma"/>
          <w:sz w:val="20"/>
          <w:szCs w:val="20"/>
        </w:rPr>
        <w:t xml:space="preserve"> reprezentujące odpowiednio wykonawcę.</w:t>
      </w:r>
      <w:r w:rsidR="004851D6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DB6A4C">
        <w:rPr>
          <w:rFonts w:ascii="Tahoma" w:eastAsia="Cambria" w:hAnsi="Tahoma" w:cs="Tahoma"/>
          <w:sz w:val="20"/>
          <w:szCs w:val="20"/>
        </w:rPr>
        <w:t>Zamawiający sugeruje przesyłanie</w:t>
      </w:r>
    </w:p>
    <w:p w14:paraId="7E014595" w14:textId="77777777" w:rsidR="00AA0F30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DB6A4C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11D75DFE" w14:textId="77777777" w:rsidR="004851D6" w:rsidRPr="00DB6A4C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DB6A4C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DB6A4C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DB6A4C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DB6A4C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77777777" w:rsidR="00115D5B" w:rsidRPr="00DB6A4C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DB6A4C">
        <w:rPr>
          <w:rFonts w:ascii="Tahoma" w:eastAsia="Cambria" w:hAnsi="Tahoma" w:cs="Tahoma"/>
          <w:bCs/>
          <w:sz w:val="20"/>
          <w:szCs w:val="20"/>
        </w:rPr>
        <w:t>1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DB6A4C">
        <w:rPr>
          <w:rFonts w:ascii="Tahoma" w:eastAsia="Cambria" w:hAnsi="Tahoma" w:cs="Tahoma"/>
          <w:bCs/>
          <w:sz w:val="20"/>
          <w:szCs w:val="20"/>
        </w:rPr>
        <w:t>74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DB6A4C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DB6A4C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</w:t>
      </w:r>
      <w:r w:rsidRPr="00DB6A4C">
        <w:rPr>
          <w:rFonts w:ascii="Tahoma" w:eastAsia="Cambria" w:hAnsi="Tahoma" w:cs="Tahoma"/>
          <w:bCs/>
          <w:sz w:val="20"/>
          <w:szCs w:val="20"/>
        </w:rPr>
        <w:lastRenderedPageBreak/>
        <w:t xml:space="preserve">konkurencji </w:t>
      </w:r>
      <w:r w:rsidR="009E4217" w:rsidRPr="00DB6A4C">
        <w:rPr>
          <w:rFonts w:ascii="Tahoma" w:hAnsi="Tahoma" w:cs="Tahoma"/>
          <w:sz w:val="20"/>
          <w:szCs w:val="20"/>
        </w:rPr>
        <w:t>(Dz. U. z 2020 r. poz. 1913)</w:t>
      </w:r>
      <w:r w:rsidRPr="00DB6A4C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DB6A4C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77777777" w:rsidR="00F7533E" w:rsidRPr="00DB6A4C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DB6A4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DB6A4C">
        <w:rPr>
          <w:rFonts w:ascii="Tahoma" w:hAnsi="Tahoma" w:cs="Tahoma"/>
          <w:sz w:val="20"/>
          <w:szCs w:val="20"/>
        </w:rPr>
        <w:t xml:space="preserve"> </w:t>
      </w:r>
      <w:r w:rsidR="00B3761B" w:rsidRPr="00DB6A4C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DB6A4C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DB6A4C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DB6A4C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DB6A4C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DB6A4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. </w:t>
      </w:r>
    </w:p>
    <w:p w14:paraId="54706B3C" w14:textId="77777777" w:rsidR="00566239" w:rsidRPr="00DB6A4C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DB6A4C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DB6A4C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DB6A4C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DB6A4C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DB6A4C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DB6A4C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DB6A4C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DB6A4C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DB6A4C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0A947FD5" w14:textId="56147FEF" w:rsidR="00355111" w:rsidRPr="00DB6A4C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DB6A4C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5" w:history="1">
        <w:r w:rsidR="00566239" w:rsidRPr="00DB6A4C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DB6A4C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dnia </w:t>
      </w:r>
      <w:r w:rsidR="00CC34C8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="00767B13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04.09.</w:t>
      </w:r>
      <w:r w:rsidR="000D2F49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2023r.</w:t>
      </w:r>
      <w:r w:rsidR="00D11E0D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do godz. 10:00</w:t>
      </w:r>
    </w:p>
    <w:p w14:paraId="7DF8BA6F" w14:textId="295FE3D8" w:rsidR="00D9580F" w:rsidRPr="00DB6A4C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DB6A4C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67B13">
        <w:rPr>
          <w:rFonts w:ascii="Tahoma" w:eastAsia="Times New Roman" w:hAnsi="Tahoma" w:cs="Tahoma"/>
          <w:sz w:val="20"/>
          <w:szCs w:val="20"/>
          <w:lang w:eastAsia="pl-PL"/>
        </w:rPr>
        <w:t>04.09.</w:t>
      </w:r>
      <w:r w:rsidR="000D2F49" w:rsidRPr="00DB6A4C">
        <w:rPr>
          <w:rFonts w:ascii="Tahoma" w:eastAsia="Times New Roman" w:hAnsi="Tahoma" w:cs="Tahoma"/>
          <w:sz w:val="20"/>
          <w:szCs w:val="20"/>
          <w:lang w:eastAsia="pl-PL"/>
        </w:rPr>
        <w:t>2023r.</w:t>
      </w:r>
      <w:r w:rsidR="0035511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o godz. 10.30</w:t>
      </w:r>
      <w:r w:rsidR="00D9580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4A152D09" w14:textId="77777777" w:rsidR="00577B8D" w:rsidRPr="00DB6A4C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DB6A4C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87CF8AC" w14:textId="77777777" w:rsidR="00407ED7" w:rsidRPr="00DB6A4C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6" w:history="1">
        <w:r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DB6A4C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DB6A4C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DB6A4C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7" w:history="1">
        <w:r w:rsidR="0042452D"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DB6A4C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DB6A4C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14:paraId="3F016EB6" w14:textId="77777777" w:rsidR="00577B8D" w:rsidRPr="00DB6A4C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</w:t>
      </w:r>
      <w:r w:rsidR="000472A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010CE4" w14:textId="77777777" w:rsidR="00407ED7" w:rsidRPr="00DB6A4C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585954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4C679E77" w14:textId="77777777" w:rsidR="00407ED7" w:rsidRPr="00DB6A4C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DB6A4C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8" w:history="1">
        <w:r w:rsidR="0042452D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23F6A7C" w14:textId="77777777" w:rsidR="0042452D" w:rsidRPr="00DB6A4C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DB6A4C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DB6A4C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DB6A4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45E4D9CF" w14:textId="77777777" w:rsidR="00355111" w:rsidRPr="00DB6A4C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DB6A4C">
        <w:rPr>
          <w:rFonts w:ascii="Tahoma" w:hAnsi="Tahoma" w:cs="Tahoma"/>
          <w:sz w:val="20"/>
          <w:szCs w:val="20"/>
        </w:rPr>
        <w:t>a stronie internetowej prowadzo</w:t>
      </w:r>
      <w:r w:rsidRPr="00DB6A4C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784ADF7" w14:textId="77777777" w:rsidR="00320369" w:rsidRPr="00DB6A4C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DB6A4C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Pr="00DB6A4C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DB6A4C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DB6A4C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14:paraId="471FC9A8" w14:textId="5C939981" w:rsidR="006946C1" w:rsidRPr="00DB6A4C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cenach lub kosztach zawartych w ofertach.</w:t>
      </w:r>
    </w:p>
    <w:p w14:paraId="29880F3E" w14:textId="77777777" w:rsidR="00444E95" w:rsidRPr="00DB6A4C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77777777" w:rsidR="00355111" w:rsidRPr="00DB6A4C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14:paraId="7B2B1F0A" w14:textId="77777777" w:rsidR="00355111" w:rsidRPr="00DB6A4C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42D29470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2395591E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38891DD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DB6A4C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950AD72" w14:textId="6BDCCDD9" w:rsidR="00C54431" w:rsidRPr="00DB6A4C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 koszty dos</w:t>
      </w:r>
      <w:r w:rsidR="00262579" w:rsidRPr="00DB6A4C">
        <w:rPr>
          <w:rFonts w:ascii="Tahoma" w:eastAsia="Times New Roman" w:hAnsi="Tahoma" w:cs="Tahoma"/>
          <w:sz w:val="20"/>
          <w:szCs w:val="20"/>
        </w:rPr>
        <w:t>tar</w:t>
      </w:r>
      <w:r w:rsidR="00F34E6D" w:rsidRPr="00DB6A4C">
        <w:rPr>
          <w:rFonts w:ascii="Tahoma" w:eastAsia="Times New Roman" w:hAnsi="Tahoma" w:cs="Tahoma"/>
          <w:sz w:val="20"/>
          <w:szCs w:val="20"/>
        </w:rPr>
        <w:t xml:space="preserve">czenia i serwisowania </w:t>
      </w:r>
      <w:r w:rsidR="005535F7" w:rsidRPr="00DB6A4C">
        <w:rPr>
          <w:rFonts w:ascii="Tahoma" w:eastAsia="Times New Roman" w:hAnsi="Tahoma" w:cs="Tahoma"/>
          <w:sz w:val="20"/>
          <w:szCs w:val="20"/>
        </w:rPr>
        <w:t>wiertarek neurochirurgicznych</w:t>
      </w:r>
    </w:p>
    <w:p w14:paraId="471A9FF1" w14:textId="77777777" w:rsidR="00776033" w:rsidRPr="00DB6A4C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DB6A4C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6376BCDC" w14:textId="77777777" w:rsidR="00355111" w:rsidRPr="00DB6A4C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D383BBB" w14:textId="77777777" w:rsidR="00355111" w:rsidRPr="00DB6A4C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DB6A4C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3D1B9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30748"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DB6A4C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14:paraId="465F563F" w14:textId="6E7FB9B7" w:rsidR="002E7DC4" w:rsidRPr="00DB6A4C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</w:t>
      </w:r>
      <w:r w:rsidR="007D16D4" w:rsidRPr="00DB6A4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27C7984" w14:textId="77777777" w:rsidR="00355111" w:rsidRPr="00DB6A4C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Stawka podatku VAT jest określana zgodnie z ustawą z dnia 11 marca 2004 r. o podatku o</w:t>
      </w:r>
      <w:r w:rsidR="00B254D8" w:rsidRPr="00DB6A4C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DB6A4C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DB6A4C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DB6A4C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DB6A4C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DB6A4C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DB6A4C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041230F" w14:textId="77777777" w:rsidR="00355111" w:rsidRPr="00DB6A4C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DEAAB6D" w14:textId="77777777" w:rsidR="002128B3" w:rsidRPr="00DB6A4C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BF382F" w14:textId="77777777" w:rsidR="00355111" w:rsidRPr="00DB6A4C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8DB36C5" w14:textId="4C22FD4C" w:rsidR="007232D3" w:rsidRPr="00DB6A4C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14:paraId="7CD0F948" w14:textId="77777777" w:rsidR="007232D3" w:rsidRPr="00DB6A4C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77F83790" w14:textId="77777777" w:rsidR="007232D3" w:rsidRPr="00DB6A4C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08788B9F" w14:textId="77777777" w:rsidR="007232D3" w:rsidRPr="00DB6A4C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1391136E" w14:textId="77777777" w:rsidR="007232D3" w:rsidRPr="00DB6A4C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DB6A4C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14:paraId="3FA30D12" w14:textId="77777777" w:rsidR="007232D3" w:rsidRPr="00DB6A4C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DB6A4C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14:paraId="6D394886" w14:textId="77777777" w:rsidR="007232D3" w:rsidRPr="00DB6A4C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49A0267A" w14:textId="77777777" w:rsidR="00216F1A" w:rsidRPr="00DB6A4C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DB6A4C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Pr="00DB6A4C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62034F63" w14:textId="77777777" w:rsidR="00B24FD9" w:rsidRPr="00DB6A4C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DB6A4C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DB6A4C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DB6A4C">
        <w:rPr>
          <w:rFonts w:ascii="Tahoma" w:hAnsi="Tahoma" w:cs="Tahoma"/>
          <w:sz w:val="20"/>
          <w:szCs w:val="20"/>
        </w:rPr>
        <w:t xml:space="preserve">, </w:t>
      </w:r>
      <w:r w:rsidR="0025315B" w:rsidRPr="00DB6A4C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DB6A4C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DB6A4C">
        <w:rPr>
          <w:rFonts w:ascii="Tahoma" w:hAnsi="Tahoma" w:cs="Tahoma"/>
          <w:sz w:val="20"/>
          <w:szCs w:val="20"/>
        </w:rPr>
        <w:t>.</w:t>
      </w:r>
      <w:r w:rsidR="0034204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DB6A4C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77777777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14:paraId="09E23087" w14:textId="77777777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DB6A4C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DB6A4C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77777777" w:rsidR="00196651" w:rsidRPr="00DB6A4C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14:paraId="6B6D1A39" w14:textId="77777777" w:rsidR="00196651" w:rsidRPr="00DB6A4C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Pr="00DB6A4C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DB6A4C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b/>
          <w:bCs/>
          <w:color w:val="000000"/>
          <w:sz w:val="20"/>
          <w:szCs w:val="20"/>
        </w:rPr>
        <w:lastRenderedPageBreak/>
        <w:t>XVI</w:t>
      </w:r>
      <w:r w:rsidR="00216F1A" w:rsidRPr="00DB6A4C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DB6A4C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DB6A4C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DB6A4C">
        <w:rPr>
          <w:rFonts w:ascii="Tahoma" w:eastAsia="Cambria" w:hAnsi="Tahoma" w:cs="Tahoma"/>
          <w:sz w:val="20"/>
          <w:szCs w:val="20"/>
        </w:rPr>
        <w:t>6</w:t>
      </w:r>
      <w:r w:rsidR="00C54431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Pr="00DB6A4C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DB6A4C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DB6A4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DB6A4C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DB6A4C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7777777" w:rsidR="00216F1A" w:rsidRPr="00DB6A4C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DB6A4C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Pr="00DB6A4C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DB6A4C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DB6A4C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DB6A4C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DB6A4C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DB6A4C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Pr="00DB6A4C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DB6A4C">
        <w:rPr>
          <w:rFonts w:ascii="Tahoma" w:hAnsi="Tahoma" w:cs="Tahoma"/>
          <w:sz w:val="20"/>
          <w:szCs w:val="20"/>
        </w:rPr>
        <w:t xml:space="preserve">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DB6A4C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DB6A4C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DB6A4C">
        <w:rPr>
          <w:rFonts w:ascii="Tahoma" w:hAnsi="Tahoma" w:cs="Tahoma"/>
          <w:bCs/>
          <w:sz w:val="20"/>
          <w:szCs w:val="20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DB6A4C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14:paraId="1152A1BB" w14:textId="44388754" w:rsidR="00576A29" w:rsidRPr="00DB6A4C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>Zgodnie z art. 13</w:t>
      </w:r>
      <w:r w:rsidRPr="00DB6A4C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DB6A4C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B6A4C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DB6A4C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 może udostępnić dane wyłącznie osobom lub podmiotom uprawnionym na podstawie przepisów prawa lub na podstawie umów w ramach, których Administrator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powierzy przetwarzanie danych innym podmiotom, np. świadczącym usługi prawne, dostawcom systemów informatycznych i usług IT,</w:t>
      </w:r>
    </w:p>
    <w:p w14:paraId="7CC74B67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DB6A4C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DB6A4C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7BA9E167" w14:textId="77777777" w:rsidR="00EC255A" w:rsidRPr="00DB6A4C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3914F1" w14:textId="77777777" w:rsidR="00444E95" w:rsidRPr="00DB6A4C" w:rsidRDefault="00444E95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76632322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5447BC85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DB6A4C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F182D2E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1B9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14:paraId="7E58B5F1" w14:textId="3876E647" w:rsidR="00DB6A4C" w:rsidRPr="00DB6A4C" w:rsidRDefault="00DB6A4C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4A. Zestawienie parametrów technicznych</w:t>
      </w:r>
    </w:p>
    <w:p w14:paraId="4BED841B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14:paraId="71F1D8BF" w14:textId="016E4970" w:rsidR="00196651" w:rsidRPr="00DB6A4C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6</w:t>
      </w:r>
      <w:r w:rsidR="00F34E6D" w:rsidRPr="00DB6A4C">
        <w:rPr>
          <w:rFonts w:ascii="Tahoma" w:eastAsia="Cambria" w:hAnsi="Tahoma" w:cs="Tahoma"/>
          <w:sz w:val="20"/>
          <w:szCs w:val="20"/>
        </w:rPr>
        <w:t xml:space="preserve">. 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DB6A4C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DB6A4C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FF507AC" w14:textId="248F8C9B" w:rsidR="00B679FF" w:rsidRPr="00DB6A4C" w:rsidRDefault="00DB6A4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6" w:name="_Hlk116388792"/>
      <w:r>
        <w:rPr>
          <w:rFonts w:ascii="Tahoma" w:eastAsia="Cambria" w:hAnsi="Tahoma" w:cs="Tahoma"/>
          <w:sz w:val="20"/>
          <w:szCs w:val="20"/>
        </w:rPr>
        <w:t>7</w:t>
      </w:r>
      <w:r w:rsidR="00B679FF" w:rsidRPr="00DB6A4C">
        <w:rPr>
          <w:rFonts w:ascii="Tahoma" w:eastAsia="Cambria" w:hAnsi="Tahoma" w:cs="Tahoma"/>
          <w:sz w:val="20"/>
          <w:szCs w:val="20"/>
        </w:rPr>
        <w:t>. Oświadczenie dot. przesłane</w:t>
      </w:r>
      <w:r w:rsidR="007B6402" w:rsidRPr="00DB6A4C">
        <w:rPr>
          <w:rFonts w:ascii="Tahoma" w:eastAsia="Cambria" w:hAnsi="Tahoma" w:cs="Tahoma"/>
          <w:sz w:val="20"/>
          <w:szCs w:val="20"/>
        </w:rPr>
        <w:t>k</w:t>
      </w:r>
      <w:r w:rsidR="00B679FF" w:rsidRPr="00DB6A4C">
        <w:rPr>
          <w:rFonts w:ascii="Tahoma" w:eastAsia="Cambria" w:hAnsi="Tahoma" w:cs="Tahoma"/>
          <w:sz w:val="20"/>
          <w:szCs w:val="20"/>
        </w:rPr>
        <w:t xml:space="preserve"> wykluczenia </w:t>
      </w:r>
    </w:p>
    <w:p w14:paraId="0AFDB906" w14:textId="7253F4B6" w:rsidR="00D25B43" w:rsidRPr="00DB6A4C" w:rsidRDefault="00DB6A4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8</w:t>
      </w:r>
      <w:r w:rsidR="00C54431" w:rsidRPr="00DB6A4C">
        <w:rPr>
          <w:rFonts w:ascii="Tahoma" w:eastAsia="Cambria" w:hAnsi="Tahoma" w:cs="Tahoma"/>
          <w:sz w:val="20"/>
          <w:szCs w:val="20"/>
        </w:rPr>
        <w:t>. Załączniki procedura BHP -8</w:t>
      </w:r>
      <w:bookmarkEnd w:id="6"/>
    </w:p>
    <w:p w14:paraId="42AFCDE8" w14:textId="1611DB50" w:rsidR="00D25B43" w:rsidRPr="00DB6A4C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1748FB" w14:textId="06579283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89C7072" w14:textId="5492C2D8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D49B4DC" w14:textId="2FAC0DFA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6A0F02E" w14:textId="172B160A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AF944E3" w14:textId="77D4AEB3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EFB25" w14:textId="4C35867E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7577A0" w14:textId="017B0587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8FBBB2" w14:textId="10208997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B4B1057" w14:textId="0EDB22BC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7D03CA0" w14:textId="5AB26DB0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A26CF2F" w14:textId="0DE6F42D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55FEF40" w14:textId="77777777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07B3E0" w14:textId="667A41C4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B92FD1" w:rsidRPr="00DB6A4C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DB6A4C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304E75">
        <w:rPr>
          <w:rFonts w:ascii="Tahoma" w:eastAsia="Times New Roman" w:hAnsi="Tahoma" w:cs="Tahoma"/>
          <w:sz w:val="20"/>
          <w:szCs w:val="20"/>
          <w:lang w:eastAsia="pl-PL"/>
        </w:rPr>
        <w:t>70</w:t>
      </w:r>
      <w:r w:rsidR="00A87A37" w:rsidRPr="00DB6A4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DB6A4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108C62EF" w14:textId="77777777" w:rsidR="00F34E6D" w:rsidRPr="00DB6A4C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7806C8" w14:textId="77777777" w:rsidR="002B4FE3" w:rsidRPr="00DB6A4C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DB6A4C" w:rsidRDefault="00F64EB5" w:rsidP="002B4FE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479A90B6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</w:t>
      </w:r>
      <w:r w:rsidR="00443E50"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</w:t>
      </w:r>
    </w:p>
    <w:p w14:paraId="58368504" w14:textId="77777777" w:rsidR="00F64EB5" w:rsidRPr="00DB6A4C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E99D0A8" w14:textId="77777777" w:rsidR="00F64EB5" w:rsidRPr="00DB6A4C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0D24AB9" w14:textId="55E35253" w:rsidR="00F64EB5" w:rsidRPr="00DB6A4C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7" w:name="_Hlk131677611"/>
      <w:r w:rsidR="00AD7245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bookmarkEnd w:id="7"/>
      <w:r w:rsidR="00304E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mebli biurowych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ilości i asortymencie okr</w:t>
      </w:r>
      <w:r w:rsidR="008B413B" w:rsidRPr="00DB6A4C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</w:t>
      </w:r>
      <w:r w:rsidR="00AD7245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B413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9E548F8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C2D49E8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hAnsi="Tahoma" w:cs="Tahoma"/>
          <w:sz w:val="20"/>
          <w:szCs w:val="20"/>
        </w:rPr>
        <w:t>Nr. konta bankowego</w:t>
      </w:r>
      <w:r w:rsidR="00FB1033" w:rsidRPr="00DB6A4C">
        <w:rPr>
          <w:rFonts w:ascii="Tahoma" w:hAnsi="Tahoma" w:cs="Tahoma"/>
          <w:sz w:val="20"/>
          <w:szCs w:val="20"/>
        </w:rPr>
        <w:t xml:space="preserve"> do wpłat</w:t>
      </w:r>
      <w:r w:rsidRPr="00DB6A4C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0F11F2CB" w14:textId="77777777" w:rsidR="003B793C" w:rsidRPr="00DB6A4C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E9C2060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DB6A4C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4AABAFD8" w14:textId="546C5030" w:rsidR="00F64EB5" w:rsidRPr="00DB6A4C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Zawarta w Specyfikacji 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F136B9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F136B9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3785C05E" w14:textId="77777777" w:rsidR="00B92FD1" w:rsidRPr="00DB6A4C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DB6A4C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14:paraId="2131BA41" w14:textId="5EDF054D" w:rsidR="00EC4A2A" w:rsidRPr="00DB6A4C" w:rsidRDefault="0052458B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FB1033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DB6A4C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BC31CDE" w14:textId="31BDAB95" w:rsidR="00D3746A" w:rsidRPr="00DB6A4C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DB6A4C">
        <w:rPr>
          <w:rFonts w:ascii="Tahoma" w:hAnsi="Tahoma" w:cs="Tahoma"/>
          <w:sz w:val="20"/>
          <w:szCs w:val="20"/>
        </w:rPr>
        <w:t xml:space="preserve">- </w:t>
      </w:r>
      <w:r w:rsidRPr="00DB6A4C">
        <w:rPr>
          <w:rFonts w:ascii="Tahoma" w:eastAsia="Arial Unicode MS" w:hAnsi="Tahoma" w:cs="Tahoma"/>
          <w:sz w:val="20"/>
          <w:szCs w:val="20"/>
          <w:lang w:eastAsia="pl-PL"/>
        </w:rPr>
        <w:t xml:space="preserve">Oświadczamy, iż zaoferowane </w:t>
      </w:r>
      <w:r w:rsidR="00AD7245" w:rsidRPr="00DB6A4C">
        <w:rPr>
          <w:rFonts w:ascii="Tahoma" w:eastAsia="Arial Unicode MS" w:hAnsi="Tahoma" w:cs="Tahoma"/>
          <w:sz w:val="20"/>
          <w:szCs w:val="20"/>
          <w:lang w:eastAsia="pl-PL"/>
        </w:rPr>
        <w:t>wyroby</w:t>
      </w:r>
      <w:r w:rsidRPr="00DB6A4C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Arial Unicode MS" w:hAnsi="Tahoma" w:cs="Tahoma"/>
          <w:sz w:val="20"/>
          <w:szCs w:val="20"/>
          <w:lang w:val="da-DK" w:eastAsia="pl-PL"/>
        </w:rPr>
        <w:t>spe</w:t>
      </w:r>
      <w:proofErr w:type="spellStart"/>
      <w:r w:rsidRPr="00DB6A4C">
        <w:rPr>
          <w:rFonts w:ascii="Tahoma" w:eastAsia="Arial Unicode MS" w:hAnsi="Tahoma" w:cs="Tahoma"/>
          <w:sz w:val="20"/>
          <w:szCs w:val="20"/>
          <w:lang w:eastAsia="pl-PL"/>
        </w:rPr>
        <w:t>łniają</w:t>
      </w:r>
      <w:proofErr w:type="spellEnd"/>
      <w:r w:rsidRPr="00DB6A4C">
        <w:rPr>
          <w:rFonts w:ascii="Tahoma" w:eastAsia="Arial Unicode MS" w:hAnsi="Tahoma" w:cs="Tahoma"/>
          <w:sz w:val="20"/>
          <w:szCs w:val="20"/>
          <w:lang w:eastAsia="pl-PL"/>
        </w:rPr>
        <w:t xml:space="preserve">  wymagania Zamawiającego wskazane </w:t>
      </w:r>
      <w:r w:rsidR="00304E75">
        <w:rPr>
          <w:rFonts w:ascii="Tahoma" w:eastAsia="Arial Unicode MS" w:hAnsi="Tahoma" w:cs="Tahoma"/>
          <w:sz w:val="20"/>
          <w:szCs w:val="20"/>
          <w:lang w:eastAsia="pl-PL"/>
        </w:rPr>
        <w:t>Zestawieniu Parametrów Technicznych – załącznik nr 4A do SWZ.</w:t>
      </w:r>
    </w:p>
    <w:p w14:paraId="7B013F51" w14:textId="77777777" w:rsidR="00CB42D0" w:rsidRPr="00DB6A4C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DB6A4C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DB6A4C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Pr="00DB6A4C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DB6A4C" w14:paraId="29088AF1" w14:textId="77777777" w:rsidTr="00356FD3">
        <w:tc>
          <w:tcPr>
            <w:tcW w:w="9210" w:type="dxa"/>
          </w:tcPr>
          <w:p w14:paraId="31369D30" w14:textId="77777777" w:rsidR="00356FD3" w:rsidRPr="00DB6A4C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17391A80" w14:textId="77777777" w:rsidR="00356FD3" w:rsidRPr="00DB6A4C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DB6A4C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DB6A4C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DB6A4C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 xml:space="preserve">Jednoosobowa działalnością gospodarczą </w:t>
            </w:r>
          </w:p>
          <w:p w14:paraId="079C415E" w14:textId="77777777" w:rsidR="00356FD3" w:rsidRPr="00DB6A4C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DB6A4C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3C649C3" w14:textId="77777777" w:rsidR="00356FD3" w:rsidRPr="00DB6A4C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47C715DE" w14:textId="77777777" w:rsidR="00F64EB5" w:rsidRPr="00DB6A4C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9EC914" w14:textId="77777777" w:rsidR="009F679B" w:rsidRPr="00DB6A4C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*Zaznaczyć właściwe X</w:t>
      </w:r>
    </w:p>
    <w:p w14:paraId="5594DF87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502106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FBAFF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859DFA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A7BC1" w14:textId="5B4EB52A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88FC93" w14:textId="234E77F5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5CC2DB" w14:textId="52805E7C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B5ADC4" w14:textId="7D1B7F59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F17F88" w14:textId="39E21D63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8E4445" w14:textId="61BB36A5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2C4855" w14:textId="77777777" w:rsidR="00AD7245" w:rsidRPr="00DB6A4C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EEAC97" w14:textId="0C5E2C8A" w:rsidR="000E2C04" w:rsidRPr="00DB6A4C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8" w:name="_Hlk97625068"/>
    </w:p>
    <w:p w14:paraId="13DF6E3F" w14:textId="7D9535A0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372868" w14:textId="3F1607F4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C043D" w14:textId="587B87E1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1895E9" w14:textId="483BD6F3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B1F0CF" w14:textId="57700872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0CFB1" w14:textId="3A2C5759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1FC4F4" w14:textId="27D3A12E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B21B2" w14:textId="7DA8AE82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BB360" w14:textId="4C5D5758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ECB345" w14:textId="45E7A51A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B5B1A2" w14:textId="6F6C6FDC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0C4D39" w14:textId="77777777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C53D01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588AC4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4B56DA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9E5D19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EC4846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EFA7E1" w14:textId="77777777" w:rsidR="00BD1189" w:rsidRPr="00DB6A4C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D59B4C" w14:textId="41B3A2C7" w:rsidR="00AD7245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8BDCE4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BB1A09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44531B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EB05B3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FE4ED2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9B28FF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4B42AA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AF2C3F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805614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9E1743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C836DF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27F945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6FA3ED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198BB7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2B61BE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7312A9" w14:textId="77777777" w:rsidR="00304E75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E02C78" w14:textId="77777777" w:rsidR="00304E75" w:rsidRPr="00DB6A4C" w:rsidRDefault="00304E7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7882FD" w14:textId="6145DD74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4D9829" w14:textId="77777777" w:rsidR="00AD7245" w:rsidRPr="00DB6A4C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0C6D67" w14:textId="77777777" w:rsidR="000E2C04" w:rsidRPr="00DB6A4C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24C264" w14:textId="77777777" w:rsidR="000E2C04" w:rsidRPr="00DB6A4C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E9095" w14:textId="2F3D49D9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9" w:name="_Hlk132787166"/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DB6A4C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04E75">
        <w:rPr>
          <w:rFonts w:ascii="Tahoma" w:eastAsia="Times New Roman" w:hAnsi="Tahoma" w:cs="Tahoma"/>
          <w:sz w:val="20"/>
          <w:szCs w:val="20"/>
          <w:lang w:eastAsia="pl-PL"/>
        </w:rPr>
        <w:t>70</w:t>
      </w:r>
      <w:r w:rsidR="00A87A37" w:rsidRPr="00DB6A4C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DB6A4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136B9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0" w:name="_Hlk114127801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8"/>
    <w:bookmarkEnd w:id="10"/>
    <w:bookmarkEnd w:id="9"/>
    <w:p w14:paraId="700F4419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DB6A4C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DB6A4C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3936F5C3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bookmarkStart w:id="11" w:name="_Hlk136333965"/>
      <w:r w:rsidR="00AD72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bookmarkEnd w:id="11"/>
      <w:r w:rsidR="00304E75">
        <w:rPr>
          <w:rFonts w:ascii="Tahoma" w:eastAsia="Times New Roman" w:hAnsi="Tahoma" w:cs="Tahoma"/>
          <w:sz w:val="20"/>
          <w:szCs w:val="20"/>
          <w:lang w:eastAsia="pl-PL"/>
        </w:rPr>
        <w:t>mebli biurowych</w:t>
      </w:r>
      <w:r w:rsidR="001E038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DB6A4C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B6A4C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DB6A4C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DB6A4C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B6A4C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DB6A4C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DB6A4C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DB6A4C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DB6A4C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DB6A4C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DB6A4C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DB6A4C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DB6A4C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DB6A4C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DB6A4C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12" w:name="_Hlk102039198"/>
      <w:r w:rsidR="002B4FE3"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0BB1E854" w14:textId="08ABBB46" w:rsidR="00002304" w:rsidRPr="00DB6A4C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</w:t>
      </w:r>
      <w:r w:rsidR="00A87A37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304E75">
        <w:rPr>
          <w:rFonts w:ascii="Tahoma" w:eastAsia="Times New Roman" w:hAnsi="Tahoma" w:cs="Tahoma"/>
          <w:iCs/>
          <w:sz w:val="20"/>
          <w:szCs w:val="20"/>
          <w:lang w:eastAsia="ar-SA"/>
        </w:rPr>
        <w:t>70</w:t>
      </w:r>
      <w:r w:rsidR="00A87A37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136B9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DB6A4C" w:rsidRDefault="002B4FE3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12"/>
    <w:p w14:paraId="0BD2A8D3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DB6A4C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DB6A4C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DB6A4C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DB6A4C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1426F87E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BD118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304E75">
        <w:rPr>
          <w:rFonts w:ascii="Tahoma" w:eastAsia="Times New Roman" w:hAnsi="Tahoma" w:cs="Tahoma"/>
          <w:sz w:val="20"/>
          <w:szCs w:val="20"/>
          <w:lang w:eastAsia="pl-PL"/>
        </w:rPr>
        <w:t xml:space="preserve">mebli biurowych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DB6A4C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4 ustawy, dotyczących  prawomocnego orzeczenia zakazu ubiegania się o zamówienie publiczne,</w:t>
      </w:r>
    </w:p>
    <w:p w14:paraId="7BE540F2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77777777" w:rsidR="005349C6" w:rsidRPr="00DB6A4C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DB6A4C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DB6A4C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DB6A4C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77777777" w:rsidR="00D76B5D" w:rsidRPr="00DB6A4C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3" w:name="_Hlk116389057"/>
      <w:r w:rsidRPr="00DB6A4C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14:paraId="1B20A3CD" w14:textId="77777777" w:rsidR="007B141A" w:rsidRPr="00DB6A4C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DB6A4C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DB6A4C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DB6A4C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3"/>
      <w:r w:rsidRPr="00DB6A4C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DB6A4C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DB6A4C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BA9AC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C70DB6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D6A186A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F460B6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9C4F0A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D729A4B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2ABB36C" w14:textId="77777777" w:rsidR="00304E75" w:rsidRPr="00DB6A4C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E1DD8FE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257F705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A6C2D9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401635" w14:textId="39A0DED3" w:rsidR="004A0512" w:rsidRPr="00DB6A4C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C45E09C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1AD564D" w14:textId="77777777" w:rsidR="00C124E5" w:rsidRPr="00DB6A4C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  <w:sz w:val="20"/>
          <w:szCs w:val="20"/>
        </w:rPr>
      </w:pPr>
    </w:p>
    <w:p w14:paraId="2AD1D31B" w14:textId="372A6EB8" w:rsidR="00D52645" w:rsidRPr="00DB6A4C" w:rsidRDefault="002F69DF" w:rsidP="002B4FE3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bookmarkStart w:id="14" w:name="_Hlk116389272"/>
      <w:r w:rsidRPr="00DB6A4C">
        <w:rPr>
          <w:rFonts w:ascii="Tahoma" w:eastAsia="Calibri" w:hAnsi="Tahoma" w:cs="Tahoma"/>
          <w:sz w:val="20"/>
          <w:szCs w:val="20"/>
        </w:rPr>
        <w:t>DZP.381.</w:t>
      </w:r>
      <w:r w:rsidR="00304E75">
        <w:rPr>
          <w:rFonts w:ascii="Tahoma" w:eastAsia="Calibri" w:hAnsi="Tahoma" w:cs="Tahoma"/>
          <w:sz w:val="20"/>
          <w:szCs w:val="20"/>
        </w:rPr>
        <w:t>70</w:t>
      </w:r>
      <w:r w:rsidR="00F136B9" w:rsidRPr="00DB6A4C">
        <w:rPr>
          <w:rFonts w:ascii="Tahoma" w:eastAsia="Calibri" w:hAnsi="Tahoma" w:cs="Tahoma"/>
          <w:sz w:val="20"/>
          <w:szCs w:val="20"/>
        </w:rPr>
        <w:t>A.2023</w:t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304E75">
        <w:rPr>
          <w:rFonts w:ascii="Tahoma" w:eastAsia="Times New Roman" w:hAnsi="Tahoma" w:cs="Tahoma"/>
          <w:sz w:val="20"/>
          <w:szCs w:val="20"/>
          <w:lang w:eastAsia="ar-SA"/>
        </w:rPr>
        <w:t>7</w:t>
      </w:r>
    </w:p>
    <w:p w14:paraId="3F5C530A" w14:textId="77777777" w:rsidR="002B4FE3" w:rsidRPr="00DB6A4C" w:rsidRDefault="002B4FE3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DB6A4C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DB6A4C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DB6A4C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DB6A4C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5" w:name="_Hlk116382559"/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DB6A4C">
        <w:rPr>
          <w:rFonts w:ascii="Tahoma" w:eastAsia="Calibri" w:hAnsi="Tahoma" w:cs="Tahoma"/>
          <w:sz w:val="20"/>
          <w:szCs w:val="20"/>
        </w:rPr>
        <w:t xml:space="preserve"> </w:t>
      </w:r>
      <w:bookmarkStart w:id="16" w:name="_Hlk116473019"/>
      <w:r w:rsidR="00232DB0" w:rsidRPr="00DB6A4C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DB6A4C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6"/>
    </w:p>
    <w:bookmarkEnd w:id="15"/>
    <w:p w14:paraId="59DBDC7A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14:paraId="62A62ADB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152EA434" w:rsidR="00D52645" w:rsidRPr="00DB6A4C" w:rsidRDefault="001558D6" w:rsidP="000425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BD118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304E75">
        <w:rPr>
          <w:rFonts w:ascii="Tahoma" w:eastAsia="Times New Roman" w:hAnsi="Tahoma" w:cs="Tahoma"/>
          <w:sz w:val="20"/>
          <w:szCs w:val="20"/>
          <w:lang w:eastAsia="pl-PL"/>
        </w:rPr>
        <w:t>mebli biurowych</w:t>
      </w:r>
      <w:r w:rsidR="00BD118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ustawy z dnia 11 września 2019 r. Prawo zamówień publicznych (t. j. Dz. U. z 2022 r. poz. 1710 z </w:t>
      </w:r>
      <w:proofErr w:type="spellStart"/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14:paraId="3B995C31" w14:textId="77777777" w:rsidR="00D52645" w:rsidRPr="00DB6A4C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DB6A4C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DB6A4C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DB6A4C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DB6A4C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DB6A4C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DB6A4C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DB6A4C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DB6A4C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DB6A4C" w:rsidRDefault="00D52645" w:rsidP="00D52645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DB6A4C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DB6A4C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DB6A4C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DB6A4C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4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579C6D18"/>
    <w:lvl w:ilvl="0" w:tplc="94BC55F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E310599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74C7"/>
    <w:multiLevelType w:val="multilevel"/>
    <w:tmpl w:val="C07E1CB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E84D2B"/>
    <w:multiLevelType w:val="hybridMultilevel"/>
    <w:tmpl w:val="D7543C96"/>
    <w:lvl w:ilvl="0" w:tplc="C3C272FA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multilevel"/>
    <w:tmpl w:val="0966E424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B06B00"/>
    <w:multiLevelType w:val="hybridMultilevel"/>
    <w:tmpl w:val="98546106"/>
    <w:name w:val="WW8Num264224"/>
    <w:styleLink w:val="WWNum1128"/>
    <w:lvl w:ilvl="0" w:tplc="90A0C6D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D5CB7"/>
    <w:multiLevelType w:val="multilevel"/>
    <w:tmpl w:val="68E807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3FF63066"/>
    <w:name w:val="WW8Num2642243222"/>
    <w:lvl w:ilvl="0" w:tplc="3B48AA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FCC84D4C"/>
    <w:name w:val="WW8Num264224322222"/>
    <w:lvl w:ilvl="0" w:tplc="D9CC11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C06911"/>
    <w:multiLevelType w:val="hybridMultilevel"/>
    <w:tmpl w:val="FCF01AE8"/>
    <w:lvl w:ilvl="0" w:tplc="309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5BB276F7"/>
    <w:multiLevelType w:val="hybridMultilevel"/>
    <w:tmpl w:val="CCD484D2"/>
    <w:numStyleLink w:val="WWNum11"/>
  </w:abstractNum>
  <w:abstractNum w:abstractNumId="70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DF9591B"/>
    <w:multiLevelType w:val="hybridMultilevel"/>
    <w:tmpl w:val="2D882568"/>
    <w:lvl w:ilvl="0" w:tplc="71EA8A3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6E644D64"/>
    <w:multiLevelType w:val="hybridMultilevel"/>
    <w:tmpl w:val="7FC63EC6"/>
    <w:name w:val="WW8Num26422432223"/>
    <w:lvl w:ilvl="0" w:tplc="BBD2F55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B95286"/>
    <w:multiLevelType w:val="hybridMultilevel"/>
    <w:tmpl w:val="7E1435D0"/>
    <w:lvl w:ilvl="0" w:tplc="D474EE7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321E31"/>
    <w:multiLevelType w:val="hybridMultilevel"/>
    <w:tmpl w:val="EAAA105A"/>
    <w:lvl w:ilvl="0" w:tplc="97A4E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5321AC"/>
    <w:multiLevelType w:val="hybridMultilevel"/>
    <w:tmpl w:val="CCD484D2"/>
    <w:numStyleLink w:val="WWNum11"/>
  </w:abstractNum>
  <w:abstractNum w:abstractNumId="97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0"/>
    <w:lvlOverride w:ilvl="0">
      <w:lvl w:ilvl="0" w:tplc="90A0C6D2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 w16cid:durableId="206065305">
    <w:abstractNumId w:val="88"/>
  </w:num>
  <w:num w:numId="4" w16cid:durableId="1207646715">
    <w:abstractNumId w:val="25"/>
  </w:num>
  <w:num w:numId="5" w16cid:durableId="611594569">
    <w:abstractNumId w:val="71"/>
  </w:num>
  <w:num w:numId="6" w16cid:durableId="223374360">
    <w:abstractNumId w:val="47"/>
  </w:num>
  <w:num w:numId="7" w16cid:durableId="1136026428">
    <w:abstractNumId w:val="43"/>
  </w:num>
  <w:num w:numId="8" w16cid:durableId="1531263826">
    <w:abstractNumId w:val="12"/>
  </w:num>
  <w:num w:numId="9" w16cid:durableId="1864518754">
    <w:abstractNumId w:val="26"/>
  </w:num>
  <w:num w:numId="10" w16cid:durableId="276908208">
    <w:abstractNumId w:val="38"/>
  </w:num>
  <w:num w:numId="11" w16cid:durableId="1931424181">
    <w:abstractNumId w:val="56"/>
  </w:num>
  <w:num w:numId="12" w16cid:durableId="341323589">
    <w:abstractNumId w:val="19"/>
  </w:num>
  <w:num w:numId="13" w16cid:durableId="778255179">
    <w:abstractNumId w:val="84"/>
  </w:num>
  <w:num w:numId="14" w16cid:durableId="497842692">
    <w:abstractNumId w:val="55"/>
  </w:num>
  <w:num w:numId="15" w16cid:durableId="1104766660">
    <w:abstractNumId w:val="75"/>
  </w:num>
  <w:num w:numId="16" w16cid:durableId="43914450">
    <w:abstractNumId w:val="33"/>
  </w:num>
  <w:num w:numId="17" w16cid:durableId="1135559151">
    <w:abstractNumId w:val="32"/>
  </w:num>
  <w:num w:numId="18" w16cid:durableId="1541166157">
    <w:abstractNumId w:val="46"/>
  </w:num>
  <w:num w:numId="19" w16cid:durableId="1241257663">
    <w:abstractNumId w:val="80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1" w16cid:durableId="1208834501">
    <w:abstractNumId w:val="39"/>
  </w:num>
  <w:num w:numId="22" w16cid:durableId="792410535">
    <w:abstractNumId w:val="44"/>
  </w:num>
  <w:num w:numId="23" w16cid:durableId="616061660">
    <w:abstractNumId w:val="74"/>
  </w:num>
  <w:num w:numId="24" w16cid:durableId="1823228955">
    <w:abstractNumId w:val="78"/>
  </w:num>
  <w:num w:numId="25" w16cid:durableId="763502577">
    <w:abstractNumId w:val="94"/>
  </w:num>
  <w:num w:numId="26" w16cid:durableId="587471663">
    <w:abstractNumId w:val="42"/>
  </w:num>
  <w:num w:numId="27" w16cid:durableId="1635064768">
    <w:abstractNumId w:val="57"/>
  </w:num>
  <w:num w:numId="28" w16cid:durableId="290284120">
    <w:abstractNumId w:val="51"/>
  </w:num>
  <w:num w:numId="29" w16cid:durableId="1237321785">
    <w:abstractNumId w:val="24"/>
  </w:num>
  <w:num w:numId="30" w16cid:durableId="783380968">
    <w:abstractNumId w:val="73"/>
  </w:num>
  <w:num w:numId="31" w16cid:durableId="1484157385">
    <w:abstractNumId w:val="83"/>
  </w:num>
  <w:num w:numId="32" w16cid:durableId="1756439942">
    <w:abstractNumId w:val="89"/>
  </w:num>
  <w:num w:numId="33" w16cid:durableId="721516327">
    <w:abstractNumId w:val="23"/>
  </w:num>
  <w:num w:numId="34" w16cid:durableId="1489204846">
    <w:abstractNumId w:val="31"/>
  </w:num>
  <w:num w:numId="35" w16cid:durableId="926577395">
    <w:abstractNumId w:val="82"/>
  </w:num>
  <w:num w:numId="36" w16cid:durableId="577205771">
    <w:abstractNumId w:val="34"/>
  </w:num>
  <w:num w:numId="37" w16cid:durableId="1105661344">
    <w:abstractNumId w:val="17"/>
  </w:num>
  <w:num w:numId="38" w16cid:durableId="557939730">
    <w:abstractNumId w:val="36"/>
  </w:num>
  <w:num w:numId="39" w16cid:durableId="1203787320">
    <w:abstractNumId w:val="29"/>
  </w:num>
  <w:num w:numId="40" w16cid:durableId="712458681">
    <w:abstractNumId w:val="22"/>
  </w:num>
  <w:num w:numId="41" w16cid:durableId="546375029">
    <w:abstractNumId w:val="86"/>
  </w:num>
  <w:num w:numId="42" w16cid:durableId="430394069">
    <w:abstractNumId w:val="61"/>
  </w:num>
  <w:num w:numId="43" w16cid:durableId="1895655783">
    <w:abstractNumId w:val="18"/>
  </w:num>
  <w:num w:numId="44" w16cid:durableId="922176992">
    <w:abstractNumId w:val="62"/>
  </w:num>
  <w:num w:numId="45" w16cid:durableId="1654135703">
    <w:abstractNumId w:val="28"/>
  </w:num>
  <w:num w:numId="46" w16cid:durableId="888497108">
    <w:abstractNumId w:val="10"/>
  </w:num>
  <w:num w:numId="47" w16cid:durableId="893853183">
    <w:abstractNumId w:val="98"/>
  </w:num>
  <w:num w:numId="48" w16cid:durableId="640037798">
    <w:abstractNumId w:val="70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7"/>
  </w:num>
  <w:num w:numId="52" w16cid:durableId="1343778899">
    <w:abstractNumId w:val="96"/>
  </w:num>
  <w:num w:numId="53" w16cid:durableId="1110734954">
    <w:abstractNumId w:val="97"/>
  </w:num>
  <w:num w:numId="54" w16cid:durableId="800658902">
    <w:abstractNumId w:val="87"/>
  </w:num>
  <w:num w:numId="55" w16cid:durableId="1520898577">
    <w:abstractNumId w:val="69"/>
    <w:lvlOverride w:ilvl="0">
      <w:lvl w:ilvl="0" w:tplc="E98C384A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0"/>
  </w:num>
  <w:num w:numId="58" w16cid:durableId="1143236917">
    <w:abstractNumId w:val="6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2F49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58D6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4E75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C7EFD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3E50"/>
    <w:rsid w:val="004444E4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5EDA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298C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67B13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24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1189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5C06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6A4C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AB4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18</Pages>
  <Words>8645</Words>
  <Characters>51874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88</cp:revision>
  <cp:lastPrinted>2023-01-04T10:19:00Z</cp:lastPrinted>
  <dcterms:created xsi:type="dcterms:W3CDTF">2022-12-28T13:14:00Z</dcterms:created>
  <dcterms:modified xsi:type="dcterms:W3CDTF">2023-08-07T07:07:00Z</dcterms:modified>
</cp:coreProperties>
</file>