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08E" w:rsidRPr="00F8308E" w:rsidRDefault="00F8308E" w:rsidP="00F8308E">
      <w:pPr>
        <w:spacing w:after="0" w:line="240" w:lineRule="auto"/>
        <w:rPr>
          <w:rFonts w:ascii="Tahoma" w:eastAsia="Calibri" w:hAnsi="Tahoma" w:cs="Tahoma"/>
          <w:sz w:val="20"/>
          <w:szCs w:val="20"/>
        </w:rPr>
      </w:pPr>
      <w:r w:rsidRPr="00D83514">
        <w:rPr>
          <w:rFonts w:ascii="Tahoma" w:eastAsia="Calibri" w:hAnsi="Tahoma" w:cs="Tahoma"/>
          <w:sz w:val="20"/>
          <w:szCs w:val="20"/>
        </w:rPr>
        <w:t>DZP/381/87A</w:t>
      </w:r>
      <w:r w:rsidRPr="00F8308E">
        <w:rPr>
          <w:rFonts w:ascii="Tahoma" w:eastAsia="Calibri" w:hAnsi="Tahoma" w:cs="Tahoma"/>
          <w:sz w:val="20"/>
          <w:szCs w:val="20"/>
        </w:rPr>
        <w:t>/2018</w:t>
      </w:r>
    </w:p>
    <w:p w:rsidR="00F8308E" w:rsidRPr="00F8308E" w:rsidRDefault="00F8308E" w:rsidP="00F8308E">
      <w:pPr>
        <w:spacing w:after="0" w:line="240" w:lineRule="auto"/>
        <w:rPr>
          <w:rFonts w:ascii="Tahoma" w:eastAsia="Calibri" w:hAnsi="Tahoma" w:cs="Tahoma"/>
          <w:sz w:val="20"/>
          <w:szCs w:val="20"/>
        </w:rPr>
      </w:pPr>
      <w:r w:rsidRPr="00F8308E">
        <w:rPr>
          <w:rFonts w:ascii="Tahoma" w:eastAsia="Calibri" w:hAnsi="Tahoma" w:cs="Tahoma"/>
          <w:sz w:val="20"/>
          <w:szCs w:val="20"/>
        </w:rPr>
        <w:t xml:space="preserve">Załącznik nr </w:t>
      </w:r>
      <w:r w:rsidR="00035F7A">
        <w:rPr>
          <w:rFonts w:ascii="Tahoma" w:eastAsia="Calibri" w:hAnsi="Tahoma" w:cs="Tahoma"/>
          <w:sz w:val="20"/>
          <w:szCs w:val="20"/>
        </w:rPr>
        <w:t>7</w:t>
      </w:r>
      <w:bookmarkStart w:id="0" w:name="_GoBack"/>
      <w:bookmarkEnd w:id="0"/>
    </w:p>
    <w:p w:rsidR="00806EA7" w:rsidRPr="00806EA7" w:rsidRDefault="00806EA7" w:rsidP="00806EA7">
      <w:pPr>
        <w:suppressAutoHyphens/>
        <w:spacing w:after="0" w:line="240" w:lineRule="auto"/>
        <w:jc w:val="center"/>
        <w:rPr>
          <w:rFonts w:ascii="Tahoma" w:eastAsia="Times New Roman" w:hAnsi="Tahoma" w:cs="Tahoma"/>
          <w:b/>
          <w:bCs/>
          <w:sz w:val="20"/>
          <w:szCs w:val="20"/>
          <w:lang w:eastAsia="ar-SA"/>
        </w:rPr>
      </w:pPr>
      <w:r w:rsidRPr="00806EA7">
        <w:rPr>
          <w:rFonts w:ascii="Tahoma" w:eastAsia="Times New Roman" w:hAnsi="Tahoma" w:cs="Tahoma"/>
          <w:b/>
          <w:bCs/>
          <w:sz w:val="20"/>
          <w:szCs w:val="20"/>
          <w:lang w:eastAsia="ar-SA"/>
        </w:rPr>
        <w:t>UMOWA –wzór</w:t>
      </w:r>
    </w:p>
    <w:p w:rsidR="00806EA7" w:rsidRDefault="00806EA7" w:rsidP="00806EA7">
      <w:pPr>
        <w:spacing w:after="0" w:line="240" w:lineRule="auto"/>
        <w:rPr>
          <w:rFonts w:ascii="Tahoma" w:eastAsia="Times New Roman" w:hAnsi="Tahoma" w:cs="Tahoma"/>
          <w:sz w:val="20"/>
          <w:szCs w:val="20"/>
          <w:lang w:eastAsia="pl-PL"/>
        </w:rPr>
      </w:pPr>
    </w:p>
    <w:p w:rsidR="00806EA7" w:rsidRPr="00806EA7" w:rsidRDefault="00806EA7" w:rsidP="00806EA7">
      <w:pPr>
        <w:spacing w:after="0" w:line="240" w:lineRule="auto"/>
        <w:rPr>
          <w:rFonts w:ascii="Tahoma" w:eastAsia="Times New Roman" w:hAnsi="Tahoma" w:cs="Tahoma"/>
          <w:sz w:val="20"/>
          <w:szCs w:val="20"/>
          <w:lang w:eastAsia="pl-PL"/>
        </w:rPr>
      </w:pPr>
      <w:r w:rsidRPr="00806EA7">
        <w:rPr>
          <w:rFonts w:ascii="Tahoma" w:eastAsia="Times New Roman" w:hAnsi="Tahoma" w:cs="Tahoma"/>
          <w:sz w:val="20"/>
          <w:szCs w:val="20"/>
          <w:lang w:eastAsia="pl-PL"/>
        </w:rPr>
        <w:t>Zawarta w dniu ................................ w  Katowicach pomiędzy:</w:t>
      </w:r>
    </w:p>
    <w:p w:rsidR="00806EA7" w:rsidRDefault="00806EA7" w:rsidP="00806EA7">
      <w:pPr>
        <w:suppressAutoHyphens/>
        <w:spacing w:after="0" w:line="240" w:lineRule="auto"/>
        <w:rPr>
          <w:rFonts w:ascii="Tahoma" w:eastAsia="Times New Roman" w:hAnsi="Tahoma" w:cs="Tahoma"/>
          <w:b/>
          <w:sz w:val="20"/>
          <w:szCs w:val="20"/>
          <w:lang w:eastAsia="pl-PL"/>
        </w:rPr>
      </w:pPr>
    </w:p>
    <w:p w:rsidR="00806EA7" w:rsidRPr="00806EA7" w:rsidRDefault="00806EA7" w:rsidP="00806EA7">
      <w:pPr>
        <w:suppressAutoHyphens/>
        <w:spacing w:after="0" w:line="240" w:lineRule="auto"/>
        <w:rPr>
          <w:rFonts w:ascii="Tahoma" w:eastAsia="Times New Roman" w:hAnsi="Tahoma" w:cs="Tahoma"/>
          <w:b/>
          <w:sz w:val="20"/>
          <w:szCs w:val="20"/>
          <w:lang w:eastAsia="pl-PL"/>
        </w:rPr>
      </w:pPr>
      <w:r w:rsidRPr="00806EA7">
        <w:rPr>
          <w:rFonts w:ascii="Tahoma" w:eastAsia="Times New Roman" w:hAnsi="Tahoma" w:cs="Tahoma"/>
          <w:b/>
          <w:sz w:val="20"/>
          <w:szCs w:val="20"/>
          <w:lang w:eastAsia="pl-PL"/>
        </w:rPr>
        <w:t xml:space="preserve">Uniwersyteckie Centrum Kliniczne im. prof. K. Gibińskiego </w:t>
      </w:r>
    </w:p>
    <w:p w:rsidR="00806EA7" w:rsidRPr="00806EA7" w:rsidRDefault="00806EA7" w:rsidP="00806EA7">
      <w:pPr>
        <w:suppressAutoHyphens/>
        <w:spacing w:after="0" w:line="240" w:lineRule="auto"/>
        <w:rPr>
          <w:rFonts w:ascii="Tahoma" w:eastAsia="Times New Roman" w:hAnsi="Tahoma" w:cs="Tahoma"/>
          <w:b/>
          <w:sz w:val="20"/>
          <w:szCs w:val="20"/>
          <w:lang w:eastAsia="pl-PL"/>
        </w:rPr>
      </w:pPr>
      <w:r w:rsidRPr="00806EA7">
        <w:rPr>
          <w:rFonts w:ascii="Tahoma" w:eastAsia="Times New Roman" w:hAnsi="Tahoma" w:cs="Tahoma"/>
          <w:b/>
          <w:sz w:val="20"/>
          <w:szCs w:val="20"/>
          <w:lang w:eastAsia="pl-PL"/>
        </w:rPr>
        <w:t xml:space="preserve">Śląskiego Uniwersytetu Medycznego w Katowicach </w:t>
      </w:r>
    </w:p>
    <w:p w:rsidR="00806EA7" w:rsidRPr="00806EA7" w:rsidRDefault="00806EA7" w:rsidP="00806EA7">
      <w:pPr>
        <w:suppressAutoHyphens/>
        <w:spacing w:after="0" w:line="240" w:lineRule="auto"/>
        <w:rPr>
          <w:rFonts w:ascii="Tahoma" w:eastAsia="Times New Roman" w:hAnsi="Tahoma" w:cs="Tahoma"/>
          <w:sz w:val="20"/>
          <w:szCs w:val="20"/>
          <w:lang w:eastAsia="ar-SA"/>
        </w:rPr>
      </w:pPr>
      <w:r w:rsidRPr="00806EA7">
        <w:rPr>
          <w:rFonts w:ascii="Tahoma" w:eastAsia="Times New Roman" w:hAnsi="Tahoma" w:cs="Tahoma"/>
          <w:sz w:val="20"/>
          <w:szCs w:val="20"/>
          <w:lang w:eastAsia="pl-PL"/>
        </w:rPr>
        <w:t xml:space="preserve">z siedzibą: ul. Ceglana 35, 40-514 Katowice </w:t>
      </w:r>
    </w:p>
    <w:p w:rsidR="00806EA7" w:rsidRPr="00806EA7" w:rsidRDefault="00806EA7" w:rsidP="00806EA7">
      <w:pPr>
        <w:suppressAutoHyphens/>
        <w:spacing w:after="0" w:line="240" w:lineRule="auto"/>
        <w:rPr>
          <w:rFonts w:ascii="Tahoma" w:eastAsia="Times New Roman" w:hAnsi="Tahoma" w:cs="Tahoma"/>
          <w:sz w:val="20"/>
          <w:szCs w:val="20"/>
          <w:lang w:eastAsia="ar-SA"/>
        </w:rPr>
      </w:pPr>
      <w:r w:rsidRPr="00806EA7">
        <w:rPr>
          <w:rFonts w:ascii="Tahoma" w:eastAsia="Times New Roman" w:hAnsi="Tahoma" w:cs="Tahoma"/>
          <w:sz w:val="20"/>
          <w:szCs w:val="20"/>
          <w:lang w:eastAsia="pl-PL"/>
        </w:rPr>
        <w:t>wpisanym do KRS  pod nr 0000049660</w:t>
      </w:r>
    </w:p>
    <w:p w:rsidR="00806EA7" w:rsidRPr="00806EA7" w:rsidRDefault="00806EA7" w:rsidP="00806EA7">
      <w:pPr>
        <w:suppressAutoHyphens/>
        <w:spacing w:after="0" w:line="240" w:lineRule="auto"/>
        <w:rPr>
          <w:rFonts w:ascii="Tahoma" w:eastAsia="Times New Roman" w:hAnsi="Tahoma" w:cs="Tahoma"/>
          <w:sz w:val="20"/>
          <w:szCs w:val="20"/>
          <w:lang w:eastAsia="ar-SA"/>
        </w:rPr>
      </w:pPr>
      <w:r w:rsidRPr="00806EA7">
        <w:rPr>
          <w:rFonts w:ascii="Tahoma" w:eastAsia="Times New Roman" w:hAnsi="Tahoma" w:cs="Tahoma"/>
          <w:sz w:val="20"/>
          <w:szCs w:val="20"/>
          <w:lang w:eastAsia="pl-PL"/>
        </w:rPr>
        <w:t>NIP 954-22-74-017</w:t>
      </w:r>
    </w:p>
    <w:p w:rsidR="00806EA7" w:rsidRPr="00806EA7" w:rsidRDefault="00806EA7" w:rsidP="00806EA7">
      <w:pPr>
        <w:suppressAutoHyphens/>
        <w:spacing w:after="0" w:line="240" w:lineRule="auto"/>
        <w:rPr>
          <w:rFonts w:ascii="Tahoma" w:eastAsia="Times New Roman" w:hAnsi="Tahoma" w:cs="Tahoma"/>
          <w:sz w:val="20"/>
          <w:szCs w:val="20"/>
          <w:lang w:eastAsia="ar-SA"/>
        </w:rPr>
      </w:pPr>
      <w:r w:rsidRPr="00806EA7">
        <w:rPr>
          <w:rFonts w:ascii="Tahoma" w:eastAsia="Times New Roman" w:hAnsi="Tahoma" w:cs="Tahoma"/>
          <w:sz w:val="20"/>
          <w:szCs w:val="20"/>
          <w:lang w:eastAsia="pl-PL"/>
        </w:rPr>
        <w:t>REGON 001325767</w:t>
      </w:r>
    </w:p>
    <w:p w:rsidR="00806EA7" w:rsidRPr="00806EA7" w:rsidRDefault="00806EA7" w:rsidP="00806EA7">
      <w:pPr>
        <w:suppressAutoHyphens/>
        <w:spacing w:after="0" w:line="240" w:lineRule="auto"/>
        <w:rPr>
          <w:rFonts w:ascii="Tahoma" w:eastAsia="Times New Roman" w:hAnsi="Tahoma" w:cs="Tahoma"/>
          <w:sz w:val="20"/>
          <w:szCs w:val="20"/>
          <w:lang w:eastAsia="ar-SA"/>
        </w:rPr>
      </w:pPr>
      <w:r w:rsidRPr="00806EA7">
        <w:rPr>
          <w:rFonts w:ascii="Tahoma" w:eastAsia="Times New Roman" w:hAnsi="Tahoma" w:cs="Tahoma"/>
          <w:sz w:val="20"/>
          <w:szCs w:val="20"/>
          <w:lang w:eastAsia="pl-PL"/>
        </w:rPr>
        <w:t xml:space="preserve">zwanym w treści umowy Zamawiającym </w:t>
      </w:r>
    </w:p>
    <w:p w:rsidR="00806EA7" w:rsidRPr="00806EA7" w:rsidRDefault="00806EA7" w:rsidP="00806EA7">
      <w:pPr>
        <w:suppressAutoHyphens/>
        <w:spacing w:after="0" w:line="240" w:lineRule="auto"/>
        <w:rPr>
          <w:rFonts w:ascii="Tahoma" w:eastAsia="Times New Roman" w:hAnsi="Tahoma" w:cs="Tahoma"/>
          <w:sz w:val="20"/>
          <w:szCs w:val="20"/>
          <w:lang w:eastAsia="ar-SA"/>
        </w:rPr>
      </w:pPr>
      <w:r w:rsidRPr="00806EA7">
        <w:rPr>
          <w:rFonts w:ascii="Tahoma" w:eastAsia="Times New Roman" w:hAnsi="Tahoma" w:cs="Tahoma"/>
          <w:sz w:val="20"/>
          <w:szCs w:val="20"/>
          <w:lang w:eastAsia="pl-PL"/>
        </w:rPr>
        <w:t>reprezentowanym przez:</w:t>
      </w:r>
    </w:p>
    <w:p w:rsidR="00806EA7" w:rsidRPr="00806EA7" w:rsidRDefault="00806EA7" w:rsidP="00806EA7">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pl-PL"/>
        </w:rPr>
        <w:t xml:space="preserve">p.o. Dyrektora Tomasza </w:t>
      </w:r>
      <w:proofErr w:type="spellStart"/>
      <w:r>
        <w:rPr>
          <w:rFonts w:ascii="Tahoma" w:eastAsia="Times New Roman" w:hAnsi="Tahoma" w:cs="Tahoma"/>
          <w:sz w:val="20"/>
          <w:szCs w:val="20"/>
          <w:lang w:eastAsia="pl-PL"/>
        </w:rPr>
        <w:t>Kajora</w:t>
      </w:r>
      <w:proofErr w:type="spellEnd"/>
    </w:p>
    <w:p w:rsidR="00806EA7" w:rsidRPr="00806EA7" w:rsidRDefault="00806EA7" w:rsidP="00806EA7">
      <w:pPr>
        <w:spacing w:after="0" w:line="240" w:lineRule="auto"/>
        <w:ind w:left="720"/>
        <w:jc w:val="center"/>
        <w:rPr>
          <w:rFonts w:ascii="Tahoma" w:eastAsia="Times New Roman" w:hAnsi="Tahoma" w:cs="Tahoma"/>
          <w:sz w:val="20"/>
          <w:szCs w:val="20"/>
          <w:lang w:eastAsia="pl-PL"/>
        </w:rPr>
      </w:pPr>
      <w:r w:rsidRPr="00806EA7">
        <w:rPr>
          <w:rFonts w:ascii="Tahoma" w:eastAsia="Times New Roman" w:hAnsi="Tahoma" w:cs="Tahoma"/>
          <w:sz w:val="20"/>
          <w:szCs w:val="20"/>
          <w:lang w:eastAsia="pl-PL"/>
        </w:rPr>
        <w:t>a</w:t>
      </w:r>
    </w:p>
    <w:p w:rsidR="00806EA7" w:rsidRDefault="00806EA7" w:rsidP="00806EA7">
      <w:pPr>
        <w:spacing w:after="0" w:line="240" w:lineRule="auto"/>
        <w:rPr>
          <w:rFonts w:ascii="Tahoma" w:eastAsia="Times New Roman" w:hAnsi="Tahoma" w:cs="Tahoma"/>
          <w:sz w:val="20"/>
          <w:szCs w:val="20"/>
          <w:lang w:eastAsia="pl-PL"/>
        </w:rPr>
      </w:pPr>
    </w:p>
    <w:p w:rsidR="00806EA7" w:rsidRPr="00806EA7" w:rsidRDefault="00806EA7" w:rsidP="00806EA7">
      <w:pPr>
        <w:spacing w:after="0" w:line="240" w:lineRule="auto"/>
        <w:rPr>
          <w:rFonts w:ascii="Tahoma" w:eastAsia="Times New Roman" w:hAnsi="Tahoma" w:cs="Tahoma"/>
          <w:sz w:val="20"/>
          <w:szCs w:val="20"/>
          <w:lang w:eastAsia="pl-PL"/>
        </w:rPr>
      </w:pPr>
      <w:r w:rsidRPr="00806EA7">
        <w:rPr>
          <w:rFonts w:ascii="Tahoma" w:eastAsia="Times New Roman" w:hAnsi="Tahoma" w:cs="Tahoma"/>
          <w:sz w:val="20"/>
          <w:szCs w:val="20"/>
          <w:lang w:eastAsia="pl-PL"/>
        </w:rPr>
        <w:t>…………………………………</w:t>
      </w:r>
    </w:p>
    <w:p w:rsidR="00806EA7" w:rsidRPr="00806EA7" w:rsidRDefault="00806EA7" w:rsidP="00806EA7">
      <w:pPr>
        <w:spacing w:after="0" w:line="240" w:lineRule="auto"/>
        <w:rPr>
          <w:rFonts w:ascii="Tahoma" w:eastAsia="Times New Roman" w:hAnsi="Tahoma" w:cs="Tahoma"/>
          <w:sz w:val="20"/>
          <w:szCs w:val="20"/>
          <w:lang w:eastAsia="pl-PL"/>
        </w:rPr>
      </w:pPr>
      <w:r w:rsidRPr="00806EA7">
        <w:rPr>
          <w:rFonts w:ascii="Tahoma" w:eastAsia="Times New Roman" w:hAnsi="Tahoma" w:cs="Tahoma"/>
          <w:sz w:val="20"/>
          <w:szCs w:val="20"/>
          <w:lang w:eastAsia="pl-PL"/>
        </w:rPr>
        <w:t>z siedzibą: ……………………</w:t>
      </w:r>
    </w:p>
    <w:p w:rsidR="00806EA7" w:rsidRPr="00806EA7" w:rsidRDefault="00806EA7" w:rsidP="00806EA7">
      <w:pPr>
        <w:spacing w:after="0" w:line="240" w:lineRule="auto"/>
        <w:rPr>
          <w:rFonts w:ascii="Tahoma" w:eastAsia="Times New Roman" w:hAnsi="Tahoma" w:cs="Tahoma"/>
          <w:sz w:val="20"/>
          <w:szCs w:val="20"/>
          <w:lang w:eastAsia="pl-PL"/>
        </w:rPr>
      </w:pPr>
      <w:r w:rsidRPr="00806EA7">
        <w:rPr>
          <w:rFonts w:ascii="Tahoma" w:eastAsia="Times New Roman" w:hAnsi="Tahoma" w:cs="Tahoma"/>
          <w:sz w:val="20"/>
          <w:szCs w:val="20"/>
          <w:lang w:eastAsia="pl-PL"/>
        </w:rPr>
        <w:t>wpisanym do ................................. pod nr …………………..</w:t>
      </w:r>
    </w:p>
    <w:p w:rsidR="00806EA7" w:rsidRPr="00806EA7" w:rsidRDefault="00806EA7" w:rsidP="00806EA7">
      <w:pPr>
        <w:spacing w:after="0" w:line="240" w:lineRule="auto"/>
        <w:rPr>
          <w:rFonts w:ascii="Tahoma" w:eastAsia="Times New Roman" w:hAnsi="Tahoma" w:cs="Tahoma"/>
          <w:sz w:val="20"/>
          <w:szCs w:val="20"/>
          <w:lang w:eastAsia="pl-PL"/>
        </w:rPr>
      </w:pPr>
      <w:r w:rsidRPr="00806EA7">
        <w:rPr>
          <w:rFonts w:ascii="Tahoma" w:eastAsia="Times New Roman" w:hAnsi="Tahoma" w:cs="Tahoma"/>
          <w:sz w:val="20"/>
          <w:szCs w:val="20"/>
          <w:lang w:eastAsia="pl-PL"/>
        </w:rPr>
        <w:t>NIP                        REGON</w:t>
      </w:r>
    </w:p>
    <w:p w:rsidR="00806EA7" w:rsidRPr="00806EA7" w:rsidRDefault="00806EA7" w:rsidP="00806EA7">
      <w:pPr>
        <w:spacing w:after="0" w:line="240" w:lineRule="auto"/>
        <w:rPr>
          <w:rFonts w:ascii="Tahoma" w:eastAsia="Times New Roman" w:hAnsi="Tahoma" w:cs="Tahoma"/>
          <w:sz w:val="20"/>
          <w:szCs w:val="20"/>
          <w:lang w:eastAsia="pl-PL"/>
        </w:rPr>
      </w:pPr>
      <w:r w:rsidRPr="00806EA7">
        <w:rPr>
          <w:rFonts w:ascii="Tahoma" w:eastAsia="Times New Roman" w:hAnsi="Tahoma" w:cs="Tahoma"/>
          <w:sz w:val="20"/>
          <w:szCs w:val="20"/>
          <w:lang w:eastAsia="pl-PL"/>
        </w:rPr>
        <w:t xml:space="preserve">zwanym w treści umowy Wykonawcą </w:t>
      </w:r>
    </w:p>
    <w:p w:rsidR="00806EA7" w:rsidRPr="00806EA7" w:rsidRDefault="00806EA7" w:rsidP="00806EA7">
      <w:pPr>
        <w:spacing w:after="0" w:line="240" w:lineRule="auto"/>
        <w:rPr>
          <w:rFonts w:ascii="Tahoma" w:eastAsia="Times New Roman" w:hAnsi="Tahoma" w:cs="Tahoma"/>
          <w:sz w:val="20"/>
          <w:szCs w:val="20"/>
          <w:lang w:eastAsia="pl-PL"/>
        </w:rPr>
      </w:pPr>
      <w:r w:rsidRPr="00806EA7">
        <w:rPr>
          <w:rFonts w:ascii="Tahoma" w:eastAsia="Times New Roman" w:hAnsi="Tahoma" w:cs="Tahoma"/>
          <w:sz w:val="20"/>
          <w:szCs w:val="20"/>
          <w:lang w:eastAsia="pl-PL"/>
        </w:rPr>
        <w:t>reprezentowanym przez:</w:t>
      </w:r>
    </w:p>
    <w:p w:rsidR="00806EA7" w:rsidRDefault="00806EA7" w:rsidP="00806EA7">
      <w:pPr>
        <w:widowControl w:val="0"/>
        <w:suppressAutoHyphens/>
        <w:spacing w:after="0" w:line="240" w:lineRule="auto"/>
        <w:rPr>
          <w:rFonts w:ascii="Tahoma" w:eastAsia="Times New Roman" w:hAnsi="Tahoma" w:cs="Tahoma"/>
          <w:sz w:val="20"/>
          <w:szCs w:val="20"/>
          <w:lang w:eastAsia="pl-PL"/>
        </w:rPr>
      </w:pPr>
    </w:p>
    <w:p w:rsidR="00806EA7" w:rsidRPr="00806EA7" w:rsidRDefault="00806EA7" w:rsidP="00806EA7">
      <w:pPr>
        <w:widowControl w:val="0"/>
        <w:suppressAutoHyphens/>
        <w:spacing w:after="0" w:line="240" w:lineRule="auto"/>
        <w:rPr>
          <w:rFonts w:ascii="Tahoma" w:eastAsia="Times New Roman" w:hAnsi="Tahoma" w:cs="Tahoma"/>
          <w:sz w:val="20"/>
          <w:szCs w:val="20"/>
          <w:lang w:eastAsia="pl-PL"/>
        </w:rPr>
      </w:pPr>
      <w:r w:rsidRPr="00806EA7">
        <w:rPr>
          <w:rFonts w:ascii="Tahoma" w:eastAsia="Times New Roman" w:hAnsi="Tahoma" w:cs="Tahoma"/>
          <w:sz w:val="20"/>
          <w:szCs w:val="20"/>
          <w:lang w:eastAsia="pl-PL"/>
        </w:rPr>
        <w:t>.........................................................</w:t>
      </w:r>
    </w:p>
    <w:p w:rsidR="00806EA7" w:rsidRPr="00806EA7" w:rsidRDefault="00806EA7" w:rsidP="00806EA7">
      <w:pPr>
        <w:suppressAutoHyphens/>
        <w:spacing w:after="0" w:line="240" w:lineRule="auto"/>
        <w:jc w:val="both"/>
        <w:rPr>
          <w:rFonts w:ascii="Tahoma" w:eastAsia="Times New Roman" w:hAnsi="Tahoma" w:cs="Tahoma"/>
          <w:sz w:val="20"/>
          <w:szCs w:val="24"/>
          <w:lang w:eastAsia="ar-SA"/>
        </w:rPr>
      </w:pPr>
      <w:r w:rsidRPr="00806EA7">
        <w:rPr>
          <w:rFonts w:ascii="Tahoma" w:eastAsia="Times New Roman" w:hAnsi="Tahoma" w:cs="Tahoma"/>
          <w:sz w:val="20"/>
          <w:szCs w:val="24"/>
          <w:lang w:eastAsia="ar-SA"/>
        </w:rPr>
        <w:t>W wyniku przeprowadzenia przez Zamawiającego postępowania o udzielenie zamówienia publicznego                w trybie przetargu nieograniczonego – zgodnie z ustawą z dnia 29 stycznia 2004 r. Prawo zamówień publicznych (tekst jednolity: Dz. U. z 2017 r. poz. 1579 z późn.zm.) została zawarta umowa następującej treści:</w:t>
      </w:r>
    </w:p>
    <w:p w:rsidR="00F8308E" w:rsidRPr="00F8308E" w:rsidRDefault="00F8308E" w:rsidP="00F8308E">
      <w:pPr>
        <w:widowControl w:val="0"/>
        <w:suppressAutoHyphens/>
        <w:spacing w:after="0" w:line="240" w:lineRule="auto"/>
        <w:jc w:val="center"/>
        <w:rPr>
          <w:rFonts w:ascii="Tahoma" w:eastAsia="Arial Unicode MS" w:hAnsi="Tahoma" w:cs="Tahoma"/>
          <w:b/>
          <w:bCs/>
          <w:kern w:val="1"/>
          <w:sz w:val="20"/>
          <w:szCs w:val="20"/>
          <w:lang w:eastAsia="hi-IN" w:bidi="hi-IN"/>
        </w:rPr>
      </w:pPr>
      <w:r w:rsidRPr="00F8308E">
        <w:rPr>
          <w:rFonts w:ascii="Tahoma" w:eastAsia="Arial Unicode MS" w:hAnsi="Tahoma" w:cs="Tahoma"/>
          <w:b/>
          <w:bCs/>
          <w:kern w:val="1"/>
          <w:sz w:val="20"/>
          <w:szCs w:val="20"/>
          <w:lang w:eastAsia="hi-IN" w:bidi="hi-IN"/>
        </w:rPr>
        <w:t>§ 1.</w:t>
      </w:r>
    </w:p>
    <w:p w:rsidR="00F8308E" w:rsidRPr="00F8308E" w:rsidRDefault="00F8308E" w:rsidP="00F8308E">
      <w:pPr>
        <w:widowControl w:val="0"/>
        <w:suppressAutoHyphens/>
        <w:spacing w:after="0" w:line="240" w:lineRule="auto"/>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Przedmiot umowy</w:t>
      </w:r>
    </w:p>
    <w:p w:rsidR="00F8308E" w:rsidRDefault="00F8308E" w:rsidP="004B78A6">
      <w:pPr>
        <w:widowControl w:val="0"/>
        <w:numPr>
          <w:ilvl w:val="0"/>
          <w:numId w:val="9"/>
        </w:numPr>
        <w:suppressAutoHyphens/>
        <w:spacing w:after="0" w:line="240" w:lineRule="auto"/>
        <w:ind w:left="426"/>
        <w:jc w:val="both"/>
        <w:rPr>
          <w:rFonts w:ascii="Tahoma" w:eastAsia="Calibri" w:hAnsi="Tahoma" w:cs="Tahoma"/>
          <w:kern w:val="1"/>
          <w:sz w:val="20"/>
          <w:szCs w:val="20"/>
          <w:lang w:eastAsia="hi-IN" w:bidi="hi-IN"/>
        </w:rPr>
      </w:pPr>
      <w:r w:rsidRPr="00F8308E">
        <w:rPr>
          <w:rFonts w:ascii="Tahoma" w:eastAsia="Calibri" w:hAnsi="Tahoma" w:cs="Tahoma"/>
          <w:kern w:val="1"/>
          <w:sz w:val="20"/>
          <w:szCs w:val="20"/>
          <w:lang w:eastAsia="hi-IN" w:bidi="hi-IN"/>
        </w:rPr>
        <w:t>Przedmiotem umowy jest:</w:t>
      </w:r>
    </w:p>
    <w:p w:rsidR="0077694C" w:rsidRPr="0077694C" w:rsidRDefault="0077694C" w:rsidP="004B78A6">
      <w:pPr>
        <w:pStyle w:val="Akapitzlist"/>
        <w:widowControl w:val="0"/>
        <w:numPr>
          <w:ilvl w:val="0"/>
          <w:numId w:val="11"/>
        </w:numPr>
        <w:suppressAutoHyphens/>
        <w:spacing w:after="0" w:line="240" w:lineRule="auto"/>
        <w:jc w:val="both"/>
        <w:rPr>
          <w:rFonts w:ascii="Tahoma" w:eastAsia="Calibri" w:hAnsi="Tahoma" w:cs="Tahoma"/>
          <w:kern w:val="1"/>
          <w:sz w:val="20"/>
          <w:szCs w:val="20"/>
          <w:lang w:eastAsia="hi-IN" w:bidi="hi-IN"/>
        </w:rPr>
      </w:pPr>
      <w:r>
        <w:rPr>
          <w:rFonts w:ascii="Tahoma" w:eastAsia="Calibri" w:hAnsi="Tahoma" w:cs="Tahoma"/>
          <w:kern w:val="1"/>
          <w:sz w:val="20"/>
          <w:szCs w:val="20"/>
          <w:lang w:eastAsia="hi-IN" w:bidi="hi-IN"/>
        </w:rPr>
        <w:t>dostawa rezonansu magnetycznego 3T z wyposażeniem o parametrach technicznych opisanych w załączniku nr 1 do umowy</w:t>
      </w:r>
    </w:p>
    <w:p w:rsidR="00F8308E" w:rsidRPr="00F8308E" w:rsidRDefault="00F8308E" w:rsidP="004B78A6">
      <w:pPr>
        <w:widowControl w:val="0"/>
        <w:numPr>
          <w:ilvl w:val="0"/>
          <w:numId w:val="11"/>
        </w:numPr>
        <w:suppressAutoHyphens/>
        <w:spacing w:after="0" w:line="240" w:lineRule="auto"/>
        <w:jc w:val="both"/>
        <w:rPr>
          <w:rFonts w:ascii="Tahoma" w:eastAsia="Arial Unicode MS" w:hAnsi="Tahoma" w:cs="Tahoma"/>
          <w:kern w:val="1"/>
          <w:sz w:val="20"/>
          <w:szCs w:val="20"/>
          <w:lang w:eastAsia="hi-IN" w:bidi="hi-IN"/>
        </w:rPr>
      </w:pPr>
      <w:r w:rsidRPr="00F8308E">
        <w:rPr>
          <w:rFonts w:ascii="Tahoma" w:eastAsia="Calibri" w:hAnsi="Tahoma" w:cs="Tahoma"/>
          <w:kern w:val="1"/>
          <w:sz w:val="20"/>
          <w:szCs w:val="20"/>
          <w:lang w:eastAsia="hi-IN" w:bidi="hi-IN"/>
        </w:rPr>
        <w:t xml:space="preserve">wykonanie przez Wykonawcę wszystkich niezbędnych prac przedprojektowych oraz opracowanie dokumentacji projektowej (zwanej dalej „Projektem”) obejmującej adaptację pomieszczeń Szpitala w ramach modernizacji przyziemia </w:t>
      </w:r>
      <w:r w:rsidR="00806EA7">
        <w:rPr>
          <w:rFonts w:ascii="Tahoma" w:eastAsia="Calibri" w:hAnsi="Tahoma" w:cs="Tahoma"/>
          <w:kern w:val="1"/>
          <w:sz w:val="20"/>
          <w:szCs w:val="20"/>
          <w:lang w:eastAsia="hi-IN" w:bidi="hi-IN"/>
        </w:rPr>
        <w:t xml:space="preserve">na potrzeby pracowni Rezonansu Magnetycznego - </w:t>
      </w:r>
      <w:r w:rsidRPr="00F8308E">
        <w:rPr>
          <w:rFonts w:ascii="Tahoma" w:eastAsia="Calibri" w:hAnsi="Tahoma" w:cs="Tahoma"/>
          <w:kern w:val="1"/>
          <w:sz w:val="20"/>
          <w:szCs w:val="20"/>
          <w:lang w:eastAsia="hi-IN" w:bidi="hi-IN"/>
        </w:rPr>
        <w:t xml:space="preserve"> et</w:t>
      </w:r>
      <w:r w:rsidR="00806EA7">
        <w:rPr>
          <w:rFonts w:ascii="Tahoma" w:eastAsia="Calibri" w:hAnsi="Tahoma" w:cs="Tahoma"/>
          <w:kern w:val="1"/>
          <w:sz w:val="20"/>
          <w:szCs w:val="20"/>
          <w:lang w:eastAsia="hi-IN" w:bidi="hi-IN"/>
        </w:rPr>
        <w:t>ap 3</w:t>
      </w:r>
    </w:p>
    <w:p w:rsidR="00F8308E" w:rsidRPr="00F8308E" w:rsidRDefault="00F8308E" w:rsidP="004B78A6">
      <w:pPr>
        <w:widowControl w:val="0"/>
        <w:numPr>
          <w:ilvl w:val="0"/>
          <w:numId w:val="11"/>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Calibri" w:hAnsi="Tahoma" w:cs="Tahoma"/>
          <w:kern w:val="1"/>
          <w:sz w:val="20"/>
          <w:szCs w:val="20"/>
          <w:lang w:eastAsia="hi-IN" w:bidi="hi-IN"/>
        </w:rPr>
        <w:t>zapewnienie nadzoru autorskiego nad realizacją Projektu;</w:t>
      </w:r>
    </w:p>
    <w:p w:rsidR="00F8308E" w:rsidRPr="00F8308E" w:rsidRDefault="00F8308E" w:rsidP="004B78A6">
      <w:pPr>
        <w:widowControl w:val="0"/>
        <w:numPr>
          <w:ilvl w:val="0"/>
          <w:numId w:val="11"/>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Calibri" w:hAnsi="Tahoma" w:cs="Tahoma"/>
          <w:kern w:val="1"/>
          <w:sz w:val="20"/>
          <w:szCs w:val="20"/>
          <w:lang w:eastAsia="hi-IN" w:bidi="hi-IN"/>
        </w:rPr>
        <w:t>uzyskanie przez Wykonawcę wszelkich niezbędnych zatwierdzeń, pozwoleń, w tym pozwolenia na budowę oraz uzgodnień związanych z wykonaniem robót, dostawami materiałów i urządzeń, sprzętu i siły roboczej niezbędnej dla zrealizowania umowy;</w:t>
      </w:r>
    </w:p>
    <w:p w:rsidR="00F8308E" w:rsidRPr="00F8308E" w:rsidRDefault="00F8308E" w:rsidP="004B78A6">
      <w:pPr>
        <w:widowControl w:val="0"/>
        <w:numPr>
          <w:ilvl w:val="0"/>
          <w:numId w:val="11"/>
        </w:numPr>
        <w:suppressAutoHyphens/>
        <w:spacing w:after="0" w:line="240" w:lineRule="auto"/>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wykonanie przez Wykonawcę, przy użyciu własnych materiałów robót budowlanych (zwanych dalej Robotami) według Projektu zatwierdzonego przez Zamawiającego;</w:t>
      </w:r>
    </w:p>
    <w:p w:rsidR="00F8308E" w:rsidRPr="00F8308E" w:rsidRDefault="00F8308E" w:rsidP="004B78A6">
      <w:pPr>
        <w:widowControl w:val="0"/>
        <w:numPr>
          <w:ilvl w:val="0"/>
          <w:numId w:val="11"/>
        </w:numPr>
        <w:suppressAutoHyphens/>
        <w:spacing w:after="0" w:line="240" w:lineRule="auto"/>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wyposażenie przez Wykonawcę przebudowanych pomieszczeń w zakresie opisanym w Programie funkcjonalno-użytkowym;</w:t>
      </w:r>
    </w:p>
    <w:p w:rsidR="00F8308E" w:rsidRPr="00F8308E" w:rsidRDefault="00F8308E" w:rsidP="004B78A6">
      <w:pPr>
        <w:widowControl w:val="0"/>
        <w:numPr>
          <w:ilvl w:val="0"/>
          <w:numId w:val="11"/>
        </w:numPr>
        <w:suppressAutoHyphens/>
        <w:spacing w:after="0" w:line="240" w:lineRule="auto"/>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sporządzenie i przekazanie Zamawiającemu kompletnej dokumentacji powykonawczej wraz z atestami, aprobatami technicznymi, deklaracjami zgodności oraz dokumentacji techniczno-ruchowej, instrukcji obsługi i kart gwarancyjnych dostarczonego wyposażenia;</w:t>
      </w:r>
    </w:p>
    <w:p w:rsidR="00F8308E" w:rsidRPr="00F8308E" w:rsidRDefault="00F8308E" w:rsidP="004B78A6">
      <w:pPr>
        <w:widowControl w:val="0"/>
        <w:numPr>
          <w:ilvl w:val="0"/>
          <w:numId w:val="11"/>
        </w:numPr>
        <w:suppressAutoHyphens/>
        <w:spacing w:after="0" w:line="240" w:lineRule="auto"/>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uzyskanie odbiorów w całym procesie inwestycyjnym w tym odbioru końcowego zakończonego protokołem.</w:t>
      </w:r>
    </w:p>
    <w:p w:rsidR="00F8308E" w:rsidRPr="00F8308E" w:rsidRDefault="00F8308E" w:rsidP="004B78A6">
      <w:pPr>
        <w:widowControl w:val="0"/>
        <w:numPr>
          <w:ilvl w:val="0"/>
          <w:numId w:val="12"/>
        </w:numPr>
        <w:tabs>
          <w:tab w:val="num" w:pos="426"/>
        </w:tabs>
        <w:suppressAutoHyphens/>
        <w:spacing w:after="0" w:line="240" w:lineRule="auto"/>
        <w:ind w:left="426" w:hanging="426"/>
        <w:jc w:val="both"/>
        <w:rPr>
          <w:rFonts w:ascii="Tahoma" w:eastAsia="Calibri" w:hAnsi="Tahoma" w:cs="Tahoma"/>
          <w:kern w:val="1"/>
          <w:sz w:val="20"/>
          <w:szCs w:val="20"/>
          <w:lang w:eastAsia="hi-IN" w:bidi="hi-IN"/>
        </w:rPr>
      </w:pPr>
      <w:r w:rsidRPr="00F8308E">
        <w:rPr>
          <w:rFonts w:ascii="Tahoma" w:eastAsia="Arial Unicode MS" w:hAnsi="Tahoma" w:cs="Tahoma"/>
          <w:kern w:val="1"/>
          <w:sz w:val="20"/>
          <w:szCs w:val="20"/>
          <w:lang w:eastAsia="hi-IN" w:bidi="hi-IN"/>
        </w:rPr>
        <w:t xml:space="preserve">Podstawowe założenia do wykonania Projektu </w:t>
      </w:r>
      <w:r w:rsidRPr="00F8308E">
        <w:rPr>
          <w:rFonts w:ascii="Tahoma" w:eastAsia="Calibri" w:hAnsi="Tahoma" w:cs="Tahoma"/>
          <w:kern w:val="1"/>
          <w:sz w:val="20"/>
          <w:szCs w:val="20"/>
          <w:lang w:eastAsia="hi-IN" w:bidi="hi-IN"/>
        </w:rPr>
        <w:t xml:space="preserve">zawarte są w wytycznych określonych w Programie funkcjonalno-użytkowym (dalej zwanym PFU) stanowiącym załącznik nr </w:t>
      </w:r>
      <w:r w:rsidR="001A6AFA">
        <w:rPr>
          <w:rFonts w:ascii="Tahoma" w:eastAsia="Calibri" w:hAnsi="Tahoma" w:cs="Tahoma"/>
          <w:kern w:val="1"/>
          <w:sz w:val="20"/>
          <w:szCs w:val="20"/>
          <w:lang w:eastAsia="hi-IN" w:bidi="hi-IN"/>
        </w:rPr>
        <w:t>2</w:t>
      </w:r>
      <w:r w:rsidRPr="00F8308E">
        <w:rPr>
          <w:rFonts w:ascii="Tahoma" w:eastAsia="Calibri" w:hAnsi="Tahoma" w:cs="Tahoma"/>
          <w:kern w:val="1"/>
          <w:sz w:val="20"/>
          <w:szCs w:val="20"/>
          <w:lang w:eastAsia="hi-IN" w:bidi="hi-IN"/>
        </w:rPr>
        <w:t xml:space="preserve"> do SIWZ.</w:t>
      </w:r>
    </w:p>
    <w:p w:rsidR="00F8308E" w:rsidRPr="00F8308E" w:rsidRDefault="00F8308E" w:rsidP="004B78A6">
      <w:pPr>
        <w:widowControl w:val="0"/>
        <w:numPr>
          <w:ilvl w:val="0"/>
          <w:numId w:val="12"/>
        </w:numPr>
        <w:tabs>
          <w:tab w:val="num" w:pos="426"/>
        </w:tabs>
        <w:suppressAutoHyphens/>
        <w:spacing w:after="0" w:line="240" w:lineRule="auto"/>
        <w:ind w:left="426" w:hanging="426"/>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Oferta Wykonawcy i Specyfikacja Istotnych Warunków Zamówienia wraz z załącznikami stanowią odpowiednio załącznik nr 1 i załącznik nr 2 i są integralnymi częściami niniejszej umowy.</w:t>
      </w:r>
    </w:p>
    <w:p w:rsidR="00F8308E" w:rsidRPr="00F8308E" w:rsidRDefault="00F8308E" w:rsidP="004B78A6">
      <w:pPr>
        <w:widowControl w:val="0"/>
        <w:numPr>
          <w:ilvl w:val="0"/>
          <w:numId w:val="12"/>
        </w:numPr>
        <w:tabs>
          <w:tab w:val="num" w:pos="426"/>
        </w:tabs>
        <w:suppressAutoHyphens/>
        <w:spacing w:after="0" w:line="240" w:lineRule="auto"/>
        <w:ind w:left="426"/>
        <w:jc w:val="both"/>
        <w:rPr>
          <w:rFonts w:ascii="Tahoma" w:eastAsia="Calibri" w:hAnsi="Tahoma" w:cs="Tahoma"/>
          <w:kern w:val="1"/>
          <w:sz w:val="20"/>
          <w:szCs w:val="20"/>
          <w:lang w:eastAsia="hi-IN" w:bidi="hi-IN"/>
        </w:rPr>
      </w:pPr>
      <w:r w:rsidRPr="00F8308E">
        <w:rPr>
          <w:rFonts w:ascii="Tahoma" w:eastAsia="Calibri" w:hAnsi="Tahoma" w:cs="Tahoma"/>
          <w:kern w:val="1"/>
          <w:sz w:val="20"/>
          <w:szCs w:val="20"/>
          <w:lang w:eastAsia="hi-IN" w:bidi="hi-IN"/>
        </w:rPr>
        <w:t>Wykonawca oświadcza, że:</w:t>
      </w:r>
    </w:p>
    <w:p w:rsidR="00F8308E" w:rsidRPr="00F8308E" w:rsidRDefault="00F8308E" w:rsidP="00F8308E">
      <w:pPr>
        <w:widowControl w:val="0"/>
        <w:tabs>
          <w:tab w:val="left" w:pos="-720"/>
        </w:tabs>
        <w:suppressAutoHyphens/>
        <w:spacing w:after="0" w:line="240" w:lineRule="auto"/>
        <w:ind w:left="668" w:hanging="327"/>
        <w:jc w:val="both"/>
        <w:rPr>
          <w:rFonts w:ascii="Tahoma" w:eastAsia="Calibri" w:hAnsi="Tahoma" w:cs="Tahoma"/>
          <w:kern w:val="1"/>
          <w:sz w:val="20"/>
          <w:szCs w:val="20"/>
          <w:lang w:eastAsia="hi-IN" w:bidi="hi-IN"/>
        </w:rPr>
      </w:pPr>
      <w:r w:rsidRPr="00F8308E">
        <w:rPr>
          <w:rFonts w:ascii="Tahoma" w:eastAsia="Calibri" w:hAnsi="Tahoma" w:cs="Tahoma"/>
          <w:kern w:val="1"/>
          <w:sz w:val="20"/>
          <w:szCs w:val="20"/>
          <w:lang w:eastAsia="hi-IN" w:bidi="hi-IN"/>
        </w:rPr>
        <w:t>a) posiada niezbędne umiejętności, wiedzę, środki, sprzęt i doświadczenie do wykonania umowy i zobowiązuje się wykonać swoje obowiązki z należytą starannością oraz aktualnym poziomem wiedzy i techniki;</w:t>
      </w:r>
    </w:p>
    <w:p w:rsidR="00F8308E" w:rsidRPr="00F8308E" w:rsidRDefault="00F8308E" w:rsidP="00F8308E">
      <w:pPr>
        <w:widowControl w:val="0"/>
        <w:tabs>
          <w:tab w:val="left" w:pos="-720"/>
        </w:tabs>
        <w:suppressAutoHyphens/>
        <w:spacing w:after="0" w:line="240" w:lineRule="auto"/>
        <w:ind w:left="668" w:hanging="327"/>
        <w:jc w:val="both"/>
        <w:rPr>
          <w:rFonts w:ascii="Tahoma" w:eastAsia="Arial Unicode MS" w:hAnsi="Tahoma" w:cs="Tahoma"/>
          <w:kern w:val="1"/>
          <w:sz w:val="20"/>
          <w:szCs w:val="20"/>
          <w:lang w:eastAsia="hi-IN" w:bidi="hi-IN"/>
        </w:rPr>
      </w:pPr>
      <w:r w:rsidRPr="00F8308E">
        <w:rPr>
          <w:rFonts w:ascii="Tahoma" w:eastAsia="Calibri" w:hAnsi="Tahoma" w:cs="Tahoma"/>
          <w:kern w:val="1"/>
          <w:sz w:val="20"/>
          <w:szCs w:val="20"/>
          <w:lang w:eastAsia="hi-IN" w:bidi="hi-IN"/>
        </w:rPr>
        <w:t xml:space="preserve">b) </w:t>
      </w:r>
      <w:r w:rsidRPr="00F8308E">
        <w:rPr>
          <w:rFonts w:ascii="Tahoma" w:eastAsia="Arial Unicode MS" w:hAnsi="Tahoma" w:cs="Tahoma"/>
          <w:kern w:val="1"/>
          <w:sz w:val="20"/>
          <w:szCs w:val="20"/>
          <w:lang w:eastAsia="hi-IN" w:bidi="hi-IN"/>
        </w:rPr>
        <w:t xml:space="preserve">na podstawie otrzymanych od Zamawiającego dokumentów </w:t>
      </w:r>
      <w:r w:rsidR="00790C16">
        <w:rPr>
          <w:rFonts w:ascii="Tahoma" w:eastAsia="Arial Unicode MS" w:hAnsi="Tahoma" w:cs="Tahoma"/>
          <w:kern w:val="1"/>
          <w:sz w:val="20"/>
          <w:szCs w:val="20"/>
          <w:lang w:eastAsia="hi-IN" w:bidi="hi-IN"/>
        </w:rPr>
        <w:t>znane mu są</w:t>
      </w:r>
      <w:r w:rsidRPr="00F8308E">
        <w:rPr>
          <w:rFonts w:ascii="Tahoma" w:eastAsia="Arial Unicode MS" w:hAnsi="Tahoma" w:cs="Tahoma"/>
          <w:kern w:val="1"/>
          <w:sz w:val="20"/>
          <w:szCs w:val="20"/>
          <w:lang w:eastAsia="hi-IN" w:bidi="hi-IN"/>
        </w:rPr>
        <w:t xml:space="preserve"> ogólne i szczegółowe warunki związane z terenem budowy i jego sąsiedztwem, uwarunkowania realizacji robót, ewentualne trudności mogące wyniknąć przy realizacji robót, ryzyka i  zakres </w:t>
      </w:r>
      <w:r w:rsidRPr="00F8308E">
        <w:rPr>
          <w:rFonts w:ascii="Tahoma" w:eastAsia="Arial Unicode MS" w:hAnsi="Tahoma" w:cs="Tahoma"/>
          <w:kern w:val="1"/>
          <w:sz w:val="20"/>
          <w:szCs w:val="20"/>
          <w:lang w:eastAsia="hi-IN" w:bidi="hi-IN"/>
        </w:rPr>
        <w:lastRenderedPageBreak/>
        <w:t>odpowiedzialności związanej z pracami będącymi przedmiotem niniejszej umowy, w tym również w zakresie bezpieczeństwa pracy;</w:t>
      </w:r>
    </w:p>
    <w:p w:rsidR="00F8308E" w:rsidRPr="00F8308E" w:rsidRDefault="00F8308E" w:rsidP="00F8308E">
      <w:pPr>
        <w:widowControl w:val="0"/>
        <w:tabs>
          <w:tab w:val="left" w:pos="-720"/>
        </w:tabs>
        <w:suppressAutoHyphens/>
        <w:spacing w:after="0" w:line="240" w:lineRule="auto"/>
        <w:ind w:left="668" w:hanging="327"/>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c) dokładnie zapoznał się z wymaganiami Zamawiającego, które zgodnie z obowiązującymi przepisami uwzględnił w całości w swojej ofercie, a w szczególności przy wycenie kosztów robót i dostaw;</w:t>
      </w:r>
    </w:p>
    <w:p w:rsidR="00F8308E" w:rsidRPr="00F8308E" w:rsidRDefault="00F8308E" w:rsidP="00F8308E">
      <w:pPr>
        <w:widowControl w:val="0"/>
        <w:tabs>
          <w:tab w:val="left" w:pos="-720"/>
        </w:tabs>
        <w:suppressAutoHyphens/>
        <w:spacing w:after="0" w:line="240" w:lineRule="auto"/>
        <w:ind w:left="668" w:hanging="327"/>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d) szczegółowo i należycie rozważył wszystkie warunki realizacji umowy i wynikające z nich koszty oraz inne okoliczności niezbędne dla należytego zrealizowania umowy.</w:t>
      </w:r>
    </w:p>
    <w:p w:rsidR="00F8308E" w:rsidRPr="00F8308E" w:rsidRDefault="00F8308E" w:rsidP="00F8308E">
      <w:pPr>
        <w:widowControl w:val="0"/>
        <w:tabs>
          <w:tab w:val="left" w:pos="-720"/>
        </w:tabs>
        <w:suppressAutoHyphens/>
        <w:spacing w:after="0" w:line="240" w:lineRule="auto"/>
        <w:rPr>
          <w:rFonts w:ascii="Tahoma" w:eastAsia="Arial Unicode MS" w:hAnsi="Tahoma" w:cs="Tahoma"/>
          <w:b/>
          <w:kern w:val="1"/>
          <w:sz w:val="20"/>
          <w:szCs w:val="20"/>
          <w:lang w:eastAsia="hi-IN" w:bidi="hi-IN"/>
        </w:rPr>
      </w:pPr>
    </w:p>
    <w:p w:rsidR="00F8308E" w:rsidRPr="00F8308E" w:rsidRDefault="00F8308E" w:rsidP="00F8308E">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 2.</w:t>
      </w:r>
    </w:p>
    <w:p w:rsidR="00F8308E" w:rsidRPr="00F8308E" w:rsidRDefault="00F8308E" w:rsidP="00F8308E">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 xml:space="preserve">Obowiązki Wykonawcy w zakresie wykonania </w:t>
      </w:r>
      <w:r w:rsidR="00315BA5">
        <w:rPr>
          <w:rFonts w:ascii="Tahoma" w:eastAsia="Arial Unicode MS" w:hAnsi="Tahoma" w:cs="Tahoma"/>
          <w:b/>
          <w:kern w:val="1"/>
          <w:sz w:val="20"/>
          <w:szCs w:val="20"/>
          <w:lang w:eastAsia="hi-IN" w:bidi="hi-IN"/>
        </w:rPr>
        <w:t>adaptacji pomieszczeń</w:t>
      </w:r>
    </w:p>
    <w:p w:rsidR="00F8308E" w:rsidRPr="00F8308E" w:rsidRDefault="00F8308E" w:rsidP="004B78A6">
      <w:pPr>
        <w:widowControl w:val="0"/>
        <w:numPr>
          <w:ilvl w:val="0"/>
          <w:numId w:val="7"/>
        </w:numPr>
        <w:tabs>
          <w:tab w:val="left" w:pos="-720"/>
        </w:tabs>
        <w:suppressAutoHyphens/>
        <w:spacing w:after="0" w:line="240" w:lineRule="auto"/>
        <w:ind w:left="426"/>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Wykonawca w imieniu Zamawiającego uzyska niezbędne uzgodnienia, informacje, opinie, decyzje, operaty itp. W celu uzyskania w/w dokumentów, Zamawiający przekaże Wykonawcy stosowne pełnomocnictwo.</w:t>
      </w:r>
    </w:p>
    <w:p w:rsidR="00F8308E" w:rsidRPr="00F8308E" w:rsidRDefault="00F8308E" w:rsidP="004B78A6">
      <w:pPr>
        <w:widowControl w:val="0"/>
        <w:numPr>
          <w:ilvl w:val="0"/>
          <w:numId w:val="7"/>
        </w:numPr>
        <w:tabs>
          <w:tab w:val="left"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Wszystkie koszty związane z wykonaniem dokumentacji projektowej, a w szczególności uzgodnienia dokumentacji projektowej, uzyskanie aktualnych podkładów do celów projektowych, badań geotechnicznych, analiz akustycznych, wypisów z ewidencji gruntów, kopii map ewidencyjnych, uzyskanie pozwolenia na budowę ponosi Wykonawca.</w:t>
      </w:r>
    </w:p>
    <w:p w:rsidR="00F8308E" w:rsidRPr="00F8308E" w:rsidRDefault="00F8308E" w:rsidP="004B78A6">
      <w:pPr>
        <w:widowControl w:val="0"/>
        <w:numPr>
          <w:ilvl w:val="0"/>
          <w:numId w:val="7"/>
        </w:numPr>
        <w:tabs>
          <w:tab w:val="left" w:pos="-720"/>
        </w:tabs>
        <w:suppressAutoHyphens/>
        <w:spacing w:after="0" w:line="240" w:lineRule="auto"/>
        <w:ind w:left="426"/>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Wykonawca sporządzi Projekt oraz zestawienie wyposażenia według wytycznych przedstawionych przez Zamawiającego, w tym wynikających z PFU, z uwzględnieniem specyfiki robót budowlanych oraz wszelkich przepisów prawa związanych z zakresem i celem budowy.</w:t>
      </w:r>
    </w:p>
    <w:p w:rsidR="00F8308E" w:rsidRPr="00F8308E" w:rsidRDefault="00F8308E" w:rsidP="004B78A6">
      <w:pPr>
        <w:widowControl w:val="0"/>
        <w:numPr>
          <w:ilvl w:val="0"/>
          <w:numId w:val="7"/>
        </w:numPr>
        <w:tabs>
          <w:tab w:val="left"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Wszystkie założenia oraz rozwiązania projektowe muszą być zaakceptowane przez Zamawiającego przed przystąpieniem do końcowej fazy prac projektowych.</w:t>
      </w:r>
    </w:p>
    <w:p w:rsidR="00F8308E" w:rsidRPr="00F8308E" w:rsidRDefault="00F8308E" w:rsidP="004B78A6">
      <w:pPr>
        <w:widowControl w:val="0"/>
        <w:numPr>
          <w:ilvl w:val="0"/>
          <w:numId w:val="7"/>
        </w:numPr>
        <w:tabs>
          <w:tab w:val="left"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Zamawiający zastrzega sobie prawo szczegółowej kontroli wykonanej dokumentacji projektowej w aspekcie zgodności z opisem przedmiotu zamówienia i warunkami umowy oraz obowiązkowych</w:t>
      </w:r>
      <w:r w:rsidR="004F0EC7">
        <w:rPr>
          <w:rFonts w:ascii="Tahoma" w:eastAsia="Arial Unicode MS" w:hAnsi="Tahoma" w:cs="Tahoma"/>
          <w:kern w:val="1"/>
          <w:sz w:val="20"/>
          <w:szCs w:val="20"/>
          <w:lang w:eastAsia="hi-IN" w:bidi="hi-IN"/>
        </w:rPr>
        <w:t xml:space="preserve"> uzgodnień BHP, Sanepid, p.poż.</w:t>
      </w:r>
    </w:p>
    <w:p w:rsidR="00F8308E" w:rsidRPr="00F8308E" w:rsidRDefault="00F8308E" w:rsidP="004B78A6">
      <w:pPr>
        <w:widowControl w:val="0"/>
        <w:numPr>
          <w:ilvl w:val="0"/>
          <w:numId w:val="7"/>
        </w:numPr>
        <w:tabs>
          <w:tab w:val="left" w:pos="-720"/>
        </w:tabs>
        <w:suppressAutoHyphens/>
        <w:spacing w:after="0" w:line="240" w:lineRule="auto"/>
        <w:ind w:left="426"/>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 xml:space="preserve">Wykonawca przekaże Zamawiającemu Projekt oraz zestawienie wyposażenia w celu ich zatwierdzenia. </w:t>
      </w:r>
    </w:p>
    <w:p w:rsidR="00F8308E" w:rsidRPr="00F8308E" w:rsidRDefault="00F8308E" w:rsidP="004B78A6">
      <w:pPr>
        <w:widowControl w:val="0"/>
        <w:numPr>
          <w:ilvl w:val="0"/>
          <w:numId w:val="7"/>
        </w:numPr>
        <w:tabs>
          <w:tab w:val="left" w:pos="-720"/>
        </w:tabs>
        <w:suppressAutoHyphens/>
        <w:spacing w:after="0" w:line="240" w:lineRule="auto"/>
        <w:ind w:left="426"/>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Zatwierdzenie Projektu przez Zamawiającego nie zwalnia Wykonawcy od odpowiedzialności za wady dokumentacji projektowej oraz od obowiązków związanych z usunięciem takich wad.</w:t>
      </w:r>
    </w:p>
    <w:p w:rsidR="00F8308E" w:rsidRPr="00F8308E" w:rsidRDefault="00F8308E" w:rsidP="004B78A6">
      <w:pPr>
        <w:widowControl w:val="0"/>
        <w:numPr>
          <w:ilvl w:val="0"/>
          <w:numId w:val="7"/>
        </w:numPr>
        <w:tabs>
          <w:tab w:val="left" w:pos="-720"/>
          <w:tab w:val="num" w:pos="426"/>
        </w:tabs>
        <w:suppressAutoHyphens/>
        <w:spacing w:after="0" w:line="240" w:lineRule="auto"/>
        <w:ind w:left="426" w:hanging="284"/>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Strony zgodnie oświadczają, że na etapie prac projektowych będą systematycznie prowadzić konsultacje w zakresie proponowanych przez Wykonawcę rozwiązań projektowych, technologicznych i materiałowych w celu dostosowania dokumentacji projektowej do oczekiwań Zamawiającego. Konsultacje będą odbywały się w terminie i miejscu uzgodnionym przez strony, na wniosek którejkolwiek ze stron. Uzgodnienia poczynione w wyniku konsultacji zostaną spisane w notatkach służbowych ze spotkań, które zostaną podpisane przez każdego z uczestników konsultacji. Wykonawca jest zobowiązany uwzględnić zalecenia Zamawiającego w opracowanej dokumentacji projektowej, chyba, że będą niezgodne ze sztuką budowlaną lub obowiązującymi przepisami, o czym Wykonawca niezwłocznie i pisemnie powiadomi Zamawiającego, uzasadniając swoje stanowisko.</w:t>
      </w:r>
    </w:p>
    <w:p w:rsidR="00F8308E" w:rsidRPr="00F8308E" w:rsidRDefault="00F8308E" w:rsidP="004B78A6">
      <w:pPr>
        <w:widowControl w:val="0"/>
        <w:numPr>
          <w:ilvl w:val="0"/>
          <w:numId w:val="7"/>
        </w:numPr>
        <w:tabs>
          <w:tab w:val="left" w:pos="-720"/>
          <w:tab w:val="num" w:pos="426"/>
        </w:tabs>
        <w:suppressAutoHyphens/>
        <w:spacing w:after="0" w:line="240" w:lineRule="auto"/>
        <w:ind w:left="426" w:hanging="284"/>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 xml:space="preserve">Po zakończeniu prac projektowych wraz z przekazaniem dokumentacji projektowej Wykonawca dostarczy </w:t>
      </w:r>
      <w:r w:rsidRPr="00F8308E">
        <w:rPr>
          <w:rFonts w:ascii="Tahoma" w:eastAsia="Calibri" w:hAnsi="Tahoma" w:cs="Tahoma"/>
          <w:sz w:val="20"/>
          <w:szCs w:val="20"/>
        </w:rPr>
        <w:t xml:space="preserve">oświadczenie, iż przekazana dokumentacja projektowa: </w:t>
      </w:r>
    </w:p>
    <w:p w:rsidR="00F8308E" w:rsidRPr="00F8308E" w:rsidRDefault="00F8308E" w:rsidP="004B78A6">
      <w:pPr>
        <w:widowControl w:val="0"/>
        <w:numPr>
          <w:ilvl w:val="0"/>
          <w:numId w:val="16"/>
        </w:numPr>
        <w:tabs>
          <w:tab w:val="left" w:pos="-720"/>
        </w:tabs>
        <w:suppressAutoHyphens/>
        <w:spacing w:after="0" w:line="240" w:lineRule="auto"/>
        <w:ind w:left="851"/>
        <w:contextualSpacing/>
        <w:jc w:val="both"/>
        <w:rPr>
          <w:rFonts w:ascii="Tahoma" w:eastAsia="Calibri" w:hAnsi="Tahoma" w:cs="Tahoma"/>
          <w:sz w:val="20"/>
          <w:szCs w:val="20"/>
        </w:rPr>
      </w:pPr>
      <w:r w:rsidRPr="00F8308E">
        <w:rPr>
          <w:rFonts w:ascii="Tahoma" w:eastAsia="Calibri" w:hAnsi="Tahoma" w:cs="Tahoma"/>
          <w:sz w:val="20"/>
          <w:szCs w:val="20"/>
        </w:rPr>
        <w:t>została wykonana zgodnie z obowiązującymi rozporządzeniami, warunkami technicznymi i prawem budowlanym,</w:t>
      </w:r>
    </w:p>
    <w:p w:rsidR="00F8308E" w:rsidRPr="00F8308E" w:rsidRDefault="00F8308E" w:rsidP="004B78A6">
      <w:pPr>
        <w:widowControl w:val="0"/>
        <w:numPr>
          <w:ilvl w:val="0"/>
          <w:numId w:val="16"/>
        </w:numPr>
        <w:tabs>
          <w:tab w:val="left" w:pos="-720"/>
        </w:tabs>
        <w:suppressAutoHyphens/>
        <w:spacing w:after="0" w:line="240" w:lineRule="auto"/>
        <w:ind w:left="851"/>
        <w:contextualSpacing/>
        <w:jc w:val="both"/>
        <w:rPr>
          <w:rFonts w:ascii="Tahoma" w:eastAsia="Arial Unicode MS" w:hAnsi="Tahoma" w:cs="Tahoma"/>
          <w:kern w:val="1"/>
          <w:sz w:val="20"/>
          <w:szCs w:val="20"/>
          <w:lang w:eastAsia="hi-IN" w:bidi="hi-IN"/>
        </w:rPr>
      </w:pPr>
      <w:r w:rsidRPr="00F8308E">
        <w:rPr>
          <w:rFonts w:ascii="Tahoma" w:eastAsia="Calibri" w:hAnsi="Tahoma" w:cs="Tahoma"/>
          <w:sz w:val="20"/>
          <w:szCs w:val="20"/>
        </w:rPr>
        <w:t xml:space="preserve">jest kompletna i zdatna do celu, któremu ma służyć, </w:t>
      </w:r>
    </w:p>
    <w:p w:rsidR="00F8308E" w:rsidRPr="00F8308E" w:rsidRDefault="00F8308E" w:rsidP="004B78A6">
      <w:pPr>
        <w:widowControl w:val="0"/>
        <w:numPr>
          <w:ilvl w:val="0"/>
          <w:numId w:val="16"/>
        </w:numPr>
        <w:tabs>
          <w:tab w:val="left" w:pos="-720"/>
        </w:tabs>
        <w:suppressAutoHyphens/>
        <w:spacing w:after="0" w:line="240" w:lineRule="auto"/>
        <w:ind w:left="851"/>
        <w:contextualSpacing/>
        <w:jc w:val="both"/>
        <w:rPr>
          <w:rFonts w:ascii="Tahoma" w:eastAsia="Arial Unicode MS" w:hAnsi="Tahoma" w:cs="Tahoma"/>
          <w:kern w:val="1"/>
          <w:sz w:val="20"/>
          <w:szCs w:val="20"/>
          <w:lang w:eastAsia="hi-IN" w:bidi="hi-IN"/>
        </w:rPr>
      </w:pPr>
      <w:r w:rsidRPr="00F8308E">
        <w:rPr>
          <w:rFonts w:ascii="Tahoma" w:eastAsia="Calibri" w:hAnsi="Tahoma" w:cs="Tahoma"/>
          <w:sz w:val="20"/>
          <w:szCs w:val="20"/>
        </w:rPr>
        <w:t>jest całkowicie oryginalna i nie narusza autorskich praw osobistych i majątkowych innych podmiotów,</w:t>
      </w:r>
    </w:p>
    <w:p w:rsidR="00F8308E" w:rsidRPr="00940D1C" w:rsidRDefault="00F8308E" w:rsidP="004B78A6">
      <w:pPr>
        <w:widowControl w:val="0"/>
        <w:numPr>
          <w:ilvl w:val="0"/>
          <w:numId w:val="16"/>
        </w:numPr>
        <w:tabs>
          <w:tab w:val="left" w:pos="-720"/>
        </w:tabs>
        <w:suppressAutoHyphens/>
        <w:spacing w:after="0" w:line="240" w:lineRule="auto"/>
        <w:ind w:left="851"/>
        <w:contextualSpacing/>
        <w:jc w:val="both"/>
        <w:rPr>
          <w:rFonts w:ascii="Tahoma" w:eastAsia="Arial Unicode MS" w:hAnsi="Tahoma" w:cs="Tahoma"/>
          <w:kern w:val="1"/>
          <w:sz w:val="20"/>
          <w:szCs w:val="20"/>
          <w:lang w:eastAsia="hi-IN" w:bidi="hi-IN"/>
        </w:rPr>
      </w:pPr>
      <w:r w:rsidRPr="00F8308E">
        <w:rPr>
          <w:rFonts w:ascii="Tahoma" w:eastAsia="Calibri" w:hAnsi="Tahoma" w:cs="Tahoma"/>
          <w:sz w:val="20"/>
          <w:szCs w:val="20"/>
        </w:rPr>
        <w:t>jest wolna od wad prawnych i fizycznych, które mogłyby spowodować odpowiedzialności Zamawiającego.</w:t>
      </w:r>
    </w:p>
    <w:p w:rsidR="00940D1C" w:rsidRPr="00940D1C" w:rsidRDefault="00940D1C" w:rsidP="004B78A6">
      <w:pPr>
        <w:pStyle w:val="Akapitzlist"/>
        <w:widowControl w:val="0"/>
        <w:numPr>
          <w:ilvl w:val="0"/>
          <w:numId w:val="7"/>
        </w:numPr>
        <w:tabs>
          <w:tab w:val="left" w:pos="-720"/>
          <w:tab w:val="left" w:pos="426"/>
        </w:tabs>
        <w:suppressAutoHyphens/>
        <w:spacing w:after="0" w:line="240" w:lineRule="auto"/>
        <w:ind w:left="426"/>
        <w:jc w:val="both"/>
        <w:rPr>
          <w:rFonts w:ascii="Tahoma" w:eastAsia="Arial Unicode MS" w:hAnsi="Tahoma" w:cs="Tahoma"/>
          <w:kern w:val="1"/>
          <w:sz w:val="20"/>
          <w:szCs w:val="20"/>
          <w:lang w:eastAsia="hi-IN" w:bidi="hi-IN"/>
        </w:rPr>
      </w:pPr>
      <w:r w:rsidRPr="00940D1C">
        <w:rPr>
          <w:rFonts w:ascii="Tahoma" w:eastAsia="Arial Unicode MS" w:hAnsi="Tahoma" w:cs="Tahoma"/>
          <w:kern w:val="1"/>
          <w:sz w:val="20"/>
          <w:szCs w:val="20"/>
          <w:lang w:eastAsia="hi-IN" w:bidi="hi-IN"/>
        </w:rPr>
        <w:t>Wykonawca ponosi odpowiedzialność za wady Projektu na zasadach określonych w Kodeksie cywilnym.</w:t>
      </w:r>
    </w:p>
    <w:p w:rsidR="00940D1C" w:rsidRPr="00D40FD9" w:rsidRDefault="00D40FD9" w:rsidP="00D40FD9">
      <w:pPr>
        <w:widowControl w:val="0"/>
        <w:tabs>
          <w:tab w:val="left" w:pos="-720"/>
        </w:tabs>
        <w:suppressAutoHyphens/>
        <w:spacing w:after="0" w:line="240" w:lineRule="auto"/>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  </w:t>
      </w:r>
      <w:r w:rsidRPr="00D40FD9">
        <w:rPr>
          <w:rFonts w:ascii="Tahoma" w:eastAsia="Arial Unicode MS" w:hAnsi="Tahoma" w:cs="Tahoma"/>
          <w:kern w:val="1"/>
          <w:sz w:val="20"/>
          <w:szCs w:val="20"/>
          <w:lang w:eastAsia="hi-IN" w:bidi="hi-IN"/>
        </w:rPr>
        <w:t>11.</w:t>
      </w:r>
      <w:r w:rsidR="00940D1C" w:rsidRPr="00D40FD9">
        <w:rPr>
          <w:rFonts w:ascii="Tahoma" w:eastAsia="Arial Unicode MS" w:hAnsi="Tahoma" w:cs="Tahoma"/>
          <w:kern w:val="1"/>
          <w:sz w:val="20"/>
          <w:szCs w:val="20"/>
          <w:lang w:eastAsia="hi-IN" w:bidi="hi-IN"/>
        </w:rPr>
        <w:t>Wykonawca obowiązany jest do usunięcia wad Projektu na zasadach określonych w Kodeksie cywilnym.</w:t>
      </w:r>
    </w:p>
    <w:p w:rsidR="00D40FD9" w:rsidRPr="00D40FD9" w:rsidRDefault="00D40FD9" w:rsidP="004B78A6">
      <w:pPr>
        <w:pStyle w:val="Akapitzlist"/>
        <w:widowControl w:val="0"/>
        <w:numPr>
          <w:ilvl w:val="0"/>
          <w:numId w:val="39"/>
        </w:numPr>
        <w:tabs>
          <w:tab w:val="left" w:pos="-720"/>
        </w:tabs>
        <w:suppressAutoHyphens/>
        <w:spacing w:after="0" w:line="240" w:lineRule="auto"/>
        <w:jc w:val="both"/>
        <w:rPr>
          <w:rFonts w:ascii="Tahoma" w:eastAsia="Arial Unicode MS" w:hAnsi="Tahoma" w:cs="Tahoma"/>
          <w:spacing w:val="-3"/>
          <w:kern w:val="1"/>
          <w:sz w:val="20"/>
          <w:szCs w:val="20"/>
          <w:lang w:eastAsia="hi-IN" w:bidi="hi-IN"/>
        </w:rPr>
      </w:pPr>
      <w:r w:rsidRPr="00D40FD9">
        <w:rPr>
          <w:rFonts w:ascii="Tahoma" w:eastAsia="Arial Unicode MS" w:hAnsi="Tahoma" w:cs="Tahoma"/>
          <w:kern w:val="1"/>
          <w:sz w:val="20"/>
          <w:szCs w:val="20"/>
          <w:lang w:eastAsia="hi-IN" w:bidi="hi-IN"/>
        </w:rPr>
        <w:t>Z chwilą protokolarnego przekazania Projektu n</w:t>
      </w:r>
      <w:r w:rsidRPr="00D40FD9">
        <w:rPr>
          <w:rFonts w:ascii="Tahoma" w:eastAsia="Arial Unicode MS" w:hAnsi="Tahoma" w:cs="Tahoma"/>
          <w:spacing w:val="-3"/>
          <w:kern w:val="1"/>
          <w:sz w:val="20"/>
          <w:szCs w:val="20"/>
          <w:lang w:eastAsia="hi-IN" w:bidi="hi-IN"/>
        </w:rPr>
        <w:t>a Zamawiającego przechodzą wszelkie majątkowe prawa autorskie do Projektu, dokumentacji oraz innych opracowanych przez Wykonawcę zmian lub uzupełnień do dokumentacji, a także dokumentacji powykonawczej, w szczególności na następujących polach eksploatacji:</w:t>
      </w:r>
    </w:p>
    <w:p w:rsidR="00D40FD9" w:rsidRPr="00D40FD9" w:rsidRDefault="00D40FD9" w:rsidP="004B78A6">
      <w:pPr>
        <w:widowControl w:val="0"/>
        <w:numPr>
          <w:ilvl w:val="0"/>
          <w:numId w:val="38"/>
        </w:numPr>
        <w:suppressAutoHyphens/>
        <w:spacing w:after="0" w:line="240" w:lineRule="auto"/>
        <w:jc w:val="both"/>
        <w:rPr>
          <w:rFonts w:ascii="Tahoma" w:eastAsia="Arial Unicode MS" w:hAnsi="Tahoma" w:cs="Tahoma"/>
          <w:kern w:val="1"/>
          <w:sz w:val="20"/>
          <w:szCs w:val="20"/>
          <w:lang w:eastAsia="hi-IN" w:bidi="hi-IN"/>
        </w:rPr>
      </w:pPr>
      <w:r w:rsidRPr="00D40FD9">
        <w:rPr>
          <w:rFonts w:ascii="Tahoma" w:eastAsia="Arial Unicode MS" w:hAnsi="Tahoma" w:cs="Tahoma"/>
          <w:kern w:val="1"/>
          <w:sz w:val="20"/>
          <w:szCs w:val="20"/>
          <w:lang w:eastAsia="hi-IN" w:bidi="hi-IN"/>
        </w:rPr>
        <w:t>utrwalanie,</w:t>
      </w:r>
    </w:p>
    <w:p w:rsidR="00D40FD9" w:rsidRPr="00D40FD9" w:rsidRDefault="00D40FD9" w:rsidP="004B78A6">
      <w:pPr>
        <w:widowControl w:val="0"/>
        <w:numPr>
          <w:ilvl w:val="0"/>
          <w:numId w:val="38"/>
        </w:numPr>
        <w:suppressAutoHyphens/>
        <w:spacing w:after="0" w:line="240" w:lineRule="auto"/>
        <w:jc w:val="both"/>
        <w:rPr>
          <w:rFonts w:ascii="Tahoma" w:eastAsia="Arial Unicode MS" w:hAnsi="Tahoma" w:cs="Tahoma"/>
          <w:kern w:val="1"/>
          <w:sz w:val="20"/>
          <w:szCs w:val="20"/>
          <w:lang w:eastAsia="hi-IN" w:bidi="hi-IN"/>
        </w:rPr>
      </w:pPr>
      <w:r w:rsidRPr="00D40FD9">
        <w:rPr>
          <w:rFonts w:ascii="Tahoma" w:eastAsia="Arial Unicode MS" w:hAnsi="Tahoma" w:cs="Tahoma"/>
          <w:kern w:val="1"/>
          <w:sz w:val="20"/>
          <w:szCs w:val="20"/>
          <w:lang w:eastAsia="hi-IN" w:bidi="hi-IN"/>
        </w:rPr>
        <w:t>zwielokrotnienie,</w:t>
      </w:r>
    </w:p>
    <w:p w:rsidR="00D40FD9" w:rsidRPr="00D40FD9" w:rsidRDefault="00D40FD9" w:rsidP="004B78A6">
      <w:pPr>
        <w:widowControl w:val="0"/>
        <w:numPr>
          <w:ilvl w:val="0"/>
          <w:numId w:val="38"/>
        </w:numPr>
        <w:suppressAutoHyphens/>
        <w:spacing w:after="0" w:line="240" w:lineRule="auto"/>
        <w:jc w:val="both"/>
        <w:rPr>
          <w:rFonts w:ascii="Tahoma" w:eastAsia="Arial Unicode MS" w:hAnsi="Tahoma" w:cs="Tahoma"/>
          <w:kern w:val="1"/>
          <w:sz w:val="20"/>
          <w:szCs w:val="20"/>
          <w:lang w:eastAsia="hi-IN" w:bidi="hi-IN"/>
        </w:rPr>
      </w:pPr>
      <w:r w:rsidRPr="00D40FD9">
        <w:rPr>
          <w:rFonts w:ascii="Tahoma" w:eastAsia="Arial Unicode MS" w:hAnsi="Tahoma" w:cs="Tahoma"/>
          <w:kern w:val="1"/>
          <w:sz w:val="20"/>
          <w:szCs w:val="20"/>
          <w:lang w:eastAsia="hi-IN" w:bidi="hi-IN"/>
        </w:rPr>
        <w:t>wprowadzenie do obrotu,</w:t>
      </w:r>
    </w:p>
    <w:p w:rsidR="00D40FD9" w:rsidRPr="00D40FD9" w:rsidRDefault="00D40FD9" w:rsidP="004B78A6">
      <w:pPr>
        <w:widowControl w:val="0"/>
        <w:numPr>
          <w:ilvl w:val="0"/>
          <w:numId w:val="38"/>
        </w:numPr>
        <w:suppressAutoHyphens/>
        <w:spacing w:after="0" w:line="240" w:lineRule="auto"/>
        <w:jc w:val="both"/>
        <w:rPr>
          <w:rFonts w:ascii="Tahoma" w:eastAsia="Arial Unicode MS" w:hAnsi="Tahoma" w:cs="Tahoma"/>
          <w:kern w:val="1"/>
          <w:sz w:val="20"/>
          <w:szCs w:val="20"/>
          <w:lang w:eastAsia="hi-IN" w:bidi="hi-IN"/>
        </w:rPr>
      </w:pPr>
      <w:r w:rsidRPr="00D40FD9">
        <w:rPr>
          <w:rFonts w:ascii="Tahoma" w:eastAsia="Arial Unicode MS" w:hAnsi="Tahoma" w:cs="Tahoma"/>
          <w:kern w:val="1"/>
          <w:sz w:val="20"/>
          <w:szCs w:val="20"/>
          <w:lang w:eastAsia="hi-IN" w:bidi="hi-IN"/>
        </w:rPr>
        <w:t>wprowadzenie do pamięci komputera,</w:t>
      </w:r>
    </w:p>
    <w:p w:rsidR="00D40FD9" w:rsidRPr="00D40FD9" w:rsidRDefault="00D40FD9" w:rsidP="004B78A6">
      <w:pPr>
        <w:widowControl w:val="0"/>
        <w:numPr>
          <w:ilvl w:val="0"/>
          <w:numId w:val="38"/>
        </w:numPr>
        <w:suppressAutoHyphens/>
        <w:spacing w:after="0" w:line="240" w:lineRule="auto"/>
        <w:jc w:val="both"/>
        <w:rPr>
          <w:rFonts w:ascii="Tahoma" w:eastAsia="Arial Unicode MS" w:hAnsi="Tahoma" w:cs="Tahoma"/>
          <w:kern w:val="1"/>
          <w:sz w:val="20"/>
          <w:szCs w:val="20"/>
          <w:lang w:eastAsia="hi-IN" w:bidi="hi-IN"/>
        </w:rPr>
      </w:pPr>
      <w:r w:rsidRPr="00D40FD9">
        <w:rPr>
          <w:rFonts w:ascii="Tahoma" w:eastAsia="Arial Unicode MS" w:hAnsi="Tahoma" w:cs="Tahoma"/>
          <w:kern w:val="1"/>
          <w:sz w:val="20"/>
          <w:szCs w:val="20"/>
          <w:lang w:eastAsia="hi-IN" w:bidi="hi-IN"/>
        </w:rPr>
        <w:t>najem,</w:t>
      </w:r>
    </w:p>
    <w:p w:rsidR="00D40FD9" w:rsidRPr="00D40FD9" w:rsidRDefault="00D40FD9" w:rsidP="004B78A6">
      <w:pPr>
        <w:widowControl w:val="0"/>
        <w:numPr>
          <w:ilvl w:val="0"/>
          <w:numId w:val="38"/>
        </w:numPr>
        <w:suppressAutoHyphens/>
        <w:spacing w:after="0" w:line="240" w:lineRule="auto"/>
        <w:jc w:val="both"/>
        <w:rPr>
          <w:rFonts w:ascii="Tahoma" w:eastAsia="Arial Unicode MS" w:hAnsi="Tahoma" w:cs="Tahoma"/>
          <w:kern w:val="1"/>
          <w:sz w:val="20"/>
          <w:szCs w:val="20"/>
          <w:lang w:eastAsia="hi-IN" w:bidi="hi-IN"/>
        </w:rPr>
      </w:pPr>
      <w:r w:rsidRPr="00D40FD9">
        <w:rPr>
          <w:rFonts w:ascii="Tahoma" w:eastAsia="Arial Unicode MS" w:hAnsi="Tahoma" w:cs="Tahoma"/>
          <w:kern w:val="1"/>
          <w:sz w:val="20"/>
          <w:szCs w:val="20"/>
          <w:lang w:eastAsia="hi-IN" w:bidi="hi-IN"/>
        </w:rPr>
        <w:t>dzierżawa,</w:t>
      </w:r>
    </w:p>
    <w:p w:rsidR="00D40FD9" w:rsidRPr="00D40FD9" w:rsidRDefault="00D40FD9" w:rsidP="00D40FD9">
      <w:pPr>
        <w:widowControl w:val="0"/>
        <w:suppressAutoHyphens/>
        <w:spacing w:after="0" w:line="240" w:lineRule="auto"/>
        <w:ind w:left="360"/>
        <w:jc w:val="both"/>
        <w:rPr>
          <w:rFonts w:ascii="Tahoma" w:eastAsia="Arial Unicode MS" w:hAnsi="Tahoma" w:cs="Tahoma"/>
          <w:kern w:val="1"/>
          <w:sz w:val="20"/>
          <w:szCs w:val="20"/>
          <w:lang w:eastAsia="hi-IN" w:bidi="hi-IN"/>
        </w:rPr>
      </w:pPr>
      <w:r w:rsidRPr="00D40FD9">
        <w:rPr>
          <w:rFonts w:ascii="Tahoma" w:eastAsia="Arial Unicode MS" w:hAnsi="Tahoma" w:cs="Tahoma"/>
          <w:kern w:val="1"/>
          <w:sz w:val="20"/>
          <w:szCs w:val="20"/>
          <w:lang w:eastAsia="hi-IN" w:bidi="hi-IN"/>
        </w:rPr>
        <w:lastRenderedPageBreak/>
        <w:t>a także prawo do udzielania zezwoleń  na wykonywanie zależnych praw autorskich, w szczególności do udzielania zezwoleń na dokonywanie wszelkiego rodzaju opracowań  dokumentacji, o której mowa powyżej oraz zezwoleń na rozporządzanie i korzystanie z tychże opracowań.</w:t>
      </w:r>
    </w:p>
    <w:p w:rsidR="00F8308E" w:rsidRPr="00F8308E" w:rsidRDefault="00F8308E" w:rsidP="00F8308E">
      <w:pPr>
        <w:widowControl w:val="0"/>
        <w:suppressAutoHyphens/>
        <w:spacing w:after="0" w:line="240" w:lineRule="auto"/>
        <w:ind w:left="284" w:hanging="284"/>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1</w:t>
      </w:r>
      <w:r w:rsidR="00D40FD9">
        <w:rPr>
          <w:rFonts w:ascii="Tahoma" w:eastAsia="Arial Unicode MS" w:hAnsi="Tahoma" w:cs="Tahoma"/>
          <w:kern w:val="1"/>
          <w:sz w:val="20"/>
          <w:szCs w:val="20"/>
          <w:lang w:eastAsia="hi-IN" w:bidi="hi-IN"/>
        </w:rPr>
        <w:t>3</w:t>
      </w:r>
      <w:r w:rsidRPr="00F8308E">
        <w:rPr>
          <w:rFonts w:ascii="Tahoma" w:eastAsia="Arial Unicode MS" w:hAnsi="Tahoma" w:cs="Tahoma"/>
          <w:kern w:val="1"/>
          <w:sz w:val="20"/>
          <w:szCs w:val="20"/>
          <w:lang w:eastAsia="hi-IN" w:bidi="hi-IN"/>
        </w:rPr>
        <w:t>. Wykonawca zobowiązany jest do kompleksowego i zgodnego z prawem zrealizowania niniejszej umowy, a w szczególności do:</w:t>
      </w:r>
    </w:p>
    <w:p w:rsidR="00F8308E" w:rsidRPr="00F8308E" w:rsidRDefault="00F8308E" w:rsidP="004B78A6">
      <w:pPr>
        <w:widowControl w:val="0"/>
        <w:numPr>
          <w:ilvl w:val="0"/>
          <w:numId w:val="18"/>
        </w:numPr>
        <w:tabs>
          <w:tab w:val="left" w:pos="-993"/>
        </w:tabs>
        <w:suppressAutoHyphens/>
        <w:spacing w:after="0" w:line="240" w:lineRule="auto"/>
        <w:ind w:left="567"/>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należytego utrzymania terenu, na którym prowadzone są Roboty;</w:t>
      </w:r>
    </w:p>
    <w:p w:rsidR="00F8308E" w:rsidRPr="00F8308E" w:rsidRDefault="00F8308E" w:rsidP="004B78A6">
      <w:pPr>
        <w:widowControl w:val="0"/>
        <w:numPr>
          <w:ilvl w:val="0"/>
          <w:numId w:val="18"/>
        </w:numPr>
        <w:tabs>
          <w:tab w:val="left" w:pos="-567"/>
        </w:tabs>
        <w:suppressAutoHyphens/>
        <w:spacing w:after="0" w:line="240" w:lineRule="auto"/>
        <w:ind w:left="567"/>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prowadzenia wszelkich prac i Robót w sposób zapewniający Zamawiającemu możliwość nieprzerwanego funkcjonowania;</w:t>
      </w:r>
    </w:p>
    <w:p w:rsidR="00F8308E" w:rsidRPr="00F8308E" w:rsidRDefault="00F8308E" w:rsidP="004B78A6">
      <w:pPr>
        <w:widowControl w:val="0"/>
        <w:numPr>
          <w:ilvl w:val="0"/>
          <w:numId w:val="18"/>
        </w:numPr>
        <w:tabs>
          <w:tab w:val="left" w:pos="-284"/>
        </w:tabs>
        <w:suppressAutoHyphens/>
        <w:spacing w:after="0" w:line="240" w:lineRule="auto"/>
        <w:ind w:left="567"/>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niezwłocznego podjęcia robót zabezpieczających 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oraz zagrożenie dla samego obiektu oraz osób trzecich pozostających na obiekcie lub w jego pobliżu;</w:t>
      </w:r>
    </w:p>
    <w:p w:rsidR="00F8308E" w:rsidRPr="00F8308E" w:rsidRDefault="00F8308E" w:rsidP="004B78A6">
      <w:pPr>
        <w:widowControl w:val="0"/>
        <w:numPr>
          <w:ilvl w:val="0"/>
          <w:numId w:val="18"/>
        </w:numPr>
        <w:tabs>
          <w:tab w:val="left" w:pos="-284"/>
        </w:tabs>
        <w:suppressAutoHyphens/>
        <w:spacing w:after="0" w:line="240" w:lineRule="auto"/>
        <w:ind w:left="567"/>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ustanowienia kierownika budowy posiadającego odpowiednie uprawnienia, kwalifikacje i umiejętności;</w:t>
      </w:r>
    </w:p>
    <w:p w:rsidR="00F8308E" w:rsidRPr="00F8308E" w:rsidRDefault="00F8308E" w:rsidP="004B78A6">
      <w:pPr>
        <w:widowControl w:val="0"/>
        <w:numPr>
          <w:ilvl w:val="0"/>
          <w:numId w:val="18"/>
        </w:numPr>
        <w:tabs>
          <w:tab w:val="left" w:pos="-426"/>
          <w:tab w:val="left" w:pos="-142"/>
        </w:tabs>
        <w:suppressAutoHyphens/>
        <w:spacing w:after="0" w:line="240" w:lineRule="auto"/>
        <w:ind w:left="567"/>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wykonania wszelkich prac niezbędnych dla należytego wykonania umowy, w tym także wynikających ze zmian w dokumentacji projektowej oraz podjęcia wszelkich czynności koniecznych do należytego wykonania przedmiotu umowy;</w:t>
      </w:r>
    </w:p>
    <w:p w:rsidR="00F8308E" w:rsidRPr="00F8308E" w:rsidRDefault="00F8308E" w:rsidP="004B78A6">
      <w:pPr>
        <w:widowControl w:val="0"/>
        <w:numPr>
          <w:ilvl w:val="0"/>
          <w:numId w:val="18"/>
        </w:numPr>
        <w:tabs>
          <w:tab w:val="left" w:pos="709"/>
        </w:tabs>
        <w:suppressAutoHyphens/>
        <w:spacing w:after="0" w:line="240" w:lineRule="auto"/>
        <w:ind w:left="567"/>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należytego zabezpieczenia i oznakowania prac, dbania o stan techniczny i prawidłowość oznakowania przez cały czas realizacji przedmiotu umowy oraz zapewnienia wymaganych warunków BHP i ppoż.;</w:t>
      </w:r>
    </w:p>
    <w:p w:rsidR="00F8308E" w:rsidRPr="00F8308E" w:rsidRDefault="00F8308E" w:rsidP="004B78A6">
      <w:pPr>
        <w:widowControl w:val="0"/>
        <w:numPr>
          <w:ilvl w:val="0"/>
          <w:numId w:val="18"/>
        </w:numPr>
        <w:tabs>
          <w:tab w:val="left" w:pos="709"/>
        </w:tabs>
        <w:suppressAutoHyphens/>
        <w:spacing w:after="0" w:line="240" w:lineRule="auto"/>
        <w:ind w:left="567"/>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zorganizowania i wykonania niezbędnych prób, badań i odbiorów lub uzupełnień dokumentacji odbiorowej, dla potwierdzenia właściwej jakości prac;</w:t>
      </w:r>
    </w:p>
    <w:p w:rsidR="00F8308E" w:rsidRPr="00F8308E" w:rsidRDefault="00F8308E" w:rsidP="004B78A6">
      <w:pPr>
        <w:widowControl w:val="0"/>
        <w:numPr>
          <w:ilvl w:val="0"/>
          <w:numId w:val="18"/>
        </w:numPr>
        <w:tabs>
          <w:tab w:val="left" w:pos="-426"/>
        </w:tabs>
        <w:suppressAutoHyphens/>
        <w:spacing w:after="0" w:line="240" w:lineRule="auto"/>
        <w:ind w:left="567"/>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niezwłocznego doprowadzenia terenu do stanu pierwotnego po zakończeniu Robót, a w tym demontażu zaplecza, obiektów tymczasowych, naprawy uszkodzonych nawierzchni; prace te muszą być wykonane przed końcowym odbiorem robót;</w:t>
      </w:r>
    </w:p>
    <w:p w:rsidR="00F8308E" w:rsidRPr="00F8308E" w:rsidRDefault="00F8308E" w:rsidP="004B78A6">
      <w:pPr>
        <w:widowControl w:val="0"/>
        <w:numPr>
          <w:ilvl w:val="0"/>
          <w:numId w:val="18"/>
        </w:numPr>
        <w:tabs>
          <w:tab w:val="left" w:pos="709"/>
        </w:tabs>
        <w:suppressAutoHyphens/>
        <w:spacing w:after="0" w:line="240" w:lineRule="auto"/>
        <w:ind w:left="567"/>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informowania z wyprzedzeniem przynajmniej 3 dni roboczych inspektora nadzoru inwestorskiego o terminie odbioru robót zanikających lub ulegających zakryciu; jeżeli Wykonawca zaniecha tego powiadomienia, może być zobowiązany na swój koszt do odkrycia robót lub wykonania robót niezbędnych do zbadania ich jakości, a następnie przywrócenia obiektu do stanu właściwego;</w:t>
      </w:r>
    </w:p>
    <w:p w:rsidR="00F8308E" w:rsidRPr="00F8308E" w:rsidRDefault="00F8308E" w:rsidP="004B78A6">
      <w:pPr>
        <w:widowControl w:val="0"/>
        <w:numPr>
          <w:ilvl w:val="0"/>
          <w:numId w:val="18"/>
        </w:numPr>
        <w:tabs>
          <w:tab w:val="left" w:pos="709"/>
        </w:tabs>
        <w:suppressAutoHyphens/>
        <w:spacing w:after="0" w:line="240" w:lineRule="auto"/>
        <w:ind w:left="567"/>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naprawienia całości lub części obiektu na własny koszt – w przypadku zniszczenia lub uszkodzenia budynku lub jego części na skutek działań prowadzonych przez Wykonawcę lub jego podwykonawców.</w:t>
      </w:r>
    </w:p>
    <w:p w:rsidR="00F8308E" w:rsidRPr="00940D1C" w:rsidRDefault="00940D1C" w:rsidP="00940D1C">
      <w:pPr>
        <w:widowControl w:val="0"/>
        <w:tabs>
          <w:tab w:val="left" w:pos="-284"/>
        </w:tabs>
        <w:suppressAutoHyphens/>
        <w:spacing w:after="0" w:line="240" w:lineRule="auto"/>
        <w:rPr>
          <w:rFonts w:ascii="Tahoma" w:eastAsia="Arial Unicode MS" w:hAnsi="Tahoma" w:cs="Tahoma"/>
          <w:kern w:val="2"/>
          <w:sz w:val="20"/>
          <w:szCs w:val="20"/>
          <w:lang w:eastAsia="hi-IN" w:bidi="hi-IN"/>
        </w:rPr>
      </w:pPr>
      <w:r w:rsidRPr="00940D1C">
        <w:rPr>
          <w:rFonts w:ascii="Tahoma" w:eastAsia="Arial Unicode MS" w:hAnsi="Tahoma" w:cs="Tahoma"/>
          <w:kern w:val="2"/>
          <w:sz w:val="20"/>
          <w:szCs w:val="20"/>
          <w:lang w:eastAsia="hi-IN" w:bidi="hi-IN"/>
        </w:rPr>
        <w:t>1</w:t>
      </w:r>
      <w:r w:rsidR="00D40FD9">
        <w:rPr>
          <w:rFonts w:ascii="Tahoma" w:eastAsia="Arial Unicode MS" w:hAnsi="Tahoma" w:cs="Tahoma"/>
          <w:kern w:val="2"/>
          <w:sz w:val="20"/>
          <w:szCs w:val="20"/>
          <w:lang w:eastAsia="hi-IN" w:bidi="hi-IN"/>
        </w:rPr>
        <w:t>4</w:t>
      </w:r>
      <w:r w:rsidRPr="00940D1C">
        <w:rPr>
          <w:rFonts w:ascii="Tahoma" w:eastAsia="Arial Unicode MS" w:hAnsi="Tahoma" w:cs="Tahoma"/>
          <w:kern w:val="2"/>
          <w:sz w:val="20"/>
          <w:szCs w:val="20"/>
          <w:lang w:eastAsia="hi-IN" w:bidi="hi-IN"/>
        </w:rPr>
        <w:t>.</w:t>
      </w:r>
      <w:r w:rsidR="00F8308E" w:rsidRPr="00940D1C">
        <w:rPr>
          <w:rFonts w:ascii="Tahoma" w:eastAsia="Arial Unicode MS" w:hAnsi="Tahoma" w:cs="Tahoma"/>
          <w:kern w:val="2"/>
          <w:sz w:val="20"/>
          <w:szCs w:val="20"/>
          <w:lang w:eastAsia="hi-IN" w:bidi="hi-IN"/>
        </w:rPr>
        <w:t>Wykonawca zobowiązany jest do:</w:t>
      </w:r>
    </w:p>
    <w:p w:rsidR="00F8308E" w:rsidRPr="00F8308E" w:rsidRDefault="00F8308E" w:rsidP="004B78A6">
      <w:pPr>
        <w:widowControl w:val="0"/>
        <w:numPr>
          <w:ilvl w:val="1"/>
          <w:numId w:val="17"/>
        </w:numPr>
        <w:tabs>
          <w:tab w:val="left" w:pos="-284"/>
        </w:tabs>
        <w:suppressAutoHyphens/>
        <w:spacing w:after="0" w:line="240" w:lineRule="auto"/>
        <w:ind w:left="709" w:hanging="283"/>
        <w:contextualSpacing/>
        <w:jc w:val="both"/>
        <w:rPr>
          <w:rFonts w:ascii="Tahoma" w:eastAsia="Arial Unicode MS" w:hAnsi="Tahoma" w:cs="Tahoma"/>
          <w:kern w:val="2"/>
          <w:sz w:val="20"/>
          <w:szCs w:val="20"/>
          <w:lang w:eastAsia="hi-IN" w:bidi="hi-IN"/>
        </w:rPr>
      </w:pPr>
      <w:r w:rsidRPr="00F8308E">
        <w:rPr>
          <w:rFonts w:ascii="Tahoma" w:eastAsia="Arial Unicode MS" w:hAnsi="Tahoma" w:cs="Tahoma"/>
          <w:kern w:val="2"/>
          <w:sz w:val="20"/>
          <w:szCs w:val="20"/>
          <w:lang w:eastAsia="hi-IN" w:bidi="hi-IN"/>
        </w:rPr>
        <w:t>należytego, zgodnego z zapisami SIWZ  (pkt. III.</w:t>
      </w:r>
      <w:r w:rsidR="00C609BD">
        <w:rPr>
          <w:rFonts w:ascii="Tahoma" w:eastAsia="Arial Unicode MS" w:hAnsi="Tahoma" w:cs="Tahoma"/>
          <w:kern w:val="2"/>
          <w:sz w:val="20"/>
          <w:szCs w:val="20"/>
          <w:lang w:eastAsia="hi-IN" w:bidi="hi-IN"/>
        </w:rPr>
        <w:t>4</w:t>
      </w:r>
      <w:r w:rsidRPr="00F8308E">
        <w:rPr>
          <w:rFonts w:ascii="Tahoma" w:eastAsia="Arial Unicode MS" w:hAnsi="Tahoma" w:cs="Tahoma"/>
          <w:kern w:val="2"/>
          <w:sz w:val="20"/>
          <w:szCs w:val="20"/>
          <w:lang w:eastAsia="hi-IN" w:bidi="hi-IN"/>
        </w:rPr>
        <w:t>) dokumentowania zatrudnienia osób co do których określono w SIWZ wymagania dotyczące ich zatrudnienia;</w:t>
      </w:r>
    </w:p>
    <w:p w:rsidR="00F8308E" w:rsidRPr="00F8308E" w:rsidRDefault="00F8308E" w:rsidP="004B78A6">
      <w:pPr>
        <w:widowControl w:val="0"/>
        <w:numPr>
          <w:ilvl w:val="1"/>
          <w:numId w:val="17"/>
        </w:numPr>
        <w:tabs>
          <w:tab w:val="left" w:pos="-284"/>
        </w:tabs>
        <w:suppressAutoHyphens/>
        <w:spacing w:after="0" w:line="240" w:lineRule="auto"/>
        <w:ind w:left="709" w:hanging="283"/>
        <w:contextualSpacing/>
        <w:jc w:val="both"/>
        <w:rPr>
          <w:rFonts w:ascii="Tahoma" w:eastAsia="Arial Unicode MS" w:hAnsi="Tahoma" w:cs="Tahoma"/>
          <w:kern w:val="2"/>
          <w:sz w:val="20"/>
          <w:szCs w:val="20"/>
          <w:lang w:eastAsia="hi-IN" w:bidi="hi-IN"/>
        </w:rPr>
      </w:pPr>
      <w:r w:rsidRPr="00F8308E">
        <w:rPr>
          <w:rFonts w:ascii="Tahoma" w:eastAsia="Arial Unicode MS" w:hAnsi="Tahoma" w:cs="Tahoma"/>
          <w:kern w:val="2"/>
          <w:sz w:val="20"/>
          <w:szCs w:val="20"/>
          <w:lang w:eastAsia="hi-IN" w:bidi="hi-IN"/>
        </w:rPr>
        <w:t>umożliwienia Zamawiającemu na zasadach określonych w SIWZ kontroli spełniania przez Wykonawcę wymagań, o których mowa pod lit. a);</w:t>
      </w:r>
    </w:p>
    <w:p w:rsidR="00F8308E" w:rsidRPr="00F8308E" w:rsidRDefault="00F8308E" w:rsidP="004B78A6">
      <w:pPr>
        <w:widowControl w:val="0"/>
        <w:numPr>
          <w:ilvl w:val="1"/>
          <w:numId w:val="17"/>
        </w:numPr>
        <w:tabs>
          <w:tab w:val="left" w:pos="-284"/>
        </w:tabs>
        <w:suppressAutoHyphens/>
        <w:spacing w:after="0" w:line="240" w:lineRule="auto"/>
        <w:ind w:left="709" w:hanging="283"/>
        <w:contextualSpacing/>
        <w:jc w:val="both"/>
        <w:rPr>
          <w:rFonts w:ascii="Tahoma" w:eastAsia="Arial Unicode MS" w:hAnsi="Tahoma" w:cs="Tahoma"/>
          <w:kern w:val="2"/>
          <w:sz w:val="20"/>
          <w:szCs w:val="20"/>
          <w:lang w:eastAsia="hi-IN" w:bidi="hi-IN"/>
        </w:rPr>
      </w:pPr>
      <w:r w:rsidRPr="00F8308E">
        <w:rPr>
          <w:rFonts w:ascii="Tahoma" w:eastAsia="Arial Unicode MS" w:hAnsi="Tahoma" w:cs="Tahoma"/>
          <w:kern w:val="2"/>
          <w:sz w:val="20"/>
          <w:szCs w:val="20"/>
          <w:lang w:eastAsia="hi-IN" w:bidi="hi-IN"/>
        </w:rPr>
        <w:t>zastosowania się do sankcji nałożonych zgodnie z SIWZ za niespełnienie przez Wykonawcę wymagań, o których mowa pod lit. a).</w:t>
      </w:r>
    </w:p>
    <w:p w:rsidR="00F8308E" w:rsidRPr="00F8308E" w:rsidRDefault="0082273E" w:rsidP="0082273E">
      <w:pPr>
        <w:widowControl w:val="0"/>
        <w:tabs>
          <w:tab w:val="left" w:pos="-720"/>
        </w:tabs>
        <w:suppressAutoHyphens/>
        <w:spacing w:after="0" w:line="240" w:lineRule="auto"/>
        <w:contextualSpacing/>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1</w:t>
      </w:r>
      <w:r w:rsidR="00D40FD9">
        <w:rPr>
          <w:rFonts w:ascii="Tahoma" w:eastAsia="Arial Unicode MS" w:hAnsi="Tahoma" w:cs="Tahoma"/>
          <w:kern w:val="1"/>
          <w:sz w:val="20"/>
          <w:szCs w:val="20"/>
          <w:lang w:eastAsia="hi-IN" w:bidi="hi-IN"/>
        </w:rPr>
        <w:t>5</w:t>
      </w:r>
      <w:r>
        <w:rPr>
          <w:rFonts w:ascii="Tahoma" w:eastAsia="Arial Unicode MS" w:hAnsi="Tahoma" w:cs="Tahoma"/>
          <w:kern w:val="1"/>
          <w:sz w:val="20"/>
          <w:szCs w:val="20"/>
          <w:lang w:eastAsia="hi-IN" w:bidi="hi-IN"/>
        </w:rPr>
        <w:t xml:space="preserve">. </w:t>
      </w:r>
      <w:r w:rsidR="00F8308E" w:rsidRPr="00F8308E">
        <w:rPr>
          <w:rFonts w:ascii="Tahoma" w:eastAsia="Arial Unicode MS" w:hAnsi="Tahoma" w:cs="Tahoma"/>
          <w:kern w:val="1"/>
          <w:sz w:val="20"/>
          <w:szCs w:val="20"/>
          <w:lang w:eastAsia="hi-IN" w:bidi="hi-IN"/>
        </w:rPr>
        <w:t xml:space="preserve">W ramach obowiązków umownych i ustalonego w umowie wynagrodzenia Wykonawca zobowiązany jest również do: </w:t>
      </w:r>
    </w:p>
    <w:p w:rsidR="00F8308E" w:rsidRPr="00F8308E" w:rsidRDefault="00F8308E" w:rsidP="004B78A6">
      <w:pPr>
        <w:widowControl w:val="0"/>
        <w:numPr>
          <w:ilvl w:val="0"/>
          <w:numId w:val="19"/>
        </w:numPr>
        <w:tabs>
          <w:tab w:val="left" w:pos="-375"/>
          <w:tab w:val="left" w:pos="709"/>
        </w:tabs>
        <w:suppressAutoHyphens/>
        <w:spacing w:after="0" w:line="240" w:lineRule="auto"/>
        <w:ind w:left="567"/>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zorganizowania zaplecza budowy i wykonania przyłączy tymczasowych dla doprowadzenia niezbędnych mediów;</w:t>
      </w:r>
    </w:p>
    <w:p w:rsidR="00F8308E" w:rsidRPr="00F8308E" w:rsidRDefault="00F8308E" w:rsidP="004B78A6">
      <w:pPr>
        <w:widowControl w:val="0"/>
        <w:numPr>
          <w:ilvl w:val="0"/>
          <w:numId w:val="19"/>
        </w:numPr>
        <w:tabs>
          <w:tab w:val="left" w:pos="-375"/>
          <w:tab w:val="left" w:pos="709"/>
        </w:tabs>
        <w:suppressAutoHyphens/>
        <w:spacing w:after="0" w:line="240" w:lineRule="auto"/>
        <w:ind w:left="567"/>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zainstalowania na własny koszt liczników poboru energii elektrycznej i wody na terenie budowy oraz pokrycia kosztów zużycia energii elektrycznej i wody oraz odprowadzenia ścieków;</w:t>
      </w:r>
    </w:p>
    <w:p w:rsidR="00F8308E" w:rsidRPr="00F8308E" w:rsidRDefault="00F8308E" w:rsidP="004B78A6">
      <w:pPr>
        <w:widowControl w:val="0"/>
        <w:numPr>
          <w:ilvl w:val="0"/>
          <w:numId w:val="19"/>
        </w:numPr>
        <w:tabs>
          <w:tab w:val="left" w:pos="-375"/>
          <w:tab w:val="left" w:pos="709"/>
        </w:tabs>
        <w:suppressAutoHyphens/>
        <w:spacing w:after="0" w:line="240" w:lineRule="auto"/>
        <w:ind w:left="567"/>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dostawy wszelkich materiałów i urządzeń oraz wszelkich materiałów pomocniczych w zakresie niezbędnym dla należytego zrealizowania zamówienia, zgodnie z dokumentacją projektową oraz obowiązującymi w tym zakresie przepisami i normami;</w:t>
      </w:r>
    </w:p>
    <w:p w:rsidR="00F8308E" w:rsidRPr="00F8308E" w:rsidRDefault="00F8308E" w:rsidP="004B78A6">
      <w:pPr>
        <w:widowControl w:val="0"/>
        <w:numPr>
          <w:ilvl w:val="0"/>
          <w:numId w:val="19"/>
        </w:numPr>
        <w:tabs>
          <w:tab w:val="left" w:pos="-375"/>
          <w:tab w:val="left" w:pos="709"/>
          <w:tab w:val="left" w:pos="735"/>
        </w:tabs>
        <w:suppressAutoHyphens/>
        <w:spacing w:after="0" w:line="240" w:lineRule="auto"/>
        <w:ind w:left="567"/>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 xml:space="preserve">dostarczenia atestów, aprobat i </w:t>
      </w:r>
      <w:proofErr w:type="spellStart"/>
      <w:r w:rsidRPr="00F8308E">
        <w:rPr>
          <w:rFonts w:ascii="Tahoma" w:eastAsia="Arial Unicode MS" w:hAnsi="Tahoma" w:cs="Tahoma"/>
          <w:kern w:val="1"/>
          <w:sz w:val="20"/>
          <w:szCs w:val="20"/>
          <w:lang w:eastAsia="hi-IN" w:bidi="hi-IN"/>
        </w:rPr>
        <w:t>dopuszczeń</w:t>
      </w:r>
      <w:proofErr w:type="spellEnd"/>
      <w:r w:rsidRPr="00F8308E">
        <w:rPr>
          <w:rFonts w:ascii="Tahoma" w:eastAsia="Arial Unicode MS" w:hAnsi="Tahoma" w:cs="Tahoma"/>
          <w:kern w:val="1"/>
          <w:sz w:val="20"/>
          <w:szCs w:val="20"/>
          <w:lang w:eastAsia="hi-IN" w:bidi="hi-IN"/>
        </w:rPr>
        <w:t xml:space="preserve"> dla poszczególnych materiałów, urządzeń i wyposażenia;</w:t>
      </w:r>
    </w:p>
    <w:p w:rsidR="00F8308E" w:rsidRPr="00F8308E" w:rsidRDefault="00F8308E" w:rsidP="004B78A6">
      <w:pPr>
        <w:widowControl w:val="0"/>
        <w:numPr>
          <w:ilvl w:val="0"/>
          <w:numId w:val="19"/>
        </w:numPr>
        <w:tabs>
          <w:tab w:val="left" w:pos="-375"/>
          <w:tab w:val="left" w:pos="709"/>
          <w:tab w:val="left" w:pos="735"/>
        </w:tabs>
        <w:suppressAutoHyphens/>
        <w:spacing w:after="0" w:line="240" w:lineRule="auto"/>
        <w:ind w:left="567"/>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wykonania wszelkich, niezbędnych czynności w celu właściwego wykonania robót zgodnie z Projektem zatwierdzonym przez Zamawiającego oraz obowiązującymi normami i przepisami;</w:t>
      </w:r>
    </w:p>
    <w:p w:rsidR="00F8308E" w:rsidRPr="00F8308E" w:rsidRDefault="00F8308E" w:rsidP="004B78A6">
      <w:pPr>
        <w:widowControl w:val="0"/>
        <w:numPr>
          <w:ilvl w:val="0"/>
          <w:numId w:val="19"/>
        </w:numPr>
        <w:suppressAutoHyphens/>
        <w:spacing w:after="0" w:line="240" w:lineRule="auto"/>
        <w:ind w:left="567"/>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bCs/>
          <w:kern w:val="1"/>
          <w:sz w:val="20"/>
          <w:szCs w:val="20"/>
          <w:lang w:eastAsia="hi-IN" w:bidi="hi-IN"/>
        </w:rPr>
        <w:t>opracowania i przekazania Zamawiającemu dokumentacji powykonawczej w wersji papierowej (2 egzemplarze wydrukowane i oprawione) i elektronicznej w formatach .pdf, .</w:t>
      </w:r>
      <w:proofErr w:type="spellStart"/>
      <w:r w:rsidRPr="00F8308E">
        <w:rPr>
          <w:rFonts w:ascii="Tahoma" w:eastAsia="Arial Unicode MS" w:hAnsi="Tahoma" w:cs="Tahoma"/>
          <w:bCs/>
          <w:kern w:val="1"/>
          <w:sz w:val="20"/>
          <w:szCs w:val="20"/>
          <w:lang w:eastAsia="hi-IN" w:bidi="hi-IN"/>
        </w:rPr>
        <w:t>doc</w:t>
      </w:r>
      <w:proofErr w:type="spellEnd"/>
      <w:r w:rsidRPr="00F8308E">
        <w:rPr>
          <w:rFonts w:ascii="Tahoma" w:eastAsia="Arial Unicode MS" w:hAnsi="Tahoma" w:cs="Tahoma"/>
          <w:bCs/>
          <w:kern w:val="1"/>
          <w:sz w:val="20"/>
          <w:szCs w:val="20"/>
          <w:lang w:eastAsia="hi-IN" w:bidi="hi-IN"/>
        </w:rPr>
        <w:t xml:space="preserve"> i .xls i .</w:t>
      </w:r>
      <w:proofErr w:type="spellStart"/>
      <w:r w:rsidRPr="00F8308E">
        <w:rPr>
          <w:rFonts w:ascii="Tahoma" w:eastAsia="Arial Unicode MS" w:hAnsi="Tahoma" w:cs="Tahoma"/>
          <w:bCs/>
          <w:kern w:val="1"/>
          <w:sz w:val="20"/>
          <w:szCs w:val="20"/>
          <w:lang w:eastAsia="hi-IN" w:bidi="hi-IN"/>
        </w:rPr>
        <w:t>dwg</w:t>
      </w:r>
      <w:proofErr w:type="spellEnd"/>
      <w:r w:rsidRPr="00F8308E">
        <w:rPr>
          <w:rFonts w:ascii="Tahoma" w:eastAsia="Arial Unicode MS" w:hAnsi="Tahoma" w:cs="Tahoma"/>
          <w:bCs/>
          <w:kern w:val="1"/>
          <w:sz w:val="20"/>
          <w:szCs w:val="20"/>
          <w:lang w:eastAsia="hi-IN" w:bidi="hi-IN"/>
        </w:rPr>
        <w:t xml:space="preserve"> (po 1 egzemplarzu), a  także złożenie Zamawiającemu oryginałów wszelkich dok</w:t>
      </w:r>
      <w:r w:rsidRPr="00F8308E">
        <w:rPr>
          <w:rFonts w:ascii="Tahoma" w:eastAsia="Arial Unicode MS" w:hAnsi="Tahoma" w:cs="Tahoma"/>
          <w:kern w:val="1"/>
          <w:sz w:val="20"/>
          <w:szCs w:val="20"/>
          <w:lang w:eastAsia="hi-IN" w:bidi="hi-IN"/>
        </w:rPr>
        <w:t>umentów związanych z  realizacją umowy;</w:t>
      </w:r>
    </w:p>
    <w:p w:rsidR="00F8308E" w:rsidRPr="00F8308E" w:rsidRDefault="00F8308E" w:rsidP="004B78A6">
      <w:pPr>
        <w:widowControl w:val="0"/>
        <w:numPr>
          <w:ilvl w:val="0"/>
          <w:numId w:val="19"/>
        </w:numPr>
        <w:tabs>
          <w:tab w:val="left" w:pos="709"/>
          <w:tab w:val="left" w:pos="735"/>
        </w:tabs>
        <w:suppressAutoHyphens/>
        <w:spacing w:after="0" w:line="240" w:lineRule="auto"/>
        <w:ind w:left="567"/>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opracowania i przekazania Zamawiającemu zestawienia asortymentowo-cenowego zainstalowanego wyposażenia.</w:t>
      </w:r>
    </w:p>
    <w:p w:rsidR="00F8308E" w:rsidRPr="00F8308E" w:rsidRDefault="00F8308E" w:rsidP="004B78A6">
      <w:pPr>
        <w:widowControl w:val="0"/>
        <w:numPr>
          <w:ilvl w:val="0"/>
          <w:numId w:val="40"/>
        </w:numPr>
        <w:tabs>
          <w:tab w:val="left" w:pos="-720"/>
        </w:tabs>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lastRenderedPageBreak/>
        <w:t>Do realizacji Robót Wykonawca ma obowiązek stosować wyłącznie materiały spełniające wymagania ustawy - Prawo budowlane, ustawy o wyrobach budowlanych oraz zgodne z Polskimi Normami przenoszącymi normy europejskie, a także posiadające wymagane przepisami atesty, aprobaty, certyfikaty i deklaracje zgodności. Wykonawca jest zobowiązany okazywać na każde żądanie, a po odbiorze Robót - przekazać Inspektorowi Nadzoru Inwestorskiego: atesty, certyfikaty zgodności z Polską Normą przenoszącą normy europejskie, deklaracje zgodności lub aprobaty techniczne dla użytych materiałów (zgodnie z obowiązującą dyrektywą europejską i aktualną ustawą dot. wyrobów budowlanych).</w:t>
      </w:r>
    </w:p>
    <w:p w:rsidR="00F8308E" w:rsidRPr="00F8308E" w:rsidRDefault="00F8308E" w:rsidP="004B78A6">
      <w:pPr>
        <w:widowControl w:val="0"/>
        <w:numPr>
          <w:ilvl w:val="0"/>
          <w:numId w:val="40"/>
        </w:numPr>
        <w:tabs>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Wszystkie czynności oraz roboty budowlane winny być wykonywane z należytą starannością, zgodnie z niniejszą umową, przepisami BHP, Projektem oraz z wytycznymi Zamawiającego i wdrożonymi procedurami postępowania dla zapewnienia bezpiecznego i sprawnego prowadzenia wszelkich prac i/lub usług na terenie Szpitala . W przypadku stosowania przez Wykonawcę nietypowych metod wykonania przedmiotu umowy, technologia wykonania takich robót wymaga zatwierdzenia przez Inspektora Nadzoru Inwestorskiego, przy czym takie zatwierdzenie nie zwalnia Wykonawcy z odpowiedzialności za wykonywane roboty i ich jakość.</w:t>
      </w:r>
    </w:p>
    <w:p w:rsidR="00F8308E" w:rsidRPr="00F8308E" w:rsidRDefault="00F8308E" w:rsidP="004B78A6">
      <w:pPr>
        <w:widowControl w:val="0"/>
        <w:numPr>
          <w:ilvl w:val="0"/>
          <w:numId w:val="40"/>
        </w:numPr>
        <w:tabs>
          <w:tab w:val="num" w:pos="-567"/>
        </w:tabs>
        <w:suppressAutoHyphens/>
        <w:spacing w:after="0" w:line="240" w:lineRule="auto"/>
        <w:ind w:left="426"/>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Zamawiający ma w każdym czasie prawo wglądu we wszelkie dokumenty związane z prowadzonymi Robotami.</w:t>
      </w:r>
    </w:p>
    <w:p w:rsidR="00F8308E" w:rsidRPr="00F8308E" w:rsidRDefault="00F8308E" w:rsidP="004B78A6">
      <w:pPr>
        <w:widowControl w:val="0"/>
        <w:numPr>
          <w:ilvl w:val="0"/>
          <w:numId w:val="40"/>
        </w:numPr>
        <w:suppressAutoHyphens/>
        <w:spacing w:after="0" w:line="240" w:lineRule="auto"/>
        <w:ind w:left="426"/>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Zamawiający w każdym czasie ma prawo na swój koszt dokonywać, przy udziale przedstawiciela Wykonawcy, kontroli realizacji umowy, a w szczególności kontroli przebiegu Robót zarówno w zakresie jakości ich wykonania jak i terminowej ich realizacji, a także ma prawo powołać biegłego celem zweryfikowania poprawności wykonywania umowy. W przypadku, jeżeli opinia biegłego potwierdzi nienależyte wykonywanie umowy przez Wykonawcę, Wykonawca zobowiązuje się pokryć pełne koszty opinii biegłego oraz doprowadzić Roboty do stanu zgodnego z umową.</w:t>
      </w:r>
    </w:p>
    <w:p w:rsidR="00F8308E" w:rsidRPr="00F8308E" w:rsidRDefault="00F8308E" w:rsidP="004B78A6">
      <w:pPr>
        <w:widowControl w:val="0"/>
        <w:numPr>
          <w:ilvl w:val="0"/>
          <w:numId w:val="40"/>
        </w:numPr>
        <w:suppressAutoHyphens/>
        <w:spacing w:after="0" w:line="240" w:lineRule="auto"/>
        <w:ind w:left="426"/>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Wykonawca zobowiązany jest w ramach ustalonego w Umowie wynagrodzenia do przeprowadzenia, na swój koszt i ryzyko, wszelkich prób wymaganych przepisami prawa polskiego, związanych z wykonywanymi Robotami oraz do zapewnienia wszelkimi niezbędnymi środkami przetestowania całości Robót, zanim nastąpi ich odbiór. Świadectwa, wyniki prób, itp. Wykonawca przedstawi Zamawiającemu w ciągu 2 dni od ich uzyskania.</w:t>
      </w:r>
    </w:p>
    <w:p w:rsidR="00F8308E" w:rsidRPr="00F8308E" w:rsidRDefault="00F8308E" w:rsidP="004B78A6">
      <w:pPr>
        <w:widowControl w:val="0"/>
        <w:numPr>
          <w:ilvl w:val="0"/>
          <w:numId w:val="40"/>
        </w:numPr>
        <w:suppressAutoHyphens/>
        <w:spacing w:after="0" w:line="240" w:lineRule="auto"/>
        <w:ind w:left="426"/>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 xml:space="preserve">Wykonawca oświadcza, iż wszelkie osoby, którymi się będzie posługiwał przy realizacji Umowy będą posiadać niezbędne kwalifikacje zawodowe i uprawnienia do wykonywania powierzonych im czynności i prac oraz będą posiadać aktualne przeszkolenie BHP odpowiadające rodzajowi wykonywanych czynności  i prac. </w:t>
      </w:r>
    </w:p>
    <w:p w:rsidR="00F8308E" w:rsidRPr="00F8308E" w:rsidRDefault="00F8308E" w:rsidP="004B78A6">
      <w:pPr>
        <w:widowControl w:val="0"/>
        <w:numPr>
          <w:ilvl w:val="0"/>
          <w:numId w:val="40"/>
        </w:numPr>
        <w:suppressAutoHyphens/>
        <w:spacing w:after="0" w:line="240" w:lineRule="auto"/>
        <w:ind w:left="426"/>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 xml:space="preserve">Wykonawca ponosi pełną odpowiedzialność za szkody powstałe na skutek nieprzestrzegania przepisów BHP przez osoby, którymi się posługuje przy realizacji Umowy. </w:t>
      </w:r>
    </w:p>
    <w:p w:rsidR="00F8308E" w:rsidRPr="00F8308E" w:rsidRDefault="00F8308E" w:rsidP="004B78A6">
      <w:pPr>
        <w:widowControl w:val="0"/>
        <w:numPr>
          <w:ilvl w:val="0"/>
          <w:numId w:val="40"/>
        </w:numPr>
        <w:suppressAutoHyphens/>
        <w:spacing w:after="0" w:line="240" w:lineRule="auto"/>
        <w:ind w:left="426"/>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Wykonawca zapewnia zabezpieczenie wszystkich wbudowanych/zamontowanych elementów instalacji, urządzeń, otworów przed zabrudzeniem, uszkodzeniem i innymi szkodami powstałymi podczas prowadzenia prac. W przypadku braku odpowiedniego zabezpieczenia i  spowodowania szkód przez tego typu zaniedbanie Wykonawca zobowiązany jest do naprawy, oczyszczenia lub wymiany uszkodzonego lub zabrudzonego elementu wyposażenia instalacji na swój koszt.</w:t>
      </w:r>
    </w:p>
    <w:p w:rsidR="00F8308E" w:rsidRDefault="00F8308E" w:rsidP="004B78A6">
      <w:pPr>
        <w:widowControl w:val="0"/>
        <w:numPr>
          <w:ilvl w:val="0"/>
          <w:numId w:val="40"/>
        </w:numPr>
        <w:suppressAutoHyphens/>
        <w:spacing w:after="0" w:line="240" w:lineRule="auto"/>
        <w:ind w:left="426"/>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 xml:space="preserve">Wykonawca w czasie realizacji Robót zobowiązany jest utrzymywać teren budowy oraz wszystkie wykorzystywane wewnętrzne drogi komunikacyjne w stanie wolnym od przeszkód komunikacyjnych oraz składować materiały i urządzenia w określonym przez Zamawiającego miejscu. Jednocześnie Wykonawca na każde żądanie Zamawiającego zobowiązany jest niezwłocznie okazać kopie umów z właściwymi podmiotami dotyczących utylizacji odpadów, powstałych w związku z realizacją Umowy oraz potwierdzenia utylizacji odpadów (karty odpadów). </w:t>
      </w:r>
    </w:p>
    <w:p w:rsidR="00E21331" w:rsidRPr="00E21331" w:rsidRDefault="00E21331" w:rsidP="004B78A6">
      <w:pPr>
        <w:pStyle w:val="Akapitzlist"/>
        <w:numPr>
          <w:ilvl w:val="0"/>
          <w:numId w:val="40"/>
        </w:numPr>
        <w:spacing w:after="0" w:line="240" w:lineRule="auto"/>
        <w:ind w:left="426"/>
        <w:jc w:val="both"/>
        <w:rPr>
          <w:rFonts w:ascii="Tahoma" w:eastAsia="Arial Unicode MS" w:hAnsi="Tahoma" w:cs="Tahoma"/>
          <w:kern w:val="1"/>
          <w:sz w:val="20"/>
          <w:szCs w:val="20"/>
          <w:lang w:eastAsia="hi-IN" w:bidi="hi-IN"/>
        </w:rPr>
      </w:pPr>
      <w:r w:rsidRPr="00E21331">
        <w:rPr>
          <w:rFonts w:ascii="Tahoma" w:eastAsia="Arial Unicode MS" w:hAnsi="Tahoma" w:cs="Tahoma"/>
          <w:kern w:val="1"/>
          <w:sz w:val="20"/>
          <w:szCs w:val="20"/>
          <w:lang w:eastAsia="hi-IN" w:bidi="hi-IN"/>
        </w:rPr>
        <w:t>Wykonawca jest zobowiązany do prowadzenia dziennika budowy oraz do udostępniania go osobom upoważnionym, a w szczególności osobom upoważnionym przez Zamawiającego oraz pracownikom nadzoru budowlanego i innych organów uprawnionych do kontroli przestrzegania przepisów na budowie.</w:t>
      </w:r>
    </w:p>
    <w:p w:rsidR="00E21331" w:rsidRPr="00F8308E" w:rsidRDefault="00E21331" w:rsidP="00E21331">
      <w:pPr>
        <w:widowControl w:val="0"/>
        <w:suppressAutoHyphens/>
        <w:spacing w:after="0" w:line="240" w:lineRule="auto"/>
        <w:contextualSpacing/>
        <w:jc w:val="both"/>
        <w:rPr>
          <w:rFonts w:ascii="Tahoma" w:eastAsia="Arial Unicode MS" w:hAnsi="Tahoma" w:cs="Tahoma"/>
          <w:kern w:val="1"/>
          <w:sz w:val="20"/>
          <w:szCs w:val="20"/>
          <w:lang w:eastAsia="hi-IN" w:bidi="hi-IN"/>
        </w:rPr>
      </w:pPr>
    </w:p>
    <w:p w:rsidR="00F8308E" w:rsidRPr="00F8308E" w:rsidRDefault="00F8308E" w:rsidP="00F8308E">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 xml:space="preserve">§ </w:t>
      </w:r>
      <w:r w:rsidR="000F5E6A">
        <w:rPr>
          <w:rFonts w:ascii="Tahoma" w:eastAsia="Arial Unicode MS" w:hAnsi="Tahoma" w:cs="Tahoma"/>
          <w:b/>
          <w:kern w:val="1"/>
          <w:sz w:val="20"/>
          <w:szCs w:val="20"/>
          <w:lang w:eastAsia="hi-IN" w:bidi="hi-IN"/>
        </w:rPr>
        <w:t>3</w:t>
      </w:r>
      <w:r w:rsidRPr="00F8308E">
        <w:rPr>
          <w:rFonts w:ascii="Tahoma" w:eastAsia="Arial Unicode MS" w:hAnsi="Tahoma" w:cs="Tahoma"/>
          <w:b/>
          <w:kern w:val="1"/>
          <w:sz w:val="20"/>
          <w:szCs w:val="20"/>
          <w:lang w:eastAsia="hi-IN" w:bidi="hi-IN"/>
        </w:rPr>
        <w:t>.</w:t>
      </w:r>
    </w:p>
    <w:p w:rsidR="00F8308E" w:rsidRPr="00F8308E" w:rsidRDefault="00F8308E" w:rsidP="00F8308E">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Obowiązki Wykonawcy w zakresie nadzoru autorskiego</w:t>
      </w:r>
    </w:p>
    <w:p w:rsidR="00F8308E" w:rsidRPr="00F8308E" w:rsidRDefault="00F8308E" w:rsidP="004B78A6">
      <w:pPr>
        <w:widowControl w:val="0"/>
        <w:numPr>
          <w:ilvl w:val="2"/>
          <w:numId w:val="12"/>
        </w:numPr>
        <w:tabs>
          <w:tab w:val="left" w:pos="-720"/>
          <w:tab w:val="num"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Nadzór autorski będzie sprawowany przez Wykonawcę w trakcie inwestycji realizowanej na podstawie dokumentacji projektowej sporządzonej w ramach niniejszej umowy.</w:t>
      </w:r>
    </w:p>
    <w:p w:rsidR="00F8308E" w:rsidRPr="00F8308E" w:rsidRDefault="00F8308E" w:rsidP="004B78A6">
      <w:pPr>
        <w:widowControl w:val="0"/>
        <w:numPr>
          <w:ilvl w:val="2"/>
          <w:numId w:val="12"/>
        </w:numPr>
        <w:tabs>
          <w:tab w:val="left" w:pos="-720"/>
          <w:tab w:val="num"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Wykonawca zobowiązuje się do pełnienia nadzoru autorskiego przez cały okres inwestycji realizowanej na podstawie dokumentacji projektowej sporządzonej w ramach niniejszej umowy to jest: od daty rozpoczęcia prac na budowie do chwili podpisania bezusterkowego protokołu odbioru końcowego robót.</w:t>
      </w:r>
    </w:p>
    <w:p w:rsidR="00F8308E" w:rsidRPr="00F8308E" w:rsidRDefault="00F8308E" w:rsidP="004B78A6">
      <w:pPr>
        <w:widowControl w:val="0"/>
        <w:numPr>
          <w:ilvl w:val="2"/>
          <w:numId w:val="12"/>
        </w:numPr>
        <w:tabs>
          <w:tab w:val="left" w:pos="-720"/>
          <w:tab w:val="num"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 ramach nadzoru autorskiego Wykonawca jest zobowiązany do:</w:t>
      </w:r>
    </w:p>
    <w:p w:rsidR="00F8308E" w:rsidRPr="00F8308E" w:rsidRDefault="00F8308E" w:rsidP="004B78A6">
      <w:pPr>
        <w:widowControl w:val="0"/>
        <w:numPr>
          <w:ilvl w:val="0"/>
          <w:numId w:val="15"/>
        </w:numPr>
        <w:tabs>
          <w:tab w:val="left" w:pos="-720"/>
        </w:tabs>
        <w:suppressAutoHyphens/>
        <w:spacing w:after="0" w:line="240" w:lineRule="auto"/>
        <w:ind w:left="709"/>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wyjaśniania wątpliwości Zamawiającego i Wykonawcy robót budowlanych dotyczących dokumentacji projektowej i zawartych w niej rozwiązań,</w:t>
      </w:r>
    </w:p>
    <w:p w:rsidR="00F8308E" w:rsidRPr="00F8308E" w:rsidRDefault="00F8308E" w:rsidP="004B78A6">
      <w:pPr>
        <w:widowControl w:val="0"/>
        <w:numPr>
          <w:ilvl w:val="0"/>
          <w:numId w:val="15"/>
        </w:numPr>
        <w:tabs>
          <w:tab w:val="left" w:pos="-720"/>
        </w:tabs>
        <w:suppressAutoHyphens/>
        <w:spacing w:after="0" w:line="240" w:lineRule="auto"/>
        <w:ind w:left="709"/>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lastRenderedPageBreak/>
        <w:t>uzgadniania możliwości wprowadzania rozwiązań zamiennych,</w:t>
      </w:r>
    </w:p>
    <w:p w:rsidR="00F8308E" w:rsidRPr="00F8308E" w:rsidRDefault="00F8308E" w:rsidP="004B78A6">
      <w:pPr>
        <w:widowControl w:val="0"/>
        <w:numPr>
          <w:ilvl w:val="0"/>
          <w:numId w:val="15"/>
        </w:numPr>
        <w:tabs>
          <w:tab w:val="left" w:pos="-720"/>
        </w:tabs>
        <w:suppressAutoHyphens/>
        <w:spacing w:after="0" w:line="240" w:lineRule="auto"/>
        <w:ind w:left="709"/>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uzupełniania dokumentacji projektowej w zakresie pozwalającym na należyte zrealizowanie inwestycji,</w:t>
      </w:r>
    </w:p>
    <w:p w:rsidR="00F8308E" w:rsidRPr="00F8308E" w:rsidRDefault="00F8308E" w:rsidP="004B78A6">
      <w:pPr>
        <w:widowControl w:val="0"/>
        <w:numPr>
          <w:ilvl w:val="0"/>
          <w:numId w:val="15"/>
        </w:numPr>
        <w:tabs>
          <w:tab w:val="left" w:pos="-720"/>
        </w:tabs>
        <w:suppressAutoHyphens/>
        <w:spacing w:after="0" w:line="240" w:lineRule="auto"/>
        <w:ind w:left="709"/>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weryfikacji czy zakres wprowadzanych zmian nie powoduje istotnej zmiany zatwierdzonego projektu budowlanego, wymagającej uzyskania nowego pozwolenia na budowę oraz pisemnego zatwierdzania zmian nieistotnych.</w:t>
      </w:r>
    </w:p>
    <w:p w:rsidR="00F8308E" w:rsidRPr="00F8308E" w:rsidRDefault="00F8308E" w:rsidP="004B78A6">
      <w:pPr>
        <w:widowControl w:val="0"/>
        <w:numPr>
          <w:ilvl w:val="2"/>
          <w:numId w:val="12"/>
        </w:numPr>
        <w:tabs>
          <w:tab w:val="left" w:pos="-720"/>
          <w:tab w:val="num" w:pos="709"/>
        </w:tabs>
        <w:suppressAutoHyphens/>
        <w:spacing w:after="0" w:line="240" w:lineRule="auto"/>
        <w:ind w:left="426"/>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Obowiązki określone w ust. 2 mogą być realizowane bez obecności przedstawiciela Wykonawcy na budowie, przy użyciu technicznych środków komunikacji. Jeśli sytuacja będzie tego wymagać, Przedstawiciel Wykonawcy zobowiązany jest stawić się na budowie nie później niż w pierwszym dniu roboczym następującym po otrzymaniu wezwania Zamawiającego.</w:t>
      </w:r>
    </w:p>
    <w:p w:rsidR="00F8308E" w:rsidRPr="00F8308E" w:rsidRDefault="00F8308E" w:rsidP="00F8308E">
      <w:pPr>
        <w:widowControl w:val="0"/>
        <w:tabs>
          <w:tab w:val="left" w:pos="-720"/>
        </w:tabs>
        <w:suppressAutoHyphens/>
        <w:spacing w:after="0" w:line="240" w:lineRule="auto"/>
        <w:ind w:left="426"/>
        <w:contextualSpacing/>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 xml:space="preserve">§ </w:t>
      </w:r>
      <w:r w:rsidR="000F5E6A">
        <w:rPr>
          <w:rFonts w:ascii="Tahoma" w:eastAsia="Arial Unicode MS" w:hAnsi="Tahoma" w:cs="Tahoma"/>
          <w:b/>
          <w:kern w:val="1"/>
          <w:sz w:val="20"/>
          <w:szCs w:val="20"/>
          <w:lang w:eastAsia="hi-IN" w:bidi="hi-IN"/>
        </w:rPr>
        <w:t>4</w:t>
      </w:r>
      <w:r w:rsidRPr="00F8308E">
        <w:rPr>
          <w:rFonts w:ascii="Tahoma" w:eastAsia="Arial Unicode MS" w:hAnsi="Tahoma" w:cs="Tahoma"/>
          <w:b/>
          <w:kern w:val="1"/>
          <w:sz w:val="20"/>
          <w:szCs w:val="20"/>
          <w:lang w:eastAsia="hi-IN" w:bidi="hi-IN"/>
        </w:rPr>
        <w:t>.</w:t>
      </w:r>
    </w:p>
    <w:p w:rsidR="00F8308E" w:rsidRPr="00F8308E" w:rsidRDefault="00F8308E" w:rsidP="00F8308E">
      <w:pPr>
        <w:widowControl w:val="0"/>
        <w:suppressAutoHyphens/>
        <w:spacing w:after="0" w:line="240" w:lineRule="auto"/>
        <w:ind w:left="426"/>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Podwykonawcy</w:t>
      </w:r>
    </w:p>
    <w:p w:rsidR="00F8308E" w:rsidRPr="00F8308E" w:rsidRDefault="00F8308E" w:rsidP="004B78A6">
      <w:pPr>
        <w:widowControl w:val="0"/>
        <w:numPr>
          <w:ilvl w:val="0"/>
          <w:numId w:val="13"/>
        </w:numPr>
        <w:suppressAutoHyphens/>
        <w:spacing w:after="0" w:line="240" w:lineRule="auto"/>
        <w:ind w:left="426"/>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Wykonawca może powierzyć wykonanie części zamówienia podwykonawcom w sposób i na zasadach określonych w niniejszej umowie. Podwykonawcy mają prawo zatrudnić dalszych podwykonawców według tych samych zasad.</w:t>
      </w:r>
    </w:p>
    <w:p w:rsidR="00F8308E" w:rsidRPr="00F8308E" w:rsidRDefault="00F8308E" w:rsidP="004B78A6">
      <w:pPr>
        <w:widowControl w:val="0"/>
        <w:numPr>
          <w:ilvl w:val="0"/>
          <w:numId w:val="13"/>
        </w:numPr>
        <w:suppressAutoHyphens/>
        <w:spacing w:after="0" w:line="240" w:lineRule="auto"/>
        <w:ind w:left="426"/>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Przed przystąpieniem do wykonania zamówienia Wykonawca zobowiązany jest podać Zamawiającemu (o ile są już znane): nazwy albo imiona i nazwiska oraz dane kontaktowe podwykonawców i osób do kontaktu z nimi zaangażowanych w wykonanie prac objętych umową. Wykonawca zobowiązany jest zawiadomić Zamawiającego o wszelkich zmianach danych, o których mowa w zdaniu pierwszym, w trakcie realizacji zamówienia, a także przekazać informacje na temat nowych podwykonawców, którym w późniejszym okresie zamierza powierzyć realizację części prac.</w:t>
      </w:r>
    </w:p>
    <w:p w:rsidR="00F8308E" w:rsidRPr="00F8308E" w:rsidRDefault="00F8308E" w:rsidP="004B78A6">
      <w:pPr>
        <w:widowControl w:val="0"/>
        <w:numPr>
          <w:ilvl w:val="0"/>
          <w:numId w:val="13"/>
        </w:numPr>
        <w:suppressAutoHyphens/>
        <w:spacing w:after="0" w:line="240" w:lineRule="auto"/>
        <w:ind w:left="426"/>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Wykonawca w trakcie wykonywania umowy może:</w:t>
      </w:r>
    </w:p>
    <w:p w:rsidR="00F8308E" w:rsidRPr="00F8308E" w:rsidRDefault="00F8308E" w:rsidP="004B78A6">
      <w:pPr>
        <w:widowControl w:val="0"/>
        <w:numPr>
          <w:ilvl w:val="1"/>
          <w:numId w:val="14"/>
        </w:numPr>
        <w:suppressAutoHyphens/>
        <w:spacing w:after="0" w:line="240" w:lineRule="auto"/>
        <w:ind w:left="851"/>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powierzyć wykonanie części robót budowlanych podwykonawcom, mimo niewskazania w ofercie takiej części do powierzenia podwykonawcom,</w:t>
      </w:r>
    </w:p>
    <w:p w:rsidR="00F8308E" w:rsidRPr="00F8308E" w:rsidRDefault="00F8308E" w:rsidP="004B78A6">
      <w:pPr>
        <w:widowControl w:val="0"/>
        <w:numPr>
          <w:ilvl w:val="1"/>
          <w:numId w:val="14"/>
        </w:numPr>
        <w:suppressAutoHyphens/>
        <w:spacing w:after="0" w:line="240" w:lineRule="auto"/>
        <w:ind w:left="851"/>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wskazać inny zakres podwykonawstwa niż przedstawiony w ofercie,</w:t>
      </w:r>
    </w:p>
    <w:p w:rsidR="00F8308E" w:rsidRPr="00F8308E" w:rsidRDefault="00F8308E" w:rsidP="004B78A6">
      <w:pPr>
        <w:widowControl w:val="0"/>
        <w:numPr>
          <w:ilvl w:val="1"/>
          <w:numId w:val="14"/>
        </w:numPr>
        <w:suppressAutoHyphens/>
        <w:spacing w:after="0" w:line="240" w:lineRule="auto"/>
        <w:ind w:left="851"/>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zrezygnować z podwykonawstwa,</w:t>
      </w:r>
    </w:p>
    <w:p w:rsidR="00F8308E" w:rsidRPr="00F8308E" w:rsidRDefault="00F8308E" w:rsidP="004B78A6">
      <w:pPr>
        <w:widowControl w:val="0"/>
        <w:numPr>
          <w:ilvl w:val="1"/>
          <w:numId w:val="14"/>
        </w:numPr>
        <w:suppressAutoHyphens/>
        <w:spacing w:after="0" w:line="240" w:lineRule="auto"/>
        <w:ind w:left="851"/>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zmienić podwykonawcę.</w:t>
      </w:r>
    </w:p>
    <w:p w:rsidR="00F8308E" w:rsidRPr="00DD2897" w:rsidRDefault="00F8308E" w:rsidP="004B78A6">
      <w:pPr>
        <w:pStyle w:val="Akapitzlist"/>
        <w:widowControl w:val="0"/>
        <w:numPr>
          <w:ilvl w:val="0"/>
          <w:numId w:val="20"/>
        </w:numPr>
        <w:suppressAutoHyphens/>
        <w:spacing w:after="0" w:line="240" w:lineRule="auto"/>
        <w:jc w:val="both"/>
        <w:rPr>
          <w:rFonts w:ascii="Tahoma" w:eastAsia="Arial Unicode MS" w:hAnsi="Tahoma" w:cs="Tahoma"/>
          <w:kern w:val="1"/>
          <w:sz w:val="20"/>
          <w:szCs w:val="20"/>
          <w:lang w:eastAsia="hi-IN" w:bidi="hi-IN"/>
        </w:rPr>
      </w:pPr>
      <w:r w:rsidRPr="00DD2897">
        <w:rPr>
          <w:rFonts w:ascii="Tahoma" w:eastAsia="Arial Unicode MS" w:hAnsi="Tahoma" w:cs="Tahoma"/>
          <w:kern w:val="1"/>
          <w:sz w:val="20"/>
          <w:szCs w:val="20"/>
          <w:lang w:eastAsia="hi-IN" w:bidi="hi-IN"/>
        </w:rPr>
        <w:t>Jeżeli powierzenie podwykonawcy wykonania części zamówienia nastąpi w trakcie jego realizacji Wykonawca zobowiązany jest - bez odrębnego żądania Zamawiającego - przedstawić Zamawiającemu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F8308E" w:rsidRPr="00F8308E" w:rsidRDefault="00F8308E" w:rsidP="004B78A6">
      <w:pPr>
        <w:widowControl w:val="0"/>
        <w:numPr>
          <w:ilvl w:val="0"/>
          <w:numId w:val="20"/>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Jeżeli zmiana lub rezygnacja z podwykonawcy dotyczy podmiotu, na którego zasoby wykonawca powoływał się, na zasadach określonych w art. 22a ust. 1 PZP, w celu wykazania spełniania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rsidR="00F8308E" w:rsidRPr="00F8308E" w:rsidRDefault="00F8308E" w:rsidP="004B78A6">
      <w:pPr>
        <w:widowControl w:val="0"/>
        <w:numPr>
          <w:ilvl w:val="0"/>
          <w:numId w:val="20"/>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 xml:space="preserve">Zawarcie przez Wykonawcę lub podwykonawcę umowy o podwykonawstwo wymaga zaakceptowania umowy lub jej projektu przez Zamawiającego. </w:t>
      </w:r>
    </w:p>
    <w:p w:rsidR="00F8308E" w:rsidRPr="00F8308E" w:rsidRDefault="00F8308E" w:rsidP="004B78A6">
      <w:pPr>
        <w:widowControl w:val="0"/>
        <w:numPr>
          <w:ilvl w:val="0"/>
          <w:numId w:val="20"/>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zadań.</w:t>
      </w:r>
    </w:p>
    <w:p w:rsidR="00F8308E" w:rsidRPr="00F8308E" w:rsidRDefault="00F8308E" w:rsidP="004B78A6">
      <w:pPr>
        <w:widowControl w:val="0"/>
        <w:numPr>
          <w:ilvl w:val="0"/>
          <w:numId w:val="20"/>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 xml:space="preserve">Wykonawca, podwykonawca lub dalszy podwykonawca zamówienia zamierzający zawrzeć umowę o podwykonawstwo, której przedmiotem są roboty budowlane, jest zobowiązany, w trakcie realizacji zamówienia, do przedłożenia Zamawiającemu projektu tej umowy, przy czym podwykonawca lub dalszy podwykonawca jest zobowiązany dołączyć do projektu umowy także zgodę Wykonawcy na zawarcie umowy o podwykonawstwo o treści zgodnej z projektem umowy. </w:t>
      </w:r>
    </w:p>
    <w:p w:rsidR="00F8308E" w:rsidRPr="00F8308E" w:rsidRDefault="00F8308E" w:rsidP="004B78A6">
      <w:pPr>
        <w:widowControl w:val="0"/>
        <w:numPr>
          <w:ilvl w:val="0"/>
          <w:numId w:val="20"/>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 xml:space="preserve">Zamawiający w terminie 7 dni od przedstawienia mu projektu umowy o podwykonawstwo, której przedmiotem są roboty budowlane ma prawo zgłosić pisemnie zastrzeżenia do projektu umowy niespełniającej wymagań określonych w SIWZ lub przewidującej termin zapłaty podwykonawcy lub dalszemu podwykonawcy dłuższy niż określony w ust. </w:t>
      </w:r>
      <w:r w:rsidR="00E21331">
        <w:rPr>
          <w:rFonts w:ascii="Tahoma" w:eastAsia="Arial Unicode MS" w:hAnsi="Tahoma" w:cs="Tahoma"/>
          <w:kern w:val="1"/>
          <w:sz w:val="20"/>
          <w:szCs w:val="20"/>
          <w:lang w:eastAsia="hi-IN" w:bidi="hi-IN"/>
        </w:rPr>
        <w:t>7</w:t>
      </w:r>
      <w:r w:rsidRPr="00F8308E">
        <w:rPr>
          <w:rFonts w:ascii="Tahoma" w:eastAsia="Arial Unicode MS" w:hAnsi="Tahoma" w:cs="Tahoma"/>
          <w:kern w:val="1"/>
          <w:sz w:val="20"/>
          <w:szCs w:val="20"/>
          <w:lang w:eastAsia="hi-IN" w:bidi="hi-IN"/>
        </w:rPr>
        <w:t>. Niezgłoszenie przez Zamawiającego w terminie określonym w zdaniu pierwszym pisemnych zastrzeżeń do projektu umowy uważa się za akceptację projektu umowy przez Zamawiającego.</w:t>
      </w:r>
    </w:p>
    <w:p w:rsidR="00F8308E" w:rsidRPr="00F8308E" w:rsidRDefault="00F8308E" w:rsidP="004B78A6">
      <w:pPr>
        <w:widowControl w:val="0"/>
        <w:numPr>
          <w:ilvl w:val="0"/>
          <w:numId w:val="20"/>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Wykonawca, podwykonawca lub dalszy podwykonawca zamówienia przedstawia Zamawiającemu poświadczoną za zgodność z oryginałem kopię zawartej umowy o podwykonawstwo, której przedmiotem są roboty budowlane w terminie 7 dni od dnia jej zawarcia.</w:t>
      </w:r>
    </w:p>
    <w:p w:rsidR="00F8308E" w:rsidRPr="00F8308E" w:rsidRDefault="00F8308E" w:rsidP="004B78A6">
      <w:pPr>
        <w:widowControl w:val="0"/>
        <w:numPr>
          <w:ilvl w:val="0"/>
          <w:numId w:val="20"/>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 xml:space="preserve">Wykonawca, podwykonawca lub dalszy podwykonawca zamówienia zobowiązany jest  przedłożyć Zamawiającemu poświadczoną za zgodność z oryginałem kopię zawartej umowę o </w:t>
      </w:r>
      <w:r w:rsidRPr="00F8308E">
        <w:rPr>
          <w:rFonts w:ascii="Tahoma" w:eastAsia="Arial Unicode MS" w:hAnsi="Tahoma" w:cs="Tahoma"/>
          <w:kern w:val="1"/>
          <w:sz w:val="20"/>
          <w:szCs w:val="20"/>
          <w:lang w:eastAsia="hi-IN" w:bidi="hi-IN"/>
        </w:rPr>
        <w:lastRenderedPageBreak/>
        <w:t xml:space="preserve">podwykonawstwo, której przedmiotem są dostawy lub usługi w terminie 7 dni od dnia jej zawarcia. Wymogu określonego w zdaniu poprzednim nie stosuje się do umów o podwykonawstwo o wartości mniejszej niż 0,5% wartości niniejszej umowy oraz do umów o podwykonawstwo, których przedmiot został wskazany przez Zamawiającego w SIWZ jako niepodlegający takiemu obowiązkowi. </w:t>
      </w:r>
      <w:proofErr w:type="spellStart"/>
      <w:r w:rsidRPr="00F8308E">
        <w:rPr>
          <w:rFonts w:ascii="Tahoma" w:eastAsia="Arial Unicode MS" w:hAnsi="Tahoma" w:cs="Tahoma"/>
          <w:kern w:val="1"/>
          <w:sz w:val="20"/>
          <w:szCs w:val="20"/>
          <w:lang w:eastAsia="hi-IN" w:bidi="hi-IN"/>
        </w:rPr>
        <w:t>Wyłączeń</w:t>
      </w:r>
      <w:proofErr w:type="spellEnd"/>
      <w:r w:rsidRPr="00F8308E">
        <w:rPr>
          <w:rFonts w:ascii="Tahoma" w:eastAsia="Arial Unicode MS" w:hAnsi="Tahoma" w:cs="Tahoma"/>
          <w:kern w:val="1"/>
          <w:sz w:val="20"/>
          <w:szCs w:val="20"/>
          <w:lang w:eastAsia="hi-IN" w:bidi="hi-IN"/>
        </w:rPr>
        <w:t>, o których mowa w zdaniu drugim niniejszego akapitu nie stosuje się do umów o podwykonawstwo o wartości większej niż 50.000,00 zł.</w:t>
      </w:r>
    </w:p>
    <w:p w:rsidR="00F8308E" w:rsidRPr="00F8308E" w:rsidRDefault="00F8308E" w:rsidP="004B78A6">
      <w:pPr>
        <w:widowControl w:val="0"/>
        <w:numPr>
          <w:ilvl w:val="0"/>
          <w:numId w:val="20"/>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 przypadku, o którym mowa w ust. 1</w:t>
      </w:r>
      <w:r w:rsidR="00E21331">
        <w:rPr>
          <w:rFonts w:ascii="Tahoma" w:eastAsia="Arial Unicode MS" w:hAnsi="Tahoma" w:cs="Tahoma"/>
          <w:kern w:val="1"/>
          <w:sz w:val="20"/>
          <w:szCs w:val="20"/>
          <w:lang w:eastAsia="hi-IN" w:bidi="hi-IN"/>
        </w:rPr>
        <w:t>1</w:t>
      </w:r>
      <w:r w:rsidRPr="00F8308E">
        <w:rPr>
          <w:rFonts w:ascii="Tahoma" w:eastAsia="Arial Unicode MS" w:hAnsi="Tahoma" w:cs="Tahoma"/>
          <w:kern w:val="1"/>
          <w:sz w:val="20"/>
          <w:szCs w:val="20"/>
          <w:lang w:eastAsia="hi-IN" w:bidi="hi-IN"/>
        </w:rPr>
        <w:t xml:space="preserve">, jeżeli termin zapłaty jest dłuższy niż określony w ust. </w:t>
      </w:r>
      <w:r w:rsidR="00E21331">
        <w:rPr>
          <w:rFonts w:ascii="Tahoma" w:eastAsia="Arial Unicode MS" w:hAnsi="Tahoma" w:cs="Tahoma"/>
          <w:kern w:val="1"/>
          <w:sz w:val="20"/>
          <w:szCs w:val="20"/>
          <w:lang w:eastAsia="hi-IN" w:bidi="hi-IN"/>
        </w:rPr>
        <w:t xml:space="preserve">7 </w:t>
      </w:r>
      <w:r w:rsidRPr="00F8308E">
        <w:rPr>
          <w:rFonts w:ascii="Tahoma" w:eastAsia="Arial Unicode MS" w:hAnsi="Tahoma" w:cs="Tahoma"/>
          <w:kern w:val="1"/>
          <w:sz w:val="20"/>
          <w:szCs w:val="20"/>
          <w:lang w:eastAsia="hi-IN" w:bidi="hi-IN"/>
        </w:rPr>
        <w:t>Zamawiający informuje o tym Wykonawcę i wzywa go do doprowadzenia do zmiany tej umowy pod rygorem obciążenia Wykonawcy karą umowną.</w:t>
      </w:r>
    </w:p>
    <w:p w:rsidR="00F8308E" w:rsidRPr="00F8308E" w:rsidRDefault="00F8308E" w:rsidP="004B78A6">
      <w:pPr>
        <w:widowControl w:val="0"/>
        <w:numPr>
          <w:ilvl w:val="0"/>
          <w:numId w:val="20"/>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 xml:space="preserve">Postanowienia ust. </w:t>
      </w:r>
      <w:r w:rsidR="00E21331">
        <w:rPr>
          <w:rFonts w:ascii="Tahoma" w:eastAsia="Arial Unicode MS" w:hAnsi="Tahoma" w:cs="Tahoma"/>
          <w:kern w:val="1"/>
          <w:sz w:val="20"/>
          <w:szCs w:val="20"/>
          <w:lang w:eastAsia="hi-IN" w:bidi="hi-IN"/>
        </w:rPr>
        <w:t>7</w:t>
      </w:r>
      <w:r w:rsidRPr="00F8308E">
        <w:rPr>
          <w:rFonts w:ascii="Tahoma" w:eastAsia="Arial Unicode MS" w:hAnsi="Tahoma" w:cs="Tahoma"/>
          <w:kern w:val="1"/>
          <w:sz w:val="20"/>
          <w:szCs w:val="20"/>
          <w:lang w:eastAsia="hi-IN" w:bidi="hi-IN"/>
        </w:rPr>
        <w:t xml:space="preserve"> – 1</w:t>
      </w:r>
      <w:r w:rsidR="00E21331">
        <w:rPr>
          <w:rFonts w:ascii="Tahoma" w:eastAsia="Arial Unicode MS" w:hAnsi="Tahoma" w:cs="Tahoma"/>
          <w:kern w:val="1"/>
          <w:sz w:val="20"/>
          <w:szCs w:val="20"/>
          <w:lang w:eastAsia="hi-IN" w:bidi="hi-IN"/>
        </w:rPr>
        <w:t>2</w:t>
      </w:r>
      <w:r w:rsidRPr="00F8308E">
        <w:rPr>
          <w:rFonts w:ascii="Tahoma" w:eastAsia="Arial Unicode MS" w:hAnsi="Tahoma" w:cs="Tahoma"/>
          <w:kern w:val="1"/>
          <w:sz w:val="20"/>
          <w:szCs w:val="20"/>
          <w:lang w:eastAsia="hi-IN" w:bidi="hi-IN"/>
        </w:rPr>
        <w:t xml:space="preserve"> stosuje się odpowiednio do projektu zmian umowy o podwykonawstwo oraz do zmian zawartej umowy o podwykonawstwo.</w:t>
      </w:r>
    </w:p>
    <w:p w:rsidR="00F8308E" w:rsidRPr="00F8308E" w:rsidRDefault="00F8308E" w:rsidP="004B78A6">
      <w:pPr>
        <w:widowControl w:val="0"/>
        <w:numPr>
          <w:ilvl w:val="0"/>
          <w:numId w:val="20"/>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F8308E" w:rsidRPr="00F8308E" w:rsidRDefault="00F8308E" w:rsidP="004B78A6">
      <w:pPr>
        <w:widowControl w:val="0"/>
        <w:numPr>
          <w:ilvl w:val="0"/>
          <w:numId w:val="20"/>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Wynagrodzenie, o którym mowa w ust. 1</w:t>
      </w:r>
      <w:r w:rsidR="00E21331">
        <w:rPr>
          <w:rFonts w:ascii="Tahoma" w:eastAsia="Arial Unicode MS" w:hAnsi="Tahoma" w:cs="Tahoma"/>
          <w:kern w:val="1"/>
          <w:sz w:val="20"/>
          <w:szCs w:val="20"/>
          <w:lang w:eastAsia="hi-IN" w:bidi="hi-IN"/>
        </w:rPr>
        <w:t>4</w:t>
      </w:r>
      <w:r w:rsidRPr="00F8308E">
        <w:rPr>
          <w:rFonts w:ascii="Tahoma" w:eastAsia="Arial Unicode MS" w:hAnsi="Tahoma" w:cs="Tahoma"/>
          <w:kern w:val="1"/>
          <w:sz w:val="20"/>
          <w:szCs w:val="20"/>
          <w:lang w:eastAsia="hi-IN" w:bidi="hi-IN"/>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F8308E" w:rsidRPr="00F8308E" w:rsidRDefault="00F8308E" w:rsidP="004B78A6">
      <w:pPr>
        <w:widowControl w:val="0"/>
        <w:numPr>
          <w:ilvl w:val="0"/>
          <w:numId w:val="20"/>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Przed dokonaniem bezpośredniej zapłaty Zamawiający jest obowiązany umożliwić Wykonawcy zgłoszenie w formie pisemnej uwag dotyczących zasadności bezpośredniej zapłaty wynagrodzenia podwykonawcy lub dalszemu podwykonawcy, o których mowa w ust  1</w:t>
      </w:r>
      <w:r w:rsidR="00E21331">
        <w:rPr>
          <w:rFonts w:ascii="Tahoma" w:eastAsia="Arial Unicode MS" w:hAnsi="Tahoma" w:cs="Tahoma"/>
          <w:kern w:val="1"/>
          <w:sz w:val="20"/>
          <w:szCs w:val="20"/>
          <w:lang w:eastAsia="hi-IN" w:bidi="hi-IN"/>
        </w:rPr>
        <w:t>5</w:t>
      </w:r>
      <w:r w:rsidRPr="00F8308E">
        <w:rPr>
          <w:rFonts w:ascii="Tahoma" w:eastAsia="Arial Unicode MS" w:hAnsi="Tahoma" w:cs="Tahoma"/>
          <w:kern w:val="1"/>
          <w:sz w:val="20"/>
          <w:szCs w:val="20"/>
          <w:lang w:eastAsia="hi-IN" w:bidi="hi-IN"/>
        </w:rPr>
        <w:t>. Zamawiający poinformuje Wykonawcę o terminie zgłaszania uwag, nie krótszym niż 7 dni od dnia doręczenia tej informacji.</w:t>
      </w:r>
    </w:p>
    <w:p w:rsidR="00F8308E" w:rsidRPr="00F8308E" w:rsidRDefault="00F8308E" w:rsidP="004B78A6">
      <w:pPr>
        <w:widowControl w:val="0"/>
        <w:numPr>
          <w:ilvl w:val="0"/>
          <w:numId w:val="20"/>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 przypadku zgłoszenia uwag, o których mowa w ust. 1</w:t>
      </w:r>
      <w:r w:rsidR="00E21331">
        <w:rPr>
          <w:rFonts w:ascii="Tahoma" w:eastAsia="Arial Unicode MS" w:hAnsi="Tahoma" w:cs="Tahoma"/>
          <w:kern w:val="1"/>
          <w:sz w:val="20"/>
          <w:szCs w:val="20"/>
          <w:lang w:eastAsia="hi-IN" w:bidi="hi-IN"/>
        </w:rPr>
        <w:t>6</w:t>
      </w:r>
      <w:r w:rsidRPr="00F8308E">
        <w:rPr>
          <w:rFonts w:ascii="Tahoma" w:eastAsia="Arial Unicode MS" w:hAnsi="Tahoma" w:cs="Tahoma"/>
          <w:kern w:val="1"/>
          <w:sz w:val="20"/>
          <w:szCs w:val="20"/>
          <w:lang w:eastAsia="hi-IN" w:bidi="hi-IN"/>
        </w:rPr>
        <w:t xml:space="preserve"> Zamawiający może:</w:t>
      </w:r>
    </w:p>
    <w:p w:rsidR="00F8308E" w:rsidRPr="00F8308E" w:rsidRDefault="00F8308E" w:rsidP="00F8308E">
      <w:pPr>
        <w:widowControl w:val="0"/>
        <w:suppressAutoHyphens/>
        <w:spacing w:after="0" w:line="240" w:lineRule="auto"/>
        <w:ind w:left="709" w:hanging="283"/>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a)</w:t>
      </w:r>
      <w:r w:rsidRPr="00F8308E">
        <w:rPr>
          <w:rFonts w:ascii="Tahoma" w:eastAsia="Arial Unicode MS" w:hAnsi="Tahoma" w:cs="Tahoma"/>
          <w:kern w:val="1"/>
          <w:sz w:val="20"/>
          <w:szCs w:val="20"/>
          <w:lang w:eastAsia="hi-IN" w:bidi="hi-IN"/>
        </w:rPr>
        <w:tab/>
        <w:t>nie dokonać bezpośredniej zapłaty wynagrodzenia podwykonawcy lub dalszemu podwykonawcy, jeżeli Wykonawca wykaże niezasadność takiej zapłaty albo</w:t>
      </w:r>
    </w:p>
    <w:p w:rsidR="00F8308E" w:rsidRPr="00F8308E" w:rsidRDefault="00F8308E" w:rsidP="00F8308E">
      <w:pPr>
        <w:widowControl w:val="0"/>
        <w:suppressAutoHyphens/>
        <w:spacing w:after="0" w:line="240" w:lineRule="auto"/>
        <w:ind w:left="709" w:hanging="283"/>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b)</w:t>
      </w:r>
      <w:r w:rsidRPr="00F8308E">
        <w:rPr>
          <w:rFonts w:ascii="Tahoma" w:eastAsia="Arial Unicode MS" w:hAnsi="Tahoma" w:cs="Tahoma"/>
          <w:kern w:val="1"/>
          <w:sz w:val="20"/>
          <w:szCs w:val="20"/>
          <w:lang w:eastAsia="hi-IN" w:bidi="hi-I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F8308E" w:rsidRPr="00F8308E" w:rsidRDefault="00F8308E" w:rsidP="00F8308E">
      <w:pPr>
        <w:widowControl w:val="0"/>
        <w:suppressAutoHyphens/>
        <w:spacing w:after="0" w:line="240" w:lineRule="auto"/>
        <w:ind w:left="709" w:hanging="283"/>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c)</w:t>
      </w:r>
      <w:r w:rsidRPr="00F8308E">
        <w:rPr>
          <w:rFonts w:ascii="Tahoma" w:eastAsia="Arial Unicode MS" w:hAnsi="Tahoma" w:cs="Tahoma"/>
          <w:kern w:val="1"/>
          <w:sz w:val="20"/>
          <w:szCs w:val="20"/>
          <w:lang w:eastAsia="hi-IN" w:bidi="hi-IN"/>
        </w:rPr>
        <w:tab/>
        <w:t>dokonać bezpośredniej zapłaty wynagrodzenia podwykonawcy lub dalszemu podwykonawcy, jeżeli podwykonawca lub dalszy podwykonawca wykaże zasadność takiej zapłaty.</w:t>
      </w:r>
    </w:p>
    <w:p w:rsidR="00F8308E" w:rsidRPr="00F8308E" w:rsidRDefault="00F8308E" w:rsidP="004B78A6">
      <w:pPr>
        <w:widowControl w:val="0"/>
        <w:numPr>
          <w:ilvl w:val="0"/>
          <w:numId w:val="20"/>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 przypadku dokonania bezpośredniej zapłaty podwykonawcy lub dalszemu podwykonawcy, Zamawiający potrąci kwotę wypłaconego wynagrodzenia z wynagrodzenia należnego Wykonawcy.</w:t>
      </w:r>
    </w:p>
    <w:p w:rsidR="00F8308E" w:rsidRPr="00F8308E" w:rsidRDefault="00F8308E" w:rsidP="004B78A6">
      <w:pPr>
        <w:widowControl w:val="0"/>
        <w:numPr>
          <w:ilvl w:val="0"/>
          <w:numId w:val="20"/>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 xml:space="preserve"> Zapisy niniejszego paragrafu nie naruszają praw i obowiązków Zamawiającego, Wykonawcy, podwykonawcy i dalszego podwykonawcy wynikających z przepisów art. 647</w:t>
      </w:r>
      <w:r w:rsidRPr="00F8308E">
        <w:rPr>
          <w:rFonts w:ascii="Tahoma" w:eastAsia="Arial Unicode MS" w:hAnsi="Tahoma" w:cs="Tahoma"/>
          <w:kern w:val="1"/>
          <w:sz w:val="20"/>
          <w:szCs w:val="20"/>
          <w:vertAlign w:val="superscript"/>
          <w:lang w:eastAsia="hi-IN" w:bidi="hi-IN"/>
        </w:rPr>
        <w:t>1</w:t>
      </w:r>
      <w:r w:rsidRPr="00F8308E">
        <w:rPr>
          <w:rFonts w:ascii="Tahoma" w:eastAsia="Arial Unicode MS" w:hAnsi="Tahoma" w:cs="Tahoma"/>
          <w:kern w:val="1"/>
          <w:sz w:val="20"/>
          <w:szCs w:val="20"/>
          <w:lang w:eastAsia="hi-IN" w:bidi="hi-IN"/>
        </w:rPr>
        <w:t xml:space="preserve"> Kodeksu cywilnego.</w:t>
      </w:r>
    </w:p>
    <w:p w:rsidR="00F8308E" w:rsidRPr="00F8308E" w:rsidRDefault="00F8308E" w:rsidP="004B78A6">
      <w:pPr>
        <w:widowControl w:val="0"/>
        <w:numPr>
          <w:ilvl w:val="0"/>
          <w:numId w:val="20"/>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Wykonawca zobowiązuje się do wprowadzenia w umowach o podwykonawstwo zapisów gwarantujących, że umowy o dalsze podwykonawstwo zawierane będą na zasadach określonych w niniejszej umowie.</w:t>
      </w:r>
    </w:p>
    <w:p w:rsidR="00F8308E" w:rsidRDefault="00F8308E" w:rsidP="004B78A6">
      <w:pPr>
        <w:widowControl w:val="0"/>
        <w:numPr>
          <w:ilvl w:val="0"/>
          <w:numId w:val="20"/>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Przedkładane Zamawiającemu kopie umowy o podwykonawstwo mogą być poświadczone za zgodność z oryginałem przez przedkładającego kopię.</w:t>
      </w:r>
    </w:p>
    <w:p w:rsidR="008A5159" w:rsidRPr="00F8308E" w:rsidRDefault="008A5159" w:rsidP="004B78A6">
      <w:pPr>
        <w:widowControl w:val="0"/>
        <w:numPr>
          <w:ilvl w:val="0"/>
          <w:numId w:val="20"/>
        </w:numPr>
        <w:tabs>
          <w:tab w:val="left" w:pos="426"/>
        </w:tabs>
        <w:suppressAutoHyphens/>
        <w:spacing w:after="0" w:line="240" w:lineRule="auto"/>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Wykonawca ponosi pełną odpowiedzialność za skutki wszelkich zdarzeń, które wystąpią podczas i 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rsidR="008A5159" w:rsidRPr="00F8308E" w:rsidRDefault="008A5159" w:rsidP="008A5159">
      <w:pPr>
        <w:widowControl w:val="0"/>
        <w:suppressAutoHyphens/>
        <w:spacing w:after="0" w:line="240" w:lineRule="auto"/>
        <w:ind w:left="426"/>
        <w:contextualSpacing/>
        <w:jc w:val="both"/>
        <w:rPr>
          <w:rFonts w:ascii="Tahoma" w:eastAsia="Arial Unicode MS" w:hAnsi="Tahoma" w:cs="Tahoma"/>
          <w:kern w:val="1"/>
          <w:sz w:val="20"/>
          <w:szCs w:val="20"/>
          <w:lang w:eastAsia="hi-IN" w:bidi="hi-IN"/>
        </w:rPr>
      </w:pPr>
    </w:p>
    <w:p w:rsidR="00F8308E" w:rsidRPr="00F8308E" w:rsidRDefault="00F8308E" w:rsidP="00F8308E">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 xml:space="preserve">§ </w:t>
      </w:r>
      <w:r w:rsidR="000F5E6A">
        <w:rPr>
          <w:rFonts w:ascii="Tahoma" w:eastAsia="Arial Unicode MS" w:hAnsi="Tahoma" w:cs="Tahoma"/>
          <w:b/>
          <w:kern w:val="1"/>
          <w:sz w:val="20"/>
          <w:szCs w:val="20"/>
          <w:lang w:eastAsia="hi-IN" w:bidi="hi-IN"/>
        </w:rPr>
        <w:t>5</w:t>
      </w:r>
      <w:r w:rsidRPr="00F8308E">
        <w:rPr>
          <w:rFonts w:ascii="Tahoma" w:eastAsia="Arial Unicode MS" w:hAnsi="Tahoma" w:cs="Tahoma"/>
          <w:b/>
          <w:kern w:val="1"/>
          <w:sz w:val="20"/>
          <w:szCs w:val="20"/>
          <w:lang w:eastAsia="hi-IN" w:bidi="hi-IN"/>
        </w:rPr>
        <w:t xml:space="preserve"> </w:t>
      </w:r>
    </w:p>
    <w:p w:rsidR="00F8308E" w:rsidRPr="00F8308E" w:rsidRDefault="00F8308E" w:rsidP="00F8308E">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Obowiązki Zamawiającego.</w:t>
      </w:r>
    </w:p>
    <w:p w:rsidR="00F8308E" w:rsidRPr="00F8308E" w:rsidRDefault="00F8308E" w:rsidP="00F8308E">
      <w:pPr>
        <w:widowControl w:val="0"/>
        <w:tabs>
          <w:tab w:val="left" w:pos="-720"/>
        </w:tabs>
        <w:suppressAutoHyphens/>
        <w:spacing w:after="0" w:line="240" w:lineRule="auto"/>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Zamawiający przyjmuje na siebie następujące obowiązki:</w:t>
      </w:r>
    </w:p>
    <w:p w:rsidR="00F8308E" w:rsidRPr="00F8308E" w:rsidRDefault="00F8308E" w:rsidP="004B78A6">
      <w:pPr>
        <w:widowControl w:val="0"/>
        <w:numPr>
          <w:ilvl w:val="0"/>
          <w:numId w:val="4"/>
        </w:numPr>
        <w:tabs>
          <w:tab w:val="left" w:pos="-210"/>
          <w:tab w:val="left" w:pos="426"/>
        </w:tabs>
        <w:suppressAutoHyphens/>
        <w:spacing w:after="0" w:line="240" w:lineRule="auto"/>
        <w:ind w:left="284" w:hanging="284"/>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nieodpłatne udostępnienie terenu niezbędnego do urządzenia zaplecza socjalno-biurowego i magazynowego Wykonawcy, z tym zastrzeżeniem, że ustalona przez Wykonawcę organizacja terenu budowy i organizacja Robót nie może ograniczać dostępu do użytkowanych przez Zamawiającego obiektów;</w:t>
      </w:r>
    </w:p>
    <w:p w:rsidR="00F8308E" w:rsidRPr="00F8308E" w:rsidRDefault="00F8308E" w:rsidP="004B78A6">
      <w:pPr>
        <w:widowControl w:val="0"/>
        <w:numPr>
          <w:ilvl w:val="0"/>
          <w:numId w:val="4"/>
        </w:numPr>
        <w:tabs>
          <w:tab w:val="left" w:pos="-750"/>
          <w:tab w:val="left" w:pos="426"/>
        </w:tabs>
        <w:suppressAutoHyphens/>
        <w:spacing w:after="0" w:line="240" w:lineRule="auto"/>
        <w:ind w:left="284" w:hanging="284"/>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ustanowienie Inspektora Nadzoru Inwestorskiego;</w:t>
      </w:r>
    </w:p>
    <w:p w:rsidR="00F8308E" w:rsidRPr="00F8308E" w:rsidRDefault="00F8308E" w:rsidP="004B78A6">
      <w:pPr>
        <w:widowControl w:val="0"/>
        <w:numPr>
          <w:ilvl w:val="0"/>
          <w:numId w:val="4"/>
        </w:numPr>
        <w:tabs>
          <w:tab w:val="left" w:pos="-240"/>
          <w:tab w:val="left" w:pos="426"/>
        </w:tabs>
        <w:suppressAutoHyphens/>
        <w:spacing w:after="0" w:line="240" w:lineRule="auto"/>
        <w:ind w:left="284" w:hanging="284"/>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 xml:space="preserve">podejmowanie decyzji związanych ze zmianami w Projekcie oraz innych związanych z realizacją przedmiotu umowy w terminie nie dłuższym niż </w:t>
      </w:r>
      <w:r w:rsidR="00790C16">
        <w:rPr>
          <w:rFonts w:ascii="Tahoma" w:eastAsia="Arial Unicode MS" w:hAnsi="Tahoma" w:cs="Tahoma"/>
          <w:kern w:val="1"/>
          <w:sz w:val="20"/>
          <w:szCs w:val="20"/>
          <w:lang w:eastAsia="hi-IN" w:bidi="hi-IN"/>
        </w:rPr>
        <w:t>2</w:t>
      </w:r>
      <w:r w:rsidRPr="00F8308E">
        <w:rPr>
          <w:rFonts w:ascii="Tahoma" w:eastAsia="Arial Unicode MS" w:hAnsi="Tahoma" w:cs="Tahoma"/>
          <w:kern w:val="1"/>
          <w:sz w:val="20"/>
          <w:szCs w:val="20"/>
          <w:lang w:eastAsia="hi-IN" w:bidi="hi-IN"/>
        </w:rPr>
        <w:t xml:space="preserve"> dni robocz</w:t>
      </w:r>
      <w:r w:rsidR="00790C16">
        <w:rPr>
          <w:rFonts w:ascii="Tahoma" w:eastAsia="Arial Unicode MS" w:hAnsi="Tahoma" w:cs="Tahoma"/>
          <w:kern w:val="1"/>
          <w:sz w:val="20"/>
          <w:szCs w:val="20"/>
          <w:lang w:eastAsia="hi-IN" w:bidi="hi-IN"/>
        </w:rPr>
        <w:t>e</w:t>
      </w:r>
      <w:r w:rsidRPr="00F8308E">
        <w:rPr>
          <w:rFonts w:ascii="Tahoma" w:eastAsia="Arial Unicode MS" w:hAnsi="Tahoma" w:cs="Tahoma"/>
          <w:kern w:val="1"/>
          <w:sz w:val="20"/>
          <w:szCs w:val="20"/>
          <w:lang w:eastAsia="hi-IN" w:bidi="hi-IN"/>
        </w:rPr>
        <w:t xml:space="preserve"> od daty otrzymania pisemnego wystąpienia Wykonawcy zawierającego uzasadnienie; </w:t>
      </w:r>
    </w:p>
    <w:p w:rsidR="00F8308E" w:rsidRPr="00F8308E" w:rsidRDefault="00F8308E" w:rsidP="004B78A6">
      <w:pPr>
        <w:widowControl w:val="0"/>
        <w:numPr>
          <w:ilvl w:val="0"/>
          <w:numId w:val="4"/>
        </w:numPr>
        <w:tabs>
          <w:tab w:val="left" w:pos="-240"/>
          <w:tab w:val="left" w:pos="426"/>
        </w:tabs>
        <w:suppressAutoHyphens/>
        <w:spacing w:after="0" w:line="240" w:lineRule="auto"/>
        <w:ind w:left="284" w:hanging="284"/>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lastRenderedPageBreak/>
        <w:t xml:space="preserve">pisemne udzielanie odpowiedzi (zajmowanie stanowiska) na inne niż wskazane pod lit. c) wystąpienia Wykonawcy w terminie nie dłuższym niż </w:t>
      </w:r>
      <w:r w:rsidR="00790C16">
        <w:rPr>
          <w:rFonts w:ascii="Tahoma" w:eastAsia="Arial Unicode MS" w:hAnsi="Tahoma" w:cs="Tahoma"/>
          <w:kern w:val="1"/>
          <w:sz w:val="20"/>
          <w:szCs w:val="20"/>
          <w:lang w:eastAsia="hi-IN" w:bidi="hi-IN"/>
        </w:rPr>
        <w:t>2</w:t>
      </w:r>
      <w:r w:rsidRPr="00F8308E">
        <w:rPr>
          <w:rFonts w:ascii="Tahoma" w:eastAsia="Arial Unicode MS" w:hAnsi="Tahoma" w:cs="Tahoma"/>
          <w:kern w:val="1"/>
          <w:sz w:val="20"/>
          <w:szCs w:val="20"/>
          <w:lang w:eastAsia="hi-IN" w:bidi="hi-IN"/>
        </w:rPr>
        <w:t xml:space="preserve"> dni robocz</w:t>
      </w:r>
      <w:r w:rsidR="00790C16">
        <w:rPr>
          <w:rFonts w:ascii="Tahoma" w:eastAsia="Arial Unicode MS" w:hAnsi="Tahoma" w:cs="Tahoma"/>
          <w:kern w:val="1"/>
          <w:sz w:val="20"/>
          <w:szCs w:val="20"/>
          <w:lang w:eastAsia="hi-IN" w:bidi="hi-IN"/>
        </w:rPr>
        <w:t>e</w:t>
      </w:r>
      <w:r w:rsidRPr="00F8308E">
        <w:rPr>
          <w:rFonts w:ascii="Tahoma" w:eastAsia="Arial Unicode MS" w:hAnsi="Tahoma" w:cs="Tahoma"/>
          <w:kern w:val="1"/>
          <w:sz w:val="20"/>
          <w:szCs w:val="20"/>
          <w:lang w:eastAsia="hi-IN" w:bidi="hi-IN"/>
        </w:rPr>
        <w:t>, chyba że dana kwestia jest określona w </w:t>
      </w:r>
      <w:r w:rsidR="00790C16">
        <w:rPr>
          <w:rFonts w:ascii="Tahoma" w:eastAsia="Arial Unicode MS" w:hAnsi="Tahoma" w:cs="Tahoma"/>
          <w:kern w:val="1"/>
          <w:sz w:val="20"/>
          <w:szCs w:val="20"/>
          <w:lang w:eastAsia="hi-IN" w:bidi="hi-IN"/>
        </w:rPr>
        <w:t>SIWZ lub ofercie wykonawcy</w:t>
      </w:r>
      <w:r w:rsidRPr="00F8308E">
        <w:rPr>
          <w:rFonts w:ascii="Tahoma" w:eastAsia="Arial Unicode MS" w:hAnsi="Tahoma" w:cs="Tahoma"/>
          <w:kern w:val="1"/>
          <w:sz w:val="20"/>
          <w:szCs w:val="20"/>
          <w:lang w:eastAsia="hi-IN" w:bidi="hi-IN"/>
        </w:rPr>
        <w:t>;</w:t>
      </w:r>
    </w:p>
    <w:p w:rsidR="00F8308E" w:rsidRPr="00F8308E" w:rsidRDefault="00F8308E" w:rsidP="004B78A6">
      <w:pPr>
        <w:widowControl w:val="0"/>
        <w:numPr>
          <w:ilvl w:val="0"/>
          <w:numId w:val="4"/>
        </w:numPr>
        <w:tabs>
          <w:tab w:val="left" w:pos="-270"/>
          <w:tab w:val="left" w:pos="426"/>
        </w:tabs>
        <w:suppressAutoHyphens/>
        <w:spacing w:after="0" w:line="240" w:lineRule="auto"/>
        <w:ind w:left="284" w:hanging="284"/>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dokonanie, zgodnie z niniejszą umową zapłaty za należycie wykonane Roboty, po potwierdzeniu ich jakości przez Inspektora Nadzoru Inwestorskiego oraz po odebraniu ich przez komisję odbiorową.</w:t>
      </w:r>
    </w:p>
    <w:p w:rsidR="00F8308E" w:rsidRPr="00F8308E" w:rsidRDefault="00F8308E" w:rsidP="00F8308E">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 xml:space="preserve">§ </w:t>
      </w:r>
      <w:r w:rsidR="000F5E6A">
        <w:rPr>
          <w:rFonts w:ascii="Tahoma" w:eastAsia="Arial Unicode MS" w:hAnsi="Tahoma" w:cs="Tahoma"/>
          <w:b/>
          <w:kern w:val="1"/>
          <w:sz w:val="20"/>
          <w:szCs w:val="20"/>
          <w:lang w:eastAsia="hi-IN" w:bidi="hi-IN"/>
        </w:rPr>
        <w:t>6</w:t>
      </w:r>
      <w:r w:rsidRPr="00F8308E">
        <w:rPr>
          <w:rFonts w:ascii="Tahoma" w:eastAsia="Arial Unicode MS" w:hAnsi="Tahoma" w:cs="Tahoma"/>
          <w:b/>
          <w:kern w:val="1"/>
          <w:sz w:val="20"/>
          <w:szCs w:val="20"/>
          <w:lang w:eastAsia="hi-IN" w:bidi="hi-IN"/>
        </w:rPr>
        <w:t xml:space="preserve">. </w:t>
      </w:r>
    </w:p>
    <w:p w:rsidR="00F8308E" w:rsidRPr="00F8308E" w:rsidRDefault="00F8308E" w:rsidP="00F8308E">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Terminy realizacji.</w:t>
      </w:r>
    </w:p>
    <w:p w:rsidR="00F8308E" w:rsidRPr="00624325" w:rsidRDefault="00624325" w:rsidP="004B78A6">
      <w:pPr>
        <w:pStyle w:val="Akapitzlist"/>
        <w:widowControl w:val="0"/>
        <w:numPr>
          <w:ilvl w:val="0"/>
          <w:numId w:val="25"/>
        </w:numPr>
        <w:suppressAutoHyphens/>
        <w:spacing w:after="0" w:line="240" w:lineRule="auto"/>
        <w:jc w:val="both"/>
        <w:rPr>
          <w:rFonts w:ascii="Tahoma" w:eastAsia="Arial Unicode MS" w:hAnsi="Tahoma" w:cs="Tahoma"/>
          <w:kern w:val="1"/>
          <w:sz w:val="20"/>
          <w:szCs w:val="20"/>
          <w:lang w:eastAsia="hi-IN" w:bidi="hi-IN"/>
        </w:rPr>
      </w:pPr>
      <w:r w:rsidRPr="00624325">
        <w:rPr>
          <w:rFonts w:ascii="Tahoma" w:eastAsia="Arial Unicode MS" w:hAnsi="Tahoma" w:cs="Tahoma"/>
          <w:kern w:val="1"/>
          <w:sz w:val="20"/>
          <w:szCs w:val="20"/>
          <w:lang w:eastAsia="hi-IN" w:bidi="hi-IN"/>
        </w:rPr>
        <w:t>T</w:t>
      </w:r>
      <w:r w:rsidR="00F8308E" w:rsidRPr="00624325">
        <w:rPr>
          <w:rFonts w:ascii="Tahoma" w:eastAsia="Arial Unicode MS" w:hAnsi="Tahoma" w:cs="Tahoma"/>
          <w:kern w:val="1"/>
          <w:sz w:val="20"/>
          <w:szCs w:val="20"/>
          <w:lang w:eastAsia="hi-IN" w:bidi="hi-IN"/>
        </w:rPr>
        <w:t xml:space="preserve">ermin wykonania wszystkich robót wraz z wyposażeniem oraz </w:t>
      </w:r>
      <w:r>
        <w:rPr>
          <w:rFonts w:ascii="Tahoma" w:eastAsia="Arial Unicode MS" w:hAnsi="Tahoma" w:cs="Tahoma"/>
          <w:kern w:val="1"/>
          <w:sz w:val="20"/>
          <w:szCs w:val="20"/>
          <w:lang w:eastAsia="hi-IN" w:bidi="hi-IN"/>
        </w:rPr>
        <w:t xml:space="preserve"> dostawą , instalacją rezonansu magnetycznego </w:t>
      </w:r>
      <w:r w:rsidR="00F8308E" w:rsidRPr="00624325">
        <w:rPr>
          <w:rFonts w:ascii="Tahoma" w:eastAsia="Arial Unicode MS" w:hAnsi="Tahoma" w:cs="Tahoma"/>
          <w:kern w:val="1"/>
          <w:sz w:val="20"/>
          <w:szCs w:val="20"/>
          <w:lang w:eastAsia="hi-IN" w:bidi="hi-IN"/>
        </w:rPr>
        <w:t>uzyskaniem niezbędnych odb</w:t>
      </w:r>
      <w:r>
        <w:rPr>
          <w:rFonts w:ascii="Tahoma" w:eastAsia="Arial Unicode MS" w:hAnsi="Tahoma" w:cs="Tahoma"/>
          <w:kern w:val="1"/>
          <w:sz w:val="20"/>
          <w:szCs w:val="20"/>
          <w:lang w:eastAsia="hi-IN" w:bidi="hi-IN"/>
        </w:rPr>
        <w:t>iorów (w tym odbioru końcowego)</w:t>
      </w:r>
      <w:r w:rsidR="00F8308E" w:rsidRPr="00624325">
        <w:rPr>
          <w:rFonts w:ascii="Tahoma" w:eastAsia="Arial Unicode MS" w:hAnsi="Tahoma" w:cs="Tahoma"/>
          <w:kern w:val="1"/>
          <w:sz w:val="20"/>
          <w:szCs w:val="20"/>
          <w:lang w:eastAsia="hi-IN" w:bidi="hi-IN"/>
        </w:rPr>
        <w:t xml:space="preserve"> n</w:t>
      </w:r>
      <w:r>
        <w:rPr>
          <w:rFonts w:ascii="Tahoma" w:eastAsia="Arial Unicode MS" w:hAnsi="Tahoma" w:cs="Tahoma"/>
          <w:kern w:val="1"/>
          <w:sz w:val="20"/>
          <w:szCs w:val="20"/>
          <w:lang w:eastAsia="hi-IN" w:bidi="hi-IN"/>
        </w:rPr>
        <w:t xml:space="preserve">ie później niż do </w:t>
      </w:r>
      <w:r w:rsidR="00586DAF">
        <w:rPr>
          <w:rFonts w:ascii="Tahoma" w:eastAsia="Arial Unicode MS" w:hAnsi="Tahoma" w:cs="Tahoma"/>
          <w:kern w:val="1"/>
          <w:sz w:val="20"/>
          <w:szCs w:val="20"/>
          <w:lang w:eastAsia="hi-IN" w:bidi="hi-IN"/>
        </w:rPr>
        <w:t>……………….</w:t>
      </w:r>
      <w:r w:rsidR="00790C16">
        <w:rPr>
          <w:rFonts w:ascii="Tahoma" w:eastAsia="Arial Unicode MS" w:hAnsi="Tahoma" w:cs="Tahoma"/>
          <w:kern w:val="1"/>
          <w:sz w:val="20"/>
          <w:szCs w:val="20"/>
          <w:lang w:eastAsia="hi-IN" w:bidi="hi-IN"/>
        </w:rPr>
        <w:t xml:space="preserve"> roku.</w:t>
      </w:r>
    </w:p>
    <w:p w:rsidR="00F8308E" w:rsidRPr="00624325" w:rsidRDefault="00F8308E" w:rsidP="004B78A6">
      <w:pPr>
        <w:pStyle w:val="Akapitzlist"/>
        <w:widowControl w:val="0"/>
        <w:numPr>
          <w:ilvl w:val="0"/>
          <w:numId w:val="25"/>
        </w:numPr>
        <w:suppressAutoHyphens/>
        <w:spacing w:after="0" w:line="240" w:lineRule="auto"/>
        <w:jc w:val="both"/>
        <w:rPr>
          <w:rFonts w:ascii="Tahoma" w:eastAsia="Arial Unicode MS" w:hAnsi="Tahoma" w:cs="Tahoma"/>
          <w:kern w:val="1"/>
          <w:sz w:val="20"/>
          <w:szCs w:val="20"/>
          <w:lang w:eastAsia="hi-IN" w:bidi="hi-IN"/>
        </w:rPr>
      </w:pPr>
      <w:r w:rsidRPr="00624325">
        <w:rPr>
          <w:rFonts w:ascii="Tahoma" w:eastAsia="Arial Unicode MS" w:hAnsi="Tahoma" w:cs="Tahoma"/>
          <w:kern w:val="1"/>
          <w:sz w:val="20"/>
          <w:szCs w:val="20"/>
          <w:lang w:eastAsia="hi-IN" w:bidi="hi-IN"/>
        </w:rPr>
        <w:t xml:space="preserve">Strony dopuszczają możliwość przedłużenia terminu określonego w § </w:t>
      </w:r>
      <w:r w:rsidR="007B5713">
        <w:rPr>
          <w:rFonts w:ascii="Tahoma" w:eastAsia="Arial Unicode MS" w:hAnsi="Tahoma" w:cs="Tahoma"/>
          <w:kern w:val="1"/>
          <w:sz w:val="20"/>
          <w:szCs w:val="20"/>
          <w:lang w:eastAsia="hi-IN" w:bidi="hi-IN"/>
        </w:rPr>
        <w:t>6</w:t>
      </w:r>
      <w:r w:rsidRPr="00624325">
        <w:rPr>
          <w:rFonts w:ascii="Tahoma" w:eastAsia="Arial Unicode MS" w:hAnsi="Tahoma" w:cs="Tahoma"/>
          <w:kern w:val="1"/>
          <w:sz w:val="20"/>
          <w:szCs w:val="20"/>
          <w:lang w:eastAsia="hi-IN" w:bidi="hi-IN"/>
        </w:rPr>
        <w:t xml:space="preserve"> ust. 1 w przypadku:</w:t>
      </w:r>
    </w:p>
    <w:p w:rsidR="00F8308E" w:rsidRPr="007B5713" w:rsidRDefault="00F8308E" w:rsidP="004B78A6">
      <w:pPr>
        <w:pStyle w:val="Akapitzlist"/>
        <w:widowControl w:val="0"/>
        <w:numPr>
          <w:ilvl w:val="0"/>
          <w:numId w:val="32"/>
        </w:numPr>
        <w:tabs>
          <w:tab w:val="left" w:pos="0"/>
          <w:tab w:val="left" w:pos="426"/>
        </w:tabs>
        <w:suppressAutoHyphens/>
        <w:spacing w:after="0" w:line="240" w:lineRule="auto"/>
        <w:jc w:val="both"/>
        <w:rPr>
          <w:rFonts w:ascii="Tahoma" w:eastAsia="Arial Unicode MS" w:hAnsi="Tahoma" w:cs="Tahoma"/>
          <w:kern w:val="1"/>
          <w:sz w:val="20"/>
          <w:szCs w:val="20"/>
          <w:lang w:eastAsia="hi-IN" w:bidi="hi-IN"/>
        </w:rPr>
      </w:pPr>
      <w:r w:rsidRPr="007B5713">
        <w:rPr>
          <w:rFonts w:ascii="Tahoma" w:eastAsia="Arial Unicode MS" w:hAnsi="Tahoma" w:cs="Tahoma"/>
          <w:kern w:val="1"/>
          <w:sz w:val="20"/>
          <w:szCs w:val="20"/>
          <w:lang w:eastAsia="hi-IN" w:bidi="hi-IN"/>
        </w:rPr>
        <w:t>wstrzymania prac przez Zamawiającego z przyczyn nie leżących po stronie Wykonawcy;</w:t>
      </w:r>
    </w:p>
    <w:p w:rsidR="00F8308E" w:rsidRDefault="00F8308E" w:rsidP="004B78A6">
      <w:pPr>
        <w:widowControl w:val="0"/>
        <w:numPr>
          <w:ilvl w:val="0"/>
          <w:numId w:val="32"/>
        </w:numPr>
        <w:tabs>
          <w:tab w:val="left" w:pos="0"/>
          <w:tab w:val="left" w:pos="426"/>
        </w:tabs>
        <w:suppressAutoHyphens/>
        <w:spacing w:after="0" w:line="240" w:lineRule="auto"/>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wystąpienia siły wyższej uniemożliwiającej prowadzenie robót budowlanych; za siłę wyższą uważa się wystąpienie nieprzewidywalnych i niezawinionych przez żadną ze Stron zdarzeń, których nie dało się pr</w:t>
      </w:r>
      <w:r w:rsidR="005E62DE">
        <w:rPr>
          <w:rFonts w:ascii="Tahoma" w:eastAsia="Arial Unicode MS" w:hAnsi="Tahoma" w:cs="Tahoma"/>
          <w:kern w:val="1"/>
          <w:sz w:val="20"/>
          <w:szCs w:val="20"/>
          <w:lang w:eastAsia="hi-IN" w:bidi="hi-IN"/>
        </w:rPr>
        <w:t>zewidzieć przy zawieraniu umowy;</w:t>
      </w:r>
    </w:p>
    <w:p w:rsidR="00664A98" w:rsidRPr="00F623F9" w:rsidRDefault="00664A98" w:rsidP="00664A98">
      <w:pPr>
        <w:widowControl w:val="0"/>
        <w:numPr>
          <w:ilvl w:val="0"/>
          <w:numId w:val="32"/>
        </w:numPr>
        <w:tabs>
          <w:tab w:val="left" w:pos="0"/>
          <w:tab w:val="left" w:pos="426"/>
        </w:tabs>
        <w:suppressAutoHyphens/>
        <w:spacing w:after="0" w:line="240" w:lineRule="auto"/>
        <w:jc w:val="both"/>
        <w:rPr>
          <w:rFonts w:ascii="Tahoma" w:eastAsia="Arial Unicode MS" w:hAnsi="Tahoma" w:cs="Tahoma"/>
          <w:kern w:val="1"/>
          <w:sz w:val="20"/>
          <w:szCs w:val="20"/>
          <w:lang w:eastAsia="hi-IN" w:bidi="hi-IN"/>
        </w:rPr>
      </w:pPr>
      <w:r w:rsidRPr="00F623F9">
        <w:rPr>
          <w:rFonts w:ascii="Tahoma" w:eastAsia="Arial Unicode MS" w:hAnsi="Tahoma" w:cs="Tahoma"/>
          <w:kern w:val="1"/>
          <w:sz w:val="20"/>
          <w:szCs w:val="20"/>
          <w:lang w:eastAsia="hi-IN" w:bidi="hi-IN"/>
        </w:rPr>
        <w:t>na wybór najkorzystniejszej oferty zostanie wniesione odwołanie (zgodne z przepisami ustawy Prawo Zamówień Publicznych) Zamawiający przedłuży termin wykonania, o którym mowa w      § 6 ust. 1 o ilość dni jaka upłynie od dnia złożenia odwołania do Krajowej Izby Odwoławczej do dnia otrzymania przez Zamawiającego odpisu wyroku lub postanowienia lub innego dokumentu kończącego postępowanie odwoławcze.</w:t>
      </w:r>
    </w:p>
    <w:p w:rsidR="00F8308E" w:rsidRPr="00F8308E" w:rsidRDefault="007B5713" w:rsidP="007B5713">
      <w:pPr>
        <w:widowControl w:val="0"/>
        <w:tabs>
          <w:tab w:val="left" w:pos="-284"/>
          <w:tab w:val="left" w:pos="426"/>
        </w:tabs>
        <w:suppressAutoHyphens/>
        <w:spacing w:after="0" w:line="240" w:lineRule="auto"/>
        <w:ind w:left="426"/>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3. </w:t>
      </w:r>
      <w:r w:rsidR="00F8308E" w:rsidRPr="00F8308E">
        <w:rPr>
          <w:rFonts w:ascii="Tahoma" w:eastAsia="Arial Unicode MS" w:hAnsi="Tahoma" w:cs="Tahoma"/>
          <w:kern w:val="1"/>
          <w:sz w:val="20"/>
          <w:szCs w:val="20"/>
          <w:lang w:eastAsia="hi-IN" w:bidi="hi-IN"/>
        </w:rPr>
        <w:t>Ewentualne zmiany termin</w:t>
      </w:r>
      <w:r>
        <w:rPr>
          <w:rFonts w:ascii="Tahoma" w:eastAsia="Arial Unicode MS" w:hAnsi="Tahoma" w:cs="Tahoma"/>
          <w:kern w:val="1"/>
          <w:sz w:val="20"/>
          <w:szCs w:val="20"/>
          <w:lang w:eastAsia="hi-IN" w:bidi="hi-IN"/>
        </w:rPr>
        <w:t>u</w:t>
      </w:r>
      <w:r w:rsidR="00F8308E" w:rsidRPr="00F8308E">
        <w:rPr>
          <w:rFonts w:ascii="Tahoma" w:eastAsia="Arial Unicode MS" w:hAnsi="Tahoma" w:cs="Tahoma"/>
          <w:kern w:val="1"/>
          <w:sz w:val="20"/>
          <w:szCs w:val="20"/>
          <w:lang w:eastAsia="hi-IN" w:bidi="hi-IN"/>
        </w:rPr>
        <w:t xml:space="preserve"> określonych w ust. 1 wymagają formy pisemnej pod rygorem nieważności. Zmiana taka będzie polegała na przedłużeniu terminu określonego w ust. 1 o okres nie dłuższy niż czas trwania okoliczności wskazanych w ust. 2</w:t>
      </w:r>
      <w:r w:rsidR="00664A98">
        <w:rPr>
          <w:rFonts w:ascii="Tahoma" w:eastAsia="Arial Unicode MS" w:hAnsi="Tahoma" w:cs="Tahoma"/>
          <w:kern w:val="1"/>
          <w:sz w:val="20"/>
          <w:szCs w:val="20"/>
          <w:lang w:eastAsia="hi-IN" w:bidi="hi-IN"/>
        </w:rPr>
        <w:t>a) i b)</w:t>
      </w:r>
      <w:r w:rsidR="00F8308E" w:rsidRPr="00F8308E">
        <w:rPr>
          <w:rFonts w:ascii="Tahoma" w:eastAsia="Arial Unicode MS" w:hAnsi="Tahoma" w:cs="Tahoma"/>
          <w:kern w:val="1"/>
          <w:sz w:val="20"/>
          <w:szCs w:val="20"/>
          <w:lang w:eastAsia="hi-IN" w:bidi="hi-IN"/>
        </w:rPr>
        <w:t>.</w:t>
      </w:r>
    </w:p>
    <w:p w:rsidR="00F8308E" w:rsidRPr="00F8308E" w:rsidRDefault="00F8308E" w:rsidP="00F8308E">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 xml:space="preserve">§ </w:t>
      </w:r>
      <w:r w:rsidR="000F5E6A">
        <w:rPr>
          <w:rFonts w:ascii="Tahoma" w:eastAsia="Arial Unicode MS" w:hAnsi="Tahoma" w:cs="Tahoma"/>
          <w:b/>
          <w:kern w:val="1"/>
          <w:sz w:val="20"/>
          <w:szCs w:val="20"/>
          <w:lang w:eastAsia="hi-IN" w:bidi="hi-IN"/>
        </w:rPr>
        <w:t>7</w:t>
      </w:r>
      <w:r w:rsidRPr="00F8308E">
        <w:rPr>
          <w:rFonts w:ascii="Tahoma" w:eastAsia="Arial Unicode MS" w:hAnsi="Tahoma" w:cs="Tahoma"/>
          <w:b/>
          <w:kern w:val="1"/>
          <w:sz w:val="20"/>
          <w:szCs w:val="20"/>
          <w:lang w:eastAsia="hi-IN" w:bidi="hi-IN"/>
        </w:rPr>
        <w:t>.</w:t>
      </w:r>
    </w:p>
    <w:p w:rsidR="00F8308E" w:rsidRPr="00F8308E" w:rsidRDefault="00F8308E" w:rsidP="00F8308E">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Odbiory Robót. Wady</w:t>
      </w:r>
    </w:p>
    <w:p w:rsidR="00F8308E" w:rsidRPr="00F8308E" w:rsidRDefault="00F8308E" w:rsidP="004B78A6">
      <w:pPr>
        <w:widowControl w:val="0"/>
        <w:numPr>
          <w:ilvl w:val="0"/>
          <w:numId w:val="21"/>
        </w:numPr>
        <w:tabs>
          <w:tab w:val="left" w:pos="-709"/>
          <w:tab w:val="left" w:pos="-360"/>
          <w:tab w:val="left" w:pos="-284"/>
          <w:tab w:val="left" w:pos="-142"/>
        </w:tabs>
        <w:suppressAutoHyphens/>
        <w:spacing w:after="0" w:line="240" w:lineRule="auto"/>
        <w:ind w:left="426" w:hanging="426"/>
        <w:jc w:val="both"/>
        <w:rPr>
          <w:rFonts w:ascii="Tahoma" w:eastAsia="Arial Unicode MS" w:hAnsi="Tahoma" w:cs="Tahoma"/>
          <w:spacing w:val="-3"/>
          <w:kern w:val="1"/>
          <w:sz w:val="20"/>
          <w:szCs w:val="20"/>
          <w:lang w:eastAsia="hi-IN" w:bidi="hi-IN"/>
        </w:rPr>
      </w:pPr>
      <w:r w:rsidRPr="00F8308E">
        <w:rPr>
          <w:rFonts w:ascii="Tahoma" w:eastAsia="Arial Unicode MS" w:hAnsi="Tahoma" w:cs="Tahoma"/>
          <w:spacing w:val="-3"/>
          <w:kern w:val="1"/>
          <w:sz w:val="20"/>
          <w:szCs w:val="20"/>
          <w:lang w:eastAsia="hi-IN" w:bidi="hi-IN"/>
        </w:rPr>
        <w:t>Strony ustalają następujące rodzaje odbiorów robót:</w:t>
      </w:r>
    </w:p>
    <w:p w:rsidR="00F8308E" w:rsidRPr="00F8308E" w:rsidRDefault="00F8308E" w:rsidP="004B78A6">
      <w:pPr>
        <w:widowControl w:val="0"/>
        <w:numPr>
          <w:ilvl w:val="1"/>
          <w:numId w:val="6"/>
        </w:numPr>
        <w:tabs>
          <w:tab w:val="left" w:pos="-709"/>
          <w:tab w:val="left" w:pos="-360"/>
          <w:tab w:val="left" w:pos="-284"/>
          <w:tab w:val="num" w:pos="851"/>
        </w:tabs>
        <w:suppressAutoHyphens/>
        <w:spacing w:after="0" w:line="240" w:lineRule="auto"/>
        <w:ind w:hanging="654"/>
        <w:contextualSpacing/>
        <w:jc w:val="both"/>
        <w:rPr>
          <w:rFonts w:ascii="Tahoma" w:eastAsia="Arial Unicode MS" w:hAnsi="Tahoma" w:cs="Tahoma"/>
          <w:spacing w:val="-3"/>
          <w:kern w:val="1"/>
          <w:sz w:val="20"/>
          <w:szCs w:val="20"/>
          <w:lang w:eastAsia="hi-IN" w:bidi="hi-IN"/>
        </w:rPr>
      </w:pPr>
      <w:r w:rsidRPr="00F8308E">
        <w:rPr>
          <w:rFonts w:ascii="Tahoma" w:eastAsia="Arial Unicode MS" w:hAnsi="Tahoma" w:cs="Tahoma"/>
          <w:spacing w:val="-3"/>
          <w:kern w:val="1"/>
          <w:sz w:val="20"/>
          <w:szCs w:val="20"/>
          <w:lang w:eastAsia="hi-IN" w:bidi="hi-IN"/>
        </w:rPr>
        <w:t>odbiory robót zanikających i ulegających zakryciu;</w:t>
      </w:r>
    </w:p>
    <w:p w:rsidR="00F8308E" w:rsidRPr="00F8308E" w:rsidRDefault="00F8308E" w:rsidP="004B78A6">
      <w:pPr>
        <w:widowControl w:val="0"/>
        <w:numPr>
          <w:ilvl w:val="0"/>
          <w:numId w:val="6"/>
        </w:numPr>
        <w:tabs>
          <w:tab w:val="left" w:pos="-720"/>
          <w:tab w:val="left" w:pos="-426"/>
          <w:tab w:val="left" w:pos="-360"/>
        </w:tabs>
        <w:suppressAutoHyphens/>
        <w:spacing w:after="0" w:line="240" w:lineRule="auto"/>
        <w:contextualSpacing/>
        <w:jc w:val="both"/>
        <w:rPr>
          <w:rFonts w:ascii="Tahoma" w:eastAsia="Arial Unicode MS" w:hAnsi="Tahoma" w:cs="Tahoma"/>
          <w:spacing w:val="-3"/>
          <w:kern w:val="1"/>
          <w:sz w:val="20"/>
          <w:szCs w:val="20"/>
          <w:lang w:eastAsia="hi-IN" w:bidi="hi-IN"/>
        </w:rPr>
      </w:pPr>
      <w:r w:rsidRPr="00F8308E">
        <w:rPr>
          <w:rFonts w:ascii="Tahoma" w:eastAsia="Arial Unicode MS" w:hAnsi="Tahoma" w:cs="Tahoma"/>
          <w:spacing w:val="-3"/>
          <w:kern w:val="1"/>
          <w:sz w:val="20"/>
          <w:szCs w:val="20"/>
          <w:lang w:eastAsia="hi-IN" w:bidi="hi-IN"/>
        </w:rPr>
        <w:t xml:space="preserve">odbiór końcowy </w:t>
      </w:r>
      <w:r w:rsidR="00380018">
        <w:rPr>
          <w:rFonts w:ascii="Tahoma" w:eastAsia="Arial Unicode MS" w:hAnsi="Tahoma" w:cs="Tahoma"/>
          <w:spacing w:val="-3"/>
          <w:kern w:val="1"/>
          <w:sz w:val="20"/>
          <w:szCs w:val="20"/>
          <w:lang w:eastAsia="hi-IN" w:bidi="hi-IN"/>
        </w:rPr>
        <w:t>przedmiotu umowy</w:t>
      </w:r>
      <w:r w:rsidRPr="00F8308E">
        <w:rPr>
          <w:rFonts w:ascii="Tahoma" w:eastAsia="Arial Unicode MS" w:hAnsi="Tahoma" w:cs="Tahoma"/>
          <w:spacing w:val="-3"/>
          <w:kern w:val="1"/>
          <w:sz w:val="20"/>
          <w:szCs w:val="20"/>
          <w:lang w:eastAsia="hi-IN" w:bidi="hi-IN"/>
        </w:rPr>
        <w:t>.</w:t>
      </w:r>
    </w:p>
    <w:p w:rsidR="00F8308E" w:rsidRPr="00F8308E" w:rsidRDefault="00F8308E" w:rsidP="004B78A6">
      <w:pPr>
        <w:widowControl w:val="0"/>
        <w:numPr>
          <w:ilvl w:val="0"/>
          <w:numId w:val="21"/>
        </w:numPr>
        <w:tabs>
          <w:tab w:val="left" w:pos="-720"/>
          <w:tab w:val="left" w:pos="-426"/>
          <w:tab w:val="left" w:pos="-360"/>
        </w:tabs>
        <w:suppressAutoHyphens/>
        <w:spacing w:after="0" w:line="240" w:lineRule="auto"/>
        <w:ind w:left="284" w:hanging="284"/>
        <w:contextualSpacing/>
        <w:jc w:val="both"/>
        <w:rPr>
          <w:rFonts w:ascii="Tahoma" w:eastAsia="Arial Unicode MS" w:hAnsi="Tahoma" w:cs="Tahoma"/>
          <w:spacing w:val="-3"/>
          <w:kern w:val="1"/>
          <w:sz w:val="20"/>
          <w:szCs w:val="20"/>
          <w:lang w:eastAsia="hi-IN" w:bidi="hi-IN"/>
        </w:rPr>
      </w:pPr>
      <w:r w:rsidRPr="00F8308E">
        <w:rPr>
          <w:rFonts w:ascii="Tahoma" w:eastAsia="Arial Unicode MS" w:hAnsi="Tahoma" w:cs="Tahoma"/>
          <w:spacing w:val="-3"/>
          <w:kern w:val="1"/>
          <w:sz w:val="20"/>
          <w:szCs w:val="20"/>
          <w:lang w:eastAsia="hi-IN" w:bidi="hi-IN"/>
        </w:rPr>
        <w:t xml:space="preserve">Odbiory robót zanikających i ulegających zakryciu będą dokonywane przez Zamawiającego w terminie nie dłuższym niż 3 dni robocze od daty otrzymania zgłoszenia. </w:t>
      </w:r>
    </w:p>
    <w:p w:rsidR="00F8308E" w:rsidRPr="00F8308E" w:rsidRDefault="00F8308E" w:rsidP="004B78A6">
      <w:pPr>
        <w:widowControl w:val="0"/>
        <w:numPr>
          <w:ilvl w:val="0"/>
          <w:numId w:val="21"/>
        </w:numPr>
        <w:tabs>
          <w:tab w:val="left" w:pos="-720"/>
          <w:tab w:val="left" w:pos="-426"/>
          <w:tab w:val="left" w:pos="-360"/>
        </w:tabs>
        <w:suppressAutoHyphens/>
        <w:spacing w:after="0" w:line="240" w:lineRule="auto"/>
        <w:ind w:left="284" w:hanging="284"/>
        <w:contextualSpacing/>
        <w:jc w:val="both"/>
        <w:rPr>
          <w:rFonts w:ascii="Tahoma" w:eastAsia="Arial Unicode MS" w:hAnsi="Tahoma" w:cs="Tahoma"/>
          <w:spacing w:val="-3"/>
          <w:kern w:val="1"/>
          <w:sz w:val="20"/>
          <w:szCs w:val="20"/>
          <w:lang w:eastAsia="hi-IN" w:bidi="hi-IN"/>
        </w:rPr>
      </w:pPr>
      <w:r w:rsidRPr="00F8308E">
        <w:rPr>
          <w:rFonts w:ascii="Tahoma" w:eastAsia="Arial Unicode MS" w:hAnsi="Tahoma" w:cs="Tahoma"/>
          <w:spacing w:val="-3"/>
          <w:kern w:val="1"/>
          <w:sz w:val="20"/>
          <w:szCs w:val="20"/>
          <w:lang w:eastAsia="hi-IN" w:bidi="hi-IN"/>
        </w:rPr>
        <w:t>Odbiór końcowy (przy udziale przedstawicieli Zamawiającego) nastąpi w terminie nie dłuższym niż 14 dni od daty otrzymania pisemnego zgłoszenia o gotowości do odbioru końcowego.</w:t>
      </w:r>
    </w:p>
    <w:p w:rsidR="00F8308E" w:rsidRPr="00F8308E" w:rsidRDefault="00F8308E" w:rsidP="004B78A6">
      <w:pPr>
        <w:widowControl w:val="0"/>
        <w:numPr>
          <w:ilvl w:val="0"/>
          <w:numId w:val="21"/>
        </w:numPr>
        <w:tabs>
          <w:tab w:val="left" w:pos="-720"/>
          <w:tab w:val="left" w:pos="-426"/>
          <w:tab w:val="left" w:pos="-360"/>
        </w:tabs>
        <w:suppressAutoHyphens/>
        <w:spacing w:after="0" w:line="240" w:lineRule="auto"/>
        <w:ind w:left="284" w:hanging="284"/>
        <w:contextualSpacing/>
        <w:jc w:val="both"/>
        <w:rPr>
          <w:rFonts w:ascii="Tahoma" w:eastAsia="Arial Unicode MS" w:hAnsi="Tahoma" w:cs="Tahoma"/>
          <w:spacing w:val="-3"/>
          <w:kern w:val="1"/>
          <w:sz w:val="20"/>
          <w:szCs w:val="20"/>
          <w:lang w:eastAsia="hi-IN" w:bidi="hi-IN"/>
        </w:rPr>
      </w:pPr>
      <w:r w:rsidRPr="00F8308E">
        <w:rPr>
          <w:rFonts w:ascii="Tahoma" w:eastAsia="Arial Unicode MS" w:hAnsi="Tahoma" w:cs="Tahoma"/>
          <w:spacing w:val="-3"/>
          <w:kern w:val="1"/>
          <w:sz w:val="20"/>
          <w:szCs w:val="20"/>
          <w:lang w:eastAsia="hi-IN" w:bidi="hi-IN"/>
        </w:rPr>
        <w:t>Datą pisemnego zgłoszenia, o którym mowa w ust. 3 jest data otrzymania przez Zamawiającego pisemnego powiadomienia Wykonawcy o gotowości do odbioru.</w:t>
      </w:r>
    </w:p>
    <w:p w:rsidR="00F8308E" w:rsidRPr="00F8308E" w:rsidRDefault="00F8308E" w:rsidP="004B78A6">
      <w:pPr>
        <w:widowControl w:val="0"/>
        <w:numPr>
          <w:ilvl w:val="0"/>
          <w:numId w:val="21"/>
        </w:numPr>
        <w:tabs>
          <w:tab w:val="left" w:pos="-720"/>
          <w:tab w:val="left" w:pos="-426"/>
          <w:tab w:val="left" w:pos="-360"/>
        </w:tabs>
        <w:suppressAutoHyphens/>
        <w:spacing w:after="0" w:line="240" w:lineRule="auto"/>
        <w:ind w:left="284" w:hanging="284"/>
        <w:contextualSpacing/>
        <w:jc w:val="both"/>
        <w:rPr>
          <w:rFonts w:ascii="Tahoma" w:eastAsia="Arial Unicode MS" w:hAnsi="Tahoma" w:cs="Tahoma"/>
          <w:spacing w:val="-3"/>
          <w:kern w:val="1"/>
          <w:sz w:val="20"/>
          <w:szCs w:val="20"/>
          <w:lang w:eastAsia="hi-IN" w:bidi="hi-IN"/>
        </w:rPr>
      </w:pPr>
      <w:r w:rsidRPr="00F8308E">
        <w:rPr>
          <w:rFonts w:ascii="Tahoma" w:eastAsia="Arial Unicode MS" w:hAnsi="Tahoma" w:cs="Tahoma"/>
          <w:spacing w:val="-3"/>
          <w:kern w:val="1"/>
          <w:sz w:val="20"/>
          <w:szCs w:val="20"/>
          <w:lang w:eastAsia="hi-IN" w:bidi="hi-IN"/>
        </w:rPr>
        <w:t>W czynnościach odbiorowych mogą brać udział także inne wskazane przez Zamawiającego osoby.</w:t>
      </w:r>
    </w:p>
    <w:p w:rsidR="00F8308E" w:rsidRPr="00F8308E" w:rsidRDefault="00F8308E" w:rsidP="004B78A6">
      <w:pPr>
        <w:widowControl w:val="0"/>
        <w:numPr>
          <w:ilvl w:val="0"/>
          <w:numId w:val="21"/>
        </w:numPr>
        <w:tabs>
          <w:tab w:val="left" w:pos="-720"/>
          <w:tab w:val="left" w:pos="-426"/>
          <w:tab w:val="left" w:pos="-360"/>
        </w:tabs>
        <w:suppressAutoHyphens/>
        <w:spacing w:after="0" w:line="240" w:lineRule="auto"/>
        <w:ind w:left="284" w:hanging="284"/>
        <w:contextualSpacing/>
        <w:jc w:val="both"/>
        <w:rPr>
          <w:rFonts w:ascii="Tahoma" w:eastAsia="Arial Unicode MS" w:hAnsi="Tahoma" w:cs="Tahoma"/>
          <w:spacing w:val="-3"/>
          <w:kern w:val="1"/>
          <w:sz w:val="20"/>
          <w:szCs w:val="20"/>
          <w:lang w:eastAsia="hi-IN" w:bidi="hi-IN"/>
        </w:rPr>
      </w:pPr>
      <w:r w:rsidRPr="00F8308E">
        <w:rPr>
          <w:rFonts w:ascii="Tahoma" w:eastAsia="Arial Unicode MS" w:hAnsi="Tahoma" w:cs="Tahoma"/>
          <w:spacing w:val="-3"/>
          <w:kern w:val="1"/>
          <w:sz w:val="20"/>
          <w:szCs w:val="20"/>
          <w:lang w:eastAsia="hi-IN" w:bidi="hi-IN"/>
        </w:rPr>
        <w:t>Na co najmniej 3 dni robocze przed dniem rozpoczęcia czynności odbiorowych Wykonawca przedłoży Inspektorowi Nadzoru Inwestorskiego wszystkie dokumenty pozwalające na ocenę prawidłowości wykonania przedmiotu odbioru, a w szczególności: Dziennik budowy, świadectwa jakości, certyfikaty oraz świadectwa wykonanych prób i atesty, instrukcję bezpieczeństwa pożarowego, dokumentację powykonawczą podpisaną przez Kierownika Budowy, niezbędne oświadczenia osób ze strony Wykonawcy co do zgodności wykonania robót z dokumentacją, pozostałe dokumenty wynikające ze specjalistycznego charakteru robót, dokumentujące ich jakość i zgodność z dokumentacją, a także wymagane umową i SIWZ dokumenty dotyczące wyposażenia.</w:t>
      </w:r>
    </w:p>
    <w:p w:rsidR="00F8308E" w:rsidRPr="00F8308E" w:rsidRDefault="00F8308E" w:rsidP="004B78A6">
      <w:pPr>
        <w:widowControl w:val="0"/>
        <w:numPr>
          <w:ilvl w:val="0"/>
          <w:numId w:val="21"/>
        </w:numPr>
        <w:tabs>
          <w:tab w:val="left" w:pos="-720"/>
          <w:tab w:val="left" w:pos="-426"/>
          <w:tab w:val="left" w:pos="-360"/>
        </w:tabs>
        <w:suppressAutoHyphens/>
        <w:spacing w:after="0" w:line="240" w:lineRule="auto"/>
        <w:ind w:left="284" w:hanging="284"/>
        <w:contextualSpacing/>
        <w:jc w:val="both"/>
        <w:rPr>
          <w:rFonts w:ascii="Tahoma" w:eastAsia="Arial Unicode MS" w:hAnsi="Tahoma" w:cs="Tahoma"/>
          <w:spacing w:val="-3"/>
          <w:kern w:val="1"/>
          <w:sz w:val="20"/>
          <w:szCs w:val="20"/>
          <w:lang w:eastAsia="hi-IN" w:bidi="hi-IN"/>
        </w:rPr>
      </w:pPr>
      <w:r w:rsidRPr="00F8308E">
        <w:rPr>
          <w:rFonts w:ascii="Tahoma" w:eastAsia="Arial Unicode MS" w:hAnsi="Tahoma" w:cs="Tahoma"/>
          <w:spacing w:val="-3"/>
          <w:kern w:val="1"/>
          <w:sz w:val="20"/>
          <w:szCs w:val="20"/>
          <w:lang w:eastAsia="hi-IN" w:bidi="hi-IN"/>
        </w:rPr>
        <w:t>Z czynności odbioru sporządzony zostanie pisemny protokół zawierający wszystkie ustalenia Stron poczynione w trakcie odbioru.</w:t>
      </w:r>
    </w:p>
    <w:p w:rsidR="00F8308E" w:rsidRPr="00F8308E" w:rsidRDefault="00F8308E" w:rsidP="004B78A6">
      <w:pPr>
        <w:widowControl w:val="0"/>
        <w:numPr>
          <w:ilvl w:val="0"/>
          <w:numId w:val="21"/>
        </w:numPr>
        <w:tabs>
          <w:tab w:val="left" w:pos="-720"/>
          <w:tab w:val="left" w:pos="-426"/>
          <w:tab w:val="left" w:pos="-360"/>
        </w:tabs>
        <w:suppressAutoHyphens/>
        <w:spacing w:after="0" w:line="240" w:lineRule="auto"/>
        <w:ind w:left="284" w:hanging="284"/>
        <w:contextualSpacing/>
        <w:jc w:val="both"/>
        <w:rPr>
          <w:rFonts w:ascii="Tahoma" w:eastAsia="Arial Unicode MS" w:hAnsi="Tahoma" w:cs="Tahoma"/>
          <w:spacing w:val="-3"/>
          <w:kern w:val="1"/>
          <w:sz w:val="20"/>
          <w:szCs w:val="20"/>
          <w:lang w:eastAsia="hi-IN" w:bidi="hi-IN"/>
        </w:rPr>
      </w:pPr>
      <w:r w:rsidRPr="00F8308E">
        <w:rPr>
          <w:rFonts w:ascii="Tahoma" w:eastAsia="Arial Unicode MS" w:hAnsi="Tahoma" w:cs="Tahoma"/>
          <w:spacing w:val="-3"/>
          <w:kern w:val="1"/>
          <w:sz w:val="20"/>
          <w:szCs w:val="20"/>
          <w:lang w:eastAsia="hi-IN" w:bidi="hi-IN"/>
        </w:rPr>
        <w:t>Jeżeli w toku czynności odbioru końcowego zostanie stwierdzone, że przedmiot odbioru nie osiągnął gotowości do odbioru z powodu niezakończenia robót lub ich wadliwego wykonania, to Zamawiający odmówi odbioru z winy Wykonawcy.</w:t>
      </w:r>
    </w:p>
    <w:p w:rsidR="00F8308E" w:rsidRPr="00F8308E" w:rsidRDefault="00F8308E" w:rsidP="004B78A6">
      <w:pPr>
        <w:widowControl w:val="0"/>
        <w:numPr>
          <w:ilvl w:val="0"/>
          <w:numId w:val="21"/>
        </w:numPr>
        <w:tabs>
          <w:tab w:val="left" w:pos="-720"/>
          <w:tab w:val="left" w:pos="-426"/>
          <w:tab w:val="left" w:pos="-360"/>
        </w:tabs>
        <w:suppressAutoHyphens/>
        <w:spacing w:after="0" w:line="240" w:lineRule="auto"/>
        <w:ind w:left="284" w:hanging="284"/>
        <w:contextualSpacing/>
        <w:jc w:val="both"/>
        <w:rPr>
          <w:rFonts w:ascii="Tahoma" w:eastAsia="Arial Unicode MS" w:hAnsi="Tahoma" w:cs="Tahoma"/>
          <w:spacing w:val="-3"/>
          <w:kern w:val="1"/>
          <w:sz w:val="20"/>
          <w:szCs w:val="20"/>
          <w:lang w:eastAsia="hi-IN" w:bidi="hi-IN"/>
        </w:rPr>
      </w:pPr>
      <w:r w:rsidRPr="00F8308E">
        <w:rPr>
          <w:rFonts w:ascii="Tahoma" w:eastAsia="Arial Unicode MS" w:hAnsi="Tahoma" w:cs="Tahoma"/>
          <w:spacing w:val="-3"/>
          <w:kern w:val="1"/>
          <w:sz w:val="20"/>
          <w:szCs w:val="20"/>
          <w:lang w:eastAsia="hi-IN" w:bidi="hi-IN"/>
        </w:rPr>
        <w:t>W przypadku, o którym mowa w ust. 8 Wykonawca po należytym wykonaniu robót (tj. po ich dokończeniu lub usunięciu stwierdzonych uprzednio wad) zobowiązany jest ponownie dokonać pisemnego zgłoszenia gotowości do odbioru w celu dokonania przez Strony odbioru na zasadach określonych w niniejszym paragrafie.</w:t>
      </w:r>
    </w:p>
    <w:p w:rsidR="00F8308E" w:rsidRPr="00F8308E" w:rsidRDefault="00F8308E" w:rsidP="004B78A6">
      <w:pPr>
        <w:widowControl w:val="0"/>
        <w:numPr>
          <w:ilvl w:val="0"/>
          <w:numId w:val="21"/>
        </w:numPr>
        <w:tabs>
          <w:tab w:val="left" w:pos="-720"/>
          <w:tab w:val="left" w:pos="-567"/>
          <w:tab w:val="left" w:pos="-426"/>
          <w:tab w:val="left" w:pos="-360"/>
        </w:tabs>
        <w:suppressAutoHyphens/>
        <w:spacing w:after="0" w:line="240" w:lineRule="auto"/>
        <w:ind w:left="284" w:hanging="284"/>
        <w:contextualSpacing/>
        <w:jc w:val="both"/>
        <w:rPr>
          <w:rFonts w:ascii="Tahoma" w:eastAsia="Arial Unicode MS" w:hAnsi="Tahoma" w:cs="Tahoma"/>
          <w:spacing w:val="-3"/>
          <w:kern w:val="1"/>
          <w:sz w:val="20"/>
          <w:szCs w:val="20"/>
          <w:lang w:eastAsia="hi-IN" w:bidi="hi-IN"/>
        </w:rPr>
      </w:pPr>
      <w:r w:rsidRPr="00F8308E">
        <w:rPr>
          <w:rFonts w:ascii="Tahoma" w:eastAsia="Arial Unicode MS" w:hAnsi="Tahoma" w:cs="Tahoma"/>
          <w:spacing w:val="-3"/>
          <w:kern w:val="1"/>
          <w:sz w:val="20"/>
          <w:szCs w:val="20"/>
          <w:lang w:eastAsia="hi-IN" w:bidi="hi-IN"/>
        </w:rPr>
        <w:t>Jeżeli w toku czynności odbioru końcowego zostaną stwierdzone wady nadające się do usunięcia, Zamawiający może przerwać czynności odbiorowe i zażądać usunięcia wad, wyznaczając Wykonawcy w tym celu odpowiedni termin. Usunięcie wad zostanie stwierdzone protokolarnie, a  terminem usunięcia wad będzie data podpisania protokołu stwierdzającego usunięcie wszystkich wad.</w:t>
      </w:r>
    </w:p>
    <w:p w:rsidR="00F8308E" w:rsidRPr="00F8308E" w:rsidRDefault="00F8308E" w:rsidP="004B78A6">
      <w:pPr>
        <w:widowControl w:val="0"/>
        <w:numPr>
          <w:ilvl w:val="0"/>
          <w:numId w:val="21"/>
        </w:numPr>
        <w:tabs>
          <w:tab w:val="left" w:pos="-720"/>
          <w:tab w:val="left" w:pos="-567"/>
          <w:tab w:val="left" w:pos="-426"/>
          <w:tab w:val="left" w:pos="-360"/>
        </w:tabs>
        <w:suppressAutoHyphens/>
        <w:spacing w:after="0" w:line="240" w:lineRule="auto"/>
        <w:ind w:left="284" w:hanging="284"/>
        <w:contextualSpacing/>
        <w:jc w:val="both"/>
        <w:rPr>
          <w:rFonts w:ascii="Tahoma" w:eastAsia="Arial Unicode MS" w:hAnsi="Tahoma" w:cs="Tahoma"/>
          <w:spacing w:val="-3"/>
          <w:kern w:val="1"/>
          <w:sz w:val="20"/>
          <w:szCs w:val="20"/>
          <w:lang w:eastAsia="hi-IN" w:bidi="hi-IN"/>
        </w:rPr>
      </w:pPr>
      <w:r w:rsidRPr="00F8308E">
        <w:rPr>
          <w:rFonts w:ascii="Tahoma" w:eastAsia="Arial Unicode MS" w:hAnsi="Tahoma" w:cs="Tahoma"/>
          <w:spacing w:val="-3"/>
          <w:kern w:val="1"/>
          <w:sz w:val="20"/>
          <w:szCs w:val="20"/>
          <w:lang w:eastAsia="hi-IN" w:bidi="hi-IN"/>
        </w:rPr>
        <w:t>Jeżeli w toku czynności odbioru końcowego zostaną stwierdzone wady nienadające się do usunięcia, Zamawiający może:</w:t>
      </w:r>
    </w:p>
    <w:p w:rsidR="00F8308E" w:rsidRPr="00F8308E" w:rsidRDefault="00F8308E" w:rsidP="004B78A6">
      <w:pPr>
        <w:widowControl w:val="0"/>
        <w:numPr>
          <w:ilvl w:val="0"/>
          <w:numId w:val="10"/>
        </w:numPr>
        <w:tabs>
          <w:tab w:val="left" w:pos="851"/>
        </w:tabs>
        <w:suppressAutoHyphens/>
        <w:spacing w:after="0" w:line="240" w:lineRule="auto"/>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jeżeli wady nie uniemożliwiają użytkowania</w:t>
      </w:r>
      <w:r w:rsidR="00380018">
        <w:rPr>
          <w:rFonts w:ascii="Tahoma" w:eastAsia="Arial Unicode MS" w:hAnsi="Tahoma" w:cs="Tahoma"/>
          <w:kern w:val="1"/>
          <w:sz w:val="20"/>
          <w:szCs w:val="20"/>
          <w:lang w:eastAsia="hi-IN" w:bidi="hi-IN"/>
        </w:rPr>
        <w:t xml:space="preserve"> przedmiotu umowy </w:t>
      </w:r>
      <w:r w:rsidRPr="00F8308E">
        <w:rPr>
          <w:rFonts w:ascii="Tahoma" w:eastAsia="Arial Unicode MS" w:hAnsi="Tahoma" w:cs="Tahoma"/>
          <w:kern w:val="1"/>
          <w:sz w:val="20"/>
          <w:szCs w:val="20"/>
          <w:lang w:eastAsia="hi-IN" w:bidi="hi-IN"/>
        </w:rPr>
        <w:t xml:space="preserve"> zgodnie z ich przeznaczeniem – obniżyć wynagrodzenie Wykonawcy odpowiednio do utraconej wartości użytkowej, estetycznej i technicznej;</w:t>
      </w:r>
    </w:p>
    <w:p w:rsidR="00F8308E" w:rsidRPr="00F8308E" w:rsidRDefault="00F8308E" w:rsidP="004B78A6">
      <w:pPr>
        <w:widowControl w:val="0"/>
        <w:numPr>
          <w:ilvl w:val="0"/>
          <w:numId w:val="10"/>
        </w:numPr>
        <w:tabs>
          <w:tab w:val="left" w:pos="851"/>
        </w:tabs>
        <w:suppressAutoHyphens/>
        <w:spacing w:after="0" w:line="240" w:lineRule="auto"/>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 xml:space="preserve">jeżeli wady uniemożliwiają użytkowanie </w:t>
      </w:r>
      <w:r w:rsidR="00380018">
        <w:rPr>
          <w:rFonts w:ascii="Tahoma" w:eastAsia="Arial Unicode MS" w:hAnsi="Tahoma" w:cs="Tahoma"/>
          <w:kern w:val="1"/>
          <w:sz w:val="20"/>
          <w:szCs w:val="20"/>
          <w:lang w:eastAsia="hi-IN" w:bidi="hi-IN"/>
        </w:rPr>
        <w:t xml:space="preserve">przedmiotu umowy </w:t>
      </w:r>
      <w:r w:rsidRPr="00F8308E">
        <w:rPr>
          <w:rFonts w:ascii="Tahoma" w:eastAsia="Arial Unicode MS" w:hAnsi="Tahoma" w:cs="Tahoma"/>
          <w:kern w:val="1"/>
          <w:sz w:val="20"/>
          <w:szCs w:val="20"/>
          <w:lang w:eastAsia="hi-IN" w:bidi="hi-IN"/>
        </w:rPr>
        <w:t xml:space="preserve"> zgodnie z ich przeznaczeniem – </w:t>
      </w:r>
      <w:r w:rsidRPr="00F8308E">
        <w:rPr>
          <w:rFonts w:ascii="Tahoma" w:eastAsia="Arial Unicode MS" w:hAnsi="Tahoma" w:cs="Tahoma"/>
          <w:kern w:val="1"/>
          <w:sz w:val="20"/>
          <w:szCs w:val="20"/>
          <w:lang w:eastAsia="hi-IN" w:bidi="hi-IN"/>
        </w:rPr>
        <w:lastRenderedPageBreak/>
        <w:t>zażądać wykonania przedmiotu umowy po raz drugi, zachowując prawo do naliczania Wykonawcy kar umownych i odszkodowań określonych w niniejszej umowie;</w:t>
      </w:r>
    </w:p>
    <w:p w:rsidR="00F8308E" w:rsidRPr="00F8308E" w:rsidRDefault="00F8308E" w:rsidP="004B78A6">
      <w:pPr>
        <w:widowControl w:val="0"/>
        <w:numPr>
          <w:ilvl w:val="0"/>
          <w:numId w:val="10"/>
        </w:numPr>
        <w:tabs>
          <w:tab w:val="left" w:pos="851"/>
        </w:tabs>
        <w:suppressAutoHyphens/>
        <w:spacing w:after="0" w:line="240" w:lineRule="auto"/>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 przypadku nienależytego wykonania lub nie wykonania przez Wykonawcę przedmiotu umowy po raz drugi – odstąpić od umowy z winy Wykonawcy, zachowując prawo do naliczania Wykonawcy kar umownych i odszkodowań określonych w niniejszej umowie.</w:t>
      </w:r>
    </w:p>
    <w:p w:rsidR="00F8308E" w:rsidRPr="00F8308E" w:rsidRDefault="00F8308E" w:rsidP="004B78A6">
      <w:pPr>
        <w:widowControl w:val="0"/>
        <w:numPr>
          <w:ilvl w:val="0"/>
          <w:numId w:val="22"/>
        </w:numPr>
        <w:suppressAutoHyphens/>
        <w:spacing w:after="0" w:line="240" w:lineRule="auto"/>
        <w:ind w:left="284"/>
        <w:contextualSpacing/>
        <w:jc w:val="both"/>
        <w:rPr>
          <w:rFonts w:ascii="Tahoma" w:eastAsia="Arial Unicode MS" w:hAnsi="Tahoma" w:cs="Tahoma"/>
          <w:spacing w:val="-3"/>
          <w:kern w:val="1"/>
          <w:sz w:val="20"/>
          <w:szCs w:val="20"/>
          <w:lang w:eastAsia="hi-IN" w:bidi="hi-IN"/>
        </w:rPr>
      </w:pPr>
      <w:r w:rsidRPr="00F8308E">
        <w:rPr>
          <w:rFonts w:ascii="Tahoma" w:eastAsia="Arial Unicode MS" w:hAnsi="Tahoma" w:cs="Tahoma"/>
          <w:spacing w:val="-3"/>
          <w:kern w:val="1"/>
          <w:sz w:val="20"/>
          <w:szCs w:val="20"/>
          <w:lang w:eastAsia="hi-IN" w:bidi="hi-IN"/>
        </w:rPr>
        <w:t>Datą zakończenia odbioru końcowego jest data podpisania przez obie strony odpowiedniego protokołu odbioru końcowego bez zastrzeżeń.</w:t>
      </w:r>
    </w:p>
    <w:p w:rsidR="00F8308E" w:rsidRPr="00F8308E" w:rsidRDefault="00F8308E" w:rsidP="004B78A6">
      <w:pPr>
        <w:widowControl w:val="0"/>
        <w:numPr>
          <w:ilvl w:val="0"/>
          <w:numId w:val="22"/>
        </w:numPr>
        <w:suppressAutoHyphens/>
        <w:spacing w:after="0" w:line="240" w:lineRule="auto"/>
        <w:ind w:left="284"/>
        <w:contextualSpacing/>
        <w:jc w:val="both"/>
        <w:rPr>
          <w:rFonts w:ascii="Tahoma" w:eastAsia="Arial Unicode MS" w:hAnsi="Tahoma" w:cs="Tahoma"/>
          <w:spacing w:val="-3"/>
          <w:kern w:val="1"/>
          <w:sz w:val="20"/>
          <w:szCs w:val="20"/>
          <w:lang w:eastAsia="hi-IN" w:bidi="hi-IN"/>
        </w:rPr>
      </w:pPr>
      <w:r w:rsidRPr="00F8308E">
        <w:rPr>
          <w:rFonts w:ascii="Tahoma" w:eastAsia="Arial Unicode MS" w:hAnsi="Tahoma" w:cs="Tahoma"/>
          <w:spacing w:val="-3"/>
          <w:kern w:val="1"/>
          <w:sz w:val="20"/>
          <w:szCs w:val="20"/>
          <w:lang w:eastAsia="hi-IN" w:bidi="hi-IN"/>
        </w:rPr>
        <w:t>W przypadku wskazanym w ust. 8 datą zakończenia odbioru jest data podpisania protokołu stwierdzającego usunięcie wszystkich stwierdzonych wad.</w:t>
      </w:r>
    </w:p>
    <w:p w:rsidR="00F8308E" w:rsidRPr="00F8308E" w:rsidRDefault="00F8308E" w:rsidP="00F8308E">
      <w:pPr>
        <w:widowControl w:val="0"/>
        <w:suppressAutoHyphens/>
        <w:spacing w:after="0" w:line="240" w:lineRule="auto"/>
        <w:jc w:val="center"/>
        <w:rPr>
          <w:rFonts w:ascii="Tahoma" w:eastAsia="Arial Unicode MS" w:hAnsi="Tahoma" w:cs="Tahoma"/>
          <w:b/>
          <w:kern w:val="1"/>
          <w:sz w:val="20"/>
          <w:szCs w:val="20"/>
          <w:lang w:eastAsia="hi-IN" w:bidi="hi-IN"/>
        </w:rPr>
      </w:pPr>
    </w:p>
    <w:p w:rsidR="00616340" w:rsidRPr="00F8308E" w:rsidRDefault="00616340" w:rsidP="00616340">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 xml:space="preserve">§ </w:t>
      </w:r>
      <w:r w:rsidRPr="001A709C">
        <w:rPr>
          <w:rFonts w:ascii="Tahoma" w:eastAsia="Arial Unicode MS" w:hAnsi="Tahoma" w:cs="Tahoma"/>
          <w:b/>
          <w:kern w:val="1"/>
          <w:sz w:val="20"/>
          <w:szCs w:val="20"/>
          <w:lang w:eastAsia="hi-IN" w:bidi="hi-IN"/>
        </w:rPr>
        <w:t>8</w:t>
      </w:r>
      <w:r w:rsidRPr="00F8308E">
        <w:rPr>
          <w:rFonts w:ascii="Tahoma" w:eastAsia="Arial Unicode MS" w:hAnsi="Tahoma" w:cs="Tahoma"/>
          <w:b/>
          <w:kern w:val="1"/>
          <w:sz w:val="20"/>
          <w:szCs w:val="20"/>
          <w:lang w:eastAsia="hi-IN" w:bidi="hi-IN"/>
        </w:rPr>
        <w:t>.</w:t>
      </w:r>
    </w:p>
    <w:p w:rsidR="00962E93" w:rsidRPr="001A709C" w:rsidRDefault="00616340" w:rsidP="00F8308E">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r w:rsidRPr="001A709C">
        <w:rPr>
          <w:rFonts w:ascii="Tahoma" w:eastAsia="Arial Unicode MS" w:hAnsi="Tahoma" w:cs="Tahoma"/>
          <w:b/>
          <w:kern w:val="1"/>
          <w:sz w:val="20"/>
          <w:szCs w:val="20"/>
          <w:lang w:eastAsia="hi-IN" w:bidi="hi-IN"/>
        </w:rPr>
        <w:t xml:space="preserve">Dostawa i instalacja </w:t>
      </w:r>
      <w:r w:rsidR="001A709C" w:rsidRPr="001A709C">
        <w:rPr>
          <w:rFonts w:ascii="Tahoma" w:eastAsia="Arial Unicode MS" w:hAnsi="Tahoma" w:cs="Tahoma"/>
          <w:b/>
          <w:kern w:val="1"/>
          <w:sz w:val="20"/>
          <w:szCs w:val="20"/>
          <w:lang w:eastAsia="hi-IN" w:bidi="hi-IN"/>
        </w:rPr>
        <w:t>rezonansu magnetycznego z wyposażeniem</w:t>
      </w:r>
    </w:p>
    <w:p w:rsidR="00962E93" w:rsidRPr="00616340" w:rsidRDefault="00962E93" w:rsidP="00F8308E">
      <w:pPr>
        <w:widowControl w:val="0"/>
        <w:tabs>
          <w:tab w:val="left" w:pos="-720"/>
        </w:tabs>
        <w:suppressAutoHyphens/>
        <w:spacing w:after="0" w:line="240" w:lineRule="auto"/>
        <w:jc w:val="center"/>
        <w:rPr>
          <w:rFonts w:ascii="Tahoma" w:eastAsia="Arial Unicode MS" w:hAnsi="Tahoma" w:cs="Tahoma"/>
          <w:b/>
          <w:color w:val="FF0000"/>
          <w:kern w:val="1"/>
          <w:sz w:val="20"/>
          <w:szCs w:val="20"/>
          <w:lang w:eastAsia="hi-IN" w:bidi="hi-IN"/>
        </w:rPr>
      </w:pPr>
    </w:p>
    <w:p w:rsidR="001A709C" w:rsidRPr="001A709C" w:rsidRDefault="001A709C" w:rsidP="004B78A6">
      <w:pPr>
        <w:numPr>
          <w:ilvl w:val="0"/>
          <w:numId w:val="37"/>
        </w:numPr>
        <w:suppressAutoHyphens/>
        <w:spacing w:after="0" w:line="240" w:lineRule="auto"/>
        <w:jc w:val="both"/>
        <w:rPr>
          <w:rFonts w:ascii="Tahoma" w:eastAsia="Times New Roman" w:hAnsi="Tahoma" w:cs="Tahoma"/>
          <w:color w:val="FF0000"/>
          <w:sz w:val="20"/>
          <w:szCs w:val="20"/>
          <w:lang w:eastAsia="ar-SA"/>
        </w:rPr>
      </w:pPr>
      <w:r w:rsidRPr="001A709C">
        <w:rPr>
          <w:rFonts w:ascii="Tahoma" w:eastAsia="Times New Roman" w:hAnsi="Tahoma" w:cs="Tahoma"/>
          <w:sz w:val="20"/>
          <w:szCs w:val="20"/>
          <w:lang w:eastAsia="ar-SA"/>
        </w:rPr>
        <w:t xml:space="preserve">Wykonawca zobowiązuje się dostarczyć </w:t>
      </w:r>
      <w:r>
        <w:rPr>
          <w:rFonts w:ascii="Tahoma" w:eastAsia="Times New Roman" w:hAnsi="Tahoma" w:cs="Tahoma"/>
          <w:sz w:val="20"/>
          <w:szCs w:val="20"/>
          <w:lang w:eastAsia="ar-SA"/>
        </w:rPr>
        <w:t xml:space="preserve">, </w:t>
      </w:r>
      <w:r w:rsidRPr="001A709C">
        <w:rPr>
          <w:rFonts w:ascii="Tahoma" w:eastAsia="Times New Roman" w:hAnsi="Tahoma" w:cs="Tahoma"/>
          <w:sz w:val="20"/>
          <w:szCs w:val="20"/>
          <w:lang w:eastAsia="ar-SA"/>
        </w:rPr>
        <w:t xml:space="preserve">zainstalować i uruchomić  Aparat, co zostanie potwierdzone Protokołem Instalacji i Uruchomienia podpisanym przez obie Strony.                   </w:t>
      </w:r>
    </w:p>
    <w:p w:rsidR="001A709C" w:rsidRPr="001A709C" w:rsidRDefault="001A709C" w:rsidP="004B78A6">
      <w:pPr>
        <w:widowControl w:val="0"/>
        <w:numPr>
          <w:ilvl w:val="0"/>
          <w:numId w:val="36"/>
        </w:numPr>
        <w:tabs>
          <w:tab w:val="left" w:pos="1440"/>
        </w:tabs>
        <w:suppressAutoHyphens/>
        <w:spacing w:after="0" w:line="240" w:lineRule="auto"/>
        <w:jc w:val="both"/>
        <w:rPr>
          <w:rFonts w:ascii="Tahoma" w:eastAsia="Arial Unicode MS" w:hAnsi="Tahoma" w:cs="Tahoma"/>
          <w:kern w:val="1"/>
          <w:sz w:val="20"/>
          <w:szCs w:val="20"/>
          <w:lang w:eastAsia="ar-SA"/>
        </w:rPr>
      </w:pPr>
      <w:r w:rsidRPr="001A709C">
        <w:rPr>
          <w:rFonts w:ascii="Tahoma" w:eastAsia="Arial Unicode MS" w:hAnsi="Tahoma" w:cs="Tahoma"/>
          <w:kern w:val="1"/>
          <w:sz w:val="20"/>
          <w:szCs w:val="20"/>
          <w:lang w:eastAsia="ar-SA"/>
        </w:rPr>
        <w:t>Wykonawca ponosi koszty transportu, rozładunku, zainstalowania i ubezpieczenia Aparat</w:t>
      </w:r>
      <w:r>
        <w:rPr>
          <w:rFonts w:ascii="Tahoma" w:eastAsia="Arial Unicode MS" w:hAnsi="Tahoma" w:cs="Tahoma"/>
          <w:kern w:val="1"/>
          <w:sz w:val="20"/>
          <w:szCs w:val="20"/>
          <w:lang w:eastAsia="ar-SA"/>
        </w:rPr>
        <w:t xml:space="preserve">u </w:t>
      </w:r>
      <w:r w:rsidRPr="001A709C">
        <w:rPr>
          <w:rFonts w:ascii="Tahoma" w:eastAsia="Arial Unicode MS" w:hAnsi="Tahoma" w:cs="Tahoma"/>
          <w:kern w:val="1"/>
          <w:sz w:val="20"/>
          <w:szCs w:val="20"/>
          <w:lang w:eastAsia="ar-SA"/>
        </w:rPr>
        <w:t>do miejsca odbioru  w siedzibie Zamawiającego</w:t>
      </w:r>
      <w:r>
        <w:rPr>
          <w:rFonts w:ascii="Tahoma" w:eastAsia="Arial Unicode MS" w:hAnsi="Tahoma" w:cs="Tahoma"/>
          <w:kern w:val="1"/>
          <w:sz w:val="20"/>
          <w:szCs w:val="20"/>
          <w:lang w:eastAsia="ar-SA"/>
        </w:rPr>
        <w:t xml:space="preserve"> tj. pomieszczeń przeznaczonych na adaptację Pracowni Rezonansu Magnetycznego </w:t>
      </w:r>
      <w:r w:rsidRPr="001A709C">
        <w:rPr>
          <w:rFonts w:ascii="Tahoma" w:eastAsia="Arial Unicode MS" w:hAnsi="Tahoma" w:cs="Tahoma"/>
          <w:kern w:val="1"/>
          <w:sz w:val="20"/>
          <w:szCs w:val="20"/>
          <w:lang w:eastAsia="ar-SA"/>
        </w:rPr>
        <w:t>.</w:t>
      </w:r>
    </w:p>
    <w:p w:rsidR="001A709C" w:rsidRPr="001A709C" w:rsidRDefault="001A709C" w:rsidP="004B78A6">
      <w:pPr>
        <w:widowControl w:val="0"/>
        <w:numPr>
          <w:ilvl w:val="0"/>
          <w:numId w:val="36"/>
        </w:numPr>
        <w:suppressAutoHyphens/>
        <w:spacing w:after="0" w:line="240" w:lineRule="auto"/>
        <w:jc w:val="both"/>
        <w:rPr>
          <w:rFonts w:ascii="Tahoma" w:eastAsia="Times New Roman" w:hAnsi="Tahoma" w:cs="Tahoma"/>
          <w:sz w:val="20"/>
          <w:szCs w:val="20"/>
          <w:lang w:eastAsia="ar-SA"/>
        </w:rPr>
      </w:pPr>
      <w:r w:rsidRPr="001A709C">
        <w:rPr>
          <w:rFonts w:ascii="Tahoma" w:eastAsia="Times New Roman" w:hAnsi="Tahoma" w:cs="Tahoma"/>
          <w:sz w:val="20"/>
          <w:szCs w:val="20"/>
          <w:lang w:eastAsia="ar-SA"/>
        </w:rPr>
        <w:t>Wykonawca dostarczy</w:t>
      </w:r>
      <w:r>
        <w:rPr>
          <w:rFonts w:ascii="Tahoma" w:eastAsia="Times New Roman" w:hAnsi="Tahoma" w:cs="Tahoma"/>
          <w:sz w:val="20"/>
          <w:szCs w:val="20"/>
          <w:lang w:eastAsia="ar-SA"/>
        </w:rPr>
        <w:t xml:space="preserve"> Zamawiającemu razem z Aparatem</w:t>
      </w:r>
      <w:r w:rsidRPr="001A709C">
        <w:rPr>
          <w:rFonts w:ascii="Tahoma" w:eastAsia="Times New Roman" w:hAnsi="Tahoma" w:cs="Tahoma"/>
          <w:sz w:val="20"/>
          <w:szCs w:val="20"/>
          <w:lang w:eastAsia="ar-SA"/>
        </w:rPr>
        <w:t>:</w:t>
      </w:r>
    </w:p>
    <w:p w:rsidR="001A709C" w:rsidRPr="001A709C" w:rsidRDefault="001A709C" w:rsidP="001A709C">
      <w:pPr>
        <w:pStyle w:val="Akapitzlist"/>
        <w:autoSpaceDE w:val="0"/>
        <w:ind w:left="397"/>
        <w:rPr>
          <w:rFonts w:ascii="Tahoma" w:eastAsia="Times New Roman" w:hAnsi="Tahoma" w:cs="Tahoma"/>
          <w:sz w:val="20"/>
          <w:szCs w:val="20"/>
        </w:rPr>
      </w:pPr>
      <w:r w:rsidRPr="001A709C">
        <w:rPr>
          <w:rFonts w:ascii="Tahoma" w:eastAsia="Times New Roman" w:hAnsi="Tahoma" w:cs="Tahoma"/>
          <w:sz w:val="20"/>
          <w:szCs w:val="20"/>
        </w:rPr>
        <w:t>a)  dokument informujący o zalecanej przez producenta częstości wykonywania przeglądów technicznych</w:t>
      </w:r>
    </w:p>
    <w:p w:rsidR="001A709C" w:rsidRPr="001A709C" w:rsidRDefault="001A709C" w:rsidP="001A709C">
      <w:pPr>
        <w:pStyle w:val="Akapitzlist"/>
        <w:autoSpaceDE w:val="0"/>
        <w:ind w:left="397"/>
        <w:rPr>
          <w:rFonts w:ascii="Tahoma" w:eastAsia="Times New Roman" w:hAnsi="Tahoma" w:cs="Tahoma"/>
          <w:sz w:val="20"/>
          <w:szCs w:val="20"/>
        </w:rPr>
      </w:pPr>
      <w:r w:rsidRPr="001A709C">
        <w:rPr>
          <w:rFonts w:ascii="Tahoma" w:eastAsia="Times New Roman" w:hAnsi="Tahoma" w:cs="Tahoma"/>
          <w:sz w:val="20"/>
          <w:szCs w:val="20"/>
        </w:rPr>
        <w:t>b) wykaz dostawców części zamiennych, zużywalnych  i materiałów eksploatacyjnych</w:t>
      </w:r>
    </w:p>
    <w:p w:rsidR="001A709C" w:rsidRPr="001A709C" w:rsidRDefault="001A709C" w:rsidP="001A709C">
      <w:pPr>
        <w:pStyle w:val="Akapitzlist"/>
        <w:autoSpaceDE w:val="0"/>
        <w:ind w:left="397"/>
        <w:rPr>
          <w:rFonts w:ascii="Tahoma" w:eastAsia="Times New Roman" w:hAnsi="Tahoma" w:cs="Tahoma"/>
          <w:sz w:val="20"/>
          <w:szCs w:val="20"/>
        </w:rPr>
      </w:pPr>
      <w:r w:rsidRPr="001A709C">
        <w:rPr>
          <w:rFonts w:ascii="Tahoma" w:eastAsia="Times New Roman" w:hAnsi="Tahoma" w:cs="Tahoma"/>
          <w:sz w:val="20"/>
          <w:szCs w:val="20"/>
        </w:rPr>
        <w:t>c) wykaz podmiotów upoważnionych do wykonywania czynności serwisowych</w:t>
      </w:r>
    </w:p>
    <w:p w:rsidR="001A709C" w:rsidRPr="001A709C" w:rsidRDefault="001A709C" w:rsidP="001A709C">
      <w:pPr>
        <w:pStyle w:val="Akapitzlist"/>
        <w:autoSpaceDE w:val="0"/>
        <w:ind w:left="397"/>
        <w:rPr>
          <w:rFonts w:ascii="Tahoma" w:eastAsia="Times New Roman" w:hAnsi="Tahoma" w:cs="Tahoma"/>
          <w:sz w:val="20"/>
          <w:szCs w:val="20"/>
        </w:rPr>
      </w:pPr>
      <w:r w:rsidRPr="001A709C">
        <w:rPr>
          <w:rFonts w:ascii="Tahoma" w:eastAsia="Times New Roman" w:hAnsi="Tahoma" w:cs="Tahoma"/>
          <w:sz w:val="20"/>
          <w:szCs w:val="20"/>
        </w:rPr>
        <w:t xml:space="preserve">d) </w:t>
      </w:r>
      <w:r w:rsidRPr="001A709C">
        <w:rPr>
          <w:rFonts w:ascii="Tahoma" w:hAnsi="Tahoma" w:cs="Tahoma"/>
          <w:color w:val="000000"/>
          <w:sz w:val="20"/>
          <w:szCs w:val="20"/>
        </w:rPr>
        <w:t>harmonogram planowanych przeglądów na pierwszy rok pracy aparatu</w:t>
      </w:r>
    </w:p>
    <w:p w:rsidR="001A709C" w:rsidRPr="001A709C" w:rsidRDefault="001A709C" w:rsidP="001A709C">
      <w:pPr>
        <w:pStyle w:val="Akapitzlist"/>
        <w:autoSpaceDE w:val="0"/>
        <w:spacing w:after="0"/>
        <w:ind w:left="397"/>
        <w:rPr>
          <w:rFonts w:ascii="Tahoma" w:eastAsia="Times New Roman" w:hAnsi="Tahoma" w:cs="Tahoma"/>
          <w:sz w:val="20"/>
          <w:szCs w:val="20"/>
        </w:rPr>
      </w:pPr>
      <w:r w:rsidRPr="001A709C">
        <w:rPr>
          <w:rFonts w:ascii="Tahoma" w:eastAsia="Times New Roman" w:hAnsi="Tahoma" w:cs="Tahoma"/>
          <w:sz w:val="20"/>
          <w:szCs w:val="20"/>
        </w:rPr>
        <w:t>e) instrukcję obsługi w wersji papierowej i elektronicznej</w:t>
      </w:r>
    </w:p>
    <w:p w:rsidR="001A709C" w:rsidRPr="001A709C" w:rsidRDefault="001A709C" w:rsidP="004B78A6">
      <w:pPr>
        <w:widowControl w:val="0"/>
        <w:numPr>
          <w:ilvl w:val="0"/>
          <w:numId w:val="36"/>
        </w:numPr>
        <w:suppressAutoHyphens/>
        <w:autoSpaceDE w:val="0"/>
        <w:spacing w:after="0" w:line="240" w:lineRule="auto"/>
        <w:jc w:val="both"/>
        <w:rPr>
          <w:rFonts w:ascii="Tahoma" w:eastAsia="Times New Roman" w:hAnsi="Tahoma" w:cs="Tahoma"/>
          <w:sz w:val="20"/>
          <w:szCs w:val="20"/>
          <w:lang w:eastAsia="ar-SA"/>
        </w:rPr>
      </w:pPr>
      <w:r w:rsidRPr="001A709C">
        <w:rPr>
          <w:rFonts w:ascii="Tahoma" w:eastAsia="Times New Roman" w:hAnsi="Tahoma" w:cs="Tahoma"/>
          <w:sz w:val="20"/>
          <w:szCs w:val="20"/>
          <w:lang w:eastAsia="ar-SA"/>
        </w:rPr>
        <w:t xml:space="preserve">Wszystkie dokumenty wymienione w ust. 3 zostaną dostarczone Zamawiającemu w języku polskim. </w:t>
      </w:r>
    </w:p>
    <w:p w:rsidR="00887BAC" w:rsidRPr="00887BAC" w:rsidRDefault="00887BAC" w:rsidP="00887BAC">
      <w:pPr>
        <w:pStyle w:val="Akapitzlist"/>
        <w:numPr>
          <w:ilvl w:val="0"/>
          <w:numId w:val="36"/>
        </w:numPr>
        <w:spacing w:after="0" w:line="240" w:lineRule="auto"/>
        <w:jc w:val="both"/>
        <w:rPr>
          <w:rFonts w:ascii="Tahoma" w:eastAsia="Times New Roman" w:hAnsi="Tahoma" w:cs="Tahoma"/>
          <w:sz w:val="20"/>
          <w:szCs w:val="20"/>
          <w:lang w:eastAsia="pl-PL"/>
        </w:rPr>
      </w:pPr>
      <w:r w:rsidRPr="00887BAC">
        <w:rPr>
          <w:rFonts w:ascii="Tahoma" w:eastAsia="Times New Roman" w:hAnsi="Tahoma" w:cs="Tahoma"/>
          <w:kern w:val="1"/>
          <w:sz w:val="20"/>
          <w:szCs w:val="20"/>
          <w:lang w:eastAsia="ar-SA"/>
        </w:rPr>
        <w:t>Szkolenie aplikacyjne lekarzy i techników radiologii z prawidłowej eksploatacji Aparatu potwierdzone protokołem ze szkolenia oraz imiennymi certyfikatami</w:t>
      </w:r>
      <w:r w:rsidRPr="00887BAC">
        <w:rPr>
          <w:rFonts w:ascii="Tahoma" w:eastAsia="Times New Roman" w:hAnsi="Tahoma" w:cs="Tahoma"/>
          <w:sz w:val="20"/>
          <w:szCs w:val="20"/>
          <w:lang w:eastAsia="pl-PL"/>
        </w:rPr>
        <w:t xml:space="preserve"> odbędzie się w terminie uzgodnionym z Zamawiającym.</w:t>
      </w:r>
    </w:p>
    <w:p w:rsidR="00887BAC" w:rsidRPr="00887BAC" w:rsidRDefault="00887BAC" w:rsidP="00887BAC">
      <w:pPr>
        <w:pStyle w:val="Akapitzlist"/>
        <w:numPr>
          <w:ilvl w:val="0"/>
          <w:numId w:val="36"/>
        </w:numPr>
        <w:spacing w:after="0" w:line="240" w:lineRule="auto"/>
        <w:jc w:val="both"/>
        <w:rPr>
          <w:rFonts w:ascii="Tahoma" w:eastAsia="Times New Roman" w:hAnsi="Tahoma" w:cs="Tahoma"/>
          <w:sz w:val="20"/>
          <w:szCs w:val="20"/>
          <w:lang w:eastAsia="pl-PL"/>
        </w:rPr>
      </w:pPr>
      <w:r w:rsidRPr="00887BAC">
        <w:rPr>
          <w:rFonts w:ascii="Tahoma" w:eastAsia="Times New Roman" w:hAnsi="Tahoma" w:cs="Tahoma"/>
          <w:kern w:val="1"/>
          <w:sz w:val="20"/>
          <w:szCs w:val="20"/>
          <w:lang w:eastAsia="ar-SA"/>
        </w:rPr>
        <w:t xml:space="preserve">Szkolenie z bieżącej obsługi serwisowej pracowników Działu Aparatury Medycznej Zamawiającego potwierdzone protokołem ze szkolenia oraz imiennymi certyfikatami </w:t>
      </w:r>
      <w:r w:rsidRPr="00887BAC">
        <w:rPr>
          <w:rFonts w:ascii="Tahoma" w:eastAsia="Times New Roman" w:hAnsi="Tahoma" w:cs="Tahoma"/>
          <w:sz w:val="20"/>
          <w:szCs w:val="20"/>
          <w:lang w:eastAsia="pl-PL"/>
        </w:rPr>
        <w:t>odbędzie się w terminie uzgodnionym z Zamawiającym.</w:t>
      </w:r>
    </w:p>
    <w:p w:rsidR="00887BAC" w:rsidRDefault="00887BAC" w:rsidP="00887BAC">
      <w:pPr>
        <w:spacing w:after="0" w:line="240" w:lineRule="auto"/>
        <w:jc w:val="both"/>
        <w:rPr>
          <w:rFonts w:ascii="Tahoma" w:eastAsia="Times New Roman" w:hAnsi="Tahoma" w:cs="Tahoma"/>
          <w:sz w:val="20"/>
          <w:szCs w:val="20"/>
          <w:lang w:eastAsia="pl-PL"/>
        </w:rPr>
      </w:pPr>
    </w:p>
    <w:p w:rsidR="00F8308E" w:rsidRPr="00F8308E" w:rsidRDefault="00F8308E" w:rsidP="00F8308E">
      <w:pPr>
        <w:widowControl w:val="0"/>
        <w:tabs>
          <w:tab w:val="left" w:pos="-720"/>
          <w:tab w:val="left" w:pos="851"/>
        </w:tabs>
        <w:suppressAutoHyphens/>
        <w:spacing w:after="0" w:line="240" w:lineRule="auto"/>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 xml:space="preserve">§ </w:t>
      </w:r>
      <w:r w:rsidR="000F5E6A">
        <w:rPr>
          <w:rFonts w:ascii="Tahoma" w:eastAsia="Arial Unicode MS" w:hAnsi="Tahoma" w:cs="Tahoma"/>
          <w:b/>
          <w:kern w:val="1"/>
          <w:sz w:val="20"/>
          <w:szCs w:val="20"/>
          <w:lang w:eastAsia="hi-IN" w:bidi="hi-IN"/>
        </w:rPr>
        <w:t>9</w:t>
      </w:r>
      <w:r w:rsidRPr="00F8308E">
        <w:rPr>
          <w:rFonts w:ascii="Tahoma" w:eastAsia="Arial Unicode MS" w:hAnsi="Tahoma" w:cs="Tahoma"/>
          <w:b/>
          <w:kern w:val="1"/>
          <w:sz w:val="20"/>
          <w:szCs w:val="20"/>
          <w:lang w:eastAsia="hi-IN" w:bidi="hi-IN"/>
        </w:rPr>
        <w:t>.</w:t>
      </w:r>
    </w:p>
    <w:p w:rsidR="00F8308E" w:rsidRDefault="00F8308E" w:rsidP="00F8308E">
      <w:pPr>
        <w:widowControl w:val="0"/>
        <w:tabs>
          <w:tab w:val="left" w:pos="-720"/>
          <w:tab w:val="left" w:pos="851"/>
        </w:tabs>
        <w:suppressAutoHyphens/>
        <w:spacing w:after="0" w:line="240" w:lineRule="auto"/>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Warunki płatności wynagrodzenia.</w:t>
      </w:r>
    </w:p>
    <w:p w:rsidR="00383298" w:rsidRPr="00F8308E" w:rsidRDefault="00383298" w:rsidP="00F8308E">
      <w:pPr>
        <w:widowControl w:val="0"/>
        <w:tabs>
          <w:tab w:val="left" w:pos="-720"/>
          <w:tab w:val="left" w:pos="851"/>
        </w:tabs>
        <w:suppressAutoHyphens/>
        <w:spacing w:after="0" w:line="240" w:lineRule="auto"/>
        <w:jc w:val="center"/>
        <w:rPr>
          <w:rFonts w:ascii="Tahoma" w:eastAsia="Arial Unicode MS" w:hAnsi="Tahoma" w:cs="Tahoma"/>
          <w:b/>
          <w:kern w:val="1"/>
          <w:sz w:val="20"/>
          <w:szCs w:val="20"/>
          <w:lang w:eastAsia="hi-IN" w:bidi="hi-IN"/>
        </w:rPr>
      </w:pPr>
    </w:p>
    <w:p w:rsidR="002B3299" w:rsidRPr="00753132" w:rsidRDefault="002B3299" w:rsidP="004B78A6">
      <w:pPr>
        <w:widowControl w:val="0"/>
        <w:numPr>
          <w:ilvl w:val="0"/>
          <w:numId w:val="28"/>
        </w:numPr>
        <w:suppressAutoHyphens/>
        <w:spacing w:after="0" w:line="240" w:lineRule="auto"/>
        <w:rPr>
          <w:rFonts w:ascii="Tahoma" w:eastAsia="Times New Roman" w:hAnsi="Tahoma" w:cs="Tahoma"/>
          <w:sz w:val="20"/>
          <w:szCs w:val="24"/>
          <w:lang w:eastAsia="ar-SA"/>
        </w:rPr>
      </w:pPr>
      <w:r w:rsidRPr="00753132">
        <w:rPr>
          <w:rFonts w:ascii="Tahoma" w:eastAsia="Times New Roman" w:hAnsi="Tahoma" w:cs="Tahoma"/>
          <w:sz w:val="20"/>
          <w:szCs w:val="20"/>
          <w:lang w:eastAsia="pl-PL"/>
        </w:rPr>
        <w:t>Wynagrodzenie Wykonawcy za zrealizowanie całej umowy, zgodnie ze złożoną ofertą nie może przekroczyć kwoty:</w:t>
      </w:r>
      <w:r w:rsidRPr="00753132">
        <w:rPr>
          <w:rFonts w:ascii="Tahoma" w:eastAsia="Times New Roman" w:hAnsi="Tahoma" w:cs="Tahoma"/>
          <w:sz w:val="20"/>
          <w:szCs w:val="24"/>
          <w:lang w:eastAsia="pl-PL"/>
        </w:rPr>
        <w:t xml:space="preserve"> </w:t>
      </w:r>
    </w:p>
    <w:p w:rsidR="002B3299" w:rsidRPr="002B3299" w:rsidRDefault="002B3299" w:rsidP="002B3299">
      <w:pPr>
        <w:spacing w:after="0" w:line="240" w:lineRule="auto"/>
        <w:ind w:left="300"/>
        <w:rPr>
          <w:rFonts w:ascii="Tahoma" w:eastAsia="Times New Roman" w:hAnsi="Tahoma" w:cs="Tahoma"/>
          <w:sz w:val="20"/>
          <w:szCs w:val="20"/>
          <w:lang w:eastAsia="pl-PL"/>
        </w:rPr>
      </w:pPr>
      <w:r w:rsidRPr="002B3299">
        <w:rPr>
          <w:rFonts w:ascii="Tahoma" w:eastAsia="Times New Roman" w:hAnsi="Tahoma" w:cs="Tahoma"/>
          <w:b/>
          <w:sz w:val="20"/>
          <w:szCs w:val="20"/>
          <w:lang w:eastAsia="pl-PL"/>
        </w:rPr>
        <w:t>brutto:</w:t>
      </w:r>
      <w:r w:rsidRPr="002B3299">
        <w:rPr>
          <w:rFonts w:ascii="Tahoma" w:eastAsia="Times New Roman" w:hAnsi="Tahoma" w:cs="Tahoma"/>
          <w:sz w:val="20"/>
          <w:szCs w:val="20"/>
          <w:lang w:eastAsia="pl-PL"/>
        </w:rPr>
        <w:t>.................zł (słownie:................................ )</w:t>
      </w:r>
      <w:r w:rsidRPr="002B3299">
        <w:rPr>
          <w:rFonts w:ascii="Tahoma" w:eastAsia="Times New Roman" w:hAnsi="Tahoma" w:cs="Tahoma"/>
          <w:sz w:val="20"/>
          <w:szCs w:val="20"/>
          <w:lang w:eastAsia="pl-PL"/>
        </w:rPr>
        <w:br/>
      </w:r>
      <w:r w:rsidRPr="002B3299">
        <w:rPr>
          <w:rFonts w:ascii="Tahoma" w:eastAsia="Times New Roman" w:hAnsi="Tahoma" w:cs="Tahoma"/>
          <w:bCs/>
          <w:sz w:val="20"/>
          <w:szCs w:val="20"/>
          <w:lang w:eastAsia="pl-PL"/>
        </w:rPr>
        <w:t>netto: ............................zł  należny podatek VAT</w:t>
      </w:r>
      <w:r w:rsidRPr="002B3299">
        <w:rPr>
          <w:rFonts w:ascii="Tahoma" w:eastAsia="Times New Roman" w:hAnsi="Tahoma" w:cs="Tahoma"/>
          <w:b/>
          <w:sz w:val="20"/>
          <w:szCs w:val="20"/>
          <w:lang w:eastAsia="pl-PL"/>
        </w:rPr>
        <w:t xml:space="preserve"> :</w:t>
      </w:r>
      <w:r w:rsidRPr="002B3299">
        <w:rPr>
          <w:rFonts w:ascii="Tahoma" w:eastAsia="Times New Roman" w:hAnsi="Tahoma" w:cs="Tahoma"/>
          <w:sz w:val="20"/>
          <w:szCs w:val="20"/>
          <w:lang w:eastAsia="pl-PL"/>
        </w:rPr>
        <w:t xml:space="preserve">.........zł </w:t>
      </w:r>
    </w:p>
    <w:p w:rsidR="00383298" w:rsidRPr="002B3299" w:rsidRDefault="00383298" w:rsidP="004B78A6">
      <w:pPr>
        <w:pStyle w:val="Akapitzlist"/>
        <w:numPr>
          <w:ilvl w:val="0"/>
          <w:numId w:val="30"/>
        </w:numPr>
        <w:spacing w:after="0" w:line="240" w:lineRule="auto"/>
        <w:jc w:val="both"/>
        <w:rPr>
          <w:rFonts w:ascii="Tahoma" w:eastAsia="Times New Roman" w:hAnsi="Tahoma" w:cs="Tahoma"/>
          <w:color w:val="000000"/>
          <w:sz w:val="20"/>
          <w:szCs w:val="20"/>
        </w:rPr>
      </w:pPr>
      <w:r w:rsidRPr="002B3299">
        <w:rPr>
          <w:rFonts w:ascii="Tahoma" w:eastAsia="Times New Roman" w:hAnsi="Tahoma" w:cs="Tahoma"/>
          <w:color w:val="000000"/>
          <w:sz w:val="20"/>
          <w:szCs w:val="20"/>
        </w:rPr>
        <w:t>Wynagrodzenie Wykonawcy, o którym mowa w ust. 1 powyżej, jest wiążące i niezmienne.</w:t>
      </w:r>
    </w:p>
    <w:p w:rsidR="00383298" w:rsidRPr="002B3299" w:rsidRDefault="00383298" w:rsidP="004B78A6">
      <w:pPr>
        <w:pStyle w:val="Akapitzlist"/>
        <w:numPr>
          <w:ilvl w:val="0"/>
          <w:numId w:val="30"/>
        </w:numPr>
        <w:spacing w:after="0" w:line="240" w:lineRule="auto"/>
        <w:jc w:val="both"/>
        <w:rPr>
          <w:rFonts w:ascii="Tahoma" w:eastAsia="Times New Roman" w:hAnsi="Tahoma" w:cs="Tahoma"/>
          <w:color w:val="000000"/>
          <w:sz w:val="20"/>
          <w:szCs w:val="20"/>
        </w:rPr>
      </w:pPr>
      <w:r w:rsidRPr="002B3299">
        <w:rPr>
          <w:rFonts w:ascii="Tahoma" w:eastAsia="Times New Roman" w:hAnsi="Tahoma" w:cs="Tahoma"/>
          <w:color w:val="000000"/>
          <w:sz w:val="20"/>
          <w:szCs w:val="20"/>
        </w:rPr>
        <w:t>Wykonawca ma prawo do wystawienia faktury, po zakończeniu realizacji niniejszego zamówienia tj. po podpisaniu bezusterkowego protokołu odbioru  końcowego;</w:t>
      </w:r>
    </w:p>
    <w:p w:rsidR="00383298" w:rsidRPr="002B3299" w:rsidRDefault="00383298" w:rsidP="004B78A6">
      <w:pPr>
        <w:pStyle w:val="Akapitzlist"/>
        <w:numPr>
          <w:ilvl w:val="0"/>
          <w:numId w:val="30"/>
        </w:numPr>
        <w:spacing w:after="0" w:line="240" w:lineRule="auto"/>
        <w:jc w:val="both"/>
        <w:rPr>
          <w:rFonts w:ascii="Tahoma" w:eastAsia="Times New Roman" w:hAnsi="Tahoma" w:cs="Tahoma"/>
          <w:color w:val="000000"/>
          <w:sz w:val="20"/>
          <w:szCs w:val="20"/>
        </w:rPr>
      </w:pPr>
      <w:r w:rsidRPr="002B3299">
        <w:rPr>
          <w:rFonts w:ascii="Tahoma" w:eastAsia="Times New Roman" w:hAnsi="Tahoma" w:cs="Tahoma"/>
          <w:color w:val="000000"/>
          <w:sz w:val="20"/>
          <w:szCs w:val="20"/>
        </w:rPr>
        <w:t xml:space="preserve">Zamawiający dokona zapłaty wynagrodzenia określonego w ust. 1 pkt </w:t>
      </w:r>
      <w:r w:rsidR="00106F6E">
        <w:rPr>
          <w:rFonts w:ascii="Tahoma" w:eastAsia="Times New Roman" w:hAnsi="Tahoma" w:cs="Tahoma"/>
          <w:color w:val="000000"/>
          <w:sz w:val="20"/>
          <w:szCs w:val="20"/>
        </w:rPr>
        <w:t xml:space="preserve">po podpisaniu protokołu odbioru przedmiotu umowy bez uwag </w:t>
      </w:r>
      <w:r w:rsidRPr="002B3299">
        <w:rPr>
          <w:rFonts w:ascii="Tahoma" w:eastAsia="Times New Roman" w:hAnsi="Tahoma" w:cs="Tahoma"/>
          <w:color w:val="000000"/>
          <w:sz w:val="20"/>
          <w:szCs w:val="20"/>
        </w:rPr>
        <w:t>w terminie do 30 dni od daty doręczenia prawidłowo wystawionej faktury.</w:t>
      </w:r>
    </w:p>
    <w:p w:rsidR="00F8308E" w:rsidRPr="001127AE" w:rsidRDefault="00F8308E" w:rsidP="001127AE">
      <w:pPr>
        <w:pStyle w:val="Akapitzlist"/>
        <w:widowControl w:val="0"/>
        <w:numPr>
          <w:ilvl w:val="0"/>
          <w:numId w:val="30"/>
        </w:numPr>
        <w:tabs>
          <w:tab w:val="left" w:pos="-90"/>
          <w:tab w:val="left" w:pos="426"/>
        </w:tabs>
        <w:suppressAutoHyphens/>
        <w:spacing w:after="0" w:line="240" w:lineRule="auto"/>
        <w:jc w:val="both"/>
        <w:rPr>
          <w:rFonts w:ascii="Tahoma" w:eastAsia="Arial Unicode MS" w:hAnsi="Tahoma" w:cs="Tahoma"/>
          <w:kern w:val="1"/>
          <w:sz w:val="20"/>
          <w:szCs w:val="20"/>
          <w:lang w:eastAsia="hi-IN" w:bidi="hi-IN"/>
        </w:rPr>
      </w:pPr>
      <w:r w:rsidRPr="001127AE">
        <w:rPr>
          <w:rFonts w:ascii="Tahoma" w:eastAsia="Arial Unicode MS" w:hAnsi="Tahoma" w:cs="Tahoma"/>
          <w:kern w:val="1"/>
          <w:sz w:val="20"/>
          <w:szCs w:val="20"/>
          <w:lang w:eastAsia="hi-IN" w:bidi="hi-IN"/>
        </w:rPr>
        <w:t xml:space="preserve">W przypadku gdyby Wykonawca zamieścił na fakturze inny termin płatności niż określony w niniejszej umowie, obowiązuje termin płatności określony w umowie. </w:t>
      </w:r>
    </w:p>
    <w:p w:rsidR="00F8308E" w:rsidRDefault="00F8308E" w:rsidP="001127AE">
      <w:pPr>
        <w:widowControl w:val="0"/>
        <w:numPr>
          <w:ilvl w:val="0"/>
          <w:numId w:val="30"/>
        </w:numPr>
        <w:tabs>
          <w:tab w:val="left" w:pos="0"/>
          <w:tab w:val="left" w:pos="142"/>
        </w:tabs>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Warunkiem wypłaty wynagrodzenia Wykonawcy będzie uprzednie przedstawienie przez Wykonawcę oświadczeń podwykonawców, że należne im wynagrodzenie zostało uregulowane oraz, że zrzekają się roszczeń z tego tytułu wobec Zamawiającego.</w:t>
      </w:r>
    </w:p>
    <w:p w:rsidR="002B3299" w:rsidRPr="002B3299" w:rsidRDefault="002B3299" w:rsidP="001127AE">
      <w:pPr>
        <w:pStyle w:val="Akapitzlist"/>
        <w:numPr>
          <w:ilvl w:val="0"/>
          <w:numId w:val="30"/>
        </w:numPr>
        <w:spacing w:after="0" w:line="240" w:lineRule="auto"/>
        <w:jc w:val="both"/>
        <w:rPr>
          <w:rFonts w:ascii="Tahoma" w:eastAsia="Times New Roman" w:hAnsi="Tahoma" w:cs="Tahoma"/>
          <w:color w:val="000000"/>
          <w:sz w:val="20"/>
          <w:szCs w:val="20"/>
        </w:rPr>
      </w:pPr>
      <w:r w:rsidRPr="002B3299">
        <w:rPr>
          <w:rFonts w:ascii="Tahoma" w:eastAsia="Times New Roman" w:hAnsi="Tahoma" w:cs="Tahoma"/>
          <w:color w:val="000000"/>
          <w:sz w:val="20"/>
          <w:szCs w:val="20"/>
        </w:rPr>
        <w:t>Za datę zapłaty wynagrodzenia strony będą uznawać dzień obciążenia rachunku bankowego Zamawiającego.</w:t>
      </w:r>
    </w:p>
    <w:p w:rsidR="003D7133" w:rsidRDefault="003D7133" w:rsidP="00F8308E">
      <w:pPr>
        <w:widowControl w:val="0"/>
        <w:suppressAutoHyphens/>
        <w:spacing w:after="0" w:line="240" w:lineRule="auto"/>
        <w:jc w:val="center"/>
        <w:rPr>
          <w:rFonts w:ascii="Tahoma" w:eastAsia="Arial Unicode MS" w:hAnsi="Tahoma" w:cs="Tahoma"/>
          <w:b/>
          <w:bCs/>
          <w:kern w:val="1"/>
          <w:sz w:val="20"/>
          <w:szCs w:val="20"/>
          <w:lang w:eastAsia="hi-IN" w:bidi="hi-IN"/>
        </w:rPr>
      </w:pPr>
    </w:p>
    <w:p w:rsidR="003D7133" w:rsidRPr="00F8308E" w:rsidRDefault="003D7133" w:rsidP="003D7133">
      <w:pPr>
        <w:widowControl w:val="0"/>
        <w:suppressAutoHyphens/>
        <w:spacing w:after="0" w:line="240" w:lineRule="auto"/>
        <w:jc w:val="center"/>
        <w:rPr>
          <w:rFonts w:ascii="Tahoma" w:eastAsia="Arial Unicode MS" w:hAnsi="Tahoma" w:cs="Tahoma"/>
          <w:b/>
          <w:bCs/>
          <w:kern w:val="1"/>
          <w:sz w:val="20"/>
          <w:szCs w:val="20"/>
          <w:lang w:eastAsia="hi-IN" w:bidi="hi-IN"/>
        </w:rPr>
      </w:pPr>
      <w:r w:rsidRPr="00F8308E">
        <w:rPr>
          <w:rFonts w:ascii="Tahoma" w:eastAsia="Arial Unicode MS" w:hAnsi="Tahoma" w:cs="Tahoma"/>
          <w:b/>
          <w:bCs/>
          <w:kern w:val="1"/>
          <w:sz w:val="20"/>
          <w:szCs w:val="20"/>
          <w:lang w:eastAsia="hi-IN" w:bidi="hi-IN"/>
        </w:rPr>
        <w:t xml:space="preserve">§ </w:t>
      </w:r>
      <w:r>
        <w:rPr>
          <w:rFonts w:ascii="Tahoma" w:eastAsia="Arial Unicode MS" w:hAnsi="Tahoma" w:cs="Tahoma"/>
          <w:b/>
          <w:bCs/>
          <w:kern w:val="1"/>
          <w:sz w:val="20"/>
          <w:szCs w:val="20"/>
          <w:lang w:eastAsia="hi-IN" w:bidi="hi-IN"/>
        </w:rPr>
        <w:t>10</w:t>
      </w:r>
      <w:r w:rsidRPr="00F8308E">
        <w:rPr>
          <w:rFonts w:ascii="Tahoma" w:eastAsia="Arial Unicode MS" w:hAnsi="Tahoma" w:cs="Tahoma"/>
          <w:b/>
          <w:bCs/>
          <w:kern w:val="1"/>
          <w:sz w:val="20"/>
          <w:szCs w:val="20"/>
          <w:lang w:eastAsia="hi-IN" w:bidi="hi-IN"/>
        </w:rPr>
        <w:t>.</w:t>
      </w:r>
    </w:p>
    <w:p w:rsidR="003D7133" w:rsidRDefault="006031EF" w:rsidP="00F8308E">
      <w:pPr>
        <w:widowControl w:val="0"/>
        <w:suppressAutoHyphens/>
        <w:spacing w:after="0" w:line="240" w:lineRule="auto"/>
        <w:jc w:val="center"/>
        <w:rPr>
          <w:rFonts w:ascii="Tahoma" w:eastAsia="Arial Unicode MS" w:hAnsi="Tahoma" w:cs="Tahoma"/>
          <w:b/>
          <w:bCs/>
          <w:kern w:val="1"/>
          <w:sz w:val="20"/>
          <w:szCs w:val="20"/>
          <w:lang w:eastAsia="hi-IN" w:bidi="hi-IN"/>
        </w:rPr>
      </w:pPr>
      <w:r>
        <w:rPr>
          <w:rFonts w:ascii="Tahoma" w:eastAsia="Arial Unicode MS" w:hAnsi="Tahoma" w:cs="Tahoma"/>
          <w:b/>
          <w:bCs/>
          <w:kern w:val="1"/>
          <w:sz w:val="20"/>
          <w:szCs w:val="20"/>
          <w:lang w:eastAsia="hi-IN" w:bidi="hi-IN"/>
        </w:rPr>
        <w:t xml:space="preserve">Ubezpieczenie odpowiedzialności cywilnej </w:t>
      </w:r>
    </w:p>
    <w:p w:rsidR="003D7133" w:rsidRDefault="003D7133" w:rsidP="00F8308E">
      <w:pPr>
        <w:widowControl w:val="0"/>
        <w:suppressAutoHyphens/>
        <w:spacing w:after="0" w:line="240" w:lineRule="auto"/>
        <w:jc w:val="center"/>
        <w:rPr>
          <w:rFonts w:ascii="Tahoma" w:eastAsia="Arial Unicode MS" w:hAnsi="Tahoma" w:cs="Tahoma"/>
          <w:b/>
          <w:bCs/>
          <w:kern w:val="1"/>
          <w:sz w:val="20"/>
          <w:szCs w:val="20"/>
          <w:lang w:eastAsia="hi-IN" w:bidi="hi-IN"/>
        </w:rPr>
      </w:pPr>
    </w:p>
    <w:p w:rsidR="008745B7" w:rsidRDefault="00561FB2" w:rsidP="004B78A6">
      <w:pPr>
        <w:numPr>
          <w:ilvl w:val="0"/>
          <w:numId w:val="33"/>
        </w:numPr>
        <w:spacing w:after="0" w:line="240" w:lineRule="auto"/>
        <w:ind w:left="567" w:hanging="567"/>
        <w:jc w:val="both"/>
        <w:rPr>
          <w:rFonts w:ascii="Tahoma" w:eastAsia="Times New Roman" w:hAnsi="Tahoma" w:cs="Tahoma"/>
          <w:color w:val="000000"/>
          <w:sz w:val="20"/>
          <w:szCs w:val="20"/>
        </w:rPr>
      </w:pPr>
      <w:r w:rsidRPr="008745B7">
        <w:rPr>
          <w:rFonts w:ascii="Tahoma" w:eastAsia="Times New Roman" w:hAnsi="Tahoma" w:cs="Tahoma"/>
          <w:color w:val="000000"/>
          <w:sz w:val="20"/>
          <w:szCs w:val="20"/>
        </w:rPr>
        <w:t xml:space="preserve">Wykonawca zobowiązany będzie przez cały okres obowiązywania niniejszej umowy posiadać ubezpieczenie odpowiedzialności cywilnej z tytułu prowadzonej działalności gospodarczej obejmującej przedmiot umowy oraz posiadania mienia, za szkody powstałe w związku z </w:t>
      </w:r>
      <w:r w:rsidRPr="008745B7">
        <w:rPr>
          <w:rFonts w:ascii="Tahoma" w:eastAsia="Times New Roman" w:hAnsi="Tahoma" w:cs="Tahoma"/>
          <w:color w:val="000000"/>
          <w:sz w:val="20"/>
          <w:szCs w:val="20"/>
        </w:rPr>
        <w:lastRenderedPageBreak/>
        <w:t xml:space="preserve">realizacją przedmiotu umowy a zgłoszone w terminach ustawowo przewidzianych - z sumą gwarancyjną nie niższą niż 5 000000,00 zł  na jedno i wszystkie zdarzenia w okresie ubezpieczenia. </w:t>
      </w:r>
    </w:p>
    <w:p w:rsidR="00561FB2" w:rsidRPr="008745B7" w:rsidRDefault="00561FB2" w:rsidP="004B78A6">
      <w:pPr>
        <w:numPr>
          <w:ilvl w:val="0"/>
          <w:numId w:val="33"/>
        </w:numPr>
        <w:spacing w:after="0" w:line="240" w:lineRule="auto"/>
        <w:ind w:left="567" w:hanging="567"/>
        <w:jc w:val="both"/>
        <w:rPr>
          <w:rFonts w:ascii="Tahoma" w:eastAsia="Times New Roman" w:hAnsi="Tahoma" w:cs="Tahoma"/>
          <w:color w:val="000000"/>
          <w:sz w:val="20"/>
          <w:szCs w:val="20"/>
        </w:rPr>
      </w:pPr>
      <w:r w:rsidRPr="008745B7">
        <w:rPr>
          <w:rFonts w:ascii="Tahoma" w:eastAsia="Times New Roman" w:hAnsi="Tahoma" w:cs="Tahoma"/>
          <w:color w:val="000000"/>
          <w:sz w:val="20"/>
          <w:szCs w:val="20"/>
        </w:rPr>
        <w:t xml:space="preserve">Wykonawca dostarczy Zamawiającemu dowód ubezpieczenia, o którym mowa w ust. 1 powyżej wraz z potwierdzeniem zapłaty składki  przed podpisaniem niniejszej umowy. </w:t>
      </w:r>
    </w:p>
    <w:p w:rsidR="00561FB2" w:rsidRPr="00561FB2" w:rsidRDefault="00561FB2" w:rsidP="004B78A6">
      <w:pPr>
        <w:numPr>
          <w:ilvl w:val="0"/>
          <w:numId w:val="33"/>
        </w:numPr>
        <w:spacing w:after="0" w:line="240" w:lineRule="auto"/>
        <w:ind w:left="567" w:hanging="567"/>
        <w:jc w:val="both"/>
        <w:rPr>
          <w:rFonts w:ascii="Tahoma" w:eastAsia="Times New Roman" w:hAnsi="Tahoma" w:cs="Tahoma"/>
          <w:color w:val="000000"/>
          <w:sz w:val="20"/>
          <w:szCs w:val="20"/>
        </w:rPr>
      </w:pPr>
      <w:r w:rsidRPr="00561FB2">
        <w:rPr>
          <w:rFonts w:ascii="Tahoma" w:eastAsia="Times New Roman" w:hAnsi="Tahoma" w:cs="Tahoma"/>
          <w:color w:val="000000"/>
          <w:sz w:val="20"/>
          <w:szCs w:val="20"/>
        </w:rPr>
        <w:t>W przypadku ratalnej płatności składki za ubezpieczenie, o którym mowa w ust. 1 powyżej Wykonawca zobowiązany jest przedkładać Zamawiającemu, bez odrębnego wezwania, dowód zapłaty każdej kolejnej raty składki, najpóźniej w terminie 3 dni przed upływem jej płatności.</w:t>
      </w:r>
    </w:p>
    <w:p w:rsidR="003D7133" w:rsidRDefault="003D7133" w:rsidP="00F8308E">
      <w:pPr>
        <w:widowControl w:val="0"/>
        <w:suppressAutoHyphens/>
        <w:spacing w:after="0" w:line="240" w:lineRule="auto"/>
        <w:jc w:val="center"/>
        <w:rPr>
          <w:rFonts w:ascii="Tahoma" w:eastAsia="Arial Unicode MS" w:hAnsi="Tahoma" w:cs="Tahoma"/>
          <w:b/>
          <w:bCs/>
          <w:kern w:val="1"/>
          <w:sz w:val="20"/>
          <w:szCs w:val="20"/>
          <w:lang w:eastAsia="hi-IN" w:bidi="hi-IN"/>
        </w:rPr>
      </w:pPr>
    </w:p>
    <w:p w:rsidR="00F8308E" w:rsidRPr="00F8308E" w:rsidRDefault="00F8308E" w:rsidP="00F8308E">
      <w:pPr>
        <w:widowControl w:val="0"/>
        <w:suppressAutoHyphens/>
        <w:spacing w:after="0" w:line="240" w:lineRule="auto"/>
        <w:jc w:val="center"/>
        <w:rPr>
          <w:rFonts w:ascii="Tahoma" w:eastAsia="Arial Unicode MS" w:hAnsi="Tahoma" w:cs="Tahoma"/>
          <w:b/>
          <w:bCs/>
          <w:kern w:val="1"/>
          <w:sz w:val="20"/>
          <w:szCs w:val="20"/>
          <w:lang w:eastAsia="hi-IN" w:bidi="hi-IN"/>
        </w:rPr>
      </w:pPr>
      <w:r w:rsidRPr="00F8308E">
        <w:rPr>
          <w:rFonts w:ascii="Tahoma" w:eastAsia="Arial Unicode MS" w:hAnsi="Tahoma" w:cs="Tahoma"/>
          <w:b/>
          <w:bCs/>
          <w:kern w:val="1"/>
          <w:sz w:val="20"/>
          <w:szCs w:val="20"/>
          <w:lang w:eastAsia="hi-IN" w:bidi="hi-IN"/>
        </w:rPr>
        <w:t xml:space="preserve">§ </w:t>
      </w:r>
      <w:r w:rsidR="000F5E6A">
        <w:rPr>
          <w:rFonts w:ascii="Tahoma" w:eastAsia="Arial Unicode MS" w:hAnsi="Tahoma" w:cs="Tahoma"/>
          <w:b/>
          <w:bCs/>
          <w:kern w:val="1"/>
          <w:sz w:val="20"/>
          <w:szCs w:val="20"/>
          <w:lang w:eastAsia="hi-IN" w:bidi="hi-IN"/>
        </w:rPr>
        <w:t>1</w:t>
      </w:r>
      <w:r w:rsidR="006031EF">
        <w:rPr>
          <w:rFonts w:ascii="Tahoma" w:eastAsia="Arial Unicode MS" w:hAnsi="Tahoma" w:cs="Tahoma"/>
          <w:b/>
          <w:bCs/>
          <w:kern w:val="1"/>
          <w:sz w:val="20"/>
          <w:szCs w:val="20"/>
          <w:lang w:eastAsia="hi-IN" w:bidi="hi-IN"/>
        </w:rPr>
        <w:t>1</w:t>
      </w:r>
      <w:r w:rsidRPr="00F8308E">
        <w:rPr>
          <w:rFonts w:ascii="Tahoma" w:eastAsia="Arial Unicode MS" w:hAnsi="Tahoma" w:cs="Tahoma"/>
          <w:b/>
          <w:bCs/>
          <w:kern w:val="1"/>
          <w:sz w:val="20"/>
          <w:szCs w:val="20"/>
          <w:lang w:eastAsia="hi-IN" w:bidi="hi-IN"/>
        </w:rPr>
        <w:t>.</w:t>
      </w:r>
    </w:p>
    <w:p w:rsidR="00F8308E" w:rsidRPr="00F8308E" w:rsidRDefault="00F8308E" w:rsidP="00F8308E">
      <w:pPr>
        <w:widowControl w:val="0"/>
        <w:suppressAutoHyphens/>
        <w:spacing w:after="0" w:line="240" w:lineRule="auto"/>
        <w:jc w:val="center"/>
        <w:rPr>
          <w:rFonts w:ascii="Tahoma" w:eastAsia="Arial Unicode MS" w:hAnsi="Tahoma" w:cs="Tahoma"/>
          <w:b/>
          <w:bCs/>
          <w:kern w:val="1"/>
          <w:sz w:val="20"/>
          <w:szCs w:val="20"/>
          <w:lang w:eastAsia="hi-IN" w:bidi="hi-IN"/>
        </w:rPr>
      </w:pPr>
      <w:r w:rsidRPr="00F8308E">
        <w:rPr>
          <w:rFonts w:ascii="Tahoma" w:eastAsia="Arial Unicode MS" w:hAnsi="Tahoma" w:cs="Tahoma"/>
          <w:b/>
          <w:bCs/>
          <w:kern w:val="1"/>
          <w:sz w:val="20"/>
          <w:szCs w:val="20"/>
          <w:lang w:eastAsia="hi-IN" w:bidi="hi-IN"/>
        </w:rPr>
        <w:t>Osoby koordynujące.</w:t>
      </w:r>
    </w:p>
    <w:p w:rsidR="00F8308E" w:rsidRPr="00F8308E" w:rsidRDefault="00F8308E" w:rsidP="004B78A6">
      <w:pPr>
        <w:widowControl w:val="0"/>
        <w:numPr>
          <w:ilvl w:val="0"/>
          <w:numId w:val="2"/>
        </w:numPr>
        <w:tabs>
          <w:tab w:val="left" w:pos="426"/>
        </w:tabs>
        <w:suppressAutoHyphens/>
        <w:spacing w:after="0" w:line="240" w:lineRule="auto"/>
        <w:ind w:left="355" w:hanging="368"/>
        <w:jc w:val="both"/>
        <w:rPr>
          <w:rFonts w:ascii="Tahoma" w:eastAsia="Arial Unicode MS" w:hAnsi="Tahoma" w:cs="Tahoma"/>
          <w:bCs/>
          <w:kern w:val="1"/>
          <w:sz w:val="20"/>
          <w:szCs w:val="20"/>
          <w:lang w:eastAsia="hi-IN" w:bidi="hi-IN"/>
        </w:rPr>
      </w:pPr>
      <w:r w:rsidRPr="00F8308E">
        <w:rPr>
          <w:rFonts w:ascii="Tahoma" w:eastAsia="Arial Unicode MS" w:hAnsi="Tahoma" w:cs="Tahoma"/>
          <w:kern w:val="1"/>
          <w:sz w:val="20"/>
          <w:szCs w:val="20"/>
          <w:lang w:eastAsia="hi-IN" w:bidi="hi-IN"/>
        </w:rPr>
        <w:t>Zamawiający</w:t>
      </w:r>
      <w:r w:rsidRPr="00F8308E">
        <w:rPr>
          <w:rFonts w:ascii="Tahoma" w:eastAsia="Arial Unicode MS" w:hAnsi="Tahoma" w:cs="Tahoma"/>
          <w:b/>
          <w:bCs/>
          <w:kern w:val="1"/>
          <w:sz w:val="20"/>
          <w:szCs w:val="20"/>
          <w:lang w:eastAsia="hi-IN" w:bidi="hi-IN"/>
        </w:rPr>
        <w:t xml:space="preserve"> </w:t>
      </w:r>
      <w:r w:rsidRPr="00F8308E">
        <w:rPr>
          <w:rFonts w:ascii="Tahoma" w:eastAsia="Arial Unicode MS" w:hAnsi="Tahoma" w:cs="Tahoma"/>
          <w:bCs/>
          <w:kern w:val="1"/>
          <w:sz w:val="20"/>
          <w:szCs w:val="20"/>
          <w:lang w:eastAsia="hi-IN" w:bidi="hi-IN"/>
        </w:rPr>
        <w:t>powołuje Inspektora Nadzoru Inwestorskiego w osobie: …………………..</w:t>
      </w:r>
    </w:p>
    <w:p w:rsidR="00F8308E" w:rsidRPr="00F8308E" w:rsidRDefault="00F8308E" w:rsidP="004B78A6">
      <w:pPr>
        <w:widowControl w:val="0"/>
        <w:numPr>
          <w:ilvl w:val="0"/>
          <w:numId w:val="2"/>
        </w:numPr>
        <w:tabs>
          <w:tab w:val="left" w:pos="426"/>
        </w:tabs>
        <w:suppressAutoHyphens/>
        <w:spacing w:after="0" w:line="240" w:lineRule="auto"/>
        <w:ind w:left="355" w:hanging="368"/>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 xml:space="preserve">Wykonawca ustanawia Kierownika Budowy w osobie: …………………………………, który jest jednocześnie osobą uprawnioną do kontaktów z Zamawiającym w sprawach związanych </w:t>
      </w:r>
      <w:r w:rsidRPr="00F8308E">
        <w:rPr>
          <w:rFonts w:ascii="Tahoma" w:eastAsia="Arial Unicode MS" w:hAnsi="Tahoma" w:cs="Tahoma"/>
          <w:kern w:val="1"/>
          <w:sz w:val="20"/>
          <w:szCs w:val="20"/>
          <w:lang w:eastAsia="hi-IN" w:bidi="hi-IN"/>
        </w:rPr>
        <w:br/>
        <w:t>z  realizacją umowy.</w:t>
      </w:r>
    </w:p>
    <w:p w:rsidR="00F8308E" w:rsidRPr="00F8308E" w:rsidRDefault="00F8308E" w:rsidP="004B78A6">
      <w:pPr>
        <w:widowControl w:val="0"/>
        <w:numPr>
          <w:ilvl w:val="0"/>
          <w:numId w:val="2"/>
        </w:numPr>
        <w:tabs>
          <w:tab w:val="left" w:pos="426"/>
        </w:tabs>
        <w:suppressAutoHyphens/>
        <w:spacing w:after="0" w:line="240" w:lineRule="auto"/>
        <w:ind w:left="355" w:hanging="368"/>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Architektem będzie …………………………………….</w:t>
      </w:r>
    </w:p>
    <w:p w:rsidR="007F68AA" w:rsidRDefault="007F68AA" w:rsidP="00F8308E">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p>
    <w:p w:rsidR="00F8308E" w:rsidRPr="00F8308E" w:rsidRDefault="00F8308E" w:rsidP="00F8308E">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 1</w:t>
      </w:r>
      <w:r w:rsidR="006031EF">
        <w:rPr>
          <w:rFonts w:ascii="Tahoma" w:eastAsia="Arial Unicode MS" w:hAnsi="Tahoma" w:cs="Tahoma"/>
          <w:b/>
          <w:kern w:val="1"/>
          <w:sz w:val="20"/>
          <w:szCs w:val="20"/>
          <w:lang w:eastAsia="hi-IN" w:bidi="hi-IN"/>
        </w:rPr>
        <w:t>2</w:t>
      </w:r>
      <w:r w:rsidRPr="00F8308E">
        <w:rPr>
          <w:rFonts w:ascii="Tahoma" w:eastAsia="Arial Unicode MS" w:hAnsi="Tahoma" w:cs="Tahoma"/>
          <w:b/>
          <w:kern w:val="1"/>
          <w:sz w:val="20"/>
          <w:szCs w:val="20"/>
          <w:lang w:eastAsia="hi-IN" w:bidi="hi-IN"/>
        </w:rPr>
        <w:t>.</w:t>
      </w:r>
    </w:p>
    <w:p w:rsidR="00F8308E" w:rsidRPr="00F8308E" w:rsidRDefault="003D7133" w:rsidP="00F8308E">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r>
        <w:rPr>
          <w:rFonts w:ascii="Tahoma" w:eastAsia="Arial Unicode MS" w:hAnsi="Tahoma" w:cs="Tahoma"/>
          <w:b/>
          <w:kern w:val="1"/>
          <w:sz w:val="20"/>
          <w:szCs w:val="20"/>
          <w:lang w:eastAsia="hi-IN" w:bidi="hi-IN"/>
        </w:rPr>
        <w:t xml:space="preserve">Zabezpieczenie należytego wykonania umowy </w:t>
      </w:r>
    </w:p>
    <w:p w:rsidR="00F8308E" w:rsidRPr="00F8308E" w:rsidRDefault="00F8308E" w:rsidP="004B78A6">
      <w:pPr>
        <w:widowControl w:val="0"/>
        <w:numPr>
          <w:ilvl w:val="0"/>
          <w:numId w:val="3"/>
        </w:numPr>
        <w:tabs>
          <w:tab w:val="left" w:pos="426"/>
        </w:tabs>
        <w:suppressAutoHyphens/>
        <w:spacing w:after="0" w:line="240" w:lineRule="auto"/>
        <w:ind w:left="368" w:hanging="368"/>
        <w:jc w:val="both"/>
        <w:rPr>
          <w:rFonts w:ascii="Tahoma" w:eastAsia="Arial Unicode MS" w:hAnsi="Tahoma" w:cs="Tahoma"/>
          <w:kern w:val="1"/>
          <w:sz w:val="20"/>
          <w:szCs w:val="20"/>
          <w:lang w:eastAsia="hi-IN" w:bidi="hi-IN"/>
        </w:rPr>
      </w:pPr>
      <w:r w:rsidRPr="00F8308E">
        <w:rPr>
          <w:rFonts w:ascii="Tahoma" w:eastAsia="Arial Unicode MS" w:hAnsi="Tahoma" w:cs="Tahoma"/>
          <w:bCs/>
          <w:kern w:val="1"/>
          <w:sz w:val="20"/>
          <w:szCs w:val="20"/>
          <w:lang w:eastAsia="hi-IN" w:bidi="hi-IN"/>
        </w:rPr>
        <w:t>Wykonawca</w:t>
      </w:r>
      <w:r w:rsidRPr="00F8308E">
        <w:rPr>
          <w:rFonts w:ascii="Tahoma" w:eastAsia="Arial Unicode MS" w:hAnsi="Tahoma" w:cs="Tahoma"/>
          <w:kern w:val="1"/>
          <w:sz w:val="20"/>
          <w:szCs w:val="20"/>
          <w:lang w:eastAsia="hi-IN" w:bidi="hi-IN"/>
        </w:rPr>
        <w:t xml:space="preserve"> wniósł zabezpieczenie należytego wykonania umowy w wysokości równej </w:t>
      </w:r>
      <w:r w:rsidR="00F22ADE">
        <w:rPr>
          <w:rFonts w:ascii="Tahoma" w:eastAsia="Arial Unicode MS" w:hAnsi="Tahoma" w:cs="Tahoma"/>
          <w:kern w:val="1"/>
          <w:sz w:val="20"/>
          <w:szCs w:val="20"/>
          <w:lang w:eastAsia="hi-IN" w:bidi="hi-IN"/>
        </w:rPr>
        <w:t>5</w:t>
      </w:r>
      <w:r w:rsidRPr="00F8308E">
        <w:rPr>
          <w:rFonts w:ascii="Tahoma" w:eastAsia="Arial Unicode MS" w:hAnsi="Tahoma" w:cs="Tahoma"/>
          <w:kern w:val="1"/>
          <w:sz w:val="20"/>
          <w:szCs w:val="20"/>
          <w:lang w:eastAsia="hi-IN" w:bidi="hi-IN"/>
        </w:rPr>
        <w:t xml:space="preserve"> % wynagrodzenia brutto </w:t>
      </w:r>
      <w:r w:rsidR="00F22ADE">
        <w:rPr>
          <w:rFonts w:ascii="Tahoma" w:eastAsia="Arial Unicode MS" w:hAnsi="Tahoma" w:cs="Tahoma"/>
          <w:kern w:val="1"/>
          <w:sz w:val="20"/>
          <w:szCs w:val="20"/>
          <w:lang w:eastAsia="hi-IN" w:bidi="hi-IN"/>
        </w:rPr>
        <w:t xml:space="preserve">określonego </w:t>
      </w:r>
      <w:r w:rsidRPr="00F8308E">
        <w:rPr>
          <w:rFonts w:ascii="Tahoma" w:eastAsia="Arial Unicode MS" w:hAnsi="Tahoma" w:cs="Tahoma"/>
          <w:kern w:val="1"/>
          <w:sz w:val="20"/>
          <w:szCs w:val="20"/>
          <w:lang w:eastAsia="hi-IN" w:bidi="hi-IN"/>
        </w:rPr>
        <w:t xml:space="preserve"> w § </w:t>
      </w:r>
      <w:r w:rsidR="00F22ADE">
        <w:rPr>
          <w:rFonts w:ascii="Tahoma" w:eastAsia="Arial Unicode MS" w:hAnsi="Tahoma" w:cs="Tahoma"/>
          <w:kern w:val="1"/>
          <w:sz w:val="20"/>
          <w:szCs w:val="20"/>
          <w:lang w:eastAsia="hi-IN" w:bidi="hi-IN"/>
        </w:rPr>
        <w:t>9</w:t>
      </w:r>
      <w:r w:rsidRPr="00F8308E">
        <w:rPr>
          <w:rFonts w:ascii="Tahoma" w:eastAsia="Arial Unicode MS" w:hAnsi="Tahoma" w:cs="Tahoma"/>
          <w:kern w:val="1"/>
          <w:sz w:val="20"/>
          <w:szCs w:val="20"/>
          <w:lang w:eastAsia="hi-IN" w:bidi="hi-IN"/>
        </w:rPr>
        <w:t xml:space="preserve"> ust. </w:t>
      </w:r>
      <w:r w:rsidR="00F22ADE">
        <w:rPr>
          <w:rFonts w:ascii="Tahoma" w:eastAsia="Arial Unicode MS" w:hAnsi="Tahoma" w:cs="Tahoma"/>
          <w:kern w:val="1"/>
          <w:sz w:val="20"/>
          <w:szCs w:val="20"/>
          <w:lang w:eastAsia="hi-IN" w:bidi="hi-IN"/>
        </w:rPr>
        <w:t>1</w:t>
      </w:r>
      <w:r w:rsidRPr="00F8308E">
        <w:rPr>
          <w:rFonts w:ascii="Tahoma" w:eastAsia="Arial Unicode MS" w:hAnsi="Tahoma" w:cs="Tahoma"/>
          <w:kern w:val="1"/>
          <w:sz w:val="20"/>
          <w:szCs w:val="20"/>
          <w:lang w:eastAsia="hi-IN" w:bidi="hi-IN"/>
        </w:rPr>
        <w:t xml:space="preserve"> niniejszej umowy, co stanowi kwotę ………………… </w:t>
      </w:r>
      <w:r w:rsidRPr="00F8308E">
        <w:rPr>
          <w:rFonts w:ascii="Tahoma" w:eastAsia="Arial Unicode MS" w:hAnsi="Tahoma" w:cs="Tahoma"/>
          <w:bCs/>
          <w:kern w:val="1"/>
          <w:sz w:val="20"/>
          <w:szCs w:val="20"/>
          <w:lang w:eastAsia="hi-IN" w:bidi="hi-IN"/>
        </w:rPr>
        <w:t>zł</w:t>
      </w:r>
      <w:r w:rsidRPr="00F8308E">
        <w:rPr>
          <w:rFonts w:ascii="Tahoma" w:eastAsia="Arial Unicode MS" w:hAnsi="Tahoma" w:cs="Tahoma"/>
          <w:b/>
          <w:bCs/>
          <w:kern w:val="1"/>
          <w:sz w:val="20"/>
          <w:szCs w:val="20"/>
          <w:lang w:eastAsia="hi-IN" w:bidi="hi-IN"/>
        </w:rPr>
        <w:t xml:space="preserve"> </w:t>
      </w:r>
      <w:r w:rsidRPr="00F8308E">
        <w:rPr>
          <w:rFonts w:ascii="Tahoma" w:eastAsia="Arial Unicode MS" w:hAnsi="Tahoma" w:cs="Tahoma"/>
          <w:kern w:val="1"/>
          <w:sz w:val="20"/>
          <w:szCs w:val="20"/>
          <w:lang w:eastAsia="hi-IN" w:bidi="hi-IN"/>
        </w:rPr>
        <w:t>(słownie: ………………….).</w:t>
      </w:r>
    </w:p>
    <w:p w:rsidR="00F8308E" w:rsidRPr="00F8308E" w:rsidRDefault="00F8308E" w:rsidP="004B78A6">
      <w:pPr>
        <w:widowControl w:val="0"/>
        <w:numPr>
          <w:ilvl w:val="0"/>
          <w:numId w:val="3"/>
        </w:numPr>
        <w:tabs>
          <w:tab w:val="left" w:pos="426"/>
        </w:tabs>
        <w:suppressAutoHyphens/>
        <w:spacing w:after="0" w:line="240" w:lineRule="auto"/>
        <w:ind w:left="368" w:hanging="368"/>
        <w:jc w:val="both"/>
        <w:rPr>
          <w:rFonts w:ascii="Tahoma" w:eastAsia="Arial Unicode MS" w:hAnsi="Tahoma" w:cs="Tahoma"/>
          <w:iCs/>
          <w:color w:val="000000"/>
          <w:kern w:val="1"/>
          <w:sz w:val="20"/>
          <w:szCs w:val="20"/>
          <w:lang w:eastAsia="hi-IN" w:bidi="hi-IN"/>
        </w:rPr>
      </w:pPr>
      <w:r w:rsidRPr="00F8308E">
        <w:rPr>
          <w:rFonts w:ascii="Tahoma" w:eastAsia="Arial Unicode MS" w:hAnsi="Tahoma" w:cs="Tahoma"/>
          <w:kern w:val="1"/>
          <w:sz w:val="20"/>
          <w:szCs w:val="20"/>
          <w:lang w:eastAsia="hi-IN" w:bidi="hi-IN"/>
        </w:rPr>
        <w:t xml:space="preserve">Wniesione przez Wykonawcę zabezpieczenie należytego wykonania umowy </w:t>
      </w:r>
      <w:r w:rsidRPr="00F8308E">
        <w:rPr>
          <w:rFonts w:ascii="Tahoma" w:eastAsia="Arial Unicode MS" w:hAnsi="Tahoma" w:cs="Tahoma"/>
          <w:iCs/>
          <w:color w:val="000000"/>
          <w:kern w:val="1"/>
          <w:sz w:val="20"/>
          <w:szCs w:val="20"/>
          <w:lang w:eastAsia="hi-IN" w:bidi="hi-IN"/>
        </w:rPr>
        <w:t>służy pokryciu wszelkich roszczeń Zamawiającego z tytułu niewykonania lub nienależytego wykonania umowy.</w:t>
      </w:r>
    </w:p>
    <w:p w:rsidR="00F8308E" w:rsidRPr="00DF15BA" w:rsidRDefault="00F8308E" w:rsidP="004B78A6">
      <w:pPr>
        <w:widowControl w:val="0"/>
        <w:numPr>
          <w:ilvl w:val="0"/>
          <w:numId w:val="3"/>
        </w:numPr>
        <w:tabs>
          <w:tab w:val="left" w:pos="426"/>
        </w:tabs>
        <w:suppressAutoHyphens/>
        <w:spacing w:after="0" w:line="240" w:lineRule="auto"/>
        <w:ind w:left="368" w:hanging="368"/>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Zwrot lub zwolnienie zabezpieczenia należytego wykonania umowy wniesionego w pieniądzu nastąpi w wysokości 70 % (wraz z odsetkami i po potrąceniu kosztów prowadzenia rachunku i kosztów przelewu) w ciągu 30 dni od dnia skutecznego Odbioru końcowego, tj. wykonania zamówienia i uznania przez Zamawiającego za należycie wykonane. Pozostała część zabezpieczenia (wraz z należnymi odsetkami, po potrąceniu kosztów prowadzenia rachunku oraz kosztów przelewu) zostanie zwrócona lub zwolniona w terminie 15 dni od upływu okresu rękojmi, o której mowa w</w:t>
      </w:r>
      <w:r w:rsidR="00F22ADE" w:rsidRPr="00F22ADE">
        <w:rPr>
          <w:rFonts w:ascii="Tahoma" w:eastAsia="Arial Unicode MS" w:hAnsi="Tahoma" w:cs="Tahoma"/>
          <w:kern w:val="1"/>
          <w:sz w:val="20"/>
          <w:szCs w:val="20"/>
          <w:lang w:eastAsia="hi-IN" w:bidi="hi-IN"/>
        </w:rPr>
        <w:t xml:space="preserve"> </w:t>
      </w:r>
      <w:r w:rsidR="00F22ADE" w:rsidRPr="00F8308E">
        <w:rPr>
          <w:rFonts w:ascii="Tahoma" w:eastAsia="Arial Unicode MS" w:hAnsi="Tahoma" w:cs="Tahoma"/>
          <w:kern w:val="1"/>
          <w:sz w:val="20"/>
          <w:szCs w:val="20"/>
          <w:lang w:eastAsia="hi-IN" w:bidi="hi-IN"/>
        </w:rPr>
        <w:t>§ 1</w:t>
      </w:r>
      <w:r w:rsidR="00106F6E">
        <w:rPr>
          <w:rFonts w:ascii="Tahoma" w:eastAsia="Arial Unicode MS" w:hAnsi="Tahoma" w:cs="Tahoma"/>
          <w:kern w:val="1"/>
          <w:sz w:val="20"/>
          <w:szCs w:val="20"/>
          <w:lang w:eastAsia="hi-IN" w:bidi="hi-IN"/>
        </w:rPr>
        <w:t>3 i 14</w:t>
      </w:r>
      <w:r w:rsidR="00F22ADE">
        <w:rPr>
          <w:rFonts w:ascii="Tahoma" w:eastAsia="Arial Unicode MS" w:hAnsi="Tahoma" w:cs="Tahoma"/>
          <w:kern w:val="1"/>
          <w:sz w:val="20"/>
          <w:szCs w:val="20"/>
          <w:lang w:eastAsia="hi-IN" w:bidi="hi-IN"/>
        </w:rPr>
        <w:t>.</w:t>
      </w:r>
    </w:p>
    <w:p w:rsidR="00DF15BA" w:rsidRDefault="00DF15BA" w:rsidP="00DF15BA">
      <w:pPr>
        <w:widowControl w:val="0"/>
        <w:tabs>
          <w:tab w:val="left" w:pos="426"/>
        </w:tabs>
        <w:suppressAutoHyphens/>
        <w:spacing w:after="0" w:line="240" w:lineRule="auto"/>
        <w:ind w:left="368"/>
        <w:jc w:val="both"/>
        <w:rPr>
          <w:rFonts w:ascii="Tahoma" w:eastAsia="Arial Unicode MS" w:hAnsi="Tahoma" w:cs="Tahoma"/>
          <w:kern w:val="1"/>
          <w:sz w:val="20"/>
          <w:szCs w:val="20"/>
          <w:lang w:eastAsia="hi-IN" w:bidi="hi-IN"/>
        </w:rPr>
      </w:pPr>
    </w:p>
    <w:p w:rsidR="00DF15BA" w:rsidRPr="00F8308E" w:rsidRDefault="00DF15BA" w:rsidP="00DF15BA">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 1</w:t>
      </w:r>
      <w:r w:rsidR="006031EF">
        <w:rPr>
          <w:rFonts w:ascii="Tahoma" w:eastAsia="Arial Unicode MS" w:hAnsi="Tahoma" w:cs="Tahoma"/>
          <w:b/>
          <w:kern w:val="1"/>
          <w:sz w:val="20"/>
          <w:szCs w:val="20"/>
          <w:lang w:eastAsia="hi-IN" w:bidi="hi-IN"/>
        </w:rPr>
        <w:t>3</w:t>
      </w:r>
      <w:r w:rsidRPr="00F8308E">
        <w:rPr>
          <w:rFonts w:ascii="Tahoma" w:eastAsia="Arial Unicode MS" w:hAnsi="Tahoma" w:cs="Tahoma"/>
          <w:b/>
          <w:kern w:val="1"/>
          <w:sz w:val="20"/>
          <w:szCs w:val="20"/>
          <w:lang w:eastAsia="hi-IN" w:bidi="hi-IN"/>
        </w:rPr>
        <w:t>.</w:t>
      </w:r>
    </w:p>
    <w:p w:rsidR="00396D0D" w:rsidRDefault="00DF15BA" w:rsidP="001B15E0">
      <w:pPr>
        <w:widowControl w:val="0"/>
        <w:tabs>
          <w:tab w:val="left" w:pos="426"/>
        </w:tabs>
        <w:suppressAutoHyphens/>
        <w:spacing w:after="0" w:line="240" w:lineRule="auto"/>
        <w:ind w:left="368"/>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Gwarancje</w:t>
      </w:r>
      <w:r>
        <w:rPr>
          <w:rFonts w:ascii="Tahoma" w:eastAsia="Arial Unicode MS" w:hAnsi="Tahoma" w:cs="Tahoma"/>
          <w:b/>
          <w:kern w:val="1"/>
          <w:sz w:val="20"/>
          <w:szCs w:val="20"/>
          <w:lang w:eastAsia="hi-IN" w:bidi="hi-IN"/>
        </w:rPr>
        <w:t xml:space="preserve"> dotyczące robót budowlanych</w:t>
      </w:r>
      <w:r w:rsidR="00396D0D">
        <w:rPr>
          <w:rFonts w:ascii="Tahoma" w:eastAsia="Arial Unicode MS" w:hAnsi="Tahoma" w:cs="Tahoma"/>
          <w:b/>
          <w:kern w:val="1"/>
          <w:sz w:val="20"/>
          <w:szCs w:val="20"/>
          <w:lang w:eastAsia="hi-IN" w:bidi="hi-IN"/>
        </w:rPr>
        <w:t xml:space="preserve"> </w:t>
      </w:r>
    </w:p>
    <w:p w:rsidR="00DF15BA" w:rsidRDefault="00396D0D" w:rsidP="001B15E0">
      <w:pPr>
        <w:widowControl w:val="0"/>
        <w:tabs>
          <w:tab w:val="left" w:pos="426"/>
        </w:tabs>
        <w:suppressAutoHyphens/>
        <w:spacing w:after="0" w:line="240" w:lineRule="auto"/>
        <w:ind w:left="368"/>
        <w:jc w:val="center"/>
        <w:rPr>
          <w:rFonts w:ascii="Tahoma" w:eastAsia="Arial Unicode MS" w:hAnsi="Tahoma" w:cs="Tahoma"/>
          <w:kern w:val="1"/>
          <w:sz w:val="20"/>
          <w:szCs w:val="20"/>
          <w:lang w:eastAsia="hi-IN" w:bidi="hi-IN"/>
        </w:rPr>
      </w:pPr>
      <w:r>
        <w:rPr>
          <w:rFonts w:ascii="Tahoma" w:eastAsia="Arial Unicode MS" w:hAnsi="Tahoma" w:cs="Tahoma"/>
          <w:b/>
          <w:kern w:val="1"/>
          <w:sz w:val="20"/>
          <w:szCs w:val="20"/>
          <w:lang w:eastAsia="hi-IN" w:bidi="hi-IN"/>
        </w:rPr>
        <w:t>oraz wyposażenia dostarczonego w ramach adaptacji pomieszczeń</w:t>
      </w:r>
    </w:p>
    <w:p w:rsidR="00DF15BA" w:rsidRPr="00F8308E" w:rsidRDefault="00DF15BA" w:rsidP="001B15E0">
      <w:pPr>
        <w:widowControl w:val="0"/>
        <w:tabs>
          <w:tab w:val="left" w:pos="426"/>
        </w:tabs>
        <w:suppressAutoHyphens/>
        <w:spacing w:after="0" w:line="240" w:lineRule="auto"/>
        <w:ind w:left="368"/>
        <w:jc w:val="both"/>
        <w:rPr>
          <w:rFonts w:ascii="Tahoma" w:eastAsia="Arial Unicode MS" w:hAnsi="Tahoma" w:cs="Tahoma"/>
          <w:kern w:val="1"/>
          <w:sz w:val="20"/>
          <w:szCs w:val="20"/>
          <w:lang w:eastAsia="hi-IN" w:bidi="hi-IN"/>
        </w:rPr>
      </w:pPr>
    </w:p>
    <w:p w:rsidR="00F8308E" w:rsidRPr="00DF15BA" w:rsidRDefault="00F8308E" w:rsidP="004B78A6">
      <w:pPr>
        <w:pStyle w:val="Akapitzlist"/>
        <w:widowControl w:val="0"/>
        <w:numPr>
          <w:ilvl w:val="0"/>
          <w:numId w:val="24"/>
        </w:numPr>
        <w:tabs>
          <w:tab w:val="left" w:pos="-720"/>
          <w:tab w:val="left" w:pos="284"/>
          <w:tab w:val="left" w:pos="426"/>
        </w:tabs>
        <w:suppressAutoHyphens/>
        <w:spacing w:after="0" w:line="240" w:lineRule="auto"/>
        <w:jc w:val="both"/>
        <w:rPr>
          <w:rFonts w:ascii="Tahoma" w:eastAsia="Arial Unicode MS" w:hAnsi="Tahoma" w:cs="Tahoma"/>
          <w:kern w:val="1"/>
          <w:sz w:val="20"/>
          <w:szCs w:val="20"/>
          <w:lang w:eastAsia="hi-IN" w:bidi="hi-IN"/>
        </w:rPr>
      </w:pPr>
      <w:r w:rsidRPr="00DF15BA">
        <w:rPr>
          <w:rFonts w:ascii="Tahoma" w:eastAsia="Arial Unicode MS" w:hAnsi="Tahoma" w:cs="Tahoma"/>
          <w:kern w:val="1"/>
          <w:sz w:val="20"/>
          <w:szCs w:val="20"/>
          <w:lang w:eastAsia="hi-IN" w:bidi="hi-IN"/>
        </w:rPr>
        <w:t xml:space="preserve">Wykonawca udziela Zamawiającemu na okres </w:t>
      </w:r>
      <w:r w:rsidR="00DF15BA">
        <w:rPr>
          <w:rFonts w:ascii="Tahoma" w:eastAsia="Arial Unicode MS" w:hAnsi="Tahoma" w:cs="Tahoma"/>
          <w:kern w:val="1"/>
          <w:sz w:val="20"/>
          <w:szCs w:val="20"/>
          <w:lang w:eastAsia="hi-IN" w:bidi="hi-IN"/>
        </w:rPr>
        <w:t>5 lat</w:t>
      </w:r>
      <w:r w:rsidR="00DF15BA" w:rsidRPr="00DF15BA">
        <w:rPr>
          <w:rFonts w:ascii="Tahoma" w:eastAsia="Arial Unicode MS" w:hAnsi="Tahoma" w:cs="Tahoma"/>
          <w:kern w:val="1"/>
          <w:sz w:val="20"/>
          <w:szCs w:val="20"/>
          <w:lang w:eastAsia="hi-IN" w:bidi="hi-IN"/>
        </w:rPr>
        <w:t xml:space="preserve"> </w:t>
      </w:r>
      <w:r w:rsidRPr="00DF15BA">
        <w:rPr>
          <w:rFonts w:ascii="Tahoma" w:eastAsia="Arial Unicode MS" w:hAnsi="Tahoma" w:cs="Tahoma"/>
          <w:kern w:val="1"/>
          <w:sz w:val="20"/>
          <w:szCs w:val="20"/>
          <w:lang w:eastAsia="hi-IN" w:bidi="hi-IN"/>
        </w:rPr>
        <w:t xml:space="preserve"> gwarancji jakości i zobowiązuje się do usunięcia wszelkich usterek i wad robót budowlanych i instalacyjnych. Dla użytych materiałów i wyposażenia gwarancja będzie zgodna z gwarancją udzielaną przez producenta. Terminy gwarancji liczone będą od daty podpisania końcowego protokołu odbioru bez zastrzeżeń.</w:t>
      </w:r>
    </w:p>
    <w:p w:rsidR="00F8308E" w:rsidRPr="00DF15BA" w:rsidRDefault="00F8308E" w:rsidP="004B78A6">
      <w:pPr>
        <w:pStyle w:val="Akapitzlist"/>
        <w:widowControl w:val="0"/>
        <w:numPr>
          <w:ilvl w:val="0"/>
          <w:numId w:val="24"/>
        </w:numPr>
        <w:tabs>
          <w:tab w:val="left" w:pos="426"/>
        </w:tabs>
        <w:suppressAutoHyphens/>
        <w:spacing w:after="0" w:line="240" w:lineRule="auto"/>
        <w:jc w:val="both"/>
        <w:rPr>
          <w:rFonts w:ascii="Tahoma" w:eastAsia="Arial Unicode MS" w:hAnsi="Tahoma" w:cs="Tahoma"/>
          <w:kern w:val="1"/>
          <w:sz w:val="20"/>
          <w:szCs w:val="20"/>
          <w:lang w:eastAsia="hi-IN" w:bidi="hi-IN"/>
        </w:rPr>
      </w:pPr>
      <w:r w:rsidRPr="00DF15BA">
        <w:rPr>
          <w:rFonts w:ascii="Tahoma" w:eastAsia="Arial Unicode MS" w:hAnsi="Tahoma" w:cs="Tahoma"/>
          <w:kern w:val="1"/>
          <w:sz w:val="20"/>
          <w:szCs w:val="20"/>
          <w:lang w:eastAsia="hi-IN" w:bidi="hi-IN"/>
        </w:rPr>
        <w:t xml:space="preserve">Równolegle do okresu gwarancji </w:t>
      </w:r>
      <w:r w:rsidR="00565914">
        <w:rPr>
          <w:rFonts w:ascii="Tahoma" w:eastAsia="Arial Unicode MS" w:hAnsi="Tahoma" w:cs="Tahoma"/>
          <w:kern w:val="1"/>
          <w:sz w:val="20"/>
          <w:szCs w:val="20"/>
          <w:lang w:eastAsia="hi-IN" w:bidi="hi-IN"/>
        </w:rPr>
        <w:t xml:space="preserve">robót budowlanych biegnie </w:t>
      </w:r>
      <w:r w:rsidRPr="00DF15BA">
        <w:rPr>
          <w:rFonts w:ascii="Tahoma" w:eastAsia="Arial Unicode MS" w:hAnsi="Tahoma" w:cs="Tahoma"/>
          <w:kern w:val="1"/>
          <w:sz w:val="20"/>
          <w:szCs w:val="20"/>
          <w:lang w:eastAsia="hi-IN" w:bidi="hi-IN"/>
        </w:rPr>
        <w:t xml:space="preserve"> okres rękojmi, który trwa pięć lat licząc od daty odbioru końcowego przedmiotu umowy.</w:t>
      </w:r>
    </w:p>
    <w:p w:rsidR="00F8308E" w:rsidRPr="00DF15BA" w:rsidRDefault="00F8308E" w:rsidP="004B78A6">
      <w:pPr>
        <w:pStyle w:val="Akapitzlist"/>
        <w:widowControl w:val="0"/>
        <w:numPr>
          <w:ilvl w:val="0"/>
          <w:numId w:val="24"/>
        </w:numPr>
        <w:tabs>
          <w:tab w:val="left" w:pos="426"/>
        </w:tabs>
        <w:suppressAutoHyphens/>
        <w:spacing w:after="0" w:line="240" w:lineRule="auto"/>
        <w:jc w:val="both"/>
        <w:rPr>
          <w:rFonts w:ascii="Tahoma" w:eastAsia="Arial Unicode MS" w:hAnsi="Tahoma" w:cs="Tahoma"/>
          <w:kern w:val="1"/>
          <w:sz w:val="20"/>
          <w:szCs w:val="20"/>
          <w:lang w:eastAsia="hi-IN" w:bidi="hi-IN"/>
        </w:rPr>
      </w:pPr>
      <w:r w:rsidRPr="00DF15BA">
        <w:rPr>
          <w:rFonts w:ascii="Tahoma" w:eastAsia="Arial Unicode MS" w:hAnsi="Tahoma" w:cs="Tahoma"/>
          <w:kern w:val="1"/>
          <w:sz w:val="20"/>
          <w:szCs w:val="20"/>
          <w:lang w:eastAsia="hi-IN" w:bidi="hi-IN"/>
        </w:rPr>
        <w:t>W okresie gwarancji Wykonawca zobowiązuje się do niezwłocznego usunięcia usterek i wad w terminach nie dłuższych niż 5 dni roboczych od daty otrzymania zawiadomienia pisemnego (np. przez faks) lub w terminie uzgodnionym na piśmie przez Strony.</w:t>
      </w:r>
    </w:p>
    <w:p w:rsidR="00F8308E" w:rsidRPr="00DF15BA" w:rsidRDefault="00F8308E" w:rsidP="004B78A6">
      <w:pPr>
        <w:pStyle w:val="Akapitzlist"/>
        <w:widowControl w:val="0"/>
        <w:numPr>
          <w:ilvl w:val="0"/>
          <w:numId w:val="24"/>
        </w:numPr>
        <w:tabs>
          <w:tab w:val="left" w:pos="426"/>
        </w:tabs>
        <w:suppressAutoHyphens/>
        <w:spacing w:after="0" w:line="240" w:lineRule="auto"/>
        <w:jc w:val="both"/>
        <w:rPr>
          <w:rFonts w:ascii="Tahoma" w:eastAsia="Arial Unicode MS" w:hAnsi="Tahoma" w:cs="Tahoma"/>
          <w:kern w:val="1"/>
          <w:sz w:val="20"/>
          <w:szCs w:val="20"/>
          <w:lang w:eastAsia="hi-IN" w:bidi="hi-IN"/>
        </w:rPr>
      </w:pPr>
      <w:r w:rsidRPr="00DF15BA">
        <w:rPr>
          <w:rFonts w:ascii="Tahoma" w:eastAsia="Arial Unicode MS" w:hAnsi="Tahoma" w:cs="Tahoma"/>
          <w:kern w:val="1"/>
          <w:sz w:val="20"/>
          <w:szCs w:val="20"/>
          <w:lang w:eastAsia="hi-IN" w:bidi="hi-IN"/>
        </w:rPr>
        <w:t>Prace polegające na usuwaniu wad i usterek Wykonawca wykonywać będzie przy uwzględnieniu uzasadnionych potrzeb Zamawiającego, po zgłoszeniu z odpowiednim wyprzedzeniem.</w:t>
      </w:r>
    </w:p>
    <w:p w:rsidR="00F8308E" w:rsidRPr="00DF15BA" w:rsidRDefault="00F8308E" w:rsidP="004B78A6">
      <w:pPr>
        <w:pStyle w:val="Akapitzlist"/>
        <w:widowControl w:val="0"/>
        <w:numPr>
          <w:ilvl w:val="0"/>
          <w:numId w:val="24"/>
        </w:numPr>
        <w:tabs>
          <w:tab w:val="left" w:pos="426"/>
        </w:tabs>
        <w:suppressAutoHyphens/>
        <w:spacing w:after="0" w:line="240" w:lineRule="auto"/>
        <w:jc w:val="both"/>
        <w:rPr>
          <w:rFonts w:ascii="Tahoma" w:eastAsia="Arial Unicode MS" w:hAnsi="Tahoma" w:cs="Tahoma"/>
          <w:kern w:val="1"/>
          <w:sz w:val="20"/>
          <w:szCs w:val="20"/>
          <w:lang w:eastAsia="hi-IN" w:bidi="hi-IN"/>
        </w:rPr>
      </w:pPr>
      <w:r w:rsidRPr="00DF15BA">
        <w:rPr>
          <w:rFonts w:ascii="Tahoma" w:eastAsia="Arial Unicode MS" w:hAnsi="Tahoma" w:cs="Tahoma"/>
          <w:kern w:val="1"/>
          <w:sz w:val="20"/>
          <w:szCs w:val="20"/>
          <w:lang w:eastAsia="hi-IN" w:bidi="hi-IN"/>
        </w:rPr>
        <w:t>Usterki lub wady nieusunięte przez Wykonawcę w obowiązującym lub ustalonym terminie mogą być niezwłocznie zlecone do usunięcia innej osobie przez Zamawiającego. Koszt usunięcia usterek będzie w tym przypadku obciążać Wykonawcę i może zostać potrącony z zabezpieczenia należytego wykonania umowy lub z jakichkolwiek innych należności Wykonawcy. W przypadku braku możliwości potrącenia Wykonawca zobowiązany będzie do zapłaty Zamawiającemu takich kosztów w terminie 7 dni od daty otrzymania pisemnego wezwania.</w:t>
      </w:r>
    </w:p>
    <w:p w:rsidR="00F8308E" w:rsidRPr="00F8308E" w:rsidRDefault="00F8308E" w:rsidP="00F8308E">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 1</w:t>
      </w:r>
      <w:r w:rsidR="006031EF">
        <w:rPr>
          <w:rFonts w:ascii="Tahoma" w:eastAsia="Arial Unicode MS" w:hAnsi="Tahoma" w:cs="Tahoma"/>
          <w:b/>
          <w:kern w:val="1"/>
          <w:sz w:val="20"/>
          <w:szCs w:val="20"/>
          <w:lang w:eastAsia="hi-IN" w:bidi="hi-IN"/>
        </w:rPr>
        <w:t>4</w:t>
      </w:r>
      <w:r w:rsidRPr="00F8308E">
        <w:rPr>
          <w:rFonts w:ascii="Tahoma" w:eastAsia="Arial Unicode MS" w:hAnsi="Tahoma" w:cs="Tahoma"/>
          <w:b/>
          <w:kern w:val="1"/>
          <w:sz w:val="20"/>
          <w:szCs w:val="20"/>
          <w:lang w:eastAsia="hi-IN" w:bidi="hi-IN"/>
        </w:rPr>
        <w:t>.</w:t>
      </w:r>
    </w:p>
    <w:p w:rsidR="00561FB2" w:rsidRPr="0039032B" w:rsidRDefault="00561FB2" w:rsidP="00561FB2">
      <w:pPr>
        <w:suppressAutoHyphens/>
        <w:spacing w:after="0" w:line="240" w:lineRule="auto"/>
        <w:jc w:val="center"/>
        <w:rPr>
          <w:rFonts w:ascii="Tahoma" w:eastAsia="Times New Roman" w:hAnsi="Tahoma" w:cs="Tahoma"/>
          <w:b/>
          <w:bCs/>
          <w:sz w:val="20"/>
          <w:szCs w:val="20"/>
          <w:lang w:eastAsia="ar-SA"/>
        </w:rPr>
      </w:pPr>
      <w:r w:rsidRPr="0039032B">
        <w:rPr>
          <w:rFonts w:ascii="Tahoma" w:eastAsia="Times New Roman" w:hAnsi="Tahoma" w:cs="Tahoma"/>
          <w:b/>
          <w:bCs/>
          <w:sz w:val="20"/>
          <w:szCs w:val="20"/>
          <w:lang w:eastAsia="ar-SA"/>
        </w:rPr>
        <w:t xml:space="preserve">Warunki gwarancji i serwisu rezonansu magnetycznego z wyposażeniem </w:t>
      </w:r>
    </w:p>
    <w:p w:rsidR="00561FB2" w:rsidRPr="00561FB2" w:rsidRDefault="00561FB2" w:rsidP="004B78A6">
      <w:pPr>
        <w:numPr>
          <w:ilvl w:val="0"/>
          <w:numId w:val="34"/>
        </w:numPr>
        <w:suppressAutoHyphens/>
        <w:spacing w:after="0" w:line="240" w:lineRule="auto"/>
        <w:jc w:val="both"/>
        <w:rPr>
          <w:rFonts w:ascii="Tahoma" w:eastAsia="Times New Roman" w:hAnsi="Tahoma" w:cs="Tahoma"/>
          <w:color w:val="FF0000"/>
          <w:sz w:val="20"/>
          <w:szCs w:val="20"/>
          <w:lang w:eastAsia="ar-SA"/>
        </w:rPr>
      </w:pPr>
      <w:r w:rsidRPr="00561FB2">
        <w:rPr>
          <w:rFonts w:ascii="Tahoma" w:eastAsia="Times New Roman" w:hAnsi="Tahoma" w:cs="Tahoma"/>
          <w:sz w:val="20"/>
          <w:szCs w:val="20"/>
          <w:lang w:eastAsia="ar-SA"/>
        </w:rPr>
        <w:t xml:space="preserve">Wykonawca  udziela </w:t>
      </w:r>
      <w:r w:rsidR="00E81EEC" w:rsidRPr="00E81EEC">
        <w:rPr>
          <w:rFonts w:ascii="Tahoma" w:eastAsia="Times New Roman" w:hAnsi="Tahoma" w:cs="Tahoma"/>
          <w:i/>
          <w:sz w:val="16"/>
          <w:szCs w:val="16"/>
          <w:lang w:eastAsia="ar-SA"/>
        </w:rPr>
        <w:t xml:space="preserve">…………..( </w:t>
      </w:r>
      <w:r w:rsidR="00E81EEC" w:rsidRPr="00E81EEC">
        <w:rPr>
          <w:rFonts w:ascii="Tahoma" w:eastAsia="Times New Roman" w:hAnsi="Tahoma" w:cs="Tahoma"/>
          <w:b/>
          <w:i/>
          <w:sz w:val="16"/>
          <w:szCs w:val="16"/>
          <w:lang w:eastAsia="ar-SA"/>
        </w:rPr>
        <w:t>kryterium oceny ofert</w:t>
      </w:r>
      <w:r w:rsidR="00E81EEC" w:rsidRPr="00E81EEC">
        <w:rPr>
          <w:rFonts w:ascii="Tahoma" w:eastAsia="Times New Roman" w:hAnsi="Tahoma" w:cs="Tahoma"/>
          <w:i/>
          <w:sz w:val="16"/>
          <w:szCs w:val="16"/>
          <w:lang w:eastAsia="ar-SA"/>
        </w:rPr>
        <w:t xml:space="preserve"> )</w:t>
      </w:r>
      <w:r w:rsidR="00E81EEC">
        <w:rPr>
          <w:rFonts w:ascii="Tahoma" w:eastAsia="Times New Roman" w:hAnsi="Tahoma" w:cs="Tahoma"/>
          <w:b/>
          <w:sz w:val="16"/>
          <w:szCs w:val="16"/>
          <w:lang w:eastAsia="ar-SA"/>
        </w:rPr>
        <w:t xml:space="preserve"> </w:t>
      </w:r>
      <w:r w:rsidRPr="00561FB2">
        <w:rPr>
          <w:rFonts w:ascii="Tahoma" w:eastAsia="Times New Roman" w:hAnsi="Tahoma" w:cs="Tahoma"/>
          <w:sz w:val="20"/>
          <w:szCs w:val="20"/>
          <w:lang w:eastAsia="ar-SA"/>
        </w:rPr>
        <w:t xml:space="preserve"> miesięcznej gwarancji jakości na Aparat</w:t>
      </w:r>
      <w:r w:rsidR="001B15E0">
        <w:rPr>
          <w:rFonts w:ascii="Tahoma" w:eastAsia="Times New Roman" w:hAnsi="Tahoma" w:cs="Tahoma"/>
          <w:sz w:val="20"/>
          <w:szCs w:val="20"/>
          <w:lang w:eastAsia="ar-SA"/>
        </w:rPr>
        <w:t xml:space="preserve"> wraz z wyposażeniem </w:t>
      </w:r>
      <w:r w:rsidRPr="00561FB2">
        <w:rPr>
          <w:rFonts w:ascii="Tahoma" w:eastAsia="Times New Roman" w:hAnsi="Tahoma" w:cs="Tahoma"/>
          <w:sz w:val="20"/>
          <w:szCs w:val="20"/>
          <w:lang w:eastAsia="ar-SA"/>
        </w:rPr>
        <w:t xml:space="preserve">, która rozpoczyna się  od dnia podpisania przez Zamawiającego bez </w:t>
      </w:r>
      <w:r w:rsidR="00E81EEC">
        <w:rPr>
          <w:rFonts w:ascii="Tahoma" w:eastAsia="Times New Roman" w:hAnsi="Tahoma" w:cs="Tahoma"/>
          <w:sz w:val="20"/>
          <w:szCs w:val="20"/>
          <w:lang w:eastAsia="ar-SA"/>
        </w:rPr>
        <w:t>zastrzeżeń dokumentu z odbioru.</w:t>
      </w:r>
      <w:r w:rsidR="007C68C4">
        <w:rPr>
          <w:rFonts w:ascii="Tahoma" w:eastAsia="Times New Roman" w:hAnsi="Tahoma" w:cs="Tahoma"/>
          <w:sz w:val="20"/>
          <w:szCs w:val="20"/>
          <w:lang w:eastAsia="ar-SA"/>
        </w:rPr>
        <w:t xml:space="preserve"> </w:t>
      </w:r>
    </w:p>
    <w:p w:rsidR="00561FB2" w:rsidRDefault="00561FB2" w:rsidP="004B78A6">
      <w:pPr>
        <w:numPr>
          <w:ilvl w:val="0"/>
          <w:numId w:val="34"/>
        </w:numPr>
        <w:suppressAutoHyphens/>
        <w:spacing w:after="0" w:line="240" w:lineRule="auto"/>
        <w:jc w:val="both"/>
        <w:rPr>
          <w:rFonts w:ascii="Tahoma" w:eastAsia="Times New Roman" w:hAnsi="Tahoma" w:cs="Tahoma"/>
          <w:sz w:val="20"/>
          <w:szCs w:val="20"/>
          <w:lang w:eastAsia="ar-SA"/>
        </w:rPr>
      </w:pPr>
      <w:r w:rsidRPr="00561FB2">
        <w:rPr>
          <w:rFonts w:ascii="Tahoma" w:eastAsia="Times New Roman" w:hAnsi="Tahoma" w:cs="Tahoma"/>
          <w:sz w:val="20"/>
          <w:szCs w:val="20"/>
          <w:lang w:eastAsia="ar-SA"/>
        </w:rPr>
        <w:t xml:space="preserve">Odpowiedzialność z tytułu gwarancji obejmuje wszelkie wady Aparatu  nie wynikające z winy Zamawiającego. </w:t>
      </w:r>
    </w:p>
    <w:p w:rsidR="007C68C4" w:rsidRPr="007C68C4" w:rsidRDefault="007C68C4" w:rsidP="004B78A6">
      <w:pPr>
        <w:pStyle w:val="Akapitzlist"/>
        <w:numPr>
          <w:ilvl w:val="0"/>
          <w:numId w:val="34"/>
        </w:numPr>
        <w:autoSpaceDE w:val="0"/>
        <w:spacing w:after="240" w:line="240" w:lineRule="auto"/>
        <w:jc w:val="both"/>
        <w:rPr>
          <w:rFonts w:ascii="Tahoma" w:hAnsi="Tahoma" w:cs="Tahoma"/>
          <w:sz w:val="20"/>
          <w:szCs w:val="20"/>
        </w:rPr>
      </w:pPr>
      <w:r w:rsidRPr="007C68C4">
        <w:rPr>
          <w:rFonts w:ascii="Tahoma" w:eastAsia="Times New Roman" w:hAnsi="Tahoma" w:cs="Tahoma"/>
          <w:sz w:val="20"/>
          <w:szCs w:val="20"/>
        </w:rPr>
        <w:lastRenderedPageBreak/>
        <w:t xml:space="preserve"> N</w:t>
      </w:r>
      <w:r w:rsidRPr="007C68C4">
        <w:rPr>
          <w:rFonts w:ascii="Tahoma" w:hAnsi="Tahoma" w:cs="Tahoma"/>
          <w:sz w:val="20"/>
          <w:szCs w:val="20"/>
        </w:rPr>
        <w:t>aprawy oraz przeglądy techniczne w okresie  gwarancji (obejmujące dojazd, robociznę, materiały, wszystkie części zamienne, transport części) wykonywane</w:t>
      </w:r>
      <w:r>
        <w:rPr>
          <w:rFonts w:ascii="Tahoma" w:hAnsi="Tahoma" w:cs="Tahoma"/>
          <w:sz w:val="20"/>
          <w:szCs w:val="20"/>
        </w:rPr>
        <w:t xml:space="preserve"> będą </w:t>
      </w:r>
      <w:r w:rsidRPr="007C68C4">
        <w:rPr>
          <w:rFonts w:ascii="Tahoma" w:hAnsi="Tahoma" w:cs="Tahoma"/>
          <w:sz w:val="20"/>
          <w:szCs w:val="20"/>
        </w:rPr>
        <w:t xml:space="preserve"> na koszt Wykonawcy,</w:t>
      </w:r>
    </w:p>
    <w:p w:rsidR="007C68C4" w:rsidRPr="007C68C4" w:rsidRDefault="007C68C4" w:rsidP="004B78A6">
      <w:pPr>
        <w:pStyle w:val="Akapitzlist"/>
        <w:numPr>
          <w:ilvl w:val="0"/>
          <w:numId w:val="34"/>
        </w:numPr>
        <w:autoSpaceDE w:val="0"/>
        <w:spacing w:after="240" w:line="240" w:lineRule="auto"/>
        <w:jc w:val="both"/>
        <w:rPr>
          <w:rFonts w:ascii="Tahoma" w:hAnsi="Tahoma" w:cs="Tahoma"/>
          <w:color w:val="000000"/>
          <w:sz w:val="20"/>
          <w:szCs w:val="20"/>
        </w:rPr>
      </w:pPr>
      <w:r w:rsidRPr="007C68C4">
        <w:rPr>
          <w:rFonts w:ascii="Tahoma" w:hAnsi="Tahoma" w:cs="Tahoma"/>
          <w:color w:val="000000"/>
          <w:sz w:val="20"/>
          <w:szCs w:val="20"/>
        </w:rPr>
        <w:t>Naprawy oraz przeglądy w pełnym zakresie przy użyciu oryginalnych podzespołów i części zamiennych zgodnie ze standardem producenta urządzenia. Wykonawca na swój koszt zobowiązany jest również do odebrania uszkodzonych części od Zamawiającego.</w:t>
      </w:r>
    </w:p>
    <w:p w:rsidR="007C68C4" w:rsidRPr="007C68C4" w:rsidRDefault="007C68C4" w:rsidP="004B78A6">
      <w:pPr>
        <w:pStyle w:val="Akapitzlist"/>
        <w:numPr>
          <w:ilvl w:val="0"/>
          <w:numId w:val="34"/>
        </w:numPr>
        <w:autoSpaceDE w:val="0"/>
        <w:spacing w:after="240" w:line="240" w:lineRule="auto"/>
        <w:jc w:val="both"/>
        <w:rPr>
          <w:rFonts w:ascii="Tahoma" w:eastAsia="Times New Roman" w:hAnsi="Tahoma" w:cs="Tahoma"/>
          <w:sz w:val="20"/>
          <w:szCs w:val="20"/>
        </w:rPr>
      </w:pPr>
      <w:r w:rsidRPr="007C68C4">
        <w:rPr>
          <w:rFonts w:ascii="Tahoma" w:eastAsia="Times New Roman" w:hAnsi="Tahoma" w:cs="Tahoma"/>
          <w:sz w:val="20"/>
          <w:szCs w:val="20"/>
        </w:rPr>
        <w:t xml:space="preserve">Wymagany termin przystąpienia do naprawy – nie dłuższy niż 24h w dni robocze </w:t>
      </w:r>
      <w:r w:rsidRPr="007C68C4">
        <w:rPr>
          <w:rFonts w:ascii="Tahoma" w:eastAsia="ArialNarrow" w:hAnsi="Tahoma" w:cs="Tahoma"/>
          <w:sz w:val="20"/>
          <w:szCs w:val="20"/>
          <w:lang w:eastAsia="pl-PL"/>
        </w:rPr>
        <w:t>z wyłączeniem dni ustawowo wolnych od pracy, po zgłoszeniu.</w:t>
      </w:r>
      <w:r w:rsidRPr="007C68C4">
        <w:rPr>
          <w:rFonts w:ascii="Tahoma" w:hAnsi="Tahoma" w:cs="Tahoma"/>
          <w:color w:val="000000"/>
          <w:sz w:val="20"/>
          <w:szCs w:val="20"/>
        </w:rPr>
        <w:t xml:space="preserve"> </w:t>
      </w:r>
      <w:r w:rsidRPr="007C68C4">
        <w:rPr>
          <w:rFonts w:ascii="Tahoma" w:eastAsia="Times New Roman" w:hAnsi="Tahoma" w:cs="Tahoma"/>
          <w:sz w:val="20"/>
          <w:szCs w:val="20"/>
        </w:rPr>
        <w:t xml:space="preserve">Termin usunięcia usterki bez konieczności wymiany części zamiennych nie dłuższy niż 48 h w dni robocze. </w:t>
      </w:r>
      <w:r w:rsidRPr="007C68C4">
        <w:rPr>
          <w:rFonts w:ascii="Tahoma" w:hAnsi="Tahoma" w:cs="Tahoma"/>
          <w:color w:val="000000"/>
          <w:sz w:val="20"/>
          <w:szCs w:val="20"/>
        </w:rPr>
        <w:t>W przypadku konieczności sprowadzenia do wykonania naprawy części zamiennych Zamawiający dopuszcza termin usunięcia usterki w terminie nie dłuższy niż 5 dni roboczych.</w:t>
      </w:r>
      <w:r w:rsidRPr="007C68C4">
        <w:rPr>
          <w:rFonts w:ascii="Tahoma" w:eastAsia="Times New Roman" w:hAnsi="Tahoma" w:cs="Tahoma"/>
          <w:sz w:val="20"/>
          <w:szCs w:val="20"/>
        </w:rPr>
        <w:t xml:space="preserve"> </w:t>
      </w:r>
    </w:p>
    <w:p w:rsidR="007C68C4" w:rsidRPr="007C68C4" w:rsidRDefault="007C68C4" w:rsidP="004B78A6">
      <w:pPr>
        <w:pStyle w:val="Akapitzlist"/>
        <w:numPr>
          <w:ilvl w:val="0"/>
          <w:numId w:val="34"/>
        </w:numPr>
        <w:autoSpaceDE w:val="0"/>
        <w:spacing w:after="240" w:line="240" w:lineRule="auto"/>
        <w:jc w:val="both"/>
        <w:rPr>
          <w:rFonts w:ascii="Tahoma" w:eastAsia="Times New Roman" w:hAnsi="Tahoma" w:cs="Tahoma"/>
          <w:sz w:val="20"/>
          <w:szCs w:val="20"/>
        </w:rPr>
      </w:pPr>
      <w:r w:rsidRPr="007C68C4">
        <w:rPr>
          <w:rFonts w:ascii="Tahoma" w:hAnsi="Tahoma" w:cs="Tahoma"/>
          <w:color w:val="000000"/>
          <w:sz w:val="20"/>
          <w:szCs w:val="20"/>
        </w:rPr>
        <w:t>W przypadku przedłużania się naprawy na czas powyżej 5 dni roboczych, Zamawiający ma prawo zlecić badania w innej jednostce na koszt Wykonawcy w okresie trwania naprawy</w:t>
      </w:r>
      <w:r w:rsidR="00795084">
        <w:rPr>
          <w:rFonts w:ascii="Tahoma" w:hAnsi="Tahoma" w:cs="Tahoma"/>
          <w:color w:val="000000"/>
          <w:sz w:val="20"/>
          <w:szCs w:val="20"/>
        </w:rPr>
        <w:t>.</w:t>
      </w:r>
    </w:p>
    <w:p w:rsidR="007C68C4" w:rsidRPr="007C68C4" w:rsidRDefault="007C68C4" w:rsidP="004B78A6">
      <w:pPr>
        <w:pStyle w:val="Akapitzlist"/>
        <w:numPr>
          <w:ilvl w:val="0"/>
          <w:numId w:val="34"/>
        </w:numPr>
        <w:autoSpaceDE w:val="0"/>
        <w:spacing w:after="240" w:line="240" w:lineRule="auto"/>
        <w:jc w:val="both"/>
        <w:rPr>
          <w:rFonts w:ascii="Tahoma" w:hAnsi="Tahoma" w:cs="Tahoma"/>
          <w:color w:val="000000"/>
          <w:sz w:val="20"/>
          <w:szCs w:val="20"/>
        </w:rPr>
      </w:pPr>
      <w:r w:rsidRPr="007C68C4">
        <w:rPr>
          <w:rFonts w:ascii="Tahoma" w:hAnsi="Tahoma" w:cs="Tahoma"/>
          <w:color w:val="000000"/>
          <w:sz w:val="20"/>
          <w:szCs w:val="20"/>
        </w:rPr>
        <w:t>W przypadku, gdy liczba napraw danego podzespołu aparatu przekroczy 3 ( z wyjątkiem napraw uszkodzeń powstałych z winy Zamawiającego) Wykonawca zobowiązuje się do wymiany podzespołu  na nowy.</w:t>
      </w:r>
    </w:p>
    <w:p w:rsidR="007C68C4" w:rsidRPr="007C68C4" w:rsidRDefault="007C68C4" w:rsidP="004B78A6">
      <w:pPr>
        <w:pStyle w:val="Akapitzlist"/>
        <w:numPr>
          <w:ilvl w:val="0"/>
          <w:numId w:val="34"/>
        </w:numPr>
        <w:autoSpaceDE w:val="0"/>
        <w:autoSpaceDN w:val="0"/>
        <w:adjustRightInd w:val="0"/>
        <w:spacing w:line="240" w:lineRule="auto"/>
        <w:jc w:val="both"/>
        <w:rPr>
          <w:rFonts w:ascii="Tahoma" w:eastAsia="Times New Roman" w:hAnsi="Tahoma" w:cs="Tahoma"/>
          <w:sz w:val="20"/>
          <w:szCs w:val="20"/>
        </w:rPr>
      </w:pPr>
      <w:r w:rsidRPr="007C68C4">
        <w:rPr>
          <w:rFonts w:ascii="Tahoma" w:eastAsia="ArialNarrow" w:hAnsi="Tahoma" w:cs="Tahoma"/>
          <w:sz w:val="20"/>
          <w:szCs w:val="20"/>
          <w:lang w:eastAsia="pl-PL"/>
        </w:rPr>
        <w:t>Zdalna diagnostyka systemu za pośrednictwem łącza szerokopasmowego VPN. Czas podjęcia działań naprawczych przy zdalnej diagnostyce do 12h w dni robocze po zgłoszeniu</w:t>
      </w:r>
      <w:r w:rsidRPr="007C68C4">
        <w:rPr>
          <w:rFonts w:ascii="Tahoma" w:eastAsia="Times New Roman" w:hAnsi="Tahoma" w:cs="Tahoma"/>
          <w:sz w:val="20"/>
          <w:szCs w:val="20"/>
        </w:rPr>
        <w:t xml:space="preserve"> </w:t>
      </w:r>
      <w:r w:rsidR="00AB6C14">
        <w:rPr>
          <w:rFonts w:ascii="Tahoma" w:eastAsia="Times New Roman" w:hAnsi="Tahoma" w:cs="Tahoma"/>
          <w:sz w:val="20"/>
          <w:szCs w:val="20"/>
        </w:rPr>
        <w:t>.</w:t>
      </w:r>
    </w:p>
    <w:p w:rsidR="007C68C4" w:rsidRPr="007C68C4" w:rsidRDefault="007C68C4" w:rsidP="004B78A6">
      <w:pPr>
        <w:pStyle w:val="Akapitzlist"/>
        <w:numPr>
          <w:ilvl w:val="0"/>
          <w:numId w:val="34"/>
        </w:numPr>
        <w:autoSpaceDE w:val="0"/>
        <w:spacing w:after="240" w:line="240" w:lineRule="auto"/>
        <w:jc w:val="both"/>
        <w:rPr>
          <w:rFonts w:ascii="Tahoma" w:hAnsi="Tahoma" w:cs="Tahoma"/>
          <w:color w:val="000000"/>
          <w:sz w:val="20"/>
          <w:szCs w:val="20"/>
        </w:rPr>
      </w:pPr>
      <w:r w:rsidRPr="007C68C4">
        <w:rPr>
          <w:rFonts w:ascii="Tahoma" w:hAnsi="Tahoma" w:cs="Tahoma"/>
          <w:sz w:val="20"/>
          <w:szCs w:val="20"/>
        </w:rPr>
        <w:t xml:space="preserve"> </w:t>
      </w:r>
      <w:r w:rsidRPr="007C68C4">
        <w:rPr>
          <w:rFonts w:ascii="Tahoma" w:hAnsi="Tahoma" w:cs="Tahoma"/>
          <w:color w:val="000000"/>
          <w:sz w:val="20"/>
          <w:szCs w:val="20"/>
        </w:rPr>
        <w:t>Wykonawca ma obowiązek przedstawić harmonogram planowanych przeglądów na pierwszy rok pracy aparatu w dniu podpisania protokołu zdawczo-odbiorczego. W kolejnych latach pracy aparatu Wykonawca ma obowiązek przedstawić harmonogram przeglądów na następny rok do końca października danego roku</w:t>
      </w:r>
      <w:r>
        <w:rPr>
          <w:rFonts w:ascii="Tahoma" w:hAnsi="Tahoma" w:cs="Tahoma"/>
          <w:color w:val="000000"/>
          <w:sz w:val="20"/>
          <w:szCs w:val="20"/>
        </w:rPr>
        <w:t>.</w:t>
      </w:r>
    </w:p>
    <w:p w:rsidR="007C68C4" w:rsidRPr="007C68C4" w:rsidRDefault="007C68C4" w:rsidP="004B78A6">
      <w:pPr>
        <w:pStyle w:val="Akapitzlist"/>
        <w:numPr>
          <w:ilvl w:val="0"/>
          <w:numId w:val="34"/>
        </w:numPr>
        <w:autoSpaceDE w:val="0"/>
        <w:spacing w:after="240" w:line="240" w:lineRule="auto"/>
        <w:jc w:val="both"/>
        <w:rPr>
          <w:rFonts w:ascii="Tahoma" w:hAnsi="Tahoma" w:cs="Tahoma"/>
          <w:sz w:val="20"/>
          <w:szCs w:val="20"/>
        </w:rPr>
      </w:pPr>
      <w:r w:rsidRPr="007C68C4">
        <w:rPr>
          <w:rFonts w:ascii="Tahoma" w:hAnsi="Tahoma" w:cs="Tahoma"/>
          <w:sz w:val="20"/>
          <w:szCs w:val="20"/>
        </w:rPr>
        <w:t>Przeglądy techniczne</w:t>
      </w:r>
      <w:r>
        <w:rPr>
          <w:rFonts w:ascii="Tahoma" w:hAnsi="Tahoma" w:cs="Tahoma"/>
          <w:sz w:val="20"/>
          <w:szCs w:val="20"/>
        </w:rPr>
        <w:t xml:space="preserve"> </w:t>
      </w:r>
      <w:r w:rsidRPr="007C68C4">
        <w:rPr>
          <w:rFonts w:ascii="Tahoma" w:hAnsi="Tahoma" w:cs="Tahoma"/>
          <w:sz w:val="20"/>
          <w:szCs w:val="20"/>
        </w:rPr>
        <w:t>w okresie gwarancji w ilości zalecanej przez producenta, ale co najmniej jeden w ostatnim miesiącu gwarancji, wykonywane na koszt Wykonawcy, zgodnie z harmonogramem dostarczonym przy podpisywaniu protokołu zdawczo-odbiorczego.</w:t>
      </w:r>
    </w:p>
    <w:p w:rsidR="007C68C4" w:rsidRPr="007C68C4" w:rsidRDefault="007C68C4" w:rsidP="004B78A6">
      <w:pPr>
        <w:pStyle w:val="Akapitzlist"/>
        <w:numPr>
          <w:ilvl w:val="0"/>
          <w:numId w:val="34"/>
        </w:numPr>
        <w:autoSpaceDE w:val="0"/>
        <w:spacing w:after="240" w:line="240" w:lineRule="auto"/>
        <w:jc w:val="both"/>
        <w:rPr>
          <w:rFonts w:ascii="Tahoma" w:eastAsia="Times New Roman" w:hAnsi="Tahoma" w:cs="Tahoma"/>
          <w:sz w:val="20"/>
          <w:szCs w:val="20"/>
        </w:rPr>
      </w:pPr>
      <w:r w:rsidRPr="007C68C4">
        <w:rPr>
          <w:rFonts w:ascii="Tahoma" w:eastAsia="Times New Roman" w:hAnsi="Tahoma" w:cs="Tahoma"/>
          <w:sz w:val="20"/>
          <w:szCs w:val="20"/>
        </w:rPr>
        <w:t>Wszystkie czynności serwisowe (przeglądy, naprawy)  potwierdzane pisemnym protokołem podpisanym  opieczętowanym przez pracownika serwisu Wykonawcy oraz pracownika Zamawiającego (Dział Aparatury Medycznej), sporządzony w języku polskim.</w:t>
      </w:r>
    </w:p>
    <w:p w:rsidR="007C68C4" w:rsidRPr="007C68C4" w:rsidRDefault="007C68C4" w:rsidP="004B78A6">
      <w:pPr>
        <w:pStyle w:val="Akapitzlist"/>
        <w:numPr>
          <w:ilvl w:val="0"/>
          <w:numId w:val="34"/>
        </w:numPr>
        <w:autoSpaceDE w:val="0"/>
        <w:spacing w:after="240" w:line="240" w:lineRule="auto"/>
        <w:jc w:val="both"/>
        <w:rPr>
          <w:rFonts w:ascii="Tahoma" w:eastAsia="Times New Roman" w:hAnsi="Tahoma" w:cs="Tahoma"/>
          <w:sz w:val="20"/>
          <w:szCs w:val="20"/>
        </w:rPr>
      </w:pPr>
      <w:r w:rsidRPr="007C68C4">
        <w:rPr>
          <w:rFonts w:ascii="Tahoma" w:eastAsia="Times New Roman" w:hAnsi="Tahoma" w:cs="Tahoma"/>
          <w:sz w:val="20"/>
          <w:szCs w:val="20"/>
        </w:rPr>
        <w:t xml:space="preserve">Wszystkie czynności serwisowe (przeglądy, naprawy) będą wykonywane przez pracowników Wykonawcy komunikujących się w języku polskim. </w:t>
      </w:r>
      <w:r w:rsidRPr="007C68C4">
        <w:rPr>
          <w:rFonts w:ascii="Tahoma" w:eastAsia="Times New Roman" w:hAnsi="Tahoma" w:cs="Tahoma"/>
          <w:sz w:val="20"/>
          <w:szCs w:val="20"/>
        </w:rPr>
        <w:tab/>
      </w:r>
    </w:p>
    <w:p w:rsidR="007C68C4" w:rsidRPr="007C68C4" w:rsidRDefault="007C68C4" w:rsidP="004B78A6">
      <w:pPr>
        <w:pStyle w:val="Akapitzlist"/>
        <w:numPr>
          <w:ilvl w:val="0"/>
          <w:numId w:val="34"/>
        </w:numPr>
        <w:spacing w:line="240" w:lineRule="auto"/>
        <w:jc w:val="both"/>
        <w:rPr>
          <w:rFonts w:ascii="Tahoma" w:hAnsi="Tahoma" w:cs="Tahoma"/>
          <w:color w:val="000000"/>
          <w:sz w:val="20"/>
          <w:szCs w:val="20"/>
        </w:rPr>
      </w:pPr>
      <w:r w:rsidRPr="007C68C4">
        <w:rPr>
          <w:rFonts w:ascii="Tahoma" w:hAnsi="Tahoma" w:cs="Tahoma"/>
          <w:color w:val="000000"/>
          <w:sz w:val="20"/>
          <w:szCs w:val="20"/>
        </w:rPr>
        <w:t>Czynności związane z przedmiotem umowy Wykonawca zrealizuje  przy użyciu własnych narzędzi i materiałów.</w:t>
      </w:r>
    </w:p>
    <w:p w:rsidR="007C68C4" w:rsidRPr="007C68C4" w:rsidRDefault="007C68C4" w:rsidP="004B78A6">
      <w:pPr>
        <w:pStyle w:val="Akapitzlist"/>
        <w:numPr>
          <w:ilvl w:val="0"/>
          <w:numId w:val="34"/>
        </w:numPr>
        <w:autoSpaceDE w:val="0"/>
        <w:autoSpaceDN w:val="0"/>
        <w:adjustRightInd w:val="0"/>
        <w:spacing w:line="240" w:lineRule="auto"/>
        <w:jc w:val="both"/>
        <w:rPr>
          <w:rFonts w:ascii="Tahoma" w:hAnsi="Tahoma" w:cs="Tahoma"/>
          <w:color w:val="000000"/>
          <w:sz w:val="20"/>
          <w:szCs w:val="20"/>
        </w:rPr>
      </w:pPr>
      <w:r w:rsidRPr="007C68C4">
        <w:rPr>
          <w:rFonts w:ascii="Tahoma" w:hAnsi="Tahoma" w:cs="Tahoma"/>
          <w:color w:val="000000"/>
          <w:sz w:val="20"/>
          <w:szCs w:val="20"/>
        </w:rPr>
        <w:t xml:space="preserve">Wykonawca zapewni dostępność części zamiennych do Aparatu przez okres 10 lat, </w:t>
      </w:r>
      <w:r w:rsidRPr="007C68C4">
        <w:rPr>
          <w:rFonts w:ascii="Tahoma" w:eastAsia="ArialNarrow" w:hAnsi="Tahoma" w:cs="Tahoma"/>
          <w:sz w:val="20"/>
          <w:szCs w:val="20"/>
          <w:lang w:eastAsia="pl-PL"/>
        </w:rPr>
        <w:t>od daty podpisania protokoły zdawczo-odbiorczego z wyłączeniem sprzętu IT z dostępnością części zamiennych w okresie 5 lat.</w:t>
      </w:r>
      <w:r w:rsidRPr="007C68C4">
        <w:rPr>
          <w:rFonts w:ascii="Tahoma" w:hAnsi="Tahoma" w:cs="Tahoma"/>
          <w:color w:val="000000"/>
          <w:sz w:val="20"/>
          <w:szCs w:val="20"/>
        </w:rPr>
        <w:t xml:space="preserve"> </w:t>
      </w:r>
    </w:p>
    <w:p w:rsidR="007C68C4" w:rsidRPr="007C68C4" w:rsidRDefault="007C68C4" w:rsidP="004B78A6">
      <w:pPr>
        <w:pStyle w:val="Akapitzlist"/>
        <w:numPr>
          <w:ilvl w:val="0"/>
          <w:numId w:val="34"/>
        </w:numPr>
        <w:autoSpaceDE w:val="0"/>
        <w:autoSpaceDN w:val="0"/>
        <w:adjustRightInd w:val="0"/>
        <w:spacing w:line="240" w:lineRule="auto"/>
        <w:jc w:val="both"/>
        <w:rPr>
          <w:rFonts w:ascii="Tahoma" w:eastAsia="ArialNarrow" w:hAnsi="Tahoma" w:cs="Tahoma"/>
          <w:sz w:val="20"/>
          <w:szCs w:val="20"/>
          <w:lang w:eastAsia="pl-PL"/>
        </w:rPr>
      </w:pPr>
      <w:r w:rsidRPr="007C68C4">
        <w:rPr>
          <w:rFonts w:ascii="Tahoma" w:eastAsia="ArialNarrow" w:hAnsi="Tahoma" w:cs="Tahoma"/>
          <w:sz w:val="20"/>
          <w:szCs w:val="20"/>
          <w:lang w:eastAsia="pl-PL"/>
        </w:rPr>
        <w:t xml:space="preserve"> Aktualizacja aplikacji oprogramowania w czasie gwarancji będzie wykonywana na koszt Wykonawcy</w:t>
      </w:r>
    </w:p>
    <w:p w:rsidR="007C68C4" w:rsidRPr="007C68C4" w:rsidRDefault="007C68C4" w:rsidP="004B78A6">
      <w:pPr>
        <w:pStyle w:val="Akapitzlist"/>
        <w:numPr>
          <w:ilvl w:val="0"/>
          <w:numId w:val="34"/>
        </w:numPr>
        <w:suppressAutoHyphens/>
        <w:autoSpaceDE w:val="0"/>
        <w:autoSpaceDN w:val="0"/>
        <w:adjustRightInd w:val="0"/>
        <w:spacing w:after="0" w:line="240" w:lineRule="auto"/>
        <w:jc w:val="both"/>
        <w:rPr>
          <w:rFonts w:ascii="Tahoma" w:eastAsia="Times New Roman" w:hAnsi="Tahoma" w:cs="Tahoma"/>
          <w:sz w:val="20"/>
          <w:szCs w:val="20"/>
          <w:lang w:eastAsia="ar-SA"/>
        </w:rPr>
      </w:pPr>
      <w:r w:rsidRPr="007C68C4">
        <w:rPr>
          <w:rFonts w:ascii="Tahoma" w:eastAsia="ArialNarrow" w:hAnsi="Tahoma" w:cs="Tahoma"/>
          <w:sz w:val="20"/>
          <w:szCs w:val="20"/>
          <w:lang w:eastAsia="pl-PL"/>
        </w:rPr>
        <w:t>Wszelkie akcesoria zużywalne będące podzespołami lub elementami składowymi elementu dostawy, a podlegające wymianie, zgodnie z dokumentacją producenta, w okresie gwarancji wymieniane będą na koszt Wykonawcy.</w:t>
      </w:r>
    </w:p>
    <w:p w:rsidR="007C68C4" w:rsidRPr="00561FB2" w:rsidRDefault="007C68C4" w:rsidP="004B78A6">
      <w:pPr>
        <w:pStyle w:val="Akapitzlist"/>
        <w:numPr>
          <w:ilvl w:val="0"/>
          <w:numId w:val="34"/>
        </w:numPr>
        <w:suppressAutoHyphens/>
        <w:autoSpaceDE w:val="0"/>
        <w:autoSpaceDN w:val="0"/>
        <w:adjustRightInd w:val="0"/>
        <w:spacing w:after="0" w:line="240" w:lineRule="auto"/>
        <w:jc w:val="both"/>
        <w:rPr>
          <w:rFonts w:ascii="Tahoma" w:eastAsia="Times New Roman" w:hAnsi="Tahoma" w:cs="Tahoma"/>
          <w:sz w:val="20"/>
          <w:szCs w:val="20"/>
          <w:lang w:eastAsia="ar-SA"/>
        </w:rPr>
      </w:pPr>
      <w:r w:rsidRPr="00561FB2">
        <w:rPr>
          <w:rFonts w:ascii="Tahoma" w:eastAsia="Times New Roman" w:hAnsi="Tahoma" w:cs="Tahoma"/>
          <w:sz w:val="20"/>
          <w:szCs w:val="20"/>
          <w:lang w:eastAsia="ar-SA"/>
        </w:rPr>
        <w:t>Obsługa serwisowa gwarancyjna będzie prowadzona przez autoryzowany serwis techniczny ............................ z siedzibą .......................... O zmianie podmiotu świadczącego usługi serwisowe Wykonawca niezwłocznie powiadomi Zamawiającego na piśmie.</w:t>
      </w:r>
    </w:p>
    <w:p w:rsidR="007C68C4" w:rsidRPr="00561FB2" w:rsidRDefault="007C68C4" w:rsidP="004B78A6">
      <w:pPr>
        <w:pStyle w:val="Akapitzlist"/>
        <w:numPr>
          <w:ilvl w:val="0"/>
          <w:numId w:val="34"/>
        </w:numPr>
        <w:suppressAutoHyphens/>
        <w:autoSpaceDE w:val="0"/>
        <w:autoSpaceDN w:val="0"/>
        <w:adjustRightInd w:val="0"/>
        <w:spacing w:after="0" w:line="240" w:lineRule="auto"/>
        <w:jc w:val="both"/>
        <w:rPr>
          <w:rFonts w:ascii="Tahoma" w:eastAsia="Times New Roman" w:hAnsi="Tahoma" w:cs="Tahoma"/>
          <w:sz w:val="20"/>
          <w:szCs w:val="20"/>
          <w:lang w:eastAsia="ar-SA"/>
        </w:rPr>
      </w:pPr>
      <w:r w:rsidRPr="007C68C4">
        <w:rPr>
          <w:rFonts w:ascii="Tahoma" w:eastAsia="Times New Roman" w:hAnsi="Tahoma" w:cs="Tahoma"/>
          <w:sz w:val="20"/>
          <w:szCs w:val="20"/>
          <w:lang w:eastAsia="pl-PL"/>
        </w:rPr>
        <w:t>Zamawiający upoważnia do zgłaszania awarii pracowników Działu Aparatury Medycznej ( w dni robocze, w godzinach pracy Działu). W pozostałych dniach / godzinach  - techników lub lekarzy radiologii .</w:t>
      </w:r>
      <w:r w:rsidRPr="00561FB2">
        <w:rPr>
          <w:rFonts w:ascii="Tahoma" w:eastAsia="Times New Roman" w:hAnsi="Tahoma" w:cs="Tahoma"/>
          <w:sz w:val="20"/>
          <w:szCs w:val="20"/>
          <w:lang w:eastAsia="ar-SA"/>
        </w:rPr>
        <w:t>Zgłaszanie awarii odbywać się będzie drogą e-mailową lub faksem na adres/numer Wykonawcy (e-mail :…………………., fax. ……………….)</w:t>
      </w:r>
    </w:p>
    <w:p w:rsidR="00561FB2" w:rsidRDefault="00561FB2" w:rsidP="004B78A6">
      <w:pPr>
        <w:numPr>
          <w:ilvl w:val="0"/>
          <w:numId w:val="34"/>
        </w:numPr>
        <w:suppressAutoHyphens/>
        <w:spacing w:after="0" w:line="240" w:lineRule="auto"/>
        <w:contextualSpacing/>
        <w:jc w:val="both"/>
        <w:rPr>
          <w:rFonts w:ascii="Tahoma" w:eastAsia="Times New Roman" w:hAnsi="Tahoma" w:cs="Tahoma"/>
          <w:sz w:val="20"/>
          <w:szCs w:val="20"/>
          <w:lang w:eastAsia="ar-SA"/>
        </w:rPr>
      </w:pPr>
      <w:r w:rsidRPr="00561FB2">
        <w:rPr>
          <w:rFonts w:ascii="Tahoma" w:eastAsia="Times New Roman" w:hAnsi="Tahoma" w:cs="Tahoma"/>
          <w:sz w:val="20"/>
          <w:szCs w:val="20"/>
          <w:lang w:eastAsia="ar-SA"/>
        </w:rPr>
        <w:t>Każda czynność serwisowa (przegląd, naprawa) zostanie potwierdzona pisemnym protokołem (kartą pracy)podpisanym i opieczętowanym przez pracownika serwisu Wykonawcy oraz pracownika Działu Aparatury Medycznej Zamawiającego.</w:t>
      </w:r>
    </w:p>
    <w:p w:rsidR="00FC3583" w:rsidRPr="00FC3583" w:rsidRDefault="00FC3583" w:rsidP="004B78A6">
      <w:pPr>
        <w:numPr>
          <w:ilvl w:val="0"/>
          <w:numId w:val="34"/>
        </w:numPr>
        <w:suppressAutoHyphens/>
        <w:spacing w:after="0" w:line="240" w:lineRule="auto"/>
        <w:contextualSpacing/>
        <w:jc w:val="both"/>
        <w:rPr>
          <w:rFonts w:ascii="Tahoma" w:eastAsia="Times New Roman" w:hAnsi="Tahoma" w:cs="Tahoma"/>
          <w:sz w:val="20"/>
          <w:szCs w:val="20"/>
          <w:lang w:eastAsia="ar-SA"/>
        </w:rPr>
      </w:pPr>
      <w:r w:rsidRPr="00FC3583">
        <w:rPr>
          <w:rFonts w:ascii="Tahoma" w:eastAsia="Times New Roman" w:hAnsi="Tahoma" w:cs="Tahoma"/>
          <w:sz w:val="20"/>
          <w:szCs w:val="20"/>
          <w:lang w:eastAsia="ar-SA"/>
        </w:rPr>
        <w:t>Wykonawca każdą czynność serwisową (przegląd, naprawa) jest zobowiązany potwierdzić  wpisem do paszportu technicznego Aparatu.</w:t>
      </w:r>
    </w:p>
    <w:p w:rsidR="00561FB2" w:rsidRPr="00561FB2" w:rsidRDefault="00561FB2" w:rsidP="004B78A6">
      <w:pPr>
        <w:numPr>
          <w:ilvl w:val="0"/>
          <w:numId w:val="34"/>
        </w:numPr>
        <w:suppressAutoHyphens/>
        <w:spacing w:after="0" w:line="240" w:lineRule="auto"/>
        <w:contextualSpacing/>
        <w:jc w:val="both"/>
        <w:rPr>
          <w:rFonts w:ascii="Tahoma" w:eastAsia="Times New Roman" w:hAnsi="Tahoma" w:cs="Tahoma"/>
          <w:sz w:val="20"/>
          <w:szCs w:val="20"/>
          <w:lang w:eastAsia="ar-SA"/>
        </w:rPr>
      </w:pPr>
      <w:r w:rsidRPr="00FC3583">
        <w:rPr>
          <w:rFonts w:ascii="Tahoma" w:eastAsia="Times New Roman" w:hAnsi="Tahoma" w:cs="Tahoma"/>
          <w:sz w:val="20"/>
          <w:szCs w:val="20"/>
          <w:lang w:eastAsia="ar-SA"/>
        </w:rPr>
        <w:t xml:space="preserve">Wykonawca ponosi odpowiedzialność  za szkody związane </w:t>
      </w:r>
      <w:r w:rsidRPr="00561FB2">
        <w:rPr>
          <w:rFonts w:ascii="Tahoma" w:eastAsia="Times New Roman" w:hAnsi="Tahoma" w:cs="Tahoma"/>
          <w:sz w:val="20"/>
          <w:szCs w:val="20"/>
          <w:lang w:eastAsia="ar-SA"/>
        </w:rPr>
        <w:t>z nieprawidłowym wykonaniem naprawy lub przeglądu technicznego.</w:t>
      </w:r>
    </w:p>
    <w:p w:rsidR="00561FB2" w:rsidRPr="00561FB2" w:rsidRDefault="00561FB2" w:rsidP="004B78A6">
      <w:pPr>
        <w:numPr>
          <w:ilvl w:val="0"/>
          <w:numId w:val="34"/>
        </w:numPr>
        <w:suppressAutoHyphens/>
        <w:spacing w:after="0" w:line="240" w:lineRule="auto"/>
        <w:contextualSpacing/>
        <w:jc w:val="both"/>
        <w:rPr>
          <w:rFonts w:ascii="Tahoma" w:eastAsia="Times New Roman" w:hAnsi="Tahoma" w:cs="Tahoma"/>
          <w:iCs/>
          <w:sz w:val="20"/>
          <w:szCs w:val="20"/>
          <w:lang w:eastAsia="ar-SA"/>
        </w:rPr>
      </w:pPr>
      <w:r w:rsidRPr="00561FB2">
        <w:rPr>
          <w:rFonts w:ascii="Tahoma" w:eastAsia="Times New Roman" w:hAnsi="Tahoma" w:cs="Tahoma"/>
          <w:iCs/>
          <w:sz w:val="20"/>
          <w:szCs w:val="20"/>
          <w:lang w:eastAsia="ar-SA"/>
        </w:rPr>
        <w:t xml:space="preserve">W razie nieprzystąpienia Wykonawcy do naprawy gwarancyjnej albo niewykonania obowiązków wynikających z ust. </w:t>
      </w:r>
      <w:r w:rsidR="004E619A" w:rsidRPr="004E619A">
        <w:rPr>
          <w:rFonts w:ascii="Tahoma" w:eastAsia="Times New Roman" w:hAnsi="Tahoma" w:cs="Tahoma"/>
          <w:iCs/>
          <w:sz w:val="20"/>
          <w:szCs w:val="20"/>
          <w:lang w:eastAsia="ar-SA"/>
        </w:rPr>
        <w:t>5</w:t>
      </w:r>
      <w:r w:rsidRPr="00561FB2">
        <w:rPr>
          <w:rFonts w:ascii="Tahoma" w:eastAsia="Times New Roman" w:hAnsi="Tahoma" w:cs="Tahoma"/>
          <w:iCs/>
          <w:sz w:val="20"/>
          <w:szCs w:val="20"/>
          <w:lang w:eastAsia="ar-SA"/>
        </w:rPr>
        <w:t xml:space="preserve"> powyżej Zamawiający uprawniony będzie do powierzenia usunięcia wady osobie trzeciej na koszt i ryzyko Wykonawcy. </w:t>
      </w:r>
    </w:p>
    <w:p w:rsidR="00BD18D5" w:rsidRDefault="00BD18D5" w:rsidP="00F8308E">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p>
    <w:p w:rsidR="00F8308E" w:rsidRPr="00F8308E" w:rsidRDefault="00F8308E" w:rsidP="00F8308E">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 1</w:t>
      </w:r>
      <w:r w:rsidR="00561FB2">
        <w:rPr>
          <w:rFonts w:ascii="Tahoma" w:eastAsia="Arial Unicode MS" w:hAnsi="Tahoma" w:cs="Tahoma"/>
          <w:b/>
          <w:kern w:val="1"/>
          <w:sz w:val="20"/>
          <w:szCs w:val="20"/>
          <w:lang w:eastAsia="hi-IN" w:bidi="hi-IN"/>
        </w:rPr>
        <w:t>5</w:t>
      </w:r>
      <w:r w:rsidRPr="00F8308E">
        <w:rPr>
          <w:rFonts w:ascii="Tahoma" w:eastAsia="Arial Unicode MS" w:hAnsi="Tahoma" w:cs="Tahoma"/>
          <w:b/>
          <w:kern w:val="1"/>
          <w:sz w:val="20"/>
          <w:szCs w:val="20"/>
          <w:lang w:eastAsia="hi-IN" w:bidi="hi-IN"/>
        </w:rPr>
        <w:t>.</w:t>
      </w:r>
    </w:p>
    <w:p w:rsidR="00F8308E" w:rsidRPr="00F8308E" w:rsidRDefault="00F8308E" w:rsidP="00F8308E">
      <w:pPr>
        <w:widowControl w:val="0"/>
        <w:tabs>
          <w:tab w:val="left" w:pos="-720"/>
        </w:tabs>
        <w:suppressAutoHyphens/>
        <w:spacing w:after="0" w:line="240" w:lineRule="auto"/>
        <w:jc w:val="center"/>
        <w:rPr>
          <w:rFonts w:ascii="Tahoma" w:eastAsia="Arial Unicode MS" w:hAnsi="Tahoma" w:cs="Tahoma"/>
          <w:kern w:val="1"/>
          <w:sz w:val="20"/>
          <w:szCs w:val="20"/>
          <w:lang w:eastAsia="hi-IN" w:bidi="hi-IN"/>
        </w:rPr>
      </w:pPr>
      <w:r w:rsidRPr="00F8308E">
        <w:rPr>
          <w:rFonts w:ascii="Tahoma" w:eastAsia="Arial Unicode MS" w:hAnsi="Tahoma" w:cs="Tahoma"/>
          <w:b/>
          <w:kern w:val="1"/>
          <w:sz w:val="20"/>
          <w:szCs w:val="20"/>
          <w:lang w:eastAsia="hi-IN" w:bidi="hi-IN"/>
        </w:rPr>
        <w:t>Kary umowne</w:t>
      </w:r>
      <w:r w:rsidRPr="00F8308E">
        <w:rPr>
          <w:rFonts w:ascii="Tahoma" w:eastAsia="Arial Unicode MS" w:hAnsi="Tahoma" w:cs="Tahoma"/>
          <w:kern w:val="1"/>
          <w:sz w:val="20"/>
          <w:szCs w:val="20"/>
          <w:lang w:eastAsia="hi-IN" w:bidi="hi-IN"/>
        </w:rPr>
        <w:t>.</w:t>
      </w:r>
    </w:p>
    <w:p w:rsidR="00DE3125" w:rsidRPr="00DE3125" w:rsidRDefault="00DE3125" w:rsidP="004B78A6">
      <w:pPr>
        <w:numPr>
          <w:ilvl w:val="0"/>
          <w:numId w:val="27"/>
        </w:numPr>
        <w:spacing w:after="0" w:line="240" w:lineRule="auto"/>
        <w:ind w:left="567" w:hanging="567"/>
        <w:jc w:val="both"/>
        <w:rPr>
          <w:rFonts w:ascii="Tahoma" w:eastAsia="Times New Roman" w:hAnsi="Tahoma" w:cs="Tahoma"/>
          <w:sz w:val="20"/>
          <w:szCs w:val="20"/>
          <w:lang w:eastAsia="pl-PL"/>
        </w:rPr>
      </w:pPr>
      <w:r w:rsidRPr="00DE3125">
        <w:rPr>
          <w:rFonts w:ascii="Tahoma" w:eastAsia="Times New Roman" w:hAnsi="Tahoma" w:cs="Tahoma"/>
          <w:sz w:val="20"/>
          <w:szCs w:val="20"/>
          <w:lang w:eastAsia="pl-PL"/>
        </w:rPr>
        <w:t>Strony ustalają, iż Wykonawca zapłaci Zamawiającemu kary umowne:</w:t>
      </w:r>
    </w:p>
    <w:p w:rsidR="00DE3125" w:rsidRDefault="00DE3125" w:rsidP="004B78A6">
      <w:pPr>
        <w:numPr>
          <w:ilvl w:val="0"/>
          <w:numId w:val="26"/>
        </w:numPr>
        <w:spacing w:after="0" w:line="240" w:lineRule="auto"/>
        <w:ind w:left="993" w:hanging="283"/>
        <w:jc w:val="both"/>
        <w:rPr>
          <w:rFonts w:ascii="Tahoma" w:eastAsia="Times New Roman" w:hAnsi="Tahoma" w:cs="Tahoma"/>
          <w:sz w:val="20"/>
          <w:szCs w:val="20"/>
        </w:rPr>
      </w:pPr>
      <w:r w:rsidRPr="00DE3125">
        <w:rPr>
          <w:rFonts w:ascii="Tahoma" w:eastAsia="Times New Roman" w:hAnsi="Tahoma" w:cs="Tahoma"/>
          <w:sz w:val="20"/>
          <w:szCs w:val="20"/>
        </w:rPr>
        <w:lastRenderedPageBreak/>
        <w:t xml:space="preserve">za opóźnienie realizacji </w:t>
      </w:r>
      <w:r w:rsidR="00106F6E">
        <w:rPr>
          <w:rFonts w:ascii="Tahoma" w:eastAsia="Times New Roman" w:hAnsi="Tahoma" w:cs="Tahoma"/>
          <w:sz w:val="20"/>
          <w:szCs w:val="20"/>
        </w:rPr>
        <w:t>przedmiotu umowy w zakresie i terminie wskazanym w</w:t>
      </w:r>
      <w:r w:rsidR="00106F6E" w:rsidRPr="00DE3125">
        <w:rPr>
          <w:rFonts w:ascii="Tahoma" w:eastAsia="Times New Roman" w:hAnsi="Tahoma" w:cs="Tahoma"/>
          <w:bCs/>
          <w:sz w:val="20"/>
          <w:szCs w:val="20"/>
        </w:rPr>
        <w:t>§</w:t>
      </w:r>
      <w:r w:rsidR="00106F6E">
        <w:rPr>
          <w:rFonts w:ascii="Tahoma" w:eastAsia="Times New Roman" w:hAnsi="Tahoma" w:cs="Tahoma"/>
          <w:bCs/>
          <w:sz w:val="20"/>
          <w:szCs w:val="20"/>
        </w:rPr>
        <w:t xml:space="preserve"> 6 ust.1  </w:t>
      </w:r>
      <w:r w:rsidRPr="00DE3125">
        <w:rPr>
          <w:rFonts w:ascii="Tahoma" w:eastAsia="Times New Roman" w:hAnsi="Tahoma" w:cs="Tahoma"/>
          <w:sz w:val="20"/>
          <w:szCs w:val="20"/>
        </w:rPr>
        <w:t xml:space="preserve">- w wysokości </w:t>
      </w:r>
      <w:r w:rsidR="00106F6E">
        <w:rPr>
          <w:rFonts w:ascii="Tahoma" w:eastAsia="Times New Roman" w:hAnsi="Tahoma" w:cs="Tahoma"/>
          <w:sz w:val="20"/>
          <w:szCs w:val="20"/>
        </w:rPr>
        <w:t>0,</w:t>
      </w:r>
      <w:r w:rsidRPr="00DE3125">
        <w:rPr>
          <w:rFonts w:ascii="Tahoma" w:eastAsia="Times New Roman" w:hAnsi="Tahoma" w:cs="Tahoma"/>
          <w:sz w:val="20"/>
          <w:szCs w:val="20"/>
        </w:rPr>
        <w:t xml:space="preserve">5% wartości wynagrodzenia Wykonawcy brutto określonego </w:t>
      </w:r>
      <w:r w:rsidRPr="00DE3125">
        <w:rPr>
          <w:rFonts w:ascii="Tahoma" w:eastAsia="Times New Roman" w:hAnsi="Tahoma" w:cs="Tahoma"/>
          <w:bCs/>
          <w:sz w:val="20"/>
          <w:szCs w:val="20"/>
        </w:rPr>
        <w:t xml:space="preserve">w § </w:t>
      </w:r>
      <w:r w:rsidR="00925216">
        <w:rPr>
          <w:rFonts w:ascii="Tahoma" w:eastAsia="Times New Roman" w:hAnsi="Tahoma" w:cs="Tahoma"/>
          <w:bCs/>
          <w:sz w:val="20"/>
          <w:szCs w:val="20"/>
        </w:rPr>
        <w:t>9</w:t>
      </w:r>
      <w:r w:rsidRPr="00DE3125">
        <w:rPr>
          <w:rFonts w:ascii="Tahoma" w:eastAsia="Times New Roman" w:hAnsi="Tahoma" w:cs="Tahoma"/>
          <w:bCs/>
          <w:sz w:val="20"/>
          <w:szCs w:val="20"/>
        </w:rPr>
        <w:t xml:space="preserve"> ust. 1  </w:t>
      </w:r>
      <w:r w:rsidRPr="00DE3125">
        <w:rPr>
          <w:rFonts w:ascii="Tahoma" w:eastAsia="Times New Roman" w:hAnsi="Tahoma" w:cs="Tahoma"/>
          <w:sz w:val="20"/>
          <w:szCs w:val="20"/>
        </w:rPr>
        <w:t>niniejszej umowy,  za każdy dzień opóźnienia.</w:t>
      </w:r>
    </w:p>
    <w:p w:rsidR="00EE59A8" w:rsidRPr="00EE59A8" w:rsidRDefault="00EE59A8" w:rsidP="004B78A6">
      <w:pPr>
        <w:pStyle w:val="Akapitzlist"/>
        <w:numPr>
          <w:ilvl w:val="0"/>
          <w:numId w:val="26"/>
        </w:numPr>
        <w:spacing w:after="0" w:line="240" w:lineRule="auto"/>
        <w:ind w:left="709"/>
        <w:jc w:val="both"/>
        <w:rPr>
          <w:rFonts w:ascii="Tahoma" w:eastAsia="Times New Roman" w:hAnsi="Tahoma" w:cs="Tahoma"/>
          <w:sz w:val="20"/>
          <w:szCs w:val="20"/>
        </w:rPr>
      </w:pPr>
      <w:r w:rsidRPr="00EE59A8">
        <w:rPr>
          <w:rFonts w:ascii="Tahoma" w:eastAsia="Times New Roman" w:hAnsi="Tahoma" w:cs="Tahoma"/>
          <w:sz w:val="20"/>
          <w:szCs w:val="20"/>
        </w:rPr>
        <w:t xml:space="preserve">za opóźnienie w usuwaniu awarii w okresie gwarancyjnym w terminie wskazanym </w:t>
      </w:r>
      <w:r w:rsidRPr="00EE59A8">
        <w:rPr>
          <w:rFonts w:ascii="Tahoma" w:eastAsia="Times New Roman" w:hAnsi="Tahoma" w:cs="Tahoma"/>
          <w:bCs/>
          <w:sz w:val="20"/>
          <w:szCs w:val="20"/>
        </w:rPr>
        <w:t>w § 1</w:t>
      </w:r>
      <w:r w:rsidR="006031EF">
        <w:rPr>
          <w:rFonts w:ascii="Tahoma" w:eastAsia="Times New Roman" w:hAnsi="Tahoma" w:cs="Tahoma"/>
          <w:bCs/>
          <w:sz w:val="20"/>
          <w:szCs w:val="20"/>
        </w:rPr>
        <w:t>3</w:t>
      </w:r>
      <w:r>
        <w:rPr>
          <w:rFonts w:ascii="Tahoma" w:eastAsia="Times New Roman" w:hAnsi="Tahoma" w:cs="Tahoma"/>
          <w:bCs/>
          <w:sz w:val="20"/>
          <w:szCs w:val="20"/>
        </w:rPr>
        <w:t xml:space="preserve"> ust.3</w:t>
      </w:r>
      <w:r w:rsidRPr="00EE59A8">
        <w:rPr>
          <w:rFonts w:ascii="Tahoma" w:eastAsia="Times New Roman" w:hAnsi="Tahoma" w:cs="Tahoma"/>
          <w:bCs/>
          <w:sz w:val="20"/>
          <w:szCs w:val="20"/>
        </w:rPr>
        <w:t xml:space="preserve"> </w:t>
      </w:r>
      <w:r w:rsidRPr="00EE59A8">
        <w:rPr>
          <w:rFonts w:ascii="Tahoma" w:eastAsia="Times New Roman" w:hAnsi="Tahoma" w:cs="Tahoma"/>
          <w:sz w:val="20"/>
          <w:szCs w:val="20"/>
        </w:rPr>
        <w:t>- w wysokości 0,1% wynagrodzenia Wykonawcy brutto określonego w § 9 ust. 1 umowy za każdy dzień opóźnienia.</w:t>
      </w:r>
    </w:p>
    <w:p w:rsidR="00DE3125" w:rsidRPr="00DE3125" w:rsidRDefault="00DE3125" w:rsidP="004B78A6">
      <w:pPr>
        <w:numPr>
          <w:ilvl w:val="0"/>
          <w:numId w:val="26"/>
        </w:numPr>
        <w:spacing w:after="0" w:line="240" w:lineRule="auto"/>
        <w:ind w:left="993" w:hanging="283"/>
        <w:jc w:val="both"/>
        <w:rPr>
          <w:rFonts w:ascii="Tahoma" w:eastAsia="Times New Roman" w:hAnsi="Tahoma" w:cs="Tahoma"/>
          <w:sz w:val="20"/>
          <w:szCs w:val="20"/>
        </w:rPr>
      </w:pPr>
      <w:r w:rsidRPr="00DE3125">
        <w:rPr>
          <w:rFonts w:ascii="Tahoma" w:eastAsia="Times New Roman" w:hAnsi="Tahoma" w:cs="Tahoma"/>
          <w:sz w:val="20"/>
          <w:szCs w:val="20"/>
        </w:rPr>
        <w:t xml:space="preserve">za opóźnienie w usuwaniu awarii w okresie gwarancyjnym w terminie wskazanym </w:t>
      </w:r>
      <w:r w:rsidRPr="00DE3125">
        <w:rPr>
          <w:rFonts w:ascii="Tahoma" w:eastAsia="Times New Roman" w:hAnsi="Tahoma" w:cs="Tahoma"/>
          <w:bCs/>
          <w:sz w:val="20"/>
          <w:szCs w:val="20"/>
        </w:rPr>
        <w:t xml:space="preserve">w § </w:t>
      </w:r>
      <w:r w:rsidR="00925216">
        <w:rPr>
          <w:rFonts w:ascii="Tahoma" w:eastAsia="Times New Roman" w:hAnsi="Tahoma" w:cs="Tahoma"/>
          <w:bCs/>
          <w:sz w:val="20"/>
          <w:szCs w:val="20"/>
        </w:rPr>
        <w:t>1</w:t>
      </w:r>
      <w:r w:rsidR="006031EF">
        <w:rPr>
          <w:rFonts w:ascii="Tahoma" w:eastAsia="Times New Roman" w:hAnsi="Tahoma" w:cs="Tahoma"/>
          <w:bCs/>
          <w:sz w:val="20"/>
          <w:szCs w:val="20"/>
        </w:rPr>
        <w:t>4</w:t>
      </w:r>
      <w:r w:rsidRPr="00DE3125">
        <w:rPr>
          <w:rFonts w:ascii="Tahoma" w:eastAsia="Times New Roman" w:hAnsi="Tahoma" w:cs="Tahoma"/>
          <w:bCs/>
          <w:sz w:val="20"/>
          <w:szCs w:val="20"/>
        </w:rPr>
        <w:t xml:space="preserve"> </w:t>
      </w:r>
      <w:r w:rsidRPr="00DE3125">
        <w:rPr>
          <w:rFonts w:ascii="Tahoma" w:eastAsia="Times New Roman" w:hAnsi="Tahoma" w:cs="Tahoma"/>
          <w:sz w:val="20"/>
          <w:szCs w:val="20"/>
        </w:rPr>
        <w:t xml:space="preserve">- w wysokości 0,1% wynagrodzenia Wykonawcy brutto określonego w § </w:t>
      </w:r>
      <w:r w:rsidR="00925216">
        <w:rPr>
          <w:rFonts w:ascii="Tahoma" w:eastAsia="Times New Roman" w:hAnsi="Tahoma" w:cs="Tahoma"/>
          <w:sz w:val="20"/>
          <w:szCs w:val="20"/>
        </w:rPr>
        <w:t>9</w:t>
      </w:r>
      <w:r w:rsidR="00795084">
        <w:rPr>
          <w:rFonts w:ascii="Tahoma" w:eastAsia="Times New Roman" w:hAnsi="Tahoma" w:cs="Tahoma"/>
          <w:sz w:val="20"/>
          <w:szCs w:val="20"/>
        </w:rPr>
        <w:t xml:space="preserve"> ust. 1</w:t>
      </w:r>
      <w:r w:rsidRPr="00DE3125">
        <w:rPr>
          <w:rFonts w:ascii="Tahoma" w:eastAsia="Times New Roman" w:hAnsi="Tahoma" w:cs="Tahoma"/>
          <w:sz w:val="20"/>
          <w:szCs w:val="20"/>
        </w:rPr>
        <w:t xml:space="preserve"> umowy za każdy dzień opóźnienia.</w:t>
      </w:r>
    </w:p>
    <w:p w:rsidR="00DE3125" w:rsidRPr="00DE3125" w:rsidRDefault="00DE3125" w:rsidP="004B78A6">
      <w:pPr>
        <w:numPr>
          <w:ilvl w:val="0"/>
          <w:numId w:val="26"/>
        </w:numPr>
        <w:spacing w:after="0" w:line="240" w:lineRule="auto"/>
        <w:ind w:left="993" w:hanging="283"/>
        <w:jc w:val="both"/>
        <w:rPr>
          <w:rFonts w:ascii="Tahoma" w:eastAsia="Times New Roman" w:hAnsi="Tahoma" w:cs="Tahoma"/>
          <w:sz w:val="20"/>
          <w:szCs w:val="20"/>
        </w:rPr>
      </w:pPr>
      <w:r w:rsidRPr="00DE3125">
        <w:rPr>
          <w:rFonts w:ascii="Tahoma" w:eastAsia="Times New Roman" w:hAnsi="Tahoma" w:cs="Tahoma"/>
          <w:sz w:val="20"/>
          <w:szCs w:val="20"/>
        </w:rPr>
        <w:t xml:space="preserve">za opóźnienie w wykonaniu planowanego przeglądu okresowego w okresie gwarancji, o ile nie nastąpiło ono z winy Zamawiającego, Wykonawca zapłaci kary umowne w wysokości 0,1 % wynagrodzenia Wykonawcy brutto określonego w § </w:t>
      </w:r>
      <w:r w:rsidR="00EE59A8">
        <w:rPr>
          <w:rFonts w:ascii="Tahoma" w:eastAsia="Times New Roman" w:hAnsi="Tahoma" w:cs="Tahoma"/>
          <w:sz w:val="20"/>
          <w:szCs w:val="20"/>
        </w:rPr>
        <w:t>9</w:t>
      </w:r>
      <w:r w:rsidR="00795084">
        <w:rPr>
          <w:rFonts w:ascii="Tahoma" w:eastAsia="Times New Roman" w:hAnsi="Tahoma" w:cs="Tahoma"/>
          <w:sz w:val="20"/>
          <w:szCs w:val="20"/>
        </w:rPr>
        <w:t>ust. 1</w:t>
      </w:r>
      <w:r w:rsidRPr="00DE3125">
        <w:rPr>
          <w:rFonts w:ascii="Tahoma" w:eastAsia="Times New Roman" w:hAnsi="Tahoma" w:cs="Tahoma"/>
          <w:sz w:val="20"/>
          <w:szCs w:val="20"/>
        </w:rPr>
        <w:t xml:space="preserve"> umowy za każdy dzień opóźnienia.</w:t>
      </w:r>
    </w:p>
    <w:p w:rsidR="00F8308E" w:rsidRPr="00F8308E" w:rsidRDefault="00F8308E" w:rsidP="004B78A6">
      <w:pPr>
        <w:widowControl w:val="0"/>
        <w:numPr>
          <w:ilvl w:val="0"/>
          <w:numId w:val="8"/>
        </w:numPr>
        <w:suppressAutoHyphens/>
        <w:spacing w:after="0" w:line="240" w:lineRule="auto"/>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 xml:space="preserve">W przypadku rozwiązania Umowy lub odstąpienia od niej przez którąkolwiek ze Stron z przyczyn leżących po stronie Wykonawcy Wykonawca jest zobowiązany zapłacić Zamawiającemu karę umowną w wysokości </w:t>
      </w:r>
      <w:r w:rsidR="006031EF">
        <w:rPr>
          <w:rFonts w:ascii="Tahoma" w:eastAsia="Arial Unicode MS" w:hAnsi="Tahoma" w:cs="Tahoma"/>
          <w:kern w:val="1"/>
          <w:sz w:val="20"/>
          <w:szCs w:val="20"/>
          <w:lang w:eastAsia="hi-IN" w:bidi="hi-IN"/>
        </w:rPr>
        <w:t>1</w:t>
      </w:r>
      <w:r w:rsidRPr="00F8308E">
        <w:rPr>
          <w:rFonts w:ascii="Tahoma" w:eastAsia="Arial Unicode MS" w:hAnsi="Tahoma" w:cs="Tahoma"/>
          <w:kern w:val="1"/>
          <w:sz w:val="20"/>
          <w:szCs w:val="20"/>
          <w:lang w:eastAsia="hi-IN" w:bidi="hi-IN"/>
        </w:rPr>
        <w:t xml:space="preserve">0 % wynagrodzenia brutto określonego w § </w:t>
      </w:r>
      <w:r w:rsidR="006031EF">
        <w:rPr>
          <w:rFonts w:ascii="Tahoma" w:eastAsia="Arial Unicode MS" w:hAnsi="Tahoma" w:cs="Tahoma"/>
          <w:kern w:val="1"/>
          <w:sz w:val="20"/>
          <w:szCs w:val="20"/>
          <w:lang w:eastAsia="hi-IN" w:bidi="hi-IN"/>
        </w:rPr>
        <w:t>9</w:t>
      </w:r>
      <w:r w:rsidRPr="00F8308E">
        <w:rPr>
          <w:rFonts w:ascii="Tahoma" w:eastAsia="Arial Unicode MS" w:hAnsi="Tahoma" w:cs="Tahoma"/>
          <w:kern w:val="1"/>
          <w:sz w:val="20"/>
          <w:szCs w:val="20"/>
          <w:lang w:eastAsia="hi-IN" w:bidi="hi-IN"/>
        </w:rPr>
        <w:t xml:space="preserve"> ust. </w:t>
      </w:r>
      <w:r w:rsidR="00795084">
        <w:rPr>
          <w:rFonts w:ascii="Tahoma" w:eastAsia="Arial Unicode MS" w:hAnsi="Tahoma" w:cs="Tahoma"/>
          <w:kern w:val="1"/>
          <w:sz w:val="20"/>
          <w:szCs w:val="20"/>
          <w:lang w:eastAsia="hi-IN" w:bidi="hi-IN"/>
        </w:rPr>
        <w:t>1</w:t>
      </w:r>
      <w:r w:rsidRPr="00F8308E">
        <w:rPr>
          <w:rFonts w:ascii="Tahoma" w:eastAsia="Arial Unicode MS" w:hAnsi="Tahoma" w:cs="Tahoma"/>
          <w:kern w:val="1"/>
          <w:sz w:val="20"/>
          <w:szCs w:val="20"/>
          <w:lang w:eastAsia="hi-IN" w:bidi="hi-IN"/>
        </w:rPr>
        <w:t xml:space="preserve"> umowy.</w:t>
      </w:r>
    </w:p>
    <w:p w:rsidR="00F8308E" w:rsidRPr="00F8308E" w:rsidRDefault="00F8308E" w:rsidP="004B78A6">
      <w:pPr>
        <w:widowControl w:val="0"/>
        <w:numPr>
          <w:ilvl w:val="0"/>
          <w:numId w:val="8"/>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 przypadku braku zapłaty lub nieterminowej zapłaty wynagrodzenia należnego podwykonawcy lub dalszemu podwykonawcy, Wykonawca zapłaci Zamawiającemu za każdy taki przypadek karę umowną w wysokości 2000,00 zł (słownie: dwa tysiące 00/100).</w:t>
      </w:r>
    </w:p>
    <w:p w:rsidR="00F8308E" w:rsidRPr="00F8308E" w:rsidRDefault="00F8308E" w:rsidP="004B78A6">
      <w:pPr>
        <w:widowControl w:val="0"/>
        <w:numPr>
          <w:ilvl w:val="0"/>
          <w:numId w:val="8"/>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 xml:space="preserve"> W przypadku nieprzedłożenia do zaakceptowania projektu umowy o podwykonawstwo, której przedmiotem są roboty budowlane, lub projektu jej zmiany, Wykonawca zapłaci Zamawiającemu za każdy taki przypadek karę umowną w wysokości 2000,00 zł (słownie: dwa tysiące 00/100).</w:t>
      </w:r>
    </w:p>
    <w:p w:rsidR="00F8308E" w:rsidRPr="00F8308E" w:rsidRDefault="00F8308E" w:rsidP="004B78A6">
      <w:pPr>
        <w:widowControl w:val="0"/>
        <w:numPr>
          <w:ilvl w:val="0"/>
          <w:numId w:val="8"/>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 przypadku nieprzedłożenia poświadczonej za zgodność z oryginałem kopii umowy o podwykonawstwo lub jej zmiany, Wykonawca zapłaci Zamawiającemu za każdy taki przypadek karę umowną w wysokości 2000,00 zł (słownie: dwa tysiące 00/100)</w:t>
      </w:r>
    </w:p>
    <w:p w:rsidR="00F8308E" w:rsidRPr="00F8308E" w:rsidRDefault="00F8308E" w:rsidP="004B78A6">
      <w:pPr>
        <w:widowControl w:val="0"/>
        <w:numPr>
          <w:ilvl w:val="0"/>
          <w:numId w:val="8"/>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 przypadku braku zmiany umowy o podwykonawstwo w zakresie terminu zapłaty, Wykonawca zapłaci Zamawiającemu za każdy taki przypadek karę umowną w wysokości 2000,00 zł (słownie: dwa tysiące 00/100).</w:t>
      </w:r>
    </w:p>
    <w:p w:rsidR="00F8308E" w:rsidRPr="00F8308E" w:rsidRDefault="00F8308E" w:rsidP="004B78A6">
      <w:pPr>
        <w:numPr>
          <w:ilvl w:val="0"/>
          <w:numId w:val="8"/>
        </w:numPr>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 przypadku niezgodnego z zapisami SIWZ realizowania czynności objętych niniejszą umową przez osoby, które nie są zatrudnione na podstawie umowy o pracę Wykonawca zapłaci Zamawiającemu karę umowną w wysokości 2.000,00 zł (słownie: dwa tysiące złotych 00/100) za każdy stwierdzony przypadek.</w:t>
      </w:r>
    </w:p>
    <w:p w:rsidR="00F8308E" w:rsidRPr="00F8308E" w:rsidRDefault="00F8308E" w:rsidP="004B78A6">
      <w:pPr>
        <w:widowControl w:val="0"/>
        <w:numPr>
          <w:ilvl w:val="0"/>
          <w:numId w:val="8"/>
        </w:numPr>
        <w:suppressAutoHyphens/>
        <w:spacing w:after="0" w:line="240" w:lineRule="auto"/>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F8308E" w:rsidRPr="00F8308E" w:rsidRDefault="00F8308E" w:rsidP="004B78A6">
      <w:pPr>
        <w:widowControl w:val="0"/>
        <w:numPr>
          <w:ilvl w:val="0"/>
          <w:numId w:val="8"/>
        </w:numPr>
        <w:suppressAutoHyphens/>
        <w:spacing w:after="0" w:line="240" w:lineRule="auto"/>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Zamawiający ma prawo dochodzenia odszkodowania uzupełniającego przewyższającego wysokość naliczonych kar umownych.</w:t>
      </w:r>
    </w:p>
    <w:p w:rsidR="00F8308E" w:rsidRPr="00F8308E" w:rsidRDefault="00F8308E" w:rsidP="004B78A6">
      <w:pPr>
        <w:widowControl w:val="0"/>
        <w:numPr>
          <w:ilvl w:val="0"/>
          <w:numId w:val="8"/>
        </w:numPr>
        <w:suppressAutoHyphens/>
        <w:spacing w:after="0" w:line="240" w:lineRule="auto"/>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 razie złożenia przez jedną ze stron oświadczenia o odstąpieniu od umowy zapisy o karach umownych pozostają w mocy.</w:t>
      </w:r>
    </w:p>
    <w:p w:rsidR="00F8308E" w:rsidRPr="00F8308E" w:rsidRDefault="00F8308E" w:rsidP="00F8308E">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 1</w:t>
      </w:r>
      <w:r w:rsidR="00561FB2">
        <w:rPr>
          <w:rFonts w:ascii="Tahoma" w:eastAsia="Arial Unicode MS" w:hAnsi="Tahoma" w:cs="Tahoma"/>
          <w:b/>
          <w:kern w:val="1"/>
          <w:sz w:val="20"/>
          <w:szCs w:val="20"/>
          <w:lang w:eastAsia="hi-IN" w:bidi="hi-IN"/>
        </w:rPr>
        <w:t>6</w:t>
      </w:r>
      <w:r w:rsidRPr="00F8308E">
        <w:rPr>
          <w:rFonts w:ascii="Tahoma" w:eastAsia="Arial Unicode MS" w:hAnsi="Tahoma" w:cs="Tahoma"/>
          <w:b/>
          <w:kern w:val="1"/>
          <w:sz w:val="20"/>
          <w:szCs w:val="20"/>
          <w:lang w:eastAsia="hi-IN" w:bidi="hi-IN"/>
        </w:rPr>
        <w:t>.</w:t>
      </w:r>
    </w:p>
    <w:p w:rsidR="00F8308E" w:rsidRPr="00F8308E" w:rsidRDefault="00F8308E" w:rsidP="00F8308E">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Rozwiązanie i odstąpienie od Umowy.</w:t>
      </w:r>
    </w:p>
    <w:p w:rsidR="00F8308E" w:rsidRPr="00F8308E" w:rsidRDefault="00F8308E" w:rsidP="004B78A6">
      <w:pPr>
        <w:widowControl w:val="0"/>
        <w:numPr>
          <w:ilvl w:val="0"/>
          <w:numId w:val="5"/>
        </w:numPr>
        <w:tabs>
          <w:tab w:val="left" w:pos="0"/>
          <w:tab w:val="left" w:pos="426"/>
        </w:tabs>
        <w:suppressAutoHyphens/>
        <w:spacing w:after="0" w:line="240" w:lineRule="auto"/>
        <w:ind w:left="426"/>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Zamawiający może rozwiązać niniejszą umowę ze skutkiem natychmiastowym w przypadku wystąpienia jednej lub kilku poniższych okoliczności:</w:t>
      </w:r>
    </w:p>
    <w:p w:rsidR="00F52EC0" w:rsidRPr="00F52EC0" w:rsidRDefault="00F52EC0" w:rsidP="00F52EC0">
      <w:pPr>
        <w:widowControl w:val="0"/>
        <w:numPr>
          <w:ilvl w:val="1"/>
          <w:numId w:val="21"/>
        </w:numPr>
        <w:tabs>
          <w:tab w:val="left" w:pos="-142"/>
          <w:tab w:val="left" w:pos="0"/>
        </w:tabs>
        <w:suppressAutoHyphens/>
        <w:spacing w:after="0" w:line="240" w:lineRule="auto"/>
        <w:ind w:left="709"/>
        <w:jc w:val="both"/>
        <w:rPr>
          <w:rFonts w:ascii="Tahoma" w:eastAsia="Arial Unicode MS" w:hAnsi="Tahoma" w:cs="Tahoma"/>
          <w:kern w:val="1"/>
          <w:sz w:val="20"/>
          <w:szCs w:val="20"/>
          <w:lang w:eastAsia="hi-IN" w:bidi="hi-IN"/>
        </w:rPr>
      </w:pPr>
      <w:r w:rsidRPr="00F52EC0">
        <w:rPr>
          <w:rFonts w:ascii="Tahoma" w:eastAsia="Arial Unicode MS" w:hAnsi="Tahoma" w:cs="Tahoma"/>
          <w:kern w:val="1"/>
          <w:sz w:val="20"/>
          <w:szCs w:val="20"/>
          <w:lang w:eastAsia="hi-IN" w:bidi="hi-IN"/>
        </w:rPr>
        <w:t>opóźnienie  przez Wykonawcę w realizacji przedmiotu umowy przekroczy 10 dni kalendarzowych;</w:t>
      </w:r>
    </w:p>
    <w:p w:rsidR="00F8308E" w:rsidRPr="00F52EC0" w:rsidRDefault="00F8308E" w:rsidP="004B78A6">
      <w:pPr>
        <w:widowControl w:val="0"/>
        <w:numPr>
          <w:ilvl w:val="1"/>
          <w:numId w:val="21"/>
        </w:numPr>
        <w:tabs>
          <w:tab w:val="left" w:pos="-90"/>
        </w:tabs>
        <w:suppressAutoHyphens/>
        <w:spacing w:after="0" w:line="240" w:lineRule="auto"/>
        <w:ind w:left="709"/>
        <w:contextualSpacing/>
        <w:jc w:val="both"/>
        <w:rPr>
          <w:rFonts w:ascii="Tahoma" w:eastAsia="Arial Unicode MS" w:hAnsi="Tahoma" w:cs="Tahoma"/>
          <w:kern w:val="1"/>
          <w:sz w:val="20"/>
          <w:szCs w:val="20"/>
          <w:lang w:eastAsia="hi-IN" w:bidi="hi-IN"/>
        </w:rPr>
      </w:pPr>
      <w:r w:rsidRPr="00F52EC0">
        <w:rPr>
          <w:rFonts w:ascii="Tahoma" w:eastAsia="Arial Unicode MS" w:hAnsi="Tahoma" w:cs="Tahoma"/>
          <w:kern w:val="1"/>
          <w:sz w:val="20"/>
          <w:szCs w:val="20"/>
          <w:lang w:eastAsia="hi-IN" w:bidi="hi-IN"/>
        </w:rPr>
        <w:t>nastąpi zajęcie części lub całości majątku Wykonawcy na podstawie orzeczenia sądu lub organu administracji.</w:t>
      </w:r>
    </w:p>
    <w:p w:rsidR="00F8308E" w:rsidRPr="00F8308E" w:rsidRDefault="00F8308E" w:rsidP="004B78A6">
      <w:pPr>
        <w:widowControl w:val="0"/>
        <w:numPr>
          <w:ilvl w:val="0"/>
          <w:numId w:val="5"/>
        </w:numPr>
        <w:tabs>
          <w:tab w:val="left" w:pos="0"/>
        </w:tabs>
        <w:suppressAutoHyphens/>
        <w:spacing w:after="0" w:line="240" w:lineRule="auto"/>
        <w:ind w:left="426"/>
        <w:contextualSpacing/>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4E619A" w:rsidRDefault="004E619A" w:rsidP="00F8308E">
      <w:pPr>
        <w:spacing w:after="0" w:line="240" w:lineRule="auto"/>
        <w:jc w:val="center"/>
        <w:rPr>
          <w:rFonts w:ascii="Tahoma" w:eastAsia="Calibri" w:hAnsi="Tahoma" w:cs="Tahoma"/>
          <w:b/>
          <w:sz w:val="20"/>
          <w:szCs w:val="20"/>
          <w:lang w:eastAsia="hi-IN" w:bidi="hi-IN"/>
        </w:rPr>
      </w:pPr>
    </w:p>
    <w:p w:rsidR="00F8308E" w:rsidRPr="00F8308E" w:rsidRDefault="00F8308E" w:rsidP="00F8308E">
      <w:pPr>
        <w:spacing w:after="0" w:line="240" w:lineRule="auto"/>
        <w:jc w:val="center"/>
        <w:rPr>
          <w:rFonts w:ascii="Tahoma" w:eastAsia="Calibri" w:hAnsi="Tahoma" w:cs="Tahoma"/>
          <w:b/>
          <w:sz w:val="20"/>
          <w:szCs w:val="20"/>
          <w:lang w:eastAsia="hi-IN" w:bidi="hi-IN"/>
        </w:rPr>
      </w:pPr>
      <w:r w:rsidRPr="00F8308E">
        <w:rPr>
          <w:rFonts w:ascii="Tahoma" w:eastAsia="Calibri" w:hAnsi="Tahoma" w:cs="Tahoma"/>
          <w:b/>
          <w:sz w:val="20"/>
          <w:szCs w:val="20"/>
          <w:lang w:eastAsia="hi-IN" w:bidi="hi-IN"/>
        </w:rPr>
        <w:t xml:space="preserve">§ </w:t>
      </w:r>
      <w:r w:rsidR="00561FB2">
        <w:rPr>
          <w:rFonts w:ascii="Tahoma" w:eastAsia="Calibri" w:hAnsi="Tahoma" w:cs="Tahoma"/>
          <w:b/>
          <w:sz w:val="20"/>
          <w:szCs w:val="20"/>
          <w:lang w:eastAsia="hi-IN" w:bidi="hi-IN"/>
        </w:rPr>
        <w:t>17</w:t>
      </w:r>
    </w:p>
    <w:p w:rsidR="00F8308E" w:rsidRPr="00F8308E" w:rsidRDefault="00F8308E" w:rsidP="00F8308E">
      <w:pPr>
        <w:suppressAutoHyphens/>
        <w:spacing w:after="0" w:line="240" w:lineRule="auto"/>
        <w:jc w:val="center"/>
        <w:rPr>
          <w:rFonts w:ascii="Tahoma" w:eastAsia="Calibri" w:hAnsi="Tahoma" w:cs="Tahoma"/>
          <w:b/>
          <w:sz w:val="20"/>
          <w:szCs w:val="20"/>
          <w:lang w:eastAsia="ar-SA"/>
        </w:rPr>
      </w:pPr>
      <w:r w:rsidRPr="00F8308E">
        <w:rPr>
          <w:rFonts w:ascii="Tahoma" w:eastAsia="Calibri" w:hAnsi="Tahoma" w:cs="Tahoma"/>
          <w:b/>
          <w:sz w:val="20"/>
          <w:szCs w:val="20"/>
          <w:lang w:eastAsia="hi-IN" w:bidi="hi-IN"/>
        </w:rPr>
        <w:t>Organizacja prac związanych z zagrożeniami</w:t>
      </w:r>
    </w:p>
    <w:p w:rsidR="00F8308E" w:rsidRPr="00F8308E" w:rsidRDefault="00F8308E" w:rsidP="004B78A6">
      <w:pPr>
        <w:numPr>
          <w:ilvl w:val="0"/>
          <w:numId w:val="23"/>
        </w:numPr>
        <w:suppressAutoHyphens/>
        <w:spacing w:after="0" w:line="240" w:lineRule="auto"/>
        <w:ind w:left="426"/>
        <w:contextualSpacing/>
        <w:jc w:val="both"/>
        <w:rPr>
          <w:rFonts w:ascii="Tahoma" w:eastAsia="Times New Roman" w:hAnsi="Tahoma" w:cs="Tahoma"/>
          <w:sz w:val="20"/>
          <w:szCs w:val="20"/>
          <w:lang w:eastAsia="ar-SA"/>
        </w:rPr>
      </w:pPr>
      <w:r w:rsidRPr="00F8308E">
        <w:rPr>
          <w:rFonts w:ascii="Tahoma" w:eastAsia="Times New Roman" w:hAnsi="Tahoma" w:cs="Tahoma"/>
          <w:sz w:val="20"/>
          <w:szCs w:val="20"/>
          <w:lang w:eastAsia="ar-SA"/>
        </w:rPr>
        <w:t xml:space="preserve">Przed przystąpieniem do prac na terenie Zamawiającego, Wykonawca zostanie zapoznany z treścią procedury Zamawiającego PB – 4.4.6-02 „Organizowanie prac związanych </w:t>
      </w:r>
      <w:r w:rsidRPr="00F8308E">
        <w:rPr>
          <w:rFonts w:ascii="Tahoma" w:eastAsia="Times New Roman" w:hAnsi="Tahoma" w:cs="Tahoma"/>
          <w:sz w:val="20"/>
          <w:szCs w:val="20"/>
          <w:lang w:eastAsia="ar-SA"/>
        </w:rPr>
        <w:lastRenderedPageBreak/>
        <w:t>z zagrożeniami przez wykonawców”, oraz z wymaganiami dotyczącymi bezpieczeństwa i higieny pracy i ochrony przeciwpożarowej.</w:t>
      </w:r>
    </w:p>
    <w:p w:rsidR="00F8308E" w:rsidRPr="00F8308E" w:rsidRDefault="00F8308E" w:rsidP="004B78A6">
      <w:pPr>
        <w:numPr>
          <w:ilvl w:val="0"/>
          <w:numId w:val="23"/>
        </w:numPr>
        <w:suppressAutoHyphens/>
        <w:spacing w:after="0" w:line="240" w:lineRule="auto"/>
        <w:ind w:left="426"/>
        <w:contextualSpacing/>
        <w:jc w:val="both"/>
        <w:rPr>
          <w:rFonts w:ascii="Tahoma" w:eastAsia="Times New Roman" w:hAnsi="Tahoma" w:cs="Tahoma"/>
          <w:sz w:val="20"/>
          <w:szCs w:val="20"/>
          <w:lang w:eastAsia="ar-SA"/>
        </w:rPr>
      </w:pPr>
      <w:r w:rsidRPr="00F8308E">
        <w:rPr>
          <w:rFonts w:ascii="Tahoma" w:eastAsia="Times New Roman" w:hAnsi="Tahoma" w:cs="Tahoma"/>
          <w:sz w:val="20"/>
          <w:szCs w:val="20"/>
          <w:lang w:eastAsia="ar-SA"/>
        </w:rPr>
        <w:t>Informacje, o których mowa w ust. 1 Wykonawca jest zobowiązany przekazać podwykonawcom oraz osobom wykonującym prace na terenie Zamawiającego.</w:t>
      </w:r>
    </w:p>
    <w:p w:rsidR="00F8308E" w:rsidRPr="00F8308E" w:rsidRDefault="00F8308E" w:rsidP="004B78A6">
      <w:pPr>
        <w:numPr>
          <w:ilvl w:val="0"/>
          <w:numId w:val="23"/>
        </w:numPr>
        <w:suppressAutoHyphens/>
        <w:spacing w:after="0" w:line="240" w:lineRule="auto"/>
        <w:ind w:left="426"/>
        <w:contextualSpacing/>
        <w:jc w:val="both"/>
        <w:rPr>
          <w:rFonts w:ascii="Tahoma" w:eastAsia="Times New Roman" w:hAnsi="Tahoma" w:cs="Tahoma"/>
          <w:sz w:val="20"/>
          <w:szCs w:val="20"/>
          <w:lang w:eastAsia="ar-SA"/>
        </w:rPr>
      </w:pPr>
      <w:r w:rsidRPr="00F8308E">
        <w:rPr>
          <w:rFonts w:ascii="Tahoma" w:eastAsia="Times New Roman" w:hAnsi="Tahoma" w:cs="Tahoma"/>
          <w:sz w:val="20"/>
          <w:szCs w:val="20"/>
          <w:lang w:eastAsia="ar-SA"/>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F8308E" w:rsidRPr="00F8308E" w:rsidRDefault="00F8308E" w:rsidP="004B78A6">
      <w:pPr>
        <w:numPr>
          <w:ilvl w:val="0"/>
          <w:numId w:val="23"/>
        </w:numPr>
        <w:suppressAutoHyphens/>
        <w:spacing w:after="0" w:line="240" w:lineRule="auto"/>
        <w:ind w:left="426"/>
        <w:contextualSpacing/>
        <w:jc w:val="both"/>
        <w:rPr>
          <w:rFonts w:ascii="Tahoma" w:eastAsia="Times New Roman" w:hAnsi="Tahoma" w:cs="Tahoma"/>
          <w:sz w:val="20"/>
          <w:szCs w:val="20"/>
          <w:lang w:eastAsia="ar-SA"/>
        </w:rPr>
      </w:pPr>
      <w:r w:rsidRPr="00F8308E">
        <w:rPr>
          <w:rFonts w:ascii="Tahoma" w:eastAsia="Times New Roman" w:hAnsi="Tahoma" w:cs="Tahoma"/>
          <w:sz w:val="20"/>
          <w:szCs w:val="20"/>
          <w:lang w:eastAsia="ar-SA"/>
        </w:rPr>
        <w:t>Wykonawca oświadcza, że jego pracownicy posiadają wszystkie wymagane obowiązującymi przepisami aktualne badania lekarskie i specjalistyczne oraz odbyli szkolenia z zakresu bezpieczeństwa i higieny pracy.</w:t>
      </w:r>
    </w:p>
    <w:p w:rsidR="00F8308E" w:rsidRPr="00F8308E" w:rsidRDefault="00F8308E" w:rsidP="004B78A6">
      <w:pPr>
        <w:numPr>
          <w:ilvl w:val="0"/>
          <w:numId w:val="23"/>
        </w:numPr>
        <w:suppressAutoHyphens/>
        <w:spacing w:after="0" w:line="240" w:lineRule="auto"/>
        <w:ind w:left="426"/>
        <w:contextualSpacing/>
        <w:jc w:val="both"/>
        <w:rPr>
          <w:rFonts w:ascii="Tahoma" w:eastAsia="Times New Roman" w:hAnsi="Tahoma" w:cs="Tahoma"/>
          <w:sz w:val="20"/>
          <w:szCs w:val="20"/>
          <w:lang w:eastAsia="ar-SA"/>
        </w:rPr>
      </w:pPr>
      <w:r w:rsidRPr="00F8308E">
        <w:rPr>
          <w:rFonts w:ascii="Tahoma" w:eastAsia="Times New Roman" w:hAnsi="Tahoma" w:cs="Tahoma"/>
          <w:sz w:val="20"/>
          <w:szCs w:val="20"/>
          <w:lang w:eastAsia="ar-SA"/>
        </w:rPr>
        <w:t>Wykonawca oświadcza, że jego pracownicy, przebywający na terenie Zamawiającego będą wyposażeni w identyfikatory lub ubrania robocze z widoczną nazwą firmy.</w:t>
      </w:r>
    </w:p>
    <w:p w:rsidR="00F8308E" w:rsidRPr="00F8308E" w:rsidRDefault="00561FB2" w:rsidP="00F8308E">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r>
        <w:rPr>
          <w:rFonts w:ascii="Tahoma" w:eastAsia="Arial Unicode MS" w:hAnsi="Tahoma" w:cs="Tahoma"/>
          <w:b/>
          <w:kern w:val="1"/>
          <w:sz w:val="20"/>
          <w:szCs w:val="20"/>
          <w:lang w:eastAsia="hi-IN" w:bidi="hi-IN"/>
        </w:rPr>
        <w:t>§ 18</w:t>
      </w:r>
      <w:r w:rsidR="00F8308E" w:rsidRPr="00F8308E">
        <w:rPr>
          <w:rFonts w:ascii="Tahoma" w:eastAsia="Arial Unicode MS" w:hAnsi="Tahoma" w:cs="Tahoma"/>
          <w:b/>
          <w:kern w:val="1"/>
          <w:sz w:val="20"/>
          <w:szCs w:val="20"/>
          <w:lang w:eastAsia="hi-IN" w:bidi="hi-IN"/>
        </w:rPr>
        <w:t>.</w:t>
      </w:r>
    </w:p>
    <w:p w:rsidR="00F8308E" w:rsidRPr="00F8308E" w:rsidRDefault="00F8308E" w:rsidP="00F8308E">
      <w:pPr>
        <w:widowControl w:val="0"/>
        <w:tabs>
          <w:tab w:val="left" w:pos="-720"/>
        </w:tabs>
        <w:suppressAutoHyphens/>
        <w:spacing w:after="0" w:line="240" w:lineRule="auto"/>
        <w:jc w:val="center"/>
        <w:rPr>
          <w:rFonts w:ascii="Tahoma" w:eastAsia="Arial Unicode MS" w:hAnsi="Tahoma" w:cs="Tahoma"/>
          <w:b/>
          <w:kern w:val="1"/>
          <w:sz w:val="20"/>
          <w:szCs w:val="20"/>
          <w:lang w:eastAsia="hi-IN" w:bidi="hi-IN"/>
        </w:rPr>
      </w:pPr>
      <w:r w:rsidRPr="00F8308E">
        <w:rPr>
          <w:rFonts w:ascii="Tahoma" w:eastAsia="Arial Unicode MS" w:hAnsi="Tahoma" w:cs="Tahoma"/>
          <w:b/>
          <w:kern w:val="1"/>
          <w:sz w:val="20"/>
          <w:szCs w:val="20"/>
          <w:lang w:eastAsia="hi-IN" w:bidi="hi-IN"/>
        </w:rPr>
        <w:t>Postanowienia końcowe.</w:t>
      </w:r>
    </w:p>
    <w:p w:rsidR="00F8308E" w:rsidRDefault="00F8308E" w:rsidP="004B78A6">
      <w:pPr>
        <w:widowControl w:val="0"/>
        <w:numPr>
          <w:ilvl w:val="0"/>
          <w:numId w:val="1"/>
        </w:numPr>
        <w:tabs>
          <w:tab w:val="left" w:pos="426"/>
        </w:tabs>
        <w:suppressAutoHyphens/>
        <w:spacing w:after="0" w:line="240" w:lineRule="auto"/>
        <w:ind w:left="426" w:hanging="284"/>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W sprawach nie uregulowanych kompleksowo w niniejszej umowie zastosowanie mają przepisy ustawy z dnia 29 stycznia 2004 roku Prawo zamówień publicznych, ustawy z dnia 7 lipca 1994 r. Prawo budowlane oraz Kodeksu Cywilnego.</w:t>
      </w:r>
    </w:p>
    <w:p w:rsidR="00962E93" w:rsidRPr="00F52EC0" w:rsidRDefault="00962E93" w:rsidP="004B78A6">
      <w:pPr>
        <w:pStyle w:val="Akapitzlist"/>
        <w:numPr>
          <w:ilvl w:val="0"/>
          <w:numId w:val="1"/>
        </w:numPr>
        <w:tabs>
          <w:tab w:val="clear" w:pos="720"/>
          <w:tab w:val="num" w:pos="284"/>
        </w:tabs>
        <w:suppressAutoHyphens/>
        <w:spacing w:after="0" w:line="240" w:lineRule="auto"/>
        <w:ind w:left="284"/>
        <w:jc w:val="both"/>
        <w:rPr>
          <w:rFonts w:ascii="Tahoma" w:eastAsia="Times New Roman" w:hAnsi="Tahoma" w:cs="Tahoma"/>
          <w:sz w:val="20"/>
          <w:szCs w:val="20"/>
          <w:lang w:eastAsia="ar-SA"/>
        </w:rPr>
      </w:pPr>
      <w:r w:rsidRPr="00F52EC0">
        <w:rPr>
          <w:rFonts w:ascii="Tahoma" w:eastAsia="Times New Roman" w:hAnsi="Tahoma" w:cs="Tahoma"/>
          <w:sz w:val="20"/>
          <w:szCs w:val="20"/>
          <w:lang w:eastAsia="pl-PL"/>
        </w:rPr>
        <w:t>Dopuszcza się zmianę umowy w zakresie przedmiotowym, to jest zastąpienie wyposażenia objętego umową odpowiednikiem w przypadku:</w:t>
      </w:r>
    </w:p>
    <w:p w:rsidR="00962E93" w:rsidRPr="00F52EC0" w:rsidRDefault="00962E93" w:rsidP="004B78A6">
      <w:pPr>
        <w:numPr>
          <w:ilvl w:val="0"/>
          <w:numId w:val="35"/>
        </w:numPr>
        <w:spacing w:after="0" w:line="240" w:lineRule="auto"/>
        <w:jc w:val="both"/>
        <w:rPr>
          <w:rFonts w:ascii="Tahoma" w:eastAsia="Times New Roman" w:hAnsi="Tahoma" w:cs="Tahoma"/>
          <w:sz w:val="20"/>
          <w:szCs w:val="20"/>
          <w:lang w:eastAsia="pl-PL"/>
        </w:rPr>
      </w:pPr>
      <w:r w:rsidRPr="00F52EC0">
        <w:rPr>
          <w:rFonts w:ascii="Tahoma" w:eastAsia="Times New Roman" w:hAnsi="Tahoma" w:cs="Tahoma"/>
          <w:sz w:val="20"/>
          <w:szCs w:val="20"/>
          <w:lang w:eastAsia="pl-PL"/>
        </w:rPr>
        <w:t xml:space="preserve">zaprzestania wytwarzania przez producenta  </w:t>
      </w:r>
      <w:r w:rsidR="00F52EC0" w:rsidRPr="00F52EC0">
        <w:rPr>
          <w:rFonts w:ascii="Tahoma" w:eastAsia="Times New Roman" w:hAnsi="Tahoma" w:cs="Tahoma"/>
          <w:sz w:val="20"/>
          <w:szCs w:val="20"/>
          <w:lang w:eastAsia="pl-PL"/>
        </w:rPr>
        <w:t xml:space="preserve">wyposażenia </w:t>
      </w:r>
      <w:r w:rsidRPr="00F52EC0">
        <w:rPr>
          <w:rFonts w:ascii="Tahoma" w:eastAsia="Times New Roman" w:hAnsi="Tahoma" w:cs="Tahoma"/>
          <w:sz w:val="20"/>
          <w:szCs w:val="20"/>
          <w:lang w:eastAsia="pl-PL"/>
        </w:rPr>
        <w:t xml:space="preserve"> objętego umową,</w:t>
      </w:r>
    </w:p>
    <w:p w:rsidR="00962E93" w:rsidRPr="00F52EC0" w:rsidRDefault="00962E93" w:rsidP="004B78A6">
      <w:pPr>
        <w:numPr>
          <w:ilvl w:val="0"/>
          <w:numId w:val="35"/>
        </w:numPr>
        <w:spacing w:after="0" w:line="240" w:lineRule="auto"/>
        <w:jc w:val="both"/>
        <w:rPr>
          <w:rFonts w:ascii="Tahoma" w:eastAsia="Times New Roman" w:hAnsi="Tahoma" w:cs="Tahoma"/>
          <w:sz w:val="20"/>
          <w:szCs w:val="20"/>
          <w:lang w:eastAsia="pl-PL"/>
        </w:rPr>
      </w:pPr>
      <w:r w:rsidRPr="00F52EC0">
        <w:rPr>
          <w:rFonts w:ascii="Tahoma" w:eastAsia="Times New Roman" w:hAnsi="Tahoma" w:cs="Tahoma"/>
          <w:sz w:val="20"/>
          <w:szCs w:val="20"/>
          <w:lang w:eastAsia="pl-PL"/>
        </w:rPr>
        <w:t>wygaśnięcia świadectwa rejestracji,</w:t>
      </w:r>
    </w:p>
    <w:p w:rsidR="00962E93" w:rsidRPr="00F52EC0" w:rsidRDefault="00962E93" w:rsidP="004B78A6">
      <w:pPr>
        <w:numPr>
          <w:ilvl w:val="0"/>
          <w:numId w:val="1"/>
        </w:numPr>
        <w:tabs>
          <w:tab w:val="clear" w:pos="720"/>
          <w:tab w:val="num" w:pos="284"/>
        </w:tabs>
        <w:spacing w:after="0" w:line="240" w:lineRule="auto"/>
        <w:ind w:left="284"/>
        <w:jc w:val="both"/>
        <w:rPr>
          <w:rFonts w:ascii="Tahoma" w:eastAsia="Times New Roman" w:hAnsi="Tahoma" w:cs="Tahoma"/>
          <w:sz w:val="20"/>
          <w:szCs w:val="20"/>
          <w:lang w:eastAsia="pl-PL"/>
        </w:rPr>
      </w:pPr>
      <w:r w:rsidRPr="00F52EC0">
        <w:rPr>
          <w:rFonts w:ascii="Tahoma" w:eastAsia="Times New Roman" w:hAnsi="Tahoma" w:cs="Tahoma"/>
          <w:sz w:val="20"/>
          <w:szCs w:val="20"/>
          <w:lang w:eastAsia="pl-PL"/>
        </w:rPr>
        <w:t>Zmiana, o której mowa w ust. 2, będzie dopuszczalna pod warunkiem, że odpowiednik: będzie spełniał wszystkie wymagania zamawiającego określone w specyfikacji istotnych warunków zamówienia, nie będzie miał niższych parametrów od zaoferowanego w ofercie oraz będzie  znajdował zastosowanie co najmniej w tych samych wskazaniach co asortyment objęty umową i przy cenie nie wyższej niż cena asortymentu objętego umową,</w:t>
      </w:r>
    </w:p>
    <w:p w:rsidR="00F8308E" w:rsidRDefault="00F8308E" w:rsidP="004B78A6">
      <w:pPr>
        <w:widowControl w:val="0"/>
        <w:numPr>
          <w:ilvl w:val="0"/>
          <w:numId w:val="1"/>
        </w:numPr>
        <w:tabs>
          <w:tab w:val="left" w:pos="426"/>
        </w:tabs>
        <w:suppressAutoHyphens/>
        <w:spacing w:after="0" w:line="240" w:lineRule="auto"/>
        <w:ind w:left="426"/>
        <w:jc w:val="both"/>
        <w:rPr>
          <w:rFonts w:ascii="Tahoma" w:eastAsia="Arial Unicode MS" w:hAnsi="Tahoma" w:cs="Tahoma"/>
          <w:kern w:val="1"/>
          <w:sz w:val="20"/>
          <w:szCs w:val="20"/>
          <w:lang w:eastAsia="hi-IN" w:bidi="hi-IN"/>
        </w:rPr>
      </w:pPr>
      <w:r w:rsidRPr="00F8308E">
        <w:rPr>
          <w:rFonts w:ascii="Tahoma" w:eastAsia="Arial Unicode MS" w:hAnsi="Tahoma" w:cs="Tahoma"/>
          <w:kern w:val="1"/>
          <w:sz w:val="20"/>
          <w:szCs w:val="20"/>
          <w:lang w:eastAsia="hi-IN" w:bidi="hi-IN"/>
        </w:rPr>
        <w:t xml:space="preserve">Wszystkie zmiany dotyczące niniejszej umowy wymagają każdorazowo formy pisemnego aneksu pod rygorem nieważności. </w:t>
      </w:r>
    </w:p>
    <w:p w:rsidR="000F5E6A" w:rsidRPr="000F5E6A" w:rsidRDefault="000F5E6A" w:rsidP="004B78A6">
      <w:pPr>
        <w:pStyle w:val="Akapitzlist"/>
        <w:widowControl w:val="0"/>
        <w:numPr>
          <w:ilvl w:val="0"/>
          <w:numId w:val="1"/>
        </w:numPr>
        <w:tabs>
          <w:tab w:val="clear" w:pos="720"/>
          <w:tab w:val="num" w:pos="284"/>
        </w:tabs>
        <w:suppressAutoHyphens/>
        <w:spacing w:after="0" w:line="240" w:lineRule="auto"/>
        <w:ind w:left="284"/>
        <w:jc w:val="both"/>
        <w:rPr>
          <w:rFonts w:ascii="Tahoma" w:eastAsia="Arial Unicode MS" w:hAnsi="Tahoma" w:cs="Tahoma"/>
          <w:sz w:val="20"/>
          <w:szCs w:val="20"/>
          <w:lang w:eastAsia="ar-SA"/>
        </w:rPr>
      </w:pPr>
      <w:r w:rsidRPr="000F5E6A">
        <w:rPr>
          <w:rFonts w:ascii="Tahoma" w:eastAsia="Arial Unicode MS" w:hAnsi="Tahoma" w:cs="Tahoma"/>
          <w:sz w:val="20"/>
          <w:szCs w:val="20"/>
          <w:lang w:eastAsia="pl-PL"/>
        </w:rPr>
        <w:t>Wykonawca nie może bez uzyskania wcześniejszej pisemnej zgody Zamawiającego, przelać jakichkolwiek praw lub obowiązków wynikających z niniejszej umowy na osoby trzecie.</w:t>
      </w:r>
    </w:p>
    <w:p w:rsidR="000F5E6A" w:rsidRDefault="000F5E6A" w:rsidP="004B78A6">
      <w:pPr>
        <w:pStyle w:val="Akapitzlist"/>
        <w:widowControl w:val="0"/>
        <w:numPr>
          <w:ilvl w:val="0"/>
          <w:numId w:val="1"/>
        </w:numPr>
        <w:tabs>
          <w:tab w:val="clear" w:pos="720"/>
          <w:tab w:val="num" w:pos="284"/>
        </w:tabs>
        <w:suppressAutoHyphens/>
        <w:spacing w:after="0" w:line="240" w:lineRule="auto"/>
        <w:ind w:left="284"/>
        <w:jc w:val="both"/>
        <w:rPr>
          <w:rFonts w:ascii="Tahoma" w:eastAsia="Arial Unicode MS" w:hAnsi="Tahoma" w:cs="Tahoma"/>
          <w:sz w:val="20"/>
          <w:szCs w:val="20"/>
          <w:lang w:eastAsia="ar-SA"/>
        </w:rPr>
      </w:pPr>
      <w:r w:rsidRPr="00CF6870">
        <w:rPr>
          <w:rFonts w:ascii="Tahoma" w:eastAsia="Arial Unicode MS" w:hAnsi="Tahoma" w:cs="Tahoma"/>
          <w:sz w:val="20"/>
          <w:szCs w:val="20"/>
          <w:lang w:eastAsia="pl-PL"/>
        </w:rPr>
        <w:t>Czynność prawna mająca na celu zmianę wierzyciela</w:t>
      </w:r>
      <w:r>
        <w:rPr>
          <w:rFonts w:ascii="Tahoma" w:eastAsia="Arial Unicode MS" w:hAnsi="Tahoma" w:cs="Tahoma"/>
          <w:sz w:val="20"/>
          <w:szCs w:val="20"/>
          <w:lang w:eastAsia="pl-PL"/>
        </w:rPr>
        <w:t xml:space="preserve"> Zamawiającego</w:t>
      </w:r>
      <w:r w:rsidRPr="00CF6870">
        <w:rPr>
          <w:rFonts w:ascii="Tahoma" w:eastAsia="Arial Unicode MS" w:hAnsi="Tahoma" w:cs="Tahoma"/>
          <w:sz w:val="20"/>
          <w:szCs w:val="20"/>
          <w:lang w:eastAsia="pl-PL"/>
        </w:rPr>
        <w:t xml:space="preserve"> , może nastąpić wyłącznie po wyrażeniu zgody  przez podmiot tworzący Zamawiającego.</w:t>
      </w:r>
    </w:p>
    <w:p w:rsidR="004B78A6" w:rsidRPr="004B78A6" w:rsidRDefault="004B78A6" w:rsidP="004B78A6">
      <w:pPr>
        <w:pStyle w:val="Akapitzlist"/>
        <w:numPr>
          <w:ilvl w:val="0"/>
          <w:numId w:val="1"/>
        </w:numPr>
        <w:suppressAutoHyphens/>
        <w:spacing w:after="0" w:line="240" w:lineRule="auto"/>
        <w:jc w:val="both"/>
        <w:rPr>
          <w:rFonts w:ascii="Tahoma" w:eastAsia="Times New Roman" w:hAnsi="Tahoma" w:cs="Tahoma"/>
          <w:sz w:val="20"/>
          <w:szCs w:val="20"/>
          <w:lang w:eastAsia="ar-SA"/>
        </w:rPr>
      </w:pPr>
      <w:r w:rsidRPr="004B78A6">
        <w:rPr>
          <w:rFonts w:ascii="Tahoma" w:eastAsia="Times New Roman" w:hAnsi="Tahoma" w:cs="Tahoma"/>
          <w:sz w:val="20"/>
          <w:szCs w:val="20"/>
          <w:lang w:eastAsia="ar-SA"/>
        </w:rPr>
        <w:t>Wykonawca  zobowiązuje  się  w  dniu  zawarcia  niniejszej  umowy  zawrzeć  umowę                           o powierzenie  przetwarzania  danych  osobowych  na  warunkach  wskazanych  we  wzorze umowy  stanowiącym  Załącznik  nr 6 do SIWZ. W  przypadku,  gdy  obsługę  serwisową świadczyć będzie wskazany w ofercie Wykonawcy inny podmiot Wykonawca przyjmuje na siebie obowiązek spowodowania, że podmiot ten zawrze z Zamawiającym umowę o powierzenie  przetwarzania  danych  osobowych  w  terminie,  o  którym  mowa  w  zdaniu pierwszym.</w:t>
      </w:r>
    </w:p>
    <w:p w:rsidR="000F5E6A" w:rsidRPr="003D7CC7" w:rsidRDefault="000F5E6A" w:rsidP="004B78A6">
      <w:pPr>
        <w:pStyle w:val="Akapitzlist"/>
        <w:widowControl w:val="0"/>
        <w:numPr>
          <w:ilvl w:val="0"/>
          <w:numId w:val="1"/>
        </w:numPr>
        <w:tabs>
          <w:tab w:val="clear" w:pos="720"/>
          <w:tab w:val="num" w:pos="284"/>
        </w:tabs>
        <w:suppressAutoHyphens/>
        <w:spacing w:after="0" w:line="240" w:lineRule="auto"/>
        <w:ind w:left="284"/>
        <w:jc w:val="both"/>
        <w:rPr>
          <w:rFonts w:ascii="Tahoma" w:eastAsia="Lucida Sans Unicode" w:hAnsi="Tahoma" w:cs="Tahoma"/>
          <w:sz w:val="20"/>
          <w:szCs w:val="20"/>
          <w:lang w:eastAsia="pl-PL"/>
        </w:rPr>
      </w:pPr>
      <w:r w:rsidRPr="003D7CC7">
        <w:rPr>
          <w:rFonts w:ascii="Tahoma" w:eastAsia="Times New Roman" w:hAnsi="Tahoma" w:cs="Tahoma"/>
          <w:sz w:val="20"/>
          <w:szCs w:val="20"/>
          <w:lang w:eastAsia="pl-PL"/>
        </w:rPr>
        <w:t xml:space="preserve">Wszelkie spory wynikłe na tle realizacji umowy będzie rozstrzygał sąd powszechny właściwy                      </w:t>
      </w:r>
      <w:r>
        <w:rPr>
          <w:rFonts w:ascii="Tahoma" w:eastAsia="Times New Roman" w:hAnsi="Tahoma" w:cs="Tahoma"/>
          <w:sz w:val="20"/>
          <w:szCs w:val="20"/>
          <w:lang w:eastAsia="pl-PL"/>
        </w:rPr>
        <w:t xml:space="preserve">miejscowo </w:t>
      </w:r>
      <w:r w:rsidRPr="003D7CC7">
        <w:rPr>
          <w:rFonts w:ascii="Tahoma" w:eastAsia="Times New Roman" w:hAnsi="Tahoma" w:cs="Tahoma"/>
          <w:sz w:val="20"/>
          <w:szCs w:val="20"/>
          <w:lang w:eastAsia="pl-PL"/>
        </w:rPr>
        <w:t>dla siedziby Zamawiającego.</w:t>
      </w:r>
    </w:p>
    <w:p w:rsidR="000F5E6A" w:rsidRPr="000F5E6A" w:rsidRDefault="000F5E6A" w:rsidP="004B78A6">
      <w:pPr>
        <w:pStyle w:val="Akapitzlist"/>
        <w:widowControl w:val="0"/>
        <w:numPr>
          <w:ilvl w:val="0"/>
          <w:numId w:val="1"/>
        </w:numPr>
        <w:tabs>
          <w:tab w:val="clear" w:pos="720"/>
        </w:tabs>
        <w:spacing w:after="0" w:line="240" w:lineRule="auto"/>
        <w:ind w:left="284"/>
        <w:jc w:val="both"/>
        <w:rPr>
          <w:rFonts w:ascii="Tahoma" w:eastAsia="Times New Roman" w:hAnsi="Tahoma" w:cs="Tahoma"/>
          <w:sz w:val="20"/>
          <w:szCs w:val="24"/>
          <w:lang w:eastAsia="pl-PL"/>
        </w:rPr>
      </w:pPr>
      <w:r w:rsidRPr="000F5E6A">
        <w:rPr>
          <w:rFonts w:ascii="Tahoma" w:eastAsia="Times New Roman" w:hAnsi="Tahoma" w:cs="Tahoma"/>
          <w:sz w:val="20"/>
          <w:szCs w:val="24"/>
          <w:lang w:eastAsia="pl-PL"/>
        </w:rPr>
        <w:t>Umowę sporządzono w trzech jednobrzmiących egzemplarzach, dwa egzemplarze                                  dla Zamawiającego, jeden egzemplarz dla Wykonawcy</w:t>
      </w:r>
    </w:p>
    <w:p w:rsidR="00F8308E" w:rsidRPr="00F8308E" w:rsidRDefault="00F8308E" w:rsidP="00F8308E">
      <w:pPr>
        <w:widowControl w:val="0"/>
        <w:tabs>
          <w:tab w:val="left" w:pos="0"/>
        </w:tabs>
        <w:suppressAutoHyphens/>
        <w:spacing w:after="0" w:line="360" w:lineRule="auto"/>
        <w:ind w:left="576" w:hanging="576"/>
        <w:jc w:val="center"/>
        <w:outlineLvl w:val="1"/>
        <w:rPr>
          <w:rFonts w:ascii="Tahoma" w:eastAsia="Calibri" w:hAnsi="Tahoma" w:cs="Tahoma"/>
          <w:b/>
          <w:bCs/>
          <w:kern w:val="1"/>
          <w:sz w:val="20"/>
          <w:szCs w:val="20"/>
          <w:lang w:eastAsia="hi-IN" w:bidi="hi-IN"/>
        </w:rPr>
      </w:pPr>
    </w:p>
    <w:p w:rsidR="004E619A" w:rsidRDefault="004E619A" w:rsidP="00F8308E">
      <w:pPr>
        <w:widowControl w:val="0"/>
        <w:tabs>
          <w:tab w:val="left" w:pos="0"/>
        </w:tabs>
        <w:suppressAutoHyphens/>
        <w:spacing w:after="0" w:line="360" w:lineRule="auto"/>
        <w:ind w:left="576" w:hanging="576"/>
        <w:jc w:val="center"/>
        <w:outlineLvl w:val="1"/>
        <w:rPr>
          <w:rFonts w:ascii="Tahoma" w:eastAsia="Calibri" w:hAnsi="Tahoma" w:cs="Tahoma"/>
          <w:b/>
          <w:bCs/>
          <w:kern w:val="1"/>
          <w:sz w:val="20"/>
          <w:szCs w:val="20"/>
          <w:lang w:eastAsia="hi-IN" w:bidi="hi-IN"/>
        </w:rPr>
      </w:pPr>
    </w:p>
    <w:p w:rsidR="004E619A" w:rsidRDefault="004E619A" w:rsidP="00F8308E">
      <w:pPr>
        <w:widowControl w:val="0"/>
        <w:tabs>
          <w:tab w:val="left" w:pos="0"/>
        </w:tabs>
        <w:suppressAutoHyphens/>
        <w:spacing w:after="0" w:line="360" w:lineRule="auto"/>
        <w:ind w:left="576" w:hanging="576"/>
        <w:jc w:val="center"/>
        <w:outlineLvl w:val="1"/>
        <w:rPr>
          <w:rFonts w:ascii="Tahoma" w:eastAsia="Calibri" w:hAnsi="Tahoma" w:cs="Tahoma"/>
          <w:b/>
          <w:bCs/>
          <w:kern w:val="1"/>
          <w:sz w:val="20"/>
          <w:szCs w:val="20"/>
          <w:lang w:eastAsia="hi-IN" w:bidi="hi-IN"/>
        </w:rPr>
      </w:pPr>
    </w:p>
    <w:p w:rsidR="004E619A" w:rsidRDefault="004E619A" w:rsidP="00F8308E">
      <w:pPr>
        <w:widowControl w:val="0"/>
        <w:tabs>
          <w:tab w:val="left" w:pos="0"/>
        </w:tabs>
        <w:suppressAutoHyphens/>
        <w:spacing w:after="0" w:line="360" w:lineRule="auto"/>
        <w:ind w:left="576" w:hanging="576"/>
        <w:jc w:val="center"/>
        <w:outlineLvl w:val="1"/>
        <w:rPr>
          <w:rFonts w:ascii="Tahoma" w:eastAsia="Calibri" w:hAnsi="Tahoma" w:cs="Tahoma"/>
          <w:b/>
          <w:bCs/>
          <w:kern w:val="1"/>
          <w:sz w:val="20"/>
          <w:szCs w:val="20"/>
          <w:lang w:eastAsia="hi-IN" w:bidi="hi-IN"/>
        </w:rPr>
      </w:pPr>
    </w:p>
    <w:p w:rsidR="00F8308E" w:rsidRPr="00F8308E" w:rsidRDefault="00F8308E" w:rsidP="00F8308E">
      <w:pPr>
        <w:widowControl w:val="0"/>
        <w:tabs>
          <w:tab w:val="left" w:pos="0"/>
        </w:tabs>
        <w:suppressAutoHyphens/>
        <w:spacing w:after="0" w:line="360" w:lineRule="auto"/>
        <w:ind w:left="576" w:hanging="576"/>
        <w:jc w:val="center"/>
        <w:outlineLvl w:val="1"/>
        <w:rPr>
          <w:rFonts w:ascii="Tahoma" w:eastAsia="Calibri" w:hAnsi="Tahoma" w:cs="Tahoma"/>
          <w:sz w:val="20"/>
          <w:szCs w:val="20"/>
        </w:rPr>
      </w:pPr>
      <w:r w:rsidRPr="00F8308E">
        <w:rPr>
          <w:rFonts w:ascii="Tahoma" w:eastAsia="Calibri" w:hAnsi="Tahoma" w:cs="Tahoma"/>
          <w:b/>
          <w:bCs/>
          <w:kern w:val="1"/>
          <w:sz w:val="20"/>
          <w:szCs w:val="20"/>
          <w:lang w:eastAsia="hi-IN" w:bidi="hi-IN"/>
        </w:rPr>
        <w:t>WYKONAWCA:</w:t>
      </w:r>
      <w:r w:rsidRPr="00F8308E">
        <w:rPr>
          <w:rFonts w:ascii="Tahoma" w:eastAsia="Calibri" w:hAnsi="Tahoma" w:cs="Tahoma"/>
          <w:b/>
          <w:bCs/>
          <w:kern w:val="1"/>
          <w:sz w:val="20"/>
          <w:szCs w:val="20"/>
          <w:lang w:eastAsia="hi-IN" w:bidi="hi-IN"/>
        </w:rPr>
        <w:tab/>
      </w:r>
      <w:r w:rsidRPr="00F8308E">
        <w:rPr>
          <w:rFonts w:ascii="Tahoma" w:eastAsia="Calibri" w:hAnsi="Tahoma" w:cs="Tahoma"/>
          <w:b/>
          <w:bCs/>
          <w:kern w:val="1"/>
          <w:sz w:val="20"/>
          <w:szCs w:val="20"/>
          <w:lang w:eastAsia="hi-IN" w:bidi="hi-IN"/>
        </w:rPr>
        <w:tab/>
      </w:r>
      <w:r w:rsidRPr="00F8308E">
        <w:rPr>
          <w:rFonts w:ascii="Tahoma" w:eastAsia="Calibri" w:hAnsi="Tahoma" w:cs="Tahoma"/>
          <w:b/>
          <w:bCs/>
          <w:kern w:val="1"/>
          <w:sz w:val="20"/>
          <w:szCs w:val="20"/>
          <w:lang w:eastAsia="hi-IN" w:bidi="hi-IN"/>
        </w:rPr>
        <w:tab/>
      </w:r>
      <w:r w:rsidRPr="00F8308E">
        <w:rPr>
          <w:rFonts w:ascii="Tahoma" w:eastAsia="Calibri" w:hAnsi="Tahoma" w:cs="Tahoma"/>
          <w:b/>
          <w:bCs/>
          <w:kern w:val="1"/>
          <w:sz w:val="20"/>
          <w:szCs w:val="20"/>
          <w:lang w:eastAsia="hi-IN" w:bidi="hi-IN"/>
        </w:rPr>
        <w:tab/>
      </w:r>
      <w:r w:rsidRPr="00F8308E">
        <w:rPr>
          <w:rFonts w:ascii="Tahoma" w:eastAsia="Calibri" w:hAnsi="Tahoma" w:cs="Tahoma"/>
          <w:b/>
          <w:bCs/>
          <w:kern w:val="1"/>
          <w:sz w:val="20"/>
          <w:szCs w:val="20"/>
          <w:lang w:eastAsia="hi-IN" w:bidi="hi-IN"/>
        </w:rPr>
        <w:tab/>
        <w:t>ZAMAWIAJĄCY:</w:t>
      </w:r>
    </w:p>
    <w:p w:rsidR="00F8308E" w:rsidRPr="00F8308E" w:rsidRDefault="00F8308E" w:rsidP="00F8308E">
      <w:pPr>
        <w:rPr>
          <w:rFonts w:ascii="Tahoma" w:eastAsia="Calibri" w:hAnsi="Tahoma" w:cs="Tahoma"/>
          <w:sz w:val="20"/>
          <w:szCs w:val="20"/>
        </w:rPr>
      </w:pPr>
    </w:p>
    <w:p w:rsidR="00F8308E" w:rsidRPr="00F8308E" w:rsidRDefault="00F8308E" w:rsidP="00F8308E">
      <w:pPr>
        <w:rPr>
          <w:rFonts w:ascii="Tahoma" w:eastAsia="Calibri" w:hAnsi="Tahoma" w:cs="Tahoma"/>
          <w:sz w:val="20"/>
          <w:szCs w:val="20"/>
        </w:rPr>
      </w:pPr>
    </w:p>
    <w:p w:rsidR="00F8308E" w:rsidRPr="00F8308E" w:rsidRDefault="00F8308E" w:rsidP="00F8308E">
      <w:pPr>
        <w:rPr>
          <w:rFonts w:ascii="Tahoma" w:eastAsia="Calibri" w:hAnsi="Tahoma" w:cs="Tahoma"/>
          <w:sz w:val="20"/>
          <w:szCs w:val="20"/>
        </w:rPr>
      </w:pPr>
    </w:p>
    <w:p w:rsidR="00F8308E" w:rsidRPr="00F8308E" w:rsidRDefault="00F8308E" w:rsidP="00F8308E">
      <w:pPr>
        <w:rPr>
          <w:rFonts w:ascii="Tahoma" w:eastAsia="Calibri" w:hAnsi="Tahoma" w:cs="Tahoma"/>
          <w:sz w:val="20"/>
          <w:szCs w:val="20"/>
        </w:rPr>
      </w:pPr>
    </w:p>
    <w:sectPr w:rsidR="00F8308E" w:rsidRPr="00F8308E" w:rsidSect="00F8308E">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Narrow">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7"/>
    <w:multiLevelType w:val="multilevel"/>
    <w:tmpl w:val="00000007"/>
    <w:name w:val="WW8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9"/>
    <w:multiLevelType w:val="multilevel"/>
    <w:tmpl w:val="00000009"/>
    <w:name w:val="WW8Num9"/>
    <w:lvl w:ilvl="0">
      <w:start w:val="1"/>
      <w:numFmt w:val="lowerLetter"/>
      <w:lvlText w:val="%1)"/>
      <w:lvlJc w:val="left"/>
      <w:pPr>
        <w:tabs>
          <w:tab w:val="num" w:pos="397"/>
        </w:tabs>
      </w:pPr>
      <w:rPr>
        <w:rFonts w:cs="Times New Roman"/>
      </w:rPr>
    </w:lvl>
    <w:lvl w:ilvl="1">
      <w:start w:val="1"/>
      <w:numFmt w:val="lowerLetter"/>
      <w:lvlText w:val="%2)"/>
      <w:lvlJc w:val="left"/>
      <w:pPr>
        <w:tabs>
          <w:tab w:val="num" w:pos="567"/>
        </w:tabs>
      </w:pPr>
      <w:rPr>
        <w:rFonts w:cs="Times New Roman"/>
      </w:rPr>
    </w:lvl>
    <w:lvl w:ilvl="2">
      <w:start w:val="3"/>
      <w:numFmt w:val="decimal"/>
      <w:lvlText w:val="%3."/>
      <w:lvlJc w:val="left"/>
      <w:pPr>
        <w:tabs>
          <w:tab w:val="num" w:pos="39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5">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6">
    <w:nsid w:val="0000000C"/>
    <w:multiLevelType w:val="multilevel"/>
    <w:tmpl w:val="0000000C"/>
    <w:name w:val="WW8Num1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7">
    <w:nsid w:val="0000000D"/>
    <w:multiLevelType w:val="multilevel"/>
    <w:tmpl w:val="95E2A4E8"/>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8">
    <w:nsid w:val="0000000E"/>
    <w:multiLevelType w:val="singleLevel"/>
    <w:tmpl w:val="B96C1970"/>
    <w:lvl w:ilvl="0">
      <w:start w:val="2"/>
      <w:numFmt w:val="decimal"/>
      <w:lvlText w:val="%1."/>
      <w:lvlJc w:val="left"/>
      <w:pPr>
        <w:ind w:left="720" w:hanging="360"/>
      </w:pPr>
      <w:rPr>
        <w:rFonts w:cs="Times New Roman" w:hint="default"/>
      </w:rPr>
    </w:lvl>
  </w:abstractNum>
  <w:abstractNum w:abstractNumId="9">
    <w:nsid w:val="0000000F"/>
    <w:multiLevelType w:val="multilevel"/>
    <w:tmpl w:val="0000000F"/>
    <w:name w:val="WW8Num15"/>
    <w:lvl w:ilvl="0">
      <w:start w:val="1"/>
      <w:numFmt w:val="decimal"/>
      <w:lvlText w:val="%1."/>
      <w:lvlJc w:val="left"/>
      <w:pPr>
        <w:tabs>
          <w:tab w:val="num" w:pos="720"/>
        </w:tabs>
        <w:ind w:left="720" w:hanging="360"/>
      </w:pPr>
      <w:rPr>
        <w:rFonts w:cs="Times New Roman"/>
        <w:b w:val="0"/>
        <w:i w:val="0"/>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10">
    <w:nsid w:val="00000010"/>
    <w:multiLevelType w:val="singleLevel"/>
    <w:tmpl w:val="00000010"/>
    <w:name w:val="WW8Num16"/>
    <w:lvl w:ilvl="0">
      <w:start w:val="1"/>
      <w:numFmt w:val="decimal"/>
      <w:lvlText w:val="%1)"/>
      <w:lvlJc w:val="left"/>
      <w:pPr>
        <w:tabs>
          <w:tab w:val="num" w:pos="0"/>
        </w:tabs>
        <w:ind w:left="720" w:hanging="360"/>
      </w:pPr>
      <w:rPr>
        <w:rFonts w:ascii="Times New Roman" w:hAnsi="Times New Roman" w:cs="Times New Roman"/>
        <w:b w:val="0"/>
        <w:i w:val="0"/>
        <w:sz w:val="24"/>
        <w:szCs w:val="24"/>
      </w:rPr>
    </w:lvl>
  </w:abstractNum>
  <w:abstractNum w:abstractNumId="11">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nsid w:val="00000012"/>
    <w:multiLevelType w:val="multilevel"/>
    <w:tmpl w:val="441EAC9A"/>
    <w:lvl w:ilvl="0">
      <w:start w:val="1"/>
      <w:numFmt w:val="decimal"/>
      <w:lvlText w:val="%1."/>
      <w:lvlJc w:val="left"/>
      <w:pPr>
        <w:tabs>
          <w:tab w:val="num" w:pos="720"/>
        </w:tabs>
        <w:ind w:left="720" w:hanging="360"/>
      </w:pPr>
      <w:rPr>
        <w:rFonts w:ascii="Tahoma" w:hAnsi="Tahoma" w:hint="default"/>
        <w:b w:val="0"/>
        <w:sz w:val="20"/>
        <w:szCs w:val="20"/>
      </w:rPr>
    </w:lvl>
    <w:lvl w:ilvl="1">
      <w:start w:val="1"/>
      <w:numFmt w:val="decimal"/>
      <w:lvlText w:val="%2."/>
      <w:lvlJc w:val="left"/>
      <w:pPr>
        <w:tabs>
          <w:tab w:val="num" w:pos="1080"/>
        </w:tabs>
        <w:ind w:left="1080" w:hanging="360"/>
      </w:pPr>
      <w:rPr>
        <w:rFonts w:ascii="Tahoma" w:hAnsi="Tahoma" w:hint="default"/>
        <w:sz w:val="20"/>
        <w:szCs w:val="20"/>
      </w:rPr>
    </w:lvl>
    <w:lvl w:ilvl="2">
      <w:start w:val="1"/>
      <w:numFmt w:val="decimal"/>
      <w:lvlText w:val="%3."/>
      <w:lvlJc w:val="left"/>
      <w:pPr>
        <w:tabs>
          <w:tab w:val="num" w:pos="1440"/>
        </w:tabs>
        <w:ind w:left="1440" w:hanging="360"/>
      </w:pPr>
      <w:rPr>
        <w:rFonts w:ascii="Tahoma" w:hAnsi="Tahoma" w:hint="default"/>
        <w:b w:val="0"/>
        <w:sz w:val="20"/>
        <w:szCs w:val="20"/>
      </w:rPr>
    </w:lvl>
    <w:lvl w:ilvl="3">
      <w:start w:val="1"/>
      <w:numFmt w:val="decimal"/>
      <w:lvlText w:val="%4."/>
      <w:lvlJc w:val="left"/>
      <w:pPr>
        <w:tabs>
          <w:tab w:val="num" w:pos="1800"/>
        </w:tabs>
        <w:ind w:left="1800" w:hanging="360"/>
      </w:pPr>
      <w:rPr>
        <w:rFonts w:ascii="Tahoma" w:hAnsi="Tahoma" w:hint="default"/>
        <w:b w:val="0"/>
        <w:sz w:val="20"/>
        <w:szCs w:val="20"/>
      </w:rPr>
    </w:lvl>
    <w:lvl w:ilvl="4">
      <w:start w:val="1"/>
      <w:numFmt w:val="decimal"/>
      <w:lvlText w:val="%5."/>
      <w:lvlJc w:val="left"/>
      <w:pPr>
        <w:tabs>
          <w:tab w:val="num" w:pos="2160"/>
        </w:tabs>
        <w:ind w:left="2160" w:hanging="360"/>
      </w:pPr>
      <w:rPr>
        <w:rFonts w:ascii="Tahoma" w:hAnsi="Tahoma" w:hint="default"/>
        <w:sz w:val="20"/>
        <w:szCs w:val="20"/>
      </w:rPr>
    </w:lvl>
    <w:lvl w:ilvl="5">
      <w:start w:val="1"/>
      <w:numFmt w:val="decimal"/>
      <w:lvlText w:val="%6."/>
      <w:lvlJc w:val="left"/>
      <w:pPr>
        <w:tabs>
          <w:tab w:val="num" w:pos="2520"/>
        </w:tabs>
        <w:ind w:left="2520" w:hanging="360"/>
      </w:pPr>
      <w:rPr>
        <w:rFonts w:ascii="Tahoma" w:hAnsi="Tahoma" w:hint="default"/>
        <w:sz w:val="20"/>
        <w:szCs w:val="20"/>
      </w:rPr>
    </w:lvl>
    <w:lvl w:ilvl="6">
      <w:start w:val="1"/>
      <w:numFmt w:val="decimal"/>
      <w:lvlText w:val="%7."/>
      <w:lvlJc w:val="left"/>
      <w:pPr>
        <w:tabs>
          <w:tab w:val="num" w:pos="2880"/>
        </w:tabs>
        <w:ind w:left="2880" w:hanging="360"/>
      </w:pPr>
      <w:rPr>
        <w:rFonts w:ascii="Tahoma" w:hAnsi="Tahoma" w:hint="default"/>
        <w:sz w:val="20"/>
        <w:szCs w:val="20"/>
      </w:rPr>
    </w:lvl>
    <w:lvl w:ilvl="7">
      <w:start w:val="1"/>
      <w:numFmt w:val="decimal"/>
      <w:lvlText w:val="%8."/>
      <w:lvlJc w:val="left"/>
      <w:pPr>
        <w:tabs>
          <w:tab w:val="num" w:pos="3240"/>
        </w:tabs>
        <w:ind w:left="3240" w:hanging="360"/>
      </w:pPr>
      <w:rPr>
        <w:rFonts w:ascii="Tahoma" w:hAnsi="Tahoma" w:hint="default"/>
        <w:sz w:val="20"/>
        <w:szCs w:val="20"/>
      </w:rPr>
    </w:lvl>
    <w:lvl w:ilvl="8">
      <w:start w:val="1"/>
      <w:numFmt w:val="decimal"/>
      <w:lvlText w:val="%9."/>
      <w:lvlJc w:val="left"/>
      <w:pPr>
        <w:tabs>
          <w:tab w:val="num" w:pos="3600"/>
        </w:tabs>
        <w:ind w:left="3600" w:hanging="360"/>
      </w:pPr>
      <w:rPr>
        <w:rFonts w:ascii="Tahoma" w:hAnsi="Tahoma" w:hint="default"/>
        <w:sz w:val="20"/>
        <w:szCs w:val="20"/>
      </w:rPr>
    </w:lvl>
  </w:abstractNum>
  <w:abstractNum w:abstractNumId="13">
    <w:nsid w:val="00000013"/>
    <w:multiLevelType w:val="multilevel"/>
    <w:tmpl w:val="83DC0C42"/>
    <w:name w:val="WW8Num19"/>
    <w:lvl w:ilvl="0">
      <w:start w:val="1"/>
      <w:numFmt w:val="lowerLetter"/>
      <w:lvlText w:val="%1)"/>
      <w:lvlJc w:val="left"/>
      <w:pPr>
        <w:tabs>
          <w:tab w:val="num" w:pos="720"/>
        </w:tabs>
        <w:ind w:left="720" w:hanging="360"/>
      </w:pPr>
      <w:rPr>
        <w:rFonts w:cs="Times New Roman"/>
        <w:sz w:val="24"/>
        <w:szCs w:val="20"/>
      </w:rPr>
    </w:lvl>
    <w:lvl w:ilvl="1">
      <w:start w:val="1"/>
      <w:numFmt w:val="decimal"/>
      <w:lvlText w:val="%2."/>
      <w:lvlJc w:val="left"/>
      <w:pPr>
        <w:tabs>
          <w:tab w:val="num" w:pos="1080"/>
        </w:tabs>
        <w:ind w:left="1080" w:hanging="360"/>
      </w:pPr>
      <w:rPr>
        <w:rFonts w:ascii="Tahoma" w:hAnsi="Tahoma" w:cs="Times New Roman"/>
        <w:sz w:val="20"/>
        <w:szCs w:val="20"/>
      </w:rPr>
    </w:lvl>
    <w:lvl w:ilvl="2">
      <w:start w:val="1"/>
      <w:numFmt w:val="decimal"/>
      <w:lvlText w:val="%3."/>
      <w:lvlJc w:val="left"/>
      <w:pPr>
        <w:tabs>
          <w:tab w:val="num" w:pos="1440"/>
        </w:tabs>
        <w:ind w:left="1440" w:hanging="360"/>
      </w:pPr>
      <w:rPr>
        <w:rFonts w:ascii="Tahoma" w:hAnsi="Tahoma" w:cs="Times New Roman"/>
        <w:sz w:val="20"/>
        <w:szCs w:val="20"/>
      </w:rPr>
    </w:lvl>
    <w:lvl w:ilvl="3">
      <w:start w:val="1"/>
      <w:numFmt w:val="decimal"/>
      <w:lvlText w:val="%4."/>
      <w:lvlJc w:val="left"/>
      <w:pPr>
        <w:tabs>
          <w:tab w:val="num" w:pos="1800"/>
        </w:tabs>
        <w:ind w:left="1800" w:hanging="360"/>
      </w:pPr>
      <w:rPr>
        <w:rFonts w:ascii="Tahoma" w:hAnsi="Tahoma" w:cs="Times New Roman"/>
        <w:sz w:val="20"/>
        <w:szCs w:val="20"/>
      </w:rPr>
    </w:lvl>
    <w:lvl w:ilvl="4">
      <w:start w:val="1"/>
      <w:numFmt w:val="decimal"/>
      <w:lvlText w:val="%5."/>
      <w:lvlJc w:val="left"/>
      <w:pPr>
        <w:tabs>
          <w:tab w:val="num" w:pos="2160"/>
        </w:tabs>
        <w:ind w:left="2160" w:hanging="360"/>
      </w:pPr>
      <w:rPr>
        <w:rFonts w:ascii="Tahoma" w:hAnsi="Tahoma" w:cs="Times New Roman"/>
        <w:sz w:val="20"/>
        <w:szCs w:val="20"/>
      </w:rPr>
    </w:lvl>
    <w:lvl w:ilvl="5">
      <w:start w:val="1"/>
      <w:numFmt w:val="decimal"/>
      <w:lvlText w:val="%6."/>
      <w:lvlJc w:val="left"/>
      <w:pPr>
        <w:tabs>
          <w:tab w:val="num" w:pos="2520"/>
        </w:tabs>
        <w:ind w:left="2520" w:hanging="360"/>
      </w:pPr>
      <w:rPr>
        <w:rFonts w:ascii="Tahoma" w:hAnsi="Tahoma" w:cs="Times New Roman"/>
        <w:sz w:val="20"/>
        <w:szCs w:val="20"/>
      </w:rPr>
    </w:lvl>
    <w:lvl w:ilvl="6">
      <w:start w:val="1"/>
      <w:numFmt w:val="decimal"/>
      <w:lvlText w:val="%7."/>
      <w:lvlJc w:val="left"/>
      <w:pPr>
        <w:tabs>
          <w:tab w:val="num" w:pos="2880"/>
        </w:tabs>
        <w:ind w:left="2880" w:hanging="360"/>
      </w:pPr>
      <w:rPr>
        <w:rFonts w:ascii="Tahoma" w:hAnsi="Tahoma" w:cs="Times New Roman"/>
        <w:sz w:val="20"/>
        <w:szCs w:val="20"/>
      </w:rPr>
    </w:lvl>
    <w:lvl w:ilvl="7">
      <w:start w:val="1"/>
      <w:numFmt w:val="decimal"/>
      <w:lvlText w:val="%8."/>
      <w:lvlJc w:val="left"/>
      <w:pPr>
        <w:tabs>
          <w:tab w:val="num" w:pos="3240"/>
        </w:tabs>
        <w:ind w:left="3240" w:hanging="360"/>
      </w:pPr>
      <w:rPr>
        <w:rFonts w:ascii="Tahoma" w:hAnsi="Tahoma" w:cs="Times New Roman"/>
        <w:sz w:val="20"/>
        <w:szCs w:val="20"/>
      </w:rPr>
    </w:lvl>
    <w:lvl w:ilvl="8">
      <w:start w:val="1"/>
      <w:numFmt w:val="decimal"/>
      <w:lvlText w:val="%9."/>
      <w:lvlJc w:val="left"/>
      <w:pPr>
        <w:tabs>
          <w:tab w:val="num" w:pos="3600"/>
        </w:tabs>
        <w:ind w:left="3600" w:hanging="360"/>
      </w:pPr>
      <w:rPr>
        <w:rFonts w:ascii="Tahoma" w:hAnsi="Tahoma" w:cs="Times New Roman"/>
        <w:sz w:val="20"/>
        <w:szCs w:val="20"/>
      </w:rPr>
    </w:lvl>
  </w:abstractNum>
  <w:abstractNum w:abstractNumId="14">
    <w:nsid w:val="00000018"/>
    <w:multiLevelType w:val="multilevel"/>
    <w:tmpl w:val="00000018"/>
    <w:name w:val="WW8Num2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19"/>
    <w:multiLevelType w:val="multilevel"/>
    <w:tmpl w:val="00000019"/>
    <w:name w:val="WW8Num2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6">
    <w:nsid w:val="0000001B"/>
    <w:multiLevelType w:val="multilevel"/>
    <w:tmpl w:val="0F743240"/>
    <w:lvl w:ilvl="0">
      <w:start w:val="1"/>
      <w:numFmt w:val="lowerLetter"/>
      <w:lvlText w:val="%1)"/>
      <w:lvlJc w:val="left"/>
      <w:pPr>
        <w:tabs>
          <w:tab w:val="num" w:pos="0"/>
        </w:tabs>
        <w:ind w:left="720" w:hanging="360"/>
      </w:pPr>
      <w:rPr>
        <w:rFonts w:cs="Times New Roman"/>
      </w:rPr>
    </w:lvl>
    <w:lvl w:ilvl="1">
      <w:start w:val="11"/>
      <w:numFmt w:val="decimal"/>
      <w:lvlText w:val="%2."/>
      <w:lvlJc w:val="left"/>
      <w:pPr>
        <w:ind w:left="2509" w:hanging="360"/>
      </w:pPr>
      <w:rPr>
        <w:rFonts w:hint="default"/>
      </w:r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17">
    <w:nsid w:val="0000001C"/>
    <w:multiLevelType w:val="multilevel"/>
    <w:tmpl w:val="0000001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D"/>
    <w:multiLevelType w:val="singleLevel"/>
    <w:tmpl w:val="751425FC"/>
    <w:lvl w:ilvl="0">
      <w:start w:val="1"/>
      <w:numFmt w:val="decimal"/>
      <w:lvlText w:val="%1."/>
      <w:lvlJc w:val="left"/>
      <w:pPr>
        <w:tabs>
          <w:tab w:val="num" w:pos="360"/>
        </w:tabs>
        <w:ind w:left="340" w:hanging="340"/>
      </w:pPr>
      <w:rPr>
        <w:rFonts w:ascii="Tahoma" w:hAnsi="Tahoma" w:hint="default"/>
        <w:b w:val="0"/>
        <w:i w:val="0"/>
        <w:color w:val="auto"/>
        <w:sz w:val="20"/>
      </w:rPr>
    </w:lvl>
  </w:abstractNum>
  <w:abstractNum w:abstractNumId="19">
    <w:nsid w:val="04A26CB6"/>
    <w:multiLevelType w:val="hybridMultilevel"/>
    <w:tmpl w:val="D92A98AA"/>
    <w:lvl w:ilvl="0" w:tplc="0415000F">
      <w:start w:val="1"/>
      <w:numFmt w:val="decimal"/>
      <w:lvlText w:val="%1."/>
      <w:lvlJc w:val="left"/>
      <w:pPr>
        <w:ind w:left="786" w:hanging="360"/>
      </w:pPr>
      <w:rPr>
        <w:rFonts w:cs="Times New Roman"/>
      </w:rPr>
    </w:lvl>
    <w:lvl w:ilvl="1" w:tplc="C86C952C">
      <w:start w:val="1"/>
      <w:numFmt w:val="decimal"/>
      <w:lvlText w:val="%2)"/>
      <w:lvlJc w:val="left"/>
      <w:pPr>
        <w:ind w:left="1791" w:hanging="645"/>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0">
    <w:nsid w:val="05F07545"/>
    <w:multiLevelType w:val="hybridMultilevel"/>
    <w:tmpl w:val="DD464BFE"/>
    <w:lvl w:ilvl="0" w:tplc="18585F6A">
      <w:start w:val="2"/>
      <w:numFmt w:val="decimal"/>
      <w:lvlText w:val="%1."/>
      <w:lvlJc w:val="left"/>
      <w:pPr>
        <w:tabs>
          <w:tab w:val="num" w:pos="397"/>
        </w:tabs>
        <w:ind w:left="397" w:hanging="397"/>
      </w:pPr>
      <w:rPr>
        <w:rFonts w:ascii="Tahoma" w:hAnsi="Tahoma" w:hint="default"/>
        <w:b w:val="0"/>
        <w:i w:val="0"/>
        <w:sz w:val="20"/>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6726739"/>
    <w:multiLevelType w:val="hybridMultilevel"/>
    <w:tmpl w:val="F3D0F934"/>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2">
    <w:nsid w:val="0D0A5CD8"/>
    <w:multiLevelType w:val="hybridMultilevel"/>
    <w:tmpl w:val="E1C49740"/>
    <w:lvl w:ilvl="0" w:tplc="998E517A">
      <w:start w:val="4"/>
      <w:numFmt w:val="decimal"/>
      <w:lvlText w:val="%1."/>
      <w:lvlJc w:val="left"/>
      <w:pPr>
        <w:ind w:left="426"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0814637"/>
    <w:multiLevelType w:val="hybridMultilevel"/>
    <w:tmpl w:val="B3CC3EE0"/>
    <w:lvl w:ilvl="0" w:tplc="04150017">
      <w:start w:val="1"/>
      <w:numFmt w:val="lowerLetter"/>
      <w:lvlText w:val="%1)"/>
      <w:lvlJc w:val="left"/>
      <w:pPr>
        <w:ind w:left="3130" w:hanging="360"/>
      </w:pPr>
    </w:lvl>
    <w:lvl w:ilvl="1" w:tplc="04150019" w:tentative="1">
      <w:start w:val="1"/>
      <w:numFmt w:val="lowerLetter"/>
      <w:lvlText w:val="%2."/>
      <w:lvlJc w:val="left"/>
      <w:pPr>
        <w:ind w:left="3850" w:hanging="360"/>
      </w:pPr>
    </w:lvl>
    <w:lvl w:ilvl="2" w:tplc="0415001B" w:tentative="1">
      <w:start w:val="1"/>
      <w:numFmt w:val="lowerRoman"/>
      <w:lvlText w:val="%3."/>
      <w:lvlJc w:val="right"/>
      <w:pPr>
        <w:ind w:left="4570" w:hanging="180"/>
      </w:pPr>
    </w:lvl>
    <w:lvl w:ilvl="3" w:tplc="0415000F" w:tentative="1">
      <w:start w:val="1"/>
      <w:numFmt w:val="decimal"/>
      <w:lvlText w:val="%4."/>
      <w:lvlJc w:val="left"/>
      <w:pPr>
        <w:ind w:left="5290" w:hanging="360"/>
      </w:pPr>
    </w:lvl>
    <w:lvl w:ilvl="4" w:tplc="04150019" w:tentative="1">
      <w:start w:val="1"/>
      <w:numFmt w:val="lowerLetter"/>
      <w:lvlText w:val="%5."/>
      <w:lvlJc w:val="left"/>
      <w:pPr>
        <w:ind w:left="6010" w:hanging="360"/>
      </w:pPr>
    </w:lvl>
    <w:lvl w:ilvl="5" w:tplc="0415001B" w:tentative="1">
      <w:start w:val="1"/>
      <w:numFmt w:val="lowerRoman"/>
      <w:lvlText w:val="%6."/>
      <w:lvlJc w:val="right"/>
      <w:pPr>
        <w:ind w:left="6730" w:hanging="180"/>
      </w:pPr>
    </w:lvl>
    <w:lvl w:ilvl="6" w:tplc="0415000F" w:tentative="1">
      <w:start w:val="1"/>
      <w:numFmt w:val="decimal"/>
      <w:lvlText w:val="%7."/>
      <w:lvlJc w:val="left"/>
      <w:pPr>
        <w:ind w:left="7450" w:hanging="360"/>
      </w:pPr>
    </w:lvl>
    <w:lvl w:ilvl="7" w:tplc="04150019" w:tentative="1">
      <w:start w:val="1"/>
      <w:numFmt w:val="lowerLetter"/>
      <w:lvlText w:val="%8."/>
      <w:lvlJc w:val="left"/>
      <w:pPr>
        <w:ind w:left="8170" w:hanging="360"/>
      </w:pPr>
    </w:lvl>
    <w:lvl w:ilvl="8" w:tplc="0415001B" w:tentative="1">
      <w:start w:val="1"/>
      <w:numFmt w:val="lowerRoman"/>
      <w:lvlText w:val="%9."/>
      <w:lvlJc w:val="right"/>
      <w:pPr>
        <w:ind w:left="8890" w:hanging="180"/>
      </w:pPr>
    </w:lvl>
  </w:abstractNum>
  <w:abstractNum w:abstractNumId="24">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8C030B5"/>
    <w:multiLevelType w:val="hybridMultilevel"/>
    <w:tmpl w:val="9A785B1E"/>
    <w:lvl w:ilvl="0" w:tplc="CB7E16C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99F27C4"/>
    <w:multiLevelType w:val="hybridMultilevel"/>
    <w:tmpl w:val="9146A0C8"/>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nsid w:val="1BF00F94"/>
    <w:multiLevelType w:val="hybridMultilevel"/>
    <w:tmpl w:val="C1A8E02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1DC67C0F"/>
    <w:multiLevelType w:val="multilevel"/>
    <w:tmpl w:val="2BB4F65E"/>
    <w:lvl w:ilvl="0">
      <w:start w:val="1"/>
      <w:numFmt w:val="lowerLetter"/>
      <w:lvlText w:val="%1)"/>
      <w:lvlJc w:val="left"/>
      <w:pPr>
        <w:tabs>
          <w:tab w:val="num" w:pos="720"/>
        </w:tabs>
        <w:ind w:left="720" w:hanging="360"/>
      </w:pPr>
      <w:rPr>
        <w:rFonts w:ascii="Tahoma" w:hAnsi="Tahoma" w:hint="default"/>
        <w:b w:val="0"/>
        <w:i w:val="0"/>
        <w:sz w:val="20"/>
        <w:szCs w:val="20"/>
      </w:rPr>
    </w:lvl>
    <w:lvl w:ilvl="1">
      <w:start w:val="1"/>
      <w:numFmt w:val="decimal"/>
      <w:lvlText w:val="%2."/>
      <w:lvlJc w:val="left"/>
      <w:pPr>
        <w:tabs>
          <w:tab w:val="num" w:pos="1080"/>
        </w:tabs>
        <w:ind w:left="1080" w:hanging="360"/>
      </w:pPr>
      <w:rPr>
        <w:rFonts w:ascii="Tahoma" w:hAnsi="Tahoma" w:cs="Times New Roman" w:hint="default"/>
        <w:sz w:val="20"/>
        <w:szCs w:val="20"/>
      </w:rPr>
    </w:lvl>
    <w:lvl w:ilvl="2">
      <w:start w:val="1"/>
      <w:numFmt w:val="decimal"/>
      <w:lvlText w:val="%3."/>
      <w:lvlJc w:val="left"/>
      <w:pPr>
        <w:tabs>
          <w:tab w:val="num" w:pos="1440"/>
        </w:tabs>
        <w:ind w:left="1440" w:hanging="360"/>
      </w:pPr>
      <w:rPr>
        <w:rFonts w:ascii="Tahoma" w:hAnsi="Tahoma" w:cs="Times New Roman" w:hint="default"/>
        <w:sz w:val="20"/>
        <w:szCs w:val="20"/>
      </w:rPr>
    </w:lvl>
    <w:lvl w:ilvl="3">
      <w:start w:val="1"/>
      <w:numFmt w:val="decimal"/>
      <w:lvlText w:val="%4."/>
      <w:lvlJc w:val="left"/>
      <w:pPr>
        <w:tabs>
          <w:tab w:val="num" w:pos="1800"/>
        </w:tabs>
        <w:ind w:left="1800" w:hanging="360"/>
      </w:pPr>
      <w:rPr>
        <w:rFonts w:ascii="Tahoma" w:hAnsi="Tahoma" w:cs="Times New Roman" w:hint="default"/>
        <w:sz w:val="20"/>
        <w:szCs w:val="20"/>
      </w:rPr>
    </w:lvl>
    <w:lvl w:ilvl="4">
      <w:start w:val="1"/>
      <w:numFmt w:val="decimal"/>
      <w:lvlText w:val="%5."/>
      <w:lvlJc w:val="left"/>
      <w:pPr>
        <w:tabs>
          <w:tab w:val="num" w:pos="2160"/>
        </w:tabs>
        <w:ind w:left="2160" w:hanging="360"/>
      </w:pPr>
      <w:rPr>
        <w:rFonts w:ascii="Tahoma" w:hAnsi="Tahoma" w:cs="Times New Roman" w:hint="default"/>
        <w:sz w:val="20"/>
        <w:szCs w:val="20"/>
      </w:rPr>
    </w:lvl>
    <w:lvl w:ilvl="5">
      <w:start w:val="1"/>
      <w:numFmt w:val="decimal"/>
      <w:lvlText w:val="%6."/>
      <w:lvlJc w:val="left"/>
      <w:pPr>
        <w:tabs>
          <w:tab w:val="num" w:pos="2520"/>
        </w:tabs>
        <w:ind w:left="2520" w:hanging="360"/>
      </w:pPr>
      <w:rPr>
        <w:rFonts w:ascii="Tahoma" w:hAnsi="Tahoma" w:cs="Times New Roman" w:hint="default"/>
        <w:sz w:val="20"/>
        <w:szCs w:val="20"/>
      </w:rPr>
    </w:lvl>
    <w:lvl w:ilvl="6">
      <w:start w:val="1"/>
      <w:numFmt w:val="decimal"/>
      <w:lvlText w:val="%7."/>
      <w:lvlJc w:val="left"/>
      <w:pPr>
        <w:tabs>
          <w:tab w:val="num" w:pos="2880"/>
        </w:tabs>
        <w:ind w:left="2880" w:hanging="360"/>
      </w:pPr>
      <w:rPr>
        <w:rFonts w:ascii="Tahoma" w:hAnsi="Tahoma" w:cs="Times New Roman" w:hint="default"/>
        <w:sz w:val="20"/>
        <w:szCs w:val="20"/>
      </w:rPr>
    </w:lvl>
    <w:lvl w:ilvl="7">
      <w:start w:val="1"/>
      <w:numFmt w:val="decimal"/>
      <w:lvlText w:val="%8."/>
      <w:lvlJc w:val="left"/>
      <w:pPr>
        <w:tabs>
          <w:tab w:val="num" w:pos="3240"/>
        </w:tabs>
        <w:ind w:left="3240" w:hanging="360"/>
      </w:pPr>
      <w:rPr>
        <w:rFonts w:ascii="Tahoma" w:hAnsi="Tahoma" w:cs="Times New Roman" w:hint="default"/>
        <w:sz w:val="20"/>
        <w:szCs w:val="20"/>
      </w:rPr>
    </w:lvl>
    <w:lvl w:ilvl="8">
      <w:start w:val="1"/>
      <w:numFmt w:val="decimal"/>
      <w:lvlText w:val="%9."/>
      <w:lvlJc w:val="left"/>
      <w:pPr>
        <w:tabs>
          <w:tab w:val="num" w:pos="3600"/>
        </w:tabs>
        <w:ind w:left="3600" w:hanging="360"/>
      </w:pPr>
      <w:rPr>
        <w:rFonts w:ascii="Tahoma" w:hAnsi="Tahoma" w:cs="Times New Roman" w:hint="default"/>
        <w:sz w:val="20"/>
        <w:szCs w:val="20"/>
      </w:rPr>
    </w:lvl>
  </w:abstractNum>
  <w:abstractNum w:abstractNumId="29">
    <w:nsid w:val="20384ABE"/>
    <w:multiLevelType w:val="hybridMultilevel"/>
    <w:tmpl w:val="0CE4098C"/>
    <w:lvl w:ilvl="0" w:tplc="04150017">
      <w:start w:val="1"/>
      <w:numFmt w:val="lowerLetter"/>
      <w:lvlText w:val="%1)"/>
      <w:lvlJc w:val="left"/>
      <w:pPr>
        <w:ind w:left="786" w:hanging="360"/>
      </w:pPr>
      <w:rPr>
        <w:rFonts w:cs="Times New Roman"/>
      </w:rPr>
    </w:lvl>
    <w:lvl w:ilvl="1" w:tplc="04150017">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0">
    <w:nsid w:val="270769EF"/>
    <w:multiLevelType w:val="hybridMultilevel"/>
    <w:tmpl w:val="4704E5CC"/>
    <w:lvl w:ilvl="0" w:tplc="56C43884">
      <w:start w:val="1"/>
      <w:numFmt w:val="lowerLetter"/>
      <w:lvlText w:val="%1)"/>
      <w:lvlJc w:val="left"/>
      <w:pPr>
        <w:ind w:left="1065" w:hanging="360"/>
      </w:pPr>
      <w:rPr>
        <w:rFonts w:ascii="Tahoma" w:hAnsi="Tahoma" w:hint="default"/>
        <w:b w:val="0"/>
        <w:i w:val="0"/>
        <w:sz w:val="2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
    <w:nsid w:val="3233196D"/>
    <w:multiLevelType w:val="hybridMultilevel"/>
    <w:tmpl w:val="557617E6"/>
    <w:lvl w:ilvl="0" w:tplc="04150017">
      <w:start w:val="1"/>
      <w:numFmt w:val="lowerLetter"/>
      <w:lvlText w:val="%1)"/>
      <w:lvlJc w:val="left"/>
      <w:pPr>
        <w:ind w:left="5889" w:hanging="360"/>
      </w:pPr>
      <w:rPr>
        <w:rFonts w:hint="default"/>
      </w:rPr>
    </w:lvl>
    <w:lvl w:ilvl="1" w:tplc="04150019">
      <w:start w:val="1"/>
      <w:numFmt w:val="lowerLetter"/>
      <w:lvlText w:val="%2."/>
      <w:lvlJc w:val="left"/>
      <w:pPr>
        <w:ind w:left="6609" w:hanging="360"/>
      </w:pPr>
      <w:rPr>
        <w:rFonts w:cs="Times New Roman"/>
      </w:rPr>
    </w:lvl>
    <w:lvl w:ilvl="2" w:tplc="0415001B">
      <w:start w:val="1"/>
      <w:numFmt w:val="lowerRoman"/>
      <w:lvlText w:val="%3."/>
      <w:lvlJc w:val="right"/>
      <w:pPr>
        <w:ind w:left="7329" w:hanging="180"/>
      </w:pPr>
      <w:rPr>
        <w:rFonts w:cs="Times New Roman"/>
      </w:rPr>
    </w:lvl>
    <w:lvl w:ilvl="3" w:tplc="0415000F">
      <w:start w:val="1"/>
      <w:numFmt w:val="decimal"/>
      <w:lvlText w:val="%4."/>
      <w:lvlJc w:val="left"/>
      <w:pPr>
        <w:ind w:left="8049" w:hanging="360"/>
      </w:pPr>
      <w:rPr>
        <w:rFonts w:cs="Times New Roman"/>
      </w:rPr>
    </w:lvl>
    <w:lvl w:ilvl="4" w:tplc="04150019">
      <w:start w:val="1"/>
      <w:numFmt w:val="lowerLetter"/>
      <w:lvlText w:val="%5."/>
      <w:lvlJc w:val="left"/>
      <w:pPr>
        <w:ind w:left="8769" w:hanging="360"/>
      </w:pPr>
      <w:rPr>
        <w:rFonts w:cs="Times New Roman"/>
      </w:rPr>
    </w:lvl>
    <w:lvl w:ilvl="5" w:tplc="0415001B">
      <w:start w:val="1"/>
      <w:numFmt w:val="lowerRoman"/>
      <w:lvlText w:val="%6."/>
      <w:lvlJc w:val="right"/>
      <w:pPr>
        <w:ind w:left="9489" w:hanging="180"/>
      </w:pPr>
      <w:rPr>
        <w:rFonts w:cs="Times New Roman"/>
      </w:rPr>
    </w:lvl>
    <w:lvl w:ilvl="6" w:tplc="0415000F">
      <w:start w:val="1"/>
      <w:numFmt w:val="decimal"/>
      <w:lvlText w:val="%7."/>
      <w:lvlJc w:val="left"/>
      <w:pPr>
        <w:ind w:left="10209" w:hanging="360"/>
      </w:pPr>
      <w:rPr>
        <w:rFonts w:cs="Times New Roman"/>
      </w:rPr>
    </w:lvl>
    <w:lvl w:ilvl="7" w:tplc="04150019">
      <w:start w:val="1"/>
      <w:numFmt w:val="lowerLetter"/>
      <w:lvlText w:val="%8."/>
      <w:lvlJc w:val="left"/>
      <w:pPr>
        <w:ind w:left="10929" w:hanging="360"/>
      </w:pPr>
      <w:rPr>
        <w:rFonts w:cs="Times New Roman"/>
      </w:rPr>
    </w:lvl>
    <w:lvl w:ilvl="8" w:tplc="0415001B">
      <w:start w:val="1"/>
      <w:numFmt w:val="lowerRoman"/>
      <w:lvlText w:val="%9."/>
      <w:lvlJc w:val="right"/>
      <w:pPr>
        <w:ind w:left="11649" w:hanging="180"/>
      </w:pPr>
      <w:rPr>
        <w:rFonts w:cs="Times New Roman"/>
      </w:rPr>
    </w:lvl>
  </w:abstractNum>
  <w:abstractNum w:abstractNumId="32">
    <w:nsid w:val="33BA21B5"/>
    <w:multiLevelType w:val="hybridMultilevel"/>
    <w:tmpl w:val="CF2A0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B7C1E23"/>
    <w:multiLevelType w:val="hybridMultilevel"/>
    <w:tmpl w:val="A268EA5C"/>
    <w:lvl w:ilvl="0" w:tplc="8E6AFF60">
      <w:start w:val="7"/>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4">
    <w:nsid w:val="5C933931"/>
    <w:multiLevelType w:val="hybridMultilevel"/>
    <w:tmpl w:val="ADB47984"/>
    <w:lvl w:ilvl="0" w:tplc="E8A0F1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F717CA"/>
    <w:multiLevelType w:val="multilevel"/>
    <w:tmpl w:val="A47225EC"/>
    <w:lvl w:ilvl="0">
      <w:start w:val="1"/>
      <w:numFmt w:val="lowerLetter"/>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36">
    <w:nsid w:val="611C397D"/>
    <w:multiLevelType w:val="hybridMultilevel"/>
    <w:tmpl w:val="D892DAF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B254591"/>
    <w:multiLevelType w:val="hybridMultilevel"/>
    <w:tmpl w:val="283A81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6B9E62D2"/>
    <w:multiLevelType w:val="hybridMultilevel"/>
    <w:tmpl w:val="5D084F3C"/>
    <w:lvl w:ilvl="0" w:tplc="18E45428">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6D9D7368"/>
    <w:multiLevelType w:val="hybridMultilevel"/>
    <w:tmpl w:val="652004D6"/>
    <w:lvl w:ilvl="0" w:tplc="4968B2A6">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41">
    <w:nsid w:val="713F491A"/>
    <w:multiLevelType w:val="hybridMultilevel"/>
    <w:tmpl w:val="4BA68FD6"/>
    <w:lvl w:ilvl="0" w:tplc="B1548618">
      <w:start w:val="16"/>
      <w:numFmt w:val="decimal"/>
      <w:lvlText w:val="%1."/>
      <w:lvlJc w:val="left"/>
      <w:pPr>
        <w:ind w:left="567" w:hanging="360"/>
      </w:pPr>
      <w:rPr>
        <w:rFonts w:hint="default"/>
      </w:rPr>
    </w:lvl>
    <w:lvl w:ilvl="1" w:tplc="04150019" w:tentative="1">
      <w:start w:val="1"/>
      <w:numFmt w:val="lowerLetter"/>
      <w:lvlText w:val="%2."/>
      <w:lvlJc w:val="left"/>
      <w:pPr>
        <w:ind w:left="-1123" w:hanging="360"/>
      </w:pPr>
    </w:lvl>
    <w:lvl w:ilvl="2" w:tplc="0415001B" w:tentative="1">
      <w:start w:val="1"/>
      <w:numFmt w:val="lowerRoman"/>
      <w:lvlText w:val="%3."/>
      <w:lvlJc w:val="right"/>
      <w:pPr>
        <w:ind w:left="-403" w:hanging="180"/>
      </w:pPr>
    </w:lvl>
    <w:lvl w:ilvl="3" w:tplc="0415000F" w:tentative="1">
      <w:start w:val="1"/>
      <w:numFmt w:val="decimal"/>
      <w:lvlText w:val="%4."/>
      <w:lvlJc w:val="left"/>
      <w:pPr>
        <w:ind w:left="317" w:hanging="360"/>
      </w:pPr>
    </w:lvl>
    <w:lvl w:ilvl="4" w:tplc="04150019" w:tentative="1">
      <w:start w:val="1"/>
      <w:numFmt w:val="lowerLetter"/>
      <w:lvlText w:val="%5."/>
      <w:lvlJc w:val="left"/>
      <w:pPr>
        <w:ind w:left="1037" w:hanging="360"/>
      </w:pPr>
    </w:lvl>
    <w:lvl w:ilvl="5" w:tplc="0415001B" w:tentative="1">
      <w:start w:val="1"/>
      <w:numFmt w:val="lowerRoman"/>
      <w:lvlText w:val="%6."/>
      <w:lvlJc w:val="right"/>
      <w:pPr>
        <w:ind w:left="1757" w:hanging="180"/>
      </w:pPr>
    </w:lvl>
    <w:lvl w:ilvl="6" w:tplc="0415000F" w:tentative="1">
      <w:start w:val="1"/>
      <w:numFmt w:val="decimal"/>
      <w:lvlText w:val="%7."/>
      <w:lvlJc w:val="left"/>
      <w:pPr>
        <w:ind w:left="2477" w:hanging="360"/>
      </w:pPr>
    </w:lvl>
    <w:lvl w:ilvl="7" w:tplc="04150019" w:tentative="1">
      <w:start w:val="1"/>
      <w:numFmt w:val="lowerLetter"/>
      <w:lvlText w:val="%8."/>
      <w:lvlJc w:val="left"/>
      <w:pPr>
        <w:ind w:left="3197" w:hanging="360"/>
      </w:pPr>
    </w:lvl>
    <w:lvl w:ilvl="8" w:tplc="0415001B" w:tentative="1">
      <w:start w:val="1"/>
      <w:numFmt w:val="lowerRoman"/>
      <w:lvlText w:val="%9."/>
      <w:lvlJc w:val="right"/>
      <w:pPr>
        <w:ind w:left="3917" w:hanging="180"/>
      </w:pPr>
    </w:lvl>
  </w:abstractNum>
  <w:abstractNum w:abstractNumId="42">
    <w:nsid w:val="732D4E28"/>
    <w:multiLevelType w:val="hybridMultilevel"/>
    <w:tmpl w:val="8AEAAEBC"/>
    <w:lvl w:ilvl="0" w:tplc="1166EB1A">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8CF5DAA"/>
    <w:multiLevelType w:val="hybridMultilevel"/>
    <w:tmpl w:val="AC4C877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D62559"/>
    <w:multiLevelType w:val="hybridMultilevel"/>
    <w:tmpl w:val="F9B67566"/>
    <w:lvl w:ilvl="0" w:tplc="EA1E23C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7E79D4"/>
    <w:multiLevelType w:val="hybridMultilevel"/>
    <w:tmpl w:val="4FC0C6F4"/>
    <w:lvl w:ilvl="0" w:tplc="110C449C">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2"/>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15"/>
  </w:num>
  <w:num w:numId="11">
    <w:abstractNumId w:val="16"/>
  </w:num>
  <w:num w:numId="12">
    <w:abstractNumId w:val="17"/>
  </w:num>
  <w:num w:numId="13">
    <w:abstractNumId w:val="19"/>
  </w:num>
  <w:num w:numId="14">
    <w:abstractNumId w:val="29"/>
  </w:num>
  <w:num w:numId="15">
    <w:abstractNumId w:val="38"/>
  </w:num>
  <w:num w:numId="16">
    <w:abstractNumId w:val="27"/>
  </w:num>
  <w:num w:numId="17">
    <w:abstractNumId w:val="35"/>
  </w:num>
  <w:num w:numId="18">
    <w:abstractNumId w:val="36"/>
  </w:num>
  <w:num w:numId="19">
    <w:abstractNumId w:val="23"/>
  </w:num>
  <w:num w:numId="20">
    <w:abstractNumId w:val="22"/>
  </w:num>
  <w:num w:numId="21">
    <w:abstractNumId w:val="43"/>
  </w:num>
  <w:num w:numId="22">
    <w:abstractNumId w:val="44"/>
  </w:num>
  <w:num w:numId="23">
    <w:abstractNumId w:val="37"/>
  </w:num>
  <w:num w:numId="24">
    <w:abstractNumId w:val="32"/>
  </w:num>
  <w:num w:numId="25">
    <w:abstractNumId w:val="45"/>
  </w:num>
  <w:num w:numId="26">
    <w:abstractNumId w:val="31"/>
  </w:num>
  <w:num w:numId="27">
    <w:abstractNumId w:val="21"/>
  </w:num>
  <w:num w:numId="28">
    <w:abstractNumId w:val="18"/>
  </w:num>
  <w:num w:numId="29">
    <w:abstractNumId w:val="30"/>
  </w:num>
  <w:num w:numId="30">
    <w:abstractNumId w:val="25"/>
  </w:num>
  <w:num w:numId="31">
    <w:abstractNumId w:val="33"/>
  </w:num>
  <w:num w:numId="32">
    <w:abstractNumId w:val="28"/>
  </w:num>
  <w:num w:numId="33">
    <w:abstractNumId w:val="26"/>
  </w:num>
  <w:num w:numId="34">
    <w:abstractNumId w:val="39"/>
  </w:num>
  <w:num w:numId="35">
    <w:abstractNumId w:val="40"/>
  </w:num>
  <w:num w:numId="36">
    <w:abstractNumId w:val="20"/>
  </w:num>
  <w:num w:numId="37">
    <w:abstractNumId w:val="42"/>
  </w:num>
  <w:num w:numId="38">
    <w:abstractNumId w:val="34"/>
  </w:num>
  <w:num w:numId="39">
    <w:abstractNumId w:val="7"/>
    <w:lvlOverride w:ilvl="0">
      <w:startOverride w:val="12"/>
    </w:lvlOverride>
  </w:num>
  <w:num w:numId="40">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C4"/>
    <w:rsid w:val="00035F7A"/>
    <w:rsid w:val="000F5E6A"/>
    <w:rsid w:val="00106F6E"/>
    <w:rsid w:val="001127AE"/>
    <w:rsid w:val="001A6AFA"/>
    <w:rsid w:val="001A709C"/>
    <w:rsid w:val="001B15E0"/>
    <w:rsid w:val="002B3299"/>
    <w:rsid w:val="00315BA5"/>
    <w:rsid w:val="00380018"/>
    <w:rsid w:val="00383298"/>
    <w:rsid w:val="0039032B"/>
    <w:rsid w:val="00396D0D"/>
    <w:rsid w:val="003A298D"/>
    <w:rsid w:val="003D5305"/>
    <w:rsid w:val="003D7133"/>
    <w:rsid w:val="00401DC9"/>
    <w:rsid w:val="004B4896"/>
    <w:rsid w:val="004B78A6"/>
    <w:rsid w:val="004E619A"/>
    <w:rsid w:val="004F0EC7"/>
    <w:rsid w:val="0052075E"/>
    <w:rsid w:val="00547822"/>
    <w:rsid w:val="00561FB2"/>
    <w:rsid w:val="00565914"/>
    <w:rsid w:val="00586DAF"/>
    <w:rsid w:val="005E62DE"/>
    <w:rsid w:val="005F6D50"/>
    <w:rsid w:val="006031EF"/>
    <w:rsid w:val="00616340"/>
    <w:rsid w:val="00624325"/>
    <w:rsid w:val="00664A98"/>
    <w:rsid w:val="006972C4"/>
    <w:rsid w:val="0077694C"/>
    <w:rsid w:val="00790C16"/>
    <w:rsid w:val="00795084"/>
    <w:rsid w:val="007B5713"/>
    <w:rsid w:val="007C68C4"/>
    <w:rsid w:val="007F68AA"/>
    <w:rsid w:val="00806EA7"/>
    <w:rsid w:val="0082273E"/>
    <w:rsid w:val="008745B7"/>
    <w:rsid w:val="00887BAC"/>
    <w:rsid w:val="008A5159"/>
    <w:rsid w:val="00925216"/>
    <w:rsid w:val="00940D1C"/>
    <w:rsid w:val="00962E93"/>
    <w:rsid w:val="00AB6C14"/>
    <w:rsid w:val="00BD18D5"/>
    <w:rsid w:val="00C609BD"/>
    <w:rsid w:val="00D40FD9"/>
    <w:rsid w:val="00D5560C"/>
    <w:rsid w:val="00D83514"/>
    <w:rsid w:val="00DD2897"/>
    <w:rsid w:val="00DE3125"/>
    <w:rsid w:val="00DF15BA"/>
    <w:rsid w:val="00E21331"/>
    <w:rsid w:val="00E81EEC"/>
    <w:rsid w:val="00EC6E9B"/>
    <w:rsid w:val="00EE3136"/>
    <w:rsid w:val="00EE59A8"/>
    <w:rsid w:val="00F22ADE"/>
    <w:rsid w:val="00F52BC1"/>
    <w:rsid w:val="00F52EC0"/>
    <w:rsid w:val="00F623F9"/>
    <w:rsid w:val="00F8308E"/>
    <w:rsid w:val="00FC3583"/>
    <w:rsid w:val="00FE2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2897"/>
    <w:pPr>
      <w:ind w:left="720"/>
      <w:contextualSpacing/>
    </w:pPr>
  </w:style>
  <w:style w:type="paragraph" w:customStyle="1" w:styleId="ZnakZnak">
    <w:name w:val="Znak Znak"/>
    <w:basedOn w:val="Normalny"/>
    <w:rsid w:val="001A709C"/>
    <w:pPr>
      <w:spacing w:after="0" w:line="240" w:lineRule="auto"/>
    </w:pPr>
    <w:rPr>
      <w:rFonts w:ascii="Arial" w:eastAsia="Times New Roman" w:hAnsi="Arial" w:cs="Arial"/>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2897"/>
    <w:pPr>
      <w:ind w:left="720"/>
      <w:contextualSpacing/>
    </w:pPr>
  </w:style>
  <w:style w:type="paragraph" w:customStyle="1" w:styleId="ZnakZnak">
    <w:name w:val="Znak Znak"/>
    <w:basedOn w:val="Normalny"/>
    <w:rsid w:val="001A709C"/>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D96EB-DF95-48E9-8859-7FC7248DC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12</Pages>
  <Words>6901</Words>
  <Characters>41412</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41</cp:revision>
  <dcterms:created xsi:type="dcterms:W3CDTF">2018-08-13T08:41:00Z</dcterms:created>
  <dcterms:modified xsi:type="dcterms:W3CDTF">2018-08-14T12:44:00Z</dcterms:modified>
</cp:coreProperties>
</file>