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D780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7BC382B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AC3AE53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00384C9" w14:textId="5832B3F8"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DZP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381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8D076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5F7057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="008C2C06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EAT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20</w:t>
      </w:r>
      <w:r w:rsidR="008B1AF1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7F19B0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F7057">
        <w:rPr>
          <w:rFonts w:ascii="Tahoma" w:eastAsia="Times New Roman" w:hAnsi="Tahoma" w:cs="Tahoma"/>
          <w:sz w:val="20"/>
          <w:szCs w:val="20"/>
          <w:lang w:eastAsia="pl-PL"/>
        </w:rPr>
        <w:t>01.09</w:t>
      </w:r>
      <w:r w:rsidR="00E45E5D" w:rsidRPr="007F19B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7F19B0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EB2661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14:paraId="3209FCAB" w14:textId="77777777"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2F0A4E" w14:textId="77777777"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AB3889" w14:textId="77777777"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2A4D6AE" w14:textId="77777777"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14:paraId="18CCB52B" w14:textId="77777777" w:rsidR="00C511D0" w:rsidRPr="00A476C7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14:paraId="004EF1F1" w14:textId="77777777" w:rsidR="00A21B36" w:rsidRPr="00EB2661" w:rsidRDefault="0009373F" w:rsidP="0009373F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="00C511D0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="00C511D0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="00C511D0" w:rsidRPr="00EB2661">
        <w:rPr>
          <w:rFonts w:ascii="Tahoma" w:eastAsia="Times New Roman" w:hAnsi="Tahoma" w:cs="Tahoma"/>
          <w:sz w:val="20"/>
          <w:szCs w:val="20"/>
          <w:lang w:eastAsia="pl-PL"/>
        </w:rPr>
        <w:t>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="00C511D0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FA44A51" w14:textId="77777777" w:rsidR="000C17EE" w:rsidRPr="00EB266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C4063C" w14:textId="7484021D" w:rsidR="00EB0CDF" w:rsidRPr="006349B4" w:rsidRDefault="00A476C7" w:rsidP="008B1AF1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</w:t>
      </w:r>
      <w:r w:rsidR="004E4F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Dostawa  </w:t>
      </w:r>
      <w:r w:rsidR="008D07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urządzenia do rehabilitacji funkcji poznawczych</w:t>
      </w:r>
      <w:r w:rsidR="005F70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(II)</w:t>
      </w:r>
    </w:p>
    <w:p w14:paraId="572FD096" w14:textId="77777777" w:rsidR="00AE2DA7" w:rsidRPr="00EB266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061EB73" w14:textId="77777777" w:rsidR="008B1AF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EB2661">
        <w:rPr>
          <w:rFonts w:ascii="Tahoma" w:hAnsi="Tahoma" w:cs="Tahoma"/>
          <w:sz w:val="20"/>
          <w:szCs w:val="20"/>
        </w:rPr>
        <w:t xml:space="preserve"> </w:t>
      </w:r>
    </w:p>
    <w:p w14:paraId="27927644" w14:textId="77777777" w:rsidR="00755F50" w:rsidRPr="00EB2661" w:rsidRDefault="004E4F01" w:rsidP="007A2206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D0768">
        <w:rPr>
          <w:rFonts w:ascii="Tahoma" w:hAnsi="Tahoma" w:cs="Tahoma"/>
          <w:sz w:val="20"/>
          <w:szCs w:val="20"/>
        </w:rPr>
        <w:t xml:space="preserve">     4</w:t>
      </w:r>
      <w:r>
        <w:rPr>
          <w:rFonts w:ascii="Tahoma" w:hAnsi="Tahoma" w:cs="Tahoma"/>
          <w:sz w:val="20"/>
          <w:szCs w:val="20"/>
        </w:rPr>
        <w:t xml:space="preserve"> tygodni</w:t>
      </w:r>
      <w:r w:rsidR="008D0768">
        <w:rPr>
          <w:rFonts w:ascii="Tahoma" w:hAnsi="Tahoma" w:cs="Tahoma"/>
          <w:sz w:val="20"/>
          <w:szCs w:val="20"/>
        </w:rPr>
        <w:t xml:space="preserve">e  </w:t>
      </w:r>
      <w:r>
        <w:rPr>
          <w:rFonts w:ascii="Tahoma" w:hAnsi="Tahoma" w:cs="Tahoma"/>
          <w:sz w:val="20"/>
          <w:szCs w:val="20"/>
        </w:rPr>
        <w:t>od dnia zawarcia umowy</w:t>
      </w:r>
      <w:r w:rsidR="0009373F">
        <w:rPr>
          <w:rFonts w:ascii="Tahoma" w:hAnsi="Tahoma" w:cs="Tahoma"/>
          <w:sz w:val="20"/>
          <w:szCs w:val="20"/>
        </w:rPr>
        <w:t>.</w:t>
      </w:r>
    </w:p>
    <w:p w14:paraId="38CFE03A" w14:textId="77777777" w:rsidR="007A2206" w:rsidRPr="00EB2661" w:rsidRDefault="0009373F" w:rsidP="00BA421E">
      <w:pPr>
        <w:tabs>
          <w:tab w:val="left" w:pos="709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A421E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EB0CDF" w:rsidRPr="00EB2661">
        <w:rPr>
          <w:rFonts w:ascii="Tahoma" w:hAnsi="Tahoma" w:cs="Tahoma"/>
          <w:sz w:val="20"/>
          <w:szCs w:val="20"/>
        </w:rPr>
        <w:t>S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zczegółowe warunki realizacji umowy zawiera projekt umowy (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3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8D076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do niniejszego zaproszenia).</w:t>
      </w:r>
    </w:p>
    <w:p w14:paraId="19D9DC87" w14:textId="77777777" w:rsidR="008C2C06" w:rsidRDefault="00BA421E" w:rsidP="00BA421E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5F50" w:rsidRPr="007A2206">
        <w:rPr>
          <w:rFonts w:ascii="Tahoma" w:eastAsia="Times New Roman" w:hAnsi="Tahoma" w:cs="Tahoma"/>
          <w:sz w:val="20"/>
          <w:szCs w:val="20"/>
          <w:lang w:eastAsia="pl-PL"/>
        </w:rPr>
        <w:t>Wymagane parametry techniczno –</w:t>
      </w:r>
      <w:r w:rsidR="00D113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5F50" w:rsidRPr="007A2206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>ż</w:t>
      </w:r>
      <w:r w:rsidR="00755F50" w:rsidRPr="007A2206">
        <w:rPr>
          <w:rFonts w:ascii="Tahoma" w:eastAsia="Times New Roman" w:hAnsi="Tahoma" w:cs="Tahoma"/>
          <w:sz w:val="20"/>
          <w:szCs w:val="20"/>
          <w:lang w:eastAsia="pl-PL"/>
        </w:rPr>
        <w:t xml:space="preserve">ytkowe 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 xml:space="preserve">oferowanego  przedmiotu zamówienia  określone zostały  w </w:t>
      </w:r>
      <w:r w:rsidR="000937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A2206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8D0768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</w:t>
      </w:r>
      <w:r w:rsidR="007A2206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</w:t>
      </w:r>
      <w:r w:rsidR="00D113E9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2</w:t>
      </w:r>
      <w:r w:rsidR="007A2206">
        <w:rPr>
          <w:rFonts w:ascii="Tahoma" w:eastAsia="Times New Roman" w:hAnsi="Tahoma" w:cs="Tahoma"/>
          <w:sz w:val="20"/>
          <w:szCs w:val="20"/>
          <w:lang w:eastAsia="pl-PL"/>
        </w:rPr>
        <w:t xml:space="preserve"> (parametry techniczno-użytkowe)</w:t>
      </w:r>
    </w:p>
    <w:p w14:paraId="55EDD725" w14:textId="77777777" w:rsidR="007A2206" w:rsidRPr="007A2206" w:rsidRDefault="007A2206" w:rsidP="00C83B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6397CF" w14:textId="77777777" w:rsidR="008B1AF1" w:rsidRPr="00A476C7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A476C7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14:paraId="27C3B339" w14:textId="77777777"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14:paraId="19BF4F13" w14:textId="77777777" w:rsidR="004E72CD" w:rsidRDefault="004E72CD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 parametrów techniczno-użytkowych </w:t>
      </w:r>
      <w:r w:rsidRPr="00A476C7">
        <w:rPr>
          <w:rFonts w:ascii="Tahoma" w:hAnsi="Tahoma" w:cs="Tahoma"/>
          <w:sz w:val="20"/>
          <w:szCs w:val="20"/>
        </w:rPr>
        <w:t>według druk</w:t>
      </w:r>
      <w:r w:rsidR="0009373F">
        <w:rPr>
          <w:rFonts w:ascii="Tahoma" w:hAnsi="Tahoma" w:cs="Tahoma"/>
          <w:sz w:val="20"/>
          <w:szCs w:val="20"/>
        </w:rPr>
        <w:t>u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 w:rsidR="0009373F">
        <w:rPr>
          <w:rFonts w:ascii="Tahoma" w:hAnsi="Tahoma" w:cs="Tahoma"/>
          <w:sz w:val="20"/>
          <w:szCs w:val="20"/>
        </w:rPr>
        <w:t>ego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D113E9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14:paraId="5B495CAC" w14:textId="77777777" w:rsidR="00E26AD3" w:rsidRDefault="00E26AD3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Certyfikat CE oraz Deklarację zgodności WE</w:t>
      </w:r>
      <w:r w:rsidR="00C467FE">
        <w:rPr>
          <w:rFonts w:ascii="Tahoma" w:hAnsi="Tahoma" w:cs="Tahoma"/>
          <w:sz w:val="20"/>
          <w:szCs w:val="20"/>
        </w:rPr>
        <w:t xml:space="preserve"> dla urz</w:t>
      </w:r>
      <w:r w:rsidR="006349B4">
        <w:rPr>
          <w:rFonts w:ascii="Tahoma" w:hAnsi="Tahoma" w:cs="Tahoma"/>
          <w:sz w:val="20"/>
          <w:szCs w:val="20"/>
        </w:rPr>
        <w:t>ą</w:t>
      </w:r>
      <w:r w:rsidR="00C467FE">
        <w:rPr>
          <w:rFonts w:ascii="Tahoma" w:hAnsi="Tahoma" w:cs="Tahoma"/>
          <w:sz w:val="20"/>
          <w:szCs w:val="20"/>
        </w:rPr>
        <w:t>dzenia</w:t>
      </w:r>
    </w:p>
    <w:p w14:paraId="28752B58" w14:textId="77777777" w:rsidR="004E72CD" w:rsidRDefault="004E72CD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14:paraId="320CA849" w14:textId="77777777" w:rsidR="004E72CD" w:rsidRPr="004E72CD" w:rsidRDefault="004E72CD" w:rsidP="004E72CD">
      <w:pPr>
        <w:pStyle w:val="Akapitzlist"/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AA0BFC7" w14:textId="77777777" w:rsidR="00A516B2" w:rsidRPr="00A476C7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14:paraId="73EA052A" w14:textId="77777777"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A476C7">
        <w:rPr>
          <w:rFonts w:ascii="Tahoma" w:hAnsi="Tahoma" w:cs="Tahoma"/>
          <w:bCs/>
          <w:sz w:val="20"/>
          <w:szCs w:val="20"/>
        </w:rPr>
        <w:t xml:space="preserve">Cena </w:t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10</w:t>
      </w:r>
      <w:r w:rsidR="00A516B2" w:rsidRPr="00A476C7">
        <w:rPr>
          <w:rFonts w:ascii="Tahoma" w:hAnsi="Tahoma" w:cs="Tahoma"/>
          <w:bCs/>
          <w:sz w:val="20"/>
          <w:szCs w:val="20"/>
        </w:rPr>
        <w:t>0 %,</w:t>
      </w:r>
    </w:p>
    <w:p w14:paraId="73D50E39" w14:textId="77777777" w:rsidR="00A476C7" w:rsidRPr="000D0DC0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F852F" w14:textId="77777777" w:rsidR="00A516B2" w:rsidRPr="00A476C7" w:rsidRDefault="0009373F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09373F">
        <w:rPr>
          <w:rFonts w:ascii="Tahoma" w:hAnsi="Tahoma" w:cs="Tahoma"/>
          <w:b/>
          <w:bCs/>
          <w:i/>
          <w:sz w:val="20"/>
          <w:szCs w:val="20"/>
        </w:rPr>
        <w:t xml:space="preserve">     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 kryteri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>um  cena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:</w:t>
      </w:r>
    </w:p>
    <w:p w14:paraId="4FF54C3E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7ABD25" w14:textId="77777777"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373F">
        <w:rPr>
          <w:rFonts w:ascii="Tahoma" w:hAnsi="Tahoma" w:cs="Tahoma"/>
          <w:b/>
          <w:sz w:val="20"/>
          <w:szCs w:val="20"/>
        </w:rPr>
        <w:t xml:space="preserve">     </w:t>
      </w:r>
      <w:r w:rsidR="00A516B2" w:rsidRPr="00A476C7">
        <w:rPr>
          <w:rFonts w:ascii="Tahoma" w:hAnsi="Tahoma" w:cs="Tahoma"/>
          <w:b/>
          <w:sz w:val="20"/>
          <w:szCs w:val="20"/>
          <w:u w:val="single"/>
        </w:rPr>
        <w:t>Cena</w:t>
      </w:r>
      <w:r w:rsidR="00A516B2" w:rsidRPr="00A476C7">
        <w:rPr>
          <w:rFonts w:ascii="Tahoma" w:hAnsi="Tahoma" w:cs="Tahoma"/>
          <w:sz w:val="20"/>
          <w:szCs w:val="20"/>
          <w:u w:val="single"/>
        </w:rPr>
        <w:t xml:space="preserve"> </w:t>
      </w:r>
      <w:r w:rsidR="00A516B2" w:rsidRPr="008B5BC8">
        <w:rPr>
          <w:rFonts w:ascii="Tahoma" w:hAnsi="Tahoma" w:cs="Tahoma"/>
          <w:b/>
          <w:sz w:val="20"/>
          <w:szCs w:val="20"/>
          <w:u w:val="single"/>
        </w:rPr>
        <w:t>(C)</w:t>
      </w:r>
      <w:r w:rsidR="00A516B2" w:rsidRPr="00A476C7">
        <w:rPr>
          <w:rFonts w:ascii="Tahoma" w:hAnsi="Tahoma" w:cs="Tahoma"/>
          <w:sz w:val="20"/>
          <w:szCs w:val="20"/>
          <w:u w:val="single"/>
        </w:rPr>
        <w:t xml:space="preserve">  </w:t>
      </w:r>
      <w:r w:rsidR="00A516B2" w:rsidRPr="00A476C7">
        <w:rPr>
          <w:rFonts w:ascii="Tahoma" w:hAnsi="Tahoma" w:cs="Tahoma"/>
          <w:sz w:val="20"/>
          <w:szCs w:val="20"/>
        </w:rPr>
        <w:t xml:space="preserve">– waga </w:t>
      </w:r>
      <w:r>
        <w:rPr>
          <w:rFonts w:ascii="Tahoma" w:hAnsi="Tahoma" w:cs="Tahoma"/>
          <w:sz w:val="20"/>
          <w:szCs w:val="20"/>
        </w:rPr>
        <w:t>100</w:t>
      </w:r>
      <w:r w:rsidR="00A516B2" w:rsidRPr="00A476C7">
        <w:rPr>
          <w:rFonts w:ascii="Tahoma" w:hAnsi="Tahoma" w:cs="Tahoma"/>
          <w:sz w:val="20"/>
          <w:szCs w:val="20"/>
        </w:rPr>
        <w:t>%</w:t>
      </w:r>
    </w:p>
    <w:p w14:paraId="4FB6E704" w14:textId="77777777"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14:paraId="36C97599" w14:textId="77777777"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9B12CB2" w14:textId="77777777"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min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14:paraId="4D0C98C2" w14:textId="77777777" w:rsidR="00A516B2" w:rsidRPr="00A476C7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= ------------ x</w:t>
      </w:r>
      <w:r w:rsidR="008B5BC8"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 xml:space="preserve">100 x </w:t>
      </w:r>
      <w:r w:rsidR="0009373F"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> %</w:t>
      </w:r>
    </w:p>
    <w:p w14:paraId="774D1A1F" w14:textId="77777777"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516B2" w:rsidRPr="00A476C7">
        <w:rPr>
          <w:rFonts w:ascii="Tahoma" w:hAnsi="Tahoma" w:cs="Tahoma"/>
          <w:bCs/>
          <w:sz w:val="20"/>
          <w:szCs w:val="20"/>
        </w:rPr>
        <w:t>o</w:t>
      </w:r>
      <w:r>
        <w:rPr>
          <w:rFonts w:ascii="Tahoma" w:hAnsi="Tahoma" w:cs="Tahoma"/>
          <w:bCs/>
          <w:sz w:val="20"/>
          <w:szCs w:val="20"/>
        </w:rPr>
        <w:t>f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14:paraId="63F01AAF" w14:textId="77777777" w:rsidR="00A476C7" w:rsidRDefault="00A476C7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14:paraId="0D3C9C7F" w14:textId="77777777" w:rsidR="00A516B2" w:rsidRPr="00A476C7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>gdzie:</w:t>
      </w:r>
    </w:p>
    <w:p w14:paraId="694C5D58" w14:textId="77777777" w:rsidR="00A516B2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>C – liczba pu</w:t>
      </w:r>
      <w:r w:rsidR="00CB1020">
        <w:rPr>
          <w:rFonts w:ascii="Tahoma" w:hAnsi="Tahoma" w:cs="Tahoma"/>
          <w:bCs/>
          <w:sz w:val="20"/>
          <w:szCs w:val="20"/>
        </w:rPr>
        <w:t>nktów w ramach kryterium „Cena”</w:t>
      </w:r>
    </w:p>
    <w:p w14:paraId="31A5F56D" w14:textId="77777777" w:rsidR="008B5BC8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8B5BC8">
        <w:rPr>
          <w:rFonts w:ascii="Tahoma" w:hAnsi="Tahoma" w:cs="Tahoma"/>
          <w:bCs/>
          <w:sz w:val="20"/>
          <w:szCs w:val="20"/>
        </w:rPr>
        <w:t>C min – cena najniższej oferty</w:t>
      </w:r>
    </w:p>
    <w:p w14:paraId="46C5251F" w14:textId="77777777" w:rsidR="008B5BC8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8B5BC8">
        <w:rPr>
          <w:rFonts w:ascii="Tahoma" w:hAnsi="Tahoma" w:cs="Tahoma"/>
          <w:bCs/>
          <w:sz w:val="20"/>
          <w:szCs w:val="20"/>
        </w:rPr>
        <w:t>C of – cena badanej oferty</w:t>
      </w:r>
    </w:p>
    <w:p w14:paraId="142DFDE4" w14:textId="77777777" w:rsidR="008B5BC8" w:rsidRPr="00A476C7" w:rsidRDefault="008B5BC8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14:paraId="4371CF52" w14:textId="77777777" w:rsidR="00A516B2" w:rsidRPr="00A476C7" w:rsidRDefault="00A516B2" w:rsidP="0009373F">
      <w:pPr>
        <w:spacing w:after="0" w:line="240" w:lineRule="auto"/>
        <w:ind w:left="284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14:paraId="002B5F2D" w14:textId="77777777" w:rsidR="00A516B2" w:rsidRPr="0009373F" w:rsidRDefault="00A516B2" w:rsidP="0009373F">
      <w:pPr>
        <w:spacing w:after="0" w:line="240" w:lineRule="auto"/>
        <w:ind w:left="284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09373F">
        <w:rPr>
          <w:rFonts w:ascii="Tahoma" w:hAnsi="Tahoma" w:cs="Tahoma"/>
          <w:bCs/>
          <w:sz w:val="20"/>
          <w:szCs w:val="20"/>
        </w:rPr>
        <w:t>10</w:t>
      </w:r>
      <w:r w:rsidRPr="00A476C7">
        <w:rPr>
          <w:rFonts w:ascii="Tahoma" w:hAnsi="Tahoma" w:cs="Tahoma"/>
          <w:bCs/>
          <w:sz w:val="20"/>
          <w:szCs w:val="20"/>
        </w:rPr>
        <w:t xml:space="preserve">0 punktów. </w:t>
      </w:r>
      <w:bookmarkEnd w:id="0"/>
    </w:p>
    <w:p w14:paraId="1AEEE16B" w14:textId="77777777" w:rsidR="0009373F" w:rsidRDefault="008B1AF1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594A95D2" w14:textId="77777777" w:rsidR="0009373F" w:rsidRDefault="008B1AF1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</w:t>
      </w:r>
    </w:p>
    <w:p w14:paraId="1D627A40" w14:textId="77777777" w:rsidR="0009373F" w:rsidRDefault="0009373F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Uniwersytetu Medycznego w Katowicach, ul. Ceglana 35, 40-514 Katowice, Sekretariat  – pokój D022 lub na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65F89E5F" w14:textId="2C2F1E6A" w:rsidR="008B1AF1" w:rsidRPr="0009373F" w:rsidRDefault="0009373F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mail </w:t>
      </w:r>
      <w:hyperlink r:id="rId8" w:history="1">
        <w:r w:rsidR="008B1AF1"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6349B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5F7057">
        <w:rPr>
          <w:rFonts w:ascii="Tahoma" w:eastAsia="Calibri" w:hAnsi="Tahoma" w:cs="Tahoma"/>
          <w:b/>
          <w:sz w:val="20"/>
          <w:szCs w:val="20"/>
          <w:lang w:eastAsia="pl-PL"/>
        </w:rPr>
        <w:t>09.09</w:t>
      </w:r>
      <w:r w:rsidR="006349B4">
        <w:rPr>
          <w:rFonts w:ascii="Tahoma" w:eastAsia="Calibri" w:hAnsi="Tahoma" w:cs="Tahoma"/>
          <w:sz w:val="20"/>
          <w:szCs w:val="20"/>
          <w:lang w:eastAsia="pl-PL"/>
        </w:rPr>
        <w:t>.</w:t>
      </w:r>
      <w:r w:rsidR="008E6166">
        <w:rPr>
          <w:rFonts w:ascii="Tahoma" w:hAnsi="Tahoma" w:cs="Tahoma"/>
          <w:b/>
          <w:bCs/>
          <w:sz w:val="20"/>
          <w:szCs w:val="20"/>
          <w:lang w:eastAsia="pl-PL"/>
        </w:rPr>
        <w:t>2022</w:t>
      </w:r>
      <w:r w:rsidR="008E6166" w:rsidRPr="00BB1C24">
        <w:rPr>
          <w:rFonts w:ascii="Tahoma" w:hAnsi="Tahoma" w:cs="Tahoma"/>
          <w:b/>
          <w:bCs/>
          <w:sz w:val="20"/>
          <w:szCs w:val="20"/>
          <w:lang w:eastAsia="pl-PL"/>
        </w:rPr>
        <w:t>r</w:t>
      </w:r>
      <w:r w:rsidR="008E6166" w:rsidRPr="00CB1020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8B1AF1" w:rsidRPr="00CB102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</w:t>
      </w:r>
      <w:r w:rsidR="008B1AF1"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>do godz. 12:00</w:t>
      </w:r>
    </w:p>
    <w:p w14:paraId="0DE09A66" w14:textId="77777777"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7C900681" w14:textId="77777777" w:rsidR="008B1AF1" w:rsidRPr="004E72CD" w:rsidRDefault="0009373F" w:rsidP="004E72C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</w:t>
      </w:r>
      <w:r w:rsidR="008B1AF1"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0"/>
      </w:tblGrid>
      <w:tr w:rsidR="008B1AF1" w:rsidRPr="000D0DC0" w14:paraId="056347B9" w14:textId="77777777" w:rsidTr="0009373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FB2" w14:textId="77777777"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Nazwa, adres Wykonawcy  ........................................</w:t>
            </w:r>
          </w:p>
          <w:p w14:paraId="5D6D9AD1" w14:textId="77777777" w:rsidR="008B1AF1" w:rsidRPr="00BB1C24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14:paraId="50D924E2" w14:textId="77777777"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14:paraId="3568CD97" w14:textId="77777777" w:rsidR="008B1AF1" w:rsidRPr="00BB1C24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BB1C24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14:paraId="10A3EB61" w14:textId="75FF87A7" w:rsidR="00C109C7" w:rsidRPr="00BB1C24" w:rsidRDefault="00D663BA" w:rsidP="00C109C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Dostawa  </w:t>
            </w:r>
            <w:r w:rsidR="000937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urządzenia do rehabilitacji funkcji poznawczych</w:t>
            </w:r>
            <w:r w:rsidR="005F70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(II)</w:t>
            </w:r>
          </w:p>
          <w:p w14:paraId="7B89B3B0" w14:textId="14AB211A" w:rsidR="008B1AF1" w:rsidRPr="00BB1C24" w:rsidRDefault="008B1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DZP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5F705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18</w:t>
            </w:r>
            <w:r w:rsidR="005F7057"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8E616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……………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 do godz. 12:00.</w:t>
            </w:r>
          </w:p>
          <w:p w14:paraId="6CBF63C4" w14:textId="77777777"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CC33EE0" w14:textId="77777777" w:rsidR="008B1AF1" w:rsidRPr="00BB1C24" w:rsidRDefault="008B1AF1" w:rsidP="005134F3">
      <w:pPr>
        <w:spacing w:after="0" w:line="240" w:lineRule="auto"/>
        <w:ind w:left="142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lastRenderedPageBreak/>
        <w:t>lub</w:t>
      </w:r>
    </w:p>
    <w:p w14:paraId="794FF9D4" w14:textId="77777777" w:rsidR="008B1AF1" w:rsidRDefault="005134F3" w:rsidP="005134F3">
      <w:pPr>
        <w:spacing w:after="0" w:line="240" w:lineRule="auto"/>
        <w:ind w:left="142" w:hanging="142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1AF1" w:rsidRPr="00BB1C24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BB1C24">
        <w:rPr>
          <w:rFonts w:ascii="Tahoma" w:hAnsi="Tahoma" w:cs="Tahoma"/>
          <w:sz w:val="20"/>
          <w:szCs w:val="20"/>
        </w:rPr>
        <w:t xml:space="preserve">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 xml:space="preserve">do składania ofert za  pośrednictwem  poczty elektronicznej: </w:t>
      </w:r>
      <w:hyperlink r:id="rId9" w:history="1">
        <w:r w:rsidR="008B1AF1"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14:paraId="0C302DC9" w14:textId="77777777" w:rsidR="00DD3272" w:rsidRPr="00BB1C24" w:rsidRDefault="00DD3272" w:rsidP="005134F3">
      <w:pPr>
        <w:spacing w:after="0" w:line="240" w:lineRule="auto"/>
        <w:ind w:left="142" w:hanging="142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2F591D8F" w14:textId="77777777" w:rsidR="008B1AF1" w:rsidRPr="00BB1C24" w:rsidRDefault="005134F3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</w:t>
      </w:r>
      <w:r w:rsidR="008B1AF1"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14:paraId="08CFD0DE" w14:textId="04219EFE" w:rsidR="008B1AF1" w:rsidRPr="00BB1C24" w:rsidRDefault="008B1AF1" w:rsidP="005134F3">
      <w:pPr>
        <w:spacing w:after="0" w:line="240" w:lineRule="auto"/>
        <w:ind w:left="142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5134F3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1</w:t>
      </w:r>
      <w:r w:rsidR="005F7057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8</w:t>
      </w:r>
      <w:r w:rsidR="008C2C06"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EAT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………r.(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</w:t>
      </w:r>
      <w:r w:rsidR="00D113E9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, </w:t>
      </w:r>
      <w:r w:rsidR="005134F3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godz. 12:00</w:t>
      </w:r>
    </w:p>
    <w:p w14:paraId="278C86ED" w14:textId="77777777"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521075D" w14:textId="77777777" w:rsidR="008B1AF1" w:rsidRPr="00285972" w:rsidRDefault="008B1AF1" w:rsidP="005134F3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F246FBF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3DFE0FB" w14:textId="77777777" w:rsidR="008B1AF1" w:rsidRPr="00285972" w:rsidRDefault="008B1AF1" w:rsidP="005134F3">
      <w:pPr>
        <w:spacing w:after="0" w:line="240" w:lineRule="auto"/>
        <w:ind w:left="142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14:paraId="1EC6DAEC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4DC94C20" w14:textId="77777777" w:rsidR="008B1AF1" w:rsidRPr="00285972" w:rsidRDefault="008B1AF1" w:rsidP="005134F3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14:paraId="3E7A50E6" w14:textId="77777777" w:rsidR="008B1AF1" w:rsidRDefault="00285972" w:rsidP="005134F3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14.30. </w:t>
      </w:r>
    </w:p>
    <w:p w14:paraId="757E6942" w14:textId="77777777" w:rsidR="00D663BA" w:rsidRPr="000D0DC0" w:rsidRDefault="00D663BA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903CA" w14:textId="77777777" w:rsidR="008B1AF1" w:rsidRPr="00285972" w:rsidRDefault="008B1AF1" w:rsidP="005134F3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14:paraId="423304C5" w14:textId="77777777"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14:paraId="3A4ACFBC" w14:textId="77777777"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14:paraId="631034CA" w14:textId="77777777"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14:paraId="7FC60CE2" w14:textId="77777777"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14:paraId="6BE942B2" w14:textId="77777777" w:rsidR="006349B4" w:rsidRDefault="006349B4" w:rsidP="006349B4">
      <w:pPr>
        <w:spacing w:after="0"/>
        <w:ind w:left="720"/>
        <w:rPr>
          <w:rFonts w:ascii="Tahoma" w:hAnsi="Tahoma" w:cs="Tahoma"/>
          <w:sz w:val="20"/>
          <w:szCs w:val="20"/>
        </w:rPr>
      </w:pPr>
    </w:p>
    <w:p w14:paraId="6EB08598" w14:textId="77777777" w:rsidR="006349B4" w:rsidRPr="006349B4" w:rsidRDefault="006349B4" w:rsidP="006349B4">
      <w:pPr>
        <w:spacing w:after="0"/>
        <w:ind w:left="142"/>
        <w:jc w:val="both"/>
        <w:rPr>
          <w:rFonts w:ascii="Tahoma" w:hAnsi="Tahoma" w:cs="Tahoma"/>
          <w:i/>
          <w:sz w:val="20"/>
          <w:szCs w:val="20"/>
        </w:rPr>
      </w:pPr>
      <w:r w:rsidRPr="006349B4">
        <w:rPr>
          <w:rFonts w:ascii="Tahoma" w:hAnsi="Tahoma" w:cs="Tahoma"/>
          <w:bCs/>
          <w:i/>
          <w:sz w:val="20"/>
          <w:szCs w:val="20"/>
        </w:rPr>
        <w:t>Zamawiający oświadcza, że z możliwości ubiegania się o uzyskanie zamówienia wykluczone są podmioty spełniające przesłanki opisane w art. 7 ust. 1 ustawy z dnia 13 kwietnia 2022 r. o szczególnych rozwiązaniach w zakresie przeciwdziałania wspieraniu agresji na Ukrainę oraz służących ochronie bezpieczeństwa narodowego (Dz. U. poz. 835). Złożenie przez wykonawcę oferty będzie traktowane jako równoznaczne z oświadczeniem, że wykonawca nie podlega wykluczeniu na podstawie powyższego przepisu. Informujemy, że naruszenie zakazu ubiegania się o zamówienie zagrożone jest karą pieniężną.</w:t>
      </w:r>
    </w:p>
    <w:p w14:paraId="05021DD2" w14:textId="77777777"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14:paraId="3D3EAFAC" w14:textId="77777777"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14:paraId="28E61DAC" w14:textId="77777777"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14:paraId="1F0D0E34" w14:textId="77777777"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52E695A4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7307899E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033778D3" w14:textId="77777777"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0222E509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FB94E76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303B437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502592C4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4C7C4956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571643CE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0C340E54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441673D9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2C6722AD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0BAA0E55" w14:textId="77777777"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15F4914C" w14:textId="77777777"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6276CFD9" w14:textId="77777777"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03109D5D" w14:textId="77777777"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2F71B0FC" w14:textId="77777777"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79F6FDE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7A936A97" w14:textId="77777777"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046D25FC" w14:textId="77777777"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14:paraId="6A56E33A" w14:textId="77777777" w:rsidR="008B1AF1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2580821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63CAE96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010266BF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542C4DFB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42B8708C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38C29269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1B77A109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57699668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08BC0035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F609E5D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8A8169A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5377C9FE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358CEA05" w14:textId="77777777"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79FA85FF" w14:textId="77777777" w:rsidR="00DD3272" w:rsidRPr="000D0DC0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1AF39315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0D5E4175" w14:textId="77777777"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14:paraId="7401DB26" w14:textId="77777777" w:rsidR="008B1AF1" w:rsidRPr="00D113E9" w:rsidRDefault="008B1AF1" w:rsidP="007A2206">
      <w:pPr>
        <w:numPr>
          <w:ilvl w:val="0"/>
          <w:numId w:val="1"/>
        </w:numPr>
        <w:tabs>
          <w:tab w:val="clear" w:pos="397"/>
          <w:tab w:val="num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14:paraId="0641431C" w14:textId="77777777" w:rsidR="007A2206" w:rsidRPr="00B712DF" w:rsidRDefault="00D113E9" w:rsidP="007A22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134F3">
        <w:rPr>
          <w:rFonts w:ascii="Tahoma" w:hAnsi="Tahoma" w:cs="Tahoma"/>
          <w:sz w:val="20"/>
          <w:szCs w:val="20"/>
        </w:rPr>
        <w:t xml:space="preserve">.  </w:t>
      </w:r>
      <w:r w:rsidR="007A2206">
        <w:rPr>
          <w:rFonts w:ascii="Tahoma" w:hAnsi="Tahoma" w:cs="Tahoma"/>
          <w:sz w:val="20"/>
          <w:szCs w:val="20"/>
        </w:rPr>
        <w:t>Formularz parametry techniczne</w:t>
      </w:r>
    </w:p>
    <w:p w14:paraId="10B837DB" w14:textId="77777777" w:rsidR="007A2206" w:rsidRPr="007A2206" w:rsidRDefault="00D113E9" w:rsidP="007A2206">
      <w:pPr>
        <w:spacing w:after="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7A2206">
        <w:rPr>
          <w:rFonts w:ascii="Tahoma" w:hAnsi="Tahoma" w:cs="Tahoma"/>
          <w:sz w:val="20"/>
          <w:szCs w:val="20"/>
        </w:rPr>
        <w:t xml:space="preserve">.  </w:t>
      </w:r>
      <w:r w:rsidR="008B1AF1" w:rsidRPr="007A2206">
        <w:rPr>
          <w:rFonts w:ascii="Tahoma" w:hAnsi="Tahoma" w:cs="Tahoma"/>
          <w:sz w:val="20"/>
          <w:szCs w:val="20"/>
        </w:rPr>
        <w:t>Projekt  umowy</w:t>
      </w:r>
    </w:p>
    <w:p w14:paraId="06438642" w14:textId="77777777" w:rsidR="00305D4E" w:rsidRPr="007A2206" w:rsidRDefault="00D113E9" w:rsidP="007A2206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4</w:t>
      </w:r>
      <w:r w:rsidR="007A2206">
        <w:rPr>
          <w:rFonts w:ascii="Tahoma" w:hAnsi="Tahoma" w:cs="Tahoma"/>
          <w:sz w:val="20"/>
          <w:szCs w:val="20"/>
        </w:rPr>
        <w:t>.  Z</w:t>
      </w:r>
      <w:r w:rsidR="00305D4E" w:rsidRPr="007A2206">
        <w:rPr>
          <w:rFonts w:ascii="Tahoma" w:hAnsi="Tahoma" w:cs="Tahoma"/>
          <w:sz w:val="20"/>
          <w:szCs w:val="20"/>
        </w:rPr>
        <w:t xml:space="preserve">ałączniki do procedury </w:t>
      </w:r>
      <w:r w:rsidR="00B712DF" w:rsidRPr="007A2206">
        <w:rPr>
          <w:rFonts w:ascii="Tahoma" w:hAnsi="Tahoma" w:cs="Tahoma"/>
          <w:sz w:val="20"/>
          <w:szCs w:val="20"/>
        </w:rPr>
        <w:t>BHP</w:t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</w:p>
    <w:p w14:paraId="67824035" w14:textId="77777777"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0AE60DDE" w14:textId="77777777" w:rsidR="008B1AF1" w:rsidRPr="000D0DC0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AEC49B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9B948AB" w14:textId="77777777"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0425CA93" w14:textId="77777777" w:rsidR="00A21B36" w:rsidRPr="000D0DC0" w:rsidRDefault="00A21B36" w:rsidP="00BD0DC3">
      <w:pPr>
        <w:tabs>
          <w:tab w:val="left" w:pos="0"/>
        </w:tabs>
        <w:spacing w:after="0" w:line="240" w:lineRule="auto"/>
        <w:ind w:left="708" w:firstLine="538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D925F2" w14:textId="763E8BF0" w:rsidR="008F348B" w:rsidRPr="006349B4" w:rsidRDefault="008B1AF1" w:rsidP="006349B4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134F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5F7057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755F50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="005F705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7D9185C2" w14:textId="77777777"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C5634E" w14:textId="77777777"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7F7CAD" w14:textId="77777777"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14:paraId="2ADEF4C8" w14:textId="77777777"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14:paraId="466160EA" w14:textId="77777777"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CFDD0E" w14:textId="77777777"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61603913" w14:textId="77777777"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14:paraId="437A89AF" w14:textId="77777777"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4F00DB1C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E2A785" w14:textId="77777777"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419E2B" w14:textId="77777777"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14:paraId="585D8D0B" w14:textId="77777777" w:rsidR="007F2470" w:rsidRPr="00B712DF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14:paraId="17F8CC65" w14:textId="77777777"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14:paraId="3EC5F9A9" w14:textId="77777777"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14:paraId="4C07A05C" w14:textId="77777777" w:rsidR="007F2470" w:rsidRPr="00B712DF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14:paraId="5B9FCCB3" w14:textId="77777777" w:rsidR="007F2470" w:rsidRPr="00B712DF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14:paraId="1C7CE2B8" w14:textId="77777777"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14:paraId="7E1271B3" w14:textId="77777777" w:rsidR="008F348B" w:rsidRPr="00B712DF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14:paraId="24A0DD76" w14:textId="77777777" w:rsidR="008F348B" w:rsidRPr="00B712DF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e-mail ...................................................................</w:t>
      </w:r>
    </w:p>
    <w:p w14:paraId="4A5CAE0A" w14:textId="77777777" w:rsidR="00131C95" w:rsidRDefault="00131C95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14:paraId="608D9BFC" w14:textId="77777777" w:rsidR="00990919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14:paraId="33A5F108" w14:textId="77777777"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14:paraId="001C9B9F" w14:textId="6F150398" w:rsidR="00174FFC" w:rsidRPr="00DE1701" w:rsidRDefault="008F348B" w:rsidP="00DE1701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D663BA" w:rsidRPr="00D663BA">
        <w:rPr>
          <w:rFonts w:ascii="Tahoma" w:hAnsi="Tahoma" w:cs="Tahoma"/>
          <w:b/>
          <w:color w:val="000000"/>
          <w:sz w:val="20"/>
          <w:szCs w:val="20"/>
        </w:rPr>
        <w:t>Dostawę</w:t>
      </w:r>
      <w:r w:rsidR="00A516B2" w:rsidRPr="00D663B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E1701" w:rsidRPr="00DE1701">
        <w:rPr>
          <w:rFonts w:ascii="Tahoma" w:eastAsiaTheme="minorHAnsi" w:hAnsi="Tahoma" w:cs="Tahoma"/>
          <w:b/>
          <w:bCs/>
          <w:sz w:val="20"/>
          <w:szCs w:val="20"/>
        </w:rPr>
        <w:t>urządzenia do rehabilitacji funkcji poznawczych</w:t>
      </w:r>
      <w:r w:rsidR="005F7057">
        <w:rPr>
          <w:rFonts w:ascii="Tahoma" w:eastAsiaTheme="minorHAnsi" w:hAnsi="Tahoma" w:cs="Tahoma"/>
          <w:b/>
          <w:bCs/>
          <w:sz w:val="20"/>
          <w:szCs w:val="20"/>
        </w:rPr>
        <w:t xml:space="preserve"> (II)</w:t>
      </w:r>
      <w:r w:rsidR="00D663BA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</w:t>
      </w:r>
      <w:r w:rsidR="00174FFC" w:rsidRPr="00C16D39">
        <w:rPr>
          <w:rFonts w:ascii="Tahoma" w:hAnsi="Tahoma" w:cs="Tahoma"/>
          <w:color w:val="000000"/>
          <w:sz w:val="20"/>
          <w:szCs w:val="20"/>
        </w:rPr>
        <w:t xml:space="preserve"> za maksymalną łączną kwotę określoną poniżej: </w:t>
      </w:r>
    </w:p>
    <w:p w14:paraId="648AE2D3" w14:textId="77777777" w:rsidR="00174FFC" w:rsidRPr="008E6166" w:rsidRDefault="00174FFC" w:rsidP="00174FFC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709"/>
        <w:gridCol w:w="1134"/>
        <w:gridCol w:w="1276"/>
        <w:gridCol w:w="709"/>
        <w:gridCol w:w="1665"/>
      </w:tblGrid>
      <w:tr w:rsidR="00174FFC" w:rsidRPr="006D1D90" w14:paraId="6EC55353" w14:textId="77777777" w:rsidTr="00DE1701">
        <w:trPr>
          <w:trHeight w:val="103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C9E1B" w14:textId="77777777" w:rsidR="00174FFC" w:rsidRPr="00174FFC" w:rsidRDefault="00174FFC" w:rsidP="00DE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BA57CA" w14:textId="77777777" w:rsidR="00174FFC" w:rsidRPr="00174FFC" w:rsidRDefault="00174FFC" w:rsidP="00174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74FFC">
              <w:rPr>
                <w:rFonts w:ascii="Tahom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C69C06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5C827F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726B0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 xml:space="preserve">Wartość netto </w:t>
            </w: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(ilość x cena jedn. netto)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6424FF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VAT %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C3C9A" w14:textId="77777777" w:rsidR="00174FFC" w:rsidRPr="00174FFC" w:rsidRDefault="00174FFC" w:rsidP="00C16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Wartość brutto</w:t>
            </w:r>
          </w:p>
          <w:p w14:paraId="78DDC46C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(wartość netto + VAT</w:t>
            </w:r>
            <w:r w:rsidRPr="00174FFC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174FFC" w:rsidRPr="006D1D90" w14:paraId="6ED714D0" w14:textId="77777777" w:rsidTr="00DE1701">
        <w:trPr>
          <w:trHeight w:val="8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1A8D2B" w14:textId="77777777" w:rsidR="00174FFC" w:rsidRPr="006D1D90" w:rsidRDefault="00174FFC" w:rsidP="00174FF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6D1D90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66165" w14:textId="77777777" w:rsidR="00174FFC" w:rsidRPr="00174FFC" w:rsidRDefault="005134F3" w:rsidP="005134F3">
            <w:pPr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</w:rPr>
              <w:t>Urządzenie do rehabilitacji funkcji poznawczych</w:t>
            </w:r>
            <w:r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o </w:t>
            </w:r>
            <w:r w:rsidR="00174FFC"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parametrach opisanych w załączniku nr </w:t>
            </w:r>
            <w:r w:rsid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D113E9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2</w:t>
            </w:r>
            <w:r w:rsidR="00174FFC"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33111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  <w:lang w:eastAsia="ar-SA"/>
              </w:rPr>
            </w:pPr>
          </w:p>
          <w:p w14:paraId="7DAE16B0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96303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83457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CEE08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48FA2" w14:textId="77777777"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4C465D08" w14:textId="77777777" w:rsidR="00990919" w:rsidRDefault="00C04CA5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14:paraId="426BE448" w14:textId="77777777" w:rsidR="00C04CA5" w:rsidRPr="00DE1701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04CA5">
        <w:rPr>
          <w:rFonts w:ascii="Tahoma" w:hAnsi="Tahoma" w:cs="Tahoma"/>
          <w:color w:val="000000"/>
          <w:sz w:val="20"/>
          <w:szCs w:val="20"/>
        </w:rPr>
        <w:t>Oświadczamy, iż oferujemy następując</w:t>
      </w:r>
      <w:r w:rsidR="00DE1701">
        <w:rPr>
          <w:rFonts w:ascii="Tahoma" w:hAnsi="Tahoma" w:cs="Tahoma"/>
          <w:color w:val="000000"/>
          <w:sz w:val="20"/>
          <w:szCs w:val="20"/>
        </w:rPr>
        <w:t>e</w:t>
      </w:r>
      <w:r w:rsidRPr="00C04CA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E1701" w:rsidRPr="00DE1701">
        <w:rPr>
          <w:rFonts w:ascii="Tahoma" w:hAnsi="Tahoma" w:cs="Tahoma"/>
          <w:color w:val="000000"/>
          <w:sz w:val="20"/>
          <w:szCs w:val="20"/>
        </w:rPr>
        <w:t>u</w:t>
      </w:r>
      <w:r w:rsidR="00DE1701" w:rsidRPr="00DE1701">
        <w:rPr>
          <w:rFonts w:ascii="Tahoma" w:eastAsiaTheme="minorHAnsi" w:hAnsi="Tahoma" w:cs="Tahoma"/>
          <w:bCs/>
          <w:sz w:val="20"/>
          <w:szCs w:val="20"/>
        </w:rPr>
        <w:t>rządzenie do rehabilitacji funkcji poznawczych</w:t>
      </w:r>
      <w:r w:rsidR="00DE1701" w:rsidRPr="00DE170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E1701">
        <w:rPr>
          <w:rFonts w:ascii="Tahoma" w:hAnsi="Tahoma" w:cs="Tahoma"/>
          <w:color w:val="000000"/>
          <w:sz w:val="20"/>
          <w:szCs w:val="20"/>
        </w:rPr>
        <w:t>:</w:t>
      </w:r>
    </w:p>
    <w:p w14:paraId="402178F8" w14:textId="77777777"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Producent: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14:paraId="5F2AA1A0" w14:textId="77777777"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Nazwa i typ: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14:paraId="018767AC" w14:textId="77777777" w:rsidR="00C04CA5" w:rsidRDefault="00C04CA5" w:rsidP="00C16D3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Kraj pochodzenia:</w:t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14:paraId="42A0DE37" w14:textId="77777777" w:rsidR="005134F3" w:rsidRPr="00C16D39" w:rsidRDefault="005134F3" w:rsidP="00C16D3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079CEAE" w14:textId="77777777" w:rsidR="00750105" w:rsidRPr="005134F3" w:rsidRDefault="00C04CA5" w:rsidP="005134F3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C16D39">
        <w:rPr>
          <w:rFonts w:ascii="Tahoma" w:hAnsi="Tahoma" w:cs="Tahoma"/>
          <w:color w:val="000000"/>
          <w:sz w:val="20"/>
          <w:szCs w:val="20"/>
        </w:rPr>
        <w:t xml:space="preserve">Oświadczamy, iż okres gwarancji wynosi </w:t>
      </w:r>
      <w:r w:rsidR="00C467FE">
        <w:rPr>
          <w:rFonts w:ascii="Tahoma" w:hAnsi="Tahoma" w:cs="Tahoma"/>
          <w:color w:val="000000"/>
          <w:sz w:val="20"/>
          <w:szCs w:val="20"/>
        </w:rPr>
        <w:t xml:space="preserve">24  </w:t>
      </w:r>
      <w:r w:rsidRPr="00C16D39">
        <w:rPr>
          <w:rFonts w:ascii="Tahoma" w:hAnsi="Tahoma" w:cs="Tahoma"/>
          <w:color w:val="000000"/>
          <w:sz w:val="20"/>
          <w:szCs w:val="20"/>
        </w:rPr>
        <w:t>miesi</w:t>
      </w:r>
      <w:r w:rsidR="00C467FE">
        <w:rPr>
          <w:rFonts w:ascii="Tahoma" w:hAnsi="Tahoma" w:cs="Tahoma"/>
          <w:color w:val="000000"/>
          <w:sz w:val="20"/>
          <w:szCs w:val="20"/>
        </w:rPr>
        <w:t>ące</w:t>
      </w:r>
      <w:r w:rsidRPr="00C16D3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BFAC154" w14:textId="77777777" w:rsidR="00990919" w:rsidRPr="00C51FA4" w:rsidRDefault="00990919" w:rsidP="0075010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DD77E5E" w14:textId="77777777" w:rsidR="00517954" w:rsidRDefault="00517954" w:rsidP="00513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14:paraId="7F17C798" w14:textId="77777777"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E50FE57" w14:textId="77777777" w:rsidR="00276B42" w:rsidRDefault="00BD3F3F" w:rsidP="005134F3">
      <w:pPr>
        <w:pStyle w:val="Akapitzlist"/>
        <w:numPr>
          <w:ilvl w:val="0"/>
          <w:numId w:val="1"/>
        </w:numPr>
        <w:tabs>
          <w:tab w:val="clear" w:pos="397"/>
          <w:tab w:val="num" w:pos="426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143A2DA5" w14:textId="77777777"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F5C4D9" w14:textId="77777777" w:rsidR="008B1AF1" w:rsidRPr="00C51FA4" w:rsidRDefault="008B1AF1" w:rsidP="00513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bookmarkStart w:id="1" w:name="_Hlk492902681"/>
      <w:r w:rsidRPr="00C51FA4">
        <w:rPr>
          <w:rFonts w:ascii="Tahoma" w:hAnsi="Tahoma" w:cs="Tahoma"/>
          <w:color w:val="000000"/>
          <w:sz w:val="20"/>
          <w:szCs w:val="20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1FA4">
        <w:rPr>
          <w:rFonts w:ascii="Tahoma" w:hAnsi="Tahoma" w:cs="Tahoma"/>
          <w:color w:val="000000"/>
          <w:sz w:val="20"/>
          <w:szCs w:val="20"/>
        </w:rPr>
        <w:lastRenderedPageBreak/>
        <w:t>z 04.05.2016) (dalej w treści RODO) wobec osób fizycznych, od których dane osobowe bezpośrednio lub pośrednio pozyskałem w celu ubiegania się o udzielenie zamówienia w niniejszym postępowaniu.*</w:t>
      </w:r>
    </w:p>
    <w:p w14:paraId="6D8D6B42" w14:textId="77777777" w:rsidR="00990919" w:rsidRDefault="008B1AF1" w:rsidP="00755F50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1FA4">
        <w:rPr>
          <w:rFonts w:ascii="Tahoma" w:hAnsi="Tahoma" w:cs="Tahoma"/>
          <w:i/>
          <w:iCs/>
          <w:color w:val="000000"/>
          <w:sz w:val="20"/>
          <w:szCs w:val="20"/>
        </w:rPr>
        <w:t>*</w:t>
      </w:r>
      <w:r w:rsidRPr="00990919">
        <w:rPr>
          <w:rFonts w:ascii="Tahoma" w:hAnsi="Tahoma" w:cs="Tahoma"/>
          <w:i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6558A62E" w14:textId="77777777" w:rsidR="004C31C5" w:rsidRPr="00755F50" w:rsidRDefault="004C31C5" w:rsidP="00755F50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14EC1F6F" w14:textId="77777777" w:rsidR="008B1AF1" w:rsidRPr="005134F3" w:rsidRDefault="008B1AF1" w:rsidP="00513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14:paraId="417EAE4E" w14:textId="77777777" w:rsidR="005134F3" w:rsidRPr="00C51FA4" w:rsidRDefault="005134F3" w:rsidP="005134F3">
      <w:pPr>
        <w:pStyle w:val="Akapitzlist"/>
        <w:spacing w:after="0" w:line="240" w:lineRule="auto"/>
        <w:ind w:left="39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3F1BD07" w14:textId="77777777" w:rsidR="005069C5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14:paraId="5BED9573" w14:textId="77777777" w:rsidR="005134F3" w:rsidRPr="00C51FA4" w:rsidRDefault="005134F3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448B49CC" w14:textId="77777777"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14:paraId="2E9AFBF7" w14:textId="77777777" w:rsidR="005069C5" w:rsidRDefault="005069C5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14:paraId="0AC0F8F1" w14:textId="77777777"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14:paraId="281AF099" w14:textId="77777777"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14:paraId="2C8CD628" w14:textId="77777777"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14:paraId="32007554" w14:textId="77777777" w:rsidR="006349B4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14:paraId="56A1E537" w14:textId="77777777" w:rsidR="006349B4" w:rsidRPr="000D0DC0" w:rsidRDefault="006349B4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14:paraId="1BE356AF" w14:textId="77777777" w:rsidR="005069C5" w:rsidRPr="000D0DC0" w:rsidRDefault="008B1AF1" w:rsidP="00755F50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7B813A08" w14:textId="77777777"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14:paraId="279C4988" w14:textId="77777777" w:rsidR="00990919" w:rsidRPr="00755F50" w:rsidRDefault="008B1AF1" w:rsidP="00755F50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bookmarkEnd w:id="1"/>
    <w:p w14:paraId="31BDAD5D" w14:textId="77777777" w:rsidR="004960CF" w:rsidRPr="000A5D0F" w:rsidRDefault="004960CF" w:rsidP="000A5D0F">
      <w:pPr>
        <w:rPr>
          <w:rFonts w:ascii="Tahoma" w:eastAsia="Arial Unicode MS" w:hAnsi="Tahoma" w:cs="Tahoma"/>
          <w:kern w:val="2"/>
          <w:sz w:val="20"/>
          <w:szCs w:val="20"/>
        </w:rPr>
      </w:pPr>
    </w:p>
    <w:sectPr w:rsidR="004960CF" w:rsidRPr="000A5D0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56E8" w14:textId="77777777" w:rsidR="00E26AD3" w:rsidRDefault="00E26AD3" w:rsidP="00921203">
      <w:pPr>
        <w:spacing w:after="0" w:line="240" w:lineRule="auto"/>
      </w:pPr>
      <w:r>
        <w:separator/>
      </w:r>
    </w:p>
  </w:endnote>
  <w:endnote w:type="continuationSeparator" w:id="0">
    <w:p w14:paraId="4FE62AF3" w14:textId="77777777" w:rsidR="00E26AD3" w:rsidRDefault="00E26AD3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A326" w14:textId="77777777" w:rsidR="00E26AD3" w:rsidRDefault="00E26AD3" w:rsidP="00921203">
      <w:pPr>
        <w:spacing w:after="0" w:line="240" w:lineRule="auto"/>
      </w:pPr>
      <w:r>
        <w:separator/>
      </w:r>
    </w:p>
  </w:footnote>
  <w:footnote w:type="continuationSeparator" w:id="0">
    <w:p w14:paraId="35E141BC" w14:textId="77777777" w:rsidR="00E26AD3" w:rsidRDefault="00E26AD3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C4B7E"/>
    <w:multiLevelType w:val="hybridMultilevel"/>
    <w:tmpl w:val="ABAA2E3E"/>
    <w:name w:val="WW8Num9983246"/>
    <w:lvl w:ilvl="0" w:tplc="EB221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1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50729D7"/>
    <w:multiLevelType w:val="hybridMultilevel"/>
    <w:tmpl w:val="19A426C8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EEDC2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84B4F"/>
    <w:multiLevelType w:val="hybridMultilevel"/>
    <w:tmpl w:val="AB4E4DA2"/>
    <w:name w:val="WW8Num9983245"/>
    <w:lvl w:ilvl="0" w:tplc="FAF2C9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75287192">
    <w:abstractNumId w:val="29"/>
  </w:num>
  <w:num w:numId="2" w16cid:durableId="1838032572">
    <w:abstractNumId w:val="2"/>
  </w:num>
  <w:num w:numId="3" w16cid:durableId="1271352974">
    <w:abstractNumId w:val="23"/>
  </w:num>
  <w:num w:numId="4" w16cid:durableId="1926189017">
    <w:abstractNumId w:val="32"/>
  </w:num>
  <w:num w:numId="5" w16cid:durableId="1006903608">
    <w:abstractNumId w:val="13"/>
  </w:num>
  <w:num w:numId="6" w16cid:durableId="1049451961">
    <w:abstractNumId w:val="18"/>
  </w:num>
  <w:num w:numId="7" w16cid:durableId="372848067">
    <w:abstractNumId w:val="37"/>
  </w:num>
  <w:num w:numId="8" w16cid:durableId="5384762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81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9780319">
    <w:abstractNumId w:val="20"/>
  </w:num>
  <w:num w:numId="11" w16cid:durableId="1800759362">
    <w:abstractNumId w:val="10"/>
  </w:num>
  <w:num w:numId="12" w16cid:durableId="435904798">
    <w:abstractNumId w:val="24"/>
  </w:num>
  <w:num w:numId="13" w16cid:durableId="18785436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85588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329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235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3485381">
    <w:abstractNumId w:val="28"/>
  </w:num>
  <w:num w:numId="18" w16cid:durableId="175597370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318045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4813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67350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2056150">
    <w:abstractNumId w:val="6"/>
  </w:num>
  <w:num w:numId="23" w16cid:durableId="15903856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4677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89533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46498">
    <w:abstractNumId w:val="16"/>
  </w:num>
  <w:num w:numId="27" w16cid:durableId="166292564">
    <w:abstractNumId w:val="11"/>
  </w:num>
  <w:num w:numId="28" w16cid:durableId="2109692403">
    <w:abstractNumId w:val="5"/>
  </w:num>
  <w:num w:numId="29" w16cid:durableId="253055775">
    <w:abstractNumId w:val="22"/>
  </w:num>
  <w:num w:numId="30" w16cid:durableId="124695897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D0"/>
    <w:rsid w:val="000236A2"/>
    <w:rsid w:val="0003577B"/>
    <w:rsid w:val="00035C75"/>
    <w:rsid w:val="0003791D"/>
    <w:rsid w:val="000436FC"/>
    <w:rsid w:val="00043E21"/>
    <w:rsid w:val="000453EB"/>
    <w:rsid w:val="000568F9"/>
    <w:rsid w:val="000618F5"/>
    <w:rsid w:val="000737C1"/>
    <w:rsid w:val="0008172B"/>
    <w:rsid w:val="0009373F"/>
    <w:rsid w:val="000A2968"/>
    <w:rsid w:val="000A43D2"/>
    <w:rsid w:val="000A5D0F"/>
    <w:rsid w:val="000C17EE"/>
    <w:rsid w:val="000C2143"/>
    <w:rsid w:val="000C783C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74FFC"/>
    <w:rsid w:val="00177FB5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51016"/>
    <w:rsid w:val="00255568"/>
    <w:rsid w:val="00276B42"/>
    <w:rsid w:val="0028597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41382A"/>
    <w:rsid w:val="00420738"/>
    <w:rsid w:val="00431984"/>
    <w:rsid w:val="00443D5D"/>
    <w:rsid w:val="004446D9"/>
    <w:rsid w:val="00446AA8"/>
    <w:rsid w:val="00455002"/>
    <w:rsid w:val="0045760E"/>
    <w:rsid w:val="00467673"/>
    <w:rsid w:val="00467BA4"/>
    <w:rsid w:val="00487E1D"/>
    <w:rsid w:val="004960CF"/>
    <w:rsid w:val="004A6AA0"/>
    <w:rsid w:val="004B7F90"/>
    <w:rsid w:val="004C1A42"/>
    <w:rsid w:val="004C31C5"/>
    <w:rsid w:val="004C4791"/>
    <w:rsid w:val="004C7DF1"/>
    <w:rsid w:val="004D7F8C"/>
    <w:rsid w:val="004E4F01"/>
    <w:rsid w:val="004E72CD"/>
    <w:rsid w:val="004F4080"/>
    <w:rsid w:val="00505B5D"/>
    <w:rsid w:val="005069C5"/>
    <w:rsid w:val="005134F3"/>
    <w:rsid w:val="00514527"/>
    <w:rsid w:val="00517954"/>
    <w:rsid w:val="00541C49"/>
    <w:rsid w:val="00546E0C"/>
    <w:rsid w:val="0055092B"/>
    <w:rsid w:val="00553261"/>
    <w:rsid w:val="00573123"/>
    <w:rsid w:val="005961E6"/>
    <w:rsid w:val="005A6796"/>
    <w:rsid w:val="005B7225"/>
    <w:rsid w:val="005C1C5A"/>
    <w:rsid w:val="005D5836"/>
    <w:rsid w:val="005E6B43"/>
    <w:rsid w:val="005F7057"/>
    <w:rsid w:val="00610328"/>
    <w:rsid w:val="00621065"/>
    <w:rsid w:val="00631020"/>
    <w:rsid w:val="006348BD"/>
    <w:rsid w:val="006349B4"/>
    <w:rsid w:val="00641CA8"/>
    <w:rsid w:val="006560E0"/>
    <w:rsid w:val="00664042"/>
    <w:rsid w:val="00677D0D"/>
    <w:rsid w:val="00691433"/>
    <w:rsid w:val="0069327E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2A6D"/>
    <w:rsid w:val="00733886"/>
    <w:rsid w:val="00736149"/>
    <w:rsid w:val="00737DA3"/>
    <w:rsid w:val="00750105"/>
    <w:rsid w:val="00755F50"/>
    <w:rsid w:val="00756338"/>
    <w:rsid w:val="007563B6"/>
    <w:rsid w:val="007636BB"/>
    <w:rsid w:val="007732D2"/>
    <w:rsid w:val="00774B54"/>
    <w:rsid w:val="007A2206"/>
    <w:rsid w:val="007A5E87"/>
    <w:rsid w:val="007C09B6"/>
    <w:rsid w:val="007C5EAF"/>
    <w:rsid w:val="007C7D92"/>
    <w:rsid w:val="007F19B0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41BDB"/>
    <w:rsid w:val="00854B93"/>
    <w:rsid w:val="00881C29"/>
    <w:rsid w:val="008A5A3C"/>
    <w:rsid w:val="008B1AF1"/>
    <w:rsid w:val="008B5BC8"/>
    <w:rsid w:val="008C1962"/>
    <w:rsid w:val="008C2C06"/>
    <w:rsid w:val="008D0768"/>
    <w:rsid w:val="008E5386"/>
    <w:rsid w:val="008E616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87A0D"/>
    <w:rsid w:val="00990919"/>
    <w:rsid w:val="009A00CF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953D3"/>
    <w:rsid w:val="00AA0336"/>
    <w:rsid w:val="00AC3185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A421E"/>
    <w:rsid w:val="00BB1C24"/>
    <w:rsid w:val="00BB2F0F"/>
    <w:rsid w:val="00BB6C12"/>
    <w:rsid w:val="00BD0B14"/>
    <w:rsid w:val="00BD0DC3"/>
    <w:rsid w:val="00BD3F3F"/>
    <w:rsid w:val="00BD767D"/>
    <w:rsid w:val="00BE17CE"/>
    <w:rsid w:val="00BF3FFF"/>
    <w:rsid w:val="00C04CA5"/>
    <w:rsid w:val="00C109C7"/>
    <w:rsid w:val="00C12265"/>
    <w:rsid w:val="00C16D39"/>
    <w:rsid w:val="00C255EC"/>
    <w:rsid w:val="00C3027B"/>
    <w:rsid w:val="00C32942"/>
    <w:rsid w:val="00C36C05"/>
    <w:rsid w:val="00C46221"/>
    <w:rsid w:val="00C467FE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B1020"/>
    <w:rsid w:val="00CE48AA"/>
    <w:rsid w:val="00CF737F"/>
    <w:rsid w:val="00D00ADD"/>
    <w:rsid w:val="00D113E9"/>
    <w:rsid w:val="00D14C04"/>
    <w:rsid w:val="00D1508C"/>
    <w:rsid w:val="00D243D7"/>
    <w:rsid w:val="00D3078E"/>
    <w:rsid w:val="00D35CB7"/>
    <w:rsid w:val="00D55742"/>
    <w:rsid w:val="00D565D9"/>
    <w:rsid w:val="00D663BA"/>
    <w:rsid w:val="00D74BB6"/>
    <w:rsid w:val="00D82A22"/>
    <w:rsid w:val="00D87CCB"/>
    <w:rsid w:val="00D90DAD"/>
    <w:rsid w:val="00D9210E"/>
    <w:rsid w:val="00D933F0"/>
    <w:rsid w:val="00DD1D45"/>
    <w:rsid w:val="00DD3272"/>
    <w:rsid w:val="00DD77D3"/>
    <w:rsid w:val="00DE0E84"/>
    <w:rsid w:val="00DE1701"/>
    <w:rsid w:val="00E22E7E"/>
    <w:rsid w:val="00E26AD3"/>
    <w:rsid w:val="00E26F65"/>
    <w:rsid w:val="00E2704E"/>
    <w:rsid w:val="00E30A05"/>
    <w:rsid w:val="00E33175"/>
    <w:rsid w:val="00E42B6C"/>
    <w:rsid w:val="00E45E5D"/>
    <w:rsid w:val="00E71242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A7F0E"/>
    <w:rsid w:val="00FC4703"/>
    <w:rsid w:val="00FE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4DB4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5F7057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2022-09-01T07:18:00Z</dcterms:modified>
</cp:coreProperties>
</file>