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616756"/>
    <w:bookmarkEnd w:id="0"/>
    <w:p w14:paraId="36C4944E" w14:textId="625409DE" w:rsidR="004B240E" w:rsidRPr="007644F7" w:rsidRDefault="00153495" w:rsidP="00272DA8">
      <w:pPr>
        <w:tabs>
          <w:tab w:val="left" w:pos="5387"/>
        </w:tabs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i/>
          <w:noProof/>
          <w:color w:val="008DD2"/>
          <w:sz w:val="20"/>
          <w:szCs w:val="20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343D816A" wp14:editId="4A3848B9">
                <wp:simplePos x="0" y="0"/>
                <wp:positionH relativeFrom="column">
                  <wp:posOffset>-110491</wp:posOffset>
                </wp:positionH>
                <wp:positionV relativeFrom="paragraph">
                  <wp:posOffset>-786765</wp:posOffset>
                </wp:positionV>
                <wp:extent cx="0" cy="477520"/>
                <wp:effectExtent l="0" t="0" r="1905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CDCAE9" id="Łącznik prostoliniowy 15" o:spid="_x0000_s1026" style="position:absolute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" strokecolor="#4579b8 [3044]">
                <o:lock v:ext="edit" shapetype="f"/>
              </v:line>
            </w:pict>
          </mc:Fallback>
        </mc:AlternateContent>
      </w:r>
      <w:r w:rsidR="00C50545" w:rsidRPr="007644F7">
        <w:rPr>
          <w:rFonts w:ascii="Ubuntu" w:hAnsi="Ubuntu"/>
          <w:sz w:val="20"/>
          <w:szCs w:val="20"/>
        </w:rPr>
        <w:t xml:space="preserve"> </w:t>
      </w:r>
    </w:p>
    <w:p w14:paraId="0C9FDF6A" w14:textId="4D838F93" w:rsidR="00C50545" w:rsidRPr="007644F7" w:rsidRDefault="00153495" w:rsidP="00153495">
      <w:pPr>
        <w:spacing w:after="0" w:line="240" w:lineRule="auto"/>
        <w:rPr>
          <w:rFonts w:ascii="Ubuntu" w:eastAsia="SimSun" w:hAnsi="Ubuntu" w:cstheme="minorHAnsi"/>
          <w:b/>
          <w:kern w:val="2"/>
          <w:sz w:val="20"/>
          <w:szCs w:val="20"/>
          <w:lang w:eastAsia="hi-IN" w:bidi="hi-IN"/>
        </w:rPr>
      </w:pPr>
      <w:r w:rsidRPr="007644F7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69A81AC" wp14:editId="583E853F">
                <wp:simplePos x="0" y="0"/>
                <wp:positionH relativeFrom="column">
                  <wp:posOffset>-1677670</wp:posOffset>
                </wp:positionH>
                <wp:positionV relativeFrom="page">
                  <wp:posOffset>1643380</wp:posOffset>
                </wp:positionV>
                <wp:extent cx="1440815" cy="8498840"/>
                <wp:effectExtent l="0" t="0" r="0" b="0"/>
                <wp:wrapTight wrapText="largest">
                  <wp:wrapPolygon edited="0">
                    <wp:start x="857" y="0"/>
                    <wp:lineTo x="857" y="21545"/>
                    <wp:lineTo x="20562" y="21545"/>
                    <wp:lineTo x="20562" y="0"/>
                    <wp:lineTo x="857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849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B348" w14:textId="77777777" w:rsidR="00FD7B78" w:rsidRDefault="00FD7B78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</w:p>
                          <w:p w14:paraId="7E08D3E7" w14:textId="77777777" w:rsidR="00FD7B78" w:rsidRDefault="00FD7B78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</w:p>
                          <w:p w14:paraId="33B643B3" w14:textId="77777777" w:rsidR="00FD7B78" w:rsidRDefault="00FD7B78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</w:p>
                          <w:p w14:paraId="724FEA63" w14:textId="77777777" w:rsidR="00263E37" w:rsidRPr="007F1AFE" w:rsidRDefault="00EA3527" w:rsidP="004D35A6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E37"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7EDFD94A" w14:textId="77777777" w:rsidR="00263E37" w:rsidRPr="004F2772" w:rsidRDefault="004F2772" w:rsidP="007F1AFE">
                            <w:pPr>
                              <w:jc w:val="right"/>
                              <w:rPr>
                                <w:rFonts w:ascii="Ubuntu Condensed" w:hAnsi="Ubuntu Condensed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Cs w:val="16"/>
                              </w:rPr>
                              <w:t xml:space="preserve">mgr </w:t>
                            </w:r>
                            <w:r w:rsidR="00EA3527" w:rsidRPr="004F2772">
                              <w:rPr>
                                <w:rFonts w:ascii="Ubuntu Condensed" w:hAnsi="Ubuntu Condensed"/>
                                <w:szCs w:val="16"/>
                              </w:rPr>
                              <w:t>Renata Wachowicz</w:t>
                            </w:r>
                          </w:p>
                          <w:p w14:paraId="6C9FD980" w14:textId="77777777" w:rsidR="00263E37" w:rsidRDefault="00263E37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ul. Ceglana</w:t>
                            </w:r>
                            <w:r w:rsidRPr="007F1AFE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  <w:p w14:paraId="4B67F9D0" w14:textId="77777777" w:rsidR="00263E37" w:rsidRPr="007F1AFE" w:rsidRDefault="00263E37" w:rsidP="007F1AF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40-514 Katowice</w:t>
                            </w:r>
                          </w:p>
                          <w:p w14:paraId="6EE77335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  <w:p w14:paraId="403B9F81" w14:textId="77777777" w:rsidR="00263E37" w:rsidRPr="00E90FCA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 (32) 358 14 60</w:t>
                            </w:r>
                          </w:p>
                          <w:p w14:paraId="4A62FD64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tel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.: (32) 358 12 00</w:t>
                            </w:r>
                          </w:p>
                          <w:p w14:paraId="529FC3E3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) 251 84 37</w:t>
                            </w:r>
                          </w:p>
                          <w:p w14:paraId="562ABE25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sekretariat@uck.katowice.pl</w:t>
                            </w:r>
                          </w:p>
                          <w:p w14:paraId="40CD73BF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4DE4C37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F1EAE0C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07FAEB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831ED40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E678EF5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E43D9F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01CD6D3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D6A433B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0A1FB77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138AD37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659FE88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5868DC2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F929F7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CB9E14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7C4BB2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70AAC2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45385B4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3D3130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D9506BC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9301D5C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5E31BB4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4AA9497" w14:textId="77777777" w:rsidR="00FD7B78" w:rsidRDefault="00FD7B7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F135AA4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4893419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EA079ED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D724095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24528C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7F8419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FB989B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1A774F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5FD50F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97D8599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F7B4706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60A88B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22E9D88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5E5DBA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3E4AAA" w14:textId="77777777" w:rsidR="00263E37" w:rsidRDefault="00263E37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C3280A" w14:textId="77777777" w:rsidR="00263E37" w:rsidRPr="00366513" w:rsidRDefault="00263E37" w:rsidP="00366513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66513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KRS: 0000049660</w:t>
                            </w:r>
                          </w:p>
                          <w:p w14:paraId="05E3C32B" w14:textId="77777777" w:rsidR="00263E37" w:rsidRPr="00366513" w:rsidRDefault="00263E37" w:rsidP="00366513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66513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Księga rej.: 000000018597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A81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2.1pt;margin-top:129.4pt;width:113.45pt;height:669.2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" filled="f" stroked="f">
                <v:textbox>
                  <w:txbxContent>
                    <w:p w14:paraId="6AB6B348" w14:textId="77777777" w:rsidR="00FD7B78" w:rsidRDefault="00FD7B78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</w:p>
                    <w:p w14:paraId="7E08D3E7" w14:textId="77777777" w:rsidR="00FD7B78" w:rsidRDefault="00FD7B78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</w:p>
                    <w:p w14:paraId="33B643B3" w14:textId="77777777" w:rsidR="00FD7B78" w:rsidRDefault="00FD7B78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</w:p>
                    <w:p w14:paraId="724FEA63" w14:textId="77777777" w:rsidR="00263E37" w:rsidRPr="007F1AFE" w:rsidRDefault="00EA3527" w:rsidP="004D35A6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r>
                        <w:rPr>
                          <w:rFonts w:ascii="Ubuntu Condensed" w:hAnsi="Ubuntu Condensed"/>
                          <w:sz w:val="24"/>
                          <w:szCs w:val="24"/>
                        </w:rPr>
                        <w:t xml:space="preserve"> </w:t>
                      </w:r>
                      <w:r w:rsidR="00263E37">
                        <w:rPr>
                          <w:rFonts w:ascii="Ubuntu Condensed" w:hAnsi="Ubuntu Condensed"/>
                          <w:sz w:val="24"/>
                          <w:szCs w:val="24"/>
                        </w:rPr>
                        <w:t>DYREKTOR</w:t>
                      </w:r>
                    </w:p>
                    <w:p w14:paraId="7EDFD94A" w14:textId="77777777" w:rsidR="00263E37" w:rsidRPr="004F2772" w:rsidRDefault="004F2772" w:rsidP="007F1AFE">
                      <w:pPr>
                        <w:jc w:val="right"/>
                        <w:rPr>
                          <w:rFonts w:ascii="Ubuntu Condensed" w:hAnsi="Ubuntu Condensed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Cs w:val="16"/>
                        </w:rPr>
                        <w:t xml:space="preserve">mgr </w:t>
                      </w:r>
                      <w:r w:rsidR="00EA3527" w:rsidRPr="004F2772">
                        <w:rPr>
                          <w:rFonts w:ascii="Ubuntu Condensed" w:hAnsi="Ubuntu Condensed"/>
                          <w:szCs w:val="16"/>
                        </w:rPr>
                        <w:t>Renata Wachowicz</w:t>
                      </w:r>
                    </w:p>
                    <w:p w14:paraId="6C9FD980" w14:textId="77777777" w:rsidR="00263E37" w:rsidRDefault="00263E37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ul. Ceglana</w:t>
                      </w:r>
                      <w:r w:rsidRPr="007F1AFE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35</w:t>
                      </w:r>
                    </w:p>
                    <w:p w14:paraId="4B67F9D0" w14:textId="77777777" w:rsidR="00263E37" w:rsidRPr="007F1AFE" w:rsidRDefault="00263E37" w:rsidP="007F1AF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40-514 Katowice</w:t>
                      </w:r>
                    </w:p>
                    <w:p w14:paraId="6EE77335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SEKRETARIAT</w:t>
                      </w:r>
                    </w:p>
                    <w:p w14:paraId="403B9F81" w14:textId="77777777" w:rsidR="00263E37" w:rsidRPr="00E90FCA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 (32) 358 14 60</w:t>
                      </w:r>
                    </w:p>
                    <w:p w14:paraId="4A62FD64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tel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.: (32) 358 12 00</w:t>
                      </w:r>
                    </w:p>
                    <w:p w14:paraId="529FC3E3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fax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32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) 251 84 37</w:t>
                      </w:r>
                    </w:p>
                    <w:p w14:paraId="562ABE25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sekretariat@uck.katowice.pl</w:t>
                      </w:r>
                    </w:p>
                    <w:p w14:paraId="40CD73BF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4DE4C37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F1EAE0C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707FAEB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831ED40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E678EF5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5E43D9F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01CD6D3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4D6A433B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0A1FB77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138AD37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659FE88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5868DC2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5F929F7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2CB9E14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87C4BB2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370AAC2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45385B4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33D3130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D9506BC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9301D5C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5E31BB4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4AA9497" w14:textId="77777777" w:rsidR="00FD7B78" w:rsidRDefault="00FD7B7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F135AA4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4893419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EA079ED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2D724095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324528C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37F8419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DFB989B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381A774F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6A5FD50F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97D8599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5F7B4706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760A88B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722E9D88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015E5DBA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C3E4AAA" w14:textId="77777777" w:rsidR="00263E37" w:rsidRDefault="00263E37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  <w:p w14:paraId="1CC3280A" w14:textId="77777777" w:rsidR="00263E37" w:rsidRPr="00366513" w:rsidRDefault="00263E37" w:rsidP="00366513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366513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KRS: 0000049660</w:t>
                      </w:r>
                    </w:p>
                    <w:p w14:paraId="05E3C32B" w14:textId="77777777" w:rsidR="00263E37" w:rsidRPr="00366513" w:rsidRDefault="00263E37" w:rsidP="00366513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366513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Księga rej.: 000000018597</w:t>
                      </w:r>
                    </w:p>
                  </w:txbxContent>
                </v:textbox>
                <w10:wrap type="tight" side="largest" anchory="page"/>
              </v:shape>
            </w:pict>
          </mc:Fallback>
        </mc:AlternateContent>
      </w:r>
      <w:r w:rsidR="00C50545" w:rsidRPr="007644F7">
        <w:rPr>
          <w:rFonts w:ascii="Ubuntu" w:hAnsi="Ubuntu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0E3F9C1" w14:textId="21A4F3A2" w:rsidR="00205F88" w:rsidRPr="007644F7" w:rsidRDefault="00205F88" w:rsidP="00205F88">
      <w:pPr>
        <w:spacing w:after="0" w:line="240" w:lineRule="auto"/>
        <w:rPr>
          <w:rFonts w:ascii="Ubuntu" w:hAnsi="Ubuntu"/>
          <w:sz w:val="18"/>
          <w:szCs w:val="18"/>
        </w:rPr>
      </w:pPr>
      <w:r w:rsidRPr="007644F7">
        <w:rPr>
          <w:rFonts w:ascii="Ubuntu" w:hAnsi="Ubuntu"/>
          <w:sz w:val="18"/>
          <w:szCs w:val="18"/>
        </w:rPr>
        <w:t>DZP.</w:t>
      </w:r>
      <w:r w:rsidR="00EE2D70" w:rsidRPr="007644F7">
        <w:rPr>
          <w:rFonts w:ascii="Ubuntu" w:hAnsi="Ubuntu"/>
          <w:sz w:val="18"/>
          <w:szCs w:val="18"/>
        </w:rPr>
        <w:t>2</w:t>
      </w:r>
      <w:r w:rsidRPr="007644F7">
        <w:rPr>
          <w:rFonts w:ascii="Ubuntu" w:hAnsi="Ubuntu"/>
          <w:sz w:val="18"/>
          <w:szCs w:val="18"/>
        </w:rPr>
        <w:t>81.</w:t>
      </w:r>
      <w:r w:rsidR="005D1FF9" w:rsidRPr="007644F7">
        <w:rPr>
          <w:rFonts w:ascii="Ubuntu" w:hAnsi="Ubuntu"/>
          <w:sz w:val="18"/>
          <w:szCs w:val="18"/>
        </w:rPr>
        <w:t>5B</w:t>
      </w:r>
      <w:r w:rsidRPr="007644F7">
        <w:rPr>
          <w:rFonts w:ascii="Ubuntu" w:hAnsi="Ubuntu"/>
          <w:sz w:val="18"/>
          <w:szCs w:val="18"/>
        </w:rPr>
        <w:t>.202</w:t>
      </w:r>
      <w:r w:rsidR="00EE2D70" w:rsidRPr="007644F7">
        <w:rPr>
          <w:rFonts w:ascii="Ubuntu" w:hAnsi="Ubuntu"/>
          <w:sz w:val="18"/>
          <w:szCs w:val="18"/>
        </w:rPr>
        <w:t>4</w:t>
      </w:r>
      <w:r w:rsidRPr="007644F7">
        <w:rPr>
          <w:rFonts w:ascii="Ubuntu" w:hAnsi="Ubuntu"/>
          <w:sz w:val="18"/>
          <w:szCs w:val="18"/>
        </w:rPr>
        <w:t xml:space="preserve">                                                                                   </w:t>
      </w:r>
      <w:r w:rsidR="006A3FB7" w:rsidRPr="007644F7">
        <w:rPr>
          <w:rFonts w:ascii="Ubuntu" w:hAnsi="Ubuntu"/>
          <w:sz w:val="18"/>
          <w:szCs w:val="18"/>
        </w:rPr>
        <w:t xml:space="preserve">                  </w:t>
      </w:r>
      <w:r w:rsidRPr="007644F7">
        <w:rPr>
          <w:rFonts w:ascii="Ubuntu" w:hAnsi="Ubuntu"/>
          <w:sz w:val="18"/>
          <w:szCs w:val="18"/>
        </w:rPr>
        <w:t xml:space="preserve">      </w:t>
      </w:r>
      <w:r w:rsidR="00A2722E" w:rsidRPr="007644F7">
        <w:rPr>
          <w:rFonts w:ascii="Ubuntu" w:hAnsi="Ubuntu"/>
          <w:sz w:val="18"/>
          <w:szCs w:val="18"/>
        </w:rPr>
        <w:t xml:space="preserve">    </w:t>
      </w:r>
      <w:r w:rsidRPr="007644F7">
        <w:rPr>
          <w:rFonts w:ascii="Ubuntu" w:hAnsi="Ubuntu"/>
          <w:sz w:val="18"/>
          <w:szCs w:val="18"/>
        </w:rPr>
        <w:t xml:space="preserve">Katowice </w:t>
      </w:r>
      <w:r w:rsidR="007C56BD" w:rsidRPr="007644F7">
        <w:rPr>
          <w:rFonts w:ascii="Ubuntu" w:hAnsi="Ubuntu"/>
          <w:sz w:val="18"/>
          <w:szCs w:val="18"/>
        </w:rPr>
        <w:t>1</w:t>
      </w:r>
      <w:r w:rsidR="00A86CDA">
        <w:rPr>
          <w:rFonts w:ascii="Ubuntu" w:hAnsi="Ubuntu"/>
          <w:sz w:val="18"/>
          <w:szCs w:val="18"/>
        </w:rPr>
        <w:t>3</w:t>
      </w:r>
      <w:r w:rsidR="007C56BD" w:rsidRPr="007644F7">
        <w:rPr>
          <w:rFonts w:ascii="Ubuntu" w:hAnsi="Ubuntu"/>
          <w:sz w:val="18"/>
          <w:szCs w:val="18"/>
        </w:rPr>
        <w:t>.02.2024r</w:t>
      </w:r>
      <w:r w:rsidRPr="007644F7">
        <w:rPr>
          <w:rFonts w:ascii="Ubuntu" w:hAnsi="Ubuntu"/>
          <w:sz w:val="18"/>
          <w:szCs w:val="18"/>
        </w:rPr>
        <w:t>.</w:t>
      </w:r>
    </w:p>
    <w:p w14:paraId="3974F0B1" w14:textId="77777777" w:rsidR="00014494" w:rsidRPr="007644F7" w:rsidRDefault="00014494" w:rsidP="00205F88">
      <w:pPr>
        <w:spacing w:after="0" w:line="240" w:lineRule="auto"/>
        <w:rPr>
          <w:rFonts w:ascii="Ubuntu" w:hAnsi="Ubuntu"/>
          <w:sz w:val="20"/>
          <w:szCs w:val="20"/>
        </w:rPr>
      </w:pPr>
    </w:p>
    <w:p w14:paraId="24F152C8" w14:textId="77777777" w:rsidR="00205F88" w:rsidRPr="007644F7" w:rsidRDefault="00205F88" w:rsidP="00205F88">
      <w:pPr>
        <w:spacing w:after="0" w:line="240" w:lineRule="auto"/>
        <w:rPr>
          <w:rFonts w:ascii="Ubuntu" w:hAnsi="Ubuntu"/>
          <w:sz w:val="20"/>
          <w:szCs w:val="20"/>
        </w:rPr>
      </w:pPr>
    </w:p>
    <w:p w14:paraId="1CBC33EF" w14:textId="744658B3" w:rsidR="00014494" w:rsidRPr="007644F7" w:rsidRDefault="00205F88" w:rsidP="007C56BD">
      <w:pPr>
        <w:spacing w:after="0" w:line="240" w:lineRule="auto"/>
        <w:ind w:left="851" w:hanging="851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 </w:t>
      </w:r>
      <w:r w:rsidR="00014494" w:rsidRPr="007644F7">
        <w:rPr>
          <w:rFonts w:ascii="Ubuntu" w:hAnsi="Ubuntu"/>
          <w:sz w:val="20"/>
          <w:szCs w:val="20"/>
        </w:rPr>
        <w:t xml:space="preserve">Dotyczy: postępowania prowadzonego w trybie </w:t>
      </w:r>
      <w:r w:rsidR="007C56BD" w:rsidRPr="007644F7">
        <w:rPr>
          <w:rFonts w:ascii="Ubuntu" w:hAnsi="Ubuntu"/>
          <w:sz w:val="20"/>
          <w:szCs w:val="20"/>
        </w:rPr>
        <w:t>podstawowym z możliwością negocjacji</w:t>
      </w:r>
      <w:r w:rsidR="00014494" w:rsidRPr="007644F7">
        <w:rPr>
          <w:rFonts w:ascii="Ubuntu" w:hAnsi="Ubuntu"/>
          <w:sz w:val="20"/>
          <w:szCs w:val="20"/>
        </w:rPr>
        <w:t xml:space="preserve"> </w:t>
      </w:r>
      <w:r w:rsidR="007C56BD" w:rsidRPr="007644F7">
        <w:rPr>
          <w:rFonts w:ascii="Ubuntu" w:hAnsi="Ubuntu"/>
          <w:sz w:val="20"/>
          <w:szCs w:val="20"/>
        </w:rPr>
        <w:t xml:space="preserve">  </w:t>
      </w:r>
      <w:r w:rsidR="00014494" w:rsidRPr="007644F7">
        <w:rPr>
          <w:rFonts w:ascii="Ubuntu" w:hAnsi="Ubuntu"/>
          <w:sz w:val="20"/>
          <w:szCs w:val="20"/>
        </w:rPr>
        <w:t>pn.:</w:t>
      </w:r>
      <w:r w:rsidR="007C56BD" w:rsidRPr="007644F7">
        <w:rPr>
          <w:rFonts w:ascii="Ubuntu" w:hAnsi="Ubuntu"/>
          <w:sz w:val="20"/>
          <w:szCs w:val="20"/>
        </w:rPr>
        <w:t xml:space="preserve"> </w:t>
      </w:r>
      <w:r w:rsidR="005D1FF9" w:rsidRPr="007644F7">
        <w:rPr>
          <w:rFonts w:ascii="Ubuntu" w:hAnsi="Ubuntu"/>
          <w:sz w:val="20"/>
          <w:szCs w:val="20"/>
        </w:rPr>
        <w:t>Dostawa specjalistycznych pojemników na odpady medyczne</w:t>
      </w:r>
    </w:p>
    <w:p w14:paraId="0787C3AC" w14:textId="4DF4FEBE" w:rsidR="008D4864" w:rsidRPr="007644F7" w:rsidRDefault="00205F88" w:rsidP="00205F88">
      <w:pPr>
        <w:spacing w:after="0" w:line="240" w:lineRule="auto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F390F22" w14:textId="77777777" w:rsidR="005D1FF9" w:rsidRPr="007644F7" w:rsidRDefault="005D1FF9" w:rsidP="008D4864">
      <w:pPr>
        <w:spacing w:after="0" w:line="240" w:lineRule="auto"/>
        <w:jc w:val="right"/>
        <w:rPr>
          <w:rFonts w:ascii="Ubuntu" w:hAnsi="Ubuntu"/>
          <w:sz w:val="20"/>
          <w:szCs w:val="20"/>
        </w:rPr>
      </w:pPr>
    </w:p>
    <w:p w14:paraId="59018B30" w14:textId="7533CC7F" w:rsidR="00205F88" w:rsidRPr="007644F7" w:rsidRDefault="00205F88" w:rsidP="008D4864">
      <w:pPr>
        <w:spacing w:after="0" w:line="240" w:lineRule="auto"/>
        <w:jc w:val="right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 wszystkich Wykonawców</w:t>
      </w:r>
    </w:p>
    <w:p w14:paraId="51480C2E" w14:textId="77777777" w:rsidR="007C56BD" w:rsidRPr="007644F7" w:rsidRDefault="007C56BD" w:rsidP="008D4864">
      <w:pPr>
        <w:spacing w:after="0" w:line="240" w:lineRule="auto"/>
        <w:jc w:val="right"/>
        <w:rPr>
          <w:rFonts w:ascii="Ubuntu" w:hAnsi="Ubuntu"/>
          <w:sz w:val="20"/>
          <w:szCs w:val="20"/>
        </w:rPr>
      </w:pPr>
    </w:p>
    <w:p w14:paraId="60C7765B" w14:textId="77777777" w:rsidR="007C56BD" w:rsidRDefault="007C56BD" w:rsidP="008D4864">
      <w:pPr>
        <w:spacing w:after="0" w:line="240" w:lineRule="auto"/>
        <w:jc w:val="right"/>
        <w:rPr>
          <w:rFonts w:ascii="Ubuntu" w:hAnsi="Ubuntu"/>
          <w:sz w:val="20"/>
          <w:szCs w:val="20"/>
          <w:u w:val="single"/>
        </w:rPr>
      </w:pPr>
    </w:p>
    <w:p w14:paraId="516AD01C" w14:textId="77777777" w:rsidR="007644F7" w:rsidRPr="007644F7" w:rsidRDefault="007644F7" w:rsidP="008D4864">
      <w:pPr>
        <w:spacing w:after="0" w:line="240" w:lineRule="auto"/>
        <w:jc w:val="right"/>
        <w:rPr>
          <w:rFonts w:ascii="Ubuntu" w:hAnsi="Ubuntu"/>
          <w:sz w:val="20"/>
          <w:szCs w:val="20"/>
          <w:u w:val="single"/>
        </w:rPr>
      </w:pPr>
    </w:p>
    <w:p w14:paraId="56D27AAD" w14:textId="12D10F91" w:rsidR="007C56BD" w:rsidRPr="007644F7" w:rsidRDefault="007C56BD" w:rsidP="007C56BD">
      <w:pPr>
        <w:spacing w:after="0" w:line="240" w:lineRule="auto"/>
        <w:jc w:val="center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WYJASNIENIA TREŚCI SWZ, ODPOWIEDZI NA PYTANIA, ZMIANA TERMINU</w:t>
      </w:r>
    </w:p>
    <w:p w14:paraId="01B82B97" w14:textId="7E6A4232" w:rsidR="00205F88" w:rsidRPr="007644F7" w:rsidRDefault="00205F88" w:rsidP="007C56BD">
      <w:pPr>
        <w:spacing w:after="0" w:line="240" w:lineRule="auto"/>
        <w:jc w:val="center"/>
        <w:rPr>
          <w:rFonts w:ascii="Ubuntu" w:hAnsi="Ubuntu"/>
          <w:sz w:val="20"/>
          <w:szCs w:val="20"/>
        </w:rPr>
      </w:pPr>
    </w:p>
    <w:p w14:paraId="6F713C66" w14:textId="77777777" w:rsidR="007644F7" w:rsidRDefault="007644F7" w:rsidP="00C50545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Ubuntu" w:hAnsi="Ubuntu"/>
          <w:sz w:val="20"/>
          <w:szCs w:val="20"/>
        </w:rPr>
      </w:pPr>
    </w:p>
    <w:p w14:paraId="16BE8FBF" w14:textId="638B5544" w:rsidR="008D4864" w:rsidRPr="007644F7" w:rsidRDefault="00153495" w:rsidP="007146A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noProof/>
          <w:color w:val="008DD2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2576" behindDoc="1" locked="0" layoutInCell="1" allowOverlap="0" wp14:anchorId="606D65DF" wp14:editId="24C21DAA">
                <wp:simplePos x="0" y="0"/>
                <wp:positionH relativeFrom="column">
                  <wp:posOffset>-274955</wp:posOffset>
                </wp:positionH>
                <wp:positionV relativeFrom="page">
                  <wp:posOffset>1459865</wp:posOffset>
                </wp:positionV>
                <wp:extent cx="4445" cy="8536940"/>
                <wp:effectExtent l="0" t="0" r="14605" b="16510"/>
                <wp:wrapTight wrapText="largest">
                  <wp:wrapPolygon edited="0">
                    <wp:start x="0" y="0"/>
                    <wp:lineTo x="0" y="21642"/>
                    <wp:lineTo x="92571" y="21642"/>
                    <wp:lineTo x="92571" y="0"/>
                    <wp:lineTo x="0" y="0"/>
                  </wp:wrapPolygon>
                </wp:wrapTight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8536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FE5AC0" id="Łącznik prostoliniowy 13" o:spid="_x0000_s1026" style="position:absolute;z-index:-251643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21.65pt,114.95pt" to="-21.3pt,7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" o:allowoverlap="f" strokecolor="#4579b8 [3044]">
                <o:lock v:ext="edit" shapetype="f"/>
                <w10:wrap type="tight" side="largest" anchory="page"/>
              </v:line>
            </w:pict>
          </mc:Fallback>
        </mc:AlternateContent>
      </w:r>
      <w:r w:rsidR="006A3FB7" w:rsidRPr="007644F7">
        <w:rPr>
          <w:rFonts w:ascii="Ubuntu" w:hAnsi="Ubuntu"/>
          <w:sz w:val="20"/>
          <w:szCs w:val="20"/>
        </w:rPr>
        <w:t xml:space="preserve">   </w:t>
      </w:r>
      <w:r w:rsidR="008D4864" w:rsidRPr="007644F7">
        <w:rPr>
          <w:rFonts w:ascii="Ubuntu" w:hAnsi="Ubuntu"/>
          <w:sz w:val="20"/>
          <w:szCs w:val="20"/>
        </w:rPr>
        <w:t xml:space="preserve">Zamawiający na podstawie art. </w:t>
      </w:r>
      <w:r w:rsidR="005D1FF9" w:rsidRPr="007644F7">
        <w:rPr>
          <w:rFonts w:ascii="Ubuntu" w:hAnsi="Ubuntu"/>
          <w:sz w:val="20"/>
          <w:szCs w:val="20"/>
        </w:rPr>
        <w:t>284</w:t>
      </w:r>
      <w:r w:rsidR="008D4864" w:rsidRPr="007644F7">
        <w:rPr>
          <w:rFonts w:ascii="Ubuntu" w:hAnsi="Ubuntu"/>
          <w:sz w:val="20"/>
          <w:szCs w:val="20"/>
        </w:rPr>
        <w:t xml:space="preserve"> </w:t>
      </w:r>
      <w:r w:rsidR="005D1FF9" w:rsidRPr="007644F7">
        <w:rPr>
          <w:rFonts w:ascii="Ubuntu" w:hAnsi="Ubuntu"/>
          <w:sz w:val="20"/>
          <w:szCs w:val="20"/>
        </w:rPr>
        <w:t>ust.</w:t>
      </w:r>
      <w:r w:rsidR="007146AF">
        <w:rPr>
          <w:rFonts w:ascii="Ubuntu" w:hAnsi="Ubuntu"/>
          <w:sz w:val="20"/>
          <w:szCs w:val="20"/>
        </w:rPr>
        <w:t xml:space="preserve"> </w:t>
      </w:r>
      <w:r w:rsidR="005D1FF9" w:rsidRPr="007644F7">
        <w:rPr>
          <w:rFonts w:ascii="Ubuntu" w:hAnsi="Ubuntu"/>
          <w:sz w:val="20"/>
          <w:szCs w:val="20"/>
        </w:rPr>
        <w:t>1</w:t>
      </w:r>
      <w:r w:rsidR="007146AF">
        <w:rPr>
          <w:rFonts w:ascii="Ubuntu" w:hAnsi="Ubuntu"/>
          <w:sz w:val="20"/>
          <w:szCs w:val="20"/>
        </w:rPr>
        <w:t xml:space="preserve"> </w:t>
      </w:r>
      <w:r w:rsidR="008D4864" w:rsidRPr="007644F7">
        <w:rPr>
          <w:rFonts w:ascii="Ubuntu" w:hAnsi="Ubuntu"/>
          <w:sz w:val="20"/>
          <w:szCs w:val="20"/>
        </w:rPr>
        <w:t>ustawy Prawo zamówień publicznych informuje, że w niniejszym postępowaniu udziela odpowiedzi na zadane pytania oraz dokonuje modyfikacji treści SWZ</w:t>
      </w:r>
      <w:r w:rsidR="007146AF">
        <w:rPr>
          <w:rFonts w:ascii="Ubuntu" w:hAnsi="Ubuntu"/>
          <w:sz w:val="20"/>
          <w:szCs w:val="20"/>
        </w:rPr>
        <w:t xml:space="preserve"> z załacznikami</w:t>
      </w:r>
      <w:r w:rsidR="008D4864" w:rsidRPr="007644F7">
        <w:rPr>
          <w:rFonts w:ascii="Ubuntu" w:hAnsi="Ubuntu"/>
          <w:sz w:val="20"/>
          <w:szCs w:val="20"/>
        </w:rPr>
        <w:t xml:space="preserve"> w następujący sposób:</w:t>
      </w:r>
    </w:p>
    <w:p w14:paraId="279D5EBE" w14:textId="77777777" w:rsidR="008D4864" w:rsidRPr="007644F7" w:rsidRDefault="008D4864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0118E419" w14:textId="77777777" w:rsidR="008D4864" w:rsidRPr="007644F7" w:rsidRDefault="008D4864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bookmarkStart w:id="1" w:name="_Hlk158358438"/>
      <w:r w:rsidRPr="007644F7">
        <w:rPr>
          <w:rFonts w:ascii="Ubuntu" w:hAnsi="Ubuntu"/>
          <w:sz w:val="20"/>
          <w:szCs w:val="20"/>
          <w:u w:val="single"/>
        </w:rPr>
        <w:t>Pytanie nr 1</w:t>
      </w:r>
    </w:p>
    <w:p w14:paraId="32F3443C" w14:textId="16426EE7" w:rsidR="008D4864" w:rsidRPr="007644F7" w:rsidRDefault="008D4864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Dotyczy: pozycja nr </w:t>
      </w:r>
      <w:r w:rsidR="00BA0B05" w:rsidRPr="007644F7">
        <w:rPr>
          <w:rFonts w:ascii="Ubuntu" w:hAnsi="Ubuntu"/>
          <w:sz w:val="20"/>
          <w:szCs w:val="20"/>
        </w:rPr>
        <w:t>7</w:t>
      </w:r>
    </w:p>
    <w:bookmarkEnd w:id="1"/>
    <w:p w14:paraId="1A1AEF12" w14:textId="77777777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Formularz asortymentowo-cenowy – czy Zamawiający dopuści w pozycji nr 7 pojemnik bez uszczelki klejowej, bez której to uszczelki po zamknięciu pojemnik zapewnia doskonałą szczelność potwierdzoną posiadaniem Unijnego dopuszczenia do transportu materiałów niebezpiecznych grupy pakowania II o oznaczeniu UN 3291 ( odpad kliniczny ) spełniający pozostałe wymagania zawarte w opisie. Pojemnik tego typu był już używany u Zamawiającego i nie było w stosunku do niego żadnych zastrzeżeń.</w:t>
      </w:r>
    </w:p>
    <w:p w14:paraId="0718BF0C" w14:textId="0DA550D7" w:rsidR="008D4864" w:rsidRPr="007644F7" w:rsidRDefault="008D4864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040F83E8" w14:textId="77777777" w:rsidR="009B6950" w:rsidRPr="007644F7" w:rsidRDefault="009B6950" w:rsidP="00A21796">
      <w:pPr>
        <w:spacing w:after="0" w:line="288" w:lineRule="auto"/>
        <w:jc w:val="both"/>
      </w:pPr>
      <w:r w:rsidRPr="007644F7">
        <w:rPr>
          <w:rFonts w:ascii="Ubuntu" w:hAnsi="Ubuntu"/>
          <w:sz w:val="20"/>
          <w:szCs w:val="20"/>
        </w:rPr>
        <w:t>Zamawiający dopuszcza w pozycji nr 7 pojemnik bez uszczelki klejowej spełniający pozostałe wymagania zawarte w opisie.</w:t>
      </w:r>
    </w:p>
    <w:p w14:paraId="3C709A48" w14:textId="77777777" w:rsidR="00C50545" w:rsidRPr="007644F7" w:rsidRDefault="00C50545" w:rsidP="00A21796">
      <w:pPr>
        <w:spacing w:after="0" w:line="288" w:lineRule="auto"/>
        <w:ind w:firstLine="3261"/>
        <w:jc w:val="center"/>
        <w:rPr>
          <w:rFonts w:ascii="Ubuntu" w:eastAsia="Times New Roman" w:hAnsi="Ubuntu" w:cs="Times New Roman"/>
          <w:b/>
          <w:sz w:val="20"/>
          <w:szCs w:val="20"/>
          <w:u w:val="single"/>
          <w:vertAlign w:val="superscript"/>
        </w:rPr>
      </w:pPr>
    </w:p>
    <w:p w14:paraId="27EC59FA" w14:textId="77777777" w:rsidR="008D4864" w:rsidRPr="007644F7" w:rsidRDefault="008D4864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bookmarkStart w:id="2" w:name="_Hlk155778699"/>
      <w:r w:rsidRPr="007644F7">
        <w:rPr>
          <w:rFonts w:ascii="Ubuntu" w:hAnsi="Ubuntu"/>
          <w:sz w:val="20"/>
          <w:szCs w:val="20"/>
          <w:u w:val="single"/>
        </w:rPr>
        <w:t>Pytanie nr 2</w:t>
      </w:r>
    </w:p>
    <w:p w14:paraId="63B8F2BA" w14:textId="77777777" w:rsidR="00BA0B05" w:rsidRPr="007644F7" w:rsidRDefault="00BA0B05" w:rsidP="007644F7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na potwierdzenie spełnienia wymogu spełnienia normy  ASTM F2132- badania przebiciowe Zamawiający będzie wymagał oprócz oświadczenia, dołączenia do oferty dokumentu zawierającego to potwierdzenie?. Nie wszystkie pojemniki będące w obrocie mają takie badania a Zamawiający nie ma możliwości weryfikacji złożonego oświadczenia bez wglądu do dokumentacji dotyczącej spełnienia tejże normy</w:t>
      </w:r>
    </w:p>
    <w:p w14:paraId="1FCCF89D" w14:textId="7B7C1EDD" w:rsidR="008D4864" w:rsidRPr="007644F7" w:rsidRDefault="008D4864" w:rsidP="007644F7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bookmarkStart w:id="3" w:name="_Hlk158358517"/>
      <w:r w:rsidRPr="007644F7">
        <w:rPr>
          <w:rFonts w:ascii="Ubuntu" w:hAnsi="Ubuntu"/>
          <w:sz w:val="20"/>
          <w:szCs w:val="20"/>
        </w:rPr>
        <w:t>Odpowiedź:</w:t>
      </w:r>
    </w:p>
    <w:bookmarkEnd w:id="2"/>
    <w:bookmarkEnd w:id="3"/>
    <w:p w14:paraId="34DA544F" w14:textId="46C4BBDB" w:rsidR="009B6950" w:rsidRPr="007644F7" w:rsidRDefault="007644F7" w:rsidP="007644F7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Zamawiający wymaga złożenia dokumentu potwierdzającego spełnienie wskazanej normy jednocześnie modyfikuje </w:t>
      </w:r>
      <w:bookmarkStart w:id="4" w:name="_Hlk158720100"/>
      <w:r w:rsidRPr="007644F7">
        <w:rPr>
          <w:rFonts w:ascii="Ubuntu" w:hAnsi="Ubuntu"/>
          <w:sz w:val="20"/>
          <w:szCs w:val="20"/>
        </w:rPr>
        <w:t>SWZ w rozdziale IV - INFORMACJA O PRZEDMIOTOWYCH ŚRODKACH DOWODOWYCH</w:t>
      </w:r>
      <w:r w:rsidR="00F246DF">
        <w:rPr>
          <w:rFonts w:ascii="Ubuntu" w:hAnsi="Ubuntu"/>
          <w:sz w:val="20"/>
          <w:szCs w:val="20"/>
        </w:rPr>
        <w:t xml:space="preserve"> (informacja poniżej).</w:t>
      </w:r>
      <w:bookmarkEnd w:id="4"/>
    </w:p>
    <w:p w14:paraId="521958CE" w14:textId="77777777" w:rsidR="00A21796" w:rsidRPr="007644F7" w:rsidRDefault="00A21796" w:rsidP="00A21796">
      <w:pPr>
        <w:spacing w:after="0" w:line="288" w:lineRule="auto"/>
        <w:rPr>
          <w:rFonts w:ascii="Ubuntu" w:hAnsi="Ubuntu"/>
          <w:sz w:val="20"/>
          <w:szCs w:val="20"/>
        </w:rPr>
      </w:pPr>
    </w:p>
    <w:p w14:paraId="08749258" w14:textId="7AF37414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3</w:t>
      </w:r>
    </w:p>
    <w:p w14:paraId="7B1EF71B" w14:textId="64286688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1</w:t>
      </w:r>
    </w:p>
    <w:p w14:paraId="0264822C" w14:textId="3BDCBCBF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wyrazi zgodę na zaoferowanie pojemnika 0,2 litra owalnego?</w:t>
      </w:r>
    </w:p>
    <w:p w14:paraId="1126EAFB" w14:textId="77777777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64B8A7FC" w14:textId="0467AC29" w:rsidR="00BA0B05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owalny o pojemności 0,2 L.</w:t>
      </w:r>
      <w:r w:rsidR="00F246DF">
        <w:rPr>
          <w:rFonts w:ascii="Ubuntu" w:hAnsi="Ubuntu"/>
          <w:sz w:val="20"/>
          <w:szCs w:val="20"/>
        </w:rPr>
        <w:t xml:space="preserve"> </w:t>
      </w:r>
    </w:p>
    <w:p w14:paraId="4C96135B" w14:textId="77777777" w:rsidR="00BA0B05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026D6D7D" w14:textId="77777777" w:rsidR="007644F7" w:rsidRDefault="007644F7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3A7FBC8D" w14:textId="77777777" w:rsidR="007146AF" w:rsidRDefault="007146AF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7E8147DB" w14:textId="77777777" w:rsidR="007146AF" w:rsidRDefault="007146AF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24C17C19" w14:textId="77777777" w:rsidR="007644F7" w:rsidRDefault="007644F7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1BC86B3E" w14:textId="77777777" w:rsidR="007644F7" w:rsidRPr="007644F7" w:rsidRDefault="007644F7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191E86D3" w14:textId="718C1A14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lastRenderedPageBreak/>
        <w:t>Pytanie nr 4</w:t>
      </w:r>
    </w:p>
    <w:p w14:paraId="4326FC28" w14:textId="0C8E2776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2</w:t>
      </w:r>
    </w:p>
    <w:p w14:paraId="5115022E" w14:textId="77777777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wyrazi zgodę na zaoferowanie pojemnika 1,0 litra z otworem wrzutowym 100x70 mm?</w:t>
      </w:r>
    </w:p>
    <w:p w14:paraId="43971794" w14:textId="05D82BCD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4E05BF2F" w14:textId="528655C2" w:rsidR="00BA0B05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z otworem wrzutowym 100x70 mm.</w:t>
      </w:r>
      <w:r w:rsidR="007644F7">
        <w:rPr>
          <w:rFonts w:ascii="Ubuntu" w:hAnsi="Ubuntu"/>
          <w:sz w:val="20"/>
          <w:szCs w:val="20"/>
        </w:rPr>
        <w:t xml:space="preserve"> </w:t>
      </w:r>
      <w:r w:rsidR="007644F7" w:rsidRPr="007644F7">
        <w:rPr>
          <w:rFonts w:ascii="Ubuntu" w:hAnsi="Ubuntu"/>
          <w:sz w:val="20"/>
          <w:szCs w:val="20"/>
        </w:rPr>
        <w:t>Zamawiający modyfikuje w tym zakresie formularz asortymentowo – cenowy.</w:t>
      </w:r>
    </w:p>
    <w:p w14:paraId="663DB3E3" w14:textId="77777777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15610857" w14:textId="0F4A6FAA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5</w:t>
      </w:r>
    </w:p>
    <w:p w14:paraId="4689A8E7" w14:textId="3E4CB6BA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3</w:t>
      </w:r>
    </w:p>
    <w:p w14:paraId="2A2181B5" w14:textId="6A763EEA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wyrazi zgodę na zaoferowanie pojemnika 2,0 litra z otworem wrzutowym 100x70 mm?</w:t>
      </w:r>
    </w:p>
    <w:p w14:paraId="6279C3C9" w14:textId="77777777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68327397" w14:textId="24702CC0" w:rsidR="00EE2D70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z otworem wrzutowym 100x70 mm.</w:t>
      </w:r>
      <w:r w:rsidR="007644F7">
        <w:rPr>
          <w:rFonts w:ascii="Ubuntu" w:hAnsi="Ubuntu"/>
          <w:sz w:val="20"/>
          <w:szCs w:val="20"/>
        </w:rPr>
        <w:t xml:space="preserve"> </w:t>
      </w:r>
      <w:r w:rsidR="007644F7" w:rsidRPr="007644F7">
        <w:rPr>
          <w:rFonts w:ascii="Ubuntu" w:hAnsi="Ubuntu"/>
          <w:sz w:val="20"/>
          <w:szCs w:val="20"/>
        </w:rPr>
        <w:t>Zamawiający modyfikuje w tym zakresie formularz asortymentowo – cenowy.</w:t>
      </w:r>
    </w:p>
    <w:p w14:paraId="43C7D8A1" w14:textId="77777777" w:rsidR="00A21796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11C6F049" w14:textId="0D0EEE6D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bookmarkStart w:id="5" w:name="_Hlk158358736"/>
      <w:r w:rsidRPr="007644F7">
        <w:rPr>
          <w:rFonts w:ascii="Ubuntu" w:hAnsi="Ubuntu"/>
          <w:sz w:val="20"/>
          <w:szCs w:val="20"/>
          <w:u w:val="single"/>
        </w:rPr>
        <w:t>Pytanie nr 6</w:t>
      </w:r>
    </w:p>
    <w:p w14:paraId="17FCCED4" w14:textId="41C7317A" w:rsidR="00BA0B05" w:rsidRPr="007644F7" w:rsidRDefault="00BA0B05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Dotyczy: pozycja nr </w:t>
      </w:r>
      <w:r w:rsidR="009B621E" w:rsidRPr="007644F7">
        <w:rPr>
          <w:rFonts w:ascii="Ubuntu" w:hAnsi="Ubuntu"/>
          <w:sz w:val="20"/>
          <w:szCs w:val="20"/>
        </w:rPr>
        <w:t>4</w:t>
      </w:r>
    </w:p>
    <w:p w14:paraId="5897583B" w14:textId="1AA6217E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wyrazi zgodę na zaoferowanie pojemnika 5,0 litra z otworem wrzutowym 100x70 mm?</w:t>
      </w:r>
    </w:p>
    <w:p w14:paraId="4120B8A2" w14:textId="77777777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bookmarkEnd w:id="5"/>
    <w:p w14:paraId="3B392EB2" w14:textId="717E25B5" w:rsidR="00EE2D70" w:rsidRDefault="00A21796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o pojemności 5,0 L z otworem wrzutowym 100x70 mm.</w:t>
      </w:r>
      <w:r w:rsidR="00F246DF">
        <w:rPr>
          <w:rFonts w:ascii="Ubuntu" w:hAnsi="Ubuntu"/>
          <w:sz w:val="20"/>
          <w:szCs w:val="20"/>
        </w:rPr>
        <w:t xml:space="preserve">   </w:t>
      </w:r>
    </w:p>
    <w:p w14:paraId="44FA4157" w14:textId="00F413BD" w:rsidR="00F246DF" w:rsidRPr="007644F7" w:rsidRDefault="00F246DF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F246DF">
        <w:rPr>
          <w:rFonts w:ascii="Ubuntu" w:hAnsi="Ubuntu"/>
          <w:sz w:val="20"/>
          <w:szCs w:val="20"/>
        </w:rPr>
        <w:t>Zamawiający modyfikuje w tym zakresie formularz asortymentowo – cenowy.</w:t>
      </w:r>
    </w:p>
    <w:p w14:paraId="52DA1DC4" w14:textId="77777777" w:rsidR="00A21796" w:rsidRPr="007644F7" w:rsidRDefault="00A21796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1A16E202" w14:textId="077B5390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7</w:t>
      </w:r>
    </w:p>
    <w:p w14:paraId="7AE93480" w14:textId="593CFB57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Dotyczy: pozycja nr </w:t>
      </w:r>
      <w:r w:rsidR="009B621E" w:rsidRPr="007644F7">
        <w:rPr>
          <w:rFonts w:ascii="Ubuntu" w:hAnsi="Ubuntu"/>
          <w:sz w:val="20"/>
          <w:szCs w:val="20"/>
        </w:rPr>
        <w:t>5</w:t>
      </w:r>
    </w:p>
    <w:p w14:paraId="5F90012B" w14:textId="0DE2C050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Czy Zamawiający wyrazi zgodę na zaoferowanie pojemnika </w:t>
      </w:r>
      <w:r w:rsidR="009B621E" w:rsidRPr="007644F7">
        <w:rPr>
          <w:rFonts w:ascii="Ubuntu" w:hAnsi="Ubuntu"/>
          <w:sz w:val="20"/>
          <w:szCs w:val="20"/>
        </w:rPr>
        <w:t>10</w:t>
      </w:r>
      <w:r w:rsidRPr="007644F7">
        <w:rPr>
          <w:rFonts w:ascii="Ubuntu" w:hAnsi="Ubuntu"/>
          <w:sz w:val="20"/>
          <w:szCs w:val="20"/>
        </w:rPr>
        <w:t xml:space="preserve">,0 litra z otworem wrzutowym </w:t>
      </w:r>
      <w:r w:rsidR="009B621E" w:rsidRPr="007644F7">
        <w:rPr>
          <w:rFonts w:ascii="Ubuntu" w:hAnsi="Ubuntu"/>
          <w:sz w:val="20"/>
          <w:szCs w:val="20"/>
        </w:rPr>
        <w:t>90</w:t>
      </w:r>
      <w:r w:rsidRPr="007644F7">
        <w:rPr>
          <w:rFonts w:ascii="Ubuntu" w:hAnsi="Ubuntu"/>
          <w:sz w:val="20"/>
          <w:szCs w:val="20"/>
        </w:rPr>
        <w:t xml:space="preserve"> mm?</w:t>
      </w:r>
    </w:p>
    <w:p w14:paraId="3289B367" w14:textId="77777777" w:rsidR="00BA0B05" w:rsidRPr="007644F7" w:rsidRDefault="00BA0B05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09FD1137" w14:textId="2EA5E87E" w:rsidR="00BA0B05" w:rsidRDefault="00A21796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o pojemności 10,0 L z otworem wrzutowym 90 mm.</w:t>
      </w:r>
      <w:r w:rsidR="00F246DF">
        <w:rPr>
          <w:rFonts w:ascii="Ubuntu" w:hAnsi="Ubuntu"/>
          <w:sz w:val="20"/>
          <w:szCs w:val="20"/>
        </w:rPr>
        <w:t xml:space="preserve"> </w:t>
      </w:r>
    </w:p>
    <w:p w14:paraId="5D3DFAA2" w14:textId="50266F1C" w:rsidR="00F246DF" w:rsidRPr="007644F7" w:rsidRDefault="00F246DF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bookmarkStart w:id="6" w:name="_Hlk158719030"/>
      <w:r w:rsidRPr="00F246DF">
        <w:rPr>
          <w:rFonts w:ascii="Ubuntu" w:hAnsi="Ubuntu"/>
          <w:sz w:val="20"/>
          <w:szCs w:val="20"/>
        </w:rPr>
        <w:t>Zamawiający modyfikuje w tym zakresie formularz asortymentowo – cenowy</w:t>
      </w:r>
      <w:bookmarkEnd w:id="6"/>
      <w:r w:rsidRPr="00F246DF">
        <w:rPr>
          <w:rFonts w:ascii="Ubuntu" w:hAnsi="Ubuntu"/>
          <w:sz w:val="20"/>
          <w:szCs w:val="20"/>
        </w:rPr>
        <w:t>.</w:t>
      </w:r>
    </w:p>
    <w:p w14:paraId="5402A422" w14:textId="77777777" w:rsidR="00A21796" w:rsidRPr="007644F7" w:rsidRDefault="00A21796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0F84A117" w14:textId="1E34EBD5" w:rsidR="0073474E" w:rsidRPr="007644F7" w:rsidRDefault="0073474E" w:rsidP="007146AF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8</w:t>
      </w:r>
    </w:p>
    <w:p w14:paraId="1CE4C5CA" w14:textId="39F09491" w:rsidR="0073474E" w:rsidRPr="007644F7" w:rsidRDefault="0073474E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3</w:t>
      </w:r>
    </w:p>
    <w:p w14:paraId="1C6DF2D7" w14:textId="26633381" w:rsidR="001F1625" w:rsidRPr="007644F7" w:rsidRDefault="0073474E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Czy </w:t>
      </w:r>
      <w:r w:rsidR="00F246DF" w:rsidRPr="007644F7">
        <w:rPr>
          <w:rFonts w:ascii="Ubuntu" w:hAnsi="Ubuntu"/>
          <w:sz w:val="20"/>
          <w:szCs w:val="20"/>
        </w:rPr>
        <w:t>Zamawiający</w:t>
      </w:r>
      <w:r w:rsidRPr="007644F7">
        <w:rPr>
          <w:rFonts w:ascii="Ubuntu" w:hAnsi="Ubuntu"/>
          <w:sz w:val="20"/>
          <w:szCs w:val="20"/>
        </w:rPr>
        <w:t xml:space="preserve"> dopuści w pozycji nr 3 pojemnik o średnicy otworu wrzutowego 50MM, </w:t>
      </w:r>
    </w:p>
    <w:p w14:paraId="09FBD1EB" w14:textId="497158F1" w:rsidR="0073474E" w:rsidRPr="007644F7" w:rsidRDefault="0073474E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oraz w pozycjach 4 i 5 pojemniki o średnicy otworu wrzutowego 90mm.</w:t>
      </w:r>
    </w:p>
    <w:p w14:paraId="72ADBEAC" w14:textId="77777777" w:rsidR="00A90D03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1613FCE1" w14:textId="345874C3" w:rsidR="0073474E" w:rsidRPr="007644F7" w:rsidRDefault="00A21796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Zamawiający dopuszcza pojemnik w pozycji nr 3 z otworem wrzutowym o średnicy 50 mm oraz w pozycji 4 I 5 z otworem wrzutowym o średnicy 90 mm.</w:t>
      </w:r>
      <w:r w:rsidR="00AD1C62">
        <w:rPr>
          <w:rFonts w:ascii="Ubuntu" w:hAnsi="Ubuntu"/>
          <w:sz w:val="20"/>
          <w:szCs w:val="20"/>
        </w:rPr>
        <w:t xml:space="preserve"> </w:t>
      </w:r>
      <w:r w:rsidR="00AD1C62" w:rsidRPr="00AD1C62">
        <w:rPr>
          <w:rFonts w:ascii="Ubuntu" w:hAnsi="Ubuntu"/>
          <w:sz w:val="20"/>
          <w:szCs w:val="20"/>
        </w:rPr>
        <w:t>Zamawiający modyfikuje w tym zakresie formularz asortymentowo – cenowy</w:t>
      </w:r>
      <w:r w:rsidR="00AD1C62">
        <w:rPr>
          <w:rFonts w:ascii="Ubuntu" w:hAnsi="Ubuntu"/>
          <w:sz w:val="20"/>
          <w:szCs w:val="20"/>
        </w:rPr>
        <w:t>.</w:t>
      </w:r>
    </w:p>
    <w:p w14:paraId="4B48ADFF" w14:textId="77777777" w:rsidR="00A90D03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4B8D4538" w14:textId="05BD9DBF" w:rsidR="00A90D03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9</w:t>
      </w:r>
    </w:p>
    <w:p w14:paraId="05A56524" w14:textId="3A9C5C2F" w:rsidR="00A90D03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1</w:t>
      </w:r>
    </w:p>
    <w:p w14:paraId="45010D91" w14:textId="77777777" w:rsidR="00A90D03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dopuści pojemnik na odpady medyczne 0,2l z</w:t>
      </w:r>
    </w:p>
    <w:p w14:paraId="4DC97E0C" w14:textId="54725AC7" w:rsidR="0073474E" w:rsidRPr="007644F7" w:rsidRDefault="00A90D03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pokrywą i mechanizmem do oddzielania igieł od strzykawek jak na załączonym zdjęciu?</w:t>
      </w:r>
    </w:p>
    <w:p w14:paraId="715C082F" w14:textId="77777777" w:rsidR="0073474E" w:rsidRPr="007644F7" w:rsidRDefault="0073474E" w:rsidP="007146AF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51DBEE33" w14:textId="50850011" w:rsidR="0073474E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noProof/>
          <w:sz w:val="20"/>
        </w:rPr>
        <w:lastRenderedPageBreak/>
        <w:drawing>
          <wp:inline distT="0" distB="0" distL="0" distR="0" wp14:anchorId="196077A0" wp14:editId="24D9FABC">
            <wp:extent cx="2847203" cy="17373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203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F6DC" w14:textId="77777777" w:rsidR="007146AF" w:rsidRDefault="007146AF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497FDCFA" w14:textId="1FD3A11F" w:rsidR="0073474E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40DEDDDB" w14:textId="05F19451" w:rsidR="00A90D03" w:rsidRPr="007644F7" w:rsidRDefault="007146AF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AD1C62">
        <w:rPr>
          <w:rFonts w:ascii="Ubuntu" w:hAnsi="Ubuntu"/>
          <w:sz w:val="20"/>
          <w:szCs w:val="20"/>
        </w:rPr>
        <w:t>Zamawiający</w:t>
      </w:r>
      <w:r w:rsidR="00AD1C62" w:rsidRPr="00AD1C62">
        <w:rPr>
          <w:rFonts w:ascii="Ubuntu" w:hAnsi="Ubuntu"/>
          <w:sz w:val="20"/>
          <w:szCs w:val="20"/>
        </w:rPr>
        <w:t xml:space="preserve"> dopuszcza zaproponowany mechanizm pod warunkiem spełnienia wszystkich pozostałych wymagań.</w:t>
      </w:r>
    </w:p>
    <w:p w14:paraId="41640E45" w14:textId="77777777" w:rsidR="00A21796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bookmarkStart w:id="7" w:name="_Hlk158616840"/>
    </w:p>
    <w:p w14:paraId="2560D866" w14:textId="77777777" w:rsidR="00A21796" w:rsidRPr="007644F7" w:rsidRDefault="00A21796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</w:p>
    <w:p w14:paraId="04EF1C13" w14:textId="143DE402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10</w:t>
      </w:r>
    </w:p>
    <w:p w14:paraId="6414BAA0" w14:textId="79DF800E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2-3</w:t>
      </w:r>
    </w:p>
    <w:bookmarkEnd w:id="7"/>
    <w:p w14:paraId="4330DCEC" w14:textId="1C4569B9" w:rsidR="0073474E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 Zamawiający dopuści pojemnik na odpady medyczne 1l-2l z wiekiem i przykrywką o konstrukcji jak na załączonym zdjęciu?</w:t>
      </w:r>
    </w:p>
    <w:p w14:paraId="1BC1CE44" w14:textId="77777777" w:rsidR="0073474E" w:rsidRPr="007644F7" w:rsidRDefault="0073474E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6D46284F" w14:textId="45A5C030" w:rsidR="0073474E" w:rsidRPr="007644F7" w:rsidRDefault="00A90D03" w:rsidP="00A21796">
      <w:pPr>
        <w:tabs>
          <w:tab w:val="left" w:pos="1540"/>
        </w:tabs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ab/>
      </w:r>
      <w:r w:rsidRPr="007644F7">
        <w:rPr>
          <w:rFonts w:ascii="Ubuntu" w:hAnsi="Ubuntu"/>
          <w:noProof/>
          <w:sz w:val="20"/>
          <w:szCs w:val="20"/>
        </w:rPr>
        <w:drawing>
          <wp:inline distT="0" distB="0" distL="0" distR="0" wp14:anchorId="3AE0BC0C" wp14:editId="6DFAB2AE">
            <wp:extent cx="1896110" cy="2133600"/>
            <wp:effectExtent l="0" t="0" r="8890" b="0"/>
            <wp:docPr id="291990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C409B" w14:textId="71FA57B0" w:rsidR="0073474E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1A70F9CA" w14:textId="1614F8A5" w:rsidR="00A21796" w:rsidRDefault="00AD1C62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AD1C62">
        <w:rPr>
          <w:rFonts w:ascii="Ubuntu" w:hAnsi="Ubuntu"/>
          <w:sz w:val="20"/>
          <w:szCs w:val="20"/>
        </w:rPr>
        <w:t>Zamawiający dopuszcza zaproponowany mechanizm pod warunkiem spełnienia wszystkich pozostałych wymagań.</w:t>
      </w:r>
    </w:p>
    <w:p w14:paraId="13B2206C" w14:textId="77777777" w:rsidR="00AD1C62" w:rsidRPr="007644F7" w:rsidRDefault="00AD1C62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48A3496C" w14:textId="1D553CAD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11</w:t>
      </w:r>
    </w:p>
    <w:p w14:paraId="3B449BDC" w14:textId="13BD74AD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1-3</w:t>
      </w:r>
    </w:p>
    <w:p w14:paraId="0A731343" w14:textId="77777777" w:rsidR="00A90D03" w:rsidRPr="007644F7" w:rsidRDefault="00A90D03" w:rsidP="00AD1C62">
      <w:pPr>
        <w:pStyle w:val="Tekstpodstawowy"/>
        <w:spacing w:line="288" w:lineRule="auto"/>
        <w:ind w:right="112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Zwracam</w:t>
      </w:r>
      <w:r w:rsidRPr="007644F7">
        <w:rPr>
          <w:rFonts w:ascii="Ubuntu" w:hAnsi="Ubuntu"/>
          <w:spacing w:val="-2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się</w:t>
      </w:r>
      <w:r w:rsidRPr="007644F7">
        <w:rPr>
          <w:rFonts w:ascii="Ubuntu" w:hAnsi="Ubuntu"/>
          <w:spacing w:val="-1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z</w:t>
      </w:r>
      <w:r w:rsidRPr="007644F7">
        <w:rPr>
          <w:rFonts w:ascii="Ubuntu" w:hAnsi="Ubuntu"/>
          <w:spacing w:val="-6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prośbą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o</w:t>
      </w:r>
      <w:r w:rsidRPr="007644F7">
        <w:rPr>
          <w:rFonts w:ascii="Ubuntu" w:hAnsi="Ubuntu"/>
          <w:spacing w:val="-6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wyjaśnienie</w:t>
      </w:r>
      <w:r w:rsidRPr="007644F7">
        <w:rPr>
          <w:rFonts w:ascii="Ubuntu" w:hAnsi="Ubuntu"/>
          <w:spacing w:val="-1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czy</w:t>
      </w:r>
      <w:r w:rsidRPr="007644F7">
        <w:rPr>
          <w:rFonts w:ascii="Ubuntu" w:hAnsi="Ubuntu"/>
          <w:spacing w:val="-7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Zamawiający</w:t>
      </w:r>
      <w:r w:rsidRPr="007644F7">
        <w:rPr>
          <w:rFonts w:ascii="Ubuntu" w:hAnsi="Ubuntu"/>
          <w:spacing w:val="-6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podając,</w:t>
      </w:r>
      <w:r w:rsidRPr="007644F7">
        <w:rPr>
          <w:rFonts w:ascii="Ubuntu" w:hAnsi="Ubuntu"/>
          <w:spacing w:val="-1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że pojemnik ma mieć konstrukcję „wiaderka” oczekuje pojemnika z uchwytem (rączką)? Jeśli tak, to czy Zamawiający dopuści pojemniki na odpady bez uchwytu, gdyż większość dostępnych na rynku pojemników o pojemności 0,2-2l</w:t>
      </w:r>
      <w:r w:rsidRPr="007644F7">
        <w:rPr>
          <w:rFonts w:ascii="Ubuntu" w:hAnsi="Ubuntu"/>
          <w:spacing w:val="40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ich nie posiada?</w:t>
      </w:r>
    </w:p>
    <w:p w14:paraId="519FF4AF" w14:textId="485480B0" w:rsidR="0073474E" w:rsidRPr="007644F7" w:rsidRDefault="00A90D03" w:rsidP="00AD1C62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7F8A874A" w14:textId="5D19EED6" w:rsidR="0073474E" w:rsidRPr="007644F7" w:rsidRDefault="00AD1C62" w:rsidP="00AD1C62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AD1C62">
        <w:rPr>
          <w:rFonts w:ascii="Ubuntu" w:hAnsi="Ubuntu"/>
          <w:sz w:val="20"/>
          <w:szCs w:val="20"/>
        </w:rPr>
        <w:t>Tak, Zamawiający pod pojęciem „wiaderka” oczekuje pojemnika z uchwytem. Jednocześnie Zamawiający dopuszcza bez uchwytu pojemniki opisane w pozycji 1, 2,</w:t>
      </w:r>
      <w:r>
        <w:rPr>
          <w:rFonts w:ascii="Ubuntu" w:hAnsi="Ubuntu"/>
          <w:sz w:val="20"/>
          <w:szCs w:val="20"/>
        </w:rPr>
        <w:t xml:space="preserve"> </w:t>
      </w:r>
      <w:r w:rsidRPr="00AD1C62">
        <w:rPr>
          <w:rFonts w:ascii="Ubuntu" w:hAnsi="Ubuntu"/>
          <w:sz w:val="20"/>
          <w:szCs w:val="20"/>
        </w:rPr>
        <w:t>3,</w:t>
      </w:r>
      <w:r>
        <w:rPr>
          <w:rFonts w:ascii="Ubuntu" w:hAnsi="Ubuntu"/>
          <w:sz w:val="20"/>
          <w:szCs w:val="20"/>
        </w:rPr>
        <w:t xml:space="preserve"> </w:t>
      </w:r>
      <w:r w:rsidRPr="00AD1C62">
        <w:rPr>
          <w:rFonts w:ascii="Ubuntu" w:hAnsi="Ubuntu"/>
          <w:sz w:val="20"/>
          <w:szCs w:val="20"/>
        </w:rPr>
        <w:t>7</w:t>
      </w:r>
      <w:r w:rsidR="00E15981" w:rsidRPr="007644F7">
        <w:rPr>
          <w:rFonts w:ascii="Ubuntu" w:hAnsi="Ubuntu"/>
          <w:sz w:val="20"/>
          <w:szCs w:val="20"/>
        </w:rPr>
        <w:t>.</w:t>
      </w:r>
    </w:p>
    <w:p w14:paraId="6E3AEC89" w14:textId="77777777" w:rsidR="00E15981" w:rsidRPr="007644F7" w:rsidRDefault="00E1598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6AFA078D" w14:textId="792BA847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bookmarkStart w:id="8" w:name="_Hlk158617171"/>
      <w:r w:rsidRPr="007644F7">
        <w:rPr>
          <w:rFonts w:ascii="Ubuntu" w:hAnsi="Ubuntu"/>
          <w:sz w:val="20"/>
          <w:szCs w:val="20"/>
          <w:u w:val="single"/>
        </w:rPr>
        <w:t>Pytanie nr 12</w:t>
      </w:r>
    </w:p>
    <w:p w14:paraId="1500A862" w14:textId="26080A36" w:rsidR="00A90D03" w:rsidRPr="007644F7" w:rsidRDefault="00A90D03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Dotyczy: pozycja nr </w:t>
      </w:r>
      <w:r w:rsidR="00B53901" w:rsidRPr="007644F7">
        <w:rPr>
          <w:rFonts w:ascii="Ubuntu" w:hAnsi="Ubuntu"/>
          <w:sz w:val="20"/>
          <w:szCs w:val="20"/>
        </w:rPr>
        <w:t>4-5</w:t>
      </w:r>
    </w:p>
    <w:bookmarkEnd w:id="8"/>
    <w:p w14:paraId="4BA28A2C" w14:textId="77777777" w:rsidR="00B53901" w:rsidRPr="007644F7" w:rsidRDefault="00B53901" w:rsidP="00A21796">
      <w:pPr>
        <w:pStyle w:val="Tekstpodstawowy"/>
        <w:spacing w:line="288" w:lineRule="auto"/>
        <w:ind w:right="165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</w:t>
      </w:r>
      <w:r w:rsidRPr="007644F7">
        <w:rPr>
          <w:rFonts w:ascii="Ubuntu" w:hAnsi="Ubuntu"/>
          <w:spacing w:val="-7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Zamawiający</w:t>
      </w:r>
      <w:r w:rsidRPr="007644F7">
        <w:rPr>
          <w:rFonts w:ascii="Ubuntu" w:hAnsi="Ubuntu"/>
          <w:spacing w:val="-6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dopuści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pojemnik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na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odpady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medyczne</w:t>
      </w:r>
      <w:r w:rsidRPr="007644F7">
        <w:rPr>
          <w:rFonts w:ascii="Ubuntu" w:hAnsi="Ubuntu"/>
          <w:spacing w:val="-1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5-10l</w:t>
      </w:r>
      <w:r w:rsidRPr="007644F7">
        <w:rPr>
          <w:rFonts w:ascii="Ubuntu" w:hAnsi="Ubuntu"/>
          <w:spacing w:val="-3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o średnicy otworu wrzutowego</w:t>
      </w:r>
      <w:r w:rsidRPr="007644F7">
        <w:rPr>
          <w:rFonts w:ascii="Ubuntu" w:hAnsi="Ubuntu"/>
          <w:spacing w:val="40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90mm?</w:t>
      </w:r>
    </w:p>
    <w:p w14:paraId="425F9C46" w14:textId="77777777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lastRenderedPageBreak/>
        <w:t>Odpowiedź:</w:t>
      </w:r>
    </w:p>
    <w:p w14:paraId="256AC895" w14:textId="0F595FB1" w:rsidR="0073474E" w:rsidRPr="007644F7" w:rsidRDefault="00E1598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bookmarkStart w:id="9" w:name="_Hlk158617234"/>
      <w:r w:rsidRPr="007644F7">
        <w:rPr>
          <w:rFonts w:ascii="Ubuntu" w:hAnsi="Ubuntu"/>
          <w:sz w:val="20"/>
          <w:szCs w:val="20"/>
        </w:rPr>
        <w:t>Zamawiający dopuszcza pojemnik w pozycji nr  4 I 5 z otworem wrzutowym o średnicy 90 mm.</w:t>
      </w:r>
      <w:r w:rsidR="00AD1C62">
        <w:rPr>
          <w:rFonts w:ascii="Ubuntu" w:hAnsi="Ubuntu"/>
          <w:sz w:val="20"/>
          <w:szCs w:val="20"/>
        </w:rPr>
        <w:t xml:space="preserve"> </w:t>
      </w:r>
      <w:r w:rsidR="00AD1C62" w:rsidRPr="00AD1C62">
        <w:rPr>
          <w:rFonts w:ascii="Ubuntu" w:hAnsi="Ubuntu"/>
          <w:sz w:val="20"/>
          <w:szCs w:val="20"/>
        </w:rPr>
        <w:t>Zamawiający modyfikuje w tym zakresie formularz asortymentowo – cenowy.</w:t>
      </w:r>
    </w:p>
    <w:p w14:paraId="440B109E" w14:textId="77777777" w:rsidR="00E15981" w:rsidRPr="007644F7" w:rsidRDefault="00E1598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68D6A442" w14:textId="4CA74E20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13</w:t>
      </w:r>
    </w:p>
    <w:p w14:paraId="0D6879AE" w14:textId="2B6724CE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7</w:t>
      </w:r>
    </w:p>
    <w:p w14:paraId="5BBCFEED" w14:textId="77777777" w:rsidR="00B53901" w:rsidRPr="007644F7" w:rsidRDefault="00B53901" w:rsidP="00A21796">
      <w:pPr>
        <w:pStyle w:val="Tekstpodstawowy"/>
        <w:spacing w:line="288" w:lineRule="auto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Czy</w:t>
      </w:r>
      <w:r w:rsidRPr="007644F7">
        <w:rPr>
          <w:rFonts w:ascii="Ubuntu" w:hAnsi="Ubuntu"/>
          <w:spacing w:val="-5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Zamawiający</w:t>
      </w:r>
      <w:r w:rsidRPr="007644F7">
        <w:rPr>
          <w:rFonts w:ascii="Ubuntu" w:hAnsi="Ubuntu"/>
          <w:spacing w:val="-5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dopuści</w:t>
      </w:r>
      <w:r w:rsidRPr="007644F7">
        <w:rPr>
          <w:rFonts w:ascii="Ubuntu" w:hAnsi="Ubuntu"/>
          <w:spacing w:val="-7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pojemnik</w:t>
      </w:r>
      <w:r w:rsidRPr="007644F7">
        <w:rPr>
          <w:rFonts w:ascii="Ubuntu" w:hAnsi="Ubuntu"/>
          <w:spacing w:val="-1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na</w:t>
      </w:r>
      <w:r w:rsidRPr="007644F7">
        <w:rPr>
          <w:rFonts w:ascii="Ubuntu" w:hAnsi="Ubuntu"/>
          <w:spacing w:val="-2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odpady</w:t>
      </w:r>
      <w:r w:rsidRPr="007644F7">
        <w:rPr>
          <w:rFonts w:ascii="Ubuntu" w:hAnsi="Ubuntu"/>
          <w:spacing w:val="-5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medyczne</w:t>
      </w:r>
      <w:r w:rsidRPr="007644F7">
        <w:rPr>
          <w:rFonts w:ascii="Ubuntu" w:hAnsi="Ubuntu"/>
          <w:spacing w:val="40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60l</w:t>
      </w:r>
      <w:r w:rsidRPr="007644F7">
        <w:rPr>
          <w:rFonts w:ascii="Ubuntu" w:hAnsi="Ubuntu"/>
          <w:spacing w:val="-2"/>
          <w:sz w:val="20"/>
          <w:szCs w:val="20"/>
        </w:rPr>
        <w:t xml:space="preserve"> </w:t>
      </w:r>
      <w:r w:rsidRPr="007644F7">
        <w:rPr>
          <w:rFonts w:ascii="Ubuntu" w:hAnsi="Ubuntu"/>
          <w:sz w:val="20"/>
          <w:szCs w:val="20"/>
        </w:rPr>
        <w:t>z polietylenu (PE)?</w:t>
      </w:r>
    </w:p>
    <w:p w14:paraId="06E017DE" w14:textId="77777777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bookmarkEnd w:id="9"/>
    <w:p w14:paraId="186F4A19" w14:textId="46CA7F15" w:rsidR="0073474E" w:rsidRPr="007644F7" w:rsidRDefault="00E1598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Zamawiający </w:t>
      </w:r>
      <w:r w:rsidR="00AD1C62">
        <w:rPr>
          <w:rFonts w:ascii="Ubuntu" w:hAnsi="Ubuntu"/>
          <w:sz w:val="20"/>
          <w:szCs w:val="20"/>
        </w:rPr>
        <w:t>nie wyraża zgody</w:t>
      </w:r>
      <w:r w:rsidRPr="007644F7">
        <w:rPr>
          <w:rFonts w:ascii="Ubuntu" w:hAnsi="Ubuntu"/>
          <w:sz w:val="20"/>
          <w:szCs w:val="20"/>
        </w:rPr>
        <w:t>.</w:t>
      </w:r>
    </w:p>
    <w:p w14:paraId="6205ABDC" w14:textId="77777777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0E9F0213" w14:textId="1B206CEC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Pytanie nr 14</w:t>
      </w:r>
    </w:p>
    <w:p w14:paraId="051F3CA4" w14:textId="77777777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Dotyczy: pozycja nr 7</w:t>
      </w:r>
    </w:p>
    <w:p w14:paraId="0BFF4F2A" w14:textId="77777777" w:rsidR="00B53901" w:rsidRPr="007644F7" w:rsidRDefault="00B53901" w:rsidP="00A21796">
      <w:pPr>
        <w:spacing w:after="0" w:line="288" w:lineRule="auto"/>
        <w:jc w:val="both"/>
        <w:rPr>
          <w:rFonts w:ascii="Ubuntu" w:eastAsia="Cambria" w:hAnsi="Ubuntu" w:cs="Cambria"/>
          <w:sz w:val="20"/>
          <w:szCs w:val="20"/>
          <w:lang w:eastAsia="en-US"/>
        </w:rPr>
      </w:pPr>
      <w:r w:rsidRPr="007644F7">
        <w:rPr>
          <w:rFonts w:ascii="Ubuntu" w:eastAsia="Cambria" w:hAnsi="Ubuntu" w:cs="Cambria"/>
          <w:sz w:val="20"/>
          <w:szCs w:val="20"/>
          <w:lang w:eastAsia="en-US"/>
        </w:rPr>
        <w:t>Czy Zamawiający odstąpi od wymogu spełniania normy ASTM F2132?</w:t>
      </w:r>
    </w:p>
    <w:p w14:paraId="59F5A63F" w14:textId="080A3E29" w:rsidR="00B53901" w:rsidRPr="007644F7" w:rsidRDefault="00B53901" w:rsidP="00A21796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>Odpowiedź:</w:t>
      </w:r>
    </w:p>
    <w:p w14:paraId="1A9FBA6C" w14:textId="247DBE4C" w:rsidR="00E15981" w:rsidRDefault="00AD1C62" w:rsidP="00E15981">
      <w:pPr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Zamawiający nie wyraża zgody</w:t>
      </w:r>
      <w:r w:rsidR="007146AF">
        <w:rPr>
          <w:rFonts w:ascii="Ubuntu" w:hAnsi="Ubuntu"/>
          <w:sz w:val="20"/>
          <w:szCs w:val="20"/>
        </w:rPr>
        <w:t xml:space="preserve"> na odstąpienie od wymogu dla pojemników 60- litrowych – z pozycji 7</w:t>
      </w:r>
    </w:p>
    <w:p w14:paraId="7FC7BAC9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  <w:u w:val="single"/>
        </w:rPr>
      </w:pPr>
      <w:r w:rsidRPr="00D00D65">
        <w:rPr>
          <w:rFonts w:ascii="Ubuntu" w:hAnsi="Ubuntu"/>
          <w:color w:val="00000A"/>
          <w:sz w:val="20"/>
          <w:szCs w:val="20"/>
          <w:u w:val="single"/>
        </w:rPr>
        <w:t>Pytanie nr 15</w:t>
      </w:r>
    </w:p>
    <w:p w14:paraId="2C55B9EA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Dotyczy: pozycja nr 1</w:t>
      </w:r>
    </w:p>
    <w:p w14:paraId="6FCA1A73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ze względu na fakt, że dostępne na rynku pojemniki 0,2 L na odpady medyczne , nie są badane na zgodność z normą ASTM F2132 - prosimy o odstąpienie o wymogu (dla tych pojemników) posiadania badań na przebicie</w:t>
      </w:r>
    </w:p>
    <w:p w14:paraId="3765A2D1" w14:textId="77777777" w:rsidR="00AD1C62" w:rsidRPr="00D00D65" w:rsidRDefault="00AD1C62" w:rsidP="00AD1C62">
      <w:pPr>
        <w:spacing w:after="0" w:line="288" w:lineRule="auto"/>
        <w:jc w:val="both"/>
        <w:rPr>
          <w:rFonts w:ascii="Ubuntu" w:hAnsi="Ubuntu"/>
          <w:color w:val="00000A"/>
          <w:sz w:val="20"/>
          <w:szCs w:val="20"/>
          <w:lang w:val="en-US"/>
        </w:rPr>
      </w:pPr>
      <w:r w:rsidRPr="00D00D65">
        <w:rPr>
          <w:rFonts w:ascii="Ubuntu" w:hAnsi="Ubuntu"/>
          <w:color w:val="00000A"/>
          <w:sz w:val="20"/>
          <w:szCs w:val="20"/>
          <w:lang w:val="en-US"/>
        </w:rPr>
        <w:t>Odpowiedź:</w:t>
      </w:r>
    </w:p>
    <w:p w14:paraId="5123FB46" w14:textId="77777777" w:rsidR="00AD1C62" w:rsidRPr="00AD1C62" w:rsidRDefault="00AD1C62" w:rsidP="00AD1C62">
      <w:pPr>
        <w:rPr>
          <w:rFonts w:ascii="Ubuntu" w:hAnsi="Ubuntu"/>
          <w:sz w:val="20"/>
          <w:szCs w:val="20"/>
        </w:rPr>
      </w:pPr>
      <w:r w:rsidRPr="00AD1C62">
        <w:rPr>
          <w:rFonts w:ascii="Ubuntu" w:hAnsi="Ubuntu"/>
          <w:sz w:val="20"/>
          <w:szCs w:val="20"/>
        </w:rPr>
        <w:t>Zamawiający odstępuje od wymogu posiadania badań na przebicie zgodnie z normą ASTM F2132 wyłącznie dla pojemników o pojemności 0,2 L.</w:t>
      </w:r>
    </w:p>
    <w:p w14:paraId="6C6B93FA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  <w:u w:val="single"/>
        </w:rPr>
      </w:pPr>
      <w:r w:rsidRPr="00D00D65">
        <w:rPr>
          <w:rFonts w:ascii="Ubuntu" w:hAnsi="Ubuntu"/>
          <w:color w:val="00000A"/>
          <w:sz w:val="20"/>
          <w:szCs w:val="20"/>
          <w:u w:val="single"/>
        </w:rPr>
        <w:t>Pytanie nr 16</w:t>
      </w:r>
    </w:p>
    <w:p w14:paraId="7618DF12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Dotyczy: pozycja nr 1-7</w:t>
      </w:r>
    </w:p>
    <w:p w14:paraId="33329C1E" w14:textId="77777777" w:rsidR="00AD1C62" w:rsidRPr="00D00D65" w:rsidRDefault="00AD1C62" w:rsidP="00AD1C62">
      <w:pPr>
        <w:spacing w:after="0" w:line="288" w:lineRule="auto"/>
        <w:jc w:val="both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Wnosimy o wprowadzenie do formularzy cenowych wymogu podania producenta, numerów katalogowych oraz złożenia wraz z ofertą kart katalogowych oferowanego asortymentu. Pozwoli to Zamawiającemu, jak i innym uczestnikom postępowania, na sprawdzenie zgodności oferowanego przedmiotu zamówienia z wymaganiami Zamawiającego.</w:t>
      </w:r>
    </w:p>
    <w:p w14:paraId="379BF800" w14:textId="77777777" w:rsidR="00AD1C62" w:rsidRPr="00AD1C62" w:rsidRDefault="00AD1C62" w:rsidP="00AD1C62">
      <w:pPr>
        <w:spacing w:after="0" w:line="288" w:lineRule="auto"/>
        <w:jc w:val="both"/>
        <w:rPr>
          <w:rFonts w:ascii="Ubuntu" w:hAnsi="Ubuntu"/>
          <w:sz w:val="20"/>
          <w:szCs w:val="20"/>
          <w:lang w:val="en-US"/>
        </w:rPr>
      </w:pPr>
      <w:r w:rsidRPr="00AD1C62">
        <w:rPr>
          <w:rFonts w:ascii="Ubuntu" w:hAnsi="Ubuntu"/>
          <w:sz w:val="20"/>
          <w:szCs w:val="20"/>
          <w:lang w:val="en-US"/>
        </w:rPr>
        <w:t>Odpowiedź:</w:t>
      </w:r>
    </w:p>
    <w:p w14:paraId="6DB79E9A" w14:textId="77777777" w:rsidR="007146AF" w:rsidRDefault="00AD1C62" w:rsidP="00AD1C62">
      <w:pPr>
        <w:spacing w:after="0" w:line="288" w:lineRule="auto"/>
        <w:rPr>
          <w:rFonts w:ascii="Ubuntu" w:hAnsi="Ubuntu"/>
          <w:sz w:val="20"/>
          <w:szCs w:val="20"/>
        </w:rPr>
      </w:pPr>
      <w:r w:rsidRPr="00AD1C62">
        <w:rPr>
          <w:rFonts w:ascii="Ubuntu" w:hAnsi="Ubuntu"/>
          <w:sz w:val="20"/>
          <w:szCs w:val="20"/>
        </w:rPr>
        <w:t>Zamawiający wprowadza zaproponowane</w:t>
      </w:r>
      <w:r w:rsidR="009A6413">
        <w:rPr>
          <w:rFonts w:ascii="Ubuntu" w:hAnsi="Ubuntu"/>
          <w:sz w:val="20"/>
          <w:szCs w:val="20"/>
        </w:rPr>
        <w:t xml:space="preserve"> zmiany</w:t>
      </w:r>
      <w:r w:rsidRPr="00AD1C62">
        <w:rPr>
          <w:rFonts w:ascii="Ubuntu" w:hAnsi="Ubuntu"/>
          <w:sz w:val="20"/>
          <w:szCs w:val="20"/>
        </w:rPr>
        <w:t xml:space="preserve">. W związku z czym modyfikuje w tym zakresie formularz asortymentowo </w:t>
      </w:r>
      <w:r w:rsidR="009A6413">
        <w:rPr>
          <w:rFonts w:ascii="Ubuntu" w:hAnsi="Ubuntu"/>
          <w:sz w:val="20"/>
          <w:szCs w:val="20"/>
        </w:rPr>
        <w:t>–</w:t>
      </w:r>
      <w:r w:rsidRPr="00AD1C62">
        <w:rPr>
          <w:rFonts w:ascii="Ubuntu" w:hAnsi="Ubuntu"/>
          <w:sz w:val="20"/>
          <w:szCs w:val="20"/>
        </w:rPr>
        <w:t xml:space="preserve"> cenowy</w:t>
      </w:r>
      <w:r w:rsidR="009A6413">
        <w:rPr>
          <w:rFonts w:ascii="Ubuntu" w:hAnsi="Ubuntu"/>
          <w:sz w:val="20"/>
          <w:szCs w:val="20"/>
        </w:rPr>
        <w:t xml:space="preserve"> oraz treść rozdziału </w:t>
      </w:r>
      <w:r w:rsidR="007146AF" w:rsidRPr="007146AF">
        <w:rPr>
          <w:rFonts w:ascii="Ubuntu" w:hAnsi="Ubuntu"/>
          <w:sz w:val="20"/>
          <w:szCs w:val="20"/>
        </w:rPr>
        <w:t>SWZ w rozdziale IV - INFORMACJA O PRZEDMIOTOWYCH ŚRODKACH DOWODOWYCH (informacja poniżej).</w:t>
      </w:r>
    </w:p>
    <w:p w14:paraId="6883DAB9" w14:textId="77777777" w:rsidR="007146AF" w:rsidRDefault="007146AF" w:rsidP="00AD1C62">
      <w:pPr>
        <w:spacing w:after="0" w:line="288" w:lineRule="auto"/>
        <w:rPr>
          <w:rFonts w:ascii="Ubuntu" w:hAnsi="Ubuntu"/>
          <w:sz w:val="20"/>
          <w:szCs w:val="20"/>
        </w:rPr>
      </w:pPr>
    </w:p>
    <w:p w14:paraId="2E147CDB" w14:textId="384C772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  <w:u w:val="single"/>
        </w:rPr>
      </w:pPr>
      <w:r w:rsidRPr="00D00D65">
        <w:rPr>
          <w:rFonts w:ascii="Ubuntu" w:hAnsi="Ubuntu"/>
          <w:color w:val="00000A"/>
          <w:sz w:val="20"/>
          <w:szCs w:val="20"/>
          <w:u w:val="single"/>
        </w:rPr>
        <w:t>Pytanie nr 17</w:t>
      </w:r>
    </w:p>
    <w:p w14:paraId="6306B8E5" w14:textId="77777777" w:rsidR="00AD1C62" w:rsidRPr="00D00D65" w:rsidRDefault="00AD1C62" w:rsidP="00AD1C62">
      <w:pPr>
        <w:spacing w:after="0" w:line="288" w:lineRule="auto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Dotyczy: pozycja nr 6</w:t>
      </w:r>
    </w:p>
    <w:p w14:paraId="13F01325" w14:textId="77777777" w:rsidR="00AD1C62" w:rsidRPr="00D00D65" w:rsidRDefault="00AD1C62" w:rsidP="00AD1C62">
      <w:pPr>
        <w:spacing w:after="0" w:line="288" w:lineRule="auto"/>
        <w:jc w:val="both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Prosimy o dopuszczenie zaoferowania pojemnika 20L na odpady medyczne z otworem wrzutowym w przykrywie, bez wycięć do zdejmowania igieł. Pozostałe wymogi zgodnie z SWZ.</w:t>
      </w:r>
    </w:p>
    <w:p w14:paraId="7C1B1FC5" w14:textId="77777777" w:rsidR="00AD1C62" w:rsidRPr="00D00D65" w:rsidRDefault="00AD1C62" w:rsidP="00AD1C62">
      <w:pPr>
        <w:spacing w:after="0" w:line="288" w:lineRule="auto"/>
        <w:jc w:val="both"/>
        <w:rPr>
          <w:rFonts w:ascii="Ubuntu" w:hAnsi="Ubuntu"/>
          <w:color w:val="00000A"/>
          <w:sz w:val="20"/>
          <w:szCs w:val="20"/>
        </w:rPr>
      </w:pPr>
      <w:r w:rsidRPr="00D00D65">
        <w:rPr>
          <w:rFonts w:ascii="Ubuntu" w:hAnsi="Ubuntu"/>
          <w:color w:val="00000A"/>
          <w:sz w:val="20"/>
          <w:szCs w:val="20"/>
        </w:rPr>
        <w:t>Pojemniki o tak dużych pojemnościach nie posiadają dodatkowego otworu z wypustkami do usuwania małych materiałów. Do usuwania małych materiałów medycznych, takich jak igły, są przeznaczone pojemniki o mniejszych pojemnościach np. 0,2 L;1 l; 2l.</w:t>
      </w:r>
    </w:p>
    <w:p w14:paraId="379EC4A6" w14:textId="77777777" w:rsidR="00AD1C62" w:rsidRPr="00D00D65" w:rsidRDefault="00AD1C62" w:rsidP="00AD1C62">
      <w:pPr>
        <w:spacing w:after="0" w:line="288" w:lineRule="auto"/>
        <w:jc w:val="both"/>
        <w:rPr>
          <w:rFonts w:ascii="Ubuntu" w:hAnsi="Ubuntu"/>
          <w:color w:val="00000A"/>
          <w:sz w:val="20"/>
          <w:szCs w:val="20"/>
          <w:lang w:val="en-US"/>
        </w:rPr>
      </w:pPr>
      <w:r w:rsidRPr="00D00D65">
        <w:rPr>
          <w:rFonts w:ascii="Ubuntu" w:hAnsi="Ubuntu"/>
          <w:color w:val="00000A"/>
          <w:sz w:val="20"/>
          <w:szCs w:val="20"/>
          <w:lang w:val="en-US"/>
        </w:rPr>
        <w:t>Odpowiedź:</w:t>
      </w:r>
    </w:p>
    <w:p w14:paraId="53C49DF8" w14:textId="06F81260" w:rsidR="00AD1C62" w:rsidRPr="009A6413" w:rsidRDefault="00AD1C62" w:rsidP="00AD1C62">
      <w:pPr>
        <w:jc w:val="both"/>
        <w:rPr>
          <w:rFonts w:ascii="Ubuntu" w:hAnsi="Ubuntu"/>
          <w:sz w:val="20"/>
          <w:szCs w:val="20"/>
        </w:rPr>
      </w:pPr>
      <w:r w:rsidRPr="009A6413">
        <w:rPr>
          <w:rFonts w:ascii="Ubuntu" w:hAnsi="Ubuntu"/>
          <w:sz w:val="20"/>
          <w:szCs w:val="20"/>
        </w:rPr>
        <w:t>Zamawiający dopuszcza pojemnik z pokrywą bez wycięć do zdejmowania igieł</w:t>
      </w:r>
    </w:p>
    <w:p w14:paraId="79F35489" w14:textId="77777777" w:rsidR="00AD1C62" w:rsidRDefault="00AD1C62" w:rsidP="0004411A">
      <w:pPr>
        <w:jc w:val="both"/>
        <w:rPr>
          <w:rFonts w:ascii="Ubuntu" w:hAnsi="Ubuntu"/>
          <w:sz w:val="20"/>
          <w:szCs w:val="20"/>
        </w:rPr>
      </w:pPr>
    </w:p>
    <w:p w14:paraId="7FDA5407" w14:textId="77777777" w:rsidR="00AD1C62" w:rsidRDefault="00AD1C62" w:rsidP="0004411A">
      <w:pPr>
        <w:jc w:val="both"/>
        <w:rPr>
          <w:rFonts w:ascii="Ubuntu" w:hAnsi="Ubuntu"/>
          <w:sz w:val="20"/>
          <w:szCs w:val="20"/>
        </w:rPr>
      </w:pPr>
    </w:p>
    <w:p w14:paraId="68327093" w14:textId="020E609B" w:rsidR="0073474E" w:rsidRPr="007644F7" w:rsidRDefault="009A6771" w:rsidP="009A6771">
      <w:pPr>
        <w:spacing w:after="0" w:line="288" w:lineRule="auto"/>
        <w:jc w:val="both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lastRenderedPageBreak/>
        <w:t>Jednocześnie Zamawiający wprowadza następujące modyfikacje w dokumentach zamówienia:</w:t>
      </w:r>
    </w:p>
    <w:p w14:paraId="5678822C" w14:textId="77777777" w:rsidR="009A6771" w:rsidRPr="007644F7" w:rsidRDefault="009A6771" w:rsidP="009A6771">
      <w:pPr>
        <w:spacing w:after="0" w:line="288" w:lineRule="auto"/>
        <w:jc w:val="both"/>
        <w:rPr>
          <w:rFonts w:ascii="Ubuntu" w:hAnsi="Ubuntu"/>
          <w:sz w:val="20"/>
          <w:szCs w:val="20"/>
        </w:rPr>
      </w:pPr>
    </w:p>
    <w:p w14:paraId="7A12291C" w14:textId="167AB63B" w:rsidR="009A6771" w:rsidRPr="007644F7" w:rsidRDefault="009A6771" w:rsidP="00C75C4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 w:line="288" w:lineRule="auto"/>
        <w:ind w:hanging="578"/>
        <w:rPr>
          <w:rFonts w:ascii="Ubuntu" w:eastAsia="Times New Roman" w:hAnsi="Ubuntu" w:cs="Times New Roman"/>
          <w:sz w:val="20"/>
          <w:szCs w:val="20"/>
        </w:rPr>
      </w:pPr>
      <w:r w:rsidRPr="007644F7">
        <w:rPr>
          <w:rFonts w:ascii="Ubuntu" w:hAnsi="Ubuntu"/>
          <w:b/>
          <w:bCs/>
          <w:sz w:val="20"/>
          <w:szCs w:val="20"/>
        </w:rPr>
        <w:t>SWZ</w:t>
      </w:r>
      <w:r w:rsidRPr="007644F7">
        <w:rPr>
          <w:rFonts w:ascii="Ubuntu" w:hAnsi="Ubuntu"/>
          <w:sz w:val="20"/>
          <w:szCs w:val="20"/>
        </w:rPr>
        <w:t xml:space="preserve"> </w:t>
      </w:r>
      <w:r w:rsidRPr="007644F7">
        <w:rPr>
          <w:rFonts w:ascii="Ubuntu" w:hAnsi="Ubuntu"/>
          <w:b/>
          <w:bCs/>
          <w:sz w:val="20"/>
          <w:szCs w:val="20"/>
        </w:rPr>
        <w:t xml:space="preserve">– IV. </w:t>
      </w:r>
      <w:r w:rsidRPr="007644F7">
        <w:rPr>
          <w:rFonts w:ascii="Ubuntu" w:eastAsia="Times New Roman" w:hAnsi="Ubuntu" w:cs="Times New Roman"/>
          <w:b/>
          <w:bCs/>
          <w:sz w:val="20"/>
          <w:szCs w:val="20"/>
        </w:rPr>
        <w:t>Informacja o przedmiotowych środkach dowodowych</w:t>
      </w:r>
      <w:r w:rsidRPr="007644F7">
        <w:rPr>
          <w:rFonts w:ascii="Ubuntu" w:eastAsia="Times New Roman" w:hAnsi="Ubuntu" w:cs="Times New Roman"/>
          <w:sz w:val="20"/>
          <w:szCs w:val="20"/>
        </w:rPr>
        <w:t>:</w:t>
      </w:r>
    </w:p>
    <w:p w14:paraId="0BD01D81" w14:textId="77777777" w:rsidR="009A6771" w:rsidRPr="007644F7" w:rsidRDefault="009A6771" w:rsidP="009A6771">
      <w:pPr>
        <w:pStyle w:val="Akapitzlist"/>
        <w:numPr>
          <w:ilvl w:val="1"/>
          <w:numId w:val="3"/>
        </w:numPr>
        <w:spacing w:after="0" w:line="288" w:lineRule="auto"/>
        <w:ind w:left="709" w:hanging="283"/>
        <w:rPr>
          <w:rFonts w:ascii="Ubuntu" w:eastAsia="Times New Roman" w:hAnsi="Ubuntu" w:cs="Times New Roman"/>
          <w:sz w:val="20"/>
          <w:szCs w:val="20"/>
          <w:u w:val="single"/>
        </w:rPr>
      </w:pPr>
      <w:r w:rsidRPr="007644F7">
        <w:rPr>
          <w:rFonts w:ascii="Ubuntu" w:hAnsi="Ubuntu"/>
          <w:sz w:val="20"/>
          <w:szCs w:val="20"/>
          <w:u w:val="single"/>
        </w:rPr>
        <w:t>było:</w:t>
      </w:r>
    </w:p>
    <w:p w14:paraId="65351373" w14:textId="7FC2FB31" w:rsidR="009A6771" w:rsidRPr="007644F7" w:rsidRDefault="009A6771" w:rsidP="009A6771">
      <w:pPr>
        <w:pStyle w:val="Akapitzlist"/>
        <w:spacing w:after="0" w:line="288" w:lineRule="auto"/>
        <w:ind w:left="709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 xml:space="preserve"> Zamawiający nie określa i nie wymaga złożenia wraz z ofertą przedmiotowych środków dowodowych.</w:t>
      </w:r>
    </w:p>
    <w:p w14:paraId="7C5A8064" w14:textId="77777777" w:rsidR="009A6771" w:rsidRPr="007644F7" w:rsidRDefault="009A6771" w:rsidP="009A6771">
      <w:pPr>
        <w:pStyle w:val="Akapitzlist"/>
        <w:spacing w:after="0" w:line="288" w:lineRule="auto"/>
        <w:ind w:left="709"/>
        <w:rPr>
          <w:rFonts w:ascii="Ubuntu" w:eastAsia="Times New Roman" w:hAnsi="Ubuntu" w:cs="Times New Roman"/>
          <w:sz w:val="20"/>
          <w:szCs w:val="20"/>
        </w:rPr>
      </w:pPr>
    </w:p>
    <w:p w14:paraId="6CE02FC9" w14:textId="6F9E8BA0" w:rsidR="009A6771" w:rsidRPr="007644F7" w:rsidRDefault="009A6771" w:rsidP="009A6771">
      <w:pPr>
        <w:pStyle w:val="pf0"/>
        <w:spacing w:before="0" w:beforeAutospacing="0" w:after="0" w:afterAutospacing="0" w:line="288" w:lineRule="auto"/>
        <w:ind w:firstLine="708"/>
        <w:jc w:val="both"/>
        <w:rPr>
          <w:rStyle w:val="cf01"/>
          <w:rFonts w:ascii="Ubuntu" w:hAnsi="Ubuntu"/>
          <w:sz w:val="20"/>
          <w:szCs w:val="20"/>
          <w:u w:val="single"/>
        </w:rPr>
      </w:pPr>
      <w:r w:rsidRPr="007644F7">
        <w:rPr>
          <w:rStyle w:val="cf01"/>
          <w:rFonts w:ascii="Ubuntu" w:hAnsi="Ubuntu"/>
          <w:sz w:val="20"/>
          <w:szCs w:val="20"/>
          <w:u w:val="single"/>
        </w:rPr>
        <w:t xml:space="preserve">winno być: </w:t>
      </w:r>
    </w:p>
    <w:p w14:paraId="2EED9088" w14:textId="0E54F8F9" w:rsidR="009A6771" w:rsidRPr="007644F7" w:rsidRDefault="009A6771" w:rsidP="009A6771">
      <w:pPr>
        <w:pStyle w:val="pf0"/>
        <w:spacing w:before="0" w:beforeAutospacing="0" w:after="0" w:afterAutospacing="0" w:line="288" w:lineRule="auto"/>
        <w:ind w:left="709"/>
        <w:jc w:val="both"/>
        <w:rPr>
          <w:rStyle w:val="cf01"/>
          <w:rFonts w:ascii="Ubuntu" w:hAnsi="Ubuntu"/>
          <w:sz w:val="20"/>
          <w:szCs w:val="20"/>
        </w:rPr>
      </w:pPr>
      <w:r w:rsidRPr="007644F7">
        <w:rPr>
          <w:rStyle w:val="cf01"/>
          <w:rFonts w:ascii="Ubuntu" w:hAnsi="Ubuntu"/>
          <w:sz w:val="20"/>
          <w:szCs w:val="20"/>
        </w:rPr>
        <w:t xml:space="preserve">Na potwierdzenie, że oferowany przedmiot zamówienia spełnia określone przez zamawiającego wymagania wykonawca </w:t>
      </w:r>
      <w:r w:rsidRPr="007644F7">
        <w:rPr>
          <w:rStyle w:val="cf01"/>
          <w:rFonts w:ascii="Ubuntu" w:hAnsi="Ubuntu"/>
          <w:sz w:val="20"/>
          <w:szCs w:val="20"/>
          <w:u w:val="single"/>
        </w:rPr>
        <w:t>do oferty</w:t>
      </w:r>
      <w:r w:rsidRPr="007644F7">
        <w:rPr>
          <w:rStyle w:val="cf01"/>
          <w:rFonts w:ascii="Ubuntu" w:hAnsi="Ubuntu"/>
          <w:sz w:val="20"/>
          <w:szCs w:val="20"/>
        </w:rPr>
        <w:t xml:space="preserve"> zobowiązany jest dołączyć: </w:t>
      </w:r>
    </w:p>
    <w:p w14:paraId="63F8C55B" w14:textId="4F3DAF99" w:rsidR="009A6771" w:rsidRPr="007644F7" w:rsidRDefault="009A6771" w:rsidP="009A6771">
      <w:pPr>
        <w:pStyle w:val="pf0"/>
        <w:numPr>
          <w:ilvl w:val="0"/>
          <w:numId w:val="5"/>
        </w:numPr>
        <w:spacing w:before="0" w:beforeAutospacing="0" w:after="0" w:afterAutospacing="0" w:line="288" w:lineRule="auto"/>
        <w:ind w:left="993" w:hanging="142"/>
        <w:jc w:val="both"/>
        <w:rPr>
          <w:rStyle w:val="cf11"/>
          <w:rFonts w:ascii="Ubuntu" w:hAnsi="Ubuntu"/>
          <w:sz w:val="20"/>
          <w:szCs w:val="20"/>
        </w:rPr>
      </w:pPr>
      <w:r w:rsidRPr="007644F7">
        <w:rPr>
          <w:rStyle w:val="cf01"/>
          <w:rFonts w:ascii="Ubuntu" w:hAnsi="Ubuntu"/>
          <w:sz w:val="20"/>
          <w:szCs w:val="20"/>
        </w:rPr>
        <w:t xml:space="preserve">dokument potwierdzający spełnienie normy </w:t>
      </w:r>
      <w:r w:rsidRPr="007644F7">
        <w:rPr>
          <w:rStyle w:val="cf11"/>
          <w:rFonts w:ascii="Ubuntu" w:hAnsi="Ubuntu"/>
          <w:sz w:val="20"/>
          <w:szCs w:val="20"/>
        </w:rPr>
        <w:t xml:space="preserve">ASTM F2132 (za wyjątkiem asortymentu z pozycji nr </w:t>
      </w:r>
      <w:r w:rsidR="00DA4265" w:rsidRPr="007644F7">
        <w:rPr>
          <w:rStyle w:val="cf11"/>
          <w:rFonts w:ascii="Ubuntu" w:hAnsi="Ubuntu"/>
          <w:sz w:val="20"/>
          <w:szCs w:val="20"/>
        </w:rPr>
        <w:t>1</w:t>
      </w:r>
      <w:r w:rsidRPr="007644F7">
        <w:rPr>
          <w:rStyle w:val="cf11"/>
          <w:rFonts w:ascii="Ubuntu" w:hAnsi="Ubuntu"/>
          <w:sz w:val="20"/>
          <w:szCs w:val="20"/>
        </w:rPr>
        <w:t xml:space="preserve">) </w:t>
      </w:r>
    </w:p>
    <w:p w14:paraId="3C90C7E7" w14:textId="77784BE1" w:rsidR="009A6771" w:rsidRDefault="009A6771" w:rsidP="009A6771">
      <w:pPr>
        <w:pStyle w:val="pf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88" w:lineRule="auto"/>
        <w:ind w:firstLine="131"/>
        <w:jc w:val="both"/>
        <w:rPr>
          <w:rStyle w:val="cf11"/>
          <w:rFonts w:ascii="Ubuntu" w:hAnsi="Ubuntu"/>
          <w:sz w:val="20"/>
          <w:szCs w:val="20"/>
        </w:rPr>
      </w:pPr>
      <w:r w:rsidRPr="007644F7">
        <w:rPr>
          <w:rStyle w:val="cf11"/>
          <w:rFonts w:ascii="Ubuntu" w:hAnsi="Ubuntu"/>
          <w:sz w:val="20"/>
          <w:szCs w:val="20"/>
        </w:rPr>
        <w:t>dokument potwierdzający posiadanie pozytywnej opinii PZH</w:t>
      </w:r>
    </w:p>
    <w:p w14:paraId="3AD2064F" w14:textId="121BBFBF" w:rsidR="009A6413" w:rsidRPr="007644F7" w:rsidRDefault="009A6413" w:rsidP="009A6771">
      <w:pPr>
        <w:pStyle w:val="pf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88" w:lineRule="auto"/>
        <w:ind w:firstLine="131"/>
        <w:jc w:val="both"/>
        <w:rPr>
          <w:rStyle w:val="cf11"/>
          <w:rFonts w:ascii="Ubuntu" w:hAnsi="Ubuntu"/>
          <w:sz w:val="20"/>
          <w:szCs w:val="20"/>
        </w:rPr>
      </w:pPr>
      <w:r>
        <w:rPr>
          <w:rStyle w:val="cf11"/>
          <w:rFonts w:ascii="Ubuntu" w:hAnsi="Ubuntu"/>
          <w:sz w:val="20"/>
          <w:szCs w:val="20"/>
        </w:rPr>
        <w:t>karty katalogowe dla oferowanego asortymentu</w:t>
      </w:r>
    </w:p>
    <w:p w14:paraId="0AE37769" w14:textId="77777777" w:rsidR="009A6771" w:rsidRPr="007644F7" w:rsidRDefault="009A6771" w:rsidP="00D330FE">
      <w:pPr>
        <w:pStyle w:val="Akapitzlist"/>
        <w:suppressAutoHyphens/>
        <w:spacing w:after="0" w:line="288" w:lineRule="auto"/>
        <w:ind w:hanging="11"/>
        <w:jc w:val="both"/>
        <w:rPr>
          <w:rFonts w:ascii="Ubuntu" w:hAnsi="Ubuntu" w:cs="Tahoma"/>
          <w:color w:val="000000" w:themeColor="text1"/>
          <w:sz w:val="20"/>
          <w:szCs w:val="20"/>
        </w:rPr>
      </w:pPr>
      <w:r w:rsidRPr="007644F7">
        <w:rPr>
          <w:rFonts w:ascii="Ubuntu" w:hAnsi="Ubuntu" w:cs="Tahoma"/>
          <w:color w:val="000000" w:themeColor="text1"/>
          <w:sz w:val="20"/>
          <w:szCs w:val="20"/>
        </w:rPr>
        <w:t xml:space="preserve">Jeżeli Wykonawca nie złoży przedmiotowych środków dowodowych lub złożone przedmiotowe środki dowodowe będą niekompletne, Zamawiający – na podstawie art. 107 Pzp - wezwie do ich złożenia lub uzupełnienia w wyznaczonym terminie. 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14:paraId="7C239D90" w14:textId="27DF6028" w:rsidR="009A6771" w:rsidRPr="007644F7" w:rsidRDefault="00C323F7" w:rsidP="00C323F7">
      <w:pPr>
        <w:pStyle w:val="pf0"/>
        <w:numPr>
          <w:ilvl w:val="0"/>
          <w:numId w:val="3"/>
        </w:numPr>
        <w:jc w:val="both"/>
        <w:rPr>
          <w:rFonts w:ascii="Ubuntu" w:hAnsi="Ubuntu" w:cs="Arial"/>
          <w:sz w:val="20"/>
          <w:szCs w:val="20"/>
        </w:rPr>
      </w:pPr>
      <w:r w:rsidRPr="007644F7">
        <w:rPr>
          <w:rFonts w:ascii="Ubuntu" w:hAnsi="Ubuntu" w:cs="Arial"/>
          <w:b/>
          <w:bCs/>
          <w:sz w:val="20"/>
          <w:szCs w:val="20"/>
        </w:rPr>
        <w:t>Formularz asortymentowo – cenowy – załącznik nr 2</w:t>
      </w:r>
      <w:r w:rsidRPr="007644F7">
        <w:rPr>
          <w:rFonts w:ascii="Ubuntu" w:hAnsi="Ubuntu" w:cs="Arial"/>
          <w:sz w:val="20"/>
          <w:szCs w:val="20"/>
        </w:rPr>
        <w:t xml:space="preserve"> – w </w:t>
      </w:r>
      <w:r w:rsidR="00AD1C62" w:rsidRPr="007644F7">
        <w:rPr>
          <w:rFonts w:ascii="Ubuntu" w:hAnsi="Ubuntu" w:cs="Arial"/>
          <w:sz w:val="20"/>
          <w:szCs w:val="20"/>
        </w:rPr>
        <w:t>załączeniu</w:t>
      </w:r>
      <w:r w:rsidRPr="007644F7">
        <w:rPr>
          <w:rFonts w:ascii="Ubuntu" w:hAnsi="Ubuntu" w:cs="Arial"/>
          <w:sz w:val="20"/>
          <w:szCs w:val="20"/>
        </w:rPr>
        <w:t>.</w:t>
      </w:r>
    </w:p>
    <w:p w14:paraId="6DB11B1F" w14:textId="1951CFCC" w:rsidR="009A6771" w:rsidRPr="007644F7" w:rsidRDefault="009A6771" w:rsidP="0004411A">
      <w:pPr>
        <w:jc w:val="both"/>
        <w:rPr>
          <w:rFonts w:ascii="Ubuntu" w:hAnsi="Ubuntu"/>
          <w:sz w:val="20"/>
          <w:szCs w:val="20"/>
        </w:rPr>
      </w:pPr>
    </w:p>
    <w:p w14:paraId="5E40DDC9" w14:textId="77777777" w:rsidR="00EE2D70" w:rsidRPr="007644F7" w:rsidRDefault="00EE2D70" w:rsidP="0004411A">
      <w:pPr>
        <w:jc w:val="both"/>
        <w:rPr>
          <w:rFonts w:ascii="Ubuntu" w:hAnsi="Ubuntu"/>
          <w:sz w:val="20"/>
          <w:szCs w:val="20"/>
        </w:rPr>
      </w:pPr>
    </w:p>
    <w:p w14:paraId="49CAFC5E" w14:textId="77777777" w:rsidR="008D4864" w:rsidRPr="007644F7" w:rsidRDefault="008D4864" w:rsidP="0004411A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20"/>
          <w:szCs w:val="20"/>
        </w:rPr>
      </w:pPr>
      <w:r w:rsidRPr="007644F7">
        <w:rPr>
          <w:rFonts w:ascii="Ubuntu" w:hAnsi="Ubuntu" w:cs="Calibri"/>
          <w:color w:val="000000"/>
          <w:sz w:val="20"/>
          <w:szCs w:val="20"/>
        </w:rPr>
        <w:t>Powyższe wyjaśnienia są integralną częścią SWZ. Pozostałe zapisy pozostają bez zmian. Wykonawcy są zobowiązani uwzględnić powyższą zmianę podczas sporządzania i składania ofert, w tym załączników, druków i wymaganych dokumentów.</w:t>
      </w:r>
    </w:p>
    <w:p w14:paraId="0B407D6A" w14:textId="77777777" w:rsidR="008D4864" w:rsidRPr="007644F7" w:rsidRDefault="008D4864" w:rsidP="0004411A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20"/>
          <w:szCs w:val="20"/>
        </w:rPr>
      </w:pPr>
    </w:p>
    <w:p w14:paraId="44180820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Calibri"/>
          <w:color w:val="000000"/>
          <w:sz w:val="20"/>
          <w:szCs w:val="20"/>
        </w:rPr>
      </w:pPr>
    </w:p>
    <w:p w14:paraId="68FC8B70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b/>
          <w:bCs/>
          <w:color w:val="000000"/>
          <w:sz w:val="20"/>
          <w:szCs w:val="20"/>
        </w:rPr>
      </w:pPr>
    </w:p>
    <w:p w14:paraId="3B7E4365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b/>
          <w:bCs/>
          <w:color w:val="000000"/>
          <w:sz w:val="20"/>
          <w:szCs w:val="20"/>
        </w:rPr>
      </w:pPr>
    </w:p>
    <w:p w14:paraId="75EC4F42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b/>
          <w:bCs/>
          <w:color w:val="000000"/>
          <w:sz w:val="20"/>
          <w:szCs w:val="20"/>
        </w:rPr>
      </w:pPr>
    </w:p>
    <w:p w14:paraId="05A98174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color w:val="000000"/>
          <w:sz w:val="20"/>
          <w:szCs w:val="20"/>
        </w:rPr>
      </w:pP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>W związku z wprowadzonymi zmianami Zamawiający informuje o przesunięciu terminu:</w:t>
      </w:r>
    </w:p>
    <w:p w14:paraId="52D7F6F6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color w:val="000000"/>
          <w:sz w:val="20"/>
          <w:szCs w:val="20"/>
        </w:rPr>
      </w:pP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>składania ofert:</w:t>
      </w:r>
    </w:p>
    <w:p w14:paraId="422A2192" w14:textId="03C59C99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color w:val="000000"/>
          <w:sz w:val="20"/>
          <w:szCs w:val="20"/>
        </w:rPr>
      </w:pP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 xml:space="preserve">z </w:t>
      </w:r>
      <w:r w:rsidR="00C323F7" w:rsidRPr="007644F7">
        <w:rPr>
          <w:rFonts w:ascii="Ubuntu" w:hAnsi="Ubuntu" w:cs="Calibri"/>
          <w:b/>
          <w:bCs/>
          <w:color w:val="000000"/>
          <w:sz w:val="20"/>
          <w:szCs w:val="20"/>
        </w:rPr>
        <w:t>15</w:t>
      </w:r>
      <w:r w:rsidR="006A3FB7" w:rsidRPr="007644F7">
        <w:rPr>
          <w:rFonts w:ascii="Ubuntu" w:hAnsi="Ubuntu" w:cs="Calibri"/>
          <w:b/>
          <w:bCs/>
          <w:color w:val="000000"/>
          <w:sz w:val="20"/>
          <w:szCs w:val="20"/>
        </w:rPr>
        <w:t>.02</w:t>
      </w: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 xml:space="preserve">.2024r. godzina 10.00 na </w:t>
      </w:r>
      <w:r w:rsidR="00C323F7" w:rsidRPr="007644F7">
        <w:rPr>
          <w:rFonts w:ascii="Ubuntu" w:hAnsi="Ubuntu" w:cs="Calibri"/>
          <w:b/>
          <w:bCs/>
          <w:color w:val="000000"/>
          <w:sz w:val="20"/>
          <w:szCs w:val="20"/>
        </w:rPr>
        <w:t>2</w:t>
      </w:r>
      <w:r w:rsidR="00C41F8E">
        <w:rPr>
          <w:rFonts w:ascii="Ubuntu" w:hAnsi="Ubuntu" w:cs="Calibri"/>
          <w:b/>
          <w:bCs/>
          <w:color w:val="000000"/>
          <w:sz w:val="20"/>
          <w:szCs w:val="20"/>
        </w:rPr>
        <w:t>2</w:t>
      </w:r>
      <w:r w:rsidR="006A3FB7" w:rsidRPr="007644F7">
        <w:rPr>
          <w:rFonts w:ascii="Ubuntu" w:hAnsi="Ubuntu" w:cs="Calibri"/>
          <w:b/>
          <w:bCs/>
          <w:color w:val="000000"/>
          <w:sz w:val="20"/>
          <w:szCs w:val="20"/>
        </w:rPr>
        <w:t>.02</w:t>
      </w: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>.2024r. godzina 10:00</w:t>
      </w:r>
    </w:p>
    <w:p w14:paraId="6556AE96" w14:textId="77777777" w:rsidR="008D4864" w:rsidRPr="007644F7" w:rsidRDefault="008D4864" w:rsidP="008D4864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Calibri"/>
          <w:color w:val="000000"/>
          <w:sz w:val="20"/>
          <w:szCs w:val="20"/>
        </w:rPr>
      </w:pP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>otwarcia ofert:</w:t>
      </w:r>
    </w:p>
    <w:p w14:paraId="49749472" w14:textId="7E42D53D" w:rsidR="008D4864" w:rsidRPr="007644F7" w:rsidRDefault="008D4864" w:rsidP="008D4864">
      <w:pPr>
        <w:jc w:val="center"/>
        <w:rPr>
          <w:rFonts w:ascii="Ubuntu" w:hAnsi="Ubuntu" w:cs="Calibri"/>
          <w:b/>
          <w:bCs/>
          <w:color w:val="000000"/>
          <w:sz w:val="20"/>
          <w:szCs w:val="20"/>
        </w:rPr>
      </w:pP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 xml:space="preserve">z </w:t>
      </w:r>
      <w:r w:rsidR="00C323F7" w:rsidRPr="007644F7">
        <w:rPr>
          <w:rFonts w:ascii="Ubuntu" w:hAnsi="Ubuntu" w:cs="Calibri"/>
          <w:b/>
          <w:bCs/>
          <w:color w:val="000000"/>
          <w:sz w:val="20"/>
          <w:szCs w:val="20"/>
        </w:rPr>
        <w:t>15</w:t>
      </w:r>
      <w:r w:rsidR="006A3FB7" w:rsidRPr="007644F7">
        <w:rPr>
          <w:rFonts w:ascii="Ubuntu" w:hAnsi="Ubuntu" w:cs="Calibri"/>
          <w:b/>
          <w:bCs/>
          <w:color w:val="000000"/>
          <w:sz w:val="20"/>
          <w:szCs w:val="20"/>
        </w:rPr>
        <w:t>.02</w:t>
      </w: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 xml:space="preserve">.2024r. godzina 10:30 na </w:t>
      </w:r>
      <w:r w:rsidR="00C323F7" w:rsidRPr="007644F7">
        <w:rPr>
          <w:rFonts w:ascii="Ubuntu" w:hAnsi="Ubuntu" w:cs="Calibri"/>
          <w:b/>
          <w:bCs/>
          <w:color w:val="000000"/>
          <w:sz w:val="20"/>
          <w:szCs w:val="20"/>
        </w:rPr>
        <w:t>2</w:t>
      </w:r>
      <w:r w:rsidR="00C41F8E">
        <w:rPr>
          <w:rFonts w:ascii="Ubuntu" w:hAnsi="Ubuntu" w:cs="Calibri"/>
          <w:b/>
          <w:bCs/>
          <w:color w:val="000000"/>
          <w:sz w:val="20"/>
          <w:szCs w:val="20"/>
        </w:rPr>
        <w:t>2</w:t>
      </w:r>
      <w:r w:rsidR="006A3FB7" w:rsidRPr="007644F7">
        <w:rPr>
          <w:rFonts w:ascii="Ubuntu" w:hAnsi="Ubuntu" w:cs="Calibri"/>
          <w:b/>
          <w:bCs/>
          <w:color w:val="000000"/>
          <w:sz w:val="20"/>
          <w:szCs w:val="20"/>
        </w:rPr>
        <w:t>.02</w:t>
      </w:r>
      <w:r w:rsidRPr="007644F7">
        <w:rPr>
          <w:rFonts w:ascii="Ubuntu" w:hAnsi="Ubuntu" w:cs="Calibri"/>
          <w:b/>
          <w:bCs/>
          <w:color w:val="000000"/>
          <w:sz w:val="20"/>
          <w:szCs w:val="20"/>
        </w:rPr>
        <w:t>.2024r. godzina 10:30</w:t>
      </w:r>
    </w:p>
    <w:p w14:paraId="3070B21D" w14:textId="499D3BFF" w:rsidR="008D4864" w:rsidRPr="007644F7" w:rsidRDefault="007C56BD" w:rsidP="007C56BD">
      <w:pPr>
        <w:tabs>
          <w:tab w:val="left" w:pos="3368"/>
        </w:tabs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ab/>
        <w:t xml:space="preserve"> </w:t>
      </w:r>
    </w:p>
    <w:p w14:paraId="457559F1" w14:textId="77777777" w:rsidR="00A2722E" w:rsidRPr="007644F7" w:rsidRDefault="00A2722E" w:rsidP="00A2722E">
      <w:pPr>
        <w:rPr>
          <w:rFonts w:ascii="Ubuntu" w:hAnsi="Ubuntu"/>
          <w:sz w:val="20"/>
          <w:szCs w:val="20"/>
        </w:rPr>
      </w:pPr>
    </w:p>
    <w:p w14:paraId="51620147" w14:textId="3A7D1411" w:rsidR="00A2722E" w:rsidRPr="007644F7" w:rsidRDefault="00A2722E" w:rsidP="00A2722E">
      <w:pPr>
        <w:ind w:left="5103"/>
        <w:rPr>
          <w:rFonts w:ascii="Ubuntu" w:hAnsi="Ubuntu"/>
          <w:sz w:val="20"/>
          <w:szCs w:val="20"/>
        </w:rPr>
      </w:pPr>
    </w:p>
    <w:p w14:paraId="70C8750D" w14:textId="553F79EB" w:rsidR="00A2722E" w:rsidRPr="007644F7" w:rsidRDefault="00A2722E" w:rsidP="00A2722E">
      <w:pPr>
        <w:tabs>
          <w:tab w:val="left" w:pos="5245"/>
        </w:tabs>
        <w:ind w:left="5245" w:hanging="142"/>
        <w:rPr>
          <w:rFonts w:ascii="Ubuntu" w:hAnsi="Ubuntu"/>
          <w:sz w:val="20"/>
          <w:szCs w:val="20"/>
        </w:rPr>
      </w:pPr>
      <w:r w:rsidRPr="007644F7">
        <w:rPr>
          <w:rFonts w:ascii="Ubuntu" w:hAnsi="Ubuntu"/>
          <w:sz w:val="20"/>
          <w:szCs w:val="20"/>
        </w:rPr>
        <w:tab/>
      </w:r>
    </w:p>
    <w:sectPr w:rsidR="00A2722E" w:rsidRPr="007644F7" w:rsidSect="008C7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269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95C0" w14:textId="77777777" w:rsidR="008C7992" w:rsidRDefault="008C7992" w:rsidP="0004169C">
      <w:pPr>
        <w:spacing w:after="0" w:line="240" w:lineRule="auto"/>
      </w:pPr>
      <w:r>
        <w:separator/>
      </w:r>
    </w:p>
  </w:endnote>
  <w:endnote w:type="continuationSeparator" w:id="0">
    <w:p w14:paraId="32A30925" w14:textId="77777777" w:rsidR="008C7992" w:rsidRDefault="008C7992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2A11" w14:textId="77777777" w:rsidR="00263E37" w:rsidRDefault="00263E3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A7A" w14:textId="77777777" w:rsidR="00263E37" w:rsidRDefault="00263E3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6389" w14:textId="77777777" w:rsidR="00263E37" w:rsidRDefault="00263E3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7C12" w14:textId="77777777" w:rsidR="008C7992" w:rsidRDefault="008C7992" w:rsidP="0004169C">
      <w:pPr>
        <w:spacing w:after="0" w:line="240" w:lineRule="auto"/>
      </w:pPr>
      <w:r>
        <w:separator/>
      </w:r>
    </w:p>
  </w:footnote>
  <w:footnote w:type="continuationSeparator" w:id="0">
    <w:p w14:paraId="08DF2C43" w14:textId="77777777" w:rsidR="008C7992" w:rsidRDefault="008C7992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CD66" w14:textId="77777777" w:rsidR="00263E37" w:rsidRDefault="00263E3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3D0A" w14:textId="049766D2" w:rsidR="00263E37" w:rsidRDefault="00153495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84912" wp14:editId="38CF525C">
              <wp:simplePos x="0" y="0"/>
              <wp:positionH relativeFrom="column">
                <wp:posOffset>-58420</wp:posOffset>
              </wp:positionH>
              <wp:positionV relativeFrom="paragraph">
                <wp:posOffset>-495300</wp:posOffset>
              </wp:positionV>
              <wp:extent cx="2163445" cy="70993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70F3" w14:textId="77777777" w:rsidR="00263E37" w:rsidRPr="000C1232" w:rsidRDefault="00263E37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4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    <v:textbox>
                <w:txbxContent>
                  <w:p w14:paraId="086D70F3" w14:textId="77777777" w:rsidR="00263E37" w:rsidRPr="000C1232" w:rsidRDefault="00263E37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3E37">
      <w:rPr>
        <w:noProof/>
      </w:rPr>
      <w:drawing>
        <wp:anchor distT="0" distB="0" distL="114300" distR="114300" simplePos="0" relativeHeight="251662336" behindDoc="0" locked="0" layoutInCell="1" allowOverlap="1" wp14:anchorId="672815CC" wp14:editId="07D92049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1671571732" name="Obraz 167157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539D13" w14:textId="77777777" w:rsidR="00263E37" w:rsidRDefault="00263E37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591C" w14:textId="58E0CEE3" w:rsidR="00263E37" w:rsidRDefault="00153495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83696" wp14:editId="0FB97597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1D65F" w14:textId="77777777" w:rsidR="00263E37" w:rsidRPr="000C1232" w:rsidRDefault="00263E37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836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    <v:textbox>
                <w:txbxContent>
                  <w:p w14:paraId="3E91D65F" w14:textId="77777777" w:rsidR="00263E37" w:rsidRPr="000C1232" w:rsidRDefault="00263E37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263E37">
      <w:rPr>
        <w:noProof/>
      </w:rPr>
      <w:drawing>
        <wp:anchor distT="0" distB="0" distL="114300" distR="114300" simplePos="0" relativeHeight="251661312" behindDoc="0" locked="0" layoutInCell="1" allowOverlap="1" wp14:anchorId="4912D675" wp14:editId="72BA28A8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73847169" name="Obraz 273847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E37">
      <w:t xml:space="preserve">         </w:t>
    </w:r>
  </w:p>
  <w:p w14:paraId="3C5F4D61" w14:textId="77777777" w:rsidR="00263E37" w:rsidRDefault="00263E37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2F2863A5" w14:textId="77777777" w:rsidR="00263E37" w:rsidRDefault="00263E37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7DC"/>
    <w:multiLevelType w:val="hybridMultilevel"/>
    <w:tmpl w:val="6C22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21EE"/>
    <w:multiLevelType w:val="hybridMultilevel"/>
    <w:tmpl w:val="C472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2199"/>
    <w:multiLevelType w:val="multilevel"/>
    <w:tmpl w:val="BB60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EastAsia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642FB"/>
    <w:multiLevelType w:val="hybridMultilevel"/>
    <w:tmpl w:val="854E9D8E"/>
    <w:lvl w:ilvl="0" w:tplc="5C56A7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2D63"/>
    <w:multiLevelType w:val="hybridMultilevel"/>
    <w:tmpl w:val="A0B020A8"/>
    <w:lvl w:ilvl="0" w:tplc="C07E4B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1E65E9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4324">
    <w:abstractNumId w:val="1"/>
  </w:num>
  <w:num w:numId="3" w16cid:durableId="348216252">
    <w:abstractNumId w:val="2"/>
  </w:num>
  <w:num w:numId="4" w16cid:durableId="44793099">
    <w:abstractNumId w:val="4"/>
  </w:num>
  <w:num w:numId="5" w16cid:durableId="174275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B6"/>
    <w:rsid w:val="00013E5D"/>
    <w:rsid w:val="00014494"/>
    <w:rsid w:val="00024710"/>
    <w:rsid w:val="00031A14"/>
    <w:rsid w:val="0004169C"/>
    <w:rsid w:val="0004411A"/>
    <w:rsid w:val="00066A5F"/>
    <w:rsid w:val="00073406"/>
    <w:rsid w:val="00077A22"/>
    <w:rsid w:val="000A0045"/>
    <w:rsid w:val="000A1E43"/>
    <w:rsid w:val="000C1232"/>
    <w:rsid w:val="000D778C"/>
    <w:rsid w:val="000E40CE"/>
    <w:rsid w:val="00153495"/>
    <w:rsid w:val="00154304"/>
    <w:rsid w:val="00175774"/>
    <w:rsid w:val="0018178E"/>
    <w:rsid w:val="00191A20"/>
    <w:rsid w:val="001A4FE0"/>
    <w:rsid w:val="001C48B9"/>
    <w:rsid w:val="001E57C0"/>
    <w:rsid w:val="001E7D1B"/>
    <w:rsid w:val="001F1625"/>
    <w:rsid w:val="00205F88"/>
    <w:rsid w:val="0021682D"/>
    <w:rsid w:val="00234BD7"/>
    <w:rsid w:val="002476F5"/>
    <w:rsid w:val="00263E37"/>
    <w:rsid w:val="00271568"/>
    <w:rsid w:val="00272DA8"/>
    <w:rsid w:val="00284992"/>
    <w:rsid w:val="00287C30"/>
    <w:rsid w:val="002E4894"/>
    <w:rsid w:val="00327A9F"/>
    <w:rsid w:val="0035639E"/>
    <w:rsid w:val="00366513"/>
    <w:rsid w:val="0037570A"/>
    <w:rsid w:val="00387F63"/>
    <w:rsid w:val="003907CF"/>
    <w:rsid w:val="003A55C3"/>
    <w:rsid w:val="003C1454"/>
    <w:rsid w:val="00445EC5"/>
    <w:rsid w:val="00454E8F"/>
    <w:rsid w:val="00461E9F"/>
    <w:rsid w:val="00481BAE"/>
    <w:rsid w:val="00483723"/>
    <w:rsid w:val="004B240E"/>
    <w:rsid w:val="004B5965"/>
    <w:rsid w:val="004B714F"/>
    <w:rsid w:val="004C19DD"/>
    <w:rsid w:val="004D35A6"/>
    <w:rsid w:val="004F04E3"/>
    <w:rsid w:val="004F2772"/>
    <w:rsid w:val="004F6C07"/>
    <w:rsid w:val="005852B8"/>
    <w:rsid w:val="00586B0F"/>
    <w:rsid w:val="005B75D9"/>
    <w:rsid w:val="005D0D7E"/>
    <w:rsid w:val="005D1FF9"/>
    <w:rsid w:val="005D31A5"/>
    <w:rsid w:val="006112E2"/>
    <w:rsid w:val="006457F8"/>
    <w:rsid w:val="00697CA8"/>
    <w:rsid w:val="006A3FB7"/>
    <w:rsid w:val="006A7044"/>
    <w:rsid w:val="006B4728"/>
    <w:rsid w:val="006C0560"/>
    <w:rsid w:val="006F4E17"/>
    <w:rsid w:val="007146AF"/>
    <w:rsid w:val="0073474E"/>
    <w:rsid w:val="0075404A"/>
    <w:rsid w:val="0076072A"/>
    <w:rsid w:val="007644F7"/>
    <w:rsid w:val="00783C36"/>
    <w:rsid w:val="007A6AB1"/>
    <w:rsid w:val="007C439A"/>
    <w:rsid w:val="007C56BD"/>
    <w:rsid w:val="007E0411"/>
    <w:rsid w:val="007E71AC"/>
    <w:rsid w:val="007F1AFE"/>
    <w:rsid w:val="00810B56"/>
    <w:rsid w:val="008178F3"/>
    <w:rsid w:val="008251EA"/>
    <w:rsid w:val="00884C5A"/>
    <w:rsid w:val="008B1D53"/>
    <w:rsid w:val="008C7992"/>
    <w:rsid w:val="008D4864"/>
    <w:rsid w:val="009117B6"/>
    <w:rsid w:val="00912043"/>
    <w:rsid w:val="009547B1"/>
    <w:rsid w:val="009845B4"/>
    <w:rsid w:val="009A6413"/>
    <w:rsid w:val="009A6771"/>
    <w:rsid w:val="009B621E"/>
    <w:rsid w:val="009B6950"/>
    <w:rsid w:val="009C667C"/>
    <w:rsid w:val="00A01465"/>
    <w:rsid w:val="00A12024"/>
    <w:rsid w:val="00A21796"/>
    <w:rsid w:val="00A2722E"/>
    <w:rsid w:val="00A34CA8"/>
    <w:rsid w:val="00A35F0D"/>
    <w:rsid w:val="00A44EE9"/>
    <w:rsid w:val="00A611E6"/>
    <w:rsid w:val="00A76203"/>
    <w:rsid w:val="00A8137D"/>
    <w:rsid w:val="00A83E18"/>
    <w:rsid w:val="00A86CDA"/>
    <w:rsid w:val="00A90D03"/>
    <w:rsid w:val="00AC7A6F"/>
    <w:rsid w:val="00AC7F51"/>
    <w:rsid w:val="00AD1C62"/>
    <w:rsid w:val="00AD31CB"/>
    <w:rsid w:val="00AE78FB"/>
    <w:rsid w:val="00B10E40"/>
    <w:rsid w:val="00B343D9"/>
    <w:rsid w:val="00B53901"/>
    <w:rsid w:val="00B73241"/>
    <w:rsid w:val="00B968CB"/>
    <w:rsid w:val="00BA0B05"/>
    <w:rsid w:val="00BB60CB"/>
    <w:rsid w:val="00BC2FBE"/>
    <w:rsid w:val="00BC3E04"/>
    <w:rsid w:val="00BC57EC"/>
    <w:rsid w:val="00BC7705"/>
    <w:rsid w:val="00BF5A67"/>
    <w:rsid w:val="00BF7468"/>
    <w:rsid w:val="00C05EDC"/>
    <w:rsid w:val="00C24472"/>
    <w:rsid w:val="00C323F7"/>
    <w:rsid w:val="00C41F8E"/>
    <w:rsid w:val="00C44639"/>
    <w:rsid w:val="00C44848"/>
    <w:rsid w:val="00C50545"/>
    <w:rsid w:val="00C92423"/>
    <w:rsid w:val="00CB2089"/>
    <w:rsid w:val="00CC2DA9"/>
    <w:rsid w:val="00CD1C64"/>
    <w:rsid w:val="00CD2B51"/>
    <w:rsid w:val="00CF5753"/>
    <w:rsid w:val="00D11581"/>
    <w:rsid w:val="00D21F12"/>
    <w:rsid w:val="00D330FE"/>
    <w:rsid w:val="00D47FCC"/>
    <w:rsid w:val="00D857CD"/>
    <w:rsid w:val="00D87EC4"/>
    <w:rsid w:val="00D9339D"/>
    <w:rsid w:val="00DA004E"/>
    <w:rsid w:val="00DA4265"/>
    <w:rsid w:val="00DC7833"/>
    <w:rsid w:val="00DE405F"/>
    <w:rsid w:val="00E15981"/>
    <w:rsid w:val="00E160CB"/>
    <w:rsid w:val="00E378AE"/>
    <w:rsid w:val="00E55C93"/>
    <w:rsid w:val="00E90FCA"/>
    <w:rsid w:val="00EA3527"/>
    <w:rsid w:val="00EB095B"/>
    <w:rsid w:val="00EB2984"/>
    <w:rsid w:val="00ED2556"/>
    <w:rsid w:val="00ED6D89"/>
    <w:rsid w:val="00EE2D70"/>
    <w:rsid w:val="00F16DA5"/>
    <w:rsid w:val="00F246DF"/>
    <w:rsid w:val="00F475E1"/>
    <w:rsid w:val="00F65E63"/>
    <w:rsid w:val="00F708E7"/>
    <w:rsid w:val="00F7131D"/>
    <w:rsid w:val="00F72AEA"/>
    <w:rsid w:val="00F745BA"/>
    <w:rsid w:val="00FA245D"/>
    <w:rsid w:val="00FC72A6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6664C"/>
  <w15:docId w15:val="{9517AEDF-0D43-45BF-9697-552B160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BA0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A611E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C50545"/>
  </w:style>
  <w:style w:type="paragraph" w:styleId="Adreszwrotnynakopercie">
    <w:name w:val="envelope return"/>
    <w:basedOn w:val="Normalny"/>
    <w:unhideWhenUsed/>
    <w:locked/>
    <w:rsid w:val="00C5054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ela-Siatka">
    <w:name w:val="Table Grid"/>
    <w:basedOn w:val="Standardowy"/>
    <w:uiPriority w:val="59"/>
    <w:locked/>
    <w:rsid w:val="00A81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3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locked/>
    <w:rsid w:val="00A90D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0D03"/>
    <w:rPr>
      <w:rFonts w:ascii="Cambria" w:eastAsia="Cambria" w:hAnsi="Cambria" w:cs="Cambria"/>
      <w:sz w:val="24"/>
      <w:szCs w:val="24"/>
      <w:lang w:eastAsia="en-US"/>
    </w:rPr>
  </w:style>
  <w:style w:type="paragraph" w:customStyle="1" w:styleId="pf0">
    <w:name w:val="pf0"/>
    <w:basedOn w:val="Normalny"/>
    <w:rsid w:val="009A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9A67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9A677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D1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AD1C6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1C62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D389-BBFE-4DA6-891B-CDF5E3C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Krawczyk</cp:lastModifiedBy>
  <cp:revision>15</cp:revision>
  <cp:lastPrinted>2024-02-13T11:51:00Z</cp:lastPrinted>
  <dcterms:created xsi:type="dcterms:W3CDTF">2024-02-09T06:51:00Z</dcterms:created>
  <dcterms:modified xsi:type="dcterms:W3CDTF">2024-02-13T11:51:00Z</dcterms:modified>
</cp:coreProperties>
</file>