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BA" w:rsidRDefault="00C8470D">
      <w:pPr>
        <w:pStyle w:val="Standard"/>
        <w:rPr>
          <w:b/>
          <w:bCs/>
          <w:sz w:val="22"/>
          <w:szCs w:val="22"/>
        </w:rPr>
      </w:pPr>
      <w:r w:rsidRPr="00C8470D">
        <w:rPr>
          <w:b/>
          <w:bCs/>
          <w:sz w:val="22"/>
          <w:szCs w:val="22"/>
        </w:rPr>
        <w:t xml:space="preserve"> </w:t>
      </w:r>
      <w:r w:rsidRPr="00C8470D">
        <w:rPr>
          <w:rFonts w:ascii="Tahoma" w:eastAsia="Times New Roman" w:hAnsi="Tahoma" w:cs="Tahoma"/>
          <w:b/>
          <w:sz w:val="20"/>
          <w:szCs w:val="20"/>
          <w:lang w:eastAsia="pl-PL"/>
        </w:rPr>
        <w:t>DZP.381.6.EAT.2021</w:t>
      </w:r>
      <w:r w:rsidRPr="00C8470D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Załącznik nr 2 </w:t>
      </w:r>
      <w:r w:rsidR="00A040BA">
        <w:rPr>
          <w:b/>
          <w:bCs/>
          <w:sz w:val="22"/>
          <w:szCs w:val="22"/>
        </w:rPr>
        <w:br/>
      </w:r>
    </w:p>
    <w:p w:rsidR="007C7B65" w:rsidRPr="00C8470D" w:rsidRDefault="00C8470D" w:rsidP="00C8470D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9616BD" w:rsidRPr="009616BD">
        <w:rPr>
          <w:b/>
          <w:bCs/>
          <w:sz w:val="22"/>
          <w:szCs w:val="22"/>
        </w:rPr>
        <w:t>Formularz</w:t>
      </w:r>
      <w:r>
        <w:rPr>
          <w:b/>
          <w:bCs/>
          <w:sz w:val="22"/>
          <w:szCs w:val="22"/>
        </w:rPr>
        <w:t xml:space="preserve">  </w:t>
      </w:r>
      <w:r w:rsidR="009616BD" w:rsidRPr="009616BD">
        <w:rPr>
          <w:b/>
          <w:bCs/>
          <w:sz w:val="22"/>
          <w:szCs w:val="22"/>
        </w:rPr>
        <w:t xml:space="preserve"> cenowy</w:t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</w:r>
      <w:r w:rsidR="004C04B2">
        <w:rPr>
          <w:b/>
          <w:bCs/>
          <w:sz w:val="22"/>
          <w:szCs w:val="22"/>
        </w:rPr>
        <w:tab/>
        <w:t xml:space="preserve">      </w:t>
      </w:r>
    </w:p>
    <w:p w:rsidR="007C7B65" w:rsidRDefault="004C04B2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4558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16"/>
        <w:gridCol w:w="1169"/>
        <w:gridCol w:w="1436"/>
        <w:gridCol w:w="1500"/>
        <w:gridCol w:w="1737"/>
        <w:gridCol w:w="1706"/>
        <w:gridCol w:w="2227"/>
      </w:tblGrid>
      <w:tr w:rsidR="007C7B65" w:rsidTr="001440E3">
        <w:trPr>
          <w:trHeight w:val="700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7C7B65" w:rsidRDefault="007C7B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5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7C7B65" w:rsidRDefault="004C04B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 w:rsidP="00055E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1 przegląd </w:t>
            </w:r>
            <w:r w:rsidR="00055E7E">
              <w:rPr>
                <w:sz w:val="20"/>
                <w:szCs w:val="20"/>
              </w:rPr>
              <w:t>netto</w:t>
            </w:r>
            <w:r w:rsidR="00055E7E" w:rsidRPr="00C8470D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055E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B65" w:rsidTr="001440E3">
        <w:trPr>
          <w:trHeight w:val="148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7C7B65" w:rsidTr="001440E3">
        <w:trPr>
          <w:trHeight w:val="397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Pr="00820471" w:rsidRDefault="006545E4" w:rsidP="00A040B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RTG z ramieniem C BV ENDURA </w:t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 2140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6545E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CA53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6545E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7B65" w:rsidTr="001440E3">
        <w:trPr>
          <w:trHeight w:val="295"/>
        </w:trPr>
        <w:tc>
          <w:tcPr>
            <w:tcW w:w="10625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17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C7B65" w:rsidRPr="00C8470D" w:rsidRDefault="004C04B2">
      <w:pPr>
        <w:pStyle w:val="Standard"/>
        <w:spacing w:line="100" w:lineRule="atLeast"/>
        <w:rPr>
          <w:color w:val="FF0000"/>
          <w:sz w:val="20"/>
          <w:szCs w:val="20"/>
        </w:rPr>
      </w:pPr>
      <w:r w:rsidRPr="00C8470D">
        <w:rPr>
          <w:b/>
          <w:bCs/>
          <w:color w:val="FF0000"/>
          <w:sz w:val="20"/>
          <w:szCs w:val="20"/>
        </w:rPr>
        <w:t>*</w:t>
      </w:r>
      <w:r w:rsidRPr="00C8470D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C8470D" w:rsidRPr="00C8470D" w:rsidRDefault="00C8470D">
      <w:pPr>
        <w:pStyle w:val="Standard"/>
        <w:spacing w:line="100" w:lineRule="atLeast"/>
        <w:rPr>
          <w:color w:val="FF0000"/>
        </w:rPr>
      </w:pPr>
    </w:p>
    <w:p w:rsidR="007C7B65" w:rsidRDefault="004C04B2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br/>
        <w:t>Tabela II  - naprawy</w:t>
      </w:r>
    </w:p>
    <w:tbl>
      <w:tblPr>
        <w:tblW w:w="14526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"/>
        <w:gridCol w:w="5086"/>
        <w:gridCol w:w="930"/>
        <w:gridCol w:w="2520"/>
        <w:gridCol w:w="1930"/>
        <w:gridCol w:w="1706"/>
        <w:gridCol w:w="1832"/>
      </w:tblGrid>
      <w:tr w:rsidR="007C7B65" w:rsidTr="007C7B65">
        <w:trPr>
          <w:trHeight w:val="41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7C7B65" w:rsidRDefault="007C7B6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7C7B65" w:rsidRDefault="004C04B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jednej roboczogodziny netto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(kol.4 x kol.5)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B65" w:rsidTr="007C7B65">
        <w:trPr>
          <w:trHeight w:val="29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</w:tr>
      <w:tr w:rsidR="007C7B65" w:rsidTr="007C7B65">
        <w:trPr>
          <w:trHeight w:val="21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7C7B65" w:rsidTr="007C7B65">
        <w:trPr>
          <w:trHeight w:val="39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6545E4" w:rsidP="00A040B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Aparat RTG z ramieniem C BV ENDURA </w:t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 2140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6545E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AE096D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54431">
              <w:rPr>
                <w:sz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7C7B65" w:rsidRDefault="007C7B65">
      <w:pPr>
        <w:pStyle w:val="Standard"/>
        <w:rPr>
          <w:sz w:val="20"/>
          <w:szCs w:val="20"/>
        </w:rPr>
      </w:pPr>
    </w:p>
    <w:p w:rsidR="00C8470D" w:rsidRDefault="00C8470D">
      <w:pPr>
        <w:pStyle w:val="Standard"/>
        <w:rPr>
          <w:sz w:val="20"/>
          <w:szCs w:val="20"/>
        </w:rPr>
      </w:pPr>
    </w:p>
    <w:p w:rsidR="007C7B65" w:rsidRDefault="004C04B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0737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9"/>
        <w:gridCol w:w="1762"/>
        <w:gridCol w:w="1626"/>
      </w:tblGrid>
      <w:tr w:rsidR="007C7B65" w:rsidTr="007C7B65">
        <w:trPr>
          <w:cantSplit/>
          <w:trHeight w:val="212"/>
        </w:trPr>
        <w:tc>
          <w:tcPr>
            <w:tcW w:w="7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C8470D">
              <w:rPr>
                <w:color w:val="FF0000"/>
                <w:sz w:val="16"/>
                <w:szCs w:val="16"/>
              </w:rPr>
              <w:t>*</w:t>
            </w:r>
          </w:p>
        </w:tc>
      </w:tr>
      <w:tr w:rsidR="007C7B65" w:rsidTr="007C7B65">
        <w:trPr>
          <w:cantSplit/>
          <w:trHeight w:val="276"/>
        </w:trPr>
        <w:tc>
          <w:tcPr>
            <w:tcW w:w="7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/>
        </w:tc>
      </w:tr>
      <w:tr w:rsidR="007C7B65" w:rsidTr="007C7B65">
        <w:trPr>
          <w:trHeight w:val="428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4C04B2" w:rsidP="00055E7E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7B65" w:rsidRDefault="007C7B65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C7B65" w:rsidRPr="00C8470D" w:rsidRDefault="004C04B2">
      <w:pPr>
        <w:pStyle w:val="Standard"/>
        <w:rPr>
          <w:color w:val="FF0000"/>
          <w:sz w:val="20"/>
          <w:szCs w:val="20"/>
        </w:rPr>
      </w:pPr>
      <w:r w:rsidRPr="00C8470D">
        <w:rPr>
          <w:color w:val="FF0000"/>
          <w:sz w:val="20"/>
          <w:szCs w:val="20"/>
        </w:rPr>
        <w:t xml:space="preserve">* </w:t>
      </w:r>
      <w:r w:rsidR="00C8470D">
        <w:rPr>
          <w:color w:val="FF0000"/>
          <w:sz w:val="20"/>
          <w:szCs w:val="20"/>
        </w:rPr>
        <w:t>W</w:t>
      </w:r>
      <w:r w:rsidRPr="00C8470D">
        <w:rPr>
          <w:color w:val="FF0000"/>
          <w:sz w:val="20"/>
          <w:szCs w:val="20"/>
        </w:rPr>
        <w:t>artość nie ujęta w cenie naprawy (będzie płatna oddzielnie)</w:t>
      </w:r>
    </w:p>
    <w:p w:rsidR="00C8470D" w:rsidRDefault="00C8470D" w:rsidP="00C8470D">
      <w:pPr>
        <w:autoSpaceDE w:val="0"/>
        <w:ind w:left="4956"/>
        <w:jc w:val="both"/>
        <w:rPr>
          <w:sz w:val="20"/>
          <w:szCs w:val="20"/>
        </w:rPr>
      </w:pPr>
    </w:p>
    <w:p w:rsidR="00C8470D" w:rsidRDefault="00C8470D" w:rsidP="00C8470D">
      <w:pPr>
        <w:autoSpaceDE w:val="0"/>
        <w:ind w:left="4956"/>
        <w:jc w:val="both"/>
        <w:rPr>
          <w:sz w:val="20"/>
          <w:szCs w:val="20"/>
        </w:rPr>
      </w:pPr>
    </w:p>
    <w:p w:rsidR="00C8470D" w:rsidRDefault="00C8470D" w:rsidP="00C8470D">
      <w:pPr>
        <w:autoSpaceDE w:val="0"/>
        <w:ind w:left="4956"/>
        <w:jc w:val="both"/>
        <w:rPr>
          <w:sz w:val="20"/>
          <w:szCs w:val="20"/>
        </w:rPr>
      </w:pPr>
    </w:p>
    <w:p w:rsidR="00C8470D" w:rsidRDefault="00C8470D" w:rsidP="00C8470D">
      <w:pPr>
        <w:autoSpaceDE w:val="0"/>
        <w:ind w:left="4956"/>
        <w:jc w:val="both"/>
        <w:rPr>
          <w:sz w:val="20"/>
          <w:szCs w:val="20"/>
        </w:rPr>
      </w:pPr>
    </w:p>
    <w:p w:rsidR="00C8470D" w:rsidRPr="00305681" w:rsidRDefault="004C04B2" w:rsidP="00C8470D">
      <w:pPr>
        <w:autoSpaceDE w:val="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sz w:val="20"/>
          <w:szCs w:val="20"/>
        </w:rPr>
        <w:br/>
      </w:r>
      <w:r w:rsidR="00C8470D"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</w:t>
      </w:r>
      <w:r w:rsidR="00C8470D" w:rsidRPr="00305681">
        <w:rPr>
          <w:rFonts w:ascii="Tahoma" w:hAnsi="Tahoma" w:cs="Tahoma"/>
          <w:bCs/>
          <w:iCs/>
          <w:sz w:val="20"/>
          <w:szCs w:val="20"/>
          <w:lang w:eastAsia="ar-SA"/>
        </w:rPr>
        <w:t>..........................................................</w:t>
      </w:r>
    </w:p>
    <w:p w:rsidR="00C8470D" w:rsidRPr="00F251FD" w:rsidRDefault="00C8470D" w:rsidP="00C8470D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</w:t>
      </w:r>
      <w:r w:rsidRPr="00F251FD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C8470D" w:rsidRPr="00F251FD" w:rsidRDefault="00C8470D" w:rsidP="00C8470D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  <w:r w:rsidRPr="00F251FD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7C7B65" w:rsidRDefault="007C7B65">
      <w:pPr>
        <w:pStyle w:val="Standard"/>
        <w:rPr>
          <w:sz w:val="20"/>
          <w:szCs w:val="20"/>
        </w:rPr>
      </w:pPr>
    </w:p>
    <w:sectPr w:rsidR="007C7B65" w:rsidSect="007C7B6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1D" w:rsidRDefault="000E0F1D" w:rsidP="007C7B65">
      <w:r>
        <w:separator/>
      </w:r>
    </w:p>
  </w:endnote>
  <w:endnote w:type="continuationSeparator" w:id="1">
    <w:p w:rsidR="000E0F1D" w:rsidRDefault="000E0F1D" w:rsidP="007C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1D" w:rsidRDefault="000E0F1D" w:rsidP="007C7B65">
      <w:r w:rsidRPr="007C7B65">
        <w:rPr>
          <w:color w:val="000000"/>
        </w:rPr>
        <w:separator/>
      </w:r>
    </w:p>
  </w:footnote>
  <w:footnote w:type="continuationSeparator" w:id="1">
    <w:p w:rsidR="000E0F1D" w:rsidRDefault="000E0F1D" w:rsidP="007C7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65"/>
    <w:rsid w:val="00014620"/>
    <w:rsid w:val="00055E7E"/>
    <w:rsid w:val="000A7AD7"/>
    <w:rsid w:val="000E0F1D"/>
    <w:rsid w:val="00113128"/>
    <w:rsid w:val="00114090"/>
    <w:rsid w:val="001440E3"/>
    <w:rsid w:val="001A30C3"/>
    <w:rsid w:val="001D55D4"/>
    <w:rsid w:val="0021169B"/>
    <w:rsid w:val="003669E5"/>
    <w:rsid w:val="00475A7B"/>
    <w:rsid w:val="004C04B2"/>
    <w:rsid w:val="004D7EC5"/>
    <w:rsid w:val="00504C9C"/>
    <w:rsid w:val="00554431"/>
    <w:rsid w:val="006545E4"/>
    <w:rsid w:val="006723CA"/>
    <w:rsid w:val="0079030F"/>
    <w:rsid w:val="007B0DE3"/>
    <w:rsid w:val="007C7B65"/>
    <w:rsid w:val="00820471"/>
    <w:rsid w:val="009616BD"/>
    <w:rsid w:val="00A040BA"/>
    <w:rsid w:val="00A177FA"/>
    <w:rsid w:val="00AA679D"/>
    <w:rsid w:val="00AC5E50"/>
    <w:rsid w:val="00AE096D"/>
    <w:rsid w:val="00B93486"/>
    <w:rsid w:val="00BC12E2"/>
    <w:rsid w:val="00C03CD5"/>
    <w:rsid w:val="00C161B4"/>
    <w:rsid w:val="00C8470D"/>
    <w:rsid w:val="00CA53D7"/>
    <w:rsid w:val="00CB2651"/>
    <w:rsid w:val="00CE7D51"/>
    <w:rsid w:val="00E8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7B65"/>
  </w:style>
  <w:style w:type="paragraph" w:customStyle="1" w:styleId="Heading">
    <w:name w:val="Heading"/>
    <w:basedOn w:val="Standard"/>
    <w:next w:val="Textbody"/>
    <w:rsid w:val="007C7B6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C7B65"/>
    <w:pPr>
      <w:spacing w:after="120"/>
    </w:pPr>
  </w:style>
  <w:style w:type="paragraph" w:styleId="Lista">
    <w:name w:val="List"/>
    <w:basedOn w:val="Textbody"/>
    <w:rsid w:val="007C7B65"/>
  </w:style>
  <w:style w:type="paragraph" w:customStyle="1" w:styleId="Caption">
    <w:name w:val="Caption"/>
    <w:basedOn w:val="Standard"/>
    <w:rsid w:val="007C7B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B65"/>
    <w:pPr>
      <w:suppressLineNumbers/>
    </w:pPr>
  </w:style>
  <w:style w:type="paragraph" w:customStyle="1" w:styleId="TableContents">
    <w:name w:val="Table Contents"/>
    <w:basedOn w:val="Standard"/>
    <w:rsid w:val="007C7B65"/>
    <w:pPr>
      <w:suppressLineNumbers/>
    </w:pPr>
  </w:style>
  <w:style w:type="paragraph" w:customStyle="1" w:styleId="TableHeading">
    <w:name w:val="Table Heading"/>
    <w:basedOn w:val="TableContents"/>
    <w:rsid w:val="007C7B65"/>
    <w:pPr>
      <w:jc w:val="center"/>
    </w:pPr>
    <w:rPr>
      <w:b/>
      <w:bCs/>
    </w:rPr>
  </w:style>
  <w:style w:type="character" w:customStyle="1" w:styleId="BulletSymbols">
    <w:name w:val="Bullet Symbols"/>
    <w:rsid w:val="007C7B65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6</cp:revision>
  <cp:lastPrinted>2019-01-28T09:23:00Z</cp:lastPrinted>
  <dcterms:created xsi:type="dcterms:W3CDTF">2019-01-29T07:25:00Z</dcterms:created>
  <dcterms:modified xsi:type="dcterms:W3CDTF">2021-02-18T10:38:00Z</dcterms:modified>
</cp:coreProperties>
</file>