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C8E" w14:textId="2032F818" w:rsidR="00725380" w:rsidRPr="002F6336" w:rsidRDefault="0048675D" w:rsidP="00725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B34CF2">
        <w:rPr>
          <w:rFonts w:ascii="Times New Roman" w:eastAsia="Times New Roman" w:hAnsi="Times New Roman"/>
          <w:sz w:val="24"/>
          <w:szCs w:val="24"/>
          <w:lang w:eastAsia="pl-PL"/>
        </w:rPr>
        <w:t>52</w:t>
      </w:r>
      <w:r w:rsidR="00AA0F7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027D2">
        <w:rPr>
          <w:rFonts w:ascii="Times New Roman" w:eastAsia="Times New Roman" w:hAnsi="Times New Roman"/>
          <w:sz w:val="24"/>
          <w:szCs w:val="24"/>
          <w:lang w:eastAsia="pl-PL"/>
        </w:rPr>
        <w:t>OO</w:t>
      </w:r>
      <w:r w:rsidR="00B34CF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A0F7A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2538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E136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037F61" w:rsidRPr="002F6336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 </w:t>
      </w:r>
      <w:r w:rsidR="00C673A9" w:rsidRPr="002F6336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="00A027D2" w:rsidRPr="002F6336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 w:rsidR="00C673A9" w:rsidRPr="002F633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A0F7A" w:rsidRPr="002F633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25380" w:rsidRPr="002F6336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2B5F7299" w14:textId="77777777" w:rsidR="00725380" w:rsidRDefault="00725380" w:rsidP="00725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BC175A" w14:textId="77777777"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D87AE9" w14:textId="77777777"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B9DE169" w14:textId="487122D1" w:rsidR="00A027D2" w:rsidRPr="002B19B2" w:rsidRDefault="00A027D2" w:rsidP="00A027D2">
      <w:pPr>
        <w:jc w:val="center"/>
        <w:rPr>
          <w:rFonts w:ascii="Times New Roman" w:hAnsi="Times New Roman"/>
          <w:i/>
          <w:sz w:val="16"/>
          <w:szCs w:val="16"/>
        </w:rPr>
      </w:pPr>
      <w:r w:rsidRPr="002B19B2">
        <w:rPr>
          <w:rFonts w:ascii="Times New Roman" w:hAnsi="Times New Roman"/>
          <w:i/>
          <w:sz w:val="16"/>
          <w:szCs w:val="16"/>
        </w:rPr>
        <w:t xml:space="preserve">(do niniejszego postępowania nie stosuje się ustawy Prawo zamówień publicznych, gdyż wartość szacunkowa zamówienia nie przekracza kwoty </w:t>
      </w:r>
      <w:r w:rsidR="00CE0DA2">
        <w:rPr>
          <w:rFonts w:ascii="Times New Roman" w:hAnsi="Times New Roman"/>
          <w:i/>
          <w:sz w:val="16"/>
          <w:szCs w:val="16"/>
        </w:rPr>
        <w:t>13</w:t>
      </w:r>
      <w:r w:rsidRPr="002B19B2">
        <w:rPr>
          <w:rFonts w:ascii="Times New Roman" w:hAnsi="Times New Roman"/>
          <w:i/>
          <w:sz w:val="16"/>
          <w:szCs w:val="16"/>
        </w:rPr>
        <w:t>0 000,00 złotych)</w:t>
      </w:r>
    </w:p>
    <w:p w14:paraId="5346128C" w14:textId="78266C8A" w:rsidR="00725380" w:rsidRDefault="00725380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bookmarkStart w:id="0" w:name="_Hlk89064582"/>
      <w:r w:rsidR="00A027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Ubezpieczenie komunikacyjne pojazdów w okresie od 01.01.2022</w:t>
      </w:r>
      <w:r w:rsidR="002B1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 w:rsidR="00A027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31.12.202</w:t>
      </w:r>
      <w:r w:rsidR="002B1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2r.</w:t>
      </w:r>
    </w:p>
    <w:bookmarkEnd w:id="0"/>
    <w:p w14:paraId="4242660B" w14:textId="77777777"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517E07" w14:textId="3668B6D1" w:rsidR="00725380" w:rsidRPr="00704A8D" w:rsidRDefault="002B19B2" w:rsidP="00181D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bookmarkStart w:id="1" w:name="_Hlk89065050"/>
      <w:r w:rsidRPr="002B1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725380" w:rsidRPr="00704A8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Szczegóły zamówienia :</w:t>
      </w:r>
    </w:p>
    <w:bookmarkEnd w:id="1"/>
    <w:p w14:paraId="11921056" w14:textId="77777777" w:rsidR="00A027D2" w:rsidRPr="00A027D2" w:rsidRDefault="00A027D2" w:rsidP="00A027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7D2">
        <w:rPr>
          <w:rFonts w:ascii="Times New Roman" w:hAnsi="Times New Roman"/>
          <w:sz w:val="24"/>
          <w:szCs w:val="24"/>
        </w:rPr>
        <w:t xml:space="preserve">1. Postępowanie prowadzone jest przy udziale Polskiej Grupy Brokerskiej Sp. z o.o. z siedzibą w Warszawie przy ul. </w:t>
      </w:r>
      <w:proofErr w:type="spellStart"/>
      <w:r w:rsidRPr="00A027D2">
        <w:rPr>
          <w:rFonts w:ascii="Times New Roman" w:hAnsi="Times New Roman"/>
          <w:sz w:val="24"/>
          <w:szCs w:val="24"/>
        </w:rPr>
        <w:t>Żegańska</w:t>
      </w:r>
      <w:proofErr w:type="spellEnd"/>
      <w:r w:rsidRPr="00A027D2">
        <w:rPr>
          <w:rFonts w:ascii="Times New Roman" w:hAnsi="Times New Roman"/>
          <w:sz w:val="24"/>
          <w:szCs w:val="24"/>
        </w:rPr>
        <w:t xml:space="preserve"> 2A. Umowa ubezpieczenia zostanie zawarta przy udziale pełnomocnika brokera ubezpieczeniowego i będzie wykonywana za jego pośrednictwem, zgodnie z udzielonym pełnomocnictwem.</w:t>
      </w:r>
    </w:p>
    <w:p w14:paraId="2B896BE4" w14:textId="77777777" w:rsidR="00A027D2" w:rsidRPr="00A027D2" w:rsidRDefault="00A027D2" w:rsidP="00A027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7D2">
        <w:rPr>
          <w:rFonts w:ascii="Times New Roman" w:hAnsi="Times New Roman"/>
          <w:sz w:val="24"/>
          <w:szCs w:val="24"/>
        </w:rPr>
        <w:t>2. Szczegółowy opis przedmiotu zamówienia zawiera załącznik nr 1 do Zaproszenia</w:t>
      </w:r>
    </w:p>
    <w:p w14:paraId="51FCC997" w14:textId="77777777" w:rsidR="00A027D2" w:rsidRPr="00A027D2" w:rsidRDefault="00A027D2" w:rsidP="00A027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7D2">
        <w:rPr>
          <w:rFonts w:ascii="Times New Roman" w:hAnsi="Times New Roman"/>
          <w:sz w:val="24"/>
          <w:szCs w:val="24"/>
        </w:rPr>
        <w:t>3. Wykaz pojazdów, które mają być objęte ubezpieczeniem zawiera załącznik nr 2 do Zaproszenia</w:t>
      </w:r>
    </w:p>
    <w:p w14:paraId="72C0AAD5" w14:textId="77777777" w:rsidR="00A027D2" w:rsidRPr="00A027D2" w:rsidRDefault="00A027D2" w:rsidP="00A027D2">
      <w:p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7D2">
        <w:rPr>
          <w:rFonts w:ascii="Times New Roman" w:hAnsi="Times New Roman"/>
          <w:sz w:val="24"/>
          <w:szCs w:val="24"/>
        </w:rPr>
        <w:t>Zamówienie obejmuje:</w:t>
      </w:r>
    </w:p>
    <w:p w14:paraId="64669587" w14:textId="77777777" w:rsidR="00A027D2" w:rsidRPr="00A027D2" w:rsidRDefault="00A027D2" w:rsidP="00A027D2">
      <w:pPr>
        <w:pStyle w:val="Akapitzlist1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sz w:val="24"/>
          <w:szCs w:val="24"/>
        </w:rPr>
        <w:t>Obowiązkowe ubezpieczenie odpowiedzialności cywilnej posiadaczy pojazdów mechanicznych za szkody powstałe w związku z ruchem tych pojazdów (OC) - CPV: 66516100-1</w:t>
      </w:r>
    </w:p>
    <w:p w14:paraId="4E834877" w14:textId="597EBD43" w:rsidR="00A027D2" w:rsidRPr="00A027D2" w:rsidRDefault="00A027D2" w:rsidP="00A027D2">
      <w:pPr>
        <w:pStyle w:val="Akapitzlist1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sz w:val="24"/>
          <w:szCs w:val="24"/>
        </w:rPr>
        <w:t>Ubezpieczenie następstw nieszczęśliwych wypadków kierowcy i pasażerów powstałych w związku z użytkowaniem pojazdów mechanicznych - CPV 66512100-3</w:t>
      </w:r>
    </w:p>
    <w:p w14:paraId="1D7FD0B4" w14:textId="77777777" w:rsidR="00A027D2" w:rsidRPr="00A027D2" w:rsidRDefault="00A027D2" w:rsidP="00A027D2">
      <w:pPr>
        <w:pStyle w:val="Akapitzlist1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sz w:val="24"/>
          <w:szCs w:val="24"/>
        </w:rPr>
        <w:t>Ubezpieczenie autocasco - CPV 66514110-0</w:t>
      </w:r>
    </w:p>
    <w:p w14:paraId="4B764A34" w14:textId="77777777" w:rsidR="00A027D2" w:rsidRPr="00A027D2" w:rsidRDefault="00A027D2" w:rsidP="00A027D2">
      <w:pPr>
        <w:pStyle w:val="Akapitzlist1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sz w:val="24"/>
          <w:szCs w:val="24"/>
        </w:rPr>
        <w:t xml:space="preserve">Ubezpieczenie </w:t>
      </w:r>
      <w:proofErr w:type="spellStart"/>
      <w:r w:rsidRPr="00A027D2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A027D2">
        <w:rPr>
          <w:rFonts w:ascii="Times New Roman" w:hAnsi="Times New Roman" w:cs="Times New Roman"/>
          <w:sz w:val="24"/>
          <w:szCs w:val="24"/>
        </w:rPr>
        <w:t xml:space="preserve"> – CPV 66519300-4</w:t>
      </w:r>
    </w:p>
    <w:p w14:paraId="0CFAA6AF" w14:textId="77777777" w:rsidR="00326812" w:rsidRPr="00A027D2" w:rsidRDefault="00326812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667618" w14:textId="4613C74B" w:rsidR="00326812" w:rsidRPr="00181DE5" w:rsidRDefault="00326812" w:rsidP="00181DE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sz w:val="24"/>
          <w:szCs w:val="24"/>
        </w:rPr>
        <w:t xml:space="preserve">Szczegółowe warunki realizacji zamówienia  zawiera wzór umowy ( załącznik nr </w:t>
      </w:r>
      <w:r w:rsidR="002B19B2">
        <w:rPr>
          <w:rFonts w:ascii="Times New Roman" w:hAnsi="Times New Roman"/>
          <w:sz w:val="24"/>
          <w:szCs w:val="24"/>
        </w:rPr>
        <w:t>4</w:t>
      </w:r>
      <w:r w:rsidRPr="00181DE5">
        <w:rPr>
          <w:rFonts w:ascii="Times New Roman" w:hAnsi="Times New Roman"/>
          <w:sz w:val="24"/>
          <w:szCs w:val="24"/>
        </w:rPr>
        <w:t xml:space="preserve"> )</w:t>
      </w:r>
      <w:r w:rsidR="002F48F5">
        <w:rPr>
          <w:rFonts w:ascii="Times New Roman" w:hAnsi="Times New Roman"/>
          <w:sz w:val="24"/>
          <w:szCs w:val="24"/>
        </w:rPr>
        <w:t xml:space="preserve"> oraz opis przedmiotu zamówienia ( załącznik nr 1 )</w:t>
      </w:r>
    </w:p>
    <w:p w14:paraId="33739E27" w14:textId="774123FE" w:rsidR="00181DE5" w:rsidRPr="00181DE5" w:rsidRDefault="00181DE5" w:rsidP="00181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sz w:val="24"/>
          <w:szCs w:val="24"/>
        </w:rPr>
        <w:t xml:space="preserve">Zapraszający wymaga, aby wykonawca posiadał uprawnienia do prowadzenia działalności ubezpieczeniowej na terenie Polski we wszystkich grupach </w:t>
      </w:r>
      <w:proofErr w:type="spellStart"/>
      <w:r w:rsidRPr="00181DE5">
        <w:rPr>
          <w:rFonts w:ascii="Times New Roman" w:hAnsi="Times New Roman"/>
          <w:sz w:val="24"/>
          <w:szCs w:val="24"/>
        </w:rPr>
        <w:t>ryzyk</w:t>
      </w:r>
      <w:proofErr w:type="spellEnd"/>
      <w:r w:rsidRPr="00181DE5">
        <w:rPr>
          <w:rFonts w:ascii="Times New Roman" w:hAnsi="Times New Roman"/>
          <w:sz w:val="24"/>
          <w:szCs w:val="24"/>
        </w:rPr>
        <w:t>, których dotyczy przedmiot zamówienia,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DE5">
        <w:rPr>
          <w:rFonts w:ascii="Times New Roman" w:hAnsi="Times New Roman"/>
          <w:sz w:val="24"/>
          <w:szCs w:val="24"/>
        </w:rPr>
        <w:t>zgodnie z ustawą o działalności ubezpieczeniowej i reasekuracyjnej.</w:t>
      </w:r>
    </w:p>
    <w:p w14:paraId="7587154E" w14:textId="77777777" w:rsidR="00181DE5" w:rsidRPr="00181DE5" w:rsidRDefault="00181DE5" w:rsidP="00181DE5">
      <w:p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5A495B0E" w14:textId="70B6222D" w:rsidR="00181DE5" w:rsidRDefault="00181DE5" w:rsidP="00181DE5">
      <w:pPr>
        <w:overflowPunct w:val="0"/>
        <w:autoSpaceDE w:val="0"/>
        <w:spacing w:after="80" w:line="240" w:lineRule="auto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</w:p>
    <w:p w14:paraId="164A0E5D" w14:textId="77777777" w:rsidR="002F48F5" w:rsidRDefault="002F48F5" w:rsidP="00181DE5">
      <w:pPr>
        <w:overflowPunct w:val="0"/>
        <w:autoSpaceDE w:val="0"/>
        <w:spacing w:after="80" w:line="240" w:lineRule="auto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</w:p>
    <w:p w14:paraId="10AF9075" w14:textId="60006D92" w:rsidR="002B19B2" w:rsidRPr="00704A8D" w:rsidRDefault="002B19B2" w:rsidP="002B19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B1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2B1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Kryterium oceny ofert</w:t>
      </w:r>
      <w:r w:rsidRPr="00704A8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:</w:t>
      </w:r>
    </w:p>
    <w:p w14:paraId="4B36FC88" w14:textId="77777777" w:rsidR="00181DE5" w:rsidRPr="00181DE5" w:rsidRDefault="00181DE5" w:rsidP="00181DE5">
      <w:pPr>
        <w:overflowPunct w:val="0"/>
        <w:autoSpaceDE w:val="0"/>
        <w:spacing w:after="8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spacing w:val="-2"/>
          <w:sz w:val="24"/>
          <w:szCs w:val="24"/>
        </w:rPr>
        <w:t xml:space="preserve">Przy wyborze najkorzystniejszej oferty Zamawiający będzie się kierował następującymi kryteriami i ich wagami: </w:t>
      </w:r>
    </w:p>
    <w:p w14:paraId="1782BC15" w14:textId="77777777" w:rsidR="00181DE5" w:rsidRPr="00181DE5" w:rsidRDefault="00181DE5" w:rsidP="00181DE5">
      <w:pPr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sz w:val="24"/>
          <w:szCs w:val="24"/>
        </w:rPr>
        <w:t>a) cena oferty - 95 %</w:t>
      </w:r>
    </w:p>
    <w:p w14:paraId="0D7640D5" w14:textId="77777777" w:rsidR="00181DE5" w:rsidRPr="00181DE5" w:rsidRDefault="00181DE5" w:rsidP="00181DE5">
      <w:pPr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sz w:val="24"/>
          <w:szCs w:val="24"/>
        </w:rPr>
        <w:t>b) klauzule fakultatywne - 5%</w:t>
      </w:r>
    </w:p>
    <w:p w14:paraId="0CA1DEA2" w14:textId="77777777" w:rsidR="00181DE5" w:rsidRPr="00181DE5" w:rsidRDefault="00181DE5" w:rsidP="00181DE5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b/>
          <w:sz w:val="24"/>
          <w:szCs w:val="24"/>
        </w:rPr>
        <w:t xml:space="preserve">Ad a) </w:t>
      </w:r>
      <w:r w:rsidRPr="00181DE5">
        <w:rPr>
          <w:rFonts w:ascii="Times New Roman" w:hAnsi="Times New Roman"/>
          <w:sz w:val="24"/>
          <w:szCs w:val="24"/>
        </w:rPr>
        <w:tab/>
        <w:t>W kryterium cena zostanie zastosowany wzór:</w:t>
      </w:r>
    </w:p>
    <w:p w14:paraId="38E6A99F" w14:textId="77777777" w:rsidR="00181DE5" w:rsidRPr="00181DE5" w:rsidRDefault="00181DE5" w:rsidP="00181DE5">
      <w:pPr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sz w:val="24"/>
          <w:szCs w:val="24"/>
        </w:rPr>
        <w:t>Ocena punktowa = (cena minimalna / cena oferty badanej) x 100 pkt. x 95 %</w:t>
      </w:r>
    </w:p>
    <w:p w14:paraId="0405F828" w14:textId="77777777" w:rsidR="00181DE5" w:rsidRPr="00181DE5" w:rsidRDefault="00181DE5" w:rsidP="00181DE5">
      <w:pPr>
        <w:tabs>
          <w:tab w:val="center" w:pos="4819"/>
        </w:tabs>
        <w:overflowPunct w:val="0"/>
        <w:autoSpaceDE w:val="0"/>
        <w:spacing w:after="0" w:line="240" w:lineRule="auto"/>
        <w:ind w:left="851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b/>
          <w:sz w:val="24"/>
          <w:szCs w:val="24"/>
        </w:rPr>
        <w:t xml:space="preserve">Ad b) </w:t>
      </w:r>
      <w:r w:rsidRPr="00181DE5">
        <w:rPr>
          <w:rFonts w:ascii="Times New Roman" w:hAnsi="Times New Roman"/>
          <w:sz w:val="24"/>
          <w:szCs w:val="24"/>
        </w:rPr>
        <w:t xml:space="preserve">W kryterium </w:t>
      </w:r>
      <w:r w:rsidRPr="00B34CF2">
        <w:rPr>
          <w:rFonts w:ascii="Times New Roman" w:hAnsi="Times New Roman"/>
          <w:bCs/>
          <w:sz w:val="24"/>
          <w:szCs w:val="24"/>
        </w:rPr>
        <w:t>„Klauzule fakultatywne”</w:t>
      </w:r>
      <w:r w:rsidRPr="00181DE5">
        <w:rPr>
          <w:rFonts w:ascii="Times New Roman" w:hAnsi="Times New Roman"/>
          <w:sz w:val="24"/>
          <w:szCs w:val="24"/>
        </w:rPr>
        <w:t xml:space="preserve"> przyjmując wagę 5%, zagwarantowanie dodatkowych klauzul od wymaganych, punktowane będzie w następujący sposób:</w:t>
      </w:r>
    </w:p>
    <w:p w14:paraId="740DBD44" w14:textId="77777777" w:rsidR="00181DE5" w:rsidRPr="00181DE5" w:rsidRDefault="00181DE5" w:rsidP="00181DE5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b/>
          <w:bCs/>
          <w:sz w:val="24"/>
          <w:szCs w:val="24"/>
        </w:rPr>
        <w:t xml:space="preserve">Klauzule Fakultatywne  = suma punktów (liczba)  za klauzule fakultatywne x 5%  </w:t>
      </w:r>
    </w:p>
    <w:p w14:paraId="4E22D662" w14:textId="77777777" w:rsidR="00181DE5" w:rsidRPr="00181DE5" w:rsidRDefault="00181DE5" w:rsidP="00181DE5">
      <w:pPr>
        <w:tabs>
          <w:tab w:val="left" w:pos="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E5">
        <w:rPr>
          <w:rFonts w:ascii="Times New Roman" w:hAnsi="Times New Roman"/>
          <w:b/>
          <w:sz w:val="24"/>
          <w:szCs w:val="24"/>
          <w:u w:val="single"/>
        </w:rPr>
        <w:t>Ocena punktowa = (suma ocen za podkategorie A,B,C) x  5%.</w:t>
      </w:r>
    </w:p>
    <w:p w14:paraId="0BCD2AB9" w14:textId="14CBDEB9" w:rsidR="00326812" w:rsidRDefault="00326812" w:rsidP="00326812">
      <w:pPr>
        <w:pStyle w:val="Akapitzlist"/>
        <w:rPr>
          <w:rFonts w:ascii="Times New Roman" w:hAnsi="Times New Roman"/>
          <w:sz w:val="24"/>
          <w:szCs w:val="24"/>
        </w:rPr>
      </w:pPr>
    </w:p>
    <w:p w14:paraId="6C2C0B30" w14:textId="77777777" w:rsidR="002F48F5" w:rsidRDefault="002F48F5" w:rsidP="00326812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98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783"/>
      </w:tblGrid>
      <w:tr w:rsidR="00704A8D" w:rsidRPr="00704A8D" w14:paraId="74680F85" w14:textId="77777777" w:rsidTr="002B19B2">
        <w:trPr>
          <w:trHeight w:val="180"/>
        </w:trPr>
        <w:tc>
          <w:tcPr>
            <w:tcW w:w="9039" w:type="dxa"/>
            <w:shd w:val="clear" w:color="auto" w:fill="auto"/>
          </w:tcPr>
          <w:p w14:paraId="05D15AD3" w14:textId="77777777" w:rsidR="00704A8D" w:rsidRPr="00704A8D" w:rsidRDefault="00704A8D" w:rsidP="00DF16D6">
            <w:pPr>
              <w:tabs>
                <w:tab w:val="left" w:pos="5245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4A8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Tabela A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5"/>
              <w:gridCol w:w="6969"/>
              <w:gridCol w:w="1435"/>
            </w:tblGrid>
            <w:tr w:rsidR="00704A8D" w:rsidRPr="00704A8D" w14:paraId="059A00C9" w14:textId="77777777" w:rsidTr="00DF16D6">
              <w:trPr>
                <w:jc w:val="center"/>
              </w:trPr>
              <w:tc>
                <w:tcPr>
                  <w:tcW w:w="57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</w:tcPr>
                <w:p w14:paraId="4B960D32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969" w:type="dxa"/>
                  <w:tcBorders>
                    <w:top w:val="double" w:sz="4" w:space="0" w:color="000000"/>
                    <w:left w:val="single" w:sz="6" w:space="0" w:color="000000"/>
                    <w:bottom w:val="double" w:sz="4" w:space="0" w:color="000000"/>
                  </w:tcBorders>
                  <w:shd w:val="clear" w:color="auto" w:fill="auto"/>
                </w:tcPr>
                <w:p w14:paraId="56850803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Klauzule fakultatywne</w:t>
                  </w:r>
                </w:p>
              </w:tc>
              <w:tc>
                <w:tcPr>
                  <w:tcW w:w="1435" w:type="dxa"/>
                  <w:tcBorders>
                    <w:top w:val="double" w:sz="4" w:space="0" w:color="000000"/>
                    <w:left w:val="single" w:sz="6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4891348E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Ilość pkt.</w:t>
                  </w:r>
                </w:p>
              </w:tc>
            </w:tr>
            <w:tr w:rsidR="00704A8D" w:rsidRPr="00704A8D" w14:paraId="2C6D7D32" w14:textId="77777777" w:rsidTr="00DF16D6">
              <w:trPr>
                <w:cantSplit/>
                <w:jc w:val="center"/>
              </w:trPr>
              <w:tc>
                <w:tcPr>
                  <w:tcW w:w="575" w:type="dxa"/>
                  <w:vMerge w:val="restart"/>
                  <w:tcBorders>
                    <w:top w:val="double" w:sz="4" w:space="0" w:color="000000"/>
                    <w:left w:val="double" w:sz="4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01CC04B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6969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6A09A33C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Włączenie klauzuli gwarantowanej sumy ubezpieczenia przez okres 12 miesięcy</w:t>
                  </w:r>
                </w:p>
              </w:tc>
              <w:tc>
                <w:tcPr>
                  <w:tcW w:w="1435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  <w:shd w:val="clear" w:color="auto" w:fill="auto"/>
                </w:tcPr>
                <w:p w14:paraId="0EC8122A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40</w:t>
                  </w:r>
                </w:p>
              </w:tc>
            </w:tr>
            <w:tr w:rsidR="00704A8D" w:rsidRPr="00704A8D" w14:paraId="1085E54E" w14:textId="77777777" w:rsidTr="00DF16D6">
              <w:trPr>
                <w:cantSplit/>
                <w:jc w:val="center"/>
              </w:trPr>
              <w:tc>
                <w:tcPr>
                  <w:tcW w:w="575" w:type="dxa"/>
                  <w:vMerge/>
                  <w:tcBorders>
                    <w:top w:val="double" w:sz="4" w:space="0" w:color="000000"/>
                    <w:left w:val="double" w:sz="4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F68B9E2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000000"/>
                  </w:tcBorders>
                  <w:shd w:val="clear" w:color="auto" w:fill="auto"/>
                </w:tcPr>
                <w:p w14:paraId="6FB00152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Brak klauzuli</w:t>
                  </w:r>
                </w:p>
              </w:tc>
              <w:tc>
                <w:tcPr>
                  <w:tcW w:w="1435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4E2F881F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0</w:t>
                  </w:r>
                </w:p>
              </w:tc>
            </w:tr>
            <w:tr w:rsidR="00704A8D" w:rsidRPr="00704A8D" w14:paraId="3ED01FF1" w14:textId="77777777" w:rsidTr="00DF16D6">
              <w:trPr>
                <w:cantSplit/>
                <w:jc w:val="center"/>
              </w:trPr>
              <w:tc>
                <w:tcPr>
                  <w:tcW w:w="575" w:type="dxa"/>
                  <w:vMerge w:val="restart"/>
                  <w:tcBorders>
                    <w:top w:val="double" w:sz="4" w:space="0" w:color="000000"/>
                    <w:left w:val="double" w:sz="4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BBAA538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6969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426144EA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Zniesienie franszyzy integralnej w AC </w:t>
                  </w:r>
                </w:p>
              </w:tc>
              <w:tc>
                <w:tcPr>
                  <w:tcW w:w="1435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  <w:shd w:val="clear" w:color="auto" w:fill="auto"/>
                </w:tcPr>
                <w:p w14:paraId="289D8A51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50</w:t>
                  </w:r>
                </w:p>
              </w:tc>
            </w:tr>
            <w:tr w:rsidR="00704A8D" w:rsidRPr="00704A8D" w14:paraId="4AF9C389" w14:textId="77777777" w:rsidTr="00DF16D6">
              <w:trPr>
                <w:cantSplit/>
                <w:jc w:val="center"/>
              </w:trPr>
              <w:tc>
                <w:tcPr>
                  <w:tcW w:w="575" w:type="dxa"/>
                  <w:vMerge/>
                  <w:tcBorders>
                    <w:top w:val="double" w:sz="4" w:space="0" w:color="000000"/>
                    <w:left w:val="double" w:sz="4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1662436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000000"/>
                  </w:tcBorders>
                  <w:shd w:val="clear" w:color="auto" w:fill="auto"/>
                </w:tcPr>
                <w:p w14:paraId="56880648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Franszyza integralna w AC: 300 zł</w:t>
                  </w:r>
                </w:p>
              </w:tc>
              <w:tc>
                <w:tcPr>
                  <w:tcW w:w="1435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3B65C9C1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0</w:t>
                  </w:r>
                </w:p>
              </w:tc>
            </w:tr>
            <w:tr w:rsidR="00704A8D" w:rsidRPr="00704A8D" w14:paraId="7F3DA21C" w14:textId="77777777" w:rsidTr="00DF16D6">
              <w:trPr>
                <w:cantSplit/>
                <w:jc w:val="center"/>
              </w:trPr>
              <w:tc>
                <w:tcPr>
                  <w:tcW w:w="575" w:type="dxa"/>
                  <w:vMerge w:val="restart"/>
                  <w:tcBorders>
                    <w:top w:val="double" w:sz="4" w:space="0" w:color="000000"/>
                    <w:left w:val="double" w:sz="4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ACF311D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969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299C1747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Suma ubezpieczenia NNW w wysokości 30 000,00 zł na osobę</w:t>
                  </w:r>
                </w:p>
              </w:tc>
              <w:tc>
                <w:tcPr>
                  <w:tcW w:w="1435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  <w:shd w:val="clear" w:color="auto" w:fill="auto"/>
                </w:tcPr>
                <w:p w14:paraId="6435CE71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10</w:t>
                  </w:r>
                </w:p>
              </w:tc>
            </w:tr>
            <w:tr w:rsidR="00704A8D" w:rsidRPr="00704A8D" w14:paraId="065E3978" w14:textId="77777777" w:rsidTr="00DF16D6">
              <w:trPr>
                <w:cantSplit/>
                <w:jc w:val="center"/>
              </w:trPr>
              <w:tc>
                <w:tcPr>
                  <w:tcW w:w="575" w:type="dxa"/>
                  <w:vMerge/>
                  <w:tcBorders>
                    <w:top w:val="double" w:sz="4" w:space="0" w:color="000000"/>
                    <w:left w:val="double" w:sz="4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A80FCF0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6969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000000"/>
                  </w:tcBorders>
                  <w:shd w:val="clear" w:color="auto" w:fill="auto"/>
                </w:tcPr>
                <w:p w14:paraId="41746B43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Suma ubezpieczenia NNW w wysokości 10 000,00 zł na osobę</w:t>
                  </w:r>
                </w:p>
              </w:tc>
              <w:tc>
                <w:tcPr>
                  <w:tcW w:w="1435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2A43CEB8" w14:textId="77777777" w:rsidR="00704A8D" w:rsidRPr="00704A8D" w:rsidRDefault="00704A8D" w:rsidP="00DF16D6">
                  <w:pPr>
                    <w:tabs>
                      <w:tab w:val="left" w:pos="5245"/>
                    </w:tabs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A8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7CF7527" w14:textId="77777777" w:rsidR="00704A8D" w:rsidRPr="00704A8D" w:rsidRDefault="00704A8D" w:rsidP="00DF16D6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14:paraId="1CCE3ABA" w14:textId="77777777" w:rsidR="00704A8D" w:rsidRPr="00704A8D" w:rsidRDefault="00704A8D" w:rsidP="00DF16D6">
            <w:pPr>
              <w:tabs>
                <w:tab w:val="left" w:pos="0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2EAFB814" w14:textId="77777777" w:rsidR="00704A8D" w:rsidRPr="00704A8D" w:rsidRDefault="00704A8D" w:rsidP="00DF16D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2635AE2F" w14:textId="77777777" w:rsidR="00704A8D" w:rsidRPr="00704A8D" w:rsidRDefault="00704A8D" w:rsidP="00DF16D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57286856" w14:textId="77777777" w:rsidR="00704A8D" w:rsidRPr="00704A8D" w:rsidRDefault="00704A8D" w:rsidP="00704A8D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04A8D">
        <w:rPr>
          <w:rFonts w:ascii="Times New Roman" w:hAnsi="Times New Roman"/>
          <w:sz w:val="24"/>
          <w:szCs w:val="24"/>
        </w:rPr>
        <w:t xml:space="preserve">Za najkorzystniejszą zostanie uznana ta oferta, która otrzyma najwyższą sumę punktów </w:t>
      </w:r>
      <w:r w:rsidRPr="00704A8D">
        <w:rPr>
          <w:rFonts w:ascii="Times New Roman" w:hAnsi="Times New Roman"/>
          <w:sz w:val="24"/>
          <w:szCs w:val="24"/>
        </w:rPr>
        <w:br/>
        <w:t>z kategorii cena i fakultatywne warunki ubezpieczenia.</w:t>
      </w:r>
    </w:p>
    <w:p w14:paraId="1344BF08" w14:textId="4F615D9D" w:rsidR="00704A8D" w:rsidRPr="00704A8D" w:rsidRDefault="00704A8D" w:rsidP="00326812">
      <w:pPr>
        <w:pStyle w:val="Akapitzlist"/>
        <w:rPr>
          <w:rFonts w:ascii="Times New Roman" w:hAnsi="Times New Roman"/>
          <w:sz w:val="24"/>
          <w:szCs w:val="24"/>
        </w:rPr>
      </w:pPr>
    </w:p>
    <w:p w14:paraId="0C73C31B" w14:textId="7B42031D" w:rsidR="00725380" w:rsidRPr="00704A8D" w:rsidRDefault="002B19B2" w:rsidP="002B19B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B1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725380" w:rsidRPr="00704A8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Oferta powinna zawierać:</w:t>
      </w:r>
    </w:p>
    <w:p w14:paraId="24EDBC56" w14:textId="77777777" w:rsidR="000B613D" w:rsidRDefault="000B613D" w:rsidP="002B19B2">
      <w:pPr>
        <w:pStyle w:val="Akapitzlist1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czytelnie, podpisany i opieczętowany przez osobę uprawnioną/osoby uprawnione do reprezentowania Wykonawcy formularz ofertowy według druku stanowiącego załącznik nr 3.</w:t>
      </w:r>
    </w:p>
    <w:p w14:paraId="07D02BA3" w14:textId="77777777" w:rsidR="000B613D" w:rsidRDefault="000B613D" w:rsidP="000B613D">
      <w:pPr>
        <w:pStyle w:val="Akapitzlist1"/>
        <w:numPr>
          <w:ilvl w:val="0"/>
          <w:numId w:val="53"/>
        </w:num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Pełnomocnictwo osoby lub osób podpisujących ofertę, jeżeli nie wynika to bezpośrednio z załączonych dokumentów.</w:t>
      </w:r>
    </w:p>
    <w:p w14:paraId="5826CB61" w14:textId="77777777" w:rsidR="000B613D" w:rsidRDefault="000B613D" w:rsidP="000B613D">
      <w:pPr>
        <w:pStyle w:val="Akapitzlist1"/>
        <w:numPr>
          <w:ilvl w:val="0"/>
          <w:numId w:val="53"/>
        </w:num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Ogólne warunki ubezpieczeń </w:t>
      </w:r>
      <w:r>
        <w:rPr>
          <w:rFonts w:ascii="Times New Roman" w:hAnsi="Times New Roman"/>
          <w:color w:val="000000"/>
          <w:sz w:val="24"/>
          <w:szCs w:val="24"/>
        </w:rPr>
        <w:t>na poszczególne rodzaje ubezpieczeń mające zastosowanie w przedstawionej ofercie.</w:t>
      </w:r>
    </w:p>
    <w:p w14:paraId="2A91DD31" w14:textId="215057B1" w:rsidR="001E45C5" w:rsidRPr="002B19B2" w:rsidRDefault="002B19B2" w:rsidP="002B19B2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/>
          <w:b/>
          <w:sz w:val="24"/>
          <w:szCs w:val="24"/>
        </w:rPr>
        <w:t>I</w:t>
      </w:r>
      <w:r w:rsidRPr="002B19B2">
        <w:rPr>
          <w:rFonts w:ascii="Times New Roman" w:eastAsia="Cambria" w:hAnsi="Times New Roman"/>
          <w:b/>
          <w:sz w:val="24"/>
          <w:szCs w:val="24"/>
        </w:rPr>
        <w:t>V.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1E45C5" w:rsidRPr="002B19B2">
        <w:rPr>
          <w:rFonts w:ascii="Times New Roman" w:eastAsia="Cambria" w:hAnsi="Times New Roman"/>
          <w:b/>
          <w:sz w:val="24"/>
          <w:szCs w:val="24"/>
          <w:u w:val="single"/>
        </w:rPr>
        <w:t>Sposób porozumiewania się Zamawiającego z Wykonawcami</w:t>
      </w:r>
    </w:p>
    <w:p w14:paraId="38DF582C" w14:textId="7591F97F" w:rsidR="001E45C5" w:rsidRDefault="001E45C5" w:rsidP="001E45C5">
      <w:p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Pytania dotyczące Zaproszenia do składania ofert  należy przesyłać na adres e-mail : </w:t>
      </w:r>
      <w:hyperlink r:id="rId6" w:history="1">
        <w:r w:rsidRPr="0076251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 xml:space="preserve">soberska@uck.katowice.pl. </w:t>
        </w:r>
        <w:r w:rsidRPr="0076251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Pytania</w:t>
        </w:r>
      </w:hyperlink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6336">
        <w:rPr>
          <w:rFonts w:ascii="Times New Roman" w:eastAsia="Times New Roman" w:hAnsi="Times New Roman"/>
          <w:sz w:val="24"/>
          <w:szCs w:val="24"/>
          <w:lang w:eastAsia="pl-PL"/>
        </w:rPr>
        <w:t>złożone po</w:t>
      </w:r>
      <w:r w:rsidR="00C673A9" w:rsidRPr="002F6336">
        <w:rPr>
          <w:rFonts w:ascii="Times New Roman" w:eastAsia="Times New Roman" w:hAnsi="Times New Roman"/>
          <w:sz w:val="24"/>
          <w:szCs w:val="24"/>
          <w:lang w:eastAsia="pl-PL"/>
        </w:rPr>
        <w:t xml:space="preserve"> 06</w:t>
      </w:r>
      <w:r w:rsidRPr="002F633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F48F5" w:rsidRPr="002F6336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2F6336">
        <w:rPr>
          <w:rFonts w:ascii="Times New Roman" w:eastAsia="Times New Roman" w:hAnsi="Times New Roman"/>
          <w:sz w:val="24"/>
          <w:szCs w:val="24"/>
          <w:lang w:eastAsia="pl-PL"/>
        </w:rPr>
        <w:t xml:space="preserve">.2021r.  Zamawiający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>może pozostawić bez odpowiedzi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 zostaną umieszczone na stronie internetowej zamawiającego www.uck.katowice.pl w zakładce Zamówienia publiczne  pod zaproszeniem do składania ofert . </w:t>
      </w:r>
      <w:r>
        <w:rPr>
          <w:rFonts w:ascii="Times New Roman" w:eastAsia="Cambria" w:hAnsi="Times New Roman"/>
          <w:sz w:val="24"/>
          <w:szCs w:val="24"/>
        </w:rPr>
        <w:t xml:space="preserve">Osoba uprawniona do porozumiewania się z wykonawcami: Sylwia Oberska  Dział Zamówień Publicznych pok. E056 tel. 32 3581-442 e-mail: </w:t>
      </w:r>
      <w:hyperlink r:id="rId7" w:history="1">
        <w:r>
          <w:rPr>
            <w:rStyle w:val="Hipercze"/>
            <w:rFonts w:ascii="Times New Roman" w:eastAsia="Cambria" w:hAnsi="Times New Roman"/>
            <w:sz w:val="24"/>
            <w:szCs w:val="24"/>
          </w:rPr>
          <w:t>soberska@uck.katowice.pl</w:t>
        </w:r>
      </w:hyperlink>
      <w:r>
        <w:rPr>
          <w:rFonts w:ascii="Times New Roman" w:eastAsia="Cambria" w:hAnsi="Times New Roman"/>
          <w:sz w:val="24"/>
          <w:szCs w:val="24"/>
        </w:rPr>
        <w:t xml:space="preserve"> w godzinach pracy tj. od poniedziałku do piątku  w godz. 7.25 – 15.00. </w:t>
      </w:r>
    </w:p>
    <w:p w14:paraId="7541E6E7" w14:textId="2D75973A" w:rsidR="001E45C5" w:rsidRDefault="001E45C5" w:rsidP="00725380">
      <w:pPr>
        <w:widowControl w:val="0"/>
        <w:suppressAutoHyphens/>
        <w:autoSpaceDE w:val="0"/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</w:p>
    <w:p w14:paraId="5ABC353B" w14:textId="12C512F9" w:rsidR="00762514" w:rsidRPr="002B19B2" w:rsidRDefault="002B19B2" w:rsidP="002B19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B06CD">
        <w:rPr>
          <w:rFonts w:ascii="Times New Roman" w:hAnsi="Times New Roman"/>
          <w:b/>
          <w:sz w:val="24"/>
          <w:szCs w:val="24"/>
          <w:lang w:eastAsia="pl-PL"/>
        </w:rPr>
        <w:t>V.</w:t>
      </w:r>
      <w:r w:rsidR="003B06C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62514" w:rsidRPr="002B19B2">
        <w:rPr>
          <w:rFonts w:ascii="Times New Roman" w:hAnsi="Times New Roman"/>
          <w:b/>
          <w:sz w:val="24"/>
          <w:szCs w:val="24"/>
          <w:u w:val="single"/>
          <w:lang w:eastAsia="pl-PL"/>
        </w:rPr>
        <w:t>Miejsce oraz termin składania ofert.</w:t>
      </w:r>
    </w:p>
    <w:p w14:paraId="0152F5B9" w14:textId="77777777"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</w:t>
      </w:r>
    </w:p>
    <w:p w14:paraId="66A97327" w14:textId="77777777" w:rsidR="00762514" w:rsidRPr="000643F1" w:rsidRDefault="00762514" w:rsidP="003E4B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w formie papierowej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>należy złożyć w zamkniętej, opisanej  według poniższego wzoru kopercie</w:t>
      </w:r>
    </w:p>
    <w:p w14:paraId="0DB37ACF" w14:textId="77777777" w:rsidR="000643F1" w:rsidRDefault="000643F1" w:rsidP="000643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2514" w:rsidRPr="00762514" w14:paraId="401B36E9" w14:textId="77777777" w:rsidTr="0062691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BC2" w14:textId="77777777"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,,Nazwa, adres Wykonawcy”</w:t>
            </w:r>
          </w:p>
          <w:p w14:paraId="42E4C309" w14:textId="77777777"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..........................................................</w:t>
            </w:r>
          </w:p>
          <w:p w14:paraId="5D1AF6C7" w14:textId="77777777"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6E7A0735" w14:textId="77777777"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5A737111" w14:textId="77777777"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19C579E9" w14:textId="37ECEB13" w:rsidR="00762514" w:rsidRPr="00762514" w:rsidRDefault="00762514" w:rsidP="00762514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</w:t>
            </w:r>
            <w:r w:rsidR="006853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40-514 Katowice</w:t>
            </w:r>
          </w:p>
          <w:p w14:paraId="47E2A63A" w14:textId="65CE133D" w:rsidR="00762514" w:rsidRPr="00762514" w:rsidRDefault="00762514" w:rsidP="001E45C5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1E45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Ubezpieczenie komunikacyjne pojazdów w okresie od 01.01.2022 do 31.12.202</w:t>
            </w:r>
            <w:r w:rsidR="00B34C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”</w:t>
            </w:r>
          </w:p>
          <w:p w14:paraId="5D0FDCF4" w14:textId="335565A9" w:rsidR="00762514" w:rsidRPr="002F6336" w:rsidRDefault="00D13775" w:rsidP="007625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6336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DZP.381.</w:t>
            </w:r>
            <w:r w:rsidR="00B34CF2" w:rsidRPr="002F6336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52</w:t>
            </w:r>
            <w:r w:rsidR="00762514" w:rsidRPr="002F6336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</w:t>
            </w:r>
            <w:r w:rsidR="001E45C5" w:rsidRPr="002F6336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OO</w:t>
            </w:r>
            <w:r w:rsidR="00B66E52" w:rsidRPr="002F6336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P</w:t>
            </w:r>
            <w:r w:rsidR="00762514" w:rsidRPr="002F6336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.2021</w:t>
            </w:r>
          </w:p>
          <w:p w14:paraId="449C6D55" w14:textId="7932042C" w:rsidR="00762514" w:rsidRPr="00762514" w:rsidRDefault="00762514" w:rsidP="00A5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6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 Nie otwierać  przed </w:t>
            </w:r>
            <w:r w:rsidR="00C673A9" w:rsidRPr="002F6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10</w:t>
            </w:r>
            <w:r w:rsidR="00D13775" w:rsidRPr="002F6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</w:t>
            </w:r>
            <w:r w:rsidR="00AE14FC" w:rsidRPr="002F6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12</w:t>
            </w:r>
            <w:r w:rsidRPr="002F6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.2021r.  godz.12:00”</w:t>
            </w:r>
          </w:p>
        </w:tc>
      </w:tr>
    </w:tbl>
    <w:p w14:paraId="6F166B19" w14:textId="698D918F"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>Opakowaną w wyżej wymieniony sposób ofertę należy złożyć w Uniwersyteckim Centrum  Klinicznym im. prof. K. Gibińskiego Śląskiego Uniwersytetu Medycznego w Katowicach przy ul. Ceglanej 35 w sekretariacie</w:t>
      </w:r>
      <w:r w:rsidRPr="008D2C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pokój D022</w:t>
      </w:r>
    </w:p>
    <w:p w14:paraId="4A1791D9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0542FDBD" w14:textId="77777777" w:rsidR="00762514" w:rsidRPr="00762514" w:rsidRDefault="00762514" w:rsidP="003E4B7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762514">
        <w:rPr>
          <w:rFonts w:ascii="Times New Roman" w:eastAsia="Cambria" w:hAnsi="Times New Roman"/>
          <w:b/>
          <w:sz w:val="24"/>
          <w:szCs w:val="24"/>
        </w:rPr>
        <w:t xml:space="preserve">lub  </w:t>
      </w:r>
      <w:r w:rsidRPr="00762514">
        <w:rPr>
          <w:rFonts w:ascii="Times New Roman" w:eastAsia="Cambria" w:hAnsi="Times New Roman"/>
          <w:b/>
          <w:bCs/>
          <w:sz w:val="24"/>
          <w:szCs w:val="24"/>
        </w:rPr>
        <w:t>w formie elektronicznej</w:t>
      </w:r>
      <w:r w:rsidRPr="00762514">
        <w:rPr>
          <w:rFonts w:ascii="Times New Roman" w:eastAsia="Cambria" w:hAnsi="Times New Roman"/>
          <w:sz w:val="24"/>
          <w:szCs w:val="24"/>
        </w:rPr>
        <w:t xml:space="preserve"> 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za  pośrednictwem  poczty elektronicznej (skan, zdjęcie, dokument PDF </w:t>
      </w:r>
      <w:proofErr w:type="spellStart"/>
      <w:r w:rsidRPr="00762514">
        <w:rPr>
          <w:rFonts w:ascii="Times New Roman" w:eastAsia="Cambria" w:hAnsi="Times New Roman"/>
          <w:sz w:val="24"/>
          <w:szCs w:val="24"/>
          <w:lang w:eastAsia="pl-PL"/>
        </w:rPr>
        <w:t>itp</w:t>
      </w:r>
      <w:proofErr w:type="spellEnd"/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). Adres do składania ofert za  pośrednictwem  poczty elektronicznej: </w:t>
      </w:r>
      <w:hyperlink r:id="rId8" w:history="1">
        <w:r w:rsidRPr="00B759A4">
          <w:rPr>
            <w:rStyle w:val="Hipercze"/>
            <w:rFonts w:ascii="Times New Roman" w:eastAsia="Cambria" w:hAnsi="Times New Roman"/>
            <w:sz w:val="24"/>
            <w:szCs w:val="24"/>
            <w:lang w:eastAsia="pl-PL"/>
          </w:rPr>
          <w:t>soberska@uck.katowice.pl</w:t>
        </w:r>
      </w:hyperlink>
    </w:p>
    <w:p w14:paraId="760CEF35" w14:textId="77777777" w:rsidR="00762514" w:rsidRPr="00762514" w:rsidRDefault="00762514" w:rsidP="00762514">
      <w:pPr>
        <w:spacing w:after="0" w:line="240" w:lineRule="auto"/>
        <w:ind w:left="720" w:hanging="720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lastRenderedPageBreak/>
        <w:t>Oferta elektroniczna powinna być opisana w następujący sposób:</w:t>
      </w:r>
    </w:p>
    <w:p w14:paraId="6941C341" w14:textId="3F1B9D91" w:rsidR="00762514" w:rsidRPr="002F6336" w:rsidRDefault="00D13775" w:rsidP="00762514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8D2CF2">
        <w:rPr>
          <w:rFonts w:ascii="Times New Roman" w:eastAsia="Cambria" w:hAnsi="Times New Roman"/>
          <w:sz w:val="24"/>
          <w:szCs w:val="24"/>
          <w:lang w:eastAsia="pl-PL"/>
        </w:rPr>
        <w:t>Temat:   DZP.381.</w:t>
      </w:r>
      <w:r w:rsidR="00B34CF2">
        <w:rPr>
          <w:rFonts w:ascii="Times New Roman" w:eastAsia="Cambria" w:hAnsi="Times New Roman"/>
          <w:sz w:val="24"/>
          <w:szCs w:val="24"/>
          <w:lang w:eastAsia="pl-PL"/>
        </w:rPr>
        <w:t>52</w:t>
      </w:r>
      <w:r w:rsidR="00762514" w:rsidRPr="008D2CF2">
        <w:rPr>
          <w:rFonts w:ascii="Times New Roman" w:eastAsia="Cambria" w:hAnsi="Times New Roman"/>
          <w:sz w:val="24"/>
          <w:szCs w:val="24"/>
          <w:lang w:eastAsia="pl-PL"/>
        </w:rPr>
        <w:t>.</w:t>
      </w:r>
      <w:r w:rsidR="00AE14FC" w:rsidRPr="008D2CF2">
        <w:rPr>
          <w:rFonts w:ascii="Times New Roman" w:eastAsia="Cambria" w:hAnsi="Times New Roman"/>
          <w:sz w:val="24"/>
          <w:szCs w:val="24"/>
          <w:lang w:eastAsia="pl-PL"/>
        </w:rPr>
        <w:t>OO</w:t>
      </w:r>
      <w:r w:rsidR="00B66E52">
        <w:rPr>
          <w:rFonts w:ascii="Times New Roman" w:eastAsia="Cambria" w:hAnsi="Times New Roman"/>
          <w:sz w:val="24"/>
          <w:szCs w:val="24"/>
          <w:lang w:eastAsia="pl-PL"/>
        </w:rPr>
        <w:t>P</w:t>
      </w:r>
      <w:r w:rsidR="00762514" w:rsidRPr="00B34CF2">
        <w:rPr>
          <w:rFonts w:ascii="Times New Roman" w:eastAsia="Cambria" w:hAnsi="Times New Roman"/>
          <w:sz w:val="24"/>
          <w:szCs w:val="24"/>
          <w:lang w:eastAsia="pl-PL"/>
        </w:rPr>
        <w:t xml:space="preserve">.2021 – Oferta na </w:t>
      </w:r>
      <w:r w:rsidR="00A50B24" w:rsidRPr="002F6336">
        <w:rPr>
          <w:rFonts w:ascii="Times New Roman" w:eastAsia="Cambria" w:hAnsi="Times New Roman"/>
          <w:sz w:val="24"/>
          <w:szCs w:val="24"/>
          <w:lang w:eastAsia="pl-PL"/>
        </w:rPr>
        <w:t>dzień</w:t>
      </w:r>
      <w:r w:rsidR="00C673A9" w:rsidRPr="002F6336">
        <w:rPr>
          <w:rFonts w:ascii="Times New Roman" w:eastAsia="Cambria" w:hAnsi="Times New Roman"/>
          <w:sz w:val="24"/>
          <w:szCs w:val="24"/>
          <w:lang w:eastAsia="pl-PL"/>
        </w:rPr>
        <w:t xml:space="preserve"> 10</w:t>
      </w:r>
      <w:r w:rsidR="00A50B24" w:rsidRPr="002F6336">
        <w:rPr>
          <w:rFonts w:ascii="Times New Roman" w:eastAsia="Cambria" w:hAnsi="Times New Roman"/>
          <w:sz w:val="24"/>
          <w:szCs w:val="24"/>
          <w:lang w:eastAsia="pl-PL"/>
        </w:rPr>
        <w:t>.</w:t>
      </w:r>
      <w:r w:rsidR="00AE14FC" w:rsidRPr="002F6336">
        <w:rPr>
          <w:rFonts w:ascii="Times New Roman" w:eastAsia="Cambria" w:hAnsi="Times New Roman"/>
          <w:sz w:val="24"/>
          <w:szCs w:val="24"/>
          <w:lang w:eastAsia="pl-PL"/>
        </w:rPr>
        <w:t>12</w:t>
      </w:r>
      <w:r w:rsidR="00762514" w:rsidRPr="002F6336">
        <w:rPr>
          <w:rFonts w:ascii="Times New Roman" w:eastAsia="Cambria" w:hAnsi="Times New Roman"/>
          <w:sz w:val="24"/>
          <w:szCs w:val="24"/>
          <w:lang w:eastAsia="pl-PL"/>
        </w:rPr>
        <w:t>.2021r.godz. 12:00</w:t>
      </w:r>
    </w:p>
    <w:p w14:paraId="1AEC9053" w14:textId="77777777" w:rsidR="00762514" w:rsidRPr="00762514" w:rsidRDefault="00762514" w:rsidP="00762514">
      <w:pPr>
        <w:tabs>
          <w:tab w:val="left" w:pos="6765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ab/>
      </w:r>
    </w:p>
    <w:p w14:paraId="00696F5D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Wszystkie  dokumenty wymienione w Zaproszeniu powinny być  wypełnione czytelnie, podpisane i opieczętowane przez osobę uprawnioną/ osoby uprawnione do reprezentowania Wykonawcy, w taki sposób, aby umożliwić Zamawiającemu  identyfikacje podpisu. Zamawiający  dopuszcza, ale nie wymaga  </w:t>
      </w:r>
      <w:r w:rsidR="009A4FE1" w:rsidRPr="00172D52">
        <w:rPr>
          <w:rFonts w:ascii="Times New Roman" w:hAnsi="Times New Roman"/>
          <w:sz w:val="24"/>
          <w:szCs w:val="24"/>
        </w:rPr>
        <w:t>elektronicznego podpisu kwalifikowanego lub podpisu zaufanego lub podpisu osobistego</w:t>
      </w:r>
      <w:r w:rsidR="009A4FE1"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do złożenia oferty w formie elektronicznej. </w:t>
      </w:r>
    </w:p>
    <w:p w14:paraId="5F6F9F84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762514">
        <w:rPr>
          <w:rFonts w:ascii="Times New Roman" w:eastAsia="Cambria" w:hAnsi="Times New Roman"/>
          <w:b/>
          <w:sz w:val="24"/>
          <w:szCs w:val="24"/>
          <w:lang w:eastAsia="pl-PL"/>
        </w:rPr>
        <w:t xml:space="preserve">.   </w:t>
      </w:r>
    </w:p>
    <w:p w14:paraId="58477892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48E96F47" w14:textId="3DD47020" w:rsidR="00762514" w:rsidRPr="009A4FE1" w:rsidRDefault="00762514" w:rsidP="00762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składania ofert upływa w </w:t>
      </w:r>
      <w:r w:rsidRPr="002F6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dniu </w:t>
      </w:r>
      <w:r w:rsidR="00C673A9" w:rsidRPr="002F6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D13775" w:rsidRPr="002F6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AE14FC" w:rsidRPr="002F6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</w:t>
      </w:r>
      <w:r w:rsidRPr="002F6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.2021r</w:t>
      </w:r>
      <w:r w:rsidRPr="002F63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2F6336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9A4FE1">
        <w:rPr>
          <w:rFonts w:ascii="Times New Roman" w:eastAsia="Times New Roman" w:hAnsi="Times New Roman"/>
          <w:sz w:val="24"/>
          <w:szCs w:val="24"/>
          <w:lang w:eastAsia="pl-PL"/>
        </w:rPr>
        <w:t>.12.00.</w:t>
      </w:r>
    </w:p>
    <w:p w14:paraId="3E5EC265" w14:textId="77777777" w:rsidR="00725380" w:rsidRPr="00762514" w:rsidRDefault="00762514" w:rsidP="0076251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</w:rPr>
        <w:t xml:space="preserve">Wynik postępowania w formie protokołu zostanie zamieszczony na stronie internetowej Zamawiającego </w:t>
      </w:r>
      <w:hyperlink r:id="rId9" w:history="1">
        <w:r w:rsidRPr="00762514">
          <w:rPr>
            <w:rFonts w:ascii="Times New Roman" w:eastAsia="Cambria" w:hAnsi="Times New Roman"/>
            <w:sz w:val="24"/>
            <w:szCs w:val="24"/>
            <w:u w:val="single"/>
          </w:rPr>
          <w:t>www.uck.katowice.pl</w:t>
        </w:r>
      </w:hyperlink>
    </w:p>
    <w:p w14:paraId="5B8DF8D8" w14:textId="77777777" w:rsidR="00901FF1" w:rsidRDefault="00901FF1" w:rsidP="0072538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492F4258" w14:textId="68569D3B" w:rsidR="00AE14FC" w:rsidRPr="00AE14FC" w:rsidRDefault="003B06CD" w:rsidP="00AE14FC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u w:val="single"/>
        </w:rPr>
      </w:pPr>
      <w:r w:rsidRPr="003B06CD">
        <w:rPr>
          <w:rFonts w:ascii="Times New Roman" w:eastAsia="Cambria" w:hAnsi="Times New Roman"/>
          <w:b/>
          <w:sz w:val="24"/>
          <w:szCs w:val="24"/>
        </w:rPr>
        <w:t>VI.</w:t>
      </w:r>
      <w:r>
        <w:rPr>
          <w:rFonts w:ascii="Times New Roman" w:eastAsia="Cambria" w:hAnsi="Times New Roman"/>
          <w:b/>
          <w:sz w:val="24"/>
          <w:szCs w:val="24"/>
          <w:u w:val="single"/>
        </w:rPr>
        <w:t xml:space="preserve"> </w:t>
      </w:r>
      <w:r w:rsidR="00AE14FC" w:rsidRPr="00AE14FC">
        <w:rPr>
          <w:rFonts w:ascii="Times New Roman" w:eastAsia="Cambria" w:hAnsi="Times New Roman"/>
          <w:b/>
          <w:sz w:val="24"/>
          <w:szCs w:val="24"/>
          <w:u w:val="single"/>
        </w:rPr>
        <w:t>Pozostałe reguły postępowania</w:t>
      </w:r>
    </w:p>
    <w:p w14:paraId="3511144B" w14:textId="0BF04085" w:rsidR="00AE14FC" w:rsidRPr="00461ACC" w:rsidRDefault="00AE14FC" w:rsidP="00AE14FC">
      <w:pPr>
        <w:numPr>
          <w:ilvl w:val="0"/>
          <w:numId w:val="12"/>
        </w:numPr>
        <w:tabs>
          <w:tab w:val="num" w:pos="-578"/>
        </w:tabs>
        <w:spacing w:after="0" w:line="240" w:lineRule="auto"/>
        <w:ind w:left="360"/>
        <w:contextualSpacing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 xml:space="preserve">Istotne dla stron postanowienia, które zostaną wprowadzone do treści zawieranej umowy w sprawie zamówienia zostały określone we wzorze umowy stanowiącym załącznik nr </w:t>
      </w:r>
      <w:r>
        <w:rPr>
          <w:rFonts w:ascii="Times New Roman" w:eastAsia="Cambria" w:hAnsi="Times New Roman"/>
          <w:sz w:val="24"/>
          <w:szCs w:val="24"/>
        </w:rPr>
        <w:t>4 do Z</w:t>
      </w:r>
      <w:r w:rsidRPr="00461ACC">
        <w:rPr>
          <w:rFonts w:ascii="Times New Roman" w:eastAsia="Cambria" w:hAnsi="Times New Roman"/>
          <w:sz w:val="24"/>
          <w:szCs w:val="24"/>
        </w:rPr>
        <w:t>aproszenia.</w:t>
      </w:r>
    </w:p>
    <w:p w14:paraId="6B44516B" w14:textId="77777777" w:rsidR="00AE14FC" w:rsidRPr="00461ACC" w:rsidRDefault="00AE14FC" w:rsidP="00AE14FC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61ACC">
        <w:rPr>
          <w:rFonts w:ascii="Times New Roman" w:hAnsi="Times New Roman"/>
          <w:sz w:val="24"/>
          <w:szCs w:val="24"/>
        </w:rPr>
        <w:t>Zamówienie zostanie udzielone Wykonawcy, którego oferta zostanie uznana za najkorzystniejszą czyli uzyska najwyższą liczbę punktów spośród ocenianych ofert.</w:t>
      </w:r>
    </w:p>
    <w:p w14:paraId="36F45D59" w14:textId="77777777" w:rsidR="00AE14FC" w:rsidRPr="00461ACC" w:rsidRDefault="00AE14FC" w:rsidP="00AE14F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1ACC">
        <w:rPr>
          <w:rFonts w:ascii="Times New Roman" w:eastAsia="Times New Roman" w:hAnsi="Times New Roman"/>
          <w:sz w:val="24"/>
          <w:szCs w:val="24"/>
          <w:lang w:eastAsia="pl-PL"/>
        </w:rPr>
        <w:t>Miejsce i termin podpisania umowy zamawiający wskaże wybranemu w wyniku niniejszego postępowania wykonawcy.</w:t>
      </w:r>
    </w:p>
    <w:p w14:paraId="57ADF353" w14:textId="77777777" w:rsidR="00AE14FC" w:rsidRPr="00461ACC" w:rsidRDefault="00AE14FC" w:rsidP="00AE14F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4.</w:t>
      </w:r>
      <w:r w:rsidRPr="00DE22D8">
        <w:rPr>
          <w:rFonts w:ascii="Times New Roman" w:eastAsia="Cambria" w:hAnsi="Times New Roman"/>
          <w:sz w:val="24"/>
          <w:szCs w:val="24"/>
        </w:rPr>
        <w:t xml:space="preserve">   </w:t>
      </w:r>
      <w:r w:rsidRPr="00461ACC">
        <w:rPr>
          <w:rFonts w:ascii="Times New Roman" w:eastAsia="Cambria" w:hAnsi="Times New Roman"/>
          <w:sz w:val="24"/>
          <w:szCs w:val="24"/>
        </w:rPr>
        <w:t>Zamawiający zastrzega sobie prawo:</w:t>
      </w:r>
    </w:p>
    <w:p w14:paraId="475CA8BE" w14:textId="77777777" w:rsidR="00AE14FC" w:rsidRPr="00461ACC" w:rsidRDefault="00AE14FC" w:rsidP="00AE14F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do niedokonania wyboru Wykonawcy bez podania przyczyn, unieważnienia postępowania ;</w:t>
      </w:r>
    </w:p>
    <w:p w14:paraId="48C268F3" w14:textId="77777777" w:rsidR="00AE14FC" w:rsidRPr="00461ACC" w:rsidRDefault="00AE14FC" w:rsidP="00AE14F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wezwania wykonawcy do złożenia wyjaśnień dotyczących informacji zawartych w ofertach;</w:t>
      </w:r>
    </w:p>
    <w:p w14:paraId="654109A4" w14:textId="77777777" w:rsidR="00AE14FC" w:rsidRPr="00461ACC" w:rsidRDefault="00AE14FC" w:rsidP="00AE14F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poprawienia oczywistych omyłek rachunkowych i pisarskich w złożonych ofertach;</w:t>
      </w:r>
    </w:p>
    <w:p w14:paraId="0B1BD0D7" w14:textId="77777777" w:rsidR="00AE14FC" w:rsidRPr="00461ACC" w:rsidRDefault="00AE14FC" w:rsidP="00AE14FC">
      <w:pPr>
        <w:spacing w:after="0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wezwania Wykonawcy do uzupełnienia brakujących dokumentów w złożonej ofercie.</w:t>
      </w:r>
    </w:p>
    <w:p w14:paraId="45279009" w14:textId="77777777" w:rsidR="00AE14FC" w:rsidRPr="00461ACC" w:rsidRDefault="00AE14FC" w:rsidP="00AE14FC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19CD917F" w14:textId="5DDAC85C" w:rsidR="00AE14FC" w:rsidRPr="00AE14FC" w:rsidRDefault="003B06CD" w:rsidP="00AE14FC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u w:val="single"/>
        </w:rPr>
      </w:pPr>
      <w:r w:rsidRPr="003B06CD">
        <w:rPr>
          <w:rFonts w:ascii="Times New Roman" w:eastAsia="Cambria" w:hAnsi="Times New Roman"/>
          <w:b/>
          <w:sz w:val="24"/>
          <w:szCs w:val="24"/>
        </w:rPr>
        <w:t>VII.</w:t>
      </w:r>
      <w:r>
        <w:rPr>
          <w:rFonts w:ascii="Times New Roman" w:eastAsia="Cambria" w:hAnsi="Times New Roman"/>
          <w:b/>
          <w:sz w:val="24"/>
          <w:szCs w:val="24"/>
          <w:u w:val="single"/>
        </w:rPr>
        <w:t xml:space="preserve"> </w:t>
      </w:r>
      <w:r w:rsidR="00AE14FC" w:rsidRPr="00AE14FC">
        <w:rPr>
          <w:rFonts w:ascii="Times New Roman" w:eastAsia="Cambria" w:hAnsi="Times New Roman"/>
          <w:b/>
          <w:sz w:val="24"/>
          <w:szCs w:val="24"/>
          <w:u w:val="single"/>
        </w:rPr>
        <w:t>Klauzula informacyjna RODO</w:t>
      </w:r>
    </w:p>
    <w:p w14:paraId="7E538202" w14:textId="65942965" w:rsidR="00AE14FC" w:rsidRPr="00901FF1" w:rsidRDefault="00AE14FC" w:rsidP="00AE14FC">
      <w:pPr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</w:t>
      </w:r>
      <w:r w:rsidR="006D05EB">
        <w:rPr>
          <w:rFonts w:ascii="Times New Roman" w:eastAsia="Times New Roman" w:hAnsi="Times New Roman"/>
          <w:sz w:val="24"/>
          <w:szCs w:val="24"/>
          <w:lang w:eastAsia="pl-PL"/>
        </w:rPr>
        <w:t>i ust.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 2 </w:t>
      </w:r>
      <w:r w:rsidR="006D05EB">
        <w:rPr>
          <w:rFonts w:ascii="Times New Roman" w:eastAsia="Times New Roman" w:hAnsi="Times New Roman"/>
          <w:sz w:val="24"/>
          <w:szCs w:val="24"/>
          <w:lang w:eastAsia="pl-PL"/>
        </w:rPr>
        <w:t xml:space="preserve"> oraz z art. 14 ust. 1 i ust. 2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01FF1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36C5EE0B" w14:textId="77777777" w:rsidR="006D05EB" w:rsidRPr="009072C4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072C4">
        <w:rPr>
          <w:rFonts w:ascii="Times New Roman" w:eastAsia="Times New Roman" w:hAnsi="Times New Roman"/>
          <w:sz w:val="24"/>
          <w:szCs w:val="24"/>
          <w:lang w:eastAsia="pl-PL"/>
        </w:rPr>
        <w:t xml:space="preserve">dministratorem danych osobowych przetwarzanych w związku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postępowaniem </w:t>
      </w:r>
      <w:r w:rsidRPr="009072C4">
        <w:rPr>
          <w:rFonts w:ascii="Times New Roman" w:eastAsia="Times New Roman" w:hAnsi="Times New Roman"/>
          <w:sz w:val="24"/>
          <w:szCs w:val="24"/>
          <w:lang w:eastAsia="pl-PL"/>
        </w:rPr>
        <w:t>jest Uniwersyteckie Centrum Kliniczne im. prof. K. Gibińskiego Śląskiego Uniwersytetu Medycznego w Katowicach, zwane dalej: „Administratorem”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249F1B6" w14:textId="77777777" w:rsidR="006D05EB" w:rsidRPr="009072C4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9072C4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Administratorem można skontaktować się pisząc na adres: ul. Ceglana 35,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072C4">
        <w:rPr>
          <w:rFonts w:ascii="Times New Roman" w:eastAsia="Times New Roman" w:hAnsi="Times New Roman"/>
          <w:sz w:val="24"/>
          <w:szCs w:val="24"/>
          <w:lang w:eastAsia="pl-PL"/>
        </w:rPr>
        <w:t>40-514 Katowice lub telefonując pod numery: centrala w lokalizacji 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072C4">
        <w:rPr>
          <w:rFonts w:ascii="Times New Roman" w:eastAsia="Times New Roman" w:hAnsi="Times New Roman"/>
          <w:sz w:val="24"/>
          <w:szCs w:val="24"/>
          <w:lang w:eastAsia="pl-PL"/>
        </w:rPr>
        <w:t>ul. Ceglanej 35: 32 3581 200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9CACB87" w14:textId="77777777" w:rsidR="006D05EB" w:rsidRPr="009072C4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072C4">
        <w:rPr>
          <w:rFonts w:ascii="Times New Roman" w:eastAsia="Times New Roman" w:hAnsi="Times New Roman"/>
          <w:sz w:val="24"/>
          <w:szCs w:val="24"/>
          <w:lang w:eastAsia="pl-PL"/>
        </w:rPr>
        <w:t>dministrator powołał Inspektora Ochrony Danych, z którym można skontaktować się pisząc na wskazany powyżej adres, telefonując pod numer: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072C4">
        <w:rPr>
          <w:rFonts w:ascii="Times New Roman" w:eastAsia="Times New Roman" w:hAnsi="Times New Roman"/>
          <w:sz w:val="24"/>
          <w:szCs w:val="24"/>
          <w:lang w:eastAsia="pl-PL"/>
        </w:rPr>
        <w:t>32 3581 524 lub za pośrednictwem poczty elektronicznej: iod@uck.katowice.pl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3EECFEA" w14:textId="1F712AED" w:rsidR="006D05EB" w:rsidRPr="00277FBA" w:rsidRDefault="006D05EB" w:rsidP="006D05EB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uzyskane dane osobowe przetwarzane będą na podstawie art. 6 ust. 1 lit.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 i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901FF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związanym z przeprowadzeniem niniejszego postepowania </w:t>
      </w:r>
      <w:r w:rsidRPr="00901F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ubezpieczenie komunikacyjne pojazdów w okresie od 01.01.2022r do </w:t>
      </w:r>
      <w:r w:rsidR="00DA701A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1.12.2022 </w:t>
      </w:r>
      <w:r w:rsidRPr="00B66E52">
        <w:rPr>
          <w:rFonts w:ascii="Times New Roman" w:eastAsia="Times New Roman" w:hAnsi="Times New Roman"/>
          <w:bCs/>
          <w:sz w:val="24"/>
          <w:szCs w:val="24"/>
          <w:lang w:eastAsia="pl-PL"/>
        </w:rPr>
        <w:t>r  / DZP.381.52.OOP.2021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Pr="00F33E14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wyboru oferty i zawarcia umowy dane zamieszczone w umowie oraz w dokumentacji z nią związanej, będą przetwarzane w celach związanych z realizacją umowy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7BAAFDA0" w14:textId="77777777" w:rsidR="006D05EB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69D0D71D" w14:textId="77777777" w:rsidR="006D05EB" w:rsidRPr="00901FF1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Administrator może udostępnić dane </w:t>
      </w:r>
      <w:r w:rsidRPr="00414DA6">
        <w:rPr>
          <w:rFonts w:ascii="Times New Roman" w:eastAsia="Times New Roman" w:hAnsi="Times New Roman"/>
          <w:sz w:val="24"/>
          <w:szCs w:val="24"/>
          <w:lang w:eastAsia="pl-PL"/>
        </w:rPr>
        <w:t xml:space="preserve">wyłącznie podmiotom upoważnionym na podstawie przepisów prawa lub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umów w ramach, których Administrator powierzy przetwarzanie danych innym podmiotom, np. </w:t>
      </w:r>
      <w:r w:rsidRPr="00414DA6">
        <w:rPr>
          <w:rFonts w:ascii="Times New Roman" w:eastAsia="Times New Roman" w:hAnsi="Times New Roman"/>
          <w:sz w:val="24"/>
          <w:szCs w:val="24"/>
          <w:lang w:eastAsia="pl-PL"/>
        </w:rPr>
        <w:t>świadczącym usługi prawne, dostawcom systemów informatycznych i usług IT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01FF1" w:rsidDel="00414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0BD95445" w14:textId="77777777" w:rsidR="006D05EB" w:rsidRPr="00901FF1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uzyskane dane będą przetwarzane </w:t>
      </w:r>
      <w:r w:rsidRPr="00251114">
        <w:rPr>
          <w:rFonts w:ascii="Times New Roman" w:eastAsia="Times New Roman" w:hAnsi="Times New Roman"/>
          <w:sz w:val="24"/>
          <w:szCs w:val="24"/>
          <w:lang w:eastAsia="pl-PL"/>
        </w:rPr>
        <w:t xml:space="preserve">nie dłużej niż jest to niezbędne do realizacji celów dla jakich zostały zebrane,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następnie przechowywane </w:t>
      </w:r>
      <w:r w:rsidRPr="00251114">
        <w:rPr>
          <w:rFonts w:ascii="Times New Roman" w:eastAsia="Times New Roman" w:hAnsi="Times New Roman"/>
          <w:sz w:val="24"/>
          <w:szCs w:val="24"/>
          <w:lang w:eastAsia="pl-PL"/>
        </w:rPr>
        <w:t>przez okres przewidziany w przepisach dotyczących przechowywania i archiwizacji dokumentów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Okres przetwarzania może </w:t>
      </w:r>
      <w:r w:rsidRPr="00122ADC">
        <w:rPr>
          <w:rFonts w:ascii="Times New Roman" w:eastAsia="Times New Roman" w:hAnsi="Times New Roman"/>
          <w:sz w:val="24"/>
          <w:szCs w:val="24"/>
          <w:lang w:eastAsia="pl-PL"/>
        </w:rPr>
        <w:t>zostać przedłużon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122ADC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potrzeby ustalenia, dochodzenia lub obrony przed roszczeniami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B82A1A7" w14:textId="77777777" w:rsidR="006D05EB" w:rsidRPr="00901FF1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4D803B30" w14:textId="77777777" w:rsidR="006D05EB" w:rsidRPr="00901FF1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osoba, której dane osobowe dotyczą posiada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B6B9121" w14:textId="77777777" w:rsidR="006D05EB" w:rsidRPr="00901FF1" w:rsidRDefault="006D05EB" w:rsidP="006D05EB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1418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78AB8004" w14:textId="77777777" w:rsidR="006D05EB" w:rsidRPr="00901FF1" w:rsidRDefault="006D05EB" w:rsidP="006D05EB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1418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665B2245" w14:textId="77777777" w:rsidR="006D05EB" w:rsidRPr="00901FF1" w:rsidRDefault="006D05EB" w:rsidP="006D05EB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1418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3EA4FB" w14:textId="77777777" w:rsidR="006D05EB" w:rsidRPr="00901FF1" w:rsidRDefault="006D05EB" w:rsidP="006D05EB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1418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6B4C0AF2" w14:textId="77777777" w:rsidR="006D05EB" w:rsidRPr="00901FF1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5F4CD6FB" w14:textId="77777777" w:rsidR="006D05EB" w:rsidRPr="00901FF1" w:rsidRDefault="006D05EB" w:rsidP="006D05EB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1418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1E038C5" w14:textId="77777777" w:rsidR="006D05EB" w:rsidRPr="00901FF1" w:rsidRDefault="006D05EB" w:rsidP="006D05EB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1418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31EEB263" w14:textId="77777777" w:rsidR="006D05EB" w:rsidRPr="00901FF1" w:rsidRDefault="006D05EB" w:rsidP="006D05EB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1418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D3E4B1F" w14:textId="77777777" w:rsidR="006D05EB" w:rsidRPr="00901FF1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9D49EDB" w14:textId="64E758E4" w:rsidR="006D05EB" w:rsidRPr="00901FF1" w:rsidRDefault="006D05EB" w:rsidP="006D05E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wystąpienie z żądaniem, o którym mowa w art. 18 ust. 1 RODO, nie ogranicza przetwarzania danych osobowych do czasu zakończenia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C376E82" w14:textId="17FD41B5" w:rsidR="00AE14FC" w:rsidRDefault="00AE14FC" w:rsidP="00AE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E88A7" w14:textId="607D1B07" w:rsidR="002F6336" w:rsidRDefault="002F6336" w:rsidP="00AE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82C232" w14:textId="01A4A657" w:rsidR="007A1424" w:rsidRPr="00DE22D8" w:rsidRDefault="007A1424" w:rsidP="00AE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Załączniki </w:t>
      </w:r>
    </w:p>
    <w:p w14:paraId="47C3ED15" w14:textId="77777777" w:rsidR="00D838EA" w:rsidRPr="00D838EA" w:rsidRDefault="00D838EA" w:rsidP="00D8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8EA">
        <w:rPr>
          <w:rFonts w:ascii="Times New Roman" w:hAnsi="Times New Roman"/>
          <w:sz w:val="24"/>
          <w:szCs w:val="24"/>
        </w:rPr>
        <w:t>1. Opis przedmiotu zamówienia.</w:t>
      </w:r>
    </w:p>
    <w:p w14:paraId="426B2B6D" w14:textId="77777777" w:rsidR="00D838EA" w:rsidRPr="00D838EA" w:rsidRDefault="00D838EA" w:rsidP="00D8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8EA">
        <w:rPr>
          <w:rFonts w:ascii="Times New Roman" w:hAnsi="Times New Roman"/>
          <w:sz w:val="24"/>
          <w:szCs w:val="24"/>
        </w:rPr>
        <w:t>2. Wykaz pojazdów, które mają być objęte ubezpieczeniem.</w:t>
      </w:r>
    </w:p>
    <w:p w14:paraId="246DC48C" w14:textId="08906907" w:rsidR="00D838EA" w:rsidRPr="00D838EA" w:rsidRDefault="00D838EA" w:rsidP="00D8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8EA">
        <w:rPr>
          <w:rFonts w:ascii="Times New Roman" w:hAnsi="Times New Roman"/>
          <w:sz w:val="24"/>
          <w:szCs w:val="24"/>
        </w:rPr>
        <w:t>3. Formularz ofertowy</w:t>
      </w:r>
    </w:p>
    <w:p w14:paraId="2719DB6E" w14:textId="5F85F915" w:rsidR="00D838EA" w:rsidRDefault="00D838EA" w:rsidP="00D8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8EA">
        <w:rPr>
          <w:rFonts w:ascii="Times New Roman" w:hAnsi="Times New Roman"/>
          <w:sz w:val="24"/>
          <w:szCs w:val="24"/>
        </w:rPr>
        <w:t>4. Wzór umowy</w:t>
      </w:r>
    </w:p>
    <w:p w14:paraId="31B1755E" w14:textId="7FF06FB6" w:rsidR="00297FDF" w:rsidRDefault="00297FDF" w:rsidP="00D83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A8DC8" w14:textId="381E0474" w:rsidR="00297FDF" w:rsidRDefault="00297FDF" w:rsidP="00D83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DA4F6" w14:textId="13A953ED" w:rsidR="00297FDF" w:rsidRPr="00D838EA" w:rsidRDefault="00297FDF" w:rsidP="00CF49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A71EF3" w14:textId="221A016F"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5AB5B93E" w14:textId="6A42156C" w:rsidR="00D838EA" w:rsidRDefault="00D838E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sectPr w:rsidR="00D838EA" w:rsidSect="00D838E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F36355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357665B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6D42D7C"/>
    <w:multiLevelType w:val="multilevel"/>
    <w:tmpl w:val="00680662"/>
    <w:lvl w:ilvl="0">
      <w:start w:val="1"/>
      <w:numFmt w:val="lowerLetter"/>
      <w:lvlText w:val="%1)"/>
      <w:lvlJc w:val="left"/>
      <w:pPr>
        <w:ind w:left="737" w:hanging="34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33697"/>
    <w:multiLevelType w:val="multilevel"/>
    <w:tmpl w:val="D0F4B14A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FFE2DE2"/>
    <w:multiLevelType w:val="hybridMultilevel"/>
    <w:tmpl w:val="E55CB78A"/>
    <w:lvl w:ilvl="0" w:tplc="88A25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71CA"/>
    <w:multiLevelType w:val="multilevel"/>
    <w:tmpl w:val="3004533C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3380971"/>
    <w:multiLevelType w:val="hybridMultilevel"/>
    <w:tmpl w:val="A9AEEF7C"/>
    <w:name w:val="WW8Num4123"/>
    <w:lvl w:ilvl="0" w:tplc="B6521A3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21C47"/>
    <w:multiLevelType w:val="hybridMultilevel"/>
    <w:tmpl w:val="016624B4"/>
    <w:name w:val="WW8Num9983243"/>
    <w:lvl w:ilvl="0" w:tplc="B9DEF4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44638"/>
    <w:multiLevelType w:val="hybridMultilevel"/>
    <w:tmpl w:val="1D827AFE"/>
    <w:lvl w:ilvl="0" w:tplc="144266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9A85538"/>
    <w:multiLevelType w:val="hybridMultilevel"/>
    <w:tmpl w:val="6A5E278A"/>
    <w:name w:val="WW8Num41232"/>
    <w:lvl w:ilvl="0" w:tplc="9266EED8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83B69"/>
    <w:multiLevelType w:val="multilevel"/>
    <w:tmpl w:val="B71AFB2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A"/>
      </w:rPr>
    </w:lvl>
  </w:abstractNum>
  <w:abstractNum w:abstractNumId="21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131101"/>
    <w:multiLevelType w:val="hybridMultilevel"/>
    <w:tmpl w:val="6CBE4B30"/>
    <w:lvl w:ilvl="0" w:tplc="FE5493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02A4782"/>
    <w:multiLevelType w:val="hybridMultilevel"/>
    <w:tmpl w:val="8F44C40E"/>
    <w:lvl w:ilvl="0" w:tplc="CBA03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49AC0428"/>
    <w:multiLevelType w:val="hybridMultilevel"/>
    <w:tmpl w:val="E5208FA0"/>
    <w:name w:val="WW8Num9983242"/>
    <w:lvl w:ilvl="0" w:tplc="C6A684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7662B"/>
    <w:multiLevelType w:val="hybridMultilevel"/>
    <w:tmpl w:val="7A42B02E"/>
    <w:name w:val="WW8Num4124"/>
    <w:lvl w:ilvl="0" w:tplc="F612C08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164E3"/>
    <w:multiLevelType w:val="hybridMultilevel"/>
    <w:tmpl w:val="34087EA4"/>
    <w:lvl w:ilvl="0" w:tplc="C72464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71DEE"/>
    <w:multiLevelType w:val="multilevel"/>
    <w:tmpl w:val="58261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50729D7"/>
    <w:multiLevelType w:val="hybridMultilevel"/>
    <w:tmpl w:val="8E165AFA"/>
    <w:name w:val="WW8Num998324"/>
    <w:styleLink w:val="WWNum1121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B842A1"/>
    <w:multiLevelType w:val="hybridMultilevel"/>
    <w:tmpl w:val="9650F1E2"/>
    <w:lvl w:ilvl="0" w:tplc="8FB47E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0367F"/>
    <w:multiLevelType w:val="hybridMultilevel"/>
    <w:tmpl w:val="AD88BE24"/>
    <w:name w:val="WW8Num1732"/>
    <w:lvl w:ilvl="0" w:tplc="95DEF92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B6CBB"/>
    <w:multiLevelType w:val="hybridMultilevel"/>
    <w:tmpl w:val="38B4B626"/>
    <w:lvl w:ilvl="0" w:tplc="571C272C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374294E"/>
    <w:multiLevelType w:val="multilevel"/>
    <w:tmpl w:val="905C92F8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4" w15:restartNumberingAfterBreak="0">
    <w:nsid w:val="643A40B9"/>
    <w:multiLevelType w:val="hybridMultilevel"/>
    <w:tmpl w:val="5322D520"/>
    <w:name w:val="WW8Num4122"/>
    <w:lvl w:ilvl="0" w:tplc="A8CAE67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7E04E9"/>
    <w:multiLevelType w:val="hybridMultilevel"/>
    <w:tmpl w:val="1E7E486A"/>
    <w:lvl w:ilvl="0" w:tplc="721655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D5956"/>
    <w:multiLevelType w:val="multilevel"/>
    <w:tmpl w:val="702CE672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61FDE"/>
    <w:multiLevelType w:val="hybridMultilevel"/>
    <w:tmpl w:val="C3948798"/>
    <w:lvl w:ilvl="0" w:tplc="0B44819C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1926C7"/>
    <w:multiLevelType w:val="hybridMultilevel"/>
    <w:tmpl w:val="0D688BAA"/>
    <w:name w:val="WW8Num41222"/>
    <w:lvl w:ilvl="0" w:tplc="188C08D2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6B667B06"/>
    <w:multiLevelType w:val="hybridMultilevel"/>
    <w:tmpl w:val="42E6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C22B26"/>
    <w:multiLevelType w:val="hybridMultilevel"/>
    <w:tmpl w:val="35EE76B0"/>
    <w:lvl w:ilvl="0" w:tplc="F08CE0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1735FF"/>
    <w:multiLevelType w:val="hybridMultilevel"/>
    <w:tmpl w:val="716C96EA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543A94"/>
    <w:multiLevelType w:val="hybridMultilevel"/>
    <w:tmpl w:val="EC029A22"/>
    <w:lvl w:ilvl="0" w:tplc="A28EAEF2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BA726A"/>
    <w:multiLevelType w:val="multilevel"/>
    <w:tmpl w:val="4C60843A"/>
    <w:lvl w:ilvl="0">
      <w:start w:val="2"/>
      <w:numFmt w:val="decimal"/>
      <w:lvlText w:val="%1."/>
      <w:lvlJc w:val="left"/>
      <w:pPr>
        <w:ind w:left="397" w:hanging="397"/>
      </w:pPr>
      <w:rPr>
        <w:rFonts w:cs="Times New Roman"/>
        <w:b w:val="0"/>
        <w:i w:val="0"/>
        <w:sz w:val="24"/>
        <w:szCs w:val="24"/>
      </w:rPr>
    </w:lvl>
    <w:lvl w:ilvl="1">
      <w:start w:val="2"/>
      <w:numFmt w:val="bullet"/>
      <w:lvlText w:val="-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0"/>
  </w:num>
  <w:num w:numId="5">
    <w:abstractNumId w:val="30"/>
  </w:num>
  <w:num w:numId="6">
    <w:abstractNumId w:val="42"/>
  </w:num>
  <w:num w:numId="7">
    <w:abstractNumId w:val="18"/>
  </w:num>
  <w:num w:numId="8">
    <w:abstractNumId w:val="16"/>
  </w:num>
  <w:num w:numId="9">
    <w:abstractNumId w:val="27"/>
  </w:num>
  <w:num w:numId="10">
    <w:abstractNumId w:val="10"/>
  </w:num>
  <w:num w:numId="11">
    <w:abstractNumId w:val="26"/>
  </w:num>
  <w:num w:numId="12">
    <w:abstractNumId w:val="28"/>
  </w:num>
  <w:num w:numId="13">
    <w:abstractNumId w:val="12"/>
  </w:num>
  <w:num w:numId="14">
    <w:abstractNumId w:val="22"/>
  </w:num>
  <w:num w:numId="15">
    <w:abstractNumId w:val="29"/>
  </w:num>
  <w:num w:numId="16">
    <w:abstractNumId w:val="20"/>
  </w:num>
  <w:num w:numId="17">
    <w:abstractNumId w:val="17"/>
  </w:num>
  <w:num w:numId="18">
    <w:abstractNumId w:val="11"/>
  </w:num>
  <w:num w:numId="19">
    <w:abstractNumId w:val="51"/>
  </w:num>
  <w:num w:numId="20">
    <w:abstractNumId w:val="24"/>
  </w:num>
  <w:num w:numId="21">
    <w:abstractNumId w:val="3"/>
    <w:lvlOverride w:ilvl="0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6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1"/>
  </w:num>
  <w:num w:numId="32">
    <w:abstractNumId w:val="5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9"/>
  </w:num>
  <w:num w:numId="36">
    <w:abstractNumId w:val="54"/>
  </w:num>
  <w:num w:numId="3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4"/>
  </w:num>
  <w:num w:numId="39">
    <w:abstractNumId w:val="49"/>
  </w:num>
  <w:num w:numId="40">
    <w:abstractNumId w:val="34"/>
  </w:num>
  <w:num w:numId="41">
    <w:abstractNumId w:val="4"/>
  </w:num>
  <w:num w:numId="42">
    <w:abstractNumId w:val="38"/>
  </w:num>
  <w:num w:numId="43">
    <w:abstractNumId w:val="32"/>
  </w:num>
  <w:num w:numId="44">
    <w:abstractNumId w:val="43"/>
  </w:num>
  <w:num w:numId="45">
    <w:abstractNumId w:val="45"/>
  </w:num>
  <w:num w:numId="46">
    <w:abstractNumId w:val="5"/>
  </w:num>
  <w:num w:numId="47">
    <w:abstractNumId w:val="33"/>
  </w:num>
  <w:num w:numId="48">
    <w:abstractNumId w:val="14"/>
  </w:num>
  <w:num w:numId="49">
    <w:abstractNumId w:val="7"/>
  </w:num>
  <w:num w:numId="50">
    <w:abstractNumId w:val="39"/>
  </w:num>
  <w:num w:numId="51">
    <w:abstractNumId w:val="35"/>
  </w:num>
  <w:num w:numId="52">
    <w:abstractNumId w:val="0"/>
  </w:num>
  <w:num w:numId="53">
    <w:abstractNumId w:val="1"/>
    <w:lvlOverride w:ilvl="0">
      <w:startOverride w:val="1"/>
    </w:lvlOverride>
  </w:num>
  <w:num w:numId="54">
    <w:abstractNumId w:val="40"/>
  </w:num>
  <w:num w:numId="55">
    <w:abstractNumId w:val="52"/>
  </w:num>
  <w:num w:numId="56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A91"/>
    <w:rsid w:val="00005FB6"/>
    <w:rsid w:val="00017D0E"/>
    <w:rsid w:val="000268BE"/>
    <w:rsid w:val="00036F62"/>
    <w:rsid w:val="00037F61"/>
    <w:rsid w:val="000622BC"/>
    <w:rsid w:val="000643F1"/>
    <w:rsid w:val="0006624B"/>
    <w:rsid w:val="00072A74"/>
    <w:rsid w:val="0008293D"/>
    <w:rsid w:val="000A1D72"/>
    <w:rsid w:val="000B613D"/>
    <w:rsid w:val="000C16BF"/>
    <w:rsid w:val="000F167C"/>
    <w:rsid w:val="00121FA4"/>
    <w:rsid w:val="00156FBB"/>
    <w:rsid w:val="00181DE5"/>
    <w:rsid w:val="0019664C"/>
    <w:rsid w:val="001A2754"/>
    <w:rsid w:val="001B1839"/>
    <w:rsid w:val="001C7AEC"/>
    <w:rsid w:val="001E22AC"/>
    <w:rsid w:val="001E45C5"/>
    <w:rsid w:val="00210966"/>
    <w:rsid w:val="00215A26"/>
    <w:rsid w:val="00277FBA"/>
    <w:rsid w:val="002825CD"/>
    <w:rsid w:val="00297FDF"/>
    <w:rsid w:val="002A7C2A"/>
    <w:rsid w:val="002B19B2"/>
    <w:rsid w:val="002C2931"/>
    <w:rsid w:val="002E72DD"/>
    <w:rsid w:val="002F48F5"/>
    <w:rsid w:val="002F6336"/>
    <w:rsid w:val="00303121"/>
    <w:rsid w:val="00326812"/>
    <w:rsid w:val="00342F50"/>
    <w:rsid w:val="00346222"/>
    <w:rsid w:val="00374B3F"/>
    <w:rsid w:val="00387381"/>
    <w:rsid w:val="00393ECB"/>
    <w:rsid w:val="003B06CD"/>
    <w:rsid w:val="003D14E7"/>
    <w:rsid w:val="003E14C4"/>
    <w:rsid w:val="003E4B7E"/>
    <w:rsid w:val="00446A13"/>
    <w:rsid w:val="00461ACC"/>
    <w:rsid w:val="0048675D"/>
    <w:rsid w:val="004A1FBC"/>
    <w:rsid w:val="004A2092"/>
    <w:rsid w:val="004D7CD3"/>
    <w:rsid w:val="00530A2E"/>
    <w:rsid w:val="005354C8"/>
    <w:rsid w:val="00593645"/>
    <w:rsid w:val="005D2094"/>
    <w:rsid w:val="005E6DE6"/>
    <w:rsid w:val="005F7374"/>
    <w:rsid w:val="0060103F"/>
    <w:rsid w:val="0062691C"/>
    <w:rsid w:val="006836D8"/>
    <w:rsid w:val="006852F4"/>
    <w:rsid w:val="006853A6"/>
    <w:rsid w:val="006907C2"/>
    <w:rsid w:val="00694E6D"/>
    <w:rsid w:val="006A1030"/>
    <w:rsid w:val="006D05EB"/>
    <w:rsid w:val="006D7F4A"/>
    <w:rsid w:val="006E02D4"/>
    <w:rsid w:val="006E4B22"/>
    <w:rsid w:val="006F2AAA"/>
    <w:rsid w:val="00704A8D"/>
    <w:rsid w:val="00710399"/>
    <w:rsid w:val="00720F85"/>
    <w:rsid w:val="007243B8"/>
    <w:rsid w:val="00725380"/>
    <w:rsid w:val="00750996"/>
    <w:rsid w:val="00762514"/>
    <w:rsid w:val="00774A91"/>
    <w:rsid w:val="00793F0A"/>
    <w:rsid w:val="00795051"/>
    <w:rsid w:val="007A1424"/>
    <w:rsid w:val="007B3163"/>
    <w:rsid w:val="007C6DDB"/>
    <w:rsid w:val="00815123"/>
    <w:rsid w:val="00825948"/>
    <w:rsid w:val="00830EC8"/>
    <w:rsid w:val="00842FA4"/>
    <w:rsid w:val="00856AA9"/>
    <w:rsid w:val="0087232C"/>
    <w:rsid w:val="008B4361"/>
    <w:rsid w:val="008D2CF2"/>
    <w:rsid w:val="008E0CC8"/>
    <w:rsid w:val="008E6C26"/>
    <w:rsid w:val="008F18F2"/>
    <w:rsid w:val="00901FF1"/>
    <w:rsid w:val="00931D12"/>
    <w:rsid w:val="0096198D"/>
    <w:rsid w:val="009647EE"/>
    <w:rsid w:val="00966A9F"/>
    <w:rsid w:val="0098751A"/>
    <w:rsid w:val="00987B24"/>
    <w:rsid w:val="009A4FE1"/>
    <w:rsid w:val="009B7B07"/>
    <w:rsid w:val="009D145C"/>
    <w:rsid w:val="009F1043"/>
    <w:rsid w:val="00A027D2"/>
    <w:rsid w:val="00A22462"/>
    <w:rsid w:val="00A34734"/>
    <w:rsid w:val="00A50B24"/>
    <w:rsid w:val="00A60A06"/>
    <w:rsid w:val="00A94F86"/>
    <w:rsid w:val="00AA0F7A"/>
    <w:rsid w:val="00AA1471"/>
    <w:rsid w:val="00AD4175"/>
    <w:rsid w:val="00AE14FC"/>
    <w:rsid w:val="00B34CF2"/>
    <w:rsid w:val="00B46B00"/>
    <w:rsid w:val="00B66E52"/>
    <w:rsid w:val="00BA4420"/>
    <w:rsid w:val="00BB6E29"/>
    <w:rsid w:val="00BC108D"/>
    <w:rsid w:val="00BC2E4A"/>
    <w:rsid w:val="00BD17B1"/>
    <w:rsid w:val="00C17DFA"/>
    <w:rsid w:val="00C409A1"/>
    <w:rsid w:val="00C42782"/>
    <w:rsid w:val="00C5229F"/>
    <w:rsid w:val="00C528DD"/>
    <w:rsid w:val="00C54618"/>
    <w:rsid w:val="00C673A9"/>
    <w:rsid w:val="00CA7BEF"/>
    <w:rsid w:val="00CB639A"/>
    <w:rsid w:val="00CD7A9F"/>
    <w:rsid w:val="00CE0DA2"/>
    <w:rsid w:val="00CE28B2"/>
    <w:rsid w:val="00CF49A9"/>
    <w:rsid w:val="00CF625C"/>
    <w:rsid w:val="00D13775"/>
    <w:rsid w:val="00D21073"/>
    <w:rsid w:val="00D224A6"/>
    <w:rsid w:val="00D7792C"/>
    <w:rsid w:val="00D838EA"/>
    <w:rsid w:val="00DA701A"/>
    <w:rsid w:val="00DE22D8"/>
    <w:rsid w:val="00E05D34"/>
    <w:rsid w:val="00E13679"/>
    <w:rsid w:val="00E51AD6"/>
    <w:rsid w:val="00E71926"/>
    <w:rsid w:val="00E76BDE"/>
    <w:rsid w:val="00E96D04"/>
    <w:rsid w:val="00EA2335"/>
    <w:rsid w:val="00EA28D7"/>
    <w:rsid w:val="00F46C57"/>
    <w:rsid w:val="00F7338E"/>
    <w:rsid w:val="00F8611E"/>
    <w:rsid w:val="00FB192E"/>
    <w:rsid w:val="00FC2A71"/>
    <w:rsid w:val="00FC59EF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D4EA"/>
  <w15:docId w15:val="{B5CE026F-3442-4D9B-9146-2180D7A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3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380"/>
    <w:pPr>
      <w:ind w:left="720"/>
      <w:contextualSpacing/>
    </w:pPr>
  </w:style>
  <w:style w:type="table" w:styleId="Tabela-Siatka">
    <w:name w:val="Table Grid"/>
    <w:basedOn w:val="Standardowy"/>
    <w:uiPriority w:val="59"/>
    <w:rsid w:val="00A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63"/>
    <w:rPr>
      <w:rFonts w:ascii="Tahoma" w:eastAsia="Calibri" w:hAnsi="Tahoma" w:cs="Tahoma"/>
      <w:sz w:val="16"/>
      <w:szCs w:val="16"/>
    </w:rPr>
  </w:style>
  <w:style w:type="numbering" w:customStyle="1" w:styleId="WWNum13">
    <w:name w:val="WWNum13"/>
    <w:basedOn w:val="Bezlisty"/>
    <w:rsid w:val="00E13679"/>
    <w:pPr>
      <w:numPr>
        <w:numId w:val="3"/>
      </w:numPr>
    </w:pPr>
  </w:style>
  <w:style w:type="numbering" w:customStyle="1" w:styleId="WWNum14">
    <w:name w:val="WWNum14"/>
    <w:basedOn w:val="Bezlisty"/>
    <w:rsid w:val="00E13679"/>
    <w:pPr>
      <w:numPr>
        <w:numId w:val="4"/>
      </w:numPr>
    </w:pPr>
  </w:style>
  <w:style w:type="numbering" w:customStyle="1" w:styleId="WWNum15">
    <w:name w:val="WWNum15"/>
    <w:basedOn w:val="Bezlisty"/>
    <w:rsid w:val="00E13679"/>
    <w:pPr>
      <w:numPr>
        <w:numId w:val="5"/>
      </w:numPr>
    </w:pPr>
  </w:style>
  <w:style w:type="numbering" w:customStyle="1" w:styleId="WWNum16">
    <w:name w:val="WWNum16"/>
    <w:basedOn w:val="Bezlisty"/>
    <w:rsid w:val="00E13679"/>
    <w:pPr>
      <w:numPr>
        <w:numId w:val="6"/>
      </w:numPr>
    </w:pPr>
  </w:style>
  <w:style w:type="numbering" w:customStyle="1" w:styleId="WWNum17">
    <w:name w:val="WWNum17"/>
    <w:basedOn w:val="Bezlisty"/>
    <w:rsid w:val="00E13679"/>
    <w:pPr>
      <w:numPr>
        <w:numId w:val="7"/>
      </w:numPr>
    </w:pPr>
  </w:style>
  <w:style w:type="numbering" w:customStyle="1" w:styleId="WWNum18">
    <w:name w:val="WWNum18"/>
    <w:basedOn w:val="Bezlisty"/>
    <w:rsid w:val="00E13679"/>
    <w:pPr>
      <w:numPr>
        <w:numId w:val="8"/>
      </w:numPr>
    </w:pPr>
  </w:style>
  <w:style w:type="numbering" w:customStyle="1" w:styleId="WWNum21">
    <w:name w:val="WWNum21"/>
    <w:basedOn w:val="Bezlisty"/>
    <w:rsid w:val="00E13679"/>
    <w:pPr>
      <w:numPr>
        <w:numId w:val="9"/>
      </w:numPr>
    </w:pPr>
  </w:style>
  <w:style w:type="numbering" w:customStyle="1" w:styleId="WWNum131">
    <w:name w:val="WWNum131"/>
    <w:basedOn w:val="Bezlisty"/>
    <w:rsid w:val="00856AA9"/>
  </w:style>
  <w:style w:type="numbering" w:customStyle="1" w:styleId="WWNum141">
    <w:name w:val="WWNum141"/>
    <w:basedOn w:val="Bezlisty"/>
    <w:rsid w:val="00856AA9"/>
  </w:style>
  <w:style w:type="numbering" w:customStyle="1" w:styleId="WWNum151">
    <w:name w:val="WWNum151"/>
    <w:basedOn w:val="Bezlisty"/>
    <w:rsid w:val="00856AA9"/>
  </w:style>
  <w:style w:type="numbering" w:customStyle="1" w:styleId="WWNum161">
    <w:name w:val="WWNum161"/>
    <w:basedOn w:val="Bezlisty"/>
    <w:rsid w:val="00856AA9"/>
  </w:style>
  <w:style w:type="numbering" w:customStyle="1" w:styleId="WWNum171">
    <w:name w:val="WWNum171"/>
    <w:basedOn w:val="Bezlisty"/>
    <w:rsid w:val="00856AA9"/>
  </w:style>
  <w:style w:type="numbering" w:customStyle="1" w:styleId="WWNum181">
    <w:name w:val="WWNum181"/>
    <w:basedOn w:val="Bezlisty"/>
    <w:rsid w:val="00856AA9"/>
  </w:style>
  <w:style w:type="numbering" w:customStyle="1" w:styleId="WWNum211">
    <w:name w:val="WWNum211"/>
    <w:basedOn w:val="Bezlisty"/>
    <w:rsid w:val="00856AA9"/>
  </w:style>
  <w:style w:type="paragraph" w:customStyle="1" w:styleId="Default">
    <w:name w:val="Default"/>
    <w:rsid w:val="0062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42F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A50B24"/>
    <w:pPr>
      <w:numPr>
        <w:numId w:val="20"/>
      </w:numPr>
    </w:pPr>
  </w:style>
  <w:style w:type="numbering" w:customStyle="1" w:styleId="WWNum1121">
    <w:name w:val="WWNum1121"/>
    <w:rsid w:val="00A50B24"/>
    <w:pPr>
      <w:numPr>
        <w:numId w:val="51"/>
      </w:numPr>
    </w:pPr>
  </w:style>
  <w:style w:type="paragraph" w:customStyle="1" w:styleId="Akapitzlist1">
    <w:name w:val="Akapit z listą1"/>
    <w:basedOn w:val="Normalny"/>
    <w:rsid w:val="00A027D2"/>
    <w:pPr>
      <w:suppressAutoHyphens/>
      <w:ind w:left="720"/>
      <w:contextualSpacing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oberska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erska@uck.katowice.pl.%20Pytan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FF83-4A3D-4D60-A83F-3C93CDFC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92</cp:revision>
  <cp:lastPrinted>2021-12-01T12:50:00Z</cp:lastPrinted>
  <dcterms:created xsi:type="dcterms:W3CDTF">2021-06-23T10:18:00Z</dcterms:created>
  <dcterms:modified xsi:type="dcterms:W3CDTF">2021-12-01T12:50:00Z</dcterms:modified>
</cp:coreProperties>
</file>