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125D" w14:textId="77777777"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7A004F6D" w14:textId="77777777"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78F3FA0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42CC2BC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2DB81230"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099E8B51"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225347AB" w14:textId="77777777" w:rsidR="00742213" w:rsidRPr="00F907D9" w:rsidRDefault="00742213" w:rsidP="00742213">
      <w:pPr>
        <w:spacing w:after="0" w:line="240" w:lineRule="auto"/>
        <w:rPr>
          <w:rFonts w:ascii="Times New Roman" w:eastAsia="Times New Roman" w:hAnsi="Times New Roman" w:cs="Times New Roman"/>
          <w:bCs/>
          <w:color w:val="FF0000"/>
          <w:sz w:val="24"/>
          <w:szCs w:val="24"/>
          <w:lang w:eastAsia="pl-PL"/>
        </w:rPr>
      </w:pPr>
    </w:p>
    <w:p w14:paraId="6FF12929" w14:textId="3E7B23E1" w:rsidR="00742213" w:rsidRPr="00D21EFD" w:rsidRDefault="00742213" w:rsidP="00742213">
      <w:pPr>
        <w:spacing w:after="0" w:line="240" w:lineRule="auto"/>
        <w:rPr>
          <w:rFonts w:ascii="Times New Roman" w:eastAsia="Times New Roman" w:hAnsi="Times New Roman" w:cs="Times New Roman"/>
          <w:sz w:val="24"/>
          <w:szCs w:val="24"/>
          <w:lang w:eastAsia="pl-PL"/>
        </w:rPr>
      </w:pPr>
      <w:r w:rsidRPr="00D21EFD">
        <w:rPr>
          <w:rFonts w:ascii="Times New Roman" w:eastAsia="Times New Roman" w:hAnsi="Times New Roman" w:cs="Times New Roman"/>
          <w:bCs/>
          <w:sz w:val="24"/>
          <w:szCs w:val="24"/>
          <w:lang w:eastAsia="pl-PL"/>
        </w:rPr>
        <w:t xml:space="preserve">Znak </w:t>
      </w:r>
      <w:r w:rsidR="00C22BF0" w:rsidRPr="00D21EFD">
        <w:rPr>
          <w:rFonts w:ascii="Times New Roman" w:eastAsia="Times New Roman" w:hAnsi="Times New Roman" w:cs="Times New Roman"/>
          <w:bCs/>
          <w:sz w:val="24"/>
          <w:szCs w:val="24"/>
          <w:lang w:eastAsia="pl-PL"/>
        </w:rPr>
        <w:t>sprawy : DZP.381.</w:t>
      </w:r>
      <w:r w:rsidR="00D21EFD" w:rsidRPr="00D21EFD">
        <w:rPr>
          <w:rFonts w:ascii="Times New Roman" w:eastAsia="Times New Roman" w:hAnsi="Times New Roman" w:cs="Times New Roman"/>
          <w:bCs/>
          <w:sz w:val="24"/>
          <w:szCs w:val="24"/>
          <w:lang w:eastAsia="pl-PL"/>
        </w:rPr>
        <w:t>91A</w:t>
      </w:r>
      <w:r w:rsidRPr="00D21EFD">
        <w:rPr>
          <w:rFonts w:ascii="Times New Roman" w:eastAsia="Times New Roman" w:hAnsi="Times New Roman" w:cs="Times New Roman"/>
          <w:bCs/>
          <w:sz w:val="24"/>
          <w:szCs w:val="24"/>
          <w:lang w:eastAsia="pl-PL"/>
        </w:rPr>
        <w:t>.202</w:t>
      </w:r>
      <w:r w:rsidR="00EC1A18" w:rsidRPr="00D21EFD">
        <w:rPr>
          <w:rFonts w:ascii="Times New Roman" w:eastAsia="Times New Roman" w:hAnsi="Times New Roman" w:cs="Times New Roman"/>
          <w:bCs/>
          <w:sz w:val="24"/>
          <w:szCs w:val="24"/>
          <w:lang w:eastAsia="pl-PL"/>
        </w:rPr>
        <w:t>2</w:t>
      </w:r>
      <w:r w:rsidRPr="00D21EFD">
        <w:rPr>
          <w:rFonts w:ascii="Times New Roman" w:eastAsia="Times New Roman" w:hAnsi="Times New Roman" w:cs="Times New Roman"/>
          <w:bCs/>
          <w:sz w:val="24"/>
          <w:szCs w:val="24"/>
          <w:lang w:eastAsia="pl-PL"/>
        </w:rPr>
        <w:t xml:space="preserve">                          </w:t>
      </w:r>
      <w:r w:rsidRPr="00D21EFD">
        <w:rPr>
          <w:rFonts w:ascii="Times New Roman" w:eastAsia="Times New Roman" w:hAnsi="Times New Roman" w:cs="Times New Roman"/>
          <w:sz w:val="24"/>
          <w:szCs w:val="24"/>
          <w:lang w:eastAsia="pl-PL"/>
        </w:rPr>
        <w:t xml:space="preserve">                       </w:t>
      </w:r>
    </w:p>
    <w:p w14:paraId="11C4F30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BABDAA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AF0690D"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3FAE18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AAACEAA"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25C7025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5EB16805" w14:textId="77777777"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14:paraId="56F06C4B"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077695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010FE41" w14:textId="77777777" w:rsidR="00742213" w:rsidRPr="001753E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591121">
        <w:rPr>
          <w:rFonts w:ascii="Times New Roman" w:eastAsia="Times New Roman" w:hAnsi="Times New Roman" w:cs="Times New Roman"/>
          <w:sz w:val="24"/>
          <w:szCs w:val="24"/>
          <w:lang w:eastAsia="pl-PL"/>
        </w:rPr>
        <w:t>Na dostawę</w:t>
      </w:r>
      <w:r w:rsidRPr="00FF725E">
        <w:rPr>
          <w:rFonts w:ascii="Times New Roman" w:eastAsia="Times New Roman" w:hAnsi="Times New Roman" w:cs="Times New Roman"/>
          <w:bCs/>
          <w:sz w:val="24"/>
          <w:szCs w:val="24"/>
          <w:lang w:eastAsia="pl-PL"/>
        </w:rPr>
        <w:t xml:space="preserve"> </w:t>
      </w:r>
      <w:bookmarkStart w:id="0" w:name="_Hlk103852981"/>
      <w:r w:rsidR="00FF725E" w:rsidRPr="00FF725E">
        <w:rPr>
          <w:rFonts w:ascii="Times New Roman" w:eastAsia="Times New Roman" w:hAnsi="Times New Roman" w:cs="Times New Roman"/>
          <w:bCs/>
          <w:sz w:val="24"/>
          <w:szCs w:val="24"/>
          <w:lang w:eastAsia="pl-PL"/>
        </w:rPr>
        <w:t>jednorazowych</w:t>
      </w:r>
      <w:r w:rsidR="00FF725E">
        <w:rPr>
          <w:rFonts w:ascii="Times New Roman" w:eastAsia="Times New Roman" w:hAnsi="Times New Roman" w:cs="Times New Roman"/>
          <w:b/>
          <w:bCs/>
          <w:sz w:val="24"/>
          <w:szCs w:val="24"/>
          <w:lang w:eastAsia="pl-PL"/>
        </w:rPr>
        <w:t xml:space="preserve"> </w:t>
      </w:r>
      <w:r w:rsidR="00190AB9">
        <w:rPr>
          <w:rFonts w:ascii="Times New Roman" w:eastAsia="Times New Roman" w:hAnsi="Times New Roman" w:cs="Times New Roman"/>
          <w:sz w:val="24"/>
          <w:szCs w:val="24"/>
          <w:lang w:eastAsia="pl-PL"/>
        </w:rPr>
        <w:t>wyrobów medycznych stosowanych w zabiegach okulistycznych</w:t>
      </w:r>
    </w:p>
    <w:bookmarkEnd w:id="0"/>
    <w:p w14:paraId="06F6E0AE"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48161740"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1286DA41" w14:textId="77777777" w:rsidR="00742213" w:rsidRPr="007C7A34" w:rsidRDefault="00742213" w:rsidP="000E50CA">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40</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 xml:space="preserve">na podstawie ustawy z dnia 11 września  2019r. Prawo Zamówień Publicznych (  Dz. U. z </w:t>
      </w:r>
      <w:r w:rsidR="004126E2" w:rsidRPr="007C7A34">
        <w:rPr>
          <w:rFonts w:ascii="Times New Roman" w:eastAsia="Calibri" w:hAnsi="Times New Roman" w:cs="Times New Roman"/>
          <w:kern w:val="2"/>
          <w:sz w:val="24"/>
          <w:szCs w:val="24"/>
        </w:rPr>
        <w:t>202</w:t>
      </w:r>
      <w:r w:rsidR="00AD1687">
        <w:rPr>
          <w:rFonts w:ascii="Times New Roman" w:eastAsia="Calibri" w:hAnsi="Times New Roman" w:cs="Times New Roman"/>
          <w:kern w:val="2"/>
          <w:sz w:val="24"/>
          <w:szCs w:val="24"/>
        </w:rPr>
        <w:t>2</w:t>
      </w:r>
      <w:r w:rsidRPr="007C7A34">
        <w:rPr>
          <w:rFonts w:ascii="Times New Roman" w:eastAsia="Calibri" w:hAnsi="Times New Roman" w:cs="Times New Roman"/>
          <w:kern w:val="2"/>
          <w:sz w:val="24"/>
          <w:szCs w:val="24"/>
        </w:rPr>
        <w:t xml:space="preserve"> r. poz. </w:t>
      </w:r>
      <w:r w:rsidR="00AD1687">
        <w:rPr>
          <w:rFonts w:ascii="Times New Roman" w:eastAsia="Calibri" w:hAnsi="Times New Roman" w:cs="Times New Roman"/>
          <w:kern w:val="2"/>
          <w:sz w:val="24"/>
          <w:szCs w:val="24"/>
        </w:rPr>
        <w:t>1710</w:t>
      </w:r>
      <w:r w:rsidR="004E78F6">
        <w:rPr>
          <w:rFonts w:ascii="Times New Roman" w:eastAsia="Calibri" w:hAnsi="Times New Roman" w:cs="Times New Roman"/>
          <w:kern w:val="2"/>
          <w:sz w:val="24"/>
          <w:szCs w:val="24"/>
        </w:rPr>
        <w:t xml:space="preserve"> z późn.zm.</w:t>
      </w:r>
      <w:r w:rsidRPr="007C7A34">
        <w:rPr>
          <w:rFonts w:ascii="Times New Roman" w:hAnsi="Times New Roman" w:cs="Times New Roman"/>
          <w:bCs/>
          <w:sz w:val="24"/>
          <w:szCs w:val="24"/>
        </w:rPr>
        <w:t>)</w:t>
      </w:r>
    </w:p>
    <w:p w14:paraId="5A6FA795" w14:textId="77777777"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14:paraId="087CF345"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3C8D665F"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179D2F38"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04292F9E"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3B1483AF" w14:textId="77777777"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14:paraId="1D0CAEC3" w14:textId="77777777"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0A992EAF" w14:textId="77777777" w:rsidR="00742213" w:rsidRPr="00D572E8" w:rsidRDefault="00742213" w:rsidP="00742213">
      <w:pPr>
        <w:spacing w:after="0" w:line="240" w:lineRule="auto"/>
        <w:rPr>
          <w:rFonts w:ascii="Times New Roman" w:eastAsia="Times New Roman" w:hAnsi="Times New Roman" w:cs="Times New Roman"/>
          <w:bCs/>
          <w:sz w:val="24"/>
          <w:szCs w:val="24"/>
          <w:lang w:eastAsia="pl-PL"/>
        </w:rPr>
      </w:pPr>
    </w:p>
    <w:p w14:paraId="31A099C3" w14:textId="6F323C3A" w:rsidR="00742213" w:rsidRPr="007657E2" w:rsidRDefault="00742213" w:rsidP="00742213">
      <w:pPr>
        <w:spacing w:after="0" w:line="240" w:lineRule="auto"/>
        <w:jc w:val="center"/>
        <w:rPr>
          <w:rFonts w:ascii="Times New Roman" w:eastAsia="Times New Roman" w:hAnsi="Times New Roman" w:cs="Times New Roman"/>
          <w:bCs/>
          <w:sz w:val="24"/>
          <w:szCs w:val="24"/>
          <w:lang w:eastAsia="pl-PL"/>
        </w:rPr>
      </w:pPr>
      <w:r w:rsidRPr="007657E2">
        <w:rPr>
          <w:rFonts w:ascii="Times New Roman" w:eastAsia="Times New Roman" w:hAnsi="Times New Roman" w:cs="Times New Roman"/>
          <w:bCs/>
          <w:sz w:val="24"/>
          <w:szCs w:val="24"/>
          <w:lang w:eastAsia="pl-PL"/>
        </w:rPr>
        <w:t xml:space="preserve">                                                        Zatwierdził  </w:t>
      </w:r>
      <w:r w:rsidR="00E93C0B" w:rsidRPr="007657E2">
        <w:rPr>
          <w:rFonts w:ascii="Times New Roman" w:eastAsia="Times New Roman" w:hAnsi="Times New Roman" w:cs="Times New Roman"/>
          <w:bCs/>
          <w:sz w:val="24"/>
          <w:szCs w:val="24"/>
          <w:lang w:eastAsia="pl-PL"/>
        </w:rPr>
        <w:t>1</w:t>
      </w:r>
      <w:r w:rsidR="00D21EFD" w:rsidRPr="007657E2">
        <w:rPr>
          <w:rFonts w:ascii="Times New Roman" w:eastAsia="Times New Roman" w:hAnsi="Times New Roman" w:cs="Times New Roman"/>
          <w:bCs/>
          <w:sz w:val="24"/>
          <w:szCs w:val="24"/>
          <w:lang w:eastAsia="pl-PL"/>
        </w:rPr>
        <w:t>5</w:t>
      </w:r>
      <w:r w:rsidR="00B679FF" w:rsidRPr="007657E2">
        <w:rPr>
          <w:rFonts w:ascii="Times New Roman" w:eastAsia="Times New Roman" w:hAnsi="Times New Roman" w:cs="Times New Roman"/>
          <w:bCs/>
          <w:sz w:val="24"/>
          <w:szCs w:val="24"/>
          <w:lang w:eastAsia="pl-PL"/>
        </w:rPr>
        <w:t>.1</w:t>
      </w:r>
      <w:r w:rsidR="00D21EFD" w:rsidRPr="007657E2">
        <w:rPr>
          <w:rFonts w:ascii="Times New Roman" w:eastAsia="Times New Roman" w:hAnsi="Times New Roman" w:cs="Times New Roman"/>
          <w:bCs/>
          <w:sz w:val="24"/>
          <w:szCs w:val="24"/>
          <w:lang w:eastAsia="pl-PL"/>
        </w:rPr>
        <w:t>1</w:t>
      </w:r>
      <w:r w:rsidR="00B679FF" w:rsidRPr="007657E2">
        <w:rPr>
          <w:rFonts w:ascii="Times New Roman" w:eastAsia="Times New Roman" w:hAnsi="Times New Roman" w:cs="Times New Roman"/>
          <w:bCs/>
          <w:sz w:val="24"/>
          <w:szCs w:val="24"/>
          <w:lang w:eastAsia="pl-PL"/>
        </w:rPr>
        <w:t>.2022</w:t>
      </w:r>
    </w:p>
    <w:p w14:paraId="753D763A" w14:textId="51ED8455" w:rsidR="007657E2" w:rsidRDefault="007657E2" w:rsidP="00742213">
      <w:pPr>
        <w:spacing w:after="0" w:line="240" w:lineRule="auto"/>
        <w:jc w:val="center"/>
        <w:rPr>
          <w:rFonts w:ascii="Times New Roman" w:eastAsia="Times New Roman" w:hAnsi="Times New Roman" w:cs="Times New Roman"/>
          <w:bCs/>
          <w:color w:val="FF0000"/>
          <w:sz w:val="24"/>
          <w:szCs w:val="24"/>
          <w:lang w:eastAsia="pl-PL"/>
        </w:rPr>
      </w:pPr>
    </w:p>
    <w:p w14:paraId="1FFA950F" w14:textId="77777777" w:rsidR="007657E2" w:rsidRPr="00190AB9" w:rsidRDefault="007657E2" w:rsidP="00742213">
      <w:pPr>
        <w:spacing w:after="0" w:line="240" w:lineRule="auto"/>
        <w:jc w:val="center"/>
        <w:rPr>
          <w:rFonts w:ascii="Times New Roman" w:eastAsia="Times New Roman" w:hAnsi="Times New Roman" w:cs="Times New Roman"/>
          <w:bCs/>
          <w:color w:val="FF0000"/>
          <w:sz w:val="24"/>
          <w:szCs w:val="24"/>
          <w:lang w:eastAsia="pl-PL"/>
        </w:rPr>
      </w:pPr>
    </w:p>
    <w:p w14:paraId="79378B6E" w14:textId="1D501CA5" w:rsidR="00FD0E20" w:rsidRDefault="00FD0E20" w:rsidP="007657E2">
      <w:pPr>
        <w:spacing w:after="0" w:line="240" w:lineRule="auto"/>
        <w:jc w:val="right"/>
        <w:rPr>
          <w:rFonts w:ascii="Times New Roman" w:eastAsia="Times New Roman" w:hAnsi="Times New Roman" w:cs="Times New Roman"/>
          <w:noProof/>
          <w:sz w:val="24"/>
          <w:szCs w:val="24"/>
          <w:lang w:eastAsia="pl-PL"/>
        </w:rPr>
      </w:pPr>
    </w:p>
    <w:p w14:paraId="2567B7FD" w14:textId="39DFA56B" w:rsidR="006561D8" w:rsidRDefault="006561D8" w:rsidP="007657E2">
      <w:pPr>
        <w:spacing w:after="0" w:line="240" w:lineRule="auto"/>
        <w:jc w:val="right"/>
        <w:rPr>
          <w:rFonts w:ascii="Times New Roman" w:eastAsia="Times New Roman" w:hAnsi="Times New Roman" w:cs="Times New Roman"/>
          <w:noProof/>
          <w:sz w:val="24"/>
          <w:szCs w:val="24"/>
          <w:lang w:eastAsia="pl-PL"/>
        </w:rPr>
      </w:pPr>
    </w:p>
    <w:p w14:paraId="53D9DA9A" w14:textId="67A432E4" w:rsidR="006561D8" w:rsidRDefault="006561D8" w:rsidP="007657E2">
      <w:pPr>
        <w:spacing w:after="0" w:line="240" w:lineRule="auto"/>
        <w:jc w:val="right"/>
        <w:rPr>
          <w:rFonts w:ascii="Times New Roman" w:eastAsia="Times New Roman" w:hAnsi="Times New Roman" w:cs="Times New Roman"/>
          <w:noProof/>
          <w:sz w:val="24"/>
          <w:szCs w:val="24"/>
          <w:lang w:eastAsia="pl-PL"/>
        </w:rPr>
      </w:pPr>
    </w:p>
    <w:p w14:paraId="214132B7" w14:textId="5D4360CF" w:rsidR="006561D8" w:rsidRDefault="006561D8" w:rsidP="007657E2">
      <w:pPr>
        <w:spacing w:after="0" w:line="240" w:lineRule="auto"/>
        <w:jc w:val="right"/>
        <w:rPr>
          <w:rFonts w:ascii="Times New Roman" w:eastAsia="Times New Roman" w:hAnsi="Times New Roman" w:cs="Times New Roman"/>
          <w:noProof/>
          <w:sz w:val="24"/>
          <w:szCs w:val="24"/>
          <w:lang w:eastAsia="pl-PL"/>
        </w:rPr>
      </w:pPr>
    </w:p>
    <w:p w14:paraId="7CE5C63A" w14:textId="77777777" w:rsidR="006561D8" w:rsidRPr="004D22B7" w:rsidRDefault="006561D8" w:rsidP="007657E2">
      <w:pPr>
        <w:spacing w:after="0" w:line="240" w:lineRule="auto"/>
        <w:jc w:val="right"/>
        <w:rPr>
          <w:rFonts w:ascii="Times New Roman" w:eastAsia="Times New Roman" w:hAnsi="Times New Roman" w:cs="Times New Roman"/>
          <w:bCs/>
          <w:sz w:val="24"/>
          <w:szCs w:val="24"/>
          <w:lang w:eastAsia="pl-PL"/>
        </w:rPr>
      </w:pPr>
    </w:p>
    <w:p w14:paraId="62ECE0A3" w14:textId="77777777" w:rsidR="00FD0E20" w:rsidRDefault="00FD0E20" w:rsidP="00342FBA">
      <w:pPr>
        <w:spacing w:after="0" w:line="240" w:lineRule="auto"/>
        <w:jc w:val="right"/>
        <w:rPr>
          <w:rFonts w:ascii="Times New Roman" w:eastAsia="Times New Roman" w:hAnsi="Times New Roman" w:cs="Times New Roman"/>
          <w:noProof/>
          <w:sz w:val="24"/>
          <w:szCs w:val="24"/>
          <w:lang w:eastAsia="pl-PL"/>
        </w:rPr>
      </w:pPr>
    </w:p>
    <w:p w14:paraId="3472B9C9" w14:textId="77777777" w:rsidR="005C4BA6" w:rsidRDefault="005C4BA6" w:rsidP="00342FBA">
      <w:pPr>
        <w:spacing w:after="0" w:line="240" w:lineRule="auto"/>
        <w:jc w:val="right"/>
        <w:rPr>
          <w:rFonts w:ascii="Times New Roman" w:eastAsia="Times New Roman" w:hAnsi="Times New Roman" w:cs="Times New Roman"/>
          <w:noProof/>
          <w:sz w:val="24"/>
          <w:szCs w:val="24"/>
          <w:lang w:eastAsia="pl-PL"/>
        </w:rPr>
      </w:pPr>
    </w:p>
    <w:p w14:paraId="304E356D" w14:textId="77777777" w:rsidR="009252E4" w:rsidRDefault="009252E4" w:rsidP="00FD0E20">
      <w:pPr>
        <w:spacing w:after="0" w:line="240" w:lineRule="auto"/>
        <w:jc w:val="right"/>
        <w:rPr>
          <w:noProof/>
        </w:rPr>
      </w:pPr>
    </w:p>
    <w:p w14:paraId="43647588" w14:textId="77777777" w:rsidR="009530A2" w:rsidRDefault="009530A2" w:rsidP="00FD0E20">
      <w:pPr>
        <w:spacing w:after="0" w:line="240" w:lineRule="auto"/>
        <w:jc w:val="right"/>
        <w:rPr>
          <w:noProof/>
        </w:rPr>
      </w:pPr>
    </w:p>
    <w:p w14:paraId="7FFDC190" w14:textId="77777777" w:rsidR="009530A2" w:rsidRDefault="009530A2" w:rsidP="00FD0E20">
      <w:pPr>
        <w:spacing w:after="0" w:line="240" w:lineRule="auto"/>
        <w:jc w:val="right"/>
        <w:rPr>
          <w:noProof/>
        </w:rPr>
      </w:pPr>
    </w:p>
    <w:p w14:paraId="44F7A560" w14:textId="77777777" w:rsidR="009530A2" w:rsidRDefault="009530A2" w:rsidP="00FD0E20">
      <w:pPr>
        <w:spacing w:after="0" w:line="240" w:lineRule="auto"/>
        <w:jc w:val="right"/>
        <w:rPr>
          <w:noProof/>
        </w:rPr>
      </w:pPr>
    </w:p>
    <w:p w14:paraId="6B903BA6" w14:textId="77777777" w:rsidR="009530A2" w:rsidRDefault="009530A2" w:rsidP="00FD0E20">
      <w:pPr>
        <w:spacing w:after="0" w:line="240" w:lineRule="auto"/>
        <w:jc w:val="right"/>
        <w:rPr>
          <w:rFonts w:ascii="Calibri" w:eastAsia="Calibri" w:hAnsi="Calibri" w:cs="Times New Roman"/>
          <w:noProof/>
        </w:rPr>
      </w:pPr>
    </w:p>
    <w:p w14:paraId="174D3F1A" w14:textId="77777777" w:rsidR="009530A2" w:rsidRDefault="009530A2" w:rsidP="00FD0E20">
      <w:pPr>
        <w:spacing w:after="0" w:line="240" w:lineRule="auto"/>
        <w:jc w:val="right"/>
        <w:rPr>
          <w:rFonts w:ascii="Calibri" w:eastAsia="Calibri" w:hAnsi="Calibri" w:cs="Times New Roman"/>
          <w:noProof/>
        </w:rPr>
      </w:pPr>
    </w:p>
    <w:p w14:paraId="097A7C39" w14:textId="77777777" w:rsidR="00C53118" w:rsidRDefault="00C53118" w:rsidP="00FD0E20">
      <w:pPr>
        <w:spacing w:after="0" w:line="240" w:lineRule="auto"/>
        <w:jc w:val="right"/>
        <w:rPr>
          <w:rFonts w:ascii="Calibri" w:eastAsia="Calibri" w:hAnsi="Calibri" w:cs="Times New Roman"/>
          <w:noProof/>
        </w:rPr>
      </w:pPr>
    </w:p>
    <w:p w14:paraId="3AFC5DE4" w14:textId="77777777" w:rsidR="00C53118" w:rsidRDefault="00C53118" w:rsidP="00FD0E20">
      <w:pPr>
        <w:spacing w:after="0" w:line="240" w:lineRule="auto"/>
        <w:jc w:val="right"/>
        <w:rPr>
          <w:rFonts w:ascii="Calibri" w:eastAsia="Calibri" w:hAnsi="Calibri" w:cs="Times New Roman"/>
          <w:noProof/>
        </w:rPr>
      </w:pPr>
    </w:p>
    <w:p w14:paraId="7EAABCBB" w14:textId="77777777" w:rsidR="00C53118" w:rsidRPr="00F8394F" w:rsidRDefault="00C53118" w:rsidP="00FD0E20">
      <w:pPr>
        <w:spacing w:after="0" w:line="240" w:lineRule="auto"/>
        <w:jc w:val="right"/>
        <w:rPr>
          <w:rFonts w:ascii="Times New Roman" w:eastAsia="Times New Roman" w:hAnsi="Times New Roman" w:cs="Times New Roman"/>
          <w:bCs/>
          <w:sz w:val="24"/>
          <w:szCs w:val="24"/>
          <w:lang w:eastAsia="pl-PL"/>
        </w:rPr>
      </w:pPr>
    </w:p>
    <w:p w14:paraId="77174804" w14:textId="77777777" w:rsidR="00742213" w:rsidRDefault="00742213" w:rsidP="004D6E0E">
      <w:pPr>
        <w:spacing w:after="0" w:line="240" w:lineRule="auto"/>
        <w:jc w:val="right"/>
        <w:rPr>
          <w:rFonts w:ascii="Times New Roman" w:eastAsia="Times New Roman" w:hAnsi="Times New Roman" w:cs="Times New Roman"/>
          <w:bCs/>
          <w:sz w:val="24"/>
          <w:szCs w:val="24"/>
          <w:lang w:eastAsia="pl-PL"/>
        </w:rPr>
      </w:pPr>
    </w:p>
    <w:p w14:paraId="5332CBD8" w14:textId="77777777" w:rsidR="00742213" w:rsidRPr="00DA434C" w:rsidRDefault="00742213" w:rsidP="00053E37">
      <w:pPr>
        <w:suppressAutoHyphens/>
        <w:spacing w:after="0" w:line="240" w:lineRule="auto"/>
        <w:jc w:val="right"/>
        <w:rPr>
          <w:rFonts w:ascii="Times New Roman" w:eastAsia="Times New Roman" w:hAnsi="Times New Roman" w:cs="Times New Roman"/>
          <w:bCs/>
          <w:sz w:val="24"/>
          <w:szCs w:val="24"/>
          <w:lang w:eastAsia="ar-SA"/>
        </w:rPr>
      </w:pPr>
    </w:p>
    <w:p w14:paraId="51E32FB7" w14:textId="77777777" w:rsidR="007657E2" w:rsidRDefault="007657E2" w:rsidP="00742213">
      <w:pPr>
        <w:spacing w:after="0" w:line="240" w:lineRule="auto"/>
        <w:rPr>
          <w:rFonts w:ascii="Times New Roman" w:eastAsia="Times New Roman" w:hAnsi="Times New Roman" w:cs="Times New Roman"/>
          <w:b/>
          <w:bCs/>
          <w:sz w:val="24"/>
          <w:szCs w:val="24"/>
          <w:lang w:eastAsia="pl-PL"/>
        </w:rPr>
      </w:pPr>
    </w:p>
    <w:p w14:paraId="02D1C7C1" w14:textId="0231F726"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44E8D71C"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33911628"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600BC3DD"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3E65CC21"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6254D578"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6B8E415F" w14:textId="77777777" w:rsidR="00742213" w:rsidRPr="00323821"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8" w:history="1">
        <w:r w:rsidRPr="00323821">
          <w:rPr>
            <w:rFonts w:ascii="Times New Roman" w:eastAsia="Times New Roman" w:hAnsi="Times New Roman" w:cs="Times New Roman"/>
            <w:sz w:val="24"/>
            <w:szCs w:val="24"/>
            <w:u w:val="single"/>
            <w:lang w:val="de-DE" w:eastAsia="pl-PL"/>
          </w:rPr>
          <w:t>www.uck.katowice.pl</w:t>
        </w:r>
      </w:hyperlink>
      <w:r w:rsidRPr="00323821">
        <w:rPr>
          <w:rFonts w:ascii="Times New Roman" w:eastAsia="Times New Roman" w:hAnsi="Times New Roman" w:cs="Times New Roman"/>
          <w:sz w:val="24"/>
          <w:szCs w:val="24"/>
          <w:lang w:val="de-DE" w:eastAsia="pl-PL"/>
        </w:rPr>
        <w:t xml:space="preserve">   </w:t>
      </w:r>
      <w:proofErr w:type="spellStart"/>
      <w:r w:rsidRPr="00323821">
        <w:rPr>
          <w:rFonts w:ascii="Times New Roman" w:eastAsia="Times New Roman" w:hAnsi="Times New Roman" w:cs="Times New Roman"/>
          <w:sz w:val="24"/>
          <w:szCs w:val="24"/>
          <w:lang w:val="de-DE" w:eastAsia="pl-PL"/>
        </w:rPr>
        <w:t>e-mail</w:t>
      </w:r>
      <w:proofErr w:type="spellEnd"/>
      <w:r w:rsidRPr="00323821">
        <w:rPr>
          <w:rFonts w:ascii="Times New Roman" w:eastAsia="Times New Roman" w:hAnsi="Times New Roman" w:cs="Times New Roman"/>
          <w:sz w:val="24"/>
          <w:szCs w:val="24"/>
          <w:lang w:val="de-DE" w:eastAsia="pl-PL"/>
        </w:rPr>
        <w:t xml:space="preserve"> :</w:t>
      </w:r>
      <w:hyperlink r:id="rId9" w:history="1">
        <w:r w:rsidR="00323821" w:rsidRPr="00323821">
          <w:rPr>
            <w:rStyle w:val="Hipercze"/>
            <w:rFonts w:ascii="Times New Roman" w:eastAsia="Times New Roman" w:hAnsi="Times New Roman" w:cs="Times New Roman"/>
            <w:color w:val="auto"/>
            <w:sz w:val="24"/>
            <w:szCs w:val="24"/>
            <w:lang w:val="de-DE" w:eastAsia="pl-PL"/>
          </w:rPr>
          <w:t>soberska@uck.katowice.pl</w:t>
        </w:r>
      </w:hyperlink>
      <w:r w:rsidR="00323821" w:rsidRPr="00323821">
        <w:rPr>
          <w:rFonts w:ascii="Times New Roman" w:eastAsia="Times New Roman" w:hAnsi="Times New Roman" w:cs="Times New Roman"/>
          <w:sz w:val="24"/>
          <w:szCs w:val="24"/>
          <w:u w:val="single"/>
          <w:lang w:val="de-DE" w:eastAsia="pl-PL"/>
        </w:rPr>
        <w:t xml:space="preserve"> </w:t>
      </w:r>
      <w:hyperlink r:id="rId10" w:history="1">
        <w:r w:rsidR="00323821" w:rsidRPr="00323821">
          <w:rPr>
            <w:rStyle w:val="Hipercze"/>
            <w:rFonts w:ascii="Times New Roman" w:eastAsia="Times New Roman" w:hAnsi="Times New Roman" w:cs="Times New Roman"/>
            <w:color w:val="auto"/>
            <w:sz w:val="24"/>
            <w:szCs w:val="24"/>
            <w:lang w:val="de-DE" w:eastAsia="pl-PL"/>
          </w:rPr>
          <w:t>zp@uck.katowice.pl</w:t>
        </w:r>
      </w:hyperlink>
      <w:r w:rsidR="00323821" w:rsidRPr="00323821">
        <w:rPr>
          <w:rFonts w:ascii="Times New Roman" w:eastAsia="Times New Roman" w:hAnsi="Times New Roman" w:cs="Times New Roman"/>
          <w:sz w:val="24"/>
          <w:szCs w:val="24"/>
          <w:lang w:val="de-DE" w:eastAsia="pl-PL"/>
        </w:rPr>
        <w:t>,</w:t>
      </w:r>
    </w:p>
    <w:p w14:paraId="4B6EBF1D" w14:textId="77777777" w:rsidR="00742213" w:rsidRDefault="00742213" w:rsidP="00742213">
      <w:pPr>
        <w:spacing w:after="0" w:line="240" w:lineRule="auto"/>
        <w:rPr>
          <w:rFonts w:ascii="Times New Roman" w:eastAsia="Times New Roman" w:hAnsi="Times New Roman" w:cs="Times New Roman"/>
          <w:b/>
          <w:sz w:val="24"/>
          <w:szCs w:val="24"/>
          <w:lang w:val="en-US" w:eastAsia="pl-PL"/>
        </w:rPr>
      </w:pPr>
    </w:p>
    <w:p w14:paraId="72A6A10F" w14:textId="77777777" w:rsidR="00027C12" w:rsidRDefault="00027C12" w:rsidP="00742213">
      <w:pPr>
        <w:spacing w:after="0" w:line="240" w:lineRule="auto"/>
        <w:rPr>
          <w:rFonts w:ascii="Times New Roman" w:eastAsia="Times New Roman" w:hAnsi="Times New Roman" w:cs="Times New Roman"/>
          <w:b/>
          <w:sz w:val="24"/>
          <w:szCs w:val="24"/>
          <w:lang w:val="en-US" w:eastAsia="pl-PL"/>
        </w:rPr>
      </w:pPr>
    </w:p>
    <w:p w14:paraId="7D7DC15E" w14:textId="77777777"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5C703C57" w14:textId="77777777" w:rsidR="00742213" w:rsidRPr="00CB6DF1" w:rsidRDefault="00742213" w:rsidP="00A614BE">
      <w:pPr>
        <w:spacing w:after="0" w:line="240" w:lineRule="auto"/>
        <w:jc w:val="both"/>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1. Postępowanie o udzielenie zamówienia prowadzone jest w trybie przetargu nieograniczone</w:t>
      </w:r>
      <w:r>
        <w:rPr>
          <w:rFonts w:ascii="Times New Roman" w:eastAsia="Times New Roman" w:hAnsi="Times New Roman" w:cs="Times New Roman"/>
          <w:sz w:val="24"/>
          <w:szCs w:val="24"/>
          <w:lang w:eastAsia="pl-PL"/>
        </w:rPr>
        <w:t xml:space="preserve">go na podstawie ustawy z dnia 11.09.2019 </w:t>
      </w:r>
      <w:r w:rsidRPr="0049074B">
        <w:rPr>
          <w:rFonts w:ascii="Times New Roman" w:eastAsia="Times New Roman" w:hAnsi="Times New Roman" w:cs="Times New Roman"/>
          <w:sz w:val="24"/>
          <w:szCs w:val="24"/>
          <w:lang w:eastAsia="pl-PL"/>
        </w:rPr>
        <w:t xml:space="preserve"> roku Prawo Zamówień </w:t>
      </w:r>
      <w:r w:rsidRPr="00B53122">
        <w:rPr>
          <w:rFonts w:ascii="Times New Roman" w:eastAsia="Times New Roman" w:hAnsi="Times New Roman" w:cs="Times New Roman"/>
          <w:sz w:val="24"/>
          <w:szCs w:val="24"/>
          <w:lang w:eastAsia="pl-PL"/>
        </w:rPr>
        <w:t xml:space="preserve">Publicznych </w:t>
      </w:r>
      <w:r w:rsidR="004126E2" w:rsidRPr="00B53122">
        <w:rPr>
          <w:rFonts w:ascii="Times New Roman" w:hAnsi="Times New Roman" w:cs="Times New Roman"/>
          <w:sz w:val="24"/>
          <w:szCs w:val="24"/>
        </w:rPr>
        <w:t xml:space="preserve">(  Dz. U. z </w:t>
      </w:r>
      <w:r w:rsidR="004126E2" w:rsidRPr="00B53122">
        <w:rPr>
          <w:rFonts w:ascii="Times New Roman" w:eastAsia="Calibri" w:hAnsi="Times New Roman" w:cs="Times New Roman"/>
          <w:kern w:val="2"/>
          <w:sz w:val="24"/>
          <w:szCs w:val="24"/>
        </w:rPr>
        <w:t>202</w:t>
      </w:r>
      <w:r w:rsidR="00AD1687">
        <w:rPr>
          <w:rFonts w:ascii="Times New Roman" w:eastAsia="Calibri" w:hAnsi="Times New Roman" w:cs="Times New Roman"/>
          <w:kern w:val="2"/>
          <w:sz w:val="24"/>
          <w:szCs w:val="24"/>
        </w:rPr>
        <w:t>2</w:t>
      </w:r>
      <w:r w:rsidR="004126E2" w:rsidRPr="00B53122">
        <w:rPr>
          <w:rFonts w:ascii="Times New Roman" w:eastAsia="Calibri" w:hAnsi="Times New Roman" w:cs="Times New Roman"/>
          <w:kern w:val="2"/>
          <w:sz w:val="24"/>
          <w:szCs w:val="24"/>
        </w:rPr>
        <w:t xml:space="preserve"> r. poz. </w:t>
      </w:r>
      <w:r w:rsidR="00AD1687">
        <w:rPr>
          <w:rFonts w:ascii="Times New Roman" w:eastAsia="Calibri" w:hAnsi="Times New Roman" w:cs="Times New Roman"/>
          <w:kern w:val="2"/>
          <w:sz w:val="24"/>
          <w:szCs w:val="24"/>
        </w:rPr>
        <w:t>1710</w:t>
      </w:r>
      <w:r w:rsidR="004E78F6">
        <w:rPr>
          <w:rFonts w:ascii="Times New Roman" w:eastAsia="Calibri" w:hAnsi="Times New Roman" w:cs="Times New Roman"/>
          <w:kern w:val="2"/>
          <w:sz w:val="24"/>
          <w:szCs w:val="24"/>
        </w:rPr>
        <w:t xml:space="preserve"> z </w:t>
      </w:r>
      <w:proofErr w:type="spellStart"/>
      <w:r w:rsidR="004E78F6">
        <w:rPr>
          <w:rFonts w:ascii="Times New Roman" w:eastAsia="Calibri" w:hAnsi="Times New Roman" w:cs="Times New Roman"/>
          <w:kern w:val="2"/>
          <w:sz w:val="24"/>
          <w:szCs w:val="24"/>
        </w:rPr>
        <w:t>późn</w:t>
      </w:r>
      <w:proofErr w:type="spellEnd"/>
      <w:r w:rsidR="004E78F6">
        <w:rPr>
          <w:rFonts w:ascii="Times New Roman" w:eastAsia="Calibri" w:hAnsi="Times New Roman" w:cs="Times New Roman"/>
          <w:kern w:val="2"/>
          <w:sz w:val="24"/>
          <w:szCs w:val="24"/>
        </w:rPr>
        <w:t>. zm.</w:t>
      </w:r>
      <w:r w:rsidR="004126E2" w:rsidRPr="00B53122">
        <w:rPr>
          <w:rFonts w:ascii="Times New Roman" w:hAnsi="Times New Roman" w:cs="Times New Roman"/>
          <w:bCs/>
          <w:sz w:val="24"/>
          <w:szCs w:val="24"/>
        </w:rPr>
        <w:t>)</w:t>
      </w:r>
    </w:p>
    <w:p w14:paraId="58C7C5EC" w14:textId="77777777" w:rsidR="00742213" w:rsidRDefault="00742213" w:rsidP="00A614BE">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14:paraId="0300D34B" w14:textId="77777777" w:rsidR="00742213" w:rsidRDefault="00742213" w:rsidP="00A614BE">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14:paraId="51B68E94" w14:textId="77777777" w:rsidR="00742213" w:rsidRPr="00FC1549" w:rsidRDefault="00742213" w:rsidP="00A614BE">
      <w:pPr>
        <w:spacing w:after="0" w:line="240" w:lineRule="auto"/>
        <w:jc w:val="both"/>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14:paraId="6388B5A8" w14:textId="77777777" w:rsidR="00742213" w:rsidRPr="004B044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3"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p>
    <w:p w14:paraId="0EADE279" w14:textId="77777777"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14:paraId="3FD5F9C6" w14:textId="77777777" w:rsidR="00742213" w:rsidRDefault="00180D85" w:rsidP="00742213">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6</w:t>
      </w:r>
      <w:r w:rsidR="00742213" w:rsidRPr="005826CC">
        <w:rPr>
          <w:rFonts w:ascii="Times New Roman" w:eastAsia="Calibri" w:hAnsi="Times New Roman" w:cs="Times New Roman"/>
          <w:sz w:val="24"/>
          <w:szCs w:val="24"/>
        </w:rPr>
        <w:t>.Zamawiający w niniejszym postępowaniu prowadzonym w trybie przetargu nieograniczonego będzie stosował  procedurę z</w:t>
      </w:r>
      <w:r w:rsidR="00742213" w:rsidRPr="005826CC">
        <w:rPr>
          <w:rFonts w:ascii="Times New Roman" w:eastAsia="Times New Roman" w:hAnsi="Times New Roman" w:cs="Times New Roman"/>
          <w:bCs/>
          <w:sz w:val="24"/>
          <w:szCs w:val="24"/>
          <w:lang w:eastAsia="pl-PL"/>
        </w:rPr>
        <w:t xml:space="preserve">godnie z zasadami określonymi w art. 139 ust.1(tzw. „procedura odwrócona”)   tj. </w:t>
      </w:r>
      <w:r w:rsidR="00742213" w:rsidRPr="005826CC">
        <w:rPr>
          <w:rFonts w:ascii="Times New Roman" w:eastAsia="Times New Roman" w:hAnsi="Times New Roman" w:cs="Times New Roman"/>
          <w:sz w:val="24"/>
          <w:szCs w:val="24"/>
          <w:lang w:eastAsia="pl-PL"/>
        </w:rPr>
        <w:t xml:space="preserve">najpierw  dokona badania i oceny ofert, a następnie </w:t>
      </w:r>
      <w:r w:rsidR="00742213" w:rsidRPr="000525C1">
        <w:rPr>
          <w:rFonts w:ascii="Times New Roman" w:eastAsia="Times New Roman" w:hAnsi="Times New Roman" w:cs="Times New Roman"/>
          <w:sz w:val="24"/>
          <w:szCs w:val="24"/>
          <w:lang w:eastAsia="pl-PL"/>
        </w:rPr>
        <w:t>dokona kwalifikacji podmiotowej wykonawcy , którego oferta zostanie najwyżej oceniona, w zakresie braku podstaw wykluczenia oraz spełniania warunków udziału w postepowaniu</w:t>
      </w:r>
      <w:r w:rsidR="003502B0" w:rsidRPr="000525C1">
        <w:rPr>
          <w:rFonts w:ascii="Times New Roman" w:eastAsia="Times New Roman" w:hAnsi="Times New Roman" w:cs="Times New Roman"/>
          <w:bCs/>
          <w:sz w:val="24"/>
          <w:szCs w:val="24"/>
          <w:lang w:eastAsia="pl-PL"/>
        </w:rPr>
        <w:t>.</w:t>
      </w:r>
    </w:p>
    <w:p w14:paraId="0EDBF527" w14:textId="13AA6131" w:rsidR="003502B0" w:rsidRDefault="003502B0" w:rsidP="00742213">
      <w:pPr>
        <w:spacing w:after="0" w:line="240" w:lineRule="auto"/>
        <w:jc w:val="both"/>
        <w:rPr>
          <w:rFonts w:ascii="Times New Roman" w:eastAsia="Times New Roman" w:hAnsi="Times New Roman" w:cs="Times New Roman"/>
          <w:sz w:val="24"/>
          <w:szCs w:val="24"/>
          <w:lang w:eastAsia="pl-PL"/>
        </w:rPr>
      </w:pPr>
    </w:p>
    <w:p w14:paraId="0A5F59E3" w14:textId="77777777" w:rsidR="007657E2" w:rsidRDefault="007657E2" w:rsidP="00742213">
      <w:pPr>
        <w:spacing w:after="0" w:line="240" w:lineRule="auto"/>
        <w:jc w:val="both"/>
        <w:rPr>
          <w:rFonts w:ascii="Times New Roman" w:eastAsia="Times New Roman" w:hAnsi="Times New Roman" w:cs="Times New Roman"/>
          <w:sz w:val="24"/>
          <w:szCs w:val="24"/>
          <w:lang w:eastAsia="pl-PL"/>
        </w:rPr>
      </w:pPr>
    </w:p>
    <w:p w14:paraId="275892F1" w14:textId="77777777"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0C09DCC1" w14:textId="77777777" w:rsidR="00CF4E66" w:rsidRPr="00190AB9" w:rsidRDefault="00190AB9" w:rsidP="00190AB9">
      <w:pPr>
        <w:pStyle w:val="Akapitzlist"/>
        <w:keepNext/>
        <w:numPr>
          <w:ilvl w:val="0"/>
          <w:numId w:val="8"/>
        </w:numPr>
        <w:suppressAutoHyphens/>
        <w:spacing w:after="0" w:line="240" w:lineRule="auto"/>
        <w:jc w:val="both"/>
        <w:outlineLvl w:val="3"/>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Przedmiotem zamówienia jest dostawa</w:t>
      </w:r>
      <w:r w:rsidR="00FF725E">
        <w:rPr>
          <w:rFonts w:ascii="Times New Roman" w:eastAsia="Times New Roman" w:hAnsi="Times New Roman" w:cs="Times New Roman"/>
          <w:bCs/>
          <w:sz w:val="24"/>
          <w:szCs w:val="24"/>
          <w:lang w:eastAsia="ar-SA"/>
        </w:rPr>
        <w:t xml:space="preserve"> jednorazowych </w:t>
      </w:r>
      <w:r>
        <w:rPr>
          <w:rFonts w:ascii="Times New Roman" w:eastAsia="Times New Roman" w:hAnsi="Times New Roman" w:cs="Times New Roman"/>
          <w:bCs/>
          <w:sz w:val="24"/>
          <w:szCs w:val="24"/>
          <w:lang w:eastAsia="ar-SA"/>
        </w:rPr>
        <w:t xml:space="preserve">wyrobów medycznych stosowanych w zabiegach okulistycznych </w:t>
      </w:r>
    </w:p>
    <w:p w14:paraId="71668A3D" w14:textId="77777777" w:rsidR="00190AB9" w:rsidRPr="00190AB9" w:rsidRDefault="00190AB9" w:rsidP="00190AB9">
      <w:pPr>
        <w:pStyle w:val="Akapitzlist"/>
        <w:numPr>
          <w:ilvl w:val="0"/>
          <w:numId w:val="8"/>
        </w:numPr>
        <w:autoSpaceDE w:val="0"/>
        <w:autoSpaceDN w:val="0"/>
        <w:adjustRightInd w:val="0"/>
        <w:spacing w:after="0" w:line="240" w:lineRule="auto"/>
        <w:rPr>
          <w:rFonts w:ascii="Times New Roman" w:eastAsia="Times New Roman" w:hAnsi="Times New Roman" w:cs="Times New Roman"/>
          <w:sz w:val="24"/>
          <w:szCs w:val="24"/>
          <w:lang w:eastAsia="ar-SA"/>
        </w:rPr>
      </w:pPr>
      <w:r w:rsidRPr="00190AB9">
        <w:rPr>
          <w:rFonts w:ascii="Times New Roman" w:eastAsia="Times New Roman" w:hAnsi="Times New Roman" w:cs="Times New Roman"/>
          <w:bCs/>
          <w:sz w:val="24"/>
          <w:szCs w:val="24"/>
          <w:lang w:eastAsia="ar-SA"/>
        </w:rPr>
        <w:t>Zamówienie składa się z 20 części, z których każda stanowi oddzielny przedmiot zamówienia</w:t>
      </w:r>
      <w:r w:rsidRPr="00190AB9">
        <w:rPr>
          <w:rFonts w:ascii="Times New Roman" w:eastAsia="Times New Roman" w:hAnsi="Times New Roman" w:cs="Times New Roman"/>
          <w:bCs/>
          <w:sz w:val="24"/>
          <w:szCs w:val="24"/>
          <w:lang w:eastAsia="ar-SA"/>
        </w:rPr>
        <w:br/>
      </w:r>
      <w:r w:rsidRPr="00190AB9">
        <w:rPr>
          <w:rFonts w:ascii="Times New Roman" w:eastAsia="Times New Roman" w:hAnsi="Times New Roman" w:cs="Times New Roman"/>
          <w:b/>
          <w:sz w:val="24"/>
          <w:szCs w:val="24"/>
          <w:lang w:eastAsia="ar-SA"/>
        </w:rPr>
        <w:t>Część 1</w:t>
      </w:r>
      <w:r w:rsidRPr="00190AB9">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 xml:space="preserve">Połówkowe gąbki, opaski silikonowe, </w:t>
      </w:r>
      <w:proofErr w:type="spellStart"/>
      <w:r>
        <w:rPr>
          <w:rFonts w:ascii="Times New Roman" w:hAnsi="Times New Roman" w:cs="Times New Roman"/>
          <w:sz w:val="24"/>
          <w:szCs w:val="24"/>
        </w:rPr>
        <w:t>retraktory</w:t>
      </w:r>
      <w:proofErr w:type="spellEnd"/>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4,1 do SWZ</w:t>
      </w:r>
      <w:r w:rsidRPr="00190AB9">
        <w:rPr>
          <w:rFonts w:ascii="Times New Roman" w:eastAsia="Times New Roman" w:hAnsi="Times New Roman" w:cs="Times New Roman"/>
          <w:sz w:val="24"/>
          <w:szCs w:val="24"/>
          <w:lang w:eastAsia="ar-SA"/>
        </w:rPr>
        <w:t xml:space="preserve"> </w:t>
      </w:r>
    </w:p>
    <w:p w14:paraId="05D233DC"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 xml:space="preserve">Część </w:t>
      </w:r>
      <w:r>
        <w:rPr>
          <w:rFonts w:ascii="Times New Roman" w:eastAsia="Times New Roman" w:hAnsi="Times New Roman" w:cs="Times New Roman"/>
          <w:b/>
          <w:sz w:val="24"/>
          <w:szCs w:val="24"/>
          <w:lang w:eastAsia="ar-SA"/>
        </w:rPr>
        <w:t>2</w:t>
      </w:r>
      <w:r w:rsidRPr="00190AB9">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 xml:space="preserve">Strzałki </w:t>
      </w:r>
      <w:proofErr w:type="spellStart"/>
      <w:r>
        <w:rPr>
          <w:rFonts w:ascii="Times New Roman" w:hAnsi="Times New Roman" w:cs="Times New Roman"/>
          <w:sz w:val="24"/>
          <w:szCs w:val="24"/>
        </w:rPr>
        <w:t>spongostanowe</w:t>
      </w:r>
      <w:proofErr w:type="spellEnd"/>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sidR="00F57307">
        <w:rPr>
          <w:rFonts w:ascii="Times New Roman" w:eastAsia="Arial" w:hAnsi="Times New Roman" w:cs="Times New Roman"/>
          <w:color w:val="000000"/>
          <w:sz w:val="24"/>
          <w:szCs w:val="24"/>
        </w:rPr>
        <w:t>ciowe określono w załączniku 4,2</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6C1C2F66"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 xml:space="preserve">Część </w:t>
      </w:r>
      <w:r w:rsidR="00F57307">
        <w:rPr>
          <w:rFonts w:ascii="Times New Roman" w:eastAsia="Times New Roman" w:hAnsi="Times New Roman" w:cs="Times New Roman"/>
          <w:b/>
          <w:sz w:val="24"/>
          <w:szCs w:val="24"/>
          <w:lang w:eastAsia="ar-SA"/>
        </w:rPr>
        <w:t xml:space="preserve">3 </w:t>
      </w:r>
      <w:r w:rsidR="00F57307" w:rsidRPr="00F57307">
        <w:rPr>
          <w:rFonts w:ascii="Times New Roman" w:eastAsia="Times New Roman" w:hAnsi="Times New Roman" w:cs="Times New Roman"/>
          <w:sz w:val="24"/>
          <w:szCs w:val="24"/>
          <w:lang w:eastAsia="ar-SA"/>
        </w:rPr>
        <w:t>Noże jednorazowe</w:t>
      </w:r>
      <w:r w:rsidRPr="00F57307">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w:t>
      </w:r>
      <w:r w:rsidR="00F57307">
        <w:rPr>
          <w:rFonts w:ascii="Times New Roman" w:eastAsia="Arial" w:hAnsi="Times New Roman" w:cs="Times New Roman"/>
          <w:color w:val="000000"/>
          <w:sz w:val="24"/>
          <w:szCs w:val="24"/>
        </w:rPr>
        <w:t>,3</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105349E7"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 xml:space="preserve">Część </w:t>
      </w:r>
      <w:r w:rsidR="00F57307">
        <w:rPr>
          <w:rFonts w:ascii="Times New Roman" w:eastAsia="Times New Roman" w:hAnsi="Times New Roman" w:cs="Times New Roman"/>
          <w:b/>
          <w:sz w:val="24"/>
          <w:szCs w:val="24"/>
          <w:lang w:eastAsia="ar-SA"/>
        </w:rPr>
        <w:t xml:space="preserve">4 </w:t>
      </w:r>
      <w:r w:rsidR="00F57307" w:rsidRPr="00F57307">
        <w:rPr>
          <w:rFonts w:ascii="Times New Roman" w:eastAsia="Times New Roman" w:hAnsi="Times New Roman" w:cs="Times New Roman"/>
          <w:sz w:val="24"/>
          <w:szCs w:val="24"/>
          <w:lang w:eastAsia="ar-SA"/>
        </w:rPr>
        <w:t>Sondy do tonometru</w:t>
      </w:r>
      <w:r w:rsidR="00F57307">
        <w:rPr>
          <w:rFonts w:ascii="Times New Roman" w:eastAsia="Times New Roman" w:hAnsi="Times New Roman" w:cs="Times New Roman"/>
          <w:b/>
          <w:sz w:val="24"/>
          <w:szCs w:val="24"/>
          <w:lang w:eastAsia="ar-SA"/>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sidR="00F57307">
        <w:rPr>
          <w:rFonts w:ascii="Times New Roman" w:eastAsia="Arial" w:hAnsi="Times New Roman" w:cs="Times New Roman"/>
          <w:color w:val="000000"/>
          <w:sz w:val="24"/>
          <w:szCs w:val="24"/>
        </w:rPr>
        <w:t>ciowe określono w załączniku 4,4</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6646E17B"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 xml:space="preserve">Część </w:t>
      </w:r>
      <w:r w:rsidR="00F57307">
        <w:rPr>
          <w:rFonts w:ascii="Times New Roman" w:eastAsia="Times New Roman" w:hAnsi="Times New Roman" w:cs="Times New Roman"/>
          <w:b/>
          <w:sz w:val="24"/>
          <w:szCs w:val="24"/>
          <w:lang w:eastAsia="ar-SA"/>
        </w:rPr>
        <w:t>5</w:t>
      </w:r>
      <w:r w:rsidRPr="00190AB9">
        <w:rPr>
          <w:rFonts w:ascii="Times New Roman" w:eastAsia="Times New Roman" w:hAnsi="Times New Roman" w:cs="Times New Roman"/>
          <w:sz w:val="24"/>
          <w:szCs w:val="24"/>
          <w:lang w:eastAsia="ar-SA"/>
        </w:rPr>
        <w:t xml:space="preserve"> </w:t>
      </w:r>
      <w:r w:rsidR="00F57307">
        <w:rPr>
          <w:rFonts w:ascii="Times New Roman" w:hAnsi="Times New Roman" w:cs="Times New Roman"/>
          <w:sz w:val="24"/>
          <w:szCs w:val="24"/>
        </w:rPr>
        <w:t xml:space="preserve">Noże do przeszczepu warstwowego rogówki do ultra </w:t>
      </w:r>
      <w:r w:rsidR="00F57307" w:rsidRPr="00D616EF">
        <w:rPr>
          <w:rFonts w:ascii="Times New Roman" w:hAnsi="Times New Roman" w:cs="Times New Roman"/>
          <w:sz w:val="24"/>
          <w:szCs w:val="24"/>
        </w:rPr>
        <w:t>cienkiego DSAEK</w:t>
      </w:r>
      <w:r w:rsidRPr="00D616EF">
        <w:rPr>
          <w:rFonts w:ascii="Times New Roman" w:hAnsi="Times New Roman" w:cs="Times New Roman"/>
          <w:sz w:val="24"/>
          <w:szCs w:val="24"/>
        </w:rPr>
        <w:t xml:space="preserve">  </w:t>
      </w:r>
      <w:r w:rsidRPr="00D616EF">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sidR="00F57307">
        <w:rPr>
          <w:rFonts w:ascii="Times New Roman" w:eastAsia="Arial" w:hAnsi="Times New Roman" w:cs="Times New Roman"/>
          <w:color w:val="000000"/>
          <w:sz w:val="24"/>
          <w:szCs w:val="24"/>
        </w:rPr>
        <w:t>ciowe określono w załączniku 4,5</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48451F39"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lastRenderedPageBreak/>
        <w:t xml:space="preserve">Część </w:t>
      </w:r>
      <w:r w:rsidR="00F57307">
        <w:rPr>
          <w:rFonts w:ascii="Times New Roman" w:eastAsia="Times New Roman" w:hAnsi="Times New Roman" w:cs="Times New Roman"/>
          <w:b/>
          <w:sz w:val="24"/>
          <w:szCs w:val="24"/>
          <w:lang w:eastAsia="ar-SA"/>
        </w:rPr>
        <w:t>6</w:t>
      </w:r>
      <w:r w:rsidRPr="00190AB9">
        <w:rPr>
          <w:rFonts w:ascii="Times New Roman" w:eastAsia="Times New Roman" w:hAnsi="Times New Roman" w:cs="Times New Roman"/>
          <w:sz w:val="24"/>
          <w:szCs w:val="24"/>
          <w:lang w:eastAsia="ar-SA"/>
        </w:rPr>
        <w:t xml:space="preserve"> </w:t>
      </w:r>
      <w:r w:rsidR="00F57307">
        <w:rPr>
          <w:rFonts w:ascii="Times New Roman" w:hAnsi="Times New Roman" w:cs="Times New Roman"/>
          <w:sz w:val="24"/>
          <w:szCs w:val="24"/>
        </w:rPr>
        <w:t xml:space="preserve">Trepany, </w:t>
      </w:r>
      <w:proofErr w:type="spellStart"/>
      <w:r w:rsidR="00F57307">
        <w:rPr>
          <w:rFonts w:ascii="Times New Roman" w:hAnsi="Times New Roman" w:cs="Times New Roman"/>
          <w:sz w:val="24"/>
          <w:szCs w:val="24"/>
        </w:rPr>
        <w:t>ponche</w:t>
      </w:r>
      <w:proofErr w:type="spellEnd"/>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sidR="00F57307">
        <w:rPr>
          <w:rFonts w:ascii="Times New Roman" w:eastAsia="Arial" w:hAnsi="Times New Roman" w:cs="Times New Roman"/>
          <w:color w:val="000000"/>
          <w:sz w:val="24"/>
          <w:szCs w:val="24"/>
        </w:rPr>
        <w:t>ciowe określono w załączniku 4,6</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1ECBAAFF"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 xml:space="preserve">Część </w:t>
      </w:r>
      <w:r w:rsidR="00F57307">
        <w:rPr>
          <w:rFonts w:ascii="Times New Roman" w:eastAsia="Times New Roman" w:hAnsi="Times New Roman" w:cs="Times New Roman"/>
          <w:b/>
          <w:sz w:val="24"/>
          <w:szCs w:val="24"/>
          <w:lang w:eastAsia="ar-SA"/>
        </w:rPr>
        <w:t>7</w:t>
      </w:r>
      <w:r w:rsidRPr="00190AB9">
        <w:rPr>
          <w:rFonts w:ascii="Times New Roman" w:eastAsia="Times New Roman" w:hAnsi="Times New Roman" w:cs="Times New Roman"/>
          <w:sz w:val="24"/>
          <w:szCs w:val="24"/>
          <w:lang w:eastAsia="ar-SA"/>
        </w:rPr>
        <w:t xml:space="preserve"> </w:t>
      </w:r>
      <w:r w:rsidR="00F57307">
        <w:rPr>
          <w:rFonts w:ascii="Times New Roman" w:hAnsi="Times New Roman" w:cs="Times New Roman"/>
          <w:sz w:val="24"/>
          <w:szCs w:val="24"/>
        </w:rPr>
        <w:t xml:space="preserve">Zestaw do </w:t>
      </w:r>
      <w:proofErr w:type="spellStart"/>
      <w:r w:rsidR="00F57307">
        <w:rPr>
          <w:rFonts w:ascii="Times New Roman" w:hAnsi="Times New Roman" w:cs="Times New Roman"/>
          <w:sz w:val="24"/>
          <w:szCs w:val="24"/>
        </w:rPr>
        <w:t>kanaloplastyki</w:t>
      </w:r>
      <w:proofErr w:type="spellEnd"/>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sidR="00F57307">
        <w:rPr>
          <w:rFonts w:ascii="Times New Roman" w:eastAsia="Arial" w:hAnsi="Times New Roman" w:cs="Times New Roman"/>
          <w:color w:val="000000"/>
          <w:sz w:val="24"/>
          <w:szCs w:val="24"/>
        </w:rPr>
        <w:t>ciowe określono w załączniku 4,7</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066BB196"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 xml:space="preserve">Część </w:t>
      </w:r>
      <w:r w:rsidR="00F57307">
        <w:rPr>
          <w:rFonts w:ascii="Times New Roman" w:eastAsia="Times New Roman" w:hAnsi="Times New Roman" w:cs="Times New Roman"/>
          <w:b/>
          <w:sz w:val="24"/>
          <w:szCs w:val="24"/>
          <w:lang w:eastAsia="ar-SA"/>
        </w:rPr>
        <w:t>8</w:t>
      </w:r>
      <w:r w:rsidRPr="00190AB9">
        <w:rPr>
          <w:rFonts w:ascii="Times New Roman" w:eastAsia="Times New Roman" w:hAnsi="Times New Roman" w:cs="Times New Roman"/>
          <w:sz w:val="24"/>
          <w:szCs w:val="24"/>
          <w:lang w:eastAsia="ar-SA"/>
        </w:rPr>
        <w:t xml:space="preserve"> </w:t>
      </w:r>
      <w:r w:rsidR="00F57307">
        <w:rPr>
          <w:rFonts w:ascii="Times New Roman" w:hAnsi="Times New Roman" w:cs="Times New Roman"/>
          <w:sz w:val="24"/>
          <w:szCs w:val="24"/>
        </w:rPr>
        <w:t xml:space="preserve">Seton przeciw jaskrowy, rozwórki </w:t>
      </w:r>
      <w:proofErr w:type="spellStart"/>
      <w:r w:rsidR="00F57307">
        <w:rPr>
          <w:rFonts w:ascii="Times New Roman" w:hAnsi="Times New Roman" w:cs="Times New Roman"/>
          <w:sz w:val="24"/>
          <w:szCs w:val="24"/>
        </w:rPr>
        <w:t>tęczówkowe</w:t>
      </w:r>
      <w:proofErr w:type="spellEnd"/>
      <w:r w:rsidR="00F573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w:t>
      </w:r>
      <w:r w:rsidR="00F57307">
        <w:rPr>
          <w:rFonts w:ascii="Times New Roman" w:eastAsia="Arial" w:hAnsi="Times New Roman" w:cs="Times New Roman"/>
          <w:color w:val="000000"/>
          <w:sz w:val="24"/>
          <w:szCs w:val="24"/>
        </w:rPr>
        <w:t>zniku 4,8</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6C887CC4"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 xml:space="preserve">Część </w:t>
      </w:r>
      <w:r w:rsidR="00F57307">
        <w:rPr>
          <w:rFonts w:ascii="Times New Roman" w:eastAsia="Times New Roman" w:hAnsi="Times New Roman" w:cs="Times New Roman"/>
          <w:b/>
          <w:sz w:val="24"/>
          <w:szCs w:val="24"/>
          <w:lang w:eastAsia="ar-SA"/>
        </w:rPr>
        <w:t>9</w:t>
      </w:r>
      <w:r w:rsidRPr="00190AB9">
        <w:rPr>
          <w:rFonts w:ascii="Times New Roman" w:eastAsia="Times New Roman" w:hAnsi="Times New Roman" w:cs="Times New Roman"/>
          <w:sz w:val="24"/>
          <w:szCs w:val="24"/>
          <w:lang w:eastAsia="ar-SA"/>
        </w:rPr>
        <w:t xml:space="preserve"> </w:t>
      </w:r>
      <w:r w:rsidR="00F57307">
        <w:rPr>
          <w:rFonts w:ascii="Times New Roman" w:hAnsi="Times New Roman" w:cs="Times New Roman"/>
          <w:sz w:val="24"/>
          <w:szCs w:val="24"/>
        </w:rPr>
        <w:t>Osłonki, kapturki, elektrody</w:t>
      </w:r>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sidR="00F57307">
        <w:rPr>
          <w:rFonts w:ascii="Times New Roman" w:eastAsia="Arial" w:hAnsi="Times New Roman" w:cs="Times New Roman"/>
          <w:color w:val="000000"/>
          <w:sz w:val="24"/>
          <w:szCs w:val="24"/>
        </w:rPr>
        <w:t>ciowe określono w załączniku 4,9</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4B274AA9"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Część 1</w:t>
      </w:r>
      <w:r w:rsidR="00F57307">
        <w:rPr>
          <w:rFonts w:ascii="Times New Roman" w:eastAsia="Times New Roman" w:hAnsi="Times New Roman" w:cs="Times New Roman"/>
          <w:b/>
          <w:sz w:val="24"/>
          <w:szCs w:val="24"/>
          <w:lang w:eastAsia="ar-SA"/>
        </w:rPr>
        <w:t xml:space="preserve">0 </w:t>
      </w:r>
      <w:r w:rsidRPr="00190AB9">
        <w:rPr>
          <w:rFonts w:ascii="Times New Roman" w:eastAsia="Times New Roman" w:hAnsi="Times New Roman" w:cs="Times New Roman"/>
          <w:sz w:val="24"/>
          <w:szCs w:val="24"/>
          <w:lang w:eastAsia="ar-SA"/>
        </w:rPr>
        <w:t xml:space="preserve"> </w:t>
      </w:r>
      <w:r w:rsidR="00F57307">
        <w:rPr>
          <w:rFonts w:ascii="Times New Roman" w:hAnsi="Times New Roman" w:cs="Times New Roman"/>
          <w:sz w:val="24"/>
          <w:szCs w:val="24"/>
        </w:rPr>
        <w:t xml:space="preserve">Kwas hialuronowy </w:t>
      </w:r>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4,1</w:t>
      </w:r>
      <w:r w:rsidR="00F57307">
        <w:rPr>
          <w:rFonts w:ascii="Times New Roman" w:eastAsia="Arial" w:hAnsi="Times New Roman" w:cs="Times New Roman"/>
          <w:color w:val="000000"/>
          <w:sz w:val="24"/>
          <w:szCs w:val="24"/>
        </w:rPr>
        <w:t>0</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3D681F1E"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Część 1</w:t>
      </w:r>
      <w:r w:rsidR="00F57307">
        <w:rPr>
          <w:rFonts w:ascii="Times New Roman" w:eastAsia="Times New Roman" w:hAnsi="Times New Roman" w:cs="Times New Roman"/>
          <w:b/>
          <w:sz w:val="24"/>
          <w:szCs w:val="24"/>
          <w:lang w:eastAsia="ar-SA"/>
        </w:rPr>
        <w:t>1</w:t>
      </w:r>
      <w:r w:rsidRPr="00190AB9">
        <w:rPr>
          <w:rFonts w:ascii="Times New Roman" w:eastAsia="Times New Roman" w:hAnsi="Times New Roman" w:cs="Times New Roman"/>
          <w:sz w:val="24"/>
          <w:szCs w:val="24"/>
          <w:lang w:eastAsia="ar-SA"/>
        </w:rPr>
        <w:t xml:space="preserve"> </w:t>
      </w:r>
      <w:r w:rsidR="00F57307">
        <w:rPr>
          <w:rFonts w:ascii="Times New Roman" w:hAnsi="Times New Roman" w:cs="Times New Roman"/>
          <w:sz w:val="24"/>
          <w:szCs w:val="24"/>
        </w:rPr>
        <w:t xml:space="preserve">Materiały do aparatu  ASSOCIATE –DORC </w:t>
      </w:r>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4,1</w:t>
      </w:r>
      <w:r w:rsidR="00F57307">
        <w:rPr>
          <w:rFonts w:ascii="Times New Roman" w:eastAsia="Arial" w:hAnsi="Times New Roman" w:cs="Times New Roman"/>
          <w:color w:val="000000"/>
          <w:sz w:val="24"/>
          <w:szCs w:val="24"/>
        </w:rPr>
        <w:t>1</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5E7EA70D"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Część 1</w:t>
      </w:r>
      <w:r w:rsidR="00F57307" w:rsidRPr="00F57307">
        <w:rPr>
          <w:rFonts w:ascii="Times New Roman" w:eastAsia="Times New Roman" w:hAnsi="Times New Roman" w:cs="Times New Roman"/>
          <w:b/>
          <w:sz w:val="24"/>
          <w:szCs w:val="24"/>
          <w:lang w:eastAsia="ar-SA"/>
        </w:rPr>
        <w:t>2</w:t>
      </w:r>
      <w:r w:rsidR="00F57307">
        <w:rPr>
          <w:rFonts w:ascii="Times New Roman" w:eastAsia="Times New Roman" w:hAnsi="Times New Roman" w:cs="Times New Roman"/>
          <w:sz w:val="24"/>
          <w:szCs w:val="24"/>
          <w:lang w:eastAsia="ar-SA"/>
        </w:rPr>
        <w:t xml:space="preserve"> </w:t>
      </w:r>
      <w:proofErr w:type="spellStart"/>
      <w:r w:rsidR="00F57307">
        <w:rPr>
          <w:rFonts w:ascii="Times New Roman" w:hAnsi="Times New Roman" w:cs="Times New Roman"/>
          <w:sz w:val="24"/>
          <w:szCs w:val="24"/>
        </w:rPr>
        <w:t>Perfluorowęglowodór</w:t>
      </w:r>
      <w:proofErr w:type="spellEnd"/>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4,1</w:t>
      </w:r>
      <w:r w:rsidR="00F57307">
        <w:rPr>
          <w:rFonts w:ascii="Times New Roman" w:eastAsia="Arial" w:hAnsi="Times New Roman" w:cs="Times New Roman"/>
          <w:color w:val="000000"/>
          <w:sz w:val="24"/>
          <w:szCs w:val="24"/>
        </w:rPr>
        <w:t>2</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3BDB7FCE"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Część 1</w:t>
      </w:r>
      <w:r w:rsidR="00F57307">
        <w:rPr>
          <w:rFonts w:ascii="Times New Roman" w:eastAsia="Times New Roman" w:hAnsi="Times New Roman" w:cs="Times New Roman"/>
          <w:b/>
          <w:sz w:val="24"/>
          <w:szCs w:val="24"/>
          <w:lang w:eastAsia="ar-SA"/>
        </w:rPr>
        <w:t>3</w:t>
      </w:r>
      <w:r w:rsidR="00F57307">
        <w:rPr>
          <w:rFonts w:ascii="Times New Roman" w:eastAsia="Times New Roman" w:hAnsi="Times New Roman" w:cs="Times New Roman"/>
          <w:sz w:val="24"/>
          <w:szCs w:val="24"/>
          <w:lang w:eastAsia="ar-SA"/>
        </w:rPr>
        <w:t xml:space="preserve"> Barwnik, filtr, pierścień </w:t>
      </w:r>
      <w:proofErr w:type="spellStart"/>
      <w:r w:rsidR="00F57307">
        <w:rPr>
          <w:rFonts w:ascii="Times New Roman" w:eastAsia="Times New Roman" w:hAnsi="Times New Roman" w:cs="Times New Roman"/>
          <w:sz w:val="24"/>
          <w:szCs w:val="24"/>
          <w:lang w:eastAsia="ar-SA"/>
        </w:rPr>
        <w:t>dotorebkowy</w:t>
      </w:r>
      <w:proofErr w:type="spellEnd"/>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4,1</w:t>
      </w:r>
      <w:r w:rsidR="00F57307">
        <w:rPr>
          <w:rFonts w:ascii="Times New Roman" w:eastAsia="Arial" w:hAnsi="Times New Roman" w:cs="Times New Roman"/>
          <w:color w:val="000000"/>
          <w:sz w:val="24"/>
          <w:szCs w:val="24"/>
        </w:rPr>
        <w:t>3</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6EC2D2C2"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Część 1</w:t>
      </w:r>
      <w:r w:rsidR="00F57307">
        <w:rPr>
          <w:rFonts w:ascii="Times New Roman" w:eastAsia="Times New Roman" w:hAnsi="Times New Roman" w:cs="Times New Roman"/>
          <w:b/>
          <w:sz w:val="24"/>
          <w:szCs w:val="24"/>
          <w:lang w:eastAsia="ar-SA"/>
        </w:rPr>
        <w:t>4</w:t>
      </w:r>
      <w:r w:rsidRPr="00190AB9">
        <w:rPr>
          <w:rFonts w:ascii="Times New Roman" w:eastAsia="Times New Roman" w:hAnsi="Times New Roman" w:cs="Times New Roman"/>
          <w:sz w:val="24"/>
          <w:szCs w:val="24"/>
          <w:lang w:eastAsia="ar-SA"/>
        </w:rPr>
        <w:t xml:space="preserve"> </w:t>
      </w:r>
      <w:r w:rsidR="00F57307">
        <w:rPr>
          <w:rFonts w:ascii="Times New Roman" w:hAnsi="Times New Roman" w:cs="Times New Roman"/>
          <w:sz w:val="24"/>
          <w:szCs w:val="24"/>
        </w:rPr>
        <w:t xml:space="preserve">Barwnik </w:t>
      </w:r>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4,1</w:t>
      </w:r>
      <w:r w:rsidR="00F57307">
        <w:rPr>
          <w:rFonts w:ascii="Times New Roman" w:eastAsia="Arial" w:hAnsi="Times New Roman" w:cs="Times New Roman"/>
          <w:color w:val="000000"/>
          <w:sz w:val="24"/>
          <w:szCs w:val="24"/>
        </w:rPr>
        <w:t>4</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431C3CE9"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Część 1</w:t>
      </w:r>
      <w:r w:rsidR="00F57307">
        <w:rPr>
          <w:rFonts w:ascii="Times New Roman" w:eastAsia="Times New Roman" w:hAnsi="Times New Roman" w:cs="Times New Roman"/>
          <w:b/>
          <w:sz w:val="24"/>
          <w:szCs w:val="24"/>
          <w:lang w:eastAsia="ar-SA"/>
        </w:rPr>
        <w:t>5</w:t>
      </w:r>
      <w:r w:rsidRPr="00190AB9">
        <w:rPr>
          <w:rFonts w:ascii="Times New Roman" w:eastAsia="Times New Roman" w:hAnsi="Times New Roman" w:cs="Times New Roman"/>
          <w:sz w:val="24"/>
          <w:szCs w:val="24"/>
          <w:lang w:eastAsia="ar-SA"/>
        </w:rPr>
        <w:t xml:space="preserve"> </w:t>
      </w:r>
      <w:r w:rsidR="00F57307">
        <w:rPr>
          <w:rFonts w:ascii="Times New Roman" w:hAnsi="Times New Roman" w:cs="Times New Roman"/>
          <w:sz w:val="24"/>
          <w:szCs w:val="24"/>
        </w:rPr>
        <w:t>Sondy do lasera</w:t>
      </w:r>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4,1</w:t>
      </w:r>
      <w:r w:rsidR="00F57307">
        <w:rPr>
          <w:rFonts w:ascii="Times New Roman" w:eastAsia="Arial" w:hAnsi="Times New Roman" w:cs="Times New Roman"/>
          <w:color w:val="000000"/>
          <w:sz w:val="24"/>
          <w:szCs w:val="24"/>
        </w:rPr>
        <w:t>5</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2D5987CB"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Część 1</w:t>
      </w:r>
      <w:r w:rsidR="00F57307">
        <w:rPr>
          <w:rFonts w:ascii="Times New Roman" w:eastAsia="Times New Roman" w:hAnsi="Times New Roman" w:cs="Times New Roman"/>
          <w:b/>
          <w:sz w:val="24"/>
          <w:szCs w:val="24"/>
          <w:lang w:eastAsia="ar-SA"/>
        </w:rPr>
        <w:t>6</w:t>
      </w:r>
      <w:r w:rsidRPr="00190AB9">
        <w:rPr>
          <w:rFonts w:ascii="Times New Roman" w:eastAsia="Times New Roman" w:hAnsi="Times New Roman" w:cs="Times New Roman"/>
          <w:sz w:val="24"/>
          <w:szCs w:val="24"/>
          <w:lang w:eastAsia="ar-SA"/>
        </w:rPr>
        <w:t xml:space="preserve"> </w:t>
      </w:r>
      <w:r w:rsidR="00F57307">
        <w:rPr>
          <w:rFonts w:ascii="Times New Roman" w:hAnsi="Times New Roman" w:cs="Times New Roman"/>
          <w:sz w:val="24"/>
          <w:szCs w:val="24"/>
        </w:rPr>
        <w:t xml:space="preserve">Paski </w:t>
      </w:r>
      <w:proofErr w:type="spellStart"/>
      <w:r w:rsidR="00F57307">
        <w:rPr>
          <w:rFonts w:ascii="Times New Roman" w:hAnsi="Times New Roman" w:cs="Times New Roman"/>
          <w:sz w:val="24"/>
          <w:szCs w:val="24"/>
        </w:rPr>
        <w:t>floresceinowe</w:t>
      </w:r>
      <w:proofErr w:type="spellEnd"/>
      <w:r w:rsidR="00F57307">
        <w:rPr>
          <w:rFonts w:ascii="Times New Roman" w:hAnsi="Times New Roman" w:cs="Times New Roman"/>
          <w:sz w:val="24"/>
          <w:szCs w:val="24"/>
        </w:rPr>
        <w:t xml:space="preserve">, roztwór ryboflawiny, test </w:t>
      </w:r>
      <w:proofErr w:type="spellStart"/>
      <w:r w:rsidR="00F57307">
        <w:rPr>
          <w:rFonts w:ascii="Times New Roman" w:hAnsi="Times New Roman" w:cs="Times New Roman"/>
          <w:sz w:val="24"/>
          <w:szCs w:val="24"/>
        </w:rPr>
        <w:t>Schimera</w:t>
      </w:r>
      <w:proofErr w:type="spellEnd"/>
      <w:r w:rsidR="00F573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4,1</w:t>
      </w:r>
      <w:r w:rsidR="00F57307">
        <w:rPr>
          <w:rFonts w:ascii="Times New Roman" w:eastAsia="Arial" w:hAnsi="Times New Roman" w:cs="Times New Roman"/>
          <w:color w:val="000000"/>
          <w:sz w:val="24"/>
          <w:szCs w:val="24"/>
        </w:rPr>
        <w:t>6</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5EBB45B8" w14:textId="77777777" w:rsidR="00F57307" w:rsidRPr="00190AB9" w:rsidRDefault="00F57307" w:rsidP="00F57307">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Część 1</w:t>
      </w:r>
      <w:r>
        <w:rPr>
          <w:rFonts w:ascii="Times New Roman" w:eastAsia="Times New Roman" w:hAnsi="Times New Roman" w:cs="Times New Roman"/>
          <w:b/>
          <w:sz w:val="24"/>
          <w:szCs w:val="24"/>
          <w:lang w:eastAsia="ar-SA"/>
        </w:rPr>
        <w:t>7</w:t>
      </w:r>
      <w:r w:rsidRPr="00190AB9">
        <w:rPr>
          <w:rFonts w:ascii="Times New Roman" w:eastAsia="Times New Roman" w:hAnsi="Times New Roman" w:cs="Times New Roman"/>
          <w:sz w:val="24"/>
          <w:szCs w:val="24"/>
          <w:lang w:eastAsia="ar-SA"/>
        </w:rPr>
        <w:t xml:space="preserve"> </w:t>
      </w:r>
      <w:proofErr w:type="spellStart"/>
      <w:r>
        <w:rPr>
          <w:rFonts w:ascii="Times New Roman" w:hAnsi="Times New Roman" w:cs="Times New Roman"/>
          <w:sz w:val="24"/>
          <w:szCs w:val="24"/>
        </w:rPr>
        <w:t>Triamcynolon</w:t>
      </w:r>
      <w:proofErr w:type="spellEnd"/>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4,1</w:t>
      </w:r>
      <w:r>
        <w:rPr>
          <w:rFonts w:ascii="Times New Roman" w:eastAsia="Arial" w:hAnsi="Times New Roman" w:cs="Times New Roman"/>
          <w:color w:val="000000"/>
          <w:sz w:val="24"/>
          <w:szCs w:val="24"/>
        </w:rPr>
        <w:t>7</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516E8EEA" w14:textId="77777777" w:rsidR="00F57307" w:rsidRPr="00190AB9" w:rsidRDefault="00F57307" w:rsidP="00F57307">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Część 1</w:t>
      </w:r>
      <w:r>
        <w:rPr>
          <w:rFonts w:ascii="Times New Roman" w:eastAsia="Times New Roman" w:hAnsi="Times New Roman" w:cs="Times New Roman"/>
          <w:b/>
          <w:sz w:val="24"/>
          <w:szCs w:val="24"/>
          <w:lang w:eastAsia="ar-SA"/>
        </w:rPr>
        <w:t>8</w:t>
      </w:r>
      <w:r w:rsidRPr="00190AB9">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 xml:space="preserve">Kaniule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4,1</w:t>
      </w:r>
      <w:r>
        <w:rPr>
          <w:rFonts w:ascii="Times New Roman" w:eastAsia="Arial" w:hAnsi="Times New Roman" w:cs="Times New Roman"/>
          <w:color w:val="000000"/>
          <w:sz w:val="24"/>
          <w:szCs w:val="24"/>
        </w:rPr>
        <w:t>8</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196D9681" w14:textId="77777777" w:rsidR="00F57307" w:rsidRPr="00190AB9" w:rsidRDefault="00F57307" w:rsidP="00F57307">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Część 1</w:t>
      </w:r>
      <w:r>
        <w:rPr>
          <w:rFonts w:ascii="Times New Roman" w:eastAsia="Times New Roman" w:hAnsi="Times New Roman" w:cs="Times New Roman"/>
          <w:b/>
          <w:sz w:val="24"/>
          <w:szCs w:val="24"/>
          <w:lang w:eastAsia="ar-SA"/>
        </w:rPr>
        <w:t>9</w:t>
      </w:r>
      <w:r w:rsidRPr="00190AB9">
        <w:rPr>
          <w:rFonts w:ascii="Times New Roman" w:eastAsia="Times New Roman" w:hAnsi="Times New Roman" w:cs="Times New Roman"/>
          <w:sz w:val="24"/>
          <w:szCs w:val="24"/>
          <w:lang w:eastAsia="ar-SA"/>
        </w:rPr>
        <w:t xml:space="preserve"> </w:t>
      </w:r>
      <w:proofErr w:type="spellStart"/>
      <w:r>
        <w:rPr>
          <w:rFonts w:ascii="Times New Roman" w:hAnsi="Times New Roman" w:cs="Times New Roman"/>
          <w:sz w:val="24"/>
          <w:szCs w:val="24"/>
        </w:rPr>
        <w:t>Wiscoelastyk</w:t>
      </w:r>
      <w:proofErr w:type="spellEnd"/>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4,1</w:t>
      </w:r>
      <w:r>
        <w:rPr>
          <w:rFonts w:ascii="Times New Roman" w:eastAsia="Arial" w:hAnsi="Times New Roman" w:cs="Times New Roman"/>
          <w:color w:val="000000"/>
          <w:sz w:val="24"/>
          <w:szCs w:val="24"/>
        </w:rPr>
        <w:t>9</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1C339122" w14:textId="77777777" w:rsidR="00F57307" w:rsidRDefault="00F57307" w:rsidP="00F57307">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 xml:space="preserve">Część </w:t>
      </w:r>
      <w:r>
        <w:rPr>
          <w:rFonts w:ascii="Times New Roman" w:eastAsia="Times New Roman" w:hAnsi="Times New Roman" w:cs="Times New Roman"/>
          <w:b/>
          <w:sz w:val="24"/>
          <w:szCs w:val="24"/>
          <w:lang w:eastAsia="ar-SA"/>
        </w:rPr>
        <w:t>20</w:t>
      </w:r>
      <w:r w:rsidRPr="00190AB9">
        <w:rPr>
          <w:rFonts w:ascii="Times New Roman" w:eastAsia="Times New Roman" w:hAnsi="Times New Roman" w:cs="Times New Roman"/>
          <w:sz w:val="24"/>
          <w:szCs w:val="24"/>
          <w:lang w:eastAsia="ar-SA"/>
        </w:rPr>
        <w:t xml:space="preserve"> </w:t>
      </w:r>
      <w:r w:rsidR="00703A8B">
        <w:rPr>
          <w:rFonts w:ascii="Times New Roman" w:hAnsi="Times New Roman" w:cs="Times New Roman"/>
          <w:sz w:val="24"/>
          <w:szCs w:val="24"/>
        </w:rPr>
        <w:t>Wyroby do operacji powiek i oczodołu</w:t>
      </w:r>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sidR="00703A8B">
        <w:rPr>
          <w:rFonts w:ascii="Times New Roman" w:eastAsia="Arial" w:hAnsi="Times New Roman" w:cs="Times New Roman"/>
          <w:color w:val="000000"/>
          <w:sz w:val="24"/>
          <w:szCs w:val="24"/>
        </w:rPr>
        <w:t>ciowe określono w załączniku 4,20</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015376A9" w14:textId="77777777" w:rsidR="00CC34C8" w:rsidRPr="00CC34C8" w:rsidRDefault="00CC34C8" w:rsidP="00CC34C8">
      <w:pPr>
        <w:pStyle w:val="Akapitzlist"/>
        <w:numPr>
          <w:ilvl w:val="0"/>
          <w:numId w:val="8"/>
        </w:numPr>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Zamawiający d</w:t>
      </w:r>
      <w:r w:rsidRPr="004F4981">
        <w:rPr>
          <w:rFonts w:ascii="Times New Roman" w:eastAsia="Times New Roman" w:hAnsi="Times New Roman" w:cs="Times New Roman"/>
          <w:sz w:val="24"/>
          <w:szCs w:val="24"/>
          <w:lang w:eastAsia="pl-PL"/>
        </w:rPr>
        <w:t>opuszcza możliwości składania ofert częściowych. Każdy Wykonawca może złożyć tylko jedną ofertę na dowolnie wybrane części zamówienia.</w:t>
      </w:r>
    </w:p>
    <w:p w14:paraId="79FBD26F" w14:textId="77777777" w:rsidR="00742213" w:rsidRPr="00E63271" w:rsidRDefault="00742213" w:rsidP="00AD34C1">
      <w:pPr>
        <w:numPr>
          <w:ilvl w:val="0"/>
          <w:numId w:val="8"/>
        </w:numPr>
        <w:suppressAutoHyphens/>
        <w:spacing w:after="0" w:line="240" w:lineRule="auto"/>
        <w:ind w:left="284" w:hanging="284"/>
        <w:jc w:val="both"/>
        <w:rPr>
          <w:rFonts w:ascii="Times New Roman" w:eastAsia="Times New Roman" w:hAnsi="Times New Roman" w:cs="Times New Roman"/>
          <w:sz w:val="24"/>
          <w:szCs w:val="24"/>
          <w:lang w:eastAsia="ar-SA"/>
        </w:rPr>
      </w:pPr>
      <w:r w:rsidRPr="00E63271">
        <w:rPr>
          <w:rFonts w:ascii="Times New Roman" w:eastAsia="Times New Roman" w:hAnsi="Times New Roman" w:cs="Times New Roman"/>
          <w:sz w:val="24"/>
          <w:szCs w:val="24"/>
          <w:lang w:eastAsia="ar-SA"/>
        </w:rPr>
        <w:t>Nazwy i kody wg Wspólnego Słownika Zamówień</w:t>
      </w:r>
      <w:r w:rsidR="00344231" w:rsidRPr="00E63271">
        <w:rPr>
          <w:rFonts w:ascii="Times New Roman" w:eastAsia="Times New Roman" w:hAnsi="Times New Roman" w:cs="Times New Roman"/>
          <w:sz w:val="24"/>
          <w:szCs w:val="24"/>
          <w:lang w:eastAsia="ar-SA"/>
        </w:rPr>
        <w:t xml:space="preserve"> (CPV)</w:t>
      </w:r>
      <w:r w:rsidRPr="00E63271">
        <w:rPr>
          <w:rFonts w:ascii="Times New Roman" w:eastAsia="Times New Roman" w:hAnsi="Times New Roman" w:cs="Times New Roman"/>
          <w:sz w:val="24"/>
          <w:szCs w:val="24"/>
          <w:lang w:eastAsia="ar-SA"/>
        </w:rPr>
        <w:t>:</w:t>
      </w:r>
    </w:p>
    <w:p w14:paraId="4CC4F080" w14:textId="610D9D80" w:rsidR="00EB1B99" w:rsidRPr="0041035E" w:rsidRDefault="00703A8B" w:rsidP="00BB5325">
      <w:pPr>
        <w:spacing w:after="0" w:line="240" w:lineRule="auto"/>
        <w:ind w:left="284"/>
        <w:rPr>
          <w:rFonts w:ascii="Times New Roman" w:hAnsi="Times New Roman" w:cs="Times New Roman"/>
          <w:sz w:val="24"/>
          <w:szCs w:val="24"/>
        </w:rPr>
      </w:pPr>
      <w:r w:rsidRPr="00E63271">
        <w:rPr>
          <w:rFonts w:ascii="Times New Roman" w:hAnsi="Times New Roman" w:cs="Times New Roman"/>
          <w:sz w:val="24"/>
          <w:szCs w:val="24"/>
        </w:rPr>
        <w:t xml:space="preserve">33140000-3 </w:t>
      </w:r>
      <w:r w:rsidR="00EB1B99" w:rsidRPr="00E63271">
        <w:rPr>
          <w:rFonts w:ascii="Times New Roman" w:hAnsi="Times New Roman" w:cs="Times New Roman"/>
          <w:sz w:val="24"/>
          <w:szCs w:val="24"/>
        </w:rPr>
        <w:t xml:space="preserve"> </w:t>
      </w:r>
      <w:r w:rsidR="00AD1687" w:rsidRPr="00E63271">
        <w:rPr>
          <w:rFonts w:ascii="Times New Roman" w:hAnsi="Times New Roman" w:cs="Times New Roman"/>
          <w:sz w:val="24"/>
          <w:szCs w:val="24"/>
        </w:rPr>
        <w:t>–</w:t>
      </w:r>
      <w:r w:rsidR="00EB1B99" w:rsidRPr="00E63271">
        <w:rPr>
          <w:rFonts w:ascii="Times New Roman" w:hAnsi="Times New Roman" w:cs="Times New Roman"/>
          <w:sz w:val="24"/>
          <w:szCs w:val="24"/>
        </w:rPr>
        <w:t xml:space="preserve"> </w:t>
      </w:r>
      <w:r w:rsidR="00E63271" w:rsidRPr="00E63271">
        <w:rPr>
          <w:rFonts w:ascii="Times New Roman" w:hAnsi="Times New Roman" w:cs="Times New Roman"/>
          <w:sz w:val="24"/>
          <w:szCs w:val="24"/>
        </w:rPr>
        <w:t>materiały</w:t>
      </w:r>
      <w:r w:rsidR="00E63271">
        <w:rPr>
          <w:rFonts w:ascii="Times New Roman" w:hAnsi="Times New Roman" w:cs="Times New Roman"/>
          <w:sz w:val="24"/>
          <w:szCs w:val="24"/>
        </w:rPr>
        <w:t xml:space="preserve"> medyczne</w:t>
      </w:r>
    </w:p>
    <w:p w14:paraId="3A4B2D66"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w:t>
      </w:r>
    </w:p>
    <w:p w14:paraId="71198628"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 xml:space="preserve">Zamawiający skorzysta z prawa opcji w przypadku zaistnienia zwiększonego zapotrzebowania na daną pozycję asortymentową. </w:t>
      </w:r>
    </w:p>
    <w:p w14:paraId="7B3CA024"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O fakcie skorzystania z prawa opcji Zamawiający poinformuję Wykonawcę w formie pisemnej.</w:t>
      </w:r>
    </w:p>
    <w:p w14:paraId="5FD88FC5"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Zamawiający może skorzystać z dowolnej liczby opcji przy czym łączna wartość zwiększeń wprowadzonych w ramach prawa opcji nie może przekroczyć 50% maksymalnej wartości umowy brutto.</w:t>
      </w:r>
    </w:p>
    <w:p w14:paraId="12105ACD"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W przypadku nieskorzystania lub częściowego skorzystania przez Zamawiającego z prawa opcji, Wykonawcy nie przysługują żadne roszczenia z tego tytułu.</w:t>
      </w:r>
    </w:p>
    <w:p w14:paraId="187822F9" w14:textId="77777777" w:rsidR="004F1646" w:rsidRPr="00B82370" w:rsidRDefault="004F1646" w:rsidP="00703A8B">
      <w:pPr>
        <w:pStyle w:val="Akapitzlist"/>
        <w:numPr>
          <w:ilvl w:val="0"/>
          <w:numId w:val="8"/>
        </w:numPr>
        <w:spacing w:line="240" w:lineRule="auto"/>
        <w:jc w:val="both"/>
        <w:rPr>
          <w:rFonts w:ascii="Times New Roman" w:hAnsi="Times New Roman" w:cs="Times New Roman"/>
          <w:sz w:val="24"/>
          <w:szCs w:val="24"/>
        </w:rPr>
      </w:pPr>
      <w:r w:rsidRPr="00B82370">
        <w:rPr>
          <w:rFonts w:ascii="Times New Roman" w:hAnsi="Times New Roman" w:cs="Times New Roman"/>
          <w:sz w:val="24"/>
          <w:szCs w:val="24"/>
        </w:rPr>
        <w:t xml:space="preserve">Przedmiot i warunki realizacji niniejszego zamówienia winny być zgodne z ustawą z dnia </w:t>
      </w:r>
      <w:r w:rsidR="002512FC" w:rsidRPr="00B82370">
        <w:rPr>
          <w:rFonts w:ascii="Times New Roman" w:eastAsia="Calibri" w:hAnsi="Times New Roman" w:cs="Times New Roman"/>
          <w:sz w:val="24"/>
          <w:szCs w:val="24"/>
          <w:lang w:eastAsia="pl-PL"/>
        </w:rPr>
        <w:t>07 kwietnia 2022 r</w:t>
      </w:r>
      <w:r w:rsidR="002512FC" w:rsidRPr="00B82370">
        <w:rPr>
          <w:rFonts w:ascii="Times New Roman" w:hAnsi="Times New Roman" w:cs="Times New Roman"/>
          <w:sz w:val="24"/>
          <w:szCs w:val="24"/>
        </w:rPr>
        <w:t xml:space="preserve"> </w:t>
      </w:r>
      <w:r w:rsidRPr="00B82370">
        <w:rPr>
          <w:rFonts w:ascii="Times New Roman" w:hAnsi="Times New Roman" w:cs="Times New Roman"/>
          <w:sz w:val="24"/>
          <w:szCs w:val="24"/>
        </w:rPr>
        <w:t>o Wyrobach medycznych i z innymi obowiązującymi przepisami prawnymi w tym zakresie. Zamawiający wyraża zgodę na  oznakowanie przedmiotu zamówienia w języku angielskim.</w:t>
      </w:r>
    </w:p>
    <w:p w14:paraId="53E25C49" w14:textId="77777777" w:rsidR="00400B5D" w:rsidRPr="00400B5D" w:rsidRDefault="00742213" w:rsidP="00703A8B">
      <w:pPr>
        <w:pStyle w:val="Akapitzlist"/>
        <w:numPr>
          <w:ilvl w:val="0"/>
          <w:numId w:val="8"/>
        </w:numPr>
        <w:spacing w:after="0" w:line="240" w:lineRule="auto"/>
        <w:jc w:val="both"/>
        <w:rPr>
          <w:rFonts w:ascii="Times New Roman" w:hAnsi="Times New Roman" w:cs="Times New Roman"/>
          <w:sz w:val="24"/>
          <w:szCs w:val="24"/>
        </w:rPr>
      </w:pPr>
      <w:r w:rsidRPr="00B82370">
        <w:rPr>
          <w:rFonts w:ascii="Times New Roman" w:eastAsia="Times New Roman" w:hAnsi="Times New Roman" w:cs="Times New Roman"/>
          <w:sz w:val="24"/>
          <w:szCs w:val="24"/>
          <w:lang w:eastAsia="pl-PL"/>
        </w:rPr>
        <w:t>Okres przydatności do użycia dostarczanych</w:t>
      </w:r>
      <w:r w:rsidRPr="00323821">
        <w:rPr>
          <w:rFonts w:ascii="Times New Roman" w:eastAsia="Times New Roman" w:hAnsi="Times New Roman" w:cs="Times New Roman"/>
          <w:sz w:val="24"/>
          <w:szCs w:val="24"/>
          <w:lang w:eastAsia="pl-PL"/>
        </w:rPr>
        <w:t xml:space="preserve"> wyrobów medycznych wynosi minimum 12</w:t>
      </w:r>
    </w:p>
    <w:p w14:paraId="2DFB2E58" w14:textId="4361A5E6" w:rsidR="00742213" w:rsidRDefault="00742213" w:rsidP="00400B5D">
      <w:pPr>
        <w:pStyle w:val="Akapitzlist"/>
        <w:spacing w:after="0" w:line="240" w:lineRule="auto"/>
        <w:ind w:left="340"/>
        <w:jc w:val="both"/>
        <w:rPr>
          <w:rFonts w:ascii="Times New Roman" w:eastAsia="Times New Roman" w:hAnsi="Times New Roman" w:cs="Times New Roman"/>
          <w:sz w:val="24"/>
          <w:szCs w:val="24"/>
          <w:lang w:eastAsia="pl-PL"/>
        </w:rPr>
      </w:pPr>
      <w:r w:rsidRPr="00323821">
        <w:rPr>
          <w:rFonts w:ascii="Times New Roman" w:eastAsia="Times New Roman" w:hAnsi="Times New Roman" w:cs="Times New Roman"/>
          <w:sz w:val="24"/>
          <w:szCs w:val="24"/>
          <w:lang w:eastAsia="pl-PL"/>
        </w:rPr>
        <w:t>miesięcy  licząc od dnia dostawy</w:t>
      </w:r>
      <w:r w:rsidR="002F70DC" w:rsidRPr="00323821">
        <w:rPr>
          <w:rFonts w:ascii="Times New Roman" w:eastAsia="Times New Roman" w:hAnsi="Times New Roman" w:cs="Times New Roman"/>
          <w:sz w:val="24"/>
          <w:szCs w:val="24"/>
          <w:lang w:eastAsia="pl-PL"/>
        </w:rPr>
        <w:t>.</w:t>
      </w:r>
    </w:p>
    <w:p w14:paraId="06FE3035" w14:textId="0B520745" w:rsidR="00054DE4" w:rsidRPr="008D1180" w:rsidRDefault="00054DE4" w:rsidP="00054DE4">
      <w:pPr>
        <w:widowControl w:val="0"/>
        <w:suppressAutoHyphens/>
        <w:autoSpaceDE w:val="0"/>
        <w:spacing w:after="0" w:line="240" w:lineRule="auto"/>
        <w:ind w:left="284" w:hanging="284"/>
        <w:jc w:val="both"/>
        <w:rPr>
          <w:rFonts w:ascii="Times New Roman" w:hAnsi="Times New Roman" w:cs="Times New Roman"/>
          <w:bCs/>
          <w:sz w:val="24"/>
          <w:szCs w:val="24"/>
        </w:rPr>
      </w:pPr>
      <w:r>
        <w:rPr>
          <w:rFonts w:ascii="Times New Roman" w:eastAsia="Times New Roman" w:hAnsi="Times New Roman" w:cs="Times New Roman"/>
          <w:sz w:val="24"/>
          <w:szCs w:val="24"/>
          <w:lang w:eastAsia="pl-PL"/>
        </w:rPr>
        <w:t>12.</w:t>
      </w:r>
      <w:r w:rsidRPr="00054DE4">
        <w:rPr>
          <w:rFonts w:ascii="Times New Roman" w:hAnsi="Times New Roman" w:cs="Times New Roman"/>
          <w:bCs/>
          <w:sz w:val="24"/>
          <w:szCs w:val="24"/>
        </w:rPr>
        <w:t xml:space="preserve"> </w:t>
      </w:r>
      <w:r w:rsidRPr="008D1180">
        <w:rPr>
          <w:rFonts w:ascii="Times New Roman" w:hAnsi="Times New Roman" w:cs="Times New Roman"/>
          <w:bCs/>
          <w:sz w:val="24"/>
          <w:szCs w:val="24"/>
        </w:rPr>
        <w:t xml:space="preserve">Wszędzie tam, gdzie Zamawiający opisuje przedmiot zamówienia poprzez wskazanie </w:t>
      </w:r>
      <w:r w:rsidRPr="008D1180">
        <w:rPr>
          <w:rFonts w:ascii="Times New Roman" w:hAnsi="Times New Roman" w:cs="Times New Roman"/>
          <w:bCs/>
          <w:sz w:val="24"/>
          <w:szCs w:val="24"/>
        </w:rPr>
        <w:lastRenderedPageBreak/>
        <w:t>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14:paraId="608C1B8C" w14:textId="77777777" w:rsidR="00054DE4" w:rsidRPr="008D1180" w:rsidRDefault="00054DE4" w:rsidP="00054DE4">
      <w:pPr>
        <w:spacing w:after="0" w:line="240" w:lineRule="auto"/>
        <w:ind w:left="284"/>
        <w:jc w:val="both"/>
        <w:rPr>
          <w:rFonts w:ascii="Times New Roman" w:hAnsi="Times New Roman" w:cs="Times New Roman"/>
          <w:bCs/>
          <w:sz w:val="24"/>
          <w:szCs w:val="24"/>
        </w:rPr>
      </w:pPr>
      <w:r w:rsidRPr="008D1180">
        <w:rPr>
          <w:rFonts w:ascii="Times New Roman" w:hAnsi="Times New Roman" w:cs="Times New Roman"/>
          <w:bCs/>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14:paraId="7A09AFD5" w14:textId="77777777" w:rsidR="00054DE4" w:rsidRPr="002F70DC" w:rsidRDefault="00054DE4" w:rsidP="00054DE4">
      <w:pPr>
        <w:pStyle w:val="Akapitzlist"/>
        <w:spacing w:after="0" w:line="240" w:lineRule="auto"/>
        <w:ind w:left="284"/>
        <w:jc w:val="both"/>
        <w:rPr>
          <w:rFonts w:ascii="Times New Roman" w:hAnsi="Times New Roman" w:cs="Times New Roman"/>
          <w:color w:val="FF0000"/>
          <w:sz w:val="24"/>
          <w:szCs w:val="24"/>
        </w:rPr>
      </w:pPr>
      <w:r w:rsidRPr="008D1180">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8D1180">
        <w:rPr>
          <w:rFonts w:ascii="Times New Roman" w:hAnsi="Times New Roman" w:cs="Times New Roman"/>
          <w:bCs/>
          <w:sz w:val="24"/>
          <w:szCs w:val="24"/>
          <w:shd w:val="clear" w:color="auto" w:fill="FFFFFF"/>
        </w:rPr>
        <w:t>przedmiotu zamówienia</w:t>
      </w:r>
      <w:r w:rsidRPr="008D1180">
        <w:rPr>
          <w:rFonts w:ascii="Times New Roman" w:hAnsi="Times New Roman" w:cs="Times New Roman"/>
          <w:bCs/>
          <w:sz w:val="24"/>
          <w:szCs w:val="24"/>
        </w:rPr>
        <w:t>, a nie są wskazaniem na producenta. Użyte wszelkie nazwy w opisie przedmiotu zamówienia Zamawiający traktuje jako informację uszczegółowiającą, która została użyta wyłącznie w celu  dookreślenia potrzeb Zamawiającego.</w:t>
      </w:r>
    </w:p>
    <w:p w14:paraId="14263297" w14:textId="60AB86BF" w:rsidR="00054DE4" w:rsidRDefault="00054DE4"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2D072AB5" w14:textId="77777777" w:rsidR="00054DE4" w:rsidRDefault="00054DE4"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61A5C6B4" w14:textId="77777777" w:rsidR="00742213" w:rsidRPr="008D1180"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8D1180">
        <w:rPr>
          <w:rFonts w:ascii="Times New Roman" w:eastAsia="Times New Roman" w:hAnsi="Times New Roman" w:cs="Times New Roman"/>
          <w:b/>
          <w:sz w:val="24"/>
          <w:szCs w:val="24"/>
          <w:lang w:eastAsia="ar-SA"/>
        </w:rPr>
        <w:t>IV. INFORMACJA O PRZEDMIOTOWYCH ŚRODKACH DOWODOWYCH</w:t>
      </w:r>
    </w:p>
    <w:p w14:paraId="2FC4C055" w14:textId="77777777" w:rsidR="00647A04" w:rsidRPr="008D1180" w:rsidRDefault="00647A04">
      <w:pPr>
        <w:numPr>
          <w:ilvl w:val="0"/>
          <w:numId w:val="58"/>
        </w:numPr>
        <w:spacing w:after="0" w:line="240" w:lineRule="auto"/>
        <w:contextualSpacing/>
        <w:jc w:val="both"/>
        <w:rPr>
          <w:rFonts w:ascii="Times New Roman" w:eastAsia="Calibri" w:hAnsi="Times New Roman" w:cs="Times New Roman"/>
          <w:bCs/>
          <w:sz w:val="24"/>
          <w:szCs w:val="24"/>
        </w:rPr>
      </w:pPr>
      <w:r w:rsidRPr="008D1180">
        <w:rPr>
          <w:rFonts w:ascii="Times New Roman" w:hAnsi="Times New Roman" w:cs="Times New Roman"/>
          <w:bCs/>
          <w:sz w:val="24"/>
          <w:szCs w:val="24"/>
        </w:rPr>
        <w:t xml:space="preserve">Na potwierdzenie, że oferowany przedmiot zamówienia  spełnia określone przez Zamawiającego wymagania, wykonawca do oferty zobowiązany jest dołączyć oświadczenie stanowiące załącznik nr </w:t>
      </w:r>
      <w:r w:rsidR="00C41BAC" w:rsidRPr="008D1180">
        <w:rPr>
          <w:rFonts w:ascii="Times New Roman" w:hAnsi="Times New Roman" w:cs="Times New Roman"/>
          <w:bCs/>
          <w:sz w:val="24"/>
          <w:szCs w:val="24"/>
        </w:rPr>
        <w:t>7</w:t>
      </w:r>
    </w:p>
    <w:p w14:paraId="2A1347A9" w14:textId="77777777" w:rsidR="00647A04" w:rsidRPr="00BB5325" w:rsidRDefault="00647A04">
      <w:pPr>
        <w:numPr>
          <w:ilvl w:val="0"/>
          <w:numId w:val="58"/>
        </w:numPr>
        <w:spacing w:after="0" w:line="240" w:lineRule="auto"/>
        <w:contextualSpacing/>
        <w:jc w:val="both"/>
        <w:rPr>
          <w:rFonts w:ascii="Times New Roman" w:eastAsia="Calibri" w:hAnsi="Times New Roman" w:cs="Times New Roman"/>
          <w:bCs/>
          <w:sz w:val="24"/>
          <w:szCs w:val="24"/>
        </w:rPr>
      </w:pPr>
      <w:r w:rsidRPr="008D1180">
        <w:rPr>
          <w:rFonts w:ascii="Times New Roman" w:eastAsia="Calibri" w:hAnsi="Times New Roman" w:cs="Times New Roman"/>
          <w:bCs/>
          <w:sz w:val="24"/>
          <w:szCs w:val="24"/>
        </w:rPr>
        <w:t>Zgodnie z art. 107 j</w:t>
      </w:r>
      <w:r w:rsidRPr="008D1180">
        <w:rPr>
          <w:rFonts w:ascii="Times New Roman" w:hAnsi="Times New Roman" w:cs="Times New Roman"/>
          <w:bCs/>
          <w:sz w:val="24"/>
          <w:szCs w:val="24"/>
        </w:rPr>
        <w:t>eżeli wykonawca nie złoży przedmiotowych środków dowodowych lub złożone przedmiotowe środki dowodowe są niekompletne, zamawiający wezwie do ich złożenia lub uzupełnienia w wyznaczonym terminie.</w:t>
      </w:r>
    </w:p>
    <w:p w14:paraId="40B0DC83" w14:textId="77777777" w:rsidR="00BB5325" w:rsidRPr="00647A04" w:rsidRDefault="00BB5325" w:rsidP="00BB5325">
      <w:pPr>
        <w:spacing w:after="0" w:line="240" w:lineRule="auto"/>
        <w:ind w:left="360"/>
        <w:contextualSpacing/>
        <w:jc w:val="both"/>
        <w:rPr>
          <w:rFonts w:ascii="Times New Roman" w:eastAsia="Calibri" w:hAnsi="Times New Roman" w:cs="Times New Roman"/>
          <w:bCs/>
          <w:sz w:val="24"/>
          <w:szCs w:val="24"/>
        </w:rPr>
      </w:pPr>
    </w:p>
    <w:p w14:paraId="5C085751" w14:textId="77777777"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14:paraId="470AB470" w14:textId="77777777" w:rsidR="00742213" w:rsidRPr="004F6517" w:rsidRDefault="00742213" w:rsidP="00742213">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dbywać  się będą w okresie</w:t>
      </w:r>
      <w:r w:rsidR="00586A6E">
        <w:rPr>
          <w:rFonts w:ascii="Times New Roman" w:eastAsia="Times New Roman" w:hAnsi="Times New Roman" w:cs="Times New Roman"/>
          <w:sz w:val="24"/>
          <w:szCs w:val="24"/>
          <w:lang w:eastAsia="pl-PL"/>
        </w:rPr>
        <w:t xml:space="preserve"> </w:t>
      </w:r>
      <w:r w:rsidR="008E5574">
        <w:rPr>
          <w:rFonts w:ascii="Times New Roman" w:eastAsia="Times New Roman" w:hAnsi="Times New Roman" w:cs="Times New Roman"/>
          <w:sz w:val="24"/>
          <w:szCs w:val="24"/>
          <w:lang w:eastAsia="pl-PL"/>
        </w:rPr>
        <w:t>24</w:t>
      </w:r>
      <w:r w:rsidRPr="004F6517">
        <w:rPr>
          <w:rFonts w:ascii="Times New Roman" w:eastAsia="Times New Roman" w:hAnsi="Times New Roman" w:cs="Times New Roman"/>
          <w:sz w:val="24"/>
          <w:szCs w:val="24"/>
          <w:lang w:eastAsia="pl-PL"/>
        </w:rPr>
        <w:t xml:space="preserve"> miesięcy</w:t>
      </w:r>
      <w:r w:rsidR="00586A6E">
        <w:rPr>
          <w:rFonts w:ascii="Times New Roman" w:eastAsia="Times New Roman" w:hAnsi="Times New Roman" w:cs="Times New Roman"/>
          <w:sz w:val="24"/>
          <w:szCs w:val="24"/>
          <w:lang w:eastAsia="pl-PL"/>
        </w:rPr>
        <w:t xml:space="preserve"> licząc </w:t>
      </w:r>
      <w:r w:rsidRPr="004F6517">
        <w:rPr>
          <w:rFonts w:ascii="Times New Roman" w:eastAsia="Times New Roman" w:hAnsi="Times New Roman" w:cs="Times New Roman"/>
          <w:sz w:val="24"/>
          <w:szCs w:val="24"/>
          <w:lang w:eastAsia="pl-PL"/>
        </w:rPr>
        <w:t>od dnia zawarcia umowy</w:t>
      </w:r>
      <w:r>
        <w:rPr>
          <w:rFonts w:ascii="Times New Roman" w:eastAsia="Times New Roman" w:hAnsi="Times New Roman" w:cs="Times New Roman"/>
          <w:sz w:val="24"/>
          <w:szCs w:val="24"/>
          <w:lang w:eastAsia="pl-PL"/>
        </w:rPr>
        <w:t>.</w:t>
      </w:r>
    </w:p>
    <w:p w14:paraId="00B909C1" w14:textId="77777777"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14:paraId="55B7D527" w14:textId="77777777" w:rsidR="00742213" w:rsidRPr="00744093" w:rsidRDefault="00742213" w:rsidP="00742213">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V</w:t>
      </w:r>
      <w:r w:rsidR="002128B3">
        <w:rPr>
          <w:rFonts w:ascii="Times New Roman" w:eastAsia="Times New Roman" w:hAnsi="Times New Roman" w:cs="Times New Roman"/>
          <w:b/>
          <w:sz w:val="24"/>
          <w:szCs w:val="24"/>
          <w:lang w:val="fr-FR" w:eastAsia="pl-PL"/>
        </w:rPr>
        <w:t>I</w:t>
      </w:r>
      <w:r w:rsidRPr="00744093">
        <w:rPr>
          <w:rFonts w:ascii="Times New Roman" w:eastAsia="Times New Roman" w:hAnsi="Times New Roman" w:cs="Times New Roman"/>
          <w:b/>
          <w:sz w:val="24"/>
          <w:szCs w:val="24"/>
          <w:lang w:val="fr-FR" w:eastAsia="pl-PL"/>
        </w:rPr>
        <w:t xml:space="preserve">. </w:t>
      </w:r>
      <w:r w:rsidRPr="00744093">
        <w:rPr>
          <w:rFonts w:ascii="Times New Roman" w:eastAsia="Times New Roman" w:hAnsi="Times New Roman" w:cs="Times New Roman"/>
          <w:b/>
          <w:sz w:val="24"/>
          <w:szCs w:val="24"/>
          <w:lang w:eastAsia="pl-PL"/>
        </w:rPr>
        <w:t xml:space="preserve">WARUNKI UDZIAŁU W POSTĘPOWANIU  I  PODSTAWY WYKLUCZENIA </w:t>
      </w:r>
    </w:p>
    <w:p w14:paraId="0879212C" w14:textId="77777777" w:rsidR="00742213" w:rsidRPr="00CE6524" w:rsidRDefault="00742213" w:rsidP="00B835D6">
      <w:pPr>
        <w:suppressAutoHyphens/>
        <w:spacing w:after="0" w:line="240" w:lineRule="auto"/>
        <w:jc w:val="both"/>
        <w:rPr>
          <w:rFonts w:ascii="Times New Roman" w:eastAsia="Times New Roman" w:hAnsi="Times New Roman" w:cs="Times New Roman"/>
          <w:bCs/>
          <w:sz w:val="24"/>
          <w:szCs w:val="24"/>
          <w:lang w:eastAsia="ar-SA"/>
        </w:rPr>
      </w:pPr>
      <w:r w:rsidRPr="00592CF8">
        <w:rPr>
          <w:rFonts w:ascii="Times New Roman" w:eastAsia="Times New Roman" w:hAnsi="Times New Roman" w:cs="Times New Roman"/>
          <w:bCs/>
          <w:sz w:val="24"/>
          <w:szCs w:val="24"/>
          <w:lang w:eastAsia="ar-SA"/>
        </w:rPr>
        <w:t xml:space="preserve"> </w:t>
      </w:r>
      <w:r w:rsidRPr="00CE6524">
        <w:rPr>
          <w:rFonts w:ascii="Times New Roman" w:eastAsia="Times New Roman" w:hAnsi="Times New Roman" w:cs="Times New Roman"/>
          <w:bCs/>
          <w:sz w:val="24"/>
          <w:szCs w:val="24"/>
          <w:lang w:eastAsia="ar-SA"/>
        </w:rPr>
        <w:t>1. O udzielenie zamówienia mogą ubiegać się Wykonawcy, którzy  nie podlegają wykluczeniu; Zamawiający wykluczy z postępowania o udzielenie zamówienia publicznego Wykonawcę wobec którego zaistnieją przesłanki do wykluczenia, o których mowa w art.108 ust</w:t>
      </w:r>
      <w:r w:rsidR="00473439" w:rsidRPr="00CE6524">
        <w:rPr>
          <w:rFonts w:ascii="Times New Roman" w:eastAsia="Times New Roman" w:hAnsi="Times New Roman" w:cs="Times New Roman"/>
          <w:bCs/>
          <w:sz w:val="24"/>
          <w:szCs w:val="24"/>
          <w:lang w:eastAsia="ar-SA"/>
        </w:rPr>
        <w:t xml:space="preserve"> </w:t>
      </w:r>
      <w:r w:rsidRPr="00CE6524">
        <w:rPr>
          <w:rFonts w:ascii="Times New Roman" w:eastAsia="Times New Roman" w:hAnsi="Times New Roman" w:cs="Times New Roman"/>
          <w:bCs/>
          <w:sz w:val="24"/>
          <w:szCs w:val="24"/>
          <w:lang w:eastAsia="ar-SA"/>
        </w:rPr>
        <w:t>1</w:t>
      </w:r>
      <w:r w:rsidR="00473439" w:rsidRPr="00CE6524">
        <w:rPr>
          <w:rFonts w:ascii="Times New Roman" w:eastAsia="Times New Roman" w:hAnsi="Times New Roman" w:cs="Times New Roman"/>
          <w:bCs/>
          <w:sz w:val="24"/>
          <w:szCs w:val="24"/>
          <w:lang w:eastAsia="ar-SA"/>
        </w:rPr>
        <w:t xml:space="preserve"> </w:t>
      </w:r>
      <w:proofErr w:type="spellStart"/>
      <w:r w:rsidRPr="00CE6524">
        <w:rPr>
          <w:rFonts w:ascii="Times New Roman" w:eastAsia="Times New Roman" w:hAnsi="Times New Roman" w:cs="Times New Roman"/>
          <w:bCs/>
          <w:sz w:val="24"/>
          <w:szCs w:val="24"/>
          <w:lang w:eastAsia="ar-SA"/>
        </w:rPr>
        <w:t>Pzp</w:t>
      </w:r>
      <w:proofErr w:type="spellEnd"/>
      <w:r w:rsidR="00B835D6" w:rsidRPr="00CE6524">
        <w:rPr>
          <w:rFonts w:ascii="Times New Roman" w:eastAsia="Times New Roman" w:hAnsi="Times New Roman" w:cs="Times New Roman"/>
          <w:bCs/>
          <w:sz w:val="24"/>
          <w:szCs w:val="24"/>
          <w:lang w:eastAsia="ar-SA"/>
        </w:rPr>
        <w:t xml:space="preserve"> l</w:t>
      </w:r>
      <w:r w:rsidR="00B835D6" w:rsidRPr="00CE6524">
        <w:rPr>
          <w:rStyle w:val="markedcontent"/>
          <w:rFonts w:ascii="Times New Roman" w:hAnsi="Times New Roman" w:cs="Times New Roman"/>
          <w:sz w:val="24"/>
          <w:szCs w:val="24"/>
        </w:rPr>
        <w:t>ub przesłanki wykluczenia, o których mowa w art. 7 ustawy z dnia 13 kwietnia 2022 r. o szczególnych rozwiązaniach w zakresie przeciwdziałania wspieraniu agresji na Ukrainę oraz służących ochronie bezpieczeństwa narodowego.</w:t>
      </w:r>
    </w:p>
    <w:p w14:paraId="29FA586C" w14:textId="77777777" w:rsidR="00742213" w:rsidRPr="00CE6524" w:rsidRDefault="00742213" w:rsidP="00742213">
      <w:pPr>
        <w:suppressAutoHyphens/>
        <w:spacing w:after="0" w:line="240" w:lineRule="auto"/>
        <w:jc w:val="both"/>
        <w:rPr>
          <w:rFonts w:ascii="Times New Roman" w:hAnsi="Times New Roman" w:cs="Times New Roman"/>
          <w:sz w:val="24"/>
          <w:szCs w:val="24"/>
        </w:rPr>
      </w:pPr>
      <w:r w:rsidRPr="00CE6524">
        <w:rPr>
          <w:rFonts w:ascii="Times New Roman" w:hAnsi="Times New Roman" w:cs="Times New Roman"/>
          <w:sz w:val="24"/>
          <w:szCs w:val="24"/>
        </w:rPr>
        <w:t xml:space="preserve">2. Wykluczenie Wykonawcy następuje zgodnie z art. 111 </w:t>
      </w:r>
      <w:proofErr w:type="spellStart"/>
      <w:r w:rsidRPr="00CE6524">
        <w:rPr>
          <w:rFonts w:ascii="Times New Roman" w:hAnsi="Times New Roman" w:cs="Times New Roman"/>
          <w:sz w:val="24"/>
          <w:szCs w:val="24"/>
        </w:rPr>
        <w:t>Pzp</w:t>
      </w:r>
      <w:proofErr w:type="spellEnd"/>
      <w:r w:rsidRPr="00CE6524">
        <w:rPr>
          <w:rFonts w:ascii="Times New Roman" w:hAnsi="Times New Roman" w:cs="Times New Roman"/>
          <w:sz w:val="24"/>
          <w:szCs w:val="24"/>
        </w:rPr>
        <w:t>.</w:t>
      </w:r>
    </w:p>
    <w:p w14:paraId="041EECFF" w14:textId="77777777" w:rsidR="00742213" w:rsidRPr="00CE6524" w:rsidRDefault="00742213" w:rsidP="00742213">
      <w:pPr>
        <w:suppressAutoHyphens/>
        <w:spacing w:after="0" w:line="240" w:lineRule="auto"/>
        <w:jc w:val="both"/>
        <w:rPr>
          <w:rFonts w:ascii="Times New Roman" w:hAnsi="Times New Roman" w:cs="Times New Roman"/>
          <w:sz w:val="24"/>
          <w:szCs w:val="24"/>
        </w:rPr>
      </w:pPr>
      <w:r w:rsidRPr="00CE6524">
        <w:rPr>
          <w:rFonts w:ascii="Times New Roman" w:hAnsi="Times New Roman" w:cs="Times New Roman"/>
          <w:sz w:val="24"/>
          <w:szCs w:val="24"/>
        </w:rPr>
        <w:t>3. Zamawiający nie przewiduje wykluczenia wykonawcy na podstawie art. 109</w:t>
      </w:r>
      <w:r w:rsidR="001B1FB5" w:rsidRPr="00CE6524">
        <w:rPr>
          <w:rFonts w:ascii="Times New Roman" w:hAnsi="Times New Roman" w:cs="Times New Roman"/>
          <w:sz w:val="24"/>
          <w:szCs w:val="24"/>
        </w:rPr>
        <w:t xml:space="preserve"> ust.1 </w:t>
      </w:r>
      <w:r w:rsidRPr="00CE6524">
        <w:rPr>
          <w:rFonts w:ascii="Times New Roman" w:hAnsi="Times New Roman" w:cs="Times New Roman"/>
          <w:sz w:val="24"/>
          <w:szCs w:val="24"/>
        </w:rPr>
        <w:t xml:space="preserve"> </w:t>
      </w:r>
      <w:proofErr w:type="spellStart"/>
      <w:r w:rsidRPr="00CE6524">
        <w:rPr>
          <w:rFonts w:ascii="Times New Roman" w:hAnsi="Times New Roman" w:cs="Times New Roman"/>
          <w:sz w:val="24"/>
          <w:szCs w:val="24"/>
        </w:rPr>
        <w:t>Pzp</w:t>
      </w:r>
      <w:proofErr w:type="spellEnd"/>
    </w:p>
    <w:p w14:paraId="3176AA3C" w14:textId="77777777" w:rsidR="00742213" w:rsidRPr="00CE6524" w:rsidRDefault="00742213" w:rsidP="00742213">
      <w:pPr>
        <w:suppressAutoHyphens/>
        <w:spacing w:after="0" w:line="240" w:lineRule="auto"/>
        <w:jc w:val="both"/>
        <w:rPr>
          <w:rFonts w:ascii="Times New Roman" w:eastAsia="Cambria" w:hAnsi="Times New Roman" w:cs="Times New Roman"/>
          <w:sz w:val="24"/>
          <w:szCs w:val="24"/>
        </w:rPr>
      </w:pPr>
      <w:r w:rsidRPr="00CE6524">
        <w:rPr>
          <w:rFonts w:ascii="Times New Roman" w:hAnsi="Times New Roman" w:cs="Times New Roman"/>
          <w:sz w:val="24"/>
          <w:szCs w:val="24"/>
        </w:rPr>
        <w:t>4. Zamawiający może wykluczyć Wykonawcę na każdym etapie postępowania o udzielenie zamówienia.</w:t>
      </w:r>
    </w:p>
    <w:p w14:paraId="306D9118" w14:textId="77777777" w:rsidR="00742213" w:rsidRPr="0059452A" w:rsidRDefault="00742213">
      <w:pPr>
        <w:pStyle w:val="Akapitzlist"/>
        <w:numPr>
          <w:ilvl w:val="0"/>
          <w:numId w:val="24"/>
        </w:numPr>
        <w:suppressAutoHyphens/>
        <w:spacing w:after="0" w:line="240" w:lineRule="auto"/>
        <w:ind w:left="284" w:hanging="284"/>
        <w:jc w:val="both"/>
        <w:rPr>
          <w:rFonts w:ascii="Times New Roman" w:eastAsia="Times New Roman" w:hAnsi="Times New Roman" w:cs="Times New Roman"/>
          <w:bCs/>
          <w:sz w:val="24"/>
          <w:szCs w:val="24"/>
          <w:lang w:eastAsia="ar-SA"/>
        </w:rPr>
      </w:pPr>
      <w:r w:rsidRPr="0059452A">
        <w:rPr>
          <w:rFonts w:ascii="Times New Roman" w:eastAsia="Times New Roman" w:hAnsi="Times New Roman" w:cs="Times New Roman"/>
          <w:bCs/>
          <w:sz w:val="24"/>
          <w:szCs w:val="24"/>
          <w:lang w:eastAsia="ar-SA"/>
        </w:rPr>
        <w:t xml:space="preserve">Zamawiający nie określa  warunków udziału w postępowaniu </w:t>
      </w:r>
    </w:p>
    <w:p w14:paraId="766422A0" w14:textId="77777777" w:rsidR="00B835D6" w:rsidRPr="00D35062" w:rsidRDefault="00B835D6">
      <w:pPr>
        <w:pStyle w:val="Akapitzlist"/>
        <w:numPr>
          <w:ilvl w:val="0"/>
          <w:numId w:val="24"/>
        </w:numPr>
        <w:suppressAutoHyphens/>
        <w:spacing w:after="0" w:line="240" w:lineRule="auto"/>
        <w:ind w:left="0" w:firstLine="0"/>
        <w:rPr>
          <w:rStyle w:val="markedcontent"/>
          <w:rFonts w:ascii="Times New Roman" w:eastAsia="Times New Roman" w:hAnsi="Times New Roman" w:cs="Times New Roman"/>
          <w:bCs/>
          <w:sz w:val="24"/>
          <w:szCs w:val="24"/>
          <w:lang w:eastAsia="ar-SA"/>
        </w:rPr>
      </w:pPr>
      <w:r w:rsidRPr="00D35062">
        <w:rPr>
          <w:rStyle w:val="markedcontent"/>
          <w:rFonts w:ascii="Times New Roman" w:hAnsi="Times New Roman" w:cs="Times New Roman"/>
          <w:sz w:val="24"/>
          <w:szCs w:val="24"/>
        </w:rPr>
        <w:lastRenderedPageBreak/>
        <w:t>Zgodnie z art. 5k rozporządzenia (UE) nr 833/2014 z dnia 31 lipca 2014 r. zakazane jest udzielenie zamówienia na rzecz lub podmiotu z udziałem:</w:t>
      </w:r>
      <w:r w:rsidRPr="00D35062">
        <w:rPr>
          <w:rFonts w:ascii="Times New Roman" w:hAnsi="Times New Roman" w:cs="Times New Roman"/>
          <w:sz w:val="24"/>
          <w:szCs w:val="24"/>
        </w:rPr>
        <w:br/>
      </w:r>
      <w:r w:rsidRPr="00D35062">
        <w:rPr>
          <w:rStyle w:val="markedcontent"/>
          <w:rFonts w:ascii="Times New Roman" w:hAnsi="Times New Roman" w:cs="Times New Roman"/>
          <w:sz w:val="24"/>
          <w:szCs w:val="24"/>
        </w:rPr>
        <w:t>a) obywateli rosyjskich lub osób fizycznych lub prawnych, podmiotów lub organów z siedzibą w Rosji;</w:t>
      </w:r>
      <w:r w:rsidRPr="00D35062">
        <w:rPr>
          <w:rFonts w:ascii="Times New Roman" w:hAnsi="Times New Roman" w:cs="Times New Roman"/>
          <w:sz w:val="24"/>
          <w:szCs w:val="24"/>
        </w:rPr>
        <w:br/>
      </w:r>
      <w:r w:rsidRPr="00D35062">
        <w:rPr>
          <w:rStyle w:val="markedcontent"/>
          <w:rFonts w:ascii="Times New Roman" w:hAnsi="Times New Roman" w:cs="Times New Roman"/>
          <w:sz w:val="24"/>
          <w:szCs w:val="24"/>
        </w:rPr>
        <w:t>b) osób prawnych, podmiotów lub organów, do których prawa własności bezpośrednio lub pośrednio w ponad 50 % należą do podmiotu, o którym mowa w lit. a) niniejszego ustępu; lub</w:t>
      </w:r>
      <w:r w:rsidRPr="00D35062">
        <w:rPr>
          <w:rFonts w:ascii="Times New Roman" w:hAnsi="Times New Roman" w:cs="Times New Roman"/>
          <w:sz w:val="24"/>
          <w:szCs w:val="24"/>
        </w:rPr>
        <w:br/>
      </w:r>
      <w:r w:rsidRPr="00D35062">
        <w:rPr>
          <w:rStyle w:val="markedcontent"/>
          <w:rFonts w:ascii="Times New Roman" w:hAnsi="Times New Roman" w:cs="Times New Roman"/>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w:t>
      </w:r>
      <w:r w:rsidR="00D97C68" w:rsidRPr="00D35062">
        <w:rPr>
          <w:rStyle w:val="markedcontent"/>
          <w:rFonts w:ascii="Times New Roman" w:hAnsi="Times New Roman" w:cs="Times New Roman"/>
          <w:sz w:val="24"/>
          <w:szCs w:val="24"/>
        </w:rPr>
        <w:t xml:space="preserve">  </w:t>
      </w:r>
      <w:r w:rsidRPr="00D35062">
        <w:rPr>
          <w:rStyle w:val="markedcontent"/>
          <w:rFonts w:ascii="Times New Roman" w:hAnsi="Times New Roman" w:cs="Times New Roman"/>
          <w:sz w:val="24"/>
          <w:szCs w:val="24"/>
        </w:rPr>
        <w:t>zamówienia</w:t>
      </w:r>
    </w:p>
    <w:p w14:paraId="7A915D51" w14:textId="77777777" w:rsidR="009E55BC" w:rsidRDefault="009E55BC"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35B5DCBF" w14:textId="77777777" w:rsidR="009E292E" w:rsidRDefault="009E292E" w:rsidP="006A0FD5">
      <w:pPr>
        <w:spacing w:after="0" w:line="240" w:lineRule="auto"/>
        <w:jc w:val="both"/>
        <w:rPr>
          <w:rFonts w:ascii="Times New Roman" w:eastAsia="Cambria" w:hAnsi="Times New Roman" w:cs="Times New Roman"/>
          <w:b/>
          <w:bCs/>
          <w:sz w:val="24"/>
          <w:szCs w:val="24"/>
        </w:rPr>
      </w:pPr>
    </w:p>
    <w:p w14:paraId="1CE249A8" w14:textId="77777777"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 xml:space="preserve">ODMIOTOWYCH ŚRODKÓW </w:t>
      </w:r>
      <w:r w:rsidR="00E662D2" w:rsidRPr="00CE6524">
        <w:rPr>
          <w:rFonts w:ascii="Times New Roman" w:eastAsia="Cambria" w:hAnsi="Times New Roman" w:cs="Times New Roman"/>
          <w:b/>
          <w:bCs/>
          <w:sz w:val="24"/>
          <w:szCs w:val="24"/>
        </w:rPr>
        <w:t>DOWODOWYCH</w:t>
      </w:r>
      <w:r w:rsidRPr="00CE6524">
        <w:rPr>
          <w:rFonts w:ascii="Times New Roman" w:eastAsia="Cambria" w:hAnsi="Times New Roman" w:cs="Times New Roman"/>
          <w:b/>
          <w:bCs/>
          <w:sz w:val="24"/>
          <w:szCs w:val="24"/>
        </w:rPr>
        <w:t xml:space="preserve"> </w:t>
      </w:r>
      <w:r w:rsidR="00CE6524" w:rsidRPr="00CE6524">
        <w:rPr>
          <w:rFonts w:ascii="Times New Roman" w:eastAsia="Cambria" w:hAnsi="Times New Roman" w:cs="Times New Roman"/>
          <w:b/>
          <w:bCs/>
          <w:sz w:val="24"/>
          <w:szCs w:val="24"/>
        </w:rPr>
        <w:t>I JEDZ</w:t>
      </w:r>
    </w:p>
    <w:p w14:paraId="30306356" w14:textId="77777777" w:rsidR="006A0FD5" w:rsidRPr="006A0FD5" w:rsidRDefault="006A0FD5">
      <w:pPr>
        <w:pStyle w:val="Akapitzlist"/>
        <w:numPr>
          <w:ilvl w:val="0"/>
          <w:numId w:val="54"/>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14:paraId="4B5FA1A6" w14:textId="77777777" w:rsidR="00BD3B94" w:rsidRPr="006F5E42" w:rsidRDefault="006A0FD5">
      <w:pPr>
        <w:pStyle w:val="Akapitzlist"/>
        <w:numPr>
          <w:ilvl w:val="0"/>
          <w:numId w:val="54"/>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14:paraId="2EC93B1E" w14:textId="77777777" w:rsidR="006A0FD5" w:rsidRPr="006F5E42" w:rsidRDefault="006A0FD5" w:rsidP="00BD3B94">
      <w:pPr>
        <w:pStyle w:val="Akapitzlist"/>
        <w:spacing w:after="0" w:line="240" w:lineRule="auto"/>
        <w:ind w:left="284"/>
        <w:jc w:val="both"/>
        <w:rPr>
          <w:rFonts w:ascii="Times New Roman" w:eastAsia="Cambria" w:hAnsi="Times New Roman" w:cs="Times New Roman"/>
          <w:sz w:val="24"/>
          <w:szCs w:val="24"/>
        </w:rPr>
      </w:pPr>
      <w:r w:rsidRPr="006F5E42">
        <w:rPr>
          <w:rFonts w:ascii="Times New Roman" w:hAnsi="Times New Roman" w:cs="Times New Roman"/>
          <w:sz w:val="24"/>
          <w:szCs w:val="24"/>
        </w:rPr>
        <w:t xml:space="preserve"> 2016 r. </w:t>
      </w:r>
      <w:r w:rsidR="006F5E42" w:rsidRPr="006F5E42">
        <w:rPr>
          <w:rFonts w:ascii="Times New Roman" w:hAnsi="Times New Roman" w:cs="Times New Roman"/>
          <w:sz w:val="24"/>
          <w:szCs w:val="24"/>
        </w:rPr>
        <w:t>ustanawiającym standardowy formularz jednolitego europejskiego dokumentu zamówienia (Dz. Urz. UE L 3 z 06.01.2016, str. 16)</w:t>
      </w:r>
    </w:p>
    <w:p w14:paraId="78EDB141" w14:textId="77777777" w:rsidR="006A0FD5" w:rsidRPr="006A0FD5" w:rsidRDefault="006A0FD5">
      <w:pPr>
        <w:pStyle w:val="Akapitzlist"/>
        <w:numPr>
          <w:ilvl w:val="0"/>
          <w:numId w:val="54"/>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W przypadku wspólnego ubiegania się o zamówienie przez wykonawców jednolity dokument </w:t>
      </w:r>
      <w:r w:rsidRPr="006A0FD5">
        <w:rPr>
          <w:rStyle w:val="highlight"/>
          <w:rFonts w:ascii="Times New Roman" w:hAnsi="Times New Roman" w:cs="Times New Roman"/>
          <w:sz w:val="24"/>
          <w:szCs w:val="24"/>
        </w:rPr>
        <w:t>JEDZ</w:t>
      </w:r>
      <w:r w:rsidRPr="006A0FD5">
        <w:rPr>
          <w:rFonts w:ascii="Times New Roman" w:hAnsi="Times New Roman" w:cs="Times New Roman"/>
          <w:sz w:val="24"/>
          <w:szCs w:val="24"/>
        </w:rPr>
        <w:t xml:space="preserve"> 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14:paraId="51B61621" w14:textId="77777777" w:rsidR="006A0FD5" w:rsidRPr="006A0FD5" w:rsidRDefault="006A0FD5">
      <w:pPr>
        <w:pStyle w:val="Akapitzlist"/>
        <w:numPr>
          <w:ilvl w:val="0"/>
          <w:numId w:val="54"/>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Zamawiający nie żąda od wykonawcy złożenia jednolitego dokumentu (JEDZ)dotyczącego podwykonawcy, któremu zamierza powierzyć wykonanie części zamówienia.</w:t>
      </w:r>
    </w:p>
    <w:p w14:paraId="517BD238" w14:textId="77777777" w:rsidR="00306089" w:rsidRPr="004C7269" w:rsidRDefault="00306089">
      <w:pPr>
        <w:pStyle w:val="Akapitzlist"/>
        <w:numPr>
          <w:ilvl w:val="0"/>
          <w:numId w:val="54"/>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14:paraId="163C8D35" w14:textId="77777777"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o braku przynależności do tej samej grupy kapitałowej, w rozumieniu ustawy z dnia 16.02.2007 r. o ochronie konkurencji i konsumentów (Dz. U. z 20</w:t>
      </w:r>
      <w:r w:rsidR="00751D19">
        <w:rPr>
          <w:rFonts w:ascii="Times New Roman" w:hAnsi="Times New Roman" w:cs="Times New Roman"/>
          <w:sz w:val="24"/>
          <w:szCs w:val="24"/>
        </w:rPr>
        <w:t>21</w:t>
      </w:r>
      <w:r w:rsidR="00306089" w:rsidRPr="004C7269">
        <w:rPr>
          <w:rFonts w:ascii="Times New Roman" w:hAnsi="Times New Roman" w:cs="Times New Roman"/>
          <w:sz w:val="24"/>
          <w:szCs w:val="24"/>
        </w:rPr>
        <w:t xml:space="preserve"> r. poz. </w:t>
      </w:r>
      <w:r w:rsidR="00751D19">
        <w:rPr>
          <w:rFonts w:ascii="Times New Roman" w:hAnsi="Times New Roman" w:cs="Times New Roman"/>
          <w:sz w:val="24"/>
          <w:szCs w:val="24"/>
        </w:rPr>
        <w:t>275</w:t>
      </w:r>
      <w:r w:rsidR="00306089" w:rsidRPr="004C7269">
        <w:rPr>
          <w:rFonts w:ascii="Times New Roman" w:hAnsi="Times New Roman" w:cs="Times New Roman"/>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4C7269">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14:paraId="2C01DC15" w14:textId="77777777" w:rsidR="00306089" w:rsidRDefault="00BD3B94" w:rsidP="00B37DE2">
      <w:pPr>
        <w:shd w:val="clear" w:color="auto" w:fill="FFFFFF"/>
        <w:spacing w:after="0" w:line="260" w:lineRule="atLeast"/>
        <w:ind w:left="426" w:hanging="284"/>
        <w:rPr>
          <w:rFonts w:ascii="Times New Roman" w:hAnsi="Times New Roman" w:cs="Times New Roman"/>
          <w:bCs/>
          <w:sz w:val="24"/>
          <w:szCs w:val="24"/>
        </w:rPr>
      </w:pPr>
      <w:r>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00CE0A47" w:rsidRPr="0059452A">
        <w:rPr>
          <w:rFonts w:ascii="Times New Roman" w:hAnsi="Times New Roman" w:cs="Times New Roman"/>
          <w:bCs/>
          <w:sz w:val="24"/>
          <w:szCs w:val="24"/>
        </w:rPr>
        <w:t>aktualnego na dzień składania o</w:t>
      </w:r>
      <w:r w:rsidR="00306089" w:rsidRPr="0059452A">
        <w:rPr>
          <w:rFonts w:ascii="Times New Roman" w:hAnsi="Times New Roman" w:cs="Times New Roman"/>
          <w:bCs/>
          <w:sz w:val="24"/>
          <w:szCs w:val="24"/>
        </w:rPr>
        <w:t xml:space="preserve">świadczenie wykonawcy </w:t>
      </w:r>
      <w:r w:rsidR="00306089" w:rsidRPr="0059452A">
        <w:rPr>
          <w:rFonts w:ascii="Times New Roman" w:hAnsi="Times New Roman" w:cs="Times New Roman"/>
          <w:sz w:val="24"/>
          <w:szCs w:val="24"/>
        </w:rPr>
        <w:t>o aktualności informacji zawartych w oświadczeniu</w:t>
      </w:r>
      <w:r w:rsidR="004A36EA">
        <w:rPr>
          <w:rFonts w:ascii="Times New Roman" w:hAnsi="Times New Roman" w:cs="Times New Roman"/>
          <w:sz w:val="24"/>
          <w:szCs w:val="24"/>
        </w:rPr>
        <w:t xml:space="preserve"> Jedz</w:t>
      </w:r>
      <w:r w:rsidR="00306089" w:rsidRPr="0059452A">
        <w:rPr>
          <w:rFonts w:ascii="Times New Roman" w:hAnsi="Times New Roman" w:cs="Times New Roman"/>
          <w:sz w:val="24"/>
          <w:szCs w:val="24"/>
        </w:rPr>
        <w:t xml:space="preserve"> w zakresie odnoszącym się do podstaw wykluczenia wskazanych w art. 108 ust. 1 pkt 3-6 </w:t>
      </w:r>
      <w:proofErr w:type="spellStart"/>
      <w:r w:rsidR="00306089" w:rsidRPr="0059452A">
        <w:rPr>
          <w:rFonts w:ascii="Times New Roman" w:hAnsi="Times New Roman" w:cs="Times New Roman"/>
          <w:sz w:val="24"/>
          <w:szCs w:val="24"/>
        </w:rPr>
        <w:t>p.z.p</w:t>
      </w:r>
      <w:proofErr w:type="spellEnd"/>
      <w:r w:rsidR="00306089" w:rsidRPr="0059452A">
        <w:rPr>
          <w:rFonts w:ascii="Times New Roman" w:hAnsi="Times New Roman" w:cs="Times New Roman"/>
          <w:sz w:val="24"/>
          <w:szCs w:val="24"/>
        </w:rPr>
        <w:t xml:space="preserve">.; </w:t>
      </w:r>
      <w:r w:rsidR="00344C8B" w:rsidRPr="0059452A">
        <w:rPr>
          <w:rStyle w:val="markedcontent"/>
          <w:rFonts w:ascii="Times New Roman" w:hAnsi="Times New Roman" w:cs="Times New Roman"/>
          <w:sz w:val="24"/>
          <w:szCs w:val="24"/>
        </w:rPr>
        <w:t xml:space="preserve">oraz </w:t>
      </w:r>
      <w:r w:rsidR="00B37DE2" w:rsidRPr="00D52645">
        <w:rPr>
          <w:rFonts w:ascii="Times New Roman" w:eastAsia="Times New Roman" w:hAnsi="Times New Roman" w:cs="Times New Roman"/>
          <w:bCs/>
          <w:sz w:val="24"/>
          <w:szCs w:val="24"/>
          <w:lang w:eastAsia="pl-PL"/>
        </w:rPr>
        <w:t xml:space="preserve">dot. przesłanek wykluczenia z art. 5k rozporządzenia </w:t>
      </w:r>
      <w:r w:rsidR="00D00ED2">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833/2014  oraz art. 7 ust 1 ustawy z dnia 13 kwietnia 2022r</w:t>
      </w:r>
      <w:r w:rsidR="00B37DE2">
        <w:rPr>
          <w:rFonts w:ascii="Times New Roman" w:eastAsia="Times New Roman" w:hAnsi="Times New Roman" w:cs="Times New Roman"/>
          <w:bCs/>
          <w:sz w:val="24"/>
          <w:szCs w:val="24"/>
          <w:lang w:eastAsia="pl-PL"/>
        </w:rPr>
        <w:t xml:space="preserve"> </w:t>
      </w:r>
      <w:r w:rsidR="00D00ED2">
        <w:rPr>
          <w:rFonts w:ascii="Times New Roman" w:eastAsia="Times New Roman" w:hAnsi="Times New Roman" w:cs="Times New Roman"/>
          <w:bCs/>
          <w:sz w:val="24"/>
          <w:szCs w:val="24"/>
          <w:lang w:eastAsia="pl-PL"/>
        </w:rPr>
        <w:t xml:space="preserve"> </w:t>
      </w:r>
      <w:r w:rsidR="00D00ED2" w:rsidRPr="0067034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D00ED2" w:rsidRPr="00B82370">
        <w:rPr>
          <w:rStyle w:val="markedcontent"/>
          <w:rFonts w:ascii="Times New Roman" w:hAnsi="Times New Roman" w:cs="Times New Roman"/>
          <w:sz w:val="24"/>
          <w:szCs w:val="24"/>
        </w:rPr>
        <w:t xml:space="preserve"> </w:t>
      </w:r>
      <w:r w:rsidR="00344C8B" w:rsidRPr="00B82370">
        <w:rPr>
          <w:rStyle w:val="markedcontent"/>
          <w:rFonts w:ascii="Times New Roman" w:hAnsi="Times New Roman" w:cs="Times New Roman"/>
          <w:sz w:val="24"/>
          <w:szCs w:val="24"/>
        </w:rPr>
        <w:t xml:space="preserve">- </w:t>
      </w:r>
      <w:r w:rsidR="00306089" w:rsidRPr="00B82370">
        <w:rPr>
          <w:rFonts w:ascii="Times New Roman" w:hAnsi="Times New Roman" w:cs="Times New Roman"/>
          <w:sz w:val="24"/>
          <w:szCs w:val="24"/>
        </w:rPr>
        <w:t xml:space="preserve">wzór oświadczenia stanowi </w:t>
      </w:r>
      <w:r w:rsidR="00306089" w:rsidRPr="00B82370">
        <w:rPr>
          <w:rFonts w:ascii="Times New Roman" w:hAnsi="Times New Roman" w:cs="Times New Roman"/>
          <w:bCs/>
          <w:sz w:val="24"/>
          <w:szCs w:val="24"/>
        </w:rPr>
        <w:t>Załącznik nr 5 do SWZ</w:t>
      </w:r>
    </w:p>
    <w:p w14:paraId="5E64E373" w14:textId="77777777" w:rsidR="00306089" w:rsidRPr="004C7269" w:rsidRDefault="00CC34C8" w:rsidP="00CC34C8">
      <w:pPr>
        <w:shd w:val="clear" w:color="auto" w:fill="FFFFFF"/>
        <w:spacing w:after="0" w:line="260" w:lineRule="atLeast"/>
        <w:ind w:left="426" w:hanging="426"/>
        <w:rPr>
          <w:rFonts w:ascii="Times New Roman" w:hAnsi="Times New Roman" w:cs="Times New Roman"/>
          <w:sz w:val="24"/>
          <w:szCs w:val="24"/>
        </w:rPr>
      </w:pPr>
      <w:r>
        <w:rPr>
          <w:rFonts w:ascii="Times New Roman" w:eastAsia="Times New Roman" w:hAnsi="Times New Roman" w:cs="Times New Roman"/>
          <w:bCs/>
          <w:sz w:val="24"/>
          <w:szCs w:val="24"/>
          <w:lang w:eastAsia="pl-PL"/>
        </w:rPr>
        <w:t xml:space="preserve">   </w:t>
      </w:r>
      <w:r w:rsidR="00BD3B94" w:rsidRPr="00B82370">
        <w:rPr>
          <w:rFonts w:ascii="Times New Roman" w:hAnsi="Times New Roman" w:cs="Times New Roman"/>
          <w:bCs/>
          <w:sz w:val="24"/>
          <w:szCs w:val="24"/>
        </w:rPr>
        <w:t>c</w:t>
      </w:r>
      <w:r w:rsidR="00306089" w:rsidRPr="00B82370">
        <w:rPr>
          <w:rFonts w:ascii="Times New Roman" w:hAnsi="Times New Roman" w:cs="Times New Roman"/>
          <w:bCs/>
          <w:sz w:val="24"/>
          <w:szCs w:val="24"/>
        </w:rPr>
        <w:t xml:space="preserve">) </w:t>
      </w:r>
      <w:r w:rsidR="0027598F" w:rsidRPr="00B82370">
        <w:rPr>
          <w:rFonts w:ascii="Times New Roman" w:hAnsi="Times New Roman" w:cs="Times New Roman"/>
          <w:bCs/>
          <w:sz w:val="24"/>
          <w:szCs w:val="24"/>
        </w:rPr>
        <w:t>aktualnej na dzień składania</w:t>
      </w:r>
      <w:r w:rsidR="0027598F" w:rsidRPr="004C7269">
        <w:rPr>
          <w:rFonts w:ascii="Times New Roman" w:hAnsi="Times New Roman" w:cs="Times New Roman"/>
          <w:bCs/>
          <w:sz w:val="24"/>
          <w:szCs w:val="24"/>
        </w:rPr>
        <w:t xml:space="preserve">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14:paraId="5F769A1A" w14:textId="77777777" w:rsidR="00306089" w:rsidRPr="00306089" w:rsidRDefault="001A1EB6" w:rsidP="00B85F2F">
      <w:p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w:t>
      </w:r>
      <w:r w:rsidR="00577D52">
        <w:rPr>
          <w:rFonts w:ascii="Times New Roman" w:hAnsi="Times New Roman" w:cs="Times New Roman"/>
          <w:color w:val="000000"/>
          <w:sz w:val="24"/>
          <w:szCs w:val="24"/>
        </w:rPr>
        <w:t>5</w:t>
      </w:r>
      <w:r w:rsidR="00306089" w:rsidRPr="00306089">
        <w:rPr>
          <w:rFonts w:ascii="Times New Roman" w:hAnsi="Times New Roman" w:cs="Times New Roman"/>
          <w:color w:val="000000"/>
          <w:sz w:val="24"/>
          <w:szCs w:val="24"/>
        </w:rPr>
        <w:t xml:space="preserve"> pkt </w:t>
      </w:r>
      <w:r w:rsidR="00C31378">
        <w:rPr>
          <w:rFonts w:ascii="Times New Roman" w:hAnsi="Times New Roman" w:cs="Times New Roman"/>
          <w:color w:val="000000"/>
          <w:sz w:val="24"/>
          <w:szCs w:val="24"/>
        </w:rPr>
        <w:t>c</w:t>
      </w:r>
      <w:r w:rsidR="00306089" w:rsidRPr="00306089">
        <w:rPr>
          <w:rFonts w:ascii="Times New Roman" w:hAnsi="Times New Roman" w:cs="Times New Roman"/>
          <w:color w:val="000000"/>
          <w:sz w:val="24"/>
          <w:szCs w:val="24"/>
        </w:rPr>
        <w:t xml:space="preserve">, składa informację z odpowiedniego rejestru, takiego jak rejestr sądowy, albo, w przypadku braku takiego rejestru, inny równoważny dokument wydany przez właściwy organ sądowy lub </w:t>
      </w:r>
      <w:r w:rsidR="00306089" w:rsidRPr="00306089">
        <w:rPr>
          <w:rFonts w:ascii="Times New Roman" w:hAnsi="Times New Roman" w:cs="Times New Roman"/>
          <w:color w:val="000000"/>
          <w:sz w:val="24"/>
          <w:szCs w:val="24"/>
        </w:rPr>
        <w:lastRenderedPageBreak/>
        <w:t xml:space="preserve">administracyjny kraju, w którym wykonawca ma siedzibę lub miejsce zamieszkania - wystawione nie wcześniej niż 6 miesięcy przed jego złożeniem </w:t>
      </w:r>
    </w:p>
    <w:p w14:paraId="6402C3CA" w14:textId="77777777" w:rsidR="00306089" w:rsidRDefault="001A1EB6" w:rsidP="00535FDE">
      <w:pPr>
        <w:pStyle w:val="Default"/>
        <w:spacing w:before="0"/>
        <w:ind w:left="426" w:hanging="426"/>
        <w:rPr>
          <w:rFonts w:eastAsiaTheme="minorHAnsi"/>
        </w:rPr>
      </w:pPr>
      <w:r>
        <w:rPr>
          <w:bCs/>
        </w:rPr>
        <w:t>7</w:t>
      </w:r>
      <w:r w:rsidR="00306089" w:rsidRPr="00306089">
        <w:rPr>
          <w:bCs/>
        </w:rPr>
        <w:t xml:space="preserve">.   </w:t>
      </w:r>
      <w:r w:rsidR="00306089" w:rsidRPr="00306089">
        <w:t>Jeżeli w kraju, w którym wykonawca ma siedzibę lub miejsce zamieszkania, nie wydaje się dok</w:t>
      </w:r>
      <w:r w:rsidR="00CE0A47">
        <w:t xml:space="preserve">umentów, o których mowa w ust. </w:t>
      </w:r>
      <w:r w:rsidR="00A45EA6">
        <w:t>6</w:t>
      </w:r>
      <w:r w:rsidR="00306089" w:rsidRPr="00306089">
        <w:t xml:space="preserve">, lub gdy dokumenty te nie odnoszą się do wszystkich </w:t>
      </w:r>
      <w:r w:rsidR="00306089" w:rsidRPr="001B1FB5">
        <w:t xml:space="preserve">przypadków </w:t>
      </w:r>
      <w:r w:rsidR="001B1FB5" w:rsidRPr="001B1FB5">
        <w:t xml:space="preserve">o których mowa w art. 108 ust. 1 pkt 1, 2 i 4, </w:t>
      </w:r>
      <w:r w:rsidR="00306089" w:rsidRPr="001B1FB5">
        <w:t>zastępuje</w:t>
      </w:r>
      <w:r w:rsidR="00306089" w:rsidRPr="00306089">
        <w:t xml:space="preserv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 xml:space="preserve">czeń są analogiczne jak w ust. </w:t>
      </w:r>
      <w:r w:rsidR="003963D2">
        <w:rPr>
          <w:rFonts w:eastAsiaTheme="minorHAnsi"/>
        </w:rPr>
        <w:t>6</w:t>
      </w:r>
      <w:r w:rsidR="00306089" w:rsidRPr="00306089">
        <w:rPr>
          <w:rFonts w:eastAsiaTheme="minorHAnsi"/>
        </w:rPr>
        <w:t xml:space="preserve">. </w:t>
      </w:r>
    </w:p>
    <w:p w14:paraId="591E0F3F" w14:textId="77777777" w:rsidR="0027598F" w:rsidRPr="00A04102" w:rsidRDefault="0027598F">
      <w:pPr>
        <w:pStyle w:val="Akapitzlist"/>
        <w:numPr>
          <w:ilvl w:val="0"/>
          <w:numId w:val="55"/>
        </w:numPr>
        <w:suppressAutoHyphens/>
        <w:spacing w:after="0" w:line="240" w:lineRule="auto"/>
        <w:ind w:left="284" w:hanging="284"/>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14:paraId="713BCF2E" w14:textId="77777777" w:rsidR="00A04102" w:rsidRPr="00A04102" w:rsidRDefault="00A04102">
      <w:pPr>
        <w:pStyle w:val="Akapitzlist"/>
        <w:numPr>
          <w:ilvl w:val="0"/>
          <w:numId w:val="55"/>
        </w:numPr>
        <w:autoSpaceDE w:val="0"/>
        <w:autoSpaceDN w:val="0"/>
        <w:adjustRightInd w:val="0"/>
        <w:spacing w:after="0" w:line="240" w:lineRule="auto"/>
        <w:ind w:left="284" w:hanging="284"/>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14:paraId="1E881C1D" w14:textId="77777777"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66AB3683" w14:textId="77777777" w:rsidR="00A04102" w:rsidRPr="00A04102" w:rsidRDefault="00A04102">
      <w:pPr>
        <w:pStyle w:val="Akapitzlist"/>
        <w:numPr>
          <w:ilvl w:val="0"/>
          <w:numId w:val="55"/>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Wykonawca nie jest zobowiązany do złożenia podmiotowych środków dowodowych,</w:t>
      </w:r>
      <w:r w:rsidR="00473439">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 xml:space="preserve">które zamawiający posiada , jeżeli wykonawca wskaże te środki oraz potwierdzi ich prawidłowość i aktualność. </w:t>
      </w:r>
    </w:p>
    <w:p w14:paraId="51571F59" w14:textId="77777777"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11</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p>
    <w:p w14:paraId="165A786B" w14:textId="77777777" w:rsidR="00306089" w:rsidRP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27CA679B" w14:textId="77777777" w:rsidR="00463C65" w:rsidRDefault="00463C65" w:rsidP="000C4F7D">
      <w:pPr>
        <w:spacing w:after="0" w:line="240" w:lineRule="auto"/>
        <w:jc w:val="both"/>
        <w:rPr>
          <w:rFonts w:ascii="Times New Roman" w:eastAsia="Times New Roman" w:hAnsi="Times New Roman" w:cs="Times New Roman"/>
          <w:b/>
          <w:sz w:val="24"/>
          <w:szCs w:val="24"/>
          <w:lang w:eastAsia="pl-PL"/>
        </w:rPr>
      </w:pPr>
    </w:p>
    <w:p w14:paraId="1AF56AC5" w14:textId="77777777" w:rsidR="00355111" w:rsidRPr="00E64AD2" w:rsidRDefault="00355111" w:rsidP="000C4F7D">
      <w:pPr>
        <w:spacing w:after="0" w:line="240" w:lineRule="auto"/>
        <w:jc w:val="both"/>
        <w:rPr>
          <w:rFonts w:ascii="Times New Roman" w:eastAsia="Times New Roman" w:hAnsi="Times New Roman" w:cs="Times New Roman"/>
          <w:b/>
          <w:sz w:val="24"/>
          <w:szCs w:val="24"/>
          <w:lang w:eastAsia="pl-PL"/>
        </w:rPr>
      </w:pPr>
      <w:r w:rsidRPr="00E64AD2">
        <w:rPr>
          <w:rFonts w:ascii="Times New Roman" w:eastAsia="Times New Roman" w:hAnsi="Times New Roman" w:cs="Times New Roman"/>
          <w:b/>
          <w:sz w:val="24"/>
          <w:szCs w:val="24"/>
          <w:lang w:eastAsia="pl-PL"/>
        </w:rPr>
        <w:t>VII</w:t>
      </w:r>
      <w:r w:rsidR="002128B3" w:rsidRPr="00E64AD2">
        <w:rPr>
          <w:rFonts w:ascii="Times New Roman" w:eastAsia="Times New Roman" w:hAnsi="Times New Roman" w:cs="Times New Roman"/>
          <w:b/>
          <w:sz w:val="24"/>
          <w:szCs w:val="24"/>
          <w:lang w:eastAsia="pl-PL"/>
        </w:rPr>
        <w:t>I</w:t>
      </w:r>
      <w:r w:rsidRPr="00E64AD2">
        <w:rPr>
          <w:rFonts w:ascii="Times New Roman" w:eastAsia="Times New Roman" w:hAnsi="Times New Roman" w:cs="Times New Roman"/>
          <w:b/>
          <w:sz w:val="24"/>
          <w:szCs w:val="24"/>
          <w:lang w:eastAsia="pl-PL"/>
        </w:rPr>
        <w:t>.</w:t>
      </w:r>
      <w:r w:rsidR="003542D8"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INFORMACJE O</w:t>
      </w:r>
      <w:r w:rsidR="00C34A2A"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ŚRODKACH KOMUNIKACJI ELEKTRONICZNEJ</w:t>
      </w:r>
    </w:p>
    <w:p w14:paraId="540DC9A7" w14:textId="77777777" w:rsidR="0078022F" w:rsidRPr="0078022F" w:rsidRDefault="0078022F" w:rsidP="0078022F">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78022F">
        <w:rPr>
          <w:rFonts w:ascii="Times New Roman" w:eastAsia="Times New Roman" w:hAnsi="Times New Roman" w:cs="Times New Roman"/>
          <w:sz w:val="24"/>
          <w:szCs w:val="24"/>
          <w:lang w:eastAsia="pl-PL"/>
        </w:rPr>
        <w:t xml:space="preserve">W postępowaniu komunikacja między zamawiającym a wykonawcami prowadzona jest w języku polskim w formie elektronicznej zgodnie z art. 61 ustawy </w:t>
      </w:r>
      <w:proofErr w:type="spellStart"/>
      <w:r w:rsidRPr="0078022F">
        <w:rPr>
          <w:rFonts w:ascii="Times New Roman" w:eastAsia="Times New Roman" w:hAnsi="Times New Roman" w:cs="Times New Roman"/>
          <w:sz w:val="24"/>
          <w:szCs w:val="24"/>
          <w:lang w:eastAsia="pl-PL"/>
        </w:rPr>
        <w:t>Pzp</w:t>
      </w:r>
      <w:proofErr w:type="spellEnd"/>
      <w:r w:rsidRPr="0078022F">
        <w:rPr>
          <w:rFonts w:ascii="Times New Roman" w:eastAsia="Times New Roman" w:hAnsi="Times New Roman" w:cs="Times New Roman"/>
          <w:sz w:val="24"/>
          <w:szCs w:val="24"/>
          <w:lang w:eastAsia="pl-PL"/>
        </w:rPr>
        <w:t>.</w:t>
      </w:r>
    </w:p>
    <w:p w14:paraId="2FFDED73" w14:textId="77777777" w:rsidR="0078022F" w:rsidRPr="0078022F" w:rsidRDefault="0078022F">
      <w:pPr>
        <w:numPr>
          <w:ilvl w:val="0"/>
          <w:numId w:val="64"/>
        </w:numPr>
        <w:spacing w:after="0" w:line="240" w:lineRule="auto"/>
        <w:ind w:left="360"/>
        <w:contextualSpacing/>
        <w:jc w:val="both"/>
        <w:rPr>
          <w:rFonts w:ascii="Times New Roman" w:hAnsi="Times New Roman" w:cs="Times New Roman"/>
          <w:sz w:val="24"/>
          <w:szCs w:val="24"/>
        </w:rPr>
      </w:pPr>
      <w:r w:rsidRPr="0078022F">
        <w:rPr>
          <w:rFonts w:ascii="Times New Roman" w:eastAsia="Times New Roman" w:hAnsi="Times New Roman" w:cs="Times New Roman"/>
          <w:sz w:val="24"/>
          <w:szCs w:val="24"/>
          <w:lang w:eastAsia="pl-PL"/>
        </w:rPr>
        <w:t xml:space="preserve">przekazanie ofert, oświadczeń o których mowa w art. 125 ust.1 PZP w tym jednolitego europejskiego dokumentu zamówienia następuje za pośrednictwem Platformy </w:t>
      </w:r>
      <w:proofErr w:type="spellStart"/>
      <w:r w:rsidRPr="0078022F">
        <w:rPr>
          <w:rFonts w:ascii="Times New Roman" w:eastAsia="Times New Roman" w:hAnsi="Times New Roman" w:cs="Times New Roman"/>
          <w:sz w:val="24"/>
          <w:szCs w:val="24"/>
          <w:lang w:eastAsia="pl-PL"/>
        </w:rPr>
        <w:t>SmartPZP</w:t>
      </w:r>
      <w:proofErr w:type="spellEnd"/>
      <w:r w:rsidRPr="0078022F">
        <w:rPr>
          <w:rFonts w:ascii="Times New Roman" w:eastAsia="Times New Roman" w:hAnsi="Times New Roman" w:cs="Times New Roman"/>
          <w:sz w:val="24"/>
          <w:szCs w:val="24"/>
          <w:lang w:eastAsia="pl-PL"/>
        </w:rPr>
        <w:t xml:space="preserve"> dostępnej pod adresem </w:t>
      </w:r>
      <w:hyperlink r:id="rId15" w:history="1">
        <w:r w:rsidRPr="0078022F">
          <w:rPr>
            <w:rFonts w:ascii="Times New Roman" w:eastAsia="Times New Roman" w:hAnsi="Times New Roman" w:cs="Times New Roman"/>
            <w:sz w:val="24"/>
            <w:szCs w:val="24"/>
            <w:u w:val="single"/>
            <w:lang w:eastAsia="pl-PL"/>
          </w:rPr>
          <w:t>https://portal.smartpzp.pl/uck</w:t>
        </w:r>
      </w:hyperlink>
      <w:r>
        <w:rPr>
          <w:rFonts w:ascii="Times New Roman" w:eastAsia="Times New Roman" w:hAnsi="Times New Roman" w:cs="Times New Roman"/>
          <w:sz w:val="24"/>
          <w:szCs w:val="24"/>
          <w:lang w:eastAsia="pl-PL"/>
        </w:rPr>
        <w:t xml:space="preserve">. </w:t>
      </w:r>
      <w:r w:rsidRPr="0078022F">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3B8B3031" w14:textId="77777777" w:rsidR="0078022F" w:rsidRPr="0078022F" w:rsidRDefault="0078022F">
      <w:pPr>
        <w:numPr>
          <w:ilvl w:val="0"/>
          <w:numId w:val="64"/>
        </w:numPr>
        <w:tabs>
          <w:tab w:val="left" w:pos="1418"/>
        </w:tabs>
        <w:autoSpaceDE w:val="0"/>
        <w:autoSpaceDN w:val="0"/>
        <w:adjustRightInd w:val="0"/>
        <w:spacing w:after="42" w:line="240" w:lineRule="auto"/>
        <w:ind w:left="426" w:hanging="284"/>
        <w:contextualSpacing/>
        <w:jc w:val="both"/>
        <w:rPr>
          <w:rFonts w:ascii="Times New Roman" w:eastAsia="Calibri" w:hAnsi="Times New Roman" w:cs="Times New Roman"/>
          <w:sz w:val="24"/>
          <w:szCs w:val="24"/>
        </w:rPr>
      </w:pPr>
      <w:r w:rsidRPr="0078022F">
        <w:rPr>
          <w:rFonts w:ascii="Times New Roman" w:eastAsia="Times New Roman" w:hAnsi="Times New Roman" w:cs="Times New Roman"/>
          <w:sz w:val="24"/>
          <w:szCs w:val="24"/>
          <w:lang w:eastAsia="pl-PL"/>
        </w:rPr>
        <w:t xml:space="preserve">w pozostałych przypadkach  wymiana informacji, przekazywanie dokumentów lub oświadczeń może odbywać się za </w:t>
      </w:r>
      <w:r w:rsidRPr="00F07549">
        <w:rPr>
          <w:rFonts w:ascii="Times New Roman" w:eastAsia="Times New Roman" w:hAnsi="Times New Roman" w:cs="Times New Roman"/>
          <w:sz w:val="24"/>
          <w:szCs w:val="24"/>
          <w:lang w:eastAsia="pl-PL"/>
        </w:rPr>
        <w:t xml:space="preserve">pośrednictwem Platformy </w:t>
      </w:r>
      <w:proofErr w:type="spellStart"/>
      <w:r w:rsidRPr="00F07549">
        <w:rPr>
          <w:rFonts w:ascii="Times New Roman" w:eastAsia="Times New Roman" w:hAnsi="Times New Roman" w:cs="Times New Roman"/>
          <w:sz w:val="24"/>
          <w:szCs w:val="24"/>
          <w:lang w:eastAsia="pl-PL"/>
        </w:rPr>
        <w:t>SmartPZP</w:t>
      </w:r>
      <w:proofErr w:type="spellEnd"/>
      <w:r w:rsidRPr="00F07549">
        <w:rPr>
          <w:rFonts w:ascii="Times New Roman" w:eastAsia="Times New Roman" w:hAnsi="Times New Roman" w:cs="Times New Roman"/>
          <w:sz w:val="24"/>
          <w:szCs w:val="24"/>
          <w:lang w:eastAsia="pl-PL"/>
        </w:rPr>
        <w:t xml:space="preserve"> lub za pośrednictwem  poczty elektronicznej e-mail: </w:t>
      </w:r>
      <w:hyperlink r:id="rId16" w:history="1">
        <w:r w:rsidR="00F07549" w:rsidRPr="00F07549">
          <w:rPr>
            <w:rStyle w:val="Hipercze"/>
            <w:rFonts w:ascii="Times New Roman" w:hAnsi="Times New Roman" w:cs="Times New Roman"/>
            <w:color w:val="auto"/>
            <w:sz w:val="24"/>
            <w:szCs w:val="24"/>
          </w:rPr>
          <w:t>soberska</w:t>
        </w:r>
        <w:r w:rsidR="00F07549" w:rsidRPr="00F07549">
          <w:rPr>
            <w:rStyle w:val="Hipercze"/>
            <w:rFonts w:ascii="Times New Roman" w:eastAsia="Times New Roman" w:hAnsi="Times New Roman" w:cs="Times New Roman"/>
            <w:color w:val="auto"/>
            <w:sz w:val="24"/>
            <w:szCs w:val="24"/>
            <w:lang w:eastAsia="pl-PL"/>
          </w:rPr>
          <w:t>@uck.katowice.pl</w:t>
        </w:r>
      </w:hyperlink>
      <w:r w:rsidRPr="0078022F">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65C4925A" w14:textId="77777777" w:rsidR="0078022F" w:rsidRPr="0078022F" w:rsidRDefault="0078022F" w:rsidP="0078022F">
      <w:pPr>
        <w:numPr>
          <w:ilvl w:val="0"/>
          <w:numId w:val="5"/>
        </w:numPr>
        <w:suppressAutoHyphens/>
        <w:autoSpaceDE w:val="0"/>
        <w:autoSpaceDN w:val="0"/>
        <w:adjustRightInd w:val="0"/>
        <w:spacing w:after="42" w:line="240" w:lineRule="auto"/>
        <w:contextualSpacing/>
        <w:jc w:val="both"/>
        <w:rPr>
          <w:rFonts w:ascii="Times New Roman" w:eastAsia="Times New Roman" w:hAnsi="Times New Roman" w:cs="Times New Roman"/>
          <w:sz w:val="24"/>
          <w:szCs w:val="24"/>
          <w:lang w:eastAsia="ar-SA"/>
        </w:rPr>
      </w:pPr>
      <w:r w:rsidRPr="0078022F">
        <w:rPr>
          <w:rFonts w:ascii="Times New Roman" w:eastAsia="Calibri" w:hAnsi="Times New Roman" w:cs="Times New Roman"/>
          <w:sz w:val="24"/>
          <w:szCs w:val="24"/>
        </w:rPr>
        <w:lastRenderedPageBreak/>
        <w:t xml:space="preserve">Szczegółowa instrukcja użytkownika Wykonawcy </w:t>
      </w:r>
      <w:proofErr w:type="spellStart"/>
      <w:r w:rsidRPr="0078022F">
        <w:rPr>
          <w:rFonts w:ascii="Times New Roman" w:eastAsia="Calibri" w:hAnsi="Times New Roman" w:cs="Times New Roman"/>
          <w:sz w:val="24"/>
          <w:szCs w:val="24"/>
        </w:rPr>
        <w:t>SmartPZP</w:t>
      </w:r>
      <w:proofErr w:type="spellEnd"/>
      <w:r w:rsidRPr="0078022F">
        <w:rPr>
          <w:rFonts w:ascii="Times New Roman" w:eastAsia="Calibri" w:hAnsi="Times New Roman" w:cs="Times New Roman"/>
          <w:sz w:val="24"/>
          <w:szCs w:val="24"/>
        </w:rPr>
        <w:t xml:space="preserve"> dostępna jest na stronie Platformy</w:t>
      </w:r>
      <w:r w:rsidRPr="0078022F">
        <w:rPr>
          <w:rFonts w:ascii="Times New Roman" w:eastAsia="Times New Roman" w:hAnsi="Times New Roman" w:cs="Times New Roman"/>
          <w:sz w:val="24"/>
          <w:szCs w:val="24"/>
          <w:lang w:eastAsia="ar-SA"/>
        </w:rPr>
        <w:t xml:space="preserve"> </w:t>
      </w:r>
      <w:hyperlink r:id="rId17" w:history="1">
        <w:r w:rsidRPr="0078022F">
          <w:rPr>
            <w:rFonts w:ascii="Times New Roman" w:eastAsia="Times New Roman" w:hAnsi="Times New Roman" w:cs="Times New Roman"/>
            <w:sz w:val="24"/>
            <w:szCs w:val="24"/>
            <w:u w:val="single"/>
            <w:lang w:eastAsia="ar-SA"/>
          </w:rPr>
          <w:t>https://portal.smartpzp.pl/uck/elearning</w:t>
        </w:r>
      </w:hyperlink>
      <w:r w:rsidRPr="0078022F">
        <w:rPr>
          <w:rFonts w:ascii="Times New Roman" w:eastAsia="Times New Roman" w:hAnsi="Times New Roman" w:cs="Times New Roman"/>
          <w:sz w:val="24"/>
          <w:szCs w:val="24"/>
          <w:lang w:eastAsia="ar-SA"/>
        </w:rPr>
        <w:t xml:space="preserve">  </w:t>
      </w:r>
    </w:p>
    <w:p w14:paraId="412F7CA2" w14:textId="77777777" w:rsidR="003F77F2" w:rsidRPr="002128B3" w:rsidRDefault="003F77F2">
      <w:pPr>
        <w:pStyle w:val="Akapitzlist"/>
        <w:numPr>
          <w:ilvl w:val="0"/>
          <w:numId w:val="2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55CD28F1" w14:textId="77777777" w:rsidR="003F77F2" w:rsidRPr="002128B3" w:rsidRDefault="003F77F2">
      <w:pPr>
        <w:numPr>
          <w:ilvl w:val="0"/>
          <w:numId w:val="25"/>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14:paraId="3AA89A71" w14:textId="77777777"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14:paraId="7139A250" w14:textId="77777777" w:rsidR="003F77F2" w:rsidRPr="002128B3" w:rsidRDefault="003F77F2">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14:paraId="4B14B8EB" w14:textId="77777777" w:rsidR="003F77F2" w:rsidRPr="002128B3" w:rsidRDefault="003F77F2">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14:paraId="7506F1E6" w14:textId="77777777" w:rsidR="003F77F2" w:rsidRPr="002128B3" w:rsidRDefault="003F77F2">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14:paraId="267AFF4A" w14:textId="77777777"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14:paraId="57A081BD"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14:paraId="439E10EB"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14:paraId="21FBD85F"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14:paraId="55A8758C" w14:textId="77777777" w:rsidR="003F77F2" w:rsidRPr="002128B3" w:rsidRDefault="003F77F2">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3AB26F2D" w14:textId="77777777" w:rsidR="003F77F2" w:rsidRPr="002128B3" w:rsidRDefault="003F77F2">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14:paraId="6A5FD9BA" w14:textId="77777777" w:rsidR="003F77F2" w:rsidRPr="002128B3" w:rsidRDefault="003F77F2">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A30A03D" w14:textId="77777777" w:rsidR="003F77F2" w:rsidRPr="002128B3" w:rsidRDefault="003F77F2">
      <w:pPr>
        <w:pStyle w:val="Akapitzlist"/>
        <w:numPr>
          <w:ilvl w:val="0"/>
          <w:numId w:val="25"/>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3680450A" w14:textId="77777777" w:rsidR="00D95C18" w:rsidRPr="002128B3" w:rsidRDefault="00D95C18">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8" w:history="1">
        <w:r w:rsidRPr="002128B3">
          <w:rPr>
            <w:rFonts w:ascii="Times New Roman" w:eastAsia="Times New Roman" w:hAnsi="Times New Roman" w:cs="Times New Roman"/>
            <w:sz w:val="24"/>
            <w:szCs w:val="24"/>
            <w:u w:val="single"/>
            <w:lang w:eastAsia="ar-SA"/>
          </w:rPr>
          <w:t>https://portal.smartpzp.pl/uck/elearning</w:t>
        </w:r>
      </w:hyperlink>
    </w:p>
    <w:p w14:paraId="71E5544A"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05DF9BEA"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14:paraId="6E6D0B64"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85ADBAF"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w:t>
      </w:r>
      <w:r w:rsidRPr="002128B3">
        <w:rPr>
          <w:rFonts w:ascii="Times New Roman" w:eastAsia="Cambria" w:hAnsi="Times New Roman" w:cs="Times New Roman"/>
          <w:sz w:val="24"/>
          <w:szCs w:val="24"/>
        </w:rPr>
        <w:lastRenderedPageBreak/>
        <w:t>informacji w postaci elektronicznej oraz minimalnych wymagań dla systemów teleinformatycznych.</w:t>
      </w:r>
    </w:p>
    <w:p w14:paraId="00AAB932"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14:paraId="308F66DE" w14:textId="77777777" w:rsidR="00EA1F0E" w:rsidRPr="002128B3" w:rsidRDefault="00EA1F0E">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86A12DE" w14:textId="77777777" w:rsidR="00EA1F0E" w:rsidRPr="002128B3" w:rsidRDefault="00EA1F0E">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w:t>
      </w:r>
      <w:r w:rsidR="00067288">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86280D0" w14:textId="77777777" w:rsidR="00EA1F0E" w:rsidRPr="002128B3" w:rsidRDefault="00EA1F0E">
      <w:pPr>
        <w:pStyle w:val="Akapitzlist"/>
        <w:keepNext/>
        <w:numPr>
          <w:ilvl w:val="0"/>
          <w:numId w:val="32"/>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14:paraId="25F48990"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w:t>
      </w:r>
      <w:r w:rsidR="007118CA" w:rsidRPr="007C7A34">
        <w:rPr>
          <w:rFonts w:ascii="Times New Roman" w:eastAsia="Cambria" w:hAnsi="Times New Roman" w:cs="Times New Roman"/>
          <w:sz w:val="24"/>
          <w:szCs w:val="24"/>
        </w:rPr>
        <w:t>00</w:t>
      </w:r>
      <w:r w:rsidRPr="007C7A34">
        <w:rPr>
          <w:rFonts w:ascii="Times New Roman" w:eastAsia="Cambria" w:hAnsi="Times New Roman" w:cs="Times New Roman"/>
          <w:sz w:val="24"/>
          <w:szCs w:val="24"/>
        </w:rPr>
        <w:t xml:space="preserve"> – 1</w:t>
      </w:r>
      <w:r w:rsidR="007118CA" w:rsidRPr="007C7A34">
        <w:rPr>
          <w:rFonts w:ascii="Times New Roman" w:eastAsia="Cambria" w:hAnsi="Times New Roman" w:cs="Times New Roman"/>
          <w:sz w:val="24"/>
          <w:szCs w:val="24"/>
        </w:rPr>
        <w:t>4</w:t>
      </w:r>
      <w:r w:rsidRPr="007C7A34">
        <w:rPr>
          <w:rFonts w:ascii="Times New Roman" w:eastAsia="Cambria" w:hAnsi="Times New Roman" w:cs="Times New Roman"/>
          <w:sz w:val="24"/>
          <w:szCs w:val="24"/>
        </w:rPr>
        <w:t>.00.</w:t>
      </w:r>
    </w:p>
    <w:p w14:paraId="314E1AF3"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9" w:history="1">
        <w:r w:rsidR="00566B72" w:rsidRPr="00EC0BC3">
          <w:rPr>
            <w:rStyle w:val="Hipercze"/>
            <w:rFonts w:ascii="Times New Roman" w:eastAsia="Times New Roman" w:hAnsi="Times New Roman" w:cs="Times New Roman"/>
            <w:color w:val="auto"/>
            <w:sz w:val="24"/>
            <w:szCs w:val="24"/>
            <w:u w:val="none"/>
            <w:lang w:eastAsia="pl-PL"/>
          </w:rPr>
          <w:t>https://smartpzp.pl/uck</w:t>
        </w:r>
      </w:hyperlink>
      <w:r w:rsidR="00566B72" w:rsidRPr="00EC0BC3">
        <w:rPr>
          <w:rStyle w:val="Hipercze"/>
          <w:rFonts w:ascii="Times New Roman" w:eastAsia="Times New Roman" w:hAnsi="Times New Roman" w:cs="Times New Roman"/>
          <w:color w:val="auto"/>
          <w:sz w:val="24"/>
          <w:szCs w:val="24"/>
          <w:u w:val="none"/>
          <w:lang w:eastAsia="pl-PL"/>
        </w:rPr>
        <w:t>,</w:t>
      </w:r>
      <w:r w:rsidR="00EC0BC3" w:rsidRPr="00EC0BC3">
        <w:rPr>
          <w:rStyle w:val="Hipercze"/>
          <w:rFonts w:ascii="Times New Roman" w:eastAsia="Times New Roman" w:hAnsi="Times New Roman" w:cs="Times New Roman"/>
          <w:color w:val="auto"/>
          <w:sz w:val="24"/>
          <w:szCs w:val="24"/>
          <w:u w:val="none"/>
          <w:lang w:eastAsia="pl-PL"/>
        </w:rPr>
        <w:t xml:space="preserve"> </w:t>
      </w:r>
      <w:r w:rsidRPr="002128B3">
        <w:rPr>
          <w:rFonts w:ascii="Times New Roman" w:eastAsia="Cambria" w:hAnsi="Times New Roman" w:cs="Times New Roman"/>
          <w:sz w:val="24"/>
          <w:szCs w:val="24"/>
        </w:rPr>
        <w:t xml:space="preserve">https://www.uck.katowice.pl/ </w:t>
      </w:r>
    </w:p>
    <w:p w14:paraId="1C6CBA9D" w14:textId="77777777"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123FE6D0" w14:textId="77777777" w:rsidR="00067288" w:rsidRDefault="00067288" w:rsidP="00557A2B">
      <w:pPr>
        <w:keepNext/>
        <w:spacing w:after="0" w:line="240" w:lineRule="auto"/>
        <w:outlineLvl w:val="1"/>
        <w:rPr>
          <w:rFonts w:ascii="Times New Roman" w:eastAsia="Times New Roman" w:hAnsi="Times New Roman" w:cs="Times New Roman"/>
          <w:b/>
          <w:bCs/>
          <w:sz w:val="24"/>
          <w:szCs w:val="24"/>
          <w:lang w:eastAsia="pl-PL"/>
        </w:rPr>
      </w:pPr>
    </w:p>
    <w:p w14:paraId="388681DE" w14:textId="77777777" w:rsidR="00EA1F0E" w:rsidRPr="007657E2"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2128B3">
        <w:rPr>
          <w:rFonts w:ascii="Times New Roman" w:eastAsia="Times New Roman" w:hAnsi="Times New Roman" w:cs="Times New Roman"/>
          <w:b/>
          <w:color w:val="000000"/>
          <w:sz w:val="24"/>
          <w:szCs w:val="24"/>
          <w:lang w:eastAsia="pl-PL"/>
        </w:rPr>
        <w:t>I</w:t>
      </w:r>
      <w:r w:rsidR="00EA1F0E" w:rsidRPr="002128B3">
        <w:rPr>
          <w:rFonts w:ascii="Times New Roman" w:eastAsia="Times New Roman" w:hAnsi="Times New Roman" w:cs="Times New Roman"/>
          <w:b/>
          <w:color w:val="000000"/>
          <w:sz w:val="24"/>
          <w:szCs w:val="24"/>
          <w:lang w:eastAsia="pl-PL"/>
        </w:rPr>
        <w:t xml:space="preserve">X. </w:t>
      </w:r>
      <w:r w:rsidR="00EA1F0E" w:rsidRPr="00B82370">
        <w:rPr>
          <w:rFonts w:ascii="Times New Roman" w:eastAsia="Times New Roman" w:hAnsi="Times New Roman" w:cs="Times New Roman"/>
          <w:b/>
          <w:sz w:val="24"/>
          <w:szCs w:val="24"/>
          <w:lang w:eastAsia="pl-PL"/>
        </w:rPr>
        <w:t>TERMIN ZWIĄZANIA OFERTĄ</w:t>
      </w:r>
    </w:p>
    <w:p w14:paraId="1B31065B" w14:textId="377BE406" w:rsidR="000D62C3" w:rsidRPr="007657E2" w:rsidRDefault="00EA1F0E">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Wykonawca jest związany ofertą do dnia</w:t>
      </w:r>
      <w:r w:rsidR="00D21EFD" w:rsidRPr="007657E2">
        <w:rPr>
          <w:rFonts w:ascii="Times New Roman" w:eastAsia="Times New Roman" w:hAnsi="Times New Roman" w:cs="Times New Roman"/>
          <w:sz w:val="24"/>
          <w:szCs w:val="24"/>
          <w:lang w:eastAsia="pl-PL"/>
        </w:rPr>
        <w:t xml:space="preserve"> 15</w:t>
      </w:r>
      <w:r w:rsidR="00B679FF" w:rsidRPr="007657E2">
        <w:rPr>
          <w:rFonts w:ascii="Times New Roman" w:eastAsia="Times New Roman" w:hAnsi="Times New Roman" w:cs="Times New Roman"/>
          <w:sz w:val="24"/>
          <w:szCs w:val="24"/>
          <w:lang w:eastAsia="pl-PL"/>
        </w:rPr>
        <w:t>.0</w:t>
      </w:r>
      <w:r w:rsidR="00D21EFD" w:rsidRPr="007657E2">
        <w:rPr>
          <w:rFonts w:ascii="Times New Roman" w:eastAsia="Times New Roman" w:hAnsi="Times New Roman" w:cs="Times New Roman"/>
          <w:sz w:val="24"/>
          <w:szCs w:val="24"/>
          <w:lang w:eastAsia="pl-PL"/>
        </w:rPr>
        <w:t>3</w:t>
      </w:r>
      <w:r w:rsidR="00B679FF" w:rsidRPr="007657E2">
        <w:rPr>
          <w:rFonts w:ascii="Times New Roman" w:eastAsia="Times New Roman" w:hAnsi="Times New Roman" w:cs="Times New Roman"/>
          <w:sz w:val="24"/>
          <w:szCs w:val="24"/>
          <w:lang w:eastAsia="pl-PL"/>
        </w:rPr>
        <w:t>.</w:t>
      </w:r>
      <w:r w:rsidR="00C074FE" w:rsidRPr="007657E2">
        <w:rPr>
          <w:rFonts w:ascii="Times New Roman" w:eastAsia="Times New Roman" w:hAnsi="Times New Roman" w:cs="Times New Roman"/>
          <w:sz w:val="24"/>
          <w:szCs w:val="24"/>
          <w:lang w:eastAsia="pl-PL"/>
        </w:rPr>
        <w:t>202</w:t>
      </w:r>
      <w:r w:rsidR="00F13D47" w:rsidRPr="007657E2">
        <w:rPr>
          <w:rFonts w:ascii="Times New Roman" w:eastAsia="Times New Roman" w:hAnsi="Times New Roman" w:cs="Times New Roman"/>
          <w:sz w:val="24"/>
          <w:szCs w:val="24"/>
          <w:lang w:eastAsia="pl-PL"/>
        </w:rPr>
        <w:t>3r</w:t>
      </w:r>
    </w:p>
    <w:p w14:paraId="42CD8954" w14:textId="77777777" w:rsidR="00EA1F0E" w:rsidRPr="00B82370" w:rsidRDefault="000D62C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Pie</w:t>
      </w:r>
      <w:r w:rsidR="00EA1F0E" w:rsidRPr="00B82370">
        <w:rPr>
          <w:rFonts w:ascii="Times New Roman" w:eastAsia="Times New Roman" w:hAnsi="Times New Roman" w:cs="Times New Roman"/>
          <w:sz w:val="24"/>
          <w:szCs w:val="24"/>
          <w:lang w:eastAsia="pl-PL"/>
        </w:rPr>
        <w:t>rwszym dniem terminu związania ofertą jest dzień, w którym upływa termin składania ofert.</w:t>
      </w:r>
    </w:p>
    <w:p w14:paraId="621A452A" w14:textId="77777777" w:rsidR="00EA1F0E" w:rsidRPr="002128B3" w:rsidRDefault="00EA1F0E">
      <w:pPr>
        <w:numPr>
          <w:ilvl w:val="0"/>
          <w:numId w:val="28"/>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24DC3A72" w14:textId="77777777" w:rsidR="00EA1F0E" w:rsidRPr="002128B3" w:rsidRDefault="00EA1F0E">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 xml:space="preserve">Przedłużenie terminu związania ofertą, o którym mowa w pkt. </w:t>
      </w:r>
      <w:r w:rsidR="00CE6524">
        <w:rPr>
          <w:rFonts w:ascii="Times New Roman" w:eastAsia="Cambria" w:hAnsi="Times New Roman" w:cs="Times New Roman"/>
          <w:color w:val="000000"/>
          <w:sz w:val="24"/>
          <w:szCs w:val="24"/>
        </w:rPr>
        <w:t>3</w:t>
      </w:r>
      <w:r w:rsidRPr="002128B3">
        <w:rPr>
          <w:rFonts w:ascii="Times New Roman" w:eastAsia="Cambria" w:hAnsi="Times New Roman" w:cs="Times New Roman"/>
          <w:color w:val="000000"/>
          <w:sz w:val="24"/>
          <w:szCs w:val="24"/>
        </w:rPr>
        <w:t>, wymaga złożenia przez wykonawcę pisemnego oświadczenia o wyrażeniu zgody na przedłużenie terminu związania ofertą.</w:t>
      </w:r>
    </w:p>
    <w:p w14:paraId="2FBAE741" w14:textId="77777777" w:rsidR="00EA1F0E" w:rsidRDefault="00EA1F0E" w:rsidP="00EA1F0E">
      <w:pPr>
        <w:spacing w:after="0" w:line="240" w:lineRule="auto"/>
        <w:contextualSpacing/>
        <w:jc w:val="both"/>
        <w:rPr>
          <w:rFonts w:ascii="Tahoma" w:eastAsia="Cambria" w:hAnsi="Tahoma" w:cs="Tahoma"/>
          <w:color w:val="000000"/>
          <w:sz w:val="20"/>
          <w:szCs w:val="20"/>
        </w:rPr>
      </w:pPr>
    </w:p>
    <w:p w14:paraId="3046792A" w14:textId="77777777" w:rsidR="00EA1F0E" w:rsidRPr="00EA1F0E" w:rsidRDefault="00EA1F0E" w:rsidP="00EA1F0E">
      <w:pPr>
        <w:spacing w:after="0" w:line="240" w:lineRule="auto"/>
        <w:contextualSpacing/>
        <w:jc w:val="both"/>
        <w:rPr>
          <w:rFonts w:ascii="Tahoma" w:eastAsia="Times New Roman" w:hAnsi="Tahoma" w:cs="Tahoma"/>
          <w:sz w:val="20"/>
          <w:szCs w:val="20"/>
          <w:lang w:eastAsia="pl-PL"/>
        </w:rPr>
      </w:pPr>
    </w:p>
    <w:p w14:paraId="1AA2FDDA"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79F15382"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3A1D8EB9" w14:textId="77777777" w:rsidR="00CC34C8" w:rsidRPr="004F4981" w:rsidRDefault="00CC34C8" w:rsidP="00CC34C8">
      <w:pPr>
        <w:numPr>
          <w:ilvl w:val="0"/>
          <w:numId w:val="2"/>
        </w:numPr>
        <w:tabs>
          <w:tab w:val="clear" w:pos="502"/>
          <w:tab w:val="num" w:pos="567"/>
        </w:tabs>
        <w:spacing w:after="0" w:line="240" w:lineRule="auto"/>
        <w:ind w:left="340" w:hanging="19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Każdy wykonawca może złożyć tylko jedną ofertę na dowolną ilość części.</w:t>
      </w:r>
    </w:p>
    <w:p w14:paraId="1AF929A6"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63BF81FF"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44EAF26C" w14:textId="77777777" w:rsidR="006B26EA"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0462EA76" w14:textId="77777777" w:rsidR="00BD3B94" w:rsidRPr="006B26EA"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14:paraId="61C96072" w14:textId="77777777" w:rsidR="00BD3B94" w:rsidRPr="00753A35"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lastRenderedPageBreak/>
        <w:t xml:space="preserve">* W przypadku wspólnego ubiegania się o zamówienie przez wykonawców jednolity dokument JEDZ składa każdy z wykonawców. Dokumenty te potwierdzają brak </w:t>
      </w:r>
      <w:r w:rsidRPr="00753A35">
        <w:rPr>
          <w:rFonts w:ascii="Times New Roman" w:eastAsia="Times New Roman" w:hAnsi="Times New Roman" w:cs="Times New Roman"/>
          <w:bCs/>
          <w:sz w:val="24"/>
          <w:szCs w:val="24"/>
          <w:lang w:eastAsia="ar-SA"/>
        </w:rPr>
        <w:t>podstaw wykluczenia.</w:t>
      </w:r>
    </w:p>
    <w:p w14:paraId="0585DC5F" w14:textId="77777777" w:rsidR="00BD3B94" w:rsidRPr="00753A35"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753A35">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7B63CBA6" w14:textId="77777777"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753A35">
        <w:rPr>
          <w:rFonts w:ascii="Times New Roman" w:eastAsia="Cambria" w:hAnsi="Times New Roman"/>
          <w:i/>
          <w:sz w:val="24"/>
          <w:szCs w:val="24"/>
        </w:rPr>
        <w:t>Korzystać można z  ESPD lub innych dostępnych narzędzi lub oprogramowania, które umożliwiają wypełnienie JEDZ</w:t>
      </w:r>
      <w:r w:rsidRPr="006B26EA">
        <w:rPr>
          <w:rFonts w:ascii="Times New Roman" w:eastAsia="Cambria" w:hAnsi="Times New Roman"/>
          <w:i/>
          <w:sz w:val="24"/>
          <w:szCs w:val="24"/>
        </w:rPr>
        <w:t xml:space="preserve"> i utworzenie dokumentu elektronicznego.</w:t>
      </w:r>
    </w:p>
    <w:p w14:paraId="3E88A6C7" w14:textId="77777777"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14:paraId="1B72E35B"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Ściągnąć ze strony Zamawiającego i zapisać na swoim komputerze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 xml:space="preserve">”. </w:t>
      </w:r>
    </w:p>
    <w:p w14:paraId="2188E357" w14:textId="77777777" w:rsidR="00752220" w:rsidRPr="00752220" w:rsidRDefault="00752220">
      <w:pPr>
        <w:numPr>
          <w:ilvl w:val="0"/>
          <w:numId w:val="65"/>
        </w:numPr>
        <w:suppressAutoHyphens/>
        <w:spacing w:after="160" w:line="259" w:lineRule="auto"/>
        <w:contextualSpacing/>
        <w:jc w:val="both"/>
        <w:rPr>
          <w:rFonts w:ascii="Times New Roman" w:eastAsia="Calibri" w:hAnsi="Times New Roman" w:cs="Times New Roman"/>
          <w:i/>
          <w:iCs/>
          <w:color w:val="0F6FC6"/>
          <w:sz w:val="24"/>
          <w:szCs w:val="24"/>
          <w:u w:val="single"/>
        </w:rPr>
      </w:pPr>
      <w:bookmarkStart w:id="1" w:name="_Hlk95209949"/>
      <w:r w:rsidRPr="00752220">
        <w:rPr>
          <w:rFonts w:ascii="Times New Roman" w:eastAsia="Cambria" w:hAnsi="Times New Roman" w:cs="Times New Roman"/>
          <w:i/>
          <w:iCs/>
          <w:sz w:val="24"/>
          <w:szCs w:val="24"/>
        </w:rPr>
        <w:t xml:space="preserve">Wejść na stronę   </w:t>
      </w:r>
      <w:hyperlink r:id="rId20" w:history="1">
        <w:r w:rsidRPr="00752220">
          <w:rPr>
            <w:rFonts w:ascii="Times New Roman" w:eastAsia="Cambria" w:hAnsi="Times New Roman" w:cs="Times New Roman"/>
            <w:i/>
            <w:iCs/>
            <w:sz w:val="24"/>
            <w:szCs w:val="24"/>
            <w:u w:val="single"/>
          </w:rPr>
          <w:t>https://espd.uzp.gov.pl/</w:t>
        </w:r>
      </w:hyperlink>
      <w:r w:rsidRPr="00752220">
        <w:rPr>
          <w:rFonts w:ascii="Times New Roman" w:eastAsia="Cambria" w:hAnsi="Times New Roman" w:cs="Times New Roman"/>
          <w:i/>
          <w:iCs/>
          <w:sz w:val="24"/>
          <w:szCs w:val="24"/>
        </w:rPr>
        <w:t xml:space="preserve">                      </w:t>
      </w:r>
    </w:p>
    <w:p w14:paraId="1B864CCF" w14:textId="77777777" w:rsidR="00752220" w:rsidRPr="00752220" w:rsidRDefault="00752220" w:rsidP="00752220">
      <w:pPr>
        <w:spacing w:line="256" w:lineRule="auto"/>
        <w:ind w:left="720"/>
        <w:contextualSpacing/>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lub Urzędu Zamówień Publicznych (gdzie znajduje się instrukcja elektronicznego narzędzia do wypełniana JEDZ/ESPD/eESPD/:</w:t>
      </w:r>
      <w:hyperlink r:id="rId21" w:history="1">
        <w:r w:rsidRPr="00752220">
          <w:rPr>
            <w:rFonts w:ascii="Times New Roman" w:eastAsia="Cambria" w:hAnsi="Times New Roman" w:cs="Times New Roman"/>
            <w:i/>
            <w:iCs/>
            <w:sz w:val="24"/>
            <w:szCs w:val="24"/>
            <w:u w:val="single"/>
          </w:rPr>
          <w:t>https://www.uzp.gov.pl/baza-wiedzy/prawo-zamowien-publicznych-regulacje/prawo-krajowe/jednolity-europejski-dokument-zamowienia</w:t>
        </w:r>
      </w:hyperlink>
    </w:p>
    <w:bookmarkEnd w:id="1"/>
    <w:p w14:paraId="0A3D70A0"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Zaznaczyć opcje „jestem  wykonawcą” i chcę „zaimportować ESPD”.</w:t>
      </w:r>
    </w:p>
    <w:p w14:paraId="72167247"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Następnie wybrać ikonkę „przeglądaj” i zaimportować ściągnięty uprzednio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622B0AEC"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Zaznaczyć odpowiedź na pytanie „Gdzie znajduje się siedziba Państwa przedsiębiorstwa” - menu rozwijane </w:t>
      </w:r>
    </w:p>
    <w:p w14:paraId="284EE6C3"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Nacisnąć przycisk „DALEJ”</w:t>
      </w:r>
    </w:p>
    <w:p w14:paraId="75F7974F"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Otworzy się edytowalna wersja JEDZ, którą należy wypełnić. </w:t>
      </w:r>
    </w:p>
    <w:p w14:paraId="3674B50D" w14:textId="77777777" w:rsidR="00752220" w:rsidRPr="00752220" w:rsidRDefault="00752220" w:rsidP="00752220">
      <w:pPr>
        <w:spacing w:after="0" w:line="240" w:lineRule="auto"/>
        <w:ind w:left="720"/>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w części „Informacje na temat postępowania o udzielenie zamówienia” w polu „rodzaj procedury ” należy zaznaczyć „procedura otwarta” -  menu rozwijane. </w:t>
      </w:r>
    </w:p>
    <w:p w14:paraId="3652773C" w14:textId="77777777" w:rsidR="00752220" w:rsidRPr="00752220" w:rsidRDefault="00752220">
      <w:pPr>
        <w:numPr>
          <w:ilvl w:val="0"/>
          <w:numId w:val="65"/>
        </w:numPr>
        <w:spacing w:after="0" w:line="240"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14B50587"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Zamawiający dopuszcza, aby Wykonawca użył do wypełnienia JEDZ pliku „JEDZ w formacie pdf (podgląd wersji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7FA1BF84"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Po stworzeniu lub wygenerowaniu przez Wykonawcę gotowego dokumentu Wykonawca jest zobowiązany do podpisania  kwalifikowanym podpisem elektronicznym.</w:t>
      </w:r>
    </w:p>
    <w:p w14:paraId="7B3D22FC" w14:textId="77777777" w:rsidR="00D2194D" w:rsidRPr="00753A35" w:rsidRDefault="008B07EC"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2" w:name="_Hlk100132370"/>
      <w:r w:rsidRPr="00902377">
        <w:rPr>
          <w:rFonts w:ascii="Times New Roman" w:eastAsia="Times New Roman" w:hAnsi="Times New Roman" w:cs="Times New Roman"/>
          <w:sz w:val="24"/>
          <w:szCs w:val="24"/>
          <w:lang w:eastAsia="ar-SA"/>
        </w:rPr>
        <w:t xml:space="preserve">wypełniony </w:t>
      </w:r>
      <w:r w:rsidR="0022278D" w:rsidRPr="00902377">
        <w:rPr>
          <w:rFonts w:ascii="Times New Roman" w:eastAsia="Times New Roman" w:hAnsi="Times New Roman" w:cs="Times New Roman"/>
          <w:sz w:val="24"/>
          <w:szCs w:val="24"/>
          <w:lang w:eastAsia="pl-PL"/>
        </w:rPr>
        <w:t xml:space="preserve">podpisany przez osobę uprawnioną/osoby uprawnione do reprezentowania wykonawcy </w:t>
      </w:r>
      <w:r w:rsidRPr="00902377">
        <w:rPr>
          <w:rFonts w:ascii="Times New Roman" w:eastAsia="Times New Roman" w:hAnsi="Times New Roman" w:cs="Times New Roman"/>
          <w:sz w:val="24"/>
          <w:szCs w:val="24"/>
          <w:lang w:eastAsia="ar-SA"/>
        </w:rPr>
        <w:t xml:space="preserve">formularz asortymentowo- cenowy oferowanego przedmiotu zamówienia </w:t>
      </w:r>
      <w:r w:rsidRPr="00902377">
        <w:rPr>
          <w:rFonts w:ascii="Times New Roman" w:eastAsia="Times New Roman" w:hAnsi="Times New Roman" w:cs="Times New Roman"/>
          <w:sz w:val="24"/>
          <w:szCs w:val="24"/>
          <w:lang w:eastAsia="pl-PL"/>
        </w:rPr>
        <w:t xml:space="preserve">sporządzony według druku </w:t>
      </w:r>
      <w:bookmarkStart w:id="3" w:name="_Hlk100132777"/>
      <w:r w:rsidR="00A56562" w:rsidRPr="00902377">
        <w:rPr>
          <w:rFonts w:ascii="Times New Roman" w:eastAsia="Times New Roman" w:hAnsi="Times New Roman" w:cs="Times New Roman"/>
          <w:sz w:val="24"/>
          <w:szCs w:val="24"/>
          <w:lang w:eastAsia="pl-PL"/>
        </w:rPr>
        <w:t xml:space="preserve"> </w:t>
      </w:r>
      <w:bookmarkEnd w:id="3"/>
      <w:r w:rsidR="00A56562" w:rsidRPr="00902377">
        <w:rPr>
          <w:rFonts w:ascii="Times New Roman" w:eastAsia="Times New Roman" w:hAnsi="Times New Roman" w:cs="Times New Roman"/>
          <w:sz w:val="24"/>
          <w:szCs w:val="24"/>
          <w:lang w:eastAsia="pl-PL"/>
        </w:rPr>
        <w:t xml:space="preserve"> </w:t>
      </w:r>
      <w:r w:rsidRPr="00902377">
        <w:rPr>
          <w:rFonts w:ascii="Times New Roman" w:eastAsia="Times New Roman" w:hAnsi="Times New Roman" w:cs="Times New Roman"/>
          <w:sz w:val="24"/>
          <w:szCs w:val="24"/>
          <w:lang w:eastAsia="pl-PL"/>
        </w:rPr>
        <w:t xml:space="preserve"> stanowiącego</w:t>
      </w:r>
      <w:r w:rsidR="00F5531E" w:rsidRPr="00902377">
        <w:rPr>
          <w:rFonts w:ascii="Times New Roman" w:eastAsia="Times New Roman" w:hAnsi="Times New Roman" w:cs="Times New Roman"/>
          <w:sz w:val="24"/>
          <w:szCs w:val="24"/>
          <w:lang w:eastAsia="ar-SA"/>
        </w:rPr>
        <w:t xml:space="preserve">  załącznik nr  4</w:t>
      </w:r>
      <w:r w:rsidR="0065162C">
        <w:rPr>
          <w:rFonts w:ascii="Times New Roman" w:eastAsia="Times New Roman" w:hAnsi="Times New Roman" w:cs="Times New Roman"/>
          <w:sz w:val="24"/>
          <w:szCs w:val="24"/>
          <w:lang w:eastAsia="ar-SA"/>
        </w:rPr>
        <w:t xml:space="preserve"> </w:t>
      </w:r>
      <w:r w:rsidR="00724645" w:rsidRPr="00902377">
        <w:rPr>
          <w:rFonts w:ascii="Times New Roman" w:eastAsia="Times New Roman" w:hAnsi="Times New Roman" w:cs="Times New Roman"/>
          <w:sz w:val="24"/>
          <w:szCs w:val="24"/>
          <w:lang w:eastAsia="ar-SA"/>
        </w:rPr>
        <w:t xml:space="preserve"> </w:t>
      </w:r>
      <w:r w:rsidR="00D33DFA" w:rsidRPr="00902377">
        <w:rPr>
          <w:rFonts w:ascii="Times New Roman" w:eastAsia="Times New Roman" w:hAnsi="Times New Roman" w:cs="Times New Roman"/>
          <w:sz w:val="24"/>
          <w:szCs w:val="24"/>
          <w:lang w:eastAsia="ar-SA"/>
        </w:rPr>
        <w:t xml:space="preserve"> </w:t>
      </w:r>
      <w:r w:rsidR="00B114E7" w:rsidRPr="00753A35">
        <w:rPr>
          <w:rFonts w:ascii="Times New Roman" w:eastAsia="Times New Roman" w:hAnsi="Times New Roman" w:cs="Times New Roman"/>
          <w:sz w:val="24"/>
          <w:szCs w:val="24"/>
          <w:lang w:eastAsia="ar-SA"/>
        </w:rPr>
        <w:t>do S</w:t>
      </w:r>
      <w:r w:rsidR="00D1216C" w:rsidRPr="00753A35">
        <w:rPr>
          <w:rFonts w:ascii="Times New Roman" w:eastAsia="Times New Roman" w:hAnsi="Times New Roman" w:cs="Times New Roman"/>
          <w:sz w:val="24"/>
          <w:szCs w:val="24"/>
          <w:lang w:eastAsia="ar-SA"/>
        </w:rPr>
        <w:t xml:space="preserve">WZ </w:t>
      </w:r>
    </w:p>
    <w:p w14:paraId="73741D72" w14:textId="77777777" w:rsidR="00562FEB" w:rsidRDefault="00562FEB"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4" w:name="_Hlk116370362"/>
      <w:bookmarkEnd w:id="2"/>
      <w:r w:rsidRPr="00753A35">
        <w:rPr>
          <w:rFonts w:ascii="Times New Roman" w:eastAsia="Times New Roman" w:hAnsi="Times New Roman" w:cs="Times New Roman"/>
          <w:sz w:val="24"/>
          <w:szCs w:val="24"/>
          <w:lang w:eastAsia="ar-SA"/>
        </w:rPr>
        <w:t xml:space="preserve">wypełniony </w:t>
      </w:r>
      <w:r w:rsidRPr="00753A35">
        <w:rPr>
          <w:rFonts w:ascii="Times New Roman" w:eastAsia="Times New Roman" w:hAnsi="Times New Roman" w:cs="Times New Roman"/>
          <w:sz w:val="24"/>
          <w:szCs w:val="24"/>
          <w:lang w:eastAsia="pl-PL"/>
        </w:rPr>
        <w:t xml:space="preserve">podpisany przez osobę uprawnioną/osoby uprawnione do reprezentowania wykonawcy oświadczenie potwierdzające, że oferowane dostawy odpowiadają  wymaganiom określonym przez zamawiającego stanowiące załącznik nr </w:t>
      </w:r>
      <w:r w:rsidR="00C41BAC" w:rsidRPr="00753A35">
        <w:rPr>
          <w:rFonts w:ascii="Times New Roman" w:eastAsia="Times New Roman" w:hAnsi="Times New Roman" w:cs="Times New Roman"/>
          <w:sz w:val="24"/>
          <w:szCs w:val="24"/>
          <w:lang w:eastAsia="pl-PL"/>
        </w:rPr>
        <w:t>7</w:t>
      </w:r>
    </w:p>
    <w:p w14:paraId="489AA104" w14:textId="77777777" w:rsidR="00D00ED2" w:rsidRPr="00D00ED2" w:rsidRDefault="00D35062" w:rsidP="00190AB9">
      <w:pPr>
        <w:numPr>
          <w:ilvl w:val="0"/>
          <w:numId w:val="1"/>
        </w:numPr>
        <w:shd w:val="clear" w:color="auto" w:fill="FFFFFF"/>
        <w:tabs>
          <w:tab w:val="clear" w:pos="1070"/>
          <w:tab w:val="num" w:pos="786"/>
        </w:tabs>
        <w:spacing w:after="0" w:line="260" w:lineRule="atLeast"/>
        <w:ind w:left="709" w:hanging="283"/>
        <w:contextualSpacing/>
        <w:jc w:val="both"/>
        <w:rPr>
          <w:rFonts w:ascii="Times New Roman" w:eastAsia="Times New Roman" w:hAnsi="Times New Roman" w:cs="Times New Roman"/>
          <w:sz w:val="24"/>
          <w:szCs w:val="24"/>
          <w:lang w:eastAsia="pl-PL"/>
        </w:rPr>
      </w:pPr>
      <w:r w:rsidRPr="00D2789B">
        <w:rPr>
          <w:rFonts w:ascii="Times New Roman" w:eastAsia="Times New Roman" w:hAnsi="Times New Roman" w:cs="Times New Roman"/>
          <w:sz w:val="24"/>
          <w:szCs w:val="24"/>
          <w:lang w:eastAsia="pl-PL"/>
        </w:rPr>
        <w:t>wypełniony podpisany przez osobę uprawnioną/ osoby uprawnione do reprezentowania wykonawcy oświadczenie</w:t>
      </w:r>
      <w:bookmarkEnd w:id="4"/>
      <w:r w:rsidR="0004251F" w:rsidRPr="00D2789B">
        <w:rPr>
          <w:rFonts w:ascii="Times New Roman" w:eastAsia="Times New Roman" w:hAnsi="Times New Roman" w:cs="Times New Roman"/>
          <w:sz w:val="24"/>
          <w:szCs w:val="24"/>
          <w:lang w:eastAsia="pl-PL"/>
        </w:rPr>
        <w:t xml:space="preserve"> </w:t>
      </w:r>
      <w:r w:rsidR="0004251F" w:rsidRPr="00D2789B">
        <w:rPr>
          <w:rFonts w:ascii="Times New Roman" w:eastAsia="Times New Roman" w:hAnsi="Times New Roman" w:cs="Times New Roman"/>
          <w:bCs/>
          <w:sz w:val="24"/>
          <w:szCs w:val="24"/>
          <w:lang w:eastAsia="pl-PL"/>
        </w:rPr>
        <w:t xml:space="preserve">dot. przesłanek wykluczenia z art. 5k rozporządzenia </w:t>
      </w:r>
      <w:bookmarkStart w:id="5" w:name="_Hlk116470648"/>
      <w:r w:rsidR="0004251F" w:rsidRPr="00D2789B">
        <w:rPr>
          <w:rFonts w:ascii="Times New Roman" w:eastAsia="Times New Roman" w:hAnsi="Times New Roman" w:cs="Times New Roman"/>
          <w:bCs/>
          <w:sz w:val="24"/>
          <w:szCs w:val="24"/>
          <w:lang w:eastAsia="pl-PL"/>
        </w:rPr>
        <w:t>833/2014  oraz art. 7 ust 1 ustawy z dnia 13 kwietnia 2022r</w:t>
      </w:r>
      <w:bookmarkEnd w:id="5"/>
      <w:r w:rsidR="0004251F" w:rsidRPr="00D2789B">
        <w:rPr>
          <w:rFonts w:ascii="Times New Roman" w:eastAsia="Times New Roman" w:hAnsi="Times New Roman" w:cs="Times New Roman"/>
          <w:bCs/>
          <w:sz w:val="24"/>
          <w:szCs w:val="24"/>
          <w:lang w:eastAsia="pl-PL"/>
        </w:rPr>
        <w:t>.</w:t>
      </w:r>
    </w:p>
    <w:p w14:paraId="6F1FE101" w14:textId="77777777" w:rsidR="00D35062" w:rsidRPr="00D2789B" w:rsidRDefault="00D00ED2" w:rsidP="00D00ED2">
      <w:pPr>
        <w:shd w:val="clear" w:color="auto" w:fill="FFFFFF"/>
        <w:spacing w:after="0" w:line="260" w:lineRule="atLeast"/>
        <w:ind w:left="709"/>
        <w:contextualSpacing/>
        <w:jc w:val="both"/>
        <w:rPr>
          <w:rFonts w:ascii="Times New Roman" w:eastAsia="Times New Roman" w:hAnsi="Times New Roman" w:cs="Times New Roman"/>
          <w:sz w:val="24"/>
          <w:szCs w:val="24"/>
          <w:lang w:eastAsia="pl-PL"/>
        </w:rPr>
      </w:pPr>
      <w:r w:rsidRPr="0067034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D35062" w:rsidRPr="00D2789B">
        <w:rPr>
          <w:rFonts w:ascii="Times New Roman" w:eastAsia="Times New Roman" w:hAnsi="Times New Roman" w:cs="Times New Roman"/>
          <w:bCs/>
          <w:sz w:val="24"/>
          <w:szCs w:val="24"/>
          <w:lang w:eastAsia="pl-PL"/>
        </w:rPr>
        <w:t xml:space="preserve">, </w:t>
      </w:r>
      <w:r w:rsidR="00D35062" w:rsidRPr="00D2789B">
        <w:rPr>
          <w:rFonts w:ascii="Times New Roman" w:eastAsia="Times New Roman" w:hAnsi="Times New Roman" w:cs="Times New Roman"/>
          <w:sz w:val="24"/>
          <w:szCs w:val="24"/>
          <w:lang w:eastAsia="pl-PL"/>
        </w:rPr>
        <w:t>stanowiące załącznik nr 8</w:t>
      </w:r>
    </w:p>
    <w:p w14:paraId="3507D94D" w14:textId="77777777" w:rsidR="008B07EC" w:rsidRPr="000F4009" w:rsidRDefault="00472838" w:rsidP="00F0754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7C7A34">
        <w:rPr>
          <w:rFonts w:ascii="Times New Roman" w:eastAsia="Cambria" w:hAnsi="Times New Roman" w:cs="Times New Roman"/>
          <w:sz w:val="24"/>
          <w:szCs w:val="24"/>
        </w:rPr>
        <w:lastRenderedPageBreak/>
        <w:t>Dok</w:t>
      </w:r>
      <w:r w:rsidR="00C41BAC" w:rsidRPr="007C7A34">
        <w:rPr>
          <w:rFonts w:ascii="Times New Roman" w:eastAsia="Cambria" w:hAnsi="Times New Roman" w:cs="Times New Roman"/>
          <w:sz w:val="24"/>
          <w:szCs w:val="24"/>
        </w:rPr>
        <w:t>u</w:t>
      </w:r>
      <w:r w:rsidRPr="007C7A34">
        <w:rPr>
          <w:rFonts w:ascii="Times New Roman" w:eastAsia="Cambria" w:hAnsi="Times New Roman" w:cs="Times New Roman"/>
          <w:sz w:val="24"/>
          <w:szCs w:val="24"/>
        </w:rPr>
        <w:t xml:space="preserve">menty wskazane w pkt </w:t>
      </w:r>
      <w:r w:rsidR="00CC34C8">
        <w:rPr>
          <w:rFonts w:ascii="Times New Roman" w:eastAsia="Cambria" w:hAnsi="Times New Roman" w:cs="Times New Roman"/>
          <w:sz w:val="24"/>
          <w:szCs w:val="24"/>
        </w:rPr>
        <w:t>4</w:t>
      </w:r>
      <w:r w:rsidR="00D7614A" w:rsidRPr="007C7A34">
        <w:rPr>
          <w:rFonts w:ascii="Times New Roman" w:eastAsia="Cambria" w:hAnsi="Times New Roman" w:cs="Times New Roman"/>
          <w:sz w:val="24"/>
          <w:szCs w:val="24"/>
        </w:rPr>
        <w:t xml:space="preserve"> a), b),</w:t>
      </w:r>
      <w:r w:rsidR="00AD3401" w:rsidRPr="007C7A34">
        <w:rPr>
          <w:rFonts w:ascii="Times New Roman" w:eastAsia="Cambria" w:hAnsi="Times New Roman" w:cs="Times New Roman"/>
          <w:sz w:val="24"/>
          <w:szCs w:val="24"/>
        </w:rPr>
        <w:t xml:space="preserve"> c)</w:t>
      </w:r>
      <w:r w:rsidR="00430748" w:rsidRPr="007C7A34">
        <w:rPr>
          <w:rFonts w:ascii="Times New Roman" w:eastAsia="Cambria" w:hAnsi="Times New Roman" w:cs="Times New Roman"/>
          <w:sz w:val="24"/>
          <w:szCs w:val="24"/>
        </w:rPr>
        <w:t>,</w:t>
      </w:r>
      <w:r w:rsidR="00562FEB" w:rsidRPr="007C7A34">
        <w:rPr>
          <w:rFonts w:ascii="Times New Roman" w:eastAsia="Cambria" w:hAnsi="Times New Roman" w:cs="Times New Roman"/>
          <w:sz w:val="24"/>
          <w:szCs w:val="24"/>
        </w:rPr>
        <w:t xml:space="preserve"> d)</w:t>
      </w:r>
      <w:r w:rsidR="00E53B83">
        <w:rPr>
          <w:rFonts w:ascii="Times New Roman" w:eastAsia="Cambria" w:hAnsi="Times New Roman" w:cs="Times New Roman"/>
          <w:sz w:val="24"/>
          <w:szCs w:val="24"/>
        </w:rPr>
        <w:t>, e)</w:t>
      </w:r>
      <w:r w:rsidR="00D7614A" w:rsidRPr="007C7A34">
        <w:rPr>
          <w:rFonts w:ascii="Times New Roman" w:eastAsia="Cambria" w:hAnsi="Times New Roman" w:cs="Times New Roman"/>
          <w:sz w:val="24"/>
          <w:szCs w:val="24"/>
        </w:rPr>
        <w:t xml:space="preserve"> </w:t>
      </w:r>
      <w:r w:rsidR="00AD3401" w:rsidRPr="007C7A34">
        <w:rPr>
          <w:rFonts w:ascii="Times New Roman" w:eastAsia="Cambria" w:hAnsi="Times New Roman" w:cs="Times New Roman"/>
          <w:sz w:val="24"/>
          <w:szCs w:val="24"/>
        </w:rPr>
        <w:t>muszą</w:t>
      </w:r>
      <w:r w:rsidR="008B07EC" w:rsidRPr="007C7A34">
        <w:rPr>
          <w:rFonts w:ascii="Times New Roman" w:eastAsia="Cambria" w:hAnsi="Times New Roman" w:cs="Times New Roman"/>
          <w:sz w:val="24"/>
          <w:szCs w:val="24"/>
        </w:rPr>
        <w:t xml:space="preserve"> mieć formę dokumentu elektronicznego</w:t>
      </w:r>
      <w:r w:rsidR="008B07EC" w:rsidRPr="000F4009">
        <w:rPr>
          <w:rFonts w:ascii="Times New Roman" w:eastAsia="Cambria" w:hAnsi="Times New Roman" w:cs="Times New Roman"/>
          <w:sz w:val="24"/>
          <w:szCs w:val="24"/>
        </w:rPr>
        <w:t>, podpisanego kwalifikowanym podpisem elektronicznym, przygotowanym</w:t>
      </w:r>
      <w:r w:rsidR="008B07EC" w:rsidRPr="000F4009">
        <w:rPr>
          <w:rFonts w:ascii="Times New Roman" w:eastAsia="Cambria" w:hAnsi="Times New Roman" w:cs="Times New Roman"/>
          <w:color w:val="000000"/>
          <w:sz w:val="24"/>
          <w:szCs w:val="24"/>
        </w:rPr>
        <w:t xml:space="preserve"> oraz przekazanym Zamawiającemu przy użyciu środków komunikacji elektronicznej </w:t>
      </w:r>
      <w:r w:rsidR="00AD3401" w:rsidRPr="000F4009">
        <w:rPr>
          <w:rFonts w:ascii="Times New Roman" w:eastAsia="Cambria" w:hAnsi="Times New Roman" w:cs="Times New Roman"/>
          <w:sz w:val="24"/>
          <w:szCs w:val="24"/>
        </w:rPr>
        <w:t xml:space="preserve">na wskazaną przez Zamawiającego  Platformę </w:t>
      </w:r>
      <w:hyperlink r:id="rId22" w:history="1">
        <w:r w:rsidR="00AD3401" w:rsidRPr="000F4009">
          <w:rPr>
            <w:rStyle w:val="Hipercze"/>
            <w:rFonts w:ascii="Times New Roman" w:eastAsia="Times New Roman" w:hAnsi="Times New Roman" w:cs="Times New Roman"/>
            <w:color w:val="auto"/>
            <w:sz w:val="24"/>
            <w:szCs w:val="24"/>
            <w:lang w:eastAsia="pl-PL"/>
          </w:rPr>
          <w:t>https://smartpzp.pl/uck</w:t>
        </w:r>
      </w:hyperlink>
      <w:r w:rsidR="00AD3401" w:rsidRPr="000F4009">
        <w:rPr>
          <w:rFonts w:ascii="Times New Roman" w:eastAsia="Cambria" w:hAnsi="Times New Roman" w:cs="Times New Roman"/>
          <w:sz w:val="24"/>
          <w:szCs w:val="24"/>
        </w:rPr>
        <w:t xml:space="preserve"> </w:t>
      </w:r>
    </w:p>
    <w:p w14:paraId="09283538" w14:textId="77777777" w:rsidR="002128B3" w:rsidRPr="000D62C3" w:rsidRDefault="002128B3" w:rsidP="00F07549">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mbria" w:hAnsi="Times New Roman" w:cs="Times New Roman"/>
          <w:sz w:val="24"/>
          <w:szCs w:val="24"/>
        </w:rPr>
        <w:t xml:space="preserve">  </w:t>
      </w:r>
      <w:r w:rsidR="00AA0F30" w:rsidRPr="000D62C3">
        <w:rPr>
          <w:rFonts w:ascii="Times New Roman" w:eastAsia="Cambria" w:hAnsi="Times New Roman" w:cs="Times New Roman"/>
          <w:sz w:val="24"/>
          <w:szCs w:val="24"/>
        </w:rPr>
        <w:t xml:space="preserve">Uwaga ! </w:t>
      </w:r>
      <w:r w:rsidR="00AA0F30" w:rsidRPr="000D62C3">
        <w:rPr>
          <w:rFonts w:ascii="Times New Roman" w:eastAsia="Calibri" w:hAnsi="Times New Roman" w:cs="Times New Roman"/>
          <w:sz w:val="24"/>
          <w:szCs w:val="24"/>
        </w:rPr>
        <w:t>Każdy załączany plik zawierający dokumenty, oświadczenia musi być</w:t>
      </w:r>
    </w:p>
    <w:p w14:paraId="668E5B71" w14:textId="77777777" w:rsidR="002128B3" w:rsidRPr="000D62C3" w:rsidRDefault="002128B3" w:rsidP="00F07549">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uprzednio podpisany podpisami kwalifikowanymi przez upoważnione osoby</w:t>
      </w:r>
    </w:p>
    <w:p w14:paraId="7E56DD6E" w14:textId="77777777" w:rsidR="002128B3" w:rsidRDefault="002128B3" w:rsidP="00F07549">
      <w:pPr>
        <w:spacing w:after="0" w:line="240" w:lineRule="auto"/>
        <w:ind w:left="397"/>
        <w:contextualSpacing/>
        <w:jc w:val="both"/>
        <w:rPr>
          <w:rFonts w:ascii="Times New Roman" w:eastAsia="Cambria"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 xml:space="preserve"> reprezentujące odpowiednio wykonawcę.</w:t>
      </w:r>
      <w:r w:rsidR="004851D6" w:rsidRPr="000D62C3">
        <w:rPr>
          <w:rFonts w:ascii="Times New Roman" w:eastAsia="Calibri" w:hAnsi="Times New Roman" w:cs="Times New Roman"/>
          <w:sz w:val="24"/>
          <w:szCs w:val="24"/>
        </w:rPr>
        <w:t xml:space="preserve"> </w:t>
      </w:r>
      <w:r w:rsidR="004851D6" w:rsidRPr="000D62C3">
        <w:rPr>
          <w:rFonts w:ascii="Times New Roman" w:eastAsia="Cambria" w:hAnsi="Times New Roman" w:cs="Times New Roman"/>
          <w:sz w:val="24"/>
          <w:szCs w:val="24"/>
        </w:rPr>
        <w:t xml:space="preserve">Zamawiający sugeruje </w:t>
      </w:r>
      <w:r w:rsidR="004851D6" w:rsidRPr="00BB57AE">
        <w:rPr>
          <w:rFonts w:ascii="Times New Roman" w:eastAsia="Cambria" w:hAnsi="Times New Roman" w:cs="Times New Roman"/>
          <w:sz w:val="24"/>
          <w:szCs w:val="24"/>
        </w:rPr>
        <w:t>przesyłanie</w:t>
      </w:r>
    </w:p>
    <w:p w14:paraId="6579CDEE" w14:textId="77777777" w:rsidR="00AA0F30" w:rsidRDefault="002128B3" w:rsidP="00F07549">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4851D6" w:rsidRPr="00BB57AE">
        <w:rPr>
          <w:rFonts w:ascii="Times New Roman" w:eastAsia="Cambria" w:hAnsi="Times New Roman" w:cs="Times New Roman"/>
          <w:sz w:val="24"/>
          <w:szCs w:val="24"/>
        </w:rPr>
        <w:t xml:space="preserve">dokumentów  zapisanych w formacie  pdf z podpisem kwalifikowanym </w:t>
      </w:r>
      <w:proofErr w:type="spellStart"/>
      <w:r w:rsidR="004851D6" w:rsidRPr="00BB57AE">
        <w:rPr>
          <w:rFonts w:ascii="Times New Roman" w:eastAsia="Cambria" w:hAnsi="Times New Roman" w:cs="Times New Roman"/>
          <w:sz w:val="24"/>
          <w:szCs w:val="24"/>
        </w:rPr>
        <w:t>PAdES</w:t>
      </w:r>
      <w:proofErr w:type="spellEnd"/>
    </w:p>
    <w:p w14:paraId="0CDDFECD" w14:textId="77777777" w:rsidR="004851D6" w:rsidRPr="004851D6" w:rsidRDefault="004851D6" w:rsidP="00F13D4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3B84C20F" w14:textId="77777777"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6F158D24" w14:textId="77777777"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14:paraId="28D49A29" w14:textId="77777777"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7F2AE8F0" w14:textId="77777777"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83316">
        <w:rPr>
          <w:rFonts w:ascii="Times New Roman" w:eastAsia="Calibri" w:hAnsi="Times New Roman" w:cs="Times New Roman"/>
          <w:sz w:val="24"/>
          <w:szCs w:val="24"/>
        </w:rPr>
        <w:t>checkbox</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83316">
        <w:rPr>
          <w:rFonts w:ascii="Times New Roman" w:eastAsia="Calibri" w:hAnsi="Times New Roman" w:cs="Times New Roman"/>
          <w:sz w:val="24"/>
          <w:szCs w:val="24"/>
        </w:rPr>
        <w:t>checkboxa</w:t>
      </w:r>
      <w:proofErr w:type="spellEnd"/>
      <w:r w:rsidRPr="00B83316">
        <w:rPr>
          <w:rFonts w:ascii="Times New Roman" w:eastAsia="Calibri" w:hAnsi="Times New Roman" w:cs="Times New Roman"/>
          <w:sz w:val="24"/>
          <w:szCs w:val="24"/>
        </w:rPr>
        <w:t xml:space="preserve"> •, część zawierająca informacje stanowiące tajemnicę przedsiębiorstwa z zaznaczonym </w:t>
      </w:r>
      <w:proofErr w:type="spellStart"/>
      <w:r w:rsidRPr="00B83316">
        <w:rPr>
          <w:rFonts w:ascii="Times New Roman" w:eastAsia="Calibri" w:hAnsi="Times New Roman" w:cs="Times New Roman"/>
          <w:sz w:val="24"/>
          <w:szCs w:val="24"/>
        </w:rPr>
        <w:t>checkboxem</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14:paraId="2C373B6C" w14:textId="77777777"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w:t>
      </w:r>
      <w:r w:rsidRPr="00B83316">
        <w:rPr>
          <w:rFonts w:ascii="Times New Roman" w:eastAsia="Times New Roman" w:hAnsi="Times New Roman" w:cs="Times New Roman"/>
          <w:sz w:val="24"/>
          <w:szCs w:val="24"/>
          <w:lang w:eastAsia="pl-PL"/>
        </w:rPr>
        <w:lastRenderedPageBreak/>
        <w:t>Przekazanie protokołu lub załączników następuje przy użyciu środków komunikacji elektronicznej.</w:t>
      </w:r>
    </w:p>
    <w:p w14:paraId="5DEF5801" w14:textId="77777777"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14:paraId="420FF9ED" w14:textId="77777777"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w:t>
      </w:r>
      <w:proofErr w:type="spellStart"/>
      <w:r w:rsidRPr="00B83316">
        <w:rPr>
          <w:rFonts w:ascii="Times New Roman" w:eastAsia="TimesNewRoman" w:hAnsi="Times New Roman" w:cs="Times New Roman"/>
          <w:sz w:val="24"/>
          <w:szCs w:val="24"/>
          <w:lang w:eastAsia="pl-PL"/>
        </w:rPr>
        <w:t>Pzp</w:t>
      </w:r>
      <w:proofErr w:type="spellEnd"/>
      <w:r w:rsidRPr="00B83316">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79F3D196" w14:textId="77777777"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opatrzonego kwalifikowanym podpisem elektronicznym, poświadczające zgodność cyfrowego odwzorowania z dokumentem w postaci papierowej.</w:t>
      </w:r>
    </w:p>
    <w:p w14:paraId="19BC5531" w14:textId="77777777"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691CE947" w14:textId="77777777" w:rsidR="003C7BD5" w:rsidRPr="00E35C58"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14:paraId="152E36A4"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14:paraId="28F2EFFF" w14:textId="75319259" w:rsidR="00355111" w:rsidRPr="007657E2" w:rsidRDefault="00355111"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w:t>
      </w:r>
      <w:r w:rsidR="00D11E0D" w:rsidRPr="006B74FD">
        <w:rPr>
          <w:rFonts w:ascii="Times New Roman" w:eastAsia="Times New Roman" w:hAnsi="Times New Roman" w:cs="Times New Roman"/>
          <w:sz w:val="24"/>
          <w:szCs w:val="24"/>
          <w:lang w:eastAsia="pl-PL"/>
        </w:rPr>
        <w:t>przesłać za pośrednictwem Platformy  dostępnej pod adresem</w:t>
      </w:r>
      <w:r w:rsidR="00566239" w:rsidRPr="006B74FD">
        <w:rPr>
          <w:rFonts w:ascii="Times New Roman" w:eastAsia="Times New Roman" w:hAnsi="Times New Roman" w:cs="Times New Roman"/>
          <w:sz w:val="24"/>
          <w:szCs w:val="24"/>
          <w:lang w:eastAsia="pl-PL"/>
        </w:rPr>
        <w:t xml:space="preserve"> </w:t>
      </w:r>
      <w:hyperlink r:id="rId23" w:history="1">
        <w:r w:rsidR="00566239" w:rsidRPr="007657E2">
          <w:rPr>
            <w:rFonts w:ascii="Times New Roman" w:eastAsia="Calibri" w:hAnsi="Times New Roman" w:cs="Times New Roman"/>
            <w:sz w:val="24"/>
            <w:szCs w:val="24"/>
            <w:u w:val="single"/>
          </w:rPr>
          <w:t>https://portal.smartpzp.pl/uck</w:t>
        </w:r>
      </w:hyperlink>
      <w:r w:rsidR="00566239" w:rsidRPr="007657E2">
        <w:rPr>
          <w:rFonts w:ascii="Times New Roman" w:eastAsia="Calibri" w:hAnsi="Times New Roman" w:cs="Times New Roman"/>
          <w:sz w:val="24"/>
          <w:szCs w:val="24"/>
          <w:u w:val="single"/>
        </w:rPr>
        <w:t xml:space="preserve"> </w:t>
      </w:r>
      <w:r w:rsidR="00D11E0D" w:rsidRPr="007657E2">
        <w:rPr>
          <w:rStyle w:val="Hipercze"/>
          <w:rFonts w:ascii="Times New Roman" w:eastAsia="Times New Roman" w:hAnsi="Times New Roman" w:cs="Times New Roman"/>
          <w:color w:val="auto"/>
          <w:sz w:val="24"/>
          <w:szCs w:val="24"/>
          <w:u w:val="none"/>
          <w:lang w:eastAsia="pl-PL"/>
        </w:rPr>
        <w:t xml:space="preserve">w terminie do dnia </w:t>
      </w:r>
      <w:r w:rsidR="00CC34C8" w:rsidRPr="007657E2">
        <w:rPr>
          <w:rStyle w:val="Hipercze"/>
          <w:rFonts w:ascii="Times New Roman" w:eastAsia="Times New Roman" w:hAnsi="Times New Roman" w:cs="Times New Roman"/>
          <w:color w:val="auto"/>
          <w:sz w:val="24"/>
          <w:szCs w:val="24"/>
          <w:u w:val="none"/>
          <w:lang w:eastAsia="pl-PL"/>
        </w:rPr>
        <w:t xml:space="preserve">  </w:t>
      </w:r>
      <w:r w:rsidR="00D21EFD" w:rsidRPr="007657E2">
        <w:rPr>
          <w:rStyle w:val="Hipercze"/>
          <w:rFonts w:ascii="Times New Roman" w:eastAsia="Times New Roman" w:hAnsi="Times New Roman" w:cs="Times New Roman"/>
          <w:color w:val="auto"/>
          <w:sz w:val="24"/>
          <w:szCs w:val="24"/>
          <w:u w:val="none"/>
          <w:lang w:eastAsia="pl-PL"/>
        </w:rPr>
        <w:t>16</w:t>
      </w:r>
      <w:r w:rsidR="00B679FF" w:rsidRPr="007657E2">
        <w:rPr>
          <w:rStyle w:val="Hipercze"/>
          <w:rFonts w:ascii="Times New Roman" w:eastAsia="Times New Roman" w:hAnsi="Times New Roman" w:cs="Times New Roman"/>
          <w:color w:val="auto"/>
          <w:sz w:val="24"/>
          <w:szCs w:val="24"/>
          <w:u w:val="none"/>
          <w:lang w:eastAsia="pl-PL"/>
        </w:rPr>
        <w:t>.1</w:t>
      </w:r>
      <w:r w:rsidR="00D21EFD" w:rsidRPr="007657E2">
        <w:rPr>
          <w:rStyle w:val="Hipercze"/>
          <w:rFonts w:ascii="Times New Roman" w:eastAsia="Times New Roman" w:hAnsi="Times New Roman" w:cs="Times New Roman"/>
          <w:color w:val="auto"/>
          <w:sz w:val="24"/>
          <w:szCs w:val="24"/>
          <w:u w:val="none"/>
          <w:lang w:eastAsia="pl-PL"/>
        </w:rPr>
        <w:t>2</w:t>
      </w:r>
      <w:r w:rsidR="00D11E0D" w:rsidRPr="007657E2">
        <w:rPr>
          <w:rStyle w:val="Hipercze"/>
          <w:rFonts w:ascii="Times New Roman" w:eastAsia="Times New Roman" w:hAnsi="Times New Roman" w:cs="Times New Roman"/>
          <w:color w:val="auto"/>
          <w:sz w:val="24"/>
          <w:szCs w:val="24"/>
          <w:u w:val="none"/>
          <w:lang w:eastAsia="pl-PL"/>
        </w:rPr>
        <w:t>.20</w:t>
      </w:r>
      <w:r w:rsidR="00557A2B" w:rsidRPr="007657E2">
        <w:rPr>
          <w:rStyle w:val="Hipercze"/>
          <w:rFonts w:ascii="Times New Roman" w:eastAsia="Times New Roman" w:hAnsi="Times New Roman" w:cs="Times New Roman"/>
          <w:color w:val="auto"/>
          <w:sz w:val="24"/>
          <w:szCs w:val="24"/>
          <w:u w:val="none"/>
          <w:lang w:eastAsia="pl-PL"/>
        </w:rPr>
        <w:t>2</w:t>
      </w:r>
      <w:r w:rsidR="00E8340E" w:rsidRPr="007657E2">
        <w:rPr>
          <w:rStyle w:val="Hipercze"/>
          <w:rFonts w:ascii="Times New Roman" w:eastAsia="Times New Roman" w:hAnsi="Times New Roman" w:cs="Times New Roman"/>
          <w:color w:val="auto"/>
          <w:sz w:val="24"/>
          <w:szCs w:val="24"/>
          <w:u w:val="none"/>
          <w:lang w:eastAsia="pl-PL"/>
        </w:rPr>
        <w:t>2</w:t>
      </w:r>
      <w:r w:rsidR="00D11E0D" w:rsidRPr="007657E2">
        <w:rPr>
          <w:rStyle w:val="Hipercze"/>
          <w:rFonts w:ascii="Times New Roman" w:eastAsia="Times New Roman" w:hAnsi="Times New Roman" w:cs="Times New Roman"/>
          <w:color w:val="auto"/>
          <w:sz w:val="24"/>
          <w:szCs w:val="24"/>
          <w:u w:val="none"/>
          <w:lang w:eastAsia="pl-PL"/>
        </w:rPr>
        <w:t>r. do godz. 10:00</w:t>
      </w:r>
    </w:p>
    <w:p w14:paraId="0AEDC8E1" w14:textId="6B7DD540" w:rsidR="00D9580F" w:rsidRPr="007657E2" w:rsidRDefault="002128B3"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 xml:space="preserve">Otwarcie ofert nastąpi </w:t>
      </w:r>
      <w:r w:rsidR="00AB46F8" w:rsidRPr="007657E2">
        <w:rPr>
          <w:rFonts w:ascii="Times New Roman" w:eastAsia="Times New Roman" w:hAnsi="Times New Roman" w:cs="Times New Roman"/>
          <w:sz w:val="24"/>
          <w:szCs w:val="24"/>
          <w:lang w:eastAsia="pl-PL"/>
        </w:rPr>
        <w:t>w dniu</w:t>
      </w:r>
      <w:r w:rsidR="00CC34C8" w:rsidRPr="007657E2">
        <w:rPr>
          <w:rFonts w:ascii="Times New Roman" w:eastAsia="Times New Roman" w:hAnsi="Times New Roman" w:cs="Times New Roman"/>
          <w:sz w:val="24"/>
          <w:szCs w:val="24"/>
          <w:lang w:eastAsia="pl-PL"/>
        </w:rPr>
        <w:t xml:space="preserve">  </w:t>
      </w:r>
      <w:r w:rsidR="00D21EFD" w:rsidRPr="007657E2">
        <w:rPr>
          <w:rFonts w:ascii="Times New Roman" w:eastAsia="Times New Roman" w:hAnsi="Times New Roman" w:cs="Times New Roman"/>
          <w:sz w:val="24"/>
          <w:szCs w:val="24"/>
          <w:lang w:eastAsia="pl-PL"/>
        </w:rPr>
        <w:t>16</w:t>
      </w:r>
      <w:r w:rsidR="00F11644" w:rsidRPr="007657E2">
        <w:rPr>
          <w:rFonts w:ascii="Times New Roman" w:eastAsia="Times New Roman" w:hAnsi="Times New Roman" w:cs="Times New Roman"/>
          <w:sz w:val="24"/>
          <w:szCs w:val="24"/>
          <w:lang w:eastAsia="pl-PL"/>
        </w:rPr>
        <w:t>.</w:t>
      </w:r>
      <w:r w:rsidR="00F13D47" w:rsidRPr="007657E2">
        <w:rPr>
          <w:rFonts w:ascii="Times New Roman" w:eastAsia="Times New Roman" w:hAnsi="Times New Roman" w:cs="Times New Roman"/>
          <w:sz w:val="24"/>
          <w:szCs w:val="24"/>
          <w:lang w:eastAsia="pl-PL"/>
        </w:rPr>
        <w:t>1</w:t>
      </w:r>
      <w:r w:rsidR="00D21EFD" w:rsidRPr="007657E2">
        <w:rPr>
          <w:rFonts w:ascii="Times New Roman" w:eastAsia="Times New Roman" w:hAnsi="Times New Roman" w:cs="Times New Roman"/>
          <w:sz w:val="24"/>
          <w:szCs w:val="24"/>
          <w:lang w:eastAsia="pl-PL"/>
        </w:rPr>
        <w:t>2</w:t>
      </w:r>
      <w:r w:rsidR="006C4E50" w:rsidRPr="007657E2">
        <w:rPr>
          <w:rFonts w:ascii="Times New Roman" w:eastAsia="Times New Roman" w:hAnsi="Times New Roman" w:cs="Times New Roman"/>
          <w:sz w:val="24"/>
          <w:szCs w:val="24"/>
          <w:lang w:eastAsia="pl-PL"/>
        </w:rPr>
        <w:t>.20</w:t>
      </w:r>
      <w:r w:rsidR="00557A2B" w:rsidRPr="007657E2">
        <w:rPr>
          <w:rFonts w:ascii="Times New Roman" w:eastAsia="Times New Roman" w:hAnsi="Times New Roman" w:cs="Times New Roman"/>
          <w:sz w:val="24"/>
          <w:szCs w:val="24"/>
          <w:lang w:eastAsia="pl-PL"/>
        </w:rPr>
        <w:t>2</w:t>
      </w:r>
      <w:r w:rsidR="00E8340E" w:rsidRPr="007657E2">
        <w:rPr>
          <w:rFonts w:ascii="Times New Roman" w:eastAsia="Times New Roman" w:hAnsi="Times New Roman" w:cs="Times New Roman"/>
          <w:sz w:val="24"/>
          <w:szCs w:val="24"/>
          <w:lang w:eastAsia="pl-PL"/>
        </w:rPr>
        <w:t>2</w:t>
      </w:r>
      <w:r w:rsidR="006C4E50" w:rsidRPr="007657E2">
        <w:rPr>
          <w:rFonts w:ascii="Times New Roman" w:eastAsia="Times New Roman" w:hAnsi="Times New Roman" w:cs="Times New Roman"/>
          <w:sz w:val="24"/>
          <w:szCs w:val="24"/>
          <w:lang w:eastAsia="pl-PL"/>
        </w:rPr>
        <w:t>r.</w:t>
      </w:r>
      <w:r w:rsidR="00355111" w:rsidRPr="007657E2">
        <w:rPr>
          <w:rFonts w:ascii="Times New Roman" w:eastAsia="Times New Roman" w:hAnsi="Times New Roman" w:cs="Times New Roman"/>
          <w:sz w:val="24"/>
          <w:szCs w:val="24"/>
          <w:lang w:eastAsia="pl-PL"/>
        </w:rPr>
        <w:t xml:space="preserve">  o godz. 10.30</w:t>
      </w:r>
      <w:r w:rsidR="00D9580F" w:rsidRPr="007657E2">
        <w:rPr>
          <w:rFonts w:ascii="Times New Roman" w:eastAsia="Times New Roman" w:hAnsi="Times New Roman" w:cs="Times New Roman"/>
          <w:sz w:val="24"/>
          <w:szCs w:val="24"/>
          <w:lang w:eastAsia="pl-PL"/>
        </w:rPr>
        <w:t xml:space="preserve"> poprzez ich odszyfrowanie na Platformie </w:t>
      </w:r>
      <w:proofErr w:type="spellStart"/>
      <w:r w:rsidR="00D9580F" w:rsidRPr="007657E2">
        <w:rPr>
          <w:rFonts w:ascii="Times New Roman" w:eastAsia="Times New Roman" w:hAnsi="Times New Roman" w:cs="Times New Roman"/>
          <w:sz w:val="24"/>
          <w:szCs w:val="24"/>
          <w:lang w:eastAsia="pl-PL"/>
        </w:rPr>
        <w:t>Smartpzp</w:t>
      </w:r>
      <w:proofErr w:type="spellEnd"/>
    </w:p>
    <w:p w14:paraId="5F401EE7" w14:textId="77777777" w:rsidR="00577B8D" w:rsidRPr="00B82370"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W przypadku awarii tego systemu, która po</w:t>
      </w:r>
      <w:r w:rsidRPr="00753A35">
        <w:rPr>
          <w:rFonts w:ascii="Times New Roman" w:eastAsia="Times New Roman" w:hAnsi="Times New Roman" w:cs="Times New Roman"/>
          <w:sz w:val="24"/>
          <w:szCs w:val="24"/>
          <w:lang w:eastAsia="pl-PL"/>
        </w:rPr>
        <w:t>woduje brak</w:t>
      </w:r>
      <w:r w:rsidRPr="00B82370">
        <w:rPr>
          <w:rFonts w:ascii="Times New Roman" w:eastAsia="Times New Roman" w:hAnsi="Times New Roman" w:cs="Times New Roman"/>
          <w:sz w:val="24"/>
          <w:szCs w:val="24"/>
          <w:lang w:eastAsia="pl-PL"/>
        </w:rPr>
        <w:t xml:space="preserve"> możliwości otwarcia ofert w terminie określonym przez zamawiającego, otwarcie ofert nastąpi niezwłocznie po usunięciu awarii. </w:t>
      </w:r>
    </w:p>
    <w:p w14:paraId="39EE627A" w14:textId="77777777" w:rsid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Zamawiający poinformuje o zmianie terminu otwarcia ofert na stronie intern</w:t>
      </w:r>
      <w:r w:rsidRPr="00577B8D">
        <w:rPr>
          <w:rFonts w:ascii="Times New Roman" w:eastAsia="Times New Roman" w:hAnsi="Times New Roman" w:cs="Times New Roman"/>
          <w:sz w:val="24"/>
          <w:szCs w:val="24"/>
          <w:lang w:eastAsia="pl-PL"/>
        </w:rPr>
        <w:t>etowej prowadzonego postępowania</w:t>
      </w:r>
      <w:r w:rsidR="000C4A7B">
        <w:rPr>
          <w:rFonts w:ascii="Times New Roman" w:eastAsia="Times New Roman" w:hAnsi="Times New Roman" w:cs="Times New Roman"/>
          <w:sz w:val="24"/>
          <w:szCs w:val="24"/>
          <w:lang w:eastAsia="pl-PL"/>
        </w:rPr>
        <w:t>.</w:t>
      </w:r>
    </w:p>
    <w:p w14:paraId="0944C501" w14:textId="77777777" w:rsidR="00407ED7" w:rsidRPr="00F07549"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4"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5" w:history="1">
        <w:r w:rsidR="0042452D" w:rsidRPr="00F07549">
          <w:rPr>
            <w:rFonts w:ascii="Times New Roman" w:eastAsia="Times New Roman" w:hAnsi="Times New Roman" w:cs="Times New Roman"/>
            <w:sz w:val="24"/>
            <w:szCs w:val="24"/>
            <w:u w:val="single"/>
            <w:lang w:eastAsia="ar-SA"/>
          </w:rPr>
          <w:t>https://portal.smartpzp.pl/uck/elearning</w:t>
        </w:r>
      </w:hyperlink>
    </w:p>
    <w:p w14:paraId="2E46734F" w14:textId="77777777" w:rsidR="0042452D"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14:paraId="5FC25D29" w14:textId="77777777"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14:paraId="3E7CE854" w14:textId="77777777"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472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w:t>
      </w:r>
    </w:p>
    <w:p w14:paraId="58E9B0B6" w14:textId="77777777"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w:t>
      </w:r>
    </w:p>
    <w:p w14:paraId="182D19ED" w14:textId="77777777" w:rsidR="00407ED7" w:rsidRPr="00F764E5" w:rsidRDefault="00407ED7">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lastRenderedPageBreak/>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15484A7A"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115DF8B3" w14:textId="77777777" w:rsidR="00407ED7" w:rsidRPr="00F764E5" w:rsidRDefault="00407ED7">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D1A9E5A" w14:textId="77777777" w:rsidR="00407ED7" w:rsidRPr="00F764E5" w:rsidRDefault="00407ED7">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6139CCCB" w14:textId="77777777" w:rsidR="00407ED7" w:rsidRDefault="00407ED7">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dostępnej na stronie Platformy pod adresem</w:t>
      </w:r>
      <w:r w:rsidRPr="00F07549">
        <w:rPr>
          <w:rFonts w:ascii="Times New Roman" w:eastAsia="Times New Roman" w:hAnsi="Times New Roman" w:cs="Times New Roman"/>
          <w:sz w:val="24"/>
          <w:szCs w:val="24"/>
          <w:lang w:eastAsia="pl-PL"/>
        </w:rPr>
        <w:t xml:space="preserve"> </w:t>
      </w:r>
      <w:hyperlink r:id="rId26" w:history="1">
        <w:r w:rsidR="0042452D" w:rsidRPr="00F07549">
          <w:rPr>
            <w:rStyle w:val="Hipercze"/>
            <w:rFonts w:ascii="Times New Roman" w:eastAsia="Times New Roman" w:hAnsi="Times New Roman" w:cs="Times New Roman"/>
            <w:color w:val="auto"/>
            <w:sz w:val="24"/>
            <w:szCs w:val="24"/>
            <w:lang w:eastAsia="pl-PL"/>
          </w:rPr>
          <w:t>https://portal.smartpzp.pl/uck/elearning</w:t>
        </w:r>
      </w:hyperlink>
      <w:r w:rsidRPr="00F07549">
        <w:rPr>
          <w:rFonts w:ascii="Times New Roman" w:eastAsia="Times New Roman" w:hAnsi="Times New Roman" w:cs="Times New Roman"/>
          <w:sz w:val="24"/>
          <w:szCs w:val="24"/>
          <w:lang w:eastAsia="pl-PL"/>
        </w:rPr>
        <w:t>.</w:t>
      </w:r>
    </w:p>
    <w:p w14:paraId="01726962" w14:textId="77777777" w:rsidR="0042452D" w:rsidRPr="0042452D" w:rsidRDefault="0042452D">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w:t>
      </w:r>
      <w:r w:rsidR="00577B8D">
        <w:rPr>
          <w:rFonts w:ascii="Times New Roman" w:eastAsia="Times New Roman" w:hAnsi="Times New Roman" w:cs="Times New Roman"/>
          <w:sz w:val="24"/>
          <w:szCs w:val="24"/>
        </w:rPr>
        <w:t xml:space="preserve">rz ofertowy , formularz cenowy </w:t>
      </w:r>
      <w:r w:rsidRPr="0042452D">
        <w:rPr>
          <w:rFonts w:ascii="Times New Roman" w:eastAsia="Times New Roman" w:hAnsi="Times New Roman" w:cs="Times New Roman"/>
          <w:sz w:val="24"/>
          <w:szCs w:val="24"/>
        </w:rPr>
        <w:t xml:space="preserve"> </w:t>
      </w:r>
      <w:proofErr w:type="spellStart"/>
      <w:r w:rsidRPr="0042452D">
        <w:rPr>
          <w:rFonts w:ascii="Times New Roman" w:eastAsia="Times New Roman" w:hAnsi="Times New Roman" w:cs="Times New Roman"/>
          <w:sz w:val="24"/>
          <w:szCs w:val="24"/>
        </w:rPr>
        <w:t>itp</w:t>
      </w:r>
      <w:proofErr w:type="spellEnd"/>
    </w:p>
    <w:p w14:paraId="1D417BB7" w14:textId="77777777" w:rsidR="00355111" w:rsidRPr="000C4A7B" w:rsidRDefault="00320369">
      <w:pPr>
        <w:numPr>
          <w:ilvl w:val="0"/>
          <w:numId w:val="35"/>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14:paraId="7433EE46" w14:textId="77777777"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14:paraId="0748F41F" w14:textId="77777777"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14:paraId="14CA0EB9" w14:textId="77777777"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14:paraId="26A3914C" w14:textId="77777777" w:rsidR="00444E95" w:rsidRDefault="00444E95" w:rsidP="00355111">
      <w:pPr>
        <w:suppressAutoHyphens/>
        <w:spacing w:after="0" w:line="240" w:lineRule="auto"/>
        <w:rPr>
          <w:rFonts w:ascii="Times New Roman" w:eastAsia="Times New Roman" w:hAnsi="Times New Roman" w:cs="Times New Roman"/>
          <w:b/>
          <w:sz w:val="24"/>
          <w:szCs w:val="24"/>
          <w:lang w:eastAsia="ar-SA"/>
        </w:rPr>
      </w:pPr>
    </w:p>
    <w:p w14:paraId="6C09CC06" w14:textId="77777777"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4EE503F4" w14:textId="77777777" w:rsidR="00355111" w:rsidRPr="00AE48E3" w:rsidRDefault="00355111"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42D5988F"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14:paraId="174A7587"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1E8B6BC6"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65B25974" w14:textId="77777777" w:rsidR="00355111"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061E9EC5" w14:textId="77777777" w:rsidR="00776033" w:rsidRPr="00776033" w:rsidRDefault="009F270C"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w:t>
      </w:r>
      <w:r w:rsidR="00776033">
        <w:rPr>
          <w:rFonts w:ascii="Times New Roman" w:eastAsia="Times New Roman" w:hAnsi="Times New Roman" w:cs="Times New Roman"/>
          <w:sz w:val="24"/>
          <w:szCs w:val="24"/>
          <w:lang w:eastAsia="ar-SA"/>
        </w:rPr>
        <w:t>-</w:t>
      </w:r>
      <w:r w:rsidR="00776033" w:rsidRPr="00776033">
        <w:rPr>
          <w:rFonts w:ascii="Times New Roman" w:eastAsia="Times New Roman" w:hAnsi="Times New Roman" w:cs="Tahoma"/>
          <w:sz w:val="24"/>
          <w:szCs w:val="24"/>
          <w:lang w:eastAsia="ar-SA"/>
        </w:rPr>
        <w:t>wszystkie niezbędne koszty związane z należytym wykonaniem umowy</w:t>
      </w:r>
    </w:p>
    <w:p w14:paraId="5FBDA70F" w14:textId="77777777" w:rsidR="00355111" w:rsidRPr="007232D3" w:rsidRDefault="00355111" w:rsidP="004F357F">
      <w:pPr>
        <w:numPr>
          <w:ilvl w:val="0"/>
          <w:numId w:val="6"/>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Cena ma być wyrażona w złotych polskich. </w:t>
      </w:r>
    </w:p>
    <w:p w14:paraId="09BECCD5" w14:textId="77777777" w:rsidR="00355111" w:rsidRPr="007232D3" w:rsidRDefault="00F8090D"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77C4CDCF" w14:textId="77777777" w:rsidR="006D0B67" w:rsidRPr="00557203" w:rsidRDefault="006D0B67"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realizacji zamówienia poprzez wypełnienie formularza asortymentowo-cenowego – załącznik  nr 4</w:t>
      </w:r>
      <w:r w:rsidR="001E0389">
        <w:rPr>
          <w:rFonts w:ascii="Times New Roman" w:eastAsia="Times New Roman" w:hAnsi="Times New Roman" w:cs="Times New Roman"/>
          <w:sz w:val="24"/>
          <w:szCs w:val="24"/>
          <w:lang w:eastAsia="ar-SA"/>
        </w:rPr>
        <w:t xml:space="preserve">1-4-20 </w:t>
      </w:r>
      <w:r w:rsidR="001E0389" w:rsidRPr="001E0389">
        <w:rPr>
          <w:rFonts w:ascii="Times New Roman" w:eastAsia="Times New Roman" w:hAnsi="Times New Roman" w:cs="Times New Roman"/>
          <w:i/>
          <w:sz w:val="24"/>
          <w:szCs w:val="24"/>
          <w:lang w:eastAsia="ar-SA"/>
        </w:rPr>
        <w:t>( osobno do zaoferowanych części)</w:t>
      </w:r>
      <w:r w:rsidR="00430748" w:rsidRPr="001E0389">
        <w:rPr>
          <w:rFonts w:ascii="Times New Roman" w:eastAsia="Times New Roman" w:hAnsi="Times New Roman" w:cs="Times New Roman"/>
          <w:i/>
          <w:sz w:val="24"/>
          <w:szCs w:val="24"/>
          <w:lang w:eastAsia="ar-SA"/>
        </w:rPr>
        <w:t>.</w:t>
      </w:r>
      <w:r w:rsidR="00430748" w:rsidRPr="00557203">
        <w:rPr>
          <w:rFonts w:ascii="Times New Roman" w:eastAsia="Times New Roman" w:hAnsi="Times New Roman" w:cs="Times New Roman"/>
          <w:sz w:val="24"/>
          <w:szCs w:val="24"/>
          <w:lang w:eastAsia="ar-SA"/>
        </w:rPr>
        <w:t xml:space="preserve"> </w:t>
      </w:r>
      <w:r w:rsidR="00BA3426" w:rsidRPr="00557203">
        <w:rPr>
          <w:rFonts w:ascii="Times New Roman" w:eastAsia="Times New Roman" w:hAnsi="Times New Roman" w:cs="Times New Roman"/>
          <w:sz w:val="24"/>
          <w:szCs w:val="24"/>
          <w:lang w:eastAsia="ar-SA"/>
        </w:rPr>
        <w:t>Wartość brutto</w:t>
      </w:r>
      <w:r w:rsidR="00CD46FA" w:rsidRPr="00557203">
        <w:rPr>
          <w:rFonts w:ascii="Times New Roman" w:eastAsia="Times New Roman" w:hAnsi="Times New Roman" w:cs="Times New Roman"/>
          <w:sz w:val="24"/>
          <w:szCs w:val="24"/>
          <w:lang w:eastAsia="ar-SA"/>
        </w:rPr>
        <w:t xml:space="preserve"> </w:t>
      </w:r>
      <w:r w:rsidR="001E0389">
        <w:rPr>
          <w:rFonts w:ascii="Times New Roman" w:eastAsia="Times New Roman" w:hAnsi="Times New Roman" w:cs="Times New Roman"/>
          <w:sz w:val="24"/>
          <w:szCs w:val="24"/>
          <w:lang w:eastAsia="ar-SA"/>
        </w:rPr>
        <w:t>s</w:t>
      </w:r>
      <w:r w:rsidR="00BA3426" w:rsidRPr="00557203">
        <w:rPr>
          <w:rFonts w:ascii="Times New Roman" w:eastAsia="Times New Roman" w:hAnsi="Times New Roman" w:cs="Times New Roman"/>
          <w:sz w:val="24"/>
          <w:szCs w:val="24"/>
          <w:lang w:eastAsia="ar-SA"/>
        </w:rPr>
        <w:t>tanowi cenę ofertową.</w:t>
      </w:r>
    </w:p>
    <w:p w14:paraId="54187483" w14:textId="77777777" w:rsidR="002E7DC4" w:rsidRPr="009016EC" w:rsidRDefault="002E7DC4"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9016EC">
        <w:rPr>
          <w:rFonts w:ascii="Times New Roman" w:eastAsia="Times New Roman" w:hAnsi="Times New Roman" w:cs="Times New Roman"/>
          <w:sz w:val="24"/>
          <w:szCs w:val="24"/>
          <w:lang w:eastAsia="ar-SA"/>
        </w:rPr>
        <w:t xml:space="preserve">Ceny jednostkowe w formularzach asortymentowo – cenowych należy określić wg wskazań w opisie ceny jednostkowej tj. za </w:t>
      </w:r>
      <w:r w:rsidR="000C67CD" w:rsidRPr="009016EC">
        <w:rPr>
          <w:rFonts w:ascii="Times New Roman" w:eastAsia="Times New Roman" w:hAnsi="Times New Roman" w:cs="Times New Roman"/>
          <w:sz w:val="24"/>
          <w:szCs w:val="24"/>
          <w:lang w:eastAsia="ar-SA"/>
        </w:rPr>
        <w:t>sztukę</w:t>
      </w:r>
      <w:r w:rsidR="00E846C3">
        <w:rPr>
          <w:rFonts w:ascii="Times New Roman" w:eastAsia="Times New Roman" w:hAnsi="Times New Roman" w:cs="Times New Roman"/>
          <w:sz w:val="24"/>
          <w:szCs w:val="24"/>
          <w:lang w:eastAsia="ar-SA"/>
        </w:rPr>
        <w:t xml:space="preserve">, za opakowanie, </w:t>
      </w:r>
      <w:r w:rsidR="00F07549">
        <w:rPr>
          <w:rFonts w:ascii="Times New Roman" w:eastAsia="Times New Roman" w:hAnsi="Times New Roman" w:cs="Times New Roman"/>
          <w:sz w:val="24"/>
          <w:szCs w:val="24"/>
          <w:lang w:eastAsia="ar-SA"/>
        </w:rPr>
        <w:t xml:space="preserve"> </w:t>
      </w:r>
      <w:r w:rsidR="00B64A36" w:rsidRPr="009016EC">
        <w:rPr>
          <w:rFonts w:ascii="Times New Roman" w:hAnsi="Times New Roman" w:cs="Times New Roman"/>
          <w:sz w:val="24"/>
          <w:szCs w:val="24"/>
        </w:rPr>
        <w:t xml:space="preserve"> itp.</w:t>
      </w:r>
    </w:p>
    <w:p w14:paraId="493A983C" w14:textId="77777777" w:rsidR="00355111" w:rsidRPr="002128B3" w:rsidRDefault="00355111"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367338">
        <w:rPr>
          <w:rFonts w:ascii="Times New Roman" w:eastAsia="Times New Roman" w:hAnsi="Times New Roman" w:cs="Times New Roman"/>
          <w:sz w:val="24"/>
          <w:szCs w:val="24"/>
          <w:lang w:eastAsia="ar-SA"/>
        </w:rPr>
        <w:t>.</w:t>
      </w:r>
      <w:r w:rsidR="00477D91">
        <w:rPr>
          <w:rFonts w:ascii="Times New Roman" w:eastAsia="Times New Roman" w:hAnsi="Times New Roman" w:cs="Times New Roman"/>
          <w:sz w:val="24"/>
          <w:szCs w:val="24"/>
          <w:lang w:eastAsia="ar-SA"/>
        </w:rPr>
        <w:t xml:space="preserve"> </w:t>
      </w:r>
      <w:r w:rsidR="00BA665D" w:rsidRPr="00367338">
        <w:rPr>
          <w:rFonts w:ascii="Times New Roman" w:eastAsia="Times New Roman" w:hAnsi="Times New Roman" w:cs="Times New Roman"/>
          <w:sz w:val="24"/>
          <w:szCs w:val="24"/>
          <w:lang w:eastAsia="pl-PL"/>
        </w:rPr>
        <w:t>W formularzu</w:t>
      </w:r>
      <w:r w:rsidR="00BA665D" w:rsidRPr="002128B3">
        <w:rPr>
          <w:rFonts w:ascii="Times New Roman" w:eastAsia="Times New Roman" w:hAnsi="Times New Roman" w:cs="Times New Roman"/>
          <w:sz w:val="24"/>
          <w:szCs w:val="24"/>
          <w:lang w:eastAsia="pl-PL"/>
        </w:rPr>
        <w:t xml:space="preserve"> asortymentowo cenowym w pozycji VAT % dopuszcza się wpisanie zamiennie liczbowej lub procentowej wartości stawki podatku VAT</w:t>
      </w:r>
    </w:p>
    <w:p w14:paraId="67EF1D0C" w14:textId="77777777" w:rsidR="00751CFB" w:rsidRPr="002128B3" w:rsidRDefault="00751CFB" w:rsidP="002128B3">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w:t>
      </w:r>
      <w:r w:rsidRPr="002128B3">
        <w:rPr>
          <w:rFonts w:ascii="Times New Roman" w:eastAsia="Cambria" w:hAnsi="Times New Roman" w:cs="Times New Roman"/>
          <w:sz w:val="24"/>
          <w:szCs w:val="24"/>
        </w:rPr>
        <w:lastRenderedPageBreak/>
        <w:t xml:space="preserve">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do przedstawionej w tej ofercie ceny kwotę podatku od towarów i usług, którą miałby obowiązek rozliczyć.  W takim przypadku Wykonawca  ma obowiązek wraz ze złożoną ofertą : </w:t>
      </w:r>
    </w:p>
    <w:p w14:paraId="5B3A3ABC" w14:textId="77777777" w:rsidR="00751CFB" w:rsidRPr="002128B3" w:rsidRDefault="00751CFB">
      <w:pPr>
        <w:numPr>
          <w:ilvl w:val="1"/>
          <w:numId w:val="29"/>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63EC3548" w14:textId="77777777" w:rsidR="00751CFB" w:rsidRPr="002128B3" w:rsidRDefault="00751CFB">
      <w:pPr>
        <w:numPr>
          <w:ilvl w:val="1"/>
          <w:numId w:val="29"/>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14:paraId="77C4F613" w14:textId="77777777" w:rsidR="00751CFB" w:rsidRPr="002128B3" w:rsidRDefault="00751CFB">
      <w:pPr>
        <w:numPr>
          <w:ilvl w:val="1"/>
          <w:numId w:val="29"/>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14:paraId="5A213ED2" w14:textId="77777777" w:rsidR="00751CFB" w:rsidRPr="002128B3" w:rsidRDefault="00751CFB">
      <w:pPr>
        <w:numPr>
          <w:ilvl w:val="1"/>
          <w:numId w:val="29"/>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14:paraId="4873EB4F"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22171A8E"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6B627FCB"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14:paraId="3CCD7027"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w:t>
      </w:r>
      <w:r w:rsidR="00216F1A" w:rsidRPr="00780409">
        <w:rPr>
          <w:rFonts w:ascii="Times New Roman" w:eastAsia="Times New Roman" w:hAnsi="Times New Roman" w:cs="Times New Roman"/>
          <w:sz w:val="24"/>
          <w:szCs w:val="24"/>
          <w:lang w:eastAsia="pl-PL"/>
        </w:rPr>
        <w:t>Jedynym</w:t>
      </w:r>
      <w:r w:rsidR="00BA3426" w:rsidRPr="00780409">
        <w:rPr>
          <w:rFonts w:ascii="Times New Roman" w:eastAsia="Times New Roman" w:hAnsi="Times New Roman" w:cs="Times New Roman"/>
          <w:sz w:val="24"/>
          <w:szCs w:val="24"/>
          <w:lang w:eastAsia="pl-PL"/>
        </w:rPr>
        <w:t xml:space="preserve"> kryterium oceny ofert jest cena. </w:t>
      </w:r>
    </w:p>
    <w:p w14:paraId="3054671A"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w:t>
      </w:r>
    </w:p>
    <w:p w14:paraId="31042F9B"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14:paraId="08A31B03"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14:paraId="7450036D"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14:paraId="3CA0556C"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14:paraId="6DF9EE91" w14:textId="77777777" w:rsidR="007232D3" w:rsidRPr="00764FC9" w:rsidRDefault="007232D3" w:rsidP="007232D3">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14:paraId="284224D1"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Zamawiający za  najkorzystniejszą  uzna ofertę, złożoną przez Wykonawcę ,która uzyska najwyższą ilość punktów uzyskana na podstawie kryteriów oceny ofert określonych w dokumentach zamówienia..</w:t>
      </w:r>
    </w:p>
    <w:p w14:paraId="0C8B2E63"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527F31E1" w14:textId="77777777" w:rsidR="008C6745" w:rsidRDefault="008C6745"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14:paraId="74A95B21" w14:textId="77777777" w:rsidR="00216F1A" w:rsidRPr="00216F1A" w:rsidRDefault="00216F1A" w:rsidP="00216F1A">
      <w:pPr>
        <w:pStyle w:val="Akapitzlist"/>
        <w:rPr>
          <w:rFonts w:ascii="Times New Roman" w:eastAsia="Cambria" w:hAnsi="Times New Roman" w:cs="Times New Roman"/>
          <w:sz w:val="24"/>
          <w:szCs w:val="24"/>
        </w:rPr>
      </w:pPr>
    </w:p>
    <w:p w14:paraId="2019EB64" w14:textId="77777777"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1D680C1C" w14:textId="77777777" w:rsidR="00216F1A" w:rsidRPr="000525C1" w:rsidRDefault="00216F1A"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3BA54B2A" w14:textId="77777777" w:rsidR="00196651" w:rsidRPr="002B46D3" w:rsidRDefault="00196651" w:rsidP="00190AB9">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w:t>
      </w:r>
      <w:proofErr w:type="spellStart"/>
      <w:r w:rsidR="0034204E" w:rsidRPr="0025315B">
        <w:rPr>
          <w:rFonts w:ascii="Times New Roman" w:hAnsi="Times New Roman" w:cs="Times New Roman"/>
          <w:sz w:val="24"/>
          <w:szCs w:val="24"/>
        </w:rPr>
        <w:t>p.z.p</w:t>
      </w:r>
      <w:proofErr w:type="spellEnd"/>
      <w:r w:rsidR="0034204E" w:rsidRPr="0025315B">
        <w:rPr>
          <w:rFonts w:ascii="Times New Roman" w:hAnsi="Times New Roman" w:cs="Times New Roman"/>
          <w:sz w:val="24"/>
          <w:szCs w:val="24"/>
        </w:rPr>
        <w:t>.</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projektowanych postanowieniach umowy, </w:t>
      </w:r>
      <w:r w:rsidRPr="0025315B">
        <w:rPr>
          <w:rFonts w:ascii="Times New Roman" w:eastAsia="Times New Roman" w:hAnsi="Times New Roman" w:cs="Times New Roman"/>
          <w:sz w:val="24"/>
          <w:szCs w:val="24"/>
          <w:lang w:eastAsia="pl-PL"/>
        </w:rPr>
        <w:t xml:space="preserve"> stanowiącymi wzór umowy – załącznik </w:t>
      </w:r>
      <w:r w:rsidRPr="002B46D3">
        <w:rPr>
          <w:rFonts w:ascii="Times New Roman" w:eastAsia="Times New Roman" w:hAnsi="Times New Roman" w:cs="Times New Roman"/>
          <w:sz w:val="24"/>
          <w:szCs w:val="24"/>
          <w:lang w:eastAsia="pl-PL"/>
        </w:rPr>
        <w:t>nr</w:t>
      </w:r>
      <w:r w:rsidR="0025315B" w:rsidRPr="002B46D3">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6</w:t>
      </w:r>
      <w:r w:rsidR="00DF432D">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do niniejszej specyfikacji.</w:t>
      </w:r>
    </w:p>
    <w:p w14:paraId="4F415E8D" w14:textId="77777777" w:rsidR="00196651" w:rsidRPr="00196651" w:rsidRDefault="00196651"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19D52E54" w14:textId="77777777" w:rsidR="00196651" w:rsidRDefault="00196651"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225EFD99" w14:textId="77777777" w:rsidR="00A627E0" w:rsidRPr="00A627E0" w:rsidRDefault="00A627E0"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1338916" w14:textId="77777777"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211ED4CE" w14:textId="77777777" w:rsidR="000525C1" w:rsidRPr="00196651" w:rsidRDefault="000525C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36D6A513" w14:textId="77777777"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14:paraId="63879341" w14:textId="77777777"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63291E25"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3B76631C" w14:textId="77777777" w:rsidR="000525C1" w:rsidRPr="00196651" w:rsidRDefault="000525C1" w:rsidP="00196651">
      <w:pPr>
        <w:spacing w:after="0" w:line="240" w:lineRule="auto"/>
        <w:jc w:val="both"/>
        <w:rPr>
          <w:rFonts w:ascii="Times New Roman" w:eastAsia="Times New Roman" w:hAnsi="Times New Roman" w:cs="Times New Roman"/>
          <w:b/>
          <w:color w:val="FF0000"/>
          <w:sz w:val="24"/>
          <w:szCs w:val="24"/>
          <w:lang w:eastAsia="pl-PL"/>
        </w:rPr>
      </w:pPr>
    </w:p>
    <w:p w14:paraId="47C4F1B4" w14:textId="77777777" w:rsidR="00216F1A" w:rsidRPr="002B46D3"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w:t>
      </w:r>
      <w:r w:rsidR="00216F1A" w:rsidRPr="002B46D3">
        <w:rPr>
          <w:rFonts w:ascii="Times New Roman" w:eastAsia="Cambria" w:hAnsi="Times New Roman" w:cs="Times New Roman"/>
          <w:b/>
          <w:bCs/>
          <w:sz w:val="24"/>
          <w:szCs w:val="24"/>
        </w:rPr>
        <w:t xml:space="preserve">ZAMÓWIENIA PUBLICZNEGO – WZÓR UMOWY </w:t>
      </w:r>
    </w:p>
    <w:p w14:paraId="697959A2" w14:textId="77777777" w:rsidR="00216F1A" w:rsidRPr="002B46D3" w:rsidRDefault="00216F1A" w:rsidP="00216F1A">
      <w:pPr>
        <w:spacing w:after="0" w:line="240" w:lineRule="auto"/>
        <w:jc w:val="both"/>
        <w:rPr>
          <w:rFonts w:ascii="Times New Roman" w:eastAsia="Cambria" w:hAnsi="Times New Roman" w:cs="Times New Roman"/>
          <w:sz w:val="24"/>
          <w:szCs w:val="24"/>
        </w:rPr>
      </w:pPr>
      <w:r w:rsidRPr="002B46D3">
        <w:rPr>
          <w:rFonts w:ascii="Times New Roman" w:eastAsia="Cambria" w:hAnsi="Times New Roman" w:cs="Times New Roman"/>
          <w:sz w:val="24"/>
          <w:szCs w:val="24"/>
        </w:rPr>
        <w:t xml:space="preserve">Projektowane postanowienia umowy stanowi  załącznik nr </w:t>
      </w:r>
      <w:r w:rsidR="00DF432D">
        <w:rPr>
          <w:rFonts w:ascii="Times New Roman" w:eastAsia="Cambria" w:hAnsi="Times New Roman" w:cs="Times New Roman"/>
          <w:sz w:val="24"/>
          <w:szCs w:val="24"/>
        </w:rPr>
        <w:t xml:space="preserve">6 </w:t>
      </w:r>
      <w:r w:rsidRPr="002B46D3">
        <w:rPr>
          <w:rFonts w:ascii="Times New Roman" w:eastAsia="Cambria" w:hAnsi="Times New Roman" w:cs="Times New Roman"/>
          <w:sz w:val="24"/>
          <w:szCs w:val="24"/>
        </w:rPr>
        <w:t>do SWZ.</w:t>
      </w:r>
    </w:p>
    <w:p w14:paraId="6F70947C" w14:textId="77777777" w:rsidR="00216F1A" w:rsidRDefault="00216F1A" w:rsidP="00216F1A">
      <w:pPr>
        <w:spacing w:after="0" w:line="240" w:lineRule="auto"/>
        <w:jc w:val="both"/>
        <w:rPr>
          <w:rFonts w:ascii="Tahoma" w:eastAsia="Times New Roman" w:hAnsi="Tahoma" w:cs="Tahoma"/>
          <w:sz w:val="20"/>
          <w:szCs w:val="24"/>
          <w:lang w:eastAsia="pl-PL"/>
        </w:rPr>
      </w:pPr>
    </w:p>
    <w:p w14:paraId="4CFD43D2" w14:textId="77777777" w:rsidR="002128B3" w:rsidRDefault="002128B3" w:rsidP="00216F1A">
      <w:pPr>
        <w:spacing w:after="0" w:line="240" w:lineRule="auto"/>
        <w:jc w:val="both"/>
        <w:rPr>
          <w:rFonts w:ascii="Tahoma" w:eastAsia="Times New Roman" w:hAnsi="Tahoma" w:cs="Tahoma"/>
          <w:sz w:val="20"/>
          <w:szCs w:val="24"/>
          <w:lang w:eastAsia="pl-PL"/>
        </w:rPr>
      </w:pPr>
    </w:p>
    <w:p w14:paraId="2B1FA2FC" w14:textId="77777777"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14:paraId="77BC7343" w14:textId="77777777" w:rsidR="00216F1A" w:rsidRPr="002128B3" w:rsidRDefault="00216F1A">
      <w:pPr>
        <w:numPr>
          <w:ilvl w:val="0"/>
          <w:numId w:val="30"/>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139EC9C1" w14:textId="77777777" w:rsidR="00216F1A" w:rsidRPr="002128B3" w:rsidRDefault="00216F1A">
      <w:pPr>
        <w:numPr>
          <w:ilvl w:val="0"/>
          <w:numId w:val="30"/>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14:paraId="4DAEA0B1" w14:textId="77777777" w:rsidR="00216F1A" w:rsidRPr="002128B3" w:rsidRDefault="00216F1A">
      <w:pPr>
        <w:numPr>
          <w:ilvl w:val="0"/>
          <w:numId w:val="30"/>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14:paraId="3F578D41" w14:textId="77777777" w:rsidR="00216F1A" w:rsidRPr="002128B3" w:rsidRDefault="00216F1A">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1CD2C01F" w14:textId="77777777" w:rsidR="00216F1A" w:rsidRPr="002128B3" w:rsidRDefault="00216F1A">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C212001" w14:textId="77777777" w:rsidR="00216F1A" w:rsidRPr="002128B3" w:rsidRDefault="00216F1A">
      <w:pPr>
        <w:numPr>
          <w:ilvl w:val="0"/>
          <w:numId w:val="30"/>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7DD5AFC9" w14:textId="77777777" w:rsidR="00216F1A" w:rsidRPr="002128B3" w:rsidRDefault="00216F1A">
      <w:pPr>
        <w:numPr>
          <w:ilvl w:val="0"/>
          <w:numId w:val="30"/>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9C5A1AB" w14:textId="77777777" w:rsidR="00216F1A" w:rsidRPr="002128B3" w:rsidRDefault="00216F1A">
      <w:pPr>
        <w:numPr>
          <w:ilvl w:val="0"/>
          <w:numId w:val="30"/>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7DD7C31B" w14:textId="77777777" w:rsidR="00216F1A" w:rsidRPr="00216F1A" w:rsidRDefault="00216F1A" w:rsidP="00216F1A">
      <w:pPr>
        <w:spacing w:after="0" w:line="240" w:lineRule="auto"/>
        <w:jc w:val="both"/>
        <w:rPr>
          <w:rFonts w:ascii="Tahoma" w:eastAsia="Times New Roman" w:hAnsi="Tahoma" w:cs="Tahoma"/>
          <w:sz w:val="20"/>
          <w:szCs w:val="24"/>
          <w:lang w:eastAsia="pl-PL"/>
        </w:rPr>
      </w:pPr>
    </w:p>
    <w:p w14:paraId="5964E688"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14:paraId="0EECD5D6" w14:textId="77777777"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14:paraId="2ED431D5" w14:textId="77777777" w:rsidR="002F03ED" w:rsidRPr="002F03ED" w:rsidRDefault="002F03ED" w:rsidP="002F03ED">
      <w:pPr>
        <w:pStyle w:val="Akapitzlist"/>
        <w:numPr>
          <w:ilvl w:val="0"/>
          <w:numId w:val="7"/>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14:paraId="1D888FF9"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1B0803E6"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14:paraId="1D8A4A20"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5D4A709C" w14:textId="77777777" w:rsidR="004C7269" w:rsidRPr="004C7269" w:rsidRDefault="004C7269" w:rsidP="00EE7118">
      <w:pPr>
        <w:numPr>
          <w:ilvl w:val="0"/>
          <w:numId w:val="20"/>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Pr>
          <w:rFonts w:ascii="Times New Roman" w:eastAsia="Times New Roman" w:hAnsi="Times New Roman" w:cs="Times New Roman"/>
          <w:sz w:val="24"/>
          <w:szCs w:val="24"/>
          <w:lang w:eastAsia="pl-PL"/>
        </w:rPr>
        <w:t xml:space="preserve"> r. Prawo zamówień publicznych </w:t>
      </w:r>
      <w:r w:rsidR="004126E2" w:rsidRPr="003B2ED3">
        <w:rPr>
          <w:rFonts w:ascii="Times New Roman" w:hAnsi="Times New Roman" w:cs="Times New Roman"/>
          <w:sz w:val="24"/>
          <w:szCs w:val="24"/>
        </w:rPr>
        <w:t xml:space="preserve">(  </w:t>
      </w:r>
      <w:r w:rsidR="004126E2" w:rsidRPr="00017185">
        <w:rPr>
          <w:rFonts w:ascii="Times New Roman" w:hAnsi="Times New Roman" w:cs="Times New Roman"/>
          <w:sz w:val="24"/>
          <w:szCs w:val="24"/>
        </w:rPr>
        <w:t xml:space="preserve">Dz. U. z </w:t>
      </w:r>
      <w:r w:rsidR="004126E2" w:rsidRPr="00017185">
        <w:rPr>
          <w:rFonts w:ascii="Times New Roman" w:eastAsia="Calibri" w:hAnsi="Times New Roman" w:cs="Times New Roman"/>
          <w:kern w:val="2"/>
          <w:sz w:val="24"/>
          <w:szCs w:val="24"/>
        </w:rPr>
        <w:t>202</w:t>
      </w:r>
      <w:r w:rsidR="001366A7">
        <w:rPr>
          <w:rFonts w:ascii="Times New Roman" w:eastAsia="Calibri" w:hAnsi="Times New Roman" w:cs="Times New Roman"/>
          <w:kern w:val="2"/>
          <w:sz w:val="24"/>
          <w:szCs w:val="24"/>
        </w:rPr>
        <w:t>2</w:t>
      </w:r>
      <w:r w:rsidR="004126E2" w:rsidRPr="00017185">
        <w:rPr>
          <w:rFonts w:ascii="Times New Roman" w:eastAsia="Calibri" w:hAnsi="Times New Roman" w:cs="Times New Roman"/>
          <w:kern w:val="2"/>
          <w:sz w:val="24"/>
          <w:szCs w:val="24"/>
        </w:rPr>
        <w:t xml:space="preserve"> r. poz. </w:t>
      </w:r>
      <w:r w:rsidR="001366A7">
        <w:rPr>
          <w:rFonts w:ascii="Times New Roman" w:eastAsia="Calibri" w:hAnsi="Times New Roman" w:cs="Times New Roman"/>
          <w:kern w:val="2"/>
          <w:sz w:val="24"/>
          <w:szCs w:val="24"/>
        </w:rPr>
        <w:t>1710</w:t>
      </w:r>
      <w:r w:rsidR="003D2971">
        <w:rPr>
          <w:rFonts w:ascii="Times New Roman" w:hAnsi="Times New Roman" w:cs="Times New Roman"/>
          <w:bCs/>
          <w:sz w:val="24"/>
          <w:szCs w:val="24"/>
        </w:rPr>
        <w:t xml:space="preserve"> </w:t>
      </w:r>
      <w:r w:rsidRPr="00017185">
        <w:rPr>
          <w:rFonts w:ascii="Times New Roman" w:eastAsia="Times New Roman" w:hAnsi="Times New Roman" w:cs="Times New Roman"/>
          <w:sz w:val="24"/>
          <w:szCs w:val="24"/>
          <w:lang w:eastAsia="pl-PL"/>
        </w:rPr>
        <w:t>z</w:t>
      </w:r>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późn</w:t>
      </w:r>
      <w:proofErr w:type="spellEnd"/>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zm</w:t>
      </w:r>
      <w:proofErr w:type="spellEnd"/>
      <w:r w:rsidRPr="004C7269">
        <w:rPr>
          <w:rFonts w:ascii="Times New Roman" w:eastAsia="Times New Roman" w:hAnsi="Times New Roman" w:cs="Times New Roman"/>
          <w:sz w:val="24"/>
          <w:szCs w:val="24"/>
          <w:lang w:eastAsia="pl-PL"/>
        </w:rPr>
        <w:t xml:space="preserve"> </w:t>
      </w:r>
      <w:r w:rsidR="003D2971">
        <w:rPr>
          <w:rFonts w:ascii="Times New Roman" w:eastAsia="Times New Roman" w:hAnsi="Times New Roman" w:cs="Times New Roman"/>
          <w:sz w:val="24"/>
          <w:szCs w:val="24"/>
          <w:lang w:eastAsia="pl-PL"/>
        </w:rPr>
        <w:t>)</w:t>
      </w:r>
      <w:r w:rsidRPr="004C7269">
        <w:rPr>
          <w:rFonts w:ascii="Times New Roman" w:eastAsia="Times New Roman" w:hAnsi="Times New Roman" w:cs="Times New Roman"/>
          <w:sz w:val="24"/>
          <w:szCs w:val="24"/>
          <w:lang w:eastAsia="pl-PL"/>
        </w:rPr>
        <w:t xml:space="preserve"> oraz Kodeksu cywilnego .</w:t>
      </w:r>
    </w:p>
    <w:p w14:paraId="0BCEF95A" w14:textId="77777777" w:rsidR="00576A29" w:rsidRPr="00AE4372" w:rsidRDefault="00576A29">
      <w:pPr>
        <w:numPr>
          <w:ilvl w:val="0"/>
          <w:numId w:val="57"/>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AE4372">
        <w:rPr>
          <w:rFonts w:ascii="Times New Roman" w:eastAsia="Calibri" w:hAnsi="Times New Roman" w:cs="Times New Roman"/>
          <w:sz w:val="24"/>
          <w:szCs w:val="24"/>
        </w:rPr>
        <w:lastRenderedPageBreak/>
        <w:t>Zgodnie z art. 13</w:t>
      </w:r>
      <w:r w:rsidRPr="00AE4372">
        <w:rPr>
          <w:rFonts w:ascii="Times New Roman" w:eastAsia="Cambria" w:hAnsi="Times New Roman" w:cs="Times New Roman"/>
          <w:sz w:val="24"/>
          <w:szCs w:val="24"/>
          <w:lang w:eastAsia="pl-PL"/>
        </w:rPr>
        <w:t xml:space="preserve"> </w:t>
      </w:r>
      <w:r w:rsidRPr="00AE4372">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AE4372">
        <w:rPr>
          <w:rFonts w:ascii="Times New Roman" w:eastAsia="Cambria" w:hAnsi="Times New Roman" w:cs="Times New Roman"/>
          <w:sz w:val="24"/>
          <w:szCs w:val="24"/>
          <w:lang w:eastAsia="pl-PL"/>
        </w:rPr>
        <w:t xml:space="preserve">dalej „RODO”, informuję, że:  </w:t>
      </w:r>
    </w:p>
    <w:p w14:paraId="1E409BA8" w14:textId="77777777" w:rsidR="00576A29" w:rsidRPr="00AE4372" w:rsidRDefault="00576A29">
      <w:pPr>
        <w:numPr>
          <w:ilvl w:val="0"/>
          <w:numId w:val="56"/>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FA04B15" w14:textId="77777777" w:rsidR="00576A29" w:rsidRPr="00AE4372" w:rsidRDefault="00576A29">
      <w:pPr>
        <w:numPr>
          <w:ilvl w:val="0"/>
          <w:numId w:val="56"/>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z Administratorem można skontaktować się pisząc na adres: ul. Ceglana 35,</w:t>
      </w:r>
      <w:r w:rsidRPr="00AE4372">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36D304F" w14:textId="77777777" w:rsidR="00576A29" w:rsidRPr="00AE4372" w:rsidRDefault="00576A29">
      <w:pPr>
        <w:numPr>
          <w:ilvl w:val="0"/>
          <w:numId w:val="56"/>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7EE30BB4" w14:textId="77777777" w:rsidR="00576A29" w:rsidRPr="00AE4372" w:rsidRDefault="00576A29">
      <w:pPr>
        <w:numPr>
          <w:ilvl w:val="0"/>
          <w:numId w:val="56"/>
        </w:numPr>
        <w:tabs>
          <w:tab w:val="num" w:pos="1724"/>
        </w:tabs>
        <w:spacing w:after="0" w:line="240" w:lineRule="auto"/>
        <w:ind w:left="820"/>
        <w:jc w:val="both"/>
        <w:rPr>
          <w:rFonts w:ascii="Times New Roman" w:eastAsia="MS Mincho" w:hAnsi="Times New Roman" w:cs="Times New Roman"/>
          <w:sz w:val="24"/>
          <w:szCs w:val="24"/>
          <w:lang w:eastAsia="pl-PL"/>
        </w:rPr>
      </w:pPr>
      <w:r w:rsidRPr="00AE4372">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E4372">
        <w:rPr>
          <w:rFonts w:ascii="Times New Roman" w:eastAsia="Cambria" w:hAnsi="Times New Roman" w:cs="Times New Roman"/>
          <w:sz w:val="24"/>
          <w:szCs w:val="24"/>
          <w:lang w:eastAsia="ar-SA"/>
        </w:rPr>
        <w:t>związanym z tym postępowaniem</w:t>
      </w:r>
      <w:r w:rsidRPr="00AE4372">
        <w:rPr>
          <w:rFonts w:ascii="Times New Roman" w:eastAsia="MS Mincho" w:hAnsi="Times New Roman" w:cs="Times New Roman"/>
          <w:bCs/>
          <w:sz w:val="24"/>
          <w:szCs w:val="24"/>
          <w:lang w:eastAsia="pl-PL"/>
        </w:rPr>
        <w:t xml:space="preserve">, </w:t>
      </w:r>
      <w:r w:rsidRPr="00AE4372">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AE4372">
        <w:rPr>
          <w:rFonts w:ascii="Times New Roman" w:eastAsia="Times New Roman" w:hAnsi="Times New Roman" w:cs="Times New Roman"/>
          <w:bCs/>
          <w:sz w:val="24"/>
          <w:szCs w:val="24"/>
          <w:lang w:eastAsia="pl-PL"/>
        </w:rPr>
        <w:t xml:space="preserve"> przetwarzane w celach związanych z realizacją umowy,</w:t>
      </w:r>
    </w:p>
    <w:p w14:paraId="674503C1" w14:textId="77777777" w:rsidR="00576A29" w:rsidRPr="00AE4372" w:rsidRDefault="00576A29">
      <w:pPr>
        <w:numPr>
          <w:ilvl w:val="0"/>
          <w:numId w:val="56"/>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DADFD9F" w14:textId="77777777" w:rsidR="00576A29" w:rsidRPr="00AE4372" w:rsidRDefault="00576A29">
      <w:pPr>
        <w:numPr>
          <w:ilvl w:val="0"/>
          <w:numId w:val="56"/>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6E795EC" w14:textId="77777777" w:rsidR="00576A29" w:rsidRPr="00AE4372" w:rsidRDefault="00576A29">
      <w:pPr>
        <w:numPr>
          <w:ilvl w:val="0"/>
          <w:numId w:val="56"/>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D6F84C8" w14:textId="77777777" w:rsidR="00576A29" w:rsidRPr="00AE4372" w:rsidRDefault="00576A29">
      <w:pPr>
        <w:numPr>
          <w:ilvl w:val="0"/>
          <w:numId w:val="56"/>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2A45C4D9" w14:textId="77777777" w:rsidR="00576A29" w:rsidRPr="00AE4372" w:rsidRDefault="00576A29">
      <w:pPr>
        <w:numPr>
          <w:ilvl w:val="0"/>
          <w:numId w:val="56"/>
        </w:numPr>
        <w:tabs>
          <w:tab w:val="num" w:pos="764"/>
        </w:tabs>
        <w:ind w:left="820"/>
        <w:contextualSpacing/>
        <w:jc w:val="both"/>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519D8AA7" w14:textId="77777777" w:rsidR="00576A29" w:rsidRPr="00AE4372" w:rsidRDefault="00576A29">
      <w:pPr>
        <w:numPr>
          <w:ilvl w:val="0"/>
          <w:numId w:val="56"/>
        </w:numPr>
        <w:tabs>
          <w:tab w:val="num" w:pos="764"/>
        </w:tabs>
        <w:spacing w:after="0" w:line="240" w:lineRule="auto"/>
        <w:ind w:left="820"/>
        <w:contextualSpacing/>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 xml:space="preserve">osoba, której dane osobowe dotyczą posiada: </w:t>
      </w:r>
    </w:p>
    <w:p w14:paraId="23DD0FFF"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na podstawie art. 15 RODO prawo dostępu do danych osobowych jej dotyczących;</w:t>
      </w:r>
    </w:p>
    <w:p w14:paraId="72BB6F9E"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16 RODO prawo do sprostowania danych osobowych jej dotyczących;</w:t>
      </w:r>
    </w:p>
    <w:p w14:paraId="1BB5F344"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2E423CB7"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3E1FF71F" w14:textId="77777777" w:rsidR="00576A29" w:rsidRPr="00AE4372" w:rsidRDefault="00576A29">
      <w:pPr>
        <w:numPr>
          <w:ilvl w:val="0"/>
          <w:numId w:val="56"/>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nie przysługuje osobie, której dane osobowe dotyczą:</w:t>
      </w:r>
    </w:p>
    <w:p w14:paraId="6B583467"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lastRenderedPageBreak/>
        <w:t>w związku z art. 17 ust. 3 lit. b, d lub e RODO prawo do usunięcia danych osobowych;</w:t>
      </w:r>
    </w:p>
    <w:p w14:paraId="31DF52F2"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przenoszenia danych osobowych, o którym mowa w art. 20 RODO;</w:t>
      </w:r>
    </w:p>
    <w:p w14:paraId="5F7DEDBF"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7D169E70" w14:textId="77777777" w:rsidR="00576A29" w:rsidRPr="00AE4372" w:rsidRDefault="00576A29">
      <w:pPr>
        <w:numPr>
          <w:ilvl w:val="0"/>
          <w:numId w:val="56"/>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67C917A9" w14:textId="77777777" w:rsidR="00576A29" w:rsidRPr="00AE4372" w:rsidRDefault="00576A29">
      <w:pPr>
        <w:numPr>
          <w:ilvl w:val="0"/>
          <w:numId w:val="56"/>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89D9AAB" w14:textId="4DFBB79D" w:rsidR="00576A29" w:rsidRPr="00D21EFD" w:rsidRDefault="00576A29" w:rsidP="00D21EFD">
      <w:pPr>
        <w:numPr>
          <w:ilvl w:val="0"/>
          <w:numId w:val="57"/>
        </w:numPr>
        <w:spacing w:after="0" w:line="240" w:lineRule="auto"/>
        <w:contextualSpacing/>
        <w:jc w:val="both"/>
        <w:rPr>
          <w:rFonts w:ascii="Times New Roman" w:eastAsia="Cambria" w:hAnsi="Times New Roman" w:cs="Times New Roman"/>
          <w:sz w:val="24"/>
          <w:szCs w:val="24"/>
        </w:rPr>
      </w:pPr>
      <w:r w:rsidRPr="00AE4372">
        <w:rPr>
          <w:rFonts w:ascii="Times New Roman" w:eastAsia="Calibri" w:hAnsi="Times New Roman" w:cs="Times New Roman"/>
          <w:sz w:val="24"/>
          <w:szCs w:val="24"/>
        </w:rPr>
        <w:t>Wykonawca zapozna osoby, których dane podaje w ramach niniejszego postępowania</w:t>
      </w:r>
      <w:r w:rsidRPr="00AE4372">
        <w:rPr>
          <w:rFonts w:ascii="Times New Roman" w:eastAsia="Calibri" w:hAnsi="Times New Roman" w:cs="Times New Roman"/>
          <w:sz w:val="24"/>
          <w:szCs w:val="24"/>
        </w:rPr>
        <w:br/>
        <w:t>z postanowieniami ust. 6.</w:t>
      </w:r>
    </w:p>
    <w:p w14:paraId="414357A8" w14:textId="77777777"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4F869116" w14:textId="77777777" w:rsidR="00444E95" w:rsidRDefault="00444E95" w:rsidP="00F764E5">
      <w:pPr>
        <w:spacing w:after="0" w:line="240" w:lineRule="auto"/>
        <w:rPr>
          <w:rFonts w:ascii="Times New Roman" w:eastAsia="Times New Roman" w:hAnsi="Times New Roman" w:cs="Times New Roman"/>
          <w:sz w:val="24"/>
          <w:szCs w:val="24"/>
          <w:lang w:eastAsia="pl-PL"/>
        </w:rPr>
      </w:pPr>
    </w:p>
    <w:p w14:paraId="7878D6A6" w14:textId="77777777" w:rsidR="00444E95" w:rsidRDefault="00444E95" w:rsidP="00F764E5">
      <w:pPr>
        <w:spacing w:after="0" w:line="240" w:lineRule="auto"/>
        <w:rPr>
          <w:rFonts w:ascii="Times New Roman" w:eastAsia="Times New Roman" w:hAnsi="Times New Roman" w:cs="Times New Roman"/>
          <w:sz w:val="24"/>
          <w:szCs w:val="24"/>
          <w:lang w:eastAsia="pl-PL"/>
        </w:rPr>
      </w:pPr>
    </w:p>
    <w:p w14:paraId="4ECFA074"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14:paraId="0E4B6F9D"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14:paraId="7F059BF8" w14:textId="77777777" w:rsidR="00196651" w:rsidRPr="007C7A34" w:rsidRDefault="00196651" w:rsidP="00F764E5">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14:paraId="153D734E"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717D34B3" w14:textId="77777777" w:rsidR="00196651" w:rsidRPr="007C7A34" w:rsidRDefault="00ED429F" w:rsidP="00F764E5">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DB030A" w:rsidRPr="007C7A34">
        <w:rPr>
          <w:rFonts w:ascii="Times New Roman" w:eastAsia="Times New Roman" w:hAnsi="Times New Roman" w:cs="Times New Roman"/>
          <w:sz w:val="24"/>
          <w:szCs w:val="24"/>
          <w:lang w:eastAsia="pl-PL"/>
        </w:rPr>
        <w:t>.</w:t>
      </w:r>
      <w:r w:rsidR="00DF432D">
        <w:rPr>
          <w:rFonts w:ascii="Times New Roman" w:eastAsia="Times New Roman" w:hAnsi="Times New Roman" w:cs="Times New Roman"/>
          <w:sz w:val="24"/>
          <w:szCs w:val="24"/>
          <w:lang w:eastAsia="pl-PL"/>
        </w:rPr>
        <w:t xml:space="preserve"> </w:t>
      </w:r>
      <w:r w:rsidR="00196651" w:rsidRPr="007C7A34">
        <w:rPr>
          <w:rFonts w:ascii="Times New Roman" w:eastAsia="Times New Roman" w:hAnsi="Times New Roman" w:cs="Times New Roman"/>
          <w:sz w:val="24"/>
          <w:szCs w:val="24"/>
          <w:lang w:eastAsia="pl-PL"/>
        </w:rPr>
        <w:t>Formularze</w:t>
      </w:r>
      <w:r w:rsidR="001A2FD8" w:rsidRPr="007C7A34">
        <w:rPr>
          <w:rFonts w:ascii="Times New Roman" w:eastAsia="Times New Roman" w:hAnsi="Times New Roman" w:cs="Times New Roman"/>
          <w:sz w:val="24"/>
          <w:szCs w:val="24"/>
          <w:lang w:eastAsia="pl-PL"/>
        </w:rPr>
        <w:t xml:space="preserve"> asortymentowo -</w:t>
      </w:r>
      <w:r w:rsidR="00196651" w:rsidRPr="007C7A34">
        <w:rPr>
          <w:rFonts w:ascii="Times New Roman" w:eastAsia="Times New Roman" w:hAnsi="Times New Roman" w:cs="Times New Roman"/>
          <w:sz w:val="24"/>
          <w:szCs w:val="24"/>
          <w:lang w:eastAsia="pl-PL"/>
        </w:rPr>
        <w:t xml:space="preserve">  cenowe  </w:t>
      </w:r>
    </w:p>
    <w:p w14:paraId="6B5BAE29"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14:paraId="373553E8" w14:textId="77777777" w:rsidR="00196651" w:rsidRPr="009016EC" w:rsidRDefault="00B05A20" w:rsidP="00F764E5">
      <w:pPr>
        <w:spacing w:after="0" w:line="240" w:lineRule="auto"/>
        <w:rPr>
          <w:rFonts w:ascii="Times New Roman" w:eastAsia="Times New Roman" w:hAnsi="Times New Roman" w:cs="Times New Roman"/>
          <w:sz w:val="24"/>
          <w:szCs w:val="24"/>
          <w:lang w:eastAsia="pl-PL"/>
        </w:rPr>
      </w:pPr>
      <w:r w:rsidRPr="009016EC">
        <w:rPr>
          <w:rFonts w:ascii="Times New Roman" w:eastAsia="Cambria" w:hAnsi="Times New Roman" w:cs="Times New Roman"/>
          <w:sz w:val="24"/>
          <w:szCs w:val="24"/>
        </w:rPr>
        <w:t>6.</w:t>
      </w:r>
      <w:r w:rsidR="007B10DD" w:rsidRPr="009016EC">
        <w:rPr>
          <w:rFonts w:ascii="Times New Roman" w:eastAsia="Cambria" w:hAnsi="Times New Roman" w:cs="Times New Roman"/>
          <w:sz w:val="24"/>
          <w:szCs w:val="24"/>
        </w:rPr>
        <w:t xml:space="preserve"> </w:t>
      </w:r>
      <w:r w:rsidR="00196651" w:rsidRPr="009016EC">
        <w:rPr>
          <w:rFonts w:ascii="Times New Roman" w:eastAsia="Times New Roman" w:hAnsi="Times New Roman" w:cs="Times New Roman"/>
          <w:sz w:val="24"/>
          <w:szCs w:val="24"/>
          <w:lang w:eastAsia="pl-PL"/>
        </w:rPr>
        <w:t>Wz</w:t>
      </w:r>
      <w:r w:rsidR="00444E95">
        <w:rPr>
          <w:rFonts w:ascii="Times New Roman" w:eastAsia="Times New Roman" w:hAnsi="Times New Roman" w:cs="Times New Roman"/>
          <w:sz w:val="24"/>
          <w:szCs w:val="24"/>
          <w:lang w:eastAsia="pl-PL"/>
        </w:rPr>
        <w:t>ór</w:t>
      </w:r>
      <w:r w:rsidR="00196651" w:rsidRPr="009016EC">
        <w:rPr>
          <w:rFonts w:ascii="Times New Roman" w:eastAsia="Times New Roman" w:hAnsi="Times New Roman" w:cs="Times New Roman"/>
          <w:sz w:val="24"/>
          <w:szCs w:val="24"/>
          <w:lang w:eastAsia="pl-PL"/>
        </w:rPr>
        <w:t xml:space="preserve">  um</w:t>
      </w:r>
      <w:r w:rsidR="00444E95">
        <w:rPr>
          <w:rFonts w:ascii="Times New Roman" w:eastAsia="Times New Roman" w:hAnsi="Times New Roman" w:cs="Times New Roman"/>
          <w:sz w:val="24"/>
          <w:szCs w:val="24"/>
          <w:lang w:eastAsia="pl-PL"/>
        </w:rPr>
        <w:t>owy</w:t>
      </w:r>
      <w:r w:rsidR="000B09A6" w:rsidRPr="009016EC">
        <w:rPr>
          <w:rFonts w:ascii="Times New Roman" w:eastAsia="Times New Roman" w:hAnsi="Times New Roman" w:cs="Times New Roman"/>
          <w:sz w:val="24"/>
          <w:szCs w:val="24"/>
          <w:lang w:eastAsia="pl-PL"/>
        </w:rPr>
        <w:t xml:space="preserve"> </w:t>
      </w:r>
    </w:p>
    <w:p w14:paraId="13E0AC3F" w14:textId="77777777" w:rsidR="00355111" w:rsidRDefault="00C41BAC"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r w:rsidRPr="009016EC">
        <w:rPr>
          <w:rFonts w:ascii="Times New Roman" w:eastAsia="Cambria" w:hAnsi="Times New Roman" w:cs="Times New Roman"/>
          <w:sz w:val="24"/>
          <w:szCs w:val="24"/>
        </w:rPr>
        <w:t>7. Oświadczenie wykonawcy ( dot. wyrobów medycznych)</w:t>
      </w:r>
    </w:p>
    <w:p w14:paraId="2D3CB2DF" w14:textId="77777777" w:rsidR="00B679FF" w:rsidRPr="00AD62B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bookmarkStart w:id="6" w:name="_Hlk116388792"/>
      <w:r w:rsidRPr="00AD62BF">
        <w:rPr>
          <w:rFonts w:ascii="Times New Roman" w:eastAsia="Cambria" w:hAnsi="Times New Roman" w:cs="Times New Roman"/>
          <w:sz w:val="24"/>
          <w:szCs w:val="24"/>
        </w:rPr>
        <w:t xml:space="preserve">8. Oświadczenie dot. przesłanej wykluczenia </w:t>
      </w:r>
    </w:p>
    <w:bookmarkEnd w:id="6"/>
    <w:p w14:paraId="0CA6E184" w14:textId="77777777"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92649E2" w14:textId="7777777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CED6780" w14:textId="7777777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AA871D7" w14:textId="7777777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B2424DD" w14:textId="7777777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4A7115E" w14:textId="7777777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852303E" w14:textId="7777777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411A659" w14:textId="7777777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427666C" w14:textId="7777777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690F8A6" w14:textId="7777777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29FFA15" w14:textId="7777777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E49C22F" w14:textId="7777777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2EAB54A6" w14:textId="77777777"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DDB3A65" w14:textId="77777777"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E5C2994" w14:textId="77777777"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0B3FA65" w14:textId="77777777"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6399B02F" w14:textId="7777777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A08DD75" w14:textId="77777777" w:rsidR="001E0389" w:rsidRDefault="001E0389" w:rsidP="00F64EB5">
      <w:pPr>
        <w:spacing w:after="0" w:line="240" w:lineRule="auto"/>
        <w:jc w:val="both"/>
        <w:rPr>
          <w:rFonts w:ascii="Times New Roman" w:eastAsia="Times New Roman" w:hAnsi="Times New Roman" w:cs="Times New Roman"/>
          <w:sz w:val="24"/>
          <w:szCs w:val="24"/>
          <w:lang w:eastAsia="pl-PL"/>
        </w:rPr>
      </w:pPr>
    </w:p>
    <w:p w14:paraId="612497EF" w14:textId="77777777" w:rsidR="001E0389" w:rsidRDefault="001E0389" w:rsidP="00F64EB5">
      <w:pPr>
        <w:spacing w:after="0" w:line="240" w:lineRule="auto"/>
        <w:jc w:val="both"/>
        <w:rPr>
          <w:rFonts w:ascii="Times New Roman" w:eastAsia="Times New Roman" w:hAnsi="Times New Roman" w:cs="Times New Roman"/>
          <w:sz w:val="24"/>
          <w:szCs w:val="24"/>
          <w:lang w:eastAsia="pl-PL"/>
        </w:rPr>
      </w:pPr>
    </w:p>
    <w:p w14:paraId="53E5A223" w14:textId="77777777" w:rsidR="001E0389" w:rsidRDefault="001E0389" w:rsidP="00F64EB5">
      <w:pPr>
        <w:spacing w:after="0" w:line="240" w:lineRule="auto"/>
        <w:jc w:val="both"/>
        <w:rPr>
          <w:rFonts w:ascii="Times New Roman" w:eastAsia="Times New Roman" w:hAnsi="Times New Roman" w:cs="Times New Roman"/>
          <w:sz w:val="24"/>
          <w:szCs w:val="24"/>
          <w:lang w:eastAsia="pl-PL"/>
        </w:rPr>
      </w:pPr>
    </w:p>
    <w:p w14:paraId="2B89EB4A" w14:textId="77777777" w:rsidR="001E0389" w:rsidRDefault="001E0389" w:rsidP="00F64EB5">
      <w:pPr>
        <w:spacing w:after="0" w:line="240" w:lineRule="auto"/>
        <w:jc w:val="both"/>
        <w:rPr>
          <w:rFonts w:ascii="Times New Roman" w:eastAsia="Times New Roman" w:hAnsi="Times New Roman" w:cs="Times New Roman"/>
          <w:sz w:val="24"/>
          <w:szCs w:val="24"/>
          <w:lang w:eastAsia="pl-PL"/>
        </w:rPr>
      </w:pPr>
    </w:p>
    <w:p w14:paraId="65142FCD" w14:textId="77777777" w:rsidR="001E0389" w:rsidRDefault="001E0389" w:rsidP="00F64EB5">
      <w:pPr>
        <w:spacing w:after="0" w:line="240" w:lineRule="auto"/>
        <w:jc w:val="both"/>
        <w:rPr>
          <w:rFonts w:ascii="Times New Roman" w:eastAsia="Times New Roman" w:hAnsi="Times New Roman" w:cs="Times New Roman"/>
          <w:sz w:val="24"/>
          <w:szCs w:val="24"/>
          <w:lang w:eastAsia="pl-PL"/>
        </w:rPr>
      </w:pPr>
    </w:p>
    <w:p w14:paraId="527AB4F9" w14:textId="77777777" w:rsidR="001E0389" w:rsidRDefault="001E0389" w:rsidP="00F64EB5">
      <w:pPr>
        <w:spacing w:after="0" w:line="240" w:lineRule="auto"/>
        <w:jc w:val="both"/>
        <w:rPr>
          <w:rFonts w:ascii="Times New Roman" w:eastAsia="Times New Roman" w:hAnsi="Times New Roman" w:cs="Times New Roman"/>
          <w:sz w:val="24"/>
          <w:szCs w:val="24"/>
          <w:lang w:eastAsia="pl-PL"/>
        </w:rPr>
      </w:pPr>
    </w:p>
    <w:p w14:paraId="487D84B4" w14:textId="77777777" w:rsidR="001E0389" w:rsidRDefault="001E0389" w:rsidP="00F64EB5">
      <w:pPr>
        <w:spacing w:after="0" w:line="240" w:lineRule="auto"/>
        <w:jc w:val="both"/>
        <w:rPr>
          <w:rFonts w:ascii="Times New Roman" w:eastAsia="Times New Roman" w:hAnsi="Times New Roman" w:cs="Times New Roman"/>
          <w:sz w:val="24"/>
          <w:szCs w:val="24"/>
          <w:lang w:eastAsia="pl-PL"/>
        </w:rPr>
      </w:pPr>
    </w:p>
    <w:p w14:paraId="1258DBD7" w14:textId="77777777" w:rsidR="001E0389" w:rsidRDefault="001E0389" w:rsidP="00F64EB5">
      <w:pPr>
        <w:spacing w:after="0" w:line="240" w:lineRule="auto"/>
        <w:jc w:val="both"/>
        <w:rPr>
          <w:rFonts w:ascii="Times New Roman" w:eastAsia="Times New Roman" w:hAnsi="Times New Roman" w:cs="Times New Roman"/>
          <w:sz w:val="24"/>
          <w:szCs w:val="24"/>
          <w:lang w:eastAsia="pl-PL"/>
        </w:rPr>
      </w:pPr>
    </w:p>
    <w:p w14:paraId="5D9CEBED" w14:textId="77777777" w:rsidR="007657E2" w:rsidRDefault="007657E2" w:rsidP="00F64EB5">
      <w:pPr>
        <w:spacing w:after="0" w:line="240" w:lineRule="auto"/>
        <w:jc w:val="both"/>
        <w:rPr>
          <w:rFonts w:ascii="Times New Roman" w:eastAsia="Times New Roman" w:hAnsi="Times New Roman" w:cs="Times New Roman"/>
          <w:sz w:val="24"/>
          <w:szCs w:val="24"/>
          <w:lang w:eastAsia="pl-PL"/>
        </w:rPr>
      </w:pPr>
    </w:p>
    <w:p w14:paraId="42FE56F7" w14:textId="07081F14" w:rsidR="00F64EB5" w:rsidRPr="00D21EFD" w:rsidRDefault="00F64EB5" w:rsidP="00F64EB5">
      <w:pPr>
        <w:spacing w:after="0" w:line="240" w:lineRule="auto"/>
        <w:jc w:val="both"/>
        <w:rPr>
          <w:rFonts w:ascii="Times New Roman" w:eastAsia="Times New Roman" w:hAnsi="Times New Roman" w:cs="Times New Roman"/>
          <w:sz w:val="24"/>
          <w:szCs w:val="24"/>
          <w:lang w:eastAsia="pl-PL"/>
        </w:rPr>
      </w:pPr>
      <w:r w:rsidRPr="00D21EFD">
        <w:rPr>
          <w:rFonts w:ascii="Times New Roman" w:eastAsia="Times New Roman" w:hAnsi="Times New Roman" w:cs="Times New Roman"/>
          <w:sz w:val="24"/>
          <w:szCs w:val="24"/>
          <w:lang w:eastAsia="pl-PL"/>
        </w:rPr>
        <w:lastRenderedPageBreak/>
        <w:t>D</w:t>
      </w:r>
      <w:r w:rsidR="00B92FD1" w:rsidRPr="00D21EFD">
        <w:rPr>
          <w:rFonts w:ascii="Times New Roman" w:eastAsia="Times New Roman" w:hAnsi="Times New Roman" w:cs="Times New Roman"/>
          <w:sz w:val="24"/>
          <w:szCs w:val="24"/>
          <w:lang w:eastAsia="pl-PL"/>
        </w:rPr>
        <w:t>ZP.</w:t>
      </w:r>
      <w:r w:rsidR="00DF4DD3" w:rsidRPr="00D21EFD">
        <w:rPr>
          <w:rFonts w:ascii="Times New Roman" w:eastAsia="Times New Roman" w:hAnsi="Times New Roman" w:cs="Times New Roman"/>
          <w:sz w:val="24"/>
          <w:szCs w:val="24"/>
          <w:lang w:eastAsia="pl-PL"/>
        </w:rPr>
        <w:t>381.</w:t>
      </w:r>
      <w:r w:rsidR="00D21EFD" w:rsidRPr="00D21EFD">
        <w:rPr>
          <w:rFonts w:ascii="Times New Roman" w:eastAsia="Times New Roman" w:hAnsi="Times New Roman" w:cs="Times New Roman"/>
          <w:sz w:val="24"/>
          <w:szCs w:val="24"/>
          <w:lang w:eastAsia="pl-PL"/>
        </w:rPr>
        <w:t>91</w:t>
      </w:r>
      <w:r w:rsidR="00A87A37" w:rsidRPr="00D21EFD">
        <w:rPr>
          <w:rFonts w:ascii="Times New Roman" w:eastAsia="Times New Roman" w:hAnsi="Times New Roman" w:cs="Times New Roman"/>
          <w:sz w:val="24"/>
          <w:szCs w:val="24"/>
          <w:lang w:eastAsia="pl-PL"/>
        </w:rPr>
        <w:t>A</w:t>
      </w:r>
      <w:r w:rsidRPr="00D21EFD">
        <w:rPr>
          <w:rFonts w:ascii="Times New Roman" w:eastAsia="Times New Roman" w:hAnsi="Times New Roman" w:cs="Times New Roman"/>
          <w:sz w:val="24"/>
          <w:szCs w:val="24"/>
          <w:lang w:eastAsia="pl-PL"/>
        </w:rPr>
        <w:t>.</w:t>
      </w:r>
      <w:r w:rsidR="00B114E7" w:rsidRPr="00D21EFD">
        <w:rPr>
          <w:rFonts w:ascii="Times New Roman" w:eastAsia="Times New Roman" w:hAnsi="Times New Roman" w:cs="Times New Roman"/>
          <w:sz w:val="24"/>
          <w:szCs w:val="24"/>
          <w:lang w:eastAsia="pl-PL"/>
        </w:rPr>
        <w:t>202</w:t>
      </w:r>
      <w:r w:rsidR="00820508" w:rsidRPr="00D21EFD">
        <w:rPr>
          <w:rFonts w:ascii="Times New Roman" w:eastAsia="Times New Roman" w:hAnsi="Times New Roman" w:cs="Times New Roman"/>
          <w:sz w:val="24"/>
          <w:szCs w:val="24"/>
          <w:lang w:eastAsia="pl-PL"/>
        </w:rPr>
        <w:t>2</w:t>
      </w:r>
    </w:p>
    <w:p w14:paraId="325B16ED" w14:textId="77777777" w:rsidR="00F64EB5" w:rsidRPr="00D21EFD" w:rsidRDefault="00F64EB5" w:rsidP="00F64EB5">
      <w:pPr>
        <w:spacing w:after="0" w:line="240" w:lineRule="auto"/>
        <w:jc w:val="both"/>
        <w:rPr>
          <w:rFonts w:ascii="Times New Roman" w:eastAsia="Times New Roman" w:hAnsi="Times New Roman" w:cs="Times New Roman"/>
          <w:sz w:val="24"/>
          <w:szCs w:val="24"/>
          <w:lang w:eastAsia="pl-PL"/>
        </w:rPr>
      </w:pPr>
      <w:r w:rsidRPr="00D21EFD">
        <w:rPr>
          <w:rFonts w:ascii="Times New Roman" w:eastAsia="Times New Roman" w:hAnsi="Times New Roman" w:cs="Times New Roman"/>
          <w:sz w:val="24"/>
          <w:szCs w:val="24"/>
          <w:lang w:eastAsia="pl-PL"/>
        </w:rPr>
        <w:t>Załącznik nr 1</w:t>
      </w:r>
    </w:p>
    <w:p w14:paraId="6B8B5531" w14:textId="77777777" w:rsidR="00F64EB5" w:rsidRPr="007C7A34" w:rsidRDefault="00F64EB5" w:rsidP="00F64EB5">
      <w:pPr>
        <w:spacing w:after="0" w:line="240" w:lineRule="auto"/>
        <w:jc w:val="both"/>
        <w:rPr>
          <w:rFonts w:ascii="Times New Roman" w:eastAsia="Times New Roman" w:hAnsi="Times New Roman" w:cs="Times New Roman"/>
          <w:sz w:val="24"/>
          <w:szCs w:val="24"/>
          <w:highlight w:val="yellow"/>
          <w:lang w:eastAsia="pl-PL"/>
        </w:rPr>
      </w:pPr>
    </w:p>
    <w:p w14:paraId="5B50237F"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p>
    <w:p w14:paraId="2C6EB227"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FORMULARZ OFERTOWY</w:t>
      </w:r>
    </w:p>
    <w:p w14:paraId="2DB5550A"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 xml:space="preserve">DLA UNIWERSYTECKIEGO CENTRUM KLINICZNEGO IM.PROF.K.GIBIŃSKIEGO </w:t>
      </w:r>
    </w:p>
    <w:p w14:paraId="208C366E"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ŚLĄSKIEGO UNIWERSYTETU MEDYCZNEGO W  KATOWICACH</w:t>
      </w:r>
    </w:p>
    <w:p w14:paraId="3E10CC9D"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Nazwa wykonawcy ................................................................................................................</w:t>
      </w:r>
    </w:p>
    <w:p w14:paraId="258674C9"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Siedziba: .................................................................................................................................</w:t>
      </w:r>
    </w:p>
    <w:p w14:paraId="323AFD04"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r w:rsidRPr="007C7A34">
        <w:rPr>
          <w:rFonts w:ascii="Times New Roman" w:eastAsia="Times New Roman" w:hAnsi="Times New Roman" w:cs="Times New Roman"/>
          <w:sz w:val="16"/>
          <w:szCs w:val="16"/>
          <w:lang w:eastAsia="pl-PL"/>
        </w:rPr>
        <w:t>( adres, kod pocztowy, miejscowość, województwo)</w:t>
      </w:r>
    </w:p>
    <w:p w14:paraId="1C094C8F"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p>
    <w:p w14:paraId="2BCAD614"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w:t>
      </w:r>
    </w:p>
    <w:p w14:paraId="1F8385B9"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REGON ....................................... NIP .............................................................................</w:t>
      </w:r>
    </w:p>
    <w:p w14:paraId="13ADD67D"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proofErr w:type="spellStart"/>
      <w:r w:rsidRPr="007C7A34">
        <w:rPr>
          <w:rFonts w:ascii="Times New Roman" w:eastAsia="Times New Roman" w:hAnsi="Times New Roman" w:cs="Times New Roman"/>
          <w:sz w:val="24"/>
          <w:szCs w:val="24"/>
          <w:lang w:val="de-DE" w:eastAsia="pl-PL"/>
        </w:rPr>
        <w:t>Osoba</w:t>
      </w:r>
      <w:proofErr w:type="spellEnd"/>
      <w:r w:rsidRPr="007C7A34">
        <w:rPr>
          <w:rFonts w:ascii="Times New Roman" w:eastAsia="Times New Roman" w:hAnsi="Times New Roman" w:cs="Times New Roman"/>
          <w:sz w:val="24"/>
          <w:szCs w:val="24"/>
          <w:lang w:val="de-DE" w:eastAsia="pl-PL"/>
        </w:rPr>
        <w:t xml:space="preserve"> do </w:t>
      </w:r>
      <w:proofErr w:type="spellStart"/>
      <w:r w:rsidRPr="007C7A34">
        <w:rPr>
          <w:rFonts w:ascii="Times New Roman" w:eastAsia="Times New Roman" w:hAnsi="Times New Roman" w:cs="Times New Roman"/>
          <w:sz w:val="24"/>
          <w:szCs w:val="24"/>
          <w:lang w:val="de-DE" w:eastAsia="pl-PL"/>
        </w:rPr>
        <w:t>kontaktu</w:t>
      </w:r>
      <w:proofErr w:type="spellEnd"/>
      <w:r w:rsidRPr="007C7A34">
        <w:rPr>
          <w:rFonts w:ascii="Times New Roman" w:eastAsia="Times New Roman" w:hAnsi="Times New Roman" w:cs="Times New Roman"/>
          <w:sz w:val="24"/>
          <w:szCs w:val="24"/>
          <w:lang w:val="de-DE" w:eastAsia="pl-PL"/>
        </w:rPr>
        <w:t xml:space="preserve"> z </w:t>
      </w:r>
      <w:proofErr w:type="spellStart"/>
      <w:r w:rsidRPr="007C7A34">
        <w:rPr>
          <w:rFonts w:ascii="Times New Roman" w:eastAsia="Times New Roman" w:hAnsi="Times New Roman" w:cs="Times New Roman"/>
          <w:sz w:val="24"/>
          <w:szCs w:val="24"/>
          <w:lang w:val="de-DE" w:eastAsia="pl-PL"/>
        </w:rPr>
        <w:t>Zamawiającym</w:t>
      </w:r>
      <w:proofErr w:type="spellEnd"/>
      <w:r w:rsidRPr="007C7A34">
        <w:rPr>
          <w:rFonts w:ascii="Times New Roman" w:eastAsia="Times New Roman" w:hAnsi="Times New Roman" w:cs="Times New Roman"/>
          <w:sz w:val="24"/>
          <w:szCs w:val="24"/>
          <w:lang w:val="de-DE" w:eastAsia="pl-PL"/>
        </w:rPr>
        <w:t xml:space="preserve"> …………………………………………….</w:t>
      </w:r>
    </w:p>
    <w:p w14:paraId="0F0A2971"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Tel. ………………………………………………………..</w:t>
      </w:r>
    </w:p>
    <w:p w14:paraId="13E49817"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 xml:space="preserve">Internet ................................................ </w:t>
      </w:r>
      <w:proofErr w:type="spellStart"/>
      <w:r w:rsidRPr="007C7A34">
        <w:rPr>
          <w:rFonts w:ascii="Times New Roman" w:eastAsia="Times New Roman" w:hAnsi="Times New Roman" w:cs="Times New Roman"/>
          <w:sz w:val="24"/>
          <w:szCs w:val="24"/>
          <w:lang w:val="de-DE" w:eastAsia="pl-PL"/>
        </w:rPr>
        <w:t>e-mail</w:t>
      </w:r>
      <w:proofErr w:type="spellEnd"/>
      <w:r w:rsidRPr="007C7A34">
        <w:rPr>
          <w:rFonts w:ascii="Times New Roman" w:eastAsia="Times New Roman" w:hAnsi="Times New Roman" w:cs="Times New Roman"/>
          <w:sz w:val="24"/>
          <w:szCs w:val="24"/>
          <w:lang w:val="de-DE" w:eastAsia="pl-PL"/>
        </w:rPr>
        <w:t xml:space="preserve"> ...................................................................</w:t>
      </w:r>
    </w:p>
    <w:p w14:paraId="43AB5B22" w14:textId="77777777" w:rsidR="00F64EB5" w:rsidRPr="007C7A34" w:rsidRDefault="00F64EB5" w:rsidP="00F13D47">
      <w:pPr>
        <w:keepNext/>
        <w:spacing w:after="0" w:line="240" w:lineRule="auto"/>
        <w:jc w:val="both"/>
        <w:outlineLvl w:val="3"/>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Ubiegając się o zamówienie publiczne </w:t>
      </w:r>
      <w:r w:rsidRPr="00A46688">
        <w:rPr>
          <w:rFonts w:ascii="Times New Roman" w:eastAsia="Times New Roman" w:hAnsi="Times New Roman" w:cs="Times New Roman"/>
          <w:sz w:val="24"/>
          <w:szCs w:val="24"/>
          <w:lang w:eastAsia="pl-PL"/>
        </w:rPr>
        <w:t xml:space="preserve">na dostawę </w:t>
      </w:r>
      <w:r w:rsidR="00FF725E">
        <w:rPr>
          <w:rFonts w:ascii="Times New Roman" w:eastAsia="Times New Roman" w:hAnsi="Times New Roman" w:cs="Times New Roman"/>
          <w:sz w:val="24"/>
          <w:szCs w:val="24"/>
          <w:lang w:eastAsia="pl-PL"/>
        </w:rPr>
        <w:t xml:space="preserve">jednorazowych </w:t>
      </w:r>
      <w:r w:rsidR="001E0389">
        <w:rPr>
          <w:rFonts w:ascii="Times New Roman" w:eastAsia="Times New Roman" w:hAnsi="Times New Roman" w:cs="Times New Roman"/>
          <w:sz w:val="24"/>
          <w:szCs w:val="24"/>
          <w:lang w:eastAsia="pl-PL"/>
        </w:rPr>
        <w:t>wyrobów medycznych stosowanych w zabiegach okulistycznych</w:t>
      </w:r>
      <w:r w:rsidRPr="00A46688">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w ilości i asortymencie okr</w:t>
      </w:r>
      <w:r w:rsidR="008B413B" w:rsidRPr="007C7A34">
        <w:rPr>
          <w:rFonts w:ascii="Times New Roman" w:eastAsia="Times New Roman" w:hAnsi="Times New Roman" w:cs="Times New Roman"/>
          <w:sz w:val="24"/>
          <w:szCs w:val="24"/>
          <w:lang w:eastAsia="pl-PL"/>
        </w:rPr>
        <w:t>eślonym w specyfikacji</w:t>
      </w:r>
      <w:r w:rsidRPr="007C7A34">
        <w:rPr>
          <w:rFonts w:ascii="Times New Roman" w:eastAsia="Times New Roman" w:hAnsi="Times New Roman" w:cs="Times New Roman"/>
          <w:sz w:val="24"/>
          <w:szCs w:val="24"/>
          <w:lang w:eastAsia="pl-PL"/>
        </w:rPr>
        <w:t xml:space="preserve"> warunków zamówienia oferujemy realizację przedmiotowego zamówienia</w:t>
      </w:r>
      <w:r w:rsidR="008B413B" w:rsidRPr="007C7A34">
        <w:rPr>
          <w:rFonts w:ascii="Times New Roman" w:eastAsia="Times New Roman" w:hAnsi="Times New Roman" w:cs="Times New Roman"/>
          <w:sz w:val="24"/>
          <w:szCs w:val="24"/>
          <w:lang w:eastAsia="pl-PL"/>
        </w:rPr>
        <w:t xml:space="preserve"> w cenie ofertowej określonej zgodnie z załączonymi formularzami asortymentowo – cenowymi </w:t>
      </w:r>
    </w:p>
    <w:p w14:paraId="1FD40AB5" w14:textId="77777777" w:rsidR="00F64EB5" w:rsidRPr="007C7A34" w:rsidRDefault="00F64EB5" w:rsidP="00F64EB5">
      <w:pPr>
        <w:spacing w:after="0" w:line="240" w:lineRule="auto"/>
        <w:jc w:val="both"/>
        <w:rPr>
          <w:rFonts w:ascii="Times New Roman" w:eastAsia="Times New Roman" w:hAnsi="Times New Roman" w:cs="Tahoma"/>
          <w:b/>
          <w:bCs/>
          <w:sz w:val="24"/>
          <w:szCs w:val="24"/>
          <w:u w:val="single"/>
          <w:lang w:eastAsia="pl-PL"/>
        </w:rPr>
      </w:pPr>
    </w:p>
    <w:p w14:paraId="24AB960D" w14:textId="77777777" w:rsidR="00F64EB5" w:rsidRPr="00F64EB5" w:rsidRDefault="00F64EB5" w:rsidP="00F64EB5">
      <w:pPr>
        <w:spacing w:after="0" w:line="240" w:lineRule="auto"/>
        <w:jc w:val="both"/>
        <w:rPr>
          <w:rFonts w:ascii="Times New Roman" w:hAnsi="Times New Roman" w:cs="Times New Roman"/>
          <w:sz w:val="24"/>
          <w:szCs w:val="24"/>
        </w:rPr>
      </w:pPr>
    </w:p>
    <w:p w14:paraId="65A83175" w14:textId="77777777"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Nr. konta bankowego</w:t>
      </w:r>
      <w:r w:rsidR="00FB1033">
        <w:rPr>
          <w:rFonts w:ascii="Times New Roman" w:hAnsi="Times New Roman" w:cs="Times New Roman"/>
          <w:sz w:val="24"/>
          <w:szCs w:val="24"/>
        </w:rPr>
        <w:t xml:space="preserve"> do wpłat</w:t>
      </w:r>
      <w:r w:rsidRPr="00F64EB5">
        <w:rPr>
          <w:rFonts w:ascii="Times New Roman" w:hAnsi="Times New Roman" w:cs="Times New Roman"/>
          <w:sz w:val="24"/>
          <w:szCs w:val="24"/>
        </w:rPr>
        <w:t xml:space="preserve"> ………………………………….( wskazanego do umieszczenia w zapisach umowy </w:t>
      </w:r>
      <w:r w:rsidRPr="00F64EB5">
        <w:rPr>
          <w:rFonts w:ascii="Times New Roman" w:eastAsia="Times New Roman" w:hAnsi="Times New Roman" w:cs="Times New Roman"/>
          <w:sz w:val="24"/>
          <w:szCs w:val="20"/>
          <w:lang w:eastAsia="ar-SA"/>
        </w:rPr>
        <w:t>)</w:t>
      </w:r>
    </w:p>
    <w:p w14:paraId="007E5350" w14:textId="77777777" w:rsid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14:paraId="094ED691" w14:textId="77777777" w:rsidR="003B793C" w:rsidRPr="00F64EB5" w:rsidRDefault="003B793C" w:rsidP="00F64EB5">
      <w:pPr>
        <w:suppressAutoHyphens/>
        <w:spacing w:after="0" w:line="240" w:lineRule="auto"/>
        <w:jc w:val="both"/>
        <w:rPr>
          <w:rFonts w:ascii="Times New Roman" w:eastAsia="Times New Roman" w:hAnsi="Times New Roman" w:cs="Times New Roman"/>
          <w:sz w:val="24"/>
          <w:szCs w:val="24"/>
          <w:lang w:eastAsia="ar-SA"/>
        </w:rPr>
      </w:pPr>
    </w:p>
    <w:p w14:paraId="308A3C7D" w14:textId="77777777"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423F5526" w14:textId="77777777" w:rsidR="00F64EB5" w:rsidRPr="00F64EB5" w:rsidRDefault="00F64EB5"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12B26AD0" w14:textId="77777777" w:rsidR="00F64EB5" w:rsidRPr="00A84673" w:rsidRDefault="005F1860"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A84673">
        <w:rPr>
          <w:rFonts w:ascii="Times New Roman" w:eastAsia="Times New Roman" w:hAnsi="Times New Roman" w:cs="Times New Roman"/>
          <w:bCs/>
          <w:sz w:val="24"/>
          <w:szCs w:val="24"/>
          <w:lang w:eastAsia="pl-PL"/>
        </w:rPr>
        <w:t xml:space="preserve"> - Zawarta w Specyfikacji </w:t>
      </w:r>
      <w:r w:rsidR="00F64EB5" w:rsidRPr="00A84673">
        <w:rPr>
          <w:rFonts w:ascii="Times New Roman" w:eastAsia="Times New Roman" w:hAnsi="Times New Roman" w:cs="Times New Roman"/>
          <w:bCs/>
          <w:sz w:val="24"/>
          <w:szCs w:val="24"/>
          <w:lang w:eastAsia="pl-PL"/>
        </w:rPr>
        <w:t xml:space="preserve"> Warunków Zamówienia treść wzor</w:t>
      </w:r>
      <w:r w:rsidR="009F7BB7" w:rsidRPr="00A84673">
        <w:rPr>
          <w:rFonts w:ascii="Times New Roman" w:eastAsia="Times New Roman" w:hAnsi="Times New Roman" w:cs="Times New Roman"/>
          <w:bCs/>
          <w:sz w:val="24"/>
          <w:szCs w:val="24"/>
          <w:lang w:eastAsia="pl-PL"/>
        </w:rPr>
        <w:t>ów</w:t>
      </w:r>
      <w:r w:rsidR="00F64EB5" w:rsidRPr="00A84673">
        <w:rPr>
          <w:rFonts w:ascii="Times New Roman" w:eastAsia="Times New Roman" w:hAnsi="Times New Roman" w:cs="Times New Roman"/>
          <w:bCs/>
          <w:sz w:val="24"/>
          <w:szCs w:val="24"/>
          <w:lang w:eastAsia="pl-PL"/>
        </w:rPr>
        <w:t xml:space="preserve"> um</w:t>
      </w:r>
      <w:r w:rsidR="009F7BB7" w:rsidRPr="00A84673">
        <w:rPr>
          <w:rFonts w:ascii="Times New Roman" w:eastAsia="Times New Roman" w:hAnsi="Times New Roman" w:cs="Times New Roman"/>
          <w:bCs/>
          <w:sz w:val="24"/>
          <w:szCs w:val="24"/>
          <w:lang w:eastAsia="pl-PL"/>
        </w:rPr>
        <w:t>ó</w:t>
      </w:r>
      <w:r w:rsidR="00F64EB5" w:rsidRPr="00A84673">
        <w:rPr>
          <w:rFonts w:ascii="Times New Roman" w:eastAsia="Times New Roman" w:hAnsi="Times New Roman" w:cs="Times New Roman"/>
          <w:bCs/>
          <w:sz w:val="24"/>
          <w:szCs w:val="24"/>
          <w:lang w:eastAsia="pl-PL"/>
        </w:rPr>
        <w:t>w  została przez nas zaakceptowana i zobowiązujemy się w przypadku wyboru naszej oferty do zawarcia umowy na wyżej wymienionych warunkach</w:t>
      </w:r>
      <w:r w:rsidR="00A84673" w:rsidRPr="00A84673">
        <w:rPr>
          <w:rFonts w:ascii="Times New Roman" w:eastAsia="Times New Roman" w:hAnsi="Times New Roman" w:cs="Times New Roman"/>
          <w:bCs/>
          <w:sz w:val="24"/>
          <w:szCs w:val="24"/>
          <w:lang w:eastAsia="pl-PL"/>
        </w:rPr>
        <w:t>.</w:t>
      </w:r>
      <w:r w:rsidR="00F64EB5" w:rsidRPr="00A84673">
        <w:rPr>
          <w:rFonts w:ascii="Times New Roman" w:eastAsia="Times New Roman" w:hAnsi="Times New Roman" w:cs="Times New Roman"/>
          <w:bCs/>
          <w:sz w:val="24"/>
          <w:szCs w:val="24"/>
          <w:lang w:eastAsia="pl-PL"/>
        </w:rPr>
        <w:t xml:space="preserve"> </w:t>
      </w:r>
    </w:p>
    <w:p w14:paraId="61B85AD1" w14:textId="77777777" w:rsidR="00B92FD1" w:rsidRPr="00B92FD1" w:rsidRDefault="00B92FD1" w:rsidP="00B92FD1">
      <w:pPr>
        <w:suppressAutoHyphens/>
        <w:spacing w:after="0" w:line="240" w:lineRule="auto"/>
        <w:contextualSpacing/>
        <w:jc w:val="both"/>
        <w:rPr>
          <w:rFonts w:ascii="Times New Roman" w:eastAsia="Cambria" w:hAnsi="Times New Roman" w:cs="Times New Roman"/>
          <w:sz w:val="24"/>
          <w:szCs w:val="24"/>
        </w:rPr>
      </w:pPr>
      <w:r w:rsidRPr="00B92FD1">
        <w:rPr>
          <w:rFonts w:ascii="Times New Roman" w:eastAsia="Cambria" w:hAnsi="Times New Roman" w:cs="Times New Roman"/>
          <w:sz w:val="24"/>
          <w:szCs w:val="24"/>
        </w:rPr>
        <w:t xml:space="preserve">- W przypadku dołączenia do oferty dokumentów o których mowa w pkt. VII SWZ oświadczamy, że pomimo tego, że nie było to wymagane na tym etapie postępowania dokumenty te są aktualne </w:t>
      </w:r>
      <w:r w:rsidRPr="00B92FD1">
        <w:rPr>
          <w:rFonts w:ascii="Times New Roman" w:eastAsia="Times New Roman" w:hAnsi="Times New Roman" w:cs="Times New Roman"/>
          <w:sz w:val="24"/>
          <w:szCs w:val="24"/>
          <w:lang w:eastAsia="pl-PL"/>
        </w:rPr>
        <w:t>oraz zgodne ze stanem faktycznym</w:t>
      </w:r>
      <w:r w:rsidRPr="00B92FD1">
        <w:rPr>
          <w:rFonts w:ascii="Times New Roman" w:eastAsia="Times New Roman" w:hAnsi="Times New Roman" w:cs="Times New Roman"/>
          <w:sz w:val="24"/>
          <w:szCs w:val="24"/>
          <w:lang w:eastAsia="ar-SA"/>
        </w:rPr>
        <w:t xml:space="preserve"> na dzień złożenia</w:t>
      </w:r>
      <w:r w:rsidRPr="00B92FD1">
        <w:rPr>
          <w:rFonts w:ascii="Times New Roman" w:eastAsia="Cambria" w:hAnsi="Times New Roman" w:cs="Times New Roman"/>
          <w:sz w:val="24"/>
          <w:szCs w:val="24"/>
        </w:rPr>
        <w:t xml:space="preserve"> i wyrażamy zgodę na zbadanie przez Zamawiającego załączonych dokumentów.</w:t>
      </w:r>
    </w:p>
    <w:p w14:paraId="7880F909" w14:textId="77777777" w:rsidR="00F64EB5" w:rsidRPr="00F64EB5" w:rsidRDefault="00FB1033" w:rsidP="00F64EB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F64EB5" w:rsidRPr="00F64EB5">
        <w:rPr>
          <w:rFonts w:ascii="Times New Roman" w:hAnsi="Times New Roman" w:cs="Times New Roman"/>
          <w:sz w:val="24"/>
          <w:szCs w:val="24"/>
        </w:rPr>
        <w:t>świadczamy, że dane zawarte w ofercie, dokumentach i oświadczeniach są zgodne ze stanem faktycznym.</w:t>
      </w:r>
    </w:p>
    <w:p w14:paraId="06DECACE" w14:textId="77777777" w:rsidR="00CB42D0" w:rsidRPr="00966469" w:rsidRDefault="00CB42D0" w:rsidP="00CB42D0">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2C16F01E" w14:textId="77777777"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70679FB" w14:textId="77777777" w:rsidR="00F64EB5" w:rsidRPr="00966469" w:rsidRDefault="00F64EB5"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14:paraId="6839F74E" w14:textId="77777777" w:rsidTr="00356FD3">
        <w:tc>
          <w:tcPr>
            <w:tcW w:w="9210" w:type="dxa"/>
          </w:tcPr>
          <w:p w14:paraId="1E8245D0" w14:textId="77777777"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lastRenderedPageBreak/>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14:paraId="06BCF5D0" w14:textId="77777777" w:rsidR="00356FD3" w:rsidRPr="009F679B" w:rsidRDefault="00356FD3">
            <w:pPr>
              <w:pStyle w:val="Akapitzlist"/>
              <w:numPr>
                <w:ilvl w:val="2"/>
                <w:numId w:val="36"/>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14:paraId="1A2ED759" w14:textId="77777777" w:rsidR="00356FD3" w:rsidRPr="009F679B" w:rsidRDefault="00356FD3">
            <w:pPr>
              <w:pStyle w:val="Akapitzlist"/>
              <w:numPr>
                <w:ilvl w:val="0"/>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14:paraId="1208404F" w14:textId="77777777" w:rsidR="00356FD3" w:rsidRPr="009F679B" w:rsidRDefault="00356FD3">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14:paraId="6197DB68" w14:textId="77777777" w:rsidR="00356FD3" w:rsidRPr="009F679B" w:rsidRDefault="00356FD3">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14:paraId="19C91447" w14:textId="77777777" w:rsidR="00356FD3" w:rsidRPr="009F679B" w:rsidRDefault="00356FD3">
            <w:pPr>
              <w:pStyle w:val="Akapitzlist"/>
              <w:numPr>
                <w:ilvl w:val="0"/>
                <w:numId w:val="40"/>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14:paraId="521BA60F" w14:textId="77777777" w:rsidR="00356FD3" w:rsidRPr="009F679B" w:rsidRDefault="00356FD3">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14:paraId="09BE651E" w14:textId="77777777" w:rsidR="00356FD3" w:rsidRDefault="00356FD3" w:rsidP="00F64EB5">
            <w:pPr>
              <w:suppressAutoHyphens/>
              <w:rPr>
                <w:rFonts w:ascii="Times New Roman" w:eastAsia="Times New Roman" w:hAnsi="Times New Roman"/>
                <w:sz w:val="24"/>
                <w:szCs w:val="24"/>
                <w:lang w:eastAsia="ar-SA"/>
              </w:rPr>
            </w:pPr>
          </w:p>
        </w:tc>
      </w:tr>
    </w:tbl>
    <w:p w14:paraId="12D14926" w14:textId="77777777"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14:paraId="01EFFA2B" w14:textId="77777777"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14:paraId="6E5D0269"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132583B"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36F9100"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A1A5E0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09529C3"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56FC673"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C1D14D9"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2B5B854"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06D2CC9"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775BCC52"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7BA5390"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2247E5F"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2D10F228"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7E26B4BB"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2DF05FB9" w14:textId="77777777" w:rsidR="00B63F4E" w:rsidRDefault="00B63F4E" w:rsidP="00355111">
      <w:pPr>
        <w:spacing w:after="0" w:line="240" w:lineRule="auto"/>
        <w:jc w:val="both"/>
        <w:rPr>
          <w:rFonts w:ascii="Times New Roman" w:eastAsia="Times New Roman" w:hAnsi="Times New Roman" w:cs="Times New Roman"/>
          <w:sz w:val="24"/>
          <w:szCs w:val="24"/>
          <w:lang w:eastAsia="pl-PL"/>
        </w:rPr>
      </w:pPr>
    </w:p>
    <w:p w14:paraId="7995045C"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64D53A8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63341A3F"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60DFD9B9"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06B06B32"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390D209A"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7A879B4"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2551CC5A"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E1969FE"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bookmarkStart w:id="7" w:name="_Hlk97625068"/>
    </w:p>
    <w:p w14:paraId="4004122F"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773A77E7"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1916C92A"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1A3007A2"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3FA18E3E"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33DAC9CC"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6B7C78D0"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2133BE5F"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591B1143"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7E720D81"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787D09B7"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6FEABB6C"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1B250783"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769DE801"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22DA7024" w14:textId="0E459513" w:rsidR="00002304" w:rsidRPr="00D21EFD" w:rsidRDefault="00002304" w:rsidP="00002304">
      <w:pPr>
        <w:spacing w:after="0" w:line="240" w:lineRule="auto"/>
        <w:jc w:val="both"/>
        <w:rPr>
          <w:rFonts w:ascii="Times New Roman" w:eastAsia="Times New Roman" w:hAnsi="Times New Roman" w:cs="Times New Roman"/>
          <w:sz w:val="24"/>
          <w:szCs w:val="24"/>
          <w:lang w:eastAsia="pl-PL"/>
        </w:rPr>
      </w:pPr>
      <w:r w:rsidRPr="00D21EFD">
        <w:rPr>
          <w:rFonts w:ascii="Times New Roman" w:eastAsia="Times New Roman" w:hAnsi="Times New Roman" w:cs="Times New Roman"/>
          <w:sz w:val="24"/>
          <w:szCs w:val="24"/>
          <w:lang w:eastAsia="pl-PL"/>
        </w:rPr>
        <w:lastRenderedPageBreak/>
        <w:t>D</w:t>
      </w:r>
      <w:r w:rsidR="00DF4DD3" w:rsidRPr="00D21EFD">
        <w:rPr>
          <w:rFonts w:ascii="Times New Roman" w:eastAsia="Times New Roman" w:hAnsi="Times New Roman" w:cs="Times New Roman"/>
          <w:sz w:val="24"/>
          <w:szCs w:val="24"/>
          <w:lang w:eastAsia="pl-PL"/>
        </w:rPr>
        <w:t>ZP.381</w:t>
      </w:r>
      <w:r w:rsidR="00FB1033" w:rsidRPr="00D21EFD">
        <w:rPr>
          <w:rFonts w:ascii="Times New Roman" w:eastAsia="Times New Roman" w:hAnsi="Times New Roman" w:cs="Times New Roman"/>
          <w:sz w:val="24"/>
          <w:szCs w:val="24"/>
          <w:lang w:eastAsia="pl-PL"/>
        </w:rPr>
        <w:t>.</w:t>
      </w:r>
      <w:r w:rsidR="00D21EFD" w:rsidRPr="00D21EFD">
        <w:rPr>
          <w:rFonts w:ascii="Times New Roman" w:eastAsia="Times New Roman" w:hAnsi="Times New Roman" w:cs="Times New Roman"/>
          <w:sz w:val="24"/>
          <w:szCs w:val="24"/>
          <w:lang w:eastAsia="pl-PL"/>
        </w:rPr>
        <w:t>91</w:t>
      </w:r>
      <w:r w:rsidR="00A87A37" w:rsidRPr="00D21EFD">
        <w:rPr>
          <w:rFonts w:ascii="Times New Roman" w:eastAsia="Times New Roman" w:hAnsi="Times New Roman" w:cs="Times New Roman"/>
          <w:sz w:val="24"/>
          <w:szCs w:val="24"/>
          <w:lang w:eastAsia="pl-PL"/>
        </w:rPr>
        <w:t>A.</w:t>
      </w:r>
      <w:r w:rsidR="00B114E7" w:rsidRPr="00D21EFD">
        <w:rPr>
          <w:rFonts w:ascii="Times New Roman" w:eastAsia="Times New Roman" w:hAnsi="Times New Roman" w:cs="Times New Roman"/>
          <w:sz w:val="24"/>
          <w:szCs w:val="24"/>
          <w:lang w:eastAsia="pl-PL"/>
        </w:rPr>
        <w:t>202</w:t>
      </w:r>
      <w:r w:rsidR="00FB1033" w:rsidRPr="00D21EFD">
        <w:rPr>
          <w:rFonts w:ascii="Times New Roman" w:eastAsia="Times New Roman" w:hAnsi="Times New Roman" w:cs="Times New Roman"/>
          <w:sz w:val="24"/>
          <w:szCs w:val="24"/>
          <w:lang w:eastAsia="pl-PL"/>
        </w:rPr>
        <w:t>2</w:t>
      </w:r>
    </w:p>
    <w:p w14:paraId="310CDFA2" w14:textId="77777777"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14:paraId="55EC196D" w14:textId="77777777"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14:paraId="5D9840B0"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bookmarkStart w:id="8" w:name="_Hlk114127801"/>
      <w:r w:rsidRPr="00002304">
        <w:rPr>
          <w:rFonts w:ascii="Times New Roman" w:eastAsia="Times New Roman" w:hAnsi="Times New Roman" w:cs="Times New Roman"/>
          <w:sz w:val="20"/>
          <w:szCs w:val="20"/>
          <w:lang w:eastAsia="pl-PL"/>
        </w:rPr>
        <w:t>……………………………………….</w:t>
      </w:r>
    </w:p>
    <w:p w14:paraId="34F694D4"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7"/>
    <w:bookmarkEnd w:id="8"/>
    <w:p w14:paraId="72B84A47" w14:textId="77777777"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14:paraId="230667A7"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47C32DD6"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25C23F1D"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14:paraId="27FC033E"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14:paraId="0A1534D9"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14:paraId="6A991BB5"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0EC8D569" w14:textId="77777777"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dostawę</w:t>
      </w:r>
      <w:r w:rsidR="001E0389">
        <w:rPr>
          <w:rFonts w:ascii="Times New Roman" w:eastAsia="Times New Roman" w:hAnsi="Times New Roman" w:cs="Times New Roman"/>
          <w:sz w:val="24"/>
          <w:szCs w:val="24"/>
          <w:lang w:eastAsia="pl-PL"/>
        </w:rPr>
        <w:t xml:space="preserve"> </w:t>
      </w:r>
      <w:r w:rsidR="00FF725E">
        <w:rPr>
          <w:rFonts w:ascii="Times New Roman" w:eastAsia="Times New Roman" w:hAnsi="Times New Roman" w:cs="Times New Roman"/>
          <w:sz w:val="24"/>
          <w:szCs w:val="24"/>
          <w:lang w:eastAsia="pl-PL"/>
        </w:rPr>
        <w:t xml:space="preserve">jednorazowych </w:t>
      </w:r>
      <w:r w:rsidR="001E0389">
        <w:rPr>
          <w:rFonts w:ascii="Times New Roman" w:eastAsia="Times New Roman" w:hAnsi="Times New Roman" w:cs="Times New Roman"/>
          <w:sz w:val="24"/>
          <w:szCs w:val="24"/>
          <w:lang w:eastAsia="pl-PL"/>
        </w:rPr>
        <w:t xml:space="preserve">wyrobów </w:t>
      </w:r>
      <w:r w:rsidRPr="00A46688">
        <w:rPr>
          <w:rFonts w:ascii="Times New Roman" w:eastAsia="Times New Roman" w:hAnsi="Times New Roman" w:cs="Times New Roman"/>
          <w:sz w:val="24"/>
          <w:szCs w:val="24"/>
          <w:lang w:eastAsia="pl-PL"/>
        </w:rPr>
        <w:t xml:space="preserve"> </w:t>
      </w:r>
      <w:r w:rsidR="001E0389">
        <w:rPr>
          <w:rFonts w:ascii="Times New Roman" w:eastAsia="Times New Roman" w:hAnsi="Times New Roman" w:cs="Times New Roman"/>
          <w:sz w:val="24"/>
          <w:szCs w:val="24"/>
          <w:lang w:eastAsia="pl-PL"/>
        </w:rPr>
        <w:t>medycznych stosowanych w zabiegach okulistycznych</w:t>
      </w:r>
      <w:r w:rsidR="001E0389"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dla Uniwersyteckiego Centrum Klinicznego im. prof. K. Gibińskiego Śląskiego Uniwersytetu Medyczneg</w:t>
      </w:r>
      <w:r w:rsidRPr="00002304">
        <w:rPr>
          <w:rFonts w:ascii="Times New Roman" w:eastAsia="Times New Roman" w:hAnsi="Times New Roman" w:cs="Times New Roman"/>
          <w:sz w:val="24"/>
          <w:szCs w:val="24"/>
          <w:lang w:eastAsia="pl-PL"/>
        </w:rPr>
        <w:t xml:space="preserve">o w Katowicach </w:t>
      </w:r>
    </w:p>
    <w:p w14:paraId="49AFCAC7"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7802FF85"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611793E" w14:textId="77777777" w:rsidR="00002304" w:rsidRPr="00002304" w:rsidRDefault="00002304">
      <w:pPr>
        <w:numPr>
          <w:ilvl w:val="0"/>
          <w:numId w:val="33"/>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14:paraId="076516F8"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4C2EDA98"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3C84E365"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14:paraId="51145BED"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51782D2" w14:textId="77777777" w:rsidR="00002304" w:rsidRPr="00002304" w:rsidRDefault="00002304">
      <w:pPr>
        <w:numPr>
          <w:ilvl w:val="0"/>
          <w:numId w:val="33"/>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14:paraId="42025F19"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70070D62"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5999577F"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14:paraId="6ABE7661" w14:textId="77777777"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14:paraId="27D05FE0" w14:textId="77777777"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7FFAD8C8"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555B6AA3"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F16E454" w14:textId="77777777"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1C4240B0"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34B84F12"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1DBE22AF"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22454F72"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580580E9"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14:paraId="662F42D5"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3E23DD90"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00F7C4A5" w14:textId="77777777" w:rsidR="00444E95" w:rsidRDefault="00444E95" w:rsidP="00444E95">
      <w:pPr>
        <w:ind w:left="1080"/>
        <w:contextualSpacing/>
        <w:rPr>
          <w:rFonts w:ascii="Times New Roman" w:eastAsia="Times New Roman" w:hAnsi="Times New Roman" w:cs="Times New Roman"/>
          <w:i/>
          <w:sz w:val="20"/>
          <w:szCs w:val="20"/>
          <w:lang w:eastAsia="ar-SA"/>
        </w:rPr>
      </w:pPr>
    </w:p>
    <w:p w14:paraId="3C3F8D90" w14:textId="77777777" w:rsidR="00B07F45" w:rsidRPr="00D35062" w:rsidRDefault="00002304" w:rsidP="00190AB9">
      <w:pPr>
        <w:numPr>
          <w:ilvl w:val="0"/>
          <w:numId w:val="26"/>
        </w:numPr>
        <w:contextualSpacing/>
        <w:rPr>
          <w:rFonts w:ascii="Times New Roman" w:eastAsia="Times New Roman" w:hAnsi="Times New Roman" w:cs="Times New Roman"/>
          <w:i/>
          <w:sz w:val="20"/>
          <w:szCs w:val="20"/>
          <w:lang w:eastAsia="ar-SA"/>
        </w:rPr>
      </w:pPr>
      <w:r w:rsidRPr="00D35062">
        <w:rPr>
          <w:rFonts w:ascii="Times New Roman" w:eastAsia="Times New Roman" w:hAnsi="Times New Roman" w:cs="Times New Roman"/>
          <w:i/>
          <w:sz w:val="20"/>
          <w:szCs w:val="20"/>
          <w:lang w:eastAsia="ar-SA"/>
        </w:rPr>
        <w:t xml:space="preserve">Właściwe zaznaczyć      </w:t>
      </w:r>
      <w:r w:rsidRPr="00D35062">
        <w:rPr>
          <w:rFonts w:ascii="Times New Roman" w:eastAsia="Times New Roman" w:hAnsi="Times New Roman" w:cs="Times New Roman"/>
          <w:b/>
          <w:i/>
          <w:sz w:val="20"/>
          <w:szCs w:val="20"/>
          <w:lang w:eastAsia="ar-SA"/>
        </w:rPr>
        <w:t>X</w:t>
      </w:r>
      <w:r w:rsidR="00B07F45" w:rsidRPr="00D35062">
        <w:rPr>
          <w:rFonts w:ascii="Times New Roman" w:eastAsia="Times New Roman" w:hAnsi="Times New Roman" w:cs="Times New Roman"/>
          <w:b/>
          <w:i/>
          <w:sz w:val="20"/>
          <w:szCs w:val="20"/>
          <w:lang w:eastAsia="ar-SA"/>
        </w:rPr>
        <w:br/>
      </w:r>
    </w:p>
    <w:p w14:paraId="6D2699D0" w14:textId="77777777" w:rsidR="00F13D47" w:rsidRDefault="00F13D47" w:rsidP="00002304">
      <w:pPr>
        <w:suppressAutoHyphens/>
        <w:spacing w:after="0" w:line="240" w:lineRule="auto"/>
        <w:jc w:val="both"/>
        <w:rPr>
          <w:rFonts w:ascii="Times New Roman" w:eastAsia="Times New Roman" w:hAnsi="Times New Roman" w:cs="Times New Roman"/>
          <w:iCs/>
          <w:sz w:val="24"/>
          <w:szCs w:val="24"/>
          <w:lang w:eastAsia="ar-SA"/>
        </w:rPr>
      </w:pPr>
      <w:bookmarkStart w:id="9" w:name="_Hlk102039198"/>
    </w:p>
    <w:p w14:paraId="7CE7B752" w14:textId="77777777"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14:paraId="6070C13E" w14:textId="77777777"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14:paraId="60B25C7C" w14:textId="4BFE4250" w:rsidR="00002304" w:rsidRPr="00D21EFD" w:rsidRDefault="00DF4DD3" w:rsidP="00002304">
      <w:pPr>
        <w:suppressAutoHyphens/>
        <w:spacing w:after="0" w:line="240" w:lineRule="auto"/>
        <w:jc w:val="both"/>
        <w:rPr>
          <w:rFonts w:ascii="Times New Roman" w:eastAsia="Times New Roman" w:hAnsi="Times New Roman" w:cs="Times New Roman"/>
          <w:iCs/>
          <w:sz w:val="24"/>
          <w:szCs w:val="24"/>
          <w:lang w:eastAsia="ar-SA"/>
        </w:rPr>
      </w:pPr>
      <w:r w:rsidRPr="00D21EFD">
        <w:rPr>
          <w:rFonts w:ascii="Times New Roman" w:eastAsia="Times New Roman" w:hAnsi="Times New Roman" w:cs="Times New Roman"/>
          <w:iCs/>
          <w:sz w:val="24"/>
          <w:szCs w:val="24"/>
          <w:lang w:eastAsia="ar-SA"/>
        </w:rPr>
        <w:t>DZP.381</w:t>
      </w:r>
      <w:r w:rsidR="00A87A37" w:rsidRPr="00D21EFD">
        <w:rPr>
          <w:rFonts w:ascii="Times New Roman" w:eastAsia="Times New Roman" w:hAnsi="Times New Roman" w:cs="Times New Roman"/>
          <w:iCs/>
          <w:sz w:val="24"/>
          <w:szCs w:val="24"/>
          <w:lang w:eastAsia="ar-SA"/>
        </w:rPr>
        <w:t>.</w:t>
      </w:r>
      <w:r w:rsidR="00D21EFD" w:rsidRPr="00D21EFD">
        <w:rPr>
          <w:rFonts w:ascii="Times New Roman" w:eastAsia="Times New Roman" w:hAnsi="Times New Roman" w:cs="Times New Roman"/>
          <w:iCs/>
          <w:sz w:val="24"/>
          <w:szCs w:val="24"/>
          <w:lang w:eastAsia="ar-SA"/>
        </w:rPr>
        <w:t>91</w:t>
      </w:r>
      <w:r w:rsidR="00A87A37" w:rsidRPr="00D21EFD">
        <w:rPr>
          <w:rFonts w:ascii="Times New Roman" w:eastAsia="Times New Roman" w:hAnsi="Times New Roman" w:cs="Times New Roman"/>
          <w:iCs/>
          <w:sz w:val="24"/>
          <w:szCs w:val="24"/>
          <w:lang w:eastAsia="ar-SA"/>
        </w:rPr>
        <w:t>A</w:t>
      </w:r>
      <w:r w:rsidR="00002304" w:rsidRPr="00D21EFD">
        <w:rPr>
          <w:rFonts w:ascii="Times New Roman" w:eastAsia="Times New Roman" w:hAnsi="Times New Roman" w:cs="Times New Roman"/>
          <w:iCs/>
          <w:sz w:val="24"/>
          <w:szCs w:val="24"/>
          <w:lang w:eastAsia="ar-SA"/>
        </w:rPr>
        <w:t>.202</w:t>
      </w:r>
      <w:r w:rsidR="005349C6" w:rsidRPr="00D21EFD">
        <w:rPr>
          <w:rFonts w:ascii="Times New Roman" w:eastAsia="Times New Roman" w:hAnsi="Times New Roman" w:cs="Times New Roman"/>
          <w:iCs/>
          <w:sz w:val="24"/>
          <w:szCs w:val="24"/>
          <w:lang w:eastAsia="ar-SA"/>
        </w:rPr>
        <w:t>2</w:t>
      </w:r>
    </w:p>
    <w:p w14:paraId="3592EFA4" w14:textId="77777777" w:rsidR="00002304" w:rsidRPr="00D21EFD"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D21EFD">
        <w:rPr>
          <w:rFonts w:ascii="Times New Roman" w:eastAsia="Times New Roman" w:hAnsi="Times New Roman" w:cs="Times New Roman"/>
          <w:bCs/>
          <w:sz w:val="24"/>
          <w:szCs w:val="24"/>
          <w:lang w:eastAsia="ar-SA"/>
        </w:rPr>
        <w:t>Załącznik nr 5</w:t>
      </w:r>
    </w:p>
    <w:p w14:paraId="61004450"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D21EFD">
        <w:rPr>
          <w:rFonts w:ascii="Times New Roman" w:eastAsia="Times New Roman" w:hAnsi="Times New Roman" w:cs="Times New Roman"/>
          <w:sz w:val="20"/>
          <w:szCs w:val="20"/>
          <w:lang w:eastAsia="pl-PL"/>
        </w:rPr>
        <w:t>……………………………………….</w:t>
      </w:r>
    </w:p>
    <w:p w14:paraId="624993D1"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9"/>
    <w:p w14:paraId="3BB8A233"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3533603C"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0EFFB23F" w14:textId="77777777"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0265C334" w14:textId="77777777"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14:paraId="14FE4ABB" w14:textId="77777777"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14:paraId="7A859B2F" w14:textId="77777777"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14:paraId="729F5434" w14:textId="77777777" w:rsidR="00002304" w:rsidRPr="00A46688"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001E0389">
        <w:rPr>
          <w:rFonts w:ascii="Times New Roman" w:eastAsia="Times New Roman" w:hAnsi="Times New Roman" w:cs="Times New Roman"/>
          <w:sz w:val="24"/>
          <w:szCs w:val="24"/>
          <w:lang w:eastAsia="pl-PL"/>
        </w:rPr>
        <w:t>dostawę</w:t>
      </w:r>
      <w:r w:rsidR="00FF725E">
        <w:rPr>
          <w:rFonts w:ascii="Times New Roman" w:eastAsia="Times New Roman" w:hAnsi="Times New Roman" w:cs="Times New Roman"/>
          <w:sz w:val="24"/>
          <w:szCs w:val="24"/>
          <w:lang w:eastAsia="pl-PL"/>
        </w:rPr>
        <w:t xml:space="preserve"> jednorazowych </w:t>
      </w:r>
      <w:r w:rsidR="001E0389">
        <w:rPr>
          <w:rFonts w:ascii="Times New Roman" w:eastAsia="Times New Roman" w:hAnsi="Times New Roman" w:cs="Times New Roman"/>
          <w:sz w:val="24"/>
          <w:szCs w:val="24"/>
          <w:lang w:eastAsia="pl-PL"/>
        </w:rPr>
        <w:t xml:space="preserve"> wyrobów medycznych stosowanych w zabiegach okulistycznych</w:t>
      </w:r>
      <w:r w:rsidR="006E3964"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656E5217" w14:textId="77777777"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14:paraId="5450184B" w14:textId="77777777"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1FC0CA38" w14:textId="77777777" w:rsidR="00002304" w:rsidRPr="00002304" w:rsidRDefault="00002304">
      <w:pPr>
        <w:numPr>
          <w:ilvl w:val="0"/>
          <w:numId w:val="34"/>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421A7912" w14:textId="77777777" w:rsidR="00002304" w:rsidRPr="00002304" w:rsidRDefault="00002304">
      <w:pPr>
        <w:numPr>
          <w:ilvl w:val="0"/>
          <w:numId w:val="34"/>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14:paraId="0CA38042" w14:textId="77777777" w:rsidR="00002304" w:rsidRPr="00002304" w:rsidRDefault="00002304">
      <w:pPr>
        <w:numPr>
          <w:ilvl w:val="0"/>
          <w:numId w:val="34"/>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14:paraId="777C19D9" w14:textId="77777777" w:rsidR="005349C6" w:rsidRDefault="00002304">
      <w:pPr>
        <w:numPr>
          <w:ilvl w:val="0"/>
          <w:numId w:val="34"/>
        </w:numPr>
        <w:suppressAutoHyphens/>
        <w:spacing w:after="0" w:line="240" w:lineRule="auto"/>
        <w:ind w:left="426" w:hanging="426"/>
        <w:contextualSpacing/>
        <w:jc w:val="both"/>
        <w:rPr>
          <w:rFonts w:ascii="Times New Roman" w:eastAsia="Calibri" w:hAnsi="Times New Roman" w:cs="Times New Roman"/>
          <w:sz w:val="24"/>
          <w:szCs w:val="24"/>
        </w:rPr>
      </w:pPr>
      <w:r w:rsidRPr="003C667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3C6676">
        <w:rPr>
          <w:rFonts w:ascii="Times New Roman" w:eastAsia="Calibri" w:hAnsi="Times New Roman" w:cs="Times New Roman"/>
          <w:sz w:val="24"/>
          <w:szCs w:val="24"/>
        </w:rPr>
        <w:t xml:space="preserve"> </w:t>
      </w:r>
      <w:r w:rsidRPr="003C6676">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6EF88AAC" w14:textId="77777777" w:rsidR="00A335D4" w:rsidRPr="00627B92" w:rsidRDefault="00A335D4" w:rsidP="00D76B5D">
      <w:pPr>
        <w:suppressAutoHyphens/>
        <w:spacing w:after="0" w:line="240" w:lineRule="auto"/>
        <w:contextualSpacing/>
        <w:jc w:val="both"/>
        <w:rPr>
          <w:rStyle w:val="markedcontent"/>
          <w:rFonts w:ascii="Times New Roman" w:hAnsi="Times New Roman" w:cs="Times New Roman"/>
          <w:sz w:val="24"/>
          <w:szCs w:val="24"/>
        </w:rPr>
      </w:pPr>
    </w:p>
    <w:p w14:paraId="4FECD79A" w14:textId="77777777" w:rsidR="00D76B5D" w:rsidRPr="00627B92" w:rsidRDefault="00A335D4" w:rsidP="00D76B5D">
      <w:pPr>
        <w:suppressAutoHyphens/>
        <w:spacing w:after="0" w:line="240" w:lineRule="auto"/>
        <w:contextualSpacing/>
        <w:jc w:val="both"/>
        <w:rPr>
          <w:rFonts w:ascii="Times New Roman" w:eastAsia="Calibri" w:hAnsi="Times New Roman" w:cs="Times New Roman"/>
          <w:sz w:val="24"/>
          <w:szCs w:val="24"/>
        </w:rPr>
      </w:pPr>
      <w:r w:rsidRPr="00627B92">
        <w:rPr>
          <w:rStyle w:val="markedcontent"/>
          <w:rFonts w:ascii="Times New Roman" w:hAnsi="Times New Roman" w:cs="Times New Roman"/>
          <w:sz w:val="24"/>
          <w:szCs w:val="24"/>
        </w:rPr>
        <w:t>są nadal aktualne</w:t>
      </w:r>
    </w:p>
    <w:p w14:paraId="4C18172C" w14:textId="77777777" w:rsidR="00D76B5D" w:rsidRPr="00627B92" w:rsidRDefault="00D76B5D" w:rsidP="00D76B5D">
      <w:pPr>
        <w:suppressAutoHyphens/>
        <w:spacing w:after="0" w:line="240" w:lineRule="auto"/>
        <w:contextualSpacing/>
        <w:jc w:val="both"/>
        <w:rPr>
          <w:rFonts w:ascii="Times New Roman" w:eastAsia="Calibri" w:hAnsi="Times New Roman" w:cs="Times New Roman"/>
          <w:sz w:val="24"/>
          <w:szCs w:val="24"/>
        </w:rPr>
      </w:pPr>
    </w:p>
    <w:p w14:paraId="533DBFDC" w14:textId="77777777" w:rsidR="00D76B5D" w:rsidRPr="00627B92" w:rsidRDefault="00D76B5D" w:rsidP="00D76B5D">
      <w:pPr>
        <w:suppressAutoHyphens/>
        <w:spacing w:after="0" w:line="240" w:lineRule="auto"/>
        <w:ind w:firstLine="426"/>
        <w:contextualSpacing/>
        <w:jc w:val="both"/>
        <w:rPr>
          <w:rFonts w:ascii="Times New Roman" w:eastAsia="Calibri" w:hAnsi="Times New Roman" w:cs="Times New Roman"/>
          <w:sz w:val="24"/>
          <w:szCs w:val="24"/>
        </w:rPr>
      </w:pPr>
      <w:bookmarkStart w:id="10" w:name="_Hlk116389057"/>
      <w:r w:rsidRPr="00627B92">
        <w:rPr>
          <w:rFonts w:ascii="Times New Roman" w:eastAsia="Calibri" w:hAnsi="Times New Roman" w:cs="Times New Roman"/>
          <w:sz w:val="24"/>
          <w:szCs w:val="24"/>
        </w:rPr>
        <w:t>Informacje zawarte w oświadczeniu złożonym wraz z ofertą dot. przesłanek wykluczenia, o których mowa w:</w:t>
      </w:r>
    </w:p>
    <w:p w14:paraId="02F642B4" w14:textId="77777777" w:rsidR="007B141A" w:rsidRPr="00627B92" w:rsidRDefault="003C6676" w:rsidP="00D76B5D">
      <w:pPr>
        <w:pStyle w:val="Akapitzlist"/>
        <w:numPr>
          <w:ilvl w:val="0"/>
          <w:numId w:val="78"/>
        </w:numPr>
        <w:suppressAutoHyphens/>
        <w:spacing w:after="0" w:line="240" w:lineRule="auto"/>
        <w:rPr>
          <w:rStyle w:val="markedcontent"/>
          <w:rFonts w:ascii="Times New Roman" w:eastAsia="Calibri" w:hAnsi="Times New Roman" w:cs="Times New Roman"/>
          <w:sz w:val="24"/>
          <w:szCs w:val="24"/>
        </w:rPr>
      </w:pPr>
      <w:r w:rsidRPr="00627B92">
        <w:rPr>
          <w:rStyle w:val="markedcontent"/>
          <w:rFonts w:ascii="Times New Roman" w:hAnsi="Times New Roman" w:cs="Times New Roman"/>
          <w:sz w:val="24"/>
          <w:szCs w:val="24"/>
        </w:rPr>
        <w:t xml:space="preserve">w art. 7 ustawy z dnia 13 kwietnia 2022 r. o szczególnych rozwiązaniach w zakresie przeciwdziałania wspieraniu agresji na Ukrainę oraz służących ochronie bezpieczeństwa narodowego, </w:t>
      </w:r>
    </w:p>
    <w:p w14:paraId="3C699675" w14:textId="77777777" w:rsidR="007B141A" w:rsidRPr="00627B92" w:rsidRDefault="007B141A" w:rsidP="00D76B5D">
      <w:pPr>
        <w:pStyle w:val="Akapitzlist"/>
        <w:numPr>
          <w:ilvl w:val="0"/>
          <w:numId w:val="78"/>
        </w:numPr>
        <w:rPr>
          <w:rStyle w:val="markedcontent"/>
          <w:rFonts w:ascii="Times New Roman" w:eastAsia="Calibri" w:hAnsi="Times New Roman" w:cs="Times New Roman"/>
          <w:sz w:val="24"/>
          <w:szCs w:val="24"/>
        </w:rPr>
      </w:pPr>
      <w:r w:rsidRPr="00627B92">
        <w:rPr>
          <w:rStyle w:val="markedcontent"/>
          <w:rFonts w:ascii="Times New Roman" w:eastAsia="Calibri" w:hAnsi="Times New Roman" w:cs="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39BDE0A5" w14:textId="77777777" w:rsidR="007B141A" w:rsidRPr="00627B92" w:rsidRDefault="007B141A" w:rsidP="007B141A">
      <w:pPr>
        <w:pStyle w:val="Akapitzlist"/>
        <w:suppressAutoHyphens/>
        <w:spacing w:after="0" w:line="240" w:lineRule="auto"/>
        <w:ind w:left="360"/>
        <w:rPr>
          <w:rStyle w:val="markedcontent"/>
          <w:rFonts w:ascii="Times New Roman" w:eastAsia="Calibri" w:hAnsi="Times New Roman" w:cs="Times New Roman"/>
          <w:sz w:val="24"/>
          <w:szCs w:val="24"/>
        </w:rPr>
      </w:pPr>
    </w:p>
    <w:p w14:paraId="445FF820" w14:textId="77777777" w:rsidR="003C6676" w:rsidRPr="00D35062" w:rsidRDefault="003C6676" w:rsidP="007B141A">
      <w:pPr>
        <w:pStyle w:val="Akapitzlist"/>
        <w:suppressAutoHyphens/>
        <w:spacing w:after="0" w:line="240" w:lineRule="auto"/>
        <w:ind w:left="360"/>
        <w:rPr>
          <w:rStyle w:val="markedcontent"/>
          <w:rFonts w:ascii="Times New Roman" w:eastAsia="Calibri" w:hAnsi="Times New Roman" w:cs="Times New Roman"/>
          <w:color w:val="FF0000"/>
          <w:sz w:val="24"/>
          <w:szCs w:val="24"/>
        </w:rPr>
      </w:pPr>
      <w:r w:rsidRPr="00627B92">
        <w:rPr>
          <w:rStyle w:val="markedcontent"/>
          <w:rFonts w:ascii="Times New Roman" w:hAnsi="Times New Roman" w:cs="Times New Roman"/>
          <w:sz w:val="24"/>
          <w:szCs w:val="24"/>
        </w:rPr>
        <w:t>są nadal aktualne.</w:t>
      </w:r>
      <w:bookmarkEnd w:id="10"/>
      <w:r w:rsidRPr="00627B92">
        <w:rPr>
          <w:rFonts w:ascii="Times New Roman" w:hAnsi="Times New Roman" w:cs="Times New Roman"/>
          <w:sz w:val="24"/>
          <w:szCs w:val="24"/>
        </w:rPr>
        <w:br/>
      </w:r>
    </w:p>
    <w:p w14:paraId="30BEC9D4" w14:textId="77777777" w:rsidR="003C6676" w:rsidRPr="0059452A"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22519A91" w14:textId="77777777" w:rsidR="00F81688" w:rsidRDefault="00F81688" w:rsidP="00720524">
      <w:pPr>
        <w:suppressAutoHyphens/>
        <w:spacing w:after="0" w:line="240" w:lineRule="auto"/>
        <w:rPr>
          <w:rFonts w:ascii="Times New Roman" w:eastAsia="Calibri" w:hAnsi="Times New Roman" w:cs="Times New Roman"/>
          <w:sz w:val="24"/>
          <w:szCs w:val="24"/>
        </w:rPr>
      </w:pPr>
    </w:p>
    <w:p w14:paraId="2FA36A45" w14:textId="77777777" w:rsidR="0059452A" w:rsidRDefault="0059452A" w:rsidP="00720524">
      <w:pPr>
        <w:suppressAutoHyphens/>
        <w:spacing w:after="0" w:line="240" w:lineRule="auto"/>
        <w:rPr>
          <w:rFonts w:ascii="Times New Roman" w:eastAsia="Calibri" w:hAnsi="Times New Roman" w:cs="Times New Roman"/>
          <w:sz w:val="24"/>
          <w:szCs w:val="24"/>
        </w:rPr>
      </w:pPr>
    </w:p>
    <w:p w14:paraId="2B309862" w14:textId="77777777" w:rsidR="0059452A" w:rsidRDefault="0059452A" w:rsidP="00720524">
      <w:pPr>
        <w:suppressAutoHyphens/>
        <w:spacing w:after="0" w:line="240" w:lineRule="auto"/>
        <w:rPr>
          <w:rFonts w:ascii="Times New Roman" w:eastAsia="Calibri" w:hAnsi="Times New Roman" w:cs="Times New Roman"/>
          <w:sz w:val="24"/>
          <w:szCs w:val="24"/>
        </w:rPr>
      </w:pPr>
    </w:p>
    <w:p w14:paraId="0252ADBD" w14:textId="77777777" w:rsidR="0059452A" w:rsidRDefault="0059452A" w:rsidP="00720524">
      <w:pPr>
        <w:suppressAutoHyphens/>
        <w:spacing w:after="0" w:line="240" w:lineRule="auto"/>
        <w:rPr>
          <w:rFonts w:ascii="Times New Roman" w:eastAsia="Calibri" w:hAnsi="Times New Roman" w:cs="Times New Roman"/>
          <w:sz w:val="24"/>
          <w:szCs w:val="24"/>
        </w:rPr>
      </w:pPr>
    </w:p>
    <w:p w14:paraId="38DFDFBC" w14:textId="77777777" w:rsidR="0059452A" w:rsidRDefault="0059452A" w:rsidP="00720524">
      <w:pPr>
        <w:suppressAutoHyphens/>
        <w:spacing w:after="0" w:line="240" w:lineRule="auto"/>
        <w:rPr>
          <w:rFonts w:ascii="Times New Roman" w:eastAsia="Calibri" w:hAnsi="Times New Roman" w:cs="Times New Roman"/>
          <w:sz w:val="24"/>
          <w:szCs w:val="24"/>
        </w:rPr>
      </w:pPr>
    </w:p>
    <w:p w14:paraId="7F97125A"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1A7FC7B" w14:textId="77777777" w:rsidR="0059452A" w:rsidRDefault="0059452A" w:rsidP="00720524">
      <w:pPr>
        <w:suppressAutoHyphens/>
        <w:spacing w:after="0" w:line="240" w:lineRule="auto"/>
        <w:rPr>
          <w:rFonts w:ascii="Times New Roman" w:eastAsia="Calibri" w:hAnsi="Times New Roman" w:cs="Times New Roman"/>
          <w:sz w:val="24"/>
          <w:szCs w:val="24"/>
        </w:rPr>
      </w:pPr>
    </w:p>
    <w:p w14:paraId="4604BB48" w14:textId="77777777" w:rsidR="007657E2" w:rsidRPr="007657E2" w:rsidRDefault="007657E2" w:rsidP="007657E2">
      <w:pPr>
        <w:spacing w:after="0" w:line="240" w:lineRule="auto"/>
        <w:rPr>
          <w:rFonts w:ascii="Times New Roman" w:eastAsia="Calibri" w:hAnsi="Times New Roman" w:cs="Times New Roman"/>
          <w:sz w:val="24"/>
          <w:szCs w:val="24"/>
          <w:lang w:eastAsia="ar-SA"/>
        </w:rPr>
      </w:pPr>
      <w:r w:rsidRPr="007657E2">
        <w:rPr>
          <w:rFonts w:ascii="Times New Roman" w:eastAsia="Calibri" w:hAnsi="Times New Roman" w:cs="Times New Roman"/>
          <w:sz w:val="24"/>
          <w:szCs w:val="24"/>
          <w:lang w:eastAsia="pl-PL"/>
        </w:rPr>
        <w:lastRenderedPageBreak/>
        <w:t>DZP.381.91A.2022</w:t>
      </w:r>
    </w:p>
    <w:p w14:paraId="3E91A02F" w14:textId="77777777" w:rsidR="007657E2" w:rsidRPr="007657E2" w:rsidRDefault="007657E2" w:rsidP="007657E2">
      <w:pPr>
        <w:widowControl w:val="0"/>
        <w:suppressAutoHyphens/>
        <w:spacing w:after="120" w:line="240" w:lineRule="auto"/>
        <w:rPr>
          <w:rFonts w:ascii="Times New Roman" w:eastAsia="Calibri" w:hAnsi="Times New Roman" w:cs="Times New Roman"/>
          <w:kern w:val="2"/>
          <w:sz w:val="24"/>
          <w:szCs w:val="24"/>
          <w:lang w:eastAsia="pl-PL"/>
        </w:rPr>
      </w:pPr>
      <w:r w:rsidRPr="007657E2">
        <w:rPr>
          <w:rFonts w:ascii="Times New Roman" w:eastAsia="Calibri" w:hAnsi="Times New Roman" w:cs="Times New Roman"/>
          <w:kern w:val="2"/>
          <w:sz w:val="24"/>
          <w:szCs w:val="24"/>
          <w:lang w:eastAsia="pl-PL"/>
        </w:rPr>
        <w:t>Załącznik nr 6</w:t>
      </w:r>
    </w:p>
    <w:p w14:paraId="73BAFB8B" w14:textId="77777777" w:rsidR="007657E2" w:rsidRPr="007657E2" w:rsidRDefault="007657E2" w:rsidP="007657E2">
      <w:pPr>
        <w:suppressAutoHyphens/>
        <w:spacing w:after="0" w:line="240" w:lineRule="auto"/>
        <w:jc w:val="center"/>
        <w:rPr>
          <w:rFonts w:ascii="Times New Roman" w:eastAsia="Calibri" w:hAnsi="Times New Roman" w:cs="Times New Roman"/>
          <w:b/>
          <w:bCs/>
          <w:sz w:val="24"/>
          <w:szCs w:val="24"/>
          <w:lang w:eastAsia="ar-SA"/>
        </w:rPr>
      </w:pPr>
      <w:r w:rsidRPr="007657E2">
        <w:rPr>
          <w:rFonts w:ascii="Times New Roman" w:eastAsia="Calibri" w:hAnsi="Times New Roman" w:cs="Times New Roman"/>
          <w:b/>
          <w:bCs/>
          <w:sz w:val="24"/>
          <w:szCs w:val="24"/>
          <w:lang w:eastAsia="ar-SA"/>
        </w:rPr>
        <w:t xml:space="preserve">UMOWA  - wzór  </w:t>
      </w:r>
    </w:p>
    <w:p w14:paraId="675106D8" w14:textId="77777777" w:rsidR="007657E2" w:rsidRPr="007657E2" w:rsidRDefault="007657E2" w:rsidP="007657E2">
      <w:pPr>
        <w:suppressAutoHyphens/>
        <w:spacing w:after="0" w:line="240" w:lineRule="auto"/>
        <w:jc w:val="center"/>
        <w:rPr>
          <w:rFonts w:ascii="Times New Roman" w:eastAsia="Calibri" w:hAnsi="Times New Roman" w:cs="Times New Roman"/>
          <w:i/>
          <w:iCs/>
          <w:sz w:val="16"/>
          <w:szCs w:val="16"/>
          <w:lang w:eastAsia="ar-SA"/>
        </w:rPr>
      </w:pPr>
      <w:r w:rsidRPr="007657E2">
        <w:rPr>
          <w:rFonts w:ascii="Times New Roman" w:eastAsia="Calibri" w:hAnsi="Times New Roman" w:cs="Times New Roman"/>
          <w:i/>
          <w:iCs/>
          <w:sz w:val="16"/>
          <w:szCs w:val="16"/>
          <w:lang w:eastAsia="ar-SA"/>
        </w:rPr>
        <w:t>( osobna umowa dla każdej części)</w:t>
      </w:r>
    </w:p>
    <w:p w14:paraId="2A807658" w14:textId="77777777" w:rsidR="007657E2" w:rsidRPr="007657E2" w:rsidRDefault="007657E2" w:rsidP="007657E2">
      <w:pPr>
        <w:spacing w:after="0" w:line="240" w:lineRule="auto"/>
        <w:rPr>
          <w:rFonts w:ascii="Times New Roman" w:eastAsia="Calibri" w:hAnsi="Times New Roman" w:cs="Times New Roman"/>
          <w:sz w:val="24"/>
          <w:szCs w:val="24"/>
          <w:lang w:eastAsia="pl-PL"/>
        </w:rPr>
      </w:pPr>
    </w:p>
    <w:p w14:paraId="1D48DAB3" w14:textId="77777777" w:rsidR="007657E2" w:rsidRPr="007657E2" w:rsidRDefault="007657E2" w:rsidP="007657E2">
      <w:pPr>
        <w:spacing w:after="0" w:line="240" w:lineRule="auto"/>
        <w:rPr>
          <w:rFonts w:ascii="Times New Roman" w:eastAsia="Cambria" w:hAnsi="Times New Roman" w:cs="Times New Roman"/>
          <w:sz w:val="24"/>
          <w:szCs w:val="24"/>
          <w:lang w:eastAsia="pl-PL"/>
        </w:rPr>
      </w:pPr>
      <w:r w:rsidRPr="007657E2">
        <w:rPr>
          <w:rFonts w:ascii="Times New Roman" w:eastAsia="Cambria" w:hAnsi="Times New Roman" w:cs="Times New Roman"/>
          <w:sz w:val="24"/>
          <w:szCs w:val="24"/>
          <w:lang w:eastAsia="pl-PL"/>
        </w:rPr>
        <w:t>Zawarta w dniu ................................ w  Katowicach pomiędzy:</w:t>
      </w:r>
    </w:p>
    <w:p w14:paraId="0EFAB882" w14:textId="77777777" w:rsidR="007657E2" w:rsidRPr="007657E2" w:rsidRDefault="007657E2" w:rsidP="007657E2">
      <w:pPr>
        <w:spacing w:after="0" w:line="240" w:lineRule="auto"/>
        <w:rPr>
          <w:rFonts w:ascii="Times New Roman" w:eastAsia="Cambria" w:hAnsi="Times New Roman" w:cs="Times New Roman"/>
          <w:sz w:val="24"/>
          <w:szCs w:val="24"/>
          <w:lang w:eastAsia="pl-PL"/>
        </w:rPr>
      </w:pPr>
    </w:p>
    <w:p w14:paraId="4384FE89" w14:textId="77777777" w:rsidR="007657E2" w:rsidRPr="007657E2" w:rsidRDefault="007657E2" w:rsidP="007657E2">
      <w:pPr>
        <w:suppressAutoHyphens/>
        <w:spacing w:after="0" w:line="240" w:lineRule="auto"/>
        <w:jc w:val="both"/>
        <w:rPr>
          <w:rFonts w:ascii="Times New Roman" w:eastAsia="Cambria" w:hAnsi="Times New Roman" w:cs="Times New Roman"/>
          <w:sz w:val="24"/>
          <w:szCs w:val="24"/>
          <w:lang w:eastAsia="ar-SA"/>
        </w:rPr>
      </w:pPr>
      <w:bookmarkStart w:id="11" w:name="_Hlk110510651"/>
      <w:r w:rsidRPr="007657E2">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bookmarkStart w:id="12" w:name="_Hlk109821269"/>
      <w:r w:rsidRPr="007657E2">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1"/>
      <w:bookmarkEnd w:id="12"/>
    </w:p>
    <w:p w14:paraId="6025A728" w14:textId="77777777" w:rsidR="007657E2" w:rsidRPr="007657E2" w:rsidRDefault="007657E2" w:rsidP="007657E2">
      <w:pPr>
        <w:suppressAutoHyphens/>
        <w:spacing w:after="0" w:line="240" w:lineRule="auto"/>
        <w:jc w:val="both"/>
        <w:rPr>
          <w:rFonts w:ascii="Times New Roman" w:eastAsia="Cambria" w:hAnsi="Times New Roman" w:cs="Times New Roman"/>
          <w:sz w:val="24"/>
          <w:szCs w:val="24"/>
          <w:lang w:eastAsia="ar-SA"/>
        </w:rPr>
      </w:pPr>
      <w:r w:rsidRPr="007657E2">
        <w:rPr>
          <w:rFonts w:ascii="Times New Roman" w:eastAsia="Cambria" w:hAnsi="Times New Roman" w:cs="Times New Roman"/>
          <w:sz w:val="24"/>
          <w:szCs w:val="24"/>
          <w:lang w:eastAsia="pl-PL"/>
        </w:rPr>
        <w:t xml:space="preserve">zwanym w treści umowy Zamawiającym </w:t>
      </w:r>
    </w:p>
    <w:p w14:paraId="1F8A9E1F" w14:textId="77777777" w:rsidR="007657E2" w:rsidRPr="007657E2" w:rsidRDefault="007657E2" w:rsidP="007657E2">
      <w:pPr>
        <w:suppressAutoHyphens/>
        <w:spacing w:after="0" w:line="240" w:lineRule="auto"/>
        <w:rPr>
          <w:rFonts w:ascii="Times New Roman" w:eastAsia="Cambria" w:hAnsi="Times New Roman" w:cs="Times New Roman"/>
          <w:sz w:val="24"/>
          <w:szCs w:val="24"/>
          <w:lang w:eastAsia="ar-SA"/>
        </w:rPr>
      </w:pPr>
      <w:r w:rsidRPr="007657E2">
        <w:rPr>
          <w:rFonts w:ascii="Times New Roman" w:eastAsia="Cambria" w:hAnsi="Times New Roman" w:cs="Times New Roman"/>
          <w:sz w:val="24"/>
          <w:szCs w:val="24"/>
          <w:lang w:eastAsia="pl-PL"/>
        </w:rPr>
        <w:t>reprezentowanym przez:</w:t>
      </w:r>
    </w:p>
    <w:p w14:paraId="23E0D704" w14:textId="77777777" w:rsidR="007657E2" w:rsidRPr="007657E2" w:rsidRDefault="007657E2" w:rsidP="007657E2">
      <w:pPr>
        <w:suppressAutoHyphens/>
        <w:spacing w:after="0" w:line="240" w:lineRule="auto"/>
        <w:rPr>
          <w:rFonts w:ascii="Times New Roman" w:eastAsia="Cambria" w:hAnsi="Times New Roman" w:cs="Times New Roman"/>
          <w:sz w:val="24"/>
          <w:szCs w:val="24"/>
          <w:lang w:eastAsia="ar-SA"/>
        </w:rPr>
      </w:pPr>
      <w:r w:rsidRPr="007657E2">
        <w:rPr>
          <w:rFonts w:ascii="Times New Roman" w:eastAsia="Cambria" w:hAnsi="Times New Roman" w:cs="Times New Roman"/>
          <w:sz w:val="24"/>
          <w:szCs w:val="24"/>
          <w:lang w:eastAsia="pl-PL"/>
        </w:rPr>
        <w:t>………………………………………….</w:t>
      </w:r>
    </w:p>
    <w:p w14:paraId="03A5806F" w14:textId="77777777" w:rsidR="007657E2" w:rsidRPr="007657E2" w:rsidRDefault="007657E2" w:rsidP="007657E2">
      <w:pPr>
        <w:spacing w:after="0" w:line="240" w:lineRule="auto"/>
        <w:rPr>
          <w:rFonts w:ascii="Times New Roman" w:eastAsia="Calibri" w:hAnsi="Times New Roman" w:cs="Times New Roman"/>
          <w:sz w:val="24"/>
          <w:szCs w:val="24"/>
          <w:lang w:eastAsia="pl-PL"/>
        </w:rPr>
      </w:pPr>
    </w:p>
    <w:p w14:paraId="7F3CDCD7" w14:textId="77777777" w:rsidR="007657E2" w:rsidRPr="007657E2" w:rsidRDefault="007657E2" w:rsidP="007657E2">
      <w:pPr>
        <w:spacing w:after="0" w:line="240" w:lineRule="auto"/>
        <w:ind w:left="720"/>
        <w:jc w:val="center"/>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a</w:t>
      </w:r>
    </w:p>
    <w:p w14:paraId="5CF11EFD" w14:textId="77777777" w:rsidR="007657E2" w:rsidRPr="007657E2" w:rsidRDefault="007657E2" w:rsidP="007657E2">
      <w:pPr>
        <w:spacing w:after="0" w:line="240" w:lineRule="auto"/>
        <w:rPr>
          <w:rFonts w:ascii="Times New Roman" w:eastAsia="Calibri" w:hAnsi="Times New Roman" w:cs="Times New Roman"/>
          <w:bCs/>
          <w:sz w:val="24"/>
          <w:szCs w:val="24"/>
          <w:lang w:eastAsia="pl-PL"/>
        </w:rPr>
      </w:pPr>
      <w:r w:rsidRPr="007657E2">
        <w:rPr>
          <w:rFonts w:ascii="Times New Roman" w:eastAsia="Calibri" w:hAnsi="Times New Roman" w:cs="Times New Roman"/>
          <w:bCs/>
          <w:sz w:val="24"/>
          <w:szCs w:val="24"/>
          <w:lang w:eastAsia="pl-PL"/>
        </w:rPr>
        <w:t>…………………………………</w:t>
      </w:r>
    </w:p>
    <w:p w14:paraId="293EA58E" w14:textId="77777777" w:rsidR="007657E2" w:rsidRPr="007657E2" w:rsidRDefault="007657E2" w:rsidP="007657E2">
      <w:pPr>
        <w:spacing w:after="0" w:line="240" w:lineRule="auto"/>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z siedzibą: ……………………</w:t>
      </w:r>
    </w:p>
    <w:p w14:paraId="636203AA" w14:textId="77777777" w:rsidR="007657E2" w:rsidRPr="007657E2" w:rsidRDefault="007657E2" w:rsidP="007657E2">
      <w:pPr>
        <w:spacing w:after="0" w:line="240" w:lineRule="auto"/>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wpisanym do ................................. pod nr …………………..</w:t>
      </w:r>
    </w:p>
    <w:p w14:paraId="42336ABF" w14:textId="77777777" w:rsidR="007657E2" w:rsidRPr="007657E2" w:rsidRDefault="007657E2" w:rsidP="007657E2">
      <w:pPr>
        <w:spacing w:after="0" w:line="240" w:lineRule="auto"/>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 xml:space="preserve">NIP  </w:t>
      </w:r>
    </w:p>
    <w:p w14:paraId="499300FF" w14:textId="77777777" w:rsidR="007657E2" w:rsidRPr="007657E2" w:rsidRDefault="007657E2" w:rsidP="007657E2">
      <w:pPr>
        <w:spacing w:after="0" w:line="240" w:lineRule="auto"/>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REGON</w:t>
      </w:r>
    </w:p>
    <w:p w14:paraId="279A07C9" w14:textId="77777777" w:rsidR="007657E2" w:rsidRPr="007657E2" w:rsidRDefault="007657E2" w:rsidP="007657E2">
      <w:pPr>
        <w:spacing w:after="0" w:line="240" w:lineRule="auto"/>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 xml:space="preserve">zwanym w treści umowy Wykonawcą </w:t>
      </w:r>
    </w:p>
    <w:p w14:paraId="5B2978FE" w14:textId="77777777" w:rsidR="007657E2" w:rsidRPr="007657E2" w:rsidRDefault="007657E2" w:rsidP="007657E2">
      <w:pPr>
        <w:spacing w:after="0" w:line="240" w:lineRule="auto"/>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reprezentowanym przez:</w:t>
      </w:r>
    </w:p>
    <w:p w14:paraId="61139358" w14:textId="77777777" w:rsidR="007657E2" w:rsidRPr="007657E2" w:rsidRDefault="007657E2" w:rsidP="007657E2">
      <w:pPr>
        <w:widowControl w:val="0"/>
        <w:suppressAutoHyphens/>
        <w:spacing w:after="0" w:line="240" w:lineRule="auto"/>
        <w:rPr>
          <w:rFonts w:ascii="Times New Roman" w:eastAsia="Calibri" w:hAnsi="Times New Roman" w:cs="Times New Roman"/>
          <w:sz w:val="24"/>
          <w:szCs w:val="24"/>
          <w:lang w:eastAsia="pl-PL"/>
        </w:rPr>
      </w:pPr>
    </w:p>
    <w:p w14:paraId="47088676" w14:textId="77777777" w:rsidR="007657E2" w:rsidRPr="007657E2" w:rsidRDefault="007657E2" w:rsidP="007657E2">
      <w:pPr>
        <w:widowControl w:val="0"/>
        <w:suppressAutoHyphens/>
        <w:spacing w:after="0" w:line="240" w:lineRule="auto"/>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w:t>
      </w:r>
    </w:p>
    <w:p w14:paraId="2D1B417F" w14:textId="77777777" w:rsidR="007657E2" w:rsidRPr="007657E2" w:rsidRDefault="007657E2" w:rsidP="007657E2">
      <w:pPr>
        <w:widowControl w:val="0"/>
        <w:suppressAutoHyphens/>
        <w:spacing w:after="0" w:line="240" w:lineRule="auto"/>
        <w:rPr>
          <w:rFonts w:ascii="Times New Roman" w:eastAsia="Calibri" w:hAnsi="Times New Roman" w:cs="Times New Roman"/>
          <w:sz w:val="24"/>
          <w:szCs w:val="24"/>
          <w:lang w:eastAsia="pl-PL"/>
        </w:rPr>
      </w:pPr>
    </w:p>
    <w:p w14:paraId="09AC7CCE" w14:textId="77777777" w:rsidR="007657E2" w:rsidRPr="007657E2" w:rsidRDefault="007657E2" w:rsidP="007657E2">
      <w:pPr>
        <w:widowControl w:val="0"/>
        <w:suppressAutoHyphens/>
        <w:spacing w:after="0" w:line="240" w:lineRule="auto"/>
        <w:jc w:val="both"/>
        <w:rPr>
          <w:rFonts w:ascii="Times New Roman" w:eastAsia="Calibri" w:hAnsi="Times New Roman" w:cs="Times New Roman"/>
          <w:kern w:val="2"/>
          <w:sz w:val="24"/>
          <w:szCs w:val="24"/>
          <w:lang w:eastAsia="pl-PL"/>
        </w:rPr>
      </w:pPr>
      <w:r w:rsidRPr="007657E2">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 </w:t>
      </w:r>
      <w:r w:rsidRPr="007657E2">
        <w:rPr>
          <w:rFonts w:ascii="Times New Roman" w:eastAsia="Times New Roman" w:hAnsi="Times New Roman" w:cs="Times New Roman"/>
          <w:sz w:val="24"/>
          <w:szCs w:val="24"/>
          <w:lang w:eastAsia="pl-PL"/>
        </w:rPr>
        <w:t xml:space="preserve">Dz. U. z 2022 r. poz. 1710 z </w:t>
      </w:r>
      <w:proofErr w:type="spellStart"/>
      <w:r w:rsidRPr="007657E2">
        <w:rPr>
          <w:rFonts w:ascii="Times New Roman" w:eastAsia="Times New Roman" w:hAnsi="Times New Roman" w:cs="Times New Roman"/>
          <w:sz w:val="24"/>
          <w:szCs w:val="24"/>
          <w:lang w:eastAsia="pl-PL"/>
        </w:rPr>
        <w:t>późn</w:t>
      </w:r>
      <w:proofErr w:type="spellEnd"/>
      <w:r w:rsidRPr="007657E2">
        <w:rPr>
          <w:rFonts w:ascii="Times New Roman" w:eastAsia="Times New Roman" w:hAnsi="Times New Roman" w:cs="Times New Roman"/>
          <w:sz w:val="24"/>
          <w:szCs w:val="24"/>
          <w:lang w:eastAsia="pl-PL"/>
        </w:rPr>
        <w:t>. zm.</w:t>
      </w:r>
      <w:r w:rsidRPr="007657E2">
        <w:rPr>
          <w:rFonts w:ascii="Times New Roman" w:eastAsia="Calibri" w:hAnsi="Times New Roman" w:cs="Times New Roman"/>
          <w:kern w:val="2"/>
          <w:sz w:val="24"/>
          <w:szCs w:val="24"/>
          <w:lang w:eastAsia="pl-PL"/>
        </w:rPr>
        <w:t>) została zawarta umowa następującej treści:</w:t>
      </w:r>
    </w:p>
    <w:p w14:paraId="393CB23E" w14:textId="77777777" w:rsidR="007657E2" w:rsidRPr="007657E2" w:rsidRDefault="007657E2" w:rsidP="007657E2">
      <w:pPr>
        <w:spacing w:after="0" w:line="240" w:lineRule="auto"/>
        <w:jc w:val="center"/>
        <w:rPr>
          <w:rFonts w:ascii="Times New Roman" w:eastAsia="Calibri" w:hAnsi="Times New Roman" w:cs="Times New Roman"/>
          <w:b/>
          <w:bCs/>
          <w:sz w:val="24"/>
          <w:szCs w:val="24"/>
          <w:lang w:eastAsia="pl-PL"/>
        </w:rPr>
      </w:pPr>
    </w:p>
    <w:p w14:paraId="688ED255" w14:textId="77777777" w:rsidR="007657E2" w:rsidRPr="007657E2" w:rsidRDefault="007657E2" w:rsidP="007657E2">
      <w:pPr>
        <w:spacing w:after="0" w:line="240" w:lineRule="auto"/>
        <w:jc w:val="center"/>
        <w:rPr>
          <w:rFonts w:ascii="Times New Roman" w:eastAsia="Calibri" w:hAnsi="Times New Roman" w:cs="Times New Roman"/>
          <w:b/>
          <w:bCs/>
          <w:sz w:val="24"/>
          <w:szCs w:val="24"/>
          <w:lang w:eastAsia="pl-PL"/>
        </w:rPr>
      </w:pPr>
    </w:p>
    <w:p w14:paraId="4A27F09A" w14:textId="77777777" w:rsidR="007657E2" w:rsidRPr="007657E2" w:rsidRDefault="007657E2" w:rsidP="007657E2">
      <w:pPr>
        <w:spacing w:after="0" w:line="240" w:lineRule="auto"/>
        <w:jc w:val="center"/>
        <w:rPr>
          <w:rFonts w:ascii="Times New Roman" w:eastAsia="Calibri" w:hAnsi="Times New Roman" w:cs="Times New Roman"/>
          <w:b/>
          <w:bCs/>
          <w:sz w:val="24"/>
          <w:szCs w:val="24"/>
          <w:lang w:eastAsia="pl-PL"/>
        </w:rPr>
      </w:pPr>
      <w:r w:rsidRPr="007657E2">
        <w:rPr>
          <w:rFonts w:ascii="Times New Roman" w:eastAsia="Calibri" w:hAnsi="Times New Roman" w:cs="Times New Roman"/>
          <w:b/>
          <w:bCs/>
          <w:sz w:val="24"/>
          <w:szCs w:val="24"/>
          <w:lang w:eastAsia="pl-PL"/>
        </w:rPr>
        <w:t>§ 1.</w:t>
      </w:r>
    </w:p>
    <w:p w14:paraId="79462918" w14:textId="77777777" w:rsidR="007657E2" w:rsidRPr="007657E2" w:rsidRDefault="007657E2" w:rsidP="007657E2">
      <w:pPr>
        <w:spacing w:after="0" w:line="240" w:lineRule="auto"/>
        <w:jc w:val="center"/>
        <w:rPr>
          <w:rFonts w:ascii="Times New Roman" w:eastAsia="Calibri" w:hAnsi="Times New Roman" w:cs="Times New Roman"/>
          <w:b/>
          <w:bCs/>
          <w:sz w:val="24"/>
          <w:szCs w:val="24"/>
          <w:u w:val="single"/>
          <w:lang w:eastAsia="pl-PL"/>
        </w:rPr>
      </w:pPr>
      <w:r w:rsidRPr="007657E2">
        <w:rPr>
          <w:rFonts w:ascii="Times New Roman" w:eastAsia="Calibri" w:hAnsi="Times New Roman" w:cs="Times New Roman"/>
          <w:b/>
          <w:bCs/>
          <w:sz w:val="24"/>
          <w:szCs w:val="24"/>
          <w:u w:val="single"/>
          <w:lang w:eastAsia="pl-PL"/>
        </w:rPr>
        <w:t>PRZEDMIOT UMOWY I PRAWO OPCJI</w:t>
      </w:r>
    </w:p>
    <w:p w14:paraId="13A3862B" w14:textId="77777777" w:rsidR="007657E2" w:rsidRPr="007657E2" w:rsidRDefault="007657E2" w:rsidP="007657E2">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7657E2">
        <w:rPr>
          <w:rFonts w:ascii="Times New Roman" w:eastAsia="Calibri" w:hAnsi="Times New Roman" w:cs="Times New Roman"/>
          <w:kern w:val="2"/>
          <w:sz w:val="24"/>
          <w:szCs w:val="24"/>
          <w:lang w:eastAsia="pl-PL"/>
        </w:rPr>
        <w:t>Na podstawie oferty wybranej w w/w postępowaniu Zamawiający zamawia</w:t>
      </w:r>
      <w:r w:rsidRPr="007657E2">
        <w:rPr>
          <w:rFonts w:ascii="Times New Roman" w:eastAsia="Calibri" w:hAnsi="Times New Roman" w:cs="Times New Roman"/>
          <w:b/>
          <w:bCs/>
          <w:kern w:val="2"/>
          <w:sz w:val="24"/>
          <w:szCs w:val="24"/>
          <w:lang w:eastAsia="pl-PL"/>
        </w:rPr>
        <w:t>,</w:t>
      </w:r>
      <w:r w:rsidRPr="007657E2">
        <w:rPr>
          <w:rFonts w:ascii="Times New Roman" w:eastAsia="Calibri" w:hAnsi="Times New Roman" w:cs="Times New Roman"/>
          <w:kern w:val="2"/>
          <w:sz w:val="24"/>
          <w:szCs w:val="24"/>
          <w:lang w:eastAsia="pl-PL"/>
        </w:rPr>
        <w:t xml:space="preserve"> a Wykonawca zobowiązuje się do sukcesywnej sprzedaży i dostarczania jednorazowych wyrobów medycznych stosowanych w zabiegach okulistycznych, zwanych dalej wyrobami medycznymi, których ilość, rodzaj i cena wymienione są w załączniku nr 1 (formularzu asortymentowo – cenowym wybranej w postępowaniu oferty).</w:t>
      </w:r>
    </w:p>
    <w:p w14:paraId="035ECA42" w14:textId="77777777" w:rsidR="007657E2" w:rsidRPr="007657E2" w:rsidRDefault="007657E2" w:rsidP="007657E2">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7657E2">
        <w:rPr>
          <w:rFonts w:ascii="Times New Roman" w:eastAsia="Calibri" w:hAnsi="Times New Roman" w:cs="Times New Roman"/>
          <w:kern w:val="2"/>
          <w:sz w:val="24"/>
          <w:szCs w:val="24"/>
          <w:lang w:eastAsia="pl-PL"/>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d) niniejszej umowy.</w:t>
      </w:r>
    </w:p>
    <w:p w14:paraId="66820703" w14:textId="77777777" w:rsidR="007657E2" w:rsidRPr="007657E2" w:rsidRDefault="007657E2" w:rsidP="007657E2">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7657E2">
        <w:rPr>
          <w:rFonts w:ascii="Times New Roman" w:eastAsia="Calibri" w:hAnsi="Times New Roman" w:cs="Times New Roman"/>
          <w:kern w:val="2"/>
          <w:sz w:val="24"/>
          <w:szCs w:val="24"/>
          <w:lang w:eastAsia="pl-PL"/>
        </w:rPr>
        <w:t xml:space="preserve">Zamawiający skorzysta z prawa opcji w przypadku zaistnienia zwiększonego zapotrzebowania na daną pozycję asortymentową. </w:t>
      </w:r>
    </w:p>
    <w:p w14:paraId="2553F168" w14:textId="77777777" w:rsidR="007657E2" w:rsidRPr="007657E2" w:rsidRDefault="007657E2" w:rsidP="007657E2">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7657E2">
        <w:rPr>
          <w:rFonts w:ascii="Times New Roman" w:eastAsia="Calibri" w:hAnsi="Times New Roman" w:cs="Times New Roman"/>
          <w:kern w:val="2"/>
          <w:sz w:val="24"/>
          <w:szCs w:val="24"/>
          <w:lang w:eastAsia="pl-PL"/>
        </w:rPr>
        <w:t>O fakcie skorzystania z prawa opcji Zamawiający poinformuje Wykonawcę w formie pisemnej.</w:t>
      </w:r>
    </w:p>
    <w:p w14:paraId="2060EB2A" w14:textId="77777777" w:rsidR="007657E2" w:rsidRPr="007657E2" w:rsidRDefault="007657E2" w:rsidP="007657E2">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7657E2">
        <w:rPr>
          <w:rFonts w:ascii="Times New Roman" w:eastAsia="Calibri" w:hAnsi="Times New Roman" w:cs="Times New Roman"/>
          <w:kern w:val="2"/>
          <w:sz w:val="24"/>
          <w:szCs w:val="24"/>
          <w:lang w:eastAsia="pl-PL"/>
        </w:rPr>
        <w:t xml:space="preserve">Zamawiający może skorzystać z dowolnej liczby opcji, przy czym łączna wartość zwiększeń wprowadzonych w ramach prawa opcji nie może przekroczyć 50% maksymalnej wartości umowy brutto, o której mowa w § 3. ust. 1 niniejszej umowy. </w:t>
      </w:r>
    </w:p>
    <w:p w14:paraId="412A6F91" w14:textId="77777777" w:rsidR="007657E2" w:rsidRPr="007657E2" w:rsidRDefault="007657E2" w:rsidP="007657E2">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7657E2">
        <w:rPr>
          <w:rFonts w:ascii="Times New Roman" w:eastAsia="Calibri" w:hAnsi="Times New Roman" w:cs="Times New Roman"/>
          <w:kern w:val="2"/>
          <w:sz w:val="24"/>
          <w:szCs w:val="24"/>
          <w:lang w:eastAsia="pl-PL"/>
        </w:rPr>
        <w:lastRenderedPageBreak/>
        <w:t>W przypadku nieskorzystania lub częściowego skorzystania przez Zamawiającego z prawa opcji, Wykonawcy nie przysługują żadne roszczenia z tego tytułu.</w:t>
      </w:r>
    </w:p>
    <w:p w14:paraId="1406E831" w14:textId="77777777" w:rsidR="007657E2" w:rsidRPr="007657E2" w:rsidRDefault="007657E2" w:rsidP="007657E2">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7657E2">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68066375" w14:textId="77777777" w:rsidR="007657E2" w:rsidRPr="007657E2" w:rsidRDefault="007657E2" w:rsidP="007657E2">
      <w:pPr>
        <w:widowControl w:val="0"/>
        <w:suppressAutoHyphens/>
        <w:spacing w:after="0" w:line="240" w:lineRule="auto"/>
        <w:jc w:val="both"/>
        <w:rPr>
          <w:rFonts w:ascii="Times New Roman" w:eastAsia="Calibri" w:hAnsi="Times New Roman" w:cs="Times New Roman"/>
          <w:kern w:val="2"/>
          <w:sz w:val="24"/>
          <w:szCs w:val="24"/>
          <w:lang w:eastAsia="pl-PL"/>
        </w:rPr>
      </w:pPr>
    </w:p>
    <w:p w14:paraId="58228087" w14:textId="77777777" w:rsidR="007657E2" w:rsidRPr="007657E2" w:rsidRDefault="007657E2" w:rsidP="007657E2">
      <w:pPr>
        <w:widowControl w:val="0"/>
        <w:suppressAutoHyphens/>
        <w:spacing w:after="0" w:line="240" w:lineRule="auto"/>
        <w:jc w:val="both"/>
        <w:rPr>
          <w:rFonts w:ascii="Times New Roman" w:eastAsia="Calibri" w:hAnsi="Times New Roman" w:cs="Times New Roman"/>
          <w:kern w:val="2"/>
          <w:sz w:val="24"/>
          <w:szCs w:val="24"/>
          <w:lang w:eastAsia="pl-PL"/>
        </w:rPr>
      </w:pPr>
    </w:p>
    <w:p w14:paraId="3EA9B301" w14:textId="77777777" w:rsidR="007657E2" w:rsidRPr="007657E2" w:rsidRDefault="007657E2" w:rsidP="007657E2">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7657E2">
        <w:rPr>
          <w:rFonts w:ascii="Times New Roman" w:eastAsia="Calibri" w:hAnsi="Times New Roman" w:cs="Times New Roman"/>
          <w:b/>
          <w:bCs/>
          <w:kern w:val="2"/>
          <w:sz w:val="24"/>
          <w:szCs w:val="24"/>
          <w:lang w:eastAsia="pl-PL"/>
        </w:rPr>
        <w:t>§2.</w:t>
      </w:r>
    </w:p>
    <w:p w14:paraId="0F44FFCA" w14:textId="77777777" w:rsidR="007657E2" w:rsidRPr="007657E2" w:rsidRDefault="007657E2" w:rsidP="007657E2">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7657E2">
        <w:rPr>
          <w:rFonts w:ascii="Times New Roman" w:eastAsia="Calibri" w:hAnsi="Times New Roman" w:cs="Times New Roman"/>
          <w:b/>
          <w:bCs/>
          <w:kern w:val="2"/>
          <w:sz w:val="24"/>
          <w:szCs w:val="24"/>
          <w:u w:val="single"/>
          <w:lang w:eastAsia="pl-PL"/>
        </w:rPr>
        <w:t>WARUNKI REALIZACJI UMOWY</w:t>
      </w:r>
    </w:p>
    <w:p w14:paraId="6515945D" w14:textId="77777777" w:rsidR="007657E2" w:rsidRPr="007657E2" w:rsidRDefault="007657E2" w:rsidP="007657E2">
      <w:pPr>
        <w:widowControl w:val="0"/>
        <w:numPr>
          <w:ilvl w:val="0"/>
          <w:numId w:val="41"/>
        </w:numPr>
        <w:suppressAutoHyphens/>
        <w:spacing w:after="0" w:line="240" w:lineRule="auto"/>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Wykonawca zobowiązuje się realizować umowę zgodnie z:</w:t>
      </w:r>
    </w:p>
    <w:p w14:paraId="07E9A588" w14:textId="77777777" w:rsidR="007657E2" w:rsidRPr="007657E2" w:rsidRDefault="007657E2" w:rsidP="007657E2">
      <w:pPr>
        <w:widowControl w:val="0"/>
        <w:numPr>
          <w:ilvl w:val="0"/>
          <w:numId w:val="42"/>
        </w:numPr>
        <w:suppressAutoHyphens/>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 xml:space="preserve">obowiązującymi przepisami prawa, a w szczególności zgodnie z ustawą z dnia 7 kwietnia 2022r.  o wyrobach medycznych (Dz. U. z 2022r., poz. 974  z </w:t>
      </w:r>
      <w:proofErr w:type="spellStart"/>
      <w:r w:rsidRPr="007657E2">
        <w:rPr>
          <w:rFonts w:ascii="Times New Roman" w:eastAsia="Calibri" w:hAnsi="Times New Roman" w:cs="Times New Roman"/>
          <w:sz w:val="24"/>
          <w:szCs w:val="24"/>
          <w:lang w:eastAsia="pl-PL"/>
        </w:rPr>
        <w:t>późn</w:t>
      </w:r>
      <w:proofErr w:type="spellEnd"/>
      <w:r w:rsidRPr="007657E2">
        <w:rPr>
          <w:rFonts w:ascii="Times New Roman" w:eastAsia="Calibri" w:hAnsi="Times New Roman" w:cs="Times New Roman"/>
          <w:sz w:val="24"/>
          <w:szCs w:val="24"/>
          <w:lang w:eastAsia="pl-PL"/>
        </w:rPr>
        <w:t>. zm.), aktami wykonawczymi do niej i aktami prawnymi, które według ustawy mają zastosowanie do przedmiotu zamówienia;</w:t>
      </w:r>
    </w:p>
    <w:p w14:paraId="297FFB8B" w14:textId="77777777" w:rsidR="007657E2" w:rsidRPr="007657E2" w:rsidRDefault="007657E2" w:rsidP="007657E2">
      <w:pPr>
        <w:numPr>
          <w:ilvl w:val="0"/>
          <w:numId w:val="42"/>
        </w:numPr>
        <w:suppressAutoHyphens/>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warunkami wynikającymi z treści Specyfikacji Warunków Zamówienia.</w:t>
      </w:r>
    </w:p>
    <w:p w14:paraId="2DE1D29F" w14:textId="77777777" w:rsidR="007657E2" w:rsidRPr="007657E2" w:rsidRDefault="007657E2" w:rsidP="007657E2">
      <w:pPr>
        <w:widowControl w:val="0"/>
        <w:numPr>
          <w:ilvl w:val="0"/>
          <w:numId w:val="43"/>
        </w:numPr>
        <w:suppressAutoHyphens/>
        <w:spacing w:after="0" w:line="240" w:lineRule="auto"/>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Wykonawca oświadcza i gwarantuje, że:</w:t>
      </w:r>
    </w:p>
    <w:p w14:paraId="4B59F068" w14:textId="77777777" w:rsidR="007657E2" w:rsidRPr="007657E2" w:rsidRDefault="007657E2" w:rsidP="007657E2">
      <w:pPr>
        <w:numPr>
          <w:ilvl w:val="0"/>
          <w:numId w:val="44"/>
        </w:numPr>
        <w:suppressAutoHyphens/>
        <w:spacing w:after="0" w:line="240" w:lineRule="auto"/>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14:paraId="5468AD08" w14:textId="77777777" w:rsidR="007657E2" w:rsidRPr="007657E2" w:rsidRDefault="007657E2" w:rsidP="007657E2">
      <w:pPr>
        <w:numPr>
          <w:ilvl w:val="0"/>
          <w:numId w:val="44"/>
        </w:numPr>
        <w:suppressAutoHyphens/>
        <w:spacing w:after="0" w:line="240" w:lineRule="auto"/>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oferowane wyroby medyczne są dostarczone transportem i w warunkach zgodnych z zaleceniami producenta;</w:t>
      </w:r>
    </w:p>
    <w:p w14:paraId="4EC2F149" w14:textId="77777777" w:rsidR="007657E2" w:rsidRPr="007657E2" w:rsidRDefault="007657E2" w:rsidP="007657E2">
      <w:pPr>
        <w:numPr>
          <w:ilvl w:val="0"/>
          <w:numId w:val="44"/>
        </w:numPr>
        <w:suppressAutoHyphens/>
        <w:spacing w:after="0" w:line="240" w:lineRule="auto"/>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oferowane wyroby medyczne są wolne od wad;</w:t>
      </w:r>
    </w:p>
    <w:p w14:paraId="27AF4E25" w14:textId="77777777" w:rsidR="007657E2" w:rsidRPr="007657E2" w:rsidRDefault="007657E2" w:rsidP="007657E2">
      <w:pPr>
        <w:numPr>
          <w:ilvl w:val="0"/>
          <w:numId w:val="44"/>
        </w:numPr>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oferowane wyroby medyczne nie są obciążone prawami osób trzecich oraz należnościami na rzecz Skarbu Państwa z tytułu sprowadzenia  na polski obszar celny.</w:t>
      </w:r>
    </w:p>
    <w:p w14:paraId="0B55A601" w14:textId="77777777" w:rsidR="007657E2" w:rsidRPr="007657E2" w:rsidRDefault="007657E2" w:rsidP="007657E2">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Dostarczane wyroby medyczne powinny być przez Wykonawcę odpowiednio opakowane i oznakowane (tj. muszą posiadać oznakowanie informujące o nazwie, ilości, dacie ważności, nazwie producenta, nr. katalogowym) w sposób zgodny z ustawą o wyrobach medycznych. W przypadku, jeżeli zgodnie z obowiązującymi przepisami wyroby medyczne mają być oznaczone kodami UDI, powinny również posiadać takie oznaczenie.</w:t>
      </w:r>
    </w:p>
    <w:p w14:paraId="6FCE2F8E" w14:textId="77777777" w:rsidR="007657E2" w:rsidRPr="007657E2" w:rsidRDefault="007657E2" w:rsidP="007657E2">
      <w:pPr>
        <w:widowControl w:val="0"/>
        <w:suppressAutoHyphens/>
        <w:spacing w:after="0" w:line="240" w:lineRule="auto"/>
        <w:ind w:left="340"/>
        <w:contextualSpacing/>
        <w:jc w:val="both"/>
        <w:rPr>
          <w:rFonts w:ascii="Times New Roman" w:eastAsia="Calibri" w:hAnsi="Times New Roman" w:cs="Times New Roman"/>
          <w:sz w:val="24"/>
          <w:szCs w:val="24"/>
        </w:rPr>
      </w:pPr>
      <w:r w:rsidRPr="007657E2">
        <w:rPr>
          <w:rFonts w:ascii="Times New Roman" w:eastAsia="Calibri" w:hAnsi="Times New Roman" w:cs="Times New Roman"/>
          <w:sz w:val="24"/>
          <w:szCs w:val="24"/>
        </w:rPr>
        <w:t>Zamawiający wyraża zgodę na oznakowanie przedmiotu zamówienia w języku angielskim.</w:t>
      </w:r>
    </w:p>
    <w:p w14:paraId="54034775" w14:textId="77777777" w:rsidR="007657E2" w:rsidRPr="007657E2" w:rsidRDefault="007657E2" w:rsidP="007657E2">
      <w:pPr>
        <w:widowControl w:val="0"/>
        <w:numPr>
          <w:ilvl w:val="0"/>
          <w:numId w:val="45"/>
        </w:numPr>
        <w:suppressAutoHyphens/>
        <w:spacing w:after="0" w:line="240" w:lineRule="auto"/>
        <w:contextualSpacing/>
        <w:jc w:val="both"/>
        <w:rPr>
          <w:rFonts w:ascii="Times New Roman" w:eastAsia="Calibri" w:hAnsi="Times New Roman" w:cs="Times New Roman"/>
          <w:i/>
          <w:iCs/>
          <w:sz w:val="24"/>
          <w:szCs w:val="24"/>
          <w:lang w:eastAsia="pl-PL"/>
        </w:rPr>
      </w:pPr>
      <w:r w:rsidRPr="007657E2">
        <w:rPr>
          <w:rFonts w:ascii="Times New Roman" w:eastAsia="Calibri" w:hAnsi="Times New Roman" w:cs="Times New Roman"/>
          <w:sz w:val="24"/>
          <w:szCs w:val="24"/>
          <w:lang w:eastAsia="pl-PL"/>
        </w:rPr>
        <w:t xml:space="preserve">Okres przydatności do użycia dostarczonych wyroby medyczne nie może być krótszy niż 12 miesięcy licząc od dnia dostawy. </w:t>
      </w:r>
      <w:r w:rsidRPr="007657E2">
        <w:rPr>
          <w:rFonts w:ascii="Times New Roman" w:eastAsia="Times New Roman" w:hAnsi="Times New Roman" w:cs="Times New Roman"/>
          <w:sz w:val="24"/>
          <w:szCs w:val="24"/>
          <w:lang w:eastAsia="pl-PL"/>
        </w:rPr>
        <w:t>Dostawy z krótszym okresem przydatności do użycia mogą być dopuszczone tylko w wyjątkowych sytuacjach i każdorazowo zgodę na nie musi wyrazić Kierownik Apteki Szpitalnej Zamawiającego.</w:t>
      </w:r>
    </w:p>
    <w:p w14:paraId="1CD92A80" w14:textId="77777777" w:rsidR="007657E2" w:rsidRPr="007657E2" w:rsidRDefault="007657E2" w:rsidP="007657E2">
      <w:pPr>
        <w:numPr>
          <w:ilvl w:val="0"/>
          <w:numId w:val="45"/>
        </w:numPr>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w:t>
      </w:r>
      <w:r w:rsidRPr="007657E2">
        <w:rPr>
          <w:rFonts w:ascii="Times New Roman" w:eastAsia="Calibri" w:hAnsi="Times New Roman" w:cs="Times New Roman"/>
          <w:sz w:val="24"/>
          <w:szCs w:val="24"/>
        </w:rPr>
        <w:t>oraz upoważnionych przez niego pracowników Apteki Szpitalnej Zamawiającego</w:t>
      </w:r>
      <w:r w:rsidRPr="007657E2">
        <w:rPr>
          <w:rFonts w:ascii="Times New Roman" w:eastAsia="Calibri" w:hAnsi="Times New Roman" w:cs="Times New Roman"/>
          <w:sz w:val="24"/>
          <w:szCs w:val="24"/>
          <w:lang w:eastAsia="pl-PL"/>
        </w:rPr>
        <w:t xml:space="preserve"> -mail: </w:t>
      </w:r>
      <w:hyperlink r:id="rId27" w:history="1">
        <w:r w:rsidRPr="007657E2">
          <w:rPr>
            <w:rFonts w:ascii="Times New Roman" w:eastAsia="Calibri" w:hAnsi="Times New Roman" w:cs="Times New Roman"/>
            <w:sz w:val="24"/>
            <w:szCs w:val="24"/>
            <w:u w:val="single"/>
            <w:lang w:eastAsia="pl-PL"/>
          </w:rPr>
          <w:t>apteka@uck.katowice.pl</w:t>
        </w:r>
      </w:hyperlink>
      <w:r w:rsidRPr="007657E2">
        <w:rPr>
          <w:rFonts w:ascii="Times New Roman" w:eastAsia="Calibri" w:hAnsi="Times New Roman" w:cs="Times New Roman"/>
          <w:sz w:val="24"/>
          <w:szCs w:val="24"/>
          <w:lang w:eastAsia="pl-PL"/>
        </w:rPr>
        <w:t xml:space="preserve">  tel.(32) 358-12-05, którzy są upoważnieni również do składania reklamacji, o których mowa w § 4 ust. 1 niniejszej umowy.</w:t>
      </w:r>
    </w:p>
    <w:p w14:paraId="52401F8E" w14:textId="77777777" w:rsidR="007657E2" w:rsidRPr="007657E2" w:rsidRDefault="007657E2" w:rsidP="007657E2">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Wykonawca upoważnia do przyjmowania zamówienia na dostawy częściowe ……………………..Zamówienia będą składane Wykonawcy za pośrednictwem e-mail ……………………………fax nr……………………………………</w:t>
      </w:r>
    </w:p>
    <w:p w14:paraId="01076720" w14:textId="77777777" w:rsidR="007657E2" w:rsidRPr="007657E2" w:rsidRDefault="007657E2" w:rsidP="007657E2">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niniejszego paragrafu w terminie do 4 dni roboczych dla części 1-4 i 6-20 oraz w terminie do 10 dni dla części 5 </w:t>
      </w:r>
      <w:r w:rsidRPr="007657E2">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7657E2">
        <w:rPr>
          <w:rFonts w:ascii="Times New Roman" w:eastAsia="Calibri" w:hAnsi="Times New Roman" w:cs="Times New Roman"/>
          <w:sz w:val="24"/>
          <w:szCs w:val="24"/>
          <w:lang w:eastAsia="pl-PL"/>
        </w:rPr>
        <w:t>od dnia złożenia zamówienia</w:t>
      </w:r>
    </w:p>
    <w:p w14:paraId="140BF69E" w14:textId="77777777" w:rsidR="007657E2" w:rsidRPr="007657E2" w:rsidRDefault="007657E2" w:rsidP="007657E2">
      <w:pPr>
        <w:numPr>
          <w:ilvl w:val="0"/>
          <w:numId w:val="45"/>
        </w:numPr>
        <w:spacing w:after="16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Wykonawca ponosi koszty ubezpieczenia, transportu, dostarczenia i rozładunku wyrobów medycznych do pomieszczeń magazynowych Apteki Szpitalnej w lokalizacji Katowice ul. Ceglana 35 – zgodnie ze złożonym zamówieniem częściowym.</w:t>
      </w:r>
    </w:p>
    <w:p w14:paraId="2A00C386" w14:textId="77777777" w:rsidR="007657E2" w:rsidRPr="007657E2" w:rsidRDefault="007657E2" w:rsidP="007657E2">
      <w:pPr>
        <w:widowControl w:val="0"/>
        <w:numPr>
          <w:ilvl w:val="0"/>
          <w:numId w:val="45"/>
        </w:numPr>
        <w:suppressAutoHyphens/>
        <w:spacing w:after="0" w:line="240" w:lineRule="auto"/>
        <w:contextualSpacing/>
        <w:jc w:val="both"/>
        <w:rPr>
          <w:rFonts w:ascii="Times New Roman" w:eastAsia="Calibri" w:hAnsi="Times New Roman" w:cs="Times New Roman"/>
          <w:i/>
          <w:iCs/>
          <w:sz w:val="24"/>
          <w:szCs w:val="24"/>
          <w:lang w:eastAsia="ar-SA"/>
        </w:rPr>
      </w:pPr>
      <w:r w:rsidRPr="007657E2">
        <w:rPr>
          <w:rFonts w:ascii="Times New Roman" w:eastAsia="Calibri" w:hAnsi="Times New Roman" w:cs="Times New Roman"/>
          <w:sz w:val="24"/>
          <w:szCs w:val="24"/>
          <w:lang w:eastAsia="ar-SA"/>
        </w:rPr>
        <w:t xml:space="preserve">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w:t>
      </w:r>
      <w:r w:rsidRPr="007657E2">
        <w:rPr>
          <w:rFonts w:ascii="Times New Roman" w:eastAsia="Calibri" w:hAnsi="Times New Roman" w:cs="Times New Roman"/>
          <w:sz w:val="24"/>
          <w:szCs w:val="24"/>
          <w:lang w:eastAsia="ar-SA"/>
        </w:rPr>
        <w:lastRenderedPageBreak/>
        <w:t>przez Zamawiającego nie jest równoznaczne z potwierdzeniem, że przedmiotowy asortyment został dostarczony w ilości i jakości zgodnej z zamówieniem.</w:t>
      </w:r>
    </w:p>
    <w:p w14:paraId="7A59AC87" w14:textId="77777777" w:rsidR="007657E2" w:rsidRPr="007657E2" w:rsidRDefault="007657E2" w:rsidP="007657E2">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5D3CAC1E" w14:textId="77777777" w:rsidR="007657E2" w:rsidRPr="007657E2" w:rsidRDefault="007657E2" w:rsidP="007657E2">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 xml:space="preserve">Ilości podane w specyfikacji asortymentowo-cenowej są ilościami szacunkowymi </w:t>
      </w:r>
      <w:r w:rsidRPr="007657E2">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7657E2">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7657E2">
        <w:rPr>
          <w:rFonts w:ascii="Times New Roman" w:eastAsia="Cambria" w:hAnsi="Times New Roman" w:cs="Times New Roman"/>
          <w:bCs/>
          <w:sz w:val="24"/>
          <w:szCs w:val="24"/>
          <w:lang w:eastAsia="pl-PL"/>
        </w:rPr>
        <w:t>wartości pierwotnej umowy,</w:t>
      </w:r>
      <w:r w:rsidRPr="007657E2">
        <w:rPr>
          <w:rFonts w:ascii="Times New Roman" w:eastAsia="Cambria" w:hAnsi="Times New Roman" w:cs="Times New Roman"/>
          <w:sz w:val="24"/>
          <w:szCs w:val="24"/>
        </w:rPr>
        <w:t xml:space="preserve"> a w przypadku zastosowania § 7 ust. 4 lit. d) z odpowiednim przeliczeniem tej wartości.</w:t>
      </w:r>
    </w:p>
    <w:p w14:paraId="7BA3E0DF" w14:textId="77777777" w:rsidR="007657E2" w:rsidRPr="007657E2" w:rsidRDefault="007657E2" w:rsidP="007657E2">
      <w:pPr>
        <w:numPr>
          <w:ilvl w:val="2"/>
          <w:numId w:val="71"/>
        </w:numPr>
        <w:spacing w:after="0" w:line="240" w:lineRule="auto"/>
        <w:contextualSpacing/>
        <w:jc w:val="both"/>
        <w:rPr>
          <w:rFonts w:ascii="Times New Roman" w:eastAsia="Cambria" w:hAnsi="Times New Roman" w:cs="Times New Roman"/>
          <w:bCs/>
          <w:sz w:val="24"/>
          <w:szCs w:val="24"/>
          <w:lang w:eastAsia="pl-PL"/>
        </w:rPr>
      </w:pPr>
      <w:r w:rsidRPr="007657E2">
        <w:rPr>
          <w:rFonts w:ascii="Times New Roman" w:eastAsia="Cambria" w:hAnsi="Times New Roman" w:cs="Times New Roman"/>
          <w:bCs/>
          <w:sz w:val="24"/>
          <w:szCs w:val="24"/>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58F6D361" w14:textId="77777777" w:rsidR="007657E2" w:rsidRPr="007657E2" w:rsidRDefault="007657E2" w:rsidP="007657E2">
      <w:pPr>
        <w:widowControl w:val="0"/>
        <w:numPr>
          <w:ilvl w:val="0"/>
          <w:numId w:val="79"/>
        </w:numPr>
        <w:suppressAutoHyphens/>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 xml:space="preserve">W przypadku niewykonania przez Wykonawcę dostawy zamówionych </w:t>
      </w:r>
      <w:r w:rsidRPr="007657E2">
        <w:rPr>
          <w:rFonts w:ascii="Times New Roman" w:eastAsia="Calibri" w:hAnsi="Times New Roman" w:cs="Times New Roman"/>
          <w:sz w:val="24"/>
          <w:szCs w:val="24"/>
          <w:lang w:eastAsia="ar-SA"/>
        </w:rPr>
        <w:t>wyrobów medycznych</w:t>
      </w:r>
      <w:r w:rsidRPr="007657E2">
        <w:rPr>
          <w:rFonts w:ascii="Times New Roman" w:eastAsia="Calibri" w:hAnsi="Times New Roman" w:cs="Times New Roman"/>
          <w:sz w:val="24"/>
          <w:szCs w:val="24"/>
          <w:lang w:eastAsia="pl-PL"/>
        </w:rPr>
        <w:t xml:space="preserve">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1018208F" w14:textId="77777777" w:rsidR="007657E2" w:rsidRPr="007657E2" w:rsidRDefault="007657E2" w:rsidP="007657E2">
      <w:pPr>
        <w:widowControl w:val="0"/>
        <w:numPr>
          <w:ilvl w:val="0"/>
          <w:numId w:val="79"/>
        </w:numPr>
        <w:suppressAutoHyphens/>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 xml:space="preserve">W przypadku skorzystania przez Zamawiającego z prawa zakupu </w:t>
      </w:r>
      <w:r w:rsidRPr="007657E2">
        <w:rPr>
          <w:rFonts w:ascii="Times New Roman" w:eastAsia="Calibri" w:hAnsi="Times New Roman" w:cs="Times New Roman"/>
          <w:sz w:val="24"/>
          <w:szCs w:val="24"/>
          <w:lang w:eastAsia="ar-SA"/>
        </w:rPr>
        <w:t>wyrobów medycznych</w:t>
      </w:r>
      <w:r w:rsidRPr="007657E2">
        <w:rPr>
          <w:rFonts w:ascii="Times New Roman" w:eastAsia="Calibri" w:hAnsi="Times New Roman" w:cs="Times New Roman"/>
          <w:sz w:val="24"/>
          <w:szCs w:val="24"/>
          <w:lang w:eastAsia="pl-PL"/>
        </w:rPr>
        <w:t xml:space="preserve"> u innego dostawcy, zgodnie z ust. 13 powyżej zmniejsza się ilość i wartość całkowitą przedmiotu umowy o ilość i wartość zakupu dokonanego u tego innego dostawcy.</w:t>
      </w:r>
    </w:p>
    <w:p w14:paraId="08A5CC25" w14:textId="77777777" w:rsidR="007657E2" w:rsidRPr="007657E2" w:rsidRDefault="007657E2" w:rsidP="007657E2">
      <w:pPr>
        <w:widowControl w:val="0"/>
        <w:numPr>
          <w:ilvl w:val="0"/>
          <w:numId w:val="79"/>
        </w:numPr>
        <w:suppressAutoHyphens/>
        <w:spacing w:after="0" w:line="240" w:lineRule="auto"/>
        <w:contextualSpacing/>
        <w:jc w:val="both"/>
        <w:rPr>
          <w:rFonts w:ascii="Times New Roman" w:eastAsia="Calibri" w:hAnsi="Times New Roman" w:cs="Times New Roman"/>
          <w:sz w:val="24"/>
          <w:szCs w:val="24"/>
        </w:rPr>
      </w:pPr>
      <w:r w:rsidRPr="007657E2">
        <w:rPr>
          <w:rFonts w:ascii="Times New Roman" w:eastAsia="Calibri" w:hAnsi="Times New Roman" w:cs="Times New Roman"/>
          <w:sz w:val="24"/>
          <w:szCs w:val="24"/>
        </w:rPr>
        <w:t xml:space="preserve">Zamawiający, bez jakichkolwiek roszczeń finansowych ze strony Wykonawcy może </w:t>
      </w:r>
    </w:p>
    <w:p w14:paraId="5B9551C6" w14:textId="77777777" w:rsidR="007657E2" w:rsidRPr="007657E2" w:rsidRDefault="007657E2" w:rsidP="007657E2">
      <w:pPr>
        <w:widowControl w:val="0"/>
        <w:suppressAutoHyphens/>
        <w:spacing w:after="0" w:line="240" w:lineRule="auto"/>
        <w:ind w:left="340"/>
        <w:contextualSpacing/>
        <w:jc w:val="both"/>
        <w:rPr>
          <w:rFonts w:ascii="Times New Roman" w:eastAsia="Calibri" w:hAnsi="Times New Roman" w:cs="Times New Roman"/>
          <w:sz w:val="24"/>
          <w:szCs w:val="24"/>
        </w:rPr>
      </w:pPr>
      <w:r w:rsidRPr="007657E2">
        <w:rPr>
          <w:rFonts w:ascii="Times New Roman" w:eastAsia="Calibri" w:hAnsi="Times New Roman" w:cs="Times New Roman"/>
          <w:sz w:val="24"/>
          <w:szCs w:val="24"/>
        </w:rPr>
        <w:t>odmówić przyjęcia dostawy w całości lub w części, jeżeli:</w:t>
      </w:r>
    </w:p>
    <w:p w14:paraId="0A6F0AD3" w14:textId="77777777" w:rsidR="007657E2" w:rsidRPr="007657E2" w:rsidRDefault="007657E2" w:rsidP="007657E2">
      <w:pPr>
        <w:widowControl w:val="0"/>
        <w:suppressAutoHyphens/>
        <w:spacing w:after="0" w:line="240" w:lineRule="auto"/>
        <w:jc w:val="both"/>
        <w:rPr>
          <w:rFonts w:ascii="Times New Roman" w:eastAsia="Calibri" w:hAnsi="Times New Roman" w:cs="Times New Roman"/>
          <w:sz w:val="24"/>
          <w:szCs w:val="24"/>
        </w:rPr>
      </w:pPr>
      <w:r w:rsidRPr="007657E2">
        <w:rPr>
          <w:rFonts w:ascii="Times New Roman" w:eastAsia="Calibri" w:hAnsi="Times New Roman" w:cs="Times New Roman"/>
          <w:sz w:val="24"/>
          <w:szCs w:val="24"/>
        </w:rPr>
        <w:t xml:space="preserve">      -  jakikolwiek element przedmiotu zamówienia nie będzie oryginalnie zapakowany i </w:t>
      </w:r>
    </w:p>
    <w:p w14:paraId="60FEF7B9" w14:textId="77777777" w:rsidR="007657E2" w:rsidRPr="007657E2" w:rsidRDefault="007657E2" w:rsidP="007657E2">
      <w:pPr>
        <w:widowControl w:val="0"/>
        <w:suppressAutoHyphens/>
        <w:spacing w:after="0" w:line="240" w:lineRule="auto"/>
        <w:ind w:left="340"/>
        <w:contextualSpacing/>
        <w:jc w:val="both"/>
        <w:rPr>
          <w:rFonts w:ascii="Times New Roman" w:eastAsia="Calibri" w:hAnsi="Times New Roman" w:cs="Times New Roman"/>
          <w:sz w:val="24"/>
          <w:szCs w:val="24"/>
        </w:rPr>
      </w:pPr>
      <w:r w:rsidRPr="007657E2">
        <w:rPr>
          <w:rFonts w:ascii="Times New Roman" w:eastAsia="Calibri" w:hAnsi="Times New Roman" w:cs="Times New Roman"/>
          <w:sz w:val="24"/>
          <w:szCs w:val="24"/>
        </w:rPr>
        <w:t xml:space="preserve">   oznaczony zgodnie z obowiązującymi przepisami,</w:t>
      </w:r>
    </w:p>
    <w:p w14:paraId="30726174" w14:textId="77777777" w:rsidR="007657E2" w:rsidRPr="007657E2" w:rsidRDefault="007657E2" w:rsidP="007657E2">
      <w:pPr>
        <w:widowControl w:val="0"/>
        <w:suppressAutoHyphens/>
        <w:spacing w:after="0" w:line="240" w:lineRule="auto"/>
        <w:ind w:left="340"/>
        <w:contextualSpacing/>
        <w:jc w:val="both"/>
        <w:rPr>
          <w:rFonts w:ascii="Times New Roman" w:eastAsia="Calibri" w:hAnsi="Times New Roman" w:cs="Times New Roman"/>
          <w:sz w:val="24"/>
          <w:szCs w:val="24"/>
        </w:rPr>
      </w:pPr>
      <w:r w:rsidRPr="007657E2">
        <w:rPr>
          <w:rFonts w:ascii="Times New Roman" w:eastAsia="Calibri" w:hAnsi="Times New Roman" w:cs="Times New Roman"/>
          <w:sz w:val="24"/>
          <w:szCs w:val="24"/>
        </w:rPr>
        <w:t>-  jakiekolwiek opakowanie będzie naruszone;</w:t>
      </w:r>
    </w:p>
    <w:p w14:paraId="2F11728A" w14:textId="77777777" w:rsidR="007657E2" w:rsidRPr="007657E2" w:rsidRDefault="007657E2" w:rsidP="007657E2">
      <w:pPr>
        <w:widowControl w:val="0"/>
        <w:suppressAutoHyphens/>
        <w:spacing w:after="0" w:line="240" w:lineRule="auto"/>
        <w:ind w:left="340"/>
        <w:contextualSpacing/>
        <w:jc w:val="both"/>
        <w:rPr>
          <w:rFonts w:ascii="Times New Roman" w:eastAsia="Calibri" w:hAnsi="Times New Roman" w:cs="Times New Roman"/>
          <w:sz w:val="24"/>
          <w:szCs w:val="24"/>
        </w:rPr>
      </w:pPr>
      <w:r w:rsidRPr="007657E2">
        <w:rPr>
          <w:rFonts w:ascii="Times New Roman" w:eastAsia="Calibri" w:hAnsi="Times New Roman" w:cs="Times New Roman"/>
          <w:sz w:val="24"/>
          <w:szCs w:val="24"/>
        </w:rPr>
        <w:t xml:space="preserve">- dostarczony asortyment nie będzie zgodny z przedmiotem zamówienia znajdującym się </w:t>
      </w:r>
    </w:p>
    <w:p w14:paraId="4B63D1FA" w14:textId="77777777" w:rsidR="007657E2" w:rsidRPr="007657E2" w:rsidRDefault="007657E2" w:rsidP="007657E2">
      <w:pPr>
        <w:widowControl w:val="0"/>
        <w:suppressAutoHyphens/>
        <w:spacing w:after="0" w:line="240" w:lineRule="auto"/>
        <w:ind w:left="340"/>
        <w:contextualSpacing/>
        <w:jc w:val="both"/>
        <w:rPr>
          <w:rFonts w:ascii="Times New Roman" w:eastAsia="Calibri" w:hAnsi="Times New Roman" w:cs="Times New Roman"/>
          <w:sz w:val="24"/>
          <w:szCs w:val="24"/>
        </w:rPr>
      </w:pPr>
      <w:r w:rsidRPr="007657E2">
        <w:rPr>
          <w:rFonts w:ascii="Times New Roman" w:eastAsia="Calibri" w:hAnsi="Times New Roman" w:cs="Times New Roman"/>
          <w:sz w:val="24"/>
          <w:szCs w:val="24"/>
        </w:rPr>
        <w:t xml:space="preserve">   w formularzu asortymentowo-cenowym</w:t>
      </w:r>
    </w:p>
    <w:p w14:paraId="4F7B465A" w14:textId="77777777" w:rsidR="007657E2" w:rsidRPr="007657E2" w:rsidRDefault="007657E2" w:rsidP="007657E2">
      <w:pPr>
        <w:numPr>
          <w:ilvl w:val="0"/>
          <w:numId w:val="79"/>
        </w:numPr>
        <w:spacing w:after="16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2 do umowy.</w:t>
      </w:r>
    </w:p>
    <w:p w14:paraId="4746BF10" w14:textId="77777777" w:rsidR="007657E2" w:rsidRPr="007657E2" w:rsidRDefault="007657E2" w:rsidP="007657E2">
      <w:pPr>
        <w:spacing w:after="0" w:line="240" w:lineRule="auto"/>
        <w:jc w:val="center"/>
        <w:rPr>
          <w:rFonts w:ascii="Times New Roman" w:eastAsia="Calibri" w:hAnsi="Times New Roman" w:cs="Times New Roman"/>
          <w:b/>
          <w:bCs/>
          <w:kern w:val="2"/>
          <w:sz w:val="24"/>
          <w:szCs w:val="24"/>
          <w:lang w:eastAsia="pl-PL"/>
        </w:rPr>
      </w:pPr>
    </w:p>
    <w:p w14:paraId="001CB6E3" w14:textId="77777777" w:rsidR="007657E2" w:rsidRPr="007657E2" w:rsidRDefault="007657E2" w:rsidP="007657E2">
      <w:pPr>
        <w:widowControl w:val="0"/>
        <w:suppressAutoHyphens/>
        <w:spacing w:after="0" w:line="240" w:lineRule="auto"/>
        <w:ind w:left="284" w:hanging="284"/>
        <w:contextualSpacing/>
        <w:jc w:val="both"/>
        <w:rPr>
          <w:rFonts w:ascii="Times New Roman" w:eastAsia="Calibri" w:hAnsi="Times New Roman" w:cs="Times New Roman"/>
          <w:b/>
          <w:bCs/>
          <w:sz w:val="24"/>
          <w:szCs w:val="24"/>
          <w:lang w:eastAsia="pl-PL"/>
        </w:rPr>
      </w:pPr>
      <w:r w:rsidRPr="007657E2">
        <w:rPr>
          <w:rFonts w:ascii="Times New Roman" w:eastAsia="Calibri" w:hAnsi="Times New Roman" w:cs="Times New Roman"/>
          <w:sz w:val="24"/>
          <w:szCs w:val="24"/>
        </w:rPr>
        <w:tab/>
      </w:r>
      <w:r w:rsidRPr="007657E2">
        <w:rPr>
          <w:rFonts w:ascii="Times New Roman" w:eastAsia="Calibri" w:hAnsi="Times New Roman" w:cs="Times New Roman"/>
          <w:sz w:val="24"/>
          <w:szCs w:val="24"/>
        </w:rPr>
        <w:tab/>
      </w:r>
      <w:r w:rsidRPr="007657E2">
        <w:rPr>
          <w:rFonts w:ascii="Times New Roman" w:eastAsia="Calibri" w:hAnsi="Times New Roman" w:cs="Times New Roman"/>
          <w:sz w:val="24"/>
          <w:szCs w:val="24"/>
        </w:rPr>
        <w:tab/>
      </w:r>
      <w:r w:rsidRPr="007657E2">
        <w:rPr>
          <w:rFonts w:ascii="Times New Roman" w:eastAsia="Calibri" w:hAnsi="Times New Roman" w:cs="Times New Roman"/>
          <w:sz w:val="24"/>
          <w:szCs w:val="24"/>
        </w:rPr>
        <w:tab/>
      </w:r>
      <w:r w:rsidRPr="007657E2">
        <w:rPr>
          <w:rFonts w:ascii="Times New Roman" w:eastAsia="Calibri" w:hAnsi="Times New Roman" w:cs="Times New Roman"/>
          <w:sz w:val="24"/>
          <w:szCs w:val="24"/>
        </w:rPr>
        <w:tab/>
      </w:r>
      <w:r w:rsidRPr="007657E2">
        <w:rPr>
          <w:rFonts w:ascii="Times New Roman" w:eastAsia="Calibri" w:hAnsi="Times New Roman" w:cs="Times New Roman"/>
          <w:sz w:val="24"/>
          <w:szCs w:val="24"/>
        </w:rPr>
        <w:tab/>
      </w:r>
      <w:r w:rsidRPr="007657E2">
        <w:rPr>
          <w:rFonts w:ascii="Times New Roman" w:eastAsia="Calibri" w:hAnsi="Times New Roman" w:cs="Times New Roman"/>
          <w:sz w:val="24"/>
          <w:szCs w:val="24"/>
        </w:rPr>
        <w:tab/>
      </w:r>
      <w:bookmarkStart w:id="13" w:name="_Hlk116235776"/>
      <w:r w:rsidRPr="007657E2">
        <w:rPr>
          <w:rFonts w:ascii="Times New Roman" w:eastAsia="Calibri" w:hAnsi="Times New Roman" w:cs="Times New Roman"/>
          <w:b/>
          <w:bCs/>
          <w:sz w:val="24"/>
          <w:szCs w:val="24"/>
          <w:lang w:eastAsia="pl-PL"/>
        </w:rPr>
        <w:t>§</w:t>
      </w:r>
      <w:bookmarkEnd w:id="13"/>
      <w:r w:rsidRPr="007657E2">
        <w:rPr>
          <w:rFonts w:ascii="Times New Roman" w:eastAsia="Calibri" w:hAnsi="Times New Roman" w:cs="Times New Roman"/>
          <w:b/>
          <w:bCs/>
          <w:sz w:val="24"/>
          <w:szCs w:val="24"/>
          <w:lang w:eastAsia="pl-PL"/>
        </w:rPr>
        <w:t>3.</w:t>
      </w:r>
    </w:p>
    <w:p w14:paraId="68A0CF6B" w14:textId="77777777" w:rsidR="007657E2" w:rsidRPr="007657E2" w:rsidRDefault="007657E2" w:rsidP="007657E2">
      <w:pPr>
        <w:spacing w:after="0" w:line="240" w:lineRule="auto"/>
        <w:jc w:val="center"/>
        <w:outlineLvl w:val="6"/>
        <w:rPr>
          <w:rFonts w:ascii="Times New Roman" w:eastAsia="Calibri" w:hAnsi="Times New Roman" w:cs="Times New Roman"/>
          <w:b/>
          <w:bCs/>
          <w:sz w:val="24"/>
          <w:szCs w:val="24"/>
          <w:u w:val="single"/>
          <w:lang w:eastAsia="pl-PL"/>
        </w:rPr>
      </w:pPr>
      <w:r w:rsidRPr="007657E2">
        <w:rPr>
          <w:rFonts w:ascii="Times New Roman" w:eastAsia="Calibri" w:hAnsi="Times New Roman" w:cs="Times New Roman"/>
          <w:b/>
          <w:bCs/>
          <w:sz w:val="24"/>
          <w:szCs w:val="24"/>
          <w:u w:val="single"/>
          <w:lang w:eastAsia="pl-PL"/>
        </w:rPr>
        <w:t>WYNAGRODZENIE I WARUNKI PŁATNOŚCI</w:t>
      </w:r>
    </w:p>
    <w:p w14:paraId="7C423B79" w14:textId="77777777" w:rsidR="007657E2" w:rsidRPr="007657E2" w:rsidRDefault="007657E2" w:rsidP="007657E2">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Wynagrodzenie</w:t>
      </w:r>
      <w:r w:rsidRPr="007657E2">
        <w:rPr>
          <w:rFonts w:ascii="Tahoma" w:eastAsia="Cambria" w:hAnsi="Tahoma" w:cs="Tahoma"/>
          <w:sz w:val="20"/>
          <w:szCs w:val="20"/>
          <w:lang w:eastAsia="pl-PL"/>
        </w:rPr>
        <w:t xml:space="preserve"> </w:t>
      </w:r>
      <w:r w:rsidRPr="007657E2">
        <w:rPr>
          <w:rFonts w:ascii="Times New Roman" w:eastAsia="Calibri" w:hAnsi="Times New Roman" w:cs="Times New Roman"/>
          <w:sz w:val="24"/>
          <w:szCs w:val="24"/>
          <w:lang w:eastAsia="pl-PL"/>
        </w:rPr>
        <w:t xml:space="preserve">Wykonawcy za zrealizowanie całej umowy, zgodnie ze złożoną ofertą wynosi :  </w:t>
      </w:r>
    </w:p>
    <w:p w14:paraId="13F08600" w14:textId="77777777" w:rsidR="007657E2" w:rsidRPr="007657E2" w:rsidRDefault="007657E2" w:rsidP="007657E2">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 xml:space="preserve">netto: ..............zł   należny podatek VAT :....................zł </w:t>
      </w:r>
    </w:p>
    <w:p w14:paraId="0D5156FD" w14:textId="77777777" w:rsidR="007657E2" w:rsidRPr="007657E2" w:rsidRDefault="007657E2" w:rsidP="007657E2">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b/>
          <w:bCs/>
          <w:sz w:val="24"/>
          <w:szCs w:val="24"/>
          <w:lang w:eastAsia="pl-PL"/>
        </w:rPr>
        <w:t>brutto:</w:t>
      </w:r>
      <w:r w:rsidRPr="007657E2">
        <w:rPr>
          <w:rFonts w:ascii="Times New Roman" w:eastAsia="Calibri" w:hAnsi="Times New Roman" w:cs="Times New Roman"/>
          <w:sz w:val="24"/>
          <w:szCs w:val="24"/>
          <w:lang w:eastAsia="pl-PL"/>
        </w:rPr>
        <w:t>..............zł(słownie:............................)</w:t>
      </w:r>
    </w:p>
    <w:p w14:paraId="0482E91A" w14:textId="77777777" w:rsidR="007657E2" w:rsidRPr="007657E2" w:rsidRDefault="007657E2" w:rsidP="007657E2">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Ceny jednostkowe wyrobów medycznych określone zostały w załączniku nr 1 do niniejszej umowy.</w:t>
      </w:r>
    </w:p>
    <w:p w14:paraId="2D353EF9" w14:textId="77777777" w:rsidR="007657E2" w:rsidRPr="007657E2" w:rsidRDefault="007657E2" w:rsidP="007657E2">
      <w:pPr>
        <w:widowControl w:val="0"/>
        <w:numPr>
          <w:ilvl w:val="0"/>
          <w:numId w:val="68"/>
        </w:numPr>
        <w:suppressAutoHyphens/>
        <w:spacing w:after="0" w:line="240" w:lineRule="auto"/>
        <w:jc w:val="both"/>
        <w:rPr>
          <w:rFonts w:ascii="Times New Roman" w:eastAsia="Cambria" w:hAnsi="Times New Roman" w:cs="Times New Roman"/>
          <w:sz w:val="24"/>
          <w:szCs w:val="24"/>
          <w:lang w:eastAsia="pl-PL"/>
        </w:rPr>
      </w:pPr>
      <w:r w:rsidRPr="007657E2">
        <w:rPr>
          <w:rFonts w:ascii="Times New Roman" w:eastAsia="Cambria" w:hAnsi="Times New Roman" w:cs="Times New Roman"/>
          <w:sz w:val="24"/>
          <w:szCs w:val="24"/>
          <w:lang w:eastAsia="pl-PL"/>
        </w:rPr>
        <w:t xml:space="preserve">Zapłata za każdą zamówioną przez Zamawiającego i dostarczoną zgodnie z umową partię wyborów medycznych nastąpi przelewem na rachunek bankowy Wykonawcy ( nr rachunku …………………………..) w terminie do 30 dni od dnia otrzymania przez Zamawiającego prawidłowo wystawionej faktury VAT  </w:t>
      </w:r>
      <w:r w:rsidRPr="007657E2">
        <w:rPr>
          <w:rFonts w:ascii="Times New Roman" w:eastAsia="Cambria" w:hAnsi="Times New Roman" w:cs="Times New Roman"/>
          <w:bCs/>
          <w:sz w:val="24"/>
          <w:szCs w:val="24"/>
        </w:rPr>
        <w:t>w formie papierowej na adres Zamawiającego lub w formie elektronicznej poprzez zastosowanie adresu PEF (rodzaj adresu PEF: NIP, numer adresu PEF: 9542274017)</w:t>
      </w:r>
      <w:r w:rsidRPr="007657E2">
        <w:rPr>
          <w:rFonts w:ascii="Times New Roman" w:eastAsia="Cambria" w:hAnsi="Times New Roman" w:cs="Times New Roman"/>
          <w:sz w:val="24"/>
          <w:szCs w:val="24"/>
        </w:rPr>
        <w:t>.</w:t>
      </w:r>
      <w:r w:rsidRPr="007657E2">
        <w:rPr>
          <w:rFonts w:ascii="Times New Roman" w:eastAsia="Cambria" w:hAnsi="Times New Roman" w:cs="Times New Roman"/>
          <w:sz w:val="24"/>
          <w:szCs w:val="24"/>
          <w:lang w:eastAsia="pl-PL"/>
        </w:rPr>
        <w:t xml:space="preserve"> W przypadku, gdyby Wykonawca </w:t>
      </w:r>
      <w:r w:rsidRPr="007657E2">
        <w:rPr>
          <w:rFonts w:ascii="Times New Roman" w:eastAsia="Cambria" w:hAnsi="Times New Roman" w:cs="Times New Roman"/>
          <w:sz w:val="24"/>
          <w:szCs w:val="24"/>
          <w:lang w:eastAsia="pl-PL"/>
        </w:rPr>
        <w:lastRenderedPageBreak/>
        <w:t>zamieścił na fakturze inny termin płatności niż określony w niniejszej umowie obowiązuje termin płatności określony w umowie.</w:t>
      </w:r>
    </w:p>
    <w:p w14:paraId="6EBD9698" w14:textId="77777777" w:rsidR="007657E2" w:rsidRPr="007657E2" w:rsidRDefault="007657E2" w:rsidP="007657E2">
      <w:pPr>
        <w:widowControl w:val="0"/>
        <w:numPr>
          <w:ilvl w:val="0"/>
          <w:numId w:val="68"/>
        </w:numPr>
        <w:suppressAutoHyphens/>
        <w:spacing w:after="0" w:line="240" w:lineRule="auto"/>
        <w:jc w:val="both"/>
        <w:rPr>
          <w:rFonts w:ascii="Times New Roman" w:eastAsia="Cambria" w:hAnsi="Times New Roman" w:cs="Times New Roman"/>
          <w:sz w:val="24"/>
          <w:szCs w:val="24"/>
          <w:lang w:eastAsia="pl-PL"/>
        </w:rPr>
      </w:pPr>
      <w:r w:rsidRPr="007657E2">
        <w:rPr>
          <w:rFonts w:ascii="Times New Roman" w:eastAsia="Cambria" w:hAnsi="Times New Roman" w:cs="Times New Roman"/>
          <w:sz w:val="24"/>
          <w:szCs w:val="24"/>
          <w:lang w:eastAsia="pl-PL"/>
        </w:rPr>
        <w:t>Za datę zapłaty przyjmuje się datę obciążenia rachunku bankowego Zamawiającego.</w:t>
      </w:r>
    </w:p>
    <w:p w14:paraId="7A4731A3" w14:textId="77777777" w:rsidR="007657E2" w:rsidRPr="007657E2" w:rsidRDefault="007657E2" w:rsidP="007657E2">
      <w:pPr>
        <w:widowControl w:val="0"/>
        <w:numPr>
          <w:ilvl w:val="0"/>
          <w:numId w:val="68"/>
        </w:numPr>
        <w:suppressAutoHyphens/>
        <w:spacing w:after="0" w:line="240" w:lineRule="auto"/>
        <w:jc w:val="both"/>
        <w:rPr>
          <w:rFonts w:ascii="Times New Roman" w:eastAsia="Cambria" w:hAnsi="Times New Roman" w:cs="Times New Roman"/>
          <w:sz w:val="24"/>
          <w:szCs w:val="24"/>
          <w:lang w:eastAsia="pl-PL"/>
        </w:rPr>
      </w:pPr>
      <w:bookmarkStart w:id="14" w:name="_Hlk76375414"/>
      <w:r w:rsidRPr="007657E2">
        <w:rPr>
          <w:rFonts w:ascii="Times New Roman" w:eastAsia="Cambria" w:hAnsi="Times New Roman" w:cs="Times New Roman"/>
          <w:sz w:val="24"/>
          <w:szCs w:val="24"/>
          <w:lang w:eastAsia="pl-PL"/>
        </w:rPr>
        <w:t>Na podstawie art. 12 ust. 4i  i 4j oraz art. 15d ustawy o podatku dochodowym od osób prawnych (tekst jednolity: Dz.U. 2021 poz. 1800 z późn.zm)</w:t>
      </w:r>
    </w:p>
    <w:p w14:paraId="18483420" w14:textId="77777777" w:rsidR="007657E2" w:rsidRPr="007657E2" w:rsidRDefault="007657E2" w:rsidP="007657E2">
      <w:pPr>
        <w:widowControl w:val="0"/>
        <w:numPr>
          <w:ilvl w:val="0"/>
          <w:numId w:val="73"/>
        </w:numPr>
        <w:suppressAutoHyphens/>
        <w:spacing w:after="0" w:line="240" w:lineRule="auto"/>
        <w:contextualSpacing/>
        <w:jc w:val="both"/>
        <w:rPr>
          <w:rFonts w:ascii="Times New Roman" w:eastAsia="Cambria" w:hAnsi="Times New Roman" w:cs="Times New Roman"/>
          <w:sz w:val="24"/>
          <w:szCs w:val="24"/>
          <w:lang w:eastAsia="pl-PL"/>
        </w:rPr>
      </w:pPr>
      <w:r w:rsidRPr="007657E2">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504777C" w14:textId="77777777" w:rsidR="007657E2" w:rsidRPr="007657E2" w:rsidRDefault="007657E2" w:rsidP="007657E2">
      <w:pPr>
        <w:widowControl w:val="0"/>
        <w:numPr>
          <w:ilvl w:val="0"/>
          <w:numId w:val="73"/>
        </w:numPr>
        <w:suppressAutoHyphens/>
        <w:spacing w:after="0" w:line="240" w:lineRule="auto"/>
        <w:contextualSpacing/>
        <w:jc w:val="both"/>
        <w:rPr>
          <w:rFonts w:ascii="Times New Roman" w:eastAsia="Cambria" w:hAnsi="Times New Roman" w:cs="Times New Roman"/>
          <w:sz w:val="24"/>
          <w:szCs w:val="24"/>
          <w:lang w:eastAsia="pl-PL"/>
        </w:rPr>
      </w:pPr>
      <w:r w:rsidRPr="007657E2">
        <w:rPr>
          <w:rFonts w:ascii="Times New Roman" w:eastAsia="Cambria" w:hAnsi="Times New Roman" w:cs="Times New Roman"/>
          <w:sz w:val="24"/>
          <w:szCs w:val="24"/>
          <w:lang w:eastAsia="pl-PL"/>
        </w:rPr>
        <w:t xml:space="preserve">W przypadku zmiany rachunku bankowego lub wykreślenia wskazanego w </w:t>
      </w:r>
      <w:proofErr w:type="spellStart"/>
      <w:r w:rsidRPr="007657E2">
        <w:rPr>
          <w:rFonts w:ascii="Times New Roman" w:eastAsia="Cambria" w:hAnsi="Times New Roman" w:cs="Times New Roman"/>
          <w:sz w:val="24"/>
          <w:szCs w:val="24"/>
          <w:lang w:eastAsia="pl-PL"/>
        </w:rPr>
        <w:t>pkt.a</w:t>
      </w:r>
      <w:proofErr w:type="spellEnd"/>
      <w:r w:rsidRPr="007657E2">
        <w:rPr>
          <w:rFonts w:ascii="Times New Roman" w:eastAsia="Cambria" w:hAnsi="Times New Roman" w:cs="Times New Roman"/>
          <w:sz w:val="24"/>
          <w:szCs w:val="24"/>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7688AF1" w14:textId="77777777" w:rsidR="007657E2" w:rsidRPr="007657E2" w:rsidRDefault="007657E2" w:rsidP="007657E2">
      <w:pPr>
        <w:widowControl w:val="0"/>
        <w:numPr>
          <w:ilvl w:val="0"/>
          <w:numId w:val="73"/>
        </w:numPr>
        <w:suppressAutoHyphens/>
        <w:spacing w:after="0" w:line="240" w:lineRule="auto"/>
        <w:contextualSpacing/>
        <w:jc w:val="both"/>
        <w:rPr>
          <w:rFonts w:ascii="Times New Roman" w:eastAsia="Cambria" w:hAnsi="Times New Roman" w:cs="Times New Roman"/>
          <w:sz w:val="24"/>
          <w:szCs w:val="24"/>
          <w:lang w:eastAsia="pl-PL"/>
        </w:rPr>
      </w:pPr>
      <w:r w:rsidRPr="007657E2">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0A7108C" w14:textId="77777777" w:rsidR="007657E2" w:rsidRPr="007657E2" w:rsidRDefault="007657E2" w:rsidP="007657E2">
      <w:pPr>
        <w:widowControl w:val="0"/>
        <w:numPr>
          <w:ilvl w:val="0"/>
          <w:numId w:val="73"/>
        </w:numPr>
        <w:suppressAutoHyphens/>
        <w:spacing w:after="0" w:line="240" w:lineRule="auto"/>
        <w:contextualSpacing/>
        <w:jc w:val="both"/>
        <w:rPr>
          <w:rFonts w:ascii="Times New Roman" w:eastAsia="Cambria" w:hAnsi="Times New Roman" w:cs="Times New Roman"/>
          <w:sz w:val="24"/>
          <w:szCs w:val="24"/>
          <w:lang w:eastAsia="pl-PL"/>
        </w:rPr>
      </w:pPr>
      <w:r w:rsidRPr="007657E2">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14"/>
    <w:p w14:paraId="6432B242" w14:textId="77777777" w:rsidR="007657E2" w:rsidRPr="007657E2" w:rsidRDefault="007657E2" w:rsidP="007657E2">
      <w:pPr>
        <w:numPr>
          <w:ilvl w:val="0"/>
          <w:numId w:val="68"/>
        </w:numPr>
        <w:suppressAutoHyphens/>
        <w:spacing w:after="0" w:line="240" w:lineRule="auto"/>
        <w:contextualSpacing/>
        <w:jc w:val="both"/>
        <w:rPr>
          <w:rFonts w:ascii="Times New Roman" w:eastAsia="Cambria" w:hAnsi="Times New Roman" w:cs="Times New Roman"/>
          <w:sz w:val="24"/>
          <w:szCs w:val="24"/>
        </w:rPr>
      </w:pPr>
      <w:r w:rsidRPr="007657E2">
        <w:rPr>
          <w:rFonts w:ascii="Times New Roman" w:eastAsia="Cambria" w:hAnsi="Times New Roman" w:cs="Times New Roman"/>
          <w:sz w:val="24"/>
          <w:szCs w:val="24"/>
        </w:rPr>
        <w:t>Strony mogą wystawiać i przesyłać faktury, duplikaty faktur oraz ich korekty, a także noty obciążeniowe i noty korygujące w formacie pliku elektronicznego PDF na adresy e-mail wskazane poniżej:</w:t>
      </w:r>
    </w:p>
    <w:p w14:paraId="07ED814C" w14:textId="77777777" w:rsidR="007657E2" w:rsidRPr="007657E2" w:rsidRDefault="007657E2" w:rsidP="007657E2">
      <w:pPr>
        <w:numPr>
          <w:ilvl w:val="0"/>
          <w:numId w:val="74"/>
        </w:numPr>
        <w:suppressAutoHyphens/>
        <w:spacing w:after="0" w:line="240" w:lineRule="auto"/>
        <w:ind w:left="709"/>
        <w:contextualSpacing/>
        <w:jc w:val="both"/>
        <w:rPr>
          <w:rFonts w:ascii="Times New Roman" w:eastAsia="Cambria" w:hAnsi="Times New Roman" w:cs="Times New Roman"/>
          <w:sz w:val="24"/>
          <w:szCs w:val="24"/>
        </w:rPr>
      </w:pPr>
      <w:r w:rsidRPr="007657E2">
        <w:rPr>
          <w:rFonts w:ascii="Times New Roman" w:eastAsia="Cambria" w:hAnsi="Times New Roman" w:cs="Times New Roman"/>
          <w:sz w:val="24"/>
          <w:szCs w:val="24"/>
        </w:rPr>
        <w:t xml:space="preserve">Adres e-mail na który Wykonawca może przekazywać Zamawiającemu wskazane powyżej dokumenty: </w:t>
      </w:r>
      <w:hyperlink r:id="rId28" w:history="1">
        <w:r w:rsidRPr="007657E2">
          <w:rPr>
            <w:rFonts w:ascii="Times New Roman" w:eastAsia="Cambria" w:hAnsi="Times New Roman" w:cs="Times New Roman"/>
            <w:sz w:val="24"/>
            <w:szCs w:val="24"/>
            <w:u w:val="single"/>
          </w:rPr>
          <w:t>faktury@uck.katowice.pl</w:t>
        </w:r>
      </w:hyperlink>
      <w:r w:rsidRPr="007657E2">
        <w:rPr>
          <w:rFonts w:ascii="Times New Roman" w:eastAsia="Cambria" w:hAnsi="Times New Roman" w:cs="Times New Roman"/>
          <w:sz w:val="24"/>
          <w:szCs w:val="24"/>
        </w:rPr>
        <w:t xml:space="preserve"> </w:t>
      </w:r>
    </w:p>
    <w:p w14:paraId="3D85E2A1" w14:textId="77777777" w:rsidR="007657E2" w:rsidRPr="007657E2" w:rsidRDefault="007657E2" w:rsidP="007657E2">
      <w:pPr>
        <w:spacing w:after="0" w:line="240" w:lineRule="auto"/>
        <w:ind w:left="349"/>
        <w:rPr>
          <w:rFonts w:ascii="Times New Roman" w:eastAsia="Cambria" w:hAnsi="Times New Roman" w:cs="Times New Roman"/>
          <w:sz w:val="24"/>
          <w:szCs w:val="24"/>
        </w:rPr>
      </w:pPr>
      <w:r w:rsidRPr="007657E2">
        <w:rPr>
          <w:rFonts w:ascii="Times New Roman" w:eastAsia="Cambria" w:hAnsi="Times New Roman" w:cs="Times New Roman"/>
          <w:sz w:val="24"/>
          <w:szCs w:val="24"/>
        </w:rPr>
        <w:t xml:space="preserve">b)  Adres e-mail na który Zamawiający może przekazywać Wykonawcy wskazane </w:t>
      </w:r>
    </w:p>
    <w:p w14:paraId="5453FFCC" w14:textId="77777777" w:rsidR="007657E2" w:rsidRPr="007657E2" w:rsidRDefault="007657E2" w:rsidP="007657E2">
      <w:pPr>
        <w:spacing w:after="0" w:line="240" w:lineRule="auto"/>
        <w:ind w:left="349"/>
        <w:rPr>
          <w:rFonts w:ascii="Times New Roman" w:eastAsia="Times New Roman" w:hAnsi="Times New Roman" w:cs="Times New Roman"/>
          <w:b/>
          <w:sz w:val="24"/>
          <w:szCs w:val="24"/>
          <w:lang w:eastAsia="pl-PL"/>
        </w:rPr>
      </w:pPr>
      <w:r w:rsidRPr="007657E2">
        <w:rPr>
          <w:rFonts w:ascii="Times New Roman" w:eastAsia="Cambria" w:hAnsi="Times New Roman" w:cs="Times New Roman"/>
          <w:sz w:val="24"/>
          <w:szCs w:val="24"/>
        </w:rPr>
        <w:t xml:space="preserve">      powyżej dokumenty:</w:t>
      </w:r>
    </w:p>
    <w:p w14:paraId="35890FA0" w14:textId="77777777" w:rsidR="007657E2" w:rsidRPr="007657E2" w:rsidRDefault="007657E2" w:rsidP="007657E2">
      <w:pPr>
        <w:spacing w:after="0" w:line="240" w:lineRule="auto"/>
        <w:jc w:val="center"/>
        <w:rPr>
          <w:rFonts w:ascii="Times New Roman" w:eastAsia="Times New Roman" w:hAnsi="Times New Roman" w:cs="Times New Roman"/>
          <w:b/>
          <w:sz w:val="24"/>
          <w:szCs w:val="24"/>
          <w:lang w:eastAsia="pl-PL"/>
        </w:rPr>
      </w:pPr>
    </w:p>
    <w:p w14:paraId="662930C9" w14:textId="77777777" w:rsidR="007657E2" w:rsidRPr="007657E2" w:rsidRDefault="007657E2" w:rsidP="007657E2">
      <w:pPr>
        <w:spacing w:after="0" w:line="240" w:lineRule="auto"/>
        <w:jc w:val="center"/>
        <w:rPr>
          <w:rFonts w:ascii="Times New Roman" w:eastAsia="Times New Roman" w:hAnsi="Times New Roman" w:cs="Times New Roman"/>
          <w:b/>
          <w:sz w:val="24"/>
          <w:szCs w:val="24"/>
          <w:lang w:eastAsia="pl-PL"/>
        </w:rPr>
      </w:pPr>
      <w:r w:rsidRPr="007657E2">
        <w:rPr>
          <w:rFonts w:ascii="Times New Roman" w:eastAsia="Times New Roman" w:hAnsi="Times New Roman" w:cs="Times New Roman"/>
          <w:b/>
          <w:sz w:val="24"/>
          <w:szCs w:val="24"/>
          <w:lang w:eastAsia="pl-PL"/>
        </w:rPr>
        <w:t>§4.</w:t>
      </w:r>
    </w:p>
    <w:p w14:paraId="554169AF" w14:textId="77777777" w:rsidR="007657E2" w:rsidRPr="007657E2" w:rsidRDefault="007657E2" w:rsidP="007657E2">
      <w:pPr>
        <w:spacing w:after="0" w:line="240" w:lineRule="auto"/>
        <w:jc w:val="center"/>
        <w:rPr>
          <w:rFonts w:ascii="Times New Roman" w:eastAsia="Times New Roman" w:hAnsi="Times New Roman" w:cs="Times New Roman"/>
          <w:b/>
          <w:bCs/>
          <w:sz w:val="24"/>
          <w:szCs w:val="24"/>
          <w:u w:val="single"/>
          <w:lang w:eastAsia="pl-PL"/>
        </w:rPr>
      </w:pPr>
      <w:r w:rsidRPr="007657E2">
        <w:rPr>
          <w:rFonts w:ascii="Times New Roman" w:eastAsia="Times New Roman" w:hAnsi="Times New Roman" w:cs="Times New Roman"/>
          <w:b/>
          <w:bCs/>
          <w:sz w:val="24"/>
          <w:szCs w:val="24"/>
          <w:u w:val="single"/>
          <w:lang w:eastAsia="pl-PL"/>
        </w:rPr>
        <w:t>REKLAMACJE</w:t>
      </w:r>
    </w:p>
    <w:p w14:paraId="4980302C" w14:textId="77777777" w:rsidR="007657E2" w:rsidRPr="007657E2" w:rsidRDefault="007657E2" w:rsidP="007657E2">
      <w:pPr>
        <w:numPr>
          <w:ilvl w:val="0"/>
          <w:numId w:val="53"/>
        </w:numPr>
        <w:spacing w:after="100" w:afterAutospacing="1" w:line="240" w:lineRule="auto"/>
        <w:jc w:val="both"/>
        <w:rPr>
          <w:rFonts w:ascii="Times New Roman" w:eastAsia="Calibri" w:hAnsi="Times New Roman" w:cs="Times New Roman"/>
          <w:bCs/>
          <w:color w:val="000000"/>
          <w:kern w:val="2"/>
          <w:sz w:val="24"/>
          <w:szCs w:val="24"/>
          <w:lang w:eastAsia="ar-SA"/>
        </w:rPr>
      </w:pPr>
      <w:r w:rsidRPr="007657E2">
        <w:rPr>
          <w:rFonts w:ascii="Times New Roman" w:eastAsia="Calibri" w:hAnsi="Times New Roman" w:cs="Times New Roman"/>
          <w:bCs/>
          <w:color w:val="000000"/>
          <w:kern w:val="2"/>
          <w:sz w:val="24"/>
          <w:szCs w:val="24"/>
          <w:lang w:eastAsia="ar-SA"/>
        </w:rPr>
        <w:t xml:space="preserve">W przypadku stwierdzenia przez Zamawiającego, że dostarczone </w:t>
      </w:r>
      <w:r w:rsidRPr="007657E2">
        <w:rPr>
          <w:rFonts w:ascii="Times New Roman" w:eastAsia="Calibri" w:hAnsi="Times New Roman" w:cs="Times New Roman"/>
          <w:sz w:val="24"/>
          <w:szCs w:val="24"/>
          <w:lang w:eastAsia="ar-SA"/>
        </w:rPr>
        <w:t>wyroby medyczne</w:t>
      </w:r>
      <w:r w:rsidRPr="007657E2">
        <w:rPr>
          <w:rFonts w:ascii="Times New Roman" w:eastAsia="Calibri" w:hAnsi="Times New Roman" w:cs="Times New Roman"/>
          <w:bCs/>
          <w:color w:val="000000"/>
          <w:kern w:val="2"/>
          <w:sz w:val="24"/>
          <w:szCs w:val="24"/>
          <w:lang w:eastAsia="ar-SA"/>
        </w:rPr>
        <w:t xml:space="preserve"> nie posiadają oznakowania określonego w § 2 ust. 3 niniejszej umowy, stwierdzenia braków ilościowych w stosunku do zamówienia częściowego, stwierdzenia wadliwości lub niezgodności dostarczonych </w:t>
      </w:r>
      <w:r w:rsidRPr="007657E2">
        <w:rPr>
          <w:rFonts w:ascii="Times New Roman" w:eastAsia="Calibri" w:hAnsi="Times New Roman" w:cs="Times New Roman"/>
          <w:sz w:val="24"/>
          <w:szCs w:val="24"/>
          <w:lang w:eastAsia="pl-PL"/>
        </w:rPr>
        <w:t xml:space="preserve">wyrobów medycznych </w:t>
      </w:r>
      <w:r w:rsidRPr="007657E2">
        <w:rPr>
          <w:rFonts w:ascii="Times New Roman" w:eastAsia="Calibri" w:hAnsi="Times New Roman" w:cs="Times New Roman"/>
          <w:bCs/>
          <w:color w:val="000000"/>
          <w:kern w:val="2"/>
          <w:sz w:val="24"/>
          <w:szCs w:val="24"/>
          <w:lang w:eastAsia="ar-SA"/>
        </w:rPr>
        <w:t xml:space="preserve">ze złożoną ofertą - Zamawiający </w:t>
      </w:r>
      <w:r w:rsidRPr="007657E2">
        <w:rPr>
          <w:rFonts w:ascii="Times New Roman" w:eastAsia="Calibri" w:hAnsi="Times New Roman" w:cs="Times New Roman"/>
          <w:bCs/>
          <w:color w:val="000000"/>
          <w:kern w:val="2"/>
          <w:sz w:val="24"/>
          <w:szCs w:val="24"/>
          <w:lang w:eastAsia="ar-SA"/>
        </w:rPr>
        <w:lastRenderedPageBreak/>
        <w:t>zgłosi pisemną reklamację Wykonawcy. Zgłoszenie reklamacji może nastąpić również za pośrednictwem faksu na numer ………………..lub poczty e-mail na adres……………….</w:t>
      </w:r>
    </w:p>
    <w:p w14:paraId="55C4DA68" w14:textId="77777777" w:rsidR="007657E2" w:rsidRPr="007657E2" w:rsidRDefault="007657E2" w:rsidP="007657E2">
      <w:pPr>
        <w:widowControl w:val="0"/>
        <w:numPr>
          <w:ilvl w:val="0"/>
          <w:numId w:val="53"/>
        </w:numPr>
        <w:suppressAutoHyphens/>
        <w:spacing w:after="0" w:line="240" w:lineRule="auto"/>
        <w:jc w:val="both"/>
        <w:rPr>
          <w:rFonts w:ascii="Times New Roman" w:eastAsia="Calibri" w:hAnsi="Times New Roman" w:cs="Times New Roman"/>
          <w:sz w:val="24"/>
          <w:szCs w:val="24"/>
          <w:lang w:eastAsia="ar-SA"/>
        </w:rPr>
      </w:pPr>
      <w:r w:rsidRPr="007657E2">
        <w:rPr>
          <w:rFonts w:ascii="Times New Roman" w:eastAsia="Calibri" w:hAnsi="Times New Roman" w:cs="Times New Roman"/>
          <w:sz w:val="24"/>
          <w:szCs w:val="24"/>
          <w:lang w:eastAsia="ar-SA"/>
        </w:rPr>
        <w:t>Wykonawca w terminie 3 dni roboczych od dnia zgłoszenia reklamacji uzupełni braki ilościowe, wymieni wadliwe wyroby medyczne  na wolne od wad lub na zgodne ze złożoną ofertą.</w:t>
      </w:r>
    </w:p>
    <w:p w14:paraId="7BFB9A20" w14:textId="77777777" w:rsidR="007657E2" w:rsidRPr="007657E2" w:rsidRDefault="007657E2" w:rsidP="007657E2">
      <w:pPr>
        <w:numPr>
          <w:ilvl w:val="0"/>
          <w:numId w:val="53"/>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7657E2">
        <w:rPr>
          <w:rFonts w:ascii="Times New Roman" w:eastAsia="Calibri" w:hAnsi="Times New Roman" w:cs="Times New Roman"/>
          <w:bCs/>
          <w:kern w:val="2"/>
          <w:sz w:val="24"/>
          <w:szCs w:val="24"/>
          <w:lang w:eastAsia="ar-SA"/>
        </w:rPr>
        <w:t>W przypadku stwierdzenia</w:t>
      </w:r>
      <w:r w:rsidRPr="007657E2">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sidRPr="007657E2">
        <w:rPr>
          <w:rFonts w:ascii="Times New Roman" w:eastAsia="Calibri" w:hAnsi="Times New Roman" w:cs="Times New Roman"/>
          <w:sz w:val="24"/>
          <w:szCs w:val="24"/>
          <w:lang w:eastAsia="pl-PL"/>
        </w:rPr>
        <w:t>wyrobów medycznych</w:t>
      </w:r>
      <w:r w:rsidRPr="007657E2">
        <w:rPr>
          <w:rFonts w:ascii="Times New Roman" w:eastAsia="Calibri" w:hAnsi="Times New Roman" w:cs="Times New Roman"/>
          <w:bCs/>
          <w:color w:val="000000"/>
          <w:kern w:val="2"/>
          <w:sz w:val="24"/>
          <w:szCs w:val="24"/>
          <w:lang w:eastAsia="ar-SA"/>
        </w:rPr>
        <w:t xml:space="preserve"> ze złożoną ofertą albo braku oznakowania dostarczonych wyrobów medycznych w sposób określony w § 2 ust. 3 niniejszej umowy do dnia usunięcia tych uchybień zamówienie częściowe będzie uważane za niezrealizowane.</w:t>
      </w:r>
    </w:p>
    <w:p w14:paraId="7E54AF5D" w14:textId="77777777" w:rsidR="007657E2" w:rsidRPr="007657E2" w:rsidRDefault="007657E2" w:rsidP="007657E2">
      <w:pPr>
        <w:numPr>
          <w:ilvl w:val="0"/>
          <w:numId w:val="53"/>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657E2">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11D878CD" w14:textId="77777777" w:rsidR="007657E2" w:rsidRPr="007657E2" w:rsidRDefault="007657E2" w:rsidP="007657E2">
      <w:pPr>
        <w:numPr>
          <w:ilvl w:val="0"/>
          <w:numId w:val="53"/>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657E2">
        <w:rPr>
          <w:rFonts w:ascii="Times New Roman" w:eastAsia="Calibri" w:hAnsi="Times New Roman" w:cs="Times New Roman"/>
          <w:bCs/>
          <w:color w:val="000000"/>
          <w:kern w:val="2"/>
          <w:sz w:val="24"/>
          <w:szCs w:val="24"/>
          <w:lang w:eastAsia="ar-SA"/>
        </w:rPr>
        <w:t>Odesłanie wadliwych wyrobów medycznych następuje na koszt Wykonawcy.</w:t>
      </w:r>
    </w:p>
    <w:p w14:paraId="389F073F" w14:textId="77777777" w:rsidR="007657E2" w:rsidRPr="007657E2" w:rsidRDefault="007657E2" w:rsidP="007657E2">
      <w:pPr>
        <w:spacing w:after="0" w:line="240" w:lineRule="auto"/>
        <w:jc w:val="center"/>
        <w:rPr>
          <w:rFonts w:ascii="Times New Roman" w:eastAsia="Calibri" w:hAnsi="Times New Roman" w:cs="Times New Roman"/>
          <w:b/>
          <w:bCs/>
          <w:sz w:val="24"/>
          <w:szCs w:val="24"/>
          <w:lang w:eastAsia="pl-PL"/>
        </w:rPr>
      </w:pPr>
    </w:p>
    <w:p w14:paraId="47E5CD42" w14:textId="77777777" w:rsidR="007657E2" w:rsidRPr="007657E2" w:rsidRDefault="007657E2" w:rsidP="007657E2">
      <w:pPr>
        <w:spacing w:after="0" w:line="240" w:lineRule="auto"/>
        <w:jc w:val="center"/>
        <w:rPr>
          <w:rFonts w:ascii="Times New Roman" w:eastAsia="Calibri" w:hAnsi="Times New Roman" w:cs="Times New Roman"/>
          <w:b/>
          <w:bCs/>
          <w:sz w:val="24"/>
          <w:szCs w:val="24"/>
          <w:lang w:eastAsia="pl-PL"/>
        </w:rPr>
      </w:pPr>
    </w:p>
    <w:p w14:paraId="560040DB" w14:textId="77777777" w:rsidR="007657E2" w:rsidRPr="007657E2" w:rsidRDefault="007657E2" w:rsidP="007657E2">
      <w:pPr>
        <w:spacing w:after="0" w:line="240" w:lineRule="auto"/>
        <w:jc w:val="center"/>
        <w:rPr>
          <w:rFonts w:ascii="Times New Roman" w:eastAsia="Calibri" w:hAnsi="Times New Roman" w:cs="Times New Roman"/>
          <w:b/>
          <w:bCs/>
          <w:sz w:val="24"/>
          <w:szCs w:val="24"/>
          <w:lang w:eastAsia="pl-PL"/>
        </w:rPr>
      </w:pPr>
      <w:r w:rsidRPr="007657E2">
        <w:rPr>
          <w:rFonts w:ascii="Times New Roman" w:eastAsia="Calibri" w:hAnsi="Times New Roman" w:cs="Times New Roman"/>
          <w:b/>
          <w:bCs/>
          <w:sz w:val="24"/>
          <w:szCs w:val="24"/>
          <w:lang w:eastAsia="pl-PL"/>
        </w:rPr>
        <w:t>§5.</w:t>
      </w:r>
    </w:p>
    <w:p w14:paraId="62C4F044" w14:textId="77777777" w:rsidR="007657E2" w:rsidRPr="007657E2" w:rsidRDefault="007657E2" w:rsidP="007657E2">
      <w:pPr>
        <w:spacing w:after="0" w:line="240" w:lineRule="auto"/>
        <w:jc w:val="center"/>
        <w:rPr>
          <w:rFonts w:ascii="Times New Roman" w:eastAsia="Calibri" w:hAnsi="Times New Roman" w:cs="Times New Roman"/>
          <w:b/>
          <w:bCs/>
          <w:sz w:val="24"/>
          <w:szCs w:val="24"/>
          <w:u w:val="single"/>
          <w:lang w:eastAsia="pl-PL"/>
        </w:rPr>
      </w:pPr>
      <w:r w:rsidRPr="007657E2">
        <w:rPr>
          <w:rFonts w:ascii="Times New Roman" w:eastAsia="Calibri" w:hAnsi="Times New Roman" w:cs="Times New Roman"/>
          <w:b/>
          <w:bCs/>
          <w:sz w:val="24"/>
          <w:szCs w:val="24"/>
          <w:u w:val="single"/>
          <w:lang w:eastAsia="pl-PL"/>
        </w:rPr>
        <w:t>KARY UMOWNE</w:t>
      </w:r>
    </w:p>
    <w:p w14:paraId="38425152" w14:textId="77777777" w:rsidR="007657E2" w:rsidRPr="007657E2" w:rsidRDefault="007657E2" w:rsidP="007657E2">
      <w:pPr>
        <w:numPr>
          <w:ilvl w:val="0"/>
          <w:numId w:val="69"/>
        </w:numPr>
        <w:spacing w:after="0" w:line="240" w:lineRule="auto"/>
        <w:jc w:val="both"/>
        <w:rPr>
          <w:rFonts w:ascii="Times New Roman" w:eastAsia="Calibri" w:hAnsi="Times New Roman" w:cs="Times New Roman"/>
          <w:sz w:val="24"/>
          <w:szCs w:val="24"/>
          <w:lang w:eastAsia="pl-PL"/>
        </w:rPr>
      </w:pPr>
      <w:r w:rsidRPr="007657E2">
        <w:rPr>
          <w:rFonts w:ascii="Times New Roman" w:eastAsia="Calibri" w:hAnsi="Times New Roman" w:cs="Times New Roman"/>
          <w:bCs/>
          <w:kern w:val="2"/>
          <w:sz w:val="24"/>
          <w:szCs w:val="24"/>
          <w:lang w:eastAsia="ar-SA"/>
        </w:rPr>
        <w:t>Wykonawca</w:t>
      </w:r>
      <w:r w:rsidRPr="007657E2">
        <w:rPr>
          <w:rFonts w:ascii="Times New Roman" w:eastAsia="Calibri" w:hAnsi="Times New Roman" w:cs="Times New Roman"/>
          <w:i/>
          <w:iCs/>
          <w:sz w:val="24"/>
          <w:szCs w:val="24"/>
          <w:lang w:eastAsia="pl-PL"/>
        </w:rPr>
        <w:t xml:space="preserve"> </w:t>
      </w:r>
      <w:r w:rsidRPr="007657E2">
        <w:rPr>
          <w:rFonts w:ascii="Times New Roman" w:eastAsia="Calibri" w:hAnsi="Times New Roman" w:cs="Times New Roman"/>
          <w:sz w:val="24"/>
          <w:szCs w:val="24"/>
          <w:lang w:eastAsia="pl-PL"/>
        </w:rPr>
        <w:t>zapłaci Zamawiającemu kary umowne:</w:t>
      </w:r>
    </w:p>
    <w:p w14:paraId="633690DA" w14:textId="77777777" w:rsidR="007657E2" w:rsidRPr="007657E2" w:rsidRDefault="007657E2" w:rsidP="007657E2">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7657E2">
        <w:rPr>
          <w:rFonts w:ascii="Times New Roman" w:eastAsia="Calibri" w:hAnsi="Times New Roman" w:cs="Times New Roman"/>
          <w:kern w:val="2"/>
          <w:sz w:val="24"/>
          <w:szCs w:val="24"/>
        </w:rPr>
        <w:t>a)</w:t>
      </w:r>
      <w:r w:rsidRPr="007657E2">
        <w:rPr>
          <w:rFonts w:ascii="Times New Roman" w:eastAsia="Calibri" w:hAnsi="Times New Roman" w:cs="Times New Roman"/>
          <w:kern w:val="2"/>
          <w:sz w:val="24"/>
          <w:szCs w:val="24"/>
        </w:rPr>
        <w:tab/>
      </w:r>
      <w:r w:rsidRPr="007657E2">
        <w:rPr>
          <w:rFonts w:ascii="Times New Roman" w:eastAsia="Cambria" w:hAnsi="Times New Roman" w:cs="Times New Roman"/>
          <w:sz w:val="24"/>
          <w:szCs w:val="24"/>
        </w:rPr>
        <w:t>w przypadku niedostarczenia zamówienia częściowego lub stwierdzenia braków ilościowych w stosunku do zamówienia częściowego</w:t>
      </w:r>
      <w:r w:rsidRPr="007657E2">
        <w:rPr>
          <w:rFonts w:ascii="Tahoma" w:eastAsia="Cambria" w:hAnsi="Tahoma" w:cs="Tahoma"/>
          <w:sz w:val="20"/>
          <w:szCs w:val="20"/>
        </w:rPr>
        <w:t xml:space="preserve"> - </w:t>
      </w:r>
      <w:r w:rsidRPr="007657E2">
        <w:rPr>
          <w:rFonts w:ascii="Times New Roman" w:eastAsia="Calibri" w:hAnsi="Times New Roman" w:cs="Times New Roman"/>
          <w:kern w:val="2"/>
          <w:sz w:val="24"/>
          <w:szCs w:val="24"/>
        </w:rPr>
        <w:t xml:space="preserve">w wysokości 0,5% wartości brutto </w:t>
      </w:r>
      <w:r w:rsidRPr="007657E2">
        <w:rPr>
          <w:rFonts w:ascii="Times New Roman" w:eastAsia="Calibri" w:hAnsi="Times New Roman" w:cs="Times New Roman"/>
          <w:sz w:val="24"/>
          <w:szCs w:val="24"/>
        </w:rPr>
        <w:t>wyrobów medycznych</w:t>
      </w:r>
      <w:r w:rsidRPr="007657E2">
        <w:rPr>
          <w:rFonts w:ascii="Times New Roman" w:eastAsia="Calibri" w:hAnsi="Times New Roman" w:cs="Times New Roman"/>
          <w:kern w:val="2"/>
          <w:sz w:val="24"/>
          <w:szCs w:val="24"/>
        </w:rPr>
        <w:t>, niedostarczonych w ramach danego zamówienia częściowego - za każdy dzień zwłoki w dostawie,</w:t>
      </w:r>
    </w:p>
    <w:p w14:paraId="3F5FE1C6" w14:textId="77777777" w:rsidR="007657E2" w:rsidRPr="007657E2" w:rsidRDefault="007657E2" w:rsidP="007657E2">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7657E2">
        <w:rPr>
          <w:rFonts w:ascii="Times New Roman" w:eastAsia="Calibri" w:hAnsi="Times New Roman" w:cs="Times New Roman"/>
          <w:kern w:val="2"/>
          <w:sz w:val="24"/>
          <w:szCs w:val="24"/>
        </w:rPr>
        <w:t>b)</w:t>
      </w:r>
      <w:r w:rsidRPr="007657E2">
        <w:rPr>
          <w:rFonts w:ascii="Times New Roman" w:eastAsia="Calibri" w:hAnsi="Times New Roman" w:cs="Times New Roman"/>
          <w:kern w:val="2"/>
          <w:sz w:val="24"/>
          <w:szCs w:val="24"/>
        </w:rPr>
        <w:tab/>
      </w:r>
      <w:r w:rsidRPr="007657E2">
        <w:rPr>
          <w:rFonts w:ascii="Times New Roman" w:eastAsia="Cambria" w:hAnsi="Times New Roman" w:cs="Times New Roman"/>
          <w:sz w:val="24"/>
          <w:szCs w:val="24"/>
        </w:rPr>
        <w:t>w przypadku stwierdzenia braku oznakowania dostarczonych wyrobów medycznych w sposób określony w § 2 ust. 3 niniejszej umowy, wadliwości lub niezgodności dostarczonych wyrobów medycznych ze złożoną ofertą oraz zwłoki w dostarczeniu przez Wykonawcę wyrobów medycznych prawidłowo oznaczonych, wolnych od wad lub zgodnych ze złożoną ofertą</w:t>
      </w:r>
      <w:r w:rsidRPr="007657E2">
        <w:rPr>
          <w:rFonts w:ascii="Tahoma" w:eastAsia="Cambria" w:hAnsi="Tahoma" w:cs="Tahoma"/>
          <w:sz w:val="20"/>
          <w:szCs w:val="20"/>
        </w:rPr>
        <w:t xml:space="preserve"> </w:t>
      </w:r>
      <w:r w:rsidRPr="007657E2">
        <w:rPr>
          <w:rFonts w:ascii="Times New Roman" w:eastAsia="Calibri" w:hAnsi="Times New Roman" w:cs="Times New Roman"/>
          <w:kern w:val="2"/>
          <w:sz w:val="24"/>
          <w:szCs w:val="24"/>
        </w:rPr>
        <w:t xml:space="preserve">- w wysokości 0,5% wartości brutto </w:t>
      </w:r>
      <w:r w:rsidRPr="007657E2">
        <w:rPr>
          <w:rFonts w:ascii="Times New Roman" w:eastAsia="Calibri" w:hAnsi="Times New Roman" w:cs="Times New Roman"/>
          <w:sz w:val="24"/>
          <w:szCs w:val="24"/>
        </w:rPr>
        <w:t>wyrobów medycznych</w:t>
      </w:r>
      <w:r w:rsidRPr="007657E2">
        <w:rPr>
          <w:rFonts w:ascii="Times New Roman" w:eastAsia="Calibri" w:hAnsi="Times New Roman" w:cs="Times New Roman"/>
          <w:kern w:val="2"/>
          <w:sz w:val="24"/>
          <w:szCs w:val="24"/>
        </w:rPr>
        <w:t xml:space="preserve"> dostarczonych w ramach danego zamówienia częściowego, </w:t>
      </w:r>
      <w:r w:rsidRPr="007657E2">
        <w:rPr>
          <w:rFonts w:ascii="Times New Roman" w:eastAsia="Cambria" w:hAnsi="Times New Roman" w:cs="Times New Roman"/>
          <w:sz w:val="24"/>
          <w:szCs w:val="24"/>
        </w:rPr>
        <w:t>których dotyczy brak oznakowania, wadliwość lub niezgodność ze złożona ofertą</w:t>
      </w:r>
      <w:r w:rsidRPr="007657E2">
        <w:rPr>
          <w:rFonts w:ascii="Times New Roman" w:eastAsia="Calibri" w:hAnsi="Times New Roman" w:cs="Times New Roman"/>
          <w:kern w:val="2"/>
          <w:sz w:val="24"/>
          <w:szCs w:val="24"/>
        </w:rPr>
        <w:t xml:space="preserve"> - za każdy dzień zwłoki w realizacji obowiązków określonych w § 4 ust. 2 niniejszej umowy,</w:t>
      </w:r>
    </w:p>
    <w:p w14:paraId="5C6535F4" w14:textId="77777777" w:rsidR="007657E2" w:rsidRPr="007657E2" w:rsidRDefault="007657E2" w:rsidP="007657E2">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7657E2">
        <w:rPr>
          <w:rFonts w:ascii="Times New Roman" w:eastAsia="Calibri" w:hAnsi="Times New Roman" w:cs="Times New Roman"/>
          <w:kern w:val="2"/>
          <w:sz w:val="24"/>
          <w:szCs w:val="24"/>
        </w:rPr>
        <w:t>c)</w:t>
      </w:r>
      <w:r w:rsidRPr="007657E2">
        <w:rPr>
          <w:rFonts w:ascii="Times New Roman" w:eastAsia="Calibri" w:hAnsi="Times New Roman" w:cs="Times New Roman"/>
          <w:color w:val="FF0000"/>
          <w:kern w:val="2"/>
          <w:sz w:val="24"/>
          <w:szCs w:val="24"/>
        </w:rPr>
        <w:tab/>
      </w:r>
      <w:r w:rsidRPr="007657E2">
        <w:rPr>
          <w:rFonts w:ascii="Times New Roman" w:eastAsia="Calibri" w:hAnsi="Times New Roman" w:cs="Times New Roman"/>
          <w:kern w:val="2"/>
          <w:sz w:val="24"/>
          <w:szCs w:val="24"/>
        </w:rPr>
        <w:t xml:space="preserve">w wysokości 2% wartości brutto </w:t>
      </w:r>
      <w:r w:rsidRPr="007657E2">
        <w:rPr>
          <w:rFonts w:ascii="Times New Roman" w:eastAsia="Calibri" w:hAnsi="Times New Roman" w:cs="Times New Roman"/>
          <w:sz w:val="24"/>
          <w:szCs w:val="24"/>
        </w:rPr>
        <w:t>wyrobów medycznych</w:t>
      </w:r>
      <w:r w:rsidRPr="007657E2">
        <w:rPr>
          <w:rFonts w:ascii="Times New Roman" w:eastAsia="Calibri" w:hAnsi="Times New Roman" w:cs="Times New Roman"/>
          <w:kern w:val="2"/>
          <w:sz w:val="24"/>
          <w:szCs w:val="24"/>
        </w:rPr>
        <w:t xml:space="preserve"> niedostarczonych w ramach danego zamówienia częściowego za każdy przypadek, w którym konieczny był zakup </w:t>
      </w:r>
      <w:r w:rsidRPr="007657E2">
        <w:rPr>
          <w:rFonts w:ascii="Times New Roman" w:eastAsia="Calibri" w:hAnsi="Times New Roman" w:cs="Times New Roman"/>
          <w:sz w:val="24"/>
          <w:szCs w:val="24"/>
        </w:rPr>
        <w:t>wyrobów medycznych</w:t>
      </w:r>
      <w:r w:rsidRPr="007657E2">
        <w:rPr>
          <w:rFonts w:ascii="Times New Roman" w:eastAsia="Calibri" w:hAnsi="Times New Roman" w:cs="Times New Roman"/>
          <w:kern w:val="2"/>
          <w:sz w:val="24"/>
          <w:szCs w:val="24"/>
        </w:rPr>
        <w:t xml:space="preserve"> od podmiotu trzeciego w okolicznościach określonych w § 2 ust. 13 niniejszej umowy, niezależnie od obowiązku pokrycia przez Wykonawcę różnicy pomiędzy ceną zakupu zastępczego i ceną przetargową;</w:t>
      </w:r>
    </w:p>
    <w:p w14:paraId="31D3C75B" w14:textId="77777777" w:rsidR="007657E2" w:rsidRPr="007657E2" w:rsidRDefault="007657E2" w:rsidP="007657E2">
      <w:pPr>
        <w:widowControl w:val="0"/>
        <w:suppressAutoHyphens/>
        <w:autoSpaceDE w:val="0"/>
        <w:spacing w:after="160" w:line="240" w:lineRule="auto"/>
        <w:ind w:left="567" w:hanging="283"/>
        <w:contextualSpacing/>
        <w:jc w:val="both"/>
        <w:rPr>
          <w:rFonts w:ascii="Times New Roman" w:eastAsia="Calibri" w:hAnsi="Times New Roman" w:cs="Times New Roman"/>
          <w:color w:val="FF0000"/>
          <w:kern w:val="2"/>
          <w:sz w:val="24"/>
          <w:szCs w:val="24"/>
        </w:rPr>
      </w:pPr>
      <w:r w:rsidRPr="007657E2">
        <w:rPr>
          <w:rFonts w:ascii="Times New Roman" w:eastAsia="Calibri" w:hAnsi="Times New Roman" w:cs="Times New Roman"/>
          <w:kern w:val="2"/>
          <w:sz w:val="24"/>
          <w:szCs w:val="24"/>
        </w:rPr>
        <w:t>d)  w wysokości 10% kwoty wynagrodzenia brutto całej umowy określonej w § 3 ust. 1 niniejszej umowy – w przypadku, gdy dojdzie do rozwiązania umowy ze skutkiem natychmiastowym lub odstąpienia od umowy z przyczyn za które odpowiada Wykonawca.</w:t>
      </w:r>
    </w:p>
    <w:p w14:paraId="2493AF40" w14:textId="77777777" w:rsidR="007657E2" w:rsidRPr="007657E2" w:rsidRDefault="007657E2" w:rsidP="007657E2">
      <w:pPr>
        <w:numPr>
          <w:ilvl w:val="0"/>
          <w:numId w:val="69"/>
        </w:numPr>
        <w:spacing w:after="0" w:line="240" w:lineRule="auto"/>
        <w:jc w:val="both"/>
        <w:rPr>
          <w:rFonts w:ascii="Times New Roman" w:eastAsia="Calibri" w:hAnsi="Times New Roman" w:cs="Times New Roman"/>
          <w:bCs/>
          <w:color w:val="000000"/>
          <w:kern w:val="2"/>
          <w:sz w:val="24"/>
          <w:szCs w:val="24"/>
          <w:lang w:eastAsia="ar-SA"/>
        </w:rPr>
      </w:pPr>
      <w:r w:rsidRPr="007657E2">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§3 ust.1.</w:t>
      </w:r>
    </w:p>
    <w:p w14:paraId="50B6DEC6" w14:textId="77777777" w:rsidR="007657E2" w:rsidRPr="007657E2" w:rsidRDefault="007657E2" w:rsidP="007657E2">
      <w:pPr>
        <w:numPr>
          <w:ilvl w:val="0"/>
          <w:numId w:val="6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657E2">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128D386F" w14:textId="77777777" w:rsidR="007657E2" w:rsidRPr="007657E2" w:rsidRDefault="007657E2" w:rsidP="007657E2">
      <w:pPr>
        <w:numPr>
          <w:ilvl w:val="0"/>
          <w:numId w:val="6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657E2">
        <w:rPr>
          <w:rFonts w:ascii="Times New Roman" w:eastAsia="Calibri" w:hAnsi="Times New Roman" w:cs="Times New Roman"/>
          <w:bCs/>
          <w:color w:val="000000"/>
          <w:kern w:val="2"/>
          <w:sz w:val="24"/>
          <w:szCs w:val="24"/>
          <w:lang w:eastAsia="ar-SA"/>
        </w:rPr>
        <w:t>Należność z tytułu kary umownej będzie płatna w terminie 7 dni od daty wystawienia przez Zamawiającego noty obciążeniowej.</w:t>
      </w:r>
    </w:p>
    <w:p w14:paraId="4EBAC062" w14:textId="77777777" w:rsidR="007657E2" w:rsidRPr="007657E2" w:rsidRDefault="007657E2" w:rsidP="007657E2">
      <w:pPr>
        <w:numPr>
          <w:ilvl w:val="0"/>
          <w:numId w:val="6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657E2">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6D734312" w14:textId="77777777" w:rsidR="007657E2" w:rsidRPr="007657E2" w:rsidRDefault="007657E2" w:rsidP="007657E2">
      <w:pPr>
        <w:suppressAutoHyphens/>
        <w:spacing w:after="0" w:line="240" w:lineRule="auto"/>
        <w:jc w:val="center"/>
        <w:rPr>
          <w:rFonts w:ascii="Times New Roman" w:eastAsia="Calibri" w:hAnsi="Times New Roman" w:cs="Times New Roman"/>
          <w:b/>
          <w:bCs/>
          <w:sz w:val="24"/>
          <w:szCs w:val="24"/>
          <w:lang w:eastAsia="ar-SA"/>
        </w:rPr>
      </w:pPr>
    </w:p>
    <w:p w14:paraId="79E0F0B6" w14:textId="77777777" w:rsidR="007657E2" w:rsidRPr="007657E2" w:rsidRDefault="007657E2" w:rsidP="007657E2">
      <w:pPr>
        <w:suppressAutoHyphens/>
        <w:spacing w:after="0" w:line="240" w:lineRule="auto"/>
        <w:jc w:val="center"/>
        <w:rPr>
          <w:rFonts w:ascii="Times New Roman" w:eastAsia="Calibri" w:hAnsi="Times New Roman" w:cs="Times New Roman"/>
          <w:b/>
          <w:bCs/>
          <w:sz w:val="24"/>
          <w:szCs w:val="24"/>
          <w:lang w:eastAsia="ar-SA"/>
        </w:rPr>
      </w:pPr>
      <w:r w:rsidRPr="007657E2">
        <w:rPr>
          <w:rFonts w:ascii="Times New Roman" w:eastAsia="Calibri" w:hAnsi="Times New Roman" w:cs="Times New Roman"/>
          <w:b/>
          <w:bCs/>
          <w:sz w:val="24"/>
          <w:szCs w:val="24"/>
          <w:lang w:eastAsia="ar-SA"/>
        </w:rPr>
        <w:t>§6.</w:t>
      </w:r>
    </w:p>
    <w:p w14:paraId="457F7AF7" w14:textId="77777777" w:rsidR="007657E2" w:rsidRPr="007657E2" w:rsidRDefault="007657E2" w:rsidP="007657E2">
      <w:pPr>
        <w:keepNext/>
        <w:spacing w:after="0" w:line="240" w:lineRule="auto"/>
        <w:jc w:val="center"/>
        <w:outlineLvl w:val="3"/>
        <w:rPr>
          <w:rFonts w:ascii="Times New Roman" w:eastAsia="Calibri" w:hAnsi="Times New Roman" w:cs="Times New Roman"/>
          <w:b/>
          <w:bCs/>
          <w:sz w:val="24"/>
          <w:szCs w:val="24"/>
          <w:u w:val="single"/>
          <w:lang w:eastAsia="pl-PL"/>
        </w:rPr>
      </w:pPr>
      <w:r w:rsidRPr="007657E2">
        <w:rPr>
          <w:rFonts w:ascii="Times New Roman" w:eastAsia="Calibri" w:hAnsi="Times New Roman" w:cs="Times New Roman"/>
          <w:b/>
          <w:bCs/>
          <w:sz w:val="24"/>
          <w:szCs w:val="24"/>
          <w:u w:val="single"/>
          <w:lang w:eastAsia="pl-PL"/>
        </w:rPr>
        <w:t>ROZWIĄZANIE I ODSTĄPIENIE OD UMOWY</w:t>
      </w:r>
    </w:p>
    <w:p w14:paraId="469D3184" w14:textId="77777777" w:rsidR="007657E2" w:rsidRPr="007657E2" w:rsidRDefault="007657E2" w:rsidP="007657E2">
      <w:pPr>
        <w:numPr>
          <w:ilvl w:val="0"/>
          <w:numId w:val="50"/>
        </w:numPr>
        <w:suppressAutoHyphens/>
        <w:spacing w:after="0" w:line="240" w:lineRule="auto"/>
        <w:jc w:val="both"/>
        <w:rPr>
          <w:rFonts w:ascii="Times New Roman" w:eastAsia="Calibri" w:hAnsi="Times New Roman" w:cs="Times New Roman"/>
          <w:sz w:val="24"/>
          <w:szCs w:val="24"/>
          <w:lang w:eastAsia="ar-SA"/>
        </w:rPr>
      </w:pPr>
      <w:r w:rsidRPr="007657E2">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w:t>
      </w:r>
      <w:r w:rsidRPr="007657E2">
        <w:rPr>
          <w:rFonts w:ascii="Times New Roman" w:eastAsia="Calibri" w:hAnsi="Times New Roman" w:cs="Times New Roman"/>
          <w:sz w:val="24"/>
          <w:szCs w:val="24"/>
          <w:lang w:eastAsia="ar-SA"/>
        </w:rPr>
        <w:lastRenderedPageBreak/>
        <w:t xml:space="preserve">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1781825A" w14:textId="77777777" w:rsidR="007657E2" w:rsidRPr="007657E2" w:rsidRDefault="007657E2" w:rsidP="007657E2">
      <w:pPr>
        <w:widowControl w:val="0"/>
        <w:numPr>
          <w:ilvl w:val="0"/>
          <w:numId w:val="50"/>
        </w:numPr>
        <w:suppressAutoHyphens/>
        <w:spacing w:after="0" w:line="240" w:lineRule="auto"/>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 xml:space="preserve">Zamawiający może rozwiązać umowę ze skutkiem natychmiastowym w przypadku, gdy: </w:t>
      </w:r>
    </w:p>
    <w:p w14:paraId="5E7271AA" w14:textId="77777777" w:rsidR="007657E2" w:rsidRPr="007657E2" w:rsidRDefault="007657E2" w:rsidP="007657E2">
      <w:pPr>
        <w:numPr>
          <w:ilvl w:val="0"/>
          <w:numId w:val="67"/>
        </w:numPr>
        <w:suppressAutoHyphens/>
        <w:spacing w:after="0" w:line="240" w:lineRule="auto"/>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14:paraId="677F5EB9" w14:textId="77777777" w:rsidR="007657E2" w:rsidRPr="007657E2" w:rsidRDefault="007657E2" w:rsidP="007657E2">
      <w:pPr>
        <w:numPr>
          <w:ilvl w:val="0"/>
          <w:numId w:val="67"/>
        </w:numPr>
        <w:suppressAutoHyphens/>
        <w:spacing w:after="0" w:line="240" w:lineRule="auto"/>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zwłoka w zrealizowaniu  dostawy częściowej przekroczy 10 dni kalendarzowych;</w:t>
      </w:r>
    </w:p>
    <w:p w14:paraId="1C61C27D" w14:textId="77777777" w:rsidR="007657E2" w:rsidRPr="007657E2" w:rsidRDefault="007657E2" w:rsidP="007657E2">
      <w:pPr>
        <w:numPr>
          <w:ilvl w:val="0"/>
          <w:numId w:val="67"/>
        </w:numPr>
        <w:suppressAutoHyphens/>
        <w:spacing w:after="0" w:line="240" w:lineRule="auto"/>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14:paraId="6D6F02BC" w14:textId="77777777" w:rsidR="007657E2" w:rsidRPr="007657E2" w:rsidRDefault="007657E2" w:rsidP="007657E2">
      <w:pPr>
        <w:widowControl w:val="0"/>
        <w:numPr>
          <w:ilvl w:val="0"/>
          <w:numId w:val="47"/>
        </w:numPr>
        <w:tabs>
          <w:tab w:val="left" w:pos="5320"/>
        </w:tabs>
        <w:suppressAutoHyphens/>
        <w:spacing w:after="0" w:line="240" w:lineRule="auto"/>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56C8D185" w14:textId="77777777" w:rsidR="007657E2" w:rsidRPr="007657E2" w:rsidRDefault="007657E2" w:rsidP="007657E2">
      <w:pPr>
        <w:widowControl w:val="0"/>
        <w:numPr>
          <w:ilvl w:val="0"/>
          <w:numId w:val="47"/>
        </w:numPr>
        <w:tabs>
          <w:tab w:val="left" w:pos="5320"/>
        </w:tabs>
        <w:suppressAutoHyphens/>
        <w:spacing w:after="0" w:line="240" w:lineRule="auto"/>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711AB275" w14:textId="77777777" w:rsidR="007657E2" w:rsidRPr="007657E2" w:rsidRDefault="007657E2" w:rsidP="007657E2">
      <w:pPr>
        <w:numPr>
          <w:ilvl w:val="0"/>
          <w:numId w:val="47"/>
        </w:numPr>
        <w:spacing w:after="160" w:line="259"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14:paraId="283D15DC" w14:textId="77777777" w:rsidR="007657E2" w:rsidRPr="007657E2" w:rsidRDefault="007657E2" w:rsidP="007657E2">
      <w:pPr>
        <w:widowControl w:val="0"/>
        <w:tabs>
          <w:tab w:val="left" w:pos="5320"/>
        </w:tabs>
        <w:suppressAutoHyphens/>
        <w:spacing w:after="0" w:line="240" w:lineRule="auto"/>
        <w:ind w:left="397"/>
        <w:jc w:val="both"/>
        <w:rPr>
          <w:rFonts w:ascii="Times New Roman" w:eastAsia="Calibri" w:hAnsi="Times New Roman" w:cs="Times New Roman"/>
          <w:sz w:val="24"/>
          <w:szCs w:val="24"/>
          <w:lang w:eastAsia="pl-PL"/>
        </w:rPr>
      </w:pPr>
    </w:p>
    <w:p w14:paraId="103A5606" w14:textId="77777777" w:rsidR="007657E2" w:rsidRDefault="007657E2" w:rsidP="007657E2">
      <w:pPr>
        <w:spacing w:after="0" w:line="240" w:lineRule="auto"/>
        <w:jc w:val="center"/>
        <w:rPr>
          <w:rFonts w:ascii="Times New Roman" w:eastAsia="Calibri" w:hAnsi="Times New Roman" w:cs="Times New Roman"/>
          <w:b/>
          <w:bCs/>
          <w:sz w:val="24"/>
          <w:szCs w:val="24"/>
          <w:lang w:eastAsia="pl-PL"/>
        </w:rPr>
      </w:pPr>
    </w:p>
    <w:p w14:paraId="4A7C6D5E" w14:textId="0F06BAD6" w:rsidR="007657E2" w:rsidRPr="007657E2" w:rsidRDefault="007657E2" w:rsidP="007657E2">
      <w:pPr>
        <w:spacing w:after="0" w:line="240" w:lineRule="auto"/>
        <w:jc w:val="center"/>
        <w:rPr>
          <w:rFonts w:ascii="Times New Roman" w:eastAsia="Calibri" w:hAnsi="Times New Roman" w:cs="Times New Roman"/>
          <w:b/>
          <w:bCs/>
          <w:sz w:val="24"/>
          <w:szCs w:val="24"/>
          <w:lang w:eastAsia="pl-PL"/>
        </w:rPr>
      </w:pPr>
      <w:r w:rsidRPr="007657E2">
        <w:rPr>
          <w:rFonts w:ascii="Times New Roman" w:eastAsia="Calibri" w:hAnsi="Times New Roman" w:cs="Times New Roman"/>
          <w:b/>
          <w:bCs/>
          <w:sz w:val="24"/>
          <w:szCs w:val="24"/>
          <w:lang w:eastAsia="pl-PL"/>
        </w:rPr>
        <w:t>§7.</w:t>
      </w:r>
    </w:p>
    <w:p w14:paraId="227C7DD3" w14:textId="77777777" w:rsidR="007657E2" w:rsidRPr="007657E2" w:rsidRDefault="007657E2" w:rsidP="007657E2">
      <w:pPr>
        <w:spacing w:after="0" w:line="240" w:lineRule="auto"/>
        <w:jc w:val="center"/>
        <w:rPr>
          <w:rFonts w:ascii="Times New Roman" w:eastAsia="Calibri" w:hAnsi="Times New Roman" w:cs="Times New Roman"/>
          <w:b/>
          <w:bCs/>
          <w:sz w:val="24"/>
          <w:szCs w:val="24"/>
          <w:u w:val="single"/>
          <w:lang w:eastAsia="pl-PL"/>
        </w:rPr>
      </w:pPr>
      <w:r w:rsidRPr="007657E2">
        <w:rPr>
          <w:rFonts w:ascii="Times New Roman" w:eastAsia="Calibri" w:hAnsi="Times New Roman" w:cs="Times New Roman"/>
          <w:b/>
          <w:bCs/>
          <w:sz w:val="24"/>
          <w:szCs w:val="24"/>
          <w:u w:val="single"/>
          <w:lang w:eastAsia="pl-PL"/>
        </w:rPr>
        <w:t>POSTANOWIENIA KOŃCOWE</w:t>
      </w:r>
    </w:p>
    <w:p w14:paraId="1CF3D6DB" w14:textId="77777777" w:rsidR="007657E2" w:rsidRPr="007657E2" w:rsidRDefault="007657E2" w:rsidP="007657E2">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eastAsia="ar-SA"/>
        </w:rPr>
      </w:pPr>
      <w:r w:rsidRPr="007657E2">
        <w:rPr>
          <w:rFonts w:ascii="Times New Roman" w:eastAsia="Calibri" w:hAnsi="Times New Roman" w:cs="Times New Roman"/>
          <w:sz w:val="24"/>
          <w:szCs w:val="24"/>
          <w:lang w:eastAsia="pl-PL"/>
        </w:rPr>
        <w:t>Umowa zawarta jest na okres 24 miesięcy od dnia zawarcia umowy z zastrzeżeniem ust. 4 lit. g) niniejszego paragrafu.</w:t>
      </w:r>
    </w:p>
    <w:p w14:paraId="518642CF" w14:textId="77777777" w:rsidR="007657E2" w:rsidRPr="007657E2" w:rsidRDefault="007657E2" w:rsidP="007657E2">
      <w:pPr>
        <w:widowControl w:val="0"/>
        <w:numPr>
          <w:ilvl w:val="0"/>
          <w:numId w:val="48"/>
        </w:numPr>
        <w:suppressAutoHyphens/>
        <w:spacing w:after="0" w:line="240" w:lineRule="auto"/>
        <w:jc w:val="both"/>
        <w:rPr>
          <w:rFonts w:ascii="Times New Roman" w:eastAsia="Calibri" w:hAnsi="Times New Roman" w:cs="Times New Roman"/>
          <w:sz w:val="24"/>
          <w:szCs w:val="24"/>
          <w:lang w:eastAsia="ar-SA"/>
        </w:rPr>
      </w:pPr>
      <w:r w:rsidRPr="007657E2">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26BDE255" w14:textId="77777777" w:rsidR="007657E2" w:rsidRPr="007657E2" w:rsidRDefault="007657E2" w:rsidP="007657E2">
      <w:pPr>
        <w:widowControl w:val="0"/>
        <w:numPr>
          <w:ilvl w:val="0"/>
          <w:numId w:val="48"/>
        </w:numPr>
        <w:suppressAutoHyphens/>
        <w:spacing w:after="0" w:line="240" w:lineRule="auto"/>
        <w:jc w:val="both"/>
        <w:rPr>
          <w:rFonts w:ascii="Times New Roman" w:eastAsia="Calibri" w:hAnsi="Times New Roman" w:cs="Times New Roman"/>
          <w:sz w:val="24"/>
          <w:szCs w:val="24"/>
          <w:lang w:eastAsia="ar-SA"/>
        </w:rPr>
      </w:pPr>
      <w:r w:rsidRPr="007657E2">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5DA09644" w14:textId="77777777" w:rsidR="007657E2" w:rsidRPr="007657E2" w:rsidRDefault="007657E2" w:rsidP="007657E2">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Strony dopuszczają zmiany w umowie w zakresie:</w:t>
      </w:r>
    </w:p>
    <w:p w14:paraId="74B1A22A" w14:textId="77777777" w:rsidR="007657E2" w:rsidRPr="007657E2" w:rsidRDefault="007657E2" w:rsidP="007657E2">
      <w:pPr>
        <w:numPr>
          <w:ilvl w:val="0"/>
          <w:numId w:val="49"/>
        </w:numPr>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5DA721F0" w14:textId="77777777" w:rsidR="007657E2" w:rsidRPr="007657E2" w:rsidRDefault="007657E2" w:rsidP="007657E2">
      <w:pPr>
        <w:numPr>
          <w:ilvl w:val="0"/>
          <w:numId w:val="49"/>
        </w:numPr>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 xml:space="preserve">zmiany numeru katalogowego producenta wyrobów medycznych; </w:t>
      </w:r>
    </w:p>
    <w:p w14:paraId="6FCDD79D" w14:textId="77777777" w:rsidR="007657E2" w:rsidRPr="007657E2" w:rsidRDefault="007657E2" w:rsidP="007657E2">
      <w:pPr>
        <w:numPr>
          <w:ilvl w:val="0"/>
          <w:numId w:val="49"/>
        </w:numPr>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w razie przejściowego udokumentowanego braku możliwości dostawy wyrobów medycznych o nazwie handlowej wskazanej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46D5A3A9" w14:textId="77777777" w:rsidR="007657E2" w:rsidRPr="007657E2" w:rsidRDefault="007657E2" w:rsidP="007657E2">
      <w:pPr>
        <w:numPr>
          <w:ilvl w:val="0"/>
          <w:numId w:val="49"/>
        </w:numPr>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0CF46D87" w14:textId="77777777" w:rsidR="007657E2" w:rsidRPr="007657E2" w:rsidRDefault="007657E2" w:rsidP="007657E2">
      <w:pPr>
        <w:numPr>
          <w:ilvl w:val="0"/>
          <w:numId w:val="49"/>
        </w:numPr>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lastRenderedPageBreak/>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14:paraId="181A936F" w14:textId="77777777" w:rsidR="007657E2" w:rsidRPr="007657E2" w:rsidRDefault="007657E2" w:rsidP="007657E2">
      <w:pPr>
        <w:numPr>
          <w:ilvl w:val="0"/>
          <w:numId w:val="49"/>
        </w:numPr>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14:paraId="4E96D66D" w14:textId="77777777" w:rsidR="007657E2" w:rsidRPr="007657E2" w:rsidRDefault="007657E2" w:rsidP="007657E2">
      <w:pPr>
        <w:numPr>
          <w:ilvl w:val="0"/>
          <w:numId w:val="49"/>
        </w:numPr>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12 miesięcy;</w:t>
      </w:r>
    </w:p>
    <w:p w14:paraId="0BACE9EB" w14:textId="77777777" w:rsidR="007657E2" w:rsidRPr="007657E2" w:rsidRDefault="007657E2" w:rsidP="007657E2">
      <w:pPr>
        <w:numPr>
          <w:ilvl w:val="0"/>
          <w:numId w:val="49"/>
        </w:numPr>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zmiany rachunku bankowego Wykonawcy wskazanego  w § 3 ust.3 niniejszej umowy.</w:t>
      </w:r>
    </w:p>
    <w:p w14:paraId="03969971" w14:textId="77777777" w:rsidR="007657E2" w:rsidRPr="007657E2" w:rsidRDefault="007657E2" w:rsidP="007657E2">
      <w:pPr>
        <w:numPr>
          <w:ilvl w:val="0"/>
          <w:numId w:val="48"/>
        </w:numPr>
        <w:spacing w:after="0" w:line="240" w:lineRule="auto"/>
        <w:contextualSpacing/>
        <w:jc w:val="both"/>
        <w:rPr>
          <w:rFonts w:ascii="Times New Roman" w:eastAsia="Calibri" w:hAnsi="Times New Roman" w:cs="Times New Roman"/>
          <w:sz w:val="24"/>
          <w:szCs w:val="24"/>
          <w:lang w:eastAsia="pl-PL"/>
        </w:rPr>
      </w:pPr>
      <w:r w:rsidRPr="007657E2">
        <w:rPr>
          <w:rFonts w:ascii="Times New Roman" w:eastAsia="Calibri" w:hAnsi="Times New Roman" w:cs="Times New Roman"/>
          <w:sz w:val="24"/>
          <w:szCs w:val="24"/>
          <w:lang w:eastAsia="pl-PL"/>
        </w:rPr>
        <w:t>Zmiany określone w ust. 4 pkt f) – h) wymagają formy pisemnego aneksu pod rygorem nieważności.</w:t>
      </w:r>
    </w:p>
    <w:p w14:paraId="438938F3" w14:textId="77777777" w:rsidR="007657E2" w:rsidRPr="007657E2" w:rsidRDefault="007657E2" w:rsidP="007657E2">
      <w:pPr>
        <w:numPr>
          <w:ilvl w:val="0"/>
          <w:numId w:val="48"/>
        </w:numPr>
        <w:spacing w:after="0" w:line="100" w:lineRule="atLeast"/>
        <w:contextualSpacing/>
        <w:jc w:val="both"/>
        <w:rPr>
          <w:rFonts w:ascii="Times New Roman" w:eastAsia="Times New Roman" w:hAnsi="Times New Roman" w:cs="Times New Roman"/>
          <w:sz w:val="24"/>
          <w:szCs w:val="24"/>
          <w:lang w:eastAsia="ar-SA"/>
        </w:rPr>
      </w:pPr>
      <w:r w:rsidRPr="007657E2">
        <w:rPr>
          <w:rFonts w:ascii="Times New Roman" w:eastAsia="Times New Roman" w:hAnsi="Times New Roman" w:cs="Times New Roman"/>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025AA543" w14:textId="77777777" w:rsidR="007657E2" w:rsidRPr="007657E2" w:rsidRDefault="007657E2" w:rsidP="007657E2">
      <w:pPr>
        <w:numPr>
          <w:ilvl w:val="0"/>
          <w:numId w:val="80"/>
        </w:numPr>
        <w:suppressAutoHyphens/>
        <w:spacing w:after="0" w:line="100" w:lineRule="atLeast"/>
        <w:ind w:left="0" w:firstLine="426"/>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 xml:space="preserve"> zmiany stawki podatku od towarów i usług,</w:t>
      </w:r>
    </w:p>
    <w:p w14:paraId="6A82ACCA" w14:textId="77777777" w:rsidR="007657E2" w:rsidRPr="007657E2" w:rsidRDefault="007657E2" w:rsidP="007657E2">
      <w:pPr>
        <w:numPr>
          <w:ilvl w:val="0"/>
          <w:numId w:val="80"/>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14:paraId="322BBD18" w14:textId="77777777" w:rsidR="007657E2" w:rsidRPr="007657E2" w:rsidRDefault="007657E2" w:rsidP="007657E2">
      <w:pPr>
        <w:numPr>
          <w:ilvl w:val="0"/>
          <w:numId w:val="80"/>
        </w:numPr>
        <w:suppressAutoHyphens/>
        <w:spacing w:after="0" w:line="100" w:lineRule="atLeast"/>
        <w:ind w:left="709" w:hanging="283"/>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14:paraId="530207ED" w14:textId="77777777" w:rsidR="007657E2" w:rsidRPr="007657E2" w:rsidRDefault="007657E2" w:rsidP="007657E2">
      <w:pPr>
        <w:numPr>
          <w:ilvl w:val="0"/>
          <w:numId w:val="80"/>
        </w:numPr>
        <w:tabs>
          <w:tab w:val="left" w:pos="851"/>
        </w:tabs>
        <w:suppressAutoHyphens/>
        <w:spacing w:after="0" w:line="100" w:lineRule="atLeast"/>
        <w:ind w:left="709" w:hanging="283"/>
        <w:jc w:val="both"/>
        <w:rPr>
          <w:rFonts w:ascii="Times New Roman" w:eastAsia="Times New Roman" w:hAnsi="Times New Roman" w:cs="Times New Roman"/>
          <w:color w:val="FF0000"/>
          <w:sz w:val="24"/>
          <w:szCs w:val="24"/>
          <w:shd w:val="clear" w:color="auto" w:fill="FFFF00"/>
          <w:lang w:eastAsia="pl-PL"/>
        </w:rPr>
      </w:pPr>
      <w:r w:rsidRPr="007657E2">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Planach  Kapitałowych. </w:t>
      </w:r>
    </w:p>
    <w:p w14:paraId="0FF6F082" w14:textId="77777777" w:rsidR="007657E2" w:rsidRPr="007657E2" w:rsidRDefault="007657E2" w:rsidP="007657E2">
      <w:pPr>
        <w:tabs>
          <w:tab w:val="left" w:pos="1418"/>
        </w:tabs>
        <w:spacing w:after="0" w:line="100" w:lineRule="atLeast"/>
        <w:ind w:left="426"/>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Pod warunkiem, że zmiany takie będą miały wpływ na koszty wykonania zamówienia przez Wykonawcę.</w:t>
      </w:r>
    </w:p>
    <w:p w14:paraId="0F7563CD" w14:textId="77777777" w:rsidR="007657E2" w:rsidRPr="007657E2" w:rsidRDefault="007657E2" w:rsidP="007657E2">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14:paraId="25826845" w14:textId="77777777" w:rsidR="007657E2" w:rsidRPr="007657E2" w:rsidRDefault="007657E2" w:rsidP="007657E2">
      <w:pPr>
        <w:numPr>
          <w:ilvl w:val="0"/>
          <w:numId w:val="81"/>
        </w:numPr>
        <w:suppressAutoHyphens/>
        <w:spacing w:after="0" w:line="100" w:lineRule="atLeast"/>
        <w:ind w:left="709" w:hanging="425"/>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 xml:space="preserve">  wskazanie okoliczności stanowiącej podstawę do zmiany,</w:t>
      </w:r>
    </w:p>
    <w:p w14:paraId="16E6ECC5" w14:textId="77777777" w:rsidR="007657E2" w:rsidRPr="007657E2" w:rsidRDefault="007657E2" w:rsidP="007657E2">
      <w:pPr>
        <w:numPr>
          <w:ilvl w:val="0"/>
          <w:numId w:val="81"/>
        </w:numPr>
        <w:suppressAutoHyphens/>
        <w:spacing w:after="0" w:line="100" w:lineRule="atLeast"/>
        <w:ind w:left="709" w:hanging="425"/>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 xml:space="preserve">  uzasadnienie wskazujące jaki wpływ ma okoliczność na wysokość wynagrodzenia Wykonawcy,</w:t>
      </w:r>
    </w:p>
    <w:p w14:paraId="341602E8" w14:textId="77777777" w:rsidR="007657E2" w:rsidRPr="007657E2" w:rsidRDefault="007657E2" w:rsidP="007657E2">
      <w:pPr>
        <w:numPr>
          <w:ilvl w:val="0"/>
          <w:numId w:val="81"/>
        </w:numPr>
        <w:suppressAutoHyphens/>
        <w:spacing w:after="0" w:line="100" w:lineRule="atLeast"/>
        <w:ind w:left="709" w:hanging="425"/>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 xml:space="preserve">  propozycję nowej wysokości wynagrodzenia.</w:t>
      </w:r>
    </w:p>
    <w:p w14:paraId="4B7A40BE" w14:textId="77777777" w:rsidR="007657E2" w:rsidRPr="007657E2" w:rsidRDefault="007657E2" w:rsidP="007657E2">
      <w:pPr>
        <w:spacing w:after="0" w:line="100" w:lineRule="atLeast"/>
        <w:ind w:left="284" w:hanging="74"/>
        <w:jc w:val="both"/>
        <w:rPr>
          <w:rFonts w:ascii="Times New Roman" w:eastAsia="Times New Roman" w:hAnsi="Times New Roman" w:cs="Times New Roman"/>
          <w:color w:val="FF0000"/>
          <w:sz w:val="24"/>
          <w:szCs w:val="24"/>
          <w:lang w:eastAsia="pl-PL"/>
        </w:rPr>
      </w:pPr>
      <w:r w:rsidRPr="007657E2">
        <w:rPr>
          <w:rFonts w:ascii="Times New Roman" w:eastAsia="Times New Roman" w:hAnsi="Times New Roman" w:cs="Times New Roman"/>
          <w:sz w:val="24"/>
          <w:szCs w:val="24"/>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2C129749" w14:textId="77777777" w:rsidR="007657E2" w:rsidRPr="007657E2" w:rsidRDefault="007657E2" w:rsidP="007657E2">
      <w:pPr>
        <w:spacing w:after="0" w:line="100" w:lineRule="atLeast"/>
        <w:ind w:left="284" w:hanging="284"/>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8.</w:t>
      </w:r>
      <w:r w:rsidRPr="007657E2">
        <w:rPr>
          <w:rFonts w:ascii="Times New Roman" w:eastAsia="Times New Roman" w:hAnsi="Times New Roman" w:cs="Times New Roman"/>
          <w:color w:val="FF0000"/>
          <w:sz w:val="24"/>
          <w:szCs w:val="24"/>
          <w:lang w:eastAsia="pl-PL"/>
        </w:rPr>
        <w:t xml:space="preserve">  </w:t>
      </w:r>
      <w:r w:rsidRPr="007657E2">
        <w:rPr>
          <w:rFonts w:ascii="Times New Roman" w:eastAsia="Times New Roman" w:hAnsi="Times New Roman" w:cs="Times New Roman"/>
          <w:sz w:val="24"/>
          <w:szCs w:val="24"/>
          <w:lang w:eastAsia="pl-PL"/>
        </w:rPr>
        <w:t xml:space="preserve">Zmiana umowy z przyczyn wskazanych w ust. 6 pkt. b) w roku 2023 może </w:t>
      </w:r>
      <w:r w:rsidRPr="007657E2">
        <w:rPr>
          <w:rFonts w:ascii="Times New Roman" w:eastAsia="Times New Roman" w:hAnsi="Times New Roman" w:cs="Times New Roman"/>
          <w:sz w:val="24"/>
          <w:szCs w:val="24"/>
          <w:lang w:eastAsia="hi-IN" w:bidi="hi-IN"/>
        </w:rPr>
        <w:t>nastąpić nie wcześniej niż od 1 lipca 2023 r. z</w:t>
      </w:r>
      <w:r w:rsidRPr="007657E2">
        <w:rPr>
          <w:rFonts w:ascii="Times New Roman" w:eastAsia="Times New Roman" w:hAnsi="Times New Roman" w:cs="Times New Roman"/>
          <w:sz w:val="24"/>
          <w:szCs w:val="24"/>
          <w:lang w:eastAsia="pl-PL"/>
        </w:rPr>
        <w:t xml:space="preserve"> uwagi na fakt, iż na dzień składania ofert znana jest </w:t>
      </w:r>
      <w:r w:rsidRPr="007657E2">
        <w:rPr>
          <w:rFonts w:ascii="Times New Roman" w:eastAsia="Times New Roman" w:hAnsi="Times New Roman" w:cs="Times New Roman"/>
          <w:sz w:val="24"/>
          <w:szCs w:val="24"/>
          <w:lang w:eastAsia="pl-PL"/>
        </w:rPr>
        <w:lastRenderedPageBreak/>
        <w:t>wysokości kwot minimalnego wynagrodzenia, minimalnej stawki godzinowej obowiązujące od 1 stycznia 2023 r. i wartość tych kwot została uwzględniona już w wynagrodzeniu Wykonawcy, chyba że do tego czasu zmianie uległyby regulacje prawne w powyższym zakresie.</w:t>
      </w:r>
    </w:p>
    <w:p w14:paraId="60429253" w14:textId="77777777" w:rsidR="007657E2" w:rsidRPr="007657E2" w:rsidRDefault="007657E2" w:rsidP="007657E2">
      <w:pPr>
        <w:widowControl w:val="0"/>
        <w:spacing w:after="0" w:line="240" w:lineRule="auto"/>
        <w:ind w:left="284" w:hanging="284"/>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9. Strony dopuszczają zmianę wynagrodzenia należnego Wykonawcy w przypadku zmiany kosztów związanych z realizacją zamówienia na następujących zasadach:</w:t>
      </w:r>
    </w:p>
    <w:p w14:paraId="74F46CF1" w14:textId="77777777" w:rsidR="007657E2" w:rsidRPr="007657E2" w:rsidRDefault="007657E2" w:rsidP="007657E2">
      <w:pPr>
        <w:widowControl w:val="0"/>
        <w:spacing w:after="0" w:line="240" w:lineRule="auto"/>
        <w:ind w:left="284"/>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60043DE1" w14:textId="77777777" w:rsidR="007657E2" w:rsidRPr="007657E2" w:rsidRDefault="007657E2" w:rsidP="007657E2">
      <w:pPr>
        <w:widowControl w:val="0"/>
        <w:spacing w:after="0"/>
        <w:ind w:left="284"/>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b) zmiany mogą być wprowadzone na wniosek Strony nie wcześniej niż po upływie pół roku od dnia zawarcia umowy;</w:t>
      </w:r>
    </w:p>
    <w:p w14:paraId="1DC6C2F9" w14:textId="77777777" w:rsidR="007657E2" w:rsidRPr="007657E2" w:rsidRDefault="007657E2" w:rsidP="007657E2">
      <w:pPr>
        <w:widowControl w:val="0"/>
        <w:spacing w:after="0" w:line="240" w:lineRule="auto"/>
        <w:ind w:left="284"/>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6D3282F3" w14:textId="77777777" w:rsidR="007657E2" w:rsidRPr="007657E2" w:rsidRDefault="007657E2" w:rsidP="007657E2">
      <w:pPr>
        <w:widowControl w:val="0"/>
        <w:spacing w:after="0" w:line="240" w:lineRule="auto"/>
        <w:ind w:left="284"/>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d) w celu dokonania waloryzacji Strony przystąpią do negocjacji wysokości waloryzacji cen na podstawie wniosku jednej ze Stron, składanego nie częściej niż w okresach półrocznych.</w:t>
      </w:r>
    </w:p>
    <w:p w14:paraId="45D6A2D5" w14:textId="77777777" w:rsidR="007657E2" w:rsidRPr="007657E2" w:rsidRDefault="007657E2" w:rsidP="007657E2">
      <w:pPr>
        <w:widowControl w:val="0"/>
        <w:spacing w:after="0" w:line="240" w:lineRule="auto"/>
        <w:ind w:left="284"/>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56319746" w14:textId="77777777" w:rsidR="007657E2" w:rsidRPr="007657E2" w:rsidRDefault="007657E2" w:rsidP="007657E2">
      <w:pPr>
        <w:widowControl w:val="0"/>
        <w:spacing w:after="0" w:line="240" w:lineRule="auto"/>
        <w:ind w:left="284"/>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f) podwyższenie cen umownych w ramach procesu waloryzacji nie może przekroczyć wysokości wskaźnika GUS, o którym mowa w pkt. a);</w:t>
      </w:r>
    </w:p>
    <w:p w14:paraId="478546B9" w14:textId="77777777" w:rsidR="007657E2" w:rsidRPr="007657E2" w:rsidRDefault="007657E2" w:rsidP="007657E2">
      <w:pPr>
        <w:widowControl w:val="0"/>
        <w:spacing w:after="0" w:line="240" w:lineRule="auto"/>
        <w:ind w:left="284"/>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14:paraId="5EF70F6E" w14:textId="77777777" w:rsidR="007657E2" w:rsidRPr="007657E2" w:rsidRDefault="007657E2" w:rsidP="007657E2">
      <w:pPr>
        <w:widowControl w:val="0"/>
        <w:spacing w:after="0" w:line="240" w:lineRule="auto"/>
        <w:ind w:left="284"/>
        <w:jc w:val="both"/>
        <w:rPr>
          <w:rFonts w:ascii="Times New Roman" w:eastAsia="Arial Unicode MS" w:hAnsi="Times New Roman" w:cs="Times New Roman"/>
          <w:sz w:val="24"/>
          <w:szCs w:val="24"/>
          <w:lang w:eastAsia="pl-PL"/>
        </w:rPr>
      </w:pPr>
      <w:r w:rsidRPr="007657E2">
        <w:rPr>
          <w:rFonts w:ascii="Times New Roman" w:eastAsia="Times New Roman" w:hAnsi="Times New Roman" w:cs="Times New Roman"/>
          <w:sz w:val="24"/>
          <w:szCs w:val="24"/>
          <w:lang w:eastAsia="pl-PL"/>
        </w:rPr>
        <w:t>h) w przypadku, gdy Strony nie dojdą do porozumienia co do wzrostu cen na kolejny okres</w:t>
      </w:r>
      <w:r w:rsidRPr="007657E2">
        <w:rPr>
          <w:rFonts w:ascii="Times New Roman" w:eastAsia="Times New Roman" w:hAnsi="Times New Roman" w:cs="Times New Roman"/>
          <w:color w:val="FF0000"/>
          <w:sz w:val="24"/>
          <w:szCs w:val="24"/>
          <w:lang w:eastAsia="pl-PL"/>
        </w:rPr>
        <w:t xml:space="preserve"> </w:t>
      </w:r>
      <w:r w:rsidRPr="007657E2">
        <w:rPr>
          <w:rFonts w:ascii="Times New Roman" w:eastAsia="Times New Roman" w:hAnsi="Times New Roman" w:cs="Times New Roman"/>
          <w:sz w:val="24"/>
          <w:szCs w:val="24"/>
          <w:lang w:eastAsia="pl-PL"/>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4717E233" w14:textId="77777777" w:rsidR="007657E2" w:rsidRPr="007657E2" w:rsidRDefault="007657E2" w:rsidP="007657E2">
      <w:pPr>
        <w:spacing w:after="0"/>
        <w:ind w:left="284" w:hanging="284"/>
        <w:jc w:val="both"/>
        <w:rPr>
          <w:rFonts w:ascii="Times New Roman" w:eastAsia="Cambria" w:hAnsi="Times New Roman" w:cs="Times New Roman"/>
          <w:sz w:val="24"/>
          <w:szCs w:val="24"/>
          <w:lang w:eastAsia="pl-PL"/>
        </w:rPr>
      </w:pPr>
      <w:r w:rsidRPr="007657E2">
        <w:rPr>
          <w:rFonts w:ascii="Times New Roman" w:eastAsia="Arial Unicode MS" w:hAnsi="Times New Roman" w:cs="Times New Roman"/>
          <w:sz w:val="24"/>
          <w:szCs w:val="24"/>
          <w:lang w:eastAsia="pl-PL"/>
        </w:rPr>
        <w:t>10.Zmiany określone w ust. 6 – 9 powyżej wymagają formy pisemnego aneksu pod rygorem nieważności</w:t>
      </w:r>
    </w:p>
    <w:p w14:paraId="7A4DA64D" w14:textId="77777777" w:rsidR="007657E2" w:rsidRPr="007657E2" w:rsidRDefault="007657E2" w:rsidP="007657E2">
      <w:pPr>
        <w:widowControl w:val="0"/>
        <w:spacing w:after="0" w:line="100" w:lineRule="atLeast"/>
        <w:ind w:left="284" w:hanging="284"/>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 xml:space="preserve">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w:t>
      </w:r>
      <w:r w:rsidRPr="007657E2">
        <w:rPr>
          <w:rFonts w:ascii="Times New Roman" w:eastAsia="Times New Roman" w:hAnsi="Times New Roman" w:cs="Times New Roman"/>
          <w:sz w:val="24"/>
          <w:szCs w:val="24"/>
          <w:lang w:eastAsia="pl-PL"/>
        </w:rPr>
        <w:lastRenderedPageBreak/>
        <w:t>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FF1C7C5" w14:textId="77777777" w:rsidR="007657E2" w:rsidRPr="007657E2" w:rsidRDefault="007657E2" w:rsidP="007657E2">
      <w:pPr>
        <w:widowControl w:val="0"/>
        <w:spacing w:after="0" w:line="100" w:lineRule="atLeast"/>
        <w:ind w:left="284" w:hanging="284"/>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12.Wszelkie spory wynikłe na tle realizacji umowy będzie rozstrzygał sąd powszechny właściwy dla   siedziby Zamawiającego.</w:t>
      </w:r>
    </w:p>
    <w:p w14:paraId="49898457" w14:textId="77777777" w:rsidR="007657E2" w:rsidRPr="007657E2" w:rsidRDefault="007657E2" w:rsidP="007657E2">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7657E2">
        <w:rPr>
          <w:rFonts w:ascii="Times New Roman" w:eastAsia="Times New Roman" w:hAnsi="Times New Roman" w:cs="Times New Roman"/>
          <w:sz w:val="24"/>
          <w:szCs w:val="24"/>
          <w:lang w:eastAsia="pl-PL"/>
        </w:rPr>
        <w:t>13.Umowę sporządzono w trzech jednobrzmiących egzemplarzach, w tym dwa egzemplarze dla   Zamawiającego, jeden egzemplarz dla Wykonawcy.</w:t>
      </w:r>
    </w:p>
    <w:p w14:paraId="3BA6EB27" w14:textId="2902D316" w:rsidR="007657E2" w:rsidRDefault="007657E2" w:rsidP="007657E2">
      <w:pPr>
        <w:widowControl w:val="0"/>
        <w:suppressAutoHyphens/>
        <w:spacing w:after="0" w:line="240" w:lineRule="auto"/>
        <w:rPr>
          <w:rFonts w:ascii="Times New Roman" w:eastAsia="Calibri" w:hAnsi="Times New Roman" w:cs="Times New Roman"/>
          <w:kern w:val="2"/>
          <w:sz w:val="24"/>
          <w:szCs w:val="24"/>
          <w:lang w:eastAsia="ar-SA"/>
        </w:rPr>
      </w:pPr>
    </w:p>
    <w:p w14:paraId="6C68C197" w14:textId="77777777" w:rsidR="007657E2" w:rsidRPr="007657E2" w:rsidRDefault="007657E2" w:rsidP="007657E2">
      <w:pPr>
        <w:widowControl w:val="0"/>
        <w:suppressAutoHyphens/>
        <w:spacing w:after="0" w:line="240" w:lineRule="auto"/>
        <w:rPr>
          <w:rFonts w:ascii="Times New Roman" w:eastAsia="Calibri" w:hAnsi="Times New Roman" w:cs="Times New Roman"/>
          <w:kern w:val="2"/>
          <w:sz w:val="24"/>
          <w:szCs w:val="24"/>
          <w:lang w:eastAsia="ar-SA"/>
        </w:rPr>
      </w:pPr>
    </w:p>
    <w:p w14:paraId="0D980014" w14:textId="77777777" w:rsidR="007657E2" w:rsidRPr="007657E2" w:rsidRDefault="007657E2" w:rsidP="007657E2">
      <w:pPr>
        <w:widowControl w:val="0"/>
        <w:suppressAutoHyphens/>
        <w:spacing w:after="0" w:line="240" w:lineRule="auto"/>
        <w:rPr>
          <w:rFonts w:ascii="Times New Roman" w:eastAsia="Calibri" w:hAnsi="Times New Roman" w:cs="Times New Roman"/>
          <w:kern w:val="2"/>
          <w:sz w:val="24"/>
          <w:szCs w:val="24"/>
          <w:lang w:eastAsia="ar-SA"/>
        </w:rPr>
      </w:pPr>
    </w:p>
    <w:p w14:paraId="1B47A8A1" w14:textId="77777777" w:rsidR="007657E2" w:rsidRPr="007657E2" w:rsidRDefault="007657E2" w:rsidP="007657E2">
      <w:pPr>
        <w:widowControl w:val="0"/>
        <w:suppressAutoHyphens/>
        <w:spacing w:after="0" w:line="240" w:lineRule="auto"/>
        <w:rPr>
          <w:rFonts w:ascii="Times New Roman" w:eastAsia="Calibri" w:hAnsi="Times New Roman" w:cs="Times New Roman"/>
          <w:kern w:val="2"/>
          <w:sz w:val="24"/>
          <w:szCs w:val="24"/>
          <w:lang w:eastAsia="ar-SA"/>
        </w:rPr>
      </w:pPr>
      <w:r w:rsidRPr="007657E2">
        <w:rPr>
          <w:rFonts w:ascii="Times New Roman" w:eastAsia="Calibri" w:hAnsi="Times New Roman" w:cs="Times New Roman"/>
          <w:kern w:val="2"/>
          <w:sz w:val="24"/>
          <w:szCs w:val="24"/>
          <w:lang w:eastAsia="ar-SA"/>
        </w:rPr>
        <w:t>Załącznik do umowy:</w:t>
      </w:r>
    </w:p>
    <w:p w14:paraId="271CE628" w14:textId="77777777" w:rsidR="007657E2" w:rsidRPr="007657E2" w:rsidRDefault="007657E2" w:rsidP="007657E2">
      <w:pPr>
        <w:numPr>
          <w:ilvl w:val="3"/>
          <w:numId w:val="48"/>
        </w:numPr>
        <w:spacing w:after="0" w:line="240" w:lineRule="auto"/>
        <w:ind w:left="426" w:hanging="142"/>
        <w:contextualSpacing/>
        <w:rPr>
          <w:rFonts w:ascii="Times New Roman" w:eastAsia="Calibri" w:hAnsi="Times New Roman" w:cs="Times New Roman"/>
          <w:kern w:val="2"/>
          <w:sz w:val="24"/>
          <w:szCs w:val="24"/>
          <w:lang w:eastAsia="pl-PL"/>
        </w:rPr>
      </w:pPr>
      <w:r w:rsidRPr="007657E2">
        <w:rPr>
          <w:rFonts w:ascii="Times New Roman" w:eastAsia="Calibri" w:hAnsi="Times New Roman" w:cs="Times New Roman"/>
          <w:kern w:val="2"/>
          <w:sz w:val="24"/>
          <w:szCs w:val="24"/>
          <w:lang w:eastAsia="pl-PL"/>
        </w:rPr>
        <w:t>Formularz asortymentowo-cenowy</w:t>
      </w:r>
    </w:p>
    <w:p w14:paraId="1AB652D1" w14:textId="77777777" w:rsidR="007657E2" w:rsidRPr="007657E2" w:rsidRDefault="007657E2" w:rsidP="007657E2">
      <w:pPr>
        <w:numPr>
          <w:ilvl w:val="3"/>
          <w:numId w:val="48"/>
        </w:numPr>
        <w:spacing w:after="0" w:line="240" w:lineRule="auto"/>
        <w:ind w:left="426" w:hanging="142"/>
        <w:contextualSpacing/>
        <w:rPr>
          <w:rFonts w:ascii="Times New Roman" w:eastAsia="Calibri" w:hAnsi="Times New Roman" w:cs="Times New Roman"/>
          <w:kern w:val="2"/>
          <w:sz w:val="24"/>
          <w:szCs w:val="24"/>
          <w:lang w:eastAsia="pl-PL"/>
        </w:rPr>
      </w:pPr>
      <w:r w:rsidRPr="007657E2">
        <w:rPr>
          <w:rFonts w:ascii="Times New Roman" w:eastAsia="Calibri" w:hAnsi="Times New Roman" w:cs="Times New Roman"/>
          <w:kern w:val="2"/>
          <w:sz w:val="24"/>
          <w:szCs w:val="24"/>
          <w:lang w:eastAsia="pl-PL"/>
        </w:rPr>
        <w:t>Klauzula informacyjna</w:t>
      </w:r>
    </w:p>
    <w:p w14:paraId="5F93DDF0" w14:textId="77777777" w:rsidR="007657E2" w:rsidRPr="007657E2" w:rsidRDefault="007657E2" w:rsidP="007657E2">
      <w:pPr>
        <w:spacing w:after="0" w:line="240" w:lineRule="auto"/>
        <w:ind w:left="426"/>
        <w:contextualSpacing/>
        <w:rPr>
          <w:rFonts w:ascii="Times New Roman" w:eastAsia="Calibri" w:hAnsi="Times New Roman" w:cs="Times New Roman"/>
          <w:kern w:val="2"/>
          <w:sz w:val="24"/>
          <w:szCs w:val="24"/>
          <w:lang w:eastAsia="pl-PL"/>
        </w:rPr>
      </w:pPr>
    </w:p>
    <w:p w14:paraId="46B61B00" w14:textId="77777777" w:rsidR="007657E2" w:rsidRPr="007657E2" w:rsidRDefault="007657E2" w:rsidP="007657E2">
      <w:pPr>
        <w:widowControl w:val="0"/>
        <w:spacing w:after="60" w:line="240" w:lineRule="auto"/>
        <w:outlineLvl w:val="5"/>
        <w:rPr>
          <w:rFonts w:ascii="Times New Roman" w:eastAsia="Calibri" w:hAnsi="Times New Roman" w:cs="Times New Roman"/>
          <w:b/>
          <w:bCs/>
          <w:sz w:val="24"/>
          <w:szCs w:val="24"/>
          <w:lang w:eastAsia="pl-PL"/>
        </w:rPr>
      </w:pPr>
    </w:p>
    <w:p w14:paraId="5336AE88" w14:textId="77777777" w:rsidR="007657E2" w:rsidRPr="007657E2" w:rsidRDefault="007657E2" w:rsidP="007657E2">
      <w:pPr>
        <w:widowControl w:val="0"/>
        <w:spacing w:after="60" w:line="240" w:lineRule="auto"/>
        <w:outlineLvl w:val="5"/>
        <w:rPr>
          <w:rFonts w:ascii="Times New Roman" w:eastAsia="Calibri" w:hAnsi="Times New Roman" w:cs="Times New Roman"/>
          <w:b/>
          <w:bCs/>
          <w:sz w:val="24"/>
          <w:szCs w:val="24"/>
          <w:lang w:eastAsia="pl-PL"/>
        </w:rPr>
      </w:pPr>
      <w:r w:rsidRPr="007657E2">
        <w:rPr>
          <w:rFonts w:ascii="Times New Roman" w:eastAsia="Calibri" w:hAnsi="Times New Roman" w:cs="Times New Roman"/>
          <w:b/>
          <w:bCs/>
          <w:sz w:val="24"/>
          <w:szCs w:val="24"/>
          <w:lang w:eastAsia="pl-PL"/>
        </w:rPr>
        <w:tab/>
        <w:t>Wykonawca</w:t>
      </w:r>
      <w:r w:rsidRPr="007657E2">
        <w:rPr>
          <w:rFonts w:ascii="Times New Roman" w:eastAsia="Calibri" w:hAnsi="Times New Roman" w:cs="Times New Roman"/>
          <w:b/>
          <w:bCs/>
          <w:sz w:val="24"/>
          <w:szCs w:val="24"/>
          <w:lang w:eastAsia="pl-PL"/>
        </w:rPr>
        <w:tab/>
      </w:r>
      <w:r w:rsidRPr="007657E2">
        <w:rPr>
          <w:rFonts w:ascii="Times New Roman" w:eastAsia="Calibri" w:hAnsi="Times New Roman" w:cs="Times New Roman"/>
          <w:b/>
          <w:bCs/>
          <w:sz w:val="24"/>
          <w:szCs w:val="24"/>
          <w:lang w:eastAsia="pl-PL"/>
        </w:rPr>
        <w:tab/>
        <w:t xml:space="preserve">    </w:t>
      </w:r>
      <w:r w:rsidRPr="007657E2">
        <w:rPr>
          <w:rFonts w:ascii="Times New Roman" w:eastAsia="Calibri" w:hAnsi="Times New Roman" w:cs="Times New Roman"/>
          <w:b/>
          <w:bCs/>
          <w:sz w:val="24"/>
          <w:szCs w:val="24"/>
          <w:lang w:eastAsia="pl-PL"/>
        </w:rPr>
        <w:tab/>
      </w:r>
      <w:r w:rsidRPr="007657E2">
        <w:rPr>
          <w:rFonts w:ascii="Times New Roman" w:eastAsia="Calibri" w:hAnsi="Times New Roman" w:cs="Times New Roman"/>
          <w:b/>
          <w:bCs/>
          <w:sz w:val="24"/>
          <w:szCs w:val="24"/>
          <w:lang w:eastAsia="pl-PL"/>
        </w:rPr>
        <w:tab/>
      </w:r>
      <w:r w:rsidRPr="007657E2">
        <w:rPr>
          <w:rFonts w:ascii="Times New Roman" w:eastAsia="Calibri" w:hAnsi="Times New Roman" w:cs="Times New Roman"/>
          <w:b/>
          <w:bCs/>
          <w:sz w:val="24"/>
          <w:szCs w:val="24"/>
          <w:lang w:eastAsia="pl-PL"/>
        </w:rPr>
        <w:tab/>
      </w:r>
      <w:r w:rsidRPr="007657E2">
        <w:rPr>
          <w:rFonts w:ascii="Times New Roman" w:eastAsia="Calibri" w:hAnsi="Times New Roman" w:cs="Times New Roman"/>
          <w:b/>
          <w:bCs/>
          <w:sz w:val="24"/>
          <w:szCs w:val="24"/>
          <w:lang w:eastAsia="pl-PL"/>
        </w:rPr>
        <w:tab/>
      </w:r>
      <w:r w:rsidRPr="007657E2">
        <w:rPr>
          <w:rFonts w:ascii="Times New Roman" w:eastAsia="Calibri" w:hAnsi="Times New Roman" w:cs="Times New Roman"/>
          <w:b/>
          <w:bCs/>
          <w:sz w:val="24"/>
          <w:szCs w:val="24"/>
          <w:lang w:eastAsia="pl-PL"/>
        </w:rPr>
        <w:tab/>
      </w:r>
      <w:r w:rsidRPr="007657E2">
        <w:rPr>
          <w:rFonts w:ascii="Times New Roman" w:eastAsia="Calibri" w:hAnsi="Times New Roman" w:cs="Times New Roman"/>
          <w:b/>
          <w:bCs/>
          <w:sz w:val="24"/>
          <w:szCs w:val="24"/>
          <w:lang w:eastAsia="pl-PL"/>
        </w:rPr>
        <w:tab/>
        <w:t>Zamawiający</w:t>
      </w:r>
    </w:p>
    <w:p w14:paraId="73D287F2" w14:textId="77777777" w:rsidR="007657E2" w:rsidRPr="007657E2" w:rsidRDefault="007657E2" w:rsidP="007657E2">
      <w:pPr>
        <w:spacing w:after="60" w:line="256" w:lineRule="auto"/>
        <w:ind w:left="425" w:hanging="425"/>
        <w:jc w:val="right"/>
        <w:rPr>
          <w:rFonts w:ascii="Times New Roman" w:eastAsia="Calibri" w:hAnsi="Times New Roman" w:cs="Times New Roman"/>
          <w:b/>
          <w:sz w:val="24"/>
          <w:szCs w:val="24"/>
        </w:rPr>
      </w:pPr>
    </w:p>
    <w:p w14:paraId="6EB6485F" w14:textId="77777777" w:rsidR="007657E2" w:rsidRPr="007657E2" w:rsidRDefault="007657E2" w:rsidP="007657E2">
      <w:pPr>
        <w:spacing w:after="60" w:line="256" w:lineRule="auto"/>
        <w:ind w:left="425" w:hanging="425"/>
        <w:jc w:val="right"/>
        <w:rPr>
          <w:rFonts w:ascii="Times New Roman" w:eastAsia="Calibri" w:hAnsi="Times New Roman" w:cs="Times New Roman"/>
          <w:b/>
          <w:sz w:val="24"/>
          <w:szCs w:val="24"/>
        </w:rPr>
      </w:pPr>
    </w:p>
    <w:p w14:paraId="62034F48" w14:textId="77777777" w:rsidR="007657E2" w:rsidRPr="007657E2" w:rsidRDefault="007657E2" w:rsidP="007657E2">
      <w:pPr>
        <w:spacing w:after="60" w:line="256" w:lineRule="auto"/>
        <w:ind w:left="425" w:hanging="425"/>
        <w:jc w:val="right"/>
        <w:rPr>
          <w:rFonts w:ascii="Times New Roman" w:eastAsia="Calibri" w:hAnsi="Times New Roman" w:cs="Times New Roman"/>
          <w:b/>
          <w:sz w:val="24"/>
          <w:szCs w:val="24"/>
        </w:rPr>
      </w:pPr>
    </w:p>
    <w:p w14:paraId="34057737" w14:textId="77777777" w:rsidR="007657E2" w:rsidRPr="007657E2" w:rsidRDefault="007657E2" w:rsidP="007657E2">
      <w:pPr>
        <w:spacing w:after="60" w:line="256" w:lineRule="auto"/>
        <w:ind w:left="425" w:hanging="425"/>
        <w:jc w:val="right"/>
        <w:rPr>
          <w:rFonts w:ascii="Times New Roman" w:eastAsia="Calibri" w:hAnsi="Times New Roman" w:cs="Times New Roman"/>
          <w:b/>
          <w:sz w:val="24"/>
          <w:szCs w:val="24"/>
        </w:rPr>
      </w:pPr>
    </w:p>
    <w:p w14:paraId="50BB4EB3" w14:textId="77777777" w:rsidR="007657E2" w:rsidRPr="007657E2" w:rsidRDefault="007657E2" w:rsidP="007657E2">
      <w:pPr>
        <w:spacing w:after="60" w:line="256" w:lineRule="auto"/>
        <w:ind w:left="425" w:hanging="425"/>
        <w:jc w:val="right"/>
        <w:rPr>
          <w:rFonts w:ascii="Times New Roman" w:eastAsia="Calibri" w:hAnsi="Times New Roman" w:cs="Times New Roman"/>
          <w:b/>
          <w:sz w:val="24"/>
          <w:szCs w:val="24"/>
        </w:rPr>
      </w:pPr>
    </w:p>
    <w:p w14:paraId="3CC6FB13" w14:textId="77777777" w:rsidR="007657E2" w:rsidRPr="007657E2" w:rsidRDefault="007657E2" w:rsidP="007657E2">
      <w:pPr>
        <w:spacing w:after="60" w:line="256" w:lineRule="auto"/>
        <w:ind w:left="425" w:hanging="425"/>
        <w:jc w:val="right"/>
        <w:rPr>
          <w:rFonts w:ascii="Times New Roman" w:eastAsia="Calibri" w:hAnsi="Times New Roman" w:cs="Times New Roman"/>
          <w:b/>
          <w:sz w:val="24"/>
          <w:szCs w:val="24"/>
        </w:rPr>
      </w:pPr>
    </w:p>
    <w:p w14:paraId="389ADDC5" w14:textId="77777777" w:rsidR="007657E2" w:rsidRPr="007657E2" w:rsidRDefault="007657E2" w:rsidP="007657E2">
      <w:pPr>
        <w:spacing w:after="60" w:line="256" w:lineRule="auto"/>
        <w:ind w:left="425" w:hanging="425"/>
        <w:jc w:val="right"/>
        <w:rPr>
          <w:rFonts w:ascii="Times New Roman" w:eastAsia="Calibri" w:hAnsi="Times New Roman" w:cs="Times New Roman"/>
          <w:b/>
          <w:sz w:val="24"/>
          <w:szCs w:val="24"/>
        </w:rPr>
      </w:pPr>
    </w:p>
    <w:p w14:paraId="283AAE8D" w14:textId="77777777" w:rsidR="007657E2" w:rsidRPr="007657E2" w:rsidRDefault="007657E2" w:rsidP="007657E2">
      <w:pPr>
        <w:spacing w:after="60" w:line="256" w:lineRule="auto"/>
        <w:ind w:left="425" w:hanging="425"/>
        <w:jc w:val="right"/>
        <w:rPr>
          <w:rFonts w:ascii="Times New Roman" w:eastAsia="Calibri" w:hAnsi="Times New Roman" w:cs="Times New Roman"/>
          <w:b/>
          <w:sz w:val="24"/>
          <w:szCs w:val="24"/>
        </w:rPr>
      </w:pPr>
    </w:p>
    <w:p w14:paraId="6E4724D9" w14:textId="77777777" w:rsidR="007657E2" w:rsidRPr="007657E2" w:rsidRDefault="007657E2" w:rsidP="007657E2">
      <w:pPr>
        <w:spacing w:after="60" w:line="256" w:lineRule="auto"/>
        <w:ind w:left="425" w:hanging="425"/>
        <w:jc w:val="right"/>
        <w:rPr>
          <w:rFonts w:ascii="Times New Roman" w:eastAsia="Calibri" w:hAnsi="Times New Roman" w:cs="Times New Roman"/>
          <w:b/>
          <w:sz w:val="24"/>
          <w:szCs w:val="24"/>
        </w:rPr>
      </w:pPr>
    </w:p>
    <w:p w14:paraId="3A5D7991" w14:textId="77777777" w:rsidR="007657E2" w:rsidRPr="007657E2" w:rsidRDefault="007657E2" w:rsidP="007657E2">
      <w:pPr>
        <w:spacing w:after="60" w:line="256" w:lineRule="auto"/>
        <w:ind w:left="425" w:hanging="425"/>
        <w:jc w:val="right"/>
        <w:rPr>
          <w:rFonts w:ascii="Times New Roman" w:eastAsia="Calibri" w:hAnsi="Times New Roman" w:cs="Times New Roman"/>
          <w:b/>
          <w:sz w:val="24"/>
          <w:szCs w:val="24"/>
        </w:rPr>
      </w:pPr>
    </w:p>
    <w:p w14:paraId="2F0D7656" w14:textId="77777777" w:rsidR="007657E2" w:rsidRPr="007657E2" w:rsidRDefault="007657E2" w:rsidP="007657E2">
      <w:pPr>
        <w:spacing w:after="60" w:line="256" w:lineRule="auto"/>
        <w:ind w:left="425" w:hanging="425"/>
        <w:jc w:val="right"/>
        <w:rPr>
          <w:rFonts w:ascii="Times New Roman" w:eastAsia="Calibri" w:hAnsi="Times New Roman" w:cs="Times New Roman"/>
          <w:b/>
          <w:sz w:val="24"/>
          <w:szCs w:val="24"/>
        </w:rPr>
      </w:pPr>
    </w:p>
    <w:p w14:paraId="32817FBC" w14:textId="77777777" w:rsidR="007657E2" w:rsidRPr="007657E2" w:rsidRDefault="007657E2" w:rsidP="007657E2">
      <w:pPr>
        <w:spacing w:after="60" w:line="256" w:lineRule="auto"/>
        <w:ind w:left="425" w:hanging="425"/>
        <w:jc w:val="right"/>
        <w:rPr>
          <w:rFonts w:ascii="Times New Roman" w:eastAsia="Calibri" w:hAnsi="Times New Roman" w:cs="Times New Roman"/>
          <w:b/>
          <w:sz w:val="24"/>
          <w:szCs w:val="24"/>
        </w:rPr>
      </w:pPr>
    </w:p>
    <w:p w14:paraId="31FF9584" w14:textId="77777777" w:rsidR="007657E2" w:rsidRDefault="007657E2" w:rsidP="007657E2">
      <w:pPr>
        <w:spacing w:after="60" w:line="256" w:lineRule="auto"/>
        <w:ind w:left="425" w:hanging="425"/>
        <w:jc w:val="right"/>
        <w:rPr>
          <w:rFonts w:ascii="Times New Roman" w:eastAsia="Calibri" w:hAnsi="Times New Roman" w:cs="Times New Roman"/>
          <w:b/>
          <w:sz w:val="24"/>
          <w:szCs w:val="24"/>
        </w:rPr>
      </w:pPr>
    </w:p>
    <w:p w14:paraId="672F0A3E" w14:textId="77777777" w:rsidR="007657E2" w:rsidRDefault="007657E2" w:rsidP="007657E2">
      <w:pPr>
        <w:spacing w:after="60" w:line="256" w:lineRule="auto"/>
        <w:ind w:left="425" w:hanging="425"/>
        <w:jc w:val="right"/>
        <w:rPr>
          <w:rFonts w:ascii="Times New Roman" w:eastAsia="Calibri" w:hAnsi="Times New Roman" w:cs="Times New Roman"/>
          <w:b/>
          <w:sz w:val="24"/>
          <w:szCs w:val="24"/>
        </w:rPr>
      </w:pPr>
    </w:p>
    <w:p w14:paraId="70FC81E0" w14:textId="77777777" w:rsidR="007657E2" w:rsidRDefault="007657E2" w:rsidP="007657E2">
      <w:pPr>
        <w:spacing w:after="60" w:line="256" w:lineRule="auto"/>
        <w:ind w:left="425" w:hanging="425"/>
        <w:jc w:val="right"/>
        <w:rPr>
          <w:rFonts w:ascii="Times New Roman" w:eastAsia="Calibri" w:hAnsi="Times New Roman" w:cs="Times New Roman"/>
          <w:b/>
          <w:sz w:val="24"/>
          <w:szCs w:val="24"/>
        </w:rPr>
      </w:pPr>
    </w:p>
    <w:p w14:paraId="4365A8DB" w14:textId="77777777" w:rsidR="007657E2" w:rsidRDefault="007657E2" w:rsidP="007657E2">
      <w:pPr>
        <w:spacing w:after="60" w:line="256" w:lineRule="auto"/>
        <w:ind w:left="425" w:hanging="425"/>
        <w:jc w:val="right"/>
        <w:rPr>
          <w:rFonts w:ascii="Times New Roman" w:eastAsia="Calibri" w:hAnsi="Times New Roman" w:cs="Times New Roman"/>
          <w:b/>
          <w:sz w:val="24"/>
          <w:szCs w:val="24"/>
        </w:rPr>
      </w:pPr>
    </w:p>
    <w:p w14:paraId="13FC2A10" w14:textId="77777777" w:rsidR="007657E2" w:rsidRDefault="007657E2" w:rsidP="007657E2">
      <w:pPr>
        <w:spacing w:after="60" w:line="256" w:lineRule="auto"/>
        <w:ind w:left="425" w:hanging="425"/>
        <w:jc w:val="right"/>
        <w:rPr>
          <w:rFonts w:ascii="Times New Roman" w:eastAsia="Calibri" w:hAnsi="Times New Roman" w:cs="Times New Roman"/>
          <w:b/>
          <w:sz w:val="24"/>
          <w:szCs w:val="24"/>
        </w:rPr>
      </w:pPr>
    </w:p>
    <w:p w14:paraId="612EC1B2" w14:textId="77777777" w:rsidR="007657E2" w:rsidRDefault="007657E2" w:rsidP="007657E2">
      <w:pPr>
        <w:spacing w:after="60" w:line="256" w:lineRule="auto"/>
        <w:ind w:left="425" w:hanging="425"/>
        <w:jc w:val="right"/>
        <w:rPr>
          <w:rFonts w:ascii="Times New Roman" w:eastAsia="Calibri" w:hAnsi="Times New Roman" w:cs="Times New Roman"/>
          <w:b/>
          <w:sz w:val="24"/>
          <w:szCs w:val="24"/>
        </w:rPr>
      </w:pPr>
    </w:p>
    <w:p w14:paraId="2C5DC651" w14:textId="77777777" w:rsidR="007657E2" w:rsidRDefault="007657E2" w:rsidP="007657E2">
      <w:pPr>
        <w:spacing w:after="60" w:line="256" w:lineRule="auto"/>
        <w:ind w:left="425" w:hanging="425"/>
        <w:jc w:val="right"/>
        <w:rPr>
          <w:rFonts w:ascii="Times New Roman" w:eastAsia="Calibri" w:hAnsi="Times New Roman" w:cs="Times New Roman"/>
          <w:b/>
          <w:sz w:val="24"/>
          <w:szCs w:val="24"/>
        </w:rPr>
      </w:pPr>
    </w:p>
    <w:p w14:paraId="6E76FBB3" w14:textId="77777777" w:rsidR="007657E2" w:rsidRDefault="007657E2" w:rsidP="007657E2">
      <w:pPr>
        <w:spacing w:after="60" w:line="256" w:lineRule="auto"/>
        <w:ind w:left="425" w:hanging="425"/>
        <w:jc w:val="right"/>
        <w:rPr>
          <w:rFonts w:ascii="Times New Roman" w:eastAsia="Calibri" w:hAnsi="Times New Roman" w:cs="Times New Roman"/>
          <w:b/>
          <w:sz w:val="24"/>
          <w:szCs w:val="24"/>
        </w:rPr>
      </w:pPr>
    </w:p>
    <w:p w14:paraId="365AA8A2" w14:textId="77777777" w:rsidR="007657E2" w:rsidRDefault="007657E2" w:rsidP="007657E2">
      <w:pPr>
        <w:spacing w:after="60" w:line="256" w:lineRule="auto"/>
        <w:ind w:left="425" w:hanging="425"/>
        <w:jc w:val="right"/>
        <w:rPr>
          <w:rFonts w:ascii="Times New Roman" w:eastAsia="Calibri" w:hAnsi="Times New Roman" w:cs="Times New Roman"/>
          <w:b/>
          <w:sz w:val="24"/>
          <w:szCs w:val="24"/>
        </w:rPr>
      </w:pPr>
    </w:p>
    <w:p w14:paraId="6A21A7EF" w14:textId="77777777" w:rsidR="007657E2" w:rsidRDefault="007657E2" w:rsidP="007657E2">
      <w:pPr>
        <w:spacing w:after="60" w:line="256" w:lineRule="auto"/>
        <w:ind w:left="425" w:hanging="425"/>
        <w:jc w:val="right"/>
        <w:rPr>
          <w:rFonts w:ascii="Times New Roman" w:eastAsia="Calibri" w:hAnsi="Times New Roman" w:cs="Times New Roman"/>
          <w:b/>
          <w:sz w:val="24"/>
          <w:szCs w:val="24"/>
        </w:rPr>
      </w:pPr>
    </w:p>
    <w:p w14:paraId="7BD28066" w14:textId="77777777" w:rsidR="007657E2" w:rsidRDefault="007657E2" w:rsidP="007657E2">
      <w:pPr>
        <w:spacing w:after="60" w:line="256" w:lineRule="auto"/>
        <w:ind w:left="425" w:hanging="425"/>
        <w:jc w:val="right"/>
        <w:rPr>
          <w:rFonts w:ascii="Times New Roman" w:eastAsia="Calibri" w:hAnsi="Times New Roman" w:cs="Times New Roman"/>
          <w:b/>
          <w:sz w:val="24"/>
          <w:szCs w:val="24"/>
        </w:rPr>
      </w:pPr>
    </w:p>
    <w:p w14:paraId="47F6DAED" w14:textId="77777777" w:rsidR="007657E2" w:rsidRDefault="007657E2" w:rsidP="007657E2">
      <w:pPr>
        <w:spacing w:after="60" w:line="256" w:lineRule="auto"/>
        <w:ind w:left="425" w:hanging="425"/>
        <w:jc w:val="right"/>
        <w:rPr>
          <w:rFonts w:ascii="Times New Roman" w:eastAsia="Calibri" w:hAnsi="Times New Roman" w:cs="Times New Roman"/>
          <w:b/>
          <w:sz w:val="24"/>
          <w:szCs w:val="24"/>
        </w:rPr>
      </w:pPr>
    </w:p>
    <w:p w14:paraId="11F73D79" w14:textId="77777777" w:rsidR="007657E2" w:rsidRDefault="007657E2" w:rsidP="007657E2">
      <w:pPr>
        <w:spacing w:after="60" w:line="256" w:lineRule="auto"/>
        <w:ind w:left="425" w:hanging="425"/>
        <w:jc w:val="right"/>
        <w:rPr>
          <w:rFonts w:ascii="Times New Roman" w:eastAsia="Calibri" w:hAnsi="Times New Roman" w:cs="Times New Roman"/>
          <w:b/>
          <w:sz w:val="24"/>
          <w:szCs w:val="24"/>
        </w:rPr>
      </w:pPr>
    </w:p>
    <w:p w14:paraId="2D9E2AF0" w14:textId="77777777" w:rsidR="007657E2" w:rsidRDefault="007657E2" w:rsidP="007657E2">
      <w:pPr>
        <w:spacing w:after="60" w:line="256" w:lineRule="auto"/>
        <w:ind w:left="425" w:hanging="425"/>
        <w:jc w:val="right"/>
        <w:rPr>
          <w:rFonts w:ascii="Times New Roman" w:eastAsia="Calibri" w:hAnsi="Times New Roman" w:cs="Times New Roman"/>
          <w:b/>
          <w:sz w:val="24"/>
          <w:szCs w:val="24"/>
        </w:rPr>
      </w:pPr>
    </w:p>
    <w:p w14:paraId="2D0E1582" w14:textId="54FDF49E" w:rsidR="007657E2" w:rsidRPr="007657E2" w:rsidRDefault="007657E2" w:rsidP="007657E2">
      <w:pPr>
        <w:spacing w:after="60" w:line="256" w:lineRule="auto"/>
        <w:ind w:left="425" w:hanging="425"/>
        <w:jc w:val="right"/>
        <w:rPr>
          <w:rFonts w:ascii="Times New Roman" w:eastAsia="Calibri" w:hAnsi="Times New Roman" w:cs="Times New Roman"/>
          <w:b/>
          <w:sz w:val="24"/>
          <w:szCs w:val="24"/>
        </w:rPr>
      </w:pPr>
      <w:r w:rsidRPr="007657E2">
        <w:rPr>
          <w:rFonts w:ascii="Times New Roman" w:eastAsia="Calibri" w:hAnsi="Times New Roman" w:cs="Times New Roman"/>
          <w:b/>
          <w:sz w:val="24"/>
          <w:szCs w:val="24"/>
        </w:rPr>
        <w:lastRenderedPageBreak/>
        <w:t>Załącznik nr 2 do umowy – klauzula informacyjna</w:t>
      </w:r>
    </w:p>
    <w:p w14:paraId="105BD746" w14:textId="77777777" w:rsidR="007657E2" w:rsidRPr="007657E2" w:rsidRDefault="007657E2" w:rsidP="007657E2">
      <w:pPr>
        <w:numPr>
          <w:ilvl w:val="0"/>
          <w:numId w:val="59"/>
        </w:numPr>
        <w:suppressAutoHyphens/>
        <w:spacing w:after="60" w:line="240" w:lineRule="auto"/>
        <w:ind w:left="425" w:hanging="425"/>
        <w:contextualSpacing/>
        <w:jc w:val="both"/>
        <w:rPr>
          <w:rFonts w:ascii="Times New Roman" w:eastAsia="Cambria" w:hAnsi="Times New Roman" w:cs="Times New Roman"/>
          <w:sz w:val="24"/>
          <w:szCs w:val="24"/>
        </w:rPr>
      </w:pPr>
      <w:r w:rsidRPr="007657E2">
        <w:rPr>
          <w:rFonts w:ascii="Times New Roman" w:eastAsia="Cambria" w:hAnsi="Times New Roman" w:cs="Times New Roman"/>
          <w:sz w:val="24"/>
          <w:szCs w:val="24"/>
        </w:rPr>
        <w:t xml:space="preserve">Dane osobowe przedstawicieli Stron niniejszej umowy oraz dane </w:t>
      </w:r>
      <w:r w:rsidRPr="007657E2">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7657E2">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2E5E5101" w14:textId="77777777" w:rsidR="007657E2" w:rsidRPr="007657E2" w:rsidRDefault="007657E2" w:rsidP="007657E2">
      <w:pPr>
        <w:numPr>
          <w:ilvl w:val="0"/>
          <w:numId w:val="59"/>
        </w:numPr>
        <w:suppressAutoHyphens/>
        <w:spacing w:after="60" w:line="240" w:lineRule="auto"/>
        <w:ind w:left="425" w:hanging="425"/>
        <w:contextualSpacing/>
        <w:jc w:val="both"/>
        <w:rPr>
          <w:rFonts w:ascii="Times New Roman" w:eastAsia="Cambria" w:hAnsi="Times New Roman" w:cs="Times New Roman"/>
          <w:sz w:val="24"/>
          <w:szCs w:val="24"/>
        </w:rPr>
      </w:pPr>
      <w:r w:rsidRPr="007657E2">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73564C28" w14:textId="77777777" w:rsidR="007657E2" w:rsidRPr="007657E2" w:rsidRDefault="007657E2" w:rsidP="007657E2">
      <w:pPr>
        <w:numPr>
          <w:ilvl w:val="0"/>
          <w:numId w:val="59"/>
        </w:numPr>
        <w:suppressAutoHyphens/>
        <w:spacing w:after="60" w:line="240" w:lineRule="auto"/>
        <w:ind w:left="425" w:hanging="425"/>
        <w:contextualSpacing/>
        <w:jc w:val="both"/>
        <w:rPr>
          <w:rFonts w:ascii="Times New Roman" w:eastAsia="Cambria" w:hAnsi="Times New Roman" w:cs="Times New Roman"/>
          <w:sz w:val="24"/>
          <w:szCs w:val="24"/>
        </w:rPr>
      </w:pPr>
      <w:r w:rsidRPr="007657E2">
        <w:rPr>
          <w:rFonts w:ascii="Times New Roman" w:eastAsia="Cambria" w:hAnsi="Times New Roman" w:cs="Times New Roman"/>
          <w:sz w:val="24"/>
          <w:szCs w:val="24"/>
        </w:rPr>
        <w:t xml:space="preserve">Zgodnie z treścią art. 13 i art. 14 </w:t>
      </w:r>
      <w:r w:rsidRPr="007657E2">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657E2">
        <w:rPr>
          <w:rFonts w:ascii="Times New Roman" w:eastAsia="Cambria" w:hAnsi="Times New Roman" w:cs="Times New Roman"/>
          <w:sz w:val="24"/>
          <w:szCs w:val="24"/>
        </w:rPr>
        <w:t>, ze zm.</w:t>
      </w:r>
      <w:r w:rsidRPr="007657E2">
        <w:rPr>
          <w:rFonts w:ascii="Times New Roman" w:eastAsia="Cambria" w:hAnsi="Times New Roman" w:cs="Times New Roman"/>
          <w:color w:val="000000"/>
          <w:sz w:val="24"/>
          <w:szCs w:val="24"/>
        </w:rPr>
        <w:t xml:space="preserve">), tzw. ,,RODO” </w:t>
      </w:r>
      <w:r w:rsidRPr="007657E2">
        <w:rPr>
          <w:rFonts w:ascii="Times New Roman" w:eastAsia="Cambria" w:hAnsi="Times New Roman" w:cs="Times New Roman"/>
          <w:sz w:val="24"/>
          <w:szCs w:val="24"/>
        </w:rPr>
        <w:t>Zamawiający jako jeden z administratorów, o których mowa w ust. 1 informuje, że:</w:t>
      </w:r>
    </w:p>
    <w:p w14:paraId="50B48E98" w14:textId="77777777" w:rsidR="007657E2" w:rsidRPr="007657E2" w:rsidRDefault="007657E2" w:rsidP="007657E2">
      <w:pPr>
        <w:widowControl w:val="0"/>
        <w:numPr>
          <w:ilvl w:val="0"/>
          <w:numId w:val="60"/>
        </w:numPr>
        <w:suppressAutoHyphens/>
        <w:autoSpaceDE w:val="0"/>
        <w:spacing w:after="60" w:line="240" w:lineRule="auto"/>
        <w:ind w:left="851"/>
        <w:contextualSpacing/>
        <w:jc w:val="both"/>
        <w:rPr>
          <w:rFonts w:ascii="Times New Roman" w:eastAsia="Cambria" w:hAnsi="Times New Roman" w:cs="Times New Roman"/>
          <w:sz w:val="24"/>
          <w:szCs w:val="24"/>
        </w:rPr>
      </w:pPr>
      <w:r w:rsidRPr="007657E2">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39CF44FF" w14:textId="77777777" w:rsidR="007657E2" w:rsidRPr="007657E2" w:rsidRDefault="007657E2" w:rsidP="007657E2">
      <w:pPr>
        <w:widowControl w:val="0"/>
        <w:numPr>
          <w:ilvl w:val="0"/>
          <w:numId w:val="60"/>
        </w:numPr>
        <w:suppressAutoHyphens/>
        <w:autoSpaceDE w:val="0"/>
        <w:spacing w:after="60" w:line="240" w:lineRule="auto"/>
        <w:ind w:left="851"/>
        <w:contextualSpacing/>
        <w:jc w:val="both"/>
        <w:rPr>
          <w:rFonts w:ascii="Times New Roman" w:eastAsia="Cambria" w:hAnsi="Times New Roman" w:cs="Times New Roman"/>
          <w:sz w:val="24"/>
          <w:szCs w:val="24"/>
        </w:rPr>
      </w:pPr>
      <w:r w:rsidRPr="007657E2">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5F96B411" w14:textId="77777777" w:rsidR="007657E2" w:rsidRPr="007657E2" w:rsidRDefault="007657E2" w:rsidP="007657E2">
      <w:pPr>
        <w:widowControl w:val="0"/>
        <w:numPr>
          <w:ilvl w:val="0"/>
          <w:numId w:val="60"/>
        </w:numPr>
        <w:suppressAutoHyphens/>
        <w:autoSpaceDE w:val="0"/>
        <w:spacing w:after="60" w:line="240" w:lineRule="auto"/>
        <w:ind w:left="851"/>
        <w:contextualSpacing/>
        <w:jc w:val="both"/>
        <w:rPr>
          <w:rFonts w:ascii="Times New Roman" w:eastAsia="Cambria" w:hAnsi="Times New Roman" w:cs="Times New Roman"/>
          <w:sz w:val="24"/>
          <w:szCs w:val="24"/>
        </w:rPr>
      </w:pPr>
      <w:r w:rsidRPr="007657E2">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3386CA51" w14:textId="77777777" w:rsidR="007657E2" w:rsidRPr="007657E2" w:rsidRDefault="007657E2" w:rsidP="007657E2">
      <w:pPr>
        <w:widowControl w:val="0"/>
        <w:numPr>
          <w:ilvl w:val="0"/>
          <w:numId w:val="60"/>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657E2">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7657E2">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50C4C9B" w14:textId="77777777" w:rsidR="007657E2" w:rsidRPr="007657E2" w:rsidRDefault="007657E2" w:rsidP="007657E2">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657E2">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7657E2">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53E3C594" w14:textId="77777777" w:rsidR="007657E2" w:rsidRPr="007657E2" w:rsidRDefault="007657E2" w:rsidP="007657E2">
      <w:pPr>
        <w:widowControl w:val="0"/>
        <w:numPr>
          <w:ilvl w:val="0"/>
          <w:numId w:val="60"/>
        </w:numPr>
        <w:suppressAutoHyphens/>
        <w:autoSpaceDE w:val="0"/>
        <w:spacing w:after="60" w:line="240" w:lineRule="auto"/>
        <w:ind w:left="851"/>
        <w:contextualSpacing/>
        <w:jc w:val="both"/>
        <w:rPr>
          <w:rFonts w:ascii="Times New Roman" w:eastAsia="Cambria" w:hAnsi="Times New Roman" w:cs="Times New Roman"/>
          <w:sz w:val="24"/>
          <w:szCs w:val="24"/>
        </w:rPr>
      </w:pPr>
      <w:r w:rsidRPr="007657E2">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7657E2">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641F8E7D" w14:textId="77777777" w:rsidR="007657E2" w:rsidRPr="007657E2" w:rsidRDefault="007657E2" w:rsidP="007657E2">
      <w:pPr>
        <w:widowControl w:val="0"/>
        <w:numPr>
          <w:ilvl w:val="0"/>
          <w:numId w:val="60"/>
        </w:numPr>
        <w:suppressAutoHyphens/>
        <w:autoSpaceDE w:val="0"/>
        <w:spacing w:after="60" w:line="240" w:lineRule="auto"/>
        <w:ind w:left="851"/>
        <w:contextualSpacing/>
        <w:jc w:val="both"/>
        <w:rPr>
          <w:rFonts w:ascii="Times New Roman" w:eastAsia="Cambria" w:hAnsi="Times New Roman" w:cs="Times New Roman"/>
          <w:sz w:val="24"/>
          <w:szCs w:val="24"/>
        </w:rPr>
      </w:pPr>
      <w:r w:rsidRPr="007657E2">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29AA3571" w14:textId="77777777" w:rsidR="007657E2" w:rsidRPr="007657E2" w:rsidRDefault="007657E2" w:rsidP="007657E2">
      <w:pPr>
        <w:widowControl w:val="0"/>
        <w:numPr>
          <w:ilvl w:val="0"/>
          <w:numId w:val="60"/>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657E2">
        <w:rPr>
          <w:rFonts w:ascii="Times New Roman" w:eastAsia="Cambria" w:hAnsi="Times New Roman" w:cs="Times New Roman"/>
          <w:sz w:val="24"/>
          <w:szCs w:val="24"/>
        </w:rPr>
        <w:t>Dane osobowe będą przetwarzane przez okres realizacji umowy, a po jej rozwiązaniu lub wygaśnięciu</w:t>
      </w:r>
      <w:r w:rsidRPr="007657E2">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01D0F656" w14:textId="77777777" w:rsidR="007657E2" w:rsidRPr="007657E2" w:rsidRDefault="007657E2" w:rsidP="007657E2">
      <w:pPr>
        <w:widowControl w:val="0"/>
        <w:autoSpaceDE w:val="0"/>
        <w:spacing w:after="60" w:line="240" w:lineRule="auto"/>
        <w:ind w:left="851"/>
        <w:contextualSpacing/>
        <w:jc w:val="both"/>
        <w:rPr>
          <w:rFonts w:ascii="Times New Roman" w:eastAsia="Calibri" w:hAnsi="Times New Roman" w:cs="Times New Roman"/>
          <w:color w:val="000000"/>
          <w:sz w:val="24"/>
          <w:szCs w:val="24"/>
          <w:lang w:eastAsia="pl-PL"/>
        </w:rPr>
      </w:pPr>
      <w:r w:rsidRPr="007657E2">
        <w:rPr>
          <w:rFonts w:ascii="Times New Roman" w:eastAsia="Arial Unicode MS" w:hAnsi="Times New Roman" w:cs="Times New Roman"/>
          <w:color w:val="000000"/>
          <w:sz w:val="24"/>
          <w:szCs w:val="24"/>
          <w:lang w:eastAsia="pl-PL"/>
        </w:rPr>
        <w:t xml:space="preserve">Dane osobowe będą przechowywane </w:t>
      </w:r>
      <w:r w:rsidRPr="007657E2">
        <w:rPr>
          <w:rFonts w:ascii="Times New Roman" w:eastAsia="Arial Unicode MS" w:hAnsi="Times New Roman" w:cs="Times New Roman"/>
          <w:sz w:val="24"/>
          <w:szCs w:val="24"/>
          <w:lang w:eastAsia="pl-PL"/>
        </w:rPr>
        <w:t xml:space="preserve">przez okres co najmniej 5 lat </w:t>
      </w:r>
      <w:r w:rsidRPr="007657E2">
        <w:rPr>
          <w:rFonts w:ascii="Times New Roman" w:eastAsia="Arial Unicode MS" w:hAnsi="Times New Roman" w:cs="Times New Roman"/>
          <w:color w:val="000000"/>
          <w:sz w:val="24"/>
          <w:szCs w:val="24"/>
          <w:lang w:eastAsia="pl-PL"/>
        </w:rPr>
        <w:t xml:space="preserve">od momentu zakończenia umowy. </w:t>
      </w:r>
      <w:r w:rsidRPr="007657E2">
        <w:rPr>
          <w:rFonts w:ascii="Times New Roman" w:eastAsia="Cambria" w:hAnsi="Times New Roman" w:cs="Times New Roman"/>
          <w:color w:val="000000"/>
          <w:sz w:val="24"/>
          <w:szCs w:val="24"/>
          <w:lang w:eastAsia="pl-PL"/>
        </w:rPr>
        <w:t xml:space="preserve">Po upływie tego okresu akta sprawy będą podlegać ekspertyzie ze względu na ich charakter, treść i znaczenie. Na tej podstawie nastąpić może </w:t>
      </w:r>
      <w:r w:rsidRPr="007657E2">
        <w:rPr>
          <w:rFonts w:ascii="Times New Roman" w:eastAsia="Cambria" w:hAnsi="Times New Roman" w:cs="Times New Roman"/>
          <w:color w:val="000000"/>
          <w:sz w:val="24"/>
          <w:szCs w:val="24"/>
          <w:lang w:eastAsia="pl-PL"/>
        </w:rPr>
        <w:lastRenderedPageBreak/>
        <w:t>zmiana okresu przechowywania dokumentacji, włącznie z uznaniem jej za materiały podlegające wieczystemu przechowywaniu w Archiwum Państwowym.</w:t>
      </w:r>
    </w:p>
    <w:p w14:paraId="48870341" w14:textId="77777777" w:rsidR="007657E2" w:rsidRPr="007657E2" w:rsidRDefault="007657E2" w:rsidP="007657E2">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657E2">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7E94AF6D" w14:textId="77777777" w:rsidR="007657E2" w:rsidRPr="007657E2" w:rsidRDefault="007657E2" w:rsidP="007657E2">
      <w:pPr>
        <w:widowControl w:val="0"/>
        <w:numPr>
          <w:ilvl w:val="0"/>
          <w:numId w:val="60"/>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7657E2">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291ADF23" w14:textId="77777777" w:rsidR="007657E2" w:rsidRPr="007657E2" w:rsidRDefault="007657E2" w:rsidP="007657E2">
      <w:pPr>
        <w:widowControl w:val="0"/>
        <w:numPr>
          <w:ilvl w:val="0"/>
          <w:numId w:val="60"/>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7657E2">
        <w:rPr>
          <w:rFonts w:ascii="Times New Roman" w:eastAsia="Arial Unicode MS" w:hAnsi="Times New Roman" w:cs="Times New Roman"/>
          <w:color w:val="000000"/>
          <w:sz w:val="24"/>
          <w:szCs w:val="24"/>
          <w:lang w:eastAsia="pl-PL"/>
        </w:rPr>
        <w:t xml:space="preserve">Podanie </w:t>
      </w:r>
      <w:r w:rsidRPr="007657E2">
        <w:rPr>
          <w:rFonts w:ascii="Times New Roman" w:eastAsia="Arial Unicode MS" w:hAnsi="Times New Roman" w:cs="Times New Roman"/>
          <w:sz w:val="24"/>
          <w:szCs w:val="24"/>
          <w:lang w:eastAsia="pl-PL"/>
        </w:rPr>
        <w:t>danych osobowych jest warunkiem zawarcia i realizacji umowy, ich niepodanie może uniemożliwić jej zawarcie lub realizację.</w:t>
      </w:r>
    </w:p>
    <w:p w14:paraId="06EF02FB" w14:textId="77777777" w:rsidR="007657E2" w:rsidRPr="007657E2" w:rsidRDefault="007657E2" w:rsidP="007657E2">
      <w:pPr>
        <w:widowControl w:val="0"/>
        <w:numPr>
          <w:ilvl w:val="0"/>
          <w:numId w:val="60"/>
        </w:numPr>
        <w:suppressAutoHyphens/>
        <w:autoSpaceDE w:val="0"/>
        <w:spacing w:after="60" w:line="240" w:lineRule="auto"/>
        <w:ind w:left="851"/>
        <w:contextualSpacing/>
        <w:jc w:val="both"/>
        <w:rPr>
          <w:rFonts w:ascii="Calibri" w:eastAsia="Times New Roman" w:hAnsi="Calibri" w:cs="Times New Roman"/>
          <w:lang w:eastAsia="pl-PL"/>
        </w:rPr>
      </w:pPr>
      <w:r w:rsidRPr="007657E2">
        <w:rPr>
          <w:rFonts w:ascii="Times New Roman" w:eastAsia="Arial Unicode MS" w:hAnsi="Times New Roman" w:cs="Times New Roman"/>
          <w:sz w:val="24"/>
          <w:szCs w:val="24"/>
          <w:lang w:eastAsia="pl-PL"/>
        </w:rPr>
        <w:t>Dane osobowe nie będą wykorzystywane do zautomatyzowanego podejmowania decyzji ani profilowania, o którym</w:t>
      </w:r>
      <w:r w:rsidRPr="007657E2">
        <w:rPr>
          <w:rFonts w:ascii="Times New Roman" w:eastAsia="Arial Unicode MS" w:hAnsi="Times New Roman" w:cs="Times New Roman"/>
          <w:color w:val="000000"/>
          <w:sz w:val="24"/>
          <w:szCs w:val="24"/>
          <w:lang w:eastAsia="pl-PL"/>
        </w:rPr>
        <w:t xml:space="preserve"> mowa w art. 22 rozporządzenia.</w:t>
      </w:r>
      <w:r w:rsidRPr="007657E2">
        <w:rPr>
          <w:rFonts w:ascii="Calibri" w:eastAsia="Times New Roman" w:hAnsi="Calibri" w:cs="Times New Roman"/>
          <w:lang w:eastAsia="pl-PL"/>
        </w:rPr>
        <w:t xml:space="preserve"> </w:t>
      </w:r>
    </w:p>
    <w:p w14:paraId="1A5212AE" w14:textId="77777777" w:rsidR="007657E2" w:rsidRPr="007657E2" w:rsidRDefault="007657E2" w:rsidP="007657E2">
      <w:pPr>
        <w:rPr>
          <w:rFonts w:ascii="Calibri" w:eastAsia="Times New Roman" w:hAnsi="Calibri" w:cs="Times New Roman"/>
          <w:lang w:eastAsia="pl-PL"/>
        </w:rPr>
      </w:pPr>
    </w:p>
    <w:p w14:paraId="59A3593A" w14:textId="77777777" w:rsidR="007657E2" w:rsidRPr="007657E2" w:rsidRDefault="007657E2" w:rsidP="007657E2">
      <w:pPr>
        <w:spacing w:after="0" w:line="240" w:lineRule="auto"/>
        <w:rPr>
          <w:rFonts w:ascii="Times New Roman" w:eastAsia="Calibri" w:hAnsi="Times New Roman" w:cs="Times New Roman"/>
          <w:sz w:val="24"/>
          <w:szCs w:val="24"/>
          <w:lang w:eastAsia="pl-PL"/>
        </w:rPr>
      </w:pPr>
    </w:p>
    <w:p w14:paraId="6AA2F2DD" w14:textId="77777777" w:rsidR="007657E2" w:rsidRPr="007657E2" w:rsidRDefault="007657E2" w:rsidP="007657E2">
      <w:pPr>
        <w:suppressAutoHyphens/>
        <w:spacing w:after="0" w:line="240" w:lineRule="auto"/>
        <w:rPr>
          <w:rFonts w:ascii="Times New Roman" w:eastAsia="Calibri" w:hAnsi="Times New Roman" w:cs="Times New Roman"/>
          <w:sz w:val="24"/>
          <w:szCs w:val="24"/>
        </w:rPr>
      </w:pPr>
    </w:p>
    <w:p w14:paraId="084BFE9A" w14:textId="77777777" w:rsidR="007657E2" w:rsidRPr="007657E2" w:rsidRDefault="007657E2" w:rsidP="007657E2">
      <w:pPr>
        <w:suppressAutoHyphens/>
        <w:spacing w:after="0" w:line="240" w:lineRule="auto"/>
        <w:rPr>
          <w:rFonts w:ascii="Times New Roman" w:eastAsia="Calibri" w:hAnsi="Times New Roman" w:cs="Times New Roman"/>
          <w:sz w:val="24"/>
          <w:szCs w:val="24"/>
        </w:rPr>
      </w:pPr>
    </w:p>
    <w:p w14:paraId="66730627" w14:textId="77777777" w:rsidR="007657E2" w:rsidRPr="007657E2" w:rsidRDefault="007657E2" w:rsidP="007657E2">
      <w:pPr>
        <w:suppressAutoHyphens/>
        <w:spacing w:after="0" w:line="240" w:lineRule="auto"/>
        <w:rPr>
          <w:rFonts w:ascii="Times New Roman" w:eastAsia="Calibri" w:hAnsi="Times New Roman" w:cs="Times New Roman"/>
          <w:sz w:val="24"/>
          <w:szCs w:val="24"/>
        </w:rPr>
      </w:pPr>
    </w:p>
    <w:p w14:paraId="65BFE673" w14:textId="77777777" w:rsidR="007657E2" w:rsidRPr="007657E2" w:rsidRDefault="007657E2" w:rsidP="007657E2">
      <w:pPr>
        <w:suppressAutoHyphens/>
        <w:spacing w:after="0" w:line="240" w:lineRule="auto"/>
        <w:rPr>
          <w:rFonts w:ascii="Times New Roman" w:eastAsia="Calibri" w:hAnsi="Times New Roman" w:cs="Times New Roman"/>
          <w:sz w:val="24"/>
          <w:szCs w:val="24"/>
        </w:rPr>
      </w:pPr>
    </w:p>
    <w:p w14:paraId="0DF8B348" w14:textId="77777777" w:rsidR="007657E2" w:rsidRPr="007657E2" w:rsidRDefault="007657E2" w:rsidP="007657E2">
      <w:pPr>
        <w:suppressAutoHyphens/>
        <w:spacing w:after="0" w:line="240" w:lineRule="auto"/>
        <w:rPr>
          <w:rFonts w:ascii="Times New Roman" w:eastAsia="Calibri" w:hAnsi="Times New Roman" w:cs="Times New Roman"/>
          <w:sz w:val="24"/>
          <w:szCs w:val="24"/>
        </w:rPr>
      </w:pPr>
    </w:p>
    <w:p w14:paraId="19027B0B" w14:textId="77777777" w:rsidR="007657E2" w:rsidRPr="007657E2" w:rsidRDefault="007657E2" w:rsidP="007657E2">
      <w:pPr>
        <w:suppressAutoHyphens/>
        <w:spacing w:after="0" w:line="240" w:lineRule="auto"/>
        <w:rPr>
          <w:rFonts w:ascii="Times New Roman" w:eastAsia="Calibri" w:hAnsi="Times New Roman" w:cs="Times New Roman"/>
          <w:sz w:val="24"/>
          <w:szCs w:val="24"/>
        </w:rPr>
      </w:pPr>
    </w:p>
    <w:p w14:paraId="0F371D15" w14:textId="77777777" w:rsidR="007657E2" w:rsidRPr="007657E2" w:rsidRDefault="007657E2" w:rsidP="007657E2">
      <w:pPr>
        <w:suppressAutoHyphens/>
        <w:spacing w:after="0" w:line="240" w:lineRule="auto"/>
        <w:rPr>
          <w:rFonts w:ascii="Times New Roman" w:eastAsia="Calibri" w:hAnsi="Times New Roman" w:cs="Times New Roman"/>
          <w:sz w:val="24"/>
          <w:szCs w:val="24"/>
        </w:rPr>
      </w:pPr>
    </w:p>
    <w:p w14:paraId="50635810" w14:textId="77777777" w:rsidR="007657E2" w:rsidRPr="007657E2" w:rsidRDefault="007657E2" w:rsidP="007657E2">
      <w:pPr>
        <w:suppressAutoHyphens/>
        <w:spacing w:after="0" w:line="240" w:lineRule="auto"/>
        <w:rPr>
          <w:rFonts w:ascii="Times New Roman" w:eastAsia="Calibri" w:hAnsi="Times New Roman" w:cs="Times New Roman"/>
          <w:sz w:val="24"/>
          <w:szCs w:val="24"/>
        </w:rPr>
      </w:pPr>
    </w:p>
    <w:p w14:paraId="0E3648D0" w14:textId="77777777" w:rsidR="007657E2" w:rsidRPr="007657E2" w:rsidRDefault="007657E2" w:rsidP="007657E2">
      <w:pPr>
        <w:suppressAutoHyphens/>
        <w:spacing w:after="0" w:line="240" w:lineRule="auto"/>
        <w:rPr>
          <w:rFonts w:ascii="Times New Roman" w:eastAsia="Calibri" w:hAnsi="Times New Roman" w:cs="Times New Roman"/>
          <w:sz w:val="24"/>
          <w:szCs w:val="24"/>
        </w:rPr>
      </w:pPr>
    </w:p>
    <w:p w14:paraId="539415B9" w14:textId="77777777" w:rsidR="007657E2" w:rsidRPr="007657E2" w:rsidRDefault="007657E2" w:rsidP="007657E2">
      <w:pPr>
        <w:suppressAutoHyphens/>
        <w:spacing w:after="0" w:line="240" w:lineRule="auto"/>
        <w:rPr>
          <w:rFonts w:ascii="Times New Roman" w:eastAsia="Calibri" w:hAnsi="Times New Roman" w:cs="Times New Roman"/>
          <w:sz w:val="24"/>
          <w:szCs w:val="24"/>
        </w:rPr>
      </w:pPr>
    </w:p>
    <w:p w14:paraId="731242F4" w14:textId="77777777" w:rsidR="007657E2" w:rsidRPr="007657E2" w:rsidRDefault="007657E2" w:rsidP="007657E2">
      <w:pPr>
        <w:suppressAutoHyphens/>
        <w:spacing w:after="0" w:line="240" w:lineRule="auto"/>
        <w:rPr>
          <w:rFonts w:ascii="Times New Roman" w:eastAsia="Calibri" w:hAnsi="Times New Roman" w:cs="Times New Roman"/>
          <w:sz w:val="24"/>
          <w:szCs w:val="24"/>
        </w:rPr>
      </w:pPr>
    </w:p>
    <w:p w14:paraId="1E9F884C" w14:textId="77777777" w:rsidR="007657E2" w:rsidRPr="007657E2" w:rsidRDefault="007657E2" w:rsidP="007657E2">
      <w:pPr>
        <w:suppressAutoHyphens/>
        <w:spacing w:after="0" w:line="240" w:lineRule="auto"/>
        <w:rPr>
          <w:rFonts w:ascii="Times New Roman" w:eastAsia="Calibri" w:hAnsi="Times New Roman" w:cs="Times New Roman"/>
          <w:sz w:val="24"/>
          <w:szCs w:val="24"/>
        </w:rPr>
      </w:pPr>
    </w:p>
    <w:p w14:paraId="693C969C" w14:textId="77777777" w:rsidR="007657E2" w:rsidRPr="007657E2" w:rsidRDefault="007657E2" w:rsidP="007657E2">
      <w:pPr>
        <w:suppressAutoHyphens/>
        <w:spacing w:after="0" w:line="240" w:lineRule="auto"/>
        <w:rPr>
          <w:rFonts w:ascii="Times New Roman" w:eastAsia="Calibri" w:hAnsi="Times New Roman" w:cs="Times New Roman"/>
          <w:sz w:val="24"/>
          <w:szCs w:val="24"/>
        </w:rPr>
      </w:pPr>
    </w:p>
    <w:p w14:paraId="546AD80E" w14:textId="77777777" w:rsidR="007657E2" w:rsidRPr="007657E2" w:rsidRDefault="007657E2" w:rsidP="007657E2">
      <w:pPr>
        <w:suppressAutoHyphens/>
        <w:spacing w:after="0" w:line="240" w:lineRule="auto"/>
        <w:rPr>
          <w:rFonts w:ascii="Times New Roman" w:eastAsia="Calibri" w:hAnsi="Times New Roman" w:cs="Times New Roman"/>
          <w:sz w:val="24"/>
          <w:szCs w:val="24"/>
        </w:rPr>
      </w:pPr>
    </w:p>
    <w:p w14:paraId="21EF74D1" w14:textId="77777777" w:rsidR="007657E2" w:rsidRPr="007657E2" w:rsidRDefault="007657E2" w:rsidP="007657E2">
      <w:pPr>
        <w:suppressAutoHyphens/>
        <w:spacing w:after="0" w:line="240" w:lineRule="auto"/>
        <w:rPr>
          <w:rFonts w:ascii="Times New Roman" w:eastAsia="Calibri" w:hAnsi="Times New Roman" w:cs="Times New Roman"/>
          <w:sz w:val="24"/>
          <w:szCs w:val="24"/>
        </w:rPr>
      </w:pPr>
    </w:p>
    <w:p w14:paraId="7A6146B2" w14:textId="77777777" w:rsidR="007657E2" w:rsidRPr="007657E2" w:rsidRDefault="007657E2" w:rsidP="007657E2">
      <w:pPr>
        <w:spacing w:after="160" w:line="259" w:lineRule="auto"/>
        <w:rPr>
          <w:rFonts w:ascii="Calibri" w:eastAsia="Calibri" w:hAnsi="Calibri" w:cs="Times New Roman"/>
        </w:rPr>
      </w:pPr>
    </w:p>
    <w:p w14:paraId="44103F3D" w14:textId="77777777" w:rsidR="0023614A" w:rsidRPr="0023614A" w:rsidRDefault="0023614A" w:rsidP="0023614A">
      <w:pPr>
        <w:spacing w:after="0" w:line="240" w:lineRule="auto"/>
        <w:rPr>
          <w:rFonts w:ascii="Times New Roman" w:eastAsia="Calibri" w:hAnsi="Times New Roman" w:cs="Times New Roman"/>
          <w:sz w:val="24"/>
          <w:szCs w:val="24"/>
          <w:lang w:eastAsia="pl-PL"/>
        </w:rPr>
      </w:pPr>
    </w:p>
    <w:p w14:paraId="3E56D41D" w14:textId="77777777" w:rsidR="006E3964" w:rsidRDefault="006E3964" w:rsidP="00720524">
      <w:pPr>
        <w:suppressAutoHyphens/>
        <w:spacing w:after="0" w:line="240" w:lineRule="auto"/>
        <w:rPr>
          <w:rFonts w:ascii="Times New Roman" w:eastAsia="Calibri" w:hAnsi="Times New Roman" w:cs="Times New Roman"/>
          <w:sz w:val="24"/>
          <w:szCs w:val="24"/>
        </w:rPr>
      </w:pPr>
    </w:p>
    <w:p w14:paraId="241424EB" w14:textId="77777777" w:rsidR="001F18AD" w:rsidRDefault="001F18AD" w:rsidP="00720524">
      <w:pPr>
        <w:suppressAutoHyphens/>
        <w:spacing w:after="0" w:line="240" w:lineRule="auto"/>
        <w:rPr>
          <w:rFonts w:ascii="Times New Roman" w:eastAsia="Calibri" w:hAnsi="Times New Roman" w:cs="Times New Roman"/>
          <w:sz w:val="24"/>
          <w:szCs w:val="24"/>
        </w:rPr>
      </w:pPr>
    </w:p>
    <w:p w14:paraId="33D910AE" w14:textId="77777777" w:rsidR="001F18AD" w:rsidRDefault="001F18AD" w:rsidP="00720524">
      <w:pPr>
        <w:suppressAutoHyphens/>
        <w:spacing w:after="0" w:line="240" w:lineRule="auto"/>
        <w:rPr>
          <w:rFonts w:ascii="Times New Roman" w:eastAsia="Calibri" w:hAnsi="Times New Roman" w:cs="Times New Roman"/>
          <w:sz w:val="24"/>
          <w:szCs w:val="24"/>
        </w:rPr>
      </w:pPr>
    </w:p>
    <w:p w14:paraId="2961BDBA" w14:textId="77777777" w:rsidR="001F18AD" w:rsidRDefault="001F18AD" w:rsidP="00720524">
      <w:pPr>
        <w:suppressAutoHyphens/>
        <w:spacing w:after="0" w:line="240" w:lineRule="auto"/>
        <w:rPr>
          <w:rFonts w:ascii="Times New Roman" w:eastAsia="Calibri" w:hAnsi="Times New Roman" w:cs="Times New Roman"/>
          <w:sz w:val="24"/>
          <w:szCs w:val="24"/>
        </w:rPr>
      </w:pPr>
    </w:p>
    <w:p w14:paraId="25B84C3C" w14:textId="77777777" w:rsidR="001F18AD" w:rsidRDefault="001F18AD" w:rsidP="00720524">
      <w:pPr>
        <w:suppressAutoHyphens/>
        <w:spacing w:after="0" w:line="240" w:lineRule="auto"/>
        <w:rPr>
          <w:rFonts w:ascii="Times New Roman" w:eastAsia="Calibri" w:hAnsi="Times New Roman" w:cs="Times New Roman"/>
          <w:sz w:val="24"/>
          <w:szCs w:val="24"/>
        </w:rPr>
      </w:pPr>
    </w:p>
    <w:p w14:paraId="2A514E19" w14:textId="77777777" w:rsidR="001F18AD" w:rsidRDefault="001F18AD" w:rsidP="00720524">
      <w:pPr>
        <w:suppressAutoHyphens/>
        <w:spacing w:after="0" w:line="240" w:lineRule="auto"/>
        <w:rPr>
          <w:rFonts w:ascii="Times New Roman" w:eastAsia="Calibri" w:hAnsi="Times New Roman" w:cs="Times New Roman"/>
          <w:sz w:val="24"/>
          <w:szCs w:val="24"/>
        </w:rPr>
      </w:pPr>
    </w:p>
    <w:p w14:paraId="0C2DE6AF" w14:textId="77777777" w:rsidR="001F18AD" w:rsidRDefault="001F18AD" w:rsidP="00720524">
      <w:pPr>
        <w:suppressAutoHyphens/>
        <w:spacing w:after="0" w:line="240" w:lineRule="auto"/>
        <w:rPr>
          <w:rFonts w:ascii="Times New Roman" w:eastAsia="Calibri" w:hAnsi="Times New Roman" w:cs="Times New Roman"/>
          <w:sz w:val="24"/>
          <w:szCs w:val="24"/>
        </w:rPr>
      </w:pPr>
    </w:p>
    <w:p w14:paraId="57F773A2" w14:textId="77777777" w:rsidR="001F18AD" w:rsidRDefault="001F18AD" w:rsidP="00720524">
      <w:pPr>
        <w:suppressAutoHyphens/>
        <w:spacing w:after="0" w:line="240" w:lineRule="auto"/>
        <w:rPr>
          <w:rFonts w:ascii="Times New Roman" w:eastAsia="Calibri" w:hAnsi="Times New Roman" w:cs="Times New Roman"/>
          <w:sz w:val="24"/>
          <w:szCs w:val="24"/>
        </w:rPr>
      </w:pPr>
    </w:p>
    <w:p w14:paraId="4B1BE033" w14:textId="77777777" w:rsidR="001F18AD" w:rsidRDefault="001F18AD" w:rsidP="00720524">
      <w:pPr>
        <w:suppressAutoHyphens/>
        <w:spacing w:after="0" w:line="240" w:lineRule="auto"/>
        <w:rPr>
          <w:rFonts w:ascii="Times New Roman" w:eastAsia="Calibri" w:hAnsi="Times New Roman" w:cs="Times New Roman"/>
          <w:sz w:val="24"/>
          <w:szCs w:val="24"/>
        </w:rPr>
      </w:pPr>
    </w:p>
    <w:p w14:paraId="0774CFE9" w14:textId="77777777" w:rsidR="001F18AD" w:rsidRDefault="001F18AD" w:rsidP="00720524">
      <w:pPr>
        <w:suppressAutoHyphens/>
        <w:spacing w:after="0" w:line="240" w:lineRule="auto"/>
        <w:rPr>
          <w:rFonts w:ascii="Times New Roman" w:eastAsia="Calibri" w:hAnsi="Times New Roman" w:cs="Times New Roman"/>
          <w:sz w:val="24"/>
          <w:szCs w:val="24"/>
        </w:rPr>
      </w:pPr>
    </w:p>
    <w:p w14:paraId="2758C6C8" w14:textId="77777777" w:rsidR="001F18AD" w:rsidRDefault="001F18AD" w:rsidP="00720524">
      <w:pPr>
        <w:suppressAutoHyphens/>
        <w:spacing w:after="0" w:line="240" w:lineRule="auto"/>
        <w:rPr>
          <w:rFonts w:ascii="Times New Roman" w:eastAsia="Calibri" w:hAnsi="Times New Roman" w:cs="Times New Roman"/>
          <w:sz w:val="24"/>
          <w:szCs w:val="24"/>
        </w:rPr>
      </w:pPr>
    </w:p>
    <w:p w14:paraId="13CEB5C9" w14:textId="77777777" w:rsidR="001F18AD" w:rsidRDefault="001F18AD" w:rsidP="00720524">
      <w:pPr>
        <w:suppressAutoHyphens/>
        <w:spacing w:after="0" w:line="240" w:lineRule="auto"/>
        <w:rPr>
          <w:rFonts w:ascii="Times New Roman" w:eastAsia="Calibri" w:hAnsi="Times New Roman" w:cs="Times New Roman"/>
          <w:sz w:val="24"/>
          <w:szCs w:val="24"/>
        </w:rPr>
      </w:pPr>
    </w:p>
    <w:p w14:paraId="7C208C4C" w14:textId="77777777" w:rsidR="001F18AD" w:rsidRDefault="001F18AD" w:rsidP="00720524">
      <w:pPr>
        <w:suppressAutoHyphens/>
        <w:spacing w:after="0" w:line="240" w:lineRule="auto"/>
        <w:rPr>
          <w:rFonts w:ascii="Times New Roman" w:eastAsia="Calibri" w:hAnsi="Times New Roman" w:cs="Times New Roman"/>
          <w:sz w:val="24"/>
          <w:szCs w:val="24"/>
        </w:rPr>
      </w:pPr>
    </w:p>
    <w:p w14:paraId="07B34D3A" w14:textId="77777777" w:rsidR="001F18AD" w:rsidRDefault="001F18AD" w:rsidP="00720524">
      <w:pPr>
        <w:suppressAutoHyphens/>
        <w:spacing w:after="0" w:line="240" w:lineRule="auto"/>
        <w:rPr>
          <w:rFonts w:ascii="Times New Roman" w:eastAsia="Calibri" w:hAnsi="Times New Roman" w:cs="Times New Roman"/>
          <w:sz w:val="24"/>
          <w:szCs w:val="24"/>
        </w:rPr>
      </w:pPr>
    </w:p>
    <w:p w14:paraId="04A6693D" w14:textId="77777777" w:rsidR="001F18AD" w:rsidRDefault="001F18AD" w:rsidP="00720524">
      <w:pPr>
        <w:suppressAutoHyphens/>
        <w:spacing w:after="0" w:line="240" w:lineRule="auto"/>
        <w:rPr>
          <w:rFonts w:ascii="Times New Roman" w:eastAsia="Calibri" w:hAnsi="Times New Roman" w:cs="Times New Roman"/>
          <w:sz w:val="24"/>
          <w:szCs w:val="24"/>
        </w:rPr>
      </w:pPr>
    </w:p>
    <w:p w14:paraId="7F20015A" w14:textId="77777777" w:rsidR="001F18AD" w:rsidRDefault="001F18AD" w:rsidP="00720524">
      <w:pPr>
        <w:suppressAutoHyphens/>
        <w:spacing w:after="0" w:line="240" w:lineRule="auto"/>
        <w:rPr>
          <w:rFonts w:ascii="Times New Roman" w:eastAsia="Calibri" w:hAnsi="Times New Roman" w:cs="Times New Roman"/>
          <w:sz w:val="24"/>
          <w:szCs w:val="24"/>
        </w:rPr>
      </w:pPr>
    </w:p>
    <w:p w14:paraId="09E0E2BE" w14:textId="77777777" w:rsidR="001F18AD" w:rsidRDefault="001F18AD" w:rsidP="00720524">
      <w:pPr>
        <w:suppressAutoHyphens/>
        <w:spacing w:after="0" w:line="240" w:lineRule="auto"/>
        <w:rPr>
          <w:rFonts w:ascii="Times New Roman" w:eastAsia="Calibri" w:hAnsi="Times New Roman" w:cs="Times New Roman"/>
          <w:sz w:val="24"/>
          <w:szCs w:val="24"/>
        </w:rPr>
      </w:pPr>
    </w:p>
    <w:p w14:paraId="13674F0B" w14:textId="77777777" w:rsidR="001F18AD" w:rsidRDefault="001F18AD" w:rsidP="00720524">
      <w:pPr>
        <w:suppressAutoHyphens/>
        <w:spacing w:after="0" w:line="240" w:lineRule="auto"/>
        <w:rPr>
          <w:rFonts w:ascii="Times New Roman" w:eastAsia="Calibri" w:hAnsi="Times New Roman" w:cs="Times New Roman"/>
          <w:sz w:val="24"/>
          <w:szCs w:val="24"/>
        </w:rPr>
      </w:pPr>
    </w:p>
    <w:p w14:paraId="7D501F6D" w14:textId="77777777" w:rsidR="001F18AD" w:rsidRDefault="001F18AD" w:rsidP="00720524">
      <w:pPr>
        <w:suppressAutoHyphens/>
        <w:spacing w:after="0" w:line="240" w:lineRule="auto"/>
        <w:rPr>
          <w:rFonts w:ascii="Times New Roman" w:eastAsia="Calibri" w:hAnsi="Times New Roman" w:cs="Times New Roman"/>
          <w:sz w:val="24"/>
          <w:szCs w:val="24"/>
        </w:rPr>
      </w:pPr>
    </w:p>
    <w:p w14:paraId="05D28EEA" w14:textId="77777777" w:rsidR="001F18AD" w:rsidRDefault="001F18AD" w:rsidP="00720524">
      <w:pPr>
        <w:suppressAutoHyphens/>
        <w:spacing w:after="0" w:line="240" w:lineRule="auto"/>
        <w:rPr>
          <w:rFonts w:ascii="Times New Roman" w:eastAsia="Calibri" w:hAnsi="Times New Roman" w:cs="Times New Roman"/>
          <w:sz w:val="24"/>
          <w:szCs w:val="24"/>
        </w:rPr>
      </w:pPr>
    </w:p>
    <w:p w14:paraId="2759E135" w14:textId="77777777" w:rsidR="007657E2" w:rsidRDefault="007657E2" w:rsidP="00720524">
      <w:pPr>
        <w:suppressAutoHyphens/>
        <w:spacing w:after="0" w:line="240" w:lineRule="auto"/>
        <w:rPr>
          <w:rFonts w:ascii="Times New Roman" w:eastAsia="Calibri" w:hAnsi="Times New Roman" w:cs="Times New Roman"/>
          <w:sz w:val="24"/>
          <w:szCs w:val="24"/>
        </w:rPr>
      </w:pPr>
    </w:p>
    <w:p w14:paraId="3F681BF7" w14:textId="27E2155A" w:rsidR="00720524" w:rsidRPr="00D21EFD" w:rsidRDefault="00720524" w:rsidP="00720524">
      <w:pPr>
        <w:suppressAutoHyphens/>
        <w:spacing w:after="0" w:line="240" w:lineRule="auto"/>
        <w:rPr>
          <w:rFonts w:ascii="Times New Roman" w:eastAsia="Calibri" w:hAnsi="Times New Roman" w:cs="Times New Roman"/>
          <w:sz w:val="24"/>
          <w:szCs w:val="24"/>
          <w:lang w:eastAsia="ar-SA"/>
        </w:rPr>
      </w:pPr>
      <w:r w:rsidRPr="00D21EFD">
        <w:rPr>
          <w:rFonts w:ascii="Times New Roman" w:eastAsia="Calibri" w:hAnsi="Times New Roman" w:cs="Times New Roman"/>
          <w:sz w:val="24"/>
          <w:szCs w:val="24"/>
        </w:rPr>
        <w:lastRenderedPageBreak/>
        <w:t>DZP.38</w:t>
      </w:r>
      <w:r w:rsidR="00A87A37" w:rsidRPr="00D21EFD">
        <w:rPr>
          <w:rFonts w:ascii="Times New Roman" w:eastAsia="Calibri" w:hAnsi="Times New Roman" w:cs="Times New Roman"/>
          <w:sz w:val="24"/>
          <w:szCs w:val="24"/>
        </w:rPr>
        <w:t>1.</w:t>
      </w:r>
      <w:r w:rsidR="00D21EFD" w:rsidRPr="00D21EFD">
        <w:rPr>
          <w:rFonts w:ascii="Times New Roman" w:eastAsia="Calibri" w:hAnsi="Times New Roman" w:cs="Times New Roman"/>
          <w:sz w:val="24"/>
          <w:szCs w:val="24"/>
        </w:rPr>
        <w:t>91A</w:t>
      </w:r>
      <w:r w:rsidRPr="00D21EFD">
        <w:rPr>
          <w:rFonts w:ascii="Times New Roman" w:eastAsia="Calibri" w:hAnsi="Times New Roman" w:cs="Times New Roman"/>
          <w:sz w:val="24"/>
          <w:szCs w:val="24"/>
        </w:rPr>
        <w:t>.2022</w:t>
      </w:r>
    </w:p>
    <w:p w14:paraId="1805AB00" w14:textId="77777777" w:rsidR="00720524" w:rsidRPr="00D21EFD" w:rsidRDefault="00720524" w:rsidP="00720524">
      <w:pPr>
        <w:widowControl w:val="0"/>
        <w:suppressAutoHyphens/>
        <w:spacing w:after="120" w:line="240" w:lineRule="auto"/>
        <w:rPr>
          <w:rFonts w:ascii="Times New Roman" w:eastAsia="Calibri" w:hAnsi="Times New Roman" w:cs="Times New Roman"/>
          <w:kern w:val="2"/>
          <w:sz w:val="24"/>
          <w:szCs w:val="24"/>
        </w:rPr>
      </w:pPr>
      <w:r w:rsidRPr="00D21EFD">
        <w:rPr>
          <w:rFonts w:ascii="Times New Roman" w:eastAsia="Calibri" w:hAnsi="Times New Roman" w:cs="Times New Roman"/>
          <w:kern w:val="2"/>
          <w:sz w:val="24"/>
          <w:szCs w:val="24"/>
        </w:rPr>
        <w:t>Załącznik nr 7</w:t>
      </w:r>
    </w:p>
    <w:p w14:paraId="2C7DD16E" w14:textId="77777777" w:rsidR="00720524" w:rsidRPr="00036F75" w:rsidRDefault="00720524" w:rsidP="00720524">
      <w:pPr>
        <w:widowControl w:val="0"/>
        <w:suppressAutoHyphens/>
        <w:spacing w:after="120" w:line="240" w:lineRule="auto"/>
        <w:rPr>
          <w:rFonts w:ascii="Times New Roman" w:eastAsia="Calibri" w:hAnsi="Times New Roman" w:cs="Times New Roman"/>
          <w:kern w:val="2"/>
          <w:sz w:val="24"/>
          <w:szCs w:val="24"/>
        </w:rPr>
      </w:pPr>
    </w:p>
    <w:p w14:paraId="71D825CD" w14:textId="77777777" w:rsidR="00402CF4" w:rsidRPr="008015A4" w:rsidRDefault="00402CF4"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OŚWIADCZENIE WYKONAWCY O WYROBACH MEDYCZNYCH</w:t>
      </w:r>
    </w:p>
    <w:p w14:paraId="0C2F1632" w14:textId="77777777" w:rsidR="00402CF4" w:rsidRPr="008015A4" w:rsidRDefault="00402CF4" w:rsidP="00402CF4">
      <w:pPr>
        <w:overflowPunct w:val="0"/>
        <w:autoSpaceDE w:val="0"/>
        <w:autoSpaceDN w:val="0"/>
        <w:adjustRightInd w:val="0"/>
        <w:spacing w:after="0"/>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 xml:space="preserve"> (dotyczy oferowanych wyrobów medycznych)</w:t>
      </w:r>
    </w:p>
    <w:p w14:paraId="05734539" w14:textId="77777777" w:rsidR="00402CF4" w:rsidRPr="00402CF4" w:rsidRDefault="00402CF4" w:rsidP="00402CF4">
      <w:pPr>
        <w:spacing w:after="160" w:line="259" w:lineRule="auto"/>
        <w:rPr>
          <w:rFonts w:ascii="Times New Roman" w:eastAsia="Calibri" w:hAnsi="Times New Roman" w:cs="Times New Roman"/>
          <w:bCs/>
          <w:sz w:val="24"/>
          <w:szCs w:val="24"/>
        </w:rPr>
      </w:pPr>
    </w:p>
    <w:p w14:paraId="32335301"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Nazwa i adres wykonawcy:</w:t>
      </w:r>
    </w:p>
    <w:p w14:paraId="76042926"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18AB8434"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06FB79DD" w14:textId="77777777" w:rsidR="00402CF4" w:rsidRPr="00402CF4" w:rsidRDefault="00402CF4" w:rsidP="00402CF4">
      <w:pPr>
        <w:spacing w:after="160" w:line="259" w:lineRule="auto"/>
        <w:rPr>
          <w:rFonts w:ascii="Times New Roman" w:eastAsia="Calibri" w:hAnsi="Times New Roman" w:cs="Times New Roman"/>
          <w:bCs/>
          <w:sz w:val="24"/>
          <w:szCs w:val="24"/>
        </w:rPr>
      </w:pPr>
    </w:p>
    <w:p w14:paraId="787EC4E2"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Dotyczy zamówienia publicznego prowadzonego w trybie przetargu nieograniczonego :</w:t>
      </w:r>
    </w:p>
    <w:p w14:paraId="32541BBF" w14:textId="77777777" w:rsidR="00C81230" w:rsidRPr="00402CF4" w:rsidRDefault="001E0389" w:rsidP="00C81230">
      <w:pPr>
        <w:spacing w:after="0" w:line="240" w:lineRule="auto"/>
        <w:rPr>
          <w:rFonts w:ascii="Times New Roman" w:eastAsia="Calibri" w:hAnsi="Times New Roman" w:cs="Times New Roman"/>
          <w:bCs/>
          <w:i/>
          <w:iCs/>
          <w:sz w:val="16"/>
          <w:szCs w:val="16"/>
        </w:rPr>
      </w:pPr>
      <w:r>
        <w:rPr>
          <w:rFonts w:ascii="Times New Roman" w:eastAsia="Times New Roman" w:hAnsi="Times New Roman" w:cs="Times New Roman"/>
          <w:sz w:val="24"/>
          <w:szCs w:val="24"/>
          <w:lang w:eastAsia="pl-PL"/>
        </w:rPr>
        <w:t xml:space="preserve">Dostawa </w:t>
      </w:r>
      <w:r w:rsidR="00FF725E">
        <w:rPr>
          <w:rFonts w:ascii="Times New Roman" w:eastAsia="Times New Roman" w:hAnsi="Times New Roman" w:cs="Times New Roman"/>
          <w:sz w:val="24"/>
          <w:szCs w:val="24"/>
          <w:lang w:eastAsia="pl-PL"/>
        </w:rPr>
        <w:t xml:space="preserve">jednorazowych </w:t>
      </w:r>
      <w:r>
        <w:rPr>
          <w:rFonts w:ascii="Times New Roman" w:eastAsia="Times New Roman" w:hAnsi="Times New Roman" w:cs="Times New Roman"/>
          <w:sz w:val="24"/>
          <w:szCs w:val="24"/>
          <w:lang w:eastAsia="pl-PL"/>
        </w:rPr>
        <w:t>wyrobów medycznych stosowanych w zabiegach okulistycznych, część ……..</w:t>
      </w:r>
    </w:p>
    <w:p w14:paraId="5FB93BC9" w14:textId="77777777" w:rsidR="001E0389" w:rsidRPr="003A47D9" w:rsidRDefault="001E0389" w:rsidP="00FF725E">
      <w:pPr>
        <w:spacing w:after="0" w:line="259" w:lineRule="auto"/>
        <w:rPr>
          <w:rFonts w:ascii="Times New Roman" w:eastAsia="Calibri" w:hAnsi="Times New Roman" w:cs="Times New Roman"/>
          <w:bCs/>
          <w:i/>
          <w:iCs/>
          <w:sz w:val="16"/>
          <w:szCs w:val="16"/>
        </w:rPr>
      </w:pPr>
      <w:r w:rsidRPr="003A47D9">
        <w:rPr>
          <w:rFonts w:ascii="Times New Roman" w:eastAsia="Calibri" w:hAnsi="Times New Roman" w:cs="Times New Roman"/>
          <w:bCs/>
          <w:i/>
          <w:iCs/>
          <w:sz w:val="16"/>
          <w:szCs w:val="16"/>
        </w:rPr>
        <w:t>( Wykonawca wpisuje części których oświadczenie dotyczy)</w:t>
      </w:r>
    </w:p>
    <w:p w14:paraId="60378035" w14:textId="77777777" w:rsidR="00402CF4" w:rsidRPr="00402CF4" w:rsidRDefault="00402CF4" w:rsidP="00402CF4">
      <w:pPr>
        <w:spacing w:after="0" w:line="259" w:lineRule="auto"/>
        <w:jc w:val="right"/>
        <w:rPr>
          <w:rFonts w:ascii="Times New Roman" w:eastAsia="Calibri" w:hAnsi="Times New Roman" w:cs="Times New Roman"/>
          <w:bCs/>
          <w:i/>
          <w:iCs/>
          <w:sz w:val="24"/>
          <w:szCs w:val="24"/>
        </w:rPr>
      </w:pPr>
    </w:p>
    <w:p w14:paraId="4C3E6A90" w14:textId="77777777" w:rsidR="00402CF4" w:rsidRPr="00402CF4" w:rsidRDefault="00402CF4">
      <w:pPr>
        <w:numPr>
          <w:ilvl w:val="0"/>
          <w:numId w:val="62"/>
        </w:numPr>
        <w:spacing w:after="0" w:line="240" w:lineRule="auto"/>
        <w:contextualSpacing/>
        <w:rPr>
          <w:rFonts w:ascii="Times New Roman" w:eastAsia="Times New Roman" w:hAnsi="Times New Roman" w:cs="Times New Roman"/>
          <w:b/>
          <w:bCs/>
          <w:sz w:val="24"/>
          <w:szCs w:val="24"/>
          <w:u w:val="single"/>
          <w:lang w:eastAsia="pl-PL"/>
        </w:rPr>
      </w:pPr>
      <w:r w:rsidRPr="00402CF4">
        <w:rPr>
          <w:rFonts w:ascii="Times New Roman" w:eastAsia="Times New Roman" w:hAnsi="Times New Roman" w:cs="Times New Roman"/>
          <w:b/>
          <w:bCs/>
          <w:sz w:val="24"/>
          <w:szCs w:val="24"/>
          <w:u w:val="single"/>
          <w:lang w:eastAsia="pl-PL"/>
        </w:rPr>
        <w:t>Oświadczam/-y, że:</w:t>
      </w:r>
    </w:p>
    <w:p w14:paraId="118AF314" w14:textId="77777777" w:rsidR="00402CF4" w:rsidRPr="00402CF4" w:rsidRDefault="00402CF4">
      <w:pPr>
        <w:numPr>
          <w:ilvl w:val="0"/>
          <w:numId w:val="61"/>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w:t>
      </w:r>
      <w:r w:rsidR="00640D2E">
        <w:rPr>
          <w:rFonts w:ascii="Times New Roman" w:eastAsia="Times New Roman" w:hAnsi="Times New Roman" w:cs="Times New Roman"/>
          <w:sz w:val="24"/>
          <w:szCs w:val="24"/>
          <w:lang w:eastAsia="pl-PL"/>
        </w:rPr>
        <w:t>07 kwietnia 2022</w:t>
      </w:r>
      <w:r w:rsidRPr="00402CF4">
        <w:rPr>
          <w:rFonts w:ascii="Times New Roman" w:eastAsia="Times New Roman" w:hAnsi="Times New Roman" w:cs="Times New Roman"/>
          <w:sz w:val="24"/>
          <w:szCs w:val="24"/>
          <w:lang w:eastAsia="pl-PL"/>
        </w:rPr>
        <w:t xml:space="preserve">r. o wyrobach medycznych oraz innymi przepisami mającymi zastosowanie w tym zakresie, </w:t>
      </w:r>
    </w:p>
    <w:p w14:paraId="1A9BF4CC" w14:textId="77777777" w:rsidR="00402CF4" w:rsidRPr="00402CF4" w:rsidRDefault="00402CF4">
      <w:pPr>
        <w:numPr>
          <w:ilvl w:val="0"/>
          <w:numId w:val="61"/>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6C0B083A" w14:textId="77777777" w:rsidR="00402CF4" w:rsidRPr="00402CF4" w:rsidRDefault="00402CF4">
      <w:pPr>
        <w:numPr>
          <w:ilvl w:val="0"/>
          <w:numId w:val="61"/>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14:paraId="7E479C44" w14:textId="77777777" w:rsidR="00402CF4" w:rsidRPr="00402CF4" w:rsidRDefault="00402CF4">
      <w:pPr>
        <w:numPr>
          <w:ilvl w:val="0"/>
          <w:numId w:val="61"/>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14:paraId="1C42DF02" w14:textId="77777777" w:rsidR="00402CF4" w:rsidRPr="00402CF4" w:rsidRDefault="00402CF4">
      <w:pPr>
        <w:numPr>
          <w:ilvl w:val="0"/>
          <w:numId w:val="61"/>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oferowane wyroby medyczne są właściwie oznakowane i mają odpowiednie instrukcje używania w języku polskim, a informacje dostarczane przez wytwórcę spełniają wymagania zasadnicze</w:t>
      </w:r>
    </w:p>
    <w:p w14:paraId="4C71FE68"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4C39BBD7"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Zobowiązujemy się przedstawić do wglądu</w:t>
      </w:r>
      <w:r w:rsidR="000F2A5C">
        <w:rPr>
          <w:rFonts w:ascii="Times New Roman" w:eastAsia="Times New Roman" w:hAnsi="Times New Roman" w:cs="Times New Roman"/>
          <w:sz w:val="24"/>
          <w:szCs w:val="24"/>
          <w:lang w:eastAsia="pl-PL"/>
        </w:rPr>
        <w:t xml:space="preserve"> </w:t>
      </w:r>
      <w:r w:rsidR="000F2A5C" w:rsidRPr="00A87A37">
        <w:rPr>
          <w:rFonts w:ascii="Times New Roman" w:eastAsia="Times New Roman" w:hAnsi="Times New Roman" w:cs="Times New Roman"/>
          <w:sz w:val="24"/>
          <w:szCs w:val="24"/>
          <w:lang w:eastAsia="pl-PL"/>
        </w:rPr>
        <w:t>( na etapie realizacji umowy)</w:t>
      </w:r>
      <w:r w:rsidRPr="00A87A37">
        <w:rPr>
          <w:rFonts w:ascii="Times New Roman" w:eastAsia="Times New Roman" w:hAnsi="Times New Roman" w:cs="Times New Roman"/>
          <w:sz w:val="24"/>
          <w:szCs w:val="24"/>
          <w:lang w:eastAsia="pl-PL"/>
        </w:rPr>
        <w:t>, na każde żądanie Zamawiającego poświadczone przez Wykonawcę kopię lub oryginał</w:t>
      </w:r>
      <w:r w:rsidRPr="00402CF4">
        <w:rPr>
          <w:rFonts w:ascii="Times New Roman" w:eastAsia="Times New Roman" w:hAnsi="Times New Roman" w:cs="Times New Roman"/>
          <w:sz w:val="24"/>
          <w:szCs w:val="24"/>
          <w:lang w:eastAsia="pl-PL"/>
        </w:rPr>
        <w:t xml:space="preserve"> dokumentów wymienionych w punktach 1 – 5</w:t>
      </w:r>
    </w:p>
    <w:p w14:paraId="5DE7FBB3"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27AFDEA4" w14:textId="77777777" w:rsidR="00402CF4" w:rsidRPr="00402CF4" w:rsidRDefault="00402CF4" w:rsidP="00402CF4">
      <w:pPr>
        <w:autoSpaceDE w:val="0"/>
        <w:autoSpaceDN w:val="0"/>
        <w:adjustRightInd w:val="0"/>
        <w:spacing w:after="0"/>
        <w:ind w:left="284"/>
        <w:jc w:val="center"/>
        <w:rPr>
          <w:rFonts w:ascii="Times New Roman" w:eastAsia="Times New Roman" w:hAnsi="Times New Roman" w:cs="Times New Roman"/>
          <w:sz w:val="24"/>
          <w:szCs w:val="24"/>
          <w:lang w:eastAsia="pl-PL"/>
        </w:rPr>
      </w:pPr>
    </w:p>
    <w:p w14:paraId="20FD008A" w14:textId="77777777" w:rsidR="00402CF4" w:rsidRPr="00402CF4" w:rsidRDefault="00402CF4" w:rsidP="00402CF4">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Oświadczenie dotyczące podanych informacji</w:t>
      </w:r>
    </w:p>
    <w:p w14:paraId="250A6223" w14:textId="77777777" w:rsidR="00402CF4" w:rsidRPr="00402CF4" w:rsidRDefault="00402CF4" w:rsidP="00402CF4">
      <w:pPr>
        <w:spacing w:after="0" w:line="240" w:lineRule="auto"/>
        <w:jc w:val="both"/>
        <w:rPr>
          <w:rFonts w:ascii="Times New Roman" w:eastAsia="Calibri" w:hAnsi="Times New Roman" w:cs="Times New Roman"/>
          <w:i/>
          <w:iCs/>
          <w:sz w:val="20"/>
          <w:szCs w:val="20"/>
          <w:lang w:eastAsia="ar-SA"/>
        </w:rPr>
      </w:pPr>
      <w:r w:rsidRPr="00402CF4">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14:paraId="1A638E71"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0"/>
          <w:szCs w:val="20"/>
          <w:lang w:eastAsia="pl-PL"/>
        </w:rPr>
      </w:pPr>
    </w:p>
    <w:p w14:paraId="785C4197" w14:textId="77777777"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064D3512" w14:textId="77777777"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5AF9A6B7" w14:textId="77777777" w:rsidR="00D52645" w:rsidRDefault="00D52645" w:rsidP="000602AB">
      <w:pPr>
        <w:widowControl w:val="0"/>
        <w:suppressAutoHyphens/>
        <w:spacing w:after="120" w:line="240" w:lineRule="auto"/>
        <w:rPr>
          <w:rFonts w:ascii="Times New Roman" w:eastAsia="Calibri" w:hAnsi="Times New Roman" w:cs="Times New Roman"/>
          <w:kern w:val="2"/>
          <w:sz w:val="24"/>
          <w:szCs w:val="24"/>
        </w:rPr>
      </w:pPr>
    </w:p>
    <w:p w14:paraId="0B08FB75" w14:textId="246B5C82" w:rsidR="00D52645" w:rsidRPr="00D21EFD" w:rsidRDefault="001E0389" w:rsidP="00D52645">
      <w:pPr>
        <w:suppressAutoHyphens/>
        <w:spacing w:after="0" w:line="240" w:lineRule="auto"/>
        <w:jc w:val="both"/>
        <w:rPr>
          <w:rFonts w:ascii="Times New Roman" w:eastAsia="Times New Roman" w:hAnsi="Times New Roman" w:cs="Times New Roman"/>
          <w:iCs/>
          <w:sz w:val="24"/>
          <w:szCs w:val="24"/>
          <w:lang w:eastAsia="ar-SA"/>
        </w:rPr>
      </w:pPr>
      <w:bookmarkStart w:id="15" w:name="_Hlk116389272"/>
      <w:r w:rsidRPr="00D21EFD">
        <w:rPr>
          <w:rFonts w:ascii="Times New Roman" w:eastAsia="Times New Roman" w:hAnsi="Times New Roman" w:cs="Times New Roman"/>
          <w:iCs/>
          <w:sz w:val="24"/>
          <w:szCs w:val="24"/>
          <w:lang w:eastAsia="ar-SA"/>
        </w:rPr>
        <w:lastRenderedPageBreak/>
        <w:t xml:space="preserve">DZP.381. </w:t>
      </w:r>
      <w:r w:rsidR="00D21EFD" w:rsidRPr="00D21EFD">
        <w:rPr>
          <w:rFonts w:ascii="Times New Roman" w:eastAsia="Times New Roman" w:hAnsi="Times New Roman" w:cs="Times New Roman"/>
          <w:iCs/>
          <w:sz w:val="24"/>
          <w:szCs w:val="24"/>
          <w:lang w:eastAsia="ar-SA"/>
        </w:rPr>
        <w:t>91A</w:t>
      </w:r>
      <w:r w:rsidR="00D52645" w:rsidRPr="00D21EFD">
        <w:rPr>
          <w:rFonts w:ascii="Times New Roman" w:eastAsia="Times New Roman" w:hAnsi="Times New Roman" w:cs="Times New Roman"/>
          <w:iCs/>
          <w:sz w:val="24"/>
          <w:szCs w:val="24"/>
          <w:lang w:eastAsia="ar-SA"/>
        </w:rPr>
        <w:t>.2022</w:t>
      </w:r>
    </w:p>
    <w:p w14:paraId="72A35DDD" w14:textId="77777777" w:rsidR="00D52645" w:rsidRPr="00D21EFD" w:rsidRDefault="00D52645" w:rsidP="00D52645">
      <w:pPr>
        <w:suppressAutoHyphens/>
        <w:spacing w:after="0" w:line="240" w:lineRule="auto"/>
        <w:jc w:val="both"/>
        <w:rPr>
          <w:rFonts w:ascii="Times New Roman" w:eastAsia="Times New Roman" w:hAnsi="Times New Roman" w:cs="Times New Roman"/>
          <w:sz w:val="24"/>
          <w:szCs w:val="24"/>
          <w:lang w:eastAsia="ar-SA"/>
        </w:rPr>
      </w:pPr>
      <w:r w:rsidRPr="00D21EFD">
        <w:rPr>
          <w:rFonts w:ascii="Times New Roman" w:eastAsia="Times New Roman" w:hAnsi="Times New Roman" w:cs="Times New Roman"/>
          <w:sz w:val="24"/>
          <w:szCs w:val="24"/>
          <w:lang w:eastAsia="ar-SA"/>
        </w:rPr>
        <w:t>Załącznik nr 8</w:t>
      </w:r>
    </w:p>
    <w:p w14:paraId="48A41201" w14:textId="77777777" w:rsidR="00E72140" w:rsidRPr="00B07F45" w:rsidRDefault="00E72140" w:rsidP="00E72140">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w:t>
      </w:r>
    </w:p>
    <w:p w14:paraId="595391B2" w14:textId="77777777" w:rsidR="00E72140" w:rsidRPr="00B07F45" w:rsidRDefault="00E72140" w:rsidP="00E72140">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p w14:paraId="0054E77E" w14:textId="77777777" w:rsidR="00D52645" w:rsidRPr="00D52645" w:rsidRDefault="00D52645" w:rsidP="00D52645">
      <w:pPr>
        <w:shd w:val="clear" w:color="auto" w:fill="FFFFFF"/>
        <w:spacing w:after="0" w:line="260" w:lineRule="atLeast"/>
        <w:rPr>
          <w:rFonts w:ascii="Arial" w:eastAsia="Times New Roman" w:hAnsi="Arial" w:cs="Arial"/>
          <w:b/>
          <w:sz w:val="24"/>
          <w:szCs w:val="20"/>
          <w:lang w:eastAsia="pl-PL"/>
        </w:rPr>
      </w:pPr>
    </w:p>
    <w:p w14:paraId="54417828" w14:textId="77777777" w:rsidR="00D52645" w:rsidRPr="00D52645" w:rsidRDefault="00D52645" w:rsidP="00D52645">
      <w:pPr>
        <w:shd w:val="clear" w:color="auto" w:fill="FFFFFF"/>
        <w:spacing w:after="0" w:line="260" w:lineRule="atLeast"/>
        <w:jc w:val="center"/>
        <w:rPr>
          <w:rFonts w:ascii="Arial" w:eastAsia="Times New Roman" w:hAnsi="Arial" w:cs="Arial"/>
          <w:b/>
          <w:sz w:val="24"/>
          <w:szCs w:val="20"/>
          <w:lang w:eastAsia="pl-PL"/>
        </w:rPr>
      </w:pPr>
    </w:p>
    <w:p w14:paraId="6EAB76E3"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r w:rsidRPr="00D52645">
        <w:rPr>
          <w:rFonts w:ascii="Times New Roman" w:eastAsia="Times New Roman" w:hAnsi="Times New Roman" w:cs="Times New Roman"/>
          <w:b/>
          <w:sz w:val="24"/>
          <w:szCs w:val="24"/>
          <w:lang w:eastAsia="pl-PL"/>
        </w:rPr>
        <w:t>OŚWIADCZENIE*</w:t>
      </w:r>
      <w:r w:rsidRPr="00D52645">
        <w:rPr>
          <w:rFonts w:ascii="Times New Roman" w:eastAsia="Times New Roman" w:hAnsi="Times New Roman" w:cs="Times New Roman"/>
          <w:b/>
          <w:color w:val="FFFFFF"/>
          <w:sz w:val="24"/>
          <w:szCs w:val="24"/>
          <w:vertAlign w:val="superscript"/>
          <w:lang w:eastAsia="pl-PL"/>
        </w:rPr>
        <w:footnoteReference w:id="1"/>
      </w:r>
    </w:p>
    <w:p w14:paraId="42FCE152"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16" w:name="_Hlk116382559"/>
      <w:r w:rsidRPr="00D52645">
        <w:rPr>
          <w:rFonts w:ascii="Times New Roman" w:eastAsia="Times New Roman" w:hAnsi="Times New Roman" w:cs="Times New Roman"/>
          <w:bCs/>
          <w:sz w:val="24"/>
          <w:szCs w:val="24"/>
          <w:lang w:eastAsia="pl-PL"/>
        </w:rPr>
        <w:t>dot. przesłanek wykluczenia z art. 5k rozporządzenia</w:t>
      </w:r>
      <w:r w:rsidR="00232DB0" w:rsidRPr="00232DB0">
        <w:rPr>
          <w:rFonts w:ascii="Times New Roman" w:eastAsia="Calibri" w:hAnsi="Times New Roman" w:cs="Times New Roman"/>
          <w:sz w:val="24"/>
          <w:szCs w:val="24"/>
        </w:rPr>
        <w:t xml:space="preserve"> </w:t>
      </w:r>
      <w:bookmarkStart w:id="17" w:name="_Hlk116473019"/>
      <w:r w:rsidR="00232DB0" w:rsidRPr="00D52645">
        <w:rPr>
          <w:rFonts w:ascii="Times New Roman" w:eastAsia="Calibri" w:hAnsi="Times New Roman" w:cs="Times New Roman"/>
          <w:sz w:val="24"/>
          <w:szCs w:val="24"/>
        </w:rPr>
        <w:t xml:space="preserve">Rady UE 833/2014 </w:t>
      </w:r>
      <w:r w:rsidRPr="00D52645">
        <w:rPr>
          <w:rFonts w:ascii="Times New Roman" w:eastAsia="Times New Roman" w:hAnsi="Times New Roman" w:cs="Times New Roman"/>
          <w:bCs/>
          <w:sz w:val="24"/>
          <w:szCs w:val="24"/>
          <w:lang w:eastAsia="pl-PL"/>
        </w:rPr>
        <w:t xml:space="preserve"> oraz art. 7 ust 1</w:t>
      </w:r>
      <w:r w:rsidR="00232DB0">
        <w:rPr>
          <w:rFonts w:ascii="Times New Roman" w:eastAsia="Times New Roman" w:hAnsi="Times New Roman" w:cs="Times New Roman"/>
          <w:bCs/>
          <w:sz w:val="24"/>
          <w:szCs w:val="24"/>
          <w:lang w:eastAsia="pl-PL"/>
        </w:rPr>
        <w:t xml:space="preserve"> </w:t>
      </w:r>
      <w:r w:rsidR="00232DB0" w:rsidRPr="00D52645">
        <w:rPr>
          <w:rFonts w:ascii="Times New Roman" w:eastAsia="Calibri" w:hAnsi="Times New Roman" w:cs="Times New Roman"/>
          <w:sz w:val="24"/>
          <w:szCs w:val="24"/>
        </w:rPr>
        <w:t>ustawy z dnia 13 kwietnia 2022 r.</w:t>
      </w:r>
      <w:bookmarkEnd w:id="17"/>
    </w:p>
    <w:bookmarkEnd w:id="16"/>
    <w:p w14:paraId="7A5CCE31"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D52645">
        <w:rPr>
          <w:rFonts w:ascii="Times New Roman" w:eastAsia="Times New Roman" w:hAnsi="Times New Roman" w:cs="Times New Roman"/>
          <w:bCs/>
          <w:i/>
          <w:iCs/>
          <w:sz w:val="16"/>
          <w:szCs w:val="16"/>
          <w:lang w:eastAsia="pl-PL"/>
        </w:rPr>
        <w:t>(składane wraz z ofertą w postępowaniu)</w:t>
      </w:r>
    </w:p>
    <w:p w14:paraId="555F31F9"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p>
    <w:p w14:paraId="400D072E" w14:textId="77777777" w:rsidR="00D52645" w:rsidRPr="00D52645" w:rsidRDefault="00D52645" w:rsidP="0004251F">
      <w:pPr>
        <w:spacing w:after="0" w:line="240" w:lineRule="auto"/>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prowadzonym w trybie przetargu nieograniczonego</w:t>
      </w:r>
      <w:r w:rsidR="0004251F">
        <w:rPr>
          <w:rFonts w:ascii="Times New Roman" w:eastAsia="Times New Roman" w:hAnsi="Times New Roman" w:cs="Times New Roman"/>
          <w:sz w:val="24"/>
          <w:szCs w:val="24"/>
          <w:lang w:eastAsia="pl-PL"/>
        </w:rPr>
        <w:t xml:space="preserve"> </w:t>
      </w:r>
      <w:r w:rsidR="00D2789B">
        <w:rPr>
          <w:rFonts w:ascii="Times New Roman" w:eastAsia="Times New Roman" w:hAnsi="Times New Roman" w:cs="Times New Roman"/>
          <w:sz w:val="24"/>
          <w:szCs w:val="24"/>
          <w:lang w:eastAsia="pl-PL"/>
        </w:rPr>
        <w:t xml:space="preserve">na </w:t>
      </w:r>
      <w:r w:rsidR="0004251F">
        <w:rPr>
          <w:rFonts w:ascii="Times New Roman" w:eastAsia="Times New Roman" w:hAnsi="Times New Roman" w:cs="Times New Roman"/>
          <w:sz w:val="24"/>
          <w:szCs w:val="24"/>
          <w:lang w:eastAsia="pl-PL"/>
        </w:rPr>
        <w:t>dostaw</w:t>
      </w:r>
      <w:r w:rsidR="00D2789B">
        <w:rPr>
          <w:rFonts w:ascii="Times New Roman" w:eastAsia="Times New Roman" w:hAnsi="Times New Roman" w:cs="Times New Roman"/>
          <w:sz w:val="24"/>
          <w:szCs w:val="24"/>
          <w:lang w:eastAsia="pl-PL"/>
        </w:rPr>
        <w:t>ę</w:t>
      </w:r>
      <w:r w:rsidR="0004251F">
        <w:rPr>
          <w:rFonts w:ascii="Times New Roman" w:eastAsia="Times New Roman" w:hAnsi="Times New Roman" w:cs="Times New Roman"/>
          <w:sz w:val="24"/>
          <w:szCs w:val="24"/>
          <w:lang w:eastAsia="pl-PL"/>
        </w:rPr>
        <w:t xml:space="preserve"> </w:t>
      </w:r>
      <w:r w:rsidR="00AF4A82">
        <w:rPr>
          <w:rFonts w:ascii="Times New Roman" w:eastAsia="Times New Roman" w:hAnsi="Times New Roman" w:cs="Times New Roman"/>
          <w:sz w:val="24"/>
          <w:szCs w:val="24"/>
          <w:lang w:eastAsia="pl-PL"/>
        </w:rPr>
        <w:t xml:space="preserve">jednorazowych </w:t>
      </w:r>
      <w:r w:rsidR="001E0389">
        <w:rPr>
          <w:rFonts w:ascii="Times New Roman" w:eastAsia="Times New Roman" w:hAnsi="Times New Roman" w:cs="Times New Roman"/>
          <w:sz w:val="24"/>
          <w:szCs w:val="24"/>
          <w:lang w:eastAsia="pl-PL"/>
        </w:rPr>
        <w:t>wyrobów medycznych stosowanych w zabiegach okulistycznych</w:t>
      </w:r>
      <w:r w:rsidRPr="00D52645">
        <w:rPr>
          <w:rFonts w:ascii="Times New Roman" w:eastAsia="Times New Roman" w:hAnsi="Times New Roman" w:cs="Times New Roman"/>
          <w:sz w:val="24"/>
          <w:szCs w:val="24"/>
          <w:lang w:eastAsia="pl-PL"/>
        </w:rPr>
        <w:t xml:space="preserve">, na podstawie ustawy z dnia 11 września 2019 r. Prawo zamówień publicznych (t. j. Dz. U. z 2022 r. poz. 1710 z </w:t>
      </w:r>
      <w:proofErr w:type="spellStart"/>
      <w:r w:rsidRPr="00D52645">
        <w:rPr>
          <w:rFonts w:ascii="Times New Roman" w:eastAsia="Times New Roman" w:hAnsi="Times New Roman" w:cs="Times New Roman"/>
          <w:sz w:val="24"/>
          <w:szCs w:val="24"/>
          <w:lang w:eastAsia="pl-PL"/>
        </w:rPr>
        <w:t>późn</w:t>
      </w:r>
      <w:proofErr w:type="spellEnd"/>
      <w:r w:rsidRPr="00D52645">
        <w:rPr>
          <w:rFonts w:ascii="Times New Roman" w:eastAsia="Times New Roman" w:hAnsi="Times New Roman" w:cs="Times New Roman"/>
          <w:sz w:val="24"/>
          <w:szCs w:val="24"/>
          <w:lang w:eastAsia="pl-PL"/>
        </w:rPr>
        <w:t xml:space="preserve">. zm.), </w:t>
      </w:r>
    </w:p>
    <w:p w14:paraId="4ED954DD" w14:textId="77777777" w:rsidR="00D52645" w:rsidRPr="00D52645" w:rsidRDefault="00D52645" w:rsidP="00D52645">
      <w:pPr>
        <w:keepNext/>
        <w:spacing w:before="120" w:after="120"/>
        <w:jc w:val="both"/>
        <w:outlineLvl w:val="5"/>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 xml:space="preserve">oświadczam, iż nie podlegam  wykluczeniu z postępowania na podstawie: </w:t>
      </w:r>
    </w:p>
    <w:p w14:paraId="0299845F" w14:textId="77777777" w:rsidR="00D52645" w:rsidRPr="00D52645" w:rsidRDefault="00D52645" w:rsidP="00D52645">
      <w:pPr>
        <w:numPr>
          <w:ilvl w:val="0"/>
          <w:numId w:val="76"/>
        </w:numPr>
        <w:spacing w:after="120" w:line="259" w:lineRule="auto"/>
        <w:ind w:left="425" w:hanging="425"/>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5677DB12" w14:textId="77777777" w:rsidR="00D52645" w:rsidRPr="00D52645" w:rsidRDefault="00D52645" w:rsidP="00D52645">
      <w:pPr>
        <w:numPr>
          <w:ilvl w:val="0"/>
          <w:numId w:val="76"/>
        </w:numPr>
        <w:spacing w:after="0" w:line="259" w:lineRule="auto"/>
        <w:ind w:left="426" w:hanging="426"/>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4F1C21F9" w14:textId="77777777" w:rsidR="00D52645" w:rsidRPr="00D52645" w:rsidRDefault="00D52645" w:rsidP="00D52645">
      <w:pPr>
        <w:numPr>
          <w:ilvl w:val="0"/>
          <w:numId w:val="77"/>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obywatelem rosyjskim, osobą fizyczną lub prawną, podmiotem lub organem z siedzibą </w:t>
      </w:r>
      <w:r w:rsidRPr="00D52645">
        <w:rPr>
          <w:rFonts w:ascii="Times New Roman" w:eastAsia="Calibri" w:hAnsi="Times New Roman" w:cs="Times New Roman"/>
          <w:sz w:val="24"/>
          <w:szCs w:val="24"/>
        </w:rPr>
        <w:br/>
        <w:t>w Rosji;</w:t>
      </w:r>
    </w:p>
    <w:p w14:paraId="05503589" w14:textId="77777777" w:rsidR="00D52645" w:rsidRPr="00D52645" w:rsidRDefault="00D52645" w:rsidP="00D52645">
      <w:pPr>
        <w:numPr>
          <w:ilvl w:val="0"/>
          <w:numId w:val="77"/>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712287B5" w14:textId="77777777" w:rsidR="00D52645" w:rsidRPr="00D52645" w:rsidRDefault="00D52645" w:rsidP="00D52645">
      <w:pPr>
        <w:numPr>
          <w:ilvl w:val="0"/>
          <w:numId w:val="77"/>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54BD1AC5" w14:textId="77777777" w:rsidR="00D52645" w:rsidRPr="00D52645" w:rsidRDefault="00D52645" w:rsidP="00D52645">
      <w:pPr>
        <w:spacing w:after="0"/>
        <w:ind w:left="426"/>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75B8E6AF"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514038A1"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r w:rsidRPr="00D52645">
        <w:rPr>
          <w:rFonts w:ascii="Times New Roman" w:eastAsia="MS Mincho" w:hAnsi="Times New Roman" w:cs="Times New Roman"/>
          <w:iCs/>
          <w:sz w:val="24"/>
          <w:szCs w:val="24"/>
          <w:lang w:eastAsia="ar-SA"/>
        </w:rPr>
        <w:t>OŚWIADCZENIE DOTYCZĄCE PODANYCH INFORMACJI:</w:t>
      </w:r>
    </w:p>
    <w:p w14:paraId="27C94BF6"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p>
    <w:p w14:paraId="7073DD2D" w14:textId="77777777" w:rsidR="00D52645" w:rsidRPr="00D52645" w:rsidRDefault="00D52645" w:rsidP="00D52645">
      <w:pPr>
        <w:spacing w:after="0" w:line="360" w:lineRule="auto"/>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Oświadczam, że wszystkie informacje podane w powyższych oświadczeniach są aktualne </w:t>
      </w:r>
      <w:r w:rsidRPr="00D52645">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1852D602"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3CE8CEE9" w14:textId="77777777" w:rsidR="00D52645" w:rsidRPr="00D52645" w:rsidRDefault="00D52645" w:rsidP="00D52645">
      <w:pPr>
        <w:spacing w:after="0" w:line="240" w:lineRule="auto"/>
        <w:jc w:val="both"/>
        <w:rPr>
          <w:rFonts w:ascii="Arial" w:eastAsia="Calibri" w:hAnsi="Arial" w:cs="Arial"/>
          <w:i/>
          <w:sz w:val="16"/>
          <w:szCs w:val="16"/>
        </w:rPr>
      </w:pPr>
      <w:r w:rsidRPr="00D52645">
        <w:rPr>
          <w:rFonts w:ascii="Arial" w:eastAsia="Calibri" w:hAnsi="Arial" w:cs="Arial"/>
          <w:i/>
          <w:sz w:val="16"/>
          <w:szCs w:val="16"/>
        </w:rPr>
        <w:t xml:space="preserve">*   Oświadczenie składa każdy z Wykonawców wspólnie ubiegających się o udzielenie zamówienia. </w:t>
      </w:r>
    </w:p>
    <w:bookmarkEnd w:id="15"/>
    <w:p w14:paraId="4A56A5B9"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110C85">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76EE4" w14:textId="77777777" w:rsidR="00634902" w:rsidRDefault="00634902" w:rsidP="002118DF">
      <w:pPr>
        <w:spacing w:after="0" w:line="240" w:lineRule="auto"/>
      </w:pPr>
      <w:r>
        <w:separator/>
      </w:r>
    </w:p>
  </w:endnote>
  <w:endnote w:type="continuationSeparator" w:id="0">
    <w:p w14:paraId="5C81BF53" w14:textId="77777777" w:rsidR="00634902" w:rsidRDefault="00634902"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CC43" w14:textId="77777777" w:rsidR="00634902" w:rsidRDefault="00634902" w:rsidP="002118DF">
      <w:pPr>
        <w:spacing w:after="0" w:line="240" w:lineRule="auto"/>
      </w:pPr>
      <w:r>
        <w:separator/>
      </w:r>
    </w:p>
  </w:footnote>
  <w:footnote w:type="continuationSeparator" w:id="0">
    <w:p w14:paraId="0AE20945" w14:textId="77777777" w:rsidR="00634902" w:rsidRDefault="00634902" w:rsidP="002118DF">
      <w:pPr>
        <w:spacing w:after="0" w:line="240" w:lineRule="auto"/>
      </w:pPr>
      <w:r>
        <w:continuationSeparator/>
      </w:r>
    </w:p>
  </w:footnote>
  <w:footnote w:id="1">
    <w:p w14:paraId="2AA6EFB2" w14:textId="77777777" w:rsidR="00190AB9" w:rsidRPr="005D3777" w:rsidRDefault="00190AB9"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5"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D"/>
    <w:multiLevelType w:val="singleLevel"/>
    <w:tmpl w:val="A56A4E70"/>
    <w:lvl w:ilvl="0">
      <w:start w:val="3"/>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abstractNum>
  <w:abstractNum w:abstractNumId="8"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9"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0"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11"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C246B9"/>
    <w:multiLevelType w:val="hybridMultilevel"/>
    <w:tmpl w:val="E9029E4A"/>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0"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59589C"/>
    <w:multiLevelType w:val="hybridMultilevel"/>
    <w:tmpl w:val="3D568858"/>
    <w:lvl w:ilvl="0" w:tplc="CED2CABA">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23754E"/>
    <w:multiLevelType w:val="hybridMultilevel"/>
    <w:tmpl w:val="28302450"/>
    <w:lvl w:ilvl="0" w:tplc="45287198">
      <w:start w:val="8"/>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B26AB1"/>
    <w:multiLevelType w:val="hybridMultilevel"/>
    <w:tmpl w:val="431861D8"/>
    <w:lvl w:ilvl="0" w:tplc="3CE8E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B06B00"/>
    <w:multiLevelType w:val="hybridMultilevel"/>
    <w:tmpl w:val="1FB49BEE"/>
    <w:name w:val="WW8Num264224"/>
    <w:styleLink w:val="WWNum1128"/>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26B9500D"/>
    <w:multiLevelType w:val="hybridMultilevel"/>
    <w:tmpl w:val="24A4156E"/>
    <w:lvl w:ilvl="0" w:tplc="9D1CD14E">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2"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3"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E0304D"/>
    <w:multiLevelType w:val="hybridMultilevel"/>
    <w:tmpl w:val="DCCE5D14"/>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5"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8" w15:restartNumberingAfterBreak="0">
    <w:nsid w:val="5DA30FC7"/>
    <w:multiLevelType w:val="multilevel"/>
    <w:tmpl w:val="5582B9B2"/>
    <w:lvl w:ilvl="0">
      <w:start w:val="1"/>
      <w:numFmt w:val="decimal"/>
      <w:lvlText w:val="%1."/>
      <w:lvlJc w:val="left"/>
      <w:pPr>
        <w:ind w:left="720" w:hanging="360"/>
      </w:pPr>
      <w:rPr>
        <w:rFonts w:cs="Times New Roman" w:hint="default"/>
        <w:sz w:val="18"/>
        <w:szCs w:val="18"/>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89"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2"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61B40E7C"/>
    <w:multiLevelType w:val="hybridMultilevel"/>
    <w:tmpl w:val="C2C21964"/>
    <w:lvl w:ilvl="0" w:tplc="F2DA3722">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0"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6"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10"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8576945">
    <w:abstractNumId w:val="4"/>
  </w:num>
  <w:num w:numId="2" w16cid:durableId="1962415631">
    <w:abstractNumId w:val="36"/>
  </w:num>
  <w:num w:numId="3" w16cid:durableId="2130928313">
    <w:abstractNumId w:val="109"/>
  </w:num>
  <w:num w:numId="4" w16cid:durableId="1032848149">
    <w:abstractNumId w:val="29"/>
  </w:num>
  <w:num w:numId="5" w16cid:durableId="631517491">
    <w:abstractNumId w:val="89"/>
  </w:num>
  <w:num w:numId="6" w16cid:durableId="231352486">
    <w:abstractNumId w:val="62"/>
  </w:num>
  <w:num w:numId="7" w16cid:durableId="836962746">
    <w:abstractNumId w:val="58"/>
  </w:num>
  <w:num w:numId="8" w16cid:durableId="1563565193">
    <w:abstractNumId w:val="14"/>
  </w:num>
  <w:num w:numId="9" w16cid:durableId="928077417">
    <w:abstractNumId w:val="30"/>
  </w:num>
  <w:num w:numId="10" w16cid:durableId="1007293604">
    <w:abstractNumId w:val="50"/>
  </w:num>
  <w:num w:numId="11" w16cid:durableId="1286738523">
    <w:abstractNumId w:val="72"/>
  </w:num>
  <w:num w:numId="12" w16cid:durableId="1689915358">
    <w:abstractNumId w:val="22"/>
  </w:num>
  <w:num w:numId="13" w16cid:durableId="1507788604">
    <w:abstractNumId w:val="104"/>
  </w:num>
  <w:num w:numId="14" w16cid:durableId="6954226">
    <w:abstractNumId w:val="71"/>
  </w:num>
  <w:num w:numId="15" w16cid:durableId="1444111085">
    <w:abstractNumId w:val="95"/>
  </w:num>
  <w:num w:numId="16" w16cid:durableId="2043166775">
    <w:abstractNumId w:val="43"/>
  </w:num>
  <w:num w:numId="17" w16cid:durableId="1978686411">
    <w:abstractNumId w:val="39"/>
  </w:num>
  <w:num w:numId="18" w16cid:durableId="547956129">
    <w:abstractNumId w:val="61"/>
  </w:num>
  <w:num w:numId="19" w16cid:durableId="1500777611">
    <w:abstractNumId w:val="55"/>
  </w:num>
  <w:num w:numId="20" w16cid:durableId="1242368970">
    <w:abstractNumId w:val="99"/>
  </w:num>
  <w:num w:numId="21" w16cid:durableId="810908362">
    <w:abstractNumId w:val="17"/>
  </w:num>
  <w:num w:numId="22" w16cid:durableId="648560547">
    <w:abstractNumId w:val="51"/>
  </w:num>
  <w:num w:numId="23" w16cid:durableId="840848457">
    <w:abstractNumId w:val="59"/>
  </w:num>
  <w:num w:numId="24" w16cid:durableId="1862814942">
    <w:abstractNumId w:val="78"/>
  </w:num>
  <w:num w:numId="25" w16cid:durableId="517084737">
    <w:abstractNumId w:val="40"/>
  </w:num>
  <w:num w:numId="26" w16cid:durableId="804935930">
    <w:abstractNumId w:val="93"/>
  </w:num>
  <w:num w:numId="27" w16cid:durableId="338697446">
    <w:abstractNumId w:val="97"/>
  </w:num>
  <w:num w:numId="28" w16cid:durableId="1658531425">
    <w:abstractNumId w:val="114"/>
  </w:num>
  <w:num w:numId="29" w16cid:durableId="481890455">
    <w:abstractNumId w:val="56"/>
  </w:num>
  <w:num w:numId="30" w16cid:durableId="1983263955">
    <w:abstractNumId w:val="73"/>
  </w:num>
  <w:num w:numId="31" w16cid:durableId="1154879596">
    <w:abstractNumId w:val="67"/>
  </w:num>
  <w:num w:numId="32" w16cid:durableId="1615095328">
    <w:abstractNumId w:val="28"/>
  </w:num>
  <w:num w:numId="33" w16cid:durableId="1587032590">
    <w:abstractNumId w:val="92"/>
  </w:num>
  <w:num w:numId="34" w16cid:durableId="1330526861">
    <w:abstractNumId w:val="103"/>
  </w:num>
  <w:num w:numId="35" w16cid:durableId="469783944">
    <w:abstractNumId w:val="110"/>
  </w:num>
  <w:num w:numId="36" w16cid:durableId="1006396361">
    <w:abstractNumId w:val="27"/>
  </w:num>
  <w:num w:numId="37" w16cid:durableId="1305818839">
    <w:abstractNumId w:val="37"/>
  </w:num>
  <w:num w:numId="38" w16cid:durableId="638151220">
    <w:abstractNumId w:val="102"/>
  </w:num>
  <w:num w:numId="39" w16cid:durableId="408231464">
    <w:abstractNumId w:val="44"/>
  </w:num>
  <w:num w:numId="40" w16cid:durableId="1571689468">
    <w:abstractNumId w:val="19"/>
  </w:num>
  <w:num w:numId="41" w16cid:durableId="108473429">
    <w:abstractNumId w:val="10"/>
    <w:lvlOverride w:ilvl="0">
      <w:startOverride w:val="1"/>
    </w:lvlOverride>
  </w:num>
  <w:num w:numId="42" w16cid:durableId="26892625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9348952">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270062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3260003">
    <w:abstractNumId w:val="7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892841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42716177">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44791128">
    <w:abstractNumId w:val="31"/>
  </w:num>
  <w:num w:numId="49" w16cid:durableId="961962215">
    <w:abstractNumId w:val="6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36340101">
    <w:abstractNumId w:val="83"/>
  </w:num>
  <w:num w:numId="51" w16cid:durableId="1840653211">
    <w:abstractNumId w:val="57"/>
  </w:num>
  <w:num w:numId="52" w16cid:durableId="1940209930">
    <w:abstractNumId w:val="112"/>
  </w:num>
  <w:num w:numId="53" w16cid:durableId="204644301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64300652">
    <w:abstractNumId w:val="48"/>
  </w:num>
  <w:num w:numId="55" w16cid:durableId="2079403839">
    <w:abstractNumId w:val="34"/>
  </w:num>
  <w:num w:numId="56" w16cid:durableId="1676492032">
    <w:abstractNumId w:val="26"/>
  </w:num>
  <w:num w:numId="57" w16cid:durableId="165290003">
    <w:abstractNumId w:val="107"/>
  </w:num>
  <w:num w:numId="58" w16cid:durableId="704866135">
    <w:abstractNumId w:val="77"/>
  </w:num>
  <w:num w:numId="59" w16cid:durableId="19617597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4515306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08945334">
    <w:abstractNumId w:val="106"/>
  </w:num>
  <w:num w:numId="62" w16cid:durableId="1840923176">
    <w:abstractNumId w:val="108"/>
  </w:num>
  <w:num w:numId="63" w16cid:durableId="1218324233">
    <w:abstractNumId w:val="88"/>
  </w:num>
  <w:num w:numId="64" w16cid:durableId="795179094">
    <w:abstractNumId w:val="21"/>
  </w:num>
  <w:num w:numId="65" w16cid:durableId="785002373">
    <w:abstractNumId w:val="80"/>
  </w:num>
  <w:num w:numId="66" w16cid:durableId="992215685">
    <w:abstractNumId w:val="53"/>
    <w:lvlOverride w:ilvl="0">
      <w:startOverride w:val="1"/>
    </w:lvlOverride>
    <w:lvlOverride w:ilvl="1"/>
    <w:lvlOverride w:ilvl="2"/>
    <w:lvlOverride w:ilvl="3"/>
    <w:lvlOverride w:ilvl="4"/>
    <w:lvlOverride w:ilvl="5"/>
    <w:lvlOverride w:ilvl="6"/>
    <w:lvlOverride w:ilvl="7"/>
    <w:lvlOverride w:ilvl="8"/>
  </w:num>
  <w:num w:numId="67" w16cid:durableId="2485803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59371099">
    <w:abstractNumId w:val="7"/>
  </w:num>
  <w:num w:numId="69" w16cid:durableId="582908625">
    <w:abstractNumId w:val="45"/>
  </w:num>
  <w:num w:numId="70" w16cid:durableId="1936474600">
    <w:abstractNumId w:val="35"/>
  </w:num>
  <w:num w:numId="71" w16cid:durableId="1994405159">
    <w:abstractNumId w:val="76"/>
  </w:num>
  <w:num w:numId="72" w16cid:durableId="1011563418">
    <w:abstractNumId w:val="41"/>
  </w:num>
  <w:num w:numId="73" w16cid:durableId="535317185">
    <w:abstractNumId w:val="42"/>
  </w:num>
  <w:num w:numId="74" w16cid:durableId="442386974">
    <w:abstractNumId w:val="11"/>
  </w:num>
  <w:num w:numId="75" w16cid:durableId="1959334626">
    <w:abstractNumId w:val="25"/>
  </w:num>
  <w:num w:numId="76" w16cid:durableId="837119209">
    <w:abstractNumId w:val="33"/>
  </w:num>
  <w:num w:numId="77" w16cid:durableId="829253036">
    <w:abstractNumId w:val="12"/>
  </w:num>
  <w:num w:numId="78" w16cid:durableId="1185944980">
    <w:abstractNumId w:val="116"/>
  </w:num>
  <w:num w:numId="79" w16cid:durableId="663630821">
    <w:abstractNumId w:val="94"/>
  </w:num>
  <w:num w:numId="80" w16cid:durableId="276134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228722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53F1"/>
    <w:rsid w:val="000558D7"/>
    <w:rsid w:val="00055EAD"/>
    <w:rsid w:val="00057D5E"/>
    <w:rsid w:val="000602AB"/>
    <w:rsid w:val="00060724"/>
    <w:rsid w:val="00060792"/>
    <w:rsid w:val="00061874"/>
    <w:rsid w:val="0006320C"/>
    <w:rsid w:val="00063593"/>
    <w:rsid w:val="00063779"/>
    <w:rsid w:val="00064A62"/>
    <w:rsid w:val="000667E4"/>
    <w:rsid w:val="00066A52"/>
    <w:rsid w:val="00067288"/>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14E8"/>
    <w:rsid w:val="000A354B"/>
    <w:rsid w:val="000A3644"/>
    <w:rsid w:val="000A3D3E"/>
    <w:rsid w:val="000A44F8"/>
    <w:rsid w:val="000A4B99"/>
    <w:rsid w:val="000A6F68"/>
    <w:rsid w:val="000A7082"/>
    <w:rsid w:val="000A7178"/>
    <w:rsid w:val="000A7BA3"/>
    <w:rsid w:val="000B0806"/>
    <w:rsid w:val="000B09A6"/>
    <w:rsid w:val="000B3E76"/>
    <w:rsid w:val="000B416A"/>
    <w:rsid w:val="000B4B97"/>
    <w:rsid w:val="000B60DF"/>
    <w:rsid w:val="000C0111"/>
    <w:rsid w:val="000C0C34"/>
    <w:rsid w:val="000C2369"/>
    <w:rsid w:val="000C4A7B"/>
    <w:rsid w:val="000C4F7D"/>
    <w:rsid w:val="000C5147"/>
    <w:rsid w:val="000C53C4"/>
    <w:rsid w:val="000C63F7"/>
    <w:rsid w:val="000C67CD"/>
    <w:rsid w:val="000C796F"/>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56E5"/>
    <w:rsid w:val="000E7E59"/>
    <w:rsid w:val="000F0A6A"/>
    <w:rsid w:val="000F0C1C"/>
    <w:rsid w:val="000F1E18"/>
    <w:rsid w:val="000F2A5C"/>
    <w:rsid w:val="000F4009"/>
    <w:rsid w:val="001033CB"/>
    <w:rsid w:val="00103EC8"/>
    <w:rsid w:val="00104E82"/>
    <w:rsid w:val="00105256"/>
    <w:rsid w:val="00106C98"/>
    <w:rsid w:val="00110B87"/>
    <w:rsid w:val="00110C85"/>
    <w:rsid w:val="00111208"/>
    <w:rsid w:val="00111368"/>
    <w:rsid w:val="00111428"/>
    <w:rsid w:val="00114405"/>
    <w:rsid w:val="00115D5B"/>
    <w:rsid w:val="00117066"/>
    <w:rsid w:val="00122A54"/>
    <w:rsid w:val="00123BA3"/>
    <w:rsid w:val="0012586D"/>
    <w:rsid w:val="00126E29"/>
    <w:rsid w:val="00130BC4"/>
    <w:rsid w:val="00131088"/>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66F"/>
    <w:rsid w:val="00193797"/>
    <w:rsid w:val="001949D3"/>
    <w:rsid w:val="0019529D"/>
    <w:rsid w:val="00196651"/>
    <w:rsid w:val="00197DAC"/>
    <w:rsid w:val="001A0B68"/>
    <w:rsid w:val="001A0FFA"/>
    <w:rsid w:val="001A1EB6"/>
    <w:rsid w:val="001A2488"/>
    <w:rsid w:val="001A2FD8"/>
    <w:rsid w:val="001A41D1"/>
    <w:rsid w:val="001A4E9C"/>
    <w:rsid w:val="001A513B"/>
    <w:rsid w:val="001A5774"/>
    <w:rsid w:val="001A7CC0"/>
    <w:rsid w:val="001B02D0"/>
    <w:rsid w:val="001B1FB5"/>
    <w:rsid w:val="001B3555"/>
    <w:rsid w:val="001B37E9"/>
    <w:rsid w:val="001B4224"/>
    <w:rsid w:val="001B5A87"/>
    <w:rsid w:val="001B7E23"/>
    <w:rsid w:val="001C3666"/>
    <w:rsid w:val="001C3B99"/>
    <w:rsid w:val="001C4795"/>
    <w:rsid w:val="001C6315"/>
    <w:rsid w:val="001C6F73"/>
    <w:rsid w:val="001C7C73"/>
    <w:rsid w:val="001D0C76"/>
    <w:rsid w:val="001D299F"/>
    <w:rsid w:val="001D3563"/>
    <w:rsid w:val="001D36EC"/>
    <w:rsid w:val="001D3703"/>
    <w:rsid w:val="001D48EF"/>
    <w:rsid w:val="001D6540"/>
    <w:rsid w:val="001D6E25"/>
    <w:rsid w:val="001E0389"/>
    <w:rsid w:val="001E03AD"/>
    <w:rsid w:val="001E044C"/>
    <w:rsid w:val="001E0635"/>
    <w:rsid w:val="001E0EBB"/>
    <w:rsid w:val="001E0F37"/>
    <w:rsid w:val="001F00C2"/>
    <w:rsid w:val="001F11E5"/>
    <w:rsid w:val="001F1220"/>
    <w:rsid w:val="001F18AD"/>
    <w:rsid w:val="001F2A27"/>
    <w:rsid w:val="001F6E79"/>
    <w:rsid w:val="001F773B"/>
    <w:rsid w:val="00200A90"/>
    <w:rsid w:val="0020167B"/>
    <w:rsid w:val="00201A0A"/>
    <w:rsid w:val="00202422"/>
    <w:rsid w:val="00202468"/>
    <w:rsid w:val="002035C7"/>
    <w:rsid w:val="002104C7"/>
    <w:rsid w:val="00211353"/>
    <w:rsid w:val="002118DF"/>
    <w:rsid w:val="002128B3"/>
    <w:rsid w:val="00212977"/>
    <w:rsid w:val="00212DB7"/>
    <w:rsid w:val="0021550B"/>
    <w:rsid w:val="002163AB"/>
    <w:rsid w:val="00216F1A"/>
    <w:rsid w:val="002204DE"/>
    <w:rsid w:val="002211A8"/>
    <w:rsid w:val="00221C21"/>
    <w:rsid w:val="00221C97"/>
    <w:rsid w:val="0022278D"/>
    <w:rsid w:val="0022342C"/>
    <w:rsid w:val="002235D8"/>
    <w:rsid w:val="002236CE"/>
    <w:rsid w:val="00223BED"/>
    <w:rsid w:val="0022572F"/>
    <w:rsid w:val="00225765"/>
    <w:rsid w:val="00226A49"/>
    <w:rsid w:val="00227A67"/>
    <w:rsid w:val="00231C6C"/>
    <w:rsid w:val="0023261B"/>
    <w:rsid w:val="00232DB0"/>
    <w:rsid w:val="00233207"/>
    <w:rsid w:val="002334B9"/>
    <w:rsid w:val="00235CBC"/>
    <w:rsid w:val="0023614A"/>
    <w:rsid w:val="0023700E"/>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A8E"/>
    <w:rsid w:val="00262E4A"/>
    <w:rsid w:val="002636DF"/>
    <w:rsid w:val="002646D4"/>
    <w:rsid w:val="0026548F"/>
    <w:rsid w:val="002667EA"/>
    <w:rsid w:val="0027207E"/>
    <w:rsid w:val="00272E77"/>
    <w:rsid w:val="0027598F"/>
    <w:rsid w:val="0027797B"/>
    <w:rsid w:val="00277D72"/>
    <w:rsid w:val="00281075"/>
    <w:rsid w:val="00281200"/>
    <w:rsid w:val="002826C9"/>
    <w:rsid w:val="00283E5A"/>
    <w:rsid w:val="002848D0"/>
    <w:rsid w:val="002851E3"/>
    <w:rsid w:val="002902CE"/>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58B8"/>
    <w:rsid w:val="002B62A7"/>
    <w:rsid w:val="002B6983"/>
    <w:rsid w:val="002B7360"/>
    <w:rsid w:val="002B76F5"/>
    <w:rsid w:val="002C23A0"/>
    <w:rsid w:val="002C2DA6"/>
    <w:rsid w:val="002C44DE"/>
    <w:rsid w:val="002C5913"/>
    <w:rsid w:val="002C6440"/>
    <w:rsid w:val="002C77AA"/>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70DC"/>
    <w:rsid w:val="002F71E8"/>
    <w:rsid w:val="00300265"/>
    <w:rsid w:val="00301265"/>
    <w:rsid w:val="0030289E"/>
    <w:rsid w:val="00303DF6"/>
    <w:rsid w:val="00306089"/>
    <w:rsid w:val="00311086"/>
    <w:rsid w:val="00311BB4"/>
    <w:rsid w:val="0031441A"/>
    <w:rsid w:val="00316599"/>
    <w:rsid w:val="00316B72"/>
    <w:rsid w:val="003176D4"/>
    <w:rsid w:val="00320369"/>
    <w:rsid w:val="00321CC9"/>
    <w:rsid w:val="00321E2C"/>
    <w:rsid w:val="003236C3"/>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5D2"/>
    <w:rsid w:val="00363D75"/>
    <w:rsid w:val="003645A8"/>
    <w:rsid w:val="00364895"/>
    <w:rsid w:val="00366299"/>
    <w:rsid w:val="00367338"/>
    <w:rsid w:val="00371A71"/>
    <w:rsid w:val="00373089"/>
    <w:rsid w:val="003730DB"/>
    <w:rsid w:val="003742E6"/>
    <w:rsid w:val="003744B9"/>
    <w:rsid w:val="00374734"/>
    <w:rsid w:val="00374BD3"/>
    <w:rsid w:val="00377157"/>
    <w:rsid w:val="00377D79"/>
    <w:rsid w:val="00380962"/>
    <w:rsid w:val="00384E41"/>
    <w:rsid w:val="00385949"/>
    <w:rsid w:val="003860E9"/>
    <w:rsid w:val="00387235"/>
    <w:rsid w:val="00391427"/>
    <w:rsid w:val="003929FD"/>
    <w:rsid w:val="00393648"/>
    <w:rsid w:val="00393D9A"/>
    <w:rsid w:val="00395B8E"/>
    <w:rsid w:val="00395FCF"/>
    <w:rsid w:val="003963D2"/>
    <w:rsid w:val="003A1581"/>
    <w:rsid w:val="003A21AD"/>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C2214"/>
    <w:rsid w:val="003C576E"/>
    <w:rsid w:val="003C6676"/>
    <w:rsid w:val="003C7BD5"/>
    <w:rsid w:val="003D2971"/>
    <w:rsid w:val="003D3F67"/>
    <w:rsid w:val="003D4365"/>
    <w:rsid w:val="003D43D8"/>
    <w:rsid w:val="003E04C2"/>
    <w:rsid w:val="003E2759"/>
    <w:rsid w:val="003E368B"/>
    <w:rsid w:val="003F1EBA"/>
    <w:rsid w:val="003F29F4"/>
    <w:rsid w:val="003F37D3"/>
    <w:rsid w:val="003F53B1"/>
    <w:rsid w:val="003F6500"/>
    <w:rsid w:val="003F6980"/>
    <w:rsid w:val="003F77F2"/>
    <w:rsid w:val="003F7C03"/>
    <w:rsid w:val="003F7F3F"/>
    <w:rsid w:val="00400B5D"/>
    <w:rsid w:val="00402CF4"/>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64F0"/>
    <w:rsid w:val="00446A74"/>
    <w:rsid w:val="00447F56"/>
    <w:rsid w:val="004504C7"/>
    <w:rsid w:val="0045120C"/>
    <w:rsid w:val="00451E41"/>
    <w:rsid w:val="00453D8B"/>
    <w:rsid w:val="0045468F"/>
    <w:rsid w:val="00454C92"/>
    <w:rsid w:val="0045745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36EA"/>
    <w:rsid w:val="004A446F"/>
    <w:rsid w:val="004A5027"/>
    <w:rsid w:val="004A6A8B"/>
    <w:rsid w:val="004A6B6A"/>
    <w:rsid w:val="004B0444"/>
    <w:rsid w:val="004B06BC"/>
    <w:rsid w:val="004B090E"/>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4504"/>
    <w:rsid w:val="005004F2"/>
    <w:rsid w:val="0050139D"/>
    <w:rsid w:val="005031BE"/>
    <w:rsid w:val="00504709"/>
    <w:rsid w:val="00511BB8"/>
    <w:rsid w:val="00512640"/>
    <w:rsid w:val="00512B79"/>
    <w:rsid w:val="00512B9D"/>
    <w:rsid w:val="0052083E"/>
    <w:rsid w:val="00520BE1"/>
    <w:rsid w:val="0052311A"/>
    <w:rsid w:val="00524534"/>
    <w:rsid w:val="0052494F"/>
    <w:rsid w:val="005268C2"/>
    <w:rsid w:val="00527C2D"/>
    <w:rsid w:val="00531941"/>
    <w:rsid w:val="0053195A"/>
    <w:rsid w:val="005329A2"/>
    <w:rsid w:val="00532CAE"/>
    <w:rsid w:val="005349C6"/>
    <w:rsid w:val="00534C5B"/>
    <w:rsid w:val="00535FDE"/>
    <w:rsid w:val="005365AE"/>
    <w:rsid w:val="0054010C"/>
    <w:rsid w:val="005402DB"/>
    <w:rsid w:val="00540BA3"/>
    <w:rsid w:val="00541EFA"/>
    <w:rsid w:val="00542E31"/>
    <w:rsid w:val="005437D9"/>
    <w:rsid w:val="00544FB4"/>
    <w:rsid w:val="00546023"/>
    <w:rsid w:val="005515F4"/>
    <w:rsid w:val="005521ED"/>
    <w:rsid w:val="00553D7F"/>
    <w:rsid w:val="00554B7B"/>
    <w:rsid w:val="00557203"/>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3964"/>
    <w:rsid w:val="00584B34"/>
    <w:rsid w:val="005863AC"/>
    <w:rsid w:val="005864B1"/>
    <w:rsid w:val="00586A6E"/>
    <w:rsid w:val="00586E0F"/>
    <w:rsid w:val="00587083"/>
    <w:rsid w:val="00591121"/>
    <w:rsid w:val="0059452A"/>
    <w:rsid w:val="005958A0"/>
    <w:rsid w:val="00597549"/>
    <w:rsid w:val="005A0A70"/>
    <w:rsid w:val="005A2FA9"/>
    <w:rsid w:val="005B1562"/>
    <w:rsid w:val="005B1572"/>
    <w:rsid w:val="005B17D1"/>
    <w:rsid w:val="005B6674"/>
    <w:rsid w:val="005B7354"/>
    <w:rsid w:val="005C0202"/>
    <w:rsid w:val="005C12AC"/>
    <w:rsid w:val="005C2564"/>
    <w:rsid w:val="005C3F8F"/>
    <w:rsid w:val="005C4BA6"/>
    <w:rsid w:val="005D12A1"/>
    <w:rsid w:val="005D2DA4"/>
    <w:rsid w:val="005D3A51"/>
    <w:rsid w:val="005D4C20"/>
    <w:rsid w:val="005D529F"/>
    <w:rsid w:val="005D5AB9"/>
    <w:rsid w:val="005D76F2"/>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0E28"/>
    <w:rsid w:val="0060310E"/>
    <w:rsid w:val="0060328A"/>
    <w:rsid w:val="00603829"/>
    <w:rsid w:val="00605635"/>
    <w:rsid w:val="00605712"/>
    <w:rsid w:val="00605EB7"/>
    <w:rsid w:val="00610160"/>
    <w:rsid w:val="006109A4"/>
    <w:rsid w:val="0061337D"/>
    <w:rsid w:val="00615E73"/>
    <w:rsid w:val="00616AA3"/>
    <w:rsid w:val="00617381"/>
    <w:rsid w:val="00617F9B"/>
    <w:rsid w:val="0062018A"/>
    <w:rsid w:val="00620875"/>
    <w:rsid w:val="00621466"/>
    <w:rsid w:val="00621ED6"/>
    <w:rsid w:val="006236F3"/>
    <w:rsid w:val="006246DA"/>
    <w:rsid w:val="00626679"/>
    <w:rsid w:val="00627249"/>
    <w:rsid w:val="00627B92"/>
    <w:rsid w:val="00627D94"/>
    <w:rsid w:val="00630A2B"/>
    <w:rsid w:val="00630FBC"/>
    <w:rsid w:val="006321F3"/>
    <w:rsid w:val="006328D6"/>
    <w:rsid w:val="00632A85"/>
    <w:rsid w:val="00633611"/>
    <w:rsid w:val="00633FA0"/>
    <w:rsid w:val="00634902"/>
    <w:rsid w:val="00635B1F"/>
    <w:rsid w:val="00635B25"/>
    <w:rsid w:val="00637FCE"/>
    <w:rsid w:val="00640D2E"/>
    <w:rsid w:val="00645A4C"/>
    <w:rsid w:val="00647A04"/>
    <w:rsid w:val="00647A71"/>
    <w:rsid w:val="0065162C"/>
    <w:rsid w:val="006528A9"/>
    <w:rsid w:val="00653412"/>
    <w:rsid w:val="00653F94"/>
    <w:rsid w:val="0065422A"/>
    <w:rsid w:val="006561D8"/>
    <w:rsid w:val="006572DB"/>
    <w:rsid w:val="00660DB4"/>
    <w:rsid w:val="00661C5F"/>
    <w:rsid w:val="006620E6"/>
    <w:rsid w:val="00662E24"/>
    <w:rsid w:val="00667CD3"/>
    <w:rsid w:val="00667F0F"/>
    <w:rsid w:val="0067066D"/>
    <w:rsid w:val="00671577"/>
    <w:rsid w:val="006743EB"/>
    <w:rsid w:val="00675240"/>
    <w:rsid w:val="00675A6E"/>
    <w:rsid w:val="00675C2B"/>
    <w:rsid w:val="00676036"/>
    <w:rsid w:val="00677C1B"/>
    <w:rsid w:val="00682577"/>
    <w:rsid w:val="00683B4A"/>
    <w:rsid w:val="00683B4F"/>
    <w:rsid w:val="00686F1D"/>
    <w:rsid w:val="006873DE"/>
    <w:rsid w:val="00687788"/>
    <w:rsid w:val="00690A44"/>
    <w:rsid w:val="0069142D"/>
    <w:rsid w:val="00692815"/>
    <w:rsid w:val="00692AE3"/>
    <w:rsid w:val="006936F8"/>
    <w:rsid w:val="00693A34"/>
    <w:rsid w:val="006946C1"/>
    <w:rsid w:val="006947D1"/>
    <w:rsid w:val="00696939"/>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D8F"/>
    <w:rsid w:val="006B4EE2"/>
    <w:rsid w:val="006B63F4"/>
    <w:rsid w:val="006B676C"/>
    <w:rsid w:val="006B74FD"/>
    <w:rsid w:val="006B7BE4"/>
    <w:rsid w:val="006C0FAF"/>
    <w:rsid w:val="006C14F8"/>
    <w:rsid w:val="006C1E91"/>
    <w:rsid w:val="006C2F1D"/>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700AEF"/>
    <w:rsid w:val="007031A6"/>
    <w:rsid w:val="00703A8B"/>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310"/>
    <w:rsid w:val="00733C16"/>
    <w:rsid w:val="0073614B"/>
    <w:rsid w:val="00737407"/>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2220"/>
    <w:rsid w:val="00753A35"/>
    <w:rsid w:val="007553C6"/>
    <w:rsid w:val="00757DA1"/>
    <w:rsid w:val="0076027F"/>
    <w:rsid w:val="007606CE"/>
    <w:rsid w:val="00761561"/>
    <w:rsid w:val="00761925"/>
    <w:rsid w:val="00761B97"/>
    <w:rsid w:val="00764FC9"/>
    <w:rsid w:val="0076579E"/>
    <w:rsid w:val="007657E2"/>
    <w:rsid w:val="00765992"/>
    <w:rsid w:val="00766085"/>
    <w:rsid w:val="007672CC"/>
    <w:rsid w:val="00772B43"/>
    <w:rsid w:val="00774888"/>
    <w:rsid w:val="00776033"/>
    <w:rsid w:val="007770B4"/>
    <w:rsid w:val="0078022F"/>
    <w:rsid w:val="00780409"/>
    <w:rsid w:val="00780DD9"/>
    <w:rsid w:val="00780E78"/>
    <w:rsid w:val="00781A3F"/>
    <w:rsid w:val="007824D4"/>
    <w:rsid w:val="007832A2"/>
    <w:rsid w:val="00784E2B"/>
    <w:rsid w:val="0079033C"/>
    <w:rsid w:val="007922CB"/>
    <w:rsid w:val="00792AF1"/>
    <w:rsid w:val="00793D58"/>
    <w:rsid w:val="00794922"/>
    <w:rsid w:val="0079523C"/>
    <w:rsid w:val="0079626E"/>
    <w:rsid w:val="007964EF"/>
    <w:rsid w:val="00796E5C"/>
    <w:rsid w:val="007A0412"/>
    <w:rsid w:val="007A0DA8"/>
    <w:rsid w:val="007A0DF1"/>
    <w:rsid w:val="007A1DB2"/>
    <w:rsid w:val="007A2CDC"/>
    <w:rsid w:val="007A34E9"/>
    <w:rsid w:val="007A36F2"/>
    <w:rsid w:val="007A3BE3"/>
    <w:rsid w:val="007A3D33"/>
    <w:rsid w:val="007A69D0"/>
    <w:rsid w:val="007A6DC7"/>
    <w:rsid w:val="007A7555"/>
    <w:rsid w:val="007A7DEB"/>
    <w:rsid w:val="007B02D6"/>
    <w:rsid w:val="007B0B4F"/>
    <w:rsid w:val="007B10DD"/>
    <w:rsid w:val="007B141A"/>
    <w:rsid w:val="007B2FBD"/>
    <w:rsid w:val="007B30EB"/>
    <w:rsid w:val="007B7A8C"/>
    <w:rsid w:val="007B7CFD"/>
    <w:rsid w:val="007C15BE"/>
    <w:rsid w:val="007C15F1"/>
    <w:rsid w:val="007C173D"/>
    <w:rsid w:val="007C44DC"/>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539"/>
    <w:rsid w:val="007F2917"/>
    <w:rsid w:val="007F4ED7"/>
    <w:rsid w:val="007F5948"/>
    <w:rsid w:val="008015A4"/>
    <w:rsid w:val="0080245E"/>
    <w:rsid w:val="00802782"/>
    <w:rsid w:val="008028F0"/>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EE5"/>
    <w:rsid w:val="0084737E"/>
    <w:rsid w:val="00847D53"/>
    <w:rsid w:val="00850497"/>
    <w:rsid w:val="00850510"/>
    <w:rsid w:val="0085321C"/>
    <w:rsid w:val="008555AF"/>
    <w:rsid w:val="00855D97"/>
    <w:rsid w:val="0085688E"/>
    <w:rsid w:val="00857FC4"/>
    <w:rsid w:val="008618F7"/>
    <w:rsid w:val="008621B4"/>
    <w:rsid w:val="00862D53"/>
    <w:rsid w:val="008655D0"/>
    <w:rsid w:val="00866672"/>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1F4"/>
    <w:rsid w:val="008C4EB5"/>
    <w:rsid w:val="008C6745"/>
    <w:rsid w:val="008C6A93"/>
    <w:rsid w:val="008C6EBD"/>
    <w:rsid w:val="008C7255"/>
    <w:rsid w:val="008D1180"/>
    <w:rsid w:val="008D1993"/>
    <w:rsid w:val="008D4303"/>
    <w:rsid w:val="008D50FA"/>
    <w:rsid w:val="008E07AE"/>
    <w:rsid w:val="008E3167"/>
    <w:rsid w:val="008E4574"/>
    <w:rsid w:val="008E5574"/>
    <w:rsid w:val="008E5E9B"/>
    <w:rsid w:val="008E5EAD"/>
    <w:rsid w:val="008E6CE8"/>
    <w:rsid w:val="008E7AEC"/>
    <w:rsid w:val="008F37CB"/>
    <w:rsid w:val="008F5B75"/>
    <w:rsid w:val="008F5DEB"/>
    <w:rsid w:val="008F6A33"/>
    <w:rsid w:val="008F74FD"/>
    <w:rsid w:val="009016EC"/>
    <w:rsid w:val="00901751"/>
    <w:rsid w:val="00902377"/>
    <w:rsid w:val="009024B3"/>
    <w:rsid w:val="009027D6"/>
    <w:rsid w:val="00903C48"/>
    <w:rsid w:val="0090543F"/>
    <w:rsid w:val="00905864"/>
    <w:rsid w:val="00907FBB"/>
    <w:rsid w:val="00910F86"/>
    <w:rsid w:val="009118AE"/>
    <w:rsid w:val="00911B15"/>
    <w:rsid w:val="00912041"/>
    <w:rsid w:val="00913EB5"/>
    <w:rsid w:val="00915878"/>
    <w:rsid w:val="00915F2B"/>
    <w:rsid w:val="009167B7"/>
    <w:rsid w:val="00916999"/>
    <w:rsid w:val="009175A6"/>
    <w:rsid w:val="00917B71"/>
    <w:rsid w:val="00922074"/>
    <w:rsid w:val="009220C1"/>
    <w:rsid w:val="00923A5D"/>
    <w:rsid w:val="009246FF"/>
    <w:rsid w:val="009252E4"/>
    <w:rsid w:val="00926FD0"/>
    <w:rsid w:val="0092797E"/>
    <w:rsid w:val="009308B6"/>
    <w:rsid w:val="00930BE0"/>
    <w:rsid w:val="009313A3"/>
    <w:rsid w:val="009319BE"/>
    <w:rsid w:val="00936623"/>
    <w:rsid w:val="00941BB8"/>
    <w:rsid w:val="00942138"/>
    <w:rsid w:val="00942A8F"/>
    <w:rsid w:val="009434E0"/>
    <w:rsid w:val="009438F0"/>
    <w:rsid w:val="00943B5B"/>
    <w:rsid w:val="009440A8"/>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872E5"/>
    <w:rsid w:val="00990DF8"/>
    <w:rsid w:val="009929FE"/>
    <w:rsid w:val="00993309"/>
    <w:rsid w:val="00993F64"/>
    <w:rsid w:val="009944EF"/>
    <w:rsid w:val="009952FE"/>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D1CD6"/>
    <w:rsid w:val="009D1E92"/>
    <w:rsid w:val="009D2B92"/>
    <w:rsid w:val="009D2C2F"/>
    <w:rsid w:val="009D482A"/>
    <w:rsid w:val="009D66F3"/>
    <w:rsid w:val="009E03B8"/>
    <w:rsid w:val="009E09A8"/>
    <w:rsid w:val="009E2057"/>
    <w:rsid w:val="009E292E"/>
    <w:rsid w:val="009E294B"/>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BB7"/>
    <w:rsid w:val="00A001BC"/>
    <w:rsid w:val="00A00CFC"/>
    <w:rsid w:val="00A02189"/>
    <w:rsid w:val="00A03DD0"/>
    <w:rsid w:val="00A04102"/>
    <w:rsid w:val="00A0410D"/>
    <w:rsid w:val="00A07082"/>
    <w:rsid w:val="00A07742"/>
    <w:rsid w:val="00A0778F"/>
    <w:rsid w:val="00A07989"/>
    <w:rsid w:val="00A17376"/>
    <w:rsid w:val="00A21121"/>
    <w:rsid w:val="00A23039"/>
    <w:rsid w:val="00A23ABD"/>
    <w:rsid w:val="00A24BF4"/>
    <w:rsid w:val="00A25E75"/>
    <w:rsid w:val="00A26DA3"/>
    <w:rsid w:val="00A271B0"/>
    <w:rsid w:val="00A3032E"/>
    <w:rsid w:val="00A30838"/>
    <w:rsid w:val="00A335D4"/>
    <w:rsid w:val="00A3565C"/>
    <w:rsid w:val="00A3596B"/>
    <w:rsid w:val="00A36916"/>
    <w:rsid w:val="00A3721D"/>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5C0F"/>
    <w:rsid w:val="00A70D01"/>
    <w:rsid w:val="00A70EB8"/>
    <w:rsid w:val="00A71F0F"/>
    <w:rsid w:val="00A73DBD"/>
    <w:rsid w:val="00A7413D"/>
    <w:rsid w:val="00A74C55"/>
    <w:rsid w:val="00A750F1"/>
    <w:rsid w:val="00A7596B"/>
    <w:rsid w:val="00A826E0"/>
    <w:rsid w:val="00A83545"/>
    <w:rsid w:val="00A84673"/>
    <w:rsid w:val="00A85040"/>
    <w:rsid w:val="00A852C9"/>
    <w:rsid w:val="00A8664C"/>
    <w:rsid w:val="00A87A37"/>
    <w:rsid w:val="00A916AD"/>
    <w:rsid w:val="00A946D9"/>
    <w:rsid w:val="00A94A63"/>
    <w:rsid w:val="00AA0F30"/>
    <w:rsid w:val="00AA3BC1"/>
    <w:rsid w:val="00AA54B3"/>
    <w:rsid w:val="00AA7FBF"/>
    <w:rsid w:val="00AB1CFB"/>
    <w:rsid w:val="00AB43EE"/>
    <w:rsid w:val="00AB46F8"/>
    <w:rsid w:val="00AC170B"/>
    <w:rsid w:val="00AC533C"/>
    <w:rsid w:val="00AC61DC"/>
    <w:rsid w:val="00AC66D5"/>
    <w:rsid w:val="00AC724B"/>
    <w:rsid w:val="00AD1687"/>
    <w:rsid w:val="00AD1E2E"/>
    <w:rsid w:val="00AD2AA2"/>
    <w:rsid w:val="00AD2D1A"/>
    <w:rsid w:val="00AD3401"/>
    <w:rsid w:val="00AD34C1"/>
    <w:rsid w:val="00AD4968"/>
    <w:rsid w:val="00AD4E48"/>
    <w:rsid w:val="00AD5214"/>
    <w:rsid w:val="00AD52EA"/>
    <w:rsid w:val="00AD5B1A"/>
    <w:rsid w:val="00AD62BF"/>
    <w:rsid w:val="00AE0F97"/>
    <w:rsid w:val="00AE36C3"/>
    <w:rsid w:val="00AE48E3"/>
    <w:rsid w:val="00AE4AAA"/>
    <w:rsid w:val="00AE4BF3"/>
    <w:rsid w:val="00AE4F3C"/>
    <w:rsid w:val="00AF1051"/>
    <w:rsid w:val="00AF2BC4"/>
    <w:rsid w:val="00AF407D"/>
    <w:rsid w:val="00AF4A82"/>
    <w:rsid w:val="00AF521E"/>
    <w:rsid w:val="00AF5EF6"/>
    <w:rsid w:val="00B015E8"/>
    <w:rsid w:val="00B0297F"/>
    <w:rsid w:val="00B0347F"/>
    <w:rsid w:val="00B043C2"/>
    <w:rsid w:val="00B04E97"/>
    <w:rsid w:val="00B05A20"/>
    <w:rsid w:val="00B07F45"/>
    <w:rsid w:val="00B114E7"/>
    <w:rsid w:val="00B1203B"/>
    <w:rsid w:val="00B1328E"/>
    <w:rsid w:val="00B13F91"/>
    <w:rsid w:val="00B16E5E"/>
    <w:rsid w:val="00B17988"/>
    <w:rsid w:val="00B21FC0"/>
    <w:rsid w:val="00B22886"/>
    <w:rsid w:val="00B254D8"/>
    <w:rsid w:val="00B259E7"/>
    <w:rsid w:val="00B30320"/>
    <w:rsid w:val="00B30DEB"/>
    <w:rsid w:val="00B31C11"/>
    <w:rsid w:val="00B35FC7"/>
    <w:rsid w:val="00B36283"/>
    <w:rsid w:val="00B36C16"/>
    <w:rsid w:val="00B3761B"/>
    <w:rsid w:val="00B37DE2"/>
    <w:rsid w:val="00B439F9"/>
    <w:rsid w:val="00B47390"/>
    <w:rsid w:val="00B51295"/>
    <w:rsid w:val="00B519E8"/>
    <w:rsid w:val="00B51A3E"/>
    <w:rsid w:val="00B53122"/>
    <w:rsid w:val="00B5324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48CE"/>
    <w:rsid w:val="00BE7BBF"/>
    <w:rsid w:val="00BE7CDD"/>
    <w:rsid w:val="00BF1FC4"/>
    <w:rsid w:val="00BF351C"/>
    <w:rsid w:val="00BF4333"/>
    <w:rsid w:val="00BF59F9"/>
    <w:rsid w:val="00BF6E5B"/>
    <w:rsid w:val="00C006D4"/>
    <w:rsid w:val="00C00AD3"/>
    <w:rsid w:val="00C015DC"/>
    <w:rsid w:val="00C03C5E"/>
    <w:rsid w:val="00C06027"/>
    <w:rsid w:val="00C074FE"/>
    <w:rsid w:val="00C0761E"/>
    <w:rsid w:val="00C10811"/>
    <w:rsid w:val="00C10AE5"/>
    <w:rsid w:val="00C13A6B"/>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4AAD"/>
    <w:rsid w:val="00C4762F"/>
    <w:rsid w:val="00C507AD"/>
    <w:rsid w:val="00C5127F"/>
    <w:rsid w:val="00C51C86"/>
    <w:rsid w:val="00C51D83"/>
    <w:rsid w:val="00C53118"/>
    <w:rsid w:val="00C55958"/>
    <w:rsid w:val="00C5666B"/>
    <w:rsid w:val="00C615E0"/>
    <w:rsid w:val="00C628C4"/>
    <w:rsid w:val="00C62E3C"/>
    <w:rsid w:val="00C63D4B"/>
    <w:rsid w:val="00C64373"/>
    <w:rsid w:val="00C65E3D"/>
    <w:rsid w:val="00C666E3"/>
    <w:rsid w:val="00C70435"/>
    <w:rsid w:val="00C71133"/>
    <w:rsid w:val="00C71850"/>
    <w:rsid w:val="00C72EF0"/>
    <w:rsid w:val="00C7327A"/>
    <w:rsid w:val="00C7521B"/>
    <w:rsid w:val="00C80402"/>
    <w:rsid w:val="00C80C31"/>
    <w:rsid w:val="00C81230"/>
    <w:rsid w:val="00C83EE2"/>
    <w:rsid w:val="00C84933"/>
    <w:rsid w:val="00C85423"/>
    <w:rsid w:val="00C868E7"/>
    <w:rsid w:val="00C86C55"/>
    <w:rsid w:val="00C925F9"/>
    <w:rsid w:val="00C92958"/>
    <w:rsid w:val="00C9359A"/>
    <w:rsid w:val="00C942DD"/>
    <w:rsid w:val="00C94B7C"/>
    <w:rsid w:val="00C9607D"/>
    <w:rsid w:val="00C9689B"/>
    <w:rsid w:val="00C971D4"/>
    <w:rsid w:val="00C97B0E"/>
    <w:rsid w:val="00CA0BE7"/>
    <w:rsid w:val="00CA2118"/>
    <w:rsid w:val="00CA4F40"/>
    <w:rsid w:val="00CA533C"/>
    <w:rsid w:val="00CA62D5"/>
    <w:rsid w:val="00CA7A24"/>
    <w:rsid w:val="00CA7BB7"/>
    <w:rsid w:val="00CB338B"/>
    <w:rsid w:val="00CB42D0"/>
    <w:rsid w:val="00CB4F02"/>
    <w:rsid w:val="00CB5E1C"/>
    <w:rsid w:val="00CB6DF1"/>
    <w:rsid w:val="00CB7169"/>
    <w:rsid w:val="00CC19D9"/>
    <w:rsid w:val="00CC233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5BC8"/>
    <w:rsid w:val="00CE604C"/>
    <w:rsid w:val="00CE6524"/>
    <w:rsid w:val="00CF055E"/>
    <w:rsid w:val="00CF06AF"/>
    <w:rsid w:val="00CF4269"/>
    <w:rsid w:val="00CF4E66"/>
    <w:rsid w:val="00CF5686"/>
    <w:rsid w:val="00CF5E2C"/>
    <w:rsid w:val="00CF5EF8"/>
    <w:rsid w:val="00CF67B7"/>
    <w:rsid w:val="00CF76C0"/>
    <w:rsid w:val="00D00ED2"/>
    <w:rsid w:val="00D02ED7"/>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51DC"/>
    <w:rsid w:val="00D27425"/>
    <w:rsid w:val="00D2789B"/>
    <w:rsid w:val="00D27A5E"/>
    <w:rsid w:val="00D30DA4"/>
    <w:rsid w:val="00D31FDB"/>
    <w:rsid w:val="00D327A6"/>
    <w:rsid w:val="00D3399A"/>
    <w:rsid w:val="00D33DFA"/>
    <w:rsid w:val="00D3459B"/>
    <w:rsid w:val="00D3503E"/>
    <w:rsid w:val="00D35062"/>
    <w:rsid w:val="00D37BC5"/>
    <w:rsid w:val="00D418C2"/>
    <w:rsid w:val="00D4336B"/>
    <w:rsid w:val="00D45887"/>
    <w:rsid w:val="00D47BC3"/>
    <w:rsid w:val="00D5251B"/>
    <w:rsid w:val="00D52645"/>
    <w:rsid w:val="00D56F0E"/>
    <w:rsid w:val="00D572E8"/>
    <w:rsid w:val="00D60DCB"/>
    <w:rsid w:val="00D616EF"/>
    <w:rsid w:val="00D61DEA"/>
    <w:rsid w:val="00D62164"/>
    <w:rsid w:val="00D63238"/>
    <w:rsid w:val="00D651F0"/>
    <w:rsid w:val="00D661E4"/>
    <w:rsid w:val="00D66C3C"/>
    <w:rsid w:val="00D701E7"/>
    <w:rsid w:val="00D70789"/>
    <w:rsid w:val="00D71B8E"/>
    <w:rsid w:val="00D72694"/>
    <w:rsid w:val="00D7477A"/>
    <w:rsid w:val="00D74BFC"/>
    <w:rsid w:val="00D7614A"/>
    <w:rsid w:val="00D76B5D"/>
    <w:rsid w:val="00D81619"/>
    <w:rsid w:val="00D827BE"/>
    <w:rsid w:val="00D82811"/>
    <w:rsid w:val="00D8358C"/>
    <w:rsid w:val="00D862CB"/>
    <w:rsid w:val="00D86349"/>
    <w:rsid w:val="00D86F54"/>
    <w:rsid w:val="00D87DDF"/>
    <w:rsid w:val="00D9233F"/>
    <w:rsid w:val="00D92D4F"/>
    <w:rsid w:val="00D9378D"/>
    <w:rsid w:val="00D9580F"/>
    <w:rsid w:val="00D95C18"/>
    <w:rsid w:val="00D972AB"/>
    <w:rsid w:val="00D97C68"/>
    <w:rsid w:val="00DA1672"/>
    <w:rsid w:val="00DA2485"/>
    <w:rsid w:val="00DA417E"/>
    <w:rsid w:val="00DA4202"/>
    <w:rsid w:val="00DA434C"/>
    <w:rsid w:val="00DA6E1B"/>
    <w:rsid w:val="00DA7221"/>
    <w:rsid w:val="00DB030A"/>
    <w:rsid w:val="00DB0EA4"/>
    <w:rsid w:val="00DB202E"/>
    <w:rsid w:val="00DB25F1"/>
    <w:rsid w:val="00DB2881"/>
    <w:rsid w:val="00DC1276"/>
    <w:rsid w:val="00DC2233"/>
    <w:rsid w:val="00DC38A3"/>
    <w:rsid w:val="00DC529C"/>
    <w:rsid w:val="00DC5DC8"/>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DD3"/>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DE4"/>
    <w:rsid w:val="00E21132"/>
    <w:rsid w:val="00E23380"/>
    <w:rsid w:val="00E23431"/>
    <w:rsid w:val="00E27224"/>
    <w:rsid w:val="00E30FB5"/>
    <w:rsid w:val="00E324F0"/>
    <w:rsid w:val="00E33D1E"/>
    <w:rsid w:val="00E34BB5"/>
    <w:rsid w:val="00E34D17"/>
    <w:rsid w:val="00E34EC9"/>
    <w:rsid w:val="00E35C58"/>
    <w:rsid w:val="00E365AB"/>
    <w:rsid w:val="00E37B02"/>
    <w:rsid w:val="00E37E01"/>
    <w:rsid w:val="00E4029E"/>
    <w:rsid w:val="00E43705"/>
    <w:rsid w:val="00E44F84"/>
    <w:rsid w:val="00E46F7D"/>
    <w:rsid w:val="00E475AA"/>
    <w:rsid w:val="00E519B1"/>
    <w:rsid w:val="00E5229D"/>
    <w:rsid w:val="00E528C5"/>
    <w:rsid w:val="00E53B83"/>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30A7"/>
    <w:rsid w:val="00E93C0B"/>
    <w:rsid w:val="00E94D2E"/>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6688"/>
    <w:rsid w:val="00ED03F6"/>
    <w:rsid w:val="00ED072A"/>
    <w:rsid w:val="00ED0C9F"/>
    <w:rsid w:val="00ED2A1D"/>
    <w:rsid w:val="00ED429F"/>
    <w:rsid w:val="00ED4378"/>
    <w:rsid w:val="00ED5B26"/>
    <w:rsid w:val="00ED5E22"/>
    <w:rsid w:val="00ED63CD"/>
    <w:rsid w:val="00ED7120"/>
    <w:rsid w:val="00ED7DE9"/>
    <w:rsid w:val="00EE01F3"/>
    <w:rsid w:val="00EE19B6"/>
    <w:rsid w:val="00EE2898"/>
    <w:rsid w:val="00EE54A1"/>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443F"/>
    <w:rsid w:val="00F05BCB"/>
    <w:rsid w:val="00F06499"/>
    <w:rsid w:val="00F07549"/>
    <w:rsid w:val="00F100DB"/>
    <w:rsid w:val="00F11644"/>
    <w:rsid w:val="00F124F3"/>
    <w:rsid w:val="00F1265B"/>
    <w:rsid w:val="00F128D7"/>
    <w:rsid w:val="00F13D47"/>
    <w:rsid w:val="00F13FE1"/>
    <w:rsid w:val="00F14ACA"/>
    <w:rsid w:val="00F17B92"/>
    <w:rsid w:val="00F203EE"/>
    <w:rsid w:val="00F20B7C"/>
    <w:rsid w:val="00F217FD"/>
    <w:rsid w:val="00F22974"/>
    <w:rsid w:val="00F22A73"/>
    <w:rsid w:val="00F22D52"/>
    <w:rsid w:val="00F27E9F"/>
    <w:rsid w:val="00F33CCB"/>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2128"/>
    <w:rsid w:val="00F53BC5"/>
    <w:rsid w:val="00F54320"/>
    <w:rsid w:val="00F55141"/>
    <w:rsid w:val="00F5531E"/>
    <w:rsid w:val="00F560C0"/>
    <w:rsid w:val="00F56531"/>
    <w:rsid w:val="00F57307"/>
    <w:rsid w:val="00F57B46"/>
    <w:rsid w:val="00F60772"/>
    <w:rsid w:val="00F60FC1"/>
    <w:rsid w:val="00F61B22"/>
    <w:rsid w:val="00F62511"/>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ECC"/>
    <w:rsid w:val="00F869D7"/>
    <w:rsid w:val="00F86F7E"/>
    <w:rsid w:val="00F8778F"/>
    <w:rsid w:val="00F87E3C"/>
    <w:rsid w:val="00F907D9"/>
    <w:rsid w:val="00F92EB7"/>
    <w:rsid w:val="00F9444E"/>
    <w:rsid w:val="00F971B7"/>
    <w:rsid w:val="00FA028C"/>
    <w:rsid w:val="00FA3230"/>
    <w:rsid w:val="00FA4D1F"/>
    <w:rsid w:val="00FA5BEE"/>
    <w:rsid w:val="00FB0433"/>
    <w:rsid w:val="00FB0C96"/>
    <w:rsid w:val="00FB1033"/>
    <w:rsid w:val="00FB2F80"/>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76E6"/>
    <w:rsid w:val="00FE6766"/>
    <w:rsid w:val="00FE7517"/>
    <w:rsid w:val="00FE7776"/>
    <w:rsid w:val="00FE7D9B"/>
    <w:rsid w:val="00FF0FED"/>
    <w:rsid w:val="00FF1F4D"/>
    <w:rsid w:val="00FF2F64"/>
    <w:rsid w:val="00FF4447"/>
    <w:rsid w:val="00FF5529"/>
    <w:rsid w:val="00FF5799"/>
    <w:rsid w:val="00FF66DD"/>
    <w:rsid w:val="00FF7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62CB"/>
  <w15:docId w15:val="{7ED5D414-7C44-42B8-9961-8E9B2C82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23"/>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21"/>
      </w:numPr>
    </w:pPr>
  </w:style>
  <w:style w:type="numbering" w:customStyle="1" w:styleId="WWNum112">
    <w:name w:val="WWNum112"/>
    <w:basedOn w:val="Bezlisty"/>
    <w:rsid w:val="009F381C"/>
    <w:pPr>
      <w:numPr>
        <w:numId w:val="22"/>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2"/>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smartpzp.pl/uck" TargetMode="External"/><Relationship Id="rId18" Type="http://schemas.openxmlformats.org/officeDocument/2006/relationships/hyperlink" Target="https://portal.smartpzp.pl/uck/elearning"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mailto:soberska@uck.katowice.pl" TargetMode="External"/><Relationship Id="rId20" Type="http://schemas.openxmlformats.org/officeDocument/2006/relationships/hyperlink" Target="https://espd.uzp.gov.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hyperlink" Target="mailto:faktury@uck.katowice.pl" TargetMode="External"/><Relationship Id="rId10" Type="http://schemas.openxmlformats.org/officeDocument/2006/relationships/hyperlink" Target="mailto:zp@uck.katowice.pl" TargetMode="External"/><Relationship Id="rId19" Type="http://schemas.openxmlformats.org/officeDocument/2006/relationships/hyperlink" Target="https://smartpzp.pl/uck"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smartpzp.pl/uck" TargetMode="External"/><Relationship Id="rId27" Type="http://schemas.openxmlformats.org/officeDocument/2006/relationships/hyperlink" Target="mailto:apteka@uck.katowice.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190BD-29E3-4F4C-BA57-DCF76D50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3299</TotalTime>
  <Pages>33</Pages>
  <Words>13357</Words>
  <Characters>80145</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478</cp:revision>
  <cp:lastPrinted>2022-11-18T06:37:00Z</cp:lastPrinted>
  <dcterms:created xsi:type="dcterms:W3CDTF">2020-12-18T06:27:00Z</dcterms:created>
  <dcterms:modified xsi:type="dcterms:W3CDTF">2022-11-18T06:38:00Z</dcterms:modified>
</cp:coreProperties>
</file>