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Pr="00CB029C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Pr="00CB029C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260D8D63" w:rsidR="00D55489" w:rsidRPr="00CB029C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 w:rsidRPr="00CB029C">
        <w:rPr>
          <w:rFonts w:ascii="Ubuntu Light" w:hAnsi="Ubuntu Light" w:cs="Times New Roman"/>
          <w:sz w:val="22"/>
        </w:rPr>
        <w:t xml:space="preserve">Załącznik nr </w:t>
      </w:r>
      <w:r w:rsidR="00901A12" w:rsidRPr="00CB029C">
        <w:rPr>
          <w:rFonts w:ascii="Ubuntu Light" w:hAnsi="Ubuntu Light" w:cs="Times New Roman"/>
          <w:sz w:val="22"/>
        </w:rPr>
        <w:t>1</w:t>
      </w:r>
      <w:r w:rsidRPr="00CB029C">
        <w:rPr>
          <w:rFonts w:ascii="Ubuntu Light" w:hAnsi="Ubuntu Light" w:cs="Times New Roman"/>
          <w:sz w:val="22"/>
        </w:rPr>
        <w:t xml:space="preserve"> do zapytania - formularz cenowy</w:t>
      </w:r>
    </w:p>
    <w:p w14:paraId="22CD21BD" w14:textId="77777777" w:rsidR="00D55489" w:rsidRPr="00CB029C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CB029C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CB029C">
        <w:rPr>
          <w:rFonts w:ascii="Ubuntu Light" w:hAnsi="Ubuntu Light" w:cs="Tahoma"/>
          <w:b/>
          <w:szCs w:val="20"/>
        </w:rPr>
        <w:t>FORMULARZ C</w:t>
      </w:r>
      <w:r w:rsidR="00384478" w:rsidRPr="00CB029C">
        <w:rPr>
          <w:rFonts w:ascii="Ubuntu Light" w:hAnsi="Ubuntu Light" w:cs="Tahoma"/>
          <w:b/>
          <w:szCs w:val="20"/>
        </w:rPr>
        <w:t>E</w:t>
      </w:r>
      <w:r w:rsidRPr="00CB029C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CB029C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BCB6F1C" w14:textId="38C2D528" w:rsidR="00B0716F" w:rsidRPr="00CB029C" w:rsidRDefault="00D55489" w:rsidP="00B0716F">
      <w:pPr>
        <w:pStyle w:val="Bezodstpw"/>
        <w:rPr>
          <w:rFonts w:ascii="Ubuntu Light" w:hAnsi="Ubuntu Light" w:cs="Times New Roman"/>
          <w:b/>
          <w:sz w:val="22"/>
          <w:szCs w:val="22"/>
        </w:rPr>
      </w:pPr>
      <w:r w:rsidRPr="00CB029C">
        <w:rPr>
          <w:rFonts w:ascii="Ubuntu Light" w:hAnsi="Ubuntu Light" w:cs="Times New Roman"/>
        </w:rPr>
        <w:t xml:space="preserve">DOTYCZY:  </w:t>
      </w:r>
      <w:r w:rsidR="00B0716F" w:rsidRPr="00CB029C">
        <w:rPr>
          <w:rFonts w:ascii="Ubuntu Light" w:hAnsi="Ubuntu Light" w:cs="Times New Roman"/>
          <w:b/>
          <w:sz w:val="22"/>
          <w:szCs w:val="22"/>
        </w:rPr>
        <w:t>Przedłużenie subskrypcji dla posiadanych licencji oprogramowania antywirusowego.</w:t>
      </w:r>
    </w:p>
    <w:p w14:paraId="0E25FEDB" w14:textId="0C1FEFD6" w:rsidR="00D55489" w:rsidRPr="00CB029C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</w:p>
    <w:p w14:paraId="04D31732" w14:textId="2DD2E19D" w:rsidR="001E072D" w:rsidRPr="00CB029C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221C65A7" w14:textId="368158FA" w:rsidR="006E00E7" w:rsidRPr="00CB029C" w:rsidRDefault="00901A12" w:rsidP="00C45DBF">
      <w:pPr>
        <w:pStyle w:val="Bezodstpw"/>
        <w:rPr>
          <w:rFonts w:ascii="Ubuntu Light" w:hAnsi="Ubuntu Light" w:cs="Times New Roman"/>
        </w:rPr>
      </w:pPr>
      <w:r w:rsidRPr="00CB029C">
        <w:rPr>
          <w:rFonts w:ascii="Ubuntu Light" w:hAnsi="Ubuntu Light" w:cs="Tahoma"/>
        </w:rPr>
        <w:t>Uniwersyteckie Centrum Kliniczne im. Prof. K. Gibińskiego Śląskiego Uniwersytetu Medycznego w Katowicach w związku z planowanym wszczęciem postepowania o udzielenie zamówienia</w:t>
      </w:r>
      <w:r w:rsidR="00B0716F" w:rsidRPr="00CB029C">
        <w:rPr>
          <w:rFonts w:ascii="Ubuntu Light" w:hAnsi="Ubuntu Light" w:cs="Tahoma"/>
        </w:rPr>
        <w:t xml:space="preserve"> </w:t>
      </w:r>
      <w:r w:rsidRPr="00CB029C">
        <w:rPr>
          <w:rFonts w:ascii="Ubuntu Light" w:hAnsi="Ubuntu Light" w:cs="Times New Roman"/>
        </w:rPr>
        <w:t>kieruje prośbę o złożenie oferty cenowej</w:t>
      </w:r>
      <w:r w:rsidR="00B0716F" w:rsidRPr="00CB029C">
        <w:rPr>
          <w:rFonts w:ascii="Ubuntu Light" w:hAnsi="Ubuntu Light" w:cs="Times New Roman"/>
        </w:rPr>
        <w:t xml:space="preserve"> w celach szacunkowych.</w:t>
      </w:r>
    </w:p>
    <w:p w14:paraId="1B3F4A29" w14:textId="77777777" w:rsidR="009B50B3" w:rsidRPr="00CB029C" w:rsidRDefault="009B50B3" w:rsidP="00C45DBF">
      <w:pPr>
        <w:pStyle w:val="Bezodstpw"/>
        <w:rPr>
          <w:rFonts w:ascii="Ubuntu Light" w:hAnsi="Ubuntu Light" w:cs="Times New Roman"/>
        </w:rPr>
      </w:pPr>
    </w:p>
    <w:p w14:paraId="6FC57514" w14:textId="53A3EB4B" w:rsidR="00901A12" w:rsidRPr="00CB029C" w:rsidRDefault="009B50B3" w:rsidP="00C45DBF">
      <w:pPr>
        <w:pStyle w:val="Bezodstpw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t>Wariant I</w:t>
      </w:r>
      <w:r w:rsidRPr="00CB029C">
        <w:rPr>
          <w:rFonts w:ascii="Ubuntu Light" w:hAnsi="Ubuntu Light" w:cs="Times New Roman"/>
          <w:sz w:val="20"/>
          <w:szCs w:val="20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4"/>
        <w:gridCol w:w="3856"/>
        <w:gridCol w:w="2464"/>
        <w:gridCol w:w="2464"/>
        <w:gridCol w:w="932"/>
      </w:tblGrid>
      <w:tr w:rsidR="00901A12" w:rsidRPr="00CB029C" w14:paraId="767CDB63" w14:textId="77777777" w:rsidTr="00901A12">
        <w:tc>
          <w:tcPr>
            <w:tcW w:w="351" w:type="pct"/>
          </w:tcPr>
          <w:p w14:paraId="52C465BA" w14:textId="77777777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5" w:type="pct"/>
          </w:tcPr>
          <w:p w14:paraId="537F7965" w14:textId="77777777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79" w:type="pct"/>
          </w:tcPr>
          <w:p w14:paraId="4732C11E" w14:textId="43A5DD10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79" w:type="pct"/>
          </w:tcPr>
          <w:p w14:paraId="36F60035" w14:textId="5367B8B1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Cena za komplet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br/>
              <w:t xml:space="preserve">brutto </w:t>
            </w:r>
            <w:r w:rsidR="00AD5D82" w:rsidRPr="00CB029C">
              <w:rPr>
                <w:rFonts w:ascii="Ubuntu Light" w:hAnsi="Ubuntu Light" w:cs="Times New Roman"/>
                <w:b/>
                <w:sz w:val="20"/>
                <w:szCs w:val="20"/>
              </w:rPr>
              <w:t>[PLN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446" w:type="pct"/>
          </w:tcPr>
          <w:p w14:paraId="1672AF39" w14:textId="1C3C1510" w:rsidR="00901A12" w:rsidRPr="00CB029C" w:rsidRDefault="00901A12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Stawka Vat [%]</w:t>
            </w:r>
          </w:p>
        </w:tc>
      </w:tr>
      <w:tr w:rsidR="00901A12" w:rsidRPr="00CB029C" w14:paraId="16504665" w14:textId="77777777" w:rsidTr="00901A12">
        <w:tc>
          <w:tcPr>
            <w:tcW w:w="351" w:type="pct"/>
          </w:tcPr>
          <w:p w14:paraId="3E5017B7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1.</w:t>
            </w:r>
          </w:p>
          <w:p w14:paraId="5972B5AF" w14:textId="3277EDC6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845" w:type="pct"/>
          </w:tcPr>
          <w:p w14:paraId="524DF967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Aktualnie Zamawiający posiada: </w:t>
            </w:r>
          </w:p>
          <w:p w14:paraId="5E06EFE0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639ED32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“A”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1000 stanowisk (aktualnie ważna do 16.04.2024) </w:t>
            </w:r>
          </w:p>
          <w:p w14:paraId="074D877C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oraz </w:t>
            </w:r>
          </w:p>
          <w:p w14:paraId="44535E3D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“B”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 stanowisk (aktualnie ważna do 23.06.2026)</w:t>
            </w:r>
          </w:p>
          <w:p w14:paraId="4D531ADC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83A3574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Zamawiający wymaga:</w:t>
            </w:r>
          </w:p>
          <w:p w14:paraId="3C215A37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68EB6DC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1. Przedłużenie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ważności licencji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23.06.2026r. w ilości 1000szt</w:t>
            </w:r>
          </w:p>
          <w:p w14:paraId="0C0A0FAF" w14:textId="77777777" w:rsidR="00E0699C" w:rsidRPr="00CB029C" w:rsidRDefault="00E0699C" w:rsidP="00E069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2. Połączenie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licencji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oraz licencji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„B”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 jeden klucz ważny do 23.06.2026r. w ilości 1100szt</w:t>
            </w:r>
          </w:p>
          <w:p w14:paraId="20B0EE91" w14:textId="51AFD196" w:rsidR="000C7FA4" w:rsidRPr="00CB029C" w:rsidRDefault="000C7FA4" w:rsidP="009B50B3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</w:tc>
        <w:tc>
          <w:tcPr>
            <w:tcW w:w="1179" w:type="pct"/>
          </w:tcPr>
          <w:p w14:paraId="264AED67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0BA5264" w14:textId="5185B415" w:rsidR="00901A12" w:rsidRPr="00CB029C" w:rsidRDefault="00474CA1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901A12" w:rsidRPr="00CB029C">
              <w:rPr>
                <w:rFonts w:ascii="Ubuntu Light" w:hAnsi="Ubuntu Light" w:cs="Times New Roman"/>
                <w:sz w:val="20"/>
                <w:szCs w:val="20"/>
              </w:rPr>
              <w:t xml:space="preserve"> komplet</w:t>
            </w:r>
          </w:p>
        </w:tc>
        <w:tc>
          <w:tcPr>
            <w:tcW w:w="1179" w:type="pct"/>
          </w:tcPr>
          <w:p w14:paraId="291AB1DE" w14:textId="01276E2D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273CD8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58B21D3A" w14:textId="1EF3CEE1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Pr="00CB029C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F50B69" w14:textId="0183F991" w:rsidR="009B50B3" w:rsidRPr="00CB029C" w:rsidRDefault="009B50B3" w:rsidP="009B50B3">
      <w:pPr>
        <w:pStyle w:val="Bezodstpw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t>Wariant I</w:t>
      </w:r>
      <w:r w:rsidRPr="00CB029C">
        <w:rPr>
          <w:rFonts w:ascii="Ubuntu Light" w:hAnsi="Ubuntu Light" w:cs="Times New Roman"/>
          <w:sz w:val="20"/>
          <w:szCs w:val="20"/>
        </w:rPr>
        <w:t>I</w:t>
      </w:r>
      <w:r w:rsidRPr="00CB029C">
        <w:rPr>
          <w:rFonts w:ascii="Ubuntu Light" w:hAnsi="Ubuntu Light" w:cs="Times New Roman"/>
          <w:sz w:val="20"/>
          <w:szCs w:val="20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4"/>
        <w:gridCol w:w="3856"/>
        <w:gridCol w:w="2464"/>
        <w:gridCol w:w="2464"/>
        <w:gridCol w:w="932"/>
      </w:tblGrid>
      <w:tr w:rsidR="009B50B3" w:rsidRPr="00CB029C" w14:paraId="02EE29CD" w14:textId="77777777" w:rsidTr="00850CB7">
        <w:tc>
          <w:tcPr>
            <w:tcW w:w="351" w:type="pct"/>
          </w:tcPr>
          <w:p w14:paraId="6BC3C04A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5" w:type="pct"/>
          </w:tcPr>
          <w:p w14:paraId="4FB4CE8B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79" w:type="pct"/>
          </w:tcPr>
          <w:p w14:paraId="6664877B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79" w:type="pct"/>
          </w:tcPr>
          <w:p w14:paraId="39AE637C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Cena za komplet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brutto [PLN]</w:t>
            </w:r>
          </w:p>
        </w:tc>
        <w:tc>
          <w:tcPr>
            <w:tcW w:w="446" w:type="pct"/>
          </w:tcPr>
          <w:p w14:paraId="722B51CD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Stawka Vat [%]</w:t>
            </w:r>
          </w:p>
        </w:tc>
      </w:tr>
      <w:tr w:rsidR="009B50B3" w:rsidRPr="00CB029C" w14:paraId="037519CF" w14:textId="77777777" w:rsidTr="00850CB7">
        <w:tc>
          <w:tcPr>
            <w:tcW w:w="351" w:type="pct"/>
          </w:tcPr>
          <w:p w14:paraId="05C6488F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DA5A70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1.</w:t>
            </w:r>
          </w:p>
          <w:p w14:paraId="2DCC45E8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845" w:type="pct"/>
          </w:tcPr>
          <w:p w14:paraId="10A2ADF6" w14:textId="1FEF1BDF" w:rsidR="009B50B3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Aktualnie Zamawiający posiada: </w:t>
            </w:r>
          </w:p>
          <w:p w14:paraId="536E133A" w14:textId="77777777" w:rsidR="00194B9E" w:rsidRPr="00CB029C" w:rsidRDefault="00194B9E" w:rsidP="00194B9E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  <w:p w14:paraId="70FE9B3B" w14:textId="682D7B1F" w:rsidR="00194B9E" w:rsidRPr="00CB029C" w:rsidRDefault="00194B9E" w:rsidP="00194B9E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“A” :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1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00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0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stanowisk (aktualnie ważna do 16.04.2024)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</w:p>
          <w:p w14:paraId="138F341C" w14:textId="61400B4E" w:rsidR="00194B9E" w:rsidRPr="00CB029C" w:rsidRDefault="00194B9E" w:rsidP="00194B9E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oraz </w:t>
            </w:r>
          </w:p>
          <w:p w14:paraId="330CF7E7" w14:textId="512B8E90" w:rsidR="00194B9E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“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B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 stanowisk (aktualnie ważna do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23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.0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6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.202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6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)</w:t>
            </w:r>
          </w:p>
          <w:p w14:paraId="4DF32FEE" w14:textId="77777777" w:rsidR="00194B9E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6713C24" w14:textId="50F479D8" w:rsidR="00194B9E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Zamawiający wymaga:</w:t>
            </w:r>
          </w:p>
          <w:p w14:paraId="0643A24E" w14:textId="77777777" w:rsidR="00194B9E" w:rsidRPr="00CB029C" w:rsidRDefault="00194B9E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F87BF0" w14:textId="094FE1FD" w:rsidR="009B50B3" w:rsidRPr="00CB029C" w:rsidRDefault="00194B9E" w:rsidP="00194B9E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1. </w:t>
            </w:r>
            <w:r w:rsidR="009B50B3" w:rsidRPr="00CB029C">
              <w:rPr>
                <w:rFonts w:ascii="Ubuntu Light" w:hAnsi="Ubuntu Light" w:cs="Times New Roman"/>
                <w:b/>
                <w:sz w:val="18"/>
                <w:szCs w:val="22"/>
              </w:rPr>
              <w:t>Przedłużenie</w:t>
            </w:r>
            <w:r w:rsidR="009B50B3" w:rsidRPr="00CB029C"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ważności licencji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="009B50B3" w:rsidRPr="00CB029C">
              <w:rPr>
                <w:rFonts w:ascii="Ubuntu Light" w:hAnsi="Ubuntu Light" w:cs="Times New Roman"/>
                <w:sz w:val="18"/>
                <w:szCs w:val="22"/>
              </w:rPr>
              <w:t xml:space="preserve">do 23.06.2026r.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w ilości </w:t>
            </w:r>
            <w:r w:rsidR="00CB029C">
              <w:rPr>
                <w:rFonts w:ascii="Ubuntu Light" w:hAnsi="Ubuntu Light" w:cs="Times New Roman"/>
                <w:sz w:val="18"/>
                <w:szCs w:val="22"/>
              </w:rPr>
              <w:t>10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00szt</w:t>
            </w:r>
          </w:p>
          <w:p w14:paraId="0C2C3B3A" w14:textId="0AAB5CD2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>
              <w:rPr>
                <w:rFonts w:ascii="Ubuntu Light" w:hAnsi="Ubuntu Light" w:cs="Times New Roman"/>
                <w:b/>
                <w:sz w:val="18"/>
                <w:szCs w:val="22"/>
              </w:rPr>
              <w:t>2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. 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Przekształcenie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licencji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„B”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 ilości 100szt </w:t>
            </w:r>
            <w:r>
              <w:rPr>
                <w:rFonts w:ascii="Ubuntu Light" w:hAnsi="Ubuntu Light" w:cs="Times New Roman"/>
                <w:sz w:val="18"/>
                <w:szCs w:val="22"/>
              </w:rPr>
              <w:t xml:space="preserve">do wersji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ESET PROTECT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Advanced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ważn</w:t>
            </w:r>
            <w:r>
              <w:rPr>
                <w:rFonts w:ascii="Ubuntu Light" w:hAnsi="Ubuntu Light" w:cs="Times New Roman"/>
                <w:sz w:val="18"/>
                <w:szCs w:val="22"/>
              </w:rPr>
              <w:t>ej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</w:t>
            </w:r>
            <w:r>
              <w:rPr>
                <w:rFonts w:ascii="Ubuntu Light" w:hAnsi="Ubuntu Light" w:cs="Times New Roman"/>
                <w:sz w:val="18"/>
                <w:szCs w:val="22"/>
              </w:rPr>
              <w:t>23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.0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.202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</w:p>
          <w:p w14:paraId="00C9BD1D" w14:textId="5BDE9D28" w:rsidR="009B50B3" w:rsidRPr="00CB029C" w:rsidRDefault="009B50B3" w:rsidP="009B50B3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</w:tc>
        <w:tc>
          <w:tcPr>
            <w:tcW w:w="1179" w:type="pct"/>
          </w:tcPr>
          <w:p w14:paraId="5668A546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79960ED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 komplet</w:t>
            </w:r>
          </w:p>
        </w:tc>
        <w:tc>
          <w:tcPr>
            <w:tcW w:w="1179" w:type="pct"/>
          </w:tcPr>
          <w:p w14:paraId="222811A8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63A1E4A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EA8E8EE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20FCC99B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CCEFC4D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B1EA44" w14:textId="77777777" w:rsidR="009B50B3" w:rsidRPr="00CB029C" w:rsidRDefault="009B50B3" w:rsidP="00850CB7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EF6086E" w14:textId="351DA4AC" w:rsidR="00393DF9" w:rsidRPr="00CB029C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E6BCB47" w14:textId="7B9B06F9" w:rsidR="009B50B3" w:rsidRPr="00CB029C" w:rsidRDefault="009B50B3" w:rsidP="009B50B3">
      <w:pPr>
        <w:pStyle w:val="Bezodstpw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t>Wariant I</w:t>
      </w:r>
      <w:r w:rsidRPr="00CB029C">
        <w:rPr>
          <w:rFonts w:ascii="Ubuntu Light" w:hAnsi="Ubuntu Light" w:cs="Times New Roman"/>
          <w:sz w:val="20"/>
          <w:szCs w:val="20"/>
        </w:rPr>
        <w:t>II</w:t>
      </w:r>
      <w:r w:rsidRPr="00CB029C">
        <w:rPr>
          <w:rFonts w:ascii="Ubuntu Light" w:hAnsi="Ubuntu Light" w:cs="Times New Roman"/>
          <w:sz w:val="20"/>
          <w:szCs w:val="20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4"/>
        <w:gridCol w:w="3856"/>
        <w:gridCol w:w="2464"/>
        <w:gridCol w:w="2464"/>
        <w:gridCol w:w="932"/>
      </w:tblGrid>
      <w:tr w:rsidR="009B50B3" w:rsidRPr="00CB029C" w14:paraId="2FC28912" w14:textId="77777777" w:rsidTr="00850CB7">
        <w:tc>
          <w:tcPr>
            <w:tcW w:w="351" w:type="pct"/>
          </w:tcPr>
          <w:p w14:paraId="48623BA8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845" w:type="pct"/>
          </w:tcPr>
          <w:p w14:paraId="7B978634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79" w:type="pct"/>
          </w:tcPr>
          <w:p w14:paraId="7F04617D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79" w:type="pct"/>
          </w:tcPr>
          <w:p w14:paraId="661CE820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Cena za komplet</w:t>
            </w: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brutto [PLN]</w:t>
            </w:r>
          </w:p>
        </w:tc>
        <w:tc>
          <w:tcPr>
            <w:tcW w:w="446" w:type="pct"/>
          </w:tcPr>
          <w:p w14:paraId="7E020D3B" w14:textId="77777777" w:rsidR="009B50B3" w:rsidRPr="00CB029C" w:rsidRDefault="009B50B3" w:rsidP="00850CB7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Stawka Vat [%]</w:t>
            </w:r>
          </w:p>
        </w:tc>
      </w:tr>
      <w:tr w:rsidR="00CB029C" w:rsidRPr="00CB029C" w14:paraId="349CE182" w14:textId="77777777" w:rsidTr="00850CB7">
        <w:tc>
          <w:tcPr>
            <w:tcW w:w="351" w:type="pct"/>
          </w:tcPr>
          <w:p w14:paraId="55113C19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13B6CA4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1.</w:t>
            </w:r>
          </w:p>
          <w:p w14:paraId="2FC39616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845" w:type="pct"/>
          </w:tcPr>
          <w:p w14:paraId="64D5E195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Aktualnie Zamawiający posiada: </w:t>
            </w:r>
          </w:p>
          <w:p w14:paraId="7C3BECBA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  <w:p w14:paraId="21F58AC4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“A”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1000 stanowisk (aktualnie ważna do 16.04.2024) </w:t>
            </w:r>
          </w:p>
          <w:p w14:paraId="63D949F5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oraz </w:t>
            </w:r>
          </w:p>
          <w:p w14:paraId="21F72428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Licencja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“B” : ESET PROTECT </w:t>
            </w:r>
            <w:proofErr w:type="spellStart"/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Entry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(ESET 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Endpoint</w:t>
            </w:r>
            <w:proofErr w:type="spellEnd"/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Security + ESET Server Security) w ilości 100 stanowisk (aktualnie ważna do 23.06.2026)</w:t>
            </w:r>
          </w:p>
          <w:p w14:paraId="2132D871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A62C96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Zamawiający wymaga:</w:t>
            </w:r>
          </w:p>
          <w:p w14:paraId="20093F8D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DD7BB86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1. Przedłużenie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ważności licencji 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>„A”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23.06.2026r. w ilości </w:t>
            </w:r>
            <w:r>
              <w:rPr>
                <w:rFonts w:ascii="Ubuntu Light" w:hAnsi="Ubuntu Light" w:cs="Times New Roman"/>
                <w:sz w:val="18"/>
                <w:szCs w:val="22"/>
              </w:rPr>
              <w:t>10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00szt</w:t>
            </w:r>
          </w:p>
          <w:p w14:paraId="7841B91A" w14:textId="65116C22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  <w:r>
              <w:rPr>
                <w:rFonts w:ascii="Ubuntu Light" w:hAnsi="Ubuntu Light" w:cs="Times New Roman"/>
                <w:b/>
                <w:sz w:val="18"/>
                <w:szCs w:val="22"/>
              </w:rPr>
              <w:t>2</w:t>
            </w:r>
            <w:r w:rsidRPr="00CB029C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. 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Przekształcenie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licencji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„B”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w ilości 100szt </w:t>
            </w:r>
            <w:r>
              <w:rPr>
                <w:rFonts w:ascii="Ubuntu Light" w:hAnsi="Ubuntu Light" w:cs="Times New Roman"/>
                <w:sz w:val="18"/>
                <w:szCs w:val="22"/>
              </w:rPr>
              <w:t xml:space="preserve">do wersji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ESET PROTECT </w:t>
            </w:r>
            <w:r>
              <w:rPr>
                <w:rFonts w:ascii="Ubuntu Light" w:hAnsi="Ubuntu Light" w:cs="Times New Roman"/>
                <w:b/>
                <w:sz w:val="18"/>
                <w:szCs w:val="22"/>
              </w:rPr>
              <w:t>Complete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On-</w:t>
            </w:r>
            <w:proofErr w:type="spellStart"/>
            <w:r w:rsidRPr="00CB029C">
              <w:rPr>
                <w:rFonts w:ascii="Ubuntu Light" w:hAnsi="Ubuntu Light" w:cs="Times New Roman"/>
                <w:sz w:val="18"/>
                <w:szCs w:val="22"/>
              </w:rPr>
              <w:t>Prem</w:t>
            </w:r>
            <w:proofErr w:type="spellEnd"/>
            <w:r>
              <w:rPr>
                <w:rFonts w:ascii="Ubuntu Light" w:hAnsi="Ubuntu Light" w:cs="Times New Roman"/>
                <w:sz w:val="18"/>
                <w:szCs w:val="22"/>
              </w:rPr>
              <w:t xml:space="preserve"> 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ważn</w:t>
            </w:r>
            <w:r>
              <w:rPr>
                <w:rFonts w:ascii="Ubuntu Light" w:hAnsi="Ubuntu Light" w:cs="Times New Roman"/>
                <w:sz w:val="18"/>
                <w:szCs w:val="22"/>
              </w:rPr>
              <w:t>ej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 xml:space="preserve"> do </w:t>
            </w:r>
            <w:r>
              <w:rPr>
                <w:rFonts w:ascii="Ubuntu Light" w:hAnsi="Ubuntu Light" w:cs="Times New Roman"/>
                <w:sz w:val="18"/>
                <w:szCs w:val="22"/>
              </w:rPr>
              <w:t>23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.0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  <w:r w:rsidRPr="00CB029C">
              <w:rPr>
                <w:rFonts w:ascii="Ubuntu Light" w:hAnsi="Ubuntu Light" w:cs="Times New Roman"/>
                <w:sz w:val="18"/>
                <w:szCs w:val="22"/>
              </w:rPr>
              <w:t>.202</w:t>
            </w:r>
            <w:r>
              <w:rPr>
                <w:rFonts w:ascii="Ubuntu Light" w:hAnsi="Ubuntu Light" w:cs="Times New Roman"/>
                <w:sz w:val="18"/>
                <w:szCs w:val="22"/>
              </w:rPr>
              <w:t>6</w:t>
            </w:r>
          </w:p>
          <w:p w14:paraId="1C58D7E1" w14:textId="2EA0AB3C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18"/>
                <w:szCs w:val="22"/>
              </w:rPr>
            </w:pPr>
          </w:p>
        </w:tc>
        <w:tc>
          <w:tcPr>
            <w:tcW w:w="1179" w:type="pct"/>
          </w:tcPr>
          <w:p w14:paraId="175E8312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D70316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1 komplet</w:t>
            </w:r>
          </w:p>
        </w:tc>
        <w:tc>
          <w:tcPr>
            <w:tcW w:w="1179" w:type="pct"/>
          </w:tcPr>
          <w:p w14:paraId="169E29A7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CB0AA28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07CAD1B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14:paraId="3A099FDA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E464D22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09CA27" w14:textId="77777777" w:rsidR="00CB029C" w:rsidRPr="00CB029C" w:rsidRDefault="00CB029C" w:rsidP="00CB029C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4D43294F" w14:textId="249498D6" w:rsidR="009B50B3" w:rsidRPr="00CB029C" w:rsidRDefault="009B50B3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73FAE16" w14:textId="77777777" w:rsidR="009B50B3" w:rsidRPr="00CB029C" w:rsidRDefault="009B50B3" w:rsidP="009B50B3">
      <w:pPr>
        <w:pStyle w:val="Bezodstpw"/>
        <w:rPr>
          <w:rFonts w:ascii="Ubuntu Light" w:hAnsi="Ubuntu Light" w:cs="Times New Roman"/>
          <w:sz w:val="18"/>
          <w:szCs w:val="22"/>
        </w:rPr>
      </w:pPr>
      <w:r w:rsidRPr="00CB029C">
        <w:rPr>
          <w:rFonts w:ascii="Ubuntu Light" w:hAnsi="Ubuntu Light" w:cs="Times New Roman"/>
          <w:sz w:val="18"/>
          <w:szCs w:val="22"/>
        </w:rPr>
        <w:t>Aktualnie posiadane identyfikatory publiczne zostaną przekazane Wykonawcy po podpisaniu umowy.</w:t>
      </w:r>
      <w:bookmarkStart w:id="1" w:name="_GoBack"/>
      <w:bookmarkEnd w:id="1"/>
    </w:p>
    <w:p w14:paraId="4BDA0D5E" w14:textId="77777777" w:rsidR="009B50B3" w:rsidRPr="00CB029C" w:rsidRDefault="009B50B3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CB029C" w14:paraId="4AB9E29F" w14:textId="77777777" w:rsidTr="006E00E7">
        <w:tc>
          <w:tcPr>
            <w:tcW w:w="5000" w:type="pct"/>
            <w:gridSpan w:val="2"/>
          </w:tcPr>
          <w:p w14:paraId="1CCC8429" w14:textId="77777777" w:rsidR="00463C5B" w:rsidRPr="00CB029C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55B4F8B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6CF6DBCE" w:rsidR="00463C5B" w:rsidRPr="00CB029C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CB029C" w14:paraId="0DF8524B" w14:textId="77777777" w:rsidTr="006E00E7">
        <w:tc>
          <w:tcPr>
            <w:tcW w:w="2103" w:type="pct"/>
          </w:tcPr>
          <w:p w14:paraId="5837DD24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052963B3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E27F01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CB029C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CB029C" w14:paraId="04AFCFC1" w14:textId="77777777" w:rsidTr="006E00E7">
        <w:tc>
          <w:tcPr>
            <w:tcW w:w="2103" w:type="pct"/>
          </w:tcPr>
          <w:p w14:paraId="0A79B8ED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4F2F0CF3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B1099F9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CB029C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CB029C" w14:paraId="7C9BD268" w14:textId="77777777" w:rsidTr="006E00E7">
        <w:tc>
          <w:tcPr>
            <w:tcW w:w="2103" w:type="pct"/>
          </w:tcPr>
          <w:p w14:paraId="67C1E46B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26EFBB2D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EC7F65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CB029C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CB029C" w14:paraId="0B2CC247" w14:textId="77777777" w:rsidTr="006E00E7">
        <w:tc>
          <w:tcPr>
            <w:tcW w:w="2103" w:type="pct"/>
          </w:tcPr>
          <w:p w14:paraId="00E3E0D0" w14:textId="77777777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CB029C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6CE01B8F" w:rsidR="00493306" w:rsidRPr="00CB029C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C8E1CEE" w14:textId="77777777" w:rsidR="00901A12" w:rsidRPr="00CB029C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CB029C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CB029C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Pr="00CB029C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4C9D4CF7" w14:textId="77777777" w:rsidR="00AD5D82" w:rsidRPr="00CB029C" w:rsidRDefault="00AD5D82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3A118162" w:rsidR="00317D2B" w:rsidRPr="00CB029C" w:rsidRDefault="00980DD6" w:rsidP="00AD5D82">
      <w:pPr>
        <w:pStyle w:val="Bezodstpw"/>
        <w:ind w:left="4956" w:firstLine="708"/>
        <w:rPr>
          <w:rFonts w:ascii="Ubuntu Light" w:hAnsi="Ubuntu Light" w:cs="Times New Roman"/>
          <w:sz w:val="20"/>
          <w:szCs w:val="20"/>
        </w:rPr>
      </w:pPr>
      <w:r w:rsidRPr="00CB029C"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CB029C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499E7AB1" w:rsidR="00317D2B" w:rsidRPr="00CB029C" w:rsidRDefault="00317D2B">
      <w:pPr>
        <w:rPr>
          <w:rFonts w:ascii="Ubuntu Light" w:hAnsi="Ubuntu Light" w:cs="Tahoma"/>
          <w:sz w:val="20"/>
          <w:szCs w:val="20"/>
        </w:rPr>
      </w:pPr>
    </w:p>
    <w:p w14:paraId="5FD5C5C5" w14:textId="4B4D1224" w:rsidR="00AD5D82" w:rsidRPr="00CB029C" w:rsidRDefault="00AD5D82" w:rsidP="00AD5D82">
      <w:pPr>
        <w:ind w:left="5664"/>
        <w:rPr>
          <w:rFonts w:ascii="Ubuntu Light" w:hAnsi="Ubuntu Light" w:cs="Tahoma"/>
          <w:sz w:val="20"/>
          <w:szCs w:val="20"/>
        </w:rPr>
      </w:pPr>
      <w:r w:rsidRPr="00CB029C">
        <w:rPr>
          <w:rFonts w:ascii="Ubuntu Light" w:hAnsi="Ubuntu Light" w:cs="Tahoma"/>
          <w:sz w:val="20"/>
          <w:szCs w:val="20"/>
        </w:rPr>
        <w:t>…………………………………………………………….</w:t>
      </w:r>
    </w:p>
    <w:sectPr w:rsidR="00AD5D82" w:rsidRPr="00CB029C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23EEF95F" w:rsidR="00D55489" w:rsidRDefault="00D55489" w:rsidP="00D55489">
    <w:pPr>
      <w:pStyle w:val="Nagwek"/>
    </w:pPr>
  </w:p>
  <w:p w14:paraId="57A18248" w14:textId="6C10F52C" w:rsidR="00D55489" w:rsidRDefault="00901A12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6220C336">
          <wp:simplePos x="0" y="0"/>
          <wp:positionH relativeFrom="page">
            <wp:posOffset>4987925</wp:posOffset>
          </wp:positionH>
          <wp:positionV relativeFrom="paragraph">
            <wp:posOffset>86360</wp:posOffset>
          </wp:positionV>
          <wp:extent cx="464185" cy="429260"/>
          <wp:effectExtent l="0" t="0" r="0" b="889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8249B0">
              <wp:simplePos x="0" y="0"/>
              <wp:positionH relativeFrom="page">
                <wp:posOffset>5384800</wp:posOffset>
              </wp:positionH>
              <wp:positionV relativeFrom="paragraph">
                <wp:posOffset>17145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pt;margin-top:1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FAA87FD" w14:textId="34138639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40729"/>
    <w:multiLevelType w:val="hybridMultilevel"/>
    <w:tmpl w:val="482415AE"/>
    <w:lvl w:ilvl="0" w:tplc="1506D1B8">
      <w:start w:val="1"/>
      <w:numFmt w:val="decimal"/>
      <w:lvlText w:val="%1."/>
      <w:lvlJc w:val="left"/>
      <w:pPr>
        <w:ind w:left="720" w:hanging="360"/>
      </w:pPr>
      <w:rPr>
        <w:rFonts w:ascii="Ubuntu Light" w:eastAsia="Courier New" w:hAnsi="Ubuntu Ligh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C7FA4"/>
    <w:rsid w:val="000E0AC2"/>
    <w:rsid w:val="000E38F4"/>
    <w:rsid w:val="00194B9E"/>
    <w:rsid w:val="001E072D"/>
    <w:rsid w:val="001E2154"/>
    <w:rsid w:val="001E5548"/>
    <w:rsid w:val="001E59F2"/>
    <w:rsid w:val="00204051"/>
    <w:rsid w:val="002430D6"/>
    <w:rsid w:val="00283F7D"/>
    <w:rsid w:val="00295787"/>
    <w:rsid w:val="002B7184"/>
    <w:rsid w:val="002D0208"/>
    <w:rsid w:val="002E6FFC"/>
    <w:rsid w:val="002F61C0"/>
    <w:rsid w:val="00302A02"/>
    <w:rsid w:val="00317D2B"/>
    <w:rsid w:val="00326DA6"/>
    <w:rsid w:val="00331963"/>
    <w:rsid w:val="003364DF"/>
    <w:rsid w:val="0034330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74CA1"/>
    <w:rsid w:val="00483D15"/>
    <w:rsid w:val="00493306"/>
    <w:rsid w:val="004B6A72"/>
    <w:rsid w:val="004F5A18"/>
    <w:rsid w:val="00564B61"/>
    <w:rsid w:val="00565376"/>
    <w:rsid w:val="005821C5"/>
    <w:rsid w:val="00586C2C"/>
    <w:rsid w:val="00590034"/>
    <w:rsid w:val="005C36A6"/>
    <w:rsid w:val="0060124F"/>
    <w:rsid w:val="0060647F"/>
    <w:rsid w:val="006C7A54"/>
    <w:rsid w:val="006D3ED8"/>
    <w:rsid w:val="006E00E7"/>
    <w:rsid w:val="006E755D"/>
    <w:rsid w:val="00710E28"/>
    <w:rsid w:val="007342A7"/>
    <w:rsid w:val="00734753"/>
    <w:rsid w:val="007538CF"/>
    <w:rsid w:val="007D1275"/>
    <w:rsid w:val="007D5A3D"/>
    <w:rsid w:val="00813E3E"/>
    <w:rsid w:val="00901A12"/>
    <w:rsid w:val="0090484C"/>
    <w:rsid w:val="009457A3"/>
    <w:rsid w:val="00957DF0"/>
    <w:rsid w:val="00980DD6"/>
    <w:rsid w:val="009B01C9"/>
    <w:rsid w:val="009B50B3"/>
    <w:rsid w:val="009F2E34"/>
    <w:rsid w:val="00A1435C"/>
    <w:rsid w:val="00A6291D"/>
    <w:rsid w:val="00A65233"/>
    <w:rsid w:val="00A70462"/>
    <w:rsid w:val="00AA0DC4"/>
    <w:rsid w:val="00AB72C7"/>
    <w:rsid w:val="00AD1667"/>
    <w:rsid w:val="00AD5D82"/>
    <w:rsid w:val="00B001A1"/>
    <w:rsid w:val="00B0716F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CB029C"/>
    <w:rsid w:val="00D55489"/>
    <w:rsid w:val="00D86F46"/>
    <w:rsid w:val="00DA641D"/>
    <w:rsid w:val="00E0699C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0B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E5E2-FADC-41AC-938F-92DDAE11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49</cp:revision>
  <cp:lastPrinted>2021-12-10T09:11:00Z</cp:lastPrinted>
  <dcterms:created xsi:type="dcterms:W3CDTF">2021-12-10T09:15:00Z</dcterms:created>
  <dcterms:modified xsi:type="dcterms:W3CDTF">2024-02-14T09:54:00Z</dcterms:modified>
</cp:coreProperties>
</file>