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17" w:rsidRPr="004F6517" w:rsidRDefault="004F6517" w:rsidP="004F6517">
      <w:pPr>
        <w:keepNext/>
        <w:spacing w:after="0" w:line="240" w:lineRule="auto"/>
        <w:outlineLvl w:val="4"/>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Uniwersyteckie Centrum Kliniczne </w:t>
      </w:r>
    </w:p>
    <w:p w:rsidR="004F6517" w:rsidRPr="004F6517" w:rsidRDefault="004F6517" w:rsidP="004F6517">
      <w:pPr>
        <w:keepNext/>
        <w:spacing w:after="0" w:line="240" w:lineRule="auto"/>
        <w:outlineLvl w:val="4"/>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im. prof. K. Gibińskiego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Śląskiego Uniwersytetu Medycznego w Katowicach</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40-514 Katowice   ul. Ceglana 35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p>
    <w:p w:rsidR="004F6517" w:rsidRPr="004F6517" w:rsidRDefault="004F6517" w:rsidP="004F6517">
      <w:pPr>
        <w:spacing w:after="0" w:line="240" w:lineRule="auto"/>
        <w:rPr>
          <w:rFonts w:ascii="Times New Roman" w:eastAsia="Times New Roman" w:hAnsi="Times New Roman" w:cs="Times New Roman"/>
          <w:bCs/>
          <w:sz w:val="24"/>
          <w:szCs w:val="24"/>
          <w:lang w:eastAsia="pl-PL"/>
        </w:rPr>
      </w:pPr>
    </w:p>
    <w:p w:rsidR="004F6517" w:rsidRPr="004F6517" w:rsidRDefault="004F6517" w:rsidP="004F6517">
      <w:pPr>
        <w:spacing w:after="0" w:line="240" w:lineRule="auto"/>
        <w:rPr>
          <w:rFonts w:ascii="Times New Roman" w:eastAsia="Times New Roman" w:hAnsi="Times New Roman" w:cs="Times New Roman"/>
          <w:bCs/>
          <w:sz w:val="24"/>
          <w:szCs w:val="24"/>
          <w:lang w:eastAsia="pl-PL"/>
        </w:rPr>
      </w:pPr>
    </w:p>
    <w:p w:rsidR="004F6517" w:rsidRPr="004F6517" w:rsidRDefault="004F6517" w:rsidP="004F6517">
      <w:pPr>
        <w:spacing w:after="0" w:line="240" w:lineRule="auto"/>
        <w:rPr>
          <w:rFonts w:ascii="Times New Roman" w:eastAsia="Times New Roman" w:hAnsi="Times New Roman" w:cs="Times New Roman"/>
          <w:bCs/>
          <w:sz w:val="24"/>
          <w:szCs w:val="24"/>
          <w:lang w:eastAsia="pl-PL"/>
        </w:rPr>
      </w:pPr>
      <w:r w:rsidRPr="004F6517">
        <w:rPr>
          <w:rFonts w:ascii="Times New Roman" w:eastAsia="Times New Roman" w:hAnsi="Times New Roman" w:cs="Times New Roman"/>
          <w:bCs/>
          <w:sz w:val="24"/>
          <w:szCs w:val="24"/>
          <w:lang w:eastAsia="pl-PL"/>
        </w:rPr>
        <w:t xml:space="preserve">Znak sprawy : DZP/381/34A/2018                                                  </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spacing w:after="0" w:line="240" w:lineRule="auto"/>
        <w:rPr>
          <w:rFonts w:ascii="Tahoma" w:eastAsia="Times New Roman" w:hAnsi="Tahoma" w:cs="Tahoma"/>
          <w:sz w:val="20"/>
          <w:szCs w:val="24"/>
          <w:lang w:eastAsia="pl-PL"/>
        </w:rPr>
      </w:pPr>
    </w:p>
    <w:p w:rsidR="004F6517" w:rsidRPr="004F6517" w:rsidRDefault="004F6517" w:rsidP="004F6517">
      <w:pPr>
        <w:keepNext/>
        <w:spacing w:after="0" w:line="240" w:lineRule="auto"/>
        <w:outlineLvl w:val="0"/>
        <w:rPr>
          <w:rFonts w:ascii="Times New Roman" w:eastAsia="Times New Roman" w:hAnsi="Times New Roman" w:cs="Times New Roman"/>
          <w:b/>
          <w:bCs/>
          <w:color w:val="000000"/>
          <w:sz w:val="24"/>
          <w:szCs w:val="24"/>
          <w:lang w:eastAsia="pl-PL"/>
        </w:rPr>
      </w:pPr>
      <w:r w:rsidRPr="004F6517">
        <w:rPr>
          <w:rFonts w:ascii="Tahoma" w:eastAsia="Times New Roman" w:hAnsi="Tahoma" w:cs="Tahoma"/>
          <w:b/>
          <w:bCs/>
          <w:color w:val="000000"/>
          <w:sz w:val="24"/>
          <w:szCs w:val="24"/>
          <w:lang w:eastAsia="pl-PL"/>
        </w:rPr>
        <w:t xml:space="preserve">                      </w:t>
      </w:r>
      <w:r w:rsidRPr="004F6517">
        <w:rPr>
          <w:rFonts w:ascii="Times New Roman" w:eastAsia="Times New Roman" w:hAnsi="Times New Roman" w:cs="Times New Roman"/>
          <w:b/>
          <w:bCs/>
          <w:color w:val="000000"/>
          <w:sz w:val="24"/>
          <w:szCs w:val="24"/>
          <w:lang w:eastAsia="pl-PL"/>
        </w:rPr>
        <w:t>SPECYFIKACJA  ISTOTNYCH WARUNKÓW ZAMÓWIENIA</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p>
    <w:p w:rsidR="004F6517" w:rsidRPr="004F6517" w:rsidRDefault="004F6517" w:rsidP="004F6517">
      <w:pPr>
        <w:spacing w:after="0" w:line="240" w:lineRule="auto"/>
        <w:rPr>
          <w:rFonts w:ascii="Times New Roman" w:eastAsia="Times New Roman" w:hAnsi="Times New Roman" w:cs="Times New Roman"/>
          <w:sz w:val="24"/>
          <w:szCs w:val="24"/>
          <w:lang w:eastAsia="pl-PL"/>
        </w:rPr>
      </w:pPr>
    </w:p>
    <w:p w:rsidR="004F6517" w:rsidRPr="004F6517" w:rsidRDefault="004F6517" w:rsidP="004F6517">
      <w:pPr>
        <w:keepNext/>
        <w:spacing w:after="0" w:line="240" w:lineRule="auto"/>
        <w:jc w:val="center"/>
        <w:outlineLvl w:val="3"/>
        <w:rPr>
          <w:rFonts w:ascii="Times New Roman" w:eastAsia="Times New Roman" w:hAnsi="Times New Roman" w:cs="Times New Roman"/>
          <w:b/>
          <w:bCs/>
          <w:sz w:val="24"/>
          <w:szCs w:val="24"/>
          <w:lang w:eastAsia="pl-PL"/>
        </w:rPr>
      </w:pPr>
      <w:r w:rsidRPr="004F6517">
        <w:rPr>
          <w:rFonts w:ascii="Times New Roman" w:eastAsia="Times New Roman" w:hAnsi="Times New Roman" w:cs="Times New Roman"/>
          <w:b/>
          <w:bCs/>
          <w:sz w:val="24"/>
          <w:szCs w:val="24"/>
          <w:lang w:eastAsia="pl-PL"/>
        </w:rPr>
        <w:t xml:space="preserve">Na dostawę materiałów eksploatacyjnych do urządzeń medycznych  </w:t>
      </w:r>
    </w:p>
    <w:p w:rsidR="004F6517" w:rsidRPr="004F6517" w:rsidRDefault="004F6517" w:rsidP="004F6517">
      <w:pPr>
        <w:spacing w:after="0" w:line="240" w:lineRule="auto"/>
        <w:rPr>
          <w:rFonts w:ascii="Times New Roman" w:eastAsia="Times New Roman" w:hAnsi="Times New Roman" w:cs="Times New Roman"/>
          <w:b/>
          <w:bCs/>
          <w:sz w:val="24"/>
          <w:szCs w:val="24"/>
          <w:lang w:eastAsia="pl-PL"/>
        </w:rPr>
      </w:pPr>
    </w:p>
    <w:p w:rsidR="004F6517" w:rsidRPr="004F6517" w:rsidRDefault="004F6517" w:rsidP="004F6517">
      <w:pPr>
        <w:spacing w:after="0" w:line="240" w:lineRule="auto"/>
        <w:rPr>
          <w:rFonts w:ascii="Times New Roman" w:eastAsia="Times New Roman" w:hAnsi="Times New Roman" w:cs="Times New Roman"/>
          <w:b/>
          <w:bCs/>
          <w:sz w:val="24"/>
          <w:szCs w:val="24"/>
          <w:lang w:eastAsia="pl-PL"/>
        </w:rPr>
      </w:pPr>
    </w:p>
    <w:p w:rsidR="004F6517" w:rsidRPr="004F6517" w:rsidRDefault="004F6517" w:rsidP="004F6517">
      <w:pPr>
        <w:spacing w:after="0" w:line="36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Postępowanie o udzielenie zamówienia prowadzone jest w trybie </w:t>
      </w:r>
      <w:r w:rsidRPr="004F6517">
        <w:rPr>
          <w:rFonts w:ascii="Times New Roman" w:eastAsia="Times New Roman" w:hAnsi="Times New Roman" w:cs="Times New Roman"/>
          <w:b/>
          <w:sz w:val="24"/>
          <w:szCs w:val="24"/>
          <w:lang w:eastAsia="pl-PL"/>
        </w:rPr>
        <w:t>przetargu nieograniczonego powyżej 144 000 EURO</w:t>
      </w:r>
      <w:r w:rsidRPr="004F6517">
        <w:rPr>
          <w:rFonts w:ascii="Times New Roman" w:eastAsia="Times New Roman" w:hAnsi="Times New Roman" w:cs="Times New Roman"/>
          <w:sz w:val="24"/>
          <w:szCs w:val="24"/>
          <w:lang w:eastAsia="pl-PL"/>
        </w:rPr>
        <w:t xml:space="preserve"> na podstawie ustawy z dnia 29 stycznia 2004 roku Prawo Zamówień Publicznych    (tekst jednolity: Dz. U. z 2017 r. poz. 1579 z późn.zm)</w:t>
      </w:r>
    </w:p>
    <w:p w:rsidR="004F6517" w:rsidRPr="004F6517" w:rsidRDefault="004F6517" w:rsidP="004F6517">
      <w:pPr>
        <w:spacing w:after="0" w:line="360" w:lineRule="auto"/>
        <w:rPr>
          <w:rFonts w:ascii="Tahoma" w:eastAsia="Times New Roman" w:hAnsi="Tahoma" w:cs="Tahoma"/>
          <w:color w:val="000000"/>
          <w:sz w:val="20"/>
          <w:szCs w:val="24"/>
          <w:lang w:eastAsia="pl-PL"/>
        </w:rPr>
      </w:pPr>
    </w:p>
    <w:p w:rsidR="004F6517" w:rsidRPr="004F6517" w:rsidRDefault="004F6517" w:rsidP="004F6517">
      <w:pPr>
        <w:spacing w:after="0" w:line="360" w:lineRule="auto"/>
        <w:rPr>
          <w:rFonts w:ascii="Tahoma" w:eastAsia="Times New Roman" w:hAnsi="Tahoma" w:cs="Tahoma"/>
          <w:bCs/>
          <w:sz w:val="20"/>
          <w:szCs w:val="24"/>
          <w:lang w:eastAsia="pl-PL"/>
        </w:rPr>
      </w:pPr>
    </w:p>
    <w:p w:rsidR="004F6517" w:rsidRPr="004F6517" w:rsidRDefault="004F6517" w:rsidP="004F6517">
      <w:pPr>
        <w:spacing w:after="0" w:line="240" w:lineRule="auto"/>
        <w:rPr>
          <w:rFonts w:ascii="Tahoma" w:eastAsia="Times New Roman" w:hAnsi="Tahoma" w:cs="Tahoma"/>
          <w:bCs/>
          <w:sz w:val="20"/>
          <w:szCs w:val="24"/>
          <w:lang w:eastAsia="pl-PL"/>
        </w:rPr>
      </w:pPr>
    </w:p>
    <w:p w:rsidR="004F6517" w:rsidRPr="004F6517" w:rsidRDefault="004F6517" w:rsidP="004F6517">
      <w:pPr>
        <w:spacing w:after="0" w:line="240" w:lineRule="auto"/>
        <w:rPr>
          <w:rFonts w:ascii="Tahoma" w:eastAsia="Times New Roman" w:hAnsi="Tahoma" w:cs="Tahoma"/>
          <w:bCs/>
          <w:sz w:val="20"/>
          <w:szCs w:val="24"/>
          <w:lang w:eastAsia="pl-PL"/>
        </w:rPr>
      </w:pPr>
    </w:p>
    <w:p w:rsidR="004F6517" w:rsidRPr="004F6517" w:rsidRDefault="004F6517" w:rsidP="004F6517">
      <w:pPr>
        <w:spacing w:after="0" w:line="240" w:lineRule="auto"/>
        <w:rPr>
          <w:rFonts w:ascii="Tahoma" w:eastAsia="Times New Roman" w:hAnsi="Tahoma" w:cs="Tahoma"/>
          <w:bCs/>
          <w:sz w:val="20"/>
          <w:szCs w:val="24"/>
          <w:lang w:eastAsia="pl-PL"/>
        </w:rPr>
      </w:pPr>
    </w:p>
    <w:p w:rsidR="004F6517" w:rsidRDefault="004F6517" w:rsidP="004F6517">
      <w:pPr>
        <w:spacing w:after="0" w:line="240" w:lineRule="auto"/>
        <w:rPr>
          <w:rFonts w:ascii="Tahoma" w:eastAsia="Times New Roman" w:hAnsi="Tahoma" w:cs="Tahoma"/>
          <w:bCs/>
          <w:sz w:val="20"/>
          <w:szCs w:val="24"/>
          <w:lang w:eastAsia="pl-PL"/>
        </w:rPr>
      </w:pPr>
    </w:p>
    <w:p w:rsidR="004F6517" w:rsidRDefault="004F6517" w:rsidP="004F6517">
      <w:pPr>
        <w:spacing w:after="0" w:line="240" w:lineRule="auto"/>
        <w:rPr>
          <w:rFonts w:ascii="Tahoma" w:eastAsia="Times New Roman" w:hAnsi="Tahoma" w:cs="Tahoma"/>
          <w:bCs/>
          <w:sz w:val="20"/>
          <w:szCs w:val="24"/>
          <w:lang w:eastAsia="pl-PL"/>
        </w:rPr>
      </w:pPr>
    </w:p>
    <w:p w:rsidR="004F6517" w:rsidRPr="004F6517" w:rsidRDefault="004F6517" w:rsidP="004F6517">
      <w:pPr>
        <w:spacing w:after="0" w:line="240" w:lineRule="auto"/>
        <w:rPr>
          <w:rFonts w:ascii="Tahoma" w:eastAsia="Times New Roman" w:hAnsi="Tahoma" w:cs="Tahoma"/>
          <w:bCs/>
          <w:sz w:val="20"/>
          <w:szCs w:val="24"/>
          <w:lang w:eastAsia="pl-PL"/>
        </w:rPr>
      </w:pPr>
    </w:p>
    <w:p w:rsidR="004F6517" w:rsidRPr="004F6517" w:rsidRDefault="004F6517" w:rsidP="004F6517">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4F6517">
        <w:rPr>
          <w:rFonts w:ascii="Times New Roman" w:eastAsia="Times New Roman" w:hAnsi="Times New Roman" w:cs="Times New Roman"/>
          <w:bCs/>
          <w:sz w:val="24"/>
          <w:szCs w:val="24"/>
          <w:lang w:eastAsia="pl-PL"/>
        </w:rPr>
        <w:t xml:space="preserve">Specyfikację istotnych warunków zamówienia </w:t>
      </w:r>
    </w:p>
    <w:p w:rsidR="004F6517" w:rsidRPr="004F6517" w:rsidRDefault="004F6517" w:rsidP="004F6517">
      <w:pPr>
        <w:spacing w:after="0" w:line="240" w:lineRule="auto"/>
        <w:ind w:left="4956" w:firstLine="708"/>
        <w:rPr>
          <w:rFonts w:ascii="Times New Roman" w:eastAsia="Times New Roman" w:hAnsi="Times New Roman" w:cs="Times New Roman"/>
          <w:bCs/>
          <w:sz w:val="24"/>
          <w:szCs w:val="24"/>
          <w:lang w:eastAsia="pl-PL"/>
        </w:rPr>
      </w:pPr>
      <w:r w:rsidRPr="004F6517">
        <w:rPr>
          <w:rFonts w:ascii="Times New Roman" w:eastAsia="Times New Roman" w:hAnsi="Times New Roman" w:cs="Times New Roman"/>
          <w:bCs/>
          <w:sz w:val="24"/>
          <w:szCs w:val="24"/>
          <w:lang w:eastAsia="pl-PL"/>
        </w:rPr>
        <w:t xml:space="preserve">wraz z załącznikami  </w:t>
      </w:r>
    </w:p>
    <w:p w:rsidR="004F6517" w:rsidRPr="004F6517" w:rsidRDefault="004F6517" w:rsidP="004F6517">
      <w:pPr>
        <w:spacing w:after="0" w:line="240" w:lineRule="auto"/>
        <w:rPr>
          <w:rFonts w:ascii="Times New Roman" w:eastAsia="Times New Roman" w:hAnsi="Times New Roman" w:cs="Times New Roman"/>
          <w:bCs/>
          <w:sz w:val="24"/>
          <w:szCs w:val="24"/>
          <w:lang w:eastAsia="pl-PL"/>
        </w:rPr>
      </w:pPr>
    </w:p>
    <w:p w:rsidR="004F6517" w:rsidRPr="004F6517" w:rsidRDefault="004F6517" w:rsidP="004F6517">
      <w:pPr>
        <w:spacing w:after="0" w:line="240" w:lineRule="auto"/>
        <w:jc w:val="center"/>
        <w:rPr>
          <w:rFonts w:ascii="Times New Roman" w:eastAsia="Times New Roman" w:hAnsi="Times New Roman" w:cs="Times New Roman"/>
          <w:bCs/>
          <w:sz w:val="24"/>
          <w:szCs w:val="24"/>
          <w:lang w:eastAsia="pl-PL"/>
        </w:rPr>
      </w:pPr>
      <w:r w:rsidRPr="004F6517">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4F6517">
        <w:rPr>
          <w:rFonts w:ascii="Times New Roman" w:eastAsia="Times New Roman" w:hAnsi="Times New Roman" w:cs="Times New Roman"/>
          <w:bCs/>
          <w:sz w:val="24"/>
          <w:szCs w:val="24"/>
          <w:lang w:eastAsia="pl-PL"/>
        </w:rPr>
        <w:t xml:space="preserve"> </w:t>
      </w:r>
      <w:r w:rsidRPr="0002764A">
        <w:rPr>
          <w:rFonts w:ascii="Times New Roman" w:eastAsia="Times New Roman" w:hAnsi="Times New Roman" w:cs="Times New Roman"/>
          <w:bCs/>
          <w:sz w:val="24"/>
          <w:szCs w:val="24"/>
          <w:lang w:eastAsia="pl-PL"/>
        </w:rPr>
        <w:t>Zatwierdził  w dniu  0</w:t>
      </w:r>
      <w:r w:rsidR="006C7C65" w:rsidRPr="0002764A">
        <w:rPr>
          <w:rFonts w:ascii="Times New Roman" w:eastAsia="Times New Roman" w:hAnsi="Times New Roman" w:cs="Times New Roman"/>
          <w:bCs/>
          <w:sz w:val="24"/>
          <w:szCs w:val="24"/>
          <w:lang w:eastAsia="pl-PL"/>
        </w:rPr>
        <w:t>9</w:t>
      </w:r>
      <w:r w:rsidRPr="0002764A">
        <w:rPr>
          <w:rFonts w:ascii="Times New Roman" w:eastAsia="Times New Roman" w:hAnsi="Times New Roman" w:cs="Times New Roman"/>
          <w:bCs/>
          <w:sz w:val="24"/>
          <w:szCs w:val="24"/>
          <w:lang w:eastAsia="pl-PL"/>
        </w:rPr>
        <w:t>.0</w:t>
      </w:r>
      <w:r w:rsidR="00D52BF1" w:rsidRPr="0002764A">
        <w:rPr>
          <w:rFonts w:ascii="Times New Roman" w:eastAsia="Times New Roman" w:hAnsi="Times New Roman" w:cs="Times New Roman"/>
          <w:bCs/>
          <w:sz w:val="24"/>
          <w:szCs w:val="24"/>
          <w:lang w:eastAsia="pl-PL"/>
        </w:rPr>
        <w:t>4</w:t>
      </w:r>
      <w:r w:rsidRPr="0002764A">
        <w:rPr>
          <w:rFonts w:ascii="Times New Roman" w:eastAsia="Times New Roman" w:hAnsi="Times New Roman" w:cs="Times New Roman"/>
          <w:bCs/>
          <w:sz w:val="24"/>
          <w:szCs w:val="24"/>
          <w:lang w:eastAsia="pl-PL"/>
        </w:rPr>
        <w:t>.2018</w:t>
      </w:r>
    </w:p>
    <w:p w:rsidR="004F6517" w:rsidRPr="004F6517" w:rsidRDefault="004F6517" w:rsidP="004F6517">
      <w:pPr>
        <w:spacing w:after="0" w:line="240" w:lineRule="auto"/>
        <w:ind w:left="708"/>
        <w:jc w:val="center"/>
        <w:rPr>
          <w:rFonts w:ascii="Tahoma" w:eastAsia="Times New Roman" w:hAnsi="Tahoma" w:cs="Tahoma"/>
          <w:bCs/>
          <w:sz w:val="20"/>
          <w:szCs w:val="24"/>
          <w:lang w:eastAsia="pl-PL"/>
        </w:rPr>
      </w:pPr>
    </w:p>
    <w:p w:rsidR="008A1EB7" w:rsidRPr="008A1EB7" w:rsidRDefault="008A1EB7" w:rsidP="008A1EB7">
      <w:pPr>
        <w:spacing w:after="0" w:line="240" w:lineRule="auto"/>
        <w:rPr>
          <w:rFonts w:ascii="Tahoma" w:eastAsia="Times New Roman" w:hAnsi="Tahoma" w:cs="Tahoma"/>
          <w:sz w:val="16"/>
          <w:szCs w:val="16"/>
          <w:lang w:eastAsia="pl-PL"/>
        </w:rPr>
      </w:pPr>
      <w:r w:rsidRPr="008A1EB7">
        <w:rPr>
          <w:rFonts w:ascii="Tahoma" w:eastAsia="Times New Roman" w:hAnsi="Tahoma" w:cs="Tahoma"/>
          <w:sz w:val="16"/>
          <w:szCs w:val="16"/>
          <w:lang w:eastAsia="pl-PL"/>
        </w:rPr>
        <w:t xml:space="preserve">                                                                                                                Z upoważnienia  D Y R E K T O R A</w:t>
      </w:r>
    </w:p>
    <w:p w:rsidR="008A1EB7" w:rsidRPr="008A1EB7" w:rsidRDefault="008A1EB7" w:rsidP="008A1EB7">
      <w:pPr>
        <w:spacing w:after="0" w:line="240" w:lineRule="auto"/>
        <w:rPr>
          <w:rFonts w:ascii="Tahoma" w:eastAsia="Times New Roman" w:hAnsi="Tahoma" w:cs="Tahoma"/>
          <w:sz w:val="16"/>
          <w:szCs w:val="16"/>
          <w:lang w:eastAsia="pl-PL"/>
        </w:rPr>
      </w:pPr>
      <w:r w:rsidRPr="008A1EB7">
        <w:rPr>
          <w:rFonts w:ascii="Tahoma" w:eastAsia="Times New Roman" w:hAnsi="Tahoma" w:cs="Tahoma"/>
          <w:sz w:val="16"/>
          <w:szCs w:val="16"/>
          <w:lang w:eastAsia="pl-PL"/>
        </w:rPr>
        <w:t xml:space="preserve">                                                                                              Uniwersyteckiego Centrum Klinicznego im. prof. </w:t>
      </w:r>
      <w:proofErr w:type="spellStart"/>
      <w:r w:rsidRPr="008A1EB7">
        <w:rPr>
          <w:rFonts w:ascii="Tahoma" w:eastAsia="Times New Roman" w:hAnsi="Tahoma" w:cs="Tahoma"/>
          <w:sz w:val="16"/>
          <w:szCs w:val="16"/>
          <w:lang w:eastAsia="pl-PL"/>
        </w:rPr>
        <w:t>K.Gibińskiego</w:t>
      </w:r>
      <w:proofErr w:type="spellEnd"/>
      <w:r w:rsidRPr="008A1EB7">
        <w:rPr>
          <w:rFonts w:ascii="Tahoma" w:eastAsia="Times New Roman" w:hAnsi="Tahoma" w:cs="Tahoma"/>
          <w:sz w:val="16"/>
          <w:szCs w:val="16"/>
          <w:lang w:eastAsia="pl-PL"/>
        </w:rPr>
        <w:t xml:space="preserve"> </w:t>
      </w:r>
      <w:r w:rsidRPr="008A1EB7">
        <w:rPr>
          <w:rFonts w:ascii="Tahoma" w:eastAsia="Times New Roman" w:hAnsi="Tahoma" w:cs="Tahoma"/>
          <w:sz w:val="16"/>
          <w:szCs w:val="16"/>
          <w:lang w:eastAsia="pl-PL"/>
        </w:rPr>
        <w:br/>
        <w:t xml:space="preserve">                                                                                                   Śląskiego Uniwersytetu Medycznego w Katowicach</w:t>
      </w:r>
    </w:p>
    <w:p w:rsidR="008A1EB7" w:rsidRPr="008A1EB7" w:rsidRDefault="008A1EB7" w:rsidP="008A1EB7">
      <w:pPr>
        <w:spacing w:after="0" w:line="240" w:lineRule="auto"/>
        <w:ind w:left="5664"/>
        <w:rPr>
          <w:rFonts w:ascii="Tahoma" w:eastAsia="Times New Roman" w:hAnsi="Tahoma" w:cs="Tahoma"/>
          <w:sz w:val="16"/>
          <w:szCs w:val="16"/>
          <w:lang w:eastAsia="pl-PL"/>
        </w:rPr>
      </w:pPr>
      <w:r w:rsidRPr="008A1EB7">
        <w:rPr>
          <w:rFonts w:ascii="Tahoma" w:eastAsia="Times New Roman" w:hAnsi="Tahoma" w:cs="Tahoma"/>
          <w:sz w:val="16"/>
          <w:szCs w:val="16"/>
          <w:lang w:eastAsia="pl-PL"/>
        </w:rPr>
        <w:t xml:space="preserve">        </w:t>
      </w:r>
    </w:p>
    <w:p w:rsidR="008A1EB7" w:rsidRPr="008A1EB7" w:rsidRDefault="008A1EB7" w:rsidP="008A1EB7">
      <w:pPr>
        <w:spacing w:after="0" w:line="240" w:lineRule="auto"/>
        <w:rPr>
          <w:rFonts w:ascii="Tahoma" w:eastAsia="Times New Roman" w:hAnsi="Tahoma" w:cs="Tahoma"/>
          <w:sz w:val="16"/>
          <w:szCs w:val="16"/>
          <w:lang w:eastAsia="pl-PL"/>
        </w:rPr>
      </w:pPr>
      <w:r w:rsidRPr="008A1EB7">
        <w:rPr>
          <w:rFonts w:ascii="Tahoma" w:eastAsia="Times New Roman" w:hAnsi="Tahoma" w:cs="Tahoma"/>
          <w:sz w:val="16"/>
          <w:szCs w:val="16"/>
          <w:lang w:eastAsia="pl-PL"/>
        </w:rPr>
        <w:t xml:space="preserve">                                                                                                                      mgr Andrzej Rechowicz</w:t>
      </w:r>
    </w:p>
    <w:p w:rsidR="008A1EB7" w:rsidRPr="008A1EB7" w:rsidRDefault="008A1EB7" w:rsidP="008A1EB7">
      <w:pPr>
        <w:spacing w:after="0" w:line="240" w:lineRule="auto"/>
        <w:rPr>
          <w:rFonts w:ascii="Tahoma" w:eastAsia="Times New Roman" w:hAnsi="Tahoma" w:cs="Tahoma"/>
          <w:bCs/>
          <w:sz w:val="16"/>
          <w:szCs w:val="24"/>
          <w:lang w:eastAsia="pl-PL"/>
        </w:rPr>
      </w:pPr>
      <w:r w:rsidRPr="008A1EB7">
        <w:rPr>
          <w:rFonts w:ascii="Tahoma" w:eastAsia="Times New Roman" w:hAnsi="Tahoma" w:cs="Tahoma"/>
          <w:sz w:val="16"/>
          <w:szCs w:val="16"/>
          <w:lang w:eastAsia="pl-PL"/>
        </w:rPr>
        <w:t xml:space="preserve">                                                                                                             Kierownik Działu Zamówień Publicznych</w:t>
      </w:r>
    </w:p>
    <w:p w:rsidR="008A1EB7" w:rsidRPr="008A1EB7" w:rsidRDefault="008A1EB7" w:rsidP="008A1EB7">
      <w:pPr>
        <w:rPr>
          <w:rFonts w:ascii="Cambria" w:eastAsia="Cambria" w:hAnsi="Cambria" w:cs="Times New Roman"/>
        </w:rPr>
      </w:pPr>
    </w:p>
    <w:p w:rsidR="004F6517" w:rsidRDefault="004F6517"/>
    <w:p w:rsidR="004F6517" w:rsidRDefault="004F6517"/>
    <w:p w:rsidR="004F6517" w:rsidRDefault="004F6517"/>
    <w:p w:rsidR="004F6517" w:rsidRDefault="004F6517"/>
    <w:p w:rsidR="004F6517" w:rsidRDefault="004F6517"/>
    <w:p w:rsidR="004F6517" w:rsidRDefault="004F6517"/>
    <w:p w:rsidR="00164311" w:rsidRDefault="00164311"/>
    <w:p w:rsidR="004F6517" w:rsidRPr="004F6517" w:rsidRDefault="00F259D4" w:rsidP="004F6517">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I. ZAMAWIAJĄCY</w:t>
      </w:r>
      <w:r w:rsidR="004F6517" w:rsidRPr="004F6517">
        <w:rPr>
          <w:rFonts w:ascii="Times New Roman" w:eastAsia="Times New Roman" w:hAnsi="Times New Roman" w:cs="Times New Roman"/>
          <w:b/>
          <w:bCs/>
          <w:sz w:val="24"/>
          <w:szCs w:val="24"/>
          <w:lang w:eastAsia="pl-PL"/>
        </w:rPr>
        <w:t>:</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Uniwersyteckie Centrum Kliniczne im. prof. K. Gibińskiego </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Śląskiego Uniwersytetu Medycznego w Katowicach</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40-514 Katowice, ul. Ceglana 35</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NIP: 954-22-74-017 Regon: 001325767</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Tel. 32/3581200 lub 32/358-13-32   fax. 32 251-84-37 lub 32/358-14-32</w:t>
      </w:r>
    </w:p>
    <w:p w:rsidR="004F6517" w:rsidRPr="004F6517" w:rsidRDefault="004F6517" w:rsidP="004F6517">
      <w:pPr>
        <w:spacing w:after="0" w:line="240" w:lineRule="auto"/>
        <w:rPr>
          <w:rFonts w:ascii="Times New Roman" w:eastAsia="Times New Roman" w:hAnsi="Times New Roman" w:cs="Times New Roman"/>
          <w:sz w:val="24"/>
          <w:szCs w:val="24"/>
          <w:lang w:val="de-DE" w:eastAsia="pl-PL"/>
        </w:rPr>
      </w:pPr>
      <w:r w:rsidRPr="004F6517">
        <w:rPr>
          <w:rFonts w:ascii="Times New Roman" w:eastAsia="Times New Roman" w:hAnsi="Times New Roman" w:cs="Times New Roman"/>
          <w:sz w:val="24"/>
          <w:szCs w:val="24"/>
          <w:lang w:val="de-DE" w:eastAsia="pl-PL"/>
        </w:rPr>
        <w:t xml:space="preserve">Internet : </w:t>
      </w:r>
      <w:hyperlink r:id="rId8" w:history="1">
        <w:r w:rsidRPr="004F6517">
          <w:rPr>
            <w:rFonts w:ascii="Times New Roman" w:eastAsia="Times New Roman" w:hAnsi="Times New Roman" w:cs="Times New Roman"/>
            <w:sz w:val="24"/>
            <w:szCs w:val="24"/>
            <w:u w:val="single"/>
            <w:lang w:val="de-DE" w:eastAsia="pl-PL"/>
          </w:rPr>
          <w:t>www.uck.katowice.pl</w:t>
        </w:r>
      </w:hyperlink>
      <w:r w:rsidRPr="004F6517">
        <w:rPr>
          <w:rFonts w:ascii="Times New Roman" w:eastAsia="Times New Roman" w:hAnsi="Times New Roman" w:cs="Times New Roman"/>
          <w:sz w:val="24"/>
          <w:szCs w:val="24"/>
          <w:lang w:val="de-DE" w:eastAsia="pl-PL"/>
        </w:rPr>
        <w:t xml:space="preserve">   </w:t>
      </w:r>
      <w:proofErr w:type="spellStart"/>
      <w:r w:rsidRPr="004F6517">
        <w:rPr>
          <w:rFonts w:ascii="Times New Roman" w:eastAsia="Times New Roman" w:hAnsi="Times New Roman" w:cs="Times New Roman"/>
          <w:sz w:val="24"/>
          <w:szCs w:val="24"/>
          <w:lang w:val="de-DE" w:eastAsia="pl-PL"/>
        </w:rPr>
        <w:t>e-mail</w:t>
      </w:r>
      <w:proofErr w:type="spellEnd"/>
      <w:r w:rsidRPr="004F6517">
        <w:rPr>
          <w:rFonts w:ascii="Times New Roman" w:eastAsia="Times New Roman" w:hAnsi="Times New Roman" w:cs="Times New Roman"/>
          <w:sz w:val="24"/>
          <w:szCs w:val="24"/>
          <w:lang w:val="de-DE" w:eastAsia="pl-PL"/>
        </w:rPr>
        <w:t xml:space="preserve"> : zp@uck.katowice.pl</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II. TRYB UDZIELENIA ZAMÓWIENIA:</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Postępowanie o udzielenie zamówienia prowadzone jest w trybie przetargu nieograniczonego na podstawie ustawy z dnia 29 stycznia 2004 roku Prawo Zamówień Publicznych (tekst jednolity : Dz. U. z 2017 r. poz. 1579 z późn.zm )</w:t>
      </w:r>
    </w:p>
    <w:p w:rsidR="004F6517" w:rsidRPr="004F6517" w:rsidRDefault="004F6517" w:rsidP="004F6517">
      <w:pPr>
        <w:keepNext/>
        <w:spacing w:after="0" w:line="240" w:lineRule="auto"/>
        <w:outlineLvl w:val="4"/>
        <w:rPr>
          <w:rFonts w:ascii="Tahoma" w:eastAsia="Times New Roman" w:hAnsi="Tahoma" w:cs="Tahoma"/>
          <w:b/>
          <w:bCs/>
          <w:sz w:val="20"/>
          <w:szCs w:val="24"/>
          <w:lang w:eastAsia="pl-PL"/>
        </w:rPr>
      </w:pPr>
    </w:p>
    <w:p w:rsidR="004F6517" w:rsidRPr="004F6517" w:rsidRDefault="004F6517" w:rsidP="004F6517">
      <w:pPr>
        <w:keepNext/>
        <w:spacing w:after="0" w:line="240" w:lineRule="auto"/>
        <w:outlineLvl w:val="4"/>
        <w:rPr>
          <w:rFonts w:ascii="Times New Roman" w:eastAsia="Times New Roman" w:hAnsi="Times New Roman" w:cs="Times New Roman"/>
          <w:b/>
          <w:bCs/>
          <w:sz w:val="24"/>
          <w:szCs w:val="24"/>
          <w:lang w:eastAsia="pl-PL"/>
        </w:rPr>
      </w:pPr>
      <w:r w:rsidRPr="004F6517">
        <w:rPr>
          <w:rFonts w:ascii="Times New Roman" w:eastAsia="Times New Roman" w:hAnsi="Times New Roman" w:cs="Times New Roman"/>
          <w:b/>
          <w:bCs/>
          <w:sz w:val="24"/>
          <w:szCs w:val="24"/>
          <w:lang w:eastAsia="pl-PL"/>
        </w:rPr>
        <w:t xml:space="preserve">III. PRZEDMIOT ZAMÓWIENIA- </w:t>
      </w:r>
    </w:p>
    <w:p w:rsidR="004F6517" w:rsidRPr="004F6517" w:rsidRDefault="004F6517" w:rsidP="004F6517">
      <w:pPr>
        <w:numPr>
          <w:ilvl w:val="0"/>
          <w:numId w:val="1"/>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Dostawa materiałów eksploatacyjnych do urządzeń medycznych   - wyszczególnienie asortymentowo ilościowe oraz wymagane parametry jakościowe określono  w załącznikach  nr 4.1 i  4.2 </w:t>
      </w:r>
      <w:proofErr w:type="spellStart"/>
      <w:r w:rsidRPr="004F6517">
        <w:rPr>
          <w:rFonts w:ascii="Times New Roman" w:eastAsia="Times New Roman" w:hAnsi="Times New Roman" w:cs="Times New Roman"/>
          <w:sz w:val="24"/>
          <w:szCs w:val="24"/>
          <w:lang w:eastAsia="pl-PL"/>
        </w:rPr>
        <w:t>siwz</w:t>
      </w:r>
      <w:proofErr w:type="spellEnd"/>
    </w:p>
    <w:p w:rsidR="004F6517" w:rsidRDefault="004F6517" w:rsidP="004F6517">
      <w:pPr>
        <w:spacing w:after="0" w:line="240" w:lineRule="auto"/>
        <w:ind w:left="315"/>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Pr="004F6517">
        <w:rPr>
          <w:rFonts w:ascii="Times New Roman" w:eastAsia="Times New Roman" w:hAnsi="Times New Roman" w:cs="Times New Roman"/>
          <w:b/>
          <w:bCs/>
          <w:sz w:val="24"/>
          <w:szCs w:val="24"/>
          <w:lang w:eastAsia="pl-PL"/>
        </w:rPr>
        <w:t>Część 1</w:t>
      </w:r>
      <w:r w:rsidRPr="004F6517">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Sonda do </w:t>
      </w:r>
      <w:proofErr w:type="spellStart"/>
      <w:r>
        <w:rPr>
          <w:rFonts w:ascii="Times New Roman" w:eastAsia="Times New Roman" w:hAnsi="Times New Roman" w:cs="Times New Roman"/>
          <w:sz w:val="24"/>
          <w:szCs w:val="24"/>
          <w:lang w:eastAsia="pl-PL"/>
        </w:rPr>
        <w:t>endofotokoagulatora</w:t>
      </w:r>
      <w:proofErr w:type="spellEnd"/>
      <w:r>
        <w:rPr>
          <w:rFonts w:ascii="Times New Roman" w:eastAsia="Times New Roman" w:hAnsi="Times New Roman" w:cs="Times New Roman"/>
          <w:sz w:val="24"/>
          <w:szCs w:val="24"/>
          <w:lang w:eastAsia="pl-PL"/>
        </w:rPr>
        <w:t xml:space="preserve">  okulistycznego  </w:t>
      </w:r>
      <w:proofErr w:type="spellStart"/>
      <w:r>
        <w:rPr>
          <w:rFonts w:ascii="Times New Roman" w:eastAsia="Times New Roman" w:hAnsi="Times New Roman" w:cs="Times New Roman"/>
          <w:sz w:val="24"/>
          <w:szCs w:val="24"/>
          <w:lang w:eastAsia="pl-PL"/>
        </w:rPr>
        <w:t>Iris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Medical</w:t>
      </w:r>
      <w:proofErr w:type="spellEnd"/>
    </w:p>
    <w:p w:rsidR="004F6517" w:rsidRPr="004F6517" w:rsidRDefault="004F6517" w:rsidP="004F6517">
      <w:pPr>
        <w:spacing w:after="0" w:line="240" w:lineRule="auto"/>
        <w:ind w:left="315"/>
        <w:rPr>
          <w:rFonts w:ascii="Times New Roman" w:eastAsia="Times New Roman" w:hAnsi="Times New Roman" w:cs="Times New Roman"/>
          <w:vanish/>
          <w:sz w:val="24"/>
          <w:szCs w:val="24"/>
          <w:lang w:eastAsia="pl-PL"/>
        </w:rPr>
      </w:pPr>
    </w:p>
    <w:p w:rsidR="004F6517" w:rsidRPr="004F6517" w:rsidRDefault="004F6517" w:rsidP="004F6517">
      <w:pPr>
        <w:spacing w:after="0" w:line="240" w:lineRule="auto"/>
        <w:ind w:left="315"/>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Pr="004F6517">
        <w:rPr>
          <w:rFonts w:ascii="Times New Roman" w:eastAsia="Times New Roman" w:hAnsi="Times New Roman" w:cs="Times New Roman"/>
          <w:b/>
          <w:bCs/>
          <w:sz w:val="24"/>
          <w:szCs w:val="24"/>
          <w:lang w:eastAsia="pl-PL"/>
        </w:rPr>
        <w:t>Część 2</w:t>
      </w:r>
      <w:r w:rsidRPr="004F6517">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Światłowód </w:t>
      </w:r>
      <w:proofErr w:type="spellStart"/>
      <w:r>
        <w:rPr>
          <w:rFonts w:ascii="Times New Roman" w:eastAsia="Times New Roman" w:hAnsi="Times New Roman" w:cs="Times New Roman"/>
          <w:sz w:val="24"/>
          <w:szCs w:val="24"/>
          <w:lang w:eastAsia="pl-PL"/>
        </w:rPr>
        <w:t>xenonowy</w:t>
      </w:r>
      <w:proofErr w:type="spellEnd"/>
      <w:r>
        <w:rPr>
          <w:rFonts w:ascii="Times New Roman" w:eastAsia="Times New Roman" w:hAnsi="Times New Roman" w:cs="Times New Roman"/>
          <w:sz w:val="24"/>
          <w:szCs w:val="24"/>
          <w:lang w:eastAsia="pl-PL"/>
        </w:rPr>
        <w:t xml:space="preserve"> do aparatu </w:t>
      </w:r>
      <w:proofErr w:type="spellStart"/>
      <w:r>
        <w:rPr>
          <w:rFonts w:ascii="Times New Roman" w:eastAsia="Times New Roman" w:hAnsi="Times New Roman" w:cs="Times New Roman"/>
          <w:sz w:val="24"/>
          <w:szCs w:val="24"/>
          <w:lang w:eastAsia="pl-PL"/>
        </w:rPr>
        <w:t>Xenotron</w:t>
      </w:r>
      <w:proofErr w:type="spellEnd"/>
      <w:r>
        <w:rPr>
          <w:rFonts w:ascii="Times New Roman" w:eastAsia="Times New Roman" w:hAnsi="Times New Roman" w:cs="Times New Roman"/>
          <w:sz w:val="24"/>
          <w:szCs w:val="24"/>
          <w:lang w:eastAsia="pl-PL"/>
        </w:rPr>
        <w:t xml:space="preserve"> III</w:t>
      </w:r>
    </w:p>
    <w:p w:rsidR="004F6517" w:rsidRPr="004F6517" w:rsidRDefault="004F6517" w:rsidP="004F6517">
      <w:pPr>
        <w:widowControl w:val="0"/>
        <w:numPr>
          <w:ilvl w:val="0"/>
          <w:numId w:val="2"/>
        </w:numPr>
        <w:autoSpaceDE w:val="0"/>
        <w:autoSpaceDN w:val="0"/>
        <w:adjustRightInd w:val="0"/>
        <w:spacing w:after="0"/>
        <w:contextualSpacing/>
        <w:jc w:val="both"/>
        <w:rPr>
          <w:rFonts w:ascii="Times New Roman" w:eastAsia="Calibri" w:hAnsi="Times New Roman" w:cs="Times New Roman"/>
          <w:sz w:val="24"/>
          <w:szCs w:val="24"/>
        </w:rPr>
      </w:pPr>
      <w:r w:rsidRPr="004F6517">
        <w:rPr>
          <w:rFonts w:ascii="Times New Roman" w:eastAsia="Calibri" w:hAnsi="Times New Roman" w:cs="Times New Roman"/>
          <w:sz w:val="24"/>
          <w:szCs w:val="24"/>
        </w:rPr>
        <w:t>Nazwy i kody wg Wspólnego Słownika Zamówień:</w:t>
      </w:r>
    </w:p>
    <w:p w:rsidR="004F6517" w:rsidRPr="004F6517" w:rsidRDefault="004F6517" w:rsidP="004F6517">
      <w:pPr>
        <w:widowControl w:val="0"/>
        <w:autoSpaceDE w:val="0"/>
        <w:autoSpaceDN w:val="0"/>
        <w:adjustRightInd w:val="0"/>
        <w:spacing w:after="0"/>
        <w:ind w:left="3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4F6517">
        <w:rPr>
          <w:rFonts w:ascii="Times New Roman" w:eastAsia="Calibri" w:hAnsi="Times New Roman" w:cs="Times New Roman"/>
          <w:sz w:val="24"/>
          <w:szCs w:val="24"/>
        </w:rPr>
        <w:t>122000-1 – sprzęt oftalmologiczny</w:t>
      </w:r>
    </w:p>
    <w:p w:rsidR="004F6517" w:rsidRPr="004F6517" w:rsidRDefault="004F6517" w:rsidP="004F6517">
      <w:pPr>
        <w:numPr>
          <w:ilvl w:val="0"/>
          <w:numId w:val="3"/>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dopuszcza możliwość składania ofert częściowych - na dowolną ilość części.</w:t>
      </w:r>
    </w:p>
    <w:p w:rsidR="004F6517" w:rsidRPr="004F6517" w:rsidRDefault="004F6517" w:rsidP="004F651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dopuszcza możliwość zaoferowania produktów równoważnych. Przez produkty równoważne zamawiający rozumie materiały eksploatacyjne kompatybilne technicznie do wskazanych w pkt III.1 specyfikacji istotnych warunków  zamówienia (współpracujące harmonijnie z wyszczególnionym  typem urządzenia, nie powodujące utrudnień technicznych i zakłóceń w użytkowaniu, nie wymagające ponoszenia dodatkowych kosztów przez Zamawiającego).</w:t>
      </w:r>
    </w:p>
    <w:p w:rsidR="004F6517" w:rsidRPr="004F6517" w:rsidRDefault="004F6517" w:rsidP="004F6517">
      <w:pPr>
        <w:widowControl w:val="0"/>
        <w:numPr>
          <w:ilvl w:val="0"/>
          <w:numId w:val="3"/>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Przedmiot i warunki realizacji niniejszego zamówienia winny być zgodne z ustawą z dnia 20 maja 2010 r. o wyrobach medycznych (Dz. U. z 2017 r. poz. 211.) i z innymi obowiązującymi przepisami </w:t>
      </w:r>
      <w:r w:rsidRPr="00961E7D">
        <w:rPr>
          <w:rFonts w:ascii="Times New Roman" w:eastAsia="Times New Roman" w:hAnsi="Times New Roman" w:cs="Times New Roman"/>
          <w:sz w:val="24"/>
          <w:szCs w:val="24"/>
          <w:lang w:eastAsia="pl-PL"/>
        </w:rPr>
        <w:t>prawnymi w tym zakresie. Na podstawie art. 14 ust. 2 ustawy z dnia 20 maja 2010 r. o wyrobach medycznych Zamawiający wyraża zgodę na  oznakowanie przedmiotu zamówienia w języku angielskim.</w:t>
      </w:r>
    </w:p>
    <w:p w:rsidR="004F6517" w:rsidRPr="004F6517" w:rsidRDefault="004F6517" w:rsidP="004F6517">
      <w:pPr>
        <w:spacing w:after="0" w:line="240" w:lineRule="auto"/>
        <w:jc w:val="both"/>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IV. TERMIN WYKONANIA ZAMÓWIENIA: </w:t>
      </w:r>
    </w:p>
    <w:p w:rsidR="004F6517" w:rsidRPr="004F6517" w:rsidRDefault="004F6517" w:rsidP="004F651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31320C">
        <w:rPr>
          <w:rFonts w:ascii="Times New Roman" w:eastAsia="Times New Roman" w:hAnsi="Times New Roman" w:cs="Times New Roman"/>
          <w:sz w:val="24"/>
          <w:szCs w:val="24"/>
          <w:lang w:eastAsia="pl-PL"/>
        </w:rPr>
        <w:t>dbywać  się będą w okresie do 18</w:t>
      </w:r>
      <w:r w:rsidRPr="004F6517">
        <w:rPr>
          <w:rFonts w:ascii="Times New Roman" w:eastAsia="Times New Roman" w:hAnsi="Times New Roman" w:cs="Times New Roman"/>
          <w:sz w:val="24"/>
          <w:szCs w:val="24"/>
          <w:lang w:eastAsia="pl-PL"/>
        </w:rPr>
        <w:t xml:space="preserve"> miesięcy od dnia zawarcia umowy </w:t>
      </w:r>
    </w:p>
    <w:p w:rsidR="004F6517" w:rsidRPr="004F6517" w:rsidRDefault="004F6517" w:rsidP="004F6517">
      <w:pPr>
        <w:spacing w:after="0" w:line="240" w:lineRule="auto"/>
        <w:jc w:val="both"/>
        <w:rPr>
          <w:rFonts w:ascii="Tahoma" w:eastAsia="Times New Roman" w:hAnsi="Tahoma" w:cs="Tahoma"/>
          <w:sz w:val="20"/>
          <w:szCs w:val="24"/>
          <w:lang w:eastAsia="pl-PL"/>
        </w:rPr>
      </w:pPr>
    </w:p>
    <w:p w:rsidR="004F6517" w:rsidRPr="004F6517" w:rsidRDefault="004F6517" w:rsidP="004F6517">
      <w:pPr>
        <w:spacing w:after="0" w:line="240" w:lineRule="auto"/>
        <w:jc w:val="both"/>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val="fr-FR" w:eastAsia="pl-PL"/>
        </w:rPr>
        <w:t xml:space="preserve">V. </w:t>
      </w:r>
      <w:r w:rsidRPr="004F6517">
        <w:rPr>
          <w:rFonts w:ascii="Times New Roman" w:eastAsia="Times New Roman" w:hAnsi="Times New Roman" w:cs="Times New Roman"/>
          <w:b/>
          <w:sz w:val="24"/>
          <w:szCs w:val="24"/>
          <w:lang w:eastAsia="pl-PL"/>
        </w:rPr>
        <w:t>W</w:t>
      </w:r>
      <w:r w:rsidR="00C22590">
        <w:rPr>
          <w:rFonts w:ascii="Times New Roman" w:eastAsia="Times New Roman" w:hAnsi="Times New Roman" w:cs="Times New Roman"/>
          <w:b/>
          <w:sz w:val="24"/>
          <w:szCs w:val="24"/>
          <w:lang w:eastAsia="pl-PL"/>
        </w:rPr>
        <w:t>ARUNKI UDZIAŁU W POSTĘPOWANIU  I</w:t>
      </w:r>
      <w:r w:rsidRPr="004F6517">
        <w:rPr>
          <w:rFonts w:ascii="Times New Roman" w:eastAsia="Times New Roman" w:hAnsi="Times New Roman" w:cs="Times New Roman"/>
          <w:b/>
          <w:sz w:val="24"/>
          <w:szCs w:val="24"/>
          <w:lang w:eastAsia="pl-PL"/>
        </w:rPr>
        <w:t xml:space="preserve"> PODSTAWY WYKLUCZENIA </w:t>
      </w:r>
    </w:p>
    <w:p w:rsidR="0031320C" w:rsidRPr="0031320C" w:rsidRDefault="004F6517" w:rsidP="004F6517">
      <w:pPr>
        <w:suppressAutoHyphens/>
        <w:spacing w:after="0" w:line="240" w:lineRule="auto"/>
        <w:jc w:val="both"/>
        <w:rPr>
          <w:rFonts w:ascii="Times New Roman" w:eastAsia="Times New Roman" w:hAnsi="Times New Roman" w:cs="Times New Roman"/>
          <w:bCs/>
          <w:sz w:val="24"/>
          <w:szCs w:val="24"/>
          <w:lang w:eastAsia="ar-SA"/>
        </w:rPr>
      </w:pPr>
      <w:r w:rsidRPr="004F6517">
        <w:rPr>
          <w:rFonts w:ascii="Times New Roman" w:eastAsia="Times New Roman" w:hAnsi="Times New Roman" w:cs="Times New Roman"/>
          <w:bCs/>
          <w:sz w:val="24"/>
          <w:szCs w:val="24"/>
          <w:lang w:eastAsia="ar-SA"/>
        </w:rPr>
        <w:t xml:space="preserve"> 1. </w:t>
      </w:r>
      <w:r w:rsidR="0031320C">
        <w:rPr>
          <w:rFonts w:ascii="Times New Roman" w:eastAsia="Times New Roman" w:hAnsi="Times New Roman" w:cs="Times New Roman"/>
          <w:bCs/>
          <w:sz w:val="24"/>
          <w:szCs w:val="24"/>
          <w:lang w:eastAsia="ar-SA"/>
        </w:rPr>
        <w:t xml:space="preserve"> </w:t>
      </w:r>
      <w:r w:rsidRPr="004F6517">
        <w:rPr>
          <w:rFonts w:ascii="Times New Roman" w:eastAsia="Times New Roman" w:hAnsi="Times New Roman" w:cs="Times New Roman"/>
          <w:bCs/>
          <w:sz w:val="24"/>
          <w:szCs w:val="24"/>
          <w:lang w:eastAsia="ar-SA"/>
        </w:rPr>
        <w:t>O udzielenie zamówienia mogą ubiegać się Wykonawcy, którzy  nie podlegają</w:t>
      </w:r>
    </w:p>
    <w:p w:rsidR="004F6517" w:rsidRPr="004F6517" w:rsidRDefault="0031320C" w:rsidP="004F6517">
      <w:pPr>
        <w:suppressAutoHyphens/>
        <w:spacing w:after="0" w:line="240" w:lineRule="auto"/>
        <w:jc w:val="both"/>
        <w:rPr>
          <w:rFonts w:ascii="Times New Roman" w:eastAsia="Times New Roman" w:hAnsi="Times New Roman" w:cs="Times New Roman"/>
          <w:bCs/>
          <w:sz w:val="24"/>
          <w:szCs w:val="24"/>
          <w:lang w:eastAsia="ar-SA"/>
        </w:rPr>
      </w:pPr>
      <w:r w:rsidRPr="0031320C">
        <w:rPr>
          <w:rFonts w:ascii="Times New Roman" w:eastAsia="Times New Roman" w:hAnsi="Times New Roman" w:cs="Times New Roman"/>
          <w:bCs/>
          <w:sz w:val="24"/>
          <w:szCs w:val="24"/>
          <w:lang w:eastAsia="ar-SA"/>
        </w:rPr>
        <w:t xml:space="preserve">    </w:t>
      </w:r>
      <w:r w:rsidR="004F6517" w:rsidRPr="004F6517">
        <w:rPr>
          <w:rFonts w:ascii="Times New Roman" w:eastAsia="Times New Roman" w:hAnsi="Times New Roman" w:cs="Times New Roman"/>
          <w:bCs/>
          <w:sz w:val="24"/>
          <w:szCs w:val="24"/>
          <w:lang w:eastAsia="ar-SA"/>
        </w:rPr>
        <w:t xml:space="preserve"> </w:t>
      </w:r>
      <w:r w:rsidRPr="0031320C">
        <w:rPr>
          <w:rFonts w:ascii="Times New Roman" w:eastAsia="Times New Roman" w:hAnsi="Times New Roman" w:cs="Times New Roman"/>
          <w:bCs/>
          <w:sz w:val="24"/>
          <w:szCs w:val="24"/>
          <w:lang w:eastAsia="ar-SA"/>
        </w:rPr>
        <w:t xml:space="preserve"> </w:t>
      </w:r>
      <w:r w:rsidR="004F6517" w:rsidRPr="004F6517">
        <w:rPr>
          <w:rFonts w:ascii="Times New Roman" w:eastAsia="Times New Roman" w:hAnsi="Times New Roman" w:cs="Times New Roman"/>
          <w:bCs/>
          <w:sz w:val="24"/>
          <w:szCs w:val="24"/>
          <w:lang w:eastAsia="ar-SA"/>
        </w:rPr>
        <w:t>wykluczeniu;</w:t>
      </w:r>
    </w:p>
    <w:p w:rsidR="004F6517" w:rsidRPr="004F6517" w:rsidRDefault="004F6517" w:rsidP="004F6517">
      <w:pPr>
        <w:suppressAutoHyphens/>
        <w:spacing w:after="0" w:line="240" w:lineRule="auto"/>
        <w:ind w:left="397"/>
        <w:jc w:val="both"/>
        <w:rPr>
          <w:rFonts w:ascii="Times New Roman" w:eastAsia="Cambria" w:hAnsi="Times New Roman" w:cs="Times New Roman"/>
          <w:sz w:val="24"/>
          <w:szCs w:val="24"/>
        </w:rPr>
      </w:pPr>
      <w:r w:rsidRPr="004F6517">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4F6517">
        <w:rPr>
          <w:rFonts w:ascii="Times New Roman" w:eastAsia="Times New Roman" w:hAnsi="Times New Roman" w:cs="Times New Roman"/>
          <w:bCs/>
          <w:sz w:val="24"/>
          <w:szCs w:val="24"/>
          <w:lang w:eastAsia="ar-SA"/>
        </w:rPr>
        <w:t>Pzp</w:t>
      </w:r>
      <w:proofErr w:type="spellEnd"/>
      <w:r w:rsidRPr="004F6517">
        <w:rPr>
          <w:rFonts w:ascii="Times New Roman" w:eastAsia="Times New Roman" w:hAnsi="Times New Roman" w:cs="Times New Roman"/>
          <w:bCs/>
          <w:sz w:val="24"/>
          <w:szCs w:val="24"/>
          <w:lang w:eastAsia="ar-SA"/>
        </w:rPr>
        <w:t xml:space="preserve"> oraz dodatkowo  przesłanki  z art. 24 ust. 5 pkt 1 </w:t>
      </w:r>
      <w:proofErr w:type="spellStart"/>
      <w:r w:rsidRPr="004F6517">
        <w:rPr>
          <w:rFonts w:ascii="Times New Roman" w:eastAsia="Times New Roman" w:hAnsi="Times New Roman" w:cs="Times New Roman"/>
          <w:bCs/>
          <w:sz w:val="24"/>
          <w:szCs w:val="24"/>
          <w:lang w:eastAsia="ar-SA"/>
        </w:rPr>
        <w:t>Pzp</w:t>
      </w:r>
      <w:proofErr w:type="spellEnd"/>
      <w:r w:rsidRPr="004F6517">
        <w:rPr>
          <w:rFonts w:ascii="Times New Roman" w:eastAsia="Times New Roman" w:hAnsi="Times New Roman" w:cs="Times New Roman"/>
          <w:bCs/>
          <w:sz w:val="24"/>
          <w:szCs w:val="24"/>
          <w:lang w:eastAsia="ar-SA"/>
        </w:rPr>
        <w:t xml:space="preserve">. tj. Wykonawcę </w:t>
      </w:r>
      <w:r w:rsidRPr="004F6517">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31320C">
        <w:rPr>
          <w:rFonts w:ascii="Times New Roman" w:eastAsia="Cambria" w:hAnsi="Times New Roman" w:cs="Times New Roman"/>
          <w:bCs/>
          <w:sz w:val="24"/>
          <w:szCs w:val="24"/>
        </w:rPr>
        <w:t>6</w:t>
      </w:r>
      <w:r w:rsidRPr="004F6517">
        <w:rPr>
          <w:rFonts w:ascii="Times New Roman" w:eastAsia="Cambria" w:hAnsi="Times New Roman" w:cs="Times New Roman"/>
          <w:bCs/>
          <w:sz w:val="24"/>
          <w:szCs w:val="24"/>
        </w:rPr>
        <w:t xml:space="preserve"> r. poz. </w:t>
      </w:r>
      <w:r w:rsidR="0031320C">
        <w:rPr>
          <w:rFonts w:ascii="Times New Roman" w:eastAsia="Cambria" w:hAnsi="Times New Roman" w:cs="Times New Roman"/>
          <w:bCs/>
          <w:sz w:val="24"/>
          <w:szCs w:val="24"/>
        </w:rPr>
        <w:t>1574,1579,1948 i 2260</w:t>
      </w:r>
      <w:r w:rsidRPr="004F6517">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9746AF">
        <w:rPr>
          <w:rFonts w:ascii="Times New Roman" w:eastAsia="Cambria" w:hAnsi="Times New Roman" w:cs="Times New Roman"/>
          <w:bCs/>
          <w:sz w:val="24"/>
          <w:szCs w:val="24"/>
        </w:rPr>
        <w:t>6</w:t>
      </w:r>
      <w:r w:rsidRPr="004F6517">
        <w:rPr>
          <w:rFonts w:ascii="Times New Roman" w:eastAsia="Cambria" w:hAnsi="Times New Roman" w:cs="Times New Roman"/>
          <w:bCs/>
          <w:sz w:val="24"/>
          <w:szCs w:val="24"/>
        </w:rPr>
        <w:t xml:space="preserve"> r. poz. </w:t>
      </w:r>
      <w:r w:rsidR="009746AF">
        <w:rPr>
          <w:rFonts w:ascii="Times New Roman" w:eastAsia="Cambria" w:hAnsi="Times New Roman" w:cs="Times New Roman"/>
          <w:bCs/>
          <w:sz w:val="24"/>
          <w:szCs w:val="24"/>
        </w:rPr>
        <w:t>2171,2260 i 2261 oraz z 2017r. poz.791</w:t>
      </w:r>
      <w:r w:rsidRPr="004F6517">
        <w:rPr>
          <w:rFonts w:ascii="Times New Roman" w:eastAsia="Cambria" w:hAnsi="Times New Roman" w:cs="Times New Roman"/>
          <w:bCs/>
          <w:sz w:val="24"/>
          <w:szCs w:val="24"/>
        </w:rPr>
        <w:t>);</w:t>
      </w:r>
    </w:p>
    <w:p w:rsidR="004F6517" w:rsidRPr="004F6517" w:rsidRDefault="004F6517" w:rsidP="004F6517">
      <w:pPr>
        <w:numPr>
          <w:ilvl w:val="0"/>
          <w:numId w:val="1"/>
        </w:numPr>
        <w:tabs>
          <w:tab w:val="num" w:pos="-37"/>
        </w:tabs>
        <w:suppressAutoHyphens/>
        <w:spacing w:after="0" w:line="240" w:lineRule="auto"/>
        <w:contextualSpacing/>
        <w:jc w:val="both"/>
        <w:rPr>
          <w:rFonts w:ascii="Times New Roman" w:eastAsia="Times New Roman" w:hAnsi="Times New Roman" w:cs="Times New Roman"/>
          <w:bCs/>
          <w:sz w:val="24"/>
          <w:szCs w:val="24"/>
          <w:lang w:eastAsia="ar-SA"/>
        </w:rPr>
      </w:pPr>
      <w:r w:rsidRPr="004F6517">
        <w:rPr>
          <w:rFonts w:ascii="Times New Roman" w:eastAsia="Times New Roman" w:hAnsi="Times New Roman" w:cs="Times New Roman"/>
          <w:bCs/>
          <w:sz w:val="24"/>
          <w:szCs w:val="24"/>
          <w:lang w:eastAsia="ar-SA"/>
        </w:rPr>
        <w:t xml:space="preserve">Zamawiający nie określa   warunków udziału w postępowaniu </w:t>
      </w:r>
    </w:p>
    <w:p w:rsidR="004F6517" w:rsidRPr="004F6517" w:rsidRDefault="004F6517" w:rsidP="004F6517">
      <w:pPr>
        <w:suppressAutoHyphens/>
        <w:spacing w:after="0" w:line="240" w:lineRule="auto"/>
        <w:ind w:left="397"/>
        <w:jc w:val="both"/>
        <w:rPr>
          <w:rFonts w:ascii="Tahoma" w:eastAsia="Times New Roman" w:hAnsi="Tahoma" w:cs="Tahoma"/>
          <w:bCs/>
          <w:color w:val="FF0000"/>
          <w:sz w:val="20"/>
          <w:szCs w:val="20"/>
          <w:lang w:eastAsia="ar-SA"/>
        </w:rPr>
      </w:pPr>
    </w:p>
    <w:p w:rsidR="004F6517" w:rsidRPr="004F6517" w:rsidRDefault="004F6517" w:rsidP="004F6517">
      <w:pPr>
        <w:suppressAutoHyphens/>
        <w:spacing w:after="0" w:line="240" w:lineRule="auto"/>
        <w:jc w:val="both"/>
        <w:rPr>
          <w:rFonts w:ascii="Times New Roman" w:eastAsia="Times New Roman" w:hAnsi="Times New Roman" w:cs="Times New Roman"/>
          <w:b/>
          <w:bCs/>
          <w:sz w:val="24"/>
          <w:szCs w:val="24"/>
          <w:lang w:eastAsia="ar-SA"/>
        </w:rPr>
      </w:pPr>
      <w:r w:rsidRPr="004F6517">
        <w:rPr>
          <w:rFonts w:ascii="Times New Roman" w:eastAsia="Times New Roman" w:hAnsi="Times New Roman" w:cs="Times New Roman"/>
          <w:b/>
          <w:bCs/>
          <w:sz w:val="24"/>
          <w:szCs w:val="24"/>
          <w:lang w:eastAsia="ar-SA"/>
        </w:rPr>
        <w:t xml:space="preserve">VI. WYKAZ OŚWIADCZEŃ LUB DOKUMENTÓW, POTWIERDZAJĄCYCH BRAK PODSTAW WYKLUCZENIA </w:t>
      </w:r>
    </w:p>
    <w:p w:rsidR="004F6517" w:rsidRPr="004F6517" w:rsidRDefault="004F6517" w:rsidP="004F6517">
      <w:pPr>
        <w:numPr>
          <w:ilvl w:val="0"/>
          <w:numId w:val="4"/>
        </w:numPr>
        <w:suppressAutoHyphens/>
        <w:spacing w:after="0" w:line="240" w:lineRule="auto"/>
        <w:contextualSpacing/>
        <w:jc w:val="both"/>
        <w:rPr>
          <w:rFonts w:ascii="Times New Roman" w:eastAsia="Times New Roman" w:hAnsi="Times New Roman" w:cs="Times New Roman"/>
          <w:bCs/>
          <w:sz w:val="24"/>
          <w:szCs w:val="24"/>
          <w:lang w:eastAsia="ar-SA"/>
        </w:rPr>
      </w:pPr>
      <w:r w:rsidRPr="004F6517">
        <w:rPr>
          <w:rFonts w:ascii="Times New Roman" w:eastAsia="Times New Roman" w:hAnsi="Times New Roman" w:cs="Times New Roman"/>
          <w:sz w:val="24"/>
          <w:szCs w:val="24"/>
        </w:rPr>
        <w:lastRenderedPageBreak/>
        <w:t xml:space="preserve">Dla wstępnego potwierdzenia braku podstaw do wykluczenia Wykonawca dołączy do oferty  aktualne na dzień składania ofert oświadczenie </w:t>
      </w:r>
      <w:r w:rsidRPr="004F6517">
        <w:rPr>
          <w:rFonts w:ascii="Times New Roman" w:eastAsia="Times New Roman" w:hAnsi="Times New Roman" w:cs="Times New Roman"/>
          <w:bCs/>
          <w:sz w:val="24"/>
          <w:szCs w:val="24"/>
          <w:lang w:eastAsia="ar-SA"/>
        </w:rPr>
        <w:t xml:space="preserve">w formie jednolitego dokumentu (JEDZ) w zakresie wskazanym w załączniku nr 2 do SIWZ. </w:t>
      </w:r>
    </w:p>
    <w:p w:rsidR="004F6517" w:rsidRPr="004F6517" w:rsidRDefault="004F6517" w:rsidP="004F6517">
      <w:pPr>
        <w:numPr>
          <w:ilvl w:val="0"/>
          <w:numId w:val="4"/>
        </w:numPr>
        <w:suppressAutoHyphens/>
        <w:spacing w:after="0" w:line="240" w:lineRule="auto"/>
        <w:contextualSpacing/>
        <w:jc w:val="both"/>
        <w:rPr>
          <w:rFonts w:ascii="Times New Roman" w:eastAsia="Times New Roman" w:hAnsi="Times New Roman" w:cs="Times New Roman"/>
          <w:bCs/>
          <w:sz w:val="24"/>
          <w:szCs w:val="24"/>
          <w:lang w:eastAsia="ar-SA"/>
        </w:rPr>
      </w:pPr>
      <w:r w:rsidRPr="004F6517">
        <w:rPr>
          <w:rFonts w:ascii="Times New Roman" w:eastAsia="Times New Roman" w:hAnsi="Times New Roman" w:cs="Times New Roman"/>
          <w:bCs/>
          <w:sz w:val="24"/>
          <w:szCs w:val="24"/>
          <w:lang w:eastAsia="ar-SA"/>
        </w:rPr>
        <w:t>W przypadku wspólnego ubiegania się o zamówienie przez wykonawców jednolity dokument JEDZ składa każdy z wykonawców wspólnie ubiegających się o zamówienie. Dokumenty  te mają potwierdzać brak podstaw wykluczenia .</w:t>
      </w:r>
    </w:p>
    <w:p w:rsidR="004F6517" w:rsidRPr="004F6517" w:rsidRDefault="004F6517" w:rsidP="004F6517">
      <w:pPr>
        <w:numPr>
          <w:ilvl w:val="0"/>
          <w:numId w:val="4"/>
        </w:numPr>
        <w:suppressAutoHyphens/>
        <w:spacing w:after="0" w:line="240" w:lineRule="auto"/>
        <w:contextualSpacing/>
        <w:jc w:val="both"/>
        <w:rPr>
          <w:rFonts w:ascii="Times New Roman" w:eastAsia="Times New Roman" w:hAnsi="Times New Roman" w:cs="Times New Roman"/>
          <w:sz w:val="24"/>
          <w:szCs w:val="24"/>
        </w:rPr>
      </w:pPr>
      <w:r w:rsidRPr="004F6517">
        <w:rPr>
          <w:rFonts w:ascii="Times New Roman" w:eastAsia="Times New Roman" w:hAnsi="Times New Roman" w:cs="Times New Roman"/>
          <w:sz w:val="24"/>
          <w:szCs w:val="24"/>
          <w:lang w:eastAsia="ar-SA"/>
        </w:rPr>
        <w:t xml:space="preserve">Wykonawca, </w:t>
      </w:r>
      <w:r w:rsidRPr="004F6517">
        <w:rPr>
          <w:rFonts w:ascii="Times New Roman" w:eastAsia="Times New Roman" w:hAnsi="Times New Roman" w:cs="Times New Roman"/>
          <w:sz w:val="24"/>
          <w:szCs w:val="24"/>
          <w:u w:val="single"/>
          <w:lang w:eastAsia="ar-SA"/>
        </w:rPr>
        <w:t>w terminie 3 dni</w:t>
      </w:r>
      <w:r w:rsidRPr="004F6517">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Oświadczenie należy przekazać w formie pisemnej   według załącznika nr 3 do SIWZ. Wraz ze złożeniem oświadczenia wykonawca może przedstawić dowody, że powiązania z innym wykonawcą nie prowadzą do zakłócenia konkurencji  w postępowaniu o udzielenie zamówienia.</w:t>
      </w:r>
    </w:p>
    <w:p w:rsidR="004F6517" w:rsidRPr="004F6517" w:rsidRDefault="004F6517" w:rsidP="004F6517">
      <w:pPr>
        <w:numPr>
          <w:ilvl w:val="0"/>
          <w:numId w:val="4"/>
        </w:numPr>
        <w:spacing w:line="240" w:lineRule="auto"/>
        <w:contextualSpacing/>
        <w:jc w:val="both"/>
        <w:rPr>
          <w:rFonts w:ascii="Times New Roman" w:eastAsia="Times New Roman" w:hAnsi="Times New Roman" w:cs="Times New Roman"/>
          <w:b/>
          <w:bCs/>
          <w:sz w:val="24"/>
          <w:szCs w:val="24"/>
          <w:lang w:eastAsia="ar-SA"/>
        </w:rPr>
      </w:pPr>
      <w:r w:rsidRPr="004F6517">
        <w:rPr>
          <w:rFonts w:ascii="Times New Roman" w:eastAsia="Times New Roman" w:hAnsi="Times New Roman" w:cs="Times New Roman"/>
          <w:b/>
          <w:bCs/>
          <w:sz w:val="24"/>
          <w:szCs w:val="24"/>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4F6517" w:rsidRPr="004F6517" w:rsidRDefault="004F6517" w:rsidP="004F6517">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ar-SA"/>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4F6517" w:rsidRPr="004F6517" w:rsidRDefault="004F6517" w:rsidP="004F6517">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4F6517" w:rsidRPr="004F6517" w:rsidRDefault="004F6517" w:rsidP="004F6517">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oświadczenia Wykonawcy o braku orzeczenia wobec niego tytułem środka zapobiegawczego zakazu ubiegania się o zamówienie publiczne. Oświadczenie należy przekazać w formie pisemnej   według załącznika nr 5 do SIWZ.</w:t>
      </w:r>
    </w:p>
    <w:p w:rsidR="004F6517" w:rsidRPr="004F6517" w:rsidRDefault="004F6517" w:rsidP="004F6517">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rsidR="004F6517" w:rsidRPr="004F6517" w:rsidRDefault="004F6517" w:rsidP="004F6517">
      <w:pPr>
        <w:numPr>
          <w:ilvl w:val="0"/>
          <w:numId w:val="6"/>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Cambria" w:hAnsi="Times New Roman" w:cs="Times New Roman"/>
          <w:b/>
          <w:bCs/>
          <w:sz w:val="24"/>
          <w:szCs w:val="24"/>
        </w:rPr>
        <w:t>w celu potwierdzenia spełniania przez oferowane dostawy wymagań określonych przez zamawiającego:</w:t>
      </w:r>
    </w:p>
    <w:p w:rsidR="004F6517" w:rsidRPr="004F6517" w:rsidRDefault="004F6517" w:rsidP="004F6517">
      <w:pPr>
        <w:numPr>
          <w:ilvl w:val="0"/>
          <w:numId w:val="7"/>
        </w:numPr>
        <w:spacing w:after="0" w:line="240" w:lineRule="auto"/>
        <w:ind w:left="1080"/>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ar-SA"/>
        </w:rPr>
        <w:t>zaświadczenia niezależnego podmiotu uprawnionego do kontroli jakości potwierdzające,</w:t>
      </w:r>
      <w:r w:rsidR="007019E1">
        <w:rPr>
          <w:rFonts w:ascii="Times New Roman" w:eastAsia="Times New Roman" w:hAnsi="Times New Roman" w:cs="Times New Roman"/>
          <w:sz w:val="24"/>
          <w:szCs w:val="24"/>
          <w:lang w:eastAsia="ar-SA"/>
        </w:rPr>
        <w:t xml:space="preserve"> </w:t>
      </w:r>
      <w:r w:rsidRPr="004F6517">
        <w:rPr>
          <w:rFonts w:ascii="Times New Roman" w:eastAsia="Times New Roman" w:hAnsi="Times New Roman" w:cs="Times New Roman"/>
          <w:sz w:val="24"/>
          <w:szCs w:val="24"/>
          <w:lang w:eastAsia="ar-SA"/>
        </w:rPr>
        <w:t xml:space="preserve">że dostarczane wyroby odpowiadają określonym normom lub specyfikacjom technicznym  tj. w  odniesieniu do wyrobów medycznych objętych przedmiotem zamówienia - deklaracje zgodności z wymaganiami zasadniczymi </w:t>
      </w:r>
      <w:r w:rsidRPr="004F6517">
        <w:rPr>
          <w:rFonts w:ascii="Times New Roman" w:eastAsia="Times New Roman" w:hAnsi="Times New Roman" w:cs="Times New Roman"/>
          <w:i/>
          <w:sz w:val="24"/>
          <w:szCs w:val="24"/>
          <w:lang w:eastAsia="ar-SA"/>
        </w:rPr>
        <w:t>(dotyczy wszystkich klas wyrobów medycznych)</w:t>
      </w:r>
      <w:r w:rsidRPr="004F6517">
        <w:rPr>
          <w:rFonts w:ascii="Times New Roman" w:eastAsia="Times New Roman" w:hAnsi="Times New Roman" w:cs="Times New Roman"/>
          <w:sz w:val="24"/>
          <w:szCs w:val="24"/>
          <w:lang w:eastAsia="ar-SA"/>
        </w:rPr>
        <w:t>, certyfikaty jednostki notyfikowanej, która brała udział w ocenie wyrobu medycznego (</w:t>
      </w:r>
      <w:r w:rsidRPr="004F6517">
        <w:rPr>
          <w:rFonts w:ascii="Times New Roman" w:eastAsia="Times New Roman" w:hAnsi="Times New Roman" w:cs="Times New Roman"/>
          <w:i/>
          <w:sz w:val="24"/>
          <w:szCs w:val="24"/>
          <w:lang w:eastAsia="ar-SA"/>
        </w:rPr>
        <w:t>dotyczy klasy wyrobu medycznego:</w:t>
      </w:r>
      <w:r w:rsidRPr="004F6517">
        <w:rPr>
          <w:rFonts w:ascii="Times New Roman" w:eastAsia="Times New Roman" w:hAnsi="Times New Roman" w:cs="Times New Roman"/>
          <w:sz w:val="24"/>
          <w:szCs w:val="24"/>
          <w:lang w:eastAsia="ar-SA"/>
        </w:rPr>
        <w:t xml:space="preserve"> </w:t>
      </w:r>
      <w:r w:rsidRPr="004F6517">
        <w:rPr>
          <w:rFonts w:ascii="Times New Roman" w:eastAsia="Times New Roman" w:hAnsi="Times New Roman" w:cs="Times New Roman"/>
          <w:i/>
          <w:sz w:val="24"/>
          <w:szCs w:val="24"/>
          <w:lang w:eastAsia="ar-SA"/>
        </w:rPr>
        <w:t xml:space="preserve">I sterylne, I z funkcją pomiarową, </w:t>
      </w:r>
      <w:proofErr w:type="spellStart"/>
      <w:r w:rsidRPr="004F6517">
        <w:rPr>
          <w:rFonts w:ascii="Times New Roman" w:eastAsia="Times New Roman" w:hAnsi="Times New Roman" w:cs="Times New Roman"/>
          <w:i/>
          <w:sz w:val="24"/>
          <w:szCs w:val="24"/>
          <w:lang w:eastAsia="ar-SA"/>
        </w:rPr>
        <w:t>IIa</w:t>
      </w:r>
      <w:proofErr w:type="spellEnd"/>
      <w:r w:rsidRPr="004F6517">
        <w:rPr>
          <w:rFonts w:ascii="Times New Roman" w:eastAsia="Times New Roman" w:hAnsi="Times New Roman" w:cs="Times New Roman"/>
          <w:i/>
          <w:sz w:val="24"/>
          <w:szCs w:val="24"/>
          <w:lang w:eastAsia="ar-SA"/>
        </w:rPr>
        <w:t xml:space="preserve">, </w:t>
      </w:r>
      <w:proofErr w:type="spellStart"/>
      <w:r w:rsidRPr="004F6517">
        <w:rPr>
          <w:rFonts w:ascii="Times New Roman" w:eastAsia="Times New Roman" w:hAnsi="Times New Roman" w:cs="Times New Roman"/>
          <w:i/>
          <w:sz w:val="24"/>
          <w:szCs w:val="24"/>
          <w:lang w:eastAsia="ar-SA"/>
        </w:rPr>
        <w:t>IIb</w:t>
      </w:r>
      <w:proofErr w:type="spellEnd"/>
      <w:r w:rsidRPr="004F6517">
        <w:rPr>
          <w:rFonts w:ascii="Times New Roman" w:eastAsia="Times New Roman" w:hAnsi="Times New Roman" w:cs="Times New Roman"/>
          <w:i/>
          <w:sz w:val="24"/>
          <w:szCs w:val="24"/>
          <w:lang w:eastAsia="ar-SA"/>
        </w:rPr>
        <w:t>, III</w:t>
      </w:r>
      <w:r w:rsidRPr="004F6517">
        <w:rPr>
          <w:rFonts w:ascii="Times New Roman" w:eastAsia="Times New Roman" w:hAnsi="Times New Roman" w:cs="Times New Roman"/>
          <w:sz w:val="24"/>
          <w:szCs w:val="24"/>
          <w:lang w:eastAsia="ar-SA"/>
        </w:rPr>
        <w:t>)</w:t>
      </w:r>
    </w:p>
    <w:p w:rsidR="004F6517" w:rsidRPr="004F6517" w:rsidRDefault="004F6517" w:rsidP="004F6517">
      <w:pPr>
        <w:numPr>
          <w:ilvl w:val="0"/>
          <w:numId w:val="7"/>
        </w:numPr>
        <w:spacing w:after="0" w:line="240" w:lineRule="auto"/>
        <w:ind w:left="1080"/>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opisu oferowanego przedmiotu zamówienia np. karty katalogowe lub ulotki , karty techniczne lub inne materiały informacyjne  zawierające charakterystykę, parametry techniczne , nazwę handlową/numery katalogowe wyrobu medycznego  w celu potwierdzenia spełnienia wymogów stawianych przez Zamawiającego w SIWZ.</w:t>
      </w:r>
    </w:p>
    <w:p w:rsidR="004F6517" w:rsidRPr="004F6517" w:rsidRDefault="004F6517" w:rsidP="004F6517">
      <w:pPr>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4F6517">
        <w:rPr>
          <w:rFonts w:ascii="Times New Roman" w:eastAsia="Times New Roman" w:hAnsi="Times New Roman" w:cs="Times New Roman"/>
          <w:sz w:val="24"/>
          <w:szCs w:val="24"/>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4F6517" w:rsidRPr="004F6517" w:rsidRDefault="004F6517" w:rsidP="004F6517">
      <w:pPr>
        <w:numPr>
          <w:ilvl w:val="0"/>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4F6517">
        <w:rPr>
          <w:rFonts w:ascii="Times New Roman" w:eastAsia="Times New Roman" w:hAnsi="Times New Roman" w:cs="Times New Roman"/>
          <w:sz w:val="24"/>
          <w:szCs w:val="24"/>
          <w:lang w:eastAsia="ar-SA"/>
        </w:rPr>
        <w:t>Wykonawca nie jest obowiązany do złożenia oświadczeń lub dokumentów potwierdzających brak podstaw do wykluczenia, jeżeli zamawiający posiada oświadczenia lub dokumenty dotyczące tego wykonawcy (</w:t>
      </w:r>
      <w:r w:rsidRPr="004F6517">
        <w:rPr>
          <w:rFonts w:ascii="Times New Roman" w:eastAsia="Times New Roman" w:hAnsi="Times New Roman" w:cs="Times New Roman"/>
          <w:bCs/>
          <w:sz w:val="24"/>
          <w:szCs w:val="24"/>
          <w:lang w:eastAsia="ar-SA"/>
        </w:rPr>
        <w:t xml:space="preserve">w takiej sytuacji wykonawca powinien </w:t>
      </w:r>
      <w:r w:rsidRPr="004F6517">
        <w:rPr>
          <w:rFonts w:ascii="Times New Roman" w:eastAsia="Times New Roman" w:hAnsi="Times New Roman" w:cs="Times New Roman"/>
          <w:bCs/>
          <w:sz w:val="24"/>
          <w:szCs w:val="24"/>
          <w:u w:val="single"/>
          <w:lang w:eastAsia="ar-SA"/>
        </w:rPr>
        <w:t>wskazać</w:t>
      </w:r>
      <w:r w:rsidRPr="004F6517">
        <w:rPr>
          <w:rFonts w:ascii="Times New Roman" w:eastAsia="Times New Roman" w:hAnsi="Times New Roman" w:cs="Times New Roman"/>
          <w:bCs/>
          <w:sz w:val="24"/>
          <w:szCs w:val="24"/>
          <w:lang w:eastAsia="ar-SA"/>
        </w:rPr>
        <w:t xml:space="preserve"> Zamawiającemu w ofercie numer referencyjny  postępowania, w którym</w:t>
      </w:r>
      <w:r w:rsidRPr="004F6517">
        <w:rPr>
          <w:rFonts w:ascii="Times New Roman" w:eastAsia="Times New Roman" w:hAnsi="Times New Roman" w:cs="Times New Roman"/>
          <w:sz w:val="24"/>
          <w:szCs w:val="24"/>
          <w:lang w:eastAsia="ar-SA"/>
        </w:rPr>
        <w:t xml:space="preserve"> </w:t>
      </w:r>
      <w:r w:rsidRPr="004F6517">
        <w:rPr>
          <w:rFonts w:ascii="Times New Roman" w:eastAsia="Times New Roman" w:hAnsi="Times New Roman" w:cs="Times New Roman"/>
          <w:bCs/>
          <w:sz w:val="24"/>
          <w:szCs w:val="24"/>
          <w:lang w:eastAsia="ar-SA"/>
        </w:rPr>
        <w:t xml:space="preserve">wymagane </w:t>
      </w:r>
      <w:r w:rsidRPr="004F6517">
        <w:rPr>
          <w:rFonts w:ascii="Times New Roman" w:eastAsia="Times New Roman" w:hAnsi="Times New Roman" w:cs="Times New Roman"/>
          <w:bCs/>
          <w:sz w:val="24"/>
          <w:szCs w:val="24"/>
          <w:lang w:eastAsia="ar-SA"/>
        </w:rPr>
        <w:lastRenderedPageBreak/>
        <w:t>dokumenty lub oświadczenia się znajdują</w:t>
      </w:r>
      <w:r w:rsidRPr="004F6517">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4F6517" w:rsidRPr="004F6517" w:rsidRDefault="004F6517" w:rsidP="004F6517">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4F6517">
        <w:rPr>
          <w:rFonts w:ascii="Times New Roman" w:eastAsia="Times New Roman" w:hAnsi="Times New Roman" w:cs="Times New Roman"/>
          <w:sz w:val="24"/>
          <w:szCs w:val="24"/>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1126z póżn.zm).</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4F6517" w:rsidRPr="008A5CED" w:rsidRDefault="004F6517" w:rsidP="004F6517">
      <w:pPr>
        <w:numPr>
          <w:ilvl w:val="0"/>
          <w:numId w:val="8"/>
        </w:numPr>
        <w:autoSpaceDE w:val="0"/>
        <w:autoSpaceDN w:val="0"/>
        <w:adjustRightInd w:val="0"/>
        <w:spacing w:after="0" w:line="240" w:lineRule="auto"/>
        <w:contextualSpacing/>
        <w:rPr>
          <w:rFonts w:ascii="Times New Roman" w:eastAsia="Cambria" w:hAnsi="Times New Roman" w:cs="Times New Roman"/>
          <w:b/>
          <w:color w:val="000000"/>
          <w:sz w:val="24"/>
          <w:szCs w:val="24"/>
        </w:rPr>
      </w:pPr>
      <w:r w:rsidRPr="004F6517">
        <w:rPr>
          <w:rFonts w:ascii="Times New Roman" w:eastAsia="Cambria" w:hAnsi="Times New Roman" w:cs="Times New Roman"/>
          <w:color w:val="000000"/>
          <w:sz w:val="24"/>
          <w:szCs w:val="24"/>
        </w:rPr>
        <w:t>Wszelkie zawiadomienia, oświadczenia, wnioski oraz informacje Zamawiający oraz Wykonawcy mogą przekazywać pisemnie, faksem lub drogą elektroniczną, za wyjątkiem oferty, umowy oraz oświadczeń</w:t>
      </w:r>
      <w:r w:rsidR="008A5CED">
        <w:rPr>
          <w:rFonts w:ascii="Times New Roman" w:eastAsia="Cambria" w:hAnsi="Times New Roman" w:cs="Times New Roman"/>
          <w:color w:val="000000"/>
          <w:sz w:val="24"/>
          <w:szCs w:val="24"/>
        </w:rPr>
        <w:t xml:space="preserve"> </w:t>
      </w:r>
      <w:r w:rsidR="008A5CED" w:rsidRPr="008A5CED">
        <w:rPr>
          <w:rFonts w:ascii="Times New Roman" w:eastAsia="Cambria" w:hAnsi="Times New Roman" w:cs="Times New Roman"/>
          <w:b/>
          <w:color w:val="000000"/>
          <w:sz w:val="24"/>
          <w:szCs w:val="24"/>
        </w:rPr>
        <w:t>w tym JEDZ</w:t>
      </w:r>
      <w:r w:rsidR="008A5CED">
        <w:rPr>
          <w:rFonts w:ascii="Times New Roman" w:eastAsia="Cambria" w:hAnsi="Times New Roman" w:cs="Times New Roman"/>
          <w:color w:val="000000"/>
          <w:sz w:val="24"/>
          <w:szCs w:val="24"/>
        </w:rPr>
        <w:t xml:space="preserve"> </w:t>
      </w:r>
      <w:r w:rsidRPr="004F6517">
        <w:rPr>
          <w:rFonts w:ascii="Times New Roman" w:eastAsia="Cambria" w:hAnsi="Times New Roman" w:cs="Times New Roman"/>
          <w:color w:val="000000"/>
          <w:sz w:val="24"/>
          <w:szCs w:val="24"/>
        </w:rPr>
        <w:t xml:space="preserve"> i dokumentów wymienionych w rozdziale VI niniejszej SIWZ (również w przypadku ich złożenia w wyniku wezwania o którym mowa w art. 26 ust. 3 ustawy PZP) dla których Prawodawca przewidział wyłącznie formę pisemną</w:t>
      </w:r>
      <w:r w:rsidR="008A5CED">
        <w:rPr>
          <w:rFonts w:ascii="Times New Roman" w:eastAsia="Cambria" w:hAnsi="Times New Roman" w:cs="Times New Roman"/>
          <w:color w:val="000000"/>
          <w:sz w:val="24"/>
          <w:szCs w:val="24"/>
        </w:rPr>
        <w:t xml:space="preserve">, </w:t>
      </w:r>
      <w:r w:rsidR="008A5CED" w:rsidRPr="008A5CED">
        <w:rPr>
          <w:rFonts w:ascii="Times New Roman" w:eastAsia="Cambria" w:hAnsi="Times New Roman" w:cs="Times New Roman"/>
          <w:b/>
          <w:color w:val="000000"/>
          <w:sz w:val="24"/>
          <w:szCs w:val="24"/>
        </w:rPr>
        <w:t>zgodnie z przepisami dla postępowań wszczętych przed 18.04.2018r</w:t>
      </w:r>
      <w:r w:rsidRPr="008A5CED">
        <w:rPr>
          <w:rFonts w:ascii="Times New Roman" w:eastAsia="Cambria" w:hAnsi="Times New Roman" w:cs="Times New Roman"/>
          <w:b/>
          <w:color w:val="000000"/>
          <w:sz w:val="24"/>
          <w:szCs w:val="24"/>
        </w:rPr>
        <w:t xml:space="preserve">. </w:t>
      </w:r>
    </w:p>
    <w:p w:rsidR="004F6517" w:rsidRPr="004F6517" w:rsidRDefault="004F6517" w:rsidP="004F6517">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 xml:space="preserve">Zawiadomienia, oświadczenia, wnioski oraz informacje przekazywane przez Wykonawcę </w:t>
      </w:r>
      <w:r w:rsidRPr="004F6517">
        <w:rPr>
          <w:rFonts w:ascii="Times New Roman" w:eastAsia="Cambria" w:hAnsi="Times New Roman" w:cs="Times New Roman"/>
          <w:color w:val="000000"/>
          <w:sz w:val="24"/>
          <w:szCs w:val="24"/>
          <w:u w:val="single"/>
        </w:rPr>
        <w:t xml:space="preserve">pisemnie </w:t>
      </w:r>
      <w:r w:rsidRPr="004F6517">
        <w:rPr>
          <w:rFonts w:ascii="Times New Roman" w:eastAsia="Cambria" w:hAnsi="Times New Roman" w:cs="Times New Roman"/>
          <w:color w:val="000000"/>
          <w:sz w:val="24"/>
          <w:szCs w:val="24"/>
        </w:rPr>
        <w:t>winny być składane na adres Zamawiającego  Dział Zamówień Publicznych . Zawiadomienia, oświadczenia, wnioski oraz informacje przekazywane przez Wykonawcę drogą elektroniczną winny być kierowane na adres:</w:t>
      </w:r>
      <w:r w:rsidRPr="004F6517">
        <w:rPr>
          <w:rFonts w:ascii="Times New Roman" w:eastAsia="Times New Roman" w:hAnsi="Times New Roman" w:cs="Times New Roman"/>
          <w:sz w:val="24"/>
          <w:szCs w:val="24"/>
          <w:lang w:eastAsia="pl-PL"/>
        </w:rPr>
        <w:t xml:space="preserve"> e-mail </w:t>
      </w:r>
      <w:hyperlink r:id="rId9" w:history="1">
        <w:r w:rsidRPr="003C31E7">
          <w:rPr>
            <w:rFonts w:ascii="Times New Roman" w:eastAsia="Cambria" w:hAnsi="Times New Roman" w:cs="Times New Roman"/>
            <w:sz w:val="24"/>
            <w:szCs w:val="24"/>
            <w:u w:val="single"/>
            <w:lang w:eastAsia="pl-PL"/>
          </w:rPr>
          <w:t>zp@uck.katowice.pl</w:t>
        </w:r>
      </w:hyperlink>
      <w:r w:rsidRPr="004F6517">
        <w:rPr>
          <w:rFonts w:ascii="Times New Roman" w:eastAsia="Cambria" w:hAnsi="Times New Roman" w:cs="Times New Roman"/>
          <w:color w:val="000000"/>
          <w:sz w:val="24"/>
          <w:szCs w:val="24"/>
        </w:rPr>
        <w:t xml:space="preserve"> a faksem na nr</w:t>
      </w:r>
      <w:r w:rsidRPr="004F6517">
        <w:rPr>
          <w:rFonts w:ascii="Times New Roman" w:eastAsia="Times New Roman" w:hAnsi="Times New Roman" w:cs="Times New Roman"/>
          <w:sz w:val="24"/>
          <w:szCs w:val="24"/>
          <w:lang w:eastAsia="pl-PL"/>
        </w:rPr>
        <w:t xml:space="preserve"> fax  32-358-14-32</w:t>
      </w:r>
    </w:p>
    <w:p w:rsidR="004F6517" w:rsidRPr="004F6517" w:rsidRDefault="004F6517" w:rsidP="004F6517">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4F6517" w:rsidRPr="004F6517" w:rsidRDefault="004F6517" w:rsidP="004F6517">
      <w:pPr>
        <w:numPr>
          <w:ilvl w:val="0"/>
          <w:numId w:val="8"/>
        </w:numPr>
        <w:spacing w:after="0" w:line="240" w:lineRule="auto"/>
        <w:contextualSpacing/>
        <w:jc w:val="both"/>
        <w:rPr>
          <w:rFonts w:ascii="Tahoma" w:eastAsia="Times New Roman" w:hAnsi="Tahoma" w:cs="Tahoma"/>
          <w:sz w:val="20"/>
          <w:szCs w:val="20"/>
          <w:lang w:eastAsia="pl-PL"/>
        </w:rPr>
      </w:pPr>
      <w:r w:rsidRPr="004F6517">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4F6517" w:rsidRPr="004F6517" w:rsidRDefault="004F6517" w:rsidP="004F6517">
      <w:pPr>
        <w:keepNext/>
        <w:spacing w:after="0" w:line="240" w:lineRule="auto"/>
        <w:outlineLvl w:val="1"/>
        <w:rPr>
          <w:rFonts w:ascii="Tahoma" w:eastAsia="Times New Roman" w:hAnsi="Tahoma" w:cs="Tahoma"/>
          <w:b/>
          <w:bCs/>
          <w:color w:val="000000"/>
          <w:sz w:val="20"/>
          <w:szCs w:val="24"/>
          <w:lang w:eastAsia="pl-PL"/>
        </w:rPr>
      </w:pPr>
    </w:p>
    <w:p w:rsidR="004F6517" w:rsidRPr="004F6517" w:rsidRDefault="004F6517" w:rsidP="004F6517">
      <w:pPr>
        <w:keepNext/>
        <w:spacing w:after="0" w:line="240" w:lineRule="auto"/>
        <w:outlineLvl w:val="1"/>
        <w:rPr>
          <w:rFonts w:ascii="Times New Roman" w:eastAsia="Times New Roman" w:hAnsi="Times New Roman" w:cs="Times New Roman"/>
          <w:b/>
          <w:bCs/>
          <w:color w:val="000000"/>
          <w:sz w:val="24"/>
          <w:szCs w:val="24"/>
          <w:lang w:eastAsia="pl-PL"/>
        </w:rPr>
      </w:pPr>
      <w:r w:rsidRPr="004F6517">
        <w:rPr>
          <w:rFonts w:ascii="Times New Roman" w:eastAsia="Times New Roman" w:hAnsi="Times New Roman" w:cs="Times New Roman"/>
          <w:b/>
          <w:bCs/>
          <w:color w:val="000000"/>
          <w:sz w:val="24"/>
          <w:szCs w:val="24"/>
          <w:lang w:eastAsia="pl-PL"/>
        </w:rPr>
        <w:t xml:space="preserve">VIII. WYMAGANIA DOTYCZĄCE WADIUM </w:t>
      </w:r>
    </w:p>
    <w:p w:rsidR="004F6517" w:rsidRPr="00961E7D" w:rsidRDefault="004F6517" w:rsidP="004F6517">
      <w:pPr>
        <w:numPr>
          <w:ilvl w:val="0"/>
          <w:numId w:val="9"/>
        </w:numPr>
        <w:spacing w:after="0" w:line="240" w:lineRule="auto"/>
        <w:jc w:val="both"/>
        <w:rPr>
          <w:rFonts w:ascii="Times New Roman" w:eastAsia="Times New Roman" w:hAnsi="Times New Roman" w:cs="Times New Roman"/>
          <w:sz w:val="24"/>
          <w:szCs w:val="24"/>
          <w:lang w:eastAsia="pl-PL"/>
        </w:rPr>
      </w:pPr>
      <w:r w:rsidRPr="00961E7D">
        <w:rPr>
          <w:rFonts w:ascii="Times New Roman" w:eastAsia="Times New Roman" w:hAnsi="Times New Roman" w:cs="Times New Roman"/>
          <w:sz w:val="24"/>
          <w:szCs w:val="24"/>
          <w:lang w:eastAsia="pl-PL"/>
        </w:rPr>
        <w:t>Wykonawca przystępujący do niniejszego przetargu nieograniczonego jest obowiązany wnieść wadium dla oferowanych części. Wadium wynosi:</w:t>
      </w:r>
    </w:p>
    <w:p w:rsidR="004F6517" w:rsidRPr="00961E7D" w:rsidRDefault="003C31E7" w:rsidP="004F6517">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961E7D">
        <w:rPr>
          <w:rFonts w:ascii="Times New Roman" w:eastAsia="Times New Roman" w:hAnsi="Times New Roman" w:cs="Times New Roman"/>
          <w:sz w:val="24"/>
          <w:szCs w:val="24"/>
          <w:lang w:eastAsia="pl-PL"/>
        </w:rPr>
        <w:t>dla części nr 1 – 14160.00</w:t>
      </w:r>
      <w:r w:rsidR="004F6517" w:rsidRPr="00961E7D">
        <w:rPr>
          <w:rFonts w:ascii="Times New Roman" w:eastAsia="Times New Roman" w:hAnsi="Times New Roman" w:cs="Times New Roman"/>
          <w:sz w:val="24"/>
          <w:szCs w:val="24"/>
          <w:lang w:eastAsia="pl-PL"/>
        </w:rPr>
        <w:t>zł</w:t>
      </w:r>
    </w:p>
    <w:p w:rsidR="004F6517" w:rsidRPr="00961E7D" w:rsidRDefault="003C31E7" w:rsidP="004F6517">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961E7D">
        <w:rPr>
          <w:rFonts w:ascii="Times New Roman" w:eastAsia="Times New Roman" w:hAnsi="Times New Roman" w:cs="Times New Roman"/>
          <w:sz w:val="24"/>
          <w:szCs w:val="24"/>
          <w:lang w:eastAsia="pl-PL"/>
        </w:rPr>
        <w:t>dla części nr 2 –   1008.00</w:t>
      </w:r>
      <w:r w:rsidR="004F6517" w:rsidRPr="00961E7D">
        <w:rPr>
          <w:rFonts w:ascii="Times New Roman" w:eastAsia="Times New Roman" w:hAnsi="Times New Roman" w:cs="Times New Roman"/>
          <w:sz w:val="24"/>
          <w:szCs w:val="24"/>
          <w:lang w:eastAsia="pl-PL"/>
        </w:rPr>
        <w:t>zł</w:t>
      </w:r>
    </w:p>
    <w:p w:rsidR="00FB2AED" w:rsidRPr="00FB2AED" w:rsidRDefault="00FB2AED" w:rsidP="00FB2AED">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961E7D">
        <w:rPr>
          <w:rFonts w:ascii="Times New Roman" w:eastAsia="Times New Roman" w:hAnsi="Times New Roman" w:cs="Times New Roman"/>
          <w:sz w:val="24"/>
          <w:szCs w:val="24"/>
          <w:lang w:eastAsia="pl-PL"/>
        </w:rPr>
        <w:t xml:space="preserve">W przypadku złożenia oferty częściowej wykonawca zobowiązany jest wnieść wadium w kwocie określonej dla danej części. W przypadku </w:t>
      </w:r>
      <w:r w:rsidRPr="00FB2AED">
        <w:rPr>
          <w:rFonts w:ascii="Times New Roman" w:eastAsia="Times New Roman" w:hAnsi="Times New Roman" w:cs="Times New Roman"/>
          <w:sz w:val="24"/>
          <w:szCs w:val="24"/>
          <w:lang w:eastAsia="pl-PL"/>
        </w:rPr>
        <w:t>złożenia oferty na kilka części kwota wadium stanowi sumę wadiów ustalonych dla poszczególnych części zamówienia.</w:t>
      </w:r>
    </w:p>
    <w:p w:rsidR="004F6517" w:rsidRPr="004F6517" w:rsidRDefault="004F6517" w:rsidP="004F6517">
      <w:pPr>
        <w:numPr>
          <w:ilvl w:val="0"/>
          <w:numId w:val="9"/>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Wadium należy wnieść przed upływem terminu składania ofert.</w:t>
      </w:r>
    </w:p>
    <w:p w:rsidR="004F6517" w:rsidRPr="00880450" w:rsidRDefault="004F6517" w:rsidP="0088045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880450">
        <w:rPr>
          <w:rFonts w:ascii="Times New Roman" w:eastAsia="Times New Roman" w:hAnsi="Times New Roman" w:cs="Times New Roman"/>
          <w:sz w:val="24"/>
          <w:szCs w:val="24"/>
          <w:lang w:eastAsia="pl-PL"/>
        </w:rPr>
        <w:t>Wadium może być wnoszone w jednej lub kilku następujących formach:</w:t>
      </w:r>
    </w:p>
    <w:p w:rsidR="004F6517" w:rsidRPr="004F6517" w:rsidRDefault="004F6517" w:rsidP="004F6517">
      <w:pPr>
        <w:numPr>
          <w:ilvl w:val="0"/>
          <w:numId w:val="11"/>
        </w:numPr>
        <w:spacing w:after="0" w:line="240" w:lineRule="auto"/>
        <w:contextualSpacing/>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 pieniądzu - wpłaty należy dokonać przelewem na konto Banku Gospodarstwa Krajowego numer 34 1130 1091 0003 9068 9720 0003.  Wadium wniesione w pieniądzu Zamawiający przechowuje na rachunku bankowym.</w:t>
      </w:r>
    </w:p>
    <w:p w:rsidR="004F6517" w:rsidRPr="004F6517" w:rsidRDefault="004F6517" w:rsidP="004F6517">
      <w:pPr>
        <w:numPr>
          <w:ilvl w:val="0"/>
          <w:numId w:val="11"/>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 poręczeniach  bankowych lub poręczeniach spółdzielczej kasy oszczędnościowo-kredytowej , z tym, że poręczenie kasy jest zawsze poręczeniem pieniężnym</w:t>
      </w:r>
    </w:p>
    <w:p w:rsidR="004F6517" w:rsidRPr="004F6517" w:rsidRDefault="004F6517" w:rsidP="004F6517">
      <w:pPr>
        <w:numPr>
          <w:ilvl w:val="0"/>
          <w:numId w:val="11"/>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gwarancjach bankowych</w:t>
      </w:r>
    </w:p>
    <w:p w:rsidR="004F6517" w:rsidRPr="004F6517" w:rsidRDefault="004F6517" w:rsidP="004F6517">
      <w:pPr>
        <w:numPr>
          <w:ilvl w:val="0"/>
          <w:numId w:val="11"/>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gwarancjach ubezpieczeniowych</w:t>
      </w:r>
    </w:p>
    <w:p w:rsidR="004F6517" w:rsidRDefault="004F6517" w:rsidP="004F6517">
      <w:pPr>
        <w:numPr>
          <w:ilvl w:val="0"/>
          <w:numId w:val="11"/>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poręczeniach udzielanych przez podmioty, o których mowa  w art. 6b ust. 5 pkt 2 ustawy  z dnia 9 listopada 2000 r. o utworzeniu Polskiej Agencji Rozwoju Przedsiębiorczości(Dz. </w:t>
      </w:r>
      <w:proofErr w:type="spellStart"/>
      <w:r w:rsidRPr="004F6517">
        <w:rPr>
          <w:rFonts w:ascii="Times New Roman" w:eastAsia="Times New Roman" w:hAnsi="Times New Roman" w:cs="Times New Roman"/>
          <w:sz w:val="24"/>
          <w:szCs w:val="24"/>
          <w:lang w:eastAsia="pl-PL"/>
        </w:rPr>
        <w:t>U.</w:t>
      </w:r>
      <w:r w:rsidR="00CF2369">
        <w:rPr>
          <w:rFonts w:ascii="Times New Roman" w:eastAsia="Times New Roman" w:hAnsi="Times New Roman" w:cs="Times New Roman"/>
          <w:sz w:val="24"/>
          <w:szCs w:val="24"/>
          <w:lang w:eastAsia="pl-PL"/>
        </w:rPr>
        <w:t>z</w:t>
      </w:r>
      <w:proofErr w:type="spellEnd"/>
      <w:r w:rsidR="00CF2369">
        <w:rPr>
          <w:rFonts w:ascii="Times New Roman" w:eastAsia="Times New Roman" w:hAnsi="Times New Roman" w:cs="Times New Roman"/>
          <w:sz w:val="24"/>
          <w:szCs w:val="24"/>
          <w:lang w:eastAsia="pl-PL"/>
        </w:rPr>
        <w:t xml:space="preserve"> 2016r. poz. 359 i 2260 oraz 2017 r. </w:t>
      </w:r>
      <w:proofErr w:type="spellStart"/>
      <w:r w:rsidR="00CF2369">
        <w:rPr>
          <w:rFonts w:ascii="Times New Roman" w:eastAsia="Times New Roman" w:hAnsi="Times New Roman" w:cs="Times New Roman"/>
          <w:sz w:val="24"/>
          <w:szCs w:val="24"/>
          <w:lang w:eastAsia="pl-PL"/>
        </w:rPr>
        <w:t>poz</w:t>
      </w:r>
      <w:proofErr w:type="spellEnd"/>
      <w:r w:rsidR="00CF2369">
        <w:rPr>
          <w:rFonts w:ascii="Times New Roman" w:eastAsia="Times New Roman" w:hAnsi="Times New Roman" w:cs="Times New Roman"/>
          <w:sz w:val="24"/>
          <w:szCs w:val="24"/>
          <w:lang w:eastAsia="pl-PL"/>
        </w:rPr>
        <w:t xml:space="preserve"> 1089</w:t>
      </w:r>
      <w:r w:rsidRPr="004F6517">
        <w:rPr>
          <w:rFonts w:ascii="Times New Roman" w:eastAsia="Times New Roman" w:hAnsi="Times New Roman" w:cs="Times New Roman"/>
          <w:sz w:val="24"/>
          <w:szCs w:val="24"/>
          <w:lang w:eastAsia="pl-PL"/>
        </w:rPr>
        <w:t>)</w:t>
      </w:r>
    </w:p>
    <w:p w:rsidR="00FB2AED" w:rsidRPr="00FB2AED" w:rsidRDefault="00FB2AED" w:rsidP="00880450">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FB2AED">
        <w:rPr>
          <w:rFonts w:ascii="Times New Roman" w:eastAsia="Times New Roman" w:hAnsi="Times New Roman" w:cs="Times New Roman"/>
          <w:sz w:val="24"/>
          <w:szCs w:val="24"/>
          <w:lang w:eastAsia="pl-PL"/>
        </w:rPr>
        <w:lastRenderedPageBreak/>
        <w:t>Skuteczne  wniesienie  wadium  w  pieniądzu  następuje  z  chwilą  uznania  środków  pieniężnych  na rachunku  bankowym  Zamawiającego,  przed upływem  terminu  składania  ofert  (tj.  przed  upływem  dnia  i godziny  wyznaczonej jako  ostateczny  termin  składania  ofert)</w:t>
      </w:r>
    </w:p>
    <w:p w:rsidR="00FB2AED" w:rsidRPr="00FB2AED" w:rsidRDefault="00880450" w:rsidP="00FB2A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B2AED" w:rsidRPr="00FB2AED">
        <w:rPr>
          <w:rFonts w:ascii="Times New Roman" w:eastAsia="Times New Roman" w:hAnsi="Times New Roman" w:cs="Times New Roman"/>
          <w:sz w:val="24"/>
          <w:szCs w:val="24"/>
          <w:lang w:eastAsia="pl-PL"/>
        </w:rPr>
        <w:t>.  Wadium wnoszone w formie gwarancji i poręczeń musi spełniać następujące wymogi:</w:t>
      </w:r>
    </w:p>
    <w:p w:rsidR="00FB2AED" w:rsidRPr="00FB2AED" w:rsidRDefault="00FB2AED" w:rsidP="00FB2AED">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B2AED">
        <w:rPr>
          <w:rFonts w:ascii="Times New Roman" w:eastAsia="Times New Roman" w:hAnsi="Times New Roman" w:cs="Times New Roman"/>
          <w:sz w:val="24"/>
          <w:szCs w:val="24"/>
          <w:lang w:eastAsia="pl-PL"/>
        </w:rPr>
        <w:t xml:space="preserve">być wystawione na Zamawiającego </w:t>
      </w:r>
    </w:p>
    <w:p w:rsidR="00FB2AED" w:rsidRPr="00FB2AED" w:rsidRDefault="00FB2AED" w:rsidP="00FB2AED">
      <w:pPr>
        <w:numPr>
          <w:ilvl w:val="0"/>
          <w:numId w:val="34"/>
        </w:numPr>
        <w:tabs>
          <w:tab w:val="left" w:pos="567"/>
        </w:tabs>
        <w:spacing w:after="0" w:line="240" w:lineRule="auto"/>
        <w:contextualSpacing/>
        <w:jc w:val="both"/>
        <w:rPr>
          <w:rFonts w:ascii="Times New Roman" w:eastAsia="Times New Roman" w:hAnsi="Times New Roman" w:cs="Times New Roman"/>
          <w:sz w:val="24"/>
          <w:szCs w:val="24"/>
          <w:lang w:eastAsia="pl-PL"/>
        </w:rPr>
      </w:pPr>
      <w:r w:rsidRPr="00FB2AED">
        <w:rPr>
          <w:rFonts w:ascii="Times New Roman" w:eastAsia="Times New Roman" w:hAnsi="Times New Roman" w:cs="Times New Roman"/>
          <w:sz w:val="24"/>
          <w:szCs w:val="24"/>
          <w:lang w:eastAsia="pl-PL"/>
        </w:rPr>
        <w:t xml:space="preserve">   zawierać w swej treści oświadczenie gwaranta/poręczyciela, w którym zobowiązuje się on do     bezwarunkowej wypłaty kwoty wadium na pierwsze żądanie zamawiającego zawierające oświadczenie, iż zaszła jedna z przesłanek wymienionych w art. 46 ust. 4a i 5 ustawy </w:t>
      </w:r>
      <w:proofErr w:type="spellStart"/>
      <w:r w:rsidRPr="00FB2AED">
        <w:rPr>
          <w:rFonts w:ascii="Times New Roman" w:eastAsia="Times New Roman" w:hAnsi="Times New Roman" w:cs="Times New Roman"/>
          <w:sz w:val="24"/>
          <w:szCs w:val="24"/>
          <w:lang w:eastAsia="pl-PL"/>
        </w:rPr>
        <w:t>Pzp</w:t>
      </w:r>
      <w:proofErr w:type="spellEnd"/>
      <w:r w:rsidRPr="00FB2AED">
        <w:rPr>
          <w:rFonts w:ascii="Times New Roman" w:eastAsia="Times New Roman" w:hAnsi="Times New Roman" w:cs="Times New Roman"/>
          <w:sz w:val="24"/>
          <w:szCs w:val="24"/>
          <w:lang w:eastAsia="pl-PL"/>
        </w:rPr>
        <w:t>,</w:t>
      </w:r>
    </w:p>
    <w:p w:rsidR="00FB2AED" w:rsidRPr="00FB2AED" w:rsidRDefault="00FB2AED" w:rsidP="00FB2AED">
      <w:pPr>
        <w:spacing w:after="0" w:line="240" w:lineRule="auto"/>
        <w:jc w:val="both"/>
        <w:rPr>
          <w:rFonts w:ascii="Times New Roman" w:eastAsia="Times New Roman" w:hAnsi="Times New Roman" w:cs="Times New Roman"/>
          <w:sz w:val="24"/>
          <w:szCs w:val="24"/>
          <w:lang w:eastAsia="pl-PL"/>
        </w:rPr>
      </w:pPr>
      <w:r w:rsidRPr="00FB2AED">
        <w:rPr>
          <w:rFonts w:ascii="Times New Roman" w:eastAsia="Times New Roman" w:hAnsi="Times New Roman" w:cs="Times New Roman"/>
          <w:sz w:val="24"/>
          <w:szCs w:val="24"/>
          <w:lang w:eastAsia="pl-PL"/>
        </w:rPr>
        <w:t>okres ważności wadium nie może być krótszy niż okres związania ofertą, przy czym pierwszym dniem ważności zobowiązania jest dzień składania ofert.</w:t>
      </w:r>
    </w:p>
    <w:p w:rsidR="004F6517" w:rsidRPr="004F6517" w:rsidRDefault="004F6517" w:rsidP="001A2DC8">
      <w:pPr>
        <w:numPr>
          <w:ilvl w:val="0"/>
          <w:numId w:val="35"/>
        </w:numPr>
        <w:suppressAutoHyphens/>
        <w:spacing w:after="0" w:line="240" w:lineRule="auto"/>
        <w:contextualSpacing/>
        <w:rPr>
          <w:rFonts w:ascii="Times New Roman" w:eastAsia="Times New Roman" w:hAnsi="Times New Roman" w:cs="Times New Roman"/>
          <w:sz w:val="24"/>
          <w:szCs w:val="24"/>
          <w:lang w:eastAsia="ar-SA"/>
        </w:rPr>
      </w:pPr>
      <w:r w:rsidRPr="004F6517">
        <w:rPr>
          <w:rFonts w:ascii="Times New Roman" w:eastAsia="Times New Roman" w:hAnsi="Times New Roman" w:cs="Times New Roman"/>
          <w:sz w:val="24"/>
          <w:szCs w:val="24"/>
          <w:lang w:eastAsia="ar-SA"/>
        </w:rPr>
        <w:t>Wadium w formie poręczeń i gwarancji powinno zostać złożone w Uniwersyteckim Centrum Klinicznym im. prof. K. Gibińskiego Śląskiego Uniwersytetu Medycznego w Katowicach, ul. Ceglana 35, pok.D021 (sekretariat) w oryginale w zamkniętej kopercie oznaczonej według poniższego wzoru :</w:t>
      </w:r>
    </w:p>
    <w:tbl>
      <w:tblPr>
        <w:tblStyle w:val="Tabela-Siatka1"/>
        <w:tblW w:w="0" w:type="auto"/>
        <w:tblInd w:w="534" w:type="dxa"/>
        <w:tblLook w:val="04A0" w:firstRow="1" w:lastRow="0" w:firstColumn="1" w:lastColumn="0" w:noHBand="0" w:noVBand="1"/>
      </w:tblPr>
      <w:tblGrid>
        <w:gridCol w:w="8905"/>
      </w:tblGrid>
      <w:tr w:rsidR="004F6517" w:rsidRPr="004F6517" w:rsidTr="004F6517">
        <w:tc>
          <w:tcPr>
            <w:tcW w:w="8905" w:type="dxa"/>
            <w:tcBorders>
              <w:top w:val="single" w:sz="4" w:space="0" w:color="auto"/>
              <w:left w:val="single" w:sz="4" w:space="0" w:color="auto"/>
              <w:bottom w:val="single" w:sz="4" w:space="0" w:color="auto"/>
              <w:right w:val="single" w:sz="4" w:space="0" w:color="auto"/>
            </w:tcBorders>
          </w:tcPr>
          <w:p w:rsidR="004F6517" w:rsidRPr="004F6517" w:rsidRDefault="004F6517" w:rsidP="004F6517">
            <w:pPr>
              <w:jc w:val="both"/>
              <w:rPr>
                <w:rFonts w:ascii="Times New Roman" w:eastAsia="Times New Roman" w:hAnsi="Times New Roman"/>
                <w:b/>
                <w:sz w:val="24"/>
                <w:szCs w:val="24"/>
                <w:lang w:eastAsia="pl-PL"/>
              </w:rPr>
            </w:pPr>
            <w:r w:rsidRPr="004F6517">
              <w:rPr>
                <w:rFonts w:ascii="Times New Roman" w:eastAsia="Times New Roman" w:hAnsi="Times New Roman"/>
                <w:b/>
                <w:sz w:val="24"/>
                <w:szCs w:val="24"/>
                <w:lang w:eastAsia="pl-PL"/>
              </w:rPr>
              <w:t xml:space="preserve">      </w:t>
            </w:r>
          </w:p>
          <w:p w:rsidR="004F6517" w:rsidRPr="004F6517" w:rsidRDefault="004F6517" w:rsidP="004F6517">
            <w:pPr>
              <w:jc w:val="both"/>
              <w:rPr>
                <w:rFonts w:ascii="Times New Roman" w:eastAsia="Times New Roman" w:hAnsi="Times New Roman"/>
                <w:b/>
                <w:i/>
                <w:sz w:val="24"/>
                <w:szCs w:val="24"/>
                <w:lang w:eastAsia="pl-PL"/>
              </w:rPr>
            </w:pPr>
            <w:r w:rsidRPr="004F6517">
              <w:rPr>
                <w:rFonts w:ascii="Times New Roman" w:eastAsia="Times New Roman" w:hAnsi="Times New Roman"/>
                <w:b/>
                <w:i/>
                <w:sz w:val="24"/>
                <w:szCs w:val="24"/>
                <w:lang w:eastAsia="pl-PL"/>
              </w:rPr>
              <w:t xml:space="preserve">              ,, Nazwa , adres Wykonawcy </w:t>
            </w:r>
          </w:p>
          <w:p w:rsidR="004F6517" w:rsidRPr="004F6517" w:rsidRDefault="004F6517" w:rsidP="004F6517">
            <w:pPr>
              <w:jc w:val="both"/>
              <w:rPr>
                <w:rFonts w:ascii="Times New Roman" w:eastAsia="Times New Roman" w:hAnsi="Times New Roman"/>
                <w:b/>
                <w:i/>
                <w:sz w:val="24"/>
                <w:szCs w:val="24"/>
                <w:lang w:eastAsia="pl-PL"/>
              </w:rPr>
            </w:pPr>
            <w:r w:rsidRPr="004F6517">
              <w:rPr>
                <w:rFonts w:ascii="Times New Roman" w:eastAsia="Times New Roman" w:hAnsi="Times New Roman"/>
                <w:b/>
                <w:i/>
                <w:sz w:val="24"/>
                <w:szCs w:val="24"/>
                <w:lang w:eastAsia="pl-PL"/>
              </w:rPr>
              <w:t xml:space="preserve">               ........................................</w:t>
            </w:r>
          </w:p>
          <w:p w:rsidR="004F6517" w:rsidRPr="004F6517" w:rsidRDefault="004F6517" w:rsidP="004F6517">
            <w:pPr>
              <w:jc w:val="center"/>
              <w:rPr>
                <w:rFonts w:ascii="Times New Roman" w:eastAsia="Times New Roman" w:hAnsi="Times New Roman"/>
                <w:b/>
                <w:i/>
                <w:sz w:val="24"/>
                <w:szCs w:val="24"/>
                <w:lang w:eastAsia="pl-PL"/>
              </w:rPr>
            </w:pPr>
            <w:r w:rsidRPr="004F6517">
              <w:rPr>
                <w:rFonts w:ascii="Times New Roman" w:eastAsia="Times New Roman" w:hAnsi="Times New Roman"/>
                <w:b/>
                <w:i/>
                <w:sz w:val="24"/>
                <w:szCs w:val="24"/>
                <w:lang w:eastAsia="pl-PL"/>
              </w:rPr>
              <w:t>Uniwersyteckie Centrum Kliniczne im. prof. K. Gibińskiego                                                Śląskiego Uniwersytetu Medycznego w Katowicach</w:t>
            </w:r>
          </w:p>
          <w:p w:rsidR="004F6517" w:rsidRPr="0002764A" w:rsidRDefault="004F6517" w:rsidP="004F6517">
            <w:pPr>
              <w:jc w:val="center"/>
              <w:rPr>
                <w:rFonts w:ascii="Times New Roman" w:eastAsia="Times New Roman" w:hAnsi="Times New Roman"/>
                <w:b/>
                <w:i/>
                <w:sz w:val="24"/>
                <w:szCs w:val="24"/>
                <w:lang w:eastAsia="pl-PL"/>
              </w:rPr>
            </w:pPr>
            <w:r w:rsidRPr="0002764A">
              <w:rPr>
                <w:rFonts w:ascii="Times New Roman" w:eastAsia="Times New Roman" w:hAnsi="Times New Roman"/>
                <w:b/>
                <w:i/>
                <w:sz w:val="24"/>
                <w:szCs w:val="24"/>
                <w:lang w:eastAsia="pl-PL"/>
              </w:rPr>
              <w:t>ul. Ceglana 35      40-514 Katowice</w:t>
            </w:r>
          </w:p>
          <w:p w:rsidR="004F6517" w:rsidRPr="0002764A" w:rsidRDefault="004F6517" w:rsidP="004F6517">
            <w:pPr>
              <w:jc w:val="both"/>
              <w:rPr>
                <w:rFonts w:ascii="Times New Roman" w:eastAsia="Times New Roman" w:hAnsi="Times New Roman"/>
                <w:b/>
                <w:bCs/>
                <w:iCs/>
                <w:sz w:val="24"/>
                <w:szCs w:val="24"/>
                <w:lang w:eastAsia="pl-PL"/>
              </w:rPr>
            </w:pPr>
            <w:r w:rsidRPr="0002764A">
              <w:rPr>
                <w:rFonts w:ascii="Times New Roman" w:eastAsia="Times New Roman" w:hAnsi="Times New Roman"/>
                <w:b/>
                <w:bCs/>
                <w:sz w:val="24"/>
                <w:szCs w:val="24"/>
                <w:lang w:eastAsia="pl-PL"/>
              </w:rPr>
              <w:t xml:space="preserve">                                           </w:t>
            </w:r>
            <w:r w:rsidR="00CF2369" w:rsidRPr="0002764A">
              <w:rPr>
                <w:rFonts w:ascii="Times New Roman" w:eastAsia="Times New Roman" w:hAnsi="Times New Roman"/>
                <w:b/>
                <w:bCs/>
                <w:sz w:val="24"/>
                <w:szCs w:val="24"/>
                <w:lang w:eastAsia="pl-PL"/>
              </w:rPr>
              <w:t>DZP/381/</w:t>
            </w:r>
            <w:r w:rsidRPr="0002764A">
              <w:rPr>
                <w:rFonts w:ascii="Times New Roman" w:eastAsia="Times New Roman" w:hAnsi="Times New Roman"/>
                <w:b/>
                <w:bCs/>
                <w:sz w:val="24"/>
                <w:szCs w:val="24"/>
                <w:lang w:eastAsia="pl-PL"/>
              </w:rPr>
              <w:t>34A/201</w:t>
            </w:r>
            <w:r w:rsidR="00CF2369" w:rsidRPr="0002764A">
              <w:rPr>
                <w:rFonts w:ascii="Times New Roman" w:eastAsia="Times New Roman" w:hAnsi="Times New Roman"/>
                <w:b/>
                <w:bCs/>
                <w:sz w:val="24"/>
                <w:szCs w:val="24"/>
                <w:lang w:eastAsia="pl-PL"/>
              </w:rPr>
              <w:t>8</w:t>
            </w:r>
            <w:r w:rsidRPr="0002764A">
              <w:rPr>
                <w:rFonts w:ascii="Times New Roman" w:eastAsia="Times New Roman" w:hAnsi="Times New Roman"/>
                <w:b/>
                <w:bCs/>
                <w:sz w:val="24"/>
                <w:szCs w:val="24"/>
                <w:lang w:eastAsia="pl-PL"/>
              </w:rPr>
              <w:t xml:space="preserve">- </w:t>
            </w:r>
            <w:r w:rsidRPr="0002764A">
              <w:rPr>
                <w:rFonts w:ascii="Times New Roman" w:eastAsia="Times New Roman" w:hAnsi="Times New Roman"/>
                <w:b/>
                <w:bCs/>
                <w:iCs/>
                <w:sz w:val="24"/>
                <w:szCs w:val="24"/>
                <w:lang w:eastAsia="pl-PL"/>
              </w:rPr>
              <w:t xml:space="preserve">WADIUM </w:t>
            </w:r>
          </w:p>
          <w:p w:rsidR="004F6517" w:rsidRPr="0002764A" w:rsidRDefault="004F6517" w:rsidP="00F97116">
            <w:pPr>
              <w:rPr>
                <w:rFonts w:ascii="Times New Roman" w:eastAsia="Times New Roman" w:hAnsi="Times New Roman"/>
                <w:b/>
                <w:i/>
                <w:iCs/>
                <w:sz w:val="24"/>
                <w:szCs w:val="24"/>
                <w:lang w:eastAsia="pl-PL"/>
              </w:rPr>
            </w:pPr>
            <w:r w:rsidRPr="0002764A">
              <w:rPr>
                <w:rFonts w:ascii="Times New Roman" w:eastAsia="Times New Roman" w:hAnsi="Times New Roman"/>
                <w:b/>
                <w:bCs/>
                <w:i/>
                <w:iCs/>
                <w:sz w:val="24"/>
                <w:szCs w:val="24"/>
                <w:lang w:eastAsia="pl-PL"/>
              </w:rPr>
              <w:t xml:space="preserve">                             </w:t>
            </w:r>
            <w:r w:rsidRPr="0002764A">
              <w:rPr>
                <w:rFonts w:ascii="Times New Roman" w:eastAsia="Times New Roman" w:hAnsi="Times New Roman"/>
                <w:b/>
                <w:i/>
                <w:iCs/>
                <w:sz w:val="24"/>
                <w:szCs w:val="24"/>
                <w:lang w:eastAsia="pl-PL"/>
              </w:rPr>
              <w:t xml:space="preserve">     – Nie </w:t>
            </w:r>
            <w:r w:rsidR="0002764A" w:rsidRPr="0002764A">
              <w:rPr>
                <w:rFonts w:ascii="Times New Roman" w:eastAsia="Times New Roman" w:hAnsi="Times New Roman"/>
                <w:b/>
                <w:i/>
                <w:iCs/>
                <w:sz w:val="24"/>
                <w:szCs w:val="24"/>
                <w:lang w:eastAsia="pl-PL"/>
              </w:rPr>
              <w:t>otwierać przed</w:t>
            </w:r>
            <w:r w:rsidR="0002764A" w:rsidRPr="0002764A">
              <w:rPr>
                <w:rFonts w:ascii="Times New Roman" w:eastAsia="Times New Roman" w:hAnsi="Times New Roman"/>
                <w:b/>
                <w:i/>
                <w:iCs/>
                <w:sz w:val="24"/>
                <w:szCs w:val="24"/>
                <w:lang w:eastAsia="pl-PL"/>
              </w:rPr>
              <w:tab/>
              <w:t>22</w:t>
            </w:r>
            <w:r w:rsidRPr="0002764A">
              <w:rPr>
                <w:rFonts w:ascii="Times New Roman" w:eastAsia="Times New Roman" w:hAnsi="Times New Roman"/>
                <w:b/>
                <w:i/>
                <w:iCs/>
                <w:sz w:val="24"/>
                <w:szCs w:val="24"/>
                <w:lang w:eastAsia="pl-PL"/>
              </w:rPr>
              <w:t>.0</w:t>
            </w:r>
            <w:r w:rsidR="00CF2369" w:rsidRPr="0002764A">
              <w:rPr>
                <w:rFonts w:ascii="Times New Roman" w:eastAsia="Times New Roman" w:hAnsi="Times New Roman"/>
                <w:b/>
                <w:i/>
                <w:iCs/>
                <w:sz w:val="24"/>
                <w:szCs w:val="24"/>
                <w:lang w:eastAsia="pl-PL"/>
              </w:rPr>
              <w:t>5</w:t>
            </w:r>
            <w:r w:rsidRPr="0002764A">
              <w:rPr>
                <w:rFonts w:ascii="Times New Roman" w:eastAsia="Times New Roman" w:hAnsi="Times New Roman"/>
                <w:b/>
                <w:i/>
                <w:iCs/>
                <w:sz w:val="24"/>
                <w:szCs w:val="24"/>
                <w:lang w:eastAsia="pl-PL"/>
              </w:rPr>
              <w:t>.2018. r.</w:t>
            </w:r>
            <w:r w:rsidRPr="0002764A">
              <w:rPr>
                <w:rFonts w:ascii="Times New Roman" w:eastAsia="Times New Roman" w:hAnsi="Times New Roman"/>
                <w:b/>
                <w:i/>
                <w:iCs/>
                <w:sz w:val="24"/>
                <w:szCs w:val="24"/>
                <w:lang w:eastAsia="pl-PL"/>
              </w:rPr>
              <w:tab/>
              <w:t xml:space="preserve"> godz.10.30”</w:t>
            </w:r>
          </w:p>
          <w:p w:rsidR="00F97116" w:rsidRPr="004F6517" w:rsidRDefault="00F97116" w:rsidP="00F97116">
            <w:pPr>
              <w:rPr>
                <w:rFonts w:ascii="Times New Roman" w:eastAsia="Times New Roman" w:hAnsi="Times New Roman"/>
                <w:b/>
                <w:i/>
                <w:iCs/>
                <w:sz w:val="24"/>
                <w:szCs w:val="24"/>
                <w:lang w:eastAsia="pl-PL"/>
              </w:rPr>
            </w:pPr>
          </w:p>
          <w:p w:rsidR="004F6517" w:rsidRPr="004F6517" w:rsidRDefault="00BE2210" w:rsidP="00BE2210">
            <w:pPr>
              <w:jc w:val="right"/>
              <w:rPr>
                <w:rFonts w:ascii="Times New Roman" w:eastAsia="Times New Roman" w:hAnsi="Times New Roman"/>
                <w:b/>
                <w:sz w:val="24"/>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4F6517" w:rsidRPr="004F6517" w:rsidRDefault="004F6517" w:rsidP="001A2DC8">
      <w:pPr>
        <w:numPr>
          <w:ilvl w:val="0"/>
          <w:numId w:val="35"/>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Zaleca się, aby kserokopia gwarancji lub poręczenia była dołączona do oferty.</w:t>
      </w:r>
    </w:p>
    <w:p w:rsidR="004F6517" w:rsidRPr="004F6517" w:rsidRDefault="004F6517" w:rsidP="001A2DC8">
      <w:pPr>
        <w:numPr>
          <w:ilvl w:val="0"/>
          <w:numId w:val="35"/>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9a. </w:t>
      </w:r>
    </w:p>
    <w:p w:rsidR="004F6517" w:rsidRPr="004F6517" w:rsidRDefault="004F6517" w:rsidP="001A2DC8">
      <w:pPr>
        <w:numPr>
          <w:ilvl w:val="0"/>
          <w:numId w:val="35"/>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Wykonawcy, którego oferta została wybrana jako najkorzystniejsza, zamawiający zwraca wadium niezwłocznie po zawarciu umowy w sprawie zamówienia publicznego </w:t>
      </w:r>
      <w:r w:rsidR="00CF2369" w:rsidRPr="00CF2369">
        <w:rPr>
          <w:rFonts w:ascii="Times New Roman" w:eastAsia="Times New Roman" w:hAnsi="Times New Roman" w:cs="Times New Roman"/>
          <w:sz w:val="24"/>
          <w:szCs w:val="24"/>
          <w:lang w:eastAsia="pl-PL"/>
        </w:rPr>
        <w:t>.</w:t>
      </w:r>
    </w:p>
    <w:p w:rsidR="004F6517" w:rsidRPr="004F6517" w:rsidRDefault="004F6517" w:rsidP="001A2DC8">
      <w:pPr>
        <w:numPr>
          <w:ilvl w:val="0"/>
          <w:numId w:val="35"/>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4F6517" w:rsidRPr="004F6517" w:rsidRDefault="004F6517" w:rsidP="001A2DC8">
      <w:pPr>
        <w:numPr>
          <w:ilvl w:val="0"/>
          <w:numId w:val="35"/>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zatrzyma wadium wraz z odsetkami, jeżeli:</w:t>
      </w:r>
    </w:p>
    <w:p w:rsidR="004F6517" w:rsidRPr="004F6517" w:rsidRDefault="004F6517" w:rsidP="004F6517">
      <w:pPr>
        <w:numPr>
          <w:ilvl w:val="4"/>
          <w:numId w:val="12"/>
        </w:numPr>
        <w:suppressAutoHyphens/>
        <w:spacing w:after="0" w:line="240" w:lineRule="auto"/>
        <w:jc w:val="both"/>
        <w:outlineLvl w:val="6"/>
        <w:rPr>
          <w:rFonts w:ascii="Times New Roman" w:eastAsia="Times New Roman" w:hAnsi="Times New Roman" w:cs="Times New Roman"/>
          <w:sz w:val="24"/>
          <w:szCs w:val="24"/>
          <w:lang w:eastAsia="ar-SA"/>
        </w:rPr>
      </w:pPr>
      <w:r w:rsidRPr="004F6517">
        <w:rPr>
          <w:rFonts w:ascii="Times New Roman" w:eastAsia="Times New Roman" w:hAnsi="Times New Roman" w:cs="Times New Roman"/>
          <w:sz w:val="24"/>
          <w:szCs w:val="24"/>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4F6517" w:rsidRPr="004F6517" w:rsidRDefault="004F6517" w:rsidP="004F6517">
      <w:pPr>
        <w:numPr>
          <w:ilvl w:val="4"/>
          <w:numId w:val="12"/>
        </w:numPr>
        <w:suppressAutoHyphens/>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wykonawca, którego oferta została wybrana: </w:t>
      </w:r>
    </w:p>
    <w:p w:rsidR="004F6517" w:rsidRPr="004F6517" w:rsidRDefault="004F6517" w:rsidP="004F6517">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4F6517">
        <w:rPr>
          <w:rFonts w:ascii="Times New Roman" w:eastAsia="Times New Roman" w:hAnsi="Times New Roman" w:cs="Times New Roman"/>
          <w:sz w:val="24"/>
          <w:szCs w:val="24"/>
          <w:lang w:eastAsia="ar-SA"/>
        </w:rPr>
        <w:t xml:space="preserve">            - odmówi podpisania umowy w sprawie zamówienia publicznego na warunkach </w:t>
      </w:r>
    </w:p>
    <w:p w:rsidR="004F6517" w:rsidRPr="004F6517" w:rsidRDefault="004F6517" w:rsidP="004F6517">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4F6517">
        <w:rPr>
          <w:rFonts w:ascii="Times New Roman" w:eastAsia="Times New Roman" w:hAnsi="Times New Roman" w:cs="Times New Roman"/>
          <w:sz w:val="24"/>
          <w:szCs w:val="24"/>
          <w:lang w:eastAsia="ar-SA"/>
        </w:rPr>
        <w:t xml:space="preserve">              określonych w ofercie , </w:t>
      </w:r>
    </w:p>
    <w:p w:rsidR="004F6517" w:rsidRPr="004F6517" w:rsidRDefault="004F6517" w:rsidP="004F6517">
      <w:pPr>
        <w:spacing w:after="0" w:line="240" w:lineRule="auto"/>
        <w:ind w:left="397"/>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      - zawarcie umowy w sprawie zamówienia publicznego stanie się niemożliwe z przyczyn leżących po stronie Wykonawcy. </w:t>
      </w:r>
    </w:p>
    <w:p w:rsidR="004F6517" w:rsidRPr="004F6517" w:rsidRDefault="004F6517" w:rsidP="004F6517">
      <w:pPr>
        <w:keepNext/>
        <w:spacing w:after="0" w:line="240" w:lineRule="auto"/>
        <w:outlineLvl w:val="1"/>
        <w:rPr>
          <w:rFonts w:ascii="Tahoma" w:eastAsia="Times New Roman" w:hAnsi="Tahoma" w:cs="Tahoma"/>
          <w:b/>
          <w:color w:val="000000"/>
          <w:sz w:val="20"/>
          <w:szCs w:val="24"/>
          <w:lang w:eastAsia="pl-PL"/>
        </w:rPr>
      </w:pPr>
    </w:p>
    <w:p w:rsidR="004F6517" w:rsidRPr="004F6517" w:rsidRDefault="004F6517" w:rsidP="004F6517">
      <w:pPr>
        <w:keepNext/>
        <w:spacing w:after="0" w:line="240" w:lineRule="auto"/>
        <w:outlineLvl w:val="1"/>
        <w:rPr>
          <w:rFonts w:ascii="Times New Roman" w:eastAsia="Times New Roman" w:hAnsi="Times New Roman" w:cs="Times New Roman"/>
          <w:b/>
          <w:color w:val="000000"/>
          <w:sz w:val="24"/>
          <w:szCs w:val="24"/>
          <w:lang w:eastAsia="pl-PL"/>
        </w:rPr>
      </w:pPr>
      <w:r w:rsidRPr="004F6517">
        <w:rPr>
          <w:rFonts w:ascii="Times New Roman" w:eastAsia="Times New Roman" w:hAnsi="Times New Roman" w:cs="Times New Roman"/>
          <w:b/>
          <w:color w:val="000000"/>
          <w:sz w:val="24"/>
          <w:szCs w:val="24"/>
          <w:lang w:eastAsia="pl-PL"/>
        </w:rPr>
        <w:t>IX. TERMIN ZWIĄZANIA OFERTĄ</w:t>
      </w:r>
    </w:p>
    <w:p w:rsidR="004F6517" w:rsidRPr="004F6517" w:rsidRDefault="004F6517" w:rsidP="004F6517">
      <w:pPr>
        <w:numPr>
          <w:ilvl w:val="0"/>
          <w:numId w:val="13"/>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Wykonawca jest   związany ofertą przez okres 60 dni. Bieg terminu związania ofertą rozpoczyna się wraz z upływem terminu składania ofert.</w:t>
      </w:r>
    </w:p>
    <w:p w:rsidR="004F6517" w:rsidRPr="004F6517" w:rsidRDefault="004F6517" w:rsidP="004F6517">
      <w:pPr>
        <w:numPr>
          <w:ilvl w:val="0"/>
          <w:numId w:val="13"/>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F6517" w:rsidRPr="004F6517" w:rsidRDefault="004F6517" w:rsidP="004F6517">
      <w:pPr>
        <w:numPr>
          <w:ilvl w:val="0"/>
          <w:numId w:val="13"/>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Odmowa wyrażenia zgody, o której mowa w pkt.2 nie powoduje utraty wadium.</w:t>
      </w:r>
    </w:p>
    <w:p w:rsidR="004F6517" w:rsidRPr="00901EDB" w:rsidRDefault="004F6517" w:rsidP="004F6517">
      <w:pPr>
        <w:numPr>
          <w:ilvl w:val="0"/>
          <w:numId w:val="13"/>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F2369" w:rsidRPr="004F6517" w:rsidRDefault="00CF2369" w:rsidP="00CF2369">
      <w:pPr>
        <w:spacing w:after="0" w:line="240" w:lineRule="auto"/>
        <w:ind w:left="397"/>
        <w:jc w:val="both"/>
        <w:rPr>
          <w:rFonts w:ascii="Tahoma" w:eastAsia="Times New Roman" w:hAnsi="Tahoma" w:cs="Tahoma"/>
          <w:sz w:val="20"/>
          <w:szCs w:val="20"/>
          <w:lang w:eastAsia="pl-PL"/>
        </w:rPr>
      </w:pPr>
    </w:p>
    <w:p w:rsidR="004F6517" w:rsidRPr="004F6517" w:rsidRDefault="004F6517" w:rsidP="004F6517">
      <w:pPr>
        <w:keepNext/>
        <w:spacing w:after="0" w:line="240" w:lineRule="auto"/>
        <w:outlineLvl w:val="1"/>
        <w:rPr>
          <w:rFonts w:ascii="Times New Roman" w:eastAsia="Times New Roman" w:hAnsi="Times New Roman" w:cs="Times New Roman"/>
          <w:b/>
          <w:color w:val="000000"/>
          <w:sz w:val="24"/>
          <w:szCs w:val="24"/>
          <w:lang w:eastAsia="pl-PL"/>
        </w:rPr>
      </w:pPr>
      <w:r w:rsidRPr="004F6517">
        <w:rPr>
          <w:rFonts w:ascii="Times New Roman" w:eastAsia="Times New Roman" w:hAnsi="Times New Roman" w:cs="Times New Roman"/>
          <w:b/>
          <w:color w:val="000000"/>
          <w:sz w:val="24"/>
          <w:szCs w:val="24"/>
          <w:lang w:eastAsia="pl-PL"/>
        </w:rPr>
        <w:t>X. OPIS SPOSOBU PRZYGOTOWYWANIA OFERTY</w:t>
      </w:r>
    </w:p>
    <w:p w:rsidR="004F6517" w:rsidRPr="004F6517" w:rsidRDefault="004F6517" w:rsidP="004F6517">
      <w:pPr>
        <w:numPr>
          <w:ilvl w:val="0"/>
          <w:numId w:val="14"/>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Wykonawca  ponosi wszelkie koszty przygotowania i złożenia oferty.</w:t>
      </w:r>
    </w:p>
    <w:p w:rsidR="004F6517" w:rsidRPr="004F6517" w:rsidRDefault="004F6517" w:rsidP="004F6517">
      <w:pPr>
        <w:numPr>
          <w:ilvl w:val="0"/>
          <w:numId w:val="14"/>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Każdy wykonawca może złożyć tylko jedną ofertę na dowolną ilość części.</w:t>
      </w:r>
    </w:p>
    <w:p w:rsidR="004F6517" w:rsidRPr="00453CAD" w:rsidRDefault="004F6517" w:rsidP="004F6517">
      <w:pPr>
        <w:numPr>
          <w:ilvl w:val="0"/>
          <w:numId w:val="14"/>
        </w:numPr>
        <w:spacing w:after="0" w:line="240" w:lineRule="auto"/>
        <w:rPr>
          <w:rFonts w:ascii="Times New Roman" w:eastAsia="Times New Roman" w:hAnsi="Times New Roman" w:cs="Times New Roman"/>
          <w:sz w:val="24"/>
          <w:szCs w:val="24"/>
          <w:lang w:eastAsia="pl-PL"/>
        </w:rPr>
      </w:pPr>
      <w:r w:rsidRPr="00453CAD">
        <w:rPr>
          <w:rFonts w:ascii="Times New Roman" w:eastAsia="Times New Roman" w:hAnsi="Times New Roman" w:cs="Times New Roman"/>
          <w:sz w:val="24"/>
          <w:szCs w:val="24"/>
          <w:lang w:eastAsia="pl-PL"/>
        </w:rPr>
        <w:t>Ofertę sporządza się w języku polskim z zachowaniem formy pisemnej pod rygorem nieważności.</w:t>
      </w:r>
    </w:p>
    <w:p w:rsidR="008A5CED" w:rsidRPr="00453CAD" w:rsidRDefault="008A5CED" w:rsidP="008A5CED">
      <w:pPr>
        <w:numPr>
          <w:ilvl w:val="0"/>
          <w:numId w:val="14"/>
        </w:numPr>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pl-PL"/>
        </w:rPr>
      </w:pPr>
      <w:r w:rsidRPr="00453CAD">
        <w:rPr>
          <w:rFonts w:ascii="Times New Roman" w:hAnsi="Times New Roman" w:cs="Times New Roman"/>
          <w:b/>
          <w:color w:val="000000"/>
          <w:sz w:val="24"/>
          <w:szCs w:val="24"/>
        </w:rPr>
        <w:t xml:space="preserve">W postępowaniu oświadczenia  JEDZ składa się w formie pisemnej wraz z ofertą ( postępowanie wszczęte przed  18.04.2018r) </w:t>
      </w:r>
    </w:p>
    <w:p w:rsidR="004F6517" w:rsidRPr="004F6517" w:rsidRDefault="004F6517" w:rsidP="004F6517">
      <w:pPr>
        <w:numPr>
          <w:ilvl w:val="0"/>
          <w:numId w:val="14"/>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F6517" w:rsidRPr="004F6517" w:rsidRDefault="004F6517" w:rsidP="004F6517">
      <w:pPr>
        <w:numPr>
          <w:ilvl w:val="0"/>
          <w:numId w:val="14"/>
        </w:numPr>
        <w:spacing w:after="0" w:line="240" w:lineRule="auto"/>
        <w:rPr>
          <w:rFonts w:ascii="Times New Roman" w:eastAsia="Times New Roman" w:hAnsi="Times New Roman" w:cs="Times New Roman"/>
          <w:sz w:val="24"/>
          <w:szCs w:val="24"/>
          <w:u w:val="single"/>
          <w:lang w:eastAsia="pl-PL"/>
        </w:rPr>
      </w:pPr>
      <w:r w:rsidRPr="004F6517">
        <w:rPr>
          <w:rFonts w:ascii="Times New Roman" w:eastAsia="Times New Roman" w:hAnsi="Times New Roman" w:cs="Times New Roman"/>
          <w:b/>
          <w:sz w:val="24"/>
          <w:szCs w:val="24"/>
          <w:u w:val="single"/>
          <w:lang w:eastAsia="pl-PL"/>
        </w:rPr>
        <w:t>Zamawiający wymaga, załączenia w ofercie następujących dokumentów</w:t>
      </w:r>
      <w:r w:rsidRPr="004F6517">
        <w:rPr>
          <w:rFonts w:ascii="Times New Roman" w:eastAsia="Times New Roman" w:hAnsi="Times New Roman" w:cs="Times New Roman"/>
          <w:sz w:val="24"/>
          <w:szCs w:val="24"/>
          <w:u w:val="single"/>
          <w:lang w:eastAsia="pl-PL"/>
        </w:rPr>
        <w:t xml:space="preserve"> :</w:t>
      </w:r>
    </w:p>
    <w:p w:rsidR="004F6517" w:rsidRPr="004F6517" w:rsidRDefault="004F6517" w:rsidP="004F6517">
      <w:pPr>
        <w:numPr>
          <w:ilvl w:val="0"/>
          <w:numId w:val="15"/>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wypełniony czytelnie, podpisany i opieczętowany przez osobę uprawnioną/ osoby uprawnione do reprezentowania wykonawcy  formularz ofertowy według druku stanowiącego </w:t>
      </w:r>
      <w:r w:rsidRPr="004F6517">
        <w:rPr>
          <w:rFonts w:ascii="Times New Roman" w:eastAsia="Times New Roman" w:hAnsi="Times New Roman" w:cs="Times New Roman"/>
          <w:sz w:val="24"/>
          <w:szCs w:val="24"/>
          <w:u w:val="single"/>
          <w:lang w:eastAsia="pl-PL"/>
        </w:rPr>
        <w:t>załącznik nr 1</w:t>
      </w:r>
      <w:r w:rsidRPr="004F6517">
        <w:rPr>
          <w:rFonts w:ascii="Times New Roman" w:eastAsia="Times New Roman" w:hAnsi="Times New Roman" w:cs="Times New Roman"/>
          <w:sz w:val="24"/>
          <w:szCs w:val="24"/>
          <w:lang w:eastAsia="pl-PL"/>
        </w:rPr>
        <w:t xml:space="preserve">  niniejszej specyfikacji </w:t>
      </w:r>
    </w:p>
    <w:p w:rsidR="004F6517" w:rsidRPr="002C277C" w:rsidRDefault="004F6517" w:rsidP="004F6517">
      <w:pPr>
        <w:numPr>
          <w:ilvl w:val="0"/>
          <w:numId w:val="15"/>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4F6517">
        <w:rPr>
          <w:rFonts w:ascii="Times New Roman" w:eastAsia="Times New Roman" w:hAnsi="Times New Roman" w:cs="Times New Roman"/>
          <w:bCs/>
          <w:sz w:val="24"/>
          <w:szCs w:val="24"/>
          <w:lang w:eastAsia="ar-SA"/>
        </w:rPr>
        <w:t xml:space="preserve">aktualne na dzień składania </w:t>
      </w:r>
      <w:r w:rsidRPr="002C277C">
        <w:rPr>
          <w:rFonts w:ascii="Times New Roman" w:eastAsia="Times New Roman" w:hAnsi="Times New Roman" w:cs="Times New Roman"/>
          <w:bCs/>
          <w:sz w:val="24"/>
          <w:szCs w:val="24"/>
          <w:lang w:eastAsia="ar-SA"/>
        </w:rPr>
        <w:t>ofert oświadczenie w formie jednolitego dokumentu (JEDZ)</w:t>
      </w:r>
      <w:r w:rsidR="00E333B9" w:rsidRPr="002C277C">
        <w:rPr>
          <w:rFonts w:ascii="Times New Roman" w:eastAsia="Times New Roman" w:hAnsi="Times New Roman" w:cs="Times New Roman"/>
          <w:bCs/>
          <w:sz w:val="24"/>
          <w:szCs w:val="24"/>
          <w:lang w:eastAsia="ar-SA"/>
        </w:rPr>
        <w:t xml:space="preserve"> </w:t>
      </w:r>
      <w:r w:rsidRPr="002C277C">
        <w:rPr>
          <w:rFonts w:ascii="Times New Roman" w:eastAsia="Times New Roman" w:hAnsi="Times New Roman" w:cs="Times New Roman"/>
          <w:bCs/>
          <w:sz w:val="24"/>
          <w:szCs w:val="24"/>
          <w:lang w:eastAsia="ar-SA"/>
        </w:rPr>
        <w:t>w zakresie wskazanym w załączniku nr 2 do specyfikacji . Informacje zawarte w oświadczeniu będą stanowić wstępne potwierdzenie, że wykonawca nie podlega wykluczeniu .</w:t>
      </w:r>
      <w:r w:rsidR="008A5CED" w:rsidRPr="002C277C">
        <w:rPr>
          <w:rFonts w:ascii="Times New Roman" w:eastAsia="Times New Roman" w:hAnsi="Times New Roman" w:cs="Times New Roman"/>
          <w:bCs/>
          <w:sz w:val="24"/>
          <w:szCs w:val="24"/>
          <w:lang w:eastAsia="ar-SA"/>
        </w:rPr>
        <w:t xml:space="preserve"> Oświadczenie JEDZ składa się </w:t>
      </w:r>
      <w:r w:rsidR="008A5CED" w:rsidRPr="002C277C">
        <w:rPr>
          <w:rFonts w:ascii="Times New Roman" w:eastAsia="Times New Roman" w:hAnsi="Times New Roman" w:cs="Times New Roman"/>
          <w:b/>
          <w:bCs/>
          <w:sz w:val="24"/>
          <w:szCs w:val="24"/>
          <w:lang w:eastAsia="ar-SA"/>
        </w:rPr>
        <w:t>w formie pisemnej</w:t>
      </w:r>
      <w:r w:rsidR="008A5CED" w:rsidRPr="002C277C">
        <w:rPr>
          <w:rFonts w:ascii="Times New Roman" w:eastAsia="Times New Roman" w:hAnsi="Times New Roman" w:cs="Times New Roman"/>
          <w:bCs/>
          <w:sz w:val="24"/>
          <w:szCs w:val="24"/>
          <w:lang w:eastAsia="ar-SA"/>
        </w:rPr>
        <w:t xml:space="preserve"> wraz  z ofertą.</w:t>
      </w:r>
    </w:p>
    <w:p w:rsidR="004F6517" w:rsidRPr="002C277C" w:rsidRDefault="004F6517" w:rsidP="004F6517">
      <w:pPr>
        <w:numPr>
          <w:ilvl w:val="0"/>
          <w:numId w:val="15"/>
        </w:numPr>
        <w:spacing w:after="0" w:line="240" w:lineRule="auto"/>
        <w:rPr>
          <w:rFonts w:ascii="Times New Roman" w:eastAsia="Times New Roman" w:hAnsi="Times New Roman" w:cs="Times New Roman"/>
          <w:sz w:val="24"/>
          <w:szCs w:val="24"/>
          <w:lang w:eastAsia="pl-PL"/>
        </w:rPr>
      </w:pPr>
      <w:r w:rsidRPr="002C277C">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cenowy zawierający wyszczególnienie  asortymentowe i ilościowe oraz wymagane parametry jakościowe przedmiotu zamówienia na drukach (odpowiednio do oferowanej/</w:t>
      </w:r>
      <w:proofErr w:type="spellStart"/>
      <w:r w:rsidRPr="002C277C">
        <w:rPr>
          <w:rFonts w:ascii="Times New Roman" w:eastAsia="Times New Roman" w:hAnsi="Times New Roman" w:cs="Times New Roman"/>
          <w:sz w:val="24"/>
          <w:szCs w:val="24"/>
          <w:lang w:eastAsia="pl-PL"/>
        </w:rPr>
        <w:t>nych</w:t>
      </w:r>
      <w:proofErr w:type="spellEnd"/>
      <w:r w:rsidRPr="002C277C">
        <w:rPr>
          <w:rFonts w:ascii="Times New Roman" w:eastAsia="Times New Roman" w:hAnsi="Times New Roman" w:cs="Times New Roman"/>
          <w:sz w:val="24"/>
          <w:szCs w:val="24"/>
          <w:lang w:eastAsia="pl-PL"/>
        </w:rPr>
        <w:t xml:space="preserve"> części) stanowiących załącznik   nr 4.1 lub/i 4.2</w:t>
      </w:r>
    </w:p>
    <w:p w:rsidR="004F6517" w:rsidRPr="008A1EB7" w:rsidRDefault="004F6517" w:rsidP="008A1EB7">
      <w:pPr>
        <w:pStyle w:val="Akapitzlist"/>
        <w:numPr>
          <w:ilvl w:val="0"/>
          <w:numId w:val="14"/>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8A1EB7">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F6517" w:rsidRPr="008A1EB7" w:rsidRDefault="004F6517" w:rsidP="008A1EB7">
      <w:pPr>
        <w:pStyle w:val="Akapitzlist"/>
        <w:numPr>
          <w:ilvl w:val="0"/>
          <w:numId w:val="14"/>
        </w:numPr>
        <w:spacing w:after="0" w:line="240" w:lineRule="auto"/>
        <w:rPr>
          <w:rFonts w:ascii="Times New Roman" w:eastAsia="Times New Roman" w:hAnsi="Times New Roman" w:cs="Times New Roman"/>
          <w:bCs/>
          <w:sz w:val="24"/>
          <w:szCs w:val="24"/>
          <w:lang w:eastAsia="pl-PL"/>
        </w:rPr>
      </w:pPr>
      <w:r w:rsidRPr="008A1EB7">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4F6517" w:rsidRPr="004F6517" w:rsidRDefault="004F6517" w:rsidP="008A1EB7">
      <w:pPr>
        <w:numPr>
          <w:ilvl w:val="0"/>
          <w:numId w:val="14"/>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Koperta powinna być zaadresowana według poniższego wzoru :</w:t>
      </w:r>
    </w:p>
    <w:p w:rsidR="004F6517" w:rsidRPr="004F6517" w:rsidRDefault="004F6517" w:rsidP="004F6517">
      <w:pPr>
        <w:spacing w:after="0" w:line="240" w:lineRule="auto"/>
        <w:jc w:val="both"/>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8"/>
      </w:tblGrid>
      <w:tr w:rsidR="004F6517" w:rsidRPr="004F6517" w:rsidTr="004F6517">
        <w:trPr>
          <w:trHeight w:val="1852"/>
        </w:trPr>
        <w:tc>
          <w:tcPr>
            <w:tcW w:w="9122" w:type="dxa"/>
            <w:tcBorders>
              <w:top w:val="single" w:sz="4" w:space="0" w:color="auto"/>
              <w:left w:val="single" w:sz="4" w:space="0" w:color="auto"/>
              <w:bottom w:val="single" w:sz="4" w:space="0" w:color="auto"/>
              <w:right w:val="single" w:sz="4" w:space="0" w:color="auto"/>
            </w:tcBorders>
            <w:hideMark/>
          </w:tcPr>
          <w:p w:rsidR="004F6517" w:rsidRPr="004F6517" w:rsidRDefault="004F6517" w:rsidP="004F6517">
            <w:pPr>
              <w:spacing w:after="0" w:line="240" w:lineRule="auto"/>
              <w:jc w:val="both"/>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 Nazwa , adres Wykonawcy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        ........................................</w:t>
            </w:r>
          </w:p>
          <w:p w:rsidR="004F6517" w:rsidRPr="004F6517" w:rsidRDefault="004F6517" w:rsidP="004F6517">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4F6517">
              <w:rPr>
                <w:rFonts w:ascii="Times New Roman" w:eastAsia="Times New Roman" w:hAnsi="Times New Roman" w:cs="Times New Roman"/>
                <w:b/>
                <w:bCs/>
                <w:color w:val="000000"/>
                <w:sz w:val="24"/>
                <w:szCs w:val="24"/>
                <w:lang w:eastAsia="pl-PL"/>
              </w:rPr>
              <w:t xml:space="preserve">Uniwersyteckie Centrum Kliniczne                      </w:t>
            </w:r>
          </w:p>
          <w:p w:rsidR="004F6517" w:rsidRPr="004F6517" w:rsidRDefault="004F6517" w:rsidP="004F6517">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4F6517">
              <w:rPr>
                <w:rFonts w:ascii="Times New Roman" w:eastAsia="Times New Roman" w:hAnsi="Times New Roman" w:cs="Times New Roman"/>
                <w:b/>
                <w:bCs/>
                <w:color w:val="000000"/>
                <w:sz w:val="24"/>
                <w:szCs w:val="24"/>
                <w:lang w:eastAsia="pl-PL"/>
              </w:rPr>
              <w:t xml:space="preserve"> im. prof. K. Gibińskiego </w:t>
            </w:r>
          </w:p>
          <w:p w:rsidR="004F6517" w:rsidRPr="004F6517" w:rsidRDefault="004F6517" w:rsidP="004F6517">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4F6517">
              <w:rPr>
                <w:rFonts w:ascii="Times New Roman" w:eastAsia="Times New Roman" w:hAnsi="Times New Roman" w:cs="Times New Roman"/>
                <w:b/>
                <w:bCs/>
                <w:color w:val="000000"/>
                <w:sz w:val="24"/>
                <w:szCs w:val="24"/>
                <w:lang w:eastAsia="pl-PL"/>
              </w:rPr>
              <w:t xml:space="preserve">Śląskiego Uniwersytetu Medycznego </w:t>
            </w:r>
          </w:p>
          <w:p w:rsidR="004F6517" w:rsidRPr="004F6517" w:rsidRDefault="004F6517" w:rsidP="004F6517">
            <w:pPr>
              <w:spacing w:after="0" w:line="240" w:lineRule="auto"/>
              <w:ind w:left="2124" w:firstLine="708"/>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ul. Ceglana 35      40-514 Katowice</w:t>
            </w:r>
          </w:p>
          <w:p w:rsidR="005E6A97" w:rsidRDefault="004F6517" w:rsidP="004F6517">
            <w:pPr>
              <w:spacing w:after="0" w:line="240" w:lineRule="auto"/>
              <w:jc w:val="center"/>
              <w:rPr>
                <w:rFonts w:ascii="Times New Roman" w:eastAsia="Times New Roman" w:hAnsi="Times New Roman" w:cs="Times New Roman"/>
                <w:bCs/>
                <w:sz w:val="24"/>
                <w:szCs w:val="24"/>
                <w:lang w:eastAsia="pl-PL"/>
              </w:rPr>
            </w:pPr>
            <w:r w:rsidRPr="004F6517">
              <w:rPr>
                <w:rFonts w:ascii="Times New Roman" w:eastAsia="Times New Roman" w:hAnsi="Times New Roman" w:cs="Times New Roman"/>
                <w:bCs/>
                <w:sz w:val="24"/>
                <w:szCs w:val="24"/>
                <w:lang w:eastAsia="pl-PL"/>
              </w:rPr>
              <w:t xml:space="preserve">„Oferta na dostawę materiałów eksploatacyjnych do urządzeń medycznych </w:t>
            </w:r>
          </w:p>
          <w:p w:rsidR="004F6517" w:rsidRPr="004F6517" w:rsidRDefault="004F6517" w:rsidP="004F6517">
            <w:pPr>
              <w:spacing w:after="0" w:line="240" w:lineRule="auto"/>
              <w:jc w:val="center"/>
              <w:rPr>
                <w:rFonts w:ascii="Times New Roman" w:eastAsia="Times New Roman" w:hAnsi="Times New Roman" w:cs="Times New Roman"/>
                <w:bCs/>
                <w:sz w:val="24"/>
                <w:szCs w:val="24"/>
                <w:lang w:eastAsia="pl-PL"/>
              </w:rPr>
            </w:pPr>
            <w:r w:rsidRPr="004F6517">
              <w:rPr>
                <w:rFonts w:ascii="Times New Roman" w:eastAsia="Times New Roman" w:hAnsi="Times New Roman" w:cs="Times New Roman"/>
                <w:bCs/>
                <w:sz w:val="24"/>
                <w:szCs w:val="24"/>
                <w:lang w:eastAsia="pl-PL"/>
              </w:rPr>
              <w:t xml:space="preserve">  część nr..........  </w:t>
            </w:r>
          </w:p>
          <w:p w:rsidR="004F6517" w:rsidRPr="004F6517" w:rsidRDefault="004F6517" w:rsidP="004F6517">
            <w:pPr>
              <w:spacing w:after="0" w:line="240" w:lineRule="auto"/>
              <w:rPr>
                <w:rFonts w:ascii="Times New Roman" w:eastAsia="Times New Roman" w:hAnsi="Times New Roman" w:cs="Times New Roman"/>
                <w:bCs/>
                <w:sz w:val="24"/>
                <w:szCs w:val="24"/>
                <w:lang w:eastAsia="pl-PL"/>
              </w:rPr>
            </w:pPr>
            <w:r w:rsidRPr="004F6517">
              <w:rPr>
                <w:rFonts w:ascii="Times New Roman" w:eastAsia="Times New Roman" w:hAnsi="Times New Roman" w:cs="Times New Roman"/>
                <w:bCs/>
                <w:sz w:val="24"/>
                <w:szCs w:val="24"/>
                <w:lang w:eastAsia="pl-PL"/>
              </w:rPr>
              <w:t xml:space="preserve">                            </w:t>
            </w:r>
            <w:r w:rsidR="005E6A97">
              <w:rPr>
                <w:rFonts w:ascii="Times New Roman" w:eastAsia="Times New Roman" w:hAnsi="Times New Roman" w:cs="Times New Roman"/>
                <w:bCs/>
                <w:sz w:val="24"/>
                <w:szCs w:val="24"/>
                <w:lang w:eastAsia="pl-PL"/>
              </w:rPr>
              <w:t xml:space="preserve">                       DZP/381/</w:t>
            </w:r>
            <w:r w:rsidRPr="004F6517">
              <w:rPr>
                <w:rFonts w:ascii="Times New Roman" w:eastAsia="Times New Roman" w:hAnsi="Times New Roman" w:cs="Times New Roman"/>
                <w:bCs/>
                <w:sz w:val="24"/>
                <w:szCs w:val="24"/>
                <w:lang w:eastAsia="pl-PL"/>
              </w:rPr>
              <w:t>34A/201</w:t>
            </w:r>
            <w:r w:rsidR="005E6A97">
              <w:rPr>
                <w:rFonts w:ascii="Times New Roman" w:eastAsia="Times New Roman" w:hAnsi="Times New Roman" w:cs="Times New Roman"/>
                <w:bCs/>
                <w:sz w:val="24"/>
                <w:szCs w:val="24"/>
                <w:lang w:eastAsia="pl-PL"/>
              </w:rPr>
              <w:t>8</w:t>
            </w:r>
          </w:p>
          <w:p w:rsidR="004F6517" w:rsidRDefault="004F6517" w:rsidP="005E6A97">
            <w:pPr>
              <w:spacing w:after="0" w:line="240" w:lineRule="auto"/>
              <w:jc w:val="both"/>
              <w:rPr>
                <w:rFonts w:ascii="Times New Roman" w:eastAsia="Times New Roman" w:hAnsi="Times New Roman" w:cs="Times New Roman"/>
                <w:b/>
                <w:i/>
                <w:iCs/>
                <w:sz w:val="24"/>
                <w:szCs w:val="24"/>
                <w:lang w:eastAsia="pl-PL"/>
              </w:rPr>
            </w:pPr>
            <w:r w:rsidRPr="004F6517">
              <w:rPr>
                <w:rFonts w:ascii="Times New Roman" w:eastAsia="Times New Roman" w:hAnsi="Times New Roman" w:cs="Times New Roman"/>
                <w:b/>
                <w:i/>
                <w:iCs/>
                <w:sz w:val="24"/>
                <w:szCs w:val="24"/>
                <w:lang w:eastAsia="pl-PL"/>
              </w:rPr>
              <w:t xml:space="preserve">                                           – </w:t>
            </w:r>
            <w:r w:rsidRPr="0002764A">
              <w:rPr>
                <w:rFonts w:ascii="Times New Roman" w:eastAsia="Times New Roman" w:hAnsi="Times New Roman" w:cs="Times New Roman"/>
                <w:b/>
                <w:i/>
                <w:iCs/>
                <w:sz w:val="24"/>
                <w:szCs w:val="24"/>
                <w:lang w:eastAsia="pl-PL"/>
              </w:rPr>
              <w:t xml:space="preserve">Nie </w:t>
            </w:r>
            <w:r w:rsidR="0002764A" w:rsidRPr="0002764A">
              <w:rPr>
                <w:rFonts w:ascii="Times New Roman" w:eastAsia="Times New Roman" w:hAnsi="Times New Roman" w:cs="Times New Roman"/>
                <w:b/>
                <w:i/>
                <w:iCs/>
                <w:sz w:val="24"/>
                <w:szCs w:val="24"/>
                <w:lang w:eastAsia="pl-PL"/>
              </w:rPr>
              <w:t>otwierać przed 22</w:t>
            </w:r>
            <w:r w:rsidRPr="0002764A">
              <w:rPr>
                <w:rFonts w:ascii="Times New Roman" w:eastAsia="Times New Roman" w:hAnsi="Times New Roman" w:cs="Times New Roman"/>
                <w:b/>
                <w:i/>
                <w:iCs/>
                <w:sz w:val="24"/>
                <w:szCs w:val="24"/>
                <w:lang w:eastAsia="pl-PL"/>
              </w:rPr>
              <w:t>.0</w:t>
            </w:r>
            <w:r w:rsidR="005E6A97" w:rsidRPr="0002764A">
              <w:rPr>
                <w:rFonts w:ascii="Times New Roman" w:eastAsia="Times New Roman" w:hAnsi="Times New Roman" w:cs="Times New Roman"/>
                <w:b/>
                <w:i/>
                <w:iCs/>
                <w:sz w:val="24"/>
                <w:szCs w:val="24"/>
                <w:lang w:eastAsia="pl-PL"/>
              </w:rPr>
              <w:t>5</w:t>
            </w:r>
            <w:r w:rsidRPr="0002764A">
              <w:rPr>
                <w:rFonts w:ascii="Times New Roman" w:eastAsia="Times New Roman" w:hAnsi="Times New Roman" w:cs="Times New Roman"/>
                <w:b/>
                <w:i/>
                <w:iCs/>
                <w:sz w:val="24"/>
                <w:szCs w:val="24"/>
                <w:lang w:eastAsia="pl-PL"/>
              </w:rPr>
              <w:t>.2018 r. godz</w:t>
            </w:r>
            <w:r w:rsidRPr="004F6517">
              <w:rPr>
                <w:rFonts w:ascii="Times New Roman" w:eastAsia="Times New Roman" w:hAnsi="Times New Roman" w:cs="Times New Roman"/>
                <w:b/>
                <w:i/>
                <w:iCs/>
                <w:sz w:val="24"/>
                <w:szCs w:val="24"/>
                <w:lang w:eastAsia="pl-PL"/>
              </w:rPr>
              <w:t>.10.30”</w:t>
            </w:r>
          </w:p>
          <w:p w:rsidR="00BE2210" w:rsidRPr="004F6517" w:rsidRDefault="00BE2210" w:rsidP="00BE2210">
            <w:pPr>
              <w:spacing w:after="0" w:line="240" w:lineRule="auto"/>
              <w:jc w:val="right"/>
              <w:rPr>
                <w:rFonts w:ascii="Tahoma" w:eastAsia="Times New Roman" w:hAnsi="Tahoma" w:cs="Tahoma"/>
                <w:b/>
                <w:sz w:val="20"/>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4F6517" w:rsidRPr="004F6517" w:rsidRDefault="004F6517" w:rsidP="008A1EB7">
      <w:pPr>
        <w:numPr>
          <w:ilvl w:val="0"/>
          <w:numId w:val="14"/>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Wykonawca może wprowadzić zmiany do złożonej oferty bądź wycofać ofertę pod warunkiem ,że zamawiający otrzyma pisemne powiadomienie o wprowadzeniu zmian bądź wycofaniu przed upływem terminu składania ofert – w sposób analogiczny do sposobu złożenia oferty.</w:t>
      </w:r>
      <w:r w:rsidRPr="004F6517">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4F6517" w:rsidRPr="004F6517" w:rsidRDefault="004F6517" w:rsidP="008A1EB7">
      <w:pPr>
        <w:numPr>
          <w:ilvl w:val="0"/>
          <w:numId w:val="14"/>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lastRenderedPageBreak/>
        <w:t>Wszelkie poprawki lub zmiany w tekście oferty muszą być parafowane własnoręcznie przez osobę podpisującą ofertę.</w:t>
      </w:r>
    </w:p>
    <w:p w:rsidR="004F6517" w:rsidRPr="004F6517" w:rsidRDefault="004F6517" w:rsidP="008A1EB7">
      <w:pPr>
        <w:numPr>
          <w:ilvl w:val="0"/>
          <w:numId w:val="14"/>
        </w:numPr>
        <w:spacing w:after="40" w:line="240" w:lineRule="auto"/>
        <w:jc w:val="both"/>
        <w:rPr>
          <w:rFonts w:ascii="Times New Roman" w:eastAsia="Cambria" w:hAnsi="Times New Roman" w:cs="Times New Roman"/>
          <w:bCs/>
          <w:sz w:val="24"/>
          <w:szCs w:val="24"/>
        </w:rPr>
      </w:pPr>
      <w:r w:rsidRPr="004F6517">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4F6517">
        <w:rPr>
          <w:rFonts w:ascii="Times New Roman" w:eastAsia="Cambria" w:hAnsi="Times New Roman" w:cs="Times New Roman"/>
          <w:bCs/>
          <w:sz w:val="24"/>
          <w:szCs w:val="24"/>
        </w:rPr>
        <w:t>późn</w:t>
      </w:r>
      <w:proofErr w:type="spellEnd"/>
      <w:r w:rsidRPr="004F6517">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4F6517" w:rsidRPr="004F6517" w:rsidRDefault="004F6517" w:rsidP="008A1EB7">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w:t>
      </w:r>
      <w:r w:rsidR="004260D0">
        <w:rPr>
          <w:rFonts w:ascii="Times New Roman" w:eastAsia="Times New Roman" w:hAnsi="Times New Roman" w:cs="Times New Roman"/>
          <w:sz w:val="24"/>
          <w:szCs w:val="24"/>
          <w:lang w:eastAsia="pl-PL"/>
        </w:rPr>
        <w:t xml:space="preserve"> </w:t>
      </w:r>
      <w:r w:rsidRPr="004F6517">
        <w:rPr>
          <w:rFonts w:ascii="Times New Roman" w:eastAsia="Times New Roman" w:hAnsi="Times New Roman" w:cs="Times New Roman"/>
          <w:sz w:val="24"/>
          <w:szCs w:val="24"/>
          <w:lang w:eastAsia="pl-PL"/>
        </w:rPr>
        <w:t>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F6517" w:rsidRPr="004F6517" w:rsidRDefault="004F6517" w:rsidP="008A1EB7">
      <w:pPr>
        <w:numPr>
          <w:ilvl w:val="0"/>
          <w:numId w:val="14"/>
        </w:numPr>
        <w:suppressAutoHyphens/>
        <w:spacing w:after="0" w:line="240" w:lineRule="auto"/>
        <w:jc w:val="both"/>
        <w:rPr>
          <w:rFonts w:ascii="Times New Roman" w:eastAsia="Cambria" w:hAnsi="Times New Roman" w:cs="Times New Roman"/>
          <w:sz w:val="24"/>
          <w:szCs w:val="24"/>
        </w:rPr>
      </w:pPr>
      <w:r w:rsidRPr="004F6517">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F6517" w:rsidRDefault="004F6517" w:rsidP="004F6517">
      <w:pPr>
        <w:suppressAutoHyphens/>
        <w:spacing w:after="0" w:line="240" w:lineRule="auto"/>
        <w:jc w:val="both"/>
        <w:rPr>
          <w:rFonts w:ascii="Tahoma" w:eastAsia="Cambria" w:hAnsi="Tahoma" w:cs="Tahoma"/>
          <w:bCs/>
          <w:sz w:val="20"/>
          <w:szCs w:val="20"/>
        </w:rPr>
      </w:pPr>
    </w:p>
    <w:p w:rsidR="0059493B" w:rsidRPr="004F6517" w:rsidRDefault="0059493B" w:rsidP="004F6517">
      <w:pPr>
        <w:suppressAutoHyphens/>
        <w:spacing w:after="0" w:line="240" w:lineRule="auto"/>
        <w:jc w:val="both"/>
        <w:rPr>
          <w:rFonts w:ascii="Tahoma" w:eastAsia="Cambria" w:hAnsi="Tahoma" w:cs="Tahoma"/>
          <w:bCs/>
          <w:sz w:val="20"/>
          <w:szCs w:val="20"/>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XI. MIEJSCE ORAZ  TERMIN SKŁADANIA I OTWARCIA OFERT</w:t>
      </w:r>
    </w:p>
    <w:p w:rsidR="004F6517" w:rsidRPr="0002764A" w:rsidRDefault="004F6517" w:rsidP="004F6517">
      <w:pPr>
        <w:numPr>
          <w:ilvl w:val="0"/>
          <w:numId w:val="17"/>
        </w:numPr>
        <w:spacing w:after="0" w:line="240" w:lineRule="auto"/>
        <w:contextualSpacing/>
        <w:jc w:val="both"/>
        <w:rPr>
          <w:rFonts w:ascii="Times New Roman" w:eastAsia="Times New Roman" w:hAnsi="Times New Roman" w:cs="Times New Roman"/>
          <w:sz w:val="24"/>
          <w:szCs w:val="24"/>
          <w:lang w:eastAsia="pl-PL"/>
        </w:rPr>
      </w:pPr>
      <w:r w:rsidRPr="00CF2999">
        <w:rPr>
          <w:rFonts w:ascii="Times New Roman" w:eastAsia="Times New Roman" w:hAnsi="Times New Roman" w:cs="Times New Roman"/>
          <w:sz w:val="24"/>
          <w:szCs w:val="24"/>
          <w:lang w:eastAsia="pl-PL"/>
        </w:rPr>
        <w:t xml:space="preserve">Opakowaną w wyżej wymieniony sposób ofertę należy złożyć w Uniwersyteckim Centrum  </w:t>
      </w:r>
      <w:r w:rsidRPr="0002764A">
        <w:rPr>
          <w:rFonts w:ascii="Times New Roman" w:eastAsia="Times New Roman" w:hAnsi="Times New Roman" w:cs="Times New Roman"/>
          <w:sz w:val="24"/>
          <w:szCs w:val="24"/>
          <w:lang w:eastAsia="pl-PL"/>
        </w:rPr>
        <w:t xml:space="preserve">Klinicznym im. prof. K. Gibińskiego  Śląskiego Uniwersytetu Medycznego w Katowicach przy ul. Ceglanej 35   w sekretariacie </w:t>
      </w:r>
      <w:r w:rsidRPr="0002764A">
        <w:rPr>
          <w:rFonts w:ascii="Times New Roman" w:eastAsia="Times New Roman" w:hAnsi="Times New Roman" w:cs="Times New Roman"/>
          <w:b/>
          <w:sz w:val="24"/>
          <w:szCs w:val="24"/>
          <w:lang w:eastAsia="pl-PL"/>
        </w:rPr>
        <w:t>pokój D021</w:t>
      </w:r>
    </w:p>
    <w:p w:rsidR="004F6517" w:rsidRPr="0002764A" w:rsidRDefault="004F6517" w:rsidP="004F6517">
      <w:pPr>
        <w:numPr>
          <w:ilvl w:val="0"/>
          <w:numId w:val="17"/>
        </w:numPr>
        <w:spacing w:after="0" w:line="240" w:lineRule="auto"/>
        <w:contextualSpacing/>
        <w:jc w:val="both"/>
        <w:rPr>
          <w:rFonts w:ascii="Times New Roman" w:eastAsia="Times New Roman" w:hAnsi="Times New Roman" w:cs="Times New Roman"/>
          <w:sz w:val="24"/>
          <w:szCs w:val="24"/>
          <w:lang w:eastAsia="pl-PL"/>
        </w:rPr>
      </w:pPr>
      <w:r w:rsidRPr="0002764A">
        <w:rPr>
          <w:rFonts w:ascii="Times New Roman" w:eastAsia="Times New Roman" w:hAnsi="Times New Roman" w:cs="Times New Roman"/>
          <w:b/>
          <w:bCs/>
          <w:sz w:val="24"/>
          <w:szCs w:val="24"/>
          <w:lang w:eastAsia="pl-PL"/>
        </w:rPr>
        <w:t>Termin składania ofert upływa w dniu</w:t>
      </w:r>
      <w:r w:rsidR="00144173" w:rsidRPr="0002764A">
        <w:rPr>
          <w:rFonts w:ascii="Times New Roman" w:eastAsia="Times New Roman" w:hAnsi="Times New Roman" w:cs="Times New Roman"/>
          <w:sz w:val="24"/>
          <w:szCs w:val="24"/>
          <w:lang w:eastAsia="pl-PL"/>
        </w:rPr>
        <w:t xml:space="preserve">   </w:t>
      </w:r>
      <w:r w:rsidR="0002764A" w:rsidRPr="0002764A">
        <w:rPr>
          <w:rFonts w:ascii="Times New Roman" w:eastAsia="Times New Roman" w:hAnsi="Times New Roman" w:cs="Times New Roman"/>
          <w:sz w:val="24"/>
          <w:szCs w:val="24"/>
          <w:lang w:eastAsia="pl-PL"/>
        </w:rPr>
        <w:t>22</w:t>
      </w:r>
      <w:r w:rsidR="00144173" w:rsidRPr="0002764A">
        <w:rPr>
          <w:rFonts w:ascii="Times New Roman" w:eastAsia="Times New Roman" w:hAnsi="Times New Roman" w:cs="Times New Roman"/>
          <w:sz w:val="24"/>
          <w:szCs w:val="24"/>
          <w:lang w:eastAsia="pl-PL"/>
        </w:rPr>
        <w:t>.05</w:t>
      </w:r>
      <w:r w:rsidRPr="0002764A">
        <w:rPr>
          <w:rFonts w:ascii="Times New Roman" w:eastAsia="Times New Roman" w:hAnsi="Times New Roman" w:cs="Times New Roman"/>
          <w:sz w:val="24"/>
          <w:szCs w:val="24"/>
          <w:lang w:eastAsia="pl-PL"/>
        </w:rPr>
        <w:t>.2018</w:t>
      </w:r>
      <w:r w:rsidRPr="0002764A">
        <w:rPr>
          <w:rFonts w:ascii="Times New Roman" w:eastAsia="Times New Roman" w:hAnsi="Times New Roman" w:cs="Times New Roman"/>
          <w:b/>
          <w:bCs/>
          <w:sz w:val="24"/>
          <w:szCs w:val="24"/>
          <w:lang w:eastAsia="pl-PL"/>
        </w:rPr>
        <w:t xml:space="preserve"> r.</w:t>
      </w:r>
      <w:r w:rsidRPr="0002764A">
        <w:rPr>
          <w:rFonts w:ascii="Times New Roman" w:eastAsia="Times New Roman" w:hAnsi="Times New Roman" w:cs="Times New Roman"/>
          <w:sz w:val="24"/>
          <w:szCs w:val="24"/>
          <w:lang w:eastAsia="pl-PL"/>
        </w:rPr>
        <w:t xml:space="preserve">  o godz.10.00.</w:t>
      </w:r>
    </w:p>
    <w:p w:rsidR="004F6517" w:rsidRPr="0002764A" w:rsidRDefault="004F6517" w:rsidP="004F6517">
      <w:pPr>
        <w:numPr>
          <w:ilvl w:val="0"/>
          <w:numId w:val="17"/>
        </w:numPr>
        <w:spacing w:after="0" w:line="240" w:lineRule="auto"/>
        <w:contextualSpacing/>
        <w:jc w:val="both"/>
        <w:rPr>
          <w:rFonts w:ascii="Times New Roman" w:eastAsia="Times New Roman" w:hAnsi="Times New Roman" w:cs="Times New Roman"/>
          <w:sz w:val="24"/>
          <w:szCs w:val="24"/>
          <w:lang w:eastAsia="pl-PL"/>
        </w:rPr>
      </w:pPr>
      <w:r w:rsidRPr="0002764A">
        <w:rPr>
          <w:rFonts w:ascii="Times New Roman" w:eastAsia="Times New Roman" w:hAnsi="Times New Roman" w:cs="Times New Roman"/>
          <w:b/>
          <w:sz w:val="24"/>
          <w:szCs w:val="24"/>
          <w:lang w:eastAsia="pl-PL"/>
        </w:rPr>
        <w:t>Otwarcie ofert nastąpi</w:t>
      </w:r>
      <w:r w:rsidRPr="0002764A">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w:t>
      </w:r>
      <w:r w:rsidR="00144173" w:rsidRPr="0002764A">
        <w:rPr>
          <w:rFonts w:ascii="Times New Roman" w:eastAsia="Times New Roman" w:hAnsi="Times New Roman" w:cs="Times New Roman"/>
          <w:sz w:val="24"/>
          <w:szCs w:val="24"/>
          <w:lang w:eastAsia="pl-PL"/>
        </w:rPr>
        <w:t xml:space="preserve"> 35  w pokoju E057 w dniu  </w:t>
      </w:r>
      <w:r w:rsidR="0002764A" w:rsidRPr="0002764A">
        <w:rPr>
          <w:rFonts w:ascii="Times New Roman" w:eastAsia="Times New Roman" w:hAnsi="Times New Roman" w:cs="Times New Roman"/>
          <w:sz w:val="24"/>
          <w:szCs w:val="24"/>
          <w:lang w:eastAsia="pl-PL"/>
        </w:rPr>
        <w:t>22</w:t>
      </w:r>
      <w:r w:rsidR="00144173" w:rsidRPr="0002764A">
        <w:rPr>
          <w:rFonts w:ascii="Times New Roman" w:eastAsia="Times New Roman" w:hAnsi="Times New Roman" w:cs="Times New Roman"/>
          <w:sz w:val="24"/>
          <w:szCs w:val="24"/>
          <w:lang w:eastAsia="pl-PL"/>
        </w:rPr>
        <w:t>.05</w:t>
      </w:r>
      <w:r w:rsidRPr="0002764A">
        <w:rPr>
          <w:rFonts w:ascii="Times New Roman" w:eastAsia="Times New Roman" w:hAnsi="Times New Roman" w:cs="Times New Roman"/>
          <w:sz w:val="24"/>
          <w:szCs w:val="24"/>
          <w:lang w:eastAsia="pl-PL"/>
        </w:rPr>
        <w:t>.2018r.   o godz. 10.30</w:t>
      </w:r>
    </w:p>
    <w:p w:rsidR="004F6517" w:rsidRPr="00CF2999" w:rsidRDefault="004F6517" w:rsidP="004F6517">
      <w:pPr>
        <w:numPr>
          <w:ilvl w:val="0"/>
          <w:numId w:val="17"/>
        </w:numPr>
        <w:suppressAutoHyphens/>
        <w:spacing w:after="0" w:line="240" w:lineRule="auto"/>
        <w:contextualSpacing/>
        <w:jc w:val="both"/>
        <w:rPr>
          <w:rFonts w:ascii="Times New Roman" w:eastAsia="Cambria" w:hAnsi="Times New Roman" w:cs="Times New Roman"/>
          <w:sz w:val="24"/>
          <w:szCs w:val="24"/>
        </w:rPr>
      </w:pPr>
      <w:r w:rsidRPr="0002764A">
        <w:rPr>
          <w:rFonts w:ascii="Times New Roman" w:eastAsia="Cambria" w:hAnsi="Times New Roman" w:cs="Times New Roman"/>
          <w:sz w:val="24"/>
          <w:szCs w:val="24"/>
        </w:rPr>
        <w:t xml:space="preserve">Bezpośrednio przed otwarciem ofert Zamawiający poda kwotę, jaką </w:t>
      </w:r>
      <w:r w:rsidRPr="00CF2999">
        <w:rPr>
          <w:rFonts w:ascii="Times New Roman" w:eastAsia="Cambria" w:hAnsi="Times New Roman" w:cs="Times New Roman"/>
          <w:sz w:val="24"/>
          <w:szCs w:val="24"/>
        </w:rPr>
        <w:t>zamierza przeznaczyć na sfinansowanie zamówienia.</w:t>
      </w:r>
    </w:p>
    <w:p w:rsidR="004F6517" w:rsidRPr="00CF2999" w:rsidRDefault="004F6517" w:rsidP="004F6517">
      <w:pPr>
        <w:numPr>
          <w:ilvl w:val="0"/>
          <w:numId w:val="17"/>
        </w:numPr>
        <w:suppressAutoHyphens/>
        <w:spacing w:after="0" w:line="240" w:lineRule="auto"/>
        <w:contextualSpacing/>
        <w:jc w:val="both"/>
        <w:rPr>
          <w:rFonts w:ascii="Times New Roman" w:eastAsia="Cambria" w:hAnsi="Times New Roman" w:cs="Times New Roman"/>
          <w:sz w:val="24"/>
          <w:szCs w:val="24"/>
        </w:rPr>
      </w:pPr>
      <w:r w:rsidRPr="00CF2999">
        <w:rPr>
          <w:rFonts w:ascii="Times New Roman" w:eastAsia="Cambria" w:hAnsi="Times New Roman" w:cs="Times New Roman"/>
          <w:sz w:val="24"/>
          <w:szCs w:val="24"/>
        </w:rPr>
        <w:t xml:space="preserve">Podczas otwarcia ofert Zamawiający odczyta informacje, o których mowa w art. 86 ust. 4 ustawy </w:t>
      </w:r>
      <w:proofErr w:type="spellStart"/>
      <w:r w:rsidRPr="00CF2999">
        <w:rPr>
          <w:rFonts w:ascii="Times New Roman" w:eastAsia="Cambria" w:hAnsi="Times New Roman" w:cs="Times New Roman"/>
          <w:sz w:val="24"/>
          <w:szCs w:val="24"/>
        </w:rPr>
        <w:t>Pzp</w:t>
      </w:r>
      <w:proofErr w:type="spellEnd"/>
      <w:r w:rsidRPr="00CF2999">
        <w:rPr>
          <w:rFonts w:ascii="Times New Roman" w:eastAsia="Cambria" w:hAnsi="Times New Roman" w:cs="Times New Roman"/>
          <w:sz w:val="24"/>
          <w:szCs w:val="24"/>
        </w:rPr>
        <w:t>.</w:t>
      </w:r>
    </w:p>
    <w:p w:rsidR="004F6517" w:rsidRPr="00CF2999" w:rsidRDefault="004F6517" w:rsidP="004F6517">
      <w:pPr>
        <w:numPr>
          <w:ilvl w:val="0"/>
          <w:numId w:val="17"/>
        </w:numPr>
        <w:suppressAutoHyphens/>
        <w:spacing w:after="0" w:line="240" w:lineRule="auto"/>
        <w:contextualSpacing/>
        <w:jc w:val="both"/>
        <w:rPr>
          <w:rFonts w:ascii="Times New Roman" w:eastAsia="Cambria" w:hAnsi="Times New Roman" w:cs="Times New Roman"/>
          <w:sz w:val="24"/>
          <w:szCs w:val="24"/>
        </w:rPr>
      </w:pPr>
      <w:r w:rsidRPr="00CF2999">
        <w:rPr>
          <w:rFonts w:ascii="Times New Roman" w:eastAsia="Cambria" w:hAnsi="Times New Roman" w:cs="Times New Roman"/>
          <w:bCs/>
          <w:sz w:val="24"/>
          <w:szCs w:val="24"/>
        </w:rPr>
        <w:t xml:space="preserve">Niezwłocznie po otwarciu ofert zamawiający zamieści na stronie </w:t>
      </w:r>
      <w:hyperlink r:id="rId10" w:history="1">
        <w:r w:rsidRPr="00CF2999">
          <w:rPr>
            <w:rFonts w:ascii="Times New Roman" w:eastAsia="Cambria" w:hAnsi="Times New Roman" w:cs="Times New Roman"/>
            <w:bCs/>
            <w:sz w:val="24"/>
            <w:szCs w:val="24"/>
          </w:rPr>
          <w:t>www.uck.katowice.pl</w:t>
        </w:r>
      </w:hyperlink>
      <w:r w:rsidRPr="00CF2999">
        <w:rPr>
          <w:rFonts w:ascii="Times New Roman" w:eastAsia="Cambria" w:hAnsi="Times New Roman" w:cs="Times New Roman"/>
          <w:bCs/>
          <w:sz w:val="24"/>
          <w:szCs w:val="24"/>
        </w:rPr>
        <w:t xml:space="preserve">   informacje dotyczące:</w:t>
      </w:r>
    </w:p>
    <w:p w:rsidR="004F6517" w:rsidRPr="00CF2999" w:rsidRDefault="004F6517" w:rsidP="004F6517">
      <w:pPr>
        <w:numPr>
          <w:ilvl w:val="0"/>
          <w:numId w:val="18"/>
        </w:numPr>
        <w:suppressAutoHyphens/>
        <w:spacing w:after="0" w:line="240" w:lineRule="auto"/>
        <w:jc w:val="both"/>
        <w:rPr>
          <w:rFonts w:ascii="Times New Roman" w:eastAsia="Cambria" w:hAnsi="Times New Roman" w:cs="Times New Roman"/>
          <w:sz w:val="24"/>
          <w:szCs w:val="24"/>
        </w:rPr>
      </w:pPr>
      <w:r w:rsidRPr="00CF2999">
        <w:rPr>
          <w:rFonts w:ascii="Times New Roman" w:eastAsia="Cambria" w:hAnsi="Times New Roman" w:cs="Times New Roman"/>
          <w:bCs/>
          <w:sz w:val="24"/>
          <w:szCs w:val="24"/>
        </w:rPr>
        <w:t>kwoty, jaką zamierza przeznaczyć na sfinansowanie zamówienia;</w:t>
      </w:r>
    </w:p>
    <w:p w:rsidR="004F6517" w:rsidRPr="00CF2999" w:rsidRDefault="004F6517" w:rsidP="004F6517">
      <w:pPr>
        <w:numPr>
          <w:ilvl w:val="0"/>
          <w:numId w:val="18"/>
        </w:numPr>
        <w:suppressAutoHyphens/>
        <w:spacing w:after="0" w:line="240" w:lineRule="auto"/>
        <w:jc w:val="both"/>
        <w:rPr>
          <w:rFonts w:ascii="Times New Roman" w:eastAsia="Cambria" w:hAnsi="Times New Roman" w:cs="Times New Roman"/>
          <w:sz w:val="24"/>
          <w:szCs w:val="24"/>
        </w:rPr>
      </w:pPr>
      <w:r w:rsidRPr="00CF2999">
        <w:rPr>
          <w:rFonts w:ascii="Times New Roman" w:eastAsia="Cambria" w:hAnsi="Times New Roman" w:cs="Times New Roman"/>
          <w:bCs/>
          <w:sz w:val="24"/>
          <w:szCs w:val="24"/>
        </w:rPr>
        <w:t>firm oraz adresów wykonawców, którzy złożyli oferty w terminie;</w:t>
      </w:r>
    </w:p>
    <w:p w:rsidR="004F6517" w:rsidRPr="00CF2999" w:rsidRDefault="004F6517" w:rsidP="004F6517">
      <w:pPr>
        <w:numPr>
          <w:ilvl w:val="0"/>
          <w:numId w:val="18"/>
        </w:numPr>
        <w:suppressAutoHyphens/>
        <w:spacing w:after="0" w:line="240" w:lineRule="auto"/>
        <w:jc w:val="both"/>
        <w:rPr>
          <w:rFonts w:ascii="Times New Roman" w:eastAsia="Cambria" w:hAnsi="Times New Roman" w:cs="Times New Roman"/>
          <w:sz w:val="24"/>
          <w:szCs w:val="24"/>
        </w:rPr>
      </w:pPr>
      <w:r w:rsidRPr="00CF2999">
        <w:rPr>
          <w:rFonts w:ascii="Times New Roman" w:eastAsia="Cambria" w:hAnsi="Times New Roman" w:cs="Times New Roman"/>
          <w:sz w:val="24"/>
          <w:szCs w:val="24"/>
        </w:rPr>
        <w:t>ceny, terminu wykonania zamówienia, terminu przydatności, warunków płatności zawartych  w ofertach.</w:t>
      </w:r>
    </w:p>
    <w:p w:rsidR="004F6517" w:rsidRPr="004F6517" w:rsidRDefault="004F6517" w:rsidP="004F6517">
      <w:pPr>
        <w:numPr>
          <w:ilvl w:val="0"/>
          <w:numId w:val="17"/>
        </w:numPr>
        <w:contextualSpacing/>
        <w:jc w:val="both"/>
        <w:rPr>
          <w:rFonts w:ascii="Times New Roman" w:eastAsia="Cambria" w:hAnsi="Times New Roman" w:cs="Times New Roman"/>
          <w:sz w:val="24"/>
          <w:szCs w:val="24"/>
        </w:rPr>
      </w:pPr>
      <w:r w:rsidRPr="004F6517">
        <w:rPr>
          <w:rFonts w:ascii="Times New Roman" w:eastAsia="Cambria" w:hAnsi="Times New Roman" w:cs="Times New Roman"/>
          <w:sz w:val="24"/>
          <w:szCs w:val="24"/>
        </w:rPr>
        <w:t xml:space="preserve">Zamawiający niezwłocznie zawiadomi Wykonawcę o złożeniu oferty po terminie i zwróci ofertę po upływie terminu do wniesienia odwołania. </w:t>
      </w:r>
    </w:p>
    <w:p w:rsidR="004F6517" w:rsidRPr="004F6517" w:rsidRDefault="004F6517" w:rsidP="004F6517">
      <w:pPr>
        <w:keepNext/>
        <w:spacing w:after="0" w:line="240" w:lineRule="auto"/>
        <w:outlineLvl w:val="4"/>
        <w:rPr>
          <w:rFonts w:ascii="Tahoma" w:eastAsia="Times New Roman" w:hAnsi="Tahoma" w:cs="Tahoma"/>
          <w:b/>
          <w:sz w:val="20"/>
          <w:szCs w:val="24"/>
          <w:lang w:eastAsia="pl-PL"/>
        </w:rPr>
      </w:pPr>
    </w:p>
    <w:p w:rsidR="004F6517" w:rsidRPr="004F6517" w:rsidRDefault="004F6517" w:rsidP="004F6517">
      <w:pPr>
        <w:keepNext/>
        <w:spacing w:after="0" w:line="240" w:lineRule="auto"/>
        <w:outlineLvl w:val="4"/>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XII. OPIS SPOSOBU OBLICZENIA CENY</w:t>
      </w:r>
    </w:p>
    <w:p w:rsidR="004F6517" w:rsidRPr="004F6517" w:rsidRDefault="004F6517" w:rsidP="004F6517">
      <w:pPr>
        <w:numPr>
          <w:ilvl w:val="0"/>
          <w:numId w:val="19"/>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F6517" w:rsidRPr="004F6517" w:rsidRDefault="004F6517" w:rsidP="004F6517">
      <w:pPr>
        <w:spacing w:after="0" w:line="240" w:lineRule="auto"/>
        <w:rPr>
          <w:rFonts w:ascii="Times New Roman" w:eastAsia="Times New Roman" w:hAnsi="Times New Roman" w:cs="Times New Roman"/>
          <w:sz w:val="24"/>
          <w:szCs w:val="24"/>
        </w:rPr>
      </w:pPr>
      <w:r w:rsidRPr="004F6517">
        <w:rPr>
          <w:rFonts w:ascii="Times New Roman" w:eastAsia="Times New Roman" w:hAnsi="Times New Roman" w:cs="Times New Roman"/>
          <w:sz w:val="24"/>
          <w:szCs w:val="24"/>
        </w:rPr>
        <w:lastRenderedPageBreak/>
        <w:t xml:space="preserve">      -koszty transportu do miejsca wskazanego przez Zamawiającego;</w:t>
      </w:r>
    </w:p>
    <w:p w:rsidR="004F6517" w:rsidRPr="004F6517" w:rsidRDefault="004F6517" w:rsidP="004F6517">
      <w:pPr>
        <w:spacing w:after="0" w:line="240" w:lineRule="auto"/>
        <w:rPr>
          <w:rFonts w:ascii="Times New Roman" w:eastAsia="Times New Roman" w:hAnsi="Times New Roman" w:cs="Times New Roman"/>
          <w:sz w:val="24"/>
          <w:szCs w:val="24"/>
        </w:rPr>
      </w:pPr>
      <w:r w:rsidRPr="004F6517">
        <w:rPr>
          <w:rFonts w:ascii="Times New Roman" w:eastAsia="Times New Roman" w:hAnsi="Times New Roman" w:cs="Times New Roman"/>
          <w:sz w:val="24"/>
          <w:szCs w:val="24"/>
        </w:rPr>
        <w:t xml:space="preserve">      -koszty ubezpieczenia dostawy do Zamawiającego</w:t>
      </w:r>
    </w:p>
    <w:p w:rsidR="004F6517" w:rsidRPr="004F6517" w:rsidRDefault="004F6517" w:rsidP="004F6517">
      <w:pPr>
        <w:spacing w:after="0" w:line="240" w:lineRule="auto"/>
        <w:rPr>
          <w:rFonts w:ascii="Times New Roman" w:eastAsia="Times New Roman" w:hAnsi="Times New Roman" w:cs="Times New Roman"/>
          <w:sz w:val="24"/>
          <w:szCs w:val="24"/>
        </w:rPr>
      </w:pPr>
      <w:r w:rsidRPr="004F6517">
        <w:rPr>
          <w:rFonts w:ascii="Times New Roman" w:eastAsia="Times New Roman" w:hAnsi="Times New Roman" w:cs="Times New Roman"/>
          <w:sz w:val="24"/>
          <w:szCs w:val="24"/>
        </w:rPr>
        <w:t xml:space="preserve">      -koszty załadunku i rozładunku;</w:t>
      </w:r>
    </w:p>
    <w:p w:rsidR="004F6517" w:rsidRPr="004F6517" w:rsidRDefault="004F6517" w:rsidP="004F6517">
      <w:pPr>
        <w:spacing w:after="0" w:line="240" w:lineRule="auto"/>
        <w:rPr>
          <w:rFonts w:ascii="Times New Roman" w:eastAsia="Times New Roman" w:hAnsi="Times New Roman" w:cs="Times New Roman"/>
          <w:sz w:val="24"/>
          <w:szCs w:val="24"/>
        </w:rPr>
      </w:pPr>
      <w:r w:rsidRPr="004F6517">
        <w:rPr>
          <w:rFonts w:ascii="Times New Roman" w:eastAsia="Times New Roman" w:hAnsi="Times New Roman" w:cs="Times New Roman"/>
          <w:sz w:val="24"/>
          <w:szCs w:val="24"/>
        </w:rPr>
        <w:t xml:space="preserve">      -koszty cła i podatków, jeśli takie występują;</w:t>
      </w:r>
    </w:p>
    <w:p w:rsidR="004F6517" w:rsidRPr="004F6517" w:rsidRDefault="004F6517" w:rsidP="004F6517">
      <w:pPr>
        <w:numPr>
          <w:ilvl w:val="0"/>
          <w:numId w:val="19"/>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Cena ma być wyrażona w złotych polskich. </w:t>
      </w:r>
    </w:p>
    <w:p w:rsidR="004F6517" w:rsidRPr="004F6517" w:rsidRDefault="004F6517" w:rsidP="004F6517">
      <w:pPr>
        <w:numPr>
          <w:ilvl w:val="0"/>
          <w:numId w:val="19"/>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Ceny jednostkowe , ceny netto i brutto oraz należny podatek VAT należy podać z dokładnością do dwóch miejsc po przecinku.</w:t>
      </w:r>
    </w:p>
    <w:p w:rsidR="004F6517" w:rsidRPr="004F6517" w:rsidRDefault="004F6517" w:rsidP="004F6517">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Wykonawca okre</w:t>
      </w:r>
      <w:r w:rsidRPr="004F6517">
        <w:rPr>
          <w:rFonts w:ascii="Times New Roman" w:eastAsia="TTE160EC48t00" w:hAnsi="Times New Roman" w:cs="Times New Roman"/>
          <w:sz w:val="24"/>
          <w:szCs w:val="24"/>
          <w:lang w:eastAsia="pl-PL"/>
        </w:rPr>
        <w:t>ś</w:t>
      </w:r>
      <w:r w:rsidRPr="004F6517">
        <w:rPr>
          <w:rFonts w:ascii="Times New Roman" w:eastAsia="Times New Roman" w:hAnsi="Times New Roman" w:cs="Times New Roman"/>
          <w:sz w:val="24"/>
          <w:szCs w:val="24"/>
          <w:lang w:eastAsia="pl-PL"/>
        </w:rPr>
        <w:t>la cen</w:t>
      </w:r>
      <w:r w:rsidRPr="004F6517">
        <w:rPr>
          <w:rFonts w:ascii="Times New Roman" w:eastAsia="TTE160EC48t00" w:hAnsi="Times New Roman" w:cs="Times New Roman"/>
          <w:sz w:val="24"/>
          <w:szCs w:val="24"/>
          <w:lang w:eastAsia="pl-PL"/>
        </w:rPr>
        <w:t xml:space="preserve">ę </w:t>
      </w:r>
      <w:r w:rsidRPr="004F6517">
        <w:rPr>
          <w:rFonts w:ascii="Times New Roman" w:eastAsia="Times New Roman" w:hAnsi="Times New Roman" w:cs="Times New Roman"/>
          <w:sz w:val="24"/>
          <w:szCs w:val="24"/>
          <w:lang w:eastAsia="pl-PL"/>
        </w:rPr>
        <w:t xml:space="preserve">realizacji zamówienia poprzez wypełnienie formularza asortymentowo-cenowego – załącznik  nr 4.1 lub/i 4.2 oraz przeniesienie do formularza oferty sumy cen netto elementów przedmiotu zamówienia, kwoty podatku VAT oraz ceny ofertowej  z podatkiem VAT oferowanej części . </w:t>
      </w:r>
    </w:p>
    <w:p w:rsidR="004F6517" w:rsidRPr="004F6517" w:rsidRDefault="004F6517" w:rsidP="004F6517">
      <w:pPr>
        <w:numPr>
          <w:ilvl w:val="0"/>
          <w:numId w:val="19"/>
        </w:num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Stawka podatku VAT jest określana zgodnie z ustawą z dnia 11 marca 2004 r. o podatku od towarów i usług (Dz. U. z 2017 r. poz. 1221 z późn.zm).</w:t>
      </w:r>
    </w:p>
    <w:p w:rsidR="004F6517" w:rsidRPr="004F6517" w:rsidRDefault="004F6517" w:rsidP="004F6517">
      <w:pPr>
        <w:numPr>
          <w:ilvl w:val="0"/>
          <w:numId w:val="1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4F6517">
        <w:rPr>
          <w:rFonts w:ascii="Times New Roman" w:eastAsia="Cambria" w:hAnsi="Times New Roman" w:cs="Times New Roman"/>
          <w:bCs/>
          <w:color w:val="000000"/>
          <w:sz w:val="24"/>
          <w:szCs w:val="24"/>
        </w:rPr>
        <w:t xml:space="preserve">(rodzaj) towaru </w:t>
      </w:r>
      <w:r w:rsidRPr="004F6517">
        <w:rPr>
          <w:rFonts w:ascii="Times New Roman" w:eastAsia="Cambria" w:hAnsi="Times New Roman" w:cs="Times New Roman"/>
          <w:color w:val="000000"/>
          <w:sz w:val="24"/>
          <w:szCs w:val="24"/>
        </w:rPr>
        <w:t xml:space="preserve">, którego </w:t>
      </w:r>
      <w:r w:rsidRPr="004F6517">
        <w:rPr>
          <w:rFonts w:ascii="Times New Roman" w:eastAsia="Cambria" w:hAnsi="Times New Roman" w:cs="Times New Roman"/>
          <w:bCs/>
          <w:color w:val="000000"/>
          <w:sz w:val="24"/>
          <w:szCs w:val="24"/>
        </w:rPr>
        <w:t xml:space="preserve">dostawa </w:t>
      </w:r>
      <w:r w:rsidRPr="004F6517">
        <w:rPr>
          <w:rFonts w:ascii="Times New Roman" w:eastAsia="Cambria" w:hAnsi="Times New Roman" w:cs="Times New Roman"/>
          <w:color w:val="000000"/>
          <w:sz w:val="24"/>
          <w:szCs w:val="24"/>
        </w:rPr>
        <w:t xml:space="preserve">będzie prowadzić do jego powstania, oraz wskazując ich wartość bez kwoty podatku. </w:t>
      </w:r>
    </w:p>
    <w:p w:rsidR="004F6517" w:rsidRDefault="004F6517" w:rsidP="004F6517">
      <w:pPr>
        <w:spacing w:after="0" w:line="240" w:lineRule="auto"/>
        <w:rPr>
          <w:rFonts w:ascii="Tahoma" w:eastAsia="Times New Roman" w:hAnsi="Tahoma" w:cs="Tahoma"/>
          <w:b/>
          <w:sz w:val="20"/>
          <w:szCs w:val="24"/>
          <w:lang w:eastAsia="pl-PL"/>
        </w:rPr>
      </w:pPr>
    </w:p>
    <w:p w:rsidR="00735C80" w:rsidRDefault="00735C80" w:rsidP="004F6517">
      <w:pPr>
        <w:spacing w:after="0" w:line="240" w:lineRule="auto"/>
        <w:rPr>
          <w:rFonts w:ascii="Tahoma" w:eastAsia="Times New Roman" w:hAnsi="Tahoma" w:cs="Tahoma"/>
          <w:b/>
          <w:sz w:val="20"/>
          <w:szCs w:val="24"/>
          <w:lang w:eastAsia="pl-PL"/>
        </w:rPr>
      </w:pPr>
    </w:p>
    <w:p w:rsidR="00735C80" w:rsidRPr="004F6517" w:rsidRDefault="00735C80" w:rsidP="004F6517">
      <w:pPr>
        <w:spacing w:after="0" w:line="240" w:lineRule="auto"/>
        <w:rPr>
          <w:rFonts w:ascii="Tahoma" w:eastAsia="Times New Roman" w:hAnsi="Tahoma" w:cs="Tahoma"/>
          <w:b/>
          <w:sz w:val="20"/>
          <w:szCs w:val="24"/>
          <w:lang w:eastAsia="pl-PL"/>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1A77FE">
        <w:rPr>
          <w:rFonts w:ascii="Times New Roman" w:eastAsia="Times New Roman" w:hAnsi="Times New Roman" w:cs="Times New Roman"/>
          <w:sz w:val="24"/>
          <w:szCs w:val="24"/>
          <w:lang w:eastAsia="pl-PL"/>
        </w:rPr>
        <w:t xml:space="preserve">1. </w:t>
      </w:r>
      <w:r w:rsidRPr="001A77FE">
        <w:rPr>
          <w:rFonts w:ascii="Times New Roman" w:eastAsia="Times New Roman" w:hAnsi="Times New Roman" w:cs="Times New Roman"/>
          <w:sz w:val="24"/>
          <w:szCs w:val="24"/>
          <w:lang w:eastAsia="ar-SA"/>
        </w:rPr>
        <w:t>Wyboru</w:t>
      </w:r>
      <w:r w:rsidRPr="004F6517">
        <w:rPr>
          <w:rFonts w:ascii="Times New Roman" w:eastAsia="Times New Roman" w:hAnsi="Times New Roman" w:cs="Times New Roman"/>
          <w:sz w:val="24"/>
          <w:szCs w:val="24"/>
          <w:lang w:eastAsia="ar-SA"/>
        </w:rPr>
        <w:t xml:space="preserve"> oferty Zamawiający dokona w oparciu o następujące kryteria oceny ofert : </w:t>
      </w:r>
    </w:p>
    <w:p w:rsidR="004F6517" w:rsidRPr="004F6517" w:rsidRDefault="004F6517" w:rsidP="004F6517">
      <w:pPr>
        <w:suppressAutoHyphens/>
        <w:spacing w:after="0" w:line="240" w:lineRule="auto"/>
        <w:rPr>
          <w:rFonts w:ascii="Times New Roman" w:eastAsia="Times New Roman" w:hAnsi="Times New Roman" w:cs="Times New Roman"/>
          <w:b/>
          <w:sz w:val="24"/>
          <w:szCs w:val="24"/>
          <w:lang w:eastAsia="ar-SA"/>
        </w:rPr>
      </w:pPr>
      <w:r w:rsidRPr="004F6517">
        <w:rPr>
          <w:rFonts w:ascii="Times New Roman" w:eastAsia="Times New Roman" w:hAnsi="Times New Roman" w:cs="Times New Roman"/>
          <w:b/>
          <w:sz w:val="24"/>
          <w:szCs w:val="24"/>
          <w:lang w:eastAsia="ar-SA"/>
        </w:rPr>
        <w:t>Cena -  60%</w:t>
      </w:r>
    </w:p>
    <w:p w:rsidR="004F6517" w:rsidRPr="004F6517" w:rsidRDefault="004F6517" w:rsidP="004F6517">
      <w:pPr>
        <w:suppressAutoHyphens/>
        <w:spacing w:after="0" w:line="240" w:lineRule="auto"/>
        <w:rPr>
          <w:rFonts w:ascii="Times New Roman" w:eastAsia="Times New Roman" w:hAnsi="Times New Roman" w:cs="Times New Roman"/>
          <w:b/>
          <w:sz w:val="24"/>
          <w:szCs w:val="24"/>
          <w:lang w:eastAsia="ar-SA"/>
        </w:rPr>
      </w:pPr>
      <w:r w:rsidRPr="004F6517">
        <w:rPr>
          <w:rFonts w:ascii="Times New Roman" w:eastAsia="Times New Roman" w:hAnsi="Times New Roman" w:cs="Times New Roman"/>
          <w:b/>
          <w:sz w:val="24"/>
          <w:szCs w:val="24"/>
          <w:lang w:eastAsia="ar-SA"/>
        </w:rPr>
        <w:t xml:space="preserve">Termin  dostawy – 20% </w:t>
      </w:r>
    </w:p>
    <w:p w:rsidR="004F6517" w:rsidRPr="004F6517" w:rsidRDefault="004F6517" w:rsidP="004F6517">
      <w:pPr>
        <w:suppressAutoHyphens/>
        <w:spacing w:after="0" w:line="240" w:lineRule="auto"/>
        <w:rPr>
          <w:rFonts w:ascii="Times New Roman" w:eastAsia="Times New Roman" w:hAnsi="Times New Roman" w:cs="Times New Roman"/>
          <w:b/>
          <w:sz w:val="24"/>
          <w:szCs w:val="24"/>
          <w:lang w:eastAsia="ar-SA"/>
        </w:rPr>
      </w:pPr>
      <w:r w:rsidRPr="004F6517">
        <w:rPr>
          <w:rFonts w:ascii="Times New Roman" w:eastAsia="Times New Roman" w:hAnsi="Times New Roman" w:cs="Times New Roman"/>
          <w:b/>
          <w:sz w:val="24"/>
          <w:szCs w:val="24"/>
          <w:lang w:eastAsia="ar-SA"/>
        </w:rPr>
        <w:t xml:space="preserve">Termin płatności-  10% </w:t>
      </w:r>
    </w:p>
    <w:p w:rsidR="004F6517" w:rsidRPr="004F6517" w:rsidRDefault="004F6517" w:rsidP="004F6517">
      <w:pPr>
        <w:suppressAutoHyphens/>
        <w:spacing w:after="0" w:line="240" w:lineRule="auto"/>
        <w:rPr>
          <w:rFonts w:ascii="Times New Roman" w:eastAsia="Times New Roman" w:hAnsi="Times New Roman" w:cs="Times New Roman"/>
          <w:b/>
          <w:sz w:val="24"/>
          <w:szCs w:val="24"/>
          <w:lang w:eastAsia="ar-SA"/>
        </w:rPr>
      </w:pPr>
      <w:r w:rsidRPr="004F6517">
        <w:rPr>
          <w:rFonts w:ascii="Times New Roman" w:eastAsia="Times New Roman" w:hAnsi="Times New Roman" w:cs="Times New Roman"/>
          <w:b/>
          <w:sz w:val="24"/>
          <w:szCs w:val="24"/>
          <w:lang w:eastAsia="ar-SA"/>
        </w:rPr>
        <w:t>Termin przydatności do użycia</w:t>
      </w:r>
      <w:r w:rsidR="006C7366" w:rsidRPr="006C7366">
        <w:rPr>
          <w:rFonts w:ascii="Times New Roman" w:eastAsia="Times New Roman" w:hAnsi="Times New Roman" w:cs="Times New Roman"/>
          <w:b/>
          <w:sz w:val="24"/>
          <w:szCs w:val="24"/>
          <w:lang w:eastAsia="ar-SA"/>
        </w:rPr>
        <w:t xml:space="preserve"> liczony od dnia dostawy</w:t>
      </w:r>
      <w:r w:rsidRPr="004F6517">
        <w:rPr>
          <w:rFonts w:ascii="Times New Roman" w:eastAsia="Times New Roman" w:hAnsi="Times New Roman" w:cs="Times New Roman"/>
          <w:b/>
          <w:sz w:val="24"/>
          <w:szCs w:val="24"/>
          <w:lang w:eastAsia="ar-SA"/>
        </w:rPr>
        <w:t xml:space="preserve"> – 10%</w:t>
      </w:r>
    </w:p>
    <w:p w:rsidR="004F6517" w:rsidRPr="001A77FE" w:rsidRDefault="004F6517" w:rsidP="004F6517">
      <w:pPr>
        <w:suppressAutoHyphens/>
        <w:spacing w:after="0" w:line="240" w:lineRule="auto"/>
        <w:rPr>
          <w:rFonts w:ascii="Times New Roman" w:eastAsia="Times New Roman" w:hAnsi="Times New Roman" w:cs="Times New Roman"/>
          <w:sz w:val="24"/>
          <w:szCs w:val="24"/>
          <w:lang w:eastAsia="ar-SA"/>
        </w:rPr>
      </w:pPr>
    </w:p>
    <w:p w:rsidR="004F6517" w:rsidRPr="001A77FE" w:rsidRDefault="004F6517" w:rsidP="004F6517">
      <w:pPr>
        <w:numPr>
          <w:ilvl w:val="0"/>
          <w:numId w:val="20"/>
        </w:numPr>
        <w:suppressAutoHyphens/>
        <w:spacing w:after="120" w:line="240" w:lineRule="auto"/>
        <w:contextualSpacing/>
        <w:rPr>
          <w:rFonts w:ascii="Times New Roman" w:eastAsia="Times New Roman" w:hAnsi="Times New Roman" w:cs="Times New Roman"/>
          <w:kern w:val="2"/>
          <w:sz w:val="24"/>
          <w:szCs w:val="24"/>
          <w:u w:val="single"/>
          <w:lang w:eastAsia="ar-SA"/>
        </w:rPr>
      </w:pPr>
      <w:r w:rsidRPr="001A77FE">
        <w:rPr>
          <w:rFonts w:ascii="Times New Roman" w:eastAsia="Times New Roman" w:hAnsi="Times New Roman" w:cs="Times New Roman"/>
          <w:kern w:val="2"/>
          <w:sz w:val="24"/>
          <w:szCs w:val="24"/>
          <w:u w:val="single"/>
          <w:lang w:eastAsia="ar-SA"/>
        </w:rPr>
        <w:t>Sposób obliczania liczby punktów badanej oferty za cenę:</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C min. – cena minimalna spośród ocenianych ofert</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proofErr w:type="spellStart"/>
      <w:r w:rsidRPr="001A77FE">
        <w:rPr>
          <w:rFonts w:ascii="Times New Roman" w:eastAsia="Times New Roman" w:hAnsi="Times New Roman" w:cs="Times New Roman"/>
          <w:sz w:val="24"/>
          <w:szCs w:val="24"/>
          <w:lang w:eastAsia="pl-PL"/>
        </w:rPr>
        <w:t>Cn</w:t>
      </w:r>
      <w:proofErr w:type="spellEnd"/>
      <w:r w:rsidRPr="001A77FE">
        <w:rPr>
          <w:rFonts w:ascii="Times New Roman" w:eastAsia="Times New Roman" w:hAnsi="Times New Roman" w:cs="Times New Roman"/>
          <w:sz w:val="24"/>
          <w:szCs w:val="24"/>
          <w:lang w:eastAsia="pl-PL"/>
        </w:rPr>
        <w:t xml:space="preserve">   –    cena badanej oferty</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100 –    stały współczynnik</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w:t>
      </w:r>
      <w:proofErr w:type="spellStart"/>
      <w:r w:rsidRPr="001A77FE">
        <w:rPr>
          <w:rFonts w:ascii="Times New Roman" w:eastAsia="Times New Roman" w:hAnsi="Times New Roman" w:cs="Times New Roman"/>
          <w:sz w:val="24"/>
          <w:szCs w:val="24"/>
          <w:lang w:eastAsia="pl-PL"/>
        </w:rPr>
        <w:t>Cmin</w:t>
      </w:r>
      <w:proofErr w:type="spellEnd"/>
      <w:r w:rsidRPr="001A77FE">
        <w:rPr>
          <w:rFonts w:ascii="Times New Roman" w:eastAsia="Times New Roman" w:hAnsi="Times New Roman" w:cs="Times New Roman"/>
          <w:sz w:val="24"/>
          <w:szCs w:val="24"/>
          <w:lang w:eastAsia="pl-PL"/>
        </w:rPr>
        <w:t xml:space="preserve"> / </w:t>
      </w:r>
      <w:proofErr w:type="spellStart"/>
      <w:r w:rsidRPr="001A77FE">
        <w:rPr>
          <w:rFonts w:ascii="Times New Roman" w:eastAsia="Times New Roman" w:hAnsi="Times New Roman" w:cs="Times New Roman"/>
          <w:sz w:val="24"/>
          <w:szCs w:val="24"/>
          <w:lang w:eastAsia="pl-PL"/>
        </w:rPr>
        <w:t>Cn</w:t>
      </w:r>
      <w:proofErr w:type="spellEnd"/>
      <w:r w:rsidRPr="001A77FE">
        <w:rPr>
          <w:rFonts w:ascii="Times New Roman" w:eastAsia="Times New Roman" w:hAnsi="Times New Roman" w:cs="Times New Roman"/>
          <w:sz w:val="24"/>
          <w:szCs w:val="24"/>
          <w:lang w:eastAsia="pl-PL"/>
        </w:rPr>
        <w:t xml:space="preserve"> ) x 100 x 60% = ilość punktów badanej oferty </w:t>
      </w:r>
    </w:p>
    <w:p w:rsidR="004F6517" w:rsidRPr="001A77FE" w:rsidRDefault="004F6517" w:rsidP="004F6517">
      <w:pPr>
        <w:numPr>
          <w:ilvl w:val="0"/>
          <w:numId w:val="20"/>
        </w:numPr>
        <w:tabs>
          <w:tab w:val="left" w:pos="0"/>
        </w:tabs>
        <w:suppressAutoHyphens/>
        <w:spacing w:before="240" w:after="60" w:line="240" w:lineRule="auto"/>
        <w:contextualSpacing/>
        <w:jc w:val="both"/>
        <w:outlineLvl w:val="6"/>
        <w:rPr>
          <w:rFonts w:ascii="Times New Roman" w:eastAsia="Times New Roman" w:hAnsi="Times New Roman" w:cs="Times New Roman"/>
          <w:kern w:val="2"/>
          <w:sz w:val="24"/>
          <w:szCs w:val="24"/>
          <w:u w:val="single"/>
          <w:lang w:eastAsia="ar-SA"/>
        </w:rPr>
      </w:pPr>
      <w:r w:rsidRPr="001A77FE">
        <w:rPr>
          <w:rFonts w:ascii="Times New Roman" w:eastAsia="Times New Roman" w:hAnsi="Times New Roman" w:cs="Times New Roman"/>
          <w:kern w:val="2"/>
          <w:sz w:val="24"/>
          <w:szCs w:val="24"/>
          <w:u w:val="single"/>
          <w:lang w:eastAsia="ar-SA"/>
        </w:rPr>
        <w:t>Sposób obliczania liczby punktów badanej oferty za termin dostawy :</w:t>
      </w:r>
    </w:p>
    <w:p w:rsidR="004F6517" w:rsidRPr="001A77FE"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Termin dostawy określić należy w dniach roboczych   w formularzu ofertowym dla oferowanych części – załącznik nr 1 Specyfikacji istotnych warunków zamówienia . Dla każdej części może być zaoferowany inny termin dostawy  lub dla wszystkich  części taki sam . </w:t>
      </w:r>
    </w:p>
    <w:p w:rsidR="004F6517" w:rsidRPr="001A77FE" w:rsidRDefault="004F6517" w:rsidP="004F6517">
      <w:pPr>
        <w:tabs>
          <w:tab w:val="left" w:pos="708"/>
        </w:tabs>
        <w:suppressAutoHyphens/>
        <w:spacing w:before="240"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termin dostawy określony dokładnie </w:t>
      </w:r>
      <w:r w:rsidRPr="00657617">
        <w:rPr>
          <w:rFonts w:ascii="Times New Roman" w:eastAsia="Times New Roman" w:hAnsi="Times New Roman" w:cs="Times New Roman"/>
          <w:kern w:val="2"/>
          <w:sz w:val="24"/>
          <w:szCs w:val="24"/>
          <w:lang w:eastAsia="ar-SA"/>
        </w:rPr>
        <w:t>w dniach roboczych  punktowany</w:t>
      </w:r>
      <w:r w:rsidRPr="001A77FE">
        <w:rPr>
          <w:rFonts w:ascii="Times New Roman" w:eastAsia="Times New Roman" w:hAnsi="Times New Roman" w:cs="Times New Roman"/>
          <w:kern w:val="2"/>
          <w:sz w:val="24"/>
          <w:szCs w:val="24"/>
          <w:lang w:eastAsia="ar-SA"/>
        </w:rPr>
        <w:t xml:space="preserve"> będzie w następujący sposób :</w:t>
      </w:r>
    </w:p>
    <w:p w:rsidR="004F6517" w:rsidRPr="001A77FE" w:rsidRDefault="004F6517"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 </w:t>
      </w:r>
      <w:r w:rsidR="006C7366" w:rsidRPr="001A77FE">
        <w:rPr>
          <w:rFonts w:ascii="Times New Roman" w:eastAsia="Times New Roman" w:hAnsi="Times New Roman" w:cs="Times New Roman"/>
          <w:kern w:val="2"/>
          <w:sz w:val="24"/>
          <w:szCs w:val="24"/>
          <w:lang w:eastAsia="ar-SA"/>
        </w:rPr>
        <w:t xml:space="preserve"> 1- 5 </w:t>
      </w:r>
      <w:r w:rsidRPr="001A77FE">
        <w:rPr>
          <w:rFonts w:ascii="Times New Roman" w:eastAsia="Times New Roman" w:hAnsi="Times New Roman" w:cs="Times New Roman"/>
          <w:kern w:val="2"/>
          <w:sz w:val="24"/>
          <w:szCs w:val="24"/>
          <w:lang w:eastAsia="ar-SA"/>
        </w:rPr>
        <w:t xml:space="preserve"> dni robocze – 20%</w:t>
      </w:r>
    </w:p>
    <w:p w:rsidR="006C7366" w:rsidRPr="001A77FE" w:rsidRDefault="006C7366"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- 6 –10 dni robocze – 15%</w:t>
      </w:r>
    </w:p>
    <w:p w:rsidR="004F6517" w:rsidRPr="001A77FE" w:rsidRDefault="006C7366"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- 11–20</w:t>
      </w:r>
      <w:r w:rsidR="004F6517" w:rsidRPr="001A77FE">
        <w:rPr>
          <w:rFonts w:ascii="Times New Roman" w:eastAsia="Times New Roman" w:hAnsi="Times New Roman" w:cs="Times New Roman"/>
          <w:kern w:val="2"/>
          <w:sz w:val="24"/>
          <w:szCs w:val="24"/>
          <w:lang w:eastAsia="ar-SA"/>
        </w:rPr>
        <w:t xml:space="preserve"> dni robocz</w:t>
      </w:r>
      <w:r w:rsidRPr="001A77FE">
        <w:rPr>
          <w:rFonts w:ascii="Times New Roman" w:eastAsia="Times New Roman" w:hAnsi="Times New Roman" w:cs="Times New Roman"/>
          <w:kern w:val="2"/>
          <w:sz w:val="24"/>
          <w:szCs w:val="24"/>
          <w:lang w:eastAsia="ar-SA"/>
        </w:rPr>
        <w:t>e</w:t>
      </w:r>
      <w:r w:rsidR="004F6517" w:rsidRPr="001A77FE">
        <w:rPr>
          <w:rFonts w:ascii="Times New Roman" w:eastAsia="Times New Roman" w:hAnsi="Times New Roman" w:cs="Times New Roman"/>
          <w:kern w:val="2"/>
          <w:sz w:val="24"/>
          <w:szCs w:val="24"/>
          <w:lang w:eastAsia="ar-SA"/>
        </w:rPr>
        <w:t xml:space="preserve"> – 10%</w:t>
      </w:r>
    </w:p>
    <w:p w:rsidR="004F6517" w:rsidRPr="001A77FE" w:rsidRDefault="006C7366"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powyżej 20</w:t>
      </w:r>
      <w:r w:rsidR="004F6517" w:rsidRPr="001A77FE">
        <w:rPr>
          <w:rFonts w:ascii="Times New Roman" w:eastAsia="Times New Roman" w:hAnsi="Times New Roman" w:cs="Times New Roman"/>
          <w:kern w:val="2"/>
          <w:sz w:val="24"/>
          <w:szCs w:val="24"/>
          <w:lang w:eastAsia="ar-SA"/>
        </w:rPr>
        <w:t xml:space="preserve"> dni roboczych  - 0</w:t>
      </w:r>
      <w:r w:rsidRPr="001A77FE">
        <w:rPr>
          <w:rFonts w:ascii="Times New Roman" w:eastAsia="Times New Roman" w:hAnsi="Times New Roman" w:cs="Times New Roman"/>
          <w:kern w:val="2"/>
          <w:sz w:val="24"/>
          <w:szCs w:val="24"/>
          <w:lang w:eastAsia="ar-SA"/>
        </w:rPr>
        <w:t>%</w:t>
      </w:r>
    </w:p>
    <w:p w:rsidR="004F6517" w:rsidRPr="00657617"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657617">
        <w:rPr>
          <w:rFonts w:ascii="Times New Roman" w:eastAsia="Times New Roman" w:hAnsi="Times New Roman" w:cs="Times New Roman"/>
          <w:kern w:val="2"/>
          <w:sz w:val="24"/>
          <w:szCs w:val="24"/>
          <w:lang w:eastAsia="ar-SA"/>
        </w:rPr>
        <w:t xml:space="preserve">maksymalnym terminem dostawy, który może zostać zaoferowany w ofercie </w:t>
      </w:r>
      <w:r w:rsidR="00E637A3">
        <w:rPr>
          <w:rFonts w:ascii="Times New Roman" w:eastAsia="Times New Roman" w:hAnsi="Times New Roman" w:cs="Times New Roman"/>
          <w:kern w:val="2"/>
          <w:sz w:val="24"/>
          <w:szCs w:val="24"/>
          <w:lang w:eastAsia="ar-SA"/>
        </w:rPr>
        <w:t>jest 24</w:t>
      </w:r>
      <w:r w:rsidRPr="00657617">
        <w:rPr>
          <w:rFonts w:ascii="Times New Roman" w:eastAsia="Times New Roman" w:hAnsi="Times New Roman" w:cs="Times New Roman"/>
          <w:kern w:val="2"/>
          <w:sz w:val="24"/>
          <w:szCs w:val="24"/>
          <w:lang w:eastAsia="ar-SA"/>
        </w:rPr>
        <w:t xml:space="preserve"> dni roboczych </w:t>
      </w:r>
    </w:p>
    <w:p w:rsidR="004F6517" w:rsidRPr="001A77FE" w:rsidRDefault="004F6517" w:rsidP="004F6517">
      <w:pPr>
        <w:tabs>
          <w:tab w:val="left" w:pos="708"/>
        </w:tabs>
        <w:suppressAutoHyphens/>
        <w:spacing w:after="0" w:line="240" w:lineRule="auto"/>
        <w:jc w:val="both"/>
        <w:outlineLvl w:val="6"/>
        <w:rPr>
          <w:rFonts w:ascii="Times New Roman" w:eastAsia="Times New Roman" w:hAnsi="Times New Roman" w:cs="Times New Roman"/>
          <w:sz w:val="24"/>
          <w:szCs w:val="24"/>
          <w:lang w:eastAsia="ar-SA"/>
        </w:rPr>
      </w:pPr>
      <w:r w:rsidRPr="001A77FE">
        <w:rPr>
          <w:rFonts w:ascii="Times New Roman" w:eastAsia="Times New Roman" w:hAnsi="Times New Roman" w:cs="Times New Roman"/>
          <w:kern w:val="2"/>
          <w:sz w:val="24"/>
          <w:szCs w:val="24"/>
          <w:lang w:eastAsia="ar-SA"/>
        </w:rPr>
        <w:t xml:space="preserve">Oferty z terminem dostawy  powyżej </w:t>
      </w:r>
      <w:r w:rsidR="00E637A3">
        <w:rPr>
          <w:rFonts w:ascii="Times New Roman" w:eastAsia="Times New Roman" w:hAnsi="Times New Roman" w:cs="Times New Roman"/>
          <w:kern w:val="2"/>
          <w:sz w:val="24"/>
          <w:szCs w:val="24"/>
          <w:lang w:eastAsia="ar-SA"/>
        </w:rPr>
        <w:t xml:space="preserve"> 24</w:t>
      </w:r>
      <w:r w:rsidRPr="001A77FE">
        <w:rPr>
          <w:rFonts w:ascii="Times New Roman" w:eastAsia="Times New Roman" w:hAnsi="Times New Roman" w:cs="Times New Roman"/>
          <w:kern w:val="2"/>
          <w:sz w:val="24"/>
          <w:szCs w:val="24"/>
          <w:lang w:eastAsia="ar-SA"/>
        </w:rPr>
        <w:t xml:space="preserve"> dni roboczych  Zamawiający odrzuci na podstawie art. 89 ust.1 pkt 2) jako niezgodne ze specyfikacją istotnych warunków zamówienia. </w:t>
      </w:r>
    </w:p>
    <w:p w:rsidR="004F6517" w:rsidRPr="001A77FE" w:rsidRDefault="004F6517" w:rsidP="004F6517">
      <w:pPr>
        <w:numPr>
          <w:ilvl w:val="0"/>
          <w:numId w:val="20"/>
        </w:numPr>
        <w:tabs>
          <w:tab w:val="left" w:pos="708"/>
        </w:tabs>
        <w:suppressAutoHyphens/>
        <w:spacing w:before="240" w:after="60" w:line="240" w:lineRule="auto"/>
        <w:contextualSpacing/>
        <w:jc w:val="both"/>
        <w:outlineLvl w:val="6"/>
        <w:rPr>
          <w:rFonts w:ascii="Times New Roman" w:eastAsia="Times New Roman" w:hAnsi="Times New Roman" w:cs="Times New Roman"/>
          <w:kern w:val="2"/>
          <w:sz w:val="24"/>
          <w:szCs w:val="24"/>
          <w:u w:val="single"/>
          <w:lang w:eastAsia="ar-SA"/>
        </w:rPr>
      </w:pPr>
      <w:r w:rsidRPr="001A77FE">
        <w:rPr>
          <w:rFonts w:ascii="Times New Roman" w:eastAsia="Times New Roman" w:hAnsi="Times New Roman" w:cs="Times New Roman"/>
          <w:kern w:val="2"/>
          <w:sz w:val="24"/>
          <w:szCs w:val="24"/>
          <w:u w:val="single"/>
          <w:lang w:eastAsia="ar-SA"/>
        </w:rPr>
        <w:t>Sposób obliczania liczby punktów badanej oferty za termin płatności  :</w:t>
      </w:r>
    </w:p>
    <w:p w:rsidR="004F6517" w:rsidRPr="001A77FE"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lastRenderedPageBreak/>
        <w:t xml:space="preserve">Termin płatności  określić należy w dniach  w formularzu ofertowym dla oferowanych części – załącznik nr 1 Specyfikacji istotnych warunków zamówienia . Dla każdej części może być zaoferowany inny termin płatności  lub dla wszystkich  części taki sam . </w:t>
      </w:r>
    </w:p>
    <w:p w:rsidR="004F6517" w:rsidRPr="001A77FE" w:rsidRDefault="004F6517" w:rsidP="004F6517">
      <w:pPr>
        <w:tabs>
          <w:tab w:val="left" w:pos="708"/>
        </w:tabs>
        <w:suppressAutoHyphens/>
        <w:spacing w:before="240"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termin płatności  określony w dniach  punktowany będzie w następujący sposób :</w:t>
      </w:r>
    </w:p>
    <w:p w:rsidR="004F6517" w:rsidRPr="001A77FE" w:rsidRDefault="004F6517"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60dni – 10%</w:t>
      </w:r>
    </w:p>
    <w:p w:rsidR="004F6517" w:rsidRPr="001A77FE" w:rsidRDefault="004F6517" w:rsidP="004F6517">
      <w:pPr>
        <w:tabs>
          <w:tab w:val="left" w:pos="708"/>
        </w:tabs>
        <w:suppressAutoHyphens/>
        <w:spacing w:after="6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30dni – 0 </w:t>
      </w:r>
    </w:p>
    <w:p w:rsidR="004F6517" w:rsidRPr="001A77FE" w:rsidRDefault="004F6517" w:rsidP="004F6517">
      <w:pPr>
        <w:numPr>
          <w:ilvl w:val="0"/>
          <w:numId w:val="20"/>
        </w:numPr>
        <w:tabs>
          <w:tab w:val="left" w:pos="708"/>
        </w:tabs>
        <w:suppressAutoHyphens/>
        <w:spacing w:before="240" w:after="60" w:line="240" w:lineRule="auto"/>
        <w:contextualSpacing/>
        <w:jc w:val="both"/>
        <w:outlineLvl w:val="6"/>
        <w:rPr>
          <w:rFonts w:ascii="Times New Roman" w:eastAsia="Times New Roman" w:hAnsi="Times New Roman" w:cs="Times New Roman"/>
          <w:kern w:val="2"/>
          <w:sz w:val="24"/>
          <w:szCs w:val="24"/>
          <w:u w:val="single"/>
          <w:lang w:eastAsia="ar-SA"/>
        </w:rPr>
      </w:pPr>
      <w:r w:rsidRPr="001A77FE">
        <w:rPr>
          <w:rFonts w:ascii="Times New Roman" w:eastAsia="Times New Roman" w:hAnsi="Times New Roman" w:cs="Times New Roman"/>
          <w:kern w:val="2"/>
          <w:sz w:val="24"/>
          <w:szCs w:val="24"/>
          <w:u w:val="single"/>
          <w:lang w:eastAsia="ar-SA"/>
        </w:rPr>
        <w:t>Sposób obliczania liczby punktów badanej oferty za termin przydatności do użycia:</w:t>
      </w:r>
    </w:p>
    <w:p w:rsidR="004F6517" w:rsidRPr="001A77FE" w:rsidRDefault="004F6517" w:rsidP="004F6517">
      <w:pPr>
        <w:tabs>
          <w:tab w:val="left" w:pos="708"/>
        </w:tabs>
        <w:suppressAutoHyphens/>
        <w:spacing w:after="0" w:line="240" w:lineRule="auto"/>
        <w:jc w:val="both"/>
        <w:outlineLvl w:val="6"/>
        <w:rPr>
          <w:rFonts w:ascii="Times New Roman" w:eastAsia="Times New Roman" w:hAnsi="Times New Roman" w:cs="Times New Roman"/>
          <w:kern w:val="2"/>
          <w:sz w:val="24"/>
          <w:szCs w:val="24"/>
          <w:lang w:eastAsia="ar-SA"/>
        </w:rPr>
      </w:pPr>
      <w:r w:rsidRPr="001A77FE">
        <w:rPr>
          <w:rFonts w:ascii="Times New Roman" w:eastAsia="Times New Roman" w:hAnsi="Times New Roman" w:cs="Times New Roman"/>
          <w:kern w:val="2"/>
          <w:sz w:val="24"/>
          <w:szCs w:val="24"/>
          <w:lang w:eastAsia="ar-SA"/>
        </w:rPr>
        <w:t xml:space="preserve">Termin przydatności do użycia  określić należy w miesiącach  w formularzu ofertowym dla oferowanych części – załącznik nr 1 Specyfikacji istotnych warunków zamówienia . Dla każdej części może być zaoferowany inny termin przydatności do użycia   lub dla wszystkich  części taki sam . </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 xml:space="preserve">Termin przydatności do użycia  określony </w:t>
      </w:r>
      <w:r w:rsidRPr="001A77FE">
        <w:rPr>
          <w:rFonts w:ascii="Times New Roman" w:eastAsia="Times New Roman" w:hAnsi="Times New Roman" w:cs="Times New Roman"/>
          <w:sz w:val="24"/>
          <w:szCs w:val="24"/>
          <w:u w:val="single"/>
          <w:lang w:eastAsia="pl-PL"/>
        </w:rPr>
        <w:t>w miesiącach</w:t>
      </w:r>
      <w:r w:rsidRPr="001A77FE">
        <w:rPr>
          <w:rFonts w:ascii="Times New Roman" w:eastAsia="Times New Roman" w:hAnsi="Times New Roman" w:cs="Times New Roman"/>
          <w:sz w:val="24"/>
          <w:szCs w:val="24"/>
          <w:lang w:eastAsia="pl-PL"/>
        </w:rPr>
        <w:t xml:space="preserve"> punktowany będzie w następujący sposób :</w:t>
      </w:r>
    </w:p>
    <w:p w:rsidR="004F6517" w:rsidRPr="001A77FE" w:rsidRDefault="004F6517" w:rsidP="004F6517">
      <w:pPr>
        <w:spacing w:after="0" w:line="240" w:lineRule="auto"/>
        <w:jc w:val="both"/>
        <w:rPr>
          <w:rFonts w:ascii="Times New Roman" w:eastAsia="Times New Roman" w:hAnsi="Times New Roman" w:cs="Times New Roman"/>
          <w:color w:val="FF0000"/>
          <w:sz w:val="24"/>
          <w:szCs w:val="24"/>
          <w:lang w:eastAsia="pl-PL"/>
        </w:rPr>
      </w:pP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 xml:space="preserve">- Powyżej 12 miesięcy – 10 % </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- 12 miesięcy – 5%</w:t>
      </w:r>
    </w:p>
    <w:p w:rsidR="004F6517" w:rsidRPr="001A77FE"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- 10 miesięcy – 0</w:t>
      </w:r>
      <w:r w:rsidR="006C7366" w:rsidRPr="001A77FE">
        <w:rPr>
          <w:rFonts w:ascii="Times New Roman" w:eastAsia="Times New Roman" w:hAnsi="Times New Roman" w:cs="Times New Roman"/>
          <w:sz w:val="24"/>
          <w:szCs w:val="24"/>
          <w:lang w:eastAsia="pl-PL"/>
        </w:rPr>
        <w:t xml:space="preserve"> %</w:t>
      </w:r>
      <w:r w:rsidRPr="001A77FE">
        <w:rPr>
          <w:rFonts w:ascii="Times New Roman" w:eastAsia="Times New Roman" w:hAnsi="Times New Roman" w:cs="Times New Roman"/>
          <w:sz w:val="24"/>
          <w:szCs w:val="24"/>
          <w:lang w:eastAsia="pl-PL"/>
        </w:rPr>
        <w:t xml:space="preserve">  </w:t>
      </w:r>
    </w:p>
    <w:p w:rsidR="004F6517" w:rsidRPr="004F6517" w:rsidRDefault="004F6517" w:rsidP="004F6517">
      <w:pPr>
        <w:spacing w:after="0" w:line="240" w:lineRule="auto"/>
        <w:jc w:val="both"/>
        <w:rPr>
          <w:rFonts w:ascii="Times New Roman" w:eastAsia="Times New Roman" w:hAnsi="Times New Roman" w:cs="Times New Roman"/>
          <w:sz w:val="24"/>
          <w:szCs w:val="24"/>
          <w:lang w:eastAsia="pl-PL"/>
        </w:rPr>
      </w:pPr>
      <w:r w:rsidRPr="001A77FE">
        <w:rPr>
          <w:rFonts w:ascii="Times New Roman" w:eastAsia="Times New Roman" w:hAnsi="Times New Roman" w:cs="Times New Roman"/>
          <w:sz w:val="24"/>
          <w:szCs w:val="24"/>
          <w:lang w:eastAsia="pl-PL"/>
        </w:rPr>
        <w:t xml:space="preserve">   minimalnym terminem przydatności do użycia, który może zostać zaoferowany jest 10 miesięcy od      dnia dostawy. Oferty z terminem przydatności do użycia krótszym niż 10 miesięcy Zamawiający odrzuci na podstawie art. 89 ust.1 pkt 2) jako niezgodne</w:t>
      </w:r>
      <w:r w:rsidRPr="004F6517">
        <w:rPr>
          <w:rFonts w:ascii="Times New Roman" w:eastAsia="Times New Roman" w:hAnsi="Times New Roman" w:cs="Times New Roman"/>
          <w:sz w:val="24"/>
          <w:szCs w:val="24"/>
          <w:lang w:eastAsia="pl-PL"/>
        </w:rPr>
        <w:t xml:space="preserve"> ze specyfikacją istotnych warunków zamówienia. </w:t>
      </w:r>
    </w:p>
    <w:p w:rsidR="004F6517" w:rsidRPr="004F6517" w:rsidRDefault="004F6517" w:rsidP="004F6517">
      <w:pPr>
        <w:numPr>
          <w:ilvl w:val="0"/>
          <w:numId w:val="21"/>
        </w:numPr>
        <w:tabs>
          <w:tab w:val="num" w:pos="0"/>
        </w:tabs>
        <w:autoSpaceDE w:val="0"/>
        <w:autoSpaceDN w:val="0"/>
        <w:adjustRightInd w:val="0"/>
        <w:spacing w:after="0" w:line="240" w:lineRule="auto"/>
        <w:ind w:left="426" w:hanging="426"/>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 xml:space="preserve">Punktacja przyznawana ofertom w kryterium cena  będzie liczona z dokładnością do dwóch miejsc po przecinku. </w:t>
      </w:r>
    </w:p>
    <w:p w:rsidR="004F6517" w:rsidRPr="004F6517" w:rsidRDefault="004F6517" w:rsidP="004F6517">
      <w:pPr>
        <w:numPr>
          <w:ilvl w:val="0"/>
          <w:numId w:val="21"/>
        </w:numPr>
        <w:tabs>
          <w:tab w:val="num" w:pos="426"/>
        </w:tabs>
        <w:autoSpaceDE w:val="0"/>
        <w:autoSpaceDN w:val="0"/>
        <w:adjustRightInd w:val="0"/>
        <w:spacing w:after="0" w:line="240" w:lineRule="auto"/>
        <w:ind w:left="426" w:hanging="426"/>
        <w:jc w:val="both"/>
        <w:rPr>
          <w:rFonts w:ascii="Times New Roman" w:eastAsia="Cambria" w:hAnsi="Times New Roman" w:cs="Times New Roman"/>
          <w:color w:val="000000"/>
          <w:sz w:val="24"/>
          <w:szCs w:val="24"/>
        </w:rPr>
      </w:pPr>
      <w:r w:rsidRPr="004F6517">
        <w:rPr>
          <w:rFonts w:ascii="Times New Roman" w:eastAsia="Times New Roman" w:hAnsi="Times New Roman" w:cs="Times New Roman"/>
          <w:color w:val="000000"/>
          <w:sz w:val="24"/>
          <w:szCs w:val="24"/>
          <w:lang w:eastAsia="pl-PL"/>
        </w:rPr>
        <w:t>Dla dokonania punktacji ofert, ranga w kryteriach oceny ofert określona w procentach, zostanie przeliczona na punkty 1 % = 1 punkt.</w:t>
      </w:r>
      <w:r w:rsidRPr="004F6517">
        <w:rPr>
          <w:rFonts w:ascii="Times New Roman" w:eastAsia="Cambria" w:hAnsi="Times New Roman" w:cs="Times New Roman"/>
          <w:color w:val="000000"/>
          <w:sz w:val="24"/>
          <w:szCs w:val="24"/>
        </w:rPr>
        <w:t xml:space="preserve"> </w:t>
      </w:r>
    </w:p>
    <w:p w:rsidR="004F6517" w:rsidRPr="004F6517" w:rsidRDefault="004F6517" w:rsidP="004F6517">
      <w:pPr>
        <w:numPr>
          <w:ilvl w:val="0"/>
          <w:numId w:val="21"/>
        </w:numPr>
        <w:tabs>
          <w:tab w:val="num" w:pos="-794"/>
        </w:tabs>
        <w:spacing w:after="0" w:line="240" w:lineRule="auto"/>
        <w:ind w:left="397"/>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Suma punktów uzyskanych przez Wykonawcę za w/w kryteria stanowić będzie ocenę końcową oferty.</w:t>
      </w:r>
    </w:p>
    <w:p w:rsidR="004F6517" w:rsidRPr="004F6517" w:rsidRDefault="004F6517" w:rsidP="004F6517">
      <w:pPr>
        <w:numPr>
          <w:ilvl w:val="0"/>
          <w:numId w:val="21"/>
        </w:numPr>
        <w:tabs>
          <w:tab w:val="num" w:pos="-397"/>
        </w:tabs>
        <w:spacing w:after="0" w:line="240" w:lineRule="auto"/>
        <w:ind w:left="397"/>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Zamawiający za  najkorzystniejszą  uzna ofertę, złożoną przez Wykonawcę ,który łącznie w danej części uzyska najwyższą ilość punktów w/w kryteriach. </w:t>
      </w:r>
    </w:p>
    <w:p w:rsidR="004F6517" w:rsidRPr="004F6517" w:rsidRDefault="004F6517" w:rsidP="004F6517">
      <w:pPr>
        <w:numPr>
          <w:ilvl w:val="0"/>
          <w:numId w:val="21"/>
        </w:numPr>
        <w:tabs>
          <w:tab w:val="num" w:pos="426"/>
        </w:tabs>
        <w:spacing w:after="0" w:line="240" w:lineRule="auto"/>
        <w:ind w:left="426" w:hanging="426"/>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p>
    <w:p w:rsidR="004F6517" w:rsidRPr="004F6517" w:rsidRDefault="004F6517" w:rsidP="004F6517">
      <w:pPr>
        <w:spacing w:after="0" w:line="240" w:lineRule="auto"/>
        <w:rPr>
          <w:rFonts w:ascii="Tahoma" w:eastAsia="Times New Roman" w:hAnsi="Tahoma" w:cs="Tahoma"/>
          <w:b/>
          <w:sz w:val="20"/>
          <w:szCs w:val="24"/>
          <w:lang w:eastAsia="pl-PL"/>
        </w:rPr>
      </w:pPr>
    </w:p>
    <w:p w:rsidR="004F6517" w:rsidRPr="004F6517" w:rsidRDefault="004F6517" w:rsidP="004F6517">
      <w:pPr>
        <w:spacing w:after="0" w:line="240" w:lineRule="auto"/>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4F6517" w:rsidRPr="004F6517" w:rsidRDefault="004F6517" w:rsidP="004F6517">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F6517" w:rsidRPr="004F6517" w:rsidRDefault="004F6517" w:rsidP="004F6517">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4F6517">
        <w:rPr>
          <w:rFonts w:ascii="Times New Roman" w:eastAsia="Times New Roman" w:hAnsi="Times New Roman" w:cs="Times New Roman"/>
          <w:sz w:val="24"/>
          <w:szCs w:val="24"/>
          <w:lang w:eastAsia="pl-PL"/>
        </w:rPr>
        <w:t>Pzp</w:t>
      </w:r>
      <w:proofErr w:type="spellEnd"/>
      <w:r w:rsidRPr="004F6517">
        <w:rPr>
          <w:rFonts w:ascii="Times New Roman" w:eastAsia="Times New Roman" w:hAnsi="Times New Roman" w:cs="Times New Roman"/>
          <w:sz w:val="24"/>
          <w:szCs w:val="24"/>
          <w:lang w:eastAsia="pl-PL"/>
        </w:rPr>
        <w:t>, z wybranym wykonawcą w terminie nie krótszym niż 10dni od dnia przesłania zawiadomienia o wyborze najkorzystniejszej oferty faksem lub drogą elektroniczną, na warunkach będących istotnymi postanowieniami, a stanowiącymi wzór umowy – załącznik nr6 do niniejszej specyfikacji.</w:t>
      </w:r>
    </w:p>
    <w:p w:rsidR="004F6517" w:rsidRPr="004F6517" w:rsidRDefault="004F6517" w:rsidP="004F6517">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na daną część zostanie  złożona tylko jedna oferta. </w:t>
      </w:r>
    </w:p>
    <w:p w:rsidR="004F6517" w:rsidRPr="004F6517" w:rsidRDefault="004F6517" w:rsidP="004F6517">
      <w:pPr>
        <w:numPr>
          <w:ilvl w:val="0"/>
          <w:numId w:val="23"/>
        </w:numPr>
        <w:spacing w:after="0" w:line="240" w:lineRule="auto"/>
        <w:contextualSpacing/>
        <w:jc w:val="both"/>
        <w:rPr>
          <w:rFonts w:ascii="Tahoma" w:eastAsia="Times New Roman" w:hAnsi="Tahoma" w:cs="Tahoma"/>
          <w:sz w:val="20"/>
          <w:szCs w:val="24"/>
          <w:lang w:eastAsia="pl-PL"/>
        </w:rPr>
      </w:pPr>
      <w:r w:rsidRPr="004F6517">
        <w:rPr>
          <w:rFonts w:ascii="Times New Roman" w:eastAsia="Times New Roman" w:hAnsi="Times New Roman" w:cs="Times New Roman"/>
          <w:sz w:val="24"/>
          <w:szCs w:val="24"/>
          <w:lang w:eastAsia="pl-PL"/>
        </w:rPr>
        <w:t>Miejsce i termin podpisania umowy zamawiający wskaże wybranemu w wyniku niniejszego postępowania wykonawcy.</w:t>
      </w:r>
      <w:r w:rsidRPr="004F6517">
        <w:rPr>
          <w:rFonts w:ascii="Tahoma" w:eastAsia="Times New Roman" w:hAnsi="Tahoma" w:cs="Tahoma"/>
          <w:sz w:val="20"/>
          <w:szCs w:val="24"/>
          <w:lang w:eastAsia="pl-PL"/>
        </w:rPr>
        <w:t xml:space="preserve"> </w:t>
      </w:r>
    </w:p>
    <w:p w:rsidR="004F6517" w:rsidRPr="004F6517" w:rsidRDefault="004F6517" w:rsidP="004F6517">
      <w:pPr>
        <w:spacing w:after="0" w:line="240" w:lineRule="auto"/>
        <w:jc w:val="both"/>
        <w:rPr>
          <w:rFonts w:ascii="Tahoma" w:eastAsia="Times New Roman" w:hAnsi="Tahoma" w:cs="Tahoma"/>
          <w:b/>
          <w:sz w:val="20"/>
          <w:szCs w:val="24"/>
          <w:lang w:eastAsia="pl-PL"/>
        </w:rPr>
      </w:pPr>
    </w:p>
    <w:p w:rsidR="004F6517" w:rsidRPr="004F6517" w:rsidRDefault="004F6517" w:rsidP="004F6517">
      <w:pPr>
        <w:spacing w:after="0" w:line="240" w:lineRule="auto"/>
        <w:jc w:val="both"/>
        <w:rPr>
          <w:rFonts w:ascii="Times New Roman" w:eastAsia="Times New Roman" w:hAnsi="Times New Roman" w:cs="Times New Roman"/>
          <w:b/>
          <w:sz w:val="24"/>
          <w:szCs w:val="24"/>
          <w:lang w:eastAsia="pl-PL"/>
        </w:rPr>
      </w:pPr>
      <w:r w:rsidRPr="004F6517">
        <w:rPr>
          <w:rFonts w:ascii="Times New Roman" w:eastAsia="Times New Roman" w:hAnsi="Times New Roman" w:cs="Times New Roman"/>
          <w:b/>
          <w:sz w:val="24"/>
          <w:szCs w:val="24"/>
          <w:lang w:eastAsia="pl-PL"/>
        </w:rPr>
        <w:t>XV. WYMAGANIA DOTYCZĄCE ZABEZPIECZENIA NALEŻYTEGO WYKONANIA UMOWY</w:t>
      </w:r>
    </w:p>
    <w:p w:rsidR="004F6517" w:rsidRPr="004F6517" w:rsidRDefault="004F6517" w:rsidP="004F651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4F6517" w:rsidRPr="004F6517" w:rsidRDefault="004F6517" w:rsidP="004F6517">
      <w:pPr>
        <w:autoSpaceDE w:val="0"/>
        <w:autoSpaceDN w:val="0"/>
        <w:adjustRightInd w:val="0"/>
        <w:spacing w:after="0" w:line="240" w:lineRule="auto"/>
        <w:rPr>
          <w:rFonts w:ascii="Times New Roman" w:eastAsia="Cambria" w:hAnsi="Times New Roman" w:cs="Times New Roman"/>
          <w:b/>
          <w:bCs/>
          <w:color w:val="000000"/>
          <w:sz w:val="24"/>
          <w:szCs w:val="24"/>
        </w:rPr>
      </w:pPr>
    </w:p>
    <w:p w:rsidR="004F6517" w:rsidRPr="004F6517" w:rsidRDefault="004F6517" w:rsidP="004F6517">
      <w:pPr>
        <w:autoSpaceDE w:val="0"/>
        <w:autoSpaceDN w:val="0"/>
        <w:adjustRightInd w:val="0"/>
        <w:spacing w:after="0" w:line="240" w:lineRule="auto"/>
        <w:rPr>
          <w:rFonts w:ascii="Times New Roman" w:eastAsia="Cambria" w:hAnsi="Times New Roman" w:cs="Times New Roman"/>
          <w:color w:val="000000"/>
          <w:sz w:val="24"/>
          <w:szCs w:val="24"/>
        </w:rPr>
      </w:pPr>
      <w:r w:rsidRPr="004F6517">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rsidR="004F6517" w:rsidRPr="004F6517" w:rsidRDefault="004F6517" w:rsidP="004F6517">
      <w:pPr>
        <w:spacing w:after="0" w:line="240" w:lineRule="auto"/>
        <w:jc w:val="both"/>
        <w:rPr>
          <w:rFonts w:ascii="Times New Roman" w:eastAsia="Cambria" w:hAnsi="Times New Roman" w:cs="Times New Roman"/>
          <w:color w:val="000000"/>
          <w:sz w:val="24"/>
          <w:szCs w:val="24"/>
        </w:rPr>
      </w:pPr>
    </w:p>
    <w:p w:rsidR="004F6517" w:rsidRPr="004F6517" w:rsidRDefault="004F6517" w:rsidP="004F6517">
      <w:pPr>
        <w:spacing w:after="0" w:line="240" w:lineRule="auto"/>
        <w:jc w:val="both"/>
        <w:rPr>
          <w:rFonts w:ascii="Times New Roman" w:eastAsia="Times New Roman" w:hAnsi="Times New Roman" w:cs="Times New Roman"/>
          <w:sz w:val="24"/>
          <w:szCs w:val="24"/>
          <w:lang w:eastAsia="pl-PL"/>
        </w:rPr>
      </w:pPr>
      <w:r w:rsidRPr="004F6517">
        <w:rPr>
          <w:rFonts w:ascii="Times New Roman" w:eastAsia="Cambria" w:hAnsi="Times New Roman" w:cs="Times New Roman"/>
          <w:color w:val="000000"/>
          <w:sz w:val="24"/>
          <w:szCs w:val="24"/>
        </w:rPr>
        <w:t xml:space="preserve">Wzór umowy, stanowi </w:t>
      </w:r>
      <w:r w:rsidRPr="004F6517">
        <w:rPr>
          <w:rFonts w:ascii="Times New Roman" w:eastAsia="Cambria" w:hAnsi="Times New Roman" w:cs="Times New Roman"/>
          <w:bCs/>
          <w:color w:val="000000"/>
          <w:sz w:val="24"/>
          <w:szCs w:val="24"/>
        </w:rPr>
        <w:t xml:space="preserve">Załącznik nr 6 </w:t>
      </w:r>
      <w:r w:rsidRPr="004F6517">
        <w:rPr>
          <w:rFonts w:ascii="Times New Roman" w:eastAsia="Cambria" w:hAnsi="Times New Roman" w:cs="Times New Roman"/>
          <w:color w:val="000000"/>
          <w:sz w:val="24"/>
          <w:szCs w:val="24"/>
        </w:rPr>
        <w:t>do SIWZ.</w:t>
      </w:r>
    </w:p>
    <w:p w:rsidR="006C7366" w:rsidRDefault="006C7366" w:rsidP="004F6517">
      <w:pPr>
        <w:spacing w:after="0" w:line="240" w:lineRule="auto"/>
        <w:rPr>
          <w:rFonts w:ascii="Tahoma" w:eastAsia="Times New Roman" w:hAnsi="Tahoma" w:cs="Tahoma"/>
          <w:b/>
          <w:bCs/>
          <w:sz w:val="20"/>
          <w:szCs w:val="24"/>
          <w:lang w:eastAsia="pl-PL"/>
        </w:rPr>
      </w:pPr>
    </w:p>
    <w:p w:rsidR="004F6517" w:rsidRPr="004F6517" w:rsidRDefault="004F6517" w:rsidP="004F6517">
      <w:pPr>
        <w:spacing w:after="0" w:line="240" w:lineRule="auto"/>
        <w:rPr>
          <w:rFonts w:ascii="Times New Roman" w:eastAsia="Times New Roman" w:hAnsi="Times New Roman" w:cs="Times New Roman"/>
          <w:b/>
          <w:bCs/>
          <w:sz w:val="24"/>
          <w:szCs w:val="24"/>
          <w:lang w:eastAsia="pl-PL"/>
        </w:rPr>
      </w:pPr>
      <w:r w:rsidRPr="004F6517">
        <w:rPr>
          <w:rFonts w:ascii="Times New Roman" w:eastAsia="Times New Roman" w:hAnsi="Times New Roman" w:cs="Times New Roman"/>
          <w:b/>
          <w:bCs/>
          <w:sz w:val="24"/>
          <w:szCs w:val="24"/>
          <w:lang w:eastAsia="pl-PL"/>
        </w:rPr>
        <w:t>XVII.  POZOSTAŁE REGUŁY POSTĘPOWANIA</w:t>
      </w:r>
    </w:p>
    <w:p w:rsidR="004F6517" w:rsidRPr="004F6517" w:rsidRDefault="004F6517" w:rsidP="004F6517">
      <w:pPr>
        <w:numPr>
          <w:ilvl w:val="0"/>
          <w:numId w:val="24"/>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nie  przewiduje udzielenia zamówień  o któ</w:t>
      </w:r>
      <w:r w:rsidR="006A2948">
        <w:rPr>
          <w:rFonts w:ascii="Times New Roman" w:eastAsia="Times New Roman" w:hAnsi="Times New Roman" w:cs="Times New Roman"/>
          <w:sz w:val="24"/>
          <w:szCs w:val="24"/>
          <w:lang w:eastAsia="pl-PL"/>
        </w:rPr>
        <w:t>rych mowa w art. 67 ust. 1 pkt 7</w:t>
      </w:r>
      <w:r w:rsidRPr="004F6517">
        <w:rPr>
          <w:rFonts w:ascii="Times New Roman" w:eastAsia="Times New Roman" w:hAnsi="Times New Roman" w:cs="Times New Roman"/>
          <w:sz w:val="24"/>
          <w:szCs w:val="24"/>
          <w:lang w:eastAsia="pl-PL"/>
        </w:rPr>
        <w:t xml:space="preserve"> Prawa zamówień publicznych.</w:t>
      </w:r>
    </w:p>
    <w:p w:rsidR="004F6517" w:rsidRPr="004F6517" w:rsidRDefault="004F6517" w:rsidP="004F6517">
      <w:pPr>
        <w:numPr>
          <w:ilvl w:val="0"/>
          <w:numId w:val="24"/>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nie dopuszcza możliwości składania ofert wariantowych.</w:t>
      </w:r>
    </w:p>
    <w:p w:rsidR="004F6517" w:rsidRPr="004F6517" w:rsidRDefault="004F6517" w:rsidP="004F6517">
      <w:pPr>
        <w:numPr>
          <w:ilvl w:val="0"/>
          <w:numId w:val="24"/>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4F6517" w:rsidRPr="004F6517" w:rsidRDefault="004F6517" w:rsidP="004F6517">
      <w:pPr>
        <w:numPr>
          <w:ilvl w:val="0"/>
          <w:numId w:val="25"/>
        </w:num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 (tekst jednolity : Dz. U. z 2017r. poz. 1579 z późn.zm.)  oraz Kodeksu cywilnego</w:t>
      </w:r>
      <w:r w:rsidR="006C7366" w:rsidRPr="006C7366">
        <w:rPr>
          <w:rFonts w:ascii="Times New Roman" w:eastAsia="Times New Roman" w:hAnsi="Times New Roman" w:cs="Times New Roman"/>
          <w:sz w:val="24"/>
          <w:szCs w:val="24"/>
          <w:lang w:eastAsia="pl-PL"/>
        </w:rPr>
        <w:t>.</w:t>
      </w:r>
    </w:p>
    <w:p w:rsidR="004F6517" w:rsidRPr="004F6517" w:rsidRDefault="004F6517" w:rsidP="004F6517">
      <w:pPr>
        <w:spacing w:after="0" w:line="240" w:lineRule="auto"/>
        <w:rPr>
          <w:rFonts w:ascii="Tahoma" w:eastAsia="Times New Roman" w:hAnsi="Tahoma" w:cs="Tahoma"/>
          <w:b/>
          <w:bCs/>
          <w:sz w:val="20"/>
          <w:szCs w:val="24"/>
          <w:lang w:eastAsia="pl-PL"/>
        </w:rPr>
      </w:pPr>
    </w:p>
    <w:p w:rsidR="004F6517" w:rsidRPr="004F6517" w:rsidRDefault="004F6517" w:rsidP="004F6517">
      <w:pPr>
        <w:spacing w:after="0" w:line="240" w:lineRule="auto"/>
        <w:rPr>
          <w:rFonts w:ascii="Times New Roman" w:eastAsia="Times New Roman" w:hAnsi="Times New Roman" w:cs="Times New Roman"/>
          <w:b/>
          <w:bCs/>
          <w:sz w:val="24"/>
          <w:szCs w:val="24"/>
          <w:lang w:eastAsia="pl-PL"/>
        </w:rPr>
      </w:pPr>
      <w:r w:rsidRPr="004F6517">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rsidR="004F6517" w:rsidRPr="004F6517" w:rsidRDefault="004F6517" w:rsidP="004F6517">
      <w:pPr>
        <w:numPr>
          <w:ilvl w:val="0"/>
          <w:numId w:val="26"/>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4F651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4F6517">
        <w:rPr>
          <w:rFonts w:ascii="Times New Roman" w:eastAsia="Times New Roman" w:hAnsi="Times New Roman" w:cs="Times New Roman"/>
          <w:sz w:val="24"/>
          <w:szCs w:val="24"/>
          <w:lang w:eastAsia="pl-PL"/>
        </w:rPr>
        <w:t>Pzp</w:t>
      </w:r>
      <w:proofErr w:type="spellEnd"/>
      <w:r w:rsidRPr="004F6517">
        <w:rPr>
          <w:rFonts w:ascii="Times New Roman" w:eastAsia="Times New Roman" w:hAnsi="Times New Roman" w:cs="Times New Roman"/>
          <w:sz w:val="24"/>
          <w:szCs w:val="24"/>
          <w:lang w:eastAsia="pl-PL"/>
        </w:rPr>
        <w:t xml:space="preserve"> j</w:t>
      </w:r>
      <w:r w:rsidRPr="004F6517">
        <w:rPr>
          <w:rFonts w:ascii="Times New Roman" w:eastAsia="Cambria" w:hAnsi="Times New Roman" w:cs="Times New Roman"/>
          <w:color w:val="000000"/>
          <w:sz w:val="24"/>
          <w:szCs w:val="24"/>
        </w:rPr>
        <w:t xml:space="preserve">ak dla postępowań </w:t>
      </w:r>
      <w:r w:rsidRPr="004F6517">
        <w:rPr>
          <w:rFonts w:ascii="Times New Roman" w:eastAsia="Cambria" w:hAnsi="Times New Roman" w:cs="Times New Roman"/>
          <w:bCs/>
          <w:color w:val="000000"/>
          <w:sz w:val="24"/>
          <w:szCs w:val="24"/>
        </w:rPr>
        <w:t xml:space="preserve">powyżej </w:t>
      </w:r>
      <w:r w:rsidRPr="004F6517">
        <w:rPr>
          <w:rFonts w:ascii="Times New Roman" w:eastAsia="Cambria" w:hAnsi="Times New Roman" w:cs="Times New Roman"/>
          <w:color w:val="000000"/>
          <w:sz w:val="24"/>
          <w:szCs w:val="24"/>
        </w:rPr>
        <w:t xml:space="preserve">kwoty określonej w przepisach wykonawczych wydanych na podstawie art. 11 ust. 8 ustawy PZP. </w:t>
      </w:r>
    </w:p>
    <w:p w:rsidR="004F6517" w:rsidRPr="004F6517" w:rsidRDefault="004F6517" w:rsidP="004F6517">
      <w:pPr>
        <w:numPr>
          <w:ilvl w:val="0"/>
          <w:numId w:val="26"/>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rsidR="004F6517" w:rsidRPr="004F6517" w:rsidRDefault="004F6517" w:rsidP="004F6517">
      <w:pPr>
        <w:numPr>
          <w:ilvl w:val="0"/>
          <w:numId w:val="2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4F6517" w:rsidRPr="004F6517" w:rsidRDefault="004F6517" w:rsidP="004F6517">
      <w:pPr>
        <w:numPr>
          <w:ilvl w:val="0"/>
          <w:numId w:val="26"/>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F6517" w:rsidRPr="004F6517" w:rsidRDefault="004F6517" w:rsidP="004F6517">
      <w:pPr>
        <w:numPr>
          <w:ilvl w:val="0"/>
          <w:numId w:val="2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bCs/>
          <w:color w:val="000000"/>
          <w:sz w:val="24"/>
          <w:szCs w:val="24"/>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4F6517" w:rsidRPr="004F6517" w:rsidRDefault="004F6517" w:rsidP="004F6517">
      <w:pPr>
        <w:numPr>
          <w:ilvl w:val="0"/>
          <w:numId w:val="26"/>
        </w:numPr>
        <w:spacing w:after="0" w:line="240" w:lineRule="auto"/>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Odwołujący przesyła kopię odwołania zamawiającemu przed upływem terminu do wniesienia odwołania w taki sposób, aby mógł on zapoznać się z jego treścią przed upływem tego terminu.</w:t>
      </w:r>
    </w:p>
    <w:p w:rsidR="004F6517" w:rsidRPr="004F6517" w:rsidRDefault="004F6517" w:rsidP="004F6517">
      <w:pPr>
        <w:spacing w:after="0" w:line="240" w:lineRule="auto"/>
        <w:ind w:left="340"/>
        <w:contextualSpacing/>
        <w:jc w:val="both"/>
        <w:rPr>
          <w:rFonts w:ascii="Times New Roman" w:eastAsia="Times New Roman" w:hAnsi="Times New Roman" w:cs="Times New Roman"/>
          <w:color w:val="FF0000"/>
          <w:sz w:val="24"/>
          <w:szCs w:val="24"/>
          <w:lang w:eastAsia="pl-PL"/>
        </w:rPr>
      </w:pPr>
      <w:r w:rsidRPr="004F6517">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 przed upływem terminu do jego wniesienia przy użyciu środków komunikacji elektronicznej</w:t>
      </w:r>
      <w:r w:rsidRPr="004F6517">
        <w:rPr>
          <w:rFonts w:ascii="Times New Roman" w:eastAsia="Cambria" w:hAnsi="Times New Roman" w:cs="Times New Roman"/>
          <w:sz w:val="24"/>
          <w:szCs w:val="24"/>
        </w:rPr>
        <w:t>.</w:t>
      </w:r>
    </w:p>
    <w:p w:rsidR="004F6517" w:rsidRPr="004F6517" w:rsidRDefault="004F6517" w:rsidP="004F6517">
      <w:pPr>
        <w:numPr>
          <w:ilvl w:val="0"/>
          <w:numId w:val="26"/>
        </w:numPr>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Cambria" w:hAnsi="Times New Roman" w:cs="Times New Roman"/>
          <w:sz w:val="24"/>
          <w:szCs w:val="24"/>
        </w:rPr>
        <w:t xml:space="preserve">Odwołanie wnosi się </w:t>
      </w:r>
      <w:r w:rsidRPr="004F6517">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4F6517" w:rsidRPr="004F6517" w:rsidRDefault="004F6517" w:rsidP="004F6517">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F6517">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4F6517" w:rsidRPr="004F6517" w:rsidRDefault="004F6517" w:rsidP="004F6517">
      <w:pPr>
        <w:numPr>
          <w:ilvl w:val="0"/>
          <w:numId w:val="2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lastRenderedPageBreak/>
        <w:t xml:space="preserve">W przypadku wniesienia odwołania wobec treści ogłoszenia o zamówieniu lub postanowień specyfikacji istotnych warunków zamówienia zamawiający może przedłużyć termin składania ofert. </w:t>
      </w:r>
    </w:p>
    <w:p w:rsidR="004F6517" w:rsidRPr="004F6517" w:rsidRDefault="004F6517" w:rsidP="004F6517">
      <w:pPr>
        <w:numPr>
          <w:ilvl w:val="0"/>
          <w:numId w:val="2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4F6517">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rsidR="004F6517" w:rsidRDefault="004F6517" w:rsidP="004F6517">
      <w:pPr>
        <w:spacing w:after="0" w:line="240" w:lineRule="auto"/>
        <w:rPr>
          <w:rFonts w:ascii="Times New Roman" w:eastAsia="Times New Roman" w:hAnsi="Times New Roman" w:cs="Times New Roman"/>
          <w:sz w:val="24"/>
          <w:szCs w:val="24"/>
          <w:lang w:eastAsia="pl-PL"/>
        </w:rPr>
      </w:pPr>
    </w:p>
    <w:p w:rsidR="00D26FC1" w:rsidRPr="004F6517" w:rsidRDefault="00D26FC1" w:rsidP="004F6517">
      <w:pPr>
        <w:spacing w:after="0" w:line="240" w:lineRule="auto"/>
        <w:rPr>
          <w:rFonts w:ascii="Times New Roman" w:eastAsia="Times New Roman" w:hAnsi="Times New Roman" w:cs="Times New Roman"/>
          <w:sz w:val="24"/>
          <w:szCs w:val="24"/>
          <w:lang w:eastAsia="pl-PL"/>
        </w:rPr>
      </w:pP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Załączniki:</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1.Formularz  ofertowy</w:t>
      </w:r>
    </w:p>
    <w:p w:rsidR="004F6517" w:rsidRPr="004F6517" w:rsidRDefault="004F6517" w:rsidP="004F6517">
      <w:pPr>
        <w:spacing w:after="0" w:line="240" w:lineRule="auto"/>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2. Formularz oświadczeń wykonawcy </w:t>
      </w:r>
      <w:r w:rsidR="00C22590">
        <w:rPr>
          <w:rFonts w:ascii="Times New Roman" w:eastAsia="Times New Roman" w:hAnsi="Times New Roman" w:cs="Times New Roman"/>
          <w:sz w:val="24"/>
          <w:szCs w:val="24"/>
          <w:lang w:eastAsia="pl-PL"/>
        </w:rPr>
        <w:t>JEDZ</w:t>
      </w:r>
    </w:p>
    <w:p w:rsidR="004F6517" w:rsidRPr="004F6517" w:rsidRDefault="004F6517" w:rsidP="004F6517">
      <w:pPr>
        <w:spacing w:after="0"/>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3.</w:t>
      </w:r>
      <w:r w:rsidRPr="004F651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4F6517" w:rsidRPr="004F6517" w:rsidRDefault="004F6517" w:rsidP="004F6517">
      <w:pPr>
        <w:numPr>
          <w:ilvl w:val="1"/>
          <w:numId w:val="25"/>
        </w:numPr>
        <w:spacing w:after="0" w:line="240" w:lineRule="auto"/>
        <w:contextualSpacing/>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 xml:space="preserve">-  4.2 -  Formularze  </w:t>
      </w:r>
      <w:r w:rsidR="00C22590">
        <w:rPr>
          <w:rFonts w:ascii="Times New Roman" w:eastAsia="Times New Roman" w:hAnsi="Times New Roman" w:cs="Times New Roman"/>
          <w:sz w:val="24"/>
          <w:szCs w:val="24"/>
          <w:lang w:eastAsia="pl-PL"/>
        </w:rPr>
        <w:t>asortymentowo - cenowe</w:t>
      </w:r>
      <w:r w:rsidRPr="004F6517">
        <w:rPr>
          <w:rFonts w:ascii="Times New Roman" w:eastAsia="Times New Roman" w:hAnsi="Times New Roman" w:cs="Times New Roman"/>
          <w:sz w:val="24"/>
          <w:szCs w:val="24"/>
          <w:lang w:eastAsia="pl-PL"/>
        </w:rPr>
        <w:t xml:space="preserve"> </w:t>
      </w:r>
    </w:p>
    <w:p w:rsidR="004F6517" w:rsidRPr="004F6517" w:rsidRDefault="004F6517" w:rsidP="004F6517">
      <w:pPr>
        <w:spacing w:after="0" w:line="240" w:lineRule="auto"/>
        <w:contextualSpacing/>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5.Formularz oświadczeń wykonawcy składany na wezwanie Zamawiającego</w:t>
      </w:r>
    </w:p>
    <w:p w:rsidR="004F6517" w:rsidRPr="004F6517" w:rsidRDefault="004F6517" w:rsidP="004F6517">
      <w:pPr>
        <w:rPr>
          <w:rFonts w:ascii="Times New Roman" w:eastAsia="Times New Roman" w:hAnsi="Times New Roman" w:cs="Times New Roman"/>
          <w:sz w:val="24"/>
          <w:szCs w:val="24"/>
          <w:lang w:eastAsia="pl-PL"/>
        </w:rPr>
      </w:pPr>
      <w:r w:rsidRPr="004F6517">
        <w:rPr>
          <w:rFonts w:ascii="Times New Roman" w:eastAsia="Cambria" w:hAnsi="Times New Roman" w:cs="Times New Roman"/>
          <w:sz w:val="24"/>
          <w:szCs w:val="24"/>
        </w:rPr>
        <w:t>6.</w:t>
      </w:r>
      <w:r w:rsidRPr="004F6517">
        <w:rPr>
          <w:rFonts w:ascii="Times New Roman" w:eastAsia="Times New Roman" w:hAnsi="Times New Roman" w:cs="Times New Roman"/>
          <w:sz w:val="24"/>
          <w:szCs w:val="24"/>
          <w:lang w:eastAsia="pl-PL"/>
        </w:rPr>
        <w:t>Wzór  umowy</w:t>
      </w:r>
    </w:p>
    <w:p w:rsidR="004F6517" w:rsidRDefault="004F6517">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231AAA" w:rsidRDefault="00231AAA">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lastRenderedPageBreak/>
        <w:t>DZP/381/34A/2018</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Załącznik nr 1</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pieczęć firmowa wykonawcy</w:t>
      </w:r>
    </w:p>
    <w:p w:rsidR="00FE2A64" w:rsidRPr="00617436" w:rsidRDefault="00FE2A64" w:rsidP="00FE2A64">
      <w:pPr>
        <w:spacing w:after="0" w:line="240" w:lineRule="auto"/>
        <w:jc w:val="center"/>
        <w:rPr>
          <w:rFonts w:ascii="Times New Roman" w:eastAsia="Times New Roman" w:hAnsi="Times New Roman" w:cs="Times New Roman"/>
          <w:b/>
          <w:bCs/>
          <w:sz w:val="24"/>
          <w:szCs w:val="24"/>
          <w:lang w:eastAsia="pl-PL"/>
        </w:rPr>
      </w:pPr>
      <w:r w:rsidRPr="00617436">
        <w:rPr>
          <w:rFonts w:ascii="Times New Roman" w:eastAsia="Times New Roman" w:hAnsi="Times New Roman" w:cs="Times New Roman"/>
          <w:b/>
          <w:bCs/>
          <w:sz w:val="24"/>
          <w:szCs w:val="24"/>
          <w:lang w:eastAsia="pl-PL"/>
        </w:rPr>
        <w:t>FORMULARZ OFERTOWY</w:t>
      </w:r>
    </w:p>
    <w:p w:rsidR="00FE2A64" w:rsidRPr="00617436" w:rsidRDefault="00FE2A64" w:rsidP="00FE2A64">
      <w:pPr>
        <w:spacing w:after="0" w:line="240" w:lineRule="auto"/>
        <w:jc w:val="center"/>
        <w:rPr>
          <w:rFonts w:ascii="Times New Roman" w:eastAsia="Times New Roman" w:hAnsi="Times New Roman" w:cs="Times New Roman"/>
          <w:b/>
          <w:bCs/>
          <w:sz w:val="24"/>
          <w:szCs w:val="24"/>
          <w:lang w:eastAsia="pl-PL"/>
        </w:rPr>
      </w:pPr>
      <w:r w:rsidRPr="00617436">
        <w:rPr>
          <w:rFonts w:ascii="Times New Roman" w:eastAsia="Times New Roman" w:hAnsi="Times New Roman" w:cs="Times New Roman"/>
          <w:b/>
          <w:bCs/>
          <w:sz w:val="24"/>
          <w:szCs w:val="24"/>
          <w:lang w:eastAsia="pl-PL"/>
        </w:rPr>
        <w:t xml:space="preserve">DLA UNIWERSYTECKIEGO CENTRUM KLINICZNEGO IM.PROF.K.GIBIŃSKIEGO </w:t>
      </w:r>
    </w:p>
    <w:p w:rsidR="00FE2A64" w:rsidRPr="00617436" w:rsidRDefault="00FE2A64" w:rsidP="00FE2A64">
      <w:pPr>
        <w:spacing w:after="0" w:line="240" w:lineRule="auto"/>
        <w:jc w:val="center"/>
        <w:rPr>
          <w:rFonts w:ascii="Times New Roman" w:eastAsia="Times New Roman" w:hAnsi="Times New Roman" w:cs="Times New Roman"/>
          <w:b/>
          <w:bCs/>
          <w:sz w:val="24"/>
          <w:szCs w:val="24"/>
          <w:lang w:eastAsia="pl-PL"/>
        </w:rPr>
      </w:pPr>
      <w:r w:rsidRPr="00617436">
        <w:rPr>
          <w:rFonts w:ascii="Times New Roman" w:eastAsia="Times New Roman" w:hAnsi="Times New Roman" w:cs="Times New Roman"/>
          <w:b/>
          <w:bCs/>
          <w:sz w:val="24"/>
          <w:szCs w:val="24"/>
          <w:lang w:eastAsia="pl-PL"/>
        </w:rPr>
        <w:t>ŚLĄSKIEGO UNIWERSYTETU MEDYCZNEGO W  KATOWICACH</w:t>
      </w:r>
    </w:p>
    <w:p w:rsidR="00FE2A64" w:rsidRPr="00617436" w:rsidRDefault="00FE2A64" w:rsidP="00FE2A64">
      <w:pPr>
        <w:spacing w:after="0" w:line="36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Nazwa wykonawcy ................................................................................................................</w:t>
      </w:r>
    </w:p>
    <w:p w:rsidR="00FE2A64" w:rsidRPr="00617436" w:rsidRDefault="00FE2A64" w:rsidP="00FE2A64">
      <w:pPr>
        <w:spacing w:after="0" w:line="36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Siedziba: ..............................................................................................................................</w:t>
      </w:r>
    </w:p>
    <w:p w:rsidR="00FE2A64" w:rsidRPr="00617436" w:rsidRDefault="00FE2A64" w:rsidP="00FE2A64">
      <w:pPr>
        <w:spacing w:after="0" w:line="360" w:lineRule="auto"/>
        <w:jc w:val="both"/>
        <w:rPr>
          <w:rFonts w:ascii="Times New Roman" w:eastAsia="Times New Roman" w:hAnsi="Times New Roman" w:cs="Times New Roman"/>
          <w:sz w:val="24"/>
          <w:szCs w:val="24"/>
          <w:lang w:val="de-DE" w:eastAsia="pl-PL"/>
        </w:rPr>
      </w:pPr>
      <w:r w:rsidRPr="00617436">
        <w:rPr>
          <w:rFonts w:ascii="Times New Roman" w:eastAsia="Times New Roman" w:hAnsi="Times New Roman" w:cs="Times New Roman"/>
          <w:sz w:val="24"/>
          <w:szCs w:val="24"/>
          <w:lang w:val="de-DE" w:eastAsia="pl-PL"/>
        </w:rPr>
        <w:t>REGON ..................................... NIP .................................................</w:t>
      </w:r>
    </w:p>
    <w:p w:rsidR="00FE2A64" w:rsidRPr="00617436" w:rsidRDefault="00FE2A64" w:rsidP="00FE2A64">
      <w:pPr>
        <w:spacing w:after="0" w:line="360" w:lineRule="auto"/>
        <w:rPr>
          <w:rFonts w:ascii="Times New Roman" w:eastAsia="Times New Roman" w:hAnsi="Times New Roman" w:cs="Times New Roman"/>
          <w:sz w:val="24"/>
          <w:szCs w:val="24"/>
          <w:lang w:val="de-DE" w:eastAsia="pl-PL"/>
        </w:rPr>
      </w:pPr>
      <w:r w:rsidRPr="00617436">
        <w:rPr>
          <w:rFonts w:ascii="Times New Roman" w:eastAsia="Times New Roman" w:hAnsi="Times New Roman" w:cs="Times New Roman"/>
          <w:sz w:val="24"/>
          <w:szCs w:val="24"/>
          <w:lang w:val="de-DE" w:eastAsia="pl-PL"/>
        </w:rPr>
        <w:t>Tel. ....................................................... fax ........................................................................</w:t>
      </w:r>
    </w:p>
    <w:p w:rsidR="00FE2A64" w:rsidRPr="00617436" w:rsidRDefault="00FE2A64" w:rsidP="00FE2A64">
      <w:pPr>
        <w:spacing w:after="0" w:line="360" w:lineRule="auto"/>
        <w:jc w:val="both"/>
        <w:rPr>
          <w:rFonts w:ascii="Times New Roman" w:eastAsia="Times New Roman" w:hAnsi="Times New Roman" w:cs="Times New Roman"/>
          <w:sz w:val="24"/>
          <w:szCs w:val="24"/>
          <w:lang w:val="de-DE" w:eastAsia="pl-PL"/>
        </w:rPr>
      </w:pPr>
      <w:r w:rsidRPr="00617436">
        <w:rPr>
          <w:rFonts w:ascii="Times New Roman" w:eastAsia="Times New Roman" w:hAnsi="Times New Roman" w:cs="Times New Roman"/>
          <w:sz w:val="24"/>
          <w:szCs w:val="24"/>
          <w:lang w:val="de-DE" w:eastAsia="pl-PL"/>
        </w:rPr>
        <w:t xml:space="preserve">Internet ................................................ </w:t>
      </w:r>
      <w:proofErr w:type="spellStart"/>
      <w:r w:rsidRPr="00617436">
        <w:rPr>
          <w:rFonts w:ascii="Times New Roman" w:eastAsia="Times New Roman" w:hAnsi="Times New Roman" w:cs="Times New Roman"/>
          <w:sz w:val="24"/>
          <w:szCs w:val="24"/>
          <w:lang w:val="de-DE" w:eastAsia="pl-PL"/>
        </w:rPr>
        <w:t>e-mail</w:t>
      </w:r>
      <w:proofErr w:type="spellEnd"/>
      <w:r w:rsidRPr="00617436">
        <w:rPr>
          <w:rFonts w:ascii="Times New Roman" w:eastAsia="Times New Roman" w:hAnsi="Times New Roman" w:cs="Times New Roman"/>
          <w:sz w:val="24"/>
          <w:szCs w:val="24"/>
          <w:lang w:val="de-DE" w:eastAsia="pl-PL"/>
        </w:rPr>
        <w:t xml:space="preserve"> ...................................................................</w:t>
      </w:r>
    </w:p>
    <w:p w:rsidR="00FE2A64" w:rsidRPr="00617436" w:rsidRDefault="00FE2A64" w:rsidP="00FE2A64">
      <w:pPr>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xml:space="preserve">Ubiegając się o zamówienie publiczne na dostawę </w:t>
      </w:r>
      <w:r w:rsidRPr="00617436">
        <w:rPr>
          <w:rFonts w:ascii="Times New Roman" w:eastAsia="Times New Roman" w:hAnsi="Times New Roman" w:cs="Times New Roman"/>
          <w:b/>
          <w:sz w:val="24"/>
          <w:szCs w:val="24"/>
          <w:lang w:eastAsia="pl-PL"/>
        </w:rPr>
        <w:t xml:space="preserve">materiałów eksploatacyjnych do urządzeń medycznych   </w:t>
      </w:r>
      <w:r w:rsidRPr="00617436">
        <w:rPr>
          <w:rFonts w:ascii="Times New Roman" w:eastAsia="Times New Roman" w:hAnsi="Times New Roman" w:cs="Times New Roman"/>
          <w:bCs/>
          <w:sz w:val="24"/>
          <w:szCs w:val="24"/>
          <w:lang w:eastAsia="pl-PL"/>
        </w:rPr>
        <w:t xml:space="preserve"> w ilości  i asortymencie określonym  w specyfikacji istotnych warunków zamówienia  oferujemy realizację przedmiotowego zamówienia :</w:t>
      </w:r>
    </w:p>
    <w:p w:rsidR="00FE2A64" w:rsidRPr="00617436" w:rsidRDefault="00FE2A64" w:rsidP="00FE2A64">
      <w:pPr>
        <w:spacing w:after="0" w:line="240" w:lineRule="auto"/>
        <w:jc w:val="both"/>
        <w:rPr>
          <w:rFonts w:ascii="Times New Roman" w:eastAsia="Times New Roman" w:hAnsi="Times New Roman" w:cs="Times New Roman"/>
          <w:i/>
          <w:sz w:val="24"/>
          <w:szCs w:val="24"/>
          <w:lang w:eastAsia="pl-PL"/>
        </w:rPr>
      </w:pPr>
      <w:r w:rsidRPr="00617436">
        <w:rPr>
          <w:rFonts w:ascii="Times New Roman" w:eastAsia="Times New Roman" w:hAnsi="Times New Roman" w:cs="Times New Roman"/>
          <w:i/>
          <w:sz w:val="24"/>
          <w:szCs w:val="24"/>
          <w:lang w:eastAsia="pl-PL"/>
        </w:rPr>
        <w:t>( wypełnić tylko  te części na które składana jest oferta )</w:t>
      </w:r>
    </w:p>
    <w:p w:rsidR="00FE2A64" w:rsidRPr="00617436" w:rsidRDefault="00FE2A64" w:rsidP="00FE2A64">
      <w:pPr>
        <w:spacing w:after="0" w:line="240" w:lineRule="auto"/>
        <w:jc w:val="both"/>
        <w:rPr>
          <w:rFonts w:ascii="Times New Roman" w:eastAsia="Times New Roman" w:hAnsi="Times New Roman" w:cs="Times New Roman"/>
          <w:b/>
          <w:bCs/>
          <w:sz w:val="24"/>
          <w:szCs w:val="24"/>
          <w:lang w:eastAsia="pl-PL"/>
        </w:rPr>
      </w:pPr>
      <w:r w:rsidRPr="00617436">
        <w:rPr>
          <w:rFonts w:ascii="Times New Roman" w:eastAsia="Times New Roman" w:hAnsi="Times New Roman" w:cs="Times New Roman"/>
          <w:b/>
          <w:sz w:val="24"/>
          <w:szCs w:val="24"/>
          <w:lang w:eastAsia="pl-PL"/>
        </w:rPr>
        <w:t xml:space="preserve">Część nr 1: - Sonda do </w:t>
      </w:r>
      <w:proofErr w:type="spellStart"/>
      <w:r w:rsidRPr="00617436">
        <w:rPr>
          <w:rFonts w:ascii="Times New Roman" w:eastAsia="Times New Roman" w:hAnsi="Times New Roman" w:cs="Times New Roman"/>
          <w:b/>
          <w:sz w:val="24"/>
          <w:szCs w:val="24"/>
          <w:lang w:eastAsia="pl-PL"/>
        </w:rPr>
        <w:t>endofotokoagulatora</w:t>
      </w:r>
      <w:proofErr w:type="spellEnd"/>
      <w:r w:rsidRPr="00617436">
        <w:rPr>
          <w:rFonts w:ascii="Times New Roman" w:eastAsia="Times New Roman" w:hAnsi="Times New Roman" w:cs="Times New Roman"/>
          <w:b/>
          <w:sz w:val="24"/>
          <w:szCs w:val="24"/>
          <w:lang w:eastAsia="pl-PL"/>
        </w:rPr>
        <w:t xml:space="preserve"> okulistycznego </w:t>
      </w:r>
      <w:proofErr w:type="spellStart"/>
      <w:r w:rsidRPr="00617436">
        <w:rPr>
          <w:rFonts w:ascii="Times New Roman" w:eastAsia="Times New Roman" w:hAnsi="Times New Roman" w:cs="Times New Roman"/>
          <w:b/>
          <w:sz w:val="24"/>
          <w:szCs w:val="24"/>
          <w:lang w:eastAsia="pl-PL"/>
        </w:rPr>
        <w:t>Iris</w:t>
      </w:r>
      <w:proofErr w:type="spellEnd"/>
      <w:r w:rsidRPr="00617436">
        <w:rPr>
          <w:rFonts w:ascii="Times New Roman" w:eastAsia="Times New Roman" w:hAnsi="Times New Roman" w:cs="Times New Roman"/>
          <w:b/>
          <w:sz w:val="24"/>
          <w:szCs w:val="24"/>
          <w:lang w:eastAsia="pl-PL"/>
        </w:rPr>
        <w:t xml:space="preserve"> </w:t>
      </w:r>
      <w:proofErr w:type="spellStart"/>
      <w:r w:rsidRPr="00617436">
        <w:rPr>
          <w:rFonts w:ascii="Times New Roman" w:eastAsia="Times New Roman" w:hAnsi="Times New Roman" w:cs="Times New Roman"/>
          <w:b/>
          <w:sz w:val="24"/>
          <w:szCs w:val="24"/>
          <w:lang w:eastAsia="pl-PL"/>
        </w:rPr>
        <w:t>Medical</w:t>
      </w:r>
      <w:proofErr w:type="spellEnd"/>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 xml:space="preserve">za cenę netto ......................................................... zł </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podatek VAT ...............% tj. ................................... zł</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u w:val="single"/>
          <w:lang w:eastAsia="pl-PL"/>
        </w:rPr>
        <w:t>Cena ofertowa z podatkiem VAT</w:t>
      </w:r>
      <w:r w:rsidRPr="00617436">
        <w:rPr>
          <w:rFonts w:ascii="Times New Roman" w:eastAsia="Times New Roman" w:hAnsi="Times New Roman" w:cs="Times New Roman"/>
          <w:sz w:val="24"/>
          <w:szCs w:val="24"/>
          <w:lang w:eastAsia="pl-PL"/>
        </w:rPr>
        <w:t>: ....................................................................................zł</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(słownie:.......................................................................................................................zł)</w:t>
      </w:r>
    </w:p>
    <w:p w:rsidR="00FE2A64" w:rsidRPr="00617436" w:rsidRDefault="00FE2A64" w:rsidP="00FE2A64">
      <w:pPr>
        <w:spacing w:after="0" w:line="240" w:lineRule="auto"/>
        <w:jc w:val="both"/>
        <w:rPr>
          <w:rFonts w:ascii="Times New Roman" w:eastAsia="Times New Roman" w:hAnsi="Times New Roman" w:cs="Times New Roman"/>
          <w:b/>
          <w:sz w:val="24"/>
          <w:szCs w:val="24"/>
          <w:lang w:eastAsia="pl-PL"/>
        </w:rPr>
      </w:pPr>
    </w:p>
    <w:p w:rsidR="00FE2A64" w:rsidRPr="00617436" w:rsidRDefault="00FE2A64" w:rsidP="00FE2A64">
      <w:pPr>
        <w:spacing w:after="0" w:line="240" w:lineRule="auto"/>
        <w:jc w:val="both"/>
        <w:rPr>
          <w:rFonts w:ascii="Times New Roman" w:eastAsia="Times New Roman" w:hAnsi="Times New Roman" w:cs="Times New Roman"/>
          <w:b/>
          <w:sz w:val="24"/>
          <w:szCs w:val="24"/>
          <w:lang w:eastAsia="pl-PL"/>
        </w:rPr>
      </w:pPr>
      <w:r w:rsidRPr="00617436">
        <w:rPr>
          <w:rFonts w:ascii="Times New Roman" w:eastAsia="Times New Roman" w:hAnsi="Times New Roman" w:cs="Times New Roman"/>
          <w:b/>
          <w:sz w:val="24"/>
          <w:szCs w:val="24"/>
          <w:lang w:eastAsia="pl-PL"/>
        </w:rPr>
        <w:t xml:space="preserve">Część nr 2: Światłowód </w:t>
      </w:r>
      <w:proofErr w:type="spellStart"/>
      <w:r w:rsidRPr="00617436">
        <w:rPr>
          <w:rFonts w:ascii="Times New Roman" w:eastAsia="Times New Roman" w:hAnsi="Times New Roman" w:cs="Times New Roman"/>
          <w:b/>
          <w:sz w:val="24"/>
          <w:szCs w:val="24"/>
          <w:lang w:eastAsia="pl-PL"/>
        </w:rPr>
        <w:t>xenonowy</w:t>
      </w:r>
      <w:proofErr w:type="spellEnd"/>
      <w:r w:rsidRPr="00617436">
        <w:rPr>
          <w:rFonts w:ascii="Times New Roman" w:eastAsia="Times New Roman" w:hAnsi="Times New Roman" w:cs="Times New Roman"/>
          <w:b/>
          <w:sz w:val="24"/>
          <w:szCs w:val="24"/>
          <w:lang w:eastAsia="pl-PL"/>
        </w:rPr>
        <w:t xml:space="preserve"> do aparatu </w:t>
      </w:r>
      <w:proofErr w:type="spellStart"/>
      <w:r w:rsidRPr="00617436">
        <w:rPr>
          <w:rFonts w:ascii="Times New Roman" w:eastAsia="Times New Roman" w:hAnsi="Times New Roman" w:cs="Times New Roman"/>
          <w:b/>
          <w:sz w:val="24"/>
          <w:szCs w:val="24"/>
          <w:lang w:eastAsia="pl-PL"/>
        </w:rPr>
        <w:t>Xenotron</w:t>
      </w:r>
      <w:proofErr w:type="spellEnd"/>
      <w:r w:rsidRPr="00617436">
        <w:rPr>
          <w:rFonts w:ascii="Times New Roman" w:eastAsia="Times New Roman" w:hAnsi="Times New Roman" w:cs="Times New Roman"/>
          <w:b/>
          <w:sz w:val="24"/>
          <w:szCs w:val="24"/>
          <w:lang w:eastAsia="pl-PL"/>
        </w:rPr>
        <w:t xml:space="preserve"> III</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 xml:space="preserve">za cenę netto ......................................................... zł </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podatek VAT ...............% tj. ................................... zł</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u w:val="single"/>
          <w:lang w:eastAsia="pl-PL"/>
        </w:rPr>
        <w:t>Cena ofertowa z podatkiem VAT</w:t>
      </w:r>
      <w:r w:rsidRPr="00617436">
        <w:rPr>
          <w:rFonts w:ascii="Times New Roman" w:eastAsia="Times New Roman" w:hAnsi="Times New Roman" w:cs="Times New Roman"/>
          <w:sz w:val="24"/>
          <w:szCs w:val="24"/>
          <w:lang w:eastAsia="pl-PL"/>
        </w:rPr>
        <w:t>: ....................................................................................zł</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(słownie:.......................................................................................................................zł)</w:t>
      </w:r>
    </w:p>
    <w:p w:rsidR="00FE2A64" w:rsidRPr="00617436" w:rsidRDefault="00FE2A64" w:rsidP="00FE2A64">
      <w:pPr>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b/>
          <w:bCs/>
          <w:sz w:val="24"/>
          <w:szCs w:val="24"/>
          <w:u w:val="single"/>
          <w:lang w:eastAsia="pl-PL"/>
        </w:rPr>
        <w:t>Termin dostawy:</w:t>
      </w:r>
      <w:r w:rsidRPr="00617436">
        <w:rPr>
          <w:rFonts w:ascii="Times New Roman" w:eastAsia="Times New Roman" w:hAnsi="Times New Roman" w:cs="Times New Roman"/>
          <w:b/>
          <w:bCs/>
          <w:color w:val="FF0000"/>
          <w:sz w:val="24"/>
          <w:szCs w:val="24"/>
          <w:lang w:eastAsia="pl-PL"/>
        </w:rPr>
        <w:t xml:space="preserve"> </w:t>
      </w:r>
      <w:r w:rsidRPr="00617436">
        <w:rPr>
          <w:rFonts w:ascii="Times New Roman" w:eastAsia="Times New Roman" w:hAnsi="Times New Roman" w:cs="Times New Roman"/>
          <w:b/>
          <w:color w:val="FF0000"/>
          <w:sz w:val="24"/>
          <w:szCs w:val="24"/>
          <w:lang w:eastAsia="pl-PL"/>
        </w:rPr>
        <w:t xml:space="preserve"> </w:t>
      </w:r>
      <w:r w:rsidRPr="00617436">
        <w:rPr>
          <w:rFonts w:ascii="Times New Roman" w:eastAsia="Times New Roman" w:hAnsi="Times New Roman" w:cs="Times New Roman"/>
          <w:sz w:val="24"/>
          <w:szCs w:val="24"/>
          <w:lang w:eastAsia="pl-PL"/>
        </w:rPr>
        <w:t xml:space="preserve">Dostawy przedmiotu zamówienia odbywać  się będą w okresie do 18 miesięcy od dnia zawarcia umowy w ilościach i asortymencie wskazanych każdorazowo w zamówieniu   częściowym w terminie : </w:t>
      </w:r>
    </w:p>
    <w:p w:rsidR="00FE2A64" w:rsidRPr="00617436" w:rsidRDefault="00FE2A64" w:rsidP="00FE2A64">
      <w:pPr>
        <w:widowControl w:val="0"/>
        <w:suppressAutoHyphens/>
        <w:spacing w:after="0" w:line="240" w:lineRule="auto"/>
        <w:jc w:val="both"/>
        <w:rPr>
          <w:rFonts w:ascii="Times New Roman" w:eastAsia="Times New Roman" w:hAnsi="Times New Roman" w:cs="Times New Roman"/>
          <w:sz w:val="24"/>
          <w:szCs w:val="24"/>
          <w:lang w:eastAsia="pl-PL"/>
        </w:rPr>
      </w:pPr>
      <w:r w:rsidRPr="00617436">
        <w:rPr>
          <w:rFonts w:ascii="Times New Roman" w:eastAsia="Times New Roman" w:hAnsi="Times New Roman" w:cs="Times New Roman"/>
          <w:sz w:val="24"/>
          <w:szCs w:val="24"/>
          <w:lang w:eastAsia="pl-PL"/>
        </w:rPr>
        <w:t xml:space="preserve">dla części nr </w:t>
      </w:r>
      <w:r w:rsidRPr="00617436">
        <w:rPr>
          <w:rFonts w:ascii="Times New Roman" w:eastAsia="Times New Roman" w:hAnsi="Times New Roman" w:cs="Times New Roman"/>
          <w:b/>
          <w:sz w:val="24"/>
          <w:szCs w:val="24"/>
          <w:lang w:eastAsia="pl-PL"/>
        </w:rPr>
        <w:t>……</w:t>
      </w:r>
      <w:r w:rsidRPr="00617436">
        <w:rPr>
          <w:rFonts w:ascii="Times New Roman" w:eastAsia="Times New Roman" w:hAnsi="Times New Roman" w:cs="Times New Roman"/>
          <w:sz w:val="24"/>
          <w:szCs w:val="24"/>
          <w:lang w:eastAsia="pl-PL"/>
        </w:rPr>
        <w:t xml:space="preserve">do </w:t>
      </w:r>
      <w:r w:rsidRPr="00617436">
        <w:rPr>
          <w:rFonts w:ascii="Times New Roman" w:eastAsia="Times New Roman" w:hAnsi="Times New Roman" w:cs="Times New Roman"/>
          <w:i/>
          <w:sz w:val="24"/>
          <w:szCs w:val="24"/>
          <w:lang w:eastAsia="pl-PL"/>
        </w:rPr>
        <w:t xml:space="preserve">( </w:t>
      </w:r>
      <w:r w:rsidRPr="00617436">
        <w:rPr>
          <w:rFonts w:ascii="Times New Roman" w:eastAsia="Times New Roman" w:hAnsi="Times New Roman" w:cs="Times New Roman"/>
          <w:i/>
          <w:color w:val="FF0000"/>
          <w:sz w:val="24"/>
          <w:szCs w:val="24"/>
          <w:lang w:eastAsia="pl-PL"/>
        </w:rPr>
        <w:t xml:space="preserve">wpisać oferowany termin dostawy- kryterium oceny ofert </w:t>
      </w:r>
      <w:r w:rsidRPr="00617436">
        <w:rPr>
          <w:rFonts w:ascii="Times New Roman" w:eastAsia="Times New Roman" w:hAnsi="Times New Roman" w:cs="Times New Roman"/>
          <w:i/>
          <w:sz w:val="24"/>
          <w:szCs w:val="24"/>
          <w:lang w:eastAsia="pl-PL"/>
        </w:rPr>
        <w:t>)</w:t>
      </w:r>
      <w:r w:rsidRPr="00617436">
        <w:rPr>
          <w:rFonts w:ascii="Times New Roman" w:eastAsia="Times New Roman" w:hAnsi="Times New Roman" w:cs="Times New Roman"/>
          <w:sz w:val="24"/>
          <w:szCs w:val="24"/>
          <w:lang w:eastAsia="pl-PL"/>
        </w:rPr>
        <w:t xml:space="preserve"> </w:t>
      </w:r>
      <w:r w:rsidRPr="00617436">
        <w:rPr>
          <w:rFonts w:ascii="Times New Roman" w:eastAsia="Times New Roman" w:hAnsi="Times New Roman" w:cs="Times New Roman"/>
          <w:b/>
          <w:sz w:val="24"/>
          <w:szCs w:val="24"/>
          <w:lang w:eastAsia="pl-PL"/>
        </w:rPr>
        <w:t>…….</w:t>
      </w:r>
      <w:r w:rsidRPr="00617436">
        <w:rPr>
          <w:rFonts w:ascii="Times New Roman" w:eastAsia="Times New Roman" w:hAnsi="Times New Roman" w:cs="Times New Roman"/>
          <w:sz w:val="24"/>
          <w:szCs w:val="24"/>
          <w:lang w:eastAsia="pl-PL"/>
        </w:rPr>
        <w:t xml:space="preserve"> dni roboczych od dnia złożenia zamówienia </w:t>
      </w:r>
    </w:p>
    <w:p w:rsidR="00FE2A64" w:rsidRPr="00617436" w:rsidRDefault="00FE2A64" w:rsidP="00FE2A64">
      <w:pPr>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
          <w:bCs/>
          <w:sz w:val="24"/>
          <w:szCs w:val="24"/>
          <w:u w:val="single"/>
          <w:lang w:eastAsia="pl-PL"/>
        </w:rPr>
        <w:t>Termin płatności:</w:t>
      </w:r>
      <w:r w:rsidRPr="00617436">
        <w:rPr>
          <w:rFonts w:ascii="Times New Roman" w:eastAsia="Times New Roman" w:hAnsi="Times New Roman" w:cs="Times New Roman"/>
          <w:b/>
          <w:sz w:val="24"/>
          <w:szCs w:val="24"/>
          <w:lang w:eastAsia="pl-PL"/>
        </w:rPr>
        <w:t xml:space="preserve"> </w:t>
      </w:r>
      <w:r w:rsidRPr="00617436">
        <w:rPr>
          <w:rFonts w:ascii="Times New Roman" w:eastAsia="Times New Roman" w:hAnsi="Times New Roman" w:cs="Times New Roman"/>
          <w:bCs/>
          <w:sz w:val="24"/>
          <w:szCs w:val="24"/>
          <w:lang w:eastAsia="pl-PL"/>
        </w:rPr>
        <w:t>w ciągu  ………dni (</w:t>
      </w:r>
      <w:r w:rsidRPr="00617436">
        <w:rPr>
          <w:rFonts w:ascii="Times New Roman" w:eastAsia="Times New Roman" w:hAnsi="Times New Roman" w:cs="Times New Roman"/>
          <w:i/>
          <w:color w:val="FF0000"/>
          <w:sz w:val="24"/>
          <w:szCs w:val="24"/>
          <w:lang w:eastAsia="pl-PL"/>
        </w:rPr>
        <w:t xml:space="preserve"> wpisać wymagany termin płatności  30 lub 60 dni - kryterium oceny ofert </w:t>
      </w:r>
      <w:r w:rsidRPr="00617436">
        <w:rPr>
          <w:rFonts w:ascii="Times New Roman" w:eastAsia="Times New Roman" w:hAnsi="Times New Roman" w:cs="Times New Roman"/>
          <w:i/>
          <w:sz w:val="24"/>
          <w:szCs w:val="24"/>
          <w:lang w:eastAsia="pl-PL"/>
        </w:rPr>
        <w:t>)</w:t>
      </w:r>
      <w:r w:rsidRPr="00617436">
        <w:rPr>
          <w:rFonts w:ascii="Times New Roman" w:eastAsia="Times New Roman" w:hAnsi="Times New Roman" w:cs="Times New Roman"/>
          <w:sz w:val="24"/>
          <w:szCs w:val="24"/>
          <w:lang w:eastAsia="pl-PL"/>
        </w:rPr>
        <w:t xml:space="preserve"> </w:t>
      </w:r>
      <w:r w:rsidRPr="00617436">
        <w:rPr>
          <w:rFonts w:ascii="Times New Roman" w:eastAsia="Times New Roman" w:hAnsi="Times New Roman" w:cs="Times New Roman"/>
          <w:bCs/>
          <w:sz w:val="24"/>
          <w:szCs w:val="24"/>
          <w:lang w:eastAsia="pl-PL"/>
        </w:rPr>
        <w:t xml:space="preserve"> od dnia otrzymania przez Zamawiającego faktury za każdą dostarczoną partię przedmiotu zamówienia. </w:t>
      </w:r>
    </w:p>
    <w:p w:rsidR="00FE2A64" w:rsidRPr="00617436" w:rsidRDefault="00FE2A64" w:rsidP="00FE2A64">
      <w:pPr>
        <w:spacing w:after="0" w:line="240" w:lineRule="auto"/>
        <w:jc w:val="both"/>
        <w:rPr>
          <w:rFonts w:ascii="Times New Roman" w:eastAsia="Times New Roman" w:hAnsi="Times New Roman" w:cs="Times New Roman"/>
          <w:b/>
          <w:bCs/>
          <w:sz w:val="24"/>
          <w:szCs w:val="24"/>
          <w:u w:val="single"/>
          <w:lang w:eastAsia="pl-PL"/>
        </w:rPr>
      </w:pPr>
      <w:r w:rsidRPr="00617436">
        <w:rPr>
          <w:rFonts w:ascii="Times New Roman" w:eastAsia="Times New Roman" w:hAnsi="Times New Roman" w:cs="Times New Roman"/>
          <w:b/>
          <w:bCs/>
          <w:sz w:val="24"/>
          <w:szCs w:val="24"/>
          <w:u w:val="single"/>
          <w:lang w:eastAsia="pl-PL"/>
        </w:rPr>
        <w:t xml:space="preserve">Termin przydatności do użycia: </w:t>
      </w:r>
      <w:r w:rsidRPr="00617436">
        <w:rPr>
          <w:rFonts w:ascii="Times New Roman" w:eastAsia="Times New Roman" w:hAnsi="Times New Roman" w:cs="Times New Roman"/>
          <w:bCs/>
          <w:sz w:val="24"/>
          <w:szCs w:val="24"/>
          <w:lang w:eastAsia="pl-PL"/>
        </w:rPr>
        <w:t>wynosi</w:t>
      </w:r>
      <w:r w:rsidRPr="00617436">
        <w:rPr>
          <w:rFonts w:ascii="Times New Roman" w:eastAsia="Times New Roman" w:hAnsi="Times New Roman" w:cs="Times New Roman"/>
          <w:b/>
          <w:bCs/>
          <w:sz w:val="24"/>
          <w:szCs w:val="24"/>
          <w:lang w:eastAsia="pl-PL"/>
        </w:rPr>
        <w:t xml:space="preserve"> </w:t>
      </w:r>
      <w:r w:rsidRPr="00617436">
        <w:rPr>
          <w:rFonts w:ascii="Times New Roman" w:eastAsia="Times New Roman" w:hAnsi="Times New Roman" w:cs="Times New Roman"/>
          <w:bCs/>
          <w:sz w:val="24"/>
          <w:szCs w:val="24"/>
          <w:lang w:eastAsia="pl-PL"/>
        </w:rPr>
        <w:t>…………..miesięcy(</w:t>
      </w:r>
      <w:r w:rsidRPr="00617436">
        <w:rPr>
          <w:rFonts w:ascii="Times New Roman" w:eastAsia="Times New Roman" w:hAnsi="Times New Roman" w:cs="Times New Roman"/>
          <w:i/>
          <w:color w:val="FF0000"/>
          <w:sz w:val="24"/>
          <w:szCs w:val="24"/>
          <w:lang w:eastAsia="pl-PL"/>
        </w:rPr>
        <w:t>wpisać oferowany termin przydatności- kryterium oceny ofert</w:t>
      </w:r>
      <w:r w:rsidRPr="00617436">
        <w:rPr>
          <w:rFonts w:ascii="Times New Roman" w:eastAsia="Times New Roman" w:hAnsi="Times New Roman" w:cs="Times New Roman"/>
          <w:b/>
          <w:bCs/>
          <w:sz w:val="24"/>
          <w:szCs w:val="24"/>
          <w:lang w:eastAsia="pl-PL"/>
        </w:rPr>
        <w:t xml:space="preserve"> </w:t>
      </w:r>
      <w:r w:rsidRPr="00617436">
        <w:rPr>
          <w:rFonts w:ascii="Times New Roman" w:eastAsia="Times New Roman" w:hAnsi="Times New Roman" w:cs="Times New Roman"/>
          <w:bCs/>
          <w:sz w:val="24"/>
          <w:szCs w:val="24"/>
          <w:lang w:eastAsia="pl-PL"/>
        </w:rPr>
        <w:t>) od dnia dostawy .</w:t>
      </w:r>
    </w:p>
    <w:p w:rsidR="00FE2A64" w:rsidRPr="00617436" w:rsidRDefault="00FE2A64" w:rsidP="00FE2A64">
      <w:pPr>
        <w:tabs>
          <w:tab w:val="left" w:pos="12240"/>
        </w:tabs>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FE2A64" w:rsidRPr="00617436" w:rsidRDefault="00FE2A64" w:rsidP="00FE2A64">
      <w:pPr>
        <w:tabs>
          <w:tab w:val="left" w:pos="12240"/>
        </w:tabs>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Jesteśmy związani niniejszą ofertą przez czas wskazany w Specyfikacji Istotnych Warunków Zamówienia    tj. 60 dni od daty zakończenia terminu składania ofert.</w:t>
      </w:r>
    </w:p>
    <w:p w:rsidR="00FE2A64" w:rsidRPr="00617436" w:rsidRDefault="00FE2A64" w:rsidP="00FE2A64">
      <w:pPr>
        <w:tabs>
          <w:tab w:val="left" w:pos="12240"/>
        </w:tabs>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FE2A64" w:rsidRPr="00617436" w:rsidRDefault="00FE2A64" w:rsidP="00FE2A64">
      <w:pPr>
        <w:spacing w:after="0" w:line="240" w:lineRule="auto"/>
        <w:jc w:val="both"/>
        <w:rPr>
          <w:rFonts w:ascii="Times New Roman" w:eastAsia="Times New Roman" w:hAnsi="Times New Roman" w:cs="Times New Roman"/>
          <w:bCs/>
          <w:sz w:val="24"/>
          <w:szCs w:val="24"/>
          <w:lang w:eastAsia="pl-PL"/>
        </w:rPr>
      </w:pPr>
      <w:r w:rsidRPr="00617436">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617436">
        <w:rPr>
          <w:rFonts w:ascii="Times New Roman" w:eastAsia="Times New Roman" w:hAnsi="Times New Roman" w:cs="Times New Roman"/>
          <w:sz w:val="24"/>
          <w:szCs w:val="24"/>
          <w:lang w:eastAsia="pl-PL"/>
        </w:rPr>
        <w:t xml:space="preserve">(Dz. U. z 2017 r. poz. 211 z późn.zm.) </w:t>
      </w:r>
      <w:r w:rsidRPr="00617436">
        <w:rPr>
          <w:rFonts w:ascii="Times New Roman" w:eastAsia="Times New Roman" w:hAnsi="Times New Roman" w:cs="Times New Roman"/>
          <w:bCs/>
          <w:sz w:val="24"/>
          <w:szCs w:val="24"/>
          <w:lang w:eastAsia="pl-PL"/>
        </w:rPr>
        <w:t>oraz z innymi obowiązującymi przepisami prawnymi w tym zakresie.</w:t>
      </w:r>
    </w:p>
    <w:p w:rsidR="00FE2A64" w:rsidRPr="00617436" w:rsidRDefault="00FE2A64" w:rsidP="00FE2A64">
      <w:pPr>
        <w:spacing w:after="0" w:line="240" w:lineRule="auto"/>
        <w:jc w:val="both"/>
        <w:rPr>
          <w:rFonts w:ascii="Times New Roman" w:eastAsia="Times New Roman" w:hAnsi="Times New Roman" w:cs="Times New Roman"/>
          <w:bCs/>
          <w:sz w:val="24"/>
          <w:szCs w:val="24"/>
          <w:lang w:eastAsia="pl-PL"/>
        </w:rPr>
      </w:pPr>
    </w:p>
    <w:p w:rsidR="00FE2A64" w:rsidRPr="00FE2A64" w:rsidRDefault="00FE2A64" w:rsidP="00FE2A64">
      <w:pPr>
        <w:spacing w:after="0" w:line="240" w:lineRule="auto"/>
        <w:jc w:val="both"/>
        <w:rPr>
          <w:rFonts w:ascii="Times New Roman" w:eastAsia="Times New Roman" w:hAnsi="Times New Roman" w:cs="Times New Roman"/>
          <w:bCs/>
          <w:sz w:val="20"/>
          <w:szCs w:val="20"/>
          <w:lang w:eastAsia="pl-PL"/>
        </w:rPr>
      </w:pPr>
    </w:p>
    <w:p w:rsidR="00FE2A64" w:rsidRPr="00FE2A64" w:rsidRDefault="00FE2A64" w:rsidP="00FE2A64">
      <w:pPr>
        <w:spacing w:after="0" w:line="240" w:lineRule="auto"/>
        <w:jc w:val="right"/>
        <w:rPr>
          <w:rFonts w:ascii="Times New Roman" w:eastAsia="Times New Roman" w:hAnsi="Times New Roman" w:cs="Times New Roman"/>
          <w:bCs/>
          <w:sz w:val="20"/>
          <w:szCs w:val="20"/>
          <w:lang w:eastAsia="pl-PL"/>
        </w:rPr>
      </w:pPr>
      <w:r w:rsidRPr="00FE2A64">
        <w:rPr>
          <w:rFonts w:ascii="Times New Roman" w:eastAsia="Times New Roman" w:hAnsi="Times New Roman" w:cs="Times New Roman"/>
          <w:bCs/>
          <w:sz w:val="20"/>
          <w:szCs w:val="20"/>
          <w:lang w:eastAsia="pl-PL"/>
        </w:rPr>
        <w:t>..........................................................................</w:t>
      </w:r>
    </w:p>
    <w:p w:rsidR="00FE2A64" w:rsidRPr="00FE2A64" w:rsidRDefault="00FE2A64" w:rsidP="00FE2A64">
      <w:pPr>
        <w:spacing w:after="0" w:line="240" w:lineRule="auto"/>
        <w:jc w:val="right"/>
        <w:rPr>
          <w:rFonts w:ascii="Times New Roman" w:eastAsia="Times New Roman" w:hAnsi="Times New Roman" w:cs="Times New Roman"/>
          <w:bCs/>
          <w:sz w:val="18"/>
          <w:szCs w:val="18"/>
          <w:lang w:eastAsia="pl-PL"/>
        </w:rPr>
      </w:pPr>
      <w:r w:rsidRPr="00FE2A64">
        <w:rPr>
          <w:rFonts w:ascii="Times New Roman" w:eastAsia="Times New Roman" w:hAnsi="Times New Roman" w:cs="Times New Roman"/>
          <w:bCs/>
          <w:sz w:val="18"/>
          <w:szCs w:val="18"/>
          <w:lang w:eastAsia="pl-PL"/>
        </w:rPr>
        <w:t xml:space="preserve">podpis i pieczęć osoby uprawnionej/osób uprawnionych </w:t>
      </w:r>
    </w:p>
    <w:p w:rsidR="00FE2A64" w:rsidRPr="00FE2A64" w:rsidRDefault="00FE2A64" w:rsidP="00FE2A64">
      <w:pPr>
        <w:spacing w:after="0" w:line="240" w:lineRule="auto"/>
        <w:jc w:val="center"/>
        <w:rPr>
          <w:rFonts w:ascii="Times New Roman" w:eastAsia="Times New Roman" w:hAnsi="Times New Roman" w:cs="Times New Roman"/>
          <w:bCs/>
          <w:sz w:val="18"/>
          <w:szCs w:val="18"/>
          <w:lang w:eastAsia="pl-PL"/>
        </w:rPr>
      </w:pPr>
      <w:r w:rsidRPr="00FE2A64">
        <w:rPr>
          <w:rFonts w:ascii="Times New Roman" w:eastAsia="Times New Roman" w:hAnsi="Times New Roman" w:cs="Times New Roman"/>
          <w:bCs/>
          <w:sz w:val="18"/>
          <w:szCs w:val="18"/>
          <w:lang w:eastAsia="pl-PL"/>
        </w:rPr>
        <w:t xml:space="preserve">                                                                        do reprezentowania wykonawcy</w:t>
      </w:r>
    </w:p>
    <w:p w:rsidR="00FE2A64" w:rsidRPr="00934F48" w:rsidRDefault="00FE2A64" w:rsidP="00FE2A64">
      <w:pPr>
        <w:suppressAutoHyphens/>
        <w:spacing w:after="0" w:line="240" w:lineRule="auto"/>
        <w:jc w:val="both"/>
        <w:rPr>
          <w:rFonts w:ascii="Times New Roman" w:eastAsia="Times New Roman" w:hAnsi="Times New Roman" w:cs="Times New Roman"/>
          <w:sz w:val="24"/>
          <w:szCs w:val="24"/>
          <w:lang w:eastAsia="ar-SA"/>
        </w:rPr>
      </w:pPr>
      <w:r w:rsidRPr="00934F48">
        <w:rPr>
          <w:rFonts w:ascii="Times New Roman" w:eastAsia="Times New Roman" w:hAnsi="Times New Roman" w:cs="Times New Roman"/>
          <w:sz w:val="24"/>
          <w:szCs w:val="24"/>
          <w:lang w:eastAsia="ar-SA"/>
        </w:rPr>
        <w:lastRenderedPageBreak/>
        <w:t>DZP/381/34A/2018</w:t>
      </w:r>
    </w:p>
    <w:p w:rsidR="00FE2A64" w:rsidRPr="00934F48" w:rsidRDefault="00FE2A64" w:rsidP="00FE2A64">
      <w:pPr>
        <w:suppressAutoHyphens/>
        <w:spacing w:after="0" w:line="240" w:lineRule="auto"/>
        <w:jc w:val="both"/>
        <w:rPr>
          <w:rFonts w:ascii="Times New Roman" w:eastAsia="Times New Roman" w:hAnsi="Times New Roman" w:cs="Times New Roman"/>
          <w:sz w:val="24"/>
          <w:szCs w:val="24"/>
          <w:lang w:eastAsia="ar-SA"/>
        </w:rPr>
      </w:pPr>
      <w:r w:rsidRPr="00934F48">
        <w:rPr>
          <w:rFonts w:ascii="Times New Roman" w:eastAsia="Times New Roman" w:hAnsi="Times New Roman" w:cs="Times New Roman"/>
          <w:sz w:val="24"/>
          <w:szCs w:val="24"/>
          <w:lang w:eastAsia="ar-SA"/>
        </w:rPr>
        <w:t>Załącznik nr 2</w:t>
      </w:r>
    </w:p>
    <w:p w:rsidR="00FE2A64" w:rsidRPr="00934F48" w:rsidRDefault="00FE2A64" w:rsidP="00FE2A64">
      <w:pPr>
        <w:spacing w:after="0" w:line="240" w:lineRule="auto"/>
        <w:jc w:val="both"/>
        <w:rPr>
          <w:rFonts w:ascii="Times New Roman" w:eastAsia="Times New Roman" w:hAnsi="Times New Roman" w:cs="Times New Roman"/>
          <w:sz w:val="24"/>
          <w:szCs w:val="24"/>
          <w:lang w:eastAsia="pl-PL"/>
        </w:rPr>
      </w:pPr>
    </w:p>
    <w:p w:rsidR="00FE2A64" w:rsidRPr="00934F48" w:rsidRDefault="00FE2A64" w:rsidP="00FE2A64">
      <w:pPr>
        <w:spacing w:before="120" w:after="120" w:line="240" w:lineRule="auto"/>
        <w:jc w:val="center"/>
        <w:rPr>
          <w:rFonts w:ascii="Times New Roman" w:eastAsia="Calibri" w:hAnsi="Times New Roman" w:cs="Times New Roman"/>
          <w:b/>
          <w:caps/>
          <w:sz w:val="24"/>
          <w:szCs w:val="24"/>
          <w:lang w:eastAsia="en-GB"/>
        </w:rPr>
      </w:pPr>
      <w:r w:rsidRPr="00934F48">
        <w:rPr>
          <w:rFonts w:ascii="Times New Roman" w:eastAsia="Calibri" w:hAnsi="Times New Roman" w:cs="Times New Roman"/>
          <w:b/>
          <w:caps/>
          <w:sz w:val="24"/>
          <w:szCs w:val="24"/>
          <w:lang w:eastAsia="en-GB"/>
        </w:rPr>
        <w:t>Standardowy formularz jednolitego europejskiego dokumentu zamówienia</w:t>
      </w:r>
    </w:p>
    <w:p w:rsidR="00FE2A64" w:rsidRPr="00934F48" w:rsidRDefault="00FE2A64" w:rsidP="00FE2A64">
      <w:pPr>
        <w:keepNext/>
        <w:spacing w:before="120" w:after="36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I: Informacje dotyczące postępowania o udzielenie zamówienia oraz instytucji zamawiającej lub podmiotu zamawiającego</w:t>
      </w:r>
    </w:p>
    <w:p w:rsidR="00FE2A64" w:rsidRPr="00934F48" w:rsidRDefault="00FE2A64" w:rsidP="00FE2A6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w w:val="0"/>
          <w:sz w:val="24"/>
          <w:szCs w:val="24"/>
          <w:lang w:eastAsia="en-GB"/>
        </w:rPr>
      </w:pPr>
      <w:r w:rsidRPr="00934F48">
        <w:rPr>
          <w:rFonts w:ascii="Times New Roman" w:eastAsia="Calibri" w:hAnsi="Times New Roman" w:cs="Times New Roman"/>
          <w:w w:val="0"/>
          <w:sz w:val="24"/>
          <w:szCs w:val="24"/>
          <w:lang w:eastAsia="en-GB"/>
        </w:rPr>
        <w:t xml:space="preserve"> </w:t>
      </w:r>
    </w:p>
    <w:p w:rsidR="00FE2A64" w:rsidRPr="00934F48" w:rsidRDefault="00FE2A64" w:rsidP="00FE2A6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Numer ogłoszenia w Dz.U.</w:t>
      </w:r>
      <w:r w:rsidR="00D10A13">
        <w:rPr>
          <w:rFonts w:ascii="Times New Roman" w:eastAsia="Calibri" w:hAnsi="Times New Roman" w:cs="Times New Roman"/>
          <w:b/>
          <w:sz w:val="24"/>
          <w:szCs w:val="24"/>
          <w:lang w:eastAsia="en-GB"/>
        </w:rPr>
        <w:t>2018/S 070-154618</w:t>
      </w:r>
    </w:p>
    <w:p w:rsidR="00FE2A64" w:rsidRPr="00934F48" w:rsidRDefault="00FE2A64" w:rsidP="00FE2A64">
      <w:pPr>
        <w:keepNext/>
        <w:spacing w:before="120" w:after="36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smallCaps/>
          <w:sz w:val="24"/>
          <w:szCs w:val="24"/>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5171"/>
      </w:tblGrid>
      <w:tr w:rsidR="00CC49CC" w:rsidRPr="00934F48" w:rsidTr="00FE53AC">
        <w:trPr>
          <w:trHeight w:val="349"/>
        </w:trPr>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i/>
                <w:sz w:val="24"/>
                <w:szCs w:val="24"/>
                <w:lang w:eastAsia="en-GB"/>
              </w:rPr>
            </w:pPr>
            <w:r w:rsidRPr="00934F48">
              <w:rPr>
                <w:rFonts w:ascii="Times New Roman" w:eastAsia="Calibri" w:hAnsi="Times New Roman" w:cs="Times New Roman"/>
                <w:b/>
                <w:sz w:val="24"/>
                <w:szCs w:val="24"/>
                <w:lang w:eastAsia="en-GB"/>
              </w:rPr>
              <w:t>Tożsamość zamawiającego</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i/>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rPr>
          <w:trHeight w:val="349"/>
        </w:trPr>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Nazwa: </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Uniwersyteckie Centrum Kliniczne im.</w:t>
            </w:r>
            <w:r w:rsidR="00CF2999">
              <w:rPr>
                <w:rFonts w:ascii="Times New Roman" w:eastAsia="Calibri" w:hAnsi="Times New Roman" w:cs="Times New Roman"/>
                <w:sz w:val="24"/>
                <w:szCs w:val="24"/>
                <w:lang w:eastAsia="en-GB"/>
              </w:rPr>
              <w:t xml:space="preserve"> </w:t>
            </w:r>
            <w:r w:rsidRPr="00934F48">
              <w:rPr>
                <w:rFonts w:ascii="Times New Roman" w:eastAsia="Calibri" w:hAnsi="Times New Roman" w:cs="Times New Roman"/>
                <w:sz w:val="24"/>
                <w:szCs w:val="24"/>
                <w:lang w:eastAsia="en-GB"/>
              </w:rPr>
              <w:t>prof.</w:t>
            </w:r>
            <w:r w:rsidR="00CF2999">
              <w:rPr>
                <w:rFonts w:ascii="Times New Roman" w:eastAsia="Calibri" w:hAnsi="Times New Roman" w:cs="Times New Roman"/>
                <w:sz w:val="24"/>
                <w:szCs w:val="24"/>
                <w:lang w:eastAsia="en-GB"/>
              </w:rPr>
              <w:t xml:space="preserve"> </w:t>
            </w:r>
            <w:r w:rsidRPr="00934F48">
              <w:rPr>
                <w:rFonts w:ascii="Times New Roman" w:eastAsia="Calibri" w:hAnsi="Times New Roman" w:cs="Times New Roman"/>
                <w:sz w:val="24"/>
                <w:szCs w:val="24"/>
                <w:lang w:eastAsia="en-GB"/>
              </w:rPr>
              <w:t>K.</w:t>
            </w:r>
            <w:r w:rsidR="00CF2999">
              <w:rPr>
                <w:rFonts w:ascii="Times New Roman" w:eastAsia="Calibri" w:hAnsi="Times New Roman" w:cs="Times New Roman"/>
                <w:sz w:val="24"/>
                <w:szCs w:val="24"/>
                <w:lang w:eastAsia="en-GB"/>
              </w:rPr>
              <w:t xml:space="preserve"> </w:t>
            </w:r>
            <w:r w:rsidRPr="00934F48">
              <w:rPr>
                <w:rFonts w:ascii="Times New Roman" w:eastAsia="Calibri" w:hAnsi="Times New Roman" w:cs="Times New Roman"/>
                <w:sz w:val="24"/>
                <w:szCs w:val="24"/>
                <w:lang w:eastAsia="en-GB"/>
              </w:rPr>
              <w:t>Gibińskiego Śląskiego Uniwersytetu Medycznego w Katowicach</w:t>
            </w:r>
          </w:p>
        </w:tc>
      </w:tr>
      <w:tr w:rsidR="00CC49CC" w:rsidRPr="00934F48" w:rsidTr="00FE53AC">
        <w:trPr>
          <w:trHeight w:val="485"/>
        </w:trPr>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i/>
                <w:sz w:val="24"/>
                <w:szCs w:val="24"/>
                <w:lang w:eastAsia="en-GB"/>
              </w:rPr>
            </w:pPr>
            <w:r w:rsidRPr="00934F48">
              <w:rPr>
                <w:rFonts w:ascii="Times New Roman" w:eastAsia="Calibri" w:hAnsi="Times New Roman" w:cs="Times New Roman"/>
                <w:b/>
                <w:i/>
                <w:sz w:val="24"/>
                <w:szCs w:val="24"/>
                <w:lang w:eastAsia="en-GB"/>
              </w:rPr>
              <w:t>Jakiego zamówienia dotyczy niniejszy dokument?</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i/>
                <w:sz w:val="24"/>
                <w:szCs w:val="24"/>
                <w:lang w:eastAsia="en-GB"/>
              </w:rPr>
            </w:pPr>
            <w:r w:rsidRPr="00934F48">
              <w:rPr>
                <w:rFonts w:ascii="Times New Roman" w:eastAsia="Calibri" w:hAnsi="Times New Roman" w:cs="Times New Roman"/>
                <w:b/>
                <w:i/>
                <w:sz w:val="24"/>
                <w:szCs w:val="24"/>
                <w:lang w:eastAsia="en-GB"/>
              </w:rPr>
              <w:t>Odpowiedź:</w:t>
            </w:r>
          </w:p>
        </w:tc>
      </w:tr>
      <w:tr w:rsidR="00CC49CC" w:rsidRPr="00934F48" w:rsidTr="00FE53AC">
        <w:trPr>
          <w:trHeight w:val="484"/>
        </w:trPr>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Tytuł lub krótki opis udzielanego zamówienia:</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Dostawa materiałów eksploatacyjnych do urządzeń medycznych  </w:t>
            </w:r>
          </w:p>
        </w:tc>
      </w:tr>
      <w:tr w:rsidR="00FE2A64" w:rsidRPr="00934F48" w:rsidTr="00FE53AC">
        <w:trPr>
          <w:trHeight w:val="484"/>
        </w:trPr>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Numer referencyjny nadany sprawie przez instytucję zamawiającą lub podmiot zamawiający (</w:t>
            </w:r>
            <w:r w:rsidRPr="00934F48">
              <w:rPr>
                <w:rFonts w:ascii="Times New Roman" w:eastAsia="Calibri" w:hAnsi="Times New Roman" w:cs="Times New Roman"/>
                <w:i/>
                <w:sz w:val="24"/>
                <w:szCs w:val="24"/>
                <w:lang w:eastAsia="en-GB"/>
              </w:rPr>
              <w:t>jeżeli dotyczy</w:t>
            </w:r>
            <w:r w:rsidRPr="00934F48">
              <w:rPr>
                <w:rFonts w:ascii="Times New Roman" w:eastAsia="Calibri" w:hAnsi="Times New Roman" w:cs="Times New Roman"/>
                <w:sz w:val="24"/>
                <w:szCs w:val="24"/>
                <w:lang w:eastAsia="en-GB"/>
              </w:rPr>
              <w:t>):</w:t>
            </w:r>
          </w:p>
        </w:tc>
        <w:tc>
          <w:tcPr>
            <w:tcW w:w="5529" w:type="dxa"/>
            <w:shd w:val="clear" w:color="auto" w:fill="auto"/>
          </w:tcPr>
          <w:p w:rsidR="00FE2A64" w:rsidRPr="00934F48" w:rsidRDefault="00225687" w:rsidP="00225687">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DZP/381/</w:t>
            </w:r>
            <w:r w:rsidR="00FE2A64" w:rsidRPr="00934F48">
              <w:rPr>
                <w:rFonts w:ascii="Times New Roman" w:eastAsia="Calibri" w:hAnsi="Times New Roman" w:cs="Times New Roman"/>
                <w:sz w:val="24"/>
                <w:szCs w:val="24"/>
                <w:lang w:eastAsia="en-GB"/>
              </w:rPr>
              <w:t>34A/201</w:t>
            </w:r>
            <w:r w:rsidRPr="00934F48">
              <w:rPr>
                <w:rFonts w:ascii="Times New Roman" w:eastAsia="Calibri" w:hAnsi="Times New Roman" w:cs="Times New Roman"/>
                <w:sz w:val="24"/>
                <w:szCs w:val="24"/>
                <w:lang w:eastAsia="en-GB"/>
              </w:rPr>
              <w:t>8</w:t>
            </w:r>
          </w:p>
        </w:tc>
      </w:tr>
    </w:tbl>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b/>
          <w:sz w:val="24"/>
          <w:szCs w:val="24"/>
          <w:lang w:eastAsia="en-GB"/>
        </w:rPr>
      </w:pP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b/>
          <w:i/>
          <w:sz w:val="24"/>
          <w:szCs w:val="24"/>
          <w:lang w:eastAsia="en-GB"/>
        </w:rPr>
      </w:pPr>
      <w:r w:rsidRPr="00934F48">
        <w:rPr>
          <w:rFonts w:ascii="Times New Roman" w:eastAsia="Calibri" w:hAnsi="Times New Roman" w:cs="Times New Roman"/>
          <w:b/>
          <w:sz w:val="24"/>
          <w:szCs w:val="24"/>
          <w:lang w:eastAsia="en-GB"/>
        </w:rPr>
        <w:t>Wszystkie pozostałe informacje we wszystkich sekcjach jednolitego europejskiego dokumentu zamówienia powinien wypełnić wykonawca</w:t>
      </w:r>
      <w:r w:rsidRPr="00934F48">
        <w:rPr>
          <w:rFonts w:ascii="Times New Roman" w:eastAsia="Calibri" w:hAnsi="Times New Roman" w:cs="Times New Roman"/>
          <w:b/>
          <w:i/>
          <w:sz w:val="24"/>
          <w:szCs w:val="24"/>
          <w:lang w:eastAsia="en-GB"/>
        </w:rPr>
        <w:t>.</w:t>
      </w: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sz w:val="24"/>
          <w:szCs w:val="24"/>
          <w:lang w:eastAsia="en-GB"/>
        </w:rPr>
      </w:pPr>
    </w:p>
    <w:p w:rsidR="00FE2A64" w:rsidRPr="00934F48" w:rsidRDefault="00FE2A64" w:rsidP="00FE2A64">
      <w:pPr>
        <w:keepNext/>
        <w:spacing w:before="120" w:after="36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II: Informacje dotyczące wykonawcy</w:t>
      </w:r>
    </w:p>
    <w:p w:rsidR="00FE2A64" w:rsidRPr="00934F48" w:rsidRDefault="00FE2A64" w:rsidP="00FE2A64">
      <w:pPr>
        <w:keepNext/>
        <w:spacing w:before="120" w:after="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smallCaps/>
          <w:sz w:val="24"/>
          <w:szCs w:val="24"/>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090"/>
      </w:tblGrid>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Identyfikacja:</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ind w:left="850" w:hanging="850"/>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Nazwa:</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w:t>
            </w:r>
          </w:p>
        </w:tc>
      </w:tr>
      <w:tr w:rsidR="00CC49CC" w:rsidRPr="00934F48" w:rsidTr="00FE53AC">
        <w:trPr>
          <w:trHeight w:val="1372"/>
        </w:trPr>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Numer VAT, jeżeli dotyczy:</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numer VAT nie ma zastosowania, proszę podać inny krajowy numer identyfikacyjny, jeżeli jest wymagany i ma zastosowanie.</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Adres pocztowy: </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CC49CC" w:rsidRPr="00934F48" w:rsidTr="00FE53AC">
        <w:trPr>
          <w:trHeight w:val="70"/>
        </w:trPr>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Osoba lub osoby wyznaczone do kontaktów</w:t>
            </w:r>
            <w:r w:rsidRPr="00934F48">
              <w:rPr>
                <w:rFonts w:ascii="Times New Roman" w:eastAsia="Calibri" w:hAnsi="Times New Roman" w:cs="Times New Roman"/>
                <w:sz w:val="24"/>
                <w:szCs w:val="24"/>
                <w:vertAlign w:val="superscript"/>
                <w:lang w:eastAsia="en-GB"/>
              </w:rPr>
              <w:footnoteReference w:id="1"/>
            </w:r>
            <w:r w:rsidRPr="00934F48">
              <w:rPr>
                <w:rFonts w:ascii="Times New Roman" w:eastAsia="Calibri" w:hAnsi="Times New Roman" w:cs="Times New Roman"/>
                <w:sz w:val="24"/>
                <w:szCs w:val="24"/>
                <w:lang w:eastAsia="en-GB"/>
              </w:rPr>
              <w:t>:</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Telefon:</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e-mail:</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internetowy (adres www) (</w:t>
            </w:r>
            <w:r w:rsidRPr="00934F48">
              <w:rPr>
                <w:rFonts w:ascii="Times New Roman" w:eastAsia="Calibri" w:hAnsi="Times New Roman" w:cs="Times New Roman"/>
                <w:i/>
                <w:sz w:val="24"/>
                <w:szCs w:val="24"/>
                <w:lang w:eastAsia="en-GB"/>
              </w:rPr>
              <w:t>jeżeli dotyczy</w:t>
            </w:r>
            <w:r w:rsidRPr="00934F48">
              <w:rPr>
                <w:rFonts w:ascii="Times New Roman" w:eastAsia="Calibri" w:hAnsi="Times New Roman" w:cs="Times New Roman"/>
                <w:sz w:val="24"/>
                <w:szCs w:val="24"/>
                <w:lang w:eastAsia="en-GB"/>
              </w:rPr>
              <w:t>):</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lastRenderedPageBreak/>
              <w:t>Informacje ogólne:</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wykonawca jest mikroprzedsiębiorstwem bądź małym lub średnim przedsiębiorstwem</w:t>
            </w:r>
            <w:r w:rsidRPr="00934F48">
              <w:rPr>
                <w:rFonts w:ascii="Times New Roman" w:eastAsia="Calibri" w:hAnsi="Times New Roman" w:cs="Times New Roman"/>
                <w:sz w:val="24"/>
                <w:szCs w:val="24"/>
                <w:vertAlign w:val="superscript"/>
                <w:lang w:eastAsia="en-GB"/>
              </w:rPr>
              <w:footnoteReference w:id="2"/>
            </w:r>
            <w:r w:rsidRPr="00934F48">
              <w:rPr>
                <w:rFonts w:ascii="Times New Roman" w:eastAsia="Calibri" w:hAnsi="Times New Roman" w:cs="Times New Roman"/>
                <w:sz w:val="24"/>
                <w:szCs w:val="24"/>
                <w:lang w:eastAsia="en-GB"/>
              </w:rPr>
              <w:t>?</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Rodzaj uczestnictwa:</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wykonawca bierze udział w postępowaniu o udzielenie zamówienia wspólnie z innymi wykonawcami</w:t>
            </w:r>
            <w:r w:rsidRPr="00934F48">
              <w:rPr>
                <w:rFonts w:ascii="Times New Roman" w:eastAsia="Calibri" w:hAnsi="Times New Roman" w:cs="Times New Roman"/>
                <w:sz w:val="24"/>
                <w:szCs w:val="24"/>
                <w:vertAlign w:val="superscript"/>
                <w:lang w:eastAsia="en-GB"/>
              </w:rPr>
              <w:footnoteReference w:id="3"/>
            </w:r>
            <w:r w:rsidRPr="00934F48">
              <w:rPr>
                <w:rFonts w:ascii="Times New Roman" w:eastAsia="Calibri" w:hAnsi="Times New Roman" w:cs="Times New Roman"/>
                <w:sz w:val="24"/>
                <w:szCs w:val="24"/>
                <w:lang w:eastAsia="en-GB"/>
              </w:rPr>
              <w:t>?</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r w:rsidR="00CC49CC" w:rsidRPr="00934F48" w:rsidTr="00FE53AC">
        <w:trPr>
          <w:trHeight w:val="496"/>
        </w:trPr>
        <w:tc>
          <w:tcPr>
            <w:tcW w:w="10173" w:type="dxa"/>
            <w:gridSpan w:val="2"/>
            <w:shd w:val="clear" w:color="auto" w:fill="BFBFBF"/>
          </w:tcPr>
          <w:p w:rsidR="00FE2A64" w:rsidRPr="00934F48" w:rsidRDefault="00FE2A64" w:rsidP="00FE2A64">
            <w:pPr>
              <w:spacing w:before="120" w:after="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tak, proszę dopilnować, aby pozostali uczestnicy przedstawili odrębne jednolite europejskie dokumenty zamówienia.</w:t>
            </w:r>
          </w:p>
        </w:tc>
      </w:tr>
      <w:tr w:rsidR="00CC49CC" w:rsidRPr="00934F48" w:rsidTr="00FE53AC">
        <w:tc>
          <w:tcPr>
            <w:tcW w:w="4644"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a) Proszę wskazać rolę wykonawcy w grupie (lider, odpowiedzialny za określone zadania itd.):</w:t>
            </w:r>
            <w:r w:rsidRPr="00934F48">
              <w:rPr>
                <w:rFonts w:ascii="Times New Roman" w:eastAsia="Calibri" w:hAnsi="Times New Roman" w:cs="Times New Roman"/>
                <w:sz w:val="24"/>
                <w:szCs w:val="24"/>
                <w:lang w:eastAsia="en-GB"/>
              </w:rPr>
              <w:br/>
              <w:t>b) Proszę wskazać pozostałych wykonawców biorących wspólnie udział w postępowaniu o udzielenie zamówienia:</w:t>
            </w:r>
            <w:r w:rsidRPr="00934F48">
              <w:rPr>
                <w:rFonts w:ascii="Times New Roman" w:eastAsia="Calibri" w:hAnsi="Times New Roman" w:cs="Times New Roman"/>
                <w:sz w:val="24"/>
                <w:szCs w:val="24"/>
                <w:lang w:eastAsia="en-GB"/>
              </w:rPr>
              <w:br/>
              <w:t>c) W stosownych przypadkach nazwa grupy biorącej udział:</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a):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b):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c): [……]</w:t>
            </w:r>
          </w:p>
        </w:tc>
      </w:tr>
      <w:tr w:rsidR="00CC49CC" w:rsidRPr="00934F48" w:rsidTr="00FE53AC">
        <w:tc>
          <w:tcPr>
            <w:tcW w:w="4644" w:type="dxa"/>
            <w:shd w:val="clear" w:color="auto" w:fill="auto"/>
          </w:tcPr>
          <w:p w:rsidR="00FE2A64" w:rsidRPr="00934F48" w:rsidRDefault="00FE2A64" w:rsidP="00FE2A64">
            <w:pPr>
              <w:spacing w:before="120" w:after="12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Części</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rPr>
                <w:rFonts w:ascii="Times New Roman" w:eastAsia="Calibri" w:hAnsi="Times New Roman" w:cs="Times New Roman"/>
                <w:b/>
                <w:i/>
                <w:sz w:val="24"/>
                <w:szCs w:val="24"/>
                <w:lang w:eastAsia="en-GB"/>
              </w:rPr>
            </w:pPr>
            <w:r w:rsidRPr="00934F48">
              <w:rPr>
                <w:rFonts w:ascii="Times New Roman" w:eastAsia="Calibri" w:hAnsi="Times New Roman" w:cs="Times New Roman"/>
                <w:sz w:val="24"/>
                <w:szCs w:val="24"/>
                <w:lang w:eastAsia="en-GB"/>
              </w:rPr>
              <w:t>W stosownych przypadkach wskazanie części zamówienia, w odniesieniu do której (których) wykonawca zamierza złożyć ofertę.</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b/>
                <w:i/>
                <w:sz w:val="24"/>
                <w:szCs w:val="24"/>
                <w:lang w:eastAsia="en-GB"/>
              </w:rPr>
            </w:pPr>
            <w:r w:rsidRPr="00934F48">
              <w:rPr>
                <w:rFonts w:ascii="Times New Roman" w:eastAsia="Calibri" w:hAnsi="Times New Roman" w:cs="Times New Roman"/>
                <w:sz w:val="24"/>
                <w:szCs w:val="24"/>
                <w:lang w:eastAsia="en-GB"/>
              </w:rPr>
              <w:t>[   ]</w:t>
            </w:r>
          </w:p>
        </w:tc>
      </w:tr>
    </w:tbl>
    <w:p w:rsidR="00FE2A64" w:rsidRPr="00934F48" w:rsidRDefault="00FE2A64" w:rsidP="00FE2A64">
      <w:pPr>
        <w:keepNext/>
        <w:spacing w:before="120" w:after="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smallCaps/>
          <w:sz w:val="24"/>
          <w:szCs w:val="24"/>
          <w:lang w:eastAsia="en-GB"/>
        </w:rPr>
        <w:t>B: Informacje na temat przedstawicieli wykonawcy</w:t>
      </w:r>
    </w:p>
    <w:p w:rsidR="00FE2A64" w:rsidRPr="00934F48" w:rsidRDefault="00FE2A64" w:rsidP="00FE2A64">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eastAsia="Calibri" w:hAnsi="Times New Roman" w:cs="Times New Roman"/>
          <w:i/>
          <w:sz w:val="24"/>
          <w:szCs w:val="24"/>
          <w:lang w:eastAsia="en-GB"/>
        </w:rPr>
      </w:pPr>
      <w:r w:rsidRPr="00934F48">
        <w:rPr>
          <w:rFonts w:ascii="Times New Roman" w:eastAsia="Calibri" w:hAnsi="Times New Roman" w:cs="Times New Roman"/>
          <w:i/>
          <w:sz w:val="24"/>
          <w:szCs w:val="24"/>
          <w:lang w:eastAsia="en-GB"/>
        </w:rPr>
        <w:t>W stosownych przypadkach proszę podać imię i nazwisko (imiona i nazwiska) oraz adres(-y) osoby (osób) upoważnionej(-</w:t>
      </w:r>
      <w:proofErr w:type="spellStart"/>
      <w:r w:rsidRPr="00934F48">
        <w:rPr>
          <w:rFonts w:ascii="Times New Roman" w:eastAsia="Calibri" w:hAnsi="Times New Roman" w:cs="Times New Roman"/>
          <w:i/>
          <w:sz w:val="24"/>
          <w:szCs w:val="24"/>
          <w:lang w:eastAsia="en-GB"/>
        </w:rPr>
        <w:t>ych</w:t>
      </w:r>
      <w:proofErr w:type="spellEnd"/>
      <w:r w:rsidRPr="00934F48">
        <w:rPr>
          <w:rFonts w:ascii="Times New Roman" w:eastAsia="Calibri" w:hAnsi="Times New Roman" w:cs="Times New Roman"/>
          <w:i/>
          <w:sz w:val="24"/>
          <w:szCs w:val="24"/>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 xml:space="preserve">Osoby upoważnione do reprezentowania, o </w:t>
            </w:r>
            <w:r w:rsidRPr="00934F48">
              <w:rPr>
                <w:rFonts w:ascii="Times New Roman" w:eastAsia="Calibri" w:hAnsi="Times New Roman" w:cs="Times New Roman"/>
                <w:b/>
                <w:sz w:val="24"/>
                <w:szCs w:val="24"/>
                <w:lang w:eastAsia="en-GB"/>
              </w:rPr>
              <w:lastRenderedPageBreak/>
              <w:t>ile istnieją:</w:t>
            </w:r>
          </w:p>
        </w:tc>
        <w:tc>
          <w:tcPr>
            <w:tcW w:w="4820"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lastRenderedPageBreak/>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 xml:space="preserve">Imię i nazwisko, </w:t>
            </w:r>
            <w:r w:rsidRPr="00934F48">
              <w:rPr>
                <w:rFonts w:ascii="Times New Roman" w:eastAsia="Calibri" w:hAnsi="Times New Roman" w:cs="Times New Roman"/>
                <w:sz w:val="24"/>
                <w:szCs w:val="24"/>
                <w:lang w:eastAsia="en-GB"/>
              </w:rPr>
              <w:br/>
              <w:t xml:space="preserve">wraz z datą i miejscem urodzenia, jeżeli są wymagane: </w:t>
            </w:r>
          </w:p>
        </w:tc>
        <w:tc>
          <w:tcPr>
            <w:tcW w:w="4820"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Stanowisko/Działający(-a) jako:</w:t>
            </w:r>
          </w:p>
        </w:tc>
        <w:tc>
          <w:tcPr>
            <w:tcW w:w="4820"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pocztowy:</w:t>
            </w:r>
          </w:p>
        </w:tc>
        <w:tc>
          <w:tcPr>
            <w:tcW w:w="4820"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Telefon:</w:t>
            </w:r>
          </w:p>
        </w:tc>
        <w:tc>
          <w:tcPr>
            <w:tcW w:w="4820"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Adres e-mail:</w:t>
            </w:r>
          </w:p>
        </w:tc>
        <w:tc>
          <w:tcPr>
            <w:tcW w:w="4820"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 razie potrzeby proszę podać szczegółowe informacje dotyczące przedstawicielstwa (jego form, zakresu, celu itd.):</w:t>
            </w:r>
          </w:p>
        </w:tc>
        <w:tc>
          <w:tcPr>
            <w:tcW w:w="4820"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bl>
    <w:p w:rsidR="00FE2A64" w:rsidRPr="00934F48" w:rsidRDefault="00FE2A64" w:rsidP="00FE2A64">
      <w:pPr>
        <w:keepNext/>
        <w:spacing w:before="120" w:after="360" w:line="240" w:lineRule="auto"/>
        <w:jc w:val="center"/>
        <w:rPr>
          <w:rFonts w:ascii="Times New Roman" w:eastAsia="Calibri" w:hAnsi="Times New Roman" w:cs="Times New Roman"/>
          <w:smallCaps/>
          <w:sz w:val="24"/>
          <w:szCs w:val="24"/>
          <w:u w:val="single"/>
          <w:lang w:eastAsia="en-GB"/>
        </w:rPr>
      </w:pPr>
      <w:r w:rsidRPr="00934F48">
        <w:rPr>
          <w:rFonts w:ascii="Times New Roman" w:eastAsia="Calibri" w:hAnsi="Times New Roman" w:cs="Times New Roman"/>
          <w:smallCaps/>
          <w:sz w:val="24"/>
          <w:szCs w:val="24"/>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Podwykonawstwo:</w:t>
            </w:r>
          </w:p>
        </w:tc>
        <w:tc>
          <w:tcPr>
            <w:tcW w:w="4820"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wykonawca zamierza zlecić osobom trzecim podwykonawstwo jakiejkolwiek części zamówienia?</w:t>
            </w:r>
          </w:p>
        </w:tc>
        <w:tc>
          <w:tcPr>
            <w:tcW w:w="4820"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t xml:space="preserve">Jeżeli </w:t>
            </w:r>
            <w:r w:rsidRPr="00934F48">
              <w:rPr>
                <w:rFonts w:ascii="Times New Roman" w:eastAsia="Calibri" w:hAnsi="Times New Roman" w:cs="Times New Roman"/>
                <w:b/>
                <w:sz w:val="24"/>
                <w:szCs w:val="24"/>
                <w:lang w:eastAsia="en-GB"/>
              </w:rPr>
              <w:t>tak i o ile jest to wiadome</w:t>
            </w:r>
            <w:r w:rsidRPr="00934F48">
              <w:rPr>
                <w:rFonts w:ascii="Times New Roman" w:eastAsia="Calibri" w:hAnsi="Times New Roman" w:cs="Times New Roman"/>
                <w:sz w:val="24"/>
                <w:szCs w:val="24"/>
                <w:lang w:eastAsia="en-GB"/>
              </w:rPr>
              <w:t xml:space="preserve">, proszę podać wykaz proponowanych podwykonawców: </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bl>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 xml:space="preserve">Jeżeli instytucja zamawiająca lub podmiot zamawiający wyraźnie żąda przedstawienia tych informacji </w:t>
      </w:r>
      <w:r w:rsidRPr="00934F48">
        <w:rPr>
          <w:rFonts w:ascii="Times New Roman" w:eastAsia="Calibri" w:hAnsi="Times New Roman" w:cs="Times New Roman"/>
          <w:sz w:val="24"/>
          <w:szCs w:val="24"/>
          <w:lang w:eastAsia="en-GB"/>
        </w:rPr>
        <w:t xml:space="preserve">oprócz informacji </w:t>
      </w:r>
      <w:r w:rsidRPr="00934F48">
        <w:rPr>
          <w:rFonts w:ascii="Times New Roman" w:eastAsia="Calibri" w:hAnsi="Times New Roman" w:cs="Times New Roman"/>
          <w:b/>
          <w:sz w:val="24"/>
          <w:szCs w:val="24"/>
          <w:lang w:eastAsia="en-GB"/>
        </w:rPr>
        <w:t>wymaganych w niniejszej sekcji, proszę przedstawić – dla każdego podwykonawcy (każdej kategorii podwykonawców), których to dotyczy – informacje wymagane w niniejszej części sekcja A i B oraz w części III.</w:t>
      </w:r>
    </w:p>
    <w:p w:rsidR="00FE2A64" w:rsidRPr="00934F48" w:rsidRDefault="00FE2A64" w:rsidP="00FE2A64">
      <w:pPr>
        <w:keepNext/>
        <w:spacing w:before="120" w:after="36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III: Podstawy wykluczenia</w:t>
      </w:r>
    </w:p>
    <w:p w:rsidR="00FE2A64" w:rsidRPr="00934F48" w:rsidRDefault="00FE2A64" w:rsidP="00FE2A64">
      <w:pPr>
        <w:keepNext/>
        <w:spacing w:before="120" w:after="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b/>
          <w:smallCaps/>
          <w:sz w:val="24"/>
          <w:szCs w:val="24"/>
          <w:lang w:eastAsia="en-GB"/>
        </w:rPr>
        <w:t>A:</w:t>
      </w:r>
      <w:r w:rsidRPr="00934F48">
        <w:rPr>
          <w:rFonts w:ascii="Times New Roman" w:eastAsia="Calibri" w:hAnsi="Times New Roman" w:cs="Times New Roman"/>
          <w:smallCaps/>
          <w:sz w:val="24"/>
          <w:szCs w:val="24"/>
          <w:lang w:eastAsia="en-GB"/>
        </w:rPr>
        <w:t xml:space="preserve"> Podstawy związane z wyrokami skazującymi za przestępstwo</w:t>
      </w: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 art. 57 ust. 1 dyrektywy 2014/24/UE określono następujące powody wykluczenia:</w:t>
      </w:r>
    </w:p>
    <w:p w:rsidR="00FE2A64" w:rsidRPr="00934F48" w:rsidRDefault="00FE2A64" w:rsidP="00FE2A64">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w w:val="0"/>
          <w:sz w:val="24"/>
          <w:szCs w:val="24"/>
          <w:lang w:eastAsia="en-GB"/>
        </w:rPr>
      </w:pPr>
      <w:r w:rsidRPr="00934F48">
        <w:rPr>
          <w:rFonts w:ascii="Times New Roman" w:eastAsia="Calibri" w:hAnsi="Times New Roman" w:cs="Times New Roman"/>
          <w:sz w:val="24"/>
          <w:szCs w:val="24"/>
          <w:lang w:eastAsia="en-GB"/>
        </w:rPr>
        <w:t xml:space="preserve">udział w </w:t>
      </w:r>
      <w:r w:rsidRPr="00934F48">
        <w:rPr>
          <w:rFonts w:ascii="Times New Roman" w:eastAsia="Calibri" w:hAnsi="Times New Roman" w:cs="Times New Roman"/>
          <w:b/>
          <w:sz w:val="24"/>
          <w:szCs w:val="24"/>
          <w:lang w:eastAsia="en-GB"/>
        </w:rPr>
        <w:t>organizacji przestępczej</w:t>
      </w:r>
      <w:r w:rsidRPr="00934F48">
        <w:rPr>
          <w:rFonts w:ascii="Times New Roman" w:eastAsia="Calibri" w:hAnsi="Times New Roman" w:cs="Times New Roman"/>
          <w:b/>
          <w:sz w:val="24"/>
          <w:szCs w:val="24"/>
          <w:vertAlign w:val="superscript"/>
          <w:lang w:eastAsia="en-GB"/>
        </w:rPr>
        <w:footnoteReference w:id="4"/>
      </w:r>
      <w:r w:rsidRPr="00934F48">
        <w:rPr>
          <w:rFonts w:ascii="Times New Roman" w:eastAsia="Calibri" w:hAnsi="Times New Roman" w:cs="Times New Roman"/>
          <w:sz w:val="24"/>
          <w:szCs w:val="24"/>
          <w:lang w:eastAsia="en-GB"/>
        </w:rPr>
        <w:t>;</w:t>
      </w: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en-GB"/>
        </w:rPr>
      </w:pPr>
      <w:r w:rsidRPr="00934F48">
        <w:rPr>
          <w:rFonts w:ascii="Times New Roman" w:eastAsia="Calibri" w:hAnsi="Times New Roman" w:cs="Times New Roman"/>
          <w:b/>
          <w:sz w:val="24"/>
          <w:szCs w:val="24"/>
          <w:lang w:eastAsia="en-GB"/>
        </w:rPr>
        <w:t>korupcja</w:t>
      </w:r>
      <w:r w:rsidRPr="00934F48">
        <w:rPr>
          <w:rFonts w:ascii="Times New Roman" w:eastAsia="Calibri" w:hAnsi="Times New Roman" w:cs="Times New Roman"/>
          <w:b/>
          <w:sz w:val="24"/>
          <w:szCs w:val="24"/>
          <w:vertAlign w:val="superscript"/>
          <w:lang w:eastAsia="en-GB"/>
        </w:rPr>
        <w:footnoteReference w:id="5"/>
      </w:r>
      <w:r w:rsidRPr="00934F48">
        <w:rPr>
          <w:rFonts w:ascii="Times New Roman" w:eastAsia="Calibri" w:hAnsi="Times New Roman" w:cs="Times New Roman"/>
          <w:sz w:val="24"/>
          <w:szCs w:val="24"/>
          <w:lang w:eastAsia="en-GB"/>
        </w:rPr>
        <w:t>;</w:t>
      </w: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fr-BE"/>
        </w:rPr>
      </w:pPr>
      <w:r w:rsidRPr="00934F48">
        <w:rPr>
          <w:rFonts w:ascii="Times New Roman" w:eastAsia="Calibri" w:hAnsi="Times New Roman" w:cs="Times New Roman"/>
          <w:b/>
          <w:w w:val="0"/>
          <w:sz w:val="24"/>
          <w:szCs w:val="24"/>
          <w:lang w:eastAsia="en-GB"/>
        </w:rPr>
        <w:t>nadużycie finansowe</w:t>
      </w:r>
      <w:r w:rsidRPr="00934F48">
        <w:rPr>
          <w:rFonts w:ascii="Times New Roman" w:eastAsia="Calibri" w:hAnsi="Times New Roman" w:cs="Times New Roman"/>
          <w:b/>
          <w:w w:val="0"/>
          <w:sz w:val="24"/>
          <w:szCs w:val="24"/>
          <w:vertAlign w:val="superscript"/>
          <w:lang w:eastAsia="en-GB"/>
        </w:rPr>
        <w:footnoteReference w:id="6"/>
      </w:r>
      <w:r w:rsidRPr="00934F48">
        <w:rPr>
          <w:rFonts w:ascii="Times New Roman" w:eastAsia="Calibri" w:hAnsi="Times New Roman" w:cs="Times New Roman"/>
          <w:w w:val="0"/>
          <w:sz w:val="24"/>
          <w:szCs w:val="24"/>
          <w:lang w:eastAsia="en-GB"/>
        </w:rPr>
        <w:t>;</w:t>
      </w: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fr-BE"/>
        </w:rPr>
      </w:pPr>
      <w:r w:rsidRPr="00934F48">
        <w:rPr>
          <w:rFonts w:ascii="Times New Roman" w:eastAsia="Calibri" w:hAnsi="Times New Roman" w:cs="Times New Roman"/>
          <w:b/>
          <w:w w:val="0"/>
          <w:sz w:val="24"/>
          <w:szCs w:val="24"/>
          <w:lang w:eastAsia="en-GB"/>
        </w:rPr>
        <w:t>przestępstwa terrorystyczne lub przestępstwa związane z działalnością terrorystyczną</w:t>
      </w:r>
      <w:r w:rsidRPr="00934F48">
        <w:rPr>
          <w:rFonts w:ascii="Times New Roman" w:eastAsia="Calibri" w:hAnsi="Times New Roman" w:cs="Times New Roman"/>
          <w:b/>
          <w:w w:val="0"/>
          <w:sz w:val="24"/>
          <w:szCs w:val="24"/>
          <w:vertAlign w:val="superscript"/>
          <w:lang w:eastAsia="en-GB"/>
        </w:rPr>
        <w:footnoteReference w:id="7"/>
      </w: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fr-BE"/>
        </w:rPr>
      </w:pPr>
      <w:r w:rsidRPr="00934F48">
        <w:rPr>
          <w:rFonts w:ascii="Times New Roman" w:eastAsia="Calibri" w:hAnsi="Times New Roman" w:cs="Times New Roman"/>
          <w:b/>
          <w:w w:val="0"/>
          <w:sz w:val="24"/>
          <w:szCs w:val="24"/>
          <w:lang w:eastAsia="en-GB"/>
        </w:rPr>
        <w:t>pranie pieniędzy lub finansowanie terroryzmu</w:t>
      </w:r>
      <w:r w:rsidRPr="00934F48">
        <w:rPr>
          <w:rFonts w:ascii="Times New Roman" w:eastAsia="Calibri" w:hAnsi="Times New Roman" w:cs="Times New Roman"/>
          <w:b/>
          <w:w w:val="0"/>
          <w:sz w:val="24"/>
          <w:szCs w:val="24"/>
          <w:vertAlign w:val="superscript"/>
          <w:lang w:eastAsia="en-GB"/>
        </w:rPr>
        <w:footnoteReference w:id="8"/>
      </w: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w w:val="0"/>
          <w:sz w:val="24"/>
          <w:szCs w:val="24"/>
          <w:lang w:eastAsia="en-GB"/>
        </w:rPr>
      </w:pPr>
      <w:r w:rsidRPr="00934F48">
        <w:rPr>
          <w:rFonts w:ascii="Times New Roman" w:eastAsia="Calibri" w:hAnsi="Times New Roman" w:cs="Times New Roman"/>
          <w:b/>
          <w:sz w:val="24"/>
          <w:szCs w:val="24"/>
          <w:lang w:eastAsia="en-GB"/>
        </w:rPr>
        <w:lastRenderedPageBreak/>
        <w:t>praca dzieci</w:t>
      </w:r>
      <w:r w:rsidRPr="00934F48">
        <w:rPr>
          <w:rFonts w:ascii="Times New Roman" w:eastAsia="Calibri" w:hAnsi="Times New Roman" w:cs="Times New Roman"/>
          <w:sz w:val="24"/>
          <w:szCs w:val="24"/>
          <w:lang w:eastAsia="en-GB"/>
        </w:rPr>
        <w:t xml:space="preserve"> i inne formy </w:t>
      </w:r>
      <w:r w:rsidRPr="00934F48">
        <w:rPr>
          <w:rFonts w:ascii="Times New Roman" w:eastAsia="Calibri" w:hAnsi="Times New Roman" w:cs="Times New Roman"/>
          <w:b/>
          <w:sz w:val="24"/>
          <w:szCs w:val="24"/>
          <w:lang w:eastAsia="en-GB"/>
        </w:rPr>
        <w:t>handlu ludźmi</w:t>
      </w:r>
      <w:r w:rsidRPr="00934F48">
        <w:rPr>
          <w:rFonts w:ascii="Times New Roman" w:eastAsia="Calibri" w:hAnsi="Times New Roman" w:cs="Times New Roman"/>
          <w:b/>
          <w:sz w:val="24"/>
          <w:szCs w:val="24"/>
          <w:vertAlign w:val="superscript"/>
          <w:lang w:eastAsia="en-GB"/>
        </w:rPr>
        <w:footnoteReference w:id="9"/>
      </w:r>
      <w:r w:rsidRPr="00934F48">
        <w:rPr>
          <w:rFonts w:ascii="Times New Roman" w:eastAsia="Calibri" w:hAnsi="Times New Roman" w:cs="Times New Roman"/>
          <w:sz w:val="24"/>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5171"/>
      </w:tblGrid>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Czy w stosunku do </w:t>
            </w:r>
            <w:r w:rsidRPr="00934F48">
              <w:rPr>
                <w:rFonts w:ascii="Times New Roman" w:eastAsia="Calibri" w:hAnsi="Times New Roman" w:cs="Times New Roman"/>
                <w:b/>
                <w:sz w:val="24"/>
                <w:szCs w:val="24"/>
                <w:lang w:eastAsia="en-GB"/>
              </w:rPr>
              <w:t>samego wykonawcy</w:t>
            </w:r>
            <w:r w:rsidRPr="00934F48">
              <w:rPr>
                <w:rFonts w:ascii="Times New Roman" w:eastAsia="Calibri" w:hAnsi="Times New Roman" w:cs="Times New Roman"/>
                <w:sz w:val="24"/>
                <w:szCs w:val="24"/>
                <w:lang w:eastAsia="en-GB"/>
              </w:rPr>
              <w:t xml:space="preserve"> bądź </w:t>
            </w:r>
            <w:r w:rsidRPr="00934F48">
              <w:rPr>
                <w:rFonts w:ascii="Times New Roman" w:eastAsia="Calibri" w:hAnsi="Times New Roman" w:cs="Times New Roman"/>
                <w:b/>
                <w:sz w:val="24"/>
                <w:szCs w:val="24"/>
                <w:lang w:eastAsia="en-GB"/>
              </w:rPr>
              <w:t>jakiejkolwiek</w:t>
            </w:r>
            <w:r w:rsidRPr="00934F48">
              <w:rPr>
                <w:rFonts w:ascii="Times New Roman" w:eastAsia="Calibri" w:hAnsi="Times New Roman" w:cs="Times New Roman"/>
                <w:sz w:val="24"/>
                <w:szCs w:val="24"/>
                <w:lang w:eastAsia="en-GB"/>
              </w:rPr>
              <w:t xml:space="preserve"> osoby będącej członkiem organów administracyjnych, zarządzających lub nadzorczych wykonawcy, lub posiadającej w przedsiębiorstwie wykonawcy uprawnienia do reprezentowania, uprawnienia decyzyjne lub kontrolne, </w:t>
            </w:r>
            <w:r w:rsidRPr="00934F48">
              <w:rPr>
                <w:rFonts w:ascii="Times New Roman" w:eastAsia="Calibri" w:hAnsi="Times New Roman" w:cs="Times New Roman"/>
                <w:b/>
                <w:sz w:val="24"/>
                <w:szCs w:val="24"/>
                <w:lang w:eastAsia="en-GB"/>
              </w:rPr>
              <w:t>wydany został prawomocny wyrok</w:t>
            </w:r>
            <w:r w:rsidRPr="00934F48">
              <w:rPr>
                <w:rFonts w:ascii="Times New Roman" w:eastAsia="Calibri" w:hAnsi="Times New Roman" w:cs="Times New Roman"/>
                <w:sz w:val="24"/>
                <w:szCs w:val="24"/>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odnośna dokumentacja jest dostępna w formie elektronicznej, proszę wskazać: (adres internetowy, wydający urząd lub organ, dokładne dane referencyjne dokumentacji):</w:t>
            </w:r>
            <w:r w:rsidRPr="00934F48">
              <w:rPr>
                <w:rFonts w:ascii="Times New Roman" w:eastAsia="Calibri" w:hAnsi="Times New Roman" w:cs="Times New Roman"/>
                <w:sz w:val="24"/>
                <w:szCs w:val="24"/>
                <w:lang w:eastAsia="en-GB"/>
              </w:rPr>
              <w:br/>
              <w:t>[……][……][……][……]</w:t>
            </w:r>
            <w:r w:rsidRPr="00934F48">
              <w:rPr>
                <w:rFonts w:ascii="Times New Roman" w:eastAsia="Calibri" w:hAnsi="Times New Roman" w:cs="Times New Roman"/>
                <w:sz w:val="24"/>
                <w:szCs w:val="24"/>
                <w:vertAlign w:val="superscript"/>
                <w:lang w:eastAsia="en-GB"/>
              </w:rPr>
              <w:footnoteReference w:id="10"/>
            </w:r>
          </w:p>
        </w:tc>
      </w:tr>
      <w:tr w:rsidR="00CC49CC" w:rsidRPr="00934F48" w:rsidTr="00FE53AC">
        <w:tc>
          <w:tcPr>
            <w:tcW w:w="4644"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podać</w:t>
            </w:r>
            <w:r w:rsidRPr="00934F48">
              <w:rPr>
                <w:rFonts w:ascii="Times New Roman" w:eastAsia="Calibri" w:hAnsi="Times New Roman" w:cs="Times New Roman"/>
                <w:sz w:val="24"/>
                <w:szCs w:val="24"/>
                <w:vertAlign w:val="superscript"/>
                <w:lang w:eastAsia="en-GB"/>
              </w:rPr>
              <w:footnoteReference w:id="11"/>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a) datę wyroku, określić, których spośród punktów 1–6 on dotyczy, oraz podać powód(-ody) skazania;</w:t>
            </w:r>
            <w:r w:rsidRPr="00934F48">
              <w:rPr>
                <w:rFonts w:ascii="Times New Roman" w:eastAsia="Calibri" w:hAnsi="Times New Roman" w:cs="Times New Roman"/>
                <w:sz w:val="24"/>
                <w:szCs w:val="24"/>
                <w:lang w:eastAsia="en-GB"/>
              </w:rPr>
              <w:br/>
              <w:t>b) wskazać, kto został skazany [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c) w zakresie, w jakim zostało to bezpośrednio ustalone w wyroku:</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a) data: [   ], punkt(-y): [   ], powód(-ody): [   ]</w:t>
            </w:r>
            <w:r w:rsidRPr="00934F48">
              <w:rPr>
                <w:rFonts w:ascii="Times New Roman" w:eastAsia="Calibri" w:hAnsi="Times New Roman" w:cs="Times New Roman"/>
                <w:i/>
                <w:sz w:val="24"/>
                <w:szCs w:val="24"/>
                <w:vertAlign w:val="superscript"/>
                <w:lang w:eastAsia="en-GB"/>
              </w:rPr>
              <w:t xml:space="preserve">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b) [……]</w:t>
            </w:r>
            <w:r w:rsidRPr="00934F48">
              <w:rPr>
                <w:rFonts w:ascii="Times New Roman" w:eastAsia="Calibri" w:hAnsi="Times New Roman" w:cs="Times New Roman"/>
                <w:sz w:val="24"/>
                <w:szCs w:val="24"/>
                <w:lang w:eastAsia="en-GB"/>
              </w:rPr>
              <w:br/>
              <w:t>c) długość okresu wykluczenia [……] oraz punkt(-y), którego(-</w:t>
            </w:r>
            <w:proofErr w:type="spellStart"/>
            <w:r w:rsidRPr="00934F48">
              <w:rPr>
                <w:rFonts w:ascii="Times New Roman" w:eastAsia="Calibri" w:hAnsi="Times New Roman" w:cs="Times New Roman"/>
                <w:sz w:val="24"/>
                <w:szCs w:val="24"/>
                <w:lang w:eastAsia="en-GB"/>
              </w:rPr>
              <w:t>ych</w:t>
            </w:r>
            <w:proofErr w:type="spellEnd"/>
            <w:r w:rsidRPr="00934F48">
              <w:rPr>
                <w:rFonts w:ascii="Times New Roman" w:eastAsia="Calibri" w:hAnsi="Times New Roman" w:cs="Times New Roman"/>
                <w:sz w:val="24"/>
                <w:szCs w:val="24"/>
                <w:lang w:eastAsia="en-GB"/>
              </w:rPr>
              <w:t>) to dotyczy.</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odnośna dokumentacja jest dostępna w formie elektronicznej, proszę wskazać: (adres internetowy, wydający urząd lub organ, dokładne dane referencyjne dokumentacji): [……][……][……][……]</w:t>
            </w:r>
            <w:r w:rsidRPr="00934F48">
              <w:rPr>
                <w:rFonts w:ascii="Times New Roman" w:eastAsia="Calibri" w:hAnsi="Times New Roman" w:cs="Times New Roman"/>
                <w:sz w:val="24"/>
                <w:szCs w:val="24"/>
                <w:vertAlign w:val="superscript"/>
                <w:lang w:eastAsia="en-GB"/>
              </w:rPr>
              <w:footnoteReference w:id="12"/>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 przypadku skazania, czy wykonawca przedsięwziął środki w celu wykazania swojej rzetelności pomimo istnienia odpowiedniej podstawy wykluczenia</w:t>
            </w:r>
            <w:r w:rsidRPr="00934F48">
              <w:rPr>
                <w:rFonts w:ascii="Times New Roman" w:eastAsia="Calibri" w:hAnsi="Times New Roman" w:cs="Times New Roman"/>
                <w:sz w:val="24"/>
                <w:szCs w:val="24"/>
                <w:vertAlign w:val="superscript"/>
                <w:lang w:eastAsia="en-GB"/>
              </w:rPr>
              <w:footnoteReference w:id="13"/>
            </w:r>
            <w:r w:rsidRPr="00934F48">
              <w:rPr>
                <w:rFonts w:ascii="Times New Roman" w:eastAsia="Calibri" w:hAnsi="Times New Roman" w:cs="Times New Roman"/>
                <w:sz w:val="24"/>
                <w:szCs w:val="24"/>
                <w:lang w:eastAsia="en-GB"/>
              </w:rPr>
              <w:t xml:space="preserve"> („samooczyszczenie”)?</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 Tak [] Nie </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w w:val="0"/>
                <w:sz w:val="24"/>
                <w:szCs w:val="24"/>
                <w:lang w:eastAsia="en-GB"/>
              </w:rPr>
              <w:t>, proszę opisać przedsięwzięte środki</w:t>
            </w:r>
            <w:r w:rsidRPr="00934F48">
              <w:rPr>
                <w:rFonts w:ascii="Times New Roman" w:eastAsia="Calibri" w:hAnsi="Times New Roman" w:cs="Times New Roman"/>
                <w:w w:val="0"/>
                <w:sz w:val="24"/>
                <w:szCs w:val="24"/>
                <w:vertAlign w:val="superscript"/>
                <w:lang w:eastAsia="en-GB"/>
              </w:rPr>
              <w:footnoteReference w:id="14"/>
            </w:r>
            <w:r w:rsidRPr="00934F48">
              <w:rPr>
                <w:rFonts w:ascii="Times New Roman" w:eastAsia="Calibri" w:hAnsi="Times New Roman" w:cs="Times New Roman"/>
                <w:w w:val="0"/>
                <w:sz w:val="24"/>
                <w:szCs w:val="24"/>
                <w:lang w:eastAsia="en-GB"/>
              </w:rPr>
              <w:t>:</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tc>
      </w:tr>
    </w:tbl>
    <w:p w:rsidR="00FE2A64" w:rsidRPr="00934F48" w:rsidRDefault="00FE2A64" w:rsidP="00FE2A64">
      <w:pPr>
        <w:keepNext/>
        <w:spacing w:before="120" w:after="360" w:line="240" w:lineRule="auto"/>
        <w:jc w:val="center"/>
        <w:rPr>
          <w:rFonts w:ascii="Times New Roman" w:eastAsia="Calibri" w:hAnsi="Times New Roman" w:cs="Times New Roman"/>
          <w:smallCaps/>
          <w:w w:val="0"/>
          <w:sz w:val="24"/>
          <w:szCs w:val="24"/>
          <w:lang w:eastAsia="en-GB"/>
        </w:rPr>
      </w:pPr>
      <w:r w:rsidRPr="00934F48">
        <w:rPr>
          <w:rFonts w:ascii="Times New Roman" w:eastAsia="Calibri" w:hAnsi="Times New Roman" w:cs="Times New Roman"/>
          <w:b/>
          <w:smallCaps/>
          <w:w w:val="0"/>
          <w:sz w:val="24"/>
          <w:szCs w:val="24"/>
          <w:lang w:eastAsia="en-GB"/>
        </w:rPr>
        <w:lastRenderedPageBreak/>
        <w:t>B</w:t>
      </w:r>
      <w:r w:rsidRPr="00934F48">
        <w:rPr>
          <w:rFonts w:ascii="Times New Roman" w:eastAsia="Calibri" w:hAnsi="Times New Roman" w:cs="Times New Roman"/>
          <w:smallCaps/>
          <w:w w:val="0"/>
          <w:sz w:val="24"/>
          <w:szCs w:val="24"/>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2210"/>
        <w:gridCol w:w="2935"/>
      </w:tblGrid>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Płatność podatków lub składek na ubezpieczenie społeczne:</w:t>
            </w:r>
          </w:p>
        </w:tc>
        <w:tc>
          <w:tcPr>
            <w:tcW w:w="5529" w:type="dxa"/>
            <w:gridSpan w:val="2"/>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Czy wykonawca wywiązał się ze wszystkich </w:t>
            </w:r>
            <w:r w:rsidRPr="00934F48">
              <w:rPr>
                <w:rFonts w:ascii="Times New Roman" w:eastAsia="Calibri" w:hAnsi="Times New Roman" w:cs="Times New Roman"/>
                <w:b/>
                <w:sz w:val="24"/>
                <w:szCs w:val="24"/>
                <w:lang w:eastAsia="en-GB"/>
              </w:rPr>
              <w:t>obowiązków dotyczących płatności podatków lub składek na ubezpieczenie społeczne</w:t>
            </w:r>
            <w:r w:rsidRPr="00934F48">
              <w:rPr>
                <w:rFonts w:ascii="Times New Roman" w:eastAsia="Calibri" w:hAnsi="Times New Roman" w:cs="Times New Roman"/>
                <w:sz w:val="24"/>
                <w:szCs w:val="24"/>
                <w:lang w:eastAsia="en-GB"/>
              </w:rPr>
              <w:t>, zarówno w państwie, w którym ma siedzibę, jak i w państwie członkowskim instytucji zamawiającej lub podmiotu zamawiającego, jeżeli jest ono inne niż państwo siedziby?</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p>
        </w:tc>
        <w:tc>
          <w:tcPr>
            <w:tcW w:w="5529" w:type="dxa"/>
            <w:gridSpan w:val="2"/>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r w:rsidR="00CC49CC" w:rsidRPr="00934F48" w:rsidTr="00FE53AC">
        <w:trPr>
          <w:trHeight w:val="470"/>
        </w:trPr>
        <w:tc>
          <w:tcPr>
            <w:tcW w:w="4644" w:type="dxa"/>
            <w:vMerge w:val="restart"/>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br/>
            </w:r>
            <w:r w:rsidRPr="00934F48">
              <w:rPr>
                <w:rFonts w:ascii="Times New Roman" w:eastAsia="Calibri" w:hAnsi="Times New Roman" w:cs="Times New Roman"/>
                <w:b/>
                <w:sz w:val="24"/>
                <w:szCs w:val="24"/>
                <w:lang w:eastAsia="en-GB"/>
              </w:rPr>
              <w:br/>
            </w:r>
            <w:r w:rsidRPr="00934F48">
              <w:rPr>
                <w:rFonts w:ascii="Times New Roman" w:eastAsia="Calibri" w:hAnsi="Times New Roman" w:cs="Times New Roman"/>
                <w:b/>
                <w:sz w:val="24"/>
                <w:szCs w:val="24"/>
                <w:lang w:eastAsia="en-GB"/>
              </w:rPr>
              <w:br/>
              <w:t>Jeżeli nie</w:t>
            </w:r>
            <w:r w:rsidRPr="00934F48">
              <w:rPr>
                <w:rFonts w:ascii="Times New Roman" w:eastAsia="Calibri" w:hAnsi="Times New Roman" w:cs="Times New Roman"/>
                <w:sz w:val="24"/>
                <w:szCs w:val="24"/>
                <w:lang w:eastAsia="en-GB"/>
              </w:rPr>
              <w:t>, proszę wskazać:</w:t>
            </w:r>
            <w:r w:rsidRPr="00934F48">
              <w:rPr>
                <w:rFonts w:ascii="Times New Roman" w:eastAsia="Calibri" w:hAnsi="Times New Roman" w:cs="Times New Roman"/>
                <w:sz w:val="24"/>
                <w:szCs w:val="24"/>
                <w:lang w:eastAsia="en-GB"/>
              </w:rPr>
              <w:br/>
              <w:t>a) państwo lub państwo członkowskie, którego to dotyczy;</w:t>
            </w:r>
            <w:r w:rsidRPr="00934F48">
              <w:rPr>
                <w:rFonts w:ascii="Times New Roman" w:eastAsia="Calibri" w:hAnsi="Times New Roman" w:cs="Times New Roman"/>
                <w:sz w:val="24"/>
                <w:szCs w:val="24"/>
                <w:lang w:eastAsia="en-GB"/>
              </w:rPr>
              <w:br/>
              <w:t>b) jakiej kwoty to dotyczy?</w:t>
            </w:r>
            <w:r w:rsidRPr="00934F48">
              <w:rPr>
                <w:rFonts w:ascii="Times New Roman" w:eastAsia="Calibri" w:hAnsi="Times New Roman" w:cs="Times New Roman"/>
                <w:sz w:val="24"/>
                <w:szCs w:val="24"/>
                <w:lang w:eastAsia="en-GB"/>
              </w:rPr>
              <w:br/>
              <w:t>c) w jaki sposób zostało ustalone to naruszenie obowiązków:</w:t>
            </w:r>
            <w:r w:rsidRPr="00934F48">
              <w:rPr>
                <w:rFonts w:ascii="Times New Roman" w:eastAsia="Calibri" w:hAnsi="Times New Roman" w:cs="Times New Roman"/>
                <w:sz w:val="24"/>
                <w:szCs w:val="24"/>
                <w:lang w:eastAsia="en-GB"/>
              </w:rPr>
              <w:br/>
              <w:t xml:space="preserve">1) w trybie </w:t>
            </w:r>
            <w:r w:rsidRPr="00934F48">
              <w:rPr>
                <w:rFonts w:ascii="Times New Roman" w:eastAsia="Calibri" w:hAnsi="Times New Roman" w:cs="Times New Roman"/>
                <w:b/>
                <w:sz w:val="24"/>
                <w:szCs w:val="24"/>
                <w:lang w:eastAsia="en-GB"/>
              </w:rPr>
              <w:t>decyzji</w:t>
            </w:r>
            <w:r w:rsidRPr="00934F48">
              <w:rPr>
                <w:rFonts w:ascii="Times New Roman" w:eastAsia="Calibri" w:hAnsi="Times New Roman" w:cs="Times New Roman"/>
                <w:sz w:val="24"/>
                <w:szCs w:val="24"/>
                <w:lang w:eastAsia="en-GB"/>
              </w:rPr>
              <w:t xml:space="preserve"> sądowej lub administracyjnej:</w:t>
            </w:r>
          </w:p>
          <w:p w:rsidR="00FE2A64" w:rsidRPr="00934F48" w:rsidRDefault="00FE2A64" w:rsidP="00FE2A64">
            <w:pPr>
              <w:tabs>
                <w:tab w:val="num" w:pos="1417"/>
              </w:tabs>
              <w:spacing w:before="120" w:after="120" w:line="240" w:lineRule="auto"/>
              <w:ind w:left="1417" w:hanging="567"/>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ta decyzja jest ostateczna i wiążąca?</w:t>
            </w:r>
          </w:p>
          <w:p w:rsidR="00FE2A64" w:rsidRPr="00934F48" w:rsidRDefault="00FE2A64" w:rsidP="00FE2A64">
            <w:pPr>
              <w:numPr>
                <w:ilvl w:val="0"/>
                <w:numId w:val="30"/>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Proszę podać datę wyroku lub decyzji.</w:t>
            </w:r>
          </w:p>
          <w:p w:rsidR="00FE2A64" w:rsidRPr="00934F48" w:rsidRDefault="00FE2A64" w:rsidP="00FE2A64">
            <w:pPr>
              <w:numPr>
                <w:ilvl w:val="0"/>
                <w:numId w:val="30"/>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W przypadku wyroku, </w:t>
            </w:r>
            <w:r w:rsidRPr="00934F48">
              <w:rPr>
                <w:rFonts w:ascii="Times New Roman" w:eastAsia="Calibri" w:hAnsi="Times New Roman" w:cs="Times New Roman"/>
                <w:b/>
                <w:sz w:val="24"/>
                <w:szCs w:val="24"/>
                <w:lang w:eastAsia="en-GB"/>
              </w:rPr>
              <w:t>o ile została w nim bezpośrednio określona</w:t>
            </w:r>
            <w:r w:rsidRPr="00934F48">
              <w:rPr>
                <w:rFonts w:ascii="Times New Roman" w:eastAsia="Calibri" w:hAnsi="Times New Roman" w:cs="Times New Roman"/>
                <w:sz w:val="24"/>
                <w:szCs w:val="24"/>
                <w:lang w:eastAsia="en-GB"/>
              </w:rPr>
              <w:t>, długość okresu wykluczenia:</w:t>
            </w:r>
          </w:p>
          <w:p w:rsidR="00FE2A64" w:rsidRPr="00934F48" w:rsidRDefault="00FE2A64" w:rsidP="00FE2A64">
            <w:pPr>
              <w:spacing w:before="120" w:after="120" w:line="240" w:lineRule="auto"/>
              <w:jc w:val="both"/>
              <w:rPr>
                <w:rFonts w:ascii="Times New Roman" w:eastAsia="Calibri" w:hAnsi="Times New Roman" w:cs="Times New Roman"/>
                <w:w w:val="0"/>
                <w:sz w:val="24"/>
                <w:szCs w:val="24"/>
                <w:lang w:eastAsia="en-GB"/>
              </w:rPr>
            </w:pPr>
            <w:r w:rsidRPr="00934F48">
              <w:rPr>
                <w:rFonts w:ascii="Times New Roman" w:eastAsia="Calibri" w:hAnsi="Times New Roman" w:cs="Times New Roman"/>
                <w:sz w:val="24"/>
                <w:szCs w:val="24"/>
                <w:lang w:eastAsia="en-GB"/>
              </w:rPr>
              <w:t xml:space="preserve">2) w </w:t>
            </w:r>
            <w:r w:rsidRPr="00934F48">
              <w:rPr>
                <w:rFonts w:ascii="Times New Roman" w:eastAsia="Calibri" w:hAnsi="Times New Roman" w:cs="Times New Roman"/>
                <w:b/>
                <w:sz w:val="24"/>
                <w:szCs w:val="24"/>
                <w:lang w:eastAsia="en-GB"/>
              </w:rPr>
              <w:t>inny sposób</w:t>
            </w:r>
            <w:r w:rsidRPr="00934F48">
              <w:rPr>
                <w:rFonts w:ascii="Times New Roman" w:eastAsia="Calibri" w:hAnsi="Times New Roman" w:cs="Times New Roman"/>
                <w:sz w:val="24"/>
                <w:szCs w:val="24"/>
                <w:lang w:eastAsia="en-GB"/>
              </w:rPr>
              <w:t>? Proszę sprecyzować, w jaki:</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w w:val="0"/>
                <w:sz w:val="24"/>
                <w:szCs w:val="24"/>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FE2A64" w:rsidRPr="00934F48" w:rsidRDefault="00FE2A64" w:rsidP="00FE2A64">
            <w:pPr>
              <w:spacing w:before="120" w:after="12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Podatki</w:t>
            </w:r>
          </w:p>
        </w:tc>
        <w:tc>
          <w:tcPr>
            <w:tcW w:w="3207" w:type="dxa"/>
            <w:shd w:val="clear" w:color="auto" w:fill="auto"/>
          </w:tcPr>
          <w:p w:rsidR="00FE2A64" w:rsidRPr="00934F48" w:rsidRDefault="00FE2A64" w:rsidP="00FE2A64">
            <w:pPr>
              <w:spacing w:before="120" w:after="12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Składki na ubezpieczenia społeczne</w:t>
            </w:r>
          </w:p>
        </w:tc>
      </w:tr>
      <w:tr w:rsidR="00CC49CC" w:rsidRPr="00934F48" w:rsidTr="00FE53AC">
        <w:trPr>
          <w:trHeight w:val="1977"/>
        </w:trPr>
        <w:tc>
          <w:tcPr>
            <w:tcW w:w="4644" w:type="dxa"/>
            <w:vMerge/>
            <w:shd w:val="clear" w:color="auto" w:fill="auto"/>
          </w:tcPr>
          <w:p w:rsidR="00FE2A64" w:rsidRPr="00934F48" w:rsidRDefault="00FE2A64" w:rsidP="00FE2A64">
            <w:pPr>
              <w:spacing w:before="120" w:after="120" w:line="240" w:lineRule="auto"/>
              <w:rPr>
                <w:rFonts w:ascii="Times New Roman" w:eastAsia="Calibri" w:hAnsi="Times New Roman" w:cs="Times New Roman"/>
                <w:b/>
                <w:sz w:val="24"/>
                <w:szCs w:val="24"/>
                <w:lang w:eastAsia="en-GB"/>
              </w:rPr>
            </w:pPr>
          </w:p>
        </w:tc>
        <w:tc>
          <w:tcPr>
            <w:tcW w:w="2322"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a)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b)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c1) [] Tak [] Nie</w:t>
            </w:r>
          </w:p>
          <w:p w:rsidR="00FE2A64" w:rsidRPr="00934F48" w:rsidRDefault="00FE2A64" w:rsidP="00FE2A64">
            <w:pPr>
              <w:tabs>
                <w:tab w:val="num" w:pos="850"/>
              </w:tabs>
              <w:spacing w:before="120" w:after="120" w:line="240" w:lineRule="auto"/>
              <w:ind w:left="850" w:hanging="850"/>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p>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w w:val="0"/>
                <w:sz w:val="24"/>
                <w:szCs w:val="24"/>
                <w:lang w:eastAsia="en-GB"/>
              </w:rPr>
              <w:t>c2) [ …]</w:t>
            </w:r>
            <w:r w:rsidRPr="00934F48">
              <w:rPr>
                <w:rFonts w:ascii="Times New Roman" w:eastAsia="Calibri" w:hAnsi="Times New Roman" w:cs="Times New Roman"/>
                <w:w w:val="0"/>
                <w:sz w:val="24"/>
                <w:szCs w:val="24"/>
                <w:lang w:eastAsia="en-GB"/>
              </w:rPr>
              <w:br/>
            </w:r>
            <w:r w:rsidRPr="00934F48">
              <w:rPr>
                <w:rFonts w:ascii="Times New Roman" w:eastAsia="Calibri" w:hAnsi="Times New Roman" w:cs="Times New Roman"/>
                <w:w w:val="0"/>
                <w:sz w:val="24"/>
                <w:szCs w:val="24"/>
                <w:lang w:eastAsia="en-GB"/>
              </w:rPr>
              <w:br/>
              <w:t>d) [] Tak [] Nie</w:t>
            </w:r>
            <w:r w:rsidRPr="00934F48">
              <w:rPr>
                <w:rFonts w:ascii="Times New Roman" w:eastAsia="Calibri" w:hAnsi="Times New Roman" w:cs="Times New Roman"/>
                <w:w w:val="0"/>
                <w:sz w:val="24"/>
                <w:szCs w:val="24"/>
                <w:lang w:eastAsia="en-GB"/>
              </w:rPr>
              <w:br/>
            </w:r>
            <w:r w:rsidRPr="00934F48">
              <w:rPr>
                <w:rFonts w:ascii="Times New Roman" w:eastAsia="Calibri" w:hAnsi="Times New Roman" w:cs="Times New Roman"/>
                <w:b/>
                <w:w w:val="0"/>
                <w:sz w:val="24"/>
                <w:szCs w:val="24"/>
                <w:lang w:eastAsia="en-GB"/>
              </w:rPr>
              <w:t>Jeżeli tak</w:t>
            </w:r>
            <w:r w:rsidRPr="00934F48">
              <w:rPr>
                <w:rFonts w:ascii="Times New Roman" w:eastAsia="Calibri" w:hAnsi="Times New Roman" w:cs="Times New Roman"/>
                <w:w w:val="0"/>
                <w:sz w:val="24"/>
                <w:szCs w:val="24"/>
                <w:lang w:eastAsia="en-GB"/>
              </w:rPr>
              <w:t>, proszę podać szczegółowe informacje na ten temat: [……]</w:t>
            </w:r>
          </w:p>
        </w:tc>
        <w:tc>
          <w:tcPr>
            <w:tcW w:w="3207"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a)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b)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c1) [] Tak [] Nie</w:t>
            </w: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p>
          <w:p w:rsidR="00FE2A64" w:rsidRPr="00934F48" w:rsidRDefault="00FE2A64" w:rsidP="00FE2A64">
            <w:pPr>
              <w:spacing w:before="120" w:after="120" w:line="240" w:lineRule="auto"/>
              <w:rPr>
                <w:rFonts w:ascii="Times New Roman" w:eastAsia="Calibri" w:hAnsi="Times New Roman" w:cs="Times New Roman"/>
                <w:w w:val="0"/>
                <w:sz w:val="24"/>
                <w:szCs w:val="24"/>
                <w:lang w:eastAsia="en-GB"/>
              </w:rPr>
            </w:pPr>
          </w:p>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w w:val="0"/>
                <w:sz w:val="24"/>
                <w:szCs w:val="24"/>
                <w:lang w:eastAsia="en-GB"/>
              </w:rPr>
              <w:t>c2) [ …]</w:t>
            </w:r>
            <w:r w:rsidRPr="00934F48">
              <w:rPr>
                <w:rFonts w:ascii="Times New Roman" w:eastAsia="Calibri" w:hAnsi="Times New Roman" w:cs="Times New Roman"/>
                <w:w w:val="0"/>
                <w:sz w:val="24"/>
                <w:szCs w:val="24"/>
                <w:lang w:eastAsia="en-GB"/>
              </w:rPr>
              <w:br/>
            </w:r>
            <w:r w:rsidRPr="00934F48">
              <w:rPr>
                <w:rFonts w:ascii="Times New Roman" w:eastAsia="Calibri" w:hAnsi="Times New Roman" w:cs="Times New Roman"/>
                <w:w w:val="0"/>
                <w:sz w:val="24"/>
                <w:szCs w:val="24"/>
                <w:lang w:eastAsia="en-GB"/>
              </w:rPr>
              <w:br/>
              <w:t>d) [] Tak [] Nie</w:t>
            </w:r>
            <w:r w:rsidRPr="00934F48">
              <w:rPr>
                <w:rFonts w:ascii="Times New Roman" w:eastAsia="Calibri" w:hAnsi="Times New Roman" w:cs="Times New Roman"/>
                <w:w w:val="0"/>
                <w:sz w:val="24"/>
                <w:szCs w:val="24"/>
                <w:lang w:eastAsia="en-GB"/>
              </w:rPr>
              <w:br/>
            </w:r>
            <w:r w:rsidRPr="00934F48">
              <w:rPr>
                <w:rFonts w:ascii="Times New Roman" w:eastAsia="Calibri" w:hAnsi="Times New Roman" w:cs="Times New Roman"/>
                <w:b/>
                <w:w w:val="0"/>
                <w:sz w:val="24"/>
                <w:szCs w:val="24"/>
                <w:lang w:eastAsia="en-GB"/>
              </w:rPr>
              <w:t>Jeżeli tak</w:t>
            </w:r>
            <w:r w:rsidRPr="00934F48">
              <w:rPr>
                <w:rFonts w:ascii="Times New Roman" w:eastAsia="Calibri" w:hAnsi="Times New Roman" w:cs="Times New Roman"/>
                <w:w w:val="0"/>
                <w:sz w:val="24"/>
                <w:szCs w:val="24"/>
                <w:lang w:eastAsia="en-GB"/>
              </w:rPr>
              <w:t>, proszę podać szczegółowe informacje na ten temat: [……]</w:t>
            </w:r>
          </w:p>
        </w:tc>
      </w:tr>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Jeżeli odnośna dokumentacja dotycząca płatności podatków lub składek na ubezpieczenie społeczne jest dostępna w </w:t>
            </w:r>
            <w:r w:rsidRPr="00934F48">
              <w:rPr>
                <w:rFonts w:ascii="Times New Roman" w:eastAsia="Calibri" w:hAnsi="Times New Roman" w:cs="Times New Roman"/>
                <w:sz w:val="24"/>
                <w:szCs w:val="24"/>
                <w:lang w:eastAsia="en-GB"/>
              </w:rPr>
              <w:lastRenderedPageBreak/>
              <w:t>formie elektronicznej, proszę wskazać:</w:t>
            </w:r>
          </w:p>
        </w:tc>
        <w:tc>
          <w:tcPr>
            <w:tcW w:w="5529" w:type="dxa"/>
            <w:gridSpan w:val="2"/>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(adres internetowy, wydający urząd lub organ, dokładne dane referencyjne dokumentacji):</w:t>
            </w:r>
            <w:r w:rsidRPr="00934F48">
              <w:rPr>
                <w:rFonts w:ascii="Times New Roman" w:eastAsia="Calibri" w:hAnsi="Times New Roman" w:cs="Times New Roman"/>
                <w:sz w:val="24"/>
                <w:szCs w:val="24"/>
                <w:vertAlign w:val="superscript"/>
                <w:lang w:eastAsia="en-GB"/>
              </w:rPr>
              <w:t xml:space="preserve"> </w:t>
            </w:r>
            <w:r w:rsidRPr="00934F48">
              <w:rPr>
                <w:rFonts w:ascii="Times New Roman" w:eastAsia="Calibri" w:hAnsi="Times New Roman" w:cs="Times New Roman"/>
                <w:sz w:val="24"/>
                <w:szCs w:val="24"/>
                <w:vertAlign w:val="superscript"/>
                <w:lang w:eastAsia="en-GB"/>
              </w:rPr>
              <w:footnoteReference w:id="15"/>
            </w:r>
            <w:r w:rsidRPr="00934F48">
              <w:rPr>
                <w:rFonts w:ascii="Times New Roman" w:eastAsia="Calibri" w:hAnsi="Times New Roman" w:cs="Times New Roman"/>
                <w:sz w:val="24"/>
                <w:szCs w:val="24"/>
                <w:vertAlign w:val="superscript"/>
                <w:lang w:eastAsia="en-GB"/>
              </w:rPr>
              <w:br/>
            </w:r>
            <w:r w:rsidRPr="00934F48">
              <w:rPr>
                <w:rFonts w:ascii="Times New Roman" w:eastAsia="Calibri" w:hAnsi="Times New Roman" w:cs="Times New Roman"/>
                <w:sz w:val="24"/>
                <w:szCs w:val="24"/>
                <w:lang w:eastAsia="en-GB"/>
              </w:rPr>
              <w:t>[……][……][……]</w:t>
            </w:r>
          </w:p>
        </w:tc>
      </w:tr>
    </w:tbl>
    <w:p w:rsidR="00FE2A64" w:rsidRPr="00934F48" w:rsidRDefault="00FE2A64" w:rsidP="00FE2A64">
      <w:pPr>
        <w:keepNext/>
        <w:spacing w:before="120" w:after="36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b/>
          <w:smallCaps/>
          <w:sz w:val="24"/>
          <w:szCs w:val="24"/>
          <w:lang w:eastAsia="en-GB"/>
        </w:rPr>
        <w:lastRenderedPageBreak/>
        <w:t>C</w:t>
      </w:r>
      <w:r w:rsidRPr="00934F48">
        <w:rPr>
          <w:rFonts w:ascii="Times New Roman" w:eastAsia="Calibri" w:hAnsi="Times New Roman" w:cs="Times New Roman"/>
          <w:smallCaps/>
          <w:sz w:val="24"/>
          <w:szCs w:val="24"/>
          <w:lang w:eastAsia="en-GB"/>
        </w:rPr>
        <w:t>: Podstawy związane z niewypłacalnością, konfliktem interesów lub wykroczeniami zawodowymi</w:t>
      </w:r>
      <w:r w:rsidRPr="00934F48">
        <w:rPr>
          <w:rFonts w:ascii="Times New Roman" w:eastAsia="Calibri" w:hAnsi="Times New Roman" w:cs="Times New Roman"/>
          <w:smallCaps/>
          <w:sz w:val="24"/>
          <w:szCs w:val="24"/>
          <w:vertAlign w:val="superscript"/>
          <w:lang w:eastAsia="en-GB"/>
        </w:rPr>
        <w:footnoteReference w:id="16"/>
      </w:r>
    </w:p>
    <w:p w:rsidR="00FE2A64" w:rsidRPr="00934F48" w:rsidRDefault="00FE2A64" w:rsidP="00FE2A6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w w:val="0"/>
          <w:sz w:val="24"/>
          <w:szCs w:val="24"/>
          <w:lang w:eastAsia="en-GB"/>
        </w:rPr>
      </w:pPr>
      <w:r w:rsidRPr="00934F48">
        <w:rPr>
          <w:rFonts w:ascii="Times New Roman" w:eastAsia="Calibri" w:hAnsi="Times New Roman" w:cs="Times New Roman"/>
          <w:b/>
          <w:w w:val="0"/>
          <w:sz w:val="24"/>
          <w:szCs w:val="24"/>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5175"/>
      </w:tblGrid>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Informacje dotyczące ewentualnej niewypłacalności, konfliktu interesów lub wykroczeń zawodowych</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rPr>
          <w:trHeight w:val="406"/>
        </w:trPr>
        <w:tc>
          <w:tcPr>
            <w:tcW w:w="4644" w:type="dxa"/>
            <w:vMerge w:val="restart"/>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Czy wykonawca, </w:t>
            </w:r>
            <w:r w:rsidRPr="00934F48">
              <w:rPr>
                <w:rFonts w:ascii="Times New Roman" w:eastAsia="Calibri" w:hAnsi="Times New Roman" w:cs="Times New Roman"/>
                <w:b/>
                <w:sz w:val="24"/>
                <w:szCs w:val="24"/>
                <w:lang w:eastAsia="en-GB"/>
              </w:rPr>
              <w:t>wedle własnej wiedzy</w:t>
            </w:r>
            <w:r w:rsidRPr="00934F48">
              <w:rPr>
                <w:rFonts w:ascii="Times New Roman" w:eastAsia="Calibri" w:hAnsi="Times New Roman" w:cs="Times New Roman"/>
                <w:sz w:val="24"/>
                <w:szCs w:val="24"/>
                <w:lang w:eastAsia="en-GB"/>
              </w:rPr>
              <w:t xml:space="preserve">, naruszył </w:t>
            </w:r>
            <w:r w:rsidRPr="00934F48">
              <w:rPr>
                <w:rFonts w:ascii="Times New Roman" w:eastAsia="Calibri" w:hAnsi="Times New Roman" w:cs="Times New Roman"/>
                <w:b/>
                <w:sz w:val="24"/>
                <w:szCs w:val="24"/>
                <w:lang w:eastAsia="en-GB"/>
              </w:rPr>
              <w:t>swoje obowiązki</w:t>
            </w:r>
            <w:r w:rsidRPr="00934F48">
              <w:rPr>
                <w:rFonts w:ascii="Times New Roman" w:eastAsia="Calibri" w:hAnsi="Times New Roman" w:cs="Times New Roman"/>
                <w:sz w:val="24"/>
                <w:szCs w:val="24"/>
                <w:lang w:eastAsia="en-GB"/>
              </w:rPr>
              <w:t xml:space="preserve"> w dziedzinie </w:t>
            </w:r>
            <w:r w:rsidRPr="00934F48">
              <w:rPr>
                <w:rFonts w:ascii="Times New Roman" w:eastAsia="Calibri" w:hAnsi="Times New Roman" w:cs="Times New Roman"/>
                <w:b/>
                <w:sz w:val="24"/>
                <w:szCs w:val="24"/>
                <w:lang w:eastAsia="en-GB"/>
              </w:rPr>
              <w:t>prawa środowiska, prawa socjalnego i prawa pracy</w:t>
            </w:r>
            <w:r w:rsidRPr="00934F48">
              <w:rPr>
                <w:rFonts w:ascii="Times New Roman" w:eastAsia="Calibri" w:hAnsi="Times New Roman" w:cs="Times New Roman"/>
                <w:b/>
                <w:sz w:val="24"/>
                <w:szCs w:val="24"/>
                <w:vertAlign w:val="superscript"/>
                <w:lang w:eastAsia="en-GB"/>
              </w:rPr>
              <w:footnoteReference w:id="17"/>
            </w:r>
            <w:r w:rsidRPr="00934F48">
              <w:rPr>
                <w:rFonts w:ascii="Times New Roman" w:eastAsia="Calibri" w:hAnsi="Times New Roman" w:cs="Times New Roman"/>
                <w:sz w:val="24"/>
                <w:szCs w:val="24"/>
                <w:lang w:eastAsia="en-GB"/>
              </w:rPr>
              <w:t>?</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r w:rsidR="00CC49CC" w:rsidRPr="00934F48" w:rsidTr="00FE53AC">
        <w:trPr>
          <w:trHeight w:val="405"/>
        </w:trPr>
        <w:tc>
          <w:tcPr>
            <w:tcW w:w="4644" w:type="dxa"/>
            <w:vMerge/>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p>
        </w:tc>
        <w:tc>
          <w:tcPr>
            <w:tcW w:w="5529" w:type="dxa"/>
            <w:shd w:val="clear" w:color="auto" w:fill="auto"/>
          </w:tcPr>
          <w:p w:rsidR="00FE2A64" w:rsidRPr="00934F48" w:rsidRDefault="00FE2A64" w:rsidP="00FE2A64">
            <w:pPr>
              <w:spacing w:before="120" w:after="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czy wykonawca przedsięwziął środki w celu wykazania swojej rzetelności pomimo istnienia odpowiedniej podstawy wykluczenia („samooczyszczenie”)?</w:t>
            </w:r>
            <w:r w:rsidRPr="00934F48">
              <w:rPr>
                <w:rFonts w:ascii="Times New Roman" w:eastAsia="Calibri" w:hAnsi="Times New Roman" w:cs="Times New Roman"/>
                <w:sz w:val="24"/>
                <w:szCs w:val="24"/>
                <w:lang w:eastAsia="en-GB"/>
              </w:rPr>
              <w:b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opisać przedsięwzięte środki: [……]</w:t>
            </w:r>
          </w:p>
        </w:tc>
      </w:tr>
      <w:tr w:rsidR="00CC49CC" w:rsidRPr="00934F48" w:rsidTr="00FE53AC">
        <w:tc>
          <w:tcPr>
            <w:tcW w:w="4644" w:type="dxa"/>
            <w:shd w:val="clear" w:color="auto" w:fill="auto"/>
          </w:tcPr>
          <w:p w:rsidR="00FE2A64" w:rsidRPr="00934F48" w:rsidRDefault="00FE2A64" w:rsidP="00FE2A64">
            <w:pPr>
              <w:spacing w:after="0" w:line="240" w:lineRule="auto"/>
              <w:rPr>
                <w:rFonts w:ascii="Times New Roman" w:eastAsia="Calibri" w:hAnsi="Times New Roman" w:cs="Times New Roman"/>
                <w:b/>
                <w:sz w:val="24"/>
                <w:szCs w:val="24"/>
                <w:lang w:eastAsia="en-GB"/>
              </w:rPr>
            </w:pPr>
            <w:r w:rsidRPr="00934F48">
              <w:rPr>
                <w:rFonts w:ascii="Times New Roman" w:eastAsia="Calibri" w:hAnsi="Times New Roman" w:cs="Times New Roman"/>
                <w:sz w:val="24"/>
                <w:szCs w:val="24"/>
                <w:lang w:eastAsia="en-GB"/>
              </w:rPr>
              <w:t>Czy wykonawca znajduje się w jednej z następujących sytuacji:</w:t>
            </w:r>
            <w:r w:rsidRPr="00934F48">
              <w:rPr>
                <w:rFonts w:ascii="Times New Roman" w:eastAsia="Calibri" w:hAnsi="Times New Roman" w:cs="Times New Roman"/>
                <w:sz w:val="24"/>
                <w:szCs w:val="24"/>
                <w:lang w:eastAsia="en-GB"/>
              </w:rPr>
              <w:br/>
              <w:t xml:space="preserve">a) </w:t>
            </w:r>
            <w:r w:rsidRPr="00934F48">
              <w:rPr>
                <w:rFonts w:ascii="Times New Roman" w:eastAsia="Calibri" w:hAnsi="Times New Roman" w:cs="Times New Roman"/>
                <w:b/>
                <w:sz w:val="24"/>
                <w:szCs w:val="24"/>
                <w:lang w:eastAsia="en-GB"/>
              </w:rPr>
              <w:t>zbankrutował</w:t>
            </w:r>
            <w:r w:rsidRPr="00934F48">
              <w:rPr>
                <w:rFonts w:ascii="Times New Roman" w:eastAsia="Calibri" w:hAnsi="Times New Roman" w:cs="Times New Roman"/>
                <w:sz w:val="24"/>
                <w:szCs w:val="24"/>
                <w:lang w:eastAsia="en-GB"/>
              </w:rPr>
              <w:t>; lub</w:t>
            </w:r>
            <w:r w:rsidRPr="00934F48">
              <w:rPr>
                <w:rFonts w:ascii="Times New Roman" w:eastAsia="Calibri" w:hAnsi="Times New Roman" w:cs="Times New Roman"/>
                <w:sz w:val="24"/>
                <w:szCs w:val="24"/>
                <w:lang w:eastAsia="en-GB"/>
              </w:rPr>
              <w:br/>
              <w:t xml:space="preserve">b) </w:t>
            </w:r>
            <w:r w:rsidRPr="00934F48">
              <w:rPr>
                <w:rFonts w:ascii="Times New Roman" w:eastAsia="Calibri" w:hAnsi="Times New Roman" w:cs="Times New Roman"/>
                <w:b/>
                <w:sz w:val="24"/>
                <w:szCs w:val="24"/>
                <w:lang w:eastAsia="en-GB"/>
              </w:rPr>
              <w:t>prowadzone jest wobec niego postępowanie upadłościowe</w:t>
            </w:r>
            <w:r w:rsidRPr="00934F48">
              <w:rPr>
                <w:rFonts w:ascii="Times New Roman" w:eastAsia="Calibri" w:hAnsi="Times New Roman" w:cs="Times New Roman"/>
                <w:sz w:val="24"/>
                <w:szCs w:val="24"/>
                <w:lang w:eastAsia="en-GB"/>
              </w:rPr>
              <w:t xml:space="preserve"> lub likwidacyjne; lub</w:t>
            </w:r>
            <w:r w:rsidRPr="00934F48">
              <w:rPr>
                <w:rFonts w:ascii="Times New Roman" w:eastAsia="Calibri" w:hAnsi="Times New Roman" w:cs="Times New Roman"/>
                <w:sz w:val="24"/>
                <w:szCs w:val="24"/>
                <w:lang w:eastAsia="en-GB"/>
              </w:rPr>
              <w:br/>
              <w:t xml:space="preserve">c) zawarł </w:t>
            </w:r>
            <w:r w:rsidRPr="00934F48">
              <w:rPr>
                <w:rFonts w:ascii="Times New Roman" w:eastAsia="Calibri" w:hAnsi="Times New Roman" w:cs="Times New Roman"/>
                <w:b/>
                <w:sz w:val="24"/>
                <w:szCs w:val="24"/>
                <w:lang w:eastAsia="en-GB"/>
              </w:rPr>
              <w:t>układ z wierzycielami</w:t>
            </w:r>
            <w:r w:rsidRPr="00934F48">
              <w:rPr>
                <w:rFonts w:ascii="Times New Roman" w:eastAsia="Calibri" w:hAnsi="Times New Roman" w:cs="Times New Roman"/>
                <w:sz w:val="24"/>
                <w:szCs w:val="24"/>
                <w:lang w:eastAsia="en-GB"/>
              </w:rPr>
              <w:t>; lub</w:t>
            </w:r>
            <w:r w:rsidRPr="00934F48">
              <w:rPr>
                <w:rFonts w:ascii="Times New Roman" w:eastAsia="Calibri" w:hAnsi="Times New Roman" w:cs="Times New Roman"/>
                <w:sz w:val="24"/>
                <w:szCs w:val="24"/>
                <w:lang w:eastAsia="en-GB"/>
              </w:rPr>
              <w:br/>
              <w:t>d) znajduje się w innej tego rodzaju sytuacji wynikającej z podobnej procedury przewidzianej w krajowych przepisach ustawowych i wykonawczych</w:t>
            </w:r>
            <w:r w:rsidRPr="00934F48">
              <w:rPr>
                <w:rFonts w:ascii="Times New Roman" w:eastAsia="Calibri" w:hAnsi="Times New Roman" w:cs="Times New Roman"/>
                <w:sz w:val="24"/>
                <w:szCs w:val="24"/>
                <w:vertAlign w:val="superscript"/>
                <w:lang w:eastAsia="en-GB"/>
              </w:rPr>
              <w:footnoteReference w:id="18"/>
            </w:r>
            <w:r w:rsidRPr="00934F48">
              <w:rPr>
                <w:rFonts w:ascii="Times New Roman" w:eastAsia="Calibri" w:hAnsi="Times New Roman" w:cs="Times New Roman"/>
                <w:sz w:val="24"/>
                <w:szCs w:val="24"/>
                <w:lang w:eastAsia="en-GB"/>
              </w:rPr>
              <w:t>; lub</w:t>
            </w:r>
            <w:r w:rsidRPr="00934F48">
              <w:rPr>
                <w:rFonts w:ascii="Times New Roman" w:eastAsia="Calibri" w:hAnsi="Times New Roman" w:cs="Times New Roman"/>
                <w:sz w:val="24"/>
                <w:szCs w:val="24"/>
                <w:lang w:eastAsia="en-GB"/>
              </w:rPr>
              <w:br/>
              <w:t>e) jego aktywami zarządza likwidator lub sąd; lub</w:t>
            </w:r>
            <w:r w:rsidRPr="00934F48">
              <w:rPr>
                <w:rFonts w:ascii="Times New Roman" w:eastAsia="Calibri" w:hAnsi="Times New Roman" w:cs="Times New Roman"/>
                <w:sz w:val="24"/>
                <w:szCs w:val="24"/>
                <w:lang w:eastAsia="en-GB"/>
              </w:rPr>
              <w:br/>
              <w:t>f) jego działalność gospodarcza jest zawieszona?</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Proszę podać szczegółowe informacje:</w:t>
            </w: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Proszę podać powody, które pomimo powyższej sytuacji umożliwiają realizację zamówienia, z uwzględnieniem mających zastosowanie przepisów krajowych i środków </w:t>
            </w:r>
            <w:r w:rsidRPr="00934F48">
              <w:rPr>
                <w:rFonts w:ascii="Times New Roman" w:eastAsia="Calibri" w:hAnsi="Times New Roman" w:cs="Times New Roman"/>
                <w:sz w:val="24"/>
                <w:szCs w:val="24"/>
                <w:lang w:eastAsia="en-GB"/>
              </w:rPr>
              <w:lastRenderedPageBreak/>
              <w:t>dotyczących kontynuowania działalności gospodarczej</w:t>
            </w:r>
            <w:r w:rsidRPr="00934F48">
              <w:rPr>
                <w:rFonts w:ascii="Times New Roman" w:eastAsia="Calibri" w:hAnsi="Times New Roman" w:cs="Times New Roman"/>
                <w:sz w:val="24"/>
                <w:szCs w:val="24"/>
                <w:vertAlign w:val="superscript"/>
                <w:lang w:eastAsia="en-GB"/>
              </w:rPr>
              <w:footnoteReference w:id="19"/>
            </w:r>
            <w:r w:rsidRPr="00934F48">
              <w:rPr>
                <w:rFonts w:ascii="Times New Roman" w:eastAsia="Calibri" w:hAnsi="Times New Roman" w:cs="Times New Roman"/>
                <w:sz w:val="24"/>
                <w:szCs w:val="24"/>
                <w:lang w:eastAsia="en-GB"/>
              </w:rPr>
              <w:t>.</w:t>
            </w:r>
          </w:p>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Jeżeli odnośna dokumentacja jest dostępna w formie elektronicznej, proszę wskazać:</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p>
          <w:p w:rsidR="00FE2A64" w:rsidRPr="00934F48" w:rsidRDefault="00FE2A64" w:rsidP="00FE2A64">
            <w:pPr>
              <w:spacing w:before="120" w:after="120" w:line="240" w:lineRule="auto"/>
              <w:rPr>
                <w:rFonts w:ascii="Times New Roman" w:eastAsia="Calibri" w:hAnsi="Times New Roman" w:cs="Times New Roman"/>
                <w:sz w:val="24"/>
                <w:szCs w:val="24"/>
                <w:lang w:eastAsia="en-GB"/>
              </w:rPr>
            </w:pPr>
          </w:p>
          <w:p w:rsidR="00FE2A64" w:rsidRPr="00934F48" w:rsidRDefault="00FE2A64" w:rsidP="00FE2A64">
            <w:pPr>
              <w:spacing w:before="120" w:after="120" w:line="240" w:lineRule="auto"/>
              <w:rPr>
                <w:rFonts w:ascii="Times New Roman" w:eastAsia="Calibri" w:hAnsi="Times New Roman" w:cs="Times New Roman"/>
                <w:sz w:val="24"/>
                <w:szCs w:val="24"/>
                <w:lang w:eastAsia="en-GB"/>
              </w:rPr>
            </w:pP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p>
          <w:p w:rsidR="00FE2A64" w:rsidRPr="00934F48" w:rsidRDefault="00FE2A64" w:rsidP="00FE2A64">
            <w:pPr>
              <w:numPr>
                <w:ilvl w:val="0"/>
                <w:numId w:val="29"/>
              </w:num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p>
          <w:p w:rsidR="00FE2A64" w:rsidRPr="00934F48" w:rsidRDefault="00FE2A64" w:rsidP="00FE2A64">
            <w:pPr>
              <w:spacing w:before="120" w:after="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(adres internetowy, wydający urząd lub organ, dokładne dane referencyjne dokumentacji): </w:t>
            </w:r>
            <w:r w:rsidRPr="00934F48">
              <w:rPr>
                <w:rFonts w:ascii="Times New Roman" w:eastAsia="Calibri" w:hAnsi="Times New Roman" w:cs="Times New Roman"/>
                <w:sz w:val="24"/>
                <w:szCs w:val="24"/>
                <w:lang w:eastAsia="en-GB"/>
              </w:rPr>
              <w:lastRenderedPageBreak/>
              <w:t>[……][……][……]</w:t>
            </w:r>
          </w:p>
        </w:tc>
      </w:tr>
      <w:tr w:rsidR="00CC49CC" w:rsidRPr="00934F48" w:rsidTr="00FE53AC">
        <w:trPr>
          <w:trHeight w:val="515"/>
        </w:trPr>
        <w:tc>
          <w:tcPr>
            <w:tcW w:w="4644" w:type="dxa"/>
            <w:vMerge w:val="restart"/>
            <w:shd w:val="clear" w:color="auto" w:fill="auto"/>
          </w:tcPr>
          <w:p w:rsidR="00FE2A64" w:rsidRPr="00934F48" w:rsidRDefault="00FE2A64" w:rsidP="00FE2A64">
            <w:pPr>
              <w:spacing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w w:val="0"/>
                <w:sz w:val="24"/>
                <w:szCs w:val="24"/>
                <w:lang w:eastAsia="en-GB"/>
              </w:rPr>
              <w:lastRenderedPageBreak/>
              <w:t>Czy wykonawca</w:t>
            </w:r>
            <w:r w:rsidRPr="00934F48">
              <w:rPr>
                <w:rFonts w:ascii="Times New Roman" w:eastAsia="Calibri" w:hAnsi="Times New Roman" w:cs="Times New Roman"/>
                <w:sz w:val="24"/>
                <w:szCs w:val="24"/>
                <w:lang w:eastAsia="en-GB"/>
              </w:rPr>
              <w:t xml:space="preserve"> zawarł z innymi wykonawcami </w:t>
            </w:r>
            <w:r w:rsidRPr="00934F48">
              <w:rPr>
                <w:rFonts w:ascii="Times New Roman" w:eastAsia="Calibri" w:hAnsi="Times New Roman" w:cs="Times New Roman"/>
                <w:b/>
                <w:sz w:val="24"/>
                <w:szCs w:val="24"/>
                <w:lang w:eastAsia="en-GB"/>
              </w:rPr>
              <w:t>porozumienia mające na celu zakłócenie konkurencji</w:t>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podać szczegółowe informacje na ten temat:</w:t>
            </w:r>
          </w:p>
        </w:tc>
        <w:tc>
          <w:tcPr>
            <w:tcW w:w="5529" w:type="dxa"/>
            <w:shd w:val="clear" w:color="auto" w:fill="auto"/>
          </w:tcPr>
          <w:p w:rsidR="00FE2A64" w:rsidRPr="00934F48" w:rsidRDefault="00FE2A64" w:rsidP="00FE2A64">
            <w:pPr>
              <w:spacing w:before="120" w:after="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t>[…]</w:t>
            </w:r>
          </w:p>
        </w:tc>
      </w:tr>
      <w:tr w:rsidR="00CC49CC" w:rsidRPr="00934F48" w:rsidTr="00FE53AC">
        <w:trPr>
          <w:trHeight w:val="514"/>
        </w:trPr>
        <w:tc>
          <w:tcPr>
            <w:tcW w:w="4644" w:type="dxa"/>
            <w:vMerge/>
            <w:shd w:val="clear" w:color="auto" w:fill="auto"/>
          </w:tcPr>
          <w:p w:rsidR="00FE2A64" w:rsidRPr="00934F48" w:rsidRDefault="00FE2A64" w:rsidP="00FE2A64">
            <w:pPr>
              <w:spacing w:before="120" w:after="120" w:line="240" w:lineRule="auto"/>
              <w:rPr>
                <w:rFonts w:ascii="Times New Roman" w:eastAsia="Calibri" w:hAnsi="Times New Roman" w:cs="Times New Roman"/>
                <w:w w:val="0"/>
                <w:sz w:val="24"/>
                <w:szCs w:val="24"/>
                <w:lang w:eastAsia="en-GB"/>
              </w:rPr>
            </w:pPr>
          </w:p>
        </w:tc>
        <w:tc>
          <w:tcPr>
            <w:tcW w:w="5529" w:type="dxa"/>
            <w:shd w:val="clear" w:color="auto" w:fill="auto"/>
          </w:tcPr>
          <w:p w:rsidR="00FE2A64" w:rsidRPr="00934F48" w:rsidRDefault="00FE2A64" w:rsidP="00FE2A64">
            <w:pPr>
              <w:spacing w:before="120" w:after="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czy wykonawca przedsięwziął środki w celu samooczyszczenia? []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opisać przedsięwzięte środki: [……]</w:t>
            </w:r>
          </w:p>
        </w:tc>
      </w:tr>
      <w:tr w:rsidR="00CC49CC" w:rsidRPr="00934F48" w:rsidTr="00FE53AC">
        <w:trPr>
          <w:trHeight w:val="1781"/>
        </w:trPr>
        <w:tc>
          <w:tcPr>
            <w:tcW w:w="4644" w:type="dxa"/>
            <w:shd w:val="clear" w:color="auto" w:fill="auto"/>
          </w:tcPr>
          <w:p w:rsidR="00FE2A64" w:rsidRPr="00934F48" w:rsidRDefault="00FE2A64" w:rsidP="00FE2A64">
            <w:pPr>
              <w:spacing w:after="0" w:line="240" w:lineRule="auto"/>
              <w:rPr>
                <w:rFonts w:ascii="Times New Roman" w:eastAsia="Calibri" w:hAnsi="Times New Roman" w:cs="Times New Roman"/>
                <w:w w:val="0"/>
                <w:sz w:val="24"/>
                <w:szCs w:val="24"/>
                <w:lang w:eastAsia="en-GB"/>
              </w:rPr>
            </w:pPr>
            <w:r w:rsidRPr="00934F48">
              <w:rPr>
                <w:rFonts w:ascii="Times New Roman" w:eastAsia="Calibri" w:hAnsi="Times New Roman" w:cs="Times New Roman"/>
                <w:w w:val="0"/>
                <w:sz w:val="24"/>
                <w:szCs w:val="24"/>
                <w:lang w:eastAsia="en-GB"/>
              </w:rPr>
              <w:t xml:space="preserve">Czy wykonawca lub </w:t>
            </w:r>
            <w:r w:rsidRPr="00934F48">
              <w:rPr>
                <w:rFonts w:ascii="Times New Roman" w:eastAsia="Calibri" w:hAnsi="Times New Roman" w:cs="Times New Roman"/>
                <w:sz w:val="24"/>
                <w:szCs w:val="24"/>
                <w:lang w:eastAsia="en-GB"/>
              </w:rPr>
              <w:t xml:space="preserve">przedsiębiorstwo związane z wykonawcą </w:t>
            </w:r>
            <w:r w:rsidRPr="00934F48">
              <w:rPr>
                <w:rFonts w:ascii="Times New Roman" w:eastAsia="Calibri" w:hAnsi="Times New Roman" w:cs="Times New Roman"/>
                <w:b/>
                <w:sz w:val="24"/>
                <w:szCs w:val="24"/>
                <w:lang w:eastAsia="en-GB"/>
              </w:rPr>
              <w:t>doradzał(-o)</w:t>
            </w:r>
            <w:r w:rsidRPr="00934F48">
              <w:rPr>
                <w:rFonts w:ascii="Times New Roman" w:eastAsia="Calibri" w:hAnsi="Times New Roman" w:cs="Times New Roman"/>
                <w:sz w:val="24"/>
                <w:szCs w:val="24"/>
                <w:lang w:eastAsia="en-GB"/>
              </w:rPr>
              <w:t xml:space="preserve"> instytucji zamawiającej lub podmiotowi zamawiającemu bądź był(-o) w inny sposób </w:t>
            </w:r>
            <w:r w:rsidRPr="00934F48">
              <w:rPr>
                <w:rFonts w:ascii="Times New Roman" w:eastAsia="Calibri" w:hAnsi="Times New Roman" w:cs="Times New Roman"/>
                <w:b/>
                <w:sz w:val="24"/>
                <w:szCs w:val="24"/>
                <w:lang w:eastAsia="en-GB"/>
              </w:rPr>
              <w:t>zaangażowany(-e) w przygotowanie</w:t>
            </w:r>
            <w:r w:rsidRPr="00934F48">
              <w:rPr>
                <w:rFonts w:ascii="Times New Roman" w:eastAsia="Calibri" w:hAnsi="Times New Roman" w:cs="Times New Roman"/>
                <w:sz w:val="24"/>
                <w:szCs w:val="24"/>
                <w:lang w:eastAsia="en-GB"/>
              </w:rPr>
              <w:t xml:space="preserve"> postępowania o udzielenie zamówienia?</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proszę podać szczegółowe informacje na ten temat:</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w:t>
            </w:r>
          </w:p>
        </w:tc>
      </w:tr>
      <w:tr w:rsidR="00CC49CC" w:rsidRPr="00934F48" w:rsidTr="00FE53AC">
        <w:tc>
          <w:tcPr>
            <w:tcW w:w="4644" w:type="dxa"/>
            <w:shd w:val="clear" w:color="auto" w:fill="auto"/>
          </w:tcPr>
          <w:p w:rsidR="00FE2A64" w:rsidRPr="00934F48" w:rsidRDefault="00FE2A64" w:rsidP="00FE2A64">
            <w:pPr>
              <w:spacing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Czy wykonawca może potwierdzić, że: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w w:val="0"/>
                <w:sz w:val="24"/>
                <w:szCs w:val="24"/>
                <w:lang w:eastAsia="en-GB"/>
              </w:rPr>
              <w:t>nie jest</w:t>
            </w:r>
            <w:r w:rsidRPr="00934F48">
              <w:rPr>
                <w:rFonts w:ascii="Times New Roman" w:eastAsia="Calibri" w:hAnsi="Times New Roman" w:cs="Times New Roman"/>
                <w:sz w:val="24"/>
                <w:szCs w:val="24"/>
                <w:lang w:eastAsia="en-GB"/>
              </w:rPr>
              <w:t xml:space="preserve"> winny poważnego </w:t>
            </w:r>
            <w:r w:rsidRPr="00934F48">
              <w:rPr>
                <w:rFonts w:ascii="Times New Roman" w:eastAsia="Calibri" w:hAnsi="Times New Roman" w:cs="Times New Roman"/>
                <w:b/>
                <w:sz w:val="24"/>
                <w:szCs w:val="24"/>
                <w:lang w:eastAsia="en-GB"/>
              </w:rPr>
              <w:t>wprowadzenia w błąd</w:t>
            </w:r>
            <w:r w:rsidRPr="00934F48">
              <w:rPr>
                <w:rFonts w:ascii="Times New Roman" w:eastAsia="Calibri" w:hAnsi="Times New Roman" w:cs="Times New Roman"/>
                <w:sz w:val="24"/>
                <w:szCs w:val="24"/>
                <w:lang w:eastAsia="en-GB"/>
              </w:rPr>
              <w:t xml:space="preserve"> przy dostarczaniu informacji wymaganych do weryfikacji braku podstaw wykluczenia lub do weryfikacji spełnienia kryteriów kwalifikacji;</w:t>
            </w:r>
            <w:r w:rsidRPr="00934F48">
              <w:rPr>
                <w:rFonts w:ascii="Times New Roman" w:eastAsia="Calibri" w:hAnsi="Times New Roman" w:cs="Times New Roman"/>
                <w:sz w:val="24"/>
                <w:szCs w:val="24"/>
                <w:lang w:eastAsia="en-GB"/>
              </w:rPr>
              <w:br/>
              <w:t xml:space="preserve">b) </w:t>
            </w:r>
            <w:r w:rsidRPr="00934F48">
              <w:rPr>
                <w:rFonts w:ascii="Times New Roman" w:eastAsia="Calibri" w:hAnsi="Times New Roman" w:cs="Times New Roman"/>
                <w:w w:val="0"/>
                <w:sz w:val="24"/>
                <w:szCs w:val="24"/>
                <w:lang w:eastAsia="en-GB"/>
              </w:rPr>
              <w:t xml:space="preserve">nie </w:t>
            </w:r>
            <w:r w:rsidRPr="00934F48">
              <w:rPr>
                <w:rFonts w:ascii="Times New Roman" w:eastAsia="Calibri" w:hAnsi="Times New Roman" w:cs="Times New Roman"/>
                <w:b/>
                <w:sz w:val="24"/>
                <w:szCs w:val="24"/>
                <w:lang w:eastAsia="en-GB"/>
              </w:rPr>
              <w:t>zataił</w:t>
            </w:r>
            <w:r w:rsidRPr="00934F48">
              <w:rPr>
                <w:rFonts w:ascii="Times New Roman" w:eastAsia="Calibri" w:hAnsi="Times New Roman" w:cs="Times New Roman"/>
                <w:sz w:val="24"/>
                <w:szCs w:val="24"/>
                <w:lang w:eastAsia="en-GB"/>
              </w:rPr>
              <w:t xml:space="preserve"> tych informacji;</w:t>
            </w:r>
            <w:r w:rsidRPr="00934F48">
              <w:rPr>
                <w:rFonts w:ascii="Times New Roman" w:eastAsia="Calibri" w:hAnsi="Times New Roman" w:cs="Times New Roman"/>
                <w:sz w:val="24"/>
                <w:szCs w:val="24"/>
                <w:lang w:eastAsia="en-GB"/>
              </w:rPr>
              <w:br/>
              <w:t>c) jest w stanie niezwłocznie przedstawić dokumenty potwierdzające wymagane przez instytucję zamawiającą lub podmiot zamawiający; oraz</w:t>
            </w:r>
            <w:r w:rsidRPr="00934F48">
              <w:rPr>
                <w:rFonts w:ascii="Times New Roman" w:eastAsia="Calibri" w:hAnsi="Times New Roman" w:cs="Times New Roman"/>
                <w:sz w:val="24"/>
                <w:szCs w:val="24"/>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p>
        </w:tc>
      </w:tr>
    </w:tbl>
    <w:p w:rsidR="00FE2A64" w:rsidRPr="00934F48" w:rsidRDefault="00FE2A64" w:rsidP="00FE2A64">
      <w:pPr>
        <w:keepNext/>
        <w:spacing w:before="120" w:after="360" w:line="240" w:lineRule="auto"/>
        <w:jc w:val="center"/>
        <w:rPr>
          <w:rFonts w:ascii="Times New Roman" w:eastAsia="Calibri" w:hAnsi="Times New Roman" w:cs="Times New Roman"/>
          <w:smallCaps/>
          <w:sz w:val="24"/>
          <w:szCs w:val="24"/>
          <w:lang w:eastAsia="en-GB"/>
        </w:rPr>
      </w:pPr>
      <w:r w:rsidRPr="00934F48">
        <w:rPr>
          <w:rFonts w:ascii="Times New Roman" w:eastAsia="Calibri" w:hAnsi="Times New Roman" w:cs="Times New Roman"/>
          <w:b/>
          <w:smallCaps/>
          <w:sz w:val="24"/>
          <w:szCs w:val="24"/>
          <w:lang w:eastAsia="en-GB"/>
        </w:rPr>
        <w:t>D</w:t>
      </w:r>
      <w:r w:rsidRPr="00934F48">
        <w:rPr>
          <w:rFonts w:ascii="Times New Roman" w:eastAsia="Calibri" w:hAnsi="Times New Roman" w:cs="Times New Roman"/>
          <w:smallCaps/>
          <w:sz w:val="24"/>
          <w:szCs w:val="24"/>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161"/>
      </w:tblGrid>
      <w:tr w:rsidR="00CC49CC" w:rsidRPr="00934F48" w:rsidTr="00FE53AC">
        <w:tc>
          <w:tcPr>
            <w:tcW w:w="4644"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Podstawy wykluczenia o charakterze wyłącznie krajowym</w:t>
            </w:r>
          </w:p>
        </w:tc>
        <w:tc>
          <w:tcPr>
            <w:tcW w:w="5529" w:type="dxa"/>
            <w:shd w:val="clear" w:color="auto" w:fill="auto"/>
          </w:tcPr>
          <w:p w:rsidR="00FE2A64" w:rsidRPr="00934F48" w:rsidRDefault="00FE2A64" w:rsidP="00FE2A64">
            <w:pPr>
              <w:spacing w:before="120" w:after="120" w:line="240" w:lineRule="auto"/>
              <w:jc w:val="both"/>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Odpowiedź:</w:t>
            </w:r>
          </w:p>
        </w:tc>
      </w:tr>
      <w:tr w:rsidR="00CC49CC" w:rsidRPr="00934F48" w:rsidTr="00FE53AC">
        <w:tc>
          <w:tcPr>
            <w:tcW w:w="4644"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Czy mają zastosowanie </w:t>
            </w:r>
            <w:r w:rsidRPr="00934F48">
              <w:rPr>
                <w:rFonts w:ascii="Times New Roman" w:eastAsia="Calibri" w:hAnsi="Times New Roman" w:cs="Times New Roman"/>
                <w:b/>
                <w:sz w:val="24"/>
                <w:szCs w:val="24"/>
                <w:lang w:eastAsia="en-GB"/>
              </w:rPr>
              <w:t xml:space="preserve">podstawy </w:t>
            </w:r>
            <w:r w:rsidRPr="00934F48">
              <w:rPr>
                <w:rFonts w:ascii="Times New Roman" w:eastAsia="Calibri" w:hAnsi="Times New Roman" w:cs="Times New Roman"/>
                <w:b/>
                <w:sz w:val="24"/>
                <w:szCs w:val="24"/>
                <w:lang w:eastAsia="en-GB"/>
              </w:rPr>
              <w:lastRenderedPageBreak/>
              <w:t>wykluczenia o charakterze wyłącznie krajowym</w:t>
            </w:r>
            <w:r w:rsidRPr="00934F48">
              <w:rPr>
                <w:rFonts w:ascii="Times New Roman" w:eastAsia="Calibri" w:hAnsi="Times New Roman" w:cs="Times New Roman"/>
                <w:sz w:val="24"/>
                <w:szCs w:val="24"/>
                <w:lang w:eastAsia="en-GB"/>
              </w:rPr>
              <w:t xml:space="preserve"> określone w stosownym ogłoszeniu lub w dokumentach zamówienia?</w:t>
            </w:r>
            <w:r w:rsidRPr="00934F48">
              <w:rPr>
                <w:rFonts w:ascii="Times New Roman" w:eastAsia="Calibri" w:hAnsi="Times New Roman" w:cs="Times New Roman"/>
                <w:sz w:val="24"/>
                <w:szCs w:val="24"/>
                <w:lang w:eastAsia="en-GB"/>
              </w:rPr>
              <w:br/>
              <w:t>Jeżeli dokumentacja wymagana w stosownym ogłoszeniu lub w dokumentach zamówienia jest dostępna w formie elektronicznej, proszę wskazać:</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lastRenderedPageBreak/>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lastRenderedPageBreak/>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(adres internetowy, wydający urząd lub organ, dokładne dane referencyjne dokumentacji):</w:t>
            </w:r>
            <w:r w:rsidRPr="00934F48">
              <w:rPr>
                <w:rFonts w:ascii="Times New Roman" w:eastAsia="Calibri" w:hAnsi="Times New Roman" w:cs="Times New Roman"/>
                <w:sz w:val="24"/>
                <w:szCs w:val="24"/>
                <w:lang w:eastAsia="en-GB"/>
              </w:rPr>
              <w:br/>
              <w:t>[……][……][……]</w:t>
            </w:r>
            <w:r w:rsidRPr="00934F48">
              <w:rPr>
                <w:rFonts w:ascii="Times New Roman" w:eastAsia="Calibri" w:hAnsi="Times New Roman" w:cs="Times New Roman"/>
                <w:sz w:val="24"/>
                <w:szCs w:val="24"/>
                <w:vertAlign w:val="superscript"/>
                <w:lang w:eastAsia="en-GB"/>
              </w:rPr>
              <w:footnoteReference w:id="20"/>
            </w:r>
          </w:p>
        </w:tc>
      </w:tr>
      <w:tr w:rsidR="00CC49CC" w:rsidRPr="00934F48" w:rsidTr="00FE53AC">
        <w:tc>
          <w:tcPr>
            <w:tcW w:w="4644"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b/>
                <w:sz w:val="24"/>
                <w:szCs w:val="24"/>
                <w:lang w:eastAsia="en-GB"/>
              </w:rPr>
              <w:lastRenderedPageBreak/>
              <w:t>W przypadku gdy ma zastosowanie którakolwiek z podstaw wykluczenia o charakterze wyłącznie krajowym</w:t>
            </w:r>
            <w:r w:rsidRPr="00934F48">
              <w:rPr>
                <w:rFonts w:ascii="Times New Roman" w:eastAsia="Calibri" w:hAnsi="Times New Roman" w:cs="Times New Roman"/>
                <w:sz w:val="24"/>
                <w:szCs w:val="24"/>
                <w:lang w:eastAsia="en-GB"/>
              </w:rPr>
              <w:t xml:space="preserve">, czy wykonawca przedsięwziął środki w celu samooczyszczenia? </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tak</w:t>
            </w:r>
            <w:r w:rsidRPr="00934F48">
              <w:rPr>
                <w:rFonts w:ascii="Times New Roman" w:eastAsia="Calibri" w:hAnsi="Times New Roman" w:cs="Times New Roman"/>
                <w:sz w:val="24"/>
                <w:szCs w:val="24"/>
                <w:lang w:eastAsia="en-GB"/>
              </w:rPr>
              <w:t xml:space="preserve">, proszę opisać przedsięwzięte środki: </w:t>
            </w:r>
          </w:p>
        </w:tc>
        <w:tc>
          <w:tcPr>
            <w:tcW w:w="5529"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w:t>
            </w:r>
          </w:p>
        </w:tc>
      </w:tr>
    </w:tbl>
    <w:p w:rsidR="00934F48" w:rsidRDefault="00934F48" w:rsidP="00FE2A64">
      <w:pPr>
        <w:keepNext/>
        <w:spacing w:before="120" w:after="0" w:line="240" w:lineRule="auto"/>
        <w:jc w:val="center"/>
        <w:rPr>
          <w:rFonts w:ascii="Times New Roman" w:eastAsia="Calibri" w:hAnsi="Times New Roman" w:cs="Times New Roman"/>
          <w:b/>
          <w:sz w:val="24"/>
          <w:szCs w:val="24"/>
          <w:lang w:eastAsia="en-GB"/>
        </w:rPr>
      </w:pPr>
    </w:p>
    <w:p w:rsidR="00934F48" w:rsidRDefault="00934F48" w:rsidP="00FE2A64">
      <w:pPr>
        <w:keepNext/>
        <w:spacing w:before="120" w:after="0" w:line="240" w:lineRule="auto"/>
        <w:jc w:val="center"/>
        <w:rPr>
          <w:rFonts w:ascii="Times New Roman" w:eastAsia="Calibri" w:hAnsi="Times New Roman" w:cs="Times New Roman"/>
          <w:b/>
          <w:sz w:val="24"/>
          <w:szCs w:val="24"/>
          <w:lang w:eastAsia="en-GB"/>
        </w:rPr>
      </w:pPr>
    </w:p>
    <w:p w:rsidR="00FE2A64" w:rsidRPr="00934F48" w:rsidRDefault="00FE2A64" w:rsidP="00FE2A64">
      <w:pPr>
        <w:keepNext/>
        <w:spacing w:before="120" w:after="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IV: Kryteria kwalifikacji</w:t>
      </w:r>
    </w:p>
    <w:p w:rsidR="00FE2A64" w:rsidRPr="00934F48" w:rsidRDefault="00FE2A64" w:rsidP="00FE2A64">
      <w:pPr>
        <w:spacing w:before="120" w:after="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W odniesieniu do kryteriów kwalifikacji  wykonawca oświadcza, że: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7"/>
        <w:gridCol w:w="4837"/>
      </w:tblGrid>
      <w:tr w:rsidR="00CC49CC" w:rsidRPr="00934F48" w:rsidTr="00FE53AC">
        <w:trPr>
          <w:trHeight w:val="2777"/>
        </w:trPr>
        <w:tc>
          <w:tcPr>
            <w:tcW w:w="4627" w:type="dxa"/>
            <w:shd w:val="clear" w:color="auto" w:fill="auto"/>
          </w:tcPr>
          <w:p w:rsidR="00FE2A64" w:rsidRPr="00934F48" w:rsidRDefault="00FE2A64" w:rsidP="00FE2A64">
            <w:pPr>
              <w:spacing w:before="120" w:after="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11) W odniesieniu do </w:t>
            </w:r>
            <w:r w:rsidRPr="00934F48">
              <w:rPr>
                <w:rFonts w:ascii="Times New Roman" w:eastAsia="Calibri" w:hAnsi="Times New Roman" w:cs="Times New Roman"/>
                <w:b/>
                <w:sz w:val="24"/>
                <w:szCs w:val="24"/>
                <w:lang w:eastAsia="en-GB"/>
              </w:rPr>
              <w:t>zamówień publicznych na dostawy</w:t>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Wykonawca dostarczy wymagane opisy lub fotografie produktów, które mają być dostarczone i którym nie musi towarzyszyć świadectwo autentyczności.</w:t>
            </w:r>
            <w:r w:rsidRPr="00934F48">
              <w:rPr>
                <w:rFonts w:ascii="Times New Roman" w:eastAsia="Calibri" w:hAnsi="Times New Roman" w:cs="Times New Roman"/>
                <w:sz w:val="24"/>
                <w:szCs w:val="24"/>
                <w:lang w:eastAsia="en-GB"/>
              </w:rPr>
              <w:br/>
              <w:t>Wykonawca oświadcza ponadto, że w stosownych przypadkach przedstawi wymagane świadectwa autentyczności. Jeżeli odnośna dokumentacja jest dostępna w formie elektronicznej, proszę wskazać:</w:t>
            </w:r>
          </w:p>
        </w:tc>
        <w:tc>
          <w:tcPr>
            <w:tcW w:w="4837"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(adres internetowy, wydający urząd lub organ,</w:t>
            </w:r>
            <w:r w:rsidRPr="00934F48">
              <w:rPr>
                <w:rFonts w:ascii="Times New Roman" w:eastAsia="Calibri" w:hAnsi="Times New Roman" w:cs="Times New Roman"/>
                <w:i/>
                <w:sz w:val="24"/>
                <w:szCs w:val="24"/>
                <w:lang w:eastAsia="en-GB"/>
              </w:rPr>
              <w:t xml:space="preserve"> </w:t>
            </w:r>
            <w:r w:rsidRPr="00934F48">
              <w:rPr>
                <w:rFonts w:ascii="Times New Roman" w:eastAsia="Calibri" w:hAnsi="Times New Roman" w:cs="Times New Roman"/>
                <w:sz w:val="24"/>
                <w:szCs w:val="24"/>
                <w:lang w:eastAsia="en-GB"/>
              </w:rPr>
              <w:t>dokładne dane referencyjne dokumentacji): [……][……][……]</w:t>
            </w:r>
          </w:p>
        </w:tc>
      </w:tr>
      <w:tr w:rsidR="00CC49CC" w:rsidRPr="00934F48" w:rsidTr="00FE53AC">
        <w:tc>
          <w:tcPr>
            <w:tcW w:w="4627"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shd w:val="clear" w:color="auto" w:fill="BFBFBF"/>
                <w:lang w:eastAsia="en-GB"/>
              </w:rPr>
            </w:pPr>
            <w:r w:rsidRPr="00934F48">
              <w:rPr>
                <w:rFonts w:ascii="Times New Roman" w:eastAsia="Calibri" w:hAnsi="Times New Roman" w:cs="Times New Roman"/>
                <w:sz w:val="24"/>
                <w:szCs w:val="24"/>
                <w:lang w:eastAsia="en-GB"/>
              </w:rPr>
              <w:t xml:space="preserve">12) W odniesieniu do </w:t>
            </w:r>
            <w:r w:rsidRPr="00934F48">
              <w:rPr>
                <w:rFonts w:ascii="Times New Roman" w:eastAsia="Calibri" w:hAnsi="Times New Roman" w:cs="Times New Roman"/>
                <w:b/>
                <w:sz w:val="24"/>
                <w:szCs w:val="24"/>
                <w:lang w:eastAsia="en-GB"/>
              </w:rPr>
              <w:t>zamówień publicznych na dostawy</w:t>
            </w:r>
            <w:r w:rsidRPr="00934F48">
              <w:rPr>
                <w:rFonts w:ascii="Times New Roman" w:eastAsia="Calibri" w:hAnsi="Times New Roman" w:cs="Times New Roman"/>
                <w:sz w:val="24"/>
                <w:szCs w:val="24"/>
                <w:lang w:eastAsia="en-GB"/>
              </w:rPr>
              <w:t>:</w:t>
            </w:r>
            <w:r w:rsidRPr="00934F48">
              <w:rPr>
                <w:rFonts w:ascii="Times New Roman" w:eastAsia="Calibri" w:hAnsi="Times New Roman" w:cs="Times New Roman"/>
                <w:sz w:val="24"/>
                <w:szCs w:val="24"/>
                <w:lang w:eastAsia="en-GB"/>
              </w:rPr>
              <w:br/>
              <w:t xml:space="preserve">Czy wykonawca może przedstawić wymagane </w:t>
            </w:r>
            <w:r w:rsidRPr="00934F48">
              <w:rPr>
                <w:rFonts w:ascii="Times New Roman" w:eastAsia="Calibri" w:hAnsi="Times New Roman" w:cs="Times New Roman"/>
                <w:b/>
                <w:sz w:val="24"/>
                <w:szCs w:val="24"/>
                <w:lang w:eastAsia="en-GB"/>
              </w:rPr>
              <w:t>zaświadczenia</w:t>
            </w:r>
            <w:r w:rsidRPr="00934F48">
              <w:rPr>
                <w:rFonts w:ascii="Times New Roman" w:eastAsia="Calibri" w:hAnsi="Times New Roman" w:cs="Times New Roman"/>
                <w:sz w:val="24"/>
                <w:szCs w:val="24"/>
                <w:lang w:eastAsia="en-GB"/>
              </w:rPr>
              <w:t xml:space="preserve"> sporządzone przez urzędowe </w:t>
            </w:r>
            <w:r w:rsidRPr="00934F48">
              <w:rPr>
                <w:rFonts w:ascii="Times New Roman" w:eastAsia="Calibri" w:hAnsi="Times New Roman" w:cs="Times New Roman"/>
                <w:b/>
                <w:sz w:val="24"/>
                <w:szCs w:val="24"/>
                <w:lang w:eastAsia="en-GB"/>
              </w:rPr>
              <w:t>instytuty</w:t>
            </w:r>
            <w:r w:rsidRPr="00934F48">
              <w:rPr>
                <w:rFonts w:ascii="Times New Roman" w:eastAsia="Calibri" w:hAnsi="Times New Roman" w:cs="Times New Roman"/>
                <w:sz w:val="24"/>
                <w:szCs w:val="24"/>
                <w:lang w:eastAsia="en-GB"/>
              </w:rPr>
              <w:t xml:space="preserve"> lub agencje </w:t>
            </w:r>
            <w:r w:rsidRPr="00934F48">
              <w:rPr>
                <w:rFonts w:ascii="Times New Roman" w:eastAsia="Calibri" w:hAnsi="Times New Roman" w:cs="Times New Roman"/>
                <w:b/>
                <w:sz w:val="24"/>
                <w:szCs w:val="24"/>
                <w:lang w:eastAsia="en-GB"/>
              </w:rPr>
              <w:t>kontroli jakości</w:t>
            </w:r>
            <w:r w:rsidRPr="00934F48">
              <w:rPr>
                <w:rFonts w:ascii="Times New Roman" w:eastAsia="Calibri" w:hAnsi="Times New Roman" w:cs="Times New Roman"/>
                <w:sz w:val="24"/>
                <w:szCs w:val="24"/>
                <w:lang w:eastAsia="en-GB"/>
              </w:rPr>
              <w:t xml:space="preserve"> o uznanych kompetencjach, potwierdzające zgodność produktów poprzez wyraźne odniesienie do specyfikacji technicznych lub norm, które zostały określone w stosownym ogłoszeniu lub dokumentach zamówienia?</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b/>
                <w:sz w:val="24"/>
                <w:szCs w:val="24"/>
                <w:lang w:eastAsia="en-GB"/>
              </w:rPr>
              <w:t>Jeżeli nie</w:t>
            </w:r>
            <w:r w:rsidRPr="00934F48">
              <w:rPr>
                <w:rFonts w:ascii="Times New Roman" w:eastAsia="Calibri" w:hAnsi="Times New Roman" w:cs="Times New Roman"/>
                <w:sz w:val="24"/>
                <w:szCs w:val="24"/>
                <w:lang w:eastAsia="en-GB"/>
              </w:rPr>
              <w:t>, proszę wyjaśnić dlaczego, i wskazać, jakie inne środki dowodowe mogą zostać przedstawione:</w:t>
            </w:r>
            <w:r w:rsidRPr="00934F48">
              <w:rPr>
                <w:rFonts w:ascii="Times New Roman" w:eastAsia="Calibri" w:hAnsi="Times New Roman" w:cs="Times New Roman"/>
                <w:sz w:val="24"/>
                <w:szCs w:val="24"/>
                <w:lang w:eastAsia="en-GB"/>
              </w:rPr>
              <w:br/>
              <w:t>Jeżeli odnośna dokumentacja jest dostępna w formie elektronicznej, proszę wskazać:</w:t>
            </w:r>
          </w:p>
        </w:tc>
        <w:tc>
          <w:tcPr>
            <w:tcW w:w="4837" w:type="dxa"/>
            <w:shd w:val="clear" w:color="auto" w:fill="auto"/>
          </w:tcPr>
          <w:p w:rsidR="00FE2A64" w:rsidRPr="00934F48" w:rsidRDefault="00FE2A64" w:rsidP="00FE2A64">
            <w:pPr>
              <w:spacing w:before="120" w:after="120" w:line="240" w:lineRule="auto"/>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br/>
              <w:t>[] Tak [] Nie</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w:t>
            </w:r>
            <w:r w:rsidRPr="00934F48">
              <w:rPr>
                <w:rFonts w:ascii="Times New Roman" w:eastAsia="Calibri" w:hAnsi="Times New Roman" w:cs="Times New Roman"/>
                <w:sz w:val="24"/>
                <w:szCs w:val="24"/>
                <w:lang w:eastAsia="en-GB"/>
              </w:rPr>
              <w:br/>
            </w:r>
            <w:r w:rsidRPr="00934F48">
              <w:rPr>
                <w:rFonts w:ascii="Times New Roman" w:eastAsia="Calibri" w:hAnsi="Times New Roman" w:cs="Times New Roman"/>
                <w:sz w:val="24"/>
                <w:szCs w:val="24"/>
                <w:lang w:eastAsia="en-GB"/>
              </w:rPr>
              <w:br/>
              <w:t>(adres internetowy, wydający urząd lub organ, dokładne dane referencyjne dokumentacji): [……][……][……]</w:t>
            </w:r>
          </w:p>
        </w:tc>
      </w:tr>
    </w:tbl>
    <w:p w:rsidR="00CC49CC" w:rsidRPr="00934F48" w:rsidRDefault="00CC49CC" w:rsidP="00FE2A64">
      <w:pPr>
        <w:keepNext/>
        <w:spacing w:before="120" w:after="0" w:line="240" w:lineRule="auto"/>
        <w:jc w:val="center"/>
        <w:rPr>
          <w:rFonts w:ascii="Times New Roman" w:eastAsia="Calibri" w:hAnsi="Times New Roman" w:cs="Times New Roman"/>
          <w:b/>
          <w:sz w:val="24"/>
          <w:szCs w:val="24"/>
          <w:lang w:eastAsia="en-GB"/>
        </w:rPr>
      </w:pPr>
    </w:p>
    <w:p w:rsidR="00CC49CC" w:rsidRPr="00934F48" w:rsidRDefault="00CC49CC" w:rsidP="00FE2A64">
      <w:pPr>
        <w:keepNext/>
        <w:spacing w:before="120" w:after="0" w:line="240" w:lineRule="auto"/>
        <w:jc w:val="center"/>
        <w:rPr>
          <w:rFonts w:ascii="Times New Roman" w:eastAsia="Calibri" w:hAnsi="Times New Roman" w:cs="Times New Roman"/>
          <w:b/>
          <w:sz w:val="24"/>
          <w:szCs w:val="24"/>
          <w:lang w:eastAsia="en-GB"/>
        </w:rPr>
      </w:pPr>
    </w:p>
    <w:p w:rsidR="00FE2A64" w:rsidRPr="00934F48" w:rsidRDefault="00FE2A64" w:rsidP="00FE2A64">
      <w:pPr>
        <w:keepNext/>
        <w:spacing w:before="120" w:after="0" w:line="240" w:lineRule="auto"/>
        <w:jc w:val="center"/>
        <w:rPr>
          <w:rFonts w:ascii="Times New Roman" w:eastAsia="Calibri" w:hAnsi="Times New Roman" w:cs="Times New Roman"/>
          <w:b/>
          <w:sz w:val="24"/>
          <w:szCs w:val="24"/>
          <w:lang w:eastAsia="en-GB"/>
        </w:rPr>
      </w:pPr>
      <w:r w:rsidRPr="00934F48">
        <w:rPr>
          <w:rFonts w:ascii="Times New Roman" w:eastAsia="Calibri" w:hAnsi="Times New Roman" w:cs="Times New Roman"/>
          <w:b/>
          <w:sz w:val="24"/>
          <w:szCs w:val="24"/>
          <w:lang w:eastAsia="en-GB"/>
        </w:rPr>
        <w:t>Część VI: Oświadczenia końcowe</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Niżej podpisany(-a)(-i) oficjalnie oświadcza(-ją), że informacje podane powyżej w częściach II–IV są dokładne                i prawidłowe oraz że zostały przedstawione z pełną świadomością konsekwencji poważnego wprowadzenia w błąd.</w:t>
      </w:r>
    </w:p>
    <w:p w:rsidR="00FE2A64" w:rsidRPr="00934F48" w:rsidRDefault="00FE2A64" w:rsidP="00FE2A64">
      <w:pPr>
        <w:spacing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 xml:space="preserve">Niżej podpisany(-a)(-i) oficjalnie oświadcza(-ją), że jest (są) w stanie, na żądanie i bez zwłoki, przedstawić zaświadczenia i inne rodzaje dowodów w formie dokumentów, z wyjątkiem przypadków, w których: </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a)  podmiot zamawiający ma możliwość uzyskania odpowiednich dokumentów potwierdzających bezpośrednio za pomocą bezpłatnej krajowej bazy danych w dowolnym państwie członkowskim</w:t>
      </w:r>
      <w:r w:rsidRPr="00934F48">
        <w:rPr>
          <w:rFonts w:ascii="Times New Roman" w:eastAsia="Calibri" w:hAnsi="Times New Roman" w:cs="Times New Roman"/>
          <w:sz w:val="24"/>
          <w:szCs w:val="24"/>
          <w:vertAlign w:val="superscript"/>
          <w:lang w:eastAsia="en-GB"/>
        </w:rPr>
        <w:footnoteReference w:id="21"/>
      </w:r>
      <w:r w:rsidRPr="00934F48">
        <w:rPr>
          <w:rFonts w:ascii="Times New Roman" w:eastAsia="Calibri" w:hAnsi="Times New Roman" w:cs="Times New Roman"/>
          <w:sz w:val="24"/>
          <w:szCs w:val="24"/>
          <w:lang w:eastAsia="en-GB"/>
        </w:rPr>
        <w:t xml:space="preserve">, lub </w:t>
      </w:r>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b) podmiot zamawiający już posiada odpowiednią dokumentację.</w:t>
      </w:r>
    </w:p>
    <w:p w:rsidR="00DC7B59" w:rsidRPr="00934F48" w:rsidRDefault="00FE2A64" w:rsidP="00DC7B59">
      <w:pPr>
        <w:spacing w:before="120" w:after="120" w:line="240" w:lineRule="auto"/>
        <w:jc w:val="both"/>
        <w:rPr>
          <w:rFonts w:ascii="Times New Roman" w:eastAsia="Calibri" w:hAnsi="Times New Roman" w:cs="Times New Roman"/>
          <w:sz w:val="24"/>
          <w:szCs w:val="24"/>
          <w:lang w:eastAsia="en-GB"/>
        </w:rPr>
      </w:pPr>
      <w:r w:rsidRPr="00934F48">
        <w:rPr>
          <w:rFonts w:ascii="Times New Roman" w:eastAsia="Calibri" w:hAnsi="Times New Roman" w:cs="Times New Roman"/>
          <w:sz w:val="24"/>
          <w:szCs w:val="24"/>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934F48">
        <w:rPr>
          <w:rFonts w:ascii="Times New Roman" w:eastAsia="Calibri" w:hAnsi="Times New Roman" w:cs="Times New Roman"/>
          <w:b/>
          <w:sz w:val="24"/>
          <w:szCs w:val="24"/>
          <w:lang w:eastAsia="en-GB"/>
        </w:rPr>
        <w:t>wskazać część/sekcję/punkt(-y), których to dotyczy</w:t>
      </w:r>
      <w:r w:rsidRPr="00934F48">
        <w:rPr>
          <w:rFonts w:ascii="Times New Roman" w:eastAsia="Calibri" w:hAnsi="Times New Roman" w:cs="Times New Roman"/>
          <w:sz w:val="24"/>
          <w:szCs w:val="24"/>
          <w:lang w:eastAsia="en-GB"/>
        </w:rPr>
        <w:t xml:space="preserve">] niniejszego jednolitego   europejskiego dokumentu zamówienia, na potrzeby  postępowania o udzielenie zamówienia publicznego  na Dostawę materiałów eksploatacyjnych do urządzeń medycznych </w:t>
      </w:r>
      <w:r w:rsidR="00225687" w:rsidRPr="00934F48">
        <w:rPr>
          <w:rFonts w:ascii="Times New Roman" w:eastAsia="Calibri" w:hAnsi="Times New Roman" w:cs="Times New Roman"/>
          <w:sz w:val="24"/>
          <w:szCs w:val="24"/>
          <w:lang w:eastAsia="en-GB"/>
        </w:rPr>
        <w:t xml:space="preserve">  ; numer referencyjny DZP/381/</w:t>
      </w:r>
      <w:r w:rsidRPr="00934F48">
        <w:rPr>
          <w:rFonts w:ascii="Times New Roman" w:eastAsia="Calibri" w:hAnsi="Times New Roman" w:cs="Times New Roman"/>
          <w:sz w:val="24"/>
          <w:szCs w:val="24"/>
          <w:lang w:eastAsia="en-GB"/>
        </w:rPr>
        <w:t>34A/201</w:t>
      </w:r>
      <w:r w:rsidR="00225687" w:rsidRPr="00934F48">
        <w:rPr>
          <w:rFonts w:ascii="Times New Roman" w:eastAsia="Calibri" w:hAnsi="Times New Roman" w:cs="Times New Roman"/>
          <w:sz w:val="24"/>
          <w:szCs w:val="24"/>
          <w:lang w:eastAsia="en-GB"/>
        </w:rPr>
        <w:t>8</w:t>
      </w:r>
      <w:r w:rsidRPr="00934F48">
        <w:rPr>
          <w:rFonts w:ascii="Times New Roman" w:eastAsia="Calibri" w:hAnsi="Times New Roman" w:cs="Times New Roman"/>
          <w:sz w:val="24"/>
          <w:szCs w:val="24"/>
          <w:lang w:eastAsia="en-GB"/>
        </w:rPr>
        <w:t>, opublikowanego w</w:t>
      </w:r>
      <w:r w:rsidR="00D10A13">
        <w:rPr>
          <w:rFonts w:ascii="Times New Roman" w:eastAsia="Calibri" w:hAnsi="Times New Roman" w:cs="Times New Roman"/>
          <w:sz w:val="24"/>
          <w:szCs w:val="24"/>
          <w:lang w:eastAsia="en-GB"/>
        </w:rPr>
        <w:t xml:space="preserve"> </w:t>
      </w:r>
      <w:r w:rsidRPr="00934F48">
        <w:rPr>
          <w:rFonts w:ascii="Times New Roman" w:eastAsia="Calibri" w:hAnsi="Times New Roman" w:cs="Times New Roman"/>
          <w:sz w:val="24"/>
          <w:szCs w:val="24"/>
          <w:lang w:eastAsia="en-GB"/>
        </w:rPr>
        <w:t xml:space="preserve"> </w:t>
      </w:r>
      <w:r w:rsidR="00D10A13" w:rsidRPr="00934F48">
        <w:rPr>
          <w:rFonts w:ascii="Times New Roman" w:eastAsia="Calibri" w:hAnsi="Times New Roman" w:cs="Times New Roman"/>
          <w:b/>
          <w:sz w:val="24"/>
          <w:szCs w:val="24"/>
          <w:lang w:eastAsia="en-GB"/>
        </w:rPr>
        <w:t>Dz.U.</w:t>
      </w:r>
      <w:r w:rsidR="00D10A13">
        <w:rPr>
          <w:rFonts w:ascii="Times New Roman" w:eastAsia="Calibri" w:hAnsi="Times New Roman" w:cs="Times New Roman"/>
          <w:b/>
          <w:sz w:val="24"/>
          <w:szCs w:val="24"/>
          <w:lang w:eastAsia="en-GB"/>
        </w:rPr>
        <w:t>2018/S 070-154618</w:t>
      </w:r>
      <w:bookmarkStart w:id="0" w:name="_GoBack"/>
      <w:bookmarkEnd w:id="0"/>
    </w:p>
    <w:p w:rsidR="00FE2A64" w:rsidRPr="00934F48" w:rsidRDefault="00FE2A64" w:rsidP="00FE2A64">
      <w:pPr>
        <w:spacing w:before="120" w:after="120" w:line="240" w:lineRule="auto"/>
        <w:jc w:val="both"/>
        <w:rPr>
          <w:rFonts w:ascii="Times New Roman" w:eastAsia="Calibri" w:hAnsi="Times New Roman" w:cs="Times New Roman"/>
          <w:sz w:val="24"/>
          <w:szCs w:val="24"/>
          <w:lang w:eastAsia="en-GB"/>
        </w:rPr>
      </w:pPr>
    </w:p>
    <w:p w:rsidR="00FE2A64" w:rsidRPr="00934F48" w:rsidRDefault="00FE2A64" w:rsidP="00FE2A64">
      <w:pPr>
        <w:spacing w:before="240" w:after="0" w:line="240" w:lineRule="auto"/>
        <w:jc w:val="both"/>
        <w:rPr>
          <w:rFonts w:ascii="Times New Roman" w:eastAsia="Times New Roman" w:hAnsi="Times New Roman" w:cs="Times New Roman"/>
          <w:sz w:val="24"/>
          <w:szCs w:val="24"/>
          <w:lang w:eastAsia="pl-PL"/>
        </w:rPr>
      </w:pPr>
      <w:r w:rsidRPr="00934F48">
        <w:rPr>
          <w:rFonts w:ascii="Times New Roman" w:eastAsia="Calibri" w:hAnsi="Times New Roman" w:cs="Times New Roman"/>
          <w:sz w:val="24"/>
          <w:szCs w:val="24"/>
          <w:lang w:eastAsia="en-GB"/>
        </w:rPr>
        <w:t>Data, miejscowość ……………………………………</w:t>
      </w:r>
    </w:p>
    <w:p w:rsidR="00FE2A64" w:rsidRPr="00934F48" w:rsidRDefault="00FE2A64" w:rsidP="00FE2A64">
      <w:pPr>
        <w:suppressAutoHyphens/>
        <w:spacing w:after="0" w:line="240" w:lineRule="auto"/>
        <w:jc w:val="right"/>
        <w:rPr>
          <w:rFonts w:ascii="Times New Roman" w:eastAsia="Times New Roman" w:hAnsi="Times New Roman" w:cs="Times New Roman"/>
          <w:bCs/>
          <w:i/>
          <w:sz w:val="24"/>
          <w:szCs w:val="24"/>
          <w:lang w:eastAsia="ar-SA"/>
        </w:rPr>
      </w:pPr>
      <w:r w:rsidRPr="00934F48">
        <w:rPr>
          <w:rFonts w:ascii="Times New Roman" w:eastAsia="Times New Roman" w:hAnsi="Times New Roman" w:cs="Times New Roman"/>
          <w:bCs/>
          <w:i/>
          <w:sz w:val="24"/>
          <w:szCs w:val="24"/>
          <w:lang w:eastAsia="ar-SA"/>
        </w:rPr>
        <w:t>............................................................................</w:t>
      </w:r>
    </w:p>
    <w:p w:rsidR="00FE2A64" w:rsidRPr="00D818F8" w:rsidRDefault="00FE2A64" w:rsidP="00FE2A64">
      <w:pPr>
        <w:suppressAutoHyphens/>
        <w:spacing w:after="0" w:line="240" w:lineRule="auto"/>
        <w:jc w:val="right"/>
        <w:rPr>
          <w:rFonts w:ascii="Times New Roman" w:eastAsia="Times New Roman" w:hAnsi="Times New Roman" w:cs="Times New Roman"/>
          <w:bCs/>
          <w:i/>
          <w:sz w:val="20"/>
          <w:szCs w:val="20"/>
          <w:lang w:eastAsia="ar-SA"/>
        </w:rPr>
      </w:pPr>
      <w:r w:rsidRPr="00934F48">
        <w:rPr>
          <w:rFonts w:ascii="Times New Roman" w:eastAsia="Times New Roman" w:hAnsi="Times New Roman" w:cs="Times New Roman"/>
          <w:bCs/>
          <w:i/>
          <w:sz w:val="24"/>
          <w:szCs w:val="24"/>
          <w:lang w:eastAsia="ar-SA"/>
        </w:rPr>
        <w:t xml:space="preserve">                                                                </w:t>
      </w:r>
      <w:r w:rsidRPr="00934F48">
        <w:rPr>
          <w:rFonts w:ascii="Times New Roman" w:eastAsia="Times New Roman" w:hAnsi="Times New Roman" w:cs="Times New Roman"/>
          <w:bCs/>
          <w:i/>
          <w:sz w:val="24"/>
          <w:szCs w:val="24"/>
          <w:lang w:eastAsia="ar-SA"/>
        </w:rPr>
        <w:tab/>
      </w:r>
      <w:r w:rsidRPr="00D818F8">
        <w:rPr>
          <w:rFonts w:ascii="Times New Roman" w:eastAsia="Times New Roman" w:hAnsi="Times New Roman" w:cs="Times New Roman"/>
          <w:bCs/>
          <w:i/>
          <w:sz w:val="20"/>
          <w:szCs w:val="20"/>
          <w:lang w:eastAsia="ar-SA"/>
        </w:rPr>
        <w:t xml:space="preserve">podpis i pieczęć osoby uprawnionej/osób uprawnionych </w:t>
      </w:r>
    </w:p>
    <w:p w:rsidR="00FE2A64" w:rsidRPr="00D818F8" w:rsidRDefault="00FE2A64" w:rsidP="00FE2A64">
      <w:pPr>
        <w:suppressAutoHyphens/>
        <w:spacing w:after="0" w:line="240" w:lineRule="auto"/>
        <w:rPr>
          <w:rFonts w:ascii="Times New Roman" w:eastAsia="Times New Roman" w:hAnsi="Times New Roman" w:cs="Times New Roman"/>
          <w:sz w:val="20"/>
          <w:szCs w:val="20"/>
          <w:lang w:eastAsia="pl-PL"/>
        </w:rPr>
      </w:pPr>
      <w:r w:rsidRPr="00D818F8">
        <w:rPr>
          <w:rFonts w:ascii="Times New Roman" w:eastAsia="Times New Roman" w:hAnsi="Times New Roman" w:cs="Times New Roman"/>
          <w:bCs/>
          <w:i/>
          <w:sz w:val="20"/>
          <w:szCs w:val="20"/>
          <w:lang w:eastAsia="ar-SA"/>
        </w:rPr>
        <w:t xml:space="preserve">                                                                       </w:t>
      </w:r>
      <w:r w:rsidRPr="00D818F8">
        <w:rPr>
          <w:rFonts w:ascii="Times New Roman" w:eastAsia="Times New Roman" w:hAnsi="Times New Roman" w:cs="Times New Roman"/>
          <w:bCs/>
          <w:i/>
          <w:sz w:val="20"/>
          <w:szCs w:val="20"/>
          <w:lang w:eastAsia="ar-SA"/>
        </w:rPr>
        <w:tab/>
      </w:r>
      <w:r w:rsidRPr="00D818F8">
        <w:rPr>
          <w:rFonts w:ascii="Times New Roman" w:eastAsia="Times New Roman" w:hAnsi="Times New Roman" w:cs="Times New Roman"/>
          <w:bCs/>
          <w:i/>
          <w:sz w:val="20"/>
          <w:szCs w:val="20"/>
          <w:lang w:eastAsia="ar-SA"/>
        </w:rPr>
        <w:tab/>
      </w:r>
      <w:r w:rsidRPr="00D818F8">
        <w:rPr>
          <w:rFonts w:ascii="Times New Roman" w:eastAsia="Times New Roman" w:hAnsi="Times New Roman" w:cs="Times New Roman"/>
          <w:bCs/>
          <w:i/>
          <w:sz w:val="20"/>
          <w:szCs w:val="20"/>
          <w:lang w:eastAsia="ar-SA"/>
        </w:rPr>
        <w:tab/>
        <w:t xml:space="preserve">                          do reprezentowania</w:t>
      </w:r>
    </w:p>
    <w:p w:rsidR="00FE2A64" w:rsidRPr="00934F48"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ahoma" w:eastAsia="Times New Roman" w:hAnsi="Tahoma" w:cs="Tahoma"/>
          <w:sz w:val="20"/>
          <w:szCs w:val="20"/>
          <w:lang w:eastAsia="ar-SA"/>
        </w:rPr>
      </w:pPr>
    </w:p>
    <w:p w:rsidR="00FE2A64" w:rsidRPr="00FE2A64" w:rsidRDefault="00FE2A64" w:rsidP="00FE2A64">
      <w:pPr>
        <w:suppressAutoHyphens/>
        <w:spacing w:after="0" w:line="240" w:lineRule="auto"/>
        <w:rPr>
          <w:rFonts w:ascii="Tahoma" w:eastAsia="Times New Roman" w:hAnsi="Tahoma" w:cs="Tahoma"/>
          <w:sz w:val="20"/>
          <w:szCs w:val="20"/>
          <w:lang w:eastAsia="ar-SA"/>
        </w:rPr>
      </w:pPr>
    </w:p>
    <w:p w:rsidR="00FE2A64" w:rsidRPr="00FE2A64" w:rsidRDefault="00FE2A64" w:rsidP="00FE2A64">
      <w:pPr>
        <w:suppressAutoHyphens/>
        <w:spacing w:after="0" w:line="240" w:lineRule="auto"/>
        <w:rPr>
          <w:rFonts w:ascii="Tahoma" w:eastAsia="Times New Roman" w:hAnsi="Tahoma" w:cs="Tahoma"/>
          <w:sz w:val="20"/>
          <w:szCs w:val="20"/>
          <w:lang w:eastAsia="ar-SA"/>
        </w:rPr>
      </w:pPr>
    </w:p>
    <w:p w:rsidR="00FE2A64" w:rsidRPr="00FE2A64" w:rsidRDefault="00FE2A64" w:rsidP="00FE2A64">
      <w:pPr>
        <w:suppressAutoHyphens/>
        <w:spacing w:after="0" w:line="240" w:lineRule="auto"/>
        <w:rPr>
          <w:rFonts w:ascii="Tahoma" w:eastAsia="Times New Roman" w:hAnsi="Tahoma" w:cs="Tahoma"/>
          <w:sz w:val="20"/>
          <w:szCs w:val="20"/>
          <w:lang w:eastAsia="ar-SA"/>
        </w:rPr>
      </w:pPr>
    </w:p>
    <w:p w:rsidR="00FE2A64" w:rsidRPr="00FE2A64" w:rsidRDefault="00FE2A64" w:rsidP="00FE2A64">
      <w:pPr>
        <w:suppressAutoHyphens/>
        <w:spacing w:after="0" w:line="240" w:lineRule="auto"/>
        <w:rPr>
          <w:rFonts w:ascii="Tahoma" w:eastAsia="Times New Roman" w:hAnsi="Tahoma" w:cs="Tahoma"/>
          <w:sz w:val="20"/>
          <w:szCs w:val="20"/>
          <w:lang w:eastAsia="ar-SA"/>
        </w:rPr>
        <w:sectPr w:rsidR="00FE2A64" w:rsidRPr="00FE2A64" w:rsidSect="008A1EB7">
          <w:pgSz w:w="11906" w:h="16838" w:code="9"/>
          <w:pgMar w:top="680" w:right="1304" w:bottom="680" w:left="1304" w:header="709" w:footer="709" w:gutter="0"/>
          <w:cols w:space="708"/>
          <w:docGrid w:linePitch="360"/>
        </w:sect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r w:rsidRPr="00FE2A64">
        <w:rPr>
          <w:rFonts w:ascii="Times New Roman" w:eastAsia="Times New Roman" w:hAnsi="Times New Roman" w:cs="Times New Roman"/>
          <w:sz w:val="24"/>
          <w:szCs w:val="24"/>
          <w:lang w:eastAsia="ar-SA"/>
        </w:rPr>
        <w:lastRenderedPageBreak/>
        <w:t>DZP/381/34A/2018</w:t>
      </w: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r w:rsidRPr="00FE2A64">
        <w:rPr>
          <w:rFonts w:ascii="Times New Roman" w:eastAsia="Times New Roman" w:hAnsi="Times New Roman" w:cs="Times New Roman"/>
          <w:sz w:val="24"/>
          <w:szCs w:val="24"/>
          <w:lang w:eastAsia="ar-SA"/>
        </w:rPr>
        <w:t xml:space="preserve">Załącznik nr  3 </w:t>
      </w:r>
    </w:p>
    <w:p w:rsidR="00FE2A64" w:rsidRPr="00FE2A64" w:rsidRDefault="00FE2A64" w:rsidP="00FE2A64">
      <w:pPr>
        <w:suppressAutoHyphens/>
        <w:spacing w:after="0" w:line="240" w:lineRule="auto"/>
        <w:jc w:val="both"/>
        <w:rPr>
          <w:rFonts w:ascii="Times New Roman" w:eastAsia="Times New Roman" w:hAnsi="Times New Roman" w:cs="Times New Roman"/>
          <w:sz w:val="24"/>
          <w:szCs w:val="24"/>
          <w:lang w:eastAsia="ar-SA"/>
        </w:rPr>
      </w:pPr>
      <w:r w:rsidRPr="00FE2A64">
        <w:rPr>
          <w:rFonts w:ascii="Times New Roman" w:eastAsia="Times New Roman" w:hAnsi="Times New Roman" w:cs="Times New Roman"/>
          <w:sz w:val="24"/>
          <w:szCs w:val="24"/>
          <w:lang w:eastAsia="ar-SA"/>
        </w:rPr>
        <w:t>............................................................</w:t>
      </w: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r w:rsidRPr="00FE2A64">
        <w:rPr>
          <w:rFonts w:ascii="Times New Roman" w:eastAsia="Times New Roman" w:hAnsi="Times New Roman" w:cs="Times New Roman"/>
          <w:sz w:val="24"/>
          <w:szCs w:val="24"/>
          <w:lang w:val="fr-FR" w:eastAsia="ar-SA"/>
        </w:rPr>
        <w:t>pieczęć firmowa Wykonawcy</w:t>
      </w: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pacing w:after="0" w:line="240" w:lineRule="auto"/>
        <w:jc w:val="center"/>
        <w:rPr>
          <w:rFonts w:ascii="Times New Roman" w:eastAsia="Times New Roman" w:hAnsi="Times New Roman" w:cs="Times New Roman"/>
          <w:b/>
          <w:sz w:val="24"/>
          <w:szCs w:val="24"/>
          <w:lang w:eastAsia="pl-PL"/>
        </w:rPr>
      </w:pPr>
      <w:r w:rsidRPr="00FE2A64">
        <w:rPr>
          <w:rFonts w:ascii="Times New Roman" w:eastAsia="Times New Roman" w:hAnsi="Times New Roman" w:cs="Times New Roman"/>
          <w:b/>
          <w:sz w:val="24"/>
          <w:szCs w:val="24"/>
          <w:lang w:eastAsia="pl-PL"/>
        </w:rPr>
        <w:t xml:space="preserve">Oświadczenie </w:t>
      </w:r>
    </w:p>
    <w:p w:rsidR="00FE2A64" w:rsidRPr="00FE2A64" w:rsidRDefault="00FE2A64" w:rsidP="00FE2A64">
      <w:pPr>
        <w:spacing w:after="0" w:line="240" w:lineRule="auto"/>
        <w:jc w:val="center"/>
        <w:rPr>
          <w:rFonts w:ascii="Times New Roman" w:eastAsia="Times New Roman" w:hAnsi="Times New Roman" w:cs="Times New Roman"/>
          <w:b/>
          <w:sz w:val="24"/>
          <w:szCs w:val="24"/>
          <w:lang w:eastAsia="pl-PL"/>
        </w:rPr>
      </w:pPr>
      <w:r w:rsidRPr="00FE2A64">
        <w:rPr>
          <w:rFonts w:ascii="Times New Roman" w:eastAsia="Times New Roman" w:hAnsi="Times New Roman" w:cs="Times New Roman"/>
          <w:b/>
          <w:sz w:val="24"/>
          <w:szCs w:val="24"/>
          <w:lang w:eastAsia="pl-PL"/>
        </w:rPr>
        <w:t>o przynależności lub braku przynależności*</w:t>
      </w:r>
      <w:r w:rsidRPr="00FE2A64">
        <w:rPr>
          <w:rFonts w:ascii="Times New Roman" w:eastAsia="Times New Roman" w:hAnsi="Times New Roman" w:cs="Times New Roman"/>
          <w:b/>
          <w:sz w:val="24"/>
          <w:szCs w:val="24"/>
          <w:lang w:eastAsia="pl-PL"/>
        </w:rPr>
        <w:br/>
        <w:t xml:space="preserve">do tej samej grupy kapitałowej, o której mowa w art. 24 ust. 1 pkt 23 </w:t>
      </w:r>
    </w:p>
    <w:p w:rsidR="00FE2A64" w:rsidRPr="00FE2A64" w:rsidRDefault="00FE2A64" w:rsidP="00FE2A64">
      <w:pPr>
        <w:spacing w:after="0" w:line="240" w:lineRule="auto"/>
        <w:jc w:val="center"/>
        <w:rPr>
          <w:rFonts w:ascii="Times New Roman" w:eastAsia="Times New Roman" w:hAnsi="Times New Roman" w:cs="Times New Roman"/>
          <w:b/>
          <w:sz w:val="24"/>
          <w:szCs w:val="24"/>
          <w:lang w:eastAsia="pl-PL"/>
        </w:rPr>
      </w:pPr>
      <w:r w:rsidRPr="00FE2A64">
        <w:rPr>
          <w:rFonts w:ascii="Times New Roman" w:eastAsia="Times New Roman" w:hAnsi="Times New Roman" w:cs="Times New Roman"/>
          <w:b/>
          <w:sz w:val="24"/>
          <w:szCs w:val="24"/>
          <w:lang w:eastAsia="pl-PL"/>
        </w:rPr>
        <w:t xml:space="preserve">Prawa zamówień publicznych </w:t>
      </w:r>
    </w:p>
    <w:p w:rsidR="00FE2A64" w:rsidRPr="00FE2A64" w:rsidRDefault="00FE2A64" w:rsidP="00FE2A64">
      <w:pPr>
        <w:spacing w:after="0" w:line="240" w:lineRule="auto"/>
        <w:jc w:val="center"/>
        <w:rPr>
          <w:rFonts w:ascii="Times New Roman" w:eastAsia="Times New Roman" w:hAnsi="Times New Roman" w:cs="Times New Roman"/>
          <w:b/>
          <w:sz w:val="24"/>
          <w:szCs w:val="24"/>
          <w:lang w:eastAsia="pl-PL"/>
        </w:rPr>
      </w:pPr>
    </w:p>
    <w:p w:rsidR="00FE2A64" w:rsidRPr="00FE2A64" w:rsidRDefault="00FE2A64" w:rsidP="00FE2A64">
      <w:pPr>
        <w:spacing w:after="0" w:line="240" w:lineRule="auto"/>
        <w:jc w:val="both"/>
        <w:rPr>
          <w:rFonts w:ascii="Times New Roman" w:eastAsia="Times New Roman" w:hAnsi="Times New Roman" w:cs="Times New Roman"/>
          <w:i/>
          <w:sz w:val="24"/>
          <w:szCs w:val="24"/>
          <w:lang w:eastAsia="pl-PL"/>
        </w:rPr>
      </w:pPr>
      <w:r w:rsidRPr="00FE2A64">
        <w:rPr>
          <w:rFonts w:ascii="Times New Roman" w:eastAsia="Times New Roman" w:hAnsi="Times New Roman" w:cs="Times New Roman"/>
          <w:bCs/>
          <w:sz w:val="24"/>
          <w:szCs w:val="24"/>
          <w:lang w:eastAsia="pl-PL"/>
        </w:rPr>
        <w:t xml:space="preserve">Dotyczy postępowania </w:t>
      </w:r>
      <w:r w:rsidRPr="00FE2A64">
        <w:rPr>
          <w:rFonts w:ascii="Times New Roman" w:eastAsia="Times New Roman" w:hAnsi="Times New Roman" w:cs="Times New Roman"/>
          <w:sz w:val="24"/>
          <w:szCs w:val="24"/>
          <w:lang w:eastAsia="pl-PL"/>
        </w:rPr>
        <w:t xml:space="preserve">o udzielenie zamówienia publicznego na </w:t>
      </w:r>
      <w:r w:rsidRPr="00FE2A64">
        <w:rPr>
          <w:rFonts w:ascii="Times New Roman" w:eastAsia="Times New Roman" w:hAnsi="Times New Roman" w:cs="Times New Roman"/>
          <w:b/>
          <w:i/>
          <w:sz w:val="24"/>
          <w:szCs w:val="24"/>
          <w:lang w:eastAsia="pl-PL"/>
        </w:rPr>
        <w:t xml:space="preserve">dostawę materiałów eksploatacyjnych do urządzeń medycznych  </w:t>
      </w:r>
      <w:r w:rsidRPr="00FE2A64">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jc w:val="both"/>
        <w:rPr>
          <w:rFonts w:ascii="Times New Roman" w:eastAsia="Times New Roman" w:hAnsi="Times New Roman" w:cs="Times New Roman"/>
          <w:sz w:val="24"/>
          <w:szCs w:val="24"/>
          <w:lang w:eastAsia="ar-SA"/>
        </w:rPr>
      </w:pPr>
      <w:r w:rsidRPr="00FE2A64">
        <w:rPr>
          <w:rFonts w:ascii="Times New Roman" w:eastAsia="Times New Roman" w:hAnsi="Times New Roman" w:cs="Times New Roman"/>
          <w:sz w:val="24"/>
          <w:szCs w:val="24"/>
          <w:lang w:eastAsia="pl-PL"/>
        </w:rPr>
        <w:t xml:space="preserve">Oświadczam, </w:t>
      </w:r>
      <w:r w:rsidRPr="00FE2A64">
        <w:rPr>
          <w:rFonts w:ascii="Times New Roman" w:eastAsia="Times New Roman" w:hAnsi="Times New Roman" w:cs="Times New Roman"/>
          <w:b/>
          <w:sz w:val="24"/>
          <w:szCs w:val="24"/>
          <w:lang w:eastAsia="pl-PL"/>
        </w:rPr>
        <w:t>że nie należę do tej samej grupy kapitałowej</w:t>
      </w:r>
      <w:r w:rsidRPr="00FE2A64">
        <w:rPr>
          <w:rFonts w:ascii="Times New Roman" w:eastAsia="Times New Roman" w:hAnsi="Times New Roman" w:cs="Times New Roman"/>
          <w:sz w:val="24"/>
          <w:szCs w:val="24"/>
          <w:lang w:eastAsia="pl-PL"/>
        </w:rPr>
        <w:t xml:space="preserve">, w rozumieniu ustawy z dnia 16 lutego 2007 r. </w:t>
      </w:r>
      <w:r w:rsidRPr="00FE2A64">
        <w:rPr>
          <w:rFonts w:ascii="Times New Roman" w:eastAsia="Times New Roman" w:hAnsi="Times New Roman" w:cs="Times New Roman"/>
          <w:i/>
          <w:sz w:val="24"/>
          <w:szCs w:val="24"/>
          <w:lang w:eastAsia="pl-PL"/>
        </w:rPr>
        <w:t>o ochronie konkurencji i konsumentów</w:t>
      </w:r>
      <w:r w:rsidRPr="00FE2A64">
        <w:rPr>
          <w:rFonts w:ascii="Times New Roman" w:eastAsia="Times New Roman" w:hAnsi="Times New Roman" w:cs="Times New Roman"/>
          <w:sz w:val="24"/>
          <w:szCs w:val="24"/>
          <w:lang w:eastAsia="pl-PL"/>
        </w:rPr>
        <w:t xml:space="preserve"> (</w:t>
      </w:r>
      <w:r w:rsidRPr="00FE2A64">
        <w:rPr>
          <w:rFonts w:ascii="Times New Roman" w:eastAsia="Calibri" w:hAnsi="Times New Roman" w:cs="Times New Roman"/>
          <w:sz w:val="24"/>
          <w:szCs w:val="24"/>
        </w:rPr>
        <w:t xml:space="preserve">tekst jedn. Dz. U. z 2015 r. poz. 184 z </w:t>
      </w:r>
      <w:proofErr w:type="spellStart"/>
      <w:r w:rsidRPr="00FE2A64">
        <w:rPr>
          <w:rFonts w:ascii="Times New Roman" w:eastAsia="Calibri" w:hAnsi="Times New Roman" w:cs="Times New Roman"/>
          <w:sz w:val="24"/>
          <w:szCs w:val="24"/>
        </w:rPr>
        <w:t>póź</w:t>
      </w:r>
      <w:proofErr w:type="spellEnd"/>
      <w:r w:rsidRPr="00FE2A64">
        <w:rPr>
          <w:rFonts w:ascii="Times New Roman" w:eastAsia="Calibri" w:hAnsi="Times New Roman" w:cs="Times New Roman"/>
          <w:sz w:val="24"/>
          <w:szCs w:val="24"/>
        </w:rPr>
        <w:t>. zmian.)</w:t>
      </w:r>
      <w:r w:rsidRPr="00FE2A64">
        <w:rPr>
          <w:rFonts w:ascii="Times New Roman" w:eastAsia="Times New Roman" w:hAnsi="Times New Roman" w:cs="Times New Roman"/>
          <w:sz w:val="24"/>
          <w:szCs w:val="24"/>
          <w:lang w:eastAsia="pl-PL"/>
        </w:rPr>
        <w:t xml:space="preserve"> wraz </w:t>
      </w:r>
      <w:r w:rsidRPr="00FE2A64">
        <w:rPr>
          <w:rFonts w:ascii="Times New Roman" w:eastAsia="Times New Roman" w:hAnsi="Times New Roman" w:cs="Times New Roman"/>
          <w:sz w:val="24"/>
          <w:szCs w:val="24"/>
          <w:u w:val="single"/>
          <w:lang w:eastAsia="pl-PL"/>
        </w:rPr>
        <w:t>z innymi Wykonawcami, którzy złożyli oferty</w:t>
      </w:r>
      <w:r w:rsidRPr="00FE2A64">
        <w:rPr>
          <w:rFonts w:ascii="Times New Roman" w:eastAsia="Times New Roman" w:hAnsi="Times New Roman" w:cs="Times New Roman"/>
          <w:sz w:val="24"/>
          <w:szCs w:val="24"/>
          <w:lang w:eastAsia="pl-PL"/>
        </w:rPr>
        <w:t xml:space="preserve"> w przedmiotowym postępowaniu*,</w:t>
      </w: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ind w:left="1440"/>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jc w:val="right"/>
        <w:rPr>
          <w:rFonts w:ascii="Times New Roman" w:eastAsia="Times New Roman" w:hAnsi="Times New Roman" w:cs="Times New Roman"/>
          <w:bCs/>
          <w:i/>
          <w:sz w:val="24"/>
          <w:szCs w:val="24"/>
          <w:lang w:eastAsia="ar-SA"/>
        </w:rPr>
      </w:pPr>
      <w:r w:rsidRPr="00FE2A64">
        <w:rPr>
          <w:rFonts w:ascii="Times New Roman" w:eastAsia="Times New Roman" w:hAnsi="Times New Roman" w:cs="Times New Roman"/>
          <w:bCs/>
          <w:i/>
          <w:sz w:val="24"/>
          <w:szCs w:val="24"/>
          <w:lang w:eastAsia="ar-SA"/>
        </w:rPr>
        <w:t>..............................................................................</w:t>
      </w:r>
    </w:p>
    <w:p w:rsidR="00FE2A64" w:rsidRPr="00FE2A64" w:rsidRDefault="00FE2A64" w:rsidP="00FE2A64">
      <w:pPr>
        <w:suppressAutoHyphens/>
        <w:spacing w:after="0" w:line="240" w:lineRule="auto"/>
        <w:jc w:val="right"/>
        <w:rPr>
          <w:rFonts w:ascii="Times New Roman" w:eastAsia="Times New Roman" w:hAnsi="Times New Roman" w:cs="Times New Roman"/>
          <w:bCs/>
          <w:i/>
          <w:sz w:val="20"/>
          <w:szCs w:val="20"/>
          <w:lang w:eastAsia="ar-SA"/>
        </w:rPr>
      </w:pPr>
      <w:r w:rsidRPr="00FE2A64">
        <w:rPr>
          <w:rFonts w:ascii="Times New Roman" w:eastAsia="Times New Roman" w:hAnsi="Times New Roman" w:cs="Times New Roman"/>
          <w:bCs/>
          <w:i/>
          <w:sz w:val="20"/>
          <w:szCs w:val="20"/>
          <w:lang w:eastAsia="ar-SA"/>
        </w:rPr>
        <w:t xml:space="preserve">                                                   podpis i pieczęć osoby uprawnionej/osób uprawnionych </w:t>
      </w:r>
    </w:p>
    <w:p w:rsidR="00FE2A64" w:rsidRPr="00FE2A64" w:rsidRDefault="00FE2A64" w:rsidP="00FE2A64">
      <w:pPr>
        <w:suppressAutoHyphens/>
        <w:spacing w:after="0" w:line="240" w:lineRule="auto"/>
        <w:jc w:val="both"/>
        <w:rPr>
          <w:rFonts w:ascii="Times New Roman" w:eastAsia="Times New Roman" w:hAnsi="Times New Roman" w:cs="Times New Roman"/>
          <w:bCs/>
          <w:i/>
          <w:sz w:val="20"/>
          <w:szCs w:val="20"/>
          <w:lang w:eastAsia="ar-SA"/>
        </w:rPr>
      </w:pPr>
      <w:r w:rsidRPr="00FE2A64">
        <w:rPr>
          <w:rFonts w:ascii="Times New Roman" w:eastAsia="Times New Roman" w:hAnsi="Times New Roman" w:cs="Times New Roman"/>
          <w:bCs/>
          <w:i/>
          <w:sz w:val="20"/>
          <w:szCs w:val="20"/>
          <w:lang w:eastAsia="ar-SA"/>
        </w:rPr>
        <w:t xml:space="preserve">                                                                       </w:t>
      </w:r>
      <w:r w:rsidRPr="00FE2A64">
        <w:rPr>
          <w:rFonts w:ascii="Times New Roman" w:eastAsia="Times New Roman" w:hAnsi="Times New Roman" w:cs="Times New Roman"/>
          <w:bCs/>
          <w:i/>
          <w:sz w:val="20"/>
          <w:szCs w:val="20"/>
          <w:lang w:eastAsia="ar-SA"/>
        </w:rPr>
        <w:tab/>
      </w:r>
      <w:r w:rsidRPr="00FE2A64">
        <w:rPr>
          <w:rFonts w:ascii="Times New Roman" w:eastAsia="Times New Roman" w:hAnsi="Times New Roman" w:cs="Times New Roman"/>
          <w:bCs/>
          <w:i/>
          <w:sz w:val="20"/>
          <w:szCs w:val="20"/>
          <w:lang w:eastAsia="ar-SA"/>
        </w:rPr>
        <w:tab/>
        <w:t xml:space="preserve">                   do</w:t>
      </w:r>
      <w:r>
        <w:rPr>
          <w:rFonts w:ascii="Times New Roman" w:eastAsia="Times New Roman" w:hAnsi="Times New Roman" w:cs="Times New Roman"/>
          <w:bCs/>
          <w:i/>
          <w:sz w:val="20"/>
          <w:szCs w:val="20"/>
          <w:lang w:eastAsia="ar-SA"/>
        </w:rPr>
        <w:t xml:space="preserve"> </w:t>
      </w:r>
      <w:r w:rsidRPr="00FE2A64">
        <w:rPr>
          <w:rFonts w:ascii="Times New Roman" w:eastAsia="Times New Roman" w:hAnsi="Times New Roman" w:cs="Times New Roman"/>
          <w:bCs/>
          <w:i/>
          <w:sz w:val="20"/>
          <w:szCs w:val="20"/>
          <w:lang w:eastAsia="ar-SA"/>
        </w:rPr>
        <w:t>reprezentowania Wykonawcy</w:t>
      </w:r>
    </w:p>
    <w:p w:rsidR="00FE2A64" w:rsidRPr="00FE2A64" w:rsidRDefault="00FE2A64" w:rsidP="00FE2A64">
      <w:pPr>
        <w:suppressAutoHyphens/>
        <w:spacing w:after="0" w:line="240" w:lineRule="auto"/>
        <w:ind w:left="1440"/>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FE2A64">
        <w:rPr>
          <w:rFonts w:ascii="Times New Roman" w:eastAsia="Times New Roman" w:hAnsi="Times New Roman" w:cs="Times New Roman"/>
          <w:sz w:val="24"/>
          <w:szCs w:val="24"/>
          <w:lang w:eastAsia="ar-SA"/>
        </w:rPr>
        <w:t>lub</w:t>
      </w: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pacing w:after="0" w:line="240" w:lineRule="auto"/>
        <w:jc w:val="both"/>
        <w:rPr>
          <w:rFonts w:ascii="Times New Roman" w:eastAsia="Times New Roman" w:hAnsi="Times New Roman" w:cs="Times New Roman"/>
          <w:sz w:val="24"/>
          <w:szCs w:val="24"/>
          <w:lang w:eastAsia="pl-PL"/>
        </w:rPr>
      </w:pPr>
      <w:r w:rsidRPr="00FE2A64">
        <w:rPr>
          <w:rFonts w:ascii="Times New Roman" w:eastAsia="Times New Roman" w:hAnsi="Times New Roman" w:cs="Times New Roman"/>
          <w:sz w:val="24"/>
          <w:szCs w:val="24"/>
          <w:lang w:eastAsia="pl-PL"/>
        </w:rPr>
        <w:t xml:space="preserve">Oświadczam, </w:t>
      </w:r>
      <w:r w:rsidRPr="00FE2A64">
        <w:rPr>
          <w:rFonts w:ascii="Times New Roman" w:eastAsia="Times New Roman" w:hAnsi="Times New Roman" w:cs="Times New Roman"/>
          <w:b/>
          <w:sz w:val="24"/>
          <w:szCs w:val="24"/>
          <w:lang w:eastAsia="pl-PL"/>
        </w:rPr>
        <w:t xml:space="preserve">że należę do grupy kapitałowej wraz z Wykonawcą/Wykonawcami: </w:t>
      </w:r>
    </w:p>
    <w:p w:rsidR="00FE2A64" w:rsidRPr="00FE2A64" w:rsidRDefault="00FE2A64" w:rsidP="00FE2A64">
      <w:pPr>
        <w:spacing w:after="0" w:line="240" w:lineRule="auto"/>
        <w:ind w:left="357"/>
        <w:jc w:val="both"/>
        <w:rPr>
          <w:rFonts w:ascii="Times New Roman" w:eastAsia="Times New Roman" w:hAnsi="Times New Roman" w:cs="Times New Roman"/>
          <w:i/>
          <w:sz w:val="24"/>
          <w:szCs w:val="24"/>
          <w:lang w:eastAsia="pl-PL"/>
        </w:rPr>
      </w:pPr>
    </w:p>
    <w:p w:rsidR="00FE2A64" w:rsidRPr="00FE2A64" w:rsidRDefault="00FE2A64" w:rsidP="00FE2A64">
      <w:pPr>
        <w:spacing w:after="0" w:line="240" w:lineRule="auto"/>
        <w:ind w:left="357"/>
        <w:jc w:val="both"/>
        <w:rPr>
          <w:rFonts w:ascii="Times New Roman" w:eastAsia="Times New Roman" w:hAnsi="Times New Roman" w:cs="Times New Roman"/>
          <w:i/>
          <w:sz w:val="24"/>
          <w:szCs w:val="24"/>
          <w:lang w:eastAsia="pl-PL"/>
        </w:rPr>
      </w:pPr>
    </w:p>
    <w:p w:rsidR="00FE2A64" w:rsidRPr="00FE2A64" w:rsidRDefault="00FE2A64" w:rsidP="00FE2A64">
      <w:pPr>
        <w:spacing w:after="0" w:line="240" w:lineRule="auto"/>
        <w:ind w:left="357"/>
        <w:jc w:val="both"/>
        <w:rPr>
          <w:rFonts w:ascii="Times New Roman" w:eastAsia="Times New Roman" w:hAnsi="Times New Roman" w:cs="Times New Roman"/>
          <w:i/>
          <w:sz w:val="24"/>
          <w:szCs w:val="24"/>
          <w:lang w:eastAsia="pl-PL"/>
        </w:rPr>
      </w:pPr>
      <w:r w:rsidRPr="00FE2A64">
        <w:rPr>
          <w:rFonts w:ascii="Times New Roman" w:eastAsia="Times New Roman" w:hAnsi="Times New Roman" w:cs="Times New Roman"/>
          <w:i/>
          <w:sz w:val="24"/>
          <w:szCs w:val="24"/>
          <w:lang w:eastAsia="pl-PL"/>
        </w:rPr>
        <w:t xml:space="preserve">………………………………………………………………………………………………………….. </w:t>
      </w:r>
    </w:p>
    <w:p w:rsidR="00FE2A64" w:rsidRPr="00FE2A64" w:rsidRDefault="00FE2A64" w:rsidP="00FE2A64">
      <w:pPr>
        <w:spacing w:after="0" w:line="240" w:lineRule="auto"/>
        <w:ind w:left="357"/>
        <w:jc w:val="center"/>
        <w:rPr>
          <w:rFonts w:ascii="Times New Roman" w:eastAsia="Times New Roman" w:hAnsi="Times New Roman" w:cs="Times New Roman"/>
          <w:b/>
          <w:sz w:val="24"/>
          <w:szCs w:val="24"/>
          <w:lang w:eastAsia="pl-PL"/>
        </w:rPr>
      </w:pPr>
      <w:r w:rsidRPr="00FE2A64">
        <w:rPr>
          <w:rFonts w:ascii="Times New Roman" w:eastAsia="Times New Roman" w:hAnsi="Times New Roman" w:cs="Times New Roman"/>
          <w:i/>
          <w:sz w:val="24"/>
          <w:szCs w:val="24"/>
          <w:lang w:eastAsia="pl-PL"/>
        </w:rPr>
        <w:t>(nazwa Wykonawcy)</w:t>
      </w:r>
    </w:p>
    <w:p w:rsidR="00FE2A64" w:rsidRPr="00FE2A64" w:rsidRDefault="00FE2A64" w:rsidP="00FE2A64">
      <w:pPr>
        <w:spacing w:after="0" w:line="360" w:lineRule="auto"/>
        <w:ind w:left="357"/>
        <w:jc w:val="both"/>
        <w:rPr>
          <w:rFonts w:ascii="Times New Roman" w:eastAsia="Times New Roman" w:hAnsi="Times New Roman" w:cs="Times New Roman"/>
          <w:sz w:val="24"/>
          <w:szCs w:val="24"/>
          <w:lang w:eastAsia="pl-PL"/>
        </w:rPr>
      </w:pPr>
    </w:p>
    <w:p w:rsidR="00FE2A64" w:rsidRPr="00FE2A64" w:rsidRDefault="00FE2A64" w:rsidP="00FE2A64">
      <w:pPr>
        <w:spacing w:after="0" w:line="360" w:lineRule="auto"/>
        <w:ind w:left="357"/>
        <w:jc w:val="both"/>
        <w:rPr>
          <w:rFonts w:ascii="Times New Roman" w:eastAsia="Times New Roman" w:hAnsi="Times New Roman" w:cs="Times New Roman"/>
          <w:sz w:val="24"/>
          <w:szCs w:val="24"/>
          <w:lang w:eastAsia="pl-PL"/>
        </w:rPr>
      </w:pPr>
      <w:r w:rsidRPr="00FE2A64">
        <w:rPr>
          <w:rFonts w:ascii="Times New Roman" w:eastAsia="Times New Roman" w:hAnsi="Times New Roman" w:cs="Times New Roman"/>
          <w:sz w:val="24"/>
          <w:szCs w:val="24"/>
          <w:lang w:eastAsia="pl-PL"/>
        </w:rPr>
        <w:t>którzy złożyli oferty w przedmiotowym postępowaniu*.</w:t>
      </w: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jc w:val="right"/>
        <w:rPr>
          <w:rFonts w:ascii="Times New Roman" w:eastAsia="Times New Roman" w:hAnsi="Times New Roman" w:cs="Times New Roman"/>
          <w:bCs/>
          <w:i/>
          <w:sz w:val="24"/>
          <w:szCs w:val="24"/>
          <w:lang w:eastAsia="ar-SA"/>
        </w:rPr>
      </w:pPr>
      <w:r w:rsidRPr="00FE2A64">
        <w:rPr>
          <w:rFonts w:ascii="Times New Roman" w:eastAsia="Times New Roman" w:hAnsi="Times New Roman" w:cs="Times New Roman"/>
          <w:bCs/>
          <w:i/>
          <w:sz w:val="24"/>
          <w:szCs w:val="24"/>
          <w:lang w:eastAsia="ar-SA"/>
        </w:rPr>
        <w:t>..............................................................................</w:t>
      </w:r>
    </w:p>
    <w:p w:rsidR="00FE2A64" w:rsidRPr="00FE2A64" w:rsidRDefault="00FE2A64" w:rsidP="00FE2A64">
      <w:pPr>
        <w:suppressAutoHyphens/>
        <w:spacing w:after="0" w:line="240" w:lineRule="auto"/>
        <w:jc w:val="right"/>
        <w:rPr>
          <w:rFonts w:ascii="Times New Roman" w:eastAsia="Times New Roman" w:hAnsi="Times New Roman" w:cs="Times New Roman"/>
          <w:bCs/>
          <w:i/>
          <w:sz w:val="20"/>
          <w:szCs w:val="20"/>
          <w:lang w:eastAsia="ar-SA"/>
        </w:rPr>
      </w:pPr>
      <w:r w:rsidRPr="00FE2A64">
        <w:rPr>
          <w:rFonts w:ascii="Times New Roman" w:eastAsia="Times New Roman" w:hAnsi="Times New Roman" w:cs="Times New Roman"/>
          <w:bCs/>
          <w:i/>
          <w:sz w:val="24"/>
          <w:szCs w:val="24"/>
          <w:lang w:eastAsia="ar-SA"/>
        </w:rPr>
        <w:t xml:space="preserve">                                                                </w:t>
      </w:r>
      <w:r w:rsidRPr="00FE2A64">
        <w:rPr>
          <w:rFonts w:ascii="Times New Roman" w:eastAsia="Times New Roman" w:hAnsi="Times New Roman" w:cs="Times New Roman"/>
          <w:bCs/>
          <w:i/>
          <w:sz w:val="24"/>
          <w:szCs w:val="24"/>
          <w:lang w:eastAsia="ar-SA"/>
        </w:rPr>
        <w:tab/>
      </w:r>
      <w:r w:rsidRPr="00FE2A64">
        <w:rPr>
          <w:rFonts w:ascii="Times New Roman" w:eastAsia="Times New Roman" w:hAnsi="Times New Roman" w:cs="Times New Roman"/>
          <w:bCs/>
          <w:i/>
          <w:sz w:val="20"/>
          <w:szCs w:val="20"/>
          <w:lang w:eastAsia="ar-SA"/>
        </w:rPr>
        <w:t xml:space="preserve">podpis i pieczęć osoby uprawnionej/osób uprawnionych </w:t>
      </w:r>
    </w:p>
    <w:p w:rsidR="00FE2A64" w:rsidRPr="00FE2A64" w:rsidRDefault="00FE2A64" w:rsidP="00FE2A64">
      <w:pPr>
        <w:suppressAutoHyphens/>
        <w:spacing w:after="0" w:line="240" w:lineRule="auto"/>
        <w:jc w:val="both"/>
        <w:rPr>
          <w:rFonts w:ascii="Times New Roman" w:eastAsia="Times New Roman" w:hAnsi="Times New Roman" w:cs="Times New Roman"/>
          <w:bCs/>
          <w:i/>
          <w:sz w:val="20"/>
          <w:szCs w:val="20"/>
          <w:lang w:eastAsia="ar-SA"/>
        </w:rPr>
      </w:pPr>
      <w:r w:rsidRPr="00FE2A64">
        <w:rPr>
          <w:rFonts w:ascii="Times New Roman" w:eastAsia="Times New Roman" w:hAnsi="Times New Roman" w:cs="Times New Roman"/>
          <w:bCs/>
          <w:i/>
          <w:sz w:val="20"/>
          <w:szCs w:val="20"/>
          <w:lang w:eastAsia="ar-SA"/>
        </w:rPr>
        <w:t xml:space="preserve">                                                                       </w:t>
      </w:r>
      <w:r w:rsidRPr="00FE2A64">
        <w:rPr>
          <w:rFonts w:ascii="Times New Roman" w:eastAsia="Times New Roman" w:hAnsi="Times New Roman" w:cs="Times New Roman"/>
          <w:bCs/>
          <w:i/>
          <w:sz w:val="20"/>
          <w:szCs w:val="20"/>
          <w:lang w:eastAsia="ar-SA"/>
        </w:rPr>
        <w:tab/>
      </w:r>
      <w:r w:rsidRPr="00FE2A64">
        <w:rPr>
          <w:rFonts w:ascii="Times New Roman" w:eastAsia="Times New Roman" w:hAnsi="Times New Roman" w:cs="Times New Roman"/>
          <w:bCs/>
          <w:i/>
          <w:sz w:val="20"/>
          <w:szCs w:val="20"/>
          <w:lang w:eastAsia="ar-SA"/>
        </w:rPr>
        <w:tab/>
        <w:t xml:space="preserve">                    do reprezentowania Wykonawcy</w:t>
      </w: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4"/>
          <w:szCs w:val="24"/>
          <w:lang w:eastAsia="ar-SA"/>
        </w:rPr>
      </w:pPr>
    </w:p>
    <w:p w:rsidR="00FE2A64" w:rsidRPr="00FE2A64" w:rsidRDefault="00FE2A64" w:rsidP="00FE2A64">
      <w:pPr>
        <w:autoSpaceDE w:val="0"/>
        <w:autoSpaceDN w:val="0"/>
        <w:adjustRightInd w:val="0"/>
        <w:spacing w:after="0" w:line="240" w:lineRule="auto"/>
        <w:jc w:val="both"/>
        <w:rPr>
          <w:rFonts w:ascii="Times New Roman" w:eastAsia="Times New Roman" w:hAnsi="Times New Roman" w:cs="Times New Roman"/>
          <w:i/>
          <w:iCs/>
          <w:sz w:val="20"/>
          <w:szCs w:val="20"/>
          <w:lang w:eastAsia="pl-PL"/>
        </w:rPr>
      </w:pPr>
      <w:r w:rsidRPr="00FE2A64">
        <w:rPr>
          <w:rFonts w:ascii="Times New Roman" w:eastAsia="Times New Roman" w:hAnsi="Times New Roman" w:cs="Times New Roman"/>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FE2A64" w:rsidRPr="00FE2A64" w:rsidRDefault="00FE2A64" w:rsidP="00FE2A64">
      <w:pPr>
        <w:suppressAutoHyphens/>
        <w:spacing w:after="0" w:line="240" w:lineRule="auto"/>
        <w:rPr>
          <w:rFonts w:ascii="Times New Roman" w:eastAsia="Times New Roman" w:hAnsi="Times New Roman" w:cs="Times New Roman"/>
          <w:sz w:val="20"/>
          <w:szCs w:val="20"/>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0"/>
          <w:szCs w:val="20"/>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0"/>
          <w:szCs w:val="20"/>
          <w:lang w:eastAsia="ar-SA"/>
        </w:rPr>
      </w:pPr>
    </w:p>
    <w:p w:rsidR="00FE2A64" w:rsidRPr="00FE2A64" w:rsidRDefault="00FE2A64" w:rsidP="00FE2A64">
      <w:pPr>
        <w:suppressAutoHyphens/>
        <w:spacing w:after="0" w:line="240" w:lineRule="auto"/>
        <w:rPr>
          <w:rFonts w:ascii="Times New Roman" w:eastAsia="Times New Roman" w:hAnsi="Times New Roman" w:cs="Times New Roman"/>
          <w:sz w:val="20"/>
          <w:szCs w:val="20"/>
          <w:lang w:eastAsia="ar-SA"/>
        </w:rPr>
      </w:pPr>
    </w:p>
    <w:p w:rsidR="00FE2A64" w:rsidRPr="00FE2A64" w:rsidRDefault="00FE2A64" w:rsidP="00FE2A64">
      <w:pPr>
        <w:suppressAutoHyphens/>
        <w:spacing w:after="0" w:line="240" w:lineRule="auto"/>
        <w:rPr>
          <w:rFonts w:ascii="Times New Roman" w:eastAsia="Times New Roman" w:hAnsi="Times New Roman" w:cs="Times New Roman"/>
          <w:i/>
          <w:sz w:val="24"/>
          <w:szCs w:val="24"/>
          <w:lang w:eastAsia="ar-SA"/>
        </w:rPr>
      </w:pPr>
      <w:r w:rsidRPr="00FE2A64">
        <w:rPr>
          <w:rFonts w:ascii="Times New Roman" w:eastAsia="Cambria" w:hAnsi="Times New Roman" w:cs="Times New Roman"/>
          <w:b/>
          <w:bCs/>
          <w:sz w:val="20"/>
          <w:szCs w:val="20"/>
        </w:rPr>
        <w:t xml:space="preserve">Uwaga </w:t>
      </w:r>
      <w:r w:rsidRPr="00FE2A64">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r w:rsidRPr="00FE2A64">
        <w:rPr>
          <w:rFonts w:ascii="Times New Roman" w:eastAsia="Cambria" w:hAnsi="Times New Roman" w:cs="Times New Roman"/>
          <w:sz w:val="24"/>
          <w:szCs w:val="24"/>
        </w:rPr>
        <w:t>.</w:t>
      </w:r>
    </w:p>
    <w:p w:rsidR="00FE2A64" w:rsidRPr="00FE2A64" w:rsidRDefault="00FE2A64" w:rsidP="00FE2A64">
      <w:pPr>
        <w:suppressAutoHyphens/>
        <w:spacing w:after="0" w:line="240" w:lineRule="auto"/>
        <w:rPr>
          <w:rFonts w:ascii="Times New Roman" w:eastAsia="Times New Roman" w:hAnsi="Times New Roman" w:cs="Times New Roman"/>
          <w:i/>
          <w:sz w:val="24"/>
          <w:szCs w:val="24"/>
          <w:lang w:eastAsia="ar-SA"/>
        </w:rPr>
      </w:pPr>
    </w:p>
    <w:p w:rsidR="00FE2A64" w:rsidRPr="00FE2A64" w:rsidRDefault="00FE2A64" w:rsidP="00FE2A64">
      <w:pPr>
        <w:suppressAutoHyphens/>
        <w:spacing w:after="0" w:line="240" w:lineRule="auto"/>
        <w:rPr>
          <w:rFonts w:ascii="Times New Roman" w:eastAsia="Times New Roman" w:hAnsi="Times New Roman" w:cs="Times New Roman"/>
          <w:i/>
          <w:sz w:val="16"/>
          <w:szCs w:val="16"/>
          <w:lang w:eastAsia="ar-SA"/>
        </w:rPr>
      </w:pPr>
      <w:r w:rsidRPr="00FE2A64">
        <w:rPr>
          <w:rFonts w:ascii="Times New Roman" w:eastAsia="Times New Roman" w:hAnsi="Times New Roman" w:cs="Times New Roman"/>
          <w:i/>
          <w:sz w:val="16"/>
          <w:szCs w:val="16"/>
          <w:lang w:eastAsia="ar-SA"/>
        </w:rPr>
        <w:t>* niepotrzebne skreślić</w:t>
      </w:r>
    </w:p>
    <w:p w:rsidR="00FE2A64" w:rsidRDefault="00FE2A64" w:rsidP="00FE2A64">
      <w:pPr>
        <w:suppressAutoHyphens/>
        <w:spacing w:after="0" w:line="240" w:lineRule="auto"/>
        <w:rPr>
          <w:rFonts w:ascii="Tahoma" w:eastAsia="Times New Roman" w:hAnsi="Tahoma" w:cs="Tahoma"/>
          <w:i/>
          <w:sz w:val="16"/>
          <w:szCs w:val="16"/>
          <w:lang w:eastAsia="ar-SA"/>
        </w:rPr>
      </w:pPr>
    </w:p>
    <w:p w:rsidR="00FE2A64" w:rsidRDefault="00FE2A64" w:rsidP="00FE2A64">
      <w:pPr>
        <w:suppressAutoHyphens/>
        <w:spacing w:after="0" w:line="240" w:lineRule="auto"/>
        <w:rPr>
          <w:rFonts w:ascii="Tahoma" w:eastAsia="Times New Roman" w:hAnsi="Tahoma" w:cs="Tahoma"/>
          <w:i/>
          <w:sz w:val="16"/>
          <w:szCs w:val="16"/>
          <w:lang w:eastAsia="ar-SA"/>
        </w:rPr>
      </w:pPr>
    </w:p>
    <w:p w:rsidR="00FE53AC" w:rsidRDefault="00FE53AC" w:rsidP="00FE2A64">
      <w:pPr>
        <w:suppressAutoHyphens/>
        <w:spacing w:after="0" w:line="240" w:lineRule="auto"/>
        <w:rPr>
          <w:rFonts w:ascii="Times New Roman" w:eastAsia="Times New Roman" w:hAnsi="Times New Roman" w:cs="Times New Roman"/>
          <w:i/>
          <w:sz w:val="24"/>
          <w:szCs w:val="24"/>
          <w:lang w:eastAsia="ar-SA"/>
        </w:rPr>
        <w:sectPr w:rsidR="00FE53AC" w:rsidSect="00FE53AC">
          <w:pgSz w:w="11906" w:h="16838" w:code="9"/>
          <w:pgMar w:top="680" w:right="1247" w:bottom="680" w:left="1191" w:header="709" w:footer="709" w:gutter="0"/>
          <w:cols w:space="708"/>
          <w:docGrid w:linePitch="360"/>
        </w:sectPr>
      </w:pPr>
    </w:p>
    <w:p w:rsidR="00FE53AC" w:rsidRPr="00FE2A64" w:rsidRDefault="00FE53AC" w:rsidP="00FE53AC">
      <w:pPr>
        <w:suppressAutoHyphens/>
        <w:spacing w:after="0" w:line="240" w:lineRule="auto"/>
        <w:rPr>
          <w:rFonts w:ascii="Times New Roman" w:eastAsia="Times New Roman" w:hAnsi="Times New Roman" w:cs="Times New Roman"/>
          <w:sz w:val="24"/>
          <w:szCs w:val="24"/>
          <w:lang w:eastAsia="ar-SA"/>
        </w:rPr>
      </w:pPr>
      <w:r w:rsidRPr="00FE2A64">
        <w:rPr>
          <w:rFonts w:ascii="Times New Roman" w:eastAsia="Times New Roman" w:hAnsi="Times New Roman" w:cs="Times New Roman"/>
          <w:sz w:val="24"/>
          <w:szCs w:val="24"/>
          <w:lang w:eastAsia="ar-SA"/>
        </w:rPr>
        <w:lastRenderedPageBreak/>
        <w:t>DZP/381/34A/2018</w:t>
      </w:r>
      <w:r w:rsidR="007B6D35">
        <w:rPr>
          <w:rFonts w:ascii="Times New Roman" w:eastAsia="Times New Roman" w:hAnsi="Times New Roman" w:cs="Times New Roman"/>
          <w:sz w:val="24"/>
          <w:szCs w:val="24"/>
          <w:lang w:eastAsia="ar-SA"/>
        </w:rPr>
        <w:t xml:space="preserve">                                                       </w:t>
      </w:r>
      <w:r w:rsidR="007B6D35" w:rsidRPr="005D65AF">
        <w:rPr>
          <w:rFonts w:ascii="Times New Roman" w:eastAsia="Cambria" w:hAnsi="Times New Roman" w:cs="Times New Roman"/>
          <w:kern w:val="2"/>
          <w:sz w:val="24"/>
          <w:szCs w:val="24"/>
        </w:rPr>
        <w:t>Formularz asortymentowo-cenowy</w:t>
      </w:r>
    </w:p>
    <w:p w:rsidR="00FE2A64" w:rsidRDefault="00416BCB" w:rsidP="00FE53AC">
      <w:pPr>
        <w:suppressAutoHyphens/>
        <w:spacing w:after="0" w:line="240" w:lineRule="auto"/>
        <w:ind w:right="45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4,1</w:t>
      </w:r>
      <w:r w:rsidR="00290DBF">
        <w:rPr>
          <w:rFonts w:ascii="Times New Roman" w:eastAsia="Times New Roman" w:hAnsi="Times New Roman" w:cs="Times New Roman"/>
          <w:sz w:val="24"/>
          <w:szCs w:val="24"/>
          <w:lang w:eastAsia="ar-SA"/>
        </w:rPr>
        <w:t xml:space="preserve">                                Część 1  Sonda do </w:t>
      </w:r>
      <w:proofErr w:type="spellStart"/>
      <w:r w:rsidR="00290DBF">
        <w:rPr>
          <w:rFonts w:ascii="Times New Roman" w:eastAsia="Times New Roman" w:hAnsi="Times New Roman" w:cs="Times New Roman"/>
          <w:sz w:val="24"/>
          <w:szCs w:val="24"/>
          <w:lang w:eastAsia="ar-SA"/>
        </w:rPr>
        <w:t>endofotokoagulatora</w:t>
      </w:r>
      <w:proofErr w:type="spellEnd"/>
      <w:r w:rsidR="00290DBF">
        <w:rPr>
          <w:rFonts w:ascii="Times New Roman" w:eastAsia="Times New Roman" w:hAnsi="Times New Roman" w:cs="Times New Roman"/>
          <w:sz w:val="24"/>
          <w:szCs w:val="24"/>
          <w:lang w:eastAsia="ar-SA"/>
        </w:rPr>
        <w:t xml:space="preserve"> okulistycznego </w:t>
      </w:r>
      <w:proofErr w:type="spellStart"/>
      <w:r w:rsidR="00290DBF">
        <w:rPr>
          <w:rFonts w:ascii="Times New Roman" w:eastAsia="Times New Roman" w:hAnsi="Times New Roman" w:cs="Times New Roman"/>
          <w:sz w:val="24"/>
          <w:szCs w:val="24"/>
          <w:lang w:eastAsia="ar-SA"/>
        </w:rPr>
        <w:t>Iris</w:t>
      </w:r>
      <w:proofErr w:type="spellEnd"/>
      <w:r w:rsidR="00290DBF">
        <w:rPr>
          <w:rFonts w:ascii="Times New Roman" w:eastAsia="Times New Roman" w:hAnsi="Times New Roman" w:cs="Times New Roman"/>
          <w:sz w:val="24"/>
          <w:szCs w:val="24"/>
          <w:lang w:eastAsia="ar-SA"/>
        </w:rPr>
        <w:t xml:space="preserve"> </w:t>
      </w:r>
      <w:proofErr w:type="spellStart"/>
      <w:r w:rsidR="00290DBF">
        <w:rPr>
          <w:rFonts w:ascii="Times New Roman" w:eastAsia="Times New Roman" w:hAnsi="Times New Roman" w:cs="Times New Roman"/>
          <w:sz w:val="24"/>
          <w:szCs w:val="24"/>
          <w:lang w:eastAsia="ar-SA"/>
        </w:rPr>
        <w:t>Medical</w:t>
      </w:r>
      <w:proofErr w:type="spellEnd"/>
    </w:p>
    <w:p w:rsidR="00290DBF" w:rsidRDefault="00290DBF" w:rsidP="00FE53AC">
      <w:pPr>
        <w:suppressAutoHyphens/>
        <w:spacing w:after="0" w:line="240" w:lineRule="auto"/>
        <w:ind w:right="452"/>
        <w:rPr>
          <w:rFonts w:ascii="Times New Roman" w:eastAsia="Times New Roman" w:hAnsi="Times New Roman" w:cs="Times New Roman"/>
          <w:sz w:val="24"/>
          <w:szCs w:val="24"/>
          <w:lang w:eastAsia="ar-SA"/>
        </w:rPr>
      </w:pPr>
    </w:p>
    <w:p w:rsidR="00416BCB" w:rsidRDefault="00416BCB" w:rsidP="00FE53AC">
      <w:pPr>
        <w:suppressAutoHyphens/>
        <w:spacing w:after="0" w:line="240" w:lineRule="auto"/>
        <w:ind w:right="452"/>
        <w:rPr>
          <w:rFonts w:ascii="Times New Roman" w:eastAsia="Times New Roman" w:hAnsi="Times New Roman" w:cs="Times New Roman"/>
          <w:sz w:val="24"/>
          <w:szCs w:val="24"/>
          <w:lang w:eastAsia="ar-SA"/>
        </w:rPr>
      </w:pPr>
    </w:p>
    <w:p w:rsidR="00416BCB" w:rsidRDefault="00416BCB" w:rsidP="00FE53AC">
      <w:pPr>
        <w:suppressAutoHyphens/>
        <w:spacing w:after="0" w:line="240" w:lineRule="auto"/>
        <w:ind w:right="452"/>
        <w:rPr>
          <w:rFonts w:ascii="Times New Roman" w:eastAsia="Times New Roman" w:hAnsi="Times New Roman" w:cs="Times New Roman"/>
          <w:sz w:val="24"/>
          <w:szCs w:val="24"/>
          <w:lang w:eastAsia="ar-SA"/>
        </w:rPr>
      </w:pPr>
    </w:p>
    <w:p w:rsidR="00290DBF" w:rsidRDefault="00290DBF" w:rsidP="00FE53AC">
      <w:pPr>
        <w:suppressAutoHyphens/>
        <w:spacing w:after="0" w:line="240" w:lineRule="auto"/>
        <w:ind w:right="452"/>
        <w:rPr>
          <w:rFonts w:ascii="Times New Roman" w:eastAsia="Times New Roman" w:hAnsi="Times New Roman" w:cs="Times New Roman"/>
          <w:sz w:val="24"/>
          <w:szCs w:val="24"/>
          <w:lang w:eastAsia="ar-SA"/>
        </w:rPr>
      </w:pPr>
    </w:p>
    <w:tbl>
      <w:tblPr>
        <w:tblStyle w:val="Tabela-Siatka"/>
        <w:tblW w:w="15794" w:type="dxa"/>
        <w:tblLayout w:type="fixed"/>
        <w:tblLook w:val="04A0" w:firstRow="1" w:lastRow="0" w:firstColumn="1" w:lastColumn="0" w:noHBand="0" w:noVBand="1"/>
      </w:tblPr>
      <w:tblGrid>
        <w:gridCol w:w="981"/>
        <w:gridCol w:w="3408"/>
        <w:gridCol w:w="1108"/>
        <w:gridCol w:w="1557"/>
        <w:gridCol w:w="1559"/>
        <w:gridCol w:w="1560"/>
        <w:gridCol w:w="1559"/>
        <w:gridCol w:w="1559"/>
        <w:gridCol w:w="2503"/>
      </w:tblGrid>
      <w:tr w:rsidR="00350B0F" w:rsidTr="00350B0F">
        <w:trPr>
          <w:trHeight w:val="739"/>
        </w:trPr>
        <w:tc>
          <w:tcPr>
            <w:tcW w:w="981" w:type="dxa"/>
          </w:tcPr>
          <w:p w:rsidR="00350B0F" w:rsidRPr="00FD146D" w:rsidRDefault="00350B0F" w:rsidP="00416BCB">
            <w:pPr>
              <w:suppressAutoHyphens/>
              <w:ind w:right="452"/>
              <w:rPr>
                <w:rFonts w:ascii="Times New Roman" w:eastAsia="Times New Roman" w:hAnsi="Times New Roman" w:cs="Times New Roman"/>
                <w:sz w:val="24"/>
                <w:szCs w:val="24"/>
                <w:lang w:eastAsia="ar-SA"/>
              </w:rPr>
            </w:pPr>
            <w:proofErr w:type="spellStart"/>
            <w:r w:rsidRPr="00FD146D">
              <w:rPr>
                <w:rFonts w:ascii="Times New Roman" w:eastAsia="Times New Roman" w:hAnsi="Times New Roman" w:cs="Times New Roman"/>
                <w:sz w:val="24"/>
                <w:szCs w:val="24"/>
                <w:lang w:eastAsia="ar-SA"/>
              </w:rPr>
              <w:t>Lp</w:t>
            </w:r>
            <w:proofErr w:type="spellEnd"/>
          </w:p>
        </w:tc>
        <w:tc>
          <w:tcPr>
            <w:tcW w:w="3408" w:type="dxa"/>
          </w:tcPr>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r w:rsidRPr="00FD146D">
              <w:rPr>
                <w:rFonts w:ascii="Times New Roman" w:eastAsia="Times New Roman" w:hAnsi="Times New Roman" w:cs="Times New Roman"/>
                <w:sz w:val="24"/>
                <w:szCs w:val="24"/>
                <w:lang w:eastAsia="ar-SA"/>
              </w:rPr>
              <w:t>Nazwa</w:t>
            </w:r>
          </w:p>
        </w:tc>
        <w:tc>
          <w:tcPr>
            <w:tcW w:w="1108" w:type="dxa"/>
          </w:tcPr>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proofErr w:type="spellStart"/>
            <w:r w:rsidRPr="00FD146D">
              <w:rPr>
                <w:rFonts w:ascii="Times New Roman" w:eastAsia="Times New Roman" w:hAnsi="Times New Roman" w:cs="Times New Roman"/>
                <w:sz w:val="24"/>
                <w:szCs w:val="24"/>
                <w:lang w:eastAsia="ar-SA"/>
              </w:rPr>
              <w:t>j.m</w:t>
            </w:r>
            <w:proofErr w:type="spellEnd"/>
          </w:p>
        </w:tc>
        <w:tc>
          <w:tcPr>
            <w:tcW w:w="1557" w:type="dxa"/>
          </w:tcPr>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r w:rsidRPr="00FD146D">
              <w:rPr>
                <w:rFonts w:ascii="Times New Roman" w:eastAsia="Times New Roman" w:hAnsi="Times New Roman" w:cs="Times New Roman"/>
                <w:sz w:val="24"/>
                <w:szCs w:val="24"/>
                <w:lang w:eastAsia="ar-SA"/>
              </w:rPr>
              <w:t>Wymagana ilość</w:t>
            </w:r>
          </w:p>
        </w:tc>
        <w:tc>
          <w:tcPr>
            <w:tcW w:w="1559" w:type="dxa"/>
          </w:tcPr>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r w:rsidRPr="00FD146D">
              <w:rPr>
                <w:rFonts w:ascii="Times New Roman" w:eastAsia="Times New Roman" w:hAnsi="Times New Roman" w:cs="Times New Roman"/>
                <w:sz w:val="24"/>
                <w:szCs w:val="24"/>
                <w:lang w:eastAsia="ar-SA"/>
              </w:rPr>
              <w:t>Cena netto</w:t>
            </w:r>
          </w:p>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r w:rsidRPr="00FD146D">
              <w:rPr>
                <w:rFonts w:ascii="Times New Roman" w:eastAsia="Times New Roman" w:hAnsi="Times New Roman" w:cs="Times New Roman"/>
                <w:sz w:val="24"/>
                <w:szCs w:val="24"/>
                <w:lang w:eastAsia="ar-SA"/>
              </w:rPr>
              <w:t>za sztukę</w:t>
            </w:r>
          </w:p>
        </w:tc>
        <w:tc>
          <w:tcPr>
            <w:tcW w:w="1560" w:type="dxa"/>
          </w:tcPr>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Wartość</w:t>
            </w:r>
            <w:r w:rsidRPr="00FD146D">
              <w:rPr>
                <w:rFonts w:ascii="Times New Roman" w:eastAsia="Times New Roman" w:hAnsi="Times New Roman" w:cs="Times New Roman"/>
                <w:sz w:val="24"/>
                <w:szCs w:val="24"/>
                <w:lang w:eastAsia="ar-SA"/>
              </w:rPr>
              <w:t xml:space="preserve"> netto</w:t>
            </w:r>
          </w:p>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p>
        </w:tc>
        <w:tc>
          <w:tcPr>
            <w:tcW w:w="1559" w:type="dxa"/>
          </w:tcPr>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Podatek VAT %</w:t>
            </w:r>
          </w:p>
        </w:tc>
        <w:tc>
          <w:tcPr>
            <w:tcW w:w="1559" w:type="dxa"/>
          </w:tcPr>
          <w:p w:rsidR="00350B0F" w:rsidRPr="00FD146D" w:rsidRDefault="00350B0F" w:rsidP="00416BCB">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Wartość </w:t>
            </w:r>
            <w:r w:rsidRPr="00FD146D">
              <w:rPr>
                <w:rFonts w:ascii="Times New Roman" w:eastAsia="Times New Roman" w:hAnsi="Times New Roman" w:cs="Times New Roman"/>
                <w:sz w:val="24"/>
                <w:szCs w:val="24"/>
                <w:lang w:eastAsia="ar-SA"/>
              </w:rPr>
              <w:t xml:space="preserve"> brutto</w:t>
            </w:r>
          </w:p>
        </w:tc>
        <w:tc>
          <w:tcPr>
            <w:tcW w:w="2503" w:type="dxa"/>
          </w:tcPr>
          <w:p w:rsidR="00350B0F" w:rsidRDefault="00350B0F" w:rsidP="00416BCB">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Nazwa handlowa /nr katalogowy </w:t>
            </w:r>
          </w:p>
          <w:p w:rsidR="00350B0F" w:rsidRDefault="00350B0F" w:rsidP="00416BCB">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producent oferowanego produktu</w:t>
            </w:r>
          </w:p>
        </w:tc>
      </w:tr>
      <w:tr w:rsidR="00350B0F" w:rsidTr="00350B0F">
        <w:trPr>
          <w:trHeight w:val="739"/>
        </w:trPr>
        <w:tc>
          <w:tcPr>
            <w:tcW w:w="981" w:type="dxa"/>
          </w:tcPr>
          <w:p w:rsidR="00350B0F" w:rsidRPr="00803768" w:rsidRDefault="00350B0F" w:rsidP="003A3469">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408" w:type="dxa"/>
          </w:tcPr>
          <w:p w:rsidR="00350B0F" w:rsidRPr="00803768" w:rsidRDefault="00350B0F" w:rsidP="00FE53AC">
            <w:pPr>
              <w:suppressAutoHyphens/>
              <w:ind w:right="45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Sonda do zabiegów </w:t>
            </w:r>
            <w:proofErr w:type="spellStart"/>
            <w:r>
              <w:rPr>
                <w:rFonts w:ascii="Times New Roman" w:eastAsia="Times New Roman" w:hAnsi="Times New Roman" w:cs="Times New Roman"/>
                <w:sz w:val="24"/>
                <w:szCs w:val="24"/>
                <w:lang w:eastAsia="ar-SA"/>
              </w:rPr>
              <w:t>cyklofotokoagulacji</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transclearnej</w:t>
            </w:r>
            <w:proofErr w:type="spellEnd"/>
          </w:p>
        </w:tc>
        <w:tc>
          <w:tcPr>
            <w:tcW w:w="1108" w:type="dxa"/>
          </w:tcPr>
          <w:p w:rsidR="00350B0F" w:rsidRPr="00803768" w:rsidRDefault="00350B0F" w:rsidP="00416BCB">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Szt.</w:t>
            </w:r>
          </w:p>
        </w:tc>
        <w:tc>
          <w:tcPr>
            <w:tcW w:w="1557" w:type="dxa"/>
          </w:tcPr>
          <w:p w:rsidR="00350B0F" w:rsidRPr="00803768" w:rsidRDefault="00350B0F" w:rsidP="00416BCB">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400</w:t>
            </w:r>
          </w:p>
        </w:tc>
        <w:tc>
          <w:tcPr>
            <w:tcW w:w="1559" w:type="dxa"/>
          </w:tcPr>
          <w:p w:rsidR="00350B0F" w:rsidRPr="00803768" w:rsidRDefault="00350B0F" w:rsidP="00416BCB">
            <w:pPr>
              <w:suppressAutoHyphens/>
              <w:ind w:right="452"/>
              <w:jc w:val="center"/>
              <w:rPr>
                <w:rFonts w:ascii="Times New Roman" w:eastAsia="Times New Roman" w:hAnsi="Times New Roman" w:cs="Times New Roman"/>
                <w:sz w:val="24"/>
                <w:szCs w:val="24"/>
                <w:lang w:eastAsia="ar-SA"/>
              </w:rPr>
            </w:pPr>
          </w:p>
        </w:tc>
        <w:tc>
          <w:tcPr>
            <w:tcW w:w="1560" w:type="dxa"/>
          </w:tcPr>
          <w:p w:rsidR="00350B0F" w:rsidRPr="00803768" w:rsidRDefault="00350B0F" w:rsidP="00FD146D">
            <w:pPr>
              <w:suppressAutoHyphens/>
              <w:ind w:right="452"/>
              <w:jc w:val="center"/>
              <w:rPr>
                <w:rFonts w:ascii="Times New Roman" w:eastAsia="Times New Roman" w:hAnsi="Times New Roman" w:cs="Times New Roman"/>
                <w:sz w:val="24"/>
                <w:szCs w:val="24"/>
                <w:lang w:eastAsia="ar-SA"/>
              </w:rPr>
            </w:pPr>
          </w:p>
        </w:tc>
        <w:tc>
          <w:tcPr>
            <w:tcW w:w="1559" w:type="dxa"/>
          </w:tcPr>
          <w:p w:rsidR="00350B0F" w:rsidRPr="00803768" w:rsidRDefault="00350B0F" w:rsidP="00416BCB">
            <w:pPr>
              <w:suppressAutoHyphens/>
              <w:ind w:right="452"/>
              <w:jc w:val="center"/>
              <w:rPr>
                <w:rFonts w:ascii="Times New Roman" w:eastAsia="Times New Roman" w:hAnsi="Times New Roman" w:cs="Times New Roman"/>
                <w:sz w:val="24"/>
                <w:szCs w:val="24"/>
                <w:lang w:eastAsia="ar-SA"/>
              </w:rPr>
            </w:pPr>
          </w:p>
        </w:tc>
        <w:tc>
          <w:tcPr>
            <w:tcW w:w="1559" w:type="dxa"/>
          </w:tcPr>
          <w:p w:rsidR="00350B0F" w:rsidRPr="00803768" w:rsidRDefault="00350B0F" w:rsidP="00416BCB">
            <w:pPr>
              <w:suppressAutoHyphens/>
              <w:ind w:right="452"/>
              <w:jc w:val="center"/>
              <w:rPr>
                <w:rFonts w:ascii="Times New Roman" w:eastAsia="Times New Roman" w:hAnsi="Times New Roman" w:cs="Times New Roman"/>
                <w:sz w:val="24"/>
                <w:szCs w:val="24"/>
                <w:lang w:eastAsia="ar-SA"/>
              </w:rPr>
            </w:pPr>
          </w:p>
        </w:tc>
        <w:tc>
          <w:tcPr>
            <w:tcW w:w="2503" w:type="dxa"/>
          </w:tcPr>
          <w:p w:rsidR="00350B0F" w:rsidRPr="00803768" w:rsidRDefault="00350B0F" w:rsidP="00416BCB">
            <w:pPr>
              <w:suppressAutoHyphens/>
              <w:ind w:right="452"/>
              <w:jc w:val="center"/>
              <w:rPr>
                <w:rFonts w:ascii="Times New Roman" w:eastAsia="Times New Roman" w:hAnsi="Times New Roman" w:cs="Times New Roman"/>
                <w:sz w:val="24"/>
                <w:szCs w:val="24"/>
                <w:lang w:eastAsia="ar-SA"/>
              </w:rPr>
            </w:pPr>
          </w:p>
        </w:tc>
      </w:tr>
    </w:tbl>
    <w:p w:rsidR="00290DBF" w:rsidRPr="00FE2A64" w:rsidRDefault="00290DBF" w:rsidP="00FE53AC">
      <w:pPr>
        <w:suppressAutoHyphens/>
        <w:spacing w:after="0" w:line="240" w:lineRule="auto"/>
        <w:ind w:right="452"/>
        <w:rPr>
          <w:rFonts w:ascii="Times New Roman" w:eastAsia="Times New Roman" w:hAnsi="Times New Roman" w:cs="Times New Roman"/>
          <w:i/>
          <w:sz w:val="24"/>
          <w:szCs w:val="24"/>
          <w:lang w:eastAsia="ar-SA"/>
        </w:rPr>
      </w:pPr>
    </w:p>
    <w:p w:rsidR="00FE2A64" w:rsidRDefault="00FE2A64" w:rsidP="00FE2A64">
      <w:pPr>
        <w:suppressAutoHyphens/>
        <w:spacing w:after="0" w:line="240" w:lineRule="auto"/>
        <w:rPr>
          <w:rFonts w:ascii="Tahoma" w:eastAsia="Times New Roman" w:hAnsi="Tahoma" w:cs="Tahoma"/>
          <w:i/>
          <w:sz w:val="16"/>
          <w:szCs w:val="16"/>
          <w:lang w:eastAsia="ar-SA"/>
        </w:rPr>
      </w:pPr>
    </w:p>
    <w:p w:rsidR="00FE2A64" w:rsidRDefault="00FE2A64"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Default="009A1120" w:rsidP="00FE2A64">
      <w:pPr>
        <w:suppressAutoHyphens/>
        <w:spacing w:after="0" w:line="240" w:lineRule="auto"/>
        <w:rPr>
          <w:rFonts w:ascii="Times New Roman" w:eastAsia="Times New Roman" w:hAnsi="Times New Roman" w:cs="Times New Roman"/>
          <w:i/>
          <w:sz w:val="20"/>
          <w:szCs w:val="20"/>
          <w:lang w:eastAsia="ar-SA"/>
        </w:rPr>
      </w:pPr>
    </w:p>
    <w:p w:rsidR="009A1120" w:rsidRPr="009A1120" w:rsidRDefault="009A1120" w:rsidP="009A1120">
      <w:pPr>
        <w:suppressAutoHyphens/>
        <w:spacing w:after="0" w:line="240" w:lineRule="auto"/>
        <w:jc w:val="right"/>
        <w:rPr>
          <w:rFonts w:ascii="Times New Roman" w:eastAsia="Times New Roman" w:hAnsi="Times New Roman" w:cs="Times New Roman"/>
          <w:sz w:val="20"/>
          <w:szCs w:val="20"/>
          <w:lang w:eastAsia="ar-SA"/>
        </w:rPr>
      </w:pPr>
      <w:r w:rsidRPr="009A1120">
        <w:rPr>
          <w:rFonts w:ascii="Times New Roman" w:eastAsia="Times New Roman" w:hAnsi="Times New Roman" w:cs="Times New Roman"/>
          <w:sz w:val="20"/>
          <w:szCs w:val="20"/>
          <w:lang w:eastAsia="ar-SA"/>
        </w:rPr>
        <w:t>................................................................................</w:t>
      </w:r>
    </w:p>
    <w:p w:rsidR="009A1120" w:rsidRPr="009A1120" w:rsidRDefault="009A1120" w:rsidP="009A1120">
      <w:pPr>
        <w:suppressAutoHyphens/>
        <w:spacing w:after="0" w:line="240" w:lineRule="auto"/>
        <w:jc w:val="right"/>
        <w:rPr>
          <w:rFonts w:ascii="Times New Roman" w:eastAsia="Times New Roman" w:hAnsi="Times New Roman" w:cs="Times New Roman"/>
          <w:i/>
          <w:sz w:val="20"/>
          <w:szCs w:val="20"/>
          <w:lang w:eastAsia="ar-SA"/>
        </w:rPr>
      </w:pPr>
      <w:r w:rsidRPr="009A1120">
        <w:rPr>
          <w:rFonts w:ascii="Times New Roman" w:eastAsia="Times New Roman" w:hAnsi="Times New Roman" w:cs="Times New Roman"/>
          <w:i/>
          <w:sz w:val="20"/>
          <w:szCs w:val="20"/>
          <w:lang w:eastAsia="ar-SA"/>
        </w:rPr>
        <w:t xml:space="preserve">podpis i pieczęć osoby uprawnionej/osób uprawnionych </w:t>
      </w:r>
    </w:p>
    <w:p w:rsidR="009A1120" w:rsidRPr="009A1120" w:rsidRDefault="009A1120" w:rsidP="009A1120">
      <w:pPr>
        <w:suppressAutoHyphens/>
        <w:spacing w:after="0" w:line="240" w:lineRule="auto"/>
        <w:jc w:val="center"/>
        <w:rPr>
          <w:rFonts w:ascii="Times New Roman" w:eastAsia="Times New Roman" w:hAnsi="Times New Roman" w:cs="Times New Roman"/>
          <w:i/>
          <w:sz w:val="20"/>
          <w:szCs w:val="20"/>
          <w:lang w:eastAsia="ar-SA"/>
        </w:rPr>
      </w:pPr>
      <w:r w:rsidRPr="009A1120">
        <w:rPr>
          <w:rFonts w:ascii="Times New Roman" w:eastAsia="Times New Roman" w:hAnsi="Times New Roman" w:cs="Times New Roman"/>
          <w:i/>
          <w:sz w:val="20"/>
          <w:szCs w:val="20"/>
          <w:lang w:eastAsia="ar-SA"/>
        </w:rPr>
        <w:t xml:space="preserve">                                                                                                                                                                                                                                 do reprezentowania wykonawcy</w:t>
      </w:r>
    </w:p>
    <w:p w:rsidR="009A1120" w:rsidRPr="00FE2A64" w:rsidRDefault="009A1120" w:rsidP="009A1120">
      <w:pPr>
        <w:suppressAutoHyphens/>
        <w:spacing w:after="0" w:line="240" w:lineRule="auto"/>
        <w:jc w:val="right"/>
        <w:rPr>
          <w:rFonts w:ascii="Times New Roman" w:eastAsia="Times New Roman" w:hAnsi="Times New Roman" w:cs="Times New Roman"/>
          <w:i/>
          <w:sz w:val="20"/>
          <w:szCs w:val="20"/>
          <w:lang w:eastAsia="ar-SA"/>
        </w:rPr>
        <w:sectPr w:rsidR="009A1120" w:rsidRPr="00FE2A64" w:rsidSect="00FE53AC">
          <w:pgSz w:w="16838" w:h="11906" w:orient="landscape" w:code="9"/>
          <w:pgMar w:top="1191" w:right="680" w:bottom="1247" w:left="680" w:header="709" w:footer="709" w:gutter="0"/>
          <w:cols w:space="708"/>
          <w:docGrid w:linePitch="360"/>
        </w:sectPr>
      </w:pPr>
    </w:p>
    <w:p w:rsidR="00416BCB" w:rsidRPr="00FE2A64" w:rsidRDefault="00416BCB" w:rsidP="00416BCB">
      <w:pPr>
        <w:suppressAutoHyphens/>
        <w:spacing w:after="0" w:line="240" w:lineRule="auto"/>
        <w:rPr>
          <w:rFonts w:ascii="Times New Roman" w:eastAsia="Times New Roman" w:hAnsi="Times New Roman" w:cs="Times New Roman"/>
          <w:sz w:val="24"/>
          <w:szCs w:val="24"/>
          <w:lang w:eastAsia="ar-SA"/>
        </w:rPr>
      </w:pPr>
      <w:r w:rsidRPr="00FE2A64">
        <w:rPr>
          <w:rFonts w:ascii="Times New Roman" w:eastAsia="Times New Roman" w:hAnsi="Times New Roman" w:cs="Times New Roman"/>
          <w:sz w:val="24"/>
          <w:szCs w:val="24"/>
          <w:lang w:eastAsia="ar-SA"/>
        </w:rPr>
        <w:lastRenderedPageBreak/>
        <w:t>DZP/381/34A/2018</w:t>
      </w:r>
      <w:r w:rsidR="007B6D35">
        <w:rPr>
          <w:rFonts w:ascii="Times New Roman" w:eastAsia="Times New Roman" w:hAnsi="Times New Roman" w:cs="Times New Roman"/>
          <w:sz w:val="24"/>
          <w:szCs w:val="24"/>
          <w:lang w:eastAsia="ar-SA"/>
        </w:rPr>
        <w:t xml:space="preserve">                                                    </w:t>
      </w:r>
      <w:r w:rsidR="007B6D35" w:rsidRPr="005D65AF">
        <w:rPr>
          <w:rFonts w:ascii="Times New Roman" w:eastAsia="Cambria" w:hAnsi="Times New Roman" w:cs="Times New Roman"/>
          <w:kern w:val="2"/>
          <w:sz w:val="24"/>
          <w:szCs w:val="24"/>
        </w:rPr>
        <w:t>Formularz asortymentowo-cenowy</w:t>
      </w:r>
    </w:p>
    <w:p w:rsidR="00F029C5" w:rsidRPr="00FE2A64" w:rsidRDefault="00416BCB" w:rsidP="00416BCB">
      <w:pPr>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Załącznik nr  4,2                                </w:t>
      </w:r>
      <w:r w:rsidR="007B6D3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Część 2  Światłowód </w:t>
      </w:r>
      <w:proofErr w:type="spellStart"/>
      <w:r>
        <w:rPr>
          <w:rFonts w:ascii="Times New Roman" w:eastAsia="Times New Roman" w:hAnsi="Times New Roman" w:cs="Times New Roman"/>
          <w:sz w:val="24"/>
          <w:szCs w:val="24"/>
          <w:lang w:eastAsia="ar-SA"/>
        </w:rPr>
        <w:t>xenonowy</w:t>
      </w:r>
      <w:proofErr w:type="spellEnd"/>
      <w:r>
        <w:rPr>
          <w:rFonts w:ascii="Times New Roman" w:eastAsia="Times New Roman" w:hAnsi="Times New Roman" w:cs="Times New Roman"/>
          <w:sz w:val="24"/>
          <w:szCs w:val="24"/>
          <w:lang w:eastAsia="ar-SA"/>
        </w:rPr>
        <w:t xml:space="preserve"> do aparatu </w:t>
      </w:r>
      <w:proofErr w:type="spellStart"/>
      <w:r>
        <w:rPr>
          <w:rFonts w:ascii="Times New Roman" w:eastAsia="Times New Roman" w:hAnsi="Times New Roman" w:cs="Times New Roman"/>
          <w:sz w:val="24"/>
          <w:szCs w:val="24"/>
          <w:lang w:eastAsia="ar-SA"/>
        </w:rPr>
        <w:t>Xenotron</w:t>
      </w:r>
      <w:proofErr w:type="spellEnd"/>
      <w:r>
        <w:rPr>
          <w:rFonts w:ascii="Times New Roman" w:eastAsia="Times New Roman" w:hAnsi="Times New Roman" w:cs="Times New Roman"/>
          <w:sz w:val="24"/>
          <w:szCs w:val="24"/>
          <w:lang w:eastAsia="ar-SA"/>
        </w:rPr>
        <w:t xml:space="preserve"> III  </w:t>
      </w:r>
    </w:p>
    <w:p w:rsidR="00F029C5" w:rsidRDefault="00F029C5">
      <w:pPr>
        <w:rPr>
          <w:rFonts w:ascii="Times New Roman" w:hAnsi="Times New Roman" w:cs="Times New Roman"/>
          <w:sz w:val="24"/>
          <w:szCs w:val="24"/>
        </w:rPr>
      </w:pPr>
    </w:p>
    <w:p w:rsidR="00416BCB" w:rsidRDefault="00416BCB">
      <w:pPr>
        <w:rPr>
          <w:rFonts w:ascii="Times New Roman" w:hAnsi="Times New Roman" w:cs="Times New Roman"/>
          <w:sz w:val="24"/>
          <w:szCs w:val="24"/>
        </w:rPr>
      </w:pPr>
    </w:p>
    <w:p w:rsidR="00416BCB" w:rsidRDefault="00416BCB">
      <w:pPr>
        <w:rPr>
          <w:rFonts w:ascii="Times New Roman" w:hAnsi="Times New Roman" w:cs="Times New Roman"/>
          <w:sz w:val="24"/>
          <w:szCs w:val="24"/>
        </w:rPr>
      </w:pPr>
    </w:p>
    <w:tbl>
      <w:tblPr>
        <w:tblStyle w:val="Tabela-Siatka"/>
        <w:tblW w:w="15905" w:type="dxa"/>
        <w:tblLayout w:type="fixed"/>
        <w:tblLook w:val="04A0" w:firstRow="1" w:lastRow="0" w:firstColumn="1" w:lastColumn="0" w:noHBand="0" w:noVBand="1"/>
      </w:tblPr>
      <w:tblGrid>
        <w:gridCol w:w="866"/>
        <w:gridCol w:w="3778"/>
        <w:gridCol w:w="1083"/>
        <w:gridCol w:w="1481"/>
        <w:gridCol w:w="1741"/>
        <w:gridCol w:w="1507"/>
        <w:gridCol w:w="1559"/>
        <w:gridCol w:w="1560"/>
        <w:gridCol w:w="2330"/>
      </w:tblGrid>
      <w:tr w:rsidR="00350B0F" w:rsidTr="00C7473E">
        <w:trPr>
          <w:trHeight w:val="824"/>
        </w:trPr>
        <w:tc>
          <w:tcPr>
            <w:tcW w:w="866" w:type="dxa"/>
          </w:tcPr>
          <w:p w:rsidR="00350B0F" w:rsidRPr="00FD146D" w:rsidRDefault="00350B0F" w:rsidP="007019E1">
            <w:pPr>
              <w:suppressAutoHyphens/>
              <w:ind w:right="452"/>
              <w:rPr>
                <w:rFonts w:ascii="Times New Roman" w:eastAsia="Times New Roman" w:hAnsi="Times New Roman" w:cs="Times New Roman"/>
                <w:sz w:val="24"/>
                <w:szCs w:val="24"/>
                <w:lang w:eastAsia="ar-SA"/>
              </w:rPr>
            </w:pPr>
            <w:proofErr w:type="spellStart"/>
            <w:r w:rsidRPr="00FD146D">
              <w:rPr>
                <w:rFonts w:ascii="Times New Roman" w:eastAsia="Times New Roman" w:hAnsi="Times New Roman" w:cs="Times New Roman"/>
                <w:sz w:val="24"/>
                <w:szCs w:val="24"/>
                <w:lang w:eastAsia="ar-SA"/>
              </w:rPr>
              <w:t>Lp</w:t>
            </w:r>
            <w:proofErr w:type="spellEnd"/>
          </w:p>
        </w:tc>
        <w:tc>
          <w:tcPr>
            <w:tcW w:w="3778" w:type="dxa"/>
          </w:tcPr>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r w:rsidRPr="00FD146D">
              <w:rPr>
                <w:rFonts w:ascii="Times New Roman" w:eastAsia="Times New Roman" w:hAnsi="Times New Roman" w:cs="Times New Roman"/>
                <w:sz w:val="24"/>
                <w:szCs w:val="24"/>
                <w:lang w:eastAsia="ar-SA"/>
              </w:rPr>
              <w:t>Nazwa</w:t>
            </w:r>
          </w:p>
        </w:tc>
        <w:tc>
          <w:tcPr>
            <w:tcW w:w="1083" w:type="dxa"/>
          </w:tcPr>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proofErr w:type="spellStart"/>
            <w:r w:rsidRPr="00FD146D">
              <w:rPr>
                <w:rFonts w:ascii="Times New Roman" w:eastAsia="Times New Roman" w:hAnsi="Times New Roman" w:cs="Times New Roman"/>
                <w:sz w:val="24"/>
                <w:szCs w:val="24"/>
                <w:lang w:eastAsia="ar-SA"/>
              </w:rPr>
              <w:t>j.m</w:t>
            </w:r>
            <w:proofErr w:type="spellEnd"/>
          </w:p>
        </w:tc>
        <w:tc>
          <w:tcPr>
            <w:tcW w:w="1481" w:type="dxa"/>
          </w:tcPr>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r w:rsidRPr="00FD146D">
              <w:rPr>
                <w:rFonts w:ascii="Times New Roman" w:eastAsia="Times New Roman" w:hAnsi="Times New Roman" w:cs="Times New Roman"/>
                <w:sz w:val="24"/>
                <w:szCs w:val="24"/>
                <w:lang w:eastAsia="ar-SA"/>
              </w:rPr>
              <w:t>Wymagana ilość</w:t>
            </w:r>
          </w:p>
        </w:tc>
        <w:tc>
          <w:tcPr>
            <w:tcW w:w="1741" w:type="dxa"/>
          </w:tcPr>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r w:rsidRPr="00FD146D">
              <w:rPr>
                <w:rFonts w:ascii="Times New Roman" w:eastAsia="Times New Roman" w:hAnsi="Times New Roman" w:cs="Times New Roman"/>
                <w:sz w:val="24"/>
                <w:szCs w:val="24"/>
                <w:lang w:eastAsia="ar-SA"/>
              </w:rPr>
              <w:t>Cena netto</w:t>
            </w:r>
          </w:p>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r w:rsidRPr="00FD146D">
              <w:rPr>
                <w:rFonts w:ascii="Times New Roman" w:eastAsia="Times New Roman" w:hAnsi="Times New Roman" w:cs="Times New Roman"/>
                <w:sz w:val="24"/>
                <w:szCs w:val="24"/>
                <w:lang w:eastAsia="ar-SA"/>
              </w:rPr>
              <w:t>za sztukę</w:t>
            </w:r>
          </w:p>
        </w:tc>
        <w:tc>
          <w:tcPr>
            <w:tcW w:w="1507" w:type="dxa"/>
          </w:tcPr>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Wartość</w:t>
            </w:r>
            <w:r w:rsidRPr="00FD146D">
              <w:rPr>
                <w:rFonts w:ascii="Times New Roman" w:eastAsia="Times New Roman" w:hAnsi="Times New Roman" w:cs="Times New Roman"/>
                <w:sz w:val="24"/>
                <w:szCs w:val="24"/>
                <w:lang w:eastAsia="ar-SA"/>
              </w:rPr>
              <w:t xml:space="preserve"> netto</w:t>
            </w:r>
          </w:p>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p>
        </w:tc>
        <w:tc>
          <w:tcPr>
            <w:tcW w:w="1559" w:type="dxa"/>
          </w:tcPr>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Podatek VAT %</w:t>
            </w:r>
          </w:p>
        </w:tc>
        <w:tc>
          <w:tcPr>
            <w:tcW w:w="1560" w:type="dxa"/>
          </w:tcPr>
          <w:p w:rsidR="00350B0F" w:rsidRPr="00FD146D" w:rsidRDefault="00350B0F" w:rsidP="007019E1">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Wartość</w:t>
            </w:r>
            <w:r w:rsidRPr="00FD146D">
              <w:rPr>
                <w:rFonts w:ascii="Times New Roman" w:eastAsia="Times New Roman" w:hAnsi="Times New Roman" w:cs="Times New Roman"/>
                <w:sz w:val="24"/>
                <w:szCs w:val="24"/>
                <w:lang w:eastAsia="ar-SA"/>
              </w:rPr>
              <w:t xml:space="preserve"> brutto</w:t>
            </w:r>
          </w:p>
        </w:tc>
        <w:tc>
          <w:tcPr>
            <w:tcW w:w="2330" w:type="dxa"/>
          </w:tcPr>
          <w:p w:rsidR="00350B0F" w:rsidRDefault="00350B0F" w:rsidP="00350B0F">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Nazwa handlowa /nr katalogowy </w:t>
            </w:r>
          </w:p>
          <w:p w:rsidR="00350B0F" w:rsidRDefault="00350B0F" w:rsidP="00350B0F">
            <w:pPr>
              <w:suppressAutoHyphens/>
              <w:ind w:right="45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producent oferowanego produktu</w:t>
            </w:r>
          </w:p>
        </w:tc>
      </w:tr>
      <w:tr w:rsidR="00350B0F" w:rsidTr="00C7473E">
        <w:trPr>
          <w:trHeight w:val="809"/>
        </w:trPr>
        <w:tc>
          <w:tcPr>
            <w:tcW w:w="866" w:type="dxa"/>
          </w:tcPr>
          <w:p w:rsidR="00350B0F" w:rsidRDefault="00350B0F" w:rsidP="00416BCB">
            <w:pPr>
              <w:rPr>
                <w:rFonts w:ascii="Times New Roman" w:hAnsi="Times New Roman" w:cs="Times New Roman"/>
                <w:sz w:val="24"/>
                <w:szCs w:val="24"/>
              </w:rPr>
            </w:pPr>
            <w:r>
              <w:rPr>
                <w:rFonts w:ascii="Times New Roman" w:hAnsi="Times New Roman" w:cs="Times New Roman"/>
                <w:sz w:val="24"/>
                <w:szCs w:val="24"/>
              </w:rPr>
              <w:t xml:space="preserve">     1</w:t>
            </w:r>
          </w:p>
        </w:tc>
        <w:tc>
          <w:tcPr>
            <w:tcW w:w="3778" w:type="dxa"/>
          </w:tcPr>
          <w:p w:rsidR="00350B0F" w:rsidRDefault="00350B0F">
            <w:pPr>
              <w:rPr>
                <w:rFonts w:ascii="Times New Roman" w:hAnsi="Times New Roman" w:cs="Times New Roman"/>
                <w:sz w:val="24"/>
                <w:szCs w:val="24"/>
              </w:rPr>
            </w:pPr>
            <w:r>
              <w:rPr>
                <w:rFonts w:ascii="Times New Roman" w:hAnsi="Times New Roman" w:cs="Times New Roman"/>
                <w:sz w:val="24"/>
                <w:szCs w:val="24"/>
              </w:rPr>
              <w:t>Światłowód do zabiegów wewnątrzgałkowych 20G</w:t>
            </w:r>
          </w:p>
          <w:p w:rsidR="00350B0F" w:rsidRDefault="00350B0F">
            <w:pPr>
              <w:rPr>
                <w:rFonts w:ascii="Times New Roman" w:hAnsi="Times New Roman" w:cs="Times New Roman"/>
                <w:sz w:val="24"/>
                <w:szCs w:val="24"/>
              </w:rPr>
            </w:pPr>
          </w:p>
        </w:tc>
        <w:tc>
          <w:tcPr>
            <w:tcW w:w="1083" w:type="dxa"/>
          </w:tcPr>
          <w:p w:rsidR="00350B0F" w:rsidRDefault="00350B0F">
            <w:pPr>
              <w:rPr>
                <w:rFonts w:ascii="Times New Roman" w:hAnsi="Times New Roman" w:cs="Times New Roman"/>
                <w:sz w:val="24"/>
                <w:szCs w:val="24"/>
              </w:rPr>
            </w:pPr>
            <w:r>
              <w:rPr>
                <w:rFonts w:ascii="Times New Roman" w:hAnsi="Times New Roman" w:cs="Times New Roman"/>
                <w:sz w:val="24"/>
                <w:szCs w:val="24"/>
              </w:rPr>
              <w:t>Szt.</w:t>
            </w:r>
          </w:p>
        </w:tc>
        <w:tc>
          <w:tcPr>
            <w:tcW w:w="1481" w:type="dxa"/>
          </w:tcPr>
          <w:p w:rsidR="00350B0F" w:rsidRDefault="00350B0F" w:rsidP="00344702">
            <w:pPr>
              <w:jc w:val="center"/>
              <w:rPr>
                <w:rFonts w:ascii="Times New Roman" w:hAnsi="Times New Roman" w:cs="Times New Roman"/>
                <w:sz w:val="24"/>
                <w:szCs w:val="24"/>
              </w:rPr>
            </w:pPr>
            <w:r>
              <w:rPr>
                <w:rFonts w:ascii="Times New Roman" w:hAnsi="Times New Roman" w:cs="Times New Roman"/>
                <w:sz w:val="24"/>
                <w:szCs w:val="24"/>
              </w:rPr>
              <w:t>30</w:t>
            </w:r>
          </w:p>
        </w:tc>
        <w:tc>
          <w:tcPr>
            <w:tcW w:w="1741" w:type="dxa"/>
          </w:tcPr>
          <w:p w:rsidR="00350B0F" w:rsidRDefault="00350B0F" w:rsidP="00344702">
            <w:pPr>
              <w:jc w:val="center"/>
              <w:rPr>
                <w:rFonts w:ascii="Times New Roman" w:hAnsi="Times New Roman" w:cs="Times New Roman"/>
                <w:sz w:val="24"/>
                <w:szCs w:val="24"/>
              </w:rPr>
            </w:pPr>
          </w:p>
        </w:tc>
        <w:tc>
          <w:tcPr>
            <w:tcW w:w="1507" w:type="dxa"/>
          </w:tcPr>
          <w:p w:rsidR="00350B0F" w:rsidRDefault="00350B0F" w:rsidP="00344702">
            <w:pPr>
              <w:jc w:val="center"/>
              <w:rPr>
                <w:rFonts w:ascii="Times New Roman" w:hAnsi="Times New Roman" w:cs="Times New Roman"/>
                <w:sz w:val="24"/>
                <w:szCs w:val="24"/>
              </w:rPr>
            </w:pPr>
          </w:p>
        </w:tc>
        <w:tc>
          <w:tcPr>
            <w:tcW w:w="1559" w:type="dxa"/>
          </w:tcPr>
          <w:p w:rsidR="00350B0F" w:rsidRDefault="00350B0F" w:rsidP="00344702">
            <w:pPr>
              <w:jc w:val="center"/>
              <w:rPr>
                <w:rFonts w:ascii="Times New Roman" w:hAnsi="Times New Roman" w:cs="Times New Roman"/>
                <w:sz w:val="24"/>
                <w:szCs w:val="24"/>
              </w:rPr>
            </w:pPr>
          </w:p>
        </w:tc>
        <w:tc>
          <w:tcPr>
            <w:tcW w:w="1560" w:type="dxa"/>
          </w:tcPr>
          <w:p w:rsidR="00350B0F" w:rsidRDefault="00350B0F" w:rsidP="00344702">
            <w:pPr>
              <w:jc w:val="center"/>
              <w:rPr>
                <w:rFonts w:ascii="Times New Roman" w:hAnsi="Times New Roman" w:cs="Times New Roman"/>
                <w:sz w:val="24"/>
                <w:szCs w:val="24"/>
              </w:rPr>
            </w:pPr>
          </w:p>
        </w:tc>
        <w:tc>
          <w:tcPr>
            <w:tcW w:w="2330" w:type="dxa"/>
          </w:tcPr>
          <w:p w:rsidR="00350B0F" w:rsidRDefault="00350B0F" w:rsidP="00344702">
            <w:pPr>
              <w:jc w:val="center"/>
              <w:rPr>
                <w:rFonts w:ascii="Times New Roman" w:hAnsi="Times New Roman" w:cs="Times New Roman"/>
                <w:sz w:val="24"/>
                <w:szCs w:val="24"/>
              </w:rPr>
            </w:pPr>
          </w:p>
        </w:tc>
      </w:tr>
      <w:tr w:rsidR="00350B0F" w:rsidTr="00C7473E">
        <w:trPr>
          <w:trHeight w:val="824"/>
        </w:trPr>
        <w:tc>
          <w:tcPr>
            <w:tcW w:w="866" w:type="dxa"/>
          </w:tcPr>
          <w:p w:rsidR="00350B0F" w:rsidRDefault="00350B0F" w:rsidP="00416BCB">
            <w:pPr>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778" w:type="dxa"/>
          </w:tcPr>
          <w:p w:rsidR="00350B0F" w:rsidRDefault="00350B0F">
            <w:pPr>
              <w:rPr>
                <w:rFonts w:ascii="Times New Roman" w:hAnsi="Times New Roman" w:cs="Times New Roman"/>
                <w:sz w:val="24"/>
                <w:szCs w:val="24"/>
              </w:rPr>
            </w:pPr>
            <w:r>
              <w:rPr>
                <w:rFonts w:ascii="Times New Roman" w:hAnsi="Times New Roman" w:cs="Times New Roman"/>
                <w:sz w:val="24"/>
                <w:szCs w:val="24"/>
              </w:rPr>
              <w:t>Światłowód do zabiegów wewnątrzgałkowych 23G</w:t>
            </w:r>
          </w:p>
          <w:p w:rsidR="00350B0F" w:rsidRDefault="00350B0F">
            <w:pPr>
              <w:rPr>
                <w:rFonts w:ascii="Times New Roman" w:hAnsi="Times New Roman" w:cs="Times New Roman"/>
                <w:sz w:val="24"/>
                <w:szCs w:val="24"/>
              </w:rPr>
            </w:pPr>
          </w:p>
        </w:tc>
        <w:tc>
          <w:tcPr>
            <w:tcW w:w="1083" w:type="dxa"/>
          </w:tcPr>
          <w:p w:rsidR="00350B0F" w:rsidRDefault="00350B0F">
            <w:pPr>
              <w:rPr>
                <w:rFonts w:ascii="Times New Roman" w:hAnsi="Times New Roman" w:cs="Times New Roman"/>
                <w:sz w:val="24"/>
                <w:szCs w:val="24"/>
              </w:rPr>
            </w:pPr>
            <w:r>
              <w:rPr>
                <w:rFonts w:ascii="Times New Roman" w:hAnsi="Times New Roman" w:cs="Times New Roman"/>
                <w:sz w:val="24"/>
                <w:szCs w:val="24"/>
              </w:rPr>
              <w:t>Szt.</w:t>
            </w:r>
          </w:p>
        </w:tc>
        <w:tc>
          <w:tcPr>
            <w:tcW w:w="1481" w:type="dxa"/>
          </w:tcPr>
          <w:p w:rsidR="00350B0F" w:rsidRDefault="00350B0F" w:rsidP="00344702">
            <w:pPr>
              <w:jc w:val="center"/>
              <w:rPr>
                <w:rFonts w:ascii="Times New Roman" w:hAnsi="Times New Roman" w:cs="Times New Roman"/>
                <w:sz w:val="24"/>
                <w:szCs w:val="24"/>
              </w:rPr>
            </w:pPr>
            <w:r>
              <w:rPr>
                <w:rFonts w:ascii="Times New Roman" w:hAnsi="Times New Roman" w:cs="Times New Roman"/>
                <w:sz w:val="24"/>
                <w:szCs w:val="24"/>
              </w:rPr>
              <w:t>50</w:t>
            </w:r>
          </w:p>
        </w:tc>
        <w:tc>
          <w:tcPr>
            <w:tcW w:w="1741" w:type="dxa"/>
          </w:tcPr>
          <w:p w:rsidR="00350B0F" w:rsidRDefault="00350B0F" w:rsidP="00344702">
            <w:pPr>
              <w:jc w:val="center"/>
              <w:rPr>
                <w:rFonts w:ascii="Times New Roman" w:hAnsi="Times New Roman" w:cs="Times New Roman"/>
                <w:sz w:val="24"/>
                <w:szCs w:val="24"/>
              </w:rPr>
            </w:pPr>
          </w:p>
        </w:tc>
        <w:tc>
          <w:tcPr>
            <w:tcW w:w="1507" w:type="dxa"/>
          </w:tcPr>
          <w:p w:rsidR="00350B0F" w:rsidRDefault="00350B0F" w:rsidP="00344702">
            <w:pPr>
              <w:jc w:val="center"/>
              <w:rPr>
                <w:rFonts w:ascii="Times New Roman" w:hAnsi="Times New Roman" w:cs="Times New Roman"/>
                <w:sz w:val="24"/>
                <w:szCs w:val="24"/>
              </w:rPr>
            </w:pPr>
          </w:p>
        </w:tc>
        <w:tc>
          <w:tcPr>
            <w:tcW w:w="1559" w:type="dxa"/>
          </w:tcPr>
          <w:p w:rsidR="00350B0F" w:rsidRDefault="00350B0F" w:rsidP="00344702">
            <w:pPr>
              <w:jc w:val="center"/>
              <w:rPr>
                <w:rFonts w:ascii="Times New Roman" w:hAnsi="Times New Roman" w:cs="Times New Roman"/>
                <w:sz w:val="24"/>
                <w:szCs w:val="24"/>
              </w:rPr>
            </w:pPr>
          </w:p>
        </w:tc>
        <w:tc>
          <w:tcPr>
            <w:tcW w:w="1560" w:type="dxa"/>
          </w:tcPr>
          <w:p w:rsidR="00350B0F" w:rsidRDefault="00350B0F" w:rsidP="00344702">
            <w:pPr>
              <w:jc w:val="center"/>
              <w:rPr>
                <w:rFonts w:ascii="Times New Roman" w:hAnsi="Times New Roman" w:cs="Times New Roman"/>
                <w:sz w:val="24"/>
                <w:szCs w:val="24"/>
              </w:rPr>
            </w:pPr>
          </w:p>
        </w:tc>
        <w:tc>
          <w:tcPr>
            <w:tcW w:w="2330" w:type="dxa"/>
          </w:tcPr>
          <w:p w:rsidR="00350B0F" w:rsidRDefault="00350B0F" w:rsidP="00344702">
            <w:pPr>
              <w:jc w:val="center"/>
              <w:rPr>
                <w:rFonts w:ascii="Times New Roman" w:hAnsi="Times New Roman" w:cs="Times New Roman"/>
                <w:sz w:val="24"/>
                <w:szCs w:val="24"/>
              </w:rPr>
            </w:pPr>
          </w:p>
        </w:tc>
      </w:tr>
      <w:tr w:rsidR="00350B0F" w:rsidTr="00C7473E">
        <w:trPr>
          <w:trHeight w:val="824"/>
        </w:trPr>
        <w:tc>
          <w:tcPr>
            <w:tcW w:w="866" w:type="dxa"/>
          </w:tcPr>
          <w:p w:rsidR="00350B0F" w:rsidRDefault="00350B0F" w:rsidP="00416BCB">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3778" w:type="dxa"/>
          </w:tcPr>
          <w:p w:rsidR="00350B0F" w:rsidRDefault="00350B0F">
            <w:pPr>
              <w:rPr>
                <w:rFonts w:ascii="Times New Roman" w:hAnsi="Times New Roman" w:cs="Times New Roman"/>
                <w:sz w:val="24"/>
                <w:szCs w:val="24"/>
              </w:rPr>
            </w:pPr>
            <w:r>
              <w:rPr>
                <w:rFonts w:ascii="Times New Roman" w:hAnsi="Times New Roman" w:cs="Times New Roman"/>
                <w:sz w:val="24"/>
                <w:szCs w:val="24"/>
              </w:rPr>
              <w:t>Światłowód do zabiegów wewnątrzgałkowych 25G</w:t>
            </w:r>
          </w:p>
          <w:p w:rsidR="00350B0F" w:rsidRDefault="00350B0F">
            <w:pPr>
              <w:rPr>
                <w:rFonts w:ascii="Times New Roman" w:hAnsi="Times New Roman" w:cs="Times New Roman"/>
                <w:sz w:val="24"/>
                <w:szCs w:val="24"/>
              </w:rPr>
            </w:pPr>
          </w:p>
        </w:tc>
        <w:tc>
          <w:tcPr>
            <w:tcW w:w="1083" w:type="dxa"/>
          </w:tcPr>
          <w:p w:rsidR="00350B0F" w:rsidRDefault="00350B0F">
            <w:pPr>
              <w:rPr>
                <w:rFonts w:ascii="Times New Roman" w:hAnsi="Times New Roman" w:cs="Times New Roman"/>
                <w:sz w:val="24"/>
                <w:szCs w:val="24"/>
              </w:rPr>
            </w:pPr>
            <w:r>
              <w:rPr>
                <w:rFonts w:ascii="Times New Roman" w:hAnsi="Times New Roman" w:cs="Times New Roman"/>
                <w:sz w:val="24"/>
                <w:szCs w:val="24"/>
              </w:rPr>
              <w:t>Szt.</w:t>
            </w:r>
          </w:p>
        </w:tc>
        <w:tc>
          <w:tcPr>
            <w:tcW w:w="1481" w:type="dxa"/>
          </w:tcPr>
          <w:p w:rsidR="00350B0F" w:rsidRDefault="00350B0F" w:rsidP="00344702">
            <w:pPr>
              <w:jc w:val="center"/>
              <w:rPr>
                <w:rFonts w:ascii="Times New Roman" w:hAnsi="Times New Roman" w:cs="Times New Roman"/>
                <w:sz w:val="24"/>
                <w:szCs w:val="24"/>
              </w:rPr>
            </w:pPr>
            <w:r>
              <w:rPr>
                <w:rFonts w:ascii="Times New Roman" w:hAnsi="Times New Roman" w:cs="Times New Roman"/>
                <w:sz w:val="24"/>
                <w:szCs w:val="24"/>
              </w:rPr>
              <w:t>30</w:t>
            </w:r>
          </w:p>
        </w:tc>
        <w:tc>
          <w:tcPr>
            <w:tcW w:w="1741" w:type="dxa"/>
          </w:tcPr>
          <w:p w:rsidR="00350B0F" w:rsidRDefault="00350B0F" w:rsidP="00344702">
            <w:pPr>
              <w:jc w:val="center"/>
              <w:rPr>
                <w:rFonts w:ascii="Times New Roman" w:hAnsi="Times New Roman" w:cs="Times New Roman"/>
                <w:sz w:val="24"/>
                <w:szCs w:val="24"/>
              </w:rPr>
            </w:pPr>
          </w:p>
        </w:tc>
        <w:tc>
          <w:tcPr>
            <w:tcW w:w="1507" w:type="dxa"/>
          </w:tcPr>
          <w:p w:rsidR="00350B0F" w:rsidRDefault="00350B0F" w:rsidP="00344702">
            <w:pPr>
              <w:jc w:val="center"/>
              <w:rPr>
                <w:rFonts w:ascii="Times New Roman" w:hAnsi="Times New Roman" w:cs="Times New Roman"/>
                <w:sz w:val="24"/>
                <w:szCs w:val="24"/>
              </w:rPr>
            </w:pPr>
          </w:p>
        </w:tc>
        <w:tc>
          <w:tcPr>
            <w:tcW w:w="1559" w:type="dxa"/>
          </w:tcPr>
          <w:p w:rsidR="00350B0F" w:rsidRDefault="00350B0F" w:rsidP="00344702">
            <w:pPr>
              <w:jc w:val="center"/>
              <w:rPr>
                <w:rFonts w:ascii="Times New Roman" w:hAnsi="Times New Roman" w:cs="Times New Roman"/>
                <w:sz w:val="24"/>
                <w:szCs w:val="24"/>
              </w:rPr>
            </w:pPr>
          </w:p>
        </w:tc>
        <w:tc>
          <w:tcPr>
            <w:tcW w:w="1560" w:type="dxa"/>
          </w:tcPr>
          <w:p w:rsidR="00350B0F" w:rsidRDefault="00350B0F" w:rsidP="00344702">
            <w:pPr>
              <w:jc w:val="center"/>
              <w:rPr>
                <w:rFonts w:ascii="Times New Roman" w:hAnsi="Times New Roman" w:cs="Times New Roman"/>
                <w:sz w:val="24"/>
                <w:szCs w:val="24"/>
              </w:rPr>
            </w:pPr>
          </w:p>
        </w:tc>
        <w:tc>
          <w:tcPr>
            <w:tcW w:w="2330" w:type="dxa"/>
          </w:tcPr>
          <w:p w:rsidR="00350B0F" w:rsidRDefault="00350B0F" w:rsidP="00344702">
            <w:pPr>
              <w:jc w:val="center"/>
              <w:rPr>
                <w:rFonts w:ascii="Times New Roman" w:hAnsi="Times New Roman" w:cs="Times New Roman"/>
                <w:sz w:val="24"/>
                <w:szCs w:val="24"/>
              </w:rPr>
            </w:pPr>
          </w:p>
        </w:tc>
      </w:tr>
      <w:tr w:rsidR="00350B0F" w:rsidTr="00350B0F">
        <w:trPr>
          <w:trHeight w:val="275"/>
        </w:trPr>
        <w:tc>
          <w:tcPr>
            <w:tcW w:w="8949" w:type="dxa"/>
            <w:gridSpan w:val="5"/>
          </w:tcPr>
          <w:p w:rsidR="00350B0F" w:rsidRDefault="00350B0F" w:rsidP="00344702">
            <w:pPr>
              <w:jc w:val="right"/>
              <w:rPr>
                <w:rFonts w:ascii="Times New Roman" w:hAnsi="Times New Roman" w:cs="Times New Roman"/>
                <w:sz w:val="24"/>
                <w:szCs w:val="24"/>
              </w:rPr>
            </w:pPr>
            <w:r>
              <w:rPr>
                <w:rFonts w:ascii="Times New Roman" w:hAnsi="Times New Roman" w:cs="Times New Roman"/>
                <w:sz w:val="24"/>
                <w:szCs w:val="24"/>
              </w:rPr>
              <w:t>RAZEM</w:t>
            </w:r>
          </w:p>
        </w:tc>
        <w:tc>
          <w:tcPr>
            <w:tcW w:w="1507" w:type="dxa"/>
          </w:tcPr>
          <w:p w:rsidR="00350B0F" w:rsidRDefault="00350B0F" w:rsidP="00344702">
            <w:pPr>
              <w:jc w:val="center"/>
              <w:rPr>
                <w:rFonts w:ascii="Times New Roman" w:hAnsi="Times New Roman" w:cs="Times New Roman"/>
                <w:sz w:val="24"/>
                <w:szCs w:val="24"/>
              </w:rPr>
            </w:pPr>
          </w:p>
        </w:tc>
        <w:tc>
          <w:tcPr>
            <w:tcW w:w="1559" w:type="dxa"/>
          </w:tcPr>
          <w:p w:rsidR="00350B0F" w:rsidRDefault="00350B0F" w:rsidP="00344702">
            <w:pPr>
              <w:jc w:val="center"/>
              <w:rPr>
                <w:rFonts w:ascii="Times New Roman" w:hAnsi="Times New Roman" w:cs="Times New Roman"/>
                <w:sz w:val="24"/>
                <w:szCs w:val="24"/>
              </w:rPr>
            </w:pPr>
          </w:p>
        </w:tc>
        <w:tc>
          <w:tcPr>
            <w:tcW w:w="1560" w:type="dxa"/>
          </w:tcPr>
          <w:p w:rsidR="00350B0F" w:rsidRDefault="00350B0F" w:rsidP="00344702">
            <w:pPr>
              <w:jc w:val="center"/>
              <w:rPr>
                <w:rFonts w:ascii="Times New Roman" w:hAnsi="Times New Roman" w:cs="Times New Roman"/>
                <w:sz w:val="24"/>
                <w:szCs w:val="24"/>
              </w:rPr>
            </w:pPr>
          </w:p>
        </w:tc>
        <w:tc>
          <w:tcPr>
            <w:tcW w:w="2330" w:type="dxa"/>
          </w:tcPr>
          <w:p w:rsidR="00350B0F" w:rsidRDefault="00350B0F" w:rsidP="00344702">
            <w:pPr>
              <w:jc w:val="center"/>
              <w:rPr>
                <w:rFonts w:ascii="Times New Roman" w:hAnsi="Times New Roman" w:cs="Times New Roman"/>
                <w:sz w:val="24"/>
                <w:szCs w:val="24"/>
              </w:rPr>
            </w:pPr>
          </w:p>
        </w:tc>
      </w:tr>
    </w:tbl>
    <w:p w:rsidR="00F029C5" w:rsidRDefault="00F029C5">
      <w:pPr>
        <w:rPr>
          <w:rFonts w:ascii="Times New Roman" w:hAnsi="Times New Roman" w:cs="Times New Roman"/>
          <w:sz w:val="24"/>
          <w:szCs w:val="24"/>
        </w:rPr>
      </w:pPr>
    </w:p>
    <w:p w:rsidR="00F029C5" w:rsidRDefault="00F029C5">
      <w:pPr>
        <w:rPr>
          <w:rFonts w:ascii="Times New Roman" w:hAnsi="Times New Roman" w:cs="Times New Roman"/>
          <w:sz w:val="24"/>
          <w:szCs w:val="24"/>
        </w:rPr>
      </w:pPr>
    </w:p>
    <w:p w:rsidR="00F029C5" w:rsidRPr="006C7366" w:rsidRDefault="00F029C5">
      <w:pPr>
        <w:rPr>
          <w:rFonts w:ascii="Times New Roman" w:hAnsi="Times New Roman" w:cs="Times New Roman"/>
          <w:sz w:val="24"/>
          <w:szCs w:val="24"/>
        </w:rPr>
      </w:pPr>
    </w:p>
    <w:p w:rsidR="009A1120" w:rsidRPr="009A1120" w:rsidRDefault="009A1120" w:rsidP="009A1120">
      <w:pPr>
        <w:suppressAutoHyphens/>
        <w:spacing w:after="0" w:line="240" w:lineRule="auto"/>
        <w:jc w:val="right"/>
        <w:rPr>
          <w:rFonts w:ascii="Times New Roman" w:eastAsia="Times New Roman" w:hAnsi="Times New Roman" w:cs="Times New Roman"/>
          <w:sz w:val="20"/>
          <w:szCs w:val="20"/>
          <w:lang w:eastAsia="ar-SA"/>
        </w:rPr>
      </w:pPr>
      <w:r w:rsidRPr="009A1120">
        <w:rPr>
          <w:rFonts w:ascii="Times New Roman" w:eastAsia="Times New Roman" w:hAnsi="Times New Roman" w:cs="Times New Roman"/>
          <w:sz w:val="20"/>
          <w:szCs w:val="20"/>
          <w:lang w:eastAsia="ar-SA"/>
        </w:rPr>
        <w:t>................................................................................</w:t>
      </w:r>
    </w:p>
    <w:p w:rsidR="009A1120" w:rsidRPr="009A1120" w:rsidRDefault="009A1120" w:rsidP="009A1120">
      <w:pPr>
        <w:suppressAutoHyphens/>
        <w:spacing w:after="0" w:line="240" w:lineRule="auto"/>
        <w:jc w:val="right"/>
        <w:rPr>
          <w:rFonts w:ascii="Times New Roman" w:eastAsia="Times New Roman" w:hAnsi="Times New Roman" w:cs="Times New Roman"/>
          <w:i/>
          <w:sz w:val="20"/>
          <w:szCs w:val="20"/>
          <w:lang w:eastAsia="ar-SA"/>
        </w:rPr>
      </w:pPr>
      <w:r w:rsidRPr="009A1120">
        <w:rPr>
          <w:rFonts w:ascii="Times New Roman" w:eastAsia="Times New Roman" w:hAnsi="Times New Roman" w:cs="Times New Roman"/>
          <w:i/>
          <w:sz w:val="20"/>
          <w:szCs w:val="20"/>
          <w:lang w:eastAsia="ar-SA"/>
        </w:rPr>
        <w:t xml:space="preserve">podpis i pieczęć osoby uprawnionej/osób uprawnionych </w:t>
      </w:r>
    </w:p>
    <w:p w:rsidR="009A1120" w:rsidRPr="009A1120" w:rsidRDefault="009A1120" w:rsidP="009A1120">
      <w:pPr>
        <w:suppressAutoHyphens/>
        <w:spacing w:after="0" w:line="240" w:lineRule="auto"/>
        <w:jc w:val="center"/>
        <w:rPr>
          <w:rFonts w:ascii="Times New Roman" w:eastAsia="Times New Roman" w:hAnsi="Times New Roman" w:cs="Times New Roman"/>
          <w:i/>
          <w:sz w:val="20"/>
          <w:szCs w:val="20"/>
          <w:lang w:eastAsia="ar-SA"/>
        </w:rPr>
      </w:pPr>
      <w:r w:rsidRPr="009A1120">
        <w:rPr>
          <w:rFonts w:ascii="Times New Roman" w:eastAsia="Times New Roman" w:hAnsi="Times New Roman" w:cs="Times New Roman"/>
          <w:i/>
          <w:sz w:val="20"/>
          <w:szCs w:val="20"/>
          <w:lang w:eastAsia="ar-SA"/>
        </w:rPr>
        <w:t xml:space="preserve">                                                                                                                                                                                                                                 do reprezentowania wykonawcy</w:t>
      </w:r>
    </w:p>
    <w:p w:rsidR="009A1120" w:rsidRDefault="009A1120">
      <w:pPr>
        <w:sectPr w:rsidR="009A1120" w:rsidSect="00FE53AC">
          <w:pgSz w:w="16838" w:h="11906" w:orient="landscape" w:code="9"/>
          <w:pgMar w:top="1191" w:right="680" w:bottom="1247" w:left="680" w:header="708" w:footer="708" w:gutter="0"/>
          <w:cols w:space="708"/>
          <w:docGrid w:linePitch="360"/>
        </w:sectPr>
      </w:pPr>
    </w:p>
    <w:p w:rsidR="009A1120" w:rsidRPr="009A1120" w:rsidRDefault="009A1120" w:rsidP="009A1120">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DZP/381/34</w:t>
      </w:r>
      <w:r w:rsidRPr="009A1120">
        <w:rPr>
          <w:rFonts w:ascii="Times New Roman" w:eastAsia="Times New Roman" w:hAnsi="Times New Roman" w:cs="Times New Roman"/>
          <w:iCs/>
          <w:sz w:val="24"/>
          <w:szCs w:val="24"/>
          <w:lang w:eastAsia="ar-SA"/>
        </w:rPr>
        <w:t>A/2018</w:t>
      </w:r>
    </w:p>
    <w:p w:rsidR="009A1120" w:rsidRPr="009A1120" w:rsidRDefault="009A1120" w:rsidP="009A1120">
      <w:pPr>
        <w:suppressAutoHyphens/>
        <w:spacing w:after="0" w:line="240" w:lineRule="auto"/>
        <w:jc w:val="both"/>
        <w:rPr>
          <w:rFonts w:ascii="Times New Roman" w:eastAsia="Times New Roman" w:hAnsi="Times New Roman" w:cs="Times New Roman"/>
          <w:bCs/>
          <w:sz w:val="24"/>
          <w:szCs w:val="24"/>
          <w:lang w:eastAsia="ar-SA"/>
        </w:rPr>
      </w:pPr>
      <w:r w:rsidRPr="009A1120">
        <w:rPr>
          <w:rFonts w:ascii="Times New Roman" w:eastAsia="Times New Roman" w:hAnsi="Times New Roman" w:cs="Times New Roman"/>
          <w:bCs/>
          <w:sz w:val="24"/>
          <w:szCs w:val="24"/>
          <w:lang w:eastAsia="ar-SA"/>
        </w:rPr>
        <w:t>Załącznik nr 5</w:t>
      </w:r>
    </w:p>
    <w:p w:rsidR="009A1120" w:rsidRPr="009A1120" w:rsidRDefault="009A1120" w:rsidP="009A1120">
      <w:pPr>
        <w:spacing w:after="0" w:line="240" w:lineRule="auto"/>
        <w:jc w:val="both"/>
        <w:rPr>
          <w:rFonts w:ascii="Times New Roman" w:eastAsia="Times New Roman" w:hAnsi="Times New Roman" w:cs="Times New Roman"/>
          <w:sz w:val="24"/>
          <w:szCs w:val="24"/>
          <w:lang w:eastAsia="pl-PL"/>
        </w:rPr>
      </w:pPr>
      <w:r w:rsidRPr="009A1120">
        <w:rPr>
          <w:rFonts w:ascii="Times New Roman" w:eastAsia="Times New Roman" w:hAnsi="Times New Roman" w:cs="Times New Roman"/>
          <w:sz w:val="24"/>
          <w:szCs w:val="24"/>
          <w:lang w:eastAsia="pl-PL"/>
        </w:rPr>
        <w:t>............................................................</w:t>
      </w:r>
    </w:p>
    <w:p w:rsidR="009A1120" w:rsidRPr="009A1120" w:rsidRDefault="009A1120" w:rsidP="009A1120">
      <w:pPr>
        <w:spacing w:after="0" w:line="240" w:lineRule="auto"/>
        <w:jc w:val="both"/>
        <w:rPr>
          <w:rFonts w:ascii="Times New Roman" w:eastAsia="Times New Roman" w:hAnsi="Times New Roman" w:cs="Times New Roman"/>
          <w:sz w:val="24"/>
          <w:szCs w:val="24"/>
          <w:lang w:eastAsia="pl-PL"/>
        </w:rPr>
      </w:pPr>
      <w:r w:rsidRPr="009A1120">
        <w:rPr>
          <w:rFonts w:ascii="Times New Roman" w:eastAsia="Times New Roman" w:hAnsi="Times New Roman" w:cs="Times New Roman"/>
          <w:sz w:val="24"/>
          <w:szCs w:val="24"/>
          <w:lang w:eastAsia="pl-PL"/>
        </w:rPr>
        <w:t>pieczęć firmowa wykonawcy</w:t>
      </w:r>
    </w:p>
    <w:p w:rsidR="009A1120" w:rsidRPr="009A1120" w:rsidRDefault="009A1120" w:rsidP="009A1120">
      <w:pPr>
        <w:widowControl w:val="0"/>
        <w:adjustRightInd w:val="0"/>
        <w:spacing w:after="0" w:line="360" w:lineRule="atLeast"/>
        <w:jc w:val="both"/>
        <w:rPr>
          <w:rFonts w:ascii="Times New Roman" w:eastAsia="Times New Roman" w:hAnsi="Times New Roman" w:cs="Times New Roman"/>
          <w:sz w:val="24"/>
          <w:szCs w:val="24"/>
          <w:lang w:eastAsia="pl-PL"/>
        </w:rPr>
      </w:pPr>
    </w:p>
    <w:p w:rsidR="009A1120" w:rsidRPr="009A1120" w:rsidRDefault="009A1120" w:rsidP="009A1120">
      <w:pPr>
        <w:widowControl w:val="0"/>
        <w:adjustRightInd w:val="0"/>
        <w:spacing w:after="120" w:line="360" w:lineRule="auto"/>
        <w:jc w:val="center"/>
        <w:rPr>
          <w:rFonts w:ascii="Times New Roman" w:eastAsia="Times New Roman" w:hAnsi="Times New Roman" w:cs="Times New Roman"/>
          <w:b/>
          <w:sz w:val="24"/>
          <w:szCs w:val="24"/>
          <w:lang w:eastAsia="pl-PL"/>
        </w:rPr>
      </w:pPr>
      <w:r w:rsidRPr="009A1120">
        <w:rPr>
          <w:rFonts w:ascii="Times New Roman" w:eastAsia="Times New Roman" w:hAnsi="Times New Roman" w:cs="Times New Roman"/>
          <w:b/>
          <w:sz w:val="24"/>
          <w:szCs w:val="24"/>
          <w:lang w:eastAsia="pl-PL"/>
        </w:rPr>
        <w:t>OŚWIADCZENIE</w:t>
      </w:r>
    </w:p>
    <w:p w:rsidR="009A1120" w:rsidRPr="009A1120" w:rsidRDefault="009A1120" w:rsidP="009A1120">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9A1120">
        <w:rPr>
          <w:rFonts w:ascii="Times New Roman" w:eastAsia="Times New Roman" w:hAnsi="Times New Roman" w:cs="Times New Roman"/>
          <w:b/>
          <w:sz w:val="24"/>
          <w:szCs w:val="24"/>
          <w:lang w:eastAsia="pl-PL"/>
        </w:rPr>
        <w:t>DOTYCZĄCE PRZESŁANEK WYKLUCZENIA Z POSTĘPOWANIA</w:t>
      </w:r>
    </w:p>
    <w:p w:rsidR="009A1120" w:rsidRPr="009A1120" w:rsidRDefault="009A1120" w:rsidP="009A1120">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9A1120">
        <w:rPr>
          <w:rFonts w:ascii="Times New Roman" w:eastAsia="Times New Roman" w:hAnsi="Times New Roman" w:cs="Times New Roman"/>
          <w:sz w:val="24"/>
          <w:szCs w:val="24"/>
          <w:lang w:eastAsia="pl-PL"/>
        </w:rPr>
        <w:tab/>
        <w:t xml:space="preserve">na podstawie art. 24 ust. 1 pkt 15 i 22 ustawy </w:t>
      </w:r>
      <w:proofErr w:type="spellStart"/>
      <w:r w:rsidRPr="009A1120">
        <w:rPr>
          <w:rFonts w:ascii="Times New Roman" w:eastAsia="Times New Roman" w:hAnsi="Times New Roman" w:cs="Times New Roman"/>
          <w:sz w:val="24"/>
          <w:szCs w:val="24"/>
          <w:lang w:eastAsia="pl-PL"/>
        </w:rPr>
        <w:t>Pzp</w:t>
      </w:r>
      <w:proofErr w:type="spellEnd"/>
    </w:p>
    <w:p w:rsidR="009A1120" w:rsidRPr="009A1120" w:rsidRDefault="009A1120" w:rsidP="009A1120">
      <w:pPr>
        <w:widowControl w:val="0"/>
        <w:adjustRightInd w:val="0"/>
        <w:spacing w:after="0" w:line="240" w:lineRule="auto"/>
        <w:jc w:val="both"/>
        <w:rPr>
          <w:rFonts w:ascii="Times New Roman" w:eastAsia="Times New Roman" w:hAnsi="Times New Roman" w:cs="Times New Roman"/>
          <w:sz w:val="24"/>
          <w:szCs w:val="24"/>
          <w:lang w:eastAsia="pl-PL"/>
        </w:rPr>
      </w:pPr>
    </w:p>
    <w:p w:rsidR="009A1120" w:rsidRPr="009A1120" w:rsidRDefault="009A1120" w:rsidP="009A1120">
      <w:pPr>
        <w:spacing w:after="0" w:line="240" w:lineRule="auto"/>
        <w:jc w:val="center"/>
        <w:rPr>
          <w:rFonts w:ascii="Times New Roman" w:eastAsia="Times New Roman" w:hAnsi="Times New Roman" w:cs="Times New Roman"/>
          <w:b/>
          <w:sz w:val="24"/>
          <w:szCs w:val="24"/>
          <w:lang w:eastAsia="pl-PL"/>
        </w:rPr>
      </w:pPr>
    </w:p>
    <w:p w:rsidR="009A1120" w:rsidRPr="009A1120" w:rsidRDefault="009A1120" w:rsidP="009A1120">
      <w:pPr>
        <w:spacing w:after="0" w:line="360" w:lineRule="auto"/>
        <w:jc w:val="both"/>
        <w:rPr>
          <w:rFonts w:ascii="Times New Roman" w:eastAsia="Times New Roman" w:hAnsi="Times New Roman" w:cs="Times New Roman"/>
          <w:sz w:val="24"/>
          <w:szCs w:val="24"/>
          <w:lang w:eastAsia="pl-PL"/>
        </w:rPr>
      </w:pPr>
      <w:r w:rsidRPr="009A1120">
        <w:rPr>
          <w:rFonts w:ascii="Times New Roman" w:eastAsia="Times New Roman" w:hAnsi="Times New Roman" w:cs="Times New Roman"/>
          <w:bCs/>
          <w:sz w:val="24"/>
          <w:szCs w:val="24"/>
          <w:lang w:eastAsia="pl-PL"/>
        </w:rPr>
        <w:t xml:space="preserve">Dotyczy postępowania </w:t>
      </w:r>
      <w:r w:rsidRPr="009A1120">
        <w:rPr>
          <w:rFonts w:ascii="Times New Roman" w:eastAsia="Times New Roman" w:hAnsi="Times New Roman" w:cs="Times New Roman"/>
          <w:sz w:val="24"/>
          <w:szCs w:val="24"/>
          <w:lang w:eastAsia="pl-PL"/>
        </w:rPr>
        <w:t xml:space="preserve">o udzielenie zamówienia publicznego na </w:t>
      </w:r>
      <w:r>
        <w:rPr>
          <w:rFonts w:ascii="Times New Roman" w:eastAsia="Times New Roman" w:hAnsi="Times New Roman" w:cs="Times New Roman"/>
          <w:b/>
          <w:sz w:val="24"/>
          <w:szCs w:val="24"/>
          <w:lang w:eastAsia="pl-PL"/>
        </w:rPr>
        <w:t>Dostawę materiałów eksploatacyjnych do urządzeń medycznych</w:t>
      </w:r>
      <w:r w:rsidRPr="009A1120">
        <w:rPr>
          <w:rFonts w:ascii="Times New Roman" w:eastAsia="Times New Roman" w:hAnsi="Times New Roman" w:cs="Times New Roman"/>
          <w:b/>
          <w:i/>
          <w:sz w:val="24"/>
          <w:szCs w:val="24"/>
          <w:lang w:eastAsia="pl-PL"/>
        </w:rPr>
        <w:t xml:space="preserve">   </w:t>
      </w:r>
      <w:r w:rsidRPr="009A1120">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9A1120" w:rsidRPr="009A1120" w:rsidRDefault="009A1120" w:rsidP="009A1120">
      <w:pPr>
        <w:spacing w:after="0" w:line="360" w:lineRule="auto"/>
        <w:jc w:val="both"/>
        <w:rPr>
          <w:rFonts w:ascii="Times New Roman" w:eastAsia="Times New Roman" w:hAnsi="Times New Roman" w:cs="Times New Roman"/>
          <w:i/>
          <w:sz w:val="24"/>
          <w:szCs w:val="24"/>
          <w:lang w:eastAsia="pl-PL"/>
        </w:rPr>
      </w:pPr>
    </w:p>
    <w:p w:rsidR="009A1120" w:rsidRPr="009A1120" w:rsidRDefault="009A1120" w:rsidP="001A2DC8">
      <w:pPr>
        <w:widowControl w:val="0"/>
        <w:numPr>
          <w:ilvl w:val="3"/>
          <w:numId w:val="36"/>
        </w:numPr>
        <w:adjustRightInd w:val="0"/>
        <w:spacing w:before="120" w:after="0" w:line="360" w:lineRule="auto"/>
        <w:ind w:hanging="283"/>
        <w:jc w:val="both"/>
        <w:rPr>
          <w:rFonts w:ascii="Times New Roman" w:eastAsia="Times New Roman" w:hAnsi="Times New Roman" w:cs="Times New Roman"/>
          <w:sz w:val="24"/>
          <w:szCs w:val="24"/>
          <w:lang w:eastAsia="pl-PL"/>
        </w:rPr>
      </w:pPr>
      <w:r w:rsidRPr="009A1120">
        <w:rPr>
          <w:rFonts w:ascii="Times New Roman" w:eastAsia="Times New Roman" w:hAnsi="Times New Roman" w:cs="Times New Roman"/>
          <w:sz w:val="24"/>
          <w:szCs w:val="24"/>
          <w:lang w:eastAsia="pl-PL"/>
        </w:rPr>
        <w:t xml:space="preserve">Oświadczam, że wobec reprezentowanego przeze mnie podmiotu </w:t>
      </w:r>
      <w:r w:rsidRPr="009A1120">
        <w:rPr>
          <w:rFonts w:ascii="Times New Roman" w:eastAsia="Times New Roman" w:hAnsi="Times New Roman" w:cs="Times New Roman"/>
          <w:b/>
          <w:sz w:val="24"/>
          <w:szCs w:val="24"/>
          <w:lang w:eastAsia="pl-PL"/>
        </w:rPr>
        <w:t>wydano / nie wydano*</w:t>
      </w:r>
      <w:r w:rsidRPr="009A1120">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9A1120" w:rsidRPr="009A1120" w:rsidRDefault="009A1120" w:rsidP="009A1120">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9A1120">
        <w:rPr>
          <w:rFonts w:ascii="Times New Roman" w:eastAsia="Times New Roman" w:hAnsi="Times New Roman" w:cs="Times New Roman"/>
          <w:sz w:val="24"/>
          <w:szCs w:val="24"/>
          <w:lang w:eastAsia="pl-PL"/>
        </w:rPr>
        <w:t xml:space="preserve">    </w:t>
      </w:r>
      <w:r w:rsidRPr="009A1120">
        <w:rPr>
          <w:rFonts w:ascii="Times New Roman" w:eastAsia="Times New Roman" w:hAnsi="Times New Roman" w:cs="Times New Roman"/>
          <w:sz w:val="24"/>
          <w:szCs w:val="24"/>
          <w:u w:val="single"/>
          <w:lang w:eastAsia="pl-PL"/>
        </w:rPr>
        <w:t xml:space="preserve">w przypadku wydania ww. wyroku lub decyzji </w:t>
      </w:r>
    </w:p>
    <w:p w:rsidR="009A1120" w:rsidRPr="009A1120" w:rsidRDefault="009A1120" w:rsidP="009A1120">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9A1120">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9A1120" w:rsidRPr="009A1120" w:rsidRDefault="009A1120" w:rsidP="009A1120">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rsidR="009A1120" w:rsidRPr="009A1120" w:rsidRDefault="009A1120" w:rsidP="009A1120">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9A1120">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rsidR="009A1120" w:rsidRPr="009A1120" w:rsidRDefault="009A1120" w:rsidP="009A1120">
      <w:pPr>
        <w:widowControl w:val="0"/>
        <w:adjustRightInd w:val="0"/>
        <w:spacing w:after="0" w:line="360" w:lineRule="auto"/>
        <w:jc w:val="both"/>
        <w:rPr>
          <w:rFonts w:ascii="Times New Roman" w:eastAsia="Times New Roman" w:hAnsi="Times New Roman" w:cs="Times New Roman"/>
          <w:i/>
          <w:sz w:val="24"/>
          <w:szCs w:val="24"/>
          <w:lang w:eastAsia="pl-PL"/>
        </w:rPr>
      </w:pPr>
    </w:p>
    <w:p w:rsidR="009A1120" w:rsidRPr="009A1120" w:rsidRDefault="009A1120" w:rsidP="009A1120">
      <w:pPr>
        <w:widowControl w:val="0"/>
        <w:adjustRightInd w:val="0"/>
        <w:spacing w:after="0" w:line="360" w:lineRule="auto"/>
        <w:jc w:val="both"/>
        <w:rPr>
          <w:rFonts w:ascii="Times New Roman" w:eastAsia="Times New Roman" w:hAnsi="Times New Roman" w:cs="Times New Roman"/>
          <w:i/>
          <w:sz w:val="24"/>
          <w:szCs w:val="24"/>
          <w:lang w:eastAsia="pl-PL"/>
        </w:rPr>
      </w:pPr>
      <w:r w:rsidRPr="009A1120">
        <w:rPr>
          <w:rFonts w:ascii="Times New Roman" w:eastAsia="Times New Roman" w:hAnsi="Times New Roman" w:cs="Times New Roman"/>
          <w:i/>
          <w:sz w:val="24"/>
          <w:szCs w:val="24"/>
          <w:lang w:eastAsia="pl-PL"/>
        </w:rPr>
        <w:t>*niepotrzebne skreślić</w:t>
      </w:r>
    </w:p>
    <w:p w:rsidR="009A1120" w:rsidRPr="009A1120" w:rsidRDefault="009A1120" w:rsidP="009A1120">
      <w:pPr>
        <w:spacing w:after="0" w:line="240" w:lineRule="auto"/>
        <w:jc w:val="right"/>
        <w:rPr>
          <w:rFonts w:ascii="Times New Roman" w:eastAsia="Times New Roman" w:hAnsi="Times New Roman" w:cs="Times New Roman"/>
          <w:sz w:val="24"/>
          <w:szCs w:val="24"/>
          <w:lang w:eastAsia="pl-PL"/>
        </w:rPr>
      </w:pPr>
      <w:r w:rsidRPr="009A1120">
        <w:rPr>
          <w:rFonts w:ascii="Times New Roman" w:eastAsia="Times New Roman" w:hAnsi="Times New Roman" w:cs="Times New Roman"/>
          <w:sz w:val="24"/>
          <w:szCs w:val="24"/>
          <w:lang w:eastAsia="pl-PL"/>
        </w:rPr>
        <w:tab/>
      </w:r>
      <w:r w:rsidRPr="009A1120">
        <w:rPr>
          <w:rFonts w:ascii="Times New Roman" w:eastAsia="Times New Roman" w:hAnsi="Times New Roman" w:cs="Times New Roman"/>
          <w:sz w:val="24"/>
          <w:szCs w:val="24"/>
          <w:lang w:eastAsia="pl-PL"/>
        </w:rPr>
        <w:tab/>
      </w:r>
      <w:r w:rsidRPr="009A1120">
        <w:rPr>
          <w:rFonts w:ascii="Times New Roman" w:eastAsia="Times New Roman" w:hAnsi="Times New Roman" w:cs="Times New Roman"/>
          <w:sz w:val="24"/>
          <w:szCs w:val="24"/>
          <w:lang w:eastAsia="pl-PL"/>
        </w:rPr>
        <w:tab/>
      </w:r>
      <w:r w:rsidRPr="009A1120">
        <w:rPr>
          <w:rFonts w:ascii="Times New Roman" w:eastAsia="Times New Roman" w:hAnsi="Times New Roman" w:cs="Times New Roman"/>
          <w:sz w:val="24"/>
          <w:szCs w:val="24"/>
          <w:lang w:eastAsia="pl-PL"/>
        </w:rPr>
        <w:tab/>
        <w:t xml:space="preserve">               </w:t>
      </w:r>
    </w:p>
    <w:p w:rsidR="009A1120" w:rsidRPr="009A1120" w:rsidRDefault="009A1120" w:rsidP="009A1120">
      <w:pPr>
        <w:spacing w:after="0" w:line="240" w:lineRule="auto"/>
        <w:jc w:val="right"/>
        <w:rPr>
          <w:rFonts w:ascii="Times New Roman" w:eastAsia="Times New Roman" w:hAnsi="Times New Roman" w:cs="Times New Roman"/>
          <w:sz w:val="24"/>
          <w:szCs w:val="24"/>
          <w:lang w:eastAsia="pl-PL"/>
        </w:rPr>
      </w:pPr>
    </w:p>
    <w:p w:rsidR="009A1120" w:rsidRPr="009A1120" w:rsidRDefault="009A1120" w:rsidP="009A1120">
      <w:pPr>
        <w:spacing w:after="0" w:line="240" w:lineRule="auto"/>
        <w:jc w:val="right"/>
        <w:rPr>
          <w:rFonts w:ascii="Times New Roman" w:eastAsia="Times New Roman" w:hAnsi="Times New Roman" w:cs="Times New Roman"/>
          <w:sz w:val="24"/>
          <w:szCs w:val="24"/>
          <w:lang w:eastAsia="pl-PL"/>
        </w:rPr>
      </w:pPr>
    </w:p>
    <w:p w:rsidR="009A1120" w:rsidRPr="009A1120" w:rsidRDefault="009A1120" w:rsidP="009A1120">
      <w:pPr>
        <w:spacing w:after="0" w:line="240" w:lineRule="auto"/>
        <w:jc w:val="right"/>
        <w:rPr>
          <w:rFonts w:ascii="Times New Roman" w:eastAsia="Times New Roman" w:hAnsi="Times New Roman" w:cs="Times New Roman"/>
          <w:sz w:val="24"/>
          <w:szCs w:val="24"/>
          <w:lang w:eastAsia="pl-PL"/>
        </w:rPr>
      </w:pPr>
    </w:p>
    <w:p w:rsidR="009A1120" w:rsidRPr="009A1120" w:rsidRDefault="009A1120" w:rsidP="009A1120">
      <w:pPr>
        <w:spacing w:after="0" w:line="240" w:lineRule="auto"/>
        <w:jc w:val="right"/>
        <w:rPr>
          <w:rFonts w:ascii="Times New Roman" w:eastAsia="Times New Roman" w:hAnsi="Times New Roman" w:cs="Times New Roman"/>
          <w:sz w:val="24"/>
          <w:szCs w:val="24"/>
          <w:lang w:eastAsia="pl-PL"/>
        </w:rPr>
      </w:pPr>
    </w:p>
    <w:p w:rsidR="009A1120" w:rsidRPr="009A1120" w:rsidRDefault="009A1120" w:rsidP="009A1120">
      <w:pPr>
        <w:spacing w:after="0" w:line="240" w:lineRule="auto"/>
        <w:jc w:val="right"/>
        <w:rPr>
          <w:rFonts w:ascii="Times New Roman" w:eastAsia="Times New Roman" w:hAnsi="Times New Roman" w:cs="Times New Roman"/>
          <w:sz w:val="24"/>
          <w:szCs w:val="24"/>
          <w:lang w:eastAsia="pl-PL"/>
        </w:rPr>
      </w:pPr>
    </w:p>
    <w:p w:rsidR="009A1120" w:rsidRPr="009A1120" w:rsidRDefault="009A1120" w:rsidP="009A1120">
      <w:pPr>
        <w:spacing w:after="0" w:line="240" w:lineRule="auto"/>
        <w:jc w:val="right"/>
        <w:rPr>
          <w:rFonts w:ascii="Times New Roman" w:eastAsia="Times New Roman" w:hAnsi="Times New Roman" w:cs="Times New Roman"/>
          <w:i/>
          <w:sz w:val="24"/>
          <w:szCs w:val="24"/>
          <w:lang w:eastAsia="pl-PL"/>
        </w:rPr>
      </w:pPr>
      <w:r w:rsidRPr="009A1120">
        <w:rPr>
          <w:rFonts w:ascii="Times New Roman" w:eastAsia="Times New Roman" w:hAnsi="Times New Roman" w:cs="Times New Roman"/>
          <w:i/>
          <w:sz w:val="24"/>
          <w:szCs w:val="24"/>
          <w:lang w:eastAsia="pl-PL"/>
        </w:rPr>
        <w:t>..............................................................................</w:t>
      </w:r>
    </w:p>
    <w:p w:rsidR="009A1120" w:rsidRPr="009A1120" w:rsidRDefault="009A1120" w:rsidP="009A1120">
      <w:pPr>
        <w:suppressAutoHyphens/>
        <w:spacing w:after="0" w:line="240" w:lineRule="auto"/>
        <w:jc w:val="right"/>
        <w:rPr>
          <w:rFonts w:ascii="Times New Roman" w:eastAsia="Cambria" w:hAnsi="Times New Roman" w:cs="Times New Roman"/>
          <w:sz w:val="24"/>
          <w:szCs w:val="24"/>
        </w:rPr>
      </w:pPr>
      <w:r w:rsidRPr="009A1120">
        <w:rPr>
          <w:rFonts w:ascii="Times New Roman" w:eastAsia="Times New Roman" w:hAnsi="Times New Roman" w:cs="Times New Roman"/>
          <w:sz w:val="24"/>
          <w:szCs w:val="24"/>
          <w:lang w:eastAsia="pl-PL"/>
        </w:rPr>
        <w:t>data, podpis i pieczęć osoby uprawnionej/osób uprawnionych                                                                                                                                 do reprezentowania wykonawcy</w:t>
      </w:r>
    </w:p>
    <w:p w:rsidR="009A1120" w:rsidRPr="009A1120" w:rsidRDefault="009A1120" w:rsidP="009A1120">
      <w:pPr>
        <w:rPr>
          <w:rFonts w:ascii="Cambria" w:eastAsia="Cambria" w:hAnsi="Cambria" w:cs="Times New Roman"/>
        </w:rPr>
      </w:pPr>
    </w:p>
    <w:p w:rsidR="009A1120" w:rsidRPr="009A1120" w:rsidRDefault="009A1120" w:rsidP="009A1120">
      <w:pPr>
        <w:rPr>
          <w:rFonts w:ascii="Cambria" w:eastAsia="Cambria" w:hAnsi="Cambria" w:cs="Times New Roman"/>
        </w:rPr>
      </w:pPr>
    </w:p>
    <w:p w:rsidR="009A1120" w:rsidRPr="009A1120" w:rsidRDefault="009A1120" w:rsidP="009A1120">
      <w:pPr>
        <w:rPr>
          <w:rFonts w:ascii="Cambria" w:eastAsia="Cambria" w:hAnsi="Cambria" w:cs="Times New Roman"/>
        </w:rPr>
      </w:pPr>
    </w:p>
    <w:p w:rsidR="009A1120" w:rsidRPr="009A1120" w:rsidRDefault="009A1120" w:rsidP="009A1120">
      <w:pPr>
        <w:rPr>
          <w:rFonts w:ascii="Cambria" w:eastAsia="Cambria" w:hAnsi="Cambria" w:cs="Times New Roman"/>
        </w:rPr>
      </w:pPr>
    </w:p>
    <w:p w:rsidR="005D65AF" w:rsidRPr="005D65AF" w:rsidRDefault="005D65AF" w:rsidP="005D65AF">
      <w:pPr>
        <w:suppressAutoHyphens/>
        <w:spacing w:after="0" w:line="240" w:lineRule="auto"/>
        <w:rPr>
          <w:rFonts w:ascii="Times New Roman" w:eastAsia="Cambria" w:hAnsi="Times New Roman" w:cs="Times New Roman"/>
          <w:sz w:val="24"/>
          <w:szCs w:val="24"/>
          <w:lang w:eastAsia="ar-SA"/>
        </w:rPr>
      </w:pPr>
      <w:r w:rsidRPr="005D65AF">
        <w:rPr>
          <w:rFonts w:ascii="Times New Roman" w:eastAsia="Cambria" w:hAnsi="Times New Roman" w:cs="Times New Roman"/>
          <w:sz w:val="24"/>
          <w:szCs w:val="24"/>
          <w:lang w:eastAsia="pl-PL"/>
        </w:rPr>
        <w:lastRenderedPageBreak/>
        <w:t>DZP/381/34A/2018</w:t>
      </w:r>
    </w:p>
    <w:p w:rsidR="005D65AF" w:rsidRPr="005D65AF" w:rsidRDefault="005D65AF" w:rsidP="005D65AF">
      <w:pPr>
        <w:widowControl w:val="0"/>
        <w:suppressAutoHyphens/>
        <w:spacing w:after="120" w:line="240" w:lineRule="auto"/>
        <w:rPr>
          <w:rFonts w:ascii="Times New Roman" w:eastAsia="Cambria" w:hAnsi="Times New Roman" w:cs="Times New Roman"/>
          <w:kern w:val="2"/>
          <w:sz w:val="24"/>
          <w:szCs w:val="24"/>
        </w:rPr>
      </w:pPr>
      <w:r w:rsidRPr="005D65AF">
        <w:rPr>
          <w:rFonts w:ascii="Times New Roman" w:eastAsia="Cambria" w:hAnsi="Times New Roman" w:cs="Times New Roman"/>
          <w:kern w:val="2"/>
          <w:sz w:val="24"/>
          <w:szCs w:val="24"/>
        </w:rPr>
        <w:t>Załącznik nr 6</w:t>
      </w:r>
    </w:p>
    <w:p w:rsidR="005D65AF" w:rsidRPr="005D65AF" w:rsidRDefault="005D65AF" w:rsidP="005D65AF">
      <w:pPr>
        <w:suppressAutoHyphens/>
        <w:spacing w:after="0" w:line="240" w:lineRule="auto"/>
        <w:jc w:val="center"/>
        <w:rPr>
          <w:rFonts w:ascii="Times New Roman" w:eastAsia="Cambria" w:hAnsi="Times New Roman" w:cs="Times New Roman"/>
          <w:b/>
          <w:bCs/>
          <w:sz w:val="24"/>
          <w:szCs w:val="24"/>
          <w:lang w:eastAsia="ar-SA"/>
        </w:rPr>
      </w:pPr>
      <w:r w:rsidRPr="005D65AF">
        <w:rPr>
          <w:rFonts w:ascii="Times New Roman" w:eastAsia="Cambria" w:hAnsi="Times New Roman" w:cs="Times New Roman"/>
          <w:b/>
          <w:bCs/>
          <w:sz w:val="24"/>
          <w:szCs w:val="24"/>
          <w:lang w:eastAsia="ar-SA"/>
        </w:rPr>
        <w:t>UMOWA – wzór</w:t>
      </w:r>
    </w:p>
    <w:p w:rsidR="005D65AF" w:rsidRPr="005D65AF" w:rsidRDefault="005D65AF" w:rsidP="005D65AF">
      <w:pPr>
        <w:spacing w:after="0" w:line="240" w:lineRule="auto"/>
        <w:rPr>
          <w:rFonts w:ascii="Times New Roman" w:eastAsia="Cambria" w:hAnsi="Times New Roman" w:cs="Times New Roman"/>
          <w:sz w:val="24"/>
          <w:szCs w:val="24"/>
          <w:lang w:eastAsia="pl-PL"/>
        </w:rPr>
      </w:pP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zawarta w dniu ................................ w  Katowicach pomiędzy:</w:t>
      </w:r>
    </w:p>
    <w:p w:rsidR="005D65AF" w:rsidRPr="005D65AF" w:rsidRDefault="005D65AF" w:rsidP="005D65AF">
      <w:pPr>
        <w:spacing w:after="0" w:line="240" w:lineRule="auto"/>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Uniwersyteckim Centrum Klinicznym im. prof. K. Gibińskiego Śląskiego Uniwersytetu Medycznego w Katowicach</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 siedzibą: 40 – 514 Katowice, ul. Ceglana 35</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wpisanym do KRS pod nr 0000049660</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NIP 954-22-74-017</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REGON 001325767</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zwanym w treści umowy Zamawiającym, </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reprezentowanym przez:</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Ireneusza </w:t>
      </w:r>
      <w:proofErr w:type="spellStart"/>
      <w:r w:rsidRPr="005D65AF">
        <w:rPr>
          <w:rFonts w:ascii="Times New Roman" w:eastAsia="Cambria" w:hAnsi="Times New Roman" w:cs="Times New Roman"/>
          <w:sz w:val="24"/>
          <w:szCs w:val="24"/>
          <w:lang w:eastAsia="pl-PL"/>
        </w:rPr>
        <w:t>Ryszkiel</w:t>
      </w:r>
      <w:proofErr w:type="spellEnd"/>
      <w:r w:rsidRPr="005D65AF">
        <w:rPr>
          <w:rFonts w:ascii="Times New Roman" w:eastAsia="Cambria" w:hAnsi="Times New Roman" w:cs="Times New Roman"/>
          <w:sz w:val="24"/>
          <w:szCs w:val="24"/>
          <w:lang w:eastAsia="pl-PL"/>
        </w:rPr>
        <w:t xml:space="preserve">  -  Dyrektora </w:t>
      </w:r>
    </w:p>
    <w:p w:rsidR="005D65AF" w:rsidRPr="005D65AF" w:rsidRDefault="005D65AF" w:rsidP="005D65AF">
      <w:pPr>
        <w:spacing w:after="0" w:line="240" w:lineRule="auto"/>
        <w:rPr>
          <w:rFonts w:ascii="Times New Roman" w:eastAsia="Cambria" w:hAnsi="Times New Roman" w:cs="Times New Roman"/>
          <w:sz w:val="24"/>
          <w:szCs w:val="24"/>
          <w:lang w:eastAsia="pl-PL"/>
        </w:rPr>
      </w:pPr>
    </w:p>
    <w:p w:rsidR="005D65AF" w:rsidRPr="005D65AF" w:rsidRDefault="005D65AF" w:rsidP="005D65AF">
      <w:pPr>
        <w:spacing w:after="0" w:line="240" w:lineRule="auto"/>
        <w:ind w:left="720"/>
        <w:jc w:val="center"/>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a</w:t>
      </w:r>
    </w:p>
    <w:p w:rsidR="005D65AF" w:rsidRPr="005D65AF" w:rsidRDefault="005D65AF" w:rsidP="005D65AF">
      <w:pPr>
        <w:spacing w:after="0" w:line="240" w:lineRule="auto"/>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 siedzibą: ……………………</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wpisanym do ................................. pod nr …………………..</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NIP  </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REGON</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zwanym w treści umowy Wykonawcą </w:t>
      </w:r>
    </w:p>
    <w:p w:rsidR="005D65AF" w:rsidRPr="005D65AF" w:rsidRDefault="005D65AF" w:rsidP="005D65AF">
      <w:pPr>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reprezentowanym przez:</w:t>
      </w:r>
    </w:p>
    <w:p w:rsidR="005D65AF" w:rsidRPr="005D65AF" w:rsidRDefault="005D65AF" w:rsidP="005D65AF">
      <w:pPr>
        <w:widowControl w:val="0"/>
        <w:suppressAutoHyphens/>
        <w:spacing w:after="0" w:line="240" w:lineRule="auto"/>
        <w:rPr>
          <w:rFonts w:ascii="Times New Roman" w:eastAsia="Cambria" w:hAnsi="Times New Roman" w:cs="Times New Roman"/>
          <w:sz w:val="24"/>
          <w:szCs w:val="24"/>
          <w:lang w:eastAsia="pl-PL"/>
        </w:rPr>
      </w:pPr>
    </w:p>
    <w:p w:rsidR="005D65AF" w:rsidRPr="005D65AF" w:rsidRDefault="005D65AF" w:rsidP="005D65AF">
      <w:pPr>
        <w:widowControl w:val="0"/>
        <w:suppressAutoHyphens/>
        <w:spacing w:after="0" w:line="240" w:lineRule="auto"/>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t>
      </w:r>
    </w:p>
    <w:p w:rsidR="005D65AF" w:rsidRPr="005D65AF" w:rsidRDefault="005D65AF" w:rsidP="005D65AF">
      <w:pPr>
        <w:widowControl w:val="0"/>
        <w:suppressAutoHyphens/>
        <w:spacing w:after="0" w:line="240" w:lineRule="auto"/>
        <w:jc w:val="both"/>
        <w:rPr>
          <w:rFonts w:ascii="Times New Roman" w:eastAsia="Cambria" w:hAnsi="Times New Roman" w:cs="Times New Roman"/>
          <w:kern w:val="2"/>
          <w:sz w:val="24"/>
          <w:szCs w:val="24"/>
        </w:rPr>
      </w:pPr>
      <w:r w:rsidRPr="005D65AF">
        <w:rPr>
          <w:rFonts w:ascii="Times New Roman" w:eastAsia="Cambria"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2017 r. poz. 1579 z póź.zm.) została zawarta umowa następującej treści:</w:t>
      </w:r>
    </w:p>
    <w:p w:rsidR="005D65AF" w:rsidRPr="005D65AF" w:rsidRDefault="005D65AF" w:rsidP="005D65AF">
      <w:pPr>
        <w:spacing w:after="0" w:line="240" w:lineRule="auto"/>
        <w:jc w:val="center"/>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 1.</w:t>
      </w:r>
    </w:p>
    <w:p w:rsidR="005D65AF" w:rsidRPr="005D65AF" w:rsidRDefault="005D65AF" w:rsidP="005D65AF">
      <w:pPr>
        <w:spacing w:after="0" w:line="240" w:lineRule="auto"/>
        <w:jc w:val="center"/>
        <w:rPr>
          <w:rFonts w:ascii="Times New Roman" w:eastAsia="Cambria" w:hAnsi="Times New Roman" w:cs="Times New Roman"/>
          <w:b/>
          <w:bCs/>
          <w:sz w:val="24"/>
          <w:szCs w:val="24"/>
          <w:u w:val="single"/>
          <w:lang w:eastAsia="pl-PL"/>
        </w:rPr>
      </w:pPr>
      <w:r w:rsidRPr="005D65AF">
        <w:rPr>
          <w:rFonts w:ascii="Times New Roman" w:eastAsia="Cambria" w:hAnsi="Times New Roman" w:cs="Times New Roman"/>
          <w:b/>
          <w:bCs/>
          <w:sz w:val="24"/>
          <w:szCs w:val="24"/>
          <w:u w:val="single"/>
          <w:lang w:eastAsia="pl-PL"/>
        </w:rPr>
        <w:t>PRZEDMIOT UMOWY</w:t>
      </w:r>
    </w:p>
    <w:p w:rsidR="005D65AF" w:rsidRPr="005D65AF" w:rsidRDefault="005D65AF" w:rsidP="005D65AF">
      <w:pPr>
        <w:widowControl w:val="0"/>
        <w:suppressAutoHyphens/>
        <w:spacing w:after="120" w:line="240" w:lineRule="auto"/>
        <w:jc w:val="both"/>
        <w:rPr>
          <w:rFonts w:ascii="Times New Roman" w:eastAsia="Cambria" w:hAnsi="Times New Roman" w:cs="Times New Roman"/>
          <w:kern w:val="2"/>
          <w:sz w:val="24"/>
          <w:szCs w:val="24"/>
        </w:rPr>
      </w:pPr>
      <w:r w:rsidRPr="005D65AF">
        <w:rPr>
          <w:rFonts w:ascii="Times New Roman" w:eastAsia="Cambria" w:hAnsi="Times New Roman" w:cs="Times New Roman"/>
          <w:kern w:val="2"/>
          <w:sz w:val="24"/>
          <w:szCs w:val="24"/>
        </w:rPr>
        <w:t>Na podstawie oferty wybranej w w/w postępowaniu Zamawiający zamawia</w:t>
      </w:r>
      <w:r w:rsidRPr="005D65AF">
        <w:rPr>
          <w:rFonts w:ascii="Times New Roman" w:eastAsia="Cambria" w:hAnsi="Times New Roman" w:cs="Times New Roman"/>
          <w:b/>
          <w:bCs/>
          <w:kern w:val="2"/>
          <w:sz w:val="24"/>
          <w:szCs w:val="24"/>
        </w:rPr>
        <w:t>,</w:t>
      </w:r>
      <w:r w:rsidRPr="005D65AF">
        <w:rPr>
          <w:rFonts w:ascii="Times New Roman" w:eastAsia="Cambria" w:hAnsi="Times New Roman" w:cs="Times New Roman"/>
          <w:kern w:val="2"/>
          <w:sz w:val="24"/>
          <w:szCs w:val="24"/>
        </w:rPr>
        <w:t xml:space="preserve"> a Wykonawca  przyjmuje do wykonania sukcesywną sprzedaż i dostarczanie do Zamawiającego </w:t>
      </w:r>
      <w:r w:rsidRPr="005D65AF">
        <w:rPr>
          <w:rFonts w:ascii="Times New Roman" w:eastAsia="Cambria" w:hAnsi="Times New Roman" w:cs="Times New Roman"/>
          <w:b/>
          <w:bCs/>
          <w:kern w:val="2"/>
          <w:sz w:val="24"/>
          <w:szCs w:val="24"/>
        </w:rPr>
        <w:t xml:space="preserve">materiałów eksploatacyjnych do urządzeń medycznych  </w:t>
      </w:r>
      <w:r w:rsidRPr="005D65AF">
        <w:rPr>
          <w:rFonts w:ascii="Times New Roman" w:eastAsia="Cambria" w:hAnsi="Times New Roman" w:cs="Times New Roman"/>
          <w:kern w:val="2"/>
          <w:sz w:val="24"/>
          <w:szCs w:val="24"/>
        </w:rPr>
        <w:t>zwanych dalej Wyrobem medycznym, których ilość, rodzaj i cena wymienione są w załączniku nr 1 (formularzu asortymentowo - cenowym wybranej w postępowaniu oferty).</w:t>
      </w:r>
    </w:p>
    <w:p w:rsidR="005D65AF" w:rsidRPr="005D65AF" w:rsidRDefault="005D65AF" w:rsidP="005D65AF">
      <w:pPr>
        <w:widowControl w:val="0"/>
        <w:suppressAutoHyphens/>
        <w:spacing w:after="0" w:line="240" w:lineRule="auto"/>
        <w:jc w:val="center"/>
        <w:rPr>
          <w:rFonts w:ascii="Times New Roman" w:eastAsia="Cambria" w:hAnsi="Times New Roman" w:cs="Times New Roman"/>
          <w:b/>
          <w:bCs/>
          <w:kern w:val="2"/>
          <w:sz w:val="24"/>
          <w:szCs w:val="24"/>
        </w:rPr>
      </w:pPr>
      <w:r w:rsidRPr="005D65AF">
        <w:rPr>
          <w:rFonts w:ascii="Times New Roman" w:eastAsia="Cambria" w:hAnsi="Times New Roman" w:cs="Times New Roman"/>
          <w:b/>
          <w:bCs/>
          <w:kern w:val="2"/>
          <w:sz w:val="24"/>
          <w:szCs w:val="24"/>
        </w:rPr>
        <w:t>§2.</w:t>
      </w:r>
    </w:p>
    <w:p w:rsidR="005D65AF" w:rsidRPr="005D65AF" w:rsidRDefault="005D65AF" w:rsidP="005D65AF">
      <w:pPr>
        <w:widowControl w:val="0"/>
        <w:suppressAutoHyphens/>
        <w:spacing w:after="0" w:line="240" w:lineRule="auto"/>
        <w:jc w:val="center"/>
        <w:rPr>
          <w:rFonts w:ascii="Times New Roman" w:eastAsia="Cambria" w:hAnsi="Times New Roman" w:cs="Times New Roman"/>
          <w:b/>
          <w:bCs/>
          <w:kern w:val="2"/>
          <w:sz w:val="24"/>
          <w:szCs w:val="24"/>
          <w:u w:val="single"/>
        </w:rPr>
      </w:pPr>
      <w:r w:rsidRPr="005D65AF">
        <w:rPr>
          <w:rFonts w:ascii="Times New Roman" w:eastAsia="Cambria" w:hAnsi="Times New Roman" w:cs="Times New Roman"/>
          <w:b/>
          <w:bCs/>
          <w:kern w:val="2"/>
          <w:sz w:val="24"/>
          <w:szCs w:val="24"/>
          <w:u w:val="single"/>
        </w:rPr>
        <w:t>WARUNKI REALIZACJI UMOWY</w:t>
      </w:r>
    </w:p>
    <w:p w:rsidR="005D65AF" w:rsidRPr="005D65AF" w:rsidRDefault="005D65AF" w:rsidP="001A2DC8">
      <w:pPr>
        <w:widowControl w:val="0"/>
        <w:numPr>
          <w:ilvl w:val="0"/>
          <w:numId w:val="37"/>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zobowiązuje się realizować umowę zgodnie z:</w:t>
      </w:r>
    </w:p>
    <w:p w:rsidR="005D65AF" w:rsidRPr="005D65AF" w:rsidRDefault="005D65AF" w:rsidP="001A2DC8">
      <w:pPr>
        <w:numPr>
          <w:ilvl w:val="0"/>
          <w:numId w:val="38"/>
        </w:numPr>
        <w:suppressAutoHyphens/>
        <w:spacing w:after="0" w:line="240" w:lineRule="auto"/>
        <w:contextualSpacing/>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obowiązującymi przepisami prawa, a w szczególności zgodnie z ustawą z dnia 20 maja 2010 r.    o wyrobach medycznych ( tekst jednolity  Dz. U. z 2017 r. poz.211);</w:t>
      </w:r>
    </w:p>
    <w:p w:rsidR="005D65AF" w:rsidRPr="005D65AF" w:rsidRDefault="005D65AF" w:rsidP="001A2DC8">
      <w:pPr>
        <w:numPr>
          <w:ilvl w:val="0"/>
          <w:numId w:val="38"/>
        </w:numPr>
        <w:suppressAutoHyphens/>
        <w:spacing w:after="0" w:line="240" w:lineRule="auto"/>
        <w:contextualSpacing/>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warunkami wynikającymi z treści Specyfikacji Istotnych Warunków Zamówienia.</w:t>
      </w:r>
    </w:p>
    <w:p w:rsidR="005D65AF" w:rsidRPr="005D65AF" w:rsidRDefault="005D65AF" w:rsidP="001A2DC8">
      <w:pPr>
        <w:widowControl w:val="0"/>
        <w:numPr>
          <w:ilvl w:val="0"/>
          <w:numId w:val="39"/>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oświadcza i gwarantuje, że:</w:t>
      </w:r>
    </w:p>
    <w:p w:rsidR="005D65AF" w:rsidRPr="005D65AF" w:rsidRDefault="005D65AF" w:rsidP="001A2DC8">
      <w:pPr>
        <w:numPr>
          <w:ilvl w:val="0"/>
          <w:numId w:val="40"/>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oferowane Wyroby medyczne są kompletne, zdatne oraz dopuszczone do obrotu i używania przy udzielaniu świadczeń medycznych;</w:t>
      </w:r>
    </w:p>
    <w:p w:rsidR="005D65AF" w:rsidRPr="005D65AF" w:rsidRDefault="005D65AF" w:rsidP="001A2DC8">
      <w:pPr>
        <w:numPr>
          <w:ilvl w:val="0"/>
          <w:numId w:val="40"/>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oferowane Wyroby medyczne są dostarczane transportem i w warunkach zgodnych                             z zaleceniami  producenta</w:t>
      </w:r>
    </w:p>
    <w:p w:rsidR="005D65AF" w:rsidRPr="005D65AF" w:rsidRDefault="005D65AF" w:rsidP="001A2DC8">
      <w:pPr>
        <w:numPr>
          <w:ilvl w:val="0"/>
          <w:numId w:val="40"/>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oferowane Wyroby medyczne są wolne od wad.</w:t>
      </w:r>
    </w:p>
    <w:p w:rsidR="005D65AF" w:rsidRPr="005D65AF" w:rsidRDefault="005D65AF" w:rsidP="001A2DC8">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Dostarczane   Wyroby   medyczne   powinny  być  przez   Wykonawcę  odpowiednio   opakowane i oznakowane (tj. muszą posiadać oznakowanie informujące o nazwie, ilości, dacie  ważności,  nazwie  producenta).  Na  podstawie art. 14 ust. 2 ustawy z dnia 20 maja 2010 r. o Wyrobach medycznych (tekst jednolity  Dz. U. z 2017 r. poz. 211) Zamawiający wyraża zgodę na  oznakowanie Wyrobów  medycznych w języku angielskim.</w:t>
      </w:r>
    </w:p>
    <w:p w:rsidR="005D65AF" w:rsidRPr="005D65AF" w:rsidRDefault="005D65AF" w:rsidP="001A2DC8">
      <w:pPr>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Okres przydatności do użycia dostarczanych Wyrobów medycznych powinien być nie krótszy niż …………</w:t>
      </w:r>
      <w:r w:rsidRPr="005D65AF">
        <w:rPr>
          <w:rFonts w:ascii="Times New Roman" w:eastAsia="Cambria" w:hAnsi="Times New Roman" w:cs="Times New Roman"/>
          <w:i/>
          <w:lang w:eastAsia="pl-PL"/>
        </w:rPr>
        <w:t xml:space="preserve">( kryterium oceny ofert) </w:t>
      </w:r>
      <w:r w:rsidRPr="005D65AF">
        <w:rPr>
          <w:rFonts w:ascii="Times New Roman" w:eastAsia="Cambria" w:hAnsi="Times New Roman" w:cs="Times New Roman"/>
          <w:sz w:val="24"/>
          <w:szCs w:val="24"/>
          <w:lang w:eastAsia="pl-PL"/>
        </w:rPr>
        <w:t>miesięcy licząc od dnia dostawy.</w:t>
      </w:r>
    </w:p>
    <w:p w:rsidR="005D65AF" w:rsidRPr="005D65AF" w:rsidRDefault="005D65AF" w:rsidP="001A2DC8">
      <w:pPr>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lastRenderedPageBreak/>
        <w:t>Każdorazowa dostawa częściowa zamówionych Wyrobów medycznych odbywać się będzie na podstawie zamówień składanych przez Kierownika Apteki Szpitalnej lub Farmaceutę, którzy są upoważnieni również do składania reklamacji, o których mowa w § 4 ust. 1 niniejszej umowy.</w:t>
      </w:r>
    </w:p>
    <w:p w:rsidR="005D65AF" w:rsidRPr="005D65AF" w:rsidRDefault="005D65AF" w:rsidP="001A2DC8">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Zamówienia będą składane Wykonawcy faxem lub e-mailem na numer/adres podany w niniejszej umowie.</w:t>
      </w:r>
    </w:p>
    <w:p w:rsidR="005D65AF" w:rsidRPr="005D65AF" w:rsidRDefault="005D65AF" w:rsidP="001A2DC8">
      <w:pPr>
        <w:widowControl w:val="0"/>
        <w:numPr>
          <w:ilvl w:val="0"/>
          <w:numId w:val="41"/>
        </w:numPr>
        <w:suppressAutoHyphens/>
        <w:spacing w:after="0" w:line="240" w:lineRule="auto"/>
        <w:contextualSpacing/>
        <w:jc w:val="both"/>
        <w:rPr>
          <w:rFonts w:ascii="Times New Roman" w:eastAsia="Cambria" w:hAnsi="Times New Roman" w:cs="Times New Roman"/>
          <w:color w:val="FF0000"/>
          <w:sz w:val="24"/>
          <w:szCs w:val="24"/>
          <w:lang w:eastAsia="pl-PL"/>
        </w:rPr>
      </w:pPr>
      <w:r w:rsidRPr="005D65AF">
        <w:rPr>
          <w:rFonts w:ascii="Times New Roman" w:eastAsia="Cambria" w:hAnsi="Times New Roman" w:cs="Times New Roman"/>
          <w:sz w:val="24"/>
          <w:szCs w:val="24"/>
          <w:lang w:eastAsia="pl-PL"/>
        </w:rPr>
        <w:t xml:space="preserve">Zamawiający upoważnia do składania zamówień na dostawy częściowe Kierownika Apteki Szpitalnej  lub Farmaceutę  </w:t>
      </w:r>
      <w:r w:rsidRPr="005D65AF">
        <w:rPr>
          <w:rFonts w:ascii="Times New Roman" w:eastAsia="Cambria" w:hAnsi="Times New Roman" w:cs="Times New Roman"/>
          <w:sz w:val="24"/>
          <w:szCs w:val="24"/>
        </w:rPr>
        <w:t xml:space="preserve">e-mail  </w:t>
      </w:r>
      <w:hyperlink r:id="rId11" w:history="1">
        <w:r w:rsidRPr="005D65AF">
          <w:rPr>
            <w:rFonts w:ascii="Times New Roman" w:eastAsia="Cambria" w:hAnsi="Times New Roman" w:cs="Times New Roman"/>
            <w:sz w:val="24"/>
            <w:szCs w:val="24"/>
            <w:u w:val="single"/>
          </w:rPr>
          <w:t>apteka@uck.katowice.pl</w:t>
        </w:r>
      </w:hyperlink>
      <w:r w:rsidRPr="005D65AF">
        <w:rPr>
          <w:rFonts w:ascii="Times New Roman" w:eastAsia="Cambria" w:hAnsi="Times New Roman" w:cs="Times New Roman"/>
          <w:sz w:val="24"/>
          <w:szCs w:val="24"/>
        </w:rPr>
        <w:t xml:space="preserve">  fax nr (32) 358-12-05 </w:t>
      </w:r>
    </w:p>
    <w:p w:rsidR="005D65AF" w:rsidRPr="005D65AF" w:rsidRDefault="005D65AF" w:rsidP="001A2DC8">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upoważnia do przyjmowania zamówień na dostawy częściowe …............................ fax nr …................................ e-mail ……………………………</w:t>
      </w:r>
    </w:p>
    <w:p w:rsidR="005D65AF" w:rsidRPr="005D65AF" w:rsidRDefault="005D65AF" w:rsidP="001A2DC8">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będzie   realizował  dostawy  częściowe  w  asortymencie  i   ilości  wskazanej                       w zamówieniach, o których mowa w ust. 5 i 6  niniejszego paragrafu w  terminie do …………</w:t>
      </w:r>
      <w:r w:rsidRPr="005D65AF">
        <w:rPr>
          <w:rFonts w:ascii="Times New Roman" w:eastAsia="Cambria" w:hAnsi="Times New Roman" w:cs="Times New Roman"/>
          <w:i/>
          <w:lang w:eastAsia="pl-PL"/>
        </w:rPr>
        <w:t xml:space="preserve">( kryterium oceny ofert) </w:t>
      </w:r>
      <w:r w:rsidRPr="005D65AF">
        <w:rPr>
          <w:rFonts w:ascii="Times New Roman" w:eastAsia="Cambria" w:hAnsi="Times New Roman" w:cs="Times New Roman"/>
          <w:sz w:val="24"/>
          <w:szCs w:val="24"/>
          <w:lang w:eastAsia="pl-PL"/>
        </w:rPr>
        <w:t xml:space="preserve"> dni roboczych od dnia złożenia zamówienia.</w:t>
      </w:r>
    </w:p>
    <w:p w:rsidR="005D65AF" w:rsidRPr="005D65AF" w:rsidRDefault="005D65AF" w:rsidP="001A2DC8">
      <w:pPr>
        <w:numPr>
          <w:ilvl w:val="0"/>
          <w:numId w:val="41"/>
        </w:numPr>
        <w:contextualSpacing/>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ponosi koszty transportu, ubezpieczenia oraz dostarczenia Wyrobów medycznych do pomieszczeń magazynowych Apteki Szpitalnej  w lokalizacji Katowice ul. Ceglana 35 .</w:t>
      </w:r>
    </w:p>
    <w:p w:rsidR="005D65AF" w:rsidRPr="005D65AF" w:rsidRDefault="005D65AF" w:rsidP="001A2DC8">
      <w:pPr>
        <w:widowControl w:val="0"/>
        <w:numPr>
          <w:ilvl w:val="0"/>
          <w:numId w:val="41"/>
        </w:numPr>
        <w:suppressAutoHyphens/>
        <w:spacing w:after="0" w:line="240" w:lineRule="auto"/>
        <w:contextualSpacing/>
        <w:jc w:val="both"/>
        <w:rPr>
          <w:rFonts w:ascii="Times New Roman" w:eastAsia="Cambria" w:hAnsi="Times New Roman" w:cs="Times New Roman"/>
          <w:i/>
          <w:iCs/>
          <w:sz w:val="24"/>
          <w:szCs w:val="24"/>
          <w:lang w:eastAsia="ar-SA"/>
        </w:rPr>
      </w:pPr>
      <w:r w:rsidRPr="005D65AF">
        <w:rPr>
          <w:rFonts w:ascii="Times New Roman" w:eastAsia="Cambria"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następuje jego przyjęcie przez Zamawiającego , obejmujące rozładunek i złożenie w miejscu wyznaczonym prze osobę upoważnioną. Przyjęcie towaru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D65AF" w:rsidRPr="005D65AF" w:rsidRDefault="005D65AF" w:rsidP="001A2DC8">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5D65AF" w:rsidRPr="005D65AF" w:rsidRDefault="005D65AF" w:rsidP="001A2DC8">
      <w:pPr>
        <w:widowControl w:val="0"/>
        <w:numPr>
          <w:ilvl w:val="0"/>
          <w:numId w:val="41"/>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 przypadku niewykonania przez Wykonawcę dostawy zamówionych Wyrobów medycznych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D65AF" w:rsidRPr="005D65AF" w:rsidRDefault="005D65AF" w:rsidP="001A2DC8">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Zamawiający ma prawo do składania zamówień bez ograniczeń   co do zakresu  i ilości ,   a także prawo  do nie wykorzystania pełnego zakresu asortymentu objętego umową w przypadku zmniejszonego zapotrzebowania. </w:t>
      </w:r>
      <w:r w:rsidRPr="005D65AF">
        <w:rPr>
          <w:rFonts w:ascii="Times New Roman" w:eastAsia="Cambria" w:hAnsi="Times New Roman" w:cs="Times New Roman"/>
          <w:i/>
          <w:iCs/>
          <w:sz w:val="24"/>
          <w:szCs w:val="24"/>
        </w:rPr>
        <w:t xml:space="preserve"> </w:t>
      </w:r>
    </w:p>
    <w:p w:rsidR="005D65AF" w:rsidRPr="005D65AF" w:rsidRDefault="005D65AF" w:rsidP="005D65AF">
      <w:pPr>
        <w:widowControl w:val="0"/>
        <w:suppressAutoHyphens/>
        <w:spacing w:after="0" w:line="240" w:lineRule="auto"/>
        <w:ind w:left="340"/>
        <w:contextualSpacing/>
        <w:jc w:val="both"/>
        <w:rPr>
          <w:rFonts w:ascii="Times New Roman" w:eastAsia="Cambria" w:hAnsi="Times New Roman" w:cs="Times New Roman"/>
          <w:sz w:val="24"/>
          <w:szCs w:val="24"/>
          <w:lang w:eastAsia="pl-PL"/>
        </w:rPr>
      </w:pPr>
    </w:p>
    <w:p w:rsidR="005D65AF" w:rsidRPr="005D65AF" w:rsidRDefault="005D65AF" w:rsidP="005D65AF">
      <w:pPr>
        <w:spacing w:after="0" w:line="240" w:lineRule="auto"/>
        <w:jc w:val="center"/>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§3.</w:t>
      </w:r>
    </w:p>
    <w:p w:rsidR="005D65AF" w:rsidRPr="005D65AF" w:rsidRDefault="005D65AF" w:rsidP="005D65AF">
      <w:pPr>
        <w:spacing w:after="0" w:line="240" w:lineRule="auto"/>
        <w:jc w:val="center"/>
        <w:outlineLvl w:val="6"/>
        <w:rPr>
          <w:rFonts w:ascii="Times New Roman" w:eastAsia="Cambria" w:hAnsi="Times New Roman" w:cs="Times New Roman"/>
          <w:b/>
          <w:bCs/>
          <w:sz w:val="24"/>
          <w:szCs w:val="24"/>
          <w:u w:val="single"/>
          <w:lang w:eastAsia="pl-PL"/>
        </w:rPr>
      </w:pPr>
      <w:r w:rsidRPr="005D65AF">
        <w:rPr>
          <w:rFonts w:ascii="Times New Roman" w:eastAsia="Cambria" w:hAnsi="Times New Roman" w:cs="Times New Roman"/>
          <w:b/>
          <w:bCs/>
          <w:sz w:val="24"/>
          <w:szCs w:val="24"/>
          <w:u w:val="single"/>
          <w:lang w:eastAsia="pl-PL"/>
        </w:rPr>
        <w:t>WYNAGRODZENIE I WARUNKI PŁATNOŚCI</w:t>
      </w:r>
    </w:p>
    <w:p w:rsidR="005D65AF" w:rsidRPr="005D65AF" w:rsidRDefault="005D65AF" w:rsidP="001A2DC8">
      <w:pPr>
        <w:widowControl w:val="0"/>
        <w:numPr>
          <w:ilvl w:val="0"/>
          <w:numId w:val="42"/>
        </w:numPr>
        <w:suppressAutoHyphens/>
        <w:spacing w:after="0" w:line="240" w:lineRule="auto"/>
        <w:contextualSpacing/>
        <w:rPr>
          <w:rFonts w:ascii="Times New Roman" w:eastAsia="Cambria" w:hAnsi="Times New Roman" w:cs="Times New Roman"/>
          <w:i/>
          <w:iCs/>
          <w:sz w:val="24"/>
          <w:szCs w:val="24"/>
          <w:lang w:eastAsia="pl-PL"/>
        </w:rPr>
      </w:pPr>
      <w:r w:rsidRPr="005D65AF">
        <w:rPr>
          <w:rFonts w:ascii="Times New Roman" w:eastAsia="Cambria" w:hAnsi="Times New Roman" w:cs="Times New Roman"/>
          <w:sz w:val="24"/>
          <w:szCs w:val="24"/>
          <w:lang w:eastAsia="pl-PL"/>
        </w:rPr>
        <w:t>Wynagrodzenie Wykonawcy za należyte zrealizowanie całej  umowy, zgodnie ze złożoną ofertą nie może przekroczyć kwoty:  (osobno w zależności od uzyskanych części)</w:t>
      </w:r>
    </w:p>
    <w:p w:rsidR="005D65AF" w:rsidRPr="005D65AF" w:rsidRDefault="005D65AF" w:rsidP="005D65AF">
      <w:pPr>
        <w:widowControl w:val="0"/>
        <w:suppressAutoHyphens/>
        <w:spacing w:after="0" w:line="240" w:lineRule="auto"/>
        <w:ind w:left="340"/>
        <w:contextualSpacing/>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Część ……</w:t>
      </w:r>
    </w:p>
    <w:p w:rsidR="005D65AF" w:rsidRPr="005D65AF" w:rsidRDefault="005D65AF" w:rsidP="005D65AF">
      <w:pPr>
        <w:widowControl w:val="0"/>
        <w:suppressAutoHyphens/>
        <w:spacing w:after="0" w:line="240" w:lineRule="auto"/>
        <w:ind w:left="340"/>
        <w:contextualSpacing/>
        <w:rPr>
          <w:rFonts w:ascii="Times New Roman" w:eastAsia="Cambria" w:hAnsi="Times New Roman" w:cs="Times New Roman"/>
          <w:sz w:val="24"/>
          <w:szCs w:val="24"/>
          <w:lang w:eastAsia="pl-PL"/>
        </w:rPr>
      </w:pPr>
      <w:r w:rsidRPr="005D65AF">
        <w:rPr>
          <w:rFonts w:ascii="Times New Roman" w:eastAsia="Cambria" w:hAnsi="Times New Roman" w:cs="Times New Roman"/>
          <w:b/>
          <w:bCs/>
          <w:sz w:val="24"/>
          <w:szCs w:val="24"/>
          <w:lang w:eastAsia="pl-PL"/>
        </w:rPr>
        <w:t>brutto:</w:t>
      </w:r>
      <w:r w:rsidRPr="005D65AF">
        <w:rPr>
          <w:rFonts w:ascii="Times New Roman" w:eastAsia="Cambria" w:hAnsi="Times New Roman" w:cs="Times New Roman"/>
          <w:sz w:val="24"/>
          <w:szCs w:val="24"/>
          <w:lang w:eastAsia="pl-PL"/>
        </w:rPr>
        <w:t>..............zł (słownie:............................)</w:t>
      </w:r>
      <w:r w:rsidRPr="005D65AF">
        <w:rPr>
          <w:rFonts w:ascii="Times New Roman" w:eastAsia="Cambria" w:hAnsi="Times New Roman" w:cs="Times New Roman"/>
          <w:sz w:val="24"/>
          <w:szCs w:val="24"/>
          <w:lang w:eastAsia="pl-PL"/>
        </w:rPr>
        <w:br/>
        <w:t xml:space="preserve">netto: ..............zł   należny podatek VAT :....................zł </w:t>
      </w:r>
    </w:p>
    <w:p w:rsidR="005D65AF" w:rsidRPr="005D65AF" w:rsidRDefault="005D65AF" w:rsidP="001A2DC8">
      <w:pPr>
        <w:widowControl w:val="0"/>
        <w:numPr>
          <w:ilvl w:val="0"/>
          <w:numId w:val="42"/>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Ceny jednostkowe Wyrobów medycznych określone zostały w załączniku nr 1 do umowy.</w:t>
      </w:r>
    </w:p>
    <w:p w:rsidR="005D65AF" w:rsidRPr="005D65AF" w:rsidRDefault="005D65AF" w:rsidP="001A2DC8">
      <w:pPr>
        <w:widowControl w:val="0"/>
        <w:numPr>
          <w:ilvl w:val="0"/>
          <w:numId w:val="42"/>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Wykonawca gwarantuje, że w trakcie trwania umowy ceny jednostkowe nie ulegną podwyższeniu. </w:t>
      </w:r>
    </w:p>
    <w:p w:rsidR="005D65AF" w:rsidRPr="005D65AF" w:rsidRDefault="005D65AF" w:rsidP="001A2DC8">
      <w:pPr>
        <w:widowControl w:val="0"/>
        <w:numPr>
          <w:ilvl w:val="0"/>
          <w:numId w:val="42"/>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Zapłata za każdą zamówioną przez Zamawiającego i dostarczoną zgodnie z umową partię Wyrobów medycznych nastąpi przelewem na rachunek Wykonawcy w ciągu ……</w:t>
      </w:r>
      <w:r w:rsidRPr="005D65AF">
        <w:rPr>
          <w:rFonts w:ascii="Times New Roman" w:eastAsia="Cambria" w:hAnsi="Times New Roman" w:cs="Times New Roman"/>
          <w:i/>
          <w:lang w:eastAsia="pl-PL"/>
        </w:rPr>
        <w:t xml:space="preserve">( kryterium oceny ofert) </w:t>
      </w:r>
      <w:r w:rsidRPr="005D65AF">
        <w:rPr>
          <w:rFonts w:ascii="Times New Roman" w:eastAsia="Cambria" w:hAnsi="Times New Roman" w:cs="Times New Roman"/>
          <w:sz w:val="24"/>
          <w:szCs w:val="24"/>
          <w:lang w:eastAsia="pl-PL"/>
        </w:rPr>
        <w:t xml:space="preserve"> dni od dnia otrzymania przez Zamawiającego faktury VAT. W przypadku, gdyby Wykonawca zamieścił na fakturze inny termin płatności niż określony w niniejszej umowie obowiązuje termin płatności określony w umowie.    </w:t>
      </w:r>
    </w:p>
    <w:p w:rsidR="005D65AF" w:rsidRPr="005D65AF" w:rsidRDefault="005D65AF" w:rsidP="001A2DC8">
      <w:pPr>
        <w:widowControl w:val="0"/>
        <w:numPr>
          <w:ilvl w:val="0"/>
          <w:numId w:val="42"/>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lastRenderedPageBreak/>
        <w:t>Za datę dokonania zapłaty przyjmuje się datę obciążenia rachunku bankowego Zamawiającego.</w:t>
      </w:r>
    </w:p>
    <w:p w:rsidR="005D65AF" w:rsidRPr="005D65AF" w:rsidRDefault="005D65AF" w:rsidP="005D65AF">
      <w:pPr>
        <w:widowControl w:val="0"/>
        <w:suppressAutoHyphens/>
        <w:spacing w:after="0" w:line="240" w:lineRule="auto"/>
        <w:ind w:left="340"/>
        <w:contextualSpacing/>
        <w:jc w:val="both"/>
        <w:rPr>
          <w:rFonts w:ascii="Times New Roman" w:eastAsia="Cambria" w:hAnsi="Times New Roman" w:cs="Times New Roman"/>
          <w:sz w:val="24"/>
          <w:szCs w:val="24"/>
          <w:lang w:eastAsia="pl-PL"/>
        </w:rPr>
      </w:pPr>
    </w:p>
    <w:p w:rsidR="005D65AF" w:rsidRPr="005D65AF" w:rsidRDefault="005D65AF" w:rsidP="005D65AF">
      <w:pPr>
        <w:spacing w:after="0" w:line="240" w:lineRule="auto"/>
        <w:jc w:val="center"/>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§4.</w:t>
      </w:r>
    </w:p>
    <w:p w:rsidR="005D65AF" w:rsidRPr="005D65AF" w:rsidRDefault="005D65AF" w:rsidP="005D65AF">
      <w:pPr>
        <w:spacing w:after="0" w:line="240" w:lineRule="auto"/>
        <w:jc w:val="center"/>
        <w:rPr>
          <w:rFonts w:ascii="Times New Roman" w:eastAsia="Cambria" w:hAnsi="Times New Roman" w:cs="Times New Roman"/>
          <w:b/>
          <w:bCs/>
          <w:sz w:val="24"/>
          <w:szCs w:val="24"/>
          <w:u w:val="single"/>
          <w:lang w:eastAsia="pl-PL"/>
        </w:rPr>
      </w:pPr>
      <w:r w:rsidRPr="005D65AF">
        <w:rPr>
          <w:rFonts w:ascii="Times New Roman" w:eastAsia="Cambria" w:hAnsi="Times New Roman" w:cs="Times New Roman"/>
          <w:b/>
          <w:bCs/>
          <w:sz w:val="24"/>
          <w:szCs w:val="24"/>
          <w:u w:val="single"/>
          <w:lang w:eastAsia="pl-PL"/>
        </w:rPr>
        <w:t>REKLAMACJE</w:t>
      </w:r>
    </w:p>
    <w:p w:rsidR="005D65AF" w:rsidRPr="005D65AF" w:rsidRDefault="005D65AF" w:rsidP="001A2DC8">
      <w:pPr>
        <w:widowControl w:val="0"/>
        <w:numPr>
          <w:ilvl w:val="0"/>
          <w:numId w:val="43"/>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5D65AF" w:rsidRPr="005D65AF" w:rsidRDefault="005D65AF" w:rsidP="001A2DC8">
      <w:pPr>
        <w:widowControl w:val="0"/>
        <w:numPr>
          <w:ilvl w:val="0"/>
          <w:numId w:val="43"/>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rozpatrzy reklamację Zamawiającego w terminie 5 dni roboczych od daty zgłoszenia reklamacji. Nie udzielenie odpowiedzi w tym terminie lub brak podania przyczyn nie uznania zasadności reklamacji w tym terminie uważane będzie za uwzględnienie reklamacji.</w:t>
      </w:r>
    </w:p>
    <w:p w:rsidR="005D65AF" w:rsidRPr="005D65AF" w:rsidRDefault="005D65AF" w:rsidP="001A2DC8">
      <w:pPr>
        <w:widowControl w:val="0"/>
        <w:numPr>
          <w:ilvl w:val="0"/>
          <w:numId w:val="43"/>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 przypadku uwzględnienia  reklamacji Zamawiającego Wykonawca w terminie 5 dni roboczych od dnia uwzględnienia  reklamacji uzupełni braki ilościowe, wymieni wadliwe Wyroby medyczne na wolne od wad lub na zgodne ze złożoną ofertą.</w:t>
      </w:r>
    </w:p>
    <w:p w:rsidR="005D65AF" w:rsidRPr="005D65AF" w:rsidRDefault="005D65AF" w:rsidP="001A2DC8">
      <w:pPr>
        <w:widowControl w:val="0"/>
        <w:numPr>
          <w:ilvl w:val="0"/>
          <w:numId w:val="43"/>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 przypadku stwierdzenia przez Zamawiającego braków ilościowych, wadliwości lub niezgodności Wyrobu medycznego ze złożoną ofertą albo braku oznakowania dostarczonego Wyrobu medycznego w sposób określony w §2 ust. 3 umowy do dnia usunięcia tych uchybień zamówienie częściowe będzie uważane za niezrealizowane.</w:t>
      </w:r>
    </w:p>
    <w:p w:rsidR="005D65AF" w:rsidRPr="005D65AF" w:rsidRDefault="005D65AF" w:rsidP="001A2DC8">
      <w:pPr>
        <w:widowControl w:val="0"/>
        <w:numPr>
          <w:ilvl w:val="0"/>
          <w:numId w:val="43"/>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Wszelkie koszty związane z usunięciem uchybień objętych reklamacją Zamawiającego obciążają Wykonawcę.</w:t>
      </w:r>
    </w:p>
    <w:p w:rsidR="005D65AF" w:rsidRPr="005D65AF" w:rsidRDefault="005D65AF" w:rsidP="005D65AF">
      <w:pPr>
        <w:spacing w:after="0" w:line="240" w:lineRule="auto"/>
        <w:jc w:val="center"/>
        <w:rPr>
          <w:rFonts w:ascii="Tahoma" w:eastAsia="Cambria" w:hAnsi="Tahoma" w:cs="Tahoma"/>
          <w:b/>
          <w:bCs/>
          <w:sz w:val="20"/>
          <w:szCs w:val="20"/>
          <w:lang w:eastAsia="pl-PL"/>
        </w:rPr>
      </w:pPr>
    </w:p>
    <w:p w:rsidR="005D65AF" w:rsidRPr="005D65AF" w:rsidRDefault="005D65AF" w:rsidP="005D65AF">
      <w:pPr>
        <w:spacing w:after="0" w:line="240" w:lineRule="auto"/>
        <w:jc w:val="center"/>
        <w:rPr>
          <w:rFonts w:ascii="Tahoma" w:eastAsia="Cambria" w:hAnsi="Tahoma" w:cs="Tahoma"/>
          <w:b/>
          <w:bCs/>
          <w:sz w:val="20"/>
          <w:szCs w:val="20"/>
          <w:lang w:eastAsia="pl-PL"/>
        </w:rPr>
      </w:pPr>
    </w:p>
    <w:p w:rsidR="005D65AF" w:rsidRPr="005D65AF" w:rsidRDefault="005D65AF" w:rsidP="005D65AF">
      <w:pPr>
        <w:spacing w:after="0" w:line="240" w:lineRule="auto"/>
        <w:jc w:val="center"/>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§5.</w:t>
      </w:r>
    </w:p>
    <w:p w:rsidR="005D65AF" w:rsidRPr="005D65AF" w:rsidRDefault="005D65AF" w:rsidP="005D65AF">
      <w:pPr>
        <w:spacing w:after="0" w:line="240" w:lineRule="auto"/>
        <w:jc w:val="center"/>
        <w:rPr>
          <w:rFonts w:ascii="Times New Roman" w:eastAsia="Cambria" w:hAnsi="Times New Roman" w:cs="Times New Roman"/>
          <w:b/>
          <w:bCs/>
          <w:sz w:val="24"/>
          <w:szCs w:val="24"/>
          <w:u w:val="single"/>
          <w:lang w:eastAsia="pl-PL"/>
        </w:rPr>
      </w:pPr>
      <w:r w:rsidRPr="005D65AF">
        <w:rPr>
          <w:rFonts w:ascii="Times New Roman" w:eastAsia="Cambria" w:hAnsi="Times New Roman" w:cs="Times New Roman"/>
          <w:b/>
          <w:bCs/>
          <w:sz w:val="24"/>
          <w:szCs w:val="24"/>
          <w:u w:val="single"/>
          <w:lang w:eastAsia="pl-PL"/>
        </w:rPr>
        <w:t>KARY UMOWNE</w:t>
      </w:r>
    </w:p>
    <w:p w:rsidR="005D65AF" w:rsidRPr="005D65AF" w:rsidRDefault="005D65AF" w:rsidP="005D65AF">
      <w:pPr>
        <w:spacing w:after="0" w:line="240" w:lineRule="auto"/>
        <w:jc w:val="center"/>
        <w:rPr>
          <w:rFonts w:ascii="Times New Roman" w:eastAsia="Cambria" w:hAnsi="Times New Roman" w:cs="Times New Roman"/>
          <w:b/>
          <w:bCs/>
          <w:sz w:val="24"/>
          <w:szCs w:val="24"/>
          <w:u w:val="single"/>
          <w:lang w:eastAsia="pl-PL"/>
        </w:rPr>
      </w:pPr>
    </w:p>
    <w:p w:rsidR="005D65AF" w:rsidRPr="005D65AF" w:rsidRDefault="005D65AF" w:rsidP="001A2DC8">
      <w:pPr>
        <w:widowControl w:val="0"/>
        <w:numPr>
          <w:ilvl w:val="0"/>
          <w:numId w:val="44"/>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w:t>
      </w:r>
      <w:r w:rsidRPr="005D65AF">
        <w:rPr>
          <w:rFonts w:ascii="Times New Roman" w:eastAsia="Cambria" w:hAnsi="Times New Roman" w:cs="Times New Roman"/>
          <w:i/>
          <w:iCs/>
          <w:sz w:val="24"/>
          <w:szCs w:val="24"/>
          <w:lang w:eastAsia="pl-PL"/>
        </w:rPr>
        <w:t xml:space="preserve"> </w:t>
      </w:r>
      <w:r w:rsidRPr="005D65AF">
        <w:rPr>
          <w:rFonts w:ascii="Times New Roman" w:eastAsia="Cambria" w:hAnsi="Times New Roman" w:cs="Times New Roman"/>
          <w:sz w:val="24"/>
          <w:szCs w:val="24"/>
          <w:lang w:eastAsia="pl-PL"/>
        </w:rPr>
        <w:t>zapłaci Zamawiającemu kary umowne:</w:t>
      </w:r>
    </w:p>
    <w:p w:rsidR="005D65AF" w:rsidRPr="005D65AF" w:rsidRDefault="005D65AF" w:rsidP="001A2DC8">
      <w:pPr>
        <w:widowControl w:val="0"/>
        <w:numPr>
          <w:ilvl w:val="0"/>
          <w:numId w:val="45"/>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 wysokości 1% wartości brutto wyrobów medycznych niedostarczonych w ramach danego zamówienia częściowego za każdy dzień opóźnienia w dostarczeniu tych wyrobów medycznych,</w:t>
      </w:r>
    </w:p>
    <w:p w:rsidR="005D65AF" w:rsidRPr="005D65AF" w:rsidRDefault="005D65AF" w:rsidP="001A2DC8">
      <w:pPr>
        <w:widowControl w:val="0"/>
        <w:numPr>
          <w:ilvl w:val="0"/>
          <w:numId w:val="45"/>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3 niniejszej umowy,</w:t>
      </w:r>
    </w:p>
    <w:p w:rsidR="005D65AF" w:rsidRPr="005D65AF" w:rsidRDefault="005D65AF" w:rsidP="001A2DC8">
      <w:pPr>
        <w:widowControl w:val="0"/>
        <w:numPr>
          <w:ilvl w:val="0"/>
          <w:numId w:val="45"/>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 wysokości 2% wartości brutto wyrobów medycznych niedostarczonych w ramach danego zamówienia częściowego za każdy dzień za każdy przypadek, w którym konieczny był zakup wyrobów medycznych od podmiotu trzeciego w okolicznościach określonych w § 2 ust. 13 niniejszej umowy,</w:t>
      </w:r>
    </w:p>
    <w:p w:rsidR="005D65AF" w:rsidRPr="005D65AF" w:rsidRDefault="005D65AF" w:rsidP="001A2DC8">
      <w:pPr>
        <w:widowControl w:val="0"/>
        <w:numPr>
          <w:ilvl w:val="0"/>
          <w:numId w:val="45"/>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kern w:val="2"/>
          <w:sz w:val="24"/>
          <w:szCs w:val="24"/>
          <w:lang w:eastAsia="pl-PL"/>
        </w:rPr>
        <w:t xml:space="preserve">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 </w:t>
      </w:r>
    </w:p>
    <w:p w:rsidR="005D65AF" w:rsidRPr="005D65AF" w:rsidRDefault="005D65AF" w:rsidP="001A2DC8">
      <w:pPr>
        <w:widowControl w:val="0"/>
        <w:numPr>
          <w:ilvl w:val="0"/>
          <w:numId w:val="44"/>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5D65AF" w:rsidRPr="005D65AF" w:rsidRDefault="005D65AF" w:rsidP="001A2DC8">
      <w:pPr>
        <w:widowControl w:val="0"/>
        <w:numPr>
          <w:ilvl w:val="0"/>
          <w:numId w:val="44"/>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 przypadku, gdy wysokość wyrządzonej szkody przewyższa naliczoną karę umowną Zamawiający ma prawo żądać</w:t>
      </w:r>
      <w:r w:rsidRPr="005D65AF">
        <w:rPr>
          <w:rFonts w:ascii="Times New Roman" w:eastAsia="TTE1BCD910t00" w:hAnsi="Times New Roman" w:cs="Times New Roman"/>
          <w:sz w:val="24"/>
          <w:szCs w:val="24"/>
          <w:lang w:eastAsia="pl-PL"/>
        </w:rPr>
        <w:t xml:space="preserve"> </w:t>
      </w:r>
      <w:r w:rsidRPr="005D65AF">
        <w:rPr>
          <w:rFonts w:ascii="Times New Roman" w:eastAsia="Cambria" w:hAnsi="Times New Roman" w:cs="Times New Roman"/>
          <w:sz w:val="24"/>
          <w:szCs w:val="24"/>
          <w:lang w:eastAsia="pl-PL"/>
        </w:rPr>
        <w:t>odszkodowania uzupełniaj</w:t>
      </w:r>
      <w:r w:rsidRPr="005D65AF">
        <w:rPr>
          <w:rFonts w:ascii="Times New Roman" w:eastAsia="TTE1BCD910t00" w:hAnsi="Times New Roman" w:cs="Times New Roman"/>
          <w:sz w:val="24"/>
          <w:szCs w:val="24"/>
          <w:lang w:eastAsia="pl-PL"/>
        </w:rPr>
        <w:t>ą</w:t>
      </w:r>
      <w:r w:rsidRPr="005D65AF">
        <w:rPr>
          <w:rFonts w:ascii="Times New Roman" w:eastAsia="Cambria" w:hAnsi="Times New Roman" w:cs="Times New Roman"/>
          <w:sz w:val="24"/>
          <w:szCs w:val="24"/>
          <w:lang w:eastAsia="pl-PL"/>
        </w:rPr>
        <w:t>cego na zasadach ogólnych.</w:t>
      </w:r>
    </w:p>
    <w:p w:rsidR="005D65AF" w:rsidRPr="005D65AF" w:rsidRDefault="005D65AF" w:rsidP="001A2DC8">
      <w:pPr>
        <w:widowControl w:val="0"/>
        <w:numPr>
          <w:ilvl w:val="0"/>
          <w:numId w:val="44"/>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Kara umowna określona w ust. 1 pkt c) może być dochodzona dodatkowo i niezależnie od roszczenia określonego w § 2 ust. 13 niniejszej umowy.</w:t>
      </w:r>
    </w:p>
    <w:p w:rsidR="005D65AF" w:rsidRPr="005D65AF" w:rsidRDefault="005D65AF" w:rsidP="005D65AF">
      <w:pPr>
        <w:suppressAutoHyphens/>
        <w:spacing w:after="0" w:line="240" w:lineRule="auto"/>
        <w:jc w:val="center"/>
        <w:rPr>
          <w:rFonts w:ascii="Times New Roman" w:eastAsia="Cambria" w:hAnsi="Times New Roman" w:cs="Times New Roman"/>
          <w:b/>
          <w:bCs/>
          <w:sz w:val="24"/>
          <w:szCs w:val="24"/>
          <w:lang w:eastAsia="ar-SA"/>
        </w:rPr>
      </w:pPr>
    </w:p>
    <w:p w:rsidR="005D65AF" w:rsidRPr="005D65AF" w:rsidRDefault="005D65AF" w:rsidP="005D65AF">
      <w:pPr>
        <w:suppressAutoHyphens/>
        <w:spacing w:after="0" w:line="240" w:lineRule="auto"/>
        <w:jc w:val="center"/>
        <w:rPr>
          <w:rFonts w:ascii="Times New Roman" w:eastAsia="Cambria" w:hAnsi="Times New Roman" w:cs="Times New Roman"/>
          <w:b/>
          <w:bCs/>
          <w:sz w:val="24"/>
          <w:szCs w:val="24"/>
          <w:lang w:eastAsia="ar-SA"/>
        </w:rPr>
      </w:pPr>
    </w:p>
    <w:p w:rsidR="0002764A" w:rsidRDefault="0002764A" w:rsidP="005D65AF">
      <w:pPr>
        <w:suppressAutoHyphens/>
        <w:spacing w:after="0" w:line="240" w:lineRule="auto"/>
        <w:jc w:val="center"/>
        <w:rPr>
          <w:rFonts w:ascii="Times New Roman" w:eastAsia="Cambria" w:hAnsi="Times New Roman" w:cs="Times New Roman"/>
          <w:b/>
          <w:bCs/>
          <w:sz w:val="24"/>
          <w:szCs w:val="24"/>
          <w:lang w:eastAsia="ar-SA"/>
        </w:rPr>
      </w:pPr>
    </w:p>
    <w:p w:rsidR="005D65AF" w:rsidRPr="005D65AF" w:rsidRDefault="005D65AF" w:rsidP="005D65AF">
      <w:pPr>
        <w:suppressAutoHyphens/>
        <w:spacing w:after="0" w:line="240" w:lineRule="auto"/>
        <w:jc w:val="center"/>
        <w:rPr>
          <w:rFonts w:ascii="Times New Roman" w:eastAsia="Cambria" w:hAnsi="Times New Roman" w:cs="Times New Roman"/>
          <w:b/>
          <w:bCs/>
          <w:sz w:val="24"/>
          <w:szCs w:val="24"/>
          <w:lang w:eastAsia="ar-SA"/>
        </w:rPr>
      </w:pPr>
      <w:r w:rsidRPr="005D65AF">
        <w:rPr>
          <w:rFonts w:ascii="Times New Roman" w:eastAsia="Cambria" w:hAnsi="Times New Roman" w:cs="Times New Roman"/>
          <w:b/>
          <w:bCs/>
          <w:sz w:val="24"/>
          <w:szCs w:val="24"/>
          <w:lang w:eastAsia="ar-SA"/>
        </w:rPr>
        <w:lastRenderedPageBreak/>
        <w:t>§6.</w:t>
      </w:r>
    </w:p>
    <w:p w:rsidR="005D65AF" w:rsidRPr="005D65AF" w:rsidRDefault="005D65AF" w:rsidP="005D65AF">
      <w:pPr>
        <w:keepNext/>
        <w:spacing w:after="0" w:line="240" w:lineRule="auto"/>
        <w:jc w:val="center"/>
        <w:outlineLvl w:val="3"/>
        <w:rPr>
          <w:rFonts w:ascii="Times New Roman" w:eastAsia="Cambria" w:hAnsi="Times New Roman" w:cs="Times New Roman"/>
          <w:b/>
          <w:bCs/>
          <w:sz w:val="24"/>
          <w:szCs w:val="24"/>
          <w:u w:val="single"/>
          <w:lang w:eastAsia="pl-PL"/>
        </w:rPr>
      </w:pPr>
      <w:r w:rsidRPr="005D65AF">
        <w:rPr>
          <w:rFonts w:ascii="Times New Roman" w:eastAsia="Cambria" w:hAnsi="Times New Roman" w:cs="Times New Roman"/>
          <w:b/>
          <w:bCs/>
          <w:sz w:val="24"/>
          <w:szCs w:val="24"/>
          <w:u w:val="single"/>
          <w:lang w:eastAsia="pl-PL"/>
        </w:rPr>
        <w:t>ROZWIĄZANIE I ODSTĄPIENIE OD UMOWY</w:t>
      </w:r>
    </w:p>
    <w:p w:rsidR="005D65AF" w:rsidRPr="005D65AF" w:rsidRDefault="005D65AF" w:rsidP="001A2DC8">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D65AF">
        <w:rPr>
          <w:rFonts w:ascii="Times New Roman" w:eastAsia="Calibri" w:hAnsi="Times New Roman" w:cs="Times New Roman"/>
          <w:sz w:val="24"/>
          <w:szCs w:val="24"/>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D65AF" w:rsidRPr="005D65AF" w:rsidRDefault="005D65AF" w:rsidP="001A2DC8">
      <w:pPr>
        <w:widowControl w:val="0"/>
        <w:numPr>
          <w:ilvl w:val="0"/>
          <w:numId w:val="46"/>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Zamawiający może rozwiązać  umowę w całości lub części ze skutkiem natychmiastowym w przypadku, gdy: </w:t>
      </w:r>
    </w:p>
    <w:p w:rsidR="005D65AF" w:rsidRPr="005D65AF" w:rsidRDefault="005D65AF" w:rsidP="001A2DC8">
      <w:pPr>
        <w:numPr>
          <w:ilvl w:val="0"/>
          <w:numId w:val="47"/>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trzykrotnie nie dotrzyma terminów realizacji dostaw częściowych określonych zgodnie z § 2 ust. 9 niniejszej umowy;</w:t>
      </w:r>
    </w:p>
    <w:p w:rsidR="005D65AF" w:rsidRPr="005D65AF" w:rsidRDefault="005D65AF" w:rsidP="001A2DC8">
      <w:pPr>
        <w:numPr>
          <w:ilvl w:val="0"/>
          <w:numId w:val="47"/>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opóźnienie w  zrealizowaniu  dostawy częściowej przekroczy 10 dni kalendarzowych;</w:t>
      </w:r>
    </w:p>
    <w:p w:rsidR="005D65AF" w:rsidRPr="005D65AF" w:rsidRDefault="005D65AF" w:rsidP="001A2DC8">
      <w:pPr>
        <w:numPr>
          <w:ilvl w:val="0"/>
          <w:numId w:val="47"/>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Wykonawca opóźni się z realizacją  któregokolwiek z obowiązków określonych w § 4 ust. 3 umowy o ponad 10 dni kalendarzowych.</w:t>
      </w:r>
    </w:p>
    <w:p w:rsidR="005D65AF" w:rsidRPr="005D65AF" w:rsidRDefault="005D65AF" w:rsidP="001A2DC8">
      <w:pPr>
        <w:widowControl w:val="0"/>
        <w:numPr>
          <w:ilvl w:val="0"/>
          <w:numId w:val="48"/>
        </w:numPr>
        <w:tabs>
          <w:tab w:val="left" w:pos="5320"/>
        </w:tabs>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Oświadczenie Zamawiającego o odstąpieniu lub o rozwiązaniu umowy zostanie wysłane listem poleconym na adres Wykonawcy podany w umowie.</w:t>
      </w:r>
    </w:p>
    <w:p w:rsidR="005D65AF" w:rsidRPr="005D65AF" w:rsidRDefault="005D65AF" w:rsidP="001A2DC8">
      <w:pPr>
        <w:widowControl w:val="0"/>
        <w:numPr>
          <w:ilvl w:val="0"/>
          <w:numId w:val="48"/>
        </w:numPr>
        <w:tabs>
          <w:tab w:val="left" w:pos="5320"/>
        </w:tabs>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Rozwiązanie umowy na podstawie ust. 2 niniejszego paragrafu nie zwalnia Wykonawcy od obowiązku zapłaty kar umownych i odszkodowań.</w:t>
      </w:r>
    </w:p>
    <w:p w:rsidR="005D65AF" w:rsidRPr="005D65AF" w:rsidRDefault="005D65AF" w:rsidP="005D65AF">
      <w:pPr>
        <w:spacing w:after="0" w:line="240" w:lineRule="auto"/>
        <w:jc w:val="center"/>
        <w:rPr>
          <w:rFonts w:ascii="Tahoma" w:eastAsia="Cambria" w:hAnsi="Tahoma" w:cs="Tahoma"/>
          <w:b/>
          <w:bCs/>
          <w:color w:val="FF0000"/>
          <w:sz w:val="20"/>
          <w:szCs w:val="20"/>
          <w:lang w:eastAsia="pl-PL"/>
        </w:rPr>
      </w:pPr>
    </w:p>
    <w:p w:rsidR="005D65AF" w:rsidRPr="005D65AF" w:rsidRDefault="005D65AF" w:rsidP="005D65AF">
      <w:pPr>
        <w:spacing w:after="0" w:line="240" w:lineRule="auto"/>
        <w:jc w:val="center"/>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§7.</w:t>
      </w:r>
    </w:p>
    <w:p w:rsidR="005D65AF" w:rsidRPr="005D65AF" w:rsidRDefault="005D65AF" w:rsidP="005D65AF">
      <w:pPr>
        <w:spacing w:after="0" w:line="240" w:lineRule="auto"/>
        <w:jc w:val="center"/>
        <w:rPr>
          <w:rFonts w:ascii="Times New Roman" w:eastAsia="Cambria" w:hAnsi="Times New Roman" w:cs="Times New Roman"/>
          <w:b/>
          <w:bCs/>
          <w:sz w:val="24"/>
          <w:szCs w:val="24"/>
          <w:u w:val="single"/>
          <w:lang w:eastAsia="pl-PL"/>
        </w:rPr>
      </w:pPr>
      <w:r w:rsidRPr="005D65AF">
        <w:rPr>
          <w:rFonts w:ascii="Times New Roman" w:eastAsia="Cambria" w:hAnsi="Times New Roman" w:cs="Times New Roman"/>
          <w:b/>
          <w:bCs/>
          <w:sz w:val="24"/>
          <w:szCs w:val="24"/>
          <w:u w:val="single"/>
          <w:lang w:eastAsia="pl-PL"/>
        </w:rPr>
        <w:t>POSTANOWIENIA KOŃCOWE</w:t>
      </w:r>
    </w:p>
    <w:p w:rsidR="005D65AF" w:rsidRPr="005D65AF" w:rsidRDefault="005D65AF" w:rsidP="001A2DC8">
      <w:pPr>
        <w:widowControl w:val="0"/>
        <w:numPr>
          <w:ilvl w:val="0"/>
          <w:numId w:val="49"/>
        </w:numPr>
        <w:suppressAutoHyphens/>
        <w:spacing w:after="0" w:line="240" w:lineRule="auto"/>
        <w:contextualSpacing/>
        <w:jc w:val="both"/>
        <w:rPr>
          <w:rFonts w:ascii="Times New Roman" w:eastAsia="Cambria" w:hAnsi="Times New Roman" w:cs="Times New Roman"/>
          <w:sz w:val="24"/>
          <w:szCs w:val="24"/>
          <w:lang w:eastAsia="ar-SA"/>
        </w:rPr>
      </w:pPr>
      <w:r w:rsidRPr="005D65AF">
        <w:rPr>
          <w:rFonts w:ascii="Times New Roman" w:eastAsia="Cambria" w:hAnsi="Times New Roman" w:cs="Times New Roman"/>
          <w:sz w:val="24"/>
          <w:szCs w:val="24"/>
          <w:lang w:eastAsia="pl-PL"/>
        </w:rPr>
        <w:t xml:space="preserve">Umowa zawarta jest na okres 18 miesięcy od dnia zawarcia umowy. </w:t>
      </w:r>
    </w:p>
    <w:p w:rsidR="005D65AF" w:rsidRPr="005D65AF" w:rsidRDefault="005D65AF" w:rsidP="001A2DC8">
      <w:pPr>
        <w:widowControl w:val="0"/>
        <w:numPr>
          <w:ilvl w:val="0"/>
          <w:numId w:val="49"/>
        </w:numPr>
        <w:suppressAutoHyphens/>
        <w:spacing w:after="0" w:line="240" w:lineRule="auto"/>
        <w:jc w:val="both"/>
        <w:rPr>
          <w:rFonts w:ascii="Times New Roman" w:eastAsia="Cambria" w:hAnsi="Times New Roman" w:cs="Times New Roman"/>
          <w:sz w:val="24"/>
          <w:szCs w:val="24"/>
          <w:lang w:eastAsia="ar-SA"/>
        </w:rPr>
      </w:pPr>
      <w:r w:rsidRPr="005D65AF">
        <w:rPr>
          <w:rFonts w:ascii="Times New Roman" w:eastAsia="Cambria"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5D65AF" w:rsidRPr="005D65AF" w:rsidRDefault="005D65AF" w:rsidP="001A2DC8">
      <w:pPr>
        <w:widowControl w:val="0"/>
        <w:numPr>
          <w:ilvl w:val="0"/>
          <w:numId w:val="49"/>
        </w:numPr>
        <w:suppressAutoHyphens/>
        <w:spacing w:after="0" w:line="240" w:lineRule="auto"/>
        <w:jc w:val="both"/>
        <w:rPr>
          <w:rFonts w:ascii="Times New Roman" w:eastAsia="Cambria" w:hAnsi="Times New Roman" w:cs="Times New Roman"/>
          <w:sz w:val="24"/>
          <w:szCs w:val="24"/>
          <w:lang w:eastAsia="ar-SA"/>
        </w:rPr>
      </w:pPr>
      <w:r w:rsidRPr="005D65AF">
        <w:rPr>
          <w:rFonts w:ascii="Times New Roman" w:eastAsia="Cambria" w:hAnsi="Times New Roman" w:cs="Times New Roman"/>
          <w:sz w:val="24"/>
          <w:szCs w:val="24"/>
          <w:lang w:eastAsia="pl-PL"/>
        </w:rPr>
        <w:t>W przypadku niejasności w zapisach niniejszej umowy Strony mogą odwołać się do zapisów                      w Specyfikacji Istotnych Warunków Zamówienia.</w:t>
      </w:r>
    </w:p>
    <w:p w:rsidR="005D65AF" w:rsidRPr="005D65AF" w:rsidRDefault="005D65AF" w:rsidP="001A2DC8">
      <w:pPr>
        <w:widowControl w:val="0"/>
        <w:numPr>
          <w:ilvl w:val="0"/>
          <w:numId w:val="49"/>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rsidR="005D65AF" w:rsidRPr="005D65AF" w:rsidRDefault="005D65AF" w:rsidP="001A2DC8">
      <w:pPr>
        <w:widowControl w:val="0"/>
        <w:numPr>
          <w:ilvl w:val="0"/>
          <w:numId w:val="49"/>
        </w:numPr>
        <w:suppressAutoHyphens/>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Strony dopuszczają zmiany w umowie w zakresie:</w:t>
      </w:r>
    </w:p>
    <w:p w:rsidR="005D65AF" w:rsidRPr="005D65AF" w:rsidRDefault="005D65AF" w:rsidP="001A2DC8">
      <w:pPr>
        <w:numPr>
          <w:ilvl w:val="0"/>
          <w:numId w:val="50"/>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zmiany danych stron (np. zmiana siedziby, adresu, nazwy)</w:t>
      </w:r>
    </w:p>
    <w:p w:rsidR="005D65AF" w:rsidRPr="005D65AF" w:rsidRDefault="005D65AF" w:rsidP="001A2DC8">
      <w:pPr>
        <w:widowControl w:val="0"/>
        <w:numPr>
          <w:ilvl w:val="0"/>
          <w:numId w:val="50"/>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zmiany numeru katalogowego producenta dotyczącego  Wyrobów medycznych</w:t>
      </w:r>
    </w:p>
    <w:p w:rsidR="005D65AF" w:rsidRPr="005D65AF" w:rsidRDefault="005D65AF" w:rsidP="001A2DC8">
      <w:pPr>
        <w:widowControl w:val="0"/>
        <w:numPr>
          <w:ilvl w:val="0"/>
          <w:numId w:val="50"/>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zmiany producenta Wyrobów medycznych, w przypadku gdy producent wskazany w ofercie przez Wykonawcę wycofał się z produkcji pod warunkiem, że Wyroby medyczne innego producenta w pełni spełniają wymogi wynikające ze Specyfikacji Istotnych Warunków Zamówienia, a cena tych Wyrobów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 </w:t>
      </w:r>
    </w:p>
    <w:p w:rsidR="005D65AF" w:rsidRPr="005D65AF" w:rsidRDefault="005D65AF" w:rsidP="001A2DC8">
      <w:pPr>
        <w:numPr>
          <w:ilvl w:val="0"/>
          <w:numId w:val="50"/>
        </w:numPr>
        <w:spacing w:after="0" w:line="240" w:lineRule="auto"/>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5D65AF" w:rsidRPr="005D65AF" w:rsidRDefault="005D65AF" w:rsidP="001A2DC8">
      <w:pPr>
        <w:widowControl w:val="0"/>
        <w:numPr>
          <w:ilvl w:val="0"/>
          <w:numId w:val="50"/>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 wydłużenie okresu trwania umowy – w przypadku niewyczerpania całości asortymentu </w:t>
      </w:r>
      <w:r w:rsidRPr="005D65AF">
        <w:rPr>
          <w:rFonts w:ascii="Times New Roman" w:eastAsia="Cambria" w:hAnsi="Times New Roman" w:cs="Times New Roman"/>
          <w:sz w:val="24"/>
          <w:szCs w:val="24"/>
          <w:lang w:eastAsia="pl-PL"/>
        </w:rPr>
        <w:lastRenderedPageBreak/>
        <w:t>stanowiącego przedmiot umowy.</w:t>
      </w:r>
    </w:p>
    <w:p w:rsidR="005D65AF" w:rsidRPr="005D65AF" w:rsidRDefault="005D65AF" w:rsidP="001A2DC8">
      <w:pPr>
        <w:widowControl w:val="0"/>
        <w:numPr>
          <w:ilvl w:val="0"/>
          <w:numId w:val="50"/>
        </w:numPr>
        <w:suppressAutoHyphens/>
        <w:spacing w:after="0" w:line="240" w:lineRule="auto"/>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zwiększenia limitów ilościowych poszczególnych wyrobów medycznych w stosunku do ilości określonych w umowie pod warunkiem, że nastąpi to bez zmiany łącznej  wartości brutto przedmiotu umowy;  </w:t>
      </w:r>
    </w:p>
    <w:p w:rsidR="005D65AF" w:rsidRPr="005D65AF" w:rsidRDefault="005D65AF" w:rsidP="001A2DC8">
      <w:pPr>
        <w:numPr>
          <w:ilvl w:val="0"/>
          <w:numId w:val="49"/>
        </w:numPr>
        <w:spacing w:after="0" w:line="240" w:lineRule="auto"/>
        <w:contextualSpacing/>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Zmiany określone w ust. 5 pkt a) wymagają dla swej skuteczności pisemnego powiadomienia drugiej strony. Zmiany określone w ust. 5 pkt b), c), e), f) wymagają formy pisemnego aneksu pod rygorem nieważności.</w:t>
      </w:r>
    </w:p>
    <w:p w:rsidR="005D65AF" w:rsidRPr="005D65AF" w:rsidRDefault="005D65AF" w:rsidP="001A2DC8">
      <w:pPr>
        <w:numPr>
          <w:ilvl w:val="0"/>
          <w:numId w:val="49"/>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5D65AF">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D65AF" w:rsidRPr="005D65AF" w:rsidRDefault="005D65AF" w:rsidP="005D65AF">
      <w:pPr>
        <w:suppressAutoHyphens/>
        <w:spacing w:after="0" w:line="100" w:lineRule="atLeast"/>
        <w:ind w:left="358" w:firstLine="68"/>
        <w:contextualSpacing/>
        <w:rPr>
          <w:rFonts w:ascii="Times New Roman" w:eastAsia="Cambria" w:hAnsi="Times New Roman" w:cs="Times New Roman"/>
          <w:sz w:val="24"/>
          <w:szCs w:val="24"/>
          <w:lang w:eastAsia="pl-PL"/>
        </w:rPr>
      </w:pPr>
      <w:r w:rsidRPr="005D65AF">
        <w:rPr>
          <w:rFonts w:ascii="Times New Roman" w:eastAsia="Cambria" w:hAnsi="Times New Roman" w:cs="Times New Roman"/>
          <w:kern w:val="2"/>
          <w:sz w:val="24"/>
          <w:szCs w:val="24"/>
          <w:lang w:eastAsia="hi-IN" w:bidi="hi-IN"/>
        </w:rPr>
        <w:t xml:space="preserve">a) zmiany </w:t>
      </w:r>
      <w:r w:rsidRPr="005D65AF">
        <w:rPr>
          <w:rFonts w:ascii="Times New Roman" w:eastAsia="Cambria" w:hAnsi="Times New Roman" w:cs="Times New Roman"/>
          <w:sz w:val="24"/>
          <w:szCs w:val="24"/>
          <w:lang w:eastAsia="pl-PL"/>
        </w:rPr>
        <w:t>stawki podatku od towarów i usług,</w:t>
      </w:r>
    </w:p>
    <w:p w:rsidR="005D65AF" w:rsidRPr="005D65AF" w:rsidRDefault="005D65AF" w:rsidP="005D65AF">
      <w:pPr>
        <w:suppressAutoHyphens/>
        <w:spacing w:after="0" w:line="100" w:lineRule="atLeast"/>
        <w:ind w:left="426"/>
        <w:contextualSpacing/>
        <w:rPr>
          <w:rFonts w:ascii="Times New Roman" w:eastAsia="Cambria" w:hAnsi="Times New Roman" w:cs="Times New Roman"/>
          <w:sz w:val="24"/>
          <w:szCs w:val="24"/>
          <w:lang w:eastAsia="pl-PL"/>
        </w:rPr>
      </w:pPr>
      <w:r w:rsidRPr="005D65AF">
        <w:rPr>
          <w:rFonts w:ascii="Times New Roman" w:eastAsia="Cambria" w:hAnsi="Times New Roman" w:cs="Times New Roman"/>
          <w:kern w:val="2"/>
          <w:sz w:val="24"/>
          <w:szCs w:val="24"/>
          <w:lang w:eastAsia="hi-IN" w:bidi="hi-IN"/>
        </w:rPr>
        <w:t xml:space="preserve">b) zmiany </w:t>
      </w:r>
      <w:r w:rsidRPr="005D65AF">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5D65AF" w:rsidRPr="005D65AF" w:rsidRDefault="005D65AF" w:rsidP="005D65AF">
      <w:pPr>
        <w:suppressAutoHyphens/>
        <w:spacing w:after="0" w:line="100" w:lineRule="atLeast"/>
        <w:ind w:left="426"/>
        <w:contextualSpacing/>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5D65AF" w:rsidRPr="005D65AF" w:rsidRDefault="005D65AF" w:rsidP="005D65AF">
      <w:pPr>
        <w:suppressAutoHyphens/>
        <w:spacing w:after="0" w:line="100" w:lineRule="atLeast"/>
        <w:ind w:left="426"/>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D65AF" w:rsidRPr="005D65AF" w:rsidRDefault="005D65AF" w:rsidP="001A2DC8">
      <w:pPr>
        <w:numPr>
          <w:ilvl w:val="0"/>
          <w:numId w:val="51"/>
        </w:numPr>
        <w:suppressAutoHyphens/>
        <w:spacing w:after="0" w:line="100" w:lineRule="atLeast"/>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 xml:space="preserve">wskazanie okoliczności stanowiącej podstawę do zmiany </w:t>
      </w:r>
    </w:p>
    <w:p w:rsidR="005D65AF" w:rsidRPr="005D65AF" w:rsidRDefault="005D65AF" w:rsidP="001A2DC8">
      <w:pPr>
        <w:numPr>
          <w:ilvl w:val="0"/>
          <w:numId w:val="51"/>
        </w:numPr>
        <w:suppressAutoHyphens/>
        <w:spacing w:after="0" w:line="100" w:lineRule="atLeast"/>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uzasadnienie wskazujące jaki wpływ ma okoliczność na wysokość wynagrodzenia wykonawcy,</w:t>
      </w:r>
    </w:p>
    <w:p w:rsidR="005D65AF" w:rsidRPr="005D65AF" w:rsidRDefault="005D65AF" w:rsidP="001A2DC8">
      <w:pPr>
        <w:numPr>
          <w:ilvl w:val="0"/>
          <w:numId w:val="51"/>
        </w:numPr>
        <w:suppressAutoHyphens/>
        <w:spacing w:after="0" w:line="100" w:lineRule="atLeast"/>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propozycję nowej wysokości wynagrodzenia.</w:t>
      </w:r>
    </w:p>
    <w:p w:rsidR="005D65AF" w:rsidRPr="005D65AF" w:rsidRDefault="005D65AF" w:rsidP="005D65AF">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5D65AF">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5D65AF" w:rsidRPr="005D65AF" w:rsidRDefault="005D65AF" w:rsidP="001A2DC8">
      <w:pPr>
        <w:widowControl w:val="0"/>
        <w:numPr>
          <w:ilvl w:val="0"/>
          <w:numId w:val="49"/>
        </w:numPr>
        <w:suppressAutoHyphens/>
        <w:spacing w:after="0" w:line="240" w:lineRule="auto"/>
        <w:contextualSpacing/>
        <w:jc w:val="both"/>
        <w:rPr>
          <w:rFonts w:ascii="Times New Roman" w:eastAsia="Cambria" w:hAnsi="Times New Roman" w:cs="Times New Roman"/>
          <w:sz w:val="24"/>
          <w:szCs w:val="24"/>
          <w:lang w:eastAsia="ar-SA"/>
        </w:rPr>
      </w:pPr>
      <w:r w:rsidRPr="005D65AF">
        <w:rPr>
          <w:rFonts w:ascii="Times New Roman" w:eastAsia="Cambria"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w:t>
      </w:r>
    </w:p>
    <w:p w:rsidR="005D65AF" w:rsidRPr="005D65AF" w:rsidRDefault="005D65AF" w:rsidP="001A2DC8">
      <w:pPr>
        <w:widowControl w:val="0"/>
        <w:numPr>
          <w:ilvl w:val="0"/>
          <w:numId w:val="49"/>
        </w:numPr>
        <w:tabs>
          <w:tab w:val="num" w:pos="426"/>
          <w:tab w:val="num" w:pos="757"/>
        </w:tabs>
        <w:suppressAutoHyphens/>
        <w:spacing w:after="0" w:line="240" w:lineRule="auto"/>
        <w:ind w:left="426" w:hanging="426"/>
        <w:jc w:val="both"/>
        <w:rPr>
          <w:rFonts w:ascii="Times New Roman" w:eastAsia="Cambria" w:hAnsi="Times New Roman" w:cs="Times New Roman"/>
          <w:sz w:val="24"/>
          <w:szCs w:val="24"/>
          <w:lang w:eastAsia="ar-SA"/>
        </w:rPr>
      </w:pPr>
      <w:r w:rsidRPr="005D65AF">
        <w:rPr>
          <w:rFonts w:ascii="Times New Roman" w:eastAsia="Cambria" w:hAnsi="Times New Roman" w:cs="Times New Roman"/>
          <w:sz w:val="24"/>
          <w:szCs w:val="24"/>
          <w:lang w:eastAsia="pl-PL"/>
        </w:rPr>
        <w:t>Wszelkie spory wynikłe na tle realizacji umowy będzie rozstrzygał sąd powszechny właściwy dla siedziby Zamawiającego.</w:t>
      </w:r>
    </w:p>
    <w:p w:rsidR="005D65AF" w:rsidRPr="005D65AF" w:rsidRDefault="005D65AF" w:rsidP="001A2DC8">
      <w:pPr>
        <w:widowControl w:val="0"/>
        <w:numPr>
          <w:ilvl w:val="0"/>
          <w:numId w:val="49"/>
        </w:numPr>
        <w:tabs>
          <w:tab w:val="num" w:pos="426"/>
          <w:tab w:val="num" w:pos="757"/>
        </w:tabs>
        <w:suppressAutoHyphens/>
        <w:spacing w:after="0" w:line="240" w:lineRule="auto"/>
        <w:ind w:left="426" w:hanging="426"/>
        <w:jc w:val="both"/>
        <w:rPr>
          <w:rFonts w:ascii="Times New Roman" w:eastAsia="Cambria" w:hAnsi="Times New Roman" w:cs="Times New Roman"/>
          <w:sz w:val="24"/>
          <w:szCs w:val="24"/>
          <w:lang w:eastAsia="ar-SA"/>
        </w:rPr>
      </w:pPr>
      <w:r w:rsidRPr="005D65AF">
        <w:rPr>
          <w:rFonts w:ascii="Times New Roman" w:eastAsia="Cambria" w:hAnsi="Times New Roman" w:cs="Times New Roman"/>
          <w:sz w:val="24"/>
          <w:szCs w:val="24"/>
          <w:lang w:eastAsia="pl-PL"/>
        </w:rPr>
        <w:t>Umowę sporządzono w trzech jednobrzmiących egzemplarzach, dwa egzemplarze dla Zamawiającego, jeden egzemplarz dla Wykonawcy.</w:t>
      </w:r>
    </w:p>
    <w:p w:rsidR="005D65AF" w:rsidRPr="005D65AF" w:rsidRDefault="005D65AF" w:rsidP="005D65AF">
      <w:pPr>
        <w:widowControl w:val="0"/>
        <w:suppressAutoHyphens/>
        <w:spacing w:after="0" w:line="240" w:lineRule="auto"/>
        <w:rPr>
          <w:rFonts w:ascii="Times New Roman" w:eastAsia="Cambria" w:hAnsi="Times New Roman" w:cs="Times New Roman"/>
          <w:kern w:val="2"/>
          <w:sz w:val="24"/>
          <w:szCs w:val="24"/>
          <w:lang w:eastAsia="ar-SA"/>
        </w:rPr>
      </w:pPr>
    </w:p>
    <w:p w:rsidR="005D65AF" w:rsidRPr="005D65AF" w:rsidRDefault="005D65AF" w:rsidP="005D65AF">
      <w:pPr>
        <w:widowControl w:val="0"/>
        <w:suppressAutoHyphens/>
        <w:spacing w:after="0" w:line="240" w:lineRule="auto"/>
        <w:rPr>
          <w:rFonts w:ascii="Times New Roman" w:eastAsia="Cambria" w:hAnsi="Times New Roman" w:cs="Times New Roman"/>
          <w:kern w:val="2"/>
          <w:sz w:val="24"/>
          <w:szCs w:val="24"/>
          <w:lang w:eastAsia="ar-SA"/>
        </w:rPr>
      </w:pPr>
    </w:p>
    <w:p w:rsidR="005D65AF" w:rsidRPr="005D65AF" w:rsidRDefault="005D65AF" w:rsidP="005D65AF">
      <w:pPr>
        <w:widowControl w:val="0"/>
        <w:suppressAutoHyphens/>
        <w:spacing w:after="0" w:line="240" w:lineRule="auto"/>
        <w:rPr>
          <w:rFonts w:ascii="Times New Roman" w:eastAsia="Cambria" w:hAnsi="Times New Roman" w:cs="Times New Roman"/>
          <w:kern w:val="2"/>
          <w:sz w:val="24"/>
          <w:szCs w:val="24"/>
          <w:lang w:eastAsia="ar-SA"/>
        </w:rPr>
      </w:pPr>
      <w:r w:rsidRPr="005D65AF">
        <w:rPr>
          <w:rFonts w:ascii="Times New Roman" w:eastAsia="Cambria" w:hAnsi="Times New Roman" w:cs="Times New Roman"/>
          <w:kern w:val="2"/>
          <w:sz w:val="24"/>
          <w:szCs w:val="24"/>
          <w:lang w:eastAsia="ar-SA"/>
        </w:rPr>
        <w:t>Załącznik do umowy:</w:t>
      </w:r>
    </w:p>
    <w:p w:rsidR="005D65AF" w:rsidRPr="005D65AF" w:rsidRDefault="005D65AF" w:rsidP="005D65AF">
      <w:pPr>
        <w:spacing w:after="0" w:line="240" w:lineRule="auto"/>
        <w:rPr>
          <w:rFonts w:ascii="Times New Roman" w:eastAsia="Cambria" w:hAnsi="Times New Roman" w:cs="Times New Roman"/>
          <w:kern w:val="2"/>
          <w:sz w:val="24"/>
          <w:szCs w:val="24"/>
        </w:rPr>
      </w:pPr>
      <w:r w:rsidRPr="005D65AF">
        <w:rPr>
          <w:rFonts w:ascii="Times New Roman" w:eastAsia="Cambria" w:hAnsi="Times New Roman" w:cs="Times New Roman"/>
          <w:kern w:val="2"/>
          <w:sz w:val="24"/>
          <w:szCs w:val="24"/>
        </w:rPr>
        <w:t>1. Formularz asortymentowo-cenowy</w:t>
      </w:r>
    </w:p>
    <w:p w:rsidR="005D65AF" w:rsidRPr="005D65AF" w:rsidRDefault="005D65AF" w:rsidP="005D65AF">
      <w:pPr>
        <w:widowControl w:val="0"/>
        <w:spacing w:after="60" w:line="240" w:lineRule="auto"/>
        <w:outlineLvl w:val="5"/>
        <w:rPr>
          <w:rFonts w:ascii="Times New Roman" w:eastAsia="Cambria" w:hAnsi="Times New Roman" w:cs="Times New Roman"/>
          <w:b/>
          <w:bCs/>
          <w:sz w:val="24"/>
          <w:szCs w:val="24"/>
          <w:lang w:eastAsia="pl-PL"/>
        </w:rPr>
      </w:pPr>
    </w:p>
    <w:p w:rsidR="005D65AF" w:rsidRPr="005D65AF" w:rsidRDefault="005D65AF" w:rsidP="005D65AF">
      <w:pPr>
        <w:widowControl w:val="0"/>
        <w:spacing w:after="60" w:line="240" w:lineRule="auto"/>
        <w:outlineLvl w:val="5"/>
        <w:rPr>
          <w:rFonts w:ascii="Times New Roman" w:eastAsia="Cambria" w:hAnsi="Times New Roman" w:cs="Times New Roman"/>
          <w:b/>
          <w:bCs/>
          <w:sz w:val="24"/>
          <w:szCs w:val="24"/>
          <w:lang w:eastAsia="pl-PL"/>
        </w:rPr>
      </w:pPr>
      <w:r w:rsidRPr="005D65AF">
        <w:rPr>
          <w:rFonts w:ascii="Times New Roman" w:eastAsia="Cambria" w:hAnsi="Times New Roman" w:cs="Times New Roman"/>
          <w:b/>
          <w:bCs/>
          <w:sz w:val="24"/>
          <w:szCs w:val="24"/>
          <w:lang w:eastAsia="pl-PL"/>
        </w:rPr>
        <w:tab/>
        <w:t>Wykonawca</w:t>
      </w:r>
      <w:r w:rsidRPr="005D65AF">
        <w:rPr>
          <w:rFonts w:ascii="Times New Roman" w:eastAsia="Cambria" w:hAnsi="Times New Roman" w:cs="Times New Roman"/>
          <w:b/>
          <w:bCs/>
          <w:sz w:val="24"/>
          <w:szCs w:val="24"/>
          <w:lang w:eastAsia="pl-PL"/>
        </w:rPr>
        <w:tab/>
      </w:r>
      <w:r w:rsidRPr="005D65AF">
        <w:rPr>
          <w:rFonts w:ascii="Times New Roman" w:eastAsia="Cambria" w:hAnsi="Times New Roman" w:cs="Times New Roman"/>
          <w:b/>
          <w:bCs/>
          <w:sz w:val="24"/>
          <w:szCs w:val="24"/>
          <w:lang w:eastAsia="pl-PL"/>
        </w:rPr>
        <w:tab/>
        <w:t xml:space="preserve">    </w:t>
      </w:r>
      <w:r w:rsidRPr="005D65AF">
        <w:rPr>
          <w:rFonts w:ascii="Times New Roman" w:eastAsia="Cambria" w:hAnsi="Times New Roman" w:cs="Times New Roman"/>
          <w:b/>
          <w:bCs/>
          <w:sz w:val="24"/>
          <w:szCs w:val="24"/>
          <w:lang w:eastAsia="pl-PL"/>
        </w:rPr>
        <w:tab/>
      </w:r>
      <w:r w:rsidRPr="005D65AF">
        <w:rPr>
          <w:rFonts w:ascii="Times New Roman" w:eastAsia="Cambria" w:hAnsi="Times New Roman" w:cs="Times New Roman"/>
          <w:b/>
          <w:bCs/>
          <w:sz w:val="24"/>
          <w:szCs w:val="24"/>
          <w:lang w:eastAsia="pl-PL"/>
        </w:rPr>
        <w:tab/>
      </w:r>
      <w:r w:rsidRPr="005D65AF">
        <w:rPr>
          <w:rFonts w:ascii="Times New Roman" w:eastAsia="Cambria" w:hAnsi="Times New Roman" w:cs="Times New Roman"/>
          <w:b/>
          <w:bCs/>
          <w:sz w:val="24"/>
          <w:szCs w:val="24"/>
          <w:lang w:eastAsia="pl-PL"/>
        </w:rPr>
        <w:tab/>
      </w:r>
      <w:r w:rsidRPr="005D65AF">
        <w:rPr>
          <w:rFonts w:ascii="Times New Roman" w:eastAsia="Cambria" w:hAnsi="Times New Roman" w:cs="Times New Roman"/>
          <w:b/>
          <w:bCs/>
          <w:sz w:val="24"/>
          <w:szCs w:val="24"/>
          <w:lang w:eastAsia="pl-PL"/>
        </w:rPr>
        <w:tab/>
      </w:r>
      <w:r w:rsidRPr="005D65AF">
        <w:rPr>
          <w:rFonts w:ascii="Times New Roman" w:eastAsia="Cambria" w:hAnsi="Times New Roman" w:cs="Times New Roman"/>
          <w:b/>
          <w:bCs/>
          <w:sz w:val="24"/>
          <w:szCs w:val="24"/>
          <w:lang w:eastAsia="pl-PL"/>
        </w:rPr>
        <w:tab/>
      </w:r>
      <w:r w:rsidRPr="005D65AF">
        <w:rPr>
          <w:rFonts w:ascii="Times New Roman" w:eastAsia="Cambria" w:hAnsi="Times New Roman" w:cs="Times New Roman"/>
          <w:b/>
          <w:bCs/>
          <w:sz w:val="24"/>
          <w:szCs w:val="24"/>
          <w:lang w:eastAsia="pl-PL"/>
        </w:rPr>
        <w:tab/>
        <w:t>Zamawiający</w:t>
      </w:r>
    </w:p>
    <w:p w:rsidR="005D65AF" w:rsidRPr="005D65AF" w:rsidRDefault="005D65AF" w:rsidP="005D65AF">
      <w:pPr>
        <w:suppressAutoHyphens/>
        <w:spacing w:after="0" w:line="240" w:lineRule="auto"/>
        <w:rPr>
          <w:rFonts w:ascii="Times New Roman" w:eastAsia="Times New Roman" w:hAnsi="Times New Roman" w:cs="Times New Roman"/>
          <w:sz w:val="24"/>
          <w:szCs w:val="24"/>
          <w:lang w:eastAsia="pl-PL"/>
        </w:rPr>
      </w:pPr>
    </w:p>
    <w:p w:rsidR="005D65AF" w:rsidRPr="005D65AF" w:rsidRDefault="005D65AF" w:rsidP="005D65AF"/>
    <w:p w:rsidR="005D65AF" w:rsidRPr="005D65AF" w:rsidRDefault="005D65AF" w:rsidP="005D65AF"/>
    <w:p w:rsidR="005D65AF" w:rsidRPr="005D65AF" w:rsidRDefault="005D65AF" w:rsidP="005D65AF">
      <w:pPr>
        <w:rPr>
          <w:rFonts w:ascii="Times New Roman" w:hAnsi="Times New Roman" w:cs="Times New Roman"/>
        </w:rPr>
      </w:pPr>
    </w:p>
    <w:p w:rsidR="009A1120" w:rsidRPr="009A1120" w:rsidRDefault="009A1120" w:rsidP="009A1120">
      <w:pPr>
        <w:rPr>
          <w:rFonts w:ascii="Cambria" w:eastAsia="Cambria" w:hAnsi="Cambria" w:cs="Times New Roman"/>
        </w:rPr>
      </w:pPr>
    </w:p>
    <w:p w:rsidR="009A1120" w:rsidRDefault="009A1120"/>
    <w:sectPr w:rsidR="009A1120" w:rsidSect="009A1120">
      <w:pgSz w:w="11906" w:h="16838" w:code="9"/>
      <w:pgMar w:top="680" w:right="1247" w:bottom="68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3B" w:rsidRDefault="00162D3B" w:rsidP="00FE2A64">
      <w:pPr>
        <w:spacing w:after="0" w:line="240" w:lineRule="auto"/>
      </w:pPr>
      <w:r>
        <w:separator/>
      </w:r>
    </w:p>
  </w:endnote>
  <w:endnote w:type="continuationSeparator" w:id="0">
    <w:p w:rsidR="00162D3B" w:rsidRDefault="00162D3B" w:rsidP="00FE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3B" w:rsidRDefault="00162D3B" w:rsidP="00FE2A64">
      <w:pPr>
        <w:spacing w:after="0" w:line="240" w:lineRule="auto"/>
      </w:pPr>
      <w:r>
        <w:separator/>
      </w:r>
    </w:p>
  </w:footnote>
  <w:footnote w:type="continuationSeparator" w:id="0">
    <w:p w:rsidR="00162D3B" w:rsidRDefault="00162D3B" w:rsidP="00FE2A64">
      <w:pPr>
        <w:spacing w:after="0" w:line="240" w:lineRule="auto"/>
      </w:pPr>
      <w:r>
        <w:continuationSeparator/>
      </w:r>
    </w:p>
  </w:footnote>
  <w:footnote w:id="1">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453CAD" w:rsidRPr="003B6373" w:rsidRDefault="00453CAD" w:rsidP="00FE2A64">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53CAD" w:rsidRPr="003B6373" w:rsidRDefault="00453CAD" w:rsidP="00FE2A64">
      <w:pPr>
        <w:pStyle w:val="Tekstprzypisudolnego"/>
        <w:spacing w:before="240"/>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453CAD" w:rsidRPr="003B6373" w:rsidRDefault="00453CAD" w:rsidP="00FE2A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453CAD" w:rsidRPr="003B6373" w:rsidRDefault="00453CAD" w:rsidP="00FE2A6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9">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0">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453CAD" w:rsidRPr="003B6373" w:rsidRDefault="00453CAD" w:rsidP="00FE2A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1">
    <w:nsid w:val="0000000E"/>
    <w:multiLevelType w:val="multilevel"/>
    <w:tmpl w:val="C5BAE4A4"/>
    <w:name w:val="WW8Num15"/>
    <w:lvl w:ilvl="0">
      <w:start w:val="4"/>
      <w:numFmt w:val="decimal"/>
      <w:lvlText w:val="%1."/>
      <w:lvlJc w:val="left"/>
      <w:pPr>
        <w:tabs>
          <w:tab w:val="num" w:pos="397"/>
        </w:tabs>
        <w:ind w:left="397" w:hanging="397"/>
      </w:pPr>
      <w:rPr>
        <w:rFonts w:ascii="Times New Roman" w:hAnsi="Times New Roman" w:cs="Times New Roman" w:hint="default"/>
        <w:color w:val="000000"/>
        <w:sz w:val="24"/>
        <w:szCs w:val="24"/>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3">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4">
    <w:nsid w:val="070C7F6F"/>
    <w:multiLevelType w:val="hybridMultilevel"/>
    <w:tmpl w:val="CBD084BC"/>
    <w:lvl w:ilvl="0" w:tplc="98FEDBA2">
      <w:start w:val="1"/>
      <w:numFmt w:val="lowerLetter"/>
      <w:lvlText w:val="%1)"/>
      <w:lvlJc w:val="left"/>
      <w:pPr>
        <w:tabs>
          <w:tab w:val="num" w:pos="700"/>
        </w:tabs>
        <w:ind w:left="680" w:hanging="340"/>
      </w:pPr>
      <w:rPr>
        <w:b w:val="0"/>
        <w:i w:val="0"/>
        <w:sz w:val="24"/>
        <w:szCs w:val="24"/>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5">
    <w:nsid w:val="0ADF3F42"/>
    <w:multiLevelType w:val="hybridMultilevel"/>
    <w:tmpl w:val="28BE50C0"/>
    <w:lvl w:ilvl="0" w:tplc="0EE48A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C2E6738"/>
    <w:multiLevelType w:val="hybridMultilevel"/>
    <w:tmpl w:val="2362C34C"/>
    <w:lvl w:ilvl="0" w:tplc="D0A28C8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D4832EF"/>
    <w:multiLevelType w:val="hybridMultilevel"/>
    <w:tmpl w:val="D722C2BA"/>
    <w:lvl w:ilvl="0" w:tplc="6784B864">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DC158F9"/>
    <w:multiLevelType w:val="hybridMultilevel"/>
    <w:tmpl w:val="66C0710A"/>
    <w:lvl w:ilvl="0" w:tplc="096E2CDE">
      <w:start w:val="6"/>
      <w:numFmt w:val="decimal"/>
      <w:lvlText w:val="%1."/>
      <w:lvlJc w:val="left"/>
      <w:pPr>
        <w:tabs>
          <w:tab w:val="num" w:pos="794"/>
        </w:tabs>
        <w:ind w:left="794" w:hanging="397"/>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F00327D"/>
    <w:multiLevelType w:val="hybridMultilevel"/>
    <w:tmpl w:val="3FF28BDE"/>
    <w:name w:val="WW8Num148232"/>
    <w:lvl w:ilvl="0" w:tplc="C772D6D4">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136A3D"/>
    <w:multiLevelType w:val="hybridMultilevel"/>
    <w:tmpl w:val="ACB29736"/>
    <w:lvl w:ilvl="0" w:tplc="87F4185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1AF428AA"/>
    <w:multiLevelType w:val="hybridMultilevel"/>
    <w:tmpl w:val="CCD47E6E"/>
    <w:lvl w:ilvl="0" w:tplc="1788119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1D4E7393"/>
    <w:multiLevelType w:val="hybridMultilevel"/>
    <w:tmpl w:val="A45875CA"/>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214342F7"/>
    <w:multiLevelType w:val="hybridMultilevel"/>
    <w:tmpl w:val="ED28A4EA"/>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15">
    <w:nsid w:val="22B06B00"/>
    <w:multiLevelType w:val="hybridMultilevel"/>
    <w:tmpl w:val="AC5CFAB6"/>
    <w:name w:val="WW8Num264224"/>
    <w:lvl w:ilvl="0" w:tplc="2FAE7E3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4167213"/>
    <w:multiLevelType w:val="hybridMultilevel"/>
    <w:tmpl w:val="5DDAE15A"/>
    <w:lvl w:ilvl="0" w:tplc="DA36DFFE">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nsid w:val="38775C46"/>
    <w:multiLevelType w:val="hybridMultilevel"/>
    <w:tmpl w:val="345056F2"/>
    <w:lvl w:ilvl="0" w:tplc="DF88FBAA">
      <w:start w:val="2"/>
      <w:numFmt w:val="decimal"/>
      <w:lvlText w:val="%1."/>
      <w:lvlJc w:val="left"/>
      <w:pPr>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39CD25F1"/>
    <w:multiLevelType w:val="hybridMultilevel"/>
    <w:tmpl w:val="41A6F870"/>
    <w:name w:val="WW8Num2642243222"/>
    <w:lvl w:ilvl="0" w:tplc="6562CC6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3A4222B7"/>
    <w:multiLevelType w:val="hybridMultilevel"/>
    <w:tmpl w:val="1B8C182A"/>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3A551067"/>
    <w:multiLevelType w:val="hybridMultilevel"/>
    <w:tmpl w:val="312CBF60"/>
    <w:lvl w:ilvl="0" w:tplc="55229388">
      <w:start w:val="1"/>
      <w:numFmt w:val="lowerLetter"/>
      <w:lvlText w:val="%1)"/>
      <w:lvlJc w:val="left"/>
      <w:pPr>
        <w:ind w:left="1211"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88A145C"/>
    <w:multiLevelType w:val="hybridMultilevel"/>
    <w:tmpl w:val="33FC9AD6"/>
    <w:name w:val="WW8Num264224322222"/>
    <w:lvl w:ilvl="0" w:tplc="6980B04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1266E1D"/>
    <w:multiLevelType w:val="hybridMultilevel"/>
    <w:tmpl w:val="918649D4"/>
    <w:name w:val="WW8Num9222"/>
    <w:lvl w:ilvl="0" w:tplc="7B0884B6">
      <w:start w:val="6"/>
      <w:numFmt w:val="decimal"/>
      <w:lvlText w:val="%1."/>
      <w:lvlJc w:val="left"/>
      <w:pPr>
        <w:tabs>
          <w:tab w:val="num" w:pos="360"/>
        </w:tabs>
        <w:ind w:left="340" w:hanging="34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B1F78D1"/>
    <w:multiLevelType w:val="hybridMultilevel"/>
    <w:tmpl w:val="0B84304C"/>
    <w:lvl w:ilvl="0" w:tplc="51D01698">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D907CF"/>
    <w:multiLevelType w:val="hybridMultilevel"/>
    <w:tmpl w:val="2DDE127C"/>
    <w:name w:val="WW8Num2642242"/>
    <w:lvl w:ilvl="0" w:tplc="6CD49426">
      <w:start w:val="1"/>
      <w:numFmt w:val="decimal"/>
      <w:lvlText w:val="%1."/>
      <w:lvlJc w:val="left"/>
      <w:pPr>
        <w:tabs>
          <w:tab w:val="num" w:pos="397"/>
        </w:tabs>
        <w:ind w:left="397" w:hanging="397"/>
      </w:pPr>
      <w:rPr>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DF9591B"/>
    <w:multiLevelType w:val="hybridMultilevel"/>
    <w:tmpl w:val="FBC0A61E"/>
    <w:lvl w:ilvl="0" w:tplc="5122DFF8">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6AD5956"/>
    <w:multiLevelType w:val="multilevel"/>
    <w:tmpl w:val="17A6A296"/>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7">
    <w:nsid w:val="68485CAE"/>
    <w:multiLevelType w:val="hybridMultilevel"/>
    <w:tmpl w:val="93F25978"/>
    <w:lvl w:ilvl="0" w:tplc="B530885A">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4F95100"/>
    <w:multiLevelType w:val="hybridMultilevel"/>
    <w:tmpl w:val="45703F3A"/>
    <w:name w:val="WW8Num26422432"/>
    <w:lvl w:ilvl="0" w:tplc="EB0CC1B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767A04CB"/>
    <w:multiLevelType w:val="hybridMultilevel"/>
    <w:tmpl w:val="D37AA7B8"/>
    <w:name w:val="WW8Num14823"/>
    <w:lvl w:ilvl="0" w:tplc="83445F4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6EC1CCB"/>
    <w:multiLevelType w:val="hybridMultilevel"/>
    <w:tmpl w:val="5668343E"/>
    <w:lvl w:ilvl="0" w:tplc="887223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7D03148"/>
    <w:multiLevelType w:val="hybridMultilevel"/>
    <w:tmpl w:val="9A623408"/>
    <w:name w:val="WW8Num148233"/>
    <w:lvl w:ilvl="0" w:tplc="8A42951C">
      <w:start w:val="7"/>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AA6822"/>
    <w:multiLevelType w:val="hybridMultilevel"/>
    <w:tmpl w:val="A314A672"/>
    <w:lvl w:ilvl="0" w:tplc="DA6CF594">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nsid w:val="7F5A0263"/>
    <w:multiLevelType w:val="hybridMultilevel"/>
    <w:tmpl w:val="CA884FAC"/>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38"/>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1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num>
  <w:num w:numId="28">
    <w:abstractNumId w:val="27"/>
    <w:lvlOverride w:ilvl="0">
      <w:startOverride w:val="1"/>
    </w:lvlOverride>
  </w:num>
  <w:num w:numId="29">
    <w:abstractNumId w:val="33"/>
  </w:num>
  <w:num w:numId="30">
    <w:abstractNumId w:val="27"/>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0"/>
  </w:num>
  <w:num w:numId="35">
    <w:abstractNumId w:val="43"/>
  </w:num>
  <w:num w:numId="36">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lvlOverride w:ilvl="2"/>
    <w:lvlOverride w:ilvl="3"/>
    <w:lvlOverride w:ilvl="4"/>
    <w:lvlOverride w:ilvl="5"/>
    <w:lvlOverride w:ilvl="6"/>
    <w:lvlOverride w:ilvl="7"/>
    <w:lvlOverride w:ilvl="8"/>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3"/>
  </w:num>
  <w:num w:numId="54">
    <w:abstractNumId w:val="40"/>
  </w:num>
  <w:num w:numId="55">
    <w:abstractNumId w:val="18"/>
  </w:num>
  <w:num w:numId="56">
    <w:abstractNumId w:val="30"/>
  </w:num>
  <w:num w:numId="57">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B7"/>
    <w:rsid w:val="00023BE0"/>
    <w:rsid w:val="0002764A"/>
    <w:rsid w:val="000D5162"/>
    <w:rsid w:val="00144173"/>
    <w:rsid w:val="00162D3B"/>
    <w:rsid w:val="00164311"/>
    <w:rsid w:val="001835EC"/>
    <w:rsid w:val="001A2DC8"/>
    <w:rsid w:val="001A77FE"/>
    <w:rsid w:val="00225687"/>
    <w:rsid w:val="00231AAA"/>
    <w:rsid w:val="00290DBF"/>
    <w:rsid w:val="002C277C"/>
    <w:rsid w:val="002D14FF"/>
    <w:rsid w:val="0031320C"/>
    <w:rsid w:val="00344702"/>
    <w:rsid w:val="00350B0F"/>
    <w:rsid w:val="003A3469"/>
    <w:rsid w:val="003C31E7"/>
    <w:rsid w:val="00416BCB"/>
    <w:rsid w:val="004218B7"/>
    <w:rsid w:val="00422E47"/>
    <w:rsid w:val="004260D0"/>
    <w:rsid w:val="00434E5C"/>
    <w:rsid w:val="00453CAD"/>
    <w:rsid w:val="00455B7A"/>
    <w:rsid w:val="004A5162"/>
    <w:rsid w:val="004E52A9"/>
    <w:rsid w:val="004F6517"/>
    <w:rsid w:val="00514374"/>
    <w:rsid w:val="0059493B"/>
    <w:rsid w:val="005D65AF"/>
    <w:rsid w:val="005E6A97"/>
    <w:rsid w:val="0060473E"/>
    <w:rsid w:val="00617436"/>
    <w:rsid w:val="00636750"/>
    <w:rsid w:val="00657617"/>
    <w:rsid w:val="00661F67"/>
    <w:rsid w:val="00664792"/>
    <w:rsid w:val="006A2948"/>
    <w:rsid w:val="006C7366"/>
    <w:rsid w:val="006C7C65"/>
    <w:rsid w:val="006F74CD"/>
    <w:rsid w:val="007019E1"/>
    <w:rsid w:val="007321A1"/>
    <w:rsid w:val="00735C80"/>
    <w:rsid w:val="007B6D35"/>
    <w:rsid w:val="00803768"/>
    <w:rsid w:val="00880450"/>
    <w:rsid w:val="008A1EB7"/>
    <w:rsid w:val="008A27DF"/>
    <w:rsid w:val="008A5CED"/>
    <w:rsid w:val="008C4D21"/>
    <w:rsid w:val="00901EDB"/>
    <w:rsid w:val="00934F48"/>
    <w:rsid w:val="00961E7D"/>
    <w:rsid w:val="0097240F"/>
    <w:rsid w:val="009746AF"/>
    <w:rsid w:val="009A1120"/>
    <w:rsid w:val="00A73FDF"/>
    <w:rsid w:val="00A80A06"/>
    <w:rsid w:val="00A918E3"/>
    <w:rsid w:val="00AC5245"/>
    <w:rsid w:val="00BD7C8C"/>
    <w:rsid w:val="00BE2210"/>
    <w:rsid w:val="00C15B47"/>
    <w:rsid w:val="00C22590"/>
    <w:rsid w:val="00C7473E"/>
    <w:rsid w:val="00CC49CC"/>
    <w:rsid w:val="00CD7266"/>
    <w:rsid w:val="00CF2369"/>
    <w:rsid w:val="00CF2999"/>
    <w:rsid w:val="00D10A13"/>
    <w:rsid w:val="00D26FC1"/>
    <w:rsid w:val="00D52BF1"/>
    <w:rsid w:val="00D818F8"/>
    <w:rsid w:val="00D950DF"/>
    <w:rsid w:val="00DC4D92"/>
    <w:rsid w:val="00DC7B59"/>
    <w:rsid w:val="00E333B9"/>
    <w:rsid w:val="00E637A3"/>
    <w:rsid w:val="00E73292"/>
    <w:rsid w:val="00EB61BF"/>
    <w:rsid w:val="00EC0E98"/>
    <w:rsid w:val="00F029C5"/>
    <w:rsid w:val="00F259D4"/>
    <w:rsid w:val="00F638E3"/>
    <w:rsid w:val="00F97116"/>
    <w:rsid w:val="00FA62B2"/>
    <w:rsid w:val="00FB2AED"/>
    <w:rsid w:val="00FD146D"/>
    <w:rsid w:val="00FE2A64"/>
    <w:rsid w:val="00FE53AC"/>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uiPriority w:val="59"/>
    <w:rsid w:val="004F6517"/>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E2A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2A64"/>
    <w:rPr>
      <w:sz w:val="20"/>
      <w:szCs w:val="20"/>
    </w:rPr>
  </w:style>
  <w:style w:type="character" w:customStyle="1" w:styleId="DeltaViewInsertion">
    <w:name w:val="DeltaView Insertion"/>
    <w:rsid w:val="00FE2A64"/>
    <w:rPr>
      <w:b/>
      <w:i/>
      <w:spacing w:val="0"/>
    </w:rPr>
  </w:style>
  <w:style w:type="character" w:styleId="Odwoanieprzypisudolnego">
    <w:name w:val="footnote reference"/>
    <w:uiPriority w:val="99"/>
    <w:semiHidden/>
    <w:unhideWhenUsed/>
    <w:rsid w:val="00FE2A64"/>
    <w:rPr>
      <w:shd w:val="clear" w:color="auto" w:fill="auto"/>
      <w:vertAlign w:val="superscript"/>
    </w:rPr>
  </w:style>
  <w:style w:type="paragraph" w:customStyle="1" w:styleId="Tiret0">
    <w:name w:val="Tiret 0"/>
    <w:basedOn w:val="Normalny"/>
    <w:rsid w:val="00FE2A64"/>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E2A64"/>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FE2A64"/>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FE2A64"/>
    <w:pPr>
      <w:numPr>
        <w:ilvl w:val="1"/>
        <w:numId w:val="3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FE2A64"/>
    <w:pPr>
      <w:numPr>
        <w:ilvl w:val="2"/>
        <w:numId w:val="3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FE2A64"/>
    <w:pPr>
      <w:numPr>
        <w:ilvl w:val="3"/>
        <w:numId w:val="31"/>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59"/>
    <w:rsid w:val="0029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B2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uiPriority w:val="59"/>
    <w:rsid w:val="004F6517"/>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E2A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2A64"/>
    <w:rPr>
      <w:sz w:val="20"/>
      <w:szCs w:val="20"/>
    </w:rPr>
  </w:style>
  <w:style w:type="character" w:customStyle="1" w:styleId="DeltaViewInsertion">
    <w:name w:val="DeltaView Insertion"/>
    <w:rsid w:val="00FE2A64"/>
    <w:rPr>
      <w:b/>
      <w:i/>
      <w:spacing w:val="0"/>
    </w:rPr>
  </w:style>
  <w:style w:type="character" w:styleId="Odwoanieprzypisudolnego">
    <w:name w:val="footnote reference"/>
    <w:uiPriority w:val="99"/>
    <w:semiHidden/>
    <w:unhideWhenUsed/>
    <w:rsid w:val="00FE2A64"/>
    <w:rPr>
      <w:shd w:val="clear" w:color="auto" w:fill="auto"/>
      <w:vertAlign w:val="superscript"/>
    </w:rPr>
  </w:style>
  <w:style w:type="paragraph" w:customStyle="1" w:styleId="Tiret0">
    <w:name w:val="Tiret 0"/>
    <w:basedOn w:val="Normalny"/>
    <w:rsid w:val="00FE2A64"/>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E2A64"/>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FE2A64"/>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FE2A64"/>
    <w:pPr>
      <w:numPr>
        <w:ilvl w:val="1"/>
        <w:numId w:val="3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FE2A64"/>
    <w:pPr>
      <w:numPr>
        <w:ilvl w:val="2"/>
        <w:numId w:val="3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FE2A64"/>
    <w:pPr>
      <w:numPr>
        <w:ilvl w:val="3"/>
        <w:numId w:val="31"/>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59"/>
    <w:rsid w:val="0029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B2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56239">
      <w:bodyDiv w:val="1"/>
      <w:marLeft w:val="0"/>
      <w:marRight w:val="0"/>
      <w:marTop w:val="0"/>
      <w:marBottom w:val="0"/>
      <w:divBdr>
        <w:top w:val="none" w:sz="0" w:space="0" w:color="auto"/>
        <w:left w:val="none" w:sz="0" w:space="0" w:color="auto"/>
        <w:bottom w:val="none" w:sz="0" w:space="0" w:color="auto"/>
        <w:right w:val="none" w:sz="0" w:space="0" w:color="auto"/>
      </w:divBdr>
    </w:div>
    <w:div w:id="12954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teka@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30</Pages>
  <Words>10581</Words>
  <Characters>63491</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100</cp:revision>
  <cp:lastPrinted>2018-04-11T07:12:00Z</cp:lastPrinted>
  <dcterms:created xsi:type="dcterms:W3CDTF">2018-03-30T05:40:00Z</dcterms:created>
  <dcterms:modified xsi:type="dcterms:W3CDTF">2018-04-11T07:12:00Z</dcterms:modified>
</cp:coreProperties>
</file>