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B8" w:rsidRDefault="00944E49" w:rsidP="00196AB8">
      <w:pPr>
        <w:widowControl w:val="0"/>
        <w:spacing w:after="120" w:line="100" w:lineRule="atLeast"/>
        <w:rPr>
          <w:rFonts w:ascii="Tahoma" w:hAnsi="Tahoma"/>
          <w:sz w:val="20"/>
        </w:rPr>
      </w:pPr>
      <w:r>
        <w:rPr>
          <w:rFonts w:ascii="Tahoma" w:hAnsi="Tahoma"/>
          <w:sz w:val="20"/>
        </w:rPr>
        <w:t>DZP.381.74A.2022</w:t>
      </w:r>
      <w:r w:rsidR="00196AB8">
        <w:rPr>
          <w:rFonts w:ascii="Tahoma" w:hAnsi="Tahoma"/>
          <w:sz w:val="20"/>
        </w:rPr>
        <w:t xml:space="preserve">                                                                                       Załącznik nr 6a</w:t>
      </w:r>
    </w:p>
    <w:p w:rsidR="00944E49" w:rsidRDefault="00944E49" w:rsidP="00944E49">
      <w:pPr>
        <w:widowControl w:val="0"/>
        <w:spacing w:after="120" w:line="100" w:lineRule="atLeast"/>
        <w:rPr>
          <w:rFonts w:ascii="Tahoma" w:hAnsi="Tahoma"/>
          <w:b/>
          <w:sz w:val="20"/>
        </w:rPr>
      </w:pPr>
      <w:r>
        <w:rPr>
          <w:rFonts w:ascii="Tahoma" w:hAnsi="Tahoma"/>
          <w:sz w:val="20"/>
        </w:rPr>
        <w:t xml:space="preserve">                                                                                                                              </w:t>
      </w:r>
    </w:p>
    <w:p w:rsidR="00944E49" w:rsidRPr="00944E49" w:rsidRDefault="00944E49" w:rsidP="00944E49">
      <w:pPr>
        <w:spacing w:after="0" w:line="100" w:lineRule="atLeast"/>
        <w:jc w:val="center"/>
        <w:rPr>
          <w:rFonts w:ascii="Tahoma" w:hAnsi="Tahoma"/>
          <w:color w:val="FF0000"/>
          <w:sz w:val="20"/>
        </w:rPr>
      </w:pPr>
      <w:r>
        <w:rPr>
          <w:rFonts w:ascii="Tahoma" w:hAnsi="Tahoma"/>
          <w:b/>
          <w:sz w:val="20"/>
        </w:rPr>
        <w:t xml:space="preserve">UMOWA  - wzór  </w:t>
      </w:r>
      <w:r w:rsidRPr="00944E49">
        <w:rPr>
          <w:rFonts w:ascii="Tahoma" w:hAnsi="Tahoma"/>
          <w:b/>
          <w:color w:val="FF0000"/>
          <w:sz w:val="20"/>
        </w:rPr>
        <w:t xml:space="preserve">(pakiety </w:t>
      </w:r>
      <w:r w:rsidR="0049638F">
        <w:rPr>
          <w:rFonts w:ascii="Tahoma" w:hAnsi="Tahoma"/>
          <w:b/>
          <w:color w:val="FF0000"/>
          <w:sz w:val="20"/>
        </w:rPr>
        <w:t>4,6</w:t>
      </w:r>
      <w:r w:rsidR="00D80BD9">
        <w:rPr>
          <w:rFonts w:ascii="Tahoma" w:hAnsi="Tahoma"/>
          <w:b/>
          <w:color w:val="FF0000"/>
          <w:sz w:val="20"/>
        </w:rPr>
        <w:t xml:space="preserve"> najem dozowników</w:t>
      </w:r>
      <w:r w:rsidRPr="00944E49">
        <w:rPr>
          <w:rFonts w:ascii="Tahoma" w:hAnsi="Tahoma"/>
          <w:b/>
          <w:color w:val="FF0000"/>
          <w:sz w:val="20"/>
        </w:rPr>
        <w:t>)</w:t>
      </w:r>
    </w:p>
    <w:p w:rsidR="00944E49" w:rsidRDefault="00944E49" w:rsidP="00944E49">
      <w:pPr>
        <w:spacing w:after="0" w:line="100" w:lineRule="atLeast"/>
        <w:rPr>
          <w:rFonts w:ascii="Tahoma" w:hAnsi="Tahoma"/>
          <w:sz w:val="20"/>
        </w:rPr>
      </w:pPr>
    </w:p>
    <w:p w:rsidR="00944E49" w:rsidRDefault="00944E49" w:rsidP="00944E49">
      <w:pPr>
        <w:spacing w:after="0" w:line="100" w:lineRule="atLeast"/>
        <w:rPr>
          <w:rFonts w:ascii="Times New Roman" w:hAnsi="Times New Roman"/>
          <w:sz w:val="24"/>
        </w:rPr>
      </w:pPr>
      <w:r>
        <w:rPr>
          <w:rFonts w:ascii="Tahoma" w:hAnsi="Tahoma"/>
          <w:sz w:val="20"/>
        </w:rPr>
        <w:t>zawarta w dniu ................................ w  Katowicach pomiędzy:</w:t>
      </w:r>
    </w:p>
    <w:p w:rsidR="00944E49" w:rsidRDefault="00944E49" w:rsidP="00944E49">
      <w:pPr>
        <w:spacing w:after="0" w:line="100" w:lineRule="atLeast"/>
        <w:rPr>
          <w:rFonts w:ascii="Times New Roman" w:hAnsi="Times New Roman"/>
          <w:sz w:val="24"/>
        </w:rPr>
      </w:pPr>
    </w:p>
    <w:p w:rsidR="00944E49" w:rsidRDefault="00944E49" w:rsidP="00944E49">
      <w:pPr>
        <w:spacing w:after="0" w:line="100" w:lineRule="atLeast"/>
        <w:jc w:val="both"/>
        <w:rPr>
          <w:rFonts w:ascii="Tahoma" w:hAnsi="Tahoma"/>
          <w:sz w:val="20"/>
        </w:rPr>
      </w:pPr>
      <w:bookmarkStart w:id="0" w:name="_Hlk110510651"/>
      <w:r>
        <w:rPr>
          <w:rFonts w:ascii="Tahoma" w:hAnsi="Tahoma"/>
          <w:b/>
          <w:sz w:val="20"/>
        </w:rPr>
        <w:t xml:space="preserve">Uniwersyteckim Centrum Klinicznym im. prof. K. Gibińskiego Śląskiego Uniwersytetu Medycznego w Katowicach </w:t>
      </w:r>
      <w:bookmarkStart w:id="1" w:name="_Hlk109821269"/>
      <w:r>
        <w:rPr>
          <w:rFonts w:ascii="Tahoma" w:hAnsi="Tahoma"/>
          <w:sz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944E49" w:rsidRDefault="00944E49" w:rsidP="00944E49">
      <w:pPr>
        <w:spacing w:after="0" w:line="100" w:lineRule="atLeast"/>
        <w:jc w:val="both"/>
        <w:rPr>
          <w:rFonts w:ascii="Tahoma" w:hAnsi="Tahoma"/>
          <w:sz w:val="20"/>
        </w:rPr>
      </w:pPr>
      <w:r>
        <w:rPr>
          <w:rFonts w:ascii="Tahoma" w:hAnsi="Tahoma"/>
          <w:sz w:val="20"/>
        </w:rPr>
        <w:t xml:space="preserve">zwanym w treści umowy Zamawiającym </w:t>
      </w:r>
    </w:p>
    <w:p w:rsidR="00944E49" w:rsidRDefault="00944E49" w:rsidP="00944E49">
      <w:pPr>
        <w:spacing w:after="0" w:line="100" w:lineRule="atLeast"/>
        <w:rPr>
          <w:rFonts w:ascii="Tahoma" w:hAnsi="Tahoma"/>
          <w:sz w:val="20"/>
        </w:rPr>
      </w:pPr>
      <w:r>
        <w:rPr>
          <w:rFonts w:ascii="Tahoma" w:hAnsi="Tahoma"/>
          <w:sz w:val="20"/>
        </w:rPr>
        <w:t>reprezentowanym przez:</w:t>
      </w:r>
    </w:p>
    <w:p w:rsidR="00944E49" w:rsidRDefault="00944E49" w:rsidP="00944E49">
      <w:pPr>
        <w:spacing w:after="0" w:line="100" w:lineRule="atLeast"/>
        <w:rPr>
          <w:rFonts w:ascii="Times New Roman" w:hAnsi="Times New Roman"/>
          <w:sz w:val="24"/>
        </w:rPr>
      </w:pPr>
      <w:r>
        <w:rPr>
          <w:rFonts w:ascii="Tahoma" w:hAnsi="Tahoma"/>
          <w:sz w:val="20"/>
        </w:rPr>
        <w:t>………………………………………….</w:t>
      </w:r>
    </w:p>
    <w:p w:rsidR="00944E49" w:rsidRDefault="00944E49" w:rsidP="00944E49">
      <w:pPr>
        <w:spacing w:after="0" w:line="100" w:lineRule="atLeast"/>
        <w:rPr>
          <w:rFonts w:ascii="Tahoma" w:hAnsi="Tahoma"/>
          <w:sz w:val="20"/>
        </w:rPr>
      </w:pPr>
      <w:r>
        <w:rPr>
          <w:rFonts w:ascii="Tahoma" w:hAnsi="Tahoma"/>
          <w:sz w:val="20"/>
        </w:rPr>
        <w:t>a</w:t>
      </w:r>
    </w:p>
    <w:p w:rsidR="00944E49" w:rsidRDefault="00944E49" w:rsidP="00944E49">
      <w:pPr>
        <w:spacing w:after="0" w:line="100" w:lineRule="atLeast"/>
        <w:rPr>
          <w:rFonts w:ascii="Tahoma" w:hAnsi="Tahoma"/>
          <w:sz w:val="20"/>
        </w:rPr>
      </w:pPr>
      <w:r>
        <w:rPr>
          <w:rFonts w:ascii="Tahoma" w:hAnsi="Tahoma"/>
          <w:sz w:val="20"/>
        </w:rPr>
        <w:t>…………………………………</w:t>
      </w:r>
    </w:p>
    <w:p w:rsidR="00944E49" w:rsidRDefault="00944E49" w:rsidP="00944E49">
      <w:pPr>
        <w:spacing w:after="0" w:line="100" w:lineRule="atLeast"/>
        <w:rPr>
          <w:rFonts w:ascii="Tahoma" w:hAnsi="Tahoma"/>
          <w:sz w:val="20"/>
        </w:rPr>
      </w:pPr>
      <w:r>
        <w:rPr>
          <w:rFonts w:ascii="Tahoma" w:hAnsi="Tahoma"/>
          <w:sz w:val="20"/>
        </w:rPr>
        <w:t>z siedzibą: ……………………</w:t>
      </w:r>
    </w:p>
    <w:p w:rsidR="00944E49" w:rsidRDefault="00944E49" w:rsidP="00944E49">
      <w:pPr>
        <w:spacing w:after="0" w:line="100" w:lineRule="atLeast"/>
        <w:rPr>
          <w:rFonts w:ascii="Tahoma" w:hAnsi="Tahoma"/>
          <w:sz w:val="20"/>
        </w:rPr>
      </w:pPr>
      <w:r>
        <w:rPr>
          <w:rFonts w:ascii="Tahoma" w:hAnsi="Tahoma"/>
          <w:sz w:val="20"/>
        </w:rPr>
        <w:t>wpisanym do ................................. pod nr …………………..</w:t>
      </w:r>
    </w:p>
    <w:p w:rsidR="00944E49" w:rsidRDefault="00944E49" w:rsidP="00944E49">
      <w:pPr>
        <w:spacing w:after="0" w:line="100" w:lineRule="atLeast"/>
        <w:rPr>
          <w:rFonts w:ascii="Tahoma" w:hAnsi="Tahoma"/>
          <w:sz w:val="20"/>
        </w:rPr>
      </w:pPr>
      <w:r>
        <w:rPr>
          <w:rFonts w:ascii="Tahoma" w:hAnsi="Tahoma"/>
          <w:sz w:val="20"/>
        </w:rPr>
        <w:t xml:space="preserve">NIP  </w:t>
      </w:r>
    </w:p>
    <w:p w:rsidR="00944E49" w:rsidRDefault="00944E49" w:rsidP="00944E49">
      <w:pPr>
        <w:spacing w:after="0" w:line="100" w:lineRule="atLeast"/>
        <w:rPr>
          <w:rFonts w:ascii="Tahoma" w:hAnsi="Tahoma"/>
          <w:sz w:val="20"/>
        </w:rPr>
      </w:pPr>
      <w:r>
        <w:rPr>
          <w:rFonts w:ascii="Tahoma" w:hAnsi="Tahoma"/>
          <w:sz w:val="20"/>
        </w:rPr>
        <w:t>REGON</w:t>
      </w:r>
    </w:p>
    <w:p w:rsidR="00944E49" w:rsidRDefault="00944E49" w:rsidP="00944E49">
      <w:pPr>
        <w:spacing w:after="0" w:line="100" w:lineRule="atLeast"/>
        <w:rPr>
          <w:rFonts w:ascii="Tahoma" w:hAnsi="Tahoma"/>
          <w:sz w:val="20"/>
        </w:rPr>
      </w:pPr>
      <w:r>
        <w:rPr>
          <w:rFonts w:ascii="Tahoma" w:hAnsi="Tahoma"/>
          <w:sz w:val="20"/>
        </w:rPr>
        <w:t xml:space="preserve">zwanym w treści umowy Wykonawcą </w:t>
      </w:r>
    </w:p>
    <w:p w:rsidR="00944E49" w:rsidRDefault="00944E49" w:rsidP="008F214F">
      <w:pPr>
        <w:spacing w:after="0" w:line="100" w:lineRule="atLeast"/>
        <w:rPr>
          <w:rFonts w:ascii="Tahoma" w:hAnsi="Tahoma"/>
          <w:sz w:val="20"/>
        </w:rPr>
      </w:pPr>
      <w:r>
        <w:rPr>
          <w:rFonts w:ascii="Tahoma" w:hAnsi="Tahoma"/>
          <w:sz w:val="20"/>
        </w:rPr>
        <w:t>reprezentowanym przez:</w:t>
      </w:r>
    </w:p>
    <w:p w:rsidR="00944E49" w:rsidRDefault="00944E49" w:rsidP="00944E49">
      <w:pPr>
        <w:widowControl w:val="0"/>
        <w:spacing w:after="0" w:line="100" w:lineRule="atLeast"/>
        <w:rPr>
          <w:rFonts w:ascii="Times New Roman" w:hAnsi="Times New Roman"/>
          <w:sz w:val="24"/>
        </w:rPr>
      </w:pPr>
      <w:r>
        <w:rPr>
          <w:rFonts w:ascii="Tahoma" w:hAnsi="Tahoma"/>
          <w:sz w:val="20"/>
        </w:rPr>
        <w:t>.........................................................</w:t>
      </w:r>
    </w:p>
    <w:p w:rsidR="00944E49" w:rsidRDefault="00944E49" w:rsidP="00944E49">
      <w:pPr>
        <w:widowControl w:val="0"/>
        <w:spacing w:after="0" w:line="100" w:lineRule="atLeast"/>
        <w:rPr>
          <w:rFonts w:ascii="Times New Roman" w:hAnsi="Times New Roman"/>
          <w:sz w:val="24"/>
        </w:rPr>
      </w:pPr>
    </w:p>
    <w:p w:rsidR="00944E49" w:rsidRDefault="00944E49" w:rsidP="00944E49">
      <w:pPr>
        <w:widowControl w:val="0"/>
        <w:spacing w:after="0" w:line="100" w:lineRule="atLeast"/>
        <w:jc w:val="both"/>
        <w:rPr>
          <w:rFonts w:ascii="Times New Roman" w:hAnsi="Times New Roman"/>
          <w:b/>
          <w:sz w:val="24"/>
        </w:rPr>
      </w:pPr>
      <w:r>
        <w:rPr>
          <w:rFonts w:ascii="Tahoma" w:hAnsi="Tahoma"/>
          <w:sz w:val="20"/>
        </w:rPr>
        <w:t xml:space="preserve">W wyniku przeprowadzenia przez Zamawiającego postępowania o udzielenie zamówienia publicznego w trybie przetargu nieograniczonego – zgodnie z ustawą z dnia 11 września 2019 r. Prawo zamówień publicznych ( </w:t>
      </w:r>
      <w:proofErr w:type="spellStart"/>
      <w:r w:rsidR="00E21490">
        <w:rPr>
          <w:rFonts w:ascii="Tahoma" w:hAnsi="Tahoma"/>
          <w:sz w:val="20"/>
        </w:rPr>
        <w:t>t.j</w:t>
      </w:r>
      <w:proofErr w:type="spellEnd"/>
      <w:r w:rsidR="00E21490">
        <w:rPr>
          <w:rFonts w:ascii="Tahoma" w:hAnsi="Tahoma"/>
          <w:sz w:val="20"/>
        </w:rPr>
        <w:t xml:space="preserve">. </w:t>
      </w:r>
      <w:r>
        <w:rPr>
          <w:rFonts w:ascii="Tahoma" w:hAnsi="Tahoma"/>
          <w:sz w:val="20"/>
        </w:rPr>
        <w:t>Dz. U. z 2022 r. poz. 1710</w:t>
      </w:r>
      <w:r w:rsidR="00D80BD9">
        <w:rPr>
          <w:rFonts w:ascii="Tahoma" w:hAnsi="Tahoma"/>
          <w:sz w:val="20"/>
        </w:rPr>
        <w:t xml:space="preserve">z </w:t>
      </w:r>
      <w:proofErr w:type="spellStart"/>
      <w:r w:rsidR="00D80BD9">
        <w:rPr>
          <w:rFonts w:ascii="Tahoma" w:hAnsi="Tahoma"/>
          <w:sz w:val="20"/>
        </w:rPr>
        <w:t>późn</w:t>
      </w:r>
      <w:proofErr w:type="spellEnd"/>
      <w:r w:rsidR="00D80BD9">
        <w:rPr>
          <w:rFonts w:ascii="Tahoma" w:hAnsi="Tahoma"/>
          <w:sz w:val="20"/>
        </w:rPr>
        <w:t>. Zm.</w:t>
      </w:r>
      <w:r>
        <w:rPr>
          <w:rFonts w:ascii="Tahoma" w:hAnsi="Tahoma"/>
          <w:sz w:val="20"/>
        </w:rPr>
        <w:t>) została zawarta umowa następującej treści:</w:t>
      </w:r>
    </w:p>
    <w:p w:rsidR="00944E49" w:rsidRDefault="00944E49" w:rsidP="00944E49">
      <w:pPr>
        <w:spacing w:after="0" w:line="100" w:lineRule="atLeast"/>
        <w:jc w:val="center"/>
        <w:rPr>
          <w:rFonts w:ascii="Times New Roman" w:hAnsi="Times New Roman"/>
          <w:b/>
          <w:sz w:val="24"/>
        </w:rPr>
      </w:pPr>
    </w:p>
    <w:p w:rsidR="00944E49" w:rsidRDefault="00944E49" w:rsidP="00944E49">
      <w:pPr>
        <w:spacing w:after="0" w:line="100" w:lineRule="atLeast"/>
        <w:jc w:val="center"/>
        <w:rPr>
          <w:rFonts w:ascii="Tahoma" w:hAnsi="Tahoma"/>
          <w:b/>
          <w:sz w:val="20"/>
          <w:u w:val="single"/>
        </w:rPr>
      </w:pPr>
      <w:r>
        <w:rPr>
          <w:rFonts w:ascii="Tahoma" w:hAnsi="Tahoma"/>
          <w:b/>
          <w:sz w:val="20"/>
        </w:rPr>
        <w:t>§ 1.</w:t>
      </w:r>
    </w:p>
    <w:p w:rsidR="00944E49" w:rsidRDefault="00944E49" w:rsidP="00944E49">
      <w:pPr>
        <w:spacing w:after="0" w:line="100" w:lineRule="atLeast"/>
        <w:jc w:val="center"/>
        <w:rPr>
          <w:rFonts w:ascii="Tahoma" w:hAnsi="Tahoma"/>
          <w:sz w:val="20"/>
        </w:rPr>
      </w:pPr>
      <w:r>
        <w:rPr>
          <w:rFonts w:ascii="Tahoma" w:hAnsi="Tahoma"/>
          <w:b/>
          <w:sz w:val="20"/>
          <w:u w:val="single"/>
        </w:rPr>
        <w:t>PRZEDMIOT UMOWY</w:t>
      </w:r>
    </w:p>
    <w:p w:rsidR="00D80BD9" w:rsidRDefault="00D80BD9" w:rsidP="00D80BD9">
      <w:pPr>
        <w:widowControl w:val="0"/>
        <w:suppressAutoHyphens/>
        <w:overflowPunct w:val="0"/>
        <w:autoSpaceDE w:val="0"/>
        <w:autoSpaceDN w:val="0"/>
        <w:adjustRightInd w:val="0"/>
        <w:spacing w:after="0" w:line="100" w:lineRule="atLeast"/>
        <w:ind w:left="284" w:hanging="284"/>
        <w:jc w:val="both"/>
        <w:rPr>
          <w:rFonts w:ascii="Tahoma" w:hAnsi="Tahoma"/>
          <w:sz w:val="20"/>
        </w:rPr>
      </w:pPr>
      <w:r>
        <w:rPr>
          <w:rFonts w:ascii="Tahoma" w:hAnsi="Tahoma"/>
          <w:sz w:val="20"/>
        </w:rPr>
        <w:t xml:space="preserve">1. </w:t>
      </w:r>
      <w:r w:rsidR="00944E49">
        <w:rPr>
          <w:rFonts w:ascii="Tahoma" w:hAnsi="Tahoma"/>
          <w:sz w:val="20"/>
        </w:rPr>
        <w:t>Na podstawie oferty wybranej w w/w postępowaniu Zamawiający zamawia</w:t>
      </w:r>
      <w:r w:rsidR="00944E49">
        <w:rPr>
          <w:rFonts w:ascii="Tahoma" w:hAnsi="Tahoma"/>
          <w:b/>
          <w:sz w:val="20"/>
        </w:rPr>
        <w:t>,</w:t>
      </w:r>
      <w:r w:rsidR="00944E49">
        <w:rPr>
          <w:rFonts w:ascii="Tahoma" w:hAnsi="Tahoma"/>
          <w:sz w:val="20"/>
        </w:rPr>
        <w:t xml:space="preserve"> a Wykonawca zobowiązuje się do</w:t>
      </w:r>
      <w:r>
        <w:rPr>
          <w:rFonts w:ascii="Tahoma" w:hAnsi="Tahoma"/>
          <w:sz w:val="20"/>
        </w:rPr>
        <w:t>:</w:t>
      </w:r>
    </w:p>
    <w:p w:rsidR="00944E49" w:rsidRDefault="00D80BD9" w:rsidP="00D80BD9">
      <w:pPr>
        <w:widowControl w:val="0"/>
        <w:suppressAutoHyphens/>
        <w:overflowPunct w:val="0"/>
        <w:autoSpaceDE w:val="0"/>
        <w:autoSpaceDN w:val="0"/>
        <w:adjustRightInd w:val="0"/>
        <w:spacing w:after="0" w:line="100" w:lineRule="atLeast"/>
        <w:ind w:left="709" w:hanging="709"/>
        <w:jc w:val="both"/>
        <w:rPr>
          <w:rFonts w:ascii="Tahoma" w:hAnsi="Tahoma"/>
          <w:sz w:val="20"/>
        </w:rPr>
      </w:pPr>
      <w:r>
        <w:rPr>
          <w:rFonts w:ascii="Tahoma" w:hAnsi="Tahoma"/>
          <w:sz w:val="20"/>
        </w:rPr>
        <w:t xml:space="preserve">     a) </w:t>
      </w:r>
      <w:r w:rsidR="00944E49">
        <w:rPr>
          <w:rFonts w:ascii="Tahoma" w:hAnsi="Tahoma"/>
          <w:sz w:val="20"/>
        </w:rPr>
        <w:t>sukcesywnej sprzedaży i dostarczania środków czystości, których ilość, rodzaj i cena wymienione są w załączniku nr 1 (formularzu asortymentowo – cenowym</w:t>
      </w:r>
      <w:r>
        <w:rPr>
          <w:rFonts w:ascii="Tahoma" w:hAnsi="Tahoma"/>
          <w:sz w:val="20"/>
        </w:rPr>
        <w:t>) do niniejszej umowy,</w:t>
      </w:r>
      <w:r w:rsidR="00944E49">
        <w:rPr>
          <w:rFonts w:ascii="Tahoma" w:hAnsi="Tahoma"/>
          <w:sz w:val="20"/>
        </w:rPr>
        <w:t xml:space="preserve"> </w:t>
      </w:r>
    </w:p>
    <w:p w:rsidR="00D80BD9" w:rsidRPr="00196AB8" w:rsidRDefault="00D80BD9" w:rsidP="008F214F">
      <w:pPr>
        <w:widowControl w:val="0"/>
        <w:suppressAutoHyphens/>
        <w:overflowPunct w:val="0"/>
        <w:autoSpaceDE w:val="0"/>
        <w:autoSpaceDN w:val="0"/>
        <w:adjustRightInd w:val="0"/>
        <w:spacing w:after="0" w:line="100" w:lineRule="atLeast"/>
        <w:ind w:left="709" w:hanging="425"/>
        <w:jc w:val="both"/>
        <w:rPr>
          <w:rFonts w:ascii="Tahoma" w:hAnsi="Tahoma"/>
          <w:color w:val="FF0000"/>
          <w:sz w:val="20"/>
        </w:rPr>
      </w:pPr>
      <w:r>
        <w:rPr>
          <w:rFonts w:ascii="Tahoma" w:hAnsi="Tahoma" w:cs="Tahoma"/>
          <w:bCs/>
          <w:color w:val="000000"/>
          <w:kern w:val="2"/>
          <w:sz w:val="20"/>
          <w:szCs w:val="20"/>
          <w:lang w:eastAsia="ar-SA"/>
        </w:rPr>
        <w:t xml:space="preserve"> b) </w:t>
      </w:r>
      <w:r w:rsidR="005E1169" w:rsidRPr="00A822B2">
        <w:rPr>
          <w:rFonts w:ascii="Tahoma" w:hAnsi="Tahoma" w:cs="Tahoma"/>
          <w:bCs/>
          <w:kern w:val="2"/>
          <w:sz w:val="20"/>
          <w:szCs w:val="20"/>
          <w:lang w:eastAsia="ar-SA"/>
        </w:rPr>
        <w:t xml:space="preserve">dostarczenia, zamontowania </w:t>
      </w:r>
      <w:r w:rsidR="00E21490" w:rsidRPr="00A822B2">
        <w:rPr>
          <w:rFonts w:ascii="Tahoma" w:hAnsi="Tahoma" w:cs="Tahoma"/>
          <w:bCs/>
          <w:kern w:val="2"/>
          <w:sz w:val="20"/>
          <w:szCs w:val="20"/>
          <w:lang w:eastAsia="ar-SA"/>
        </w:rPr>
        <w:t xml:space="preserve">wynajęcia </w:t>
      </w:r>
      <w:r w:rsidR="005E1169" w:rsidRPr="00A822B2">
        <w:rPr>
          <w:rFonts w:ascii="Tahoma" w:hAnsi="Tahoma" w:cs="Tahoma"/>
          <w:bCs/>
          <w:kern w:val="2"/>
          <w:sz w:val="20"/>
          <w:szCs w:val="20"/>
          <w:lang w:eastAsia="ar-SA"/>
        </w:rPr>
        <w:t>i serwisowania</w:t>
      </w:r>
      <w:r w:rsidRPr="00A822B2">
        <w:rPr>
          <w:rFonts w:ascii="Tahoma" w:hAnsi="Tahoma" w:cs="Tahoma"/>
          <w:bCs/>
          <w:kern w:val="2"/>
          <w:sz w:val="20"/>
          <w:szCs w:val="20"/>
          <w:lang w:eastAsia="ar-SA"/>
        </w:rPr>
        <w:t xml:space="preserve">  fabrycznie now</w:t>
      </w:r>
      <w:r w:rsidR="0026760C" w:rsidRPr="00A822B2">
        <w:rPr>
          <w:rFonts w:ascii="Tahoma" w:hAnsi="Tahoma" w:cs="Tahoma"/>
          <w:bCs/>
          <w:kern w:val="2"/>
          <w:sz w:val="20"/>
          <w:szCs w:val="20"/>
          <w:lang w:eastAsia="ar-SA"/>
        </w:rPr>
        <w:t>ych</w:t>
      </w:r>
      <w:r w:rsidRPr="00A822B2">
        <w:rPr>
          <w:rFonts w:ascii="Tahoma" w:hAnsi="Tahoma" w:cs="Tahoma"/>
          <w:bCs/>
          <w:kern w:val="2"/>
          <w:sz w:val="20"/>
          <w:szCs w:val="20"/>
          <w:lang w:eastAsia="ar-SA"/>
        </w:rPr>
        <w:t>/używan</w:t>
      </w:r>
      <w:r w:rsidR="0026760C" w:rsidRPr="00A822B2">
        <w:rPr>
          <w:rFonts w:ascii="Tahoma" w:hAnsi="Tahoma" w:cs="Tahoma"/>
          <w:bCs/>
          <w:kern w:val="2"/>
          <w:sz w:val="20"/>
          <w:szCs w:val="20"/>
          <w:lang w:eastAsia="ar-SA"/>
        </w:rPr>
        <w:t>ych</w:t>
      </w:r>
      <w:r w:rsidR="00E21490" w:rsidRPr="00A822B2">
        <w:rPr>
          <w:rFonts w:ascii="Tahoma" w:hAnsi="Tahoma" w:cs="Tahoma"/>
          <w:bCs/>
          <w:kern w:val="2"/>
          <w:sz w:val="20"/>
          <w:szCs w:val="20"/>
          <w:lang w:eastAsia="ar-SA"/>
        </w:rPr>
        <w:t xml:space="preserve"> (nie starszych niż 24 miesiące</w:t>
      </w:r>
      <w:r w:rsidRPr="00A822B2">
        <w:rPr>
          <w:rFonts w:ascii="Tahoma" w:hAnsi="Tahoma" w:cs="Tahoma"/>
          <w:bCs/>
          <w:kern w:val="2"/>
          <w:sz w:val="20"/>
          <w:szCs w:val="20"/>
          <w:lang w:eastAsia="ar-SA"/>
        </w:rPr>
        <w:t xml:space="preserve"> </w:t>
      </w:r>
      <w:r w:rsidR="0026760C" w:rsidRPr="00A822B2">
        <w:rPr>
          <w:rFonts w:ascii="Tahoma" w:hAnsi="Tahoma" w:cs="Tahoma"/>
          <w:bCs/>
          <w:kern w:val="2"/>
          <w:sz w:val="20"/>
          <w:szCs w:val="20"/>
          <w:lang w:eastAsia="ar-SA"/>
        </w:rPr>
        <w:t>dozowników na mydło</w:t>
      </w:r>
      <w:r w:rsidR="00E21490" w:rsidRPr="00A822B2">
        <w:rPr>
          <w:rFonts w:ascii="Tahoma" w:hAnsi="Tahoma" w:cs="Tahoma"/>
          <w:bCs/>
          <w:kern w:val="2"/>
          <w:sz w:val="20"/>
          <w:szCs w:val="20"/>
          <w:lang w:eastAsia="ar-SA"/>
        </w:rPr>
        <w:t xml:space="preserve"> oraz </w:t>
      </w:r>
      <w:r w:rsidR="0026760C" w:rsidRPr="00A822B2">
        <w:rPr>
          <w:rFonts w:ascii="Tahoma" w:hAnsi="Tahoma" w:cs="Tahoma"/>
          <w:bCs/>
          <w:kern w:val="2"/>
          <w:sz w:val="20"/>
          <w:szCs w:val="20"/>
          <w:lang w:eastAsia="ar-SA"/>
        </w:rPr>
        <w:t xml:space="preserve">ręczniki w roli,  </w:t>
      </w:r>
      <w:r w:rsidRPr="00A822B2">
        <w:rPr>
          <w:rFonts w:ascii="Tahoma" w:hAnsi="Tahoma" w:cs="Tahoma"/>
          <w:bCs/>
          <w:kern w:val="2"/>
          <w:sz w:val="20"/>
          <w:szCs w:val="20"/>
          <w:lang w:eastAsia="ar-SA"/>
        </w:rPr>
        <w:t xml:space="preserve">w ilości  </w:t>
      </w:r>
      <w:r w:rsidR="00E21490" w:rsidRPr="00A822B2">
        <w:rPr>
          <w:rFonts w:ascii="Tahoma" w:hAnsi="Tahoma" w:cs="Tahoma"/>
          <w:bCs/>
          <w:kern w:val="2"/>
          <w:sz w:val="20"/>
          <w:szCs w:val="20"/>
          <w:lang w:eastAsia="ar-SA"/>
        </w:rPr>
        <w:t xml:space="preserve">po </w:t>
      </w:r>
      <w:r w:rsidR="008F214F" w:rsidRPr="00A822B2">
        <w:rPr>
          <w:rFonts w:ascii="Tahoma" w:hAnsi="Tahoma" w:cs="Tahoma"/>
          <w:bCs/>
          <w:kern w:val="2"/>
          <w:sz w:val="20"/>
          <w:szCs w:val="20"/>
          <w:lang w:eastAsia="ar-SA"/>
        </w:rPr>
        <w:t>200</w:t>
      </w:r>
      <w:r w:rsidRPr="00A822B2">
        <w:rPr>
          <w:rFonts w:ascii="Tahoma" w:hAnsi="Tahoma" w:cs="Tahoma"/>
          <w:bCs/>
          <w:kern w:val="2"/>
          <w:sz w:val="20"/>
          <w:szCs w:val="20"/>
          <w:lang w:eastAsia="ar-SA"/>
        </w:rPr>
        <w:t xml:space="preserve">  szt.</w:t>
      </w:r>
      <w:r w:rsidR="008F214F" w:rsidRPr="00A822B2">
        <w:rPr>
          <w:rFonts w:ascii="Tahoma" w:hAnsi="Tahoma" w:cs="Tahoma"/>
          <w:bCs/>
          <w:color w:val="FF0000"/>
          <w:kern w:val="2"/>
          <w:sz w:val="20"/>
          <w:szCs w:val="20"/>
          <w:lang w:eastAsia="ar-SA"/>
        </w:rPr>
        <w:t>,</w:t>
      </w:r>
      <w:r w:rsidR="00196AB8" w:rsidRPr="00A822B2">
        <w:rPr>
          <w:rFonts w:ascii="Tahoma" w:hAnsi="Tahoma" w:cs="Tahoma"/>
          <w:b/>
          <w:bCs/>
          <w:color w:val="FF0000"/>
          <w:kern w:val="2"/>
          <w:sz w:val="20"/>
          <w:szCs w:val="20"/>
          <w:lang w:eastAsia="ar-SA"/>
        </w:rPr>
        <w:t>*</w:t>
      </w:r>
      <w:r w:rsidRPr="00A822B2">
        <w:rPr>
          <w:rFonts w:ascii="Tahoma" w:hAnsi="Tahoma" w:cs="Tahoma"/>
          <w:bCs/>
          <w:kern w:val="2"/>
          <w:sz w:val="20"/>
          <w:szCs w:val="20"/>
          <w:lang w:eastAsia="ar-SA"/>
        </w:rPr>
        <w:t xml:space="preserve"> których parametry techniczno-jakościowe określone zostały w załączniku </w:t>
      </w:r>
      <w:r w:rsidR="008F214F" w:rsidRPr="00A822B2">
        <w:rPr>
          <w:rFonts w:ascii="Tahoma" w:hAnsi="Tahoma"/>
          <w:sz w:val="20"/>
        </w:rPr>
        <w:t xml:space="preserve">nr 1 (formularzu asortymentowo – cenowym) </w:t>
      </w:r>
      <w:r w:rsidRPr="00A822B2">
        <w:rPr>
          <w:rFonts w:ascii="Tahoma" w:hAnsi="Tahoma" w:cs="Tahoma"/>
          <w:bCs/>
          <w:kern w:val="2"/>
          <w:sz w:val="20"/>
          <w:szCs w:val="20"/>
          <w:lang w:eastAsia="ar-SA"/>
        </w:rPr>
        <w:t xml:space="preserve"> do niniejszej umowy</w:t>
      </w:r>
    </w:p>
    <w:p w:rsidR="00944E49" w:rsidRDefault="00D80BD9" w:rsidP="00D80BD9">
      <w:pPr>
        <w:suppressAutoHyphens/>
        <w:overflowPunct w:val="0"/>
        <w:autoSpaceDE w:val="0"/>
        <w:autoSpaceDN w:val="0"/>
        <w:adjustRightInd w:val="0"/>
        <w:spacing w:after="0" w:line="100" w:lineRule="atLeast"/>
        <w:jc w:val="both"/>
        <w:rPr>
          <w:rFonts w:ascii="Tahoma" w:hAnsi="Tahoma"/>
          <w:sz w:val="20"/>
        </w:rPr>
      </w:pPr>
      <w:r>
        <w:rPr>
          <w:rFonts w:ascii="Tahoma" w:hAnsi="Tahoma"/>
          <w:sz w:val="20"/>
        </w:rPr>
        <w:t xml:space="preserve">2. </w:t>
      </w:r>
      <w:r w:rsidR="00944E49">
        <w:rPr>
          <w:rFonts w:ascii="Tahoma" w:hAnsi="Tahoma"/>
          <w:sz w:val="20"/>
        </w:rPr>
        <w:t>Wykonawca oświadcza i gwarantuje, że dostarczone środki czystości są:</w:t>
      </w:r>
    </w:p>
    <w:p w:rsidR="00944E49" w:rsidRDefault="00944E49" w:rsidP="00944E49">
      <w:pPr>
        <w:spacing w:after="0" w:line="100" w:lineRule="atLeast"/>
        <w:jc w:val="both"/>
        <w:rPr>
          <w:rFonts w:ascii="Tahoma" w:hAnsi="Tahoma"/>
          <w:sz w:val="20"/>
        </w:rPr>
      </w:pPr>
      <w:r>
        <w:rPr>
          <w:rFonts w:ascii="Tahoma" w:hAnsi="Tahoma"/>
          <w:sz w:val="20"/>
        </w:rPr>
        <w:t xml:space="preserve">  </w:t>
      </w:r>
      <w:r w:rsidR="008F214F">
        <w:rPr>
          <w:rFonts w:ascii="Tahoma" w:hAnsi="Tahoma"/>
          <w:sz w:val="20"/>
        </w:rPr>
        <w:t xml:space="preserve">  </w:t>
      </w:r>
      <w:r w:rsidR="00D80BD9">
        <w:rPr>
          <w:rFonts w:ascii="Tahoma" w:hAnsi="Tahoma"/>
          <w:sz w:val="20"/>
        </w:rPr>
        <w:t xml:space="preserve"> </w:t>
      </w:r>
      <w:r>
        <w:rPr>
          <w:rFonts w:ascii="Tahoma" w:hAnsi="Tahoma"/>
          <w:sz w:val="20"/>
        </w:rPr>
        <w:t xml:space="preserve"> a)  dopuszczone do obrotu i używania, </w:t>
      </w:r>
    </w:p>
    <w:p w:rsidR="00944E49" w:rsidRDefault="00944E49" w:rsidP="00944E49">
      <w:pPr>
        <w:spacing w:after="0" w:line="100" w:lineRule="atLeast"/>
        <w:jc w:val="both"/>
        <w:rPr>
          <w:rFonts w:ascii="Tahoma" w:hAnsi="Tahoma"/>
          <w:sz w:val="20"/>
        </w:rPr>
      </w:pPr>
      <w:r>
        <w:rPr>
          <w:rFonts w:ascii="Tahoma" w:hAnsi="Tahoma"/>
          <w:sz w:val="20"/>
        </w:rPr>
        <w:t xml:space="preserve"> </w:t>
      </w:r>
      <w:r w:rsidR="00D80BD9">
        <w:rPr>
          <w:rFonts w:ascii="Tahoma" w:hAnsi="Tahoma"/>
          <w:sz w:val="20"/>
        </w:rPr>
        <w:t xml:space="preserve"> </w:t>
      </w:r>
      <w:r>
        <w:rPr>
          <w:rFonts w:ascii="Tahoma" w:hAnsi="Tahoma"/>
          <w:sz w:val="20"/>
        </w:rPr>
        <w:t xml:space="preserve"> </w:t>
      </w:r>
      <w:r w:rsidR="008F214F">
        <w:rPr>
          <w:rFonts w:ascii="Tahoma" w:hAnsi="Tahoma"/>
          <w:sz w:val="20"/>
        </w:rPr>
        <w:t xml:space="preserve">  </w:t>
      </w:r>
      <w:r>
        <w:rPr>
          <w:rFonts w:ascii="Tahoma" w:hAnsi="Tahoma"/>
          <w:sz w:val="20"/>
        </w:rPr>
        <w:t xml:space="preserve"> b)  wolne od wad fizycznych i prawnych;</w:t>
      </w:r>
    </w:p>
    <w:p w:rsidR="00944E49" w:rsidRDefault="00D80BD9" w:rsidP="00944E49">
      <w:pPr>
        <w:spacing w:after="0" w:line="100" w:lineRule="atLeast"/>
        <w:jc w:val="both"/>
        <w:rPr>
          <w:rFonts w:ascii="Tahoma" w:hAnsi="Tahoma"/>
          <w:sz w:val="20"/>
        </w:rPr>
      </w:pPr>
      <w:r>
        <w:rPr>
          <w:rFonts w:ascii="Tahoma" w:hAnsi="Tahoma"/>
          <w:sz w:val="20"/>
        </w:rPr>
        <w:t xml:space="preserve"> </w:t>
      </w:r>
      <w:r w:rsidR="00944E49">
        <w:rPr>
          <w:rFonts w:ascii="Tahoma" w:hAnsi="Tahoma"/>
          <w:sz w:val="20"/>
        </w:rPr>
        <w:t xml:space="preserve">  </w:t>
      </w:r>
      <w:r w:rsidR="008F214F">
        <w:rPr>
          <w:rFonts w:ascii="Tahoma" w:hAnsi="Tahoma"/>
          <w:sz w:val="20"/>
        </w:rPr>
        <w:t xml:space="preserve">  </w:t>
      </w:r>
      <w:r w:rsidR="00944E49">
        <w:rPr>
          <w:rFonts w:ascii="Tahoma" w:hAnsi="Tahoma"/>
          <w:sz w:val="20"/>
        </w:rPr>
        <w:t xml:space="preserve"> c)  zostały wyprodukowane z zachowaniem najwyższych standardów jakości</w:t>
      </w:r>
    </w:p>
    <w:p w:rsidR="008F214F" w:rsidRDefault="008F214F" w:rsidP="00944E49">
      <w:pPr>
        <w:spacing w:after="0" w:line="100" w:lineRule="atLeast"/>
        <w:jc w:val="both"/>
        <w:rPr>
          <w:rFonts w:ascii="Tahoma" w:hAnsi="Tahoma"/>
          <w:sz w:val="20"/>
        </w:rPr>
      </w:pPr>
      <w:r>
        <w:rPr>
          <w:rFonts w:ascii="Tahoma" w:hAnsi="Tahoma"/>
          <w:sz w:val="20"/>
        </w:rPr>
        <w:t>3. Wykonawca oświadcza i gwarantuje, że wynajmowane dozowniki są:</w:t>
      </w:r>
    </w:p>
    <w:p w:rsidR="008F214F" w:rsidRPr="004F63BF" w:rsidRDefault="008F214F" w:rsidP="008F214F">
      <w:pPr>
        <w:spacing w:after="0" w:line="240" w:lineRule="auto"/>
        <w:ind w:left="567" w:hanging="425"/>
        <w:jc w:val="both"/>
        <w:rPr>
          <w:rFonts w:ascii="Tahoma" w:hAnsi="Tahoma" w:cs="Tahoma"/>
          <w:bCs/>
          <w:kern w:val="2"/>
          <w:sz w:val="20"/>
          <w:szCs w:val="20"/>
          <w:lang w:eastAsia="ar-SA"/>
        </w:rPr>
      </w:pPr>
      <w:r>
        <w:rPr>
          <w:rFonts w:ascii="Tahoma" w:hAnsi="Tahoma" w:cs="Tahoma"/>
          <w:bCs/>
          <w:kern w:val="2"/>
          <w:sz w:val="20"/>
          <w:szCs w:val="20"/>
          <w:lang w:eastAsia="ar-SA"/>
        </w:rPr>
        <w:t xml:space="preserve">   a) </w:t>
      </w:r>
      <w:r w:rsidRPr="004F63BF">
        <w:rPr>
          <w:rFonts w:ascii="Tahoma" w:hAnsi="Tahoma" w:cs="Tahoma"/>
          <w:bCs/>
          <w:kern w:val="2"/>
          <w:sz w:val="20"/>
          <w:szCs w:val="20"/>
          <w:lang w:eastAsia="ar-SA"/>
        </w:rPr>
        <w:t xml:space="preserve">są dopuszczone do obrotu i używania, kompletne i gotowe do funkcjonowania bez </w:t>
      </w:r>
      <w:r>
        <w:rPr>
          <w:rFonts w:ascii="Tahoma" w:hAnsi="Tahoma" w:cs="Tahoma"/>
          <w:bCs/>
          <w:kern w:val="2"/>
          <w:sz w:val="20"/>
          <w:szCs w:val="20"/>
          <w:lang w:eastAsia="ar-SA"/>
        </w:rPr>
        <w:t xml:space="preserve">żadnych </w:t>
      </w:r>
      <w:r w:rsidRPr="004F63BF">
        <w:rPr>
          <w:rFonts w:ascii="Tahoma" w:hAnsi="Tahoma" w:cs="Tahoma"/>
          <w:bCs/>
          <w:kern w:val="2"/>
          <w:sz w:val="20"/>
          <w:szCs w:val="20"/>
          <w:lang w:eastAsia="ar-SA"/>
        </w:rPr>
        <w:t>dodatkowych zakupów, wolne od wad</w:t>
      </w:r>
    </w:p>
    <w:p w:rsidR="008F214F" w:rsidRPr="004F63BF" w:rsidRDefault="008F214F" w:rsidP="008F214F">
      <w:pPr>
        <w:spacing w:after="0" w:line="240" w:lineRule="auto"/>
        <w:jc w:val="both"/>
        <w:rPr>
          <w:rFonts w:ascii="Tahoma" w:hAnsi="Tahoma" w:cs="Tahoma"/>
          <w:bCs/>
          <w:kern w:val="2"/>
          <w:sz w:val="20"/>
          <w:szCs w:val="20"/>
          <w:lang w:eastAsia="ar-SA"/>
        </w:rPr>
      </w:pPr>
      <w:r>
        <w:rPr>
          <w:rFonts w:ascii="Tahoma" w:hAnsi="Tahoma" w:cs="Tahoma"/>
          <w:bCs/>
          <w:kern w:val="2"/>
          <w:sz w:val="20"/>
          <w:szCs w:val="20"/>
          <w:lang w:eastAsia="ar-SA"/>
        </w:rPr>
        <w:t xml:space="preserve">     </w:t>
      </w:r>
      <w:r w:rsidRPr="004F63BF">
        <w:rPr>
          <w:rFonts w:ascii="Tahoma" w:hAnsi="Tahoma" w:cs="Tahoma"/>
          <w:bCs/>
          <w:kern w:val="2"/>
          <w:sz w:val="20"/>
          <w:szCs w:val="20"/>
          <w:lang w:eastAsia="ar-SA"/>
        </w:rPr>
        <w:t xml:space="preserve">b)  posiadają wszystkie wymagane prawem certyfikaty lub dokumenty równoważne; </w:t>
      </w:r>
    </w:p>
    <w:p w:rsidR="008F214F" w:rsidRDefault="008F214F" w:rsidP="008F214F">
      <w:pPr>
        <w:spacing w:after="0" w:line="100" w:lineRule="atLeast"/>
        <w:ind w:left="567" w:hanging="567"/>
        <w:jc w:val="both"/>
        <w:rPr>
          <w:rFonts w:ascii="Tahoma" w:hAnsi="Tahoma" w:cs="Tahoma"/>
          <w:bCs/>
          <w:kern w:val="2"/>
          <w:sz w:val="20"/>
          <w:szCs w:val="20"/>
          <w:lang w:eastAsia="ar-SA"/>
        </w:rPr>
      </w:pPr>
      <w:r>
        <w:rPr>
          <w:rFonts w:ascii="Tahoma" w:hAnsi="Tahoma" w:cs="Tahoma"/>
          <w:bCs/>
          <w:kern w:val="2"/>
          <w:sz w:val="20"/>
          <w:szCs w:val="20"/>
          <w:lang w:eastAsia="ar-SA"/>
        </w:rPr>
        <w:t xml:space="preserve">     </w:t>
      </w:r>
      <w:r w:rsidRPr="004F63BF">
        <w:rPr>
          <w:rFonts w:ascii="Tahoma" w:hAnsi="Tahoma" w:cs="Tahoma"/>
          <w:bCs/>
          <w:kern w:val="2"/>
          <w:sz w:val="20"/>
          <w:szCs w:val="20"/>
          <w:lang w:eastAsia="ar-SA"/>
        </w:rPr>
        <w:t>c)  nie są obciążone  prawami osób trzecich, oraz należnościami na rzecz Skarbu Państwa  z tytułu sprowadzenia ich na polski obszar celny</w:t>
      </w:r>
    </w:p>
    <w:p w:rsidR="00E21490" w:rsidRPr="00A822B2" w:rsidRDefault="00794A43" w:rsidP="008F214F">
      <w:pPr>
        <w:spacing w:after="0" w:line="100" w:lineRule="atLeast"/>
        <w:ind w:left="567" w:hanging="567"/>
        <w:jc w:val="both"/>
        <w:rPr>
          <w:rFonts w:ascii="Tahoma" w:hAnsi="Tahoma" w:cs="Tahoma"/>
          <w:bCs/>
          <w:kern w:val="2"/>
          <w:sz w:val="20"/>
          <w:szCs w:val="20"/>
          <w:lang w:eastAsia="ar-SA"/>
        </w:rPr>
      </w:pPr>
      <w:r>
        <w:rPr>
          <w:rFonts w:ascii="Tahoma" w:hAnsi="Tahoma" w:cs="Tahoma"/>
          <w:bCs/>
          <w:kern w:val="2"/>
          <w:sz w:val="20"/>
          <w:szCs w:val="20"/>
          <w:lang w:eastAsia="ar-SA"/>
        </w:rPr>
        <w:t xml:space="preserve"> </w:t>
      </w:r>
      <w:r w:rsidR="00B20D75">
        <w:rPr>
          <w:rFonts w:ascii="Tahoma" w:hAnsi="Tahoma" w:cs="Tahoma"/>
          <w:bCs/>
          <w:kern w:val="2"/>
          <w:sz w:val="20"/>
          <w:szCs w:val="20"/>
          <w:lang w:eastAsia="ar-SA"/>
        </w:rPr>
        <w:t xml:space="preserve"> </w:t>
      </w:r>
      <w:r>
        <w:rPr>
          <w:rFonts w:ascii="Tahoma" w:hAnsi="Tahoma" w:cs="Tahoma"/>
          <w:bCs/>
          <w:kern w:val="2"/>
          <w:sz w:val="20"/>
          <w:szCs w:val="20"/>
          <w:lang w:eastAsia="ar-SA"/>
        </w:rPr>
        <w:t xml:space="preserve">   </w:t>
      </w:r>
      <w:r w:rsidRPr="00196AB8">
        <w:rPr>
          <w:rFonts w:ascii="Tahoma" w:hAnsi="Tahoma" w:cs="Tahoma"/>
          <w:bCs/>
          <w:kern w:val="2"/>
          <w:sz w:val="20"/>
          <w:szCs w:val="20"/>
          <w:lang w:eastAsia="ar-SA"/>
        </w:rPr>
        <w:t>d</w:t>
      </w:r>
      <w:r w:rsidRPr="00A822B2">
        <w:rPr>
          <w:rFonts w:ascii="Tahoma" w:hAnsi="Tahoma" w:cs="Tahoma"/>
          <w:bCs/>
          <w:kern w:val="2"/>
          <w:sz w:val="20"/>
          <w:szCs w:val="20"/>
          <w:lang w:eastAsia="ar-SA"/>
        </w:rPr>
        <w:t>)</w:t>
      </w:r>
      <w:r w:rsidR="00E21490" w:rsidRPr="00A822B2">
        <w:rPr>
          <w:rFonts w:ascii="Tahoma" w:hAnsi="Tahoma" w:cs="Tahoma"/>
          <w:bCs/>
          <w:kern w:val="2"/>
          <w:sz w:val="20"/>
          <w:szCs w:val="20"/>
          <w:lang w:eastAsia="ar-SA"/>
        </w:rPr>
        <w:t xml:space="preserve"> w przypadku dostarczenia dozowników używanych są w dobrym stanie technicznym, bez widocznych zarysowań, pęknięć, usterek, całkowicie sprawne i będą dostarczone czyste i zdezynfekowane;</w:t>
      </w:r>
    </w:p>
    <w:p w:rsidR="00794A43" w:rsidRDefault="00E21490" w:rsidP="00E21490">
      <w:pPr>
        <w:spacing w:after="0" w:line="100" w:lineRule="atLeast"/>
        <w:ind w:left="567" w:hanging="283"/>
        <w:jc w:val="both"/>
        <w:rPr>
          <w:rFonts w:ascii="Tahoma" w:eastAsia="Arial Unicode MS" w:hAnsi="Tahoma" w:cs="Tahoma"/>
          <w:bCs/>
          <w:kern w:val="2"/>
          <w:sz w:val="20"/>
          <w:szCs w:val="20"/>
        </w:rPr>
      </w:pPr>
      <w:r>
        <w:rPr>
          <w:rFonts w:ascii="Tahoma" w:eastAsia="Arial Unicode MS" w:hAnsi="Tahoma" w:cs="Tahoma"/>
          <w:bCs/>
          <w:kern w:val="2"/>
          <w:sz w:val="20"/>
          <w:szCs w:val="20"/>
        </w:rPr>
        <w:t xml:space="preserve">e)  </w:t>
      </w:r>
      <w:r w:rsidR="00B20D75">
        <w:rPr>
          <w:rFonts w:ascii="Tahoma" w:eastAsia="Arial Unicode MS" w:hAnsi="Tahoma" w:cs="Tahoma"/>
          <w:bCs/>
          <w:kern w:val="2"/>
          <w:sz w:val="20"/>
          <w:szCs w:val="20"/>
        </w:rPr>
        <w:t xml:space="preserve">są </w:t>
      </w:r>
      <w:r w:rsidR="00B20D75" w:rsidRPr="00CA1896">
        <w:rPr>
          <w:rFonts w:ascii="Tahoma" w:eastAsia="Arial Unicode MS" w:hAnsi="Tahoma" w:cs="Tahoma"/>
          <w:bCs/>
          <w:kern w:val="2"/>
          <w:sz w:val="20"/>
          <w:szCs w:val="20"/>
        </w:rPr>
        <w:t>kompatybilne z dostarczanymi środkami czystości</w:t>
      </w:r>
      <w:r w:rsidR="00B20D75">
        <w:rPr>
          <w:rFonts w:ascii="Tahoma" w:eastAsia="Arial Unicode MS" w:hAnsi="Tahoma" w:cs="Tahoma"/>
          <w:bCs/>
          <w:kern w:val="2"/>
          <w:sz w:val="20"/>
          <w:szCs w:val="20"/>
        </w:rPr>
        <w:t>.</w:t>
      </w:r>
    </w:p>
    <w:p w:rsidR="00196AB8" w:rsidRDefault="00196AB8" w:rsidP="00E21490">
      <w:pPr>
        <w:spacing w:after="0" w:line="100" w:lineRule="atLeast"/>
        <w:ind w:left="567" w:hanging="283"/>
        <w:jc w:val="both"/>
        <w:rPr>
          <w:rFonts w:ascii="Tahoma" w:hAnsi="Tahoma"/>
          <w:sz w:val="20"/>
        </w:rPr>
      </w:pPr>
    </w:p>
    <w:p w:rsidR="00E21490" w:rsidRPr="00196AB8" w:rsidRDefault="00196AB8" w:rsidP="00196AB8">
      <w:pPr>
        <w:widowControl w:val="0"/>
        <w:spacing w:after="0" w:line="100" w:lineRule="atLeast"/>
        <w:jc w:val="both"/>
        <w:rPr>
          <w:rFonts w:ascii="Tahoma" w:hAnsi="Tahoma"/>
          <w:i/>
          <w:color w:val="FF0000"/>
          <w:sz w:val="18"/>
          <w:szCs w:val="18"/>
        </w:rPr>
      </w:pPr>
      <w:r w:rsidRPr="00196AB8">
        <w:rPr>
          <w:rFonts w:ascii="Tahoma" w:hAnsi="Tahoma"/>
          <w:i/>
          <w:color w:val="FF0000"/>
          <w:sz w:val="18"/>
          <w:szCs w:val="18"/>
        </w:rPr>
        <w:t>*)  dotyczy  pakietów nr 4 i 6</w:t>
      </w:r>
    </w:p>
    <w:p w:rsidR="00944E49" w:rsidRDefault="00944E49" w:rsidP="00944E49">
      <w:pPr>
        <w:widowControl w:val="0"/>
        <w:spacing w:after="0" w:line="100" w:lineRule="atLeast"/>
        <w:jc w:val="center"/>
        <w:rPr>
          <w:rFonts w:ascii="Tahoma" w:hAnsi="Tahoma"/>
          <w:b/>
          <w:sz w:val="20"/>
          <w:u w:val="single"/>
        </w:rPr>
      </w:pPr>
      <w:r>
        <w:rPr>
          <w:rFonts w:ascii="Tahoma" w:hAnsi="Tahoma"/>
          <w:b/>
          <w:sz w:val="20"/>
        </w:rPr>
        <w:lastRenderedPageBreak/>
        <w:t>§2.</w:t>
      </w:r>
    </w:p>
    <w:p w:rsidR="00944E49" w:rsidRDefault="00944E49" w:rsidP="00196AB8">
      <w:pPr>
        <w:widowControl w:val="0"/>
        <w:spacing w:after="0" w:line="100" w:lineRule="atLeast"/>
        <w:jc w:val="center"/>
        <w:rPr>
          <w:rFonts w:ascii="Tahoma" w:hAnsi="Tahoma"/>
          <w:b/>
          <w:sz w:val="20"/>
          <w:u w:val="single"/>
        </w:rPr>
      </w:pPr>
      <w:r>
        <w:rPr>
          <w:rFonts w:ascii="Tahoma" w:hAnsi="Tahoma"/>
          <w:b/>
          <w:sz w:val="20"/>
          <w:u w:val="single"/>
        </w:rPr>
        <w:t>WARUNKI REALIZACJI UMOWY</w:t>
      </w:r>
      <w:r w:rsidR="008F214F">
        <w:rPr>
          <w:rFonts w:ascii="Tahoma" w:hAnsi="Tahoma"/>
          <w:b/>
          <w:sz w:val="20"/>
          <w:u w:val="single"/>
        </w:rPr>
        <w:t xml:space="preserve"> W ZAKRESIE ŚRODKÓW CZYSTOŚCI</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944E49" w:rsidRDefault="00944E49" w:rsidP="00944E49">
      <w:pPr>
        <w:widowControl w:val="0"/>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 xml:space="preserve">Wykonawca zobowiązuje się do natychmiastowego potwierdzenia </w:t>
      </w:r>
      <w:proofErr w:type="spellStart"/>
      <w:r>
        <w:rPr>
          <w:rFonts w:ascii="Tahoma" w:hAnsi="Tahoma"/>
          <w:sz w:val="20"/>
        </w:rPr>
        <w:t>faxem</w:t>
      </w:r>
      <w:proofErr w:type="spellEnd"/>
      <w:r>
        <w:rPr>
          <w:rFonts w:ascii="Tahoma" w:hAnsi="Tahoma"/>
          <w:sz w:val="20"/>
        </w:rPr>
        <w:t xml:space="preserve"> lub e-mailem otrzymania każdego zamówienia. Potwierdzenia otrzymania zamówienia będą przesyłane </w:t>
      </w:r>
      <w:proofErr w:type="spellStart"/>
      <w:r>
        <w:rPr>
          <w:rFonts w:ascii="Tahoma" w:hAnsi="Tahoma"/>
          <w:sz w:val="20"/>
        </w:rPr>
        <w:t>faxem</w:t>
      </w:r>
      <w:proofErr w:type="spellEnd"/>
      <w:r>
        <w:rPr>
          <w:rFonts w:ascii="Tahoma" w:hAnsi="Tahoma"/>
          <w:sz w:val="20"/>
        </w:rPr>
        <w:t xml:space="preserve"> na numer …........................ lub e-mail :............................................</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 xml:space="preserve">Wykonawca będzie realizował dostawy częściowe w asortymencie i ilości wskazanej w zamówieniach, o których mowa w ust 1 w terminie do  4  dni roboczych od dnia złożenia zamówienia. </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Zawiadomienie o terminie dostawy przez Wykonawcę winno nastąpić najpóźniej w dniu poprzedzającym dostawę.</w:t>
      </w:r>
    </w:p>
    <w:p w:rsidR="00944E49" w:rsidRDefault="00944E49" w:rsidP="00944E49">
      <w:pPr>
        <w:widowControl w:val="0"/>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Wykonawca ponosi koszty transportu, ubezpieczenia i dostarczenia środków czystości do pomieszczeń magazynowych Działu Zaopatrzenia Zamawiającego w dwóch lokalizacjach w Katowicach: przy ul. Ceglanej 35 oraz  ul. Medyków 14.</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Wykonawca zapewnia terminowość dostaw, a ewentualne przeszkody zaistniałe po stronie Wykonawcy lub producenta nie mogą wpłynąć na terminowość dostaw oraz odpowiedzialność Wykonawcy.</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Zamawiający ma prawo do składania zamówień bez ograniczeń co do zakresu i ilości, a także prawo do niewykorzystania pełnego zakresu asortymentu objętego umową w przypadku zmniejszonego zapotrzebowania.</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sz w:val="20"/>
        </w:rPr>
      </w:pPr>
      <w:r>
        <w:rPr>
          <w:rFonts w:ascii="Tahoma" w:hAnsi="Tahoma"/>
          <w:sz w:val="20"/>
        </w:rPr>
        <w:t>Zamawiający wymaga aby dostarczane środki czystości były właściwie i prawidłowo oznakowane w celu szybkiej identyfikacji potwierdzającej zgodność z umową i złożonym zamówieniem.</w:t>
      </w:r>
    </w:p>
    <w:p w:rsidR="00944E49" w:rsidRDefault="00944E49" w:rsidP="00944E49">
      <w:pPr>
        <w:numPr>
          <w:ilvl w:val="0"/>
          <w:numId w:val="2"/>
        </w:numPr>
        <w:suppressAutoHyphens/>
        <w:overflowPunct w:val="0"/>
        <w:autoSpaceDE w:val="0"/>
        <w:autoSpaceDN w:val="0"/>
        <w:adjustRightInd w:val="0"/>
        <w:spacing w:after="0" w:line="100" w:lineRule="atLeast"/>
        <w:ind w:hanging="426"/>
        <w:jc w:val="both"/>
        <w:rPr>
          <w:rFonts w:ascii="Tahoma" w:hAnsi="Tahoma"/>
          <w:color w:val="000000"/>
          <w:sz w:val="20"/>
        </w:rPr>
      </w:pPr>
      <w:r>
        <w:rPr>
          <w:rFonts w:ascii="Tahoma" w:hAnsi="Tahoma"/>
          <w:sz w:val="20"/>
        </w:rPr>
        <w:t>Wykonawca zobowiązuje się do bieżącego uaktualniania kart charakterystyki preparatów.</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 xml:space="preserve">Okres przydatności do użycia dostarczonych środków czystości nie może być krótszy niż 12 miesięcy licząc od dnia dostawy. </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Przyjęcie przez Zamawiającego przesyłki zawierającej środki czystości,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W przypadku niewykonania przez Wykonawcę dostawy zamówionych środków czystości na zasadach i w terminie określonym w niniejszej  umowie, Zamawiający ma prawo dokonać zakupu u innego dostawcy niedostarczonych w terminie środków czystości. W takim przypadku Wykonawca zobowiązany będzie do zwrotu Zamawiającemu kosztów poniesionych przez Zamawiającego w związku z zakupem środków czystości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944E49" w:rsidRDefault="00944E49" w:rsidP="00944E49">
      <w:pPr>
        <w:numPr>
          <w:ilvl w:val="0"/>
          <w:numId w:val="3"/>
        </w:numPr>
        <w:suppressAutoHyphens/>
        <w:overflowPunct w:val="0"/>
        <w:autoSpaceDE w:val="0"/>
        <w:autoSpaceDN w:val="0"/>
        <w:adjustRightInd w:val="0"/>
        <w:spacing w:after="0" w:line="100" w:lineRule="atLeast"/>
        <w:ind w:left="360" w:hanging="360"/>
        <w:jc w:val="both"/>
        <w:rPr>
          <w:rFonts w:ascii="Tahoma" w:hAnsi="Tahoma"/>
          <w:sz w:val="20"/>
        </w:rPr>
      </w:pPr>
      <w:r>
        <w:rPr>
          <w:rFonts w:ascii="Tahoma" w:hAnsi="Tahoma"/>
          <w:sz w:val="20"/>
        </w:rPr>
        <w:t>W przypadku skorzystania przez Zamawiającego z prawa zakupu środków czystości u innego dostawcy, zgodnie z ust. 1</w:t>
      </w:r>
      <w:r w:rsidR="00CA1896">
        <w:rPr>
          <w:rFonts w:ascii="Tahoma" w:hAnsi="Tahoma"/>
          <w:sz w:val="20"/>
        </w:rPr>
        <w:t>2</w:t>
      </w:r>
      <w:r>
        <w:rPr>
          <w:rFonts w:ascii="Tahoma" w:hAnsi="Tahoma"/>
          <w:sz w:val="20"/>
        </w:rPr>
        <w:t xml:space="preserve"> powyżej zmniejsza się ilość i wartość całkowita przedmiotu umowy o ilość i wartość zakupu dokonanego u tego innego dostawcy.</w:t>
      </w:r>
    </w:p>
    <w:p w:rsidR="00794A43" w:rsidRPr="00794A43" w:rsidRDefault="00794A43" w:rsidP="00794A43">
      <w:pPr>
        <w:widowControl w:val="0"/>
        <w:suppressAutoHyphens/>
        <w:spacing w:after="0" w:line="240" w:lineRule="auto"/>
        <w:ind w:left="426" w:hanging="426"/>
        <w:jc w:val="both"/>
        <w:rPr>
          <w:rFonts w:ascii="Tahoma" w:eastAsia="Calibri" w:hAnsi="Tahoma" w:cs="Tahoma"/>
          <w:sz w:val="20"/>
          <w:szCs w:val="20"/>
        </w:rPr>
      </w:pPr>
      <w:r>
        <w:rPr>
          <w:rFonts w:ascii="Tahoma" w:eastAsia="Calibri" w:hAnsi="Tahoma" w:cs="Tahoma"/>
          <w:sz w:val="20"/>
          <w:szCs w:val="20"/>
        </w:rPr>
        <w:t xml:space="preserve">14. </w:t>
      </w:r>
      <w:r w:rsidRPr="00794A43">
        <w:rPr>
          <w:rFonts w:ascii="Tahoma" w:eastAsia="Calibri" w:hAnsi="Tahoma" w:cs="Tahoma"/>
          <w:sz w:val="20"/>
          <w:szCs w:val="20"/>
        </w:rPr>
        <w:t xml:space="preserve">Zamawiający, bez jakichkolwiek roszczeń finansowych ze strony Wykonawcy może odmówić </w:t>
      </w:r>
      <w:r>
        <w:rPr>
          <w:rFonts w:ascii="Tahoma" w:eastAsia="Calibri" w:hAnsi="Tahoma" w:cs="Tahoma"/>
          <w:sz w:val="20"/>
          <w:szCs w:val="20"/>
        </w:rPr>
        <w:t xml:space="preserve"> </w:t>
      </w:r>
      <w:r w:rsidRPr="00794A43">
        <w:rPr>
          <w:rFonts w:ascii="Tahoma" w:eastAsia="Calibri" w:hAnsi="Tahoma" w:cs="Tahoma"/>
          <w:sz w:val="20"/>
          <w:szCs w:val="20"/>
        </w:rPr>
        <w:t>przyjęcia dostawy w całości lub w części, jeżeli:</w:t>
      </w:r>
    </w:p>
    <w:p w:rsidR="00794A43" w:rsidRPr="00794A43" w:rsidRDefault="00794A43" w:rsidP="00794A43">
      <w:pPr>
        <w:pStyle w:val="Akapitzlist"/>
        <w:widowControl w:val="0"/>
        <w:suppressAutoHyphens/>
        <w:spacing w:after="0" w:line="240" w:lineRule="auto"/>
        <w:ind w:left="567" w:hanging="141"/>
        <w:jc w:val="both"/>
        <w:rPr>
          <w:rFonts w:ascii="Tahoma" w:eastAsia="Calibri" w:hAnsi="Tahoma" w:cs="Tahoma"/>
          <w:sz w:val="20"/>
          <w:szCs w:val="20"/>
        </w:rPr>
      </w:pPr>
      <w:r>
        <w:rPr>
          <w:rFonts w:ascii="Tahoma" w:eastAsia="Calibri" w:hAnsi="Tahoma" w:cs="Tahoma"/>
          <w:sz w:val="20"/>
          <w:szCs w:val="20"/>
        </w:rPr>
        <w:t xml:space="preserve">- </w:t>
      </w:r>
      <w:r w:rsidRPr="00794A43">
        <w:rPr>
          <w:rFonts w:ascii="Tahoma" w:eastAsia="Calibri" w:hAnsi="Tahoma" w:cs="Tahoma"/>
          <w:sz w:val="20"/>
          <w:szCs w:val="20"/>
        </w:rPr>
        <w:t xml:space="preserve">jakikolwiek element przedmiotu zamówienia nie będzie oryginalnie zapakowany i oznaczony </w:t>
      </w:r>
      <w:r>
        <w:rPr>
          <w:rFonts w:ascii="Tahoma" w:eastAsia="Calibri" w:hAnsi="Tahoma" w:cs="Tahoma"/>
          <w:sz w:val="20"/>
          <w:szCs w:val="20"/>
        </w:rPr>
        <w:t xml:space="preserve">     </w:t>
      </w:r>
      <w:r w:rsidRPr="00794A43">
        <w:rPr>
          <w:rFonts w:ascii="Tahoma" w:eastAsia="Calibri" w:hAnsi="Tahoma" w:cs="Tahoma"/>
          <w:sz w:val="20"/>
          <w:szCs w:val="20"/>
        </w:rPr>
        <w:t>zgodnie z obowiązującymi przepisami,</w:t>
      </w:r>
    </w:p>
    <w:p w:rsidR="00794A43" w:rsidRPr="00794A43" w:rsidRDefault="00794A43" w:rsidP="00794A43">
      <w:pPr>
        <w:widowControl w:val="0"/>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       </w:t>
      </w:r>
      <w:r w:rsidRPr="00794A43">
        <w:rPr>
          <w:rFonts w:ascii="Tahoma" w:eastAsia="Calibri" w:hAnsi="Tahoma" w:cs="Tahoma"/>
          <w:sz w:val="20"/>
          <w:szCs w:val="20"/>
        </w:rPr>
        <w:t>-  jakiekolwiek opakowanie będzie naruszone;</w:t>
      </w:r>
    </w:p>
    <w:p w:rsidR="00794A43" w:rsidRPr="004655D2" w:rsidRDefault="00794A43" w:rsidP="00794A43">
      <w:pPr>
        <w:pStyle w:val="Akapitzlist"/>
        <w:widowControl w:val="0"/>
        <w:suppressAutoHyphens/>
        <w:spacing w:after="0" w:line="240" w:lineRule="auto"/>
        <w:ind w:left="180"/>
        <w:jc w:val="both"/>
        <w:rPr>
          <w:rFonts w:ascii="Tahoma" w:eastAsia="Calibri" w:hAnsi="Tahoma" w:cs="Tahoma"/>
          <w:sz w:val="20"/>
          <w:szCs w:val="20"/>
        </w:rPr>
      </w:pPr>
      <w:r>
        <w:rPr>
          <w:rFonts w:ascii="Tahoma" w:eastAsia="Calibri" w:hAnsi="Tahoma" w:cs="Tahoma"/>
          <w:sz w:val="20"/>
          <w:szCs w:val="20"/>
        </w:rPr>
        <w:t xml:space="preserve">    </w:t>
      </w:r>
      <w:r w:rsidRPr="004655D2">
        <w:rPr>
          <w:rFonts w:ascii="Tahoma" w:eastAsia="Calibri" w:hAnsi="Tahoma" w:cs="Tahoma"/>
          <w:sz w:val="20"/>
          <w:szCs w:val="20"/>
        </w:rPr>
        <w:t xml:space="preserve">- </w:t>
      </w:r>
      <w:r>
        <w:rPr>
          <w:rFonts w:ascii="Tahoma" w:eastAsia="Calibri" w:hAnsi="Tahoma" w:cs="Tahoma"/>
          <w:sz w:val="20"/>
          <w:szCs w:val="20"/>
        </w:rPr>
        <w:t xml:space="preserve"> </w:t>
      </w:r>
      <w:r w:rsidRPr="004655D2">
        <w:rPr>
          <w:rFonts w:ascii="Tahoma" w:eastAsia="Calibri" w:hAnsi="Tahoma" w:cs="Tahoma"/>
          <w:sz w:val="20"/>
          <w:szCs w:val="20"/>
        </w:rPr>
        <w:t xml:space="preserve">dostarczony asortyment nie będzie zgodny z przedmiotem zamówienia znajdującym się </w:t>
      </w:r>
    </w:p>
    <w:p w:rsidR="00794A43" w:rsidRPr="00794A43" w:rsidRDefault="00794A43" w:rsidP="00794A43">
      <w:pPr>
        <w:pStyle w:val="Akapitzlist"/>
        <w:widowControl w:val="0"/>
        <w:suppressAutoHyphens/>
        <w:spacing w:after="0" w:line="240" w:lineRule="auto"/>
        <w:ind w:left="180"/>
        <w:jc w:val="both"/>
        <w:rPr>
          <w:rFonts w:ascii="Times New Roman" w:eastAsia="Calibri" w:hAnsi="Times New Roman" w:cs="Times New Roman"/>
          <w:sz w:val="24"/>
          <w:szCs w:val="24"/>
        </w:rPr>
      </w:pPr>
      <w:r>
        <w:rPr>
          <w:rFonts w:ascii="Tahoma" w:eastAsia="Calibri" w:hAnsi="Tahoma" w:cs="Tahoma"/>
          <w:sz w:val="20"/>
          <w:szCs w:val="20"/>
        </w:rPr>
        <w:t xml:space="preserve">      </w:t>
      </w:r>
      <w:r w:rsidRPr="004655D2">
        <w:rPr>
          <w:rFonts w:ascii="Tahoma" w:eastAsia="Calibri" w:hAnsi="Tahoma" w:cs="Tahoma"/>
          <w:sz w:val="20"/>
          <w:szCs w:val="20"/>
        </w:rPr>
        <w:t xml:space="preserve"> w formularzu asortymentowo-cenowym</w:t>
      </w:r>
    </w:p>
    <w:p w:rsidR="00944E49" w:rsidRPr="009A60A8" w:rsidRDefault="00944E49" w:rsidP="009A60A8">
      <w:pPr>
        <w:numPr>
          <w:ilvl w:val="0"/>
          <w:numId w:val="23"/>
        </w:numPr>
        <w:suppressAutoHyphens/>
        <w:overflowPunct w:val="0"/>
        <w:autoSpaceDE w:val="0"/>
        <w:autoSpaceDN w:val="0"/>
        <w:adjustRightInd w:val="0"/>
        <w:spacing w:after="0" w:line="100" w:lineRule="atLeast"/>
        <w:ind w:left="426" w:hanging="426"/>
        <w:jc w:val="both"/>
        <w:rPr>
          <w:rFonts w:ascii="Tahoma" w:hAnsi="Tahoma"/>
          <w:b/>
          <w:sz w:val="20"/>
        </w:rPr>
      </w:pPr>
      <w:r>
        <w:rPr>
          <w:rFonts w:ascii="Tahoma" w:hAnsi="Tahoma"/>
          <w:sz w:val="20"/>
        </w:rPr>
        <w:t>Wykonawca zobowiązany jest zapoznać osoby, których dane podaje w związku z realizacją umowy z treścią klauzuli informacyjnej stanowiącej załącznik nr 2  do umowy.</w:t>
      </w:r>
    </w:p>
    <w:p w:rsidR="00E21490" w:rsidRPr="00A822B2" w:rsidRDefault="00196AB8" w:rsidP="00A1293D">
      <w:pPr>
        <w:suppressAutoHyphens/>
        <w:overflowPunct w:val="0"/>
        <w:autoSpaceDE w:val="0"/>
        <w:autoSpaceDN w:val="0"/>
        <w:adjustRightInd w:val="0"/>
        <w:spacing w:after="0" w:line="100" w:lineRule="atLeast"/>
        <w:ind w:left="426" w:hanging="426"/>
        <w:jc w:val="both"/>
        <w:rPr>
          <w:rFonts w:ascii="Tahoma" w:hAnsi="Tahoma"/>
          <w:sz w:val="20"/>
        </w:rPr>
      </w:pPr>
      <w:r w:rsidRPr="00A822B2">
        <w:rPr>
          <w:rFonts w:ascii="Tahoma" w:hAnsi="Tahoma"/>
          <w:sz w:val="20"/>
        </w:rPr>
        <w:t>16.</w:t>
      </w:r>
      <w:r>
        <w:rPr>
          <w:rFonts w:ascii="Tahoma" w:hAnsi="Tahoma"/>
          <w:color w:val="FF0000"/>
          <w:sz w:val="20"/>
        </w:rPr>
        <w:t xml:space="preserve"> </w:t>
      </w:r>
      <w:r w:rsidR="009A60A8" w:rsidRPr="00A822B2">
        <w:rPr>
          <w:rFonts w:ascii="Tahoma" w:hAnsi="Tahoma"/>
          <w:sz w:val="20"/>
        </w:rPr>
        <w:t>Zamawiający deklaruje realizację umowy, przy zapewnieniu przez Wykonawcę terminowości i zgodności dostaw z opisem przedmiotu zamówienia na poziomie 50 % w skali okresu jej obowiązywania.</w:t>
      </w:r>
    </w:p>
    <w:p w:rsidR="00E21490" w:rsidRDefault="00E21490" w:rsidP="0049638F">
      <w:pPr>
        <w:suppressAutoHyphens/>
        <w:overflowPunct w:val="0"/>
        <w:autoSpaceDE w:val="0"/>
        <w:autoSpaceDN w:val="0"/>
        <w:adjustRightInd w:val="0"/>
        <w:spacing w:after="0" w:line="100" w:lineRule="atLeast"/>
        <w:ind w:left="360"/>
        <w:jc w:val="both"/>
        <w:rPr>
          <w:rFonts w:ascii="Tahoma" w:hAnsi="Tahoma"/>
          <w:sz w:val="20"/>
        </w:rPr>
      </w:pPr>
    </w:p>
    <w:p w:rsidR="0049638F" w:rsidRPr="00683BBF" w:rsidRDefault="0049638F" w:rsidP="0049638F">
      <w:pPr>
        <w:spacing w:after="0" w:line="240" w:lineRule="auto"/>
        <w:jc w:val="center"/>
        <w:rPr>
          <w:rFonts w:ascii="Tahoma" w:hAnsi="Tahoma" w:cs="Tahoma"/>
          <w:b/>
          <w:bCs/>
          <w:color w:val="FF0000"/>
          <w:sz w:val="20"/>
          <w:szCs w:val="20"/>
        </w:rPr>
      </w:pPr>
      <w:r w:rsidRPr="00683BBF">
        <w:rPr>
          <w:rFonts w:ascii="Tahoma" w:eastAsia="Calibri" w:hAnsi="Tahoma" w:cs="Tahoma"/>
          <w:b/>
          <w:bCs/>
          <w:kern w:val="2"/>
          <w:sz w:val="20"/>
          <w:szCs w:val="20"/>
        </w:rPr>
        <w:lastRenderedPageBreak/>
        <w:t>§</w:t>
      </w:r>
      <w:r w:rsidR="004F3FA0" w:rsidRPr="00683BBF">
        <w:rPr>
          <w:rFonts w:ascii="Tahoma" w:eastAsia="Calibri" w:hAnsi="Tahoma" w:cs="Tahoma"/>
          <w:b/>
          <w:bCs/>
          <w:kern w:val="2"/>
          <w:sz w:val="20"/>
          <w:szCs w:val="20"/>
        </w:rPr>
        <w:t xml:space="preserve"> 3</w:t>
      </w:r>
    </w:p>
    <w:p w:rsidR="0049638F" w:rsidRPr="00683BBF" w:rsidRDefault="0049638F" w:rsidP="0049638F">
      <w:pPr>
        <w:spacing w:after="0" w:line="240" w:lineRule="auto"/>
        <w:ind w:left="284" w:hanging="284"/>
        <w:contextualSpacing/>
        <w:jc w:val="center"/>
        <w:rPr>
          <w:rFonts w:ascii="Tahoma" w:hAnsi="Tahoma" w:cs="Tahoma"/>
          <w:b/>
          <w:sz w:val="20"/>
          <w:szCs w:val="20"/>
          <w:u w:val="single"/>
        </w:rPr>
      </w:pPr>
      <w:r w:rsidRPr="00683BBF">
        <w:rPr>
          <w:rFonts w:ascii="Tahoma" w:hAnsi="Tahoma" w:cs="Tahoma"/>
          <w:b/>
          <w:sz w:val="20"/>
          <w:szCs w:val="20"/>
          <w:u w:val="single"/>
        </w:rPr>
        <w:t xml:space="preserve">WARUNKI  REALIZACJI UMOWY W ZAKRESIE </w:t>
      </w:r>
    </w:p>
    <w:p w:rsidR="0049638F" w:rsidRPr="00A822B2" w:rsidRDefault="0001359A" w:rsidP="0049638F">
      <w:pPr>
        <w:spacing w:after="0" w:line="240" w:lineRule="auto"/>
        <w:ind w:left="284" w:hanging="284"/>
        <w:contextualSpacing/>
        <w:jc w:val="center"/>
        <w:rPr>
          <w:rFonts w:ascii="Tahoma" w:hAnsi="Tahoma" w:cs="Tahoma"/>
          <w:b/>
          <w:sz w:val="20"/>
          <w:szCs w:val="20"/>
          <w:u w:val="single"/>
        </w:rPr>
      </w:pPr>
      <w:r w:rsidRPr="00A822B2">
        <w:rPr>
          <w:rFonts w:ascii="Tahoma" w:hAnsi="Tahoma" w:cs="Tahoma"/>
          <w:b/>
          <w:sz w:val="20"/>
          <w:szCs w:val="20"/>
          <w:u w:val="single"/>
        </w:rPr>
        <w:t xml:space="preserve">NAJMU </w:t>
      </w:r>
      <w:r w:rsidR="0049638F" w:rsidRPr="00A822B2">
        <w:rPr>
          <w:rFonts w:ascii="Tahoma" w:hAnsi="Tahoma" w:cs="Tahoma"/>
          <w:b/>
          <w:sz w:val="20"/>
          <w:szCs w:val="20"/>
          <w:u w:val="single"/>
        </w:rPr>
        <w:t xml:space="preserve"> DOZOWNIKÓW</w:t>
      </w:r>
    </w:p>
    <w:p w:rsidR="0049638F" w:rsidRPr="00A822B2" w:rsidRDefault="0049638F" w:rsidP="00174433">
      <w:pPr>
        <w:spacing w:after="0" w:line="240" w:lineRule="auto"/>
        <w:ind w:left="426" w:hanging="426"/>
        <w:jc w:val="both"/>
        <w:rPr>
          <w:rFonts w:ascii="Tahoma" w:hAnsi="Tahoma" w:cs="Tahoma"/>
          <w:bCs/>
          <w:kern w:val="2"/>
          <w:sz w:val="20"/>
          <w:szCs w:val="20"/>
          <w:lang w:eastAsia="ar-SA"/>
        </w:rPr>
      </w:pPr>
      <w:r w:rsidRPr="00A822B2">
        <w:rPr>
          <w:rFonts w:ascii="Tahoma" w:eastAsia="Arial Unicode MS" w:hAnsi="Tahoma" w:cs="Tahoma"/>
          <w:bCs/>
          <w:kern w:val="2"/>
          <w:sz w:val="20"/>
          <w:szCs w:val="20"/>
        </w:rPr>
        <w:t xml:space="preserve">1.  Wykonawca zobowiązuje </w:t>
      </w:r>
      <w:r w:rsidR="0001359A" w:rsidRPr="00A822B2">
        <w:rPr>
          <w:rFonts w:ascii="Tahoma" w:hAnsi="Tahoma" w:cs="Tahoma"/>
          <w:bCs/>
          <w:kern w:val="2"/>
          <w:sz w:val="20"/>
          <w:szCs w:val="20"/>
          <w:lang w:eastAsia="ar-SA"/>
        </w:rPr>
        <w:t>się</w:t>
      </w:r>
      <w:r w:rsidR="00B20D75" w:rsidRPr="00A822B2">
        <w:rPr>
          <w:rFonts w:ascii="Tahoma" w:hAnsi="Tahoma" w:cs="Tahoma"/>
          <w:bCs/>
          <w:kern w:val="2"/>
          <w:sz w:val="20"/>
          <w:szCs w:val="20"/>
          <w:lang w:eastAsia="ar-SA"/>
        </w:rPr>
        <w:t xml:space="preserve"> </w:t>
      </w:r>
      <w:r w:rsidR="00174433" w:rsidRPr="00A822B2">
        <w:rPr>
          <w:rFonts w:ascii="Tahoma" w:hAnsi="Tahoma" w:cs="Tahoma"/>
          <w:bCs/>
          <w:kern w:val="2"/>
          <w:sz w:val="20"/>
          <w:szCs w:val="20"/>
          <w:lang w:eastAsia="ar-SA"/>
        </w:rPr>
        <w:t xml:space="preserve">do </w:t>
      </w:r>
      <w:r w:rsidR="0001359A" w:rsidRPr="00A822B2">
        <w:rPr>
          <w:rFonts w:ascii="Tahoma" w:hAnsi="Tahoma" w:cs="Tahoma"/>
          <w:bCs/>
          <w:kern w:val="2"/>
          <w:sz w:val="20"/>
          <w:szCs w:val="20"/>
          <w:lang w:eastAsia="ar-SA"/>
        </w:rPr>
        <w:t>dostarcz</w:t>
      </w:r>
      <w:r w:rsidR="00174433" w:rsidRPr="00A822B2">
        <w:rPr>
          <w:rFonts w:ascii="Tahoma" w:hAnsi="Tahoma" w:cs="Tahoma"/>
          <w:bCs/>
          <w:kern w:val="2"/>
          <w:sz w:val="20"/>
          <w:szCs w:val="20"/>
          <w:lang w:eastAsia="ar-SA"/>
        </w:rPr>
        <w:t>enia, instalacji oraz serwisowania</w:t>
      </w:r>
      <w:r w:rsidR="005458BE" w:rsidRPr="00A822B2">
        <w:rPr>
          <w:rFonts w:ascii="Tahoma" w:hAnsi="Tahoma" w:cs="Tahoma"/>
          <w:bCs/>
          <w:kern w:val="2"/>
          <w:sz w:val="20"/>
          <w:szCs w:val="20"/>
          <w:lang w:eastAsia="ar-SA"/>
        </w:rPr>
        <w:t xml:space="preserve"> </w:t>
      </w:r>
      <w:r w:rsidR="00174433" w:rsidRPr="00A822B2">
        <w:rPr>
          <w:rFonts w:ascii="Tahoma" w:hAnsi="Tahoma" w:cs="Tahoma"/>
          <w:bCs/>
          <w:kern w:val="2"/>
          <w:sz w:val="20"/>
          <w:szCs w:val="20"/>
          <w:lang w:eastAsia="ar-SA"/>
        </w:rPr>
        <w:t xml:space="preserve">następujących </w:t>
      </w:r>
      <w:r w:rsidR="0001359A" w:rsidRPr="00A822B2">
        <w:rPr>
          <w:rFonts w:ascii="Tahoma" w:hAnsi="Tahoma" w:cs="Tahoma"/>
          <w:bCs/>
          <w:kern w:val="2"/>
          <w:sz w:val="20"/>
          <w:szCs w:val="20"/>
          <w:lang w:eastAsia="ar-SA"/>
        </w:rPr>
        <w:t xml:space="preserve"> </w:t>
      </w:r>
      <w:r w:rsidR="00174433" w:rsidRPr="00A822B2">
        <w:rPr>
          <w:rFonts w:ascii="Tahoma" w:hAnsi="Tahoma" w:cs="Tahoma"/>
          <w:bCs/>
          <w:kern w:val="2"/>
          <w:sz w:val="20"/>
          <w:szCs w:val="20"/>
          <w:lang w:eastAsia="ar-SA"/>
        </w:rPr>
        <w:t xml:space="preserve">dozowników:  </w:t>
      </w:r>
      <w:r w:rsidR="0001359A" w:rsidRPr="00A822B2">
        <w:rPr>
          <w:rFonts w:ascii="Tahoma" w:hAnsi="Tahoma" w:cs="Tahoma"/>
          <w:bCs/>
          <w:kern w:val="2"/>
          <w:sz w:val="20"/>
          <w:szCs w:val="20"/>
          <w:lang w:eastAsia="ar-SA"/>
        </w:rPr>
        <w:t xml:space="preserve">                                                                                                            </w:t>
      </w:r>
    </w:p>
    <w:p w:rsidR="00196AB8" w:rsidRPr="00F34A3E" w:rsidRDefault="00B20D75" w:rsidP="0049638F">
      <w:pPr>
        <w:spacing w:after="0" w:line="100" w:lineRule="atLeast"/>
        <w:ind w:left="540" w:hanging="360"/>
        <w:jc w:val="both"/>
        <w:rPr>
          <w:rFonts w:ascii="Tahoma" w:hAnsi="Tahoma" w:cs="Tahoma"/>
          <w:color w:val="FF0000"/>
          <w:sz w:val="16"/>
          <w:szCs w:val="16"/>
        </w:rPr>
      </w:pPr>
      <w:r w:rsidRPr="00A822B2">
        <w:rPr>
          <w:rFonts w:ascii="Tahoma" w:hAnsi="Tahoma" w:cs="Tahoma"/>
          <w:sz w:val="20"/>
          <w:szCs w:val="20"/>
        </w:rPr>
        <w:t xml:space="preserve">   </w:t>
      </w:r>
      <w:r w:rsidR="0049638F" w:rsidRPr="00A822B2">
        <w:rPr>
          <w:rFonts w:ascii="Tahoma" w:hAnsi="Tahoma" w:cs="Tahoma"/>
          <w:sz w:val="20"/>
          <w:szCs w:val="20"/>
        </w:rPr>
        <w:t xml:space="preserve"> </w:t>
      </w:r>
      <w:r w:rsidR="00F34A3E" w:rsidRPr="00A822B2">
        <w:rPr>
          <w:rFonts w:ascii="Tahoma" w:hAnsi="Tahoma" w:cs="Tahoma"/>
          <w:sz w:val="20"/>
          <w:szCs w:val="20"/>
        </w:rPr>
        <w:t xml:space="preserve"> </w:t>
      </w:r>
      <w:r w:rsidR="0049638F" w:rsidRPr="00A822B2">
        <w:rPr>
          <w:rFonts w:ascii="Tahoma" w:hAnsi="Tahoma" w:cs="Tahoma"/>
          <w:b/>
          <w:sz w:val="20"/>
          <w:szCs w:val="20"/>
        </w:rPr>
        <w:t>200</w:t>
      </w:r>
      <w:r w:rsidR="00174433" w:rsidRPr="00A822B2">
        <w:rPr>
          <w:rFonts w:ascii="Tahoma" w:hAnsi="Tahoma" w:cs="Tahoma"/>
          <w:b/>
          <w:sz w:val="20"/>
          <w:szCs w:val="20"/>
        </w:rPr>
        <w:t xml:space="preserve"> </w:t>
      </w:r>
      <w:r w:rsidR="0049638F" w:rsidRPr="00A822B2">
        <w:rPr>
          <w:rFonts w:ascii="Tahoma" w:hAnsi="Tahoma" w:cs="Tahoma"/>
          <w:b/>
          <w:sz w:val="20"/>
          <w:szCs w:val="20"/>
        </w:rPr>
        <w:t xml:space="preserve">szt.  dozowników na </w:t>
      </w:r>
      <w:r w:rsidR="00F34A3E" w:rsidRPr="00A822B2">
        <w:rPr>
          <w:rFonts w:ascii="Tahoma" w:hAnsi="Tahoma" w:cs="Tahoma"/>
          <w:b/>
          <w:sz w:val="20"/>
          <w:szCs w:val="20"/>
        </w:rPr>
        <w:t>ręczniki w roli</w:t>
      </w:r>
      <w:r w:rsidR="00F34A3E">
        <w:rPr>
          <w:rFonts w:ascii="Tahoma" w:hAnsi="Tahoma" w:cs="Tahoma"/>
          <w:b/>
          <w:color w:val="FF0000"/>
          <w:sz w:val="20"/>
          <w:szCs w:val="20"/>
        </w:rPr>
        <w:t xml:space="preserve"> </w:t>
      </w:r>
      <w:r w:rsidR="00F34A3E" w:rsidRPr="00F34A3E">
        <w:rPr>
          <w:rFonts w:ascii="Tahoma" w:hAnsi="Tahoma" w:cs="Tahoma"/>
          <w:color w:val="FF0000"/>
          <w:sz w:val="16"/>
          <w:szCs w:val="16"/>
        </w:rPr>
        <w:t>( dotyczy pakietu nr 4)</w:t>
      </w:r>
    </w:p>
    <w:p w:rsidR="0049638F" w:rsidRPr="00F34A3E" w:rsidRDefault="00196AB8" w:rsidP="00F34A3E">
      <w:pPr>
        <w:spacing w:after="0" w:line="100" w:lineRule="atLeast"/>
        <w:ind w:left="540" w:hanging="360"/>
        <w:jc w:val="both"/>
        <w:rPr>
          <w:rFonts w:ascii="Tahoma" w:hAnsi="Tahoma" w:cs="Tahoma"/>
          <w:color w:val="FF0000"/>
          <w:sz w:val="16"/>
          <w:szCs w:val="16"/>
        </w:rPr>
      </w:pPr>
      <w:r>
        <w:rPr>
          <w:rFonts w:ascii="Tahoma" w:hAnsi="Tahoma" w:cs="Tahoma"/>
          <w:b/>
          <w:color w:val="FF0000"/>
          <w:sz w:val="20"/>
          <w:szCs w:val="20"/>
        </w:rPr>
        <w:t xml:space="preserve">     </w:t>
      </w:r>
      <w:r w:rsidRPr="00A822B2">
        <w:rPr>
          <w:rFonts w:ascii="Tahoma" w:hAnsi="Tahoma" w:cs="Tahoma"/>
          <w:b/>
          <w:sz w:val="20"/>
          <w:szCs w:val="20"/>
        </w:rPr>
        <w:t xml:space="preserve">200 szt.  dozowników na </w:t>
      </w:r>
      <w:r w:rsidR="00F34A3E" w:rsidRPr="00A822B2">
        <w:rPr>
          <w:rFonts w:ascii="Tahoma" w:hAnsi="Tahoma" w:cs="Tahoma"/>
          <w:b/>
          <w:sz w:val="20"/>
          <w:szCs w:val="20"/>
        </w:rPr>
        <w:t>mydło</w:t>
      </w:r>
      <w:r w:rsidR="00F34A3E" w:rsidRPr="00E21490">
        <w:rPr>
          <w:rFonts w:ascii="Tahoma" w:hAnsi="Tahoma" w:cs="Tahoma"/>
          <w:b/>
          <w:color w:val="FF0000"/>
          <w:sz w:val="20"/>
          <w:szCs w:val="20"/>
        </w:rPr>
        <w:t xml:space="preserve"> </w:t>
      </w:r>
      <w:r w:rsidR="00F34A3E" w:rsidRPr="00F34A3E">
        <w:rPr>
          <w:rFonts w:ascii="Tahoma" w:hAnsi="Tahoma" w:cs="Tahoma"/>
          <w:color w:val="FF0000"/>
          <w:sz w:val="16"/>
          <w:szCs w:val="16"/>
        </w:rPr>
        <w:t xml:space="preserve">( dotyczy pakietu nr </w:t>
      </w:r>
      <w:r w:rsidR="00F34A3E">
        <w:rPr>
          <w:rFonts w:ascii="Tahoma" w:hAnsi="Tahoma" w:cs="Tahoma"/>
          <w:color w:val="FF0000"/>
          <w:sz w:val="16"/>
          <w:szCs w:val="16"/>
        </w:rPr>
        <w:t>6</w:t>
      </w:r>
      <w:r w:rsidR="00F34A3E" w:rsidRPr="00F34A3E">
        <w:rPr>
          <w:rFonts w:ascii="Tahoma" w:hAnsi="Tahoma" w:cs="Tahoma"/>
          <w:color w:val="FF0000"/>
          <w:sz w:val="16"/>
          <w:szCs w:val="16"/>
        </w:rPr>
        <w:t>)</w:t>
      </w:r>
    </w:p>
    <w:p w:rsidR="0049638F" w:rsidRPr="00CA1896" w:rsidRDefault="0049638F" w:rsidP="0049638F">
      <w:pPr>
        <w:suppressAutoHyphens/>
        <w:spacing w:after="0" w:line="240" w:lineRule="auto"/>
        <w:ind w:left="340"/>
        <w:jc w:val="both"/>
        <w:rPr>
          <w:rFonts w:ascii="Tahoma" w:eastAsia="Arial Unicode MS" w:hAnsi="Tahoma" w:cs="Tahoma"/>
          <w:bCs/>
          <w:i/>
          <w:kern w:val="2"/>
          <w:sz w:val="20"/>
          <w:szCs w:val="20"/>
        </w:rPr>
      </w:pPr>
      <w:r w:rsidRPr="00CA1896">
        <w:rPr>
          <w:rFonts w:ascii="Tahoma" w:eastAsia="Arial Unicode MS" w:hAnsi="Tahoma" w:cs="Tahoma"/>
          <w:bCs/>
          <w:kern w:val="2"/>
          <w:sz w:val="20"/>
          <w:szCs w:val="20"/>
        </w:rPr>
        <w:t xml:space="preserve">w 2 lokalizacjach Zamawiającego: Katowice ul. Ceglana 35  i Medyków 14 </w:t>
      </w:r>
      <w:r w:rsidR="008E3B6D" w:rsidRPr="00CA1896">
        <w:rPr>
          <w:rFonts w:ascii="Tahoma" w:eastAsia="Arial Unicode MS" w:hAnsi="Tahoma" w:cs="Tahoma"/>
          <w:bCs/>
          <w:kern w:val="2"/>
          <w:sz w:val="20"/>
          <w:szCs w:val="20"/>
        </w:rPr>
        <w:t xml:space="preserve"> </w:t>
      </w:r>
      <w:r w:rsidRPr="00F34A3E">
        <w:rPr>
          <w:rFonts w:ascii="Tahoma" w:eastAsia="Arial Unicode MS" w:hAnsi="Tahoma" w:cs="Tahoma"/>
          <w:bCs/>
          <w:kern w:val="2"/>
          <w:sz w:val="20"/>
          <w:szCs w:val="20"/>
        </w:rPr>
        <w:t>w terminie do</w:t>
      </w:r>
      <w:r w:rsidRPr="00CA1896">
        <w:rPr>
          <w:rFonts w:ascii="Tahoma" w:eastAsia="Arial Unicode MS" w:hAnsi="Tahoma" w:cs="Tahoma"/>
          <w:bCs/>
          <w:kern w:val="2"/>
          <w:sz w:val="20"/>
          <w:szCs w:val="20"/>
        </w:rPr>
        <w:t xml:space="preserve"> </w:t>
      </w:r>
      <w:r w:rsidR="00F34A3E" w:rsidRPr="00A822B2">
        <w:rPr>
          <w:rFonts w:ascii="Tahoma" w:eastAsia="Arial Unicode MS" w:hAnsi="Tahoma" w:cs="Tahoma"/>
          <w:bCs/>
          <w:kern w:val="2"/>
          <w:sz w:val="20"/>
          <w:szCs w:val="20"/>
        </w:rPr>
        <w:t>3 tygodni</w:t>
      </w:r>
      <w:r w:rsidRPr="00A822B2">
        <w:rPr>
          <w:rFonts w:ascii="Tahoma" w:eastAsia="Arial Unicode MS" w:hAnsi="Tahoma" w:cs="Tahoma"/>
          <w:bCs/>
          <w:kern w:val="2"/>
          <w:sz w:val="20"/>
          <w:szCs w:val="20"/>
        </w:rPr>
        <w:t xml:space="preserve"> od dnia zawarcia</w:t>
      </w:r>
      <w:r w:rsidRPr="00CA1896">
        <w:rPr>
          <w:rFonts w:ascii="Tahoma" w:eastAsia="Arial Unicode MS" w:hAnsi="Tahoma" w:cs="Tahoma"/>
          <w:bCs/>
          <w:kern w:val="2"/>
          <w:sz w:val="20"/>
          <w:szCs w:val="20"/>
        </w:rPr>
        <w:t xml:space="preserve"> umowy. </w:t>
      </w:r>
      <w:r w:rsidR="00E21490">
        <w:rPr>
          <w:rFonts w:ascii="Tahoma" w:eastAsia="Arial Unicode MS" w:hAnsi="Tahoma" w:cs="Tahoma"/>
          <w:bCs/>
          <w:kern w:val="2"/>
          <w:sz w:val="20"/>
          <w:szCs w:val="20"/>
        </w:rPr>
        <w:t>Dostarczenie i montaż dozowników z</w:t>
      </w:r>
      <w:r w:rsidRPr="00CA1896">
        <w:rPr>
          <w:rFonts w:ascii="Tahoma" w:eastAsia="Arial Unicode MS" w:hAnsi="Tahoma" w:cs="Tahoma"/>
          <w:bCs/>
          <w:kern w:val="2"/>
          <w:sz w:val="20"/>
          <w:szCs w:val="20"/>
        </w:rPr>
        <w:t>ostanie to potwierdzon</w:t>
      </w:r>
      <w:r w:rsidR="00E21490">
        <w:rPr>
          <w:rFonts w:ascii="Tahoma" w:eastAsia="Arial Unicode MS" w:hAnsi="Tahoma" w:cs="Tahoma"/>
          <w:bCs/>
          <w:kern w:val="2"/>
          <w:sz w:val="20"/>
          <w:szCs w:val="20"/>
        </w:rPr>
        <w:t>y</w:t>
      </w:r>
      <w:r w:rsidRPr="00CA1896">
        <w:rPr>
          <w:rFonts w:ascii="Tahoma" w:eastAsia="Arial Unicode MS" w:hAnsi="Tahoma" w:cs="Tahoma"/>
          <w:bCs/>
          <w:kern w:val="2"/>
          <w:sz w:val="20"/>
          <w:szCs w:val="20"/>
        </w:rPr>
        <w:t xml:space="preserve"> protokołem zdawczo-odbiorczym sporządzonym z udziałem obu Stron.</w:t>
      </w:r>
    </w:p>
    <w:p w:rsidR="0049638F" w:rsidRPr="00CA1896" w:rsidRDefault="0049638F" w:rsidP="0049638F">
      <w:pPr>
        <w:numPr>
          <w:ilvl w:val="0"/>
          <w:numId w:val="16"/>
        </w:numPr>
        <w:suppressAutoHyphens/>
        <w:spacing w:after="0" w:line="240" w:lineRule="auto"/>
        <w:jc w:val="both"/>
        <w:rPr>
          <w:rFonts w:ascii="Tahoma" w:eastAsia="Arial Unicode MS" w:hAnsi="Tahoma" w:cs="Tahoma"/>
          <w:bCs/>
          <w:color w:val="000000"/>
          <w:kern w:val="2"/>
          <w:sz w:val="20"/>
          <w:szCs w:val="20"/>
        </w:rPr>
      </w:pPr>
      <w:r w:rsidRPr="00CA1896">
        <w:rPr>
          <w:rFonts w:ascii="Tahoma" w:eastAsia="Arial Unicode MS" w:hAnsi="Tahoma" w:cs="Tahoma"/>
          <w:bCs/>
          <w:color w:val="000000"/>
          <w:kern w:val="2"/>
          <w:sz w:val="20"/>
          <w:szCs w:val="20"/>
        </w:rPr>
        <w:t xml:space="preserve">Wykonawca dostarczy Zamawiającemu razem z </w:t>
      </w:r>
      <w:r w:rsidR="008E3B6D" w:rsidRPr="00CA1896">
        <w:rPr>
          <w:rFonts w:ascii="Tahoma" w:eastAsia="Arial Unicode MS" w:hAnsi="Tahoma" w:cs="Tahoma"/>
          <w:bCs/>
          <w:color w:val="000000"/>
          <w:kern w:val="2"/>
          <w:sz w:val="20"/>
          <w:szCs w:val="20"/>
        </w:rPr>
        <w:t xml:space="preserve"> dozownikami</w:t>
      </w:r>
      <w:r w:rsidRPr="00CA1896">
        <w:rPr>
          <w:rFonts w:ascii="Tahoma" w:eastAsia="Arial Unicode MS" w:hAnsi="Tahoma" w:cs="Tahoma"/>
          <w:bCs/>
          <w:color w:val="000000"/>
          <w:kern w:val="2"/>
          <w:sz w:val="20"/>
          <w:szCs w:val="20"/>
        </w:rPr>
        <w:t>:</w:t>
      </w:r>
    </w:p>
    <w:p w:rsidR="0049638F" w:rsidRPr="00CA1896" w:rsidRDefault="0049638F" w:rsidP="0049638F">
      <w:pPr>
        <w:pStyle w:val="Akapitzlist"/>
        <w:numPr>
          <w:ilvl w:val="0"/>
          <w:numId w:val="17"/>
        </w:numPr>
        <w:suppressAutoHyphens/>
        <w:spacing w:after="0" w:line="240" w:lineRule="auto"/>
        <w:jc w:val="both"/>
        <w:rPr>
          <w:rFonts w:ascii="Tahoma" w:eastAsia="Times New Roman" w:hAnsi="Tahoma" w:cs="Tahoma"/>
          <w:sz w:val="20"/>
          <w:szCs w:val="20"/>
        </w:rPr>
      </w:pPr>
      <w:r w:rsidRPr="00CA1896">
        <w:rPr>
          <w:rFonts w:ascii="Tahoma" w:eastAsia="Times New Roman" w:hAnsi="Tahoma" w:cs="Tahoma"/>
          <w:sz w:val="20"/>
          <w:szCs w:val="20"/>
        </w:rPr>
        <w:t>deklaracja zgodności WE,</w:t>
      </w:r>
    </w:p>
    <w:p w:rsidR="0049638F" w:rsidRPr="00CA1896" w:rsidRDefault="0049638F" w:rsidP="0049638F">
      <w:pPr>
        <w:pStyle w:val="Akapitzlist"/>
        <w:numPr>
          <w:ilvl w:val="0"/>
          <w:numId w:val="17"/>
        </w:numPr>
        <w:suppressAutoHyphens/>
        <w:spacing w:after="0" w:line="240" w:lineRule="auto"/>
        <w:jc w:val="both"/>
        <w:rPr>
          <w:rFonts w:ascii="Tahoma" w:eastAsia="Times New Roman" w:hAnsi="Tahoma" w:cs="Tahoma"/>
          <w:sz w:val="20"/>
          <w:szCs w:val="20"/>
        </w:rPr>
      </w:pPr>
      <w:r w:rsidRPr="00CA1896">
        <w:rPr>
          <w:rFonts w:ascii="Tahoma" w:eastAsia="Times New Roman" w:hAnsi="Tahoma" w:cs="Tahoma"/>
          <w:sz w:val="20"/>
          <w:szCs w:val="20"/>
        </w:rPr>
        <w:t>instrukcję obsługi w wersji papierowej</w:t>
      </w:r>
      <w:r w:rsidR="00AF441C" w:rsidRPr="00CA1896">
        <w:rPr>
          <w:rFonts w:ascii="Tahoma" w:eastAsia="Times New Roman" w:hAnsi="Tahoma" w:cs="Tahoma"/>
          <w:sz w:val="20"/>
          <w:szCs w:val="20"/>
        </w:rPr>
        <w:t xml:space="preserve">  </w:t>
      </w:r>
      <w:r w:rsidRPr="00CA1896">
        <w:rPr>
          <w:rFonts w:ascii="Tahoma" w:eastAsia="Times New Roman" w:hAnsi="Tahoma" w:cs="Tahoma"/>
          <w:sz w:val="20"/>
          <w:szCs w:val="20"/>
        </w:rPr>
        <w:t>i elektronicznej.</w:t>
      </w:r>
    </w:p>
    <w:p w:rsidR="0049638F" w:rsidRDefault="008E3B6D" w:rsidP="008E3B6D">
      <w:pPr>
        <w:suppressAutoHyphens/>
        <w:spacing w:after="0" w:line="240" w:lineRule="auto"/>
        <w:jc w:val="both"/>
        <w:rPr>
          <w:rFonts w:ascii="Tahoma" w:eastAsia="Times New Roman" w:hAnsi="Tahoma" w:cs="Tahoma"/>
          <w:sz w:val="20"/>
          <w:szCs w:val="20"/>
        </w:rPr>
      </w:pPr>
      <w:r w:rsidRPr="00CA1896">
        <w:rPr>
          <w:rFonts w:ascii="Tahoma" w:eastAsia="Times New Roman" w:hAnsi="Tahoma" w:cs="Tahoma"/>
          <w:sz w:val="20"/>
          <w:szCs w:val="20"/>
        </w:rPr>
        <w:t xml:space="preserve">      W</w:t>
      </w:r>
      <w:r w:rsidR="0049638F" w:rsidRPr="00CA1896">
        <w:rPr>
          <w:rFonts w:ascii="Tahoma" w:eastAsia="Times New Roman" w:hAnsi="Tahoma" w:cs="Tahoma"/>
          <w:sz w:val="20"/>
          <w:szCs w:val="20"/>
        </w:rPr>
        <w:t xml:space="preserve">ymienione w </w:t>
      </w:r>
      <w:proofErr w:type="spellStart"/>
      <w:r w:rsidR="0049638F" w:rsidRPr="00CA1896">
        <w:rPr>
          <w:rFonts w:ascii="Tahoma" w:eastAsia="Times New Roman" w:hAnsi="Tahoma" w:cs="Tahoma"/>
          <w:sz w:val="20"/>
          <w:szCs w:val="20"/>
        </w:rPr>
        <w:t>pkt</w:t>
      </w:r>
      <w:proofErr w:type="spellEnd"/>
      <w:r w:rsidR="0049638F" w:rsidRPr="00CA1896">
        <w:rPr>
          <w:rFonts w:ascii="Tahoma" w:eastAsia="Times New Roman" w:hAnsi="Tahoma" w:cs="Tahoma"/>
          <w:sz w:val="20"/>
          <w:szCs w:val="20"/>
        </w:rPr>
        <w:t xml:space="preserve"> a) – </w:t>
      </w:r>
      <w:r w:rsidRPr="00CA1896">
        <w:rPr>
          <w:rFonts w:ascii="Tahoma" w:eastAsia="Times New Roman" w:hAnsi="Tahoma" w:cs="Tahoma"/>
          <w:sz w:val="20"/>
          <w:szCs w:val="20"/>
        </w:rPr>
        <w:t>b</w:t>
      </w:r>
      <w:r w:rsidR="0049638F" w:rsidRPr="00CA1896">
        <w:rPr>
          <w:rFonts w:ascii="Tahoma" w:eastAsia="Times New Roman" w:hAnsi="Tahoma" w:cs="Tahoma"/>
          <w:sz w:val="20"/>
          <w:szCs w:val="20"/>
        </w:rPr>
        <w:t>) dokumenty winny być w języku polskim.</w:t>
      </w:r>
    </w:p>
    <w:p w:rsidR="00314A30" w:rsidRPr="00314A30" w:rsidRDefault="00314A30" w:rsidP="00314A30">
      <w:pPr>
        <w:numPr>
          <w:ilvl w:val="0"/>
          <w:numId w:val="21"/>
        </w:numPr>
        <w:spacing w:after="0" w:line="240" w:lineRule="auto"/>
        <w:ind w:left="426" w:hanging="426"/>
        <w:jc w:val="both"/>
        <w:rPr>
          <w:rFonts w:ascii="Tahoma" w:hAnsi="Tahoma" w:cs="Tahoma"/>
          <w:bCs/>
          <w:color w:val="000000"/>
          <w:kern w:val="2"/>
          <w:sz w:val="20"/>
          <w:szCs w:val="20"/>
          <w:lang w:eastAsia="ar-SA"/>
        </w:rPr>
      </w:pPr>
      <w:r w:rsidRPr="004F63BF">
        <w:rPr>
          <w:rFonts w:ascii="Tahoma" w:hAnsi="Tahoma" w:cs="Tahoma"/>
          <w:bCs/>
          <w:kern w:val="2"/>
          <w:sz w:val="20"/>
          <w:szCs w:val="20"/>
          <w:lang w:eastAsia="ar-SA"/>
        </w:rPr>
        <w:t xml:space="preserve">Dostarczone </w:t>
      </w:r>
      <w:r>
        <w:rPr>
          <w:rFonts w:ascii="Tahoma" w:hAnsi="Tahoma" w:cs="Tahoma"/>
          <w:bCs/>
          <w:kern w:val="2"/>
          <w:sz w:val="20"/>
          <w:szCs w:val="20"/>
          <w:lang w:eastAsia="ar-SA"/>
        </w:rPr>
        <w:t>dozowniki</w:t>
      </w:r>
      <w:r w:rsidRPr="004F63BF">
        <w:rPr>
          <w:rFonts w:ascii="Tahoma" w:hAnsi="Tahoma" w:cs="Tahoma"/>
          <w:bCs/>
          <w:color w:val="000000"/>
          <w:kern w:val="2"/>
          <w:sz w:val="20"/>
          <w:szCs w:val="20"/>
          <w:lang w:eastAsia="ar-SA"/>
        </w:rPr>
        <w:t xml:space="preserve"> mogą być rozpakowane wyłącznie przez przedstawiciela Wykonawcy w </w:t>
      </w:r>
      <w:r w:rsidR="00E21490">
        <w:rPr>
          <w:rFonts w:ascii="Tahoma" w:hAnsi="Tahoma" w:cs="Tahoma"/>
          <w:bCs/>
          <w:color w:val="000000"/>
          <w:kern w:val="2"/>
          <w:sz w:val="20"/>
          <w:szCs w:val="20"/>
          <w:lang w:eastAsia="ar-SA"/>
        </w:rPr>
        <w:t> </w:t>
      </w:r>
      <w:r w:rsidRPr="004F63BF">
        <w:rPr>
          <w:rFonts w:ascii="Tahoma" w:hAnsi="Tahoma" w:cs="Tahoma"/>
          <w:bCs/>
          <w:color w:val="000000"/>
          <w:kern w:val="2"/>
          <w:sz w:val="20"/>
          <w:szCs w:val="20"/>
          <w:lang w:eastAsia="ar-SA"/>
        </w:rPr>
        <w:t>obecności przedstawiciela Zamawiającego. Wykonawca odpowiada za wszelkie braki ilościowe i</w:t>
      </w:r>
      <w:r w:rsidR="00E21490">
        <w:rPr>
          <w:rFonts w:ascii="Tahoma" w:hAnsi="Tahoma" w:cs="Tahoma"/>
          <w:bCs/>
          <w:color w:val="000000"/>
          <w:kern w:val="2"/>
          <w:sz w:val="20"/>
          <w:szCs w:val="20"/>
          <w:lang w:eastAsia="ar-SA"/>
        </w:rPr>
        <w:t> </w:t>
      </w:r>
      <w:r w:rsidRPr="004F63BF">
        <w:rPr>
          <w:rFonts w:ascii="Tahoma" w:hAnsi="Tahoma" w:cs="Tahoma"/>
          <w:bCs/>
          <w:color w:val="000000"/>
          <w:kern w:val="2"/>
          <w:sz w:val="20"/>
          <w:szCs w:val="20"/>
          <w:lang w:eastAsia="ar-SA"/>
        </w:rPr>
        <w:t>jakościowe stwierdzone bezpośrednio po rozpakowaniu.</w:t>
      </w:r>
    </w:p>
    <w:p w:rsidR="0049638F" w:rsidRPr="00CA1896" w:rsidRDefault="0049638F" w:rsidP="00905191">
      <w:pPr>
        <w:pStyle w:val="Akapitzlist"/>
        <w:numPr>
          <w:ilvl w:val="0"/>
          <w:numId w:val="22"/>
        </w:numPr>
        <w:suppressAutoHyphens/>
        <w:spacing w:after="0" w:line="240" w:lineRule="auto"/>
        <w:jc w:val="both"/>
        <w:rPr>
          <w:rFonts w:ascii="Tahoma" w:eastAsia="Times New Roman" w:hAnsi="Tahoma" w:cs="Tahoma"/>
          <w:sz w:val="20"/>
          <w:szCs w:val="20"/>
        </w:rPr>
      </w:pPr>
      <w:r w:rsidRPr="00CA1896">
        <w:rPr>
          <w:rFonts w:ascii="Tahoma" w:eastAsia="Times New Roman" w:hAnsi="Tahoma" w:cs="Tahoma"/>
          <w:sz w:val="20"/>
          <w:szCs w:val="20"/>
        </w:rPr>
        <w:t xml:space="preserve">Wykonawca w ramach niniejszej umowy dokonuje </w:t>
      </w:r>
      <w:r w:rsidR="00987A1F" w:rsidRPr="00CA1896">
        <w:rPr>
          <w:rFonts w:ascii="Tahoma" w:eastAsia="Times New Roman" w:hAnsi="Tahoma" w:cs="Tahoma"/>
          <w:sz w:val="20"/>
          <w:szCs w:val="20"/>
        </w:rPr>
        <w:t>czynności serwisowych</w:t>
      </w:r>
      <w:r w:rsidRPr="00CA1896">
        <w:rPr>
          <w:rFonts w:ascii="Tahoma" w:eastAsia="Times New Roman" w:hAnsi="Tahoma" w:cs="Tahoma"/>
          <w:sz w:val="20"/>
          <w:szCs w:val="20"/>
        </w:rPr>
        <w:t xml:space="preserve"> udostępnionych </w:t>
      </w:r>
      <w:r w:rsidR="00AF441C" w:rsidRPr="00CA1896">
        <w:rPr>
          <w:rFonts w:ascii="Tahoma" w:eastAsia="Times New Roman" w:hAnsi="Tahoma" w:cs="Tahoma"/>
          <w:sz w:val="20"/>
          <w:szCs w:val="20"/>
        </w:rPr>
        <w:t>dozowników</w:t>
      </w:r>
      <w:r w:rsidRPr="00CA1896">
        <w:rPr>
          <w:rFonts w:ascii="Tahoma" w:eastAsia="Times New Roman" w:hAnsi="Tahoma" w:cs="Tahoma"/>
          <w:sz w:val="20"/>
          <w:szCs w:val="20"/>
        </w:rPr>
        <w:t xml:space="preserve"> oraz napraw i wymiany na nowe w przypadku zgłoszenia ich awarii, </w:t>
      </w:r>
      <w:r w:rsidRPr="00CA1896">
        <w:rPr>
          <w:rFonts w:ascii="Tahoma" w:hAnsi="Tahoma" w:cs="Tahoma"/>
          <w:sz w:val="20"/>
          <w:szCs w:val="20"/>
        </w:rPr>
        <w:t>za wyjątkiem</w:t>
      </w:r>
      <w:r w:rsidRPr="00CA1896">
        <w:rPr>
          <w:rFonts w:ascii="Tahoma" w:eastAsia="Times New Roman" w:hAnsi="Tahoma" w:cs="Tahoma"/>
          <w:sz w:val="20"/>
          <w:szCs w:val="20"/>
        </w:rPr>
        <w:t xml:space="preserve"> przypadków gdy do uszkodzenia </w:t>
      </w:r>
      <w:r w:rsidR="00AF441C" w:rsidRPr="00CA1896">
        <w:rPr>
          <w:rFonts w:ascii="Tahoma" w:eastAsia="Times New Roman" w:hAnsi="Tahoma" w:cs="Tahoma"/>
          <w:sz w:val="20"/>
          <w:szCs w:val="20"/>
        </w:rPr>
        <w:t xml:space="preserve">dozowników  </w:t>
      </w:r>
      <w:r w:rsidRPr="00CA1896">
        <w:rPr>
          <w:rFonts w:ascii="Tahoma" w:eastAsia="Times New Roman" w:hAnsi="Tahoma" w:cs="Tahoma"/>
          <w:sz w:val="20"/>
          <w:szCs w:val="20"/>
        </w:rPr>
        <w:t xml:space="preserve"> doszło z przyczyn leżących po stronie Zamawiającego</w:t>
      </w:r>
    </w:p>
    <w:p w:rsidR="0049638F" w:rsidRPr="00CA1896" w:rsidRDefault="0049638F" w:rsidP="00905191">
      <w:pPr>
        <w:numPr>
          <w:ilvl w:val="0"/>
          <w:numId w:val="22"/>
        </w:numPr>
        <w:suppressAutoHyphens/>
        <w:spacing w:after="0" w:line="240" w:lineRule="auto"/>
        <w:jc w:val="both"/>
        <w:rPr>
          <w:rFonts w:ascii="Tahoma" w:eastAsia="Arial Unicode MS" w:hAnsi="Tahoma" w:cs="Tahoma"/>
          <w:bCs/>
          <w:kern w:val="2"/>
          <w:sz w:val="20"/>
          <w:szCs w:val="20"/>
        </w:rPr>
      </w:pPr>
      <w:r w:rsidRPr="00CA1896">
        <w:rPr>
          <w:rFonts w:ascii="Tahoma" w:hAnsi="Tahoma" w:cs="Tahoma"/>
          <w:sz w:val="20"/>
          <w:szCs w:val="20"/>
        </w:rPr>
        <w:t xml:space="preserve">Zgłoszenia nieprawidłowego funkcjonowania </w:t>
      </w:r>
      <w:r w:rsidR="00AF441C" w:rsidRPr="00CA1896">
        <w:rPr>
          <w:rFonts w:ascii="Tahoma" w:hAnsi="Tahoma" w:cs="Tahoma"/>
          <w:sz w:val="20"/>
          <w:szCs w:val="20"/>
        </w:rPr>
        <w:t>dozowników</w:t>
      </w:r>
      <w:r w:rsidRPr="00CA1896">
        <w:rPr>
          <w:rFonts w:ascii="Tahoma" w:hAnsi="Tahoma" w:cs="Tahoma"/>
          <w:sz w:val="20"/>
          <w:szCs w:val="20"/>
        </w:rPr>
        <w:t xml:space="preserve"> odbywać się będzie mailem przesłanym na adres Wykonawcy………………………… lub telefonicznie  </w:t>
      </w:r>
      <w:proofErr w:type="spellStart"/>
      <w:r w:rsidRPr="00CA1896">
        <w:rPr>
          <w:rFonts w:ascii="Tahoma" w:hAnsi="Tahoma" w:cs="Tahoma"/>
          <w:sz w:val="20"/>
          <w:szCs w:val="20"/>
        </w:rPr>
        <w:t>tel</w:t>
      </w:r>
      <w:proofErr w:type="spellEnd"/>
      <w:r w:rsidRPr="00CA1896">
        <w:rPr>
          <w:rFonts w:ascii="Tahoma" w:hAnsi="Tahoma" w:cs="Tahoma"/>
          <w:sz w:val="20"/>
          <w:szCs w:val="20"/>
        </w:rPr>
        <w:t>………………..</w:t>
      </w:r>
    </w:p>
    <w:p w:rsidR="00E21490" w:rsidRPr="00E21490" w:rsidRDefault="0049638F" w:rsidP="002F0A70">
      <w:pPr>
        <w:widowControl w:val="0"/>
        <w:numPr>
          <w:ilvl w:val="0"/>
          <w:numId w:val="25"/>
        </w:numPr>
        <w:suppressAutoHyphens/>
        <w:autoSpaceDE w:val="0"/>
        <w:spacing w:after="0" w:line="240" w:lineRule="auto"/>
        <w:contextualSpacing/>
        <w:jc w:val="both"/>
        <w:rPr>
          <w:rFonts w:ascii="Tahoma" w:eastAsia="Arial Unicode MS" w:hAnsi="Tahoma" w:cs="Tahoma"/>
          <w:bCs/>
          <w:kern w:val="2"/>
          <w:sz w:val="20"/>
          <w:szCs w:val="20"/>
        </w:rPr>
      </w:pPr>
      <w:r w:rsidRPr="00CA1896">
        <w:rPr>
          <w:rFonts w:ascii="Tahoma" w:eastAsia="Times New Roman" w:hAnsi="Tahoma" w:cs="Tahoma"/>
          <w:sz w:val="20"/>
          <w:szCs w:val="20"/>
        </w:rPr>
        <w:t>Wszystkie czynności serwisowe będą potwierdzane pisemnym protokołem podpisanym</w:t>
      </w:r>
      <w:r w:rsidR="00E21490">
        <w:rPr>
          <w:rFonts w:ascii="Tahoma" w:eastAsia="Times New Roman" w:hAnsi="Tahoma" w:cs="Tahoma"/>
          <w:sz w:val="20"/>
          <w:szCs w:val="20"/>
        </w:rPr>
        <w:t xml:space="preserve"> </w:t>
      </w:r>
      <w:r w:rsidRPr="00CA1896">
        <w:rPr>
          <w:rFonts w:ascii="Tahoma" w:eastAsia="Times New Roman" w:hAnsi="Tahoma" w:cs="Tahoma"/>
          <w:sz w:val="20"/>
          <w:szCs w:val="20"/>
        </w:rPr>
        <w:t>i</w:t>
      </w:r>
      <w:r w:rsidR="00E21490">
        <w:rPr>
          <w:rFonts w:ascii="Tahoma" w:eastAsia="Times New Roman" w:hAnsi="Tahoma" w:cs="Tahoma"/>
          <w:sz w:val="20"/>
          <w:szCs w:val="20"/>
        </w:rPr>
        <w:t> </w:t>
      </w:r>
      <w:r w:rsidRPr="00CA1896">
        <w:rPr>
          <w:rFonts w:ascii="Tahoma" w:eastAsia="Times New Roman" w:hAnsi="Tahoma" w:cs="Tahoma"/>
          <w:sz w:val="20"/>
          <w:szCs w:val="20"/>
        </w:rPr>
        <w:t>opieczętowanym przez pracownika serwisu Wykonawcy oraz pracownika Zamawiającego</w:t>
      </w:r>
      <w:r w:rsidR="00E21490">
        <w:rPr>
          <w:rFonts w:ascii="Tahoma" w:eastAsia="Times New Roman" w:hAnsi="Tahoma" w:cs="Tahoma"/>
          <w:sz w:val="20"/>
          <w:szCs w:val="20"/>
        </w:rPr>
        <w:t>.</w:t>
      </w:r>
    </w:p>
    <w:p w:rsidR="0049638F" w:rsidRPr="00A822B2" w:rsidRDefault="00E21490" w:rsidP="002F0A70">
      <w:pPr>
        <w:widowControl w:val="0"/>
        <w:numPr>
          <w:ilvl w:val="0"/>
          <w:numId w:val="25"/>
        </w:numPr>
        <w:suppressAutoHyphens/>
        <w:autoSpaceDE w:val="0"/>
        <w:spacing w:after="0" w:line="240" w:lineRule="auto"/>
        <w:contextualSpacing/>
        <w:jc w:val="both"/>
        <w:rPr>
          <w:rFonts w:ascii="Tahoma" w:eastAsia="Arial Unicode MS" w:hAnsi="Tahoma" w:cs="Tahoma"/>
          <w:bCs/>
          <w:kern w:val="2"/>
          <w:sz w:val="20"/>
          <w:szCs w:val="20"/>
        </w:rPr>
      </w:pPr>
      <w:r w:rsidRPr="00A822B2">
        <w:rPr>
          <w:rFonts w:ascii="Tahoma" w:eastAsia="Times New Roman" w:hAnsi="Tahoma" w:cs="Tahoma"/>
          <w:sz w:val="20"/>
          <w:szCs w:val="20"/>
        </w:rPr>
        <w:t>W przypadku potrzeby wysłania dozownika do naprawy w miejsce wskazane przez Wykonawcę, koszty przesyłki do i z serwisu ponosi Wykonawca.</w:t>
      </w:r>
      <w:r w:rsidR="0049638F" w:rsidRPr="00A822B2">
        <w:rPr>
          <w:rFonts w:ascii="Tahoma" w:eastAsia="Times New Roman" w:hAnsi="Tahoma" w:cs="Tahoma"/>
          <w:sz w:val="20"/>
          <w:szCs w:val="20"/>
        </w:rPr>
        <w:t xml:space="preserve"> </w:t>
      </w:r>
      <w:r w:rsidRPr="00A822B2">
        <w:rPr>
          <w:rFonts w:ascii="Tahoma" w:eastAsia="Times New Roman" w:hAnsi="Tahoma" w:cs="Tahoma"/>
          <w:sz w:val="20"/>
          <w:szCs w:val="20"/>
        </w:rPr>
        <w:t xml:space="preserve">W przypadku, jeżeli naprawa lub wymiana dozownika trwa powyżej 7 dni Wykonawca zobowiązany w 8 dzień od daty zgłoszenia reklamacji jest dostarczyć na ten czas urządzenie zastępcze o tych samych parametrach i właściwościach. </w:t>
      </w:r>
    </w:p>
    <w:p w:rsidR="0049638F" w:rsidRPr="00CA1896" w:rsidRDefault="0049638F" w:rsidP="002F0A70">
      <w:pPr>
        <w:pStyle w:val="Akapitzlist"/>
        <w:numPr>
          <w:ilvl w:val="0"/>
          <w:numId w:val="25"/>
        </w:numPr>
        <w:suppressAutoHyphens/>
        <w:spacing w:after="0" w:line="240" w:lineRule="auto"/>
        <w:jc w:val="both"/>
        <w:rPr>
          <w:rFonts w:ascii="Tahoma" w:eastAsia="Arial Unicode MS" w:hAnsi="Tahoma" w:cs="Tahoma"/>
          <w:bCs/>
          <w:kern w:val="2"/>
          <w:sz w:val="20"/>
          <w:szCs w:val="20"/>
        </w:rPr>
      </w:pPr>
      <w:r w:rsidRPr="00CA1896">
        <w:rPr>
          <w:rFonts w:ascii="Tahoma" w:eastAsia="Arial Unicode MS" w:hAnsi="Tahoma" w:cs="Tahoma"/>
          <w:bCs/>
          <w:kern w:val="2"/>
          <w:sz w:val="20"/>
          <w:szCs w:val="20"/>
        </w:rPr>
        <w:t xml:space="preserve">Wykonawca ponosi odpowiedzialność za wszelkie szkody związane z nieprawidłowym </w:t>
      </w:r>
      <w:r w:rsidR="00987A1F" w:rsidRPr="00CA1896">
        <w:rPr>
          <w:rFonts w:ascii="Tahoma" w:eastAsia="Arial Unicode MS" w:hAnsi="Tahoma" w:cs="Tahoma"/>
          <w:bCs/>
          <w:kern w:val="2"/>
          <w:sz w:val="20"/>
          <w:szCs w:val="20"/>
        </w:rPr>
        <w:t>serwisowaniem dozowników</w:t>
      </w:r>
      <w:r w:rsidRPr="00CA1896">
        <w:rPr>
          <w:rFonts w:ascii="Tahoma" w:eastAsia="Arial Unicode MS" w:hAnsi="Tahoma" w:cs="Tahoma"/>
          <w:bCs/>
          <w:kern w:val="2"/>
          <w:sz w:val="20"/>
          <w:szCs w:val="20"/>
        </w:rPr>
        <w:t>.</w:t>
      </w:r>
    </w:p>
    <w:p w:rsidR="0049638F" w:rsidRPr="00CA1896" w:rsidRDefault="0049638F" w:rsidP="002F0A70">
      <w:pPr>
        <w:numPr>
          <w:ilvl w:val="0"/>
          <w:numId w:val="25"/>
        </w:numPr>
        <w:suppressAutoHyphens/>
        <w:spacing w:after="0" w:line="240" w:lineRule="auto"/>
        <w:jc w:val="both"/>
        <w:rPr>
          <w:rFonts w:ascii="Tahoma" w:eastAsia="Times New Roman" w:hAnsi="Tahoma" w:cs="Tahoma"/>
          <w:bCs/>
          <w:color w:val="000000"/>
          <w:kern w:val="2"/>
          <w:sz w:val="20"/>
          <w:szCs w:val="20"/>
          <w:lang w:eastAsia="ar-SA"/>
        </w:rPr>
      </w:pPr>
      <w:r w:rsidRPr="00CA1896">
        <w:rPr>
          <w:rFonts w:ascii="Tahoma" w:eastAsia="Times New Roman" w:hAnsi="Tahoma" w:cs="Tahoma"/>
          <w:bCs/>
          <w:color w:val="000000"/>
          <w:kern w:val="2"/>
          <w:sz w:val="20"/>
          <w:szCs w:val="20"/>
          <w:lang w:eastAsia="ar-SA"/>
        </w:rPr>
        <w:t xml:space="preserve">Zamawiający nie może bez pisemnej zgody Wykonawcy </w:t>
      </w:r>
      <w:r w:rsidR="006A7E2A">
        <w:rPr>
          <w:rFonts w:ascii="Tahoma" w:eastAsia="Times New Roman" w:hAnsi="Tahoma" w:cs="Tahoma"/>
          <w:bCs/>
          <w:color w:val="000000"/>
          <w:kern w:val="2"/>
          <w:sz w:val="20"/>
          <w:szCs w:val="20"/>
          <w:lang w:eastAsia="ar-SA"/>
        </w:rPr>
        <w:t>podnajmować</w:t>
      </w:r>
      <w:r w:rsidRPr="00CA1896">
        <w:rPr>
          <w:rFonts w:ascii="Tahoma" w:eastAsia="Times New Roman" w:hAnsi="Tahoma" w:cs="Tahoma"/>
          <w:bCs/>
          <w:color w:val="000000"/>
          <w:kern w:val="2"/>
          <w:sz w:val="20"/>
          <w:szCs w:val="20"/>
          <w:lang w:eastAsia="ar-SA"/>
        </w:rPr>
        <w:t xml:space="preserve"> </w:t>
      </w:r>
      <w:r w:rsidR="00987A1F" w:rsidRPr="00CA1896">
        <w:rPr>
          <w:rFonts w:ascii="Tahoma" w:eastAsia="Times New Roman" w:hAnsi="Tahoma" w:cs="Tahoma"/>
          <w:bCs/>
          <w:color w:val="000000"/>
          <w:kern w:val="2"/>
          <w:sz w:val="20"/>
          <w:szCs w:val="20"/>
          <w:lang w:eastAsia="ar-SA"/>
        </w:rPr>
        <w:t xml:space="preserve">dozowników </w:t>
      </w:r>
      <w:r w:rsidRPr="00CA1896">
        <w:rPr>
          <w:rFonts w:ascii="Tahoma" w:eastAsia="Times New Roman" w:hAnsi="Tahoma" w:cs="Tahoma"/>
          <w:bCs/>
          <w:color w:val="000000"/>
          <w:kern w:val="2"/>
          <w:sz w:val="20"/>
          <w:szCs w:val="20"/>
          <w:lang w:eastAsia="ar-SA"/>
        </w:rPr>
        <w:t>osobom trzecim</w:t>
      </w:r>
      <w:r w:rsidR="00E21490">
        <w:rPr>
          <w:rFonts w:ascii="Tahoma" w:eastAsia="Times New Roman" w:hAnsi="Tahoma" w:cs="Tahoma"/>
          <w:bCs/>
          <w:color w:val="000000"/>
          <w:kern w:val="2"/>
          <w:sz w:val="20"/>
          <w:szCs w:val="20"/>
          <w:lang w:eastAsia="ar-SA"/>
        </w:rPr>
        <w:t>.</w:t>
      </w:r>
    </w:p>
    <w:p w:rsidR="0049638F" w:rsidRPr="00CA1896" w:rsidRDefault="0049638F" w:rsidP="002F0A70">
      <w:pPr>
        <w:pStyle w:val="Akapitzlist"/>
        <w:numPr>
          <w:ilvl w:val="0"/>
          <w:numId w:val="25"/>
        </w:numPr>
        <w:suppressAutoHyphens/>
        <w:spacing w:before="100" w:beforeAutospacing="1" w:after="0" w:line="240" w:lineRule="auto"/>
        <w:jc w:val="both"/>
        <w:rPr>
          <w:rFonts w:ascii="Tahoma" w:eastAsia="Times New Roman" w:hAnsi="Tahoma" w:cs="Tahoma"/>
          <w:kern w:val="2"/>
          <w:sz w:val="20"/>
          <w:szCs w:val="20"/>
          <w:lang w:eastAsia="ar-SA"/>
        </w:rPr>
      </w:pPr>
      <w:r w:rsidRPr="00CA1896">
        <w:rPr>
          <w:rFonts w:ascii="Tahoma" w:eastAsia="Times New Roman" w:hAnsi="Tahoma" w:cs="Tahoma"/>
          <w:kern w:val="2"/>
          <w:sz w:val="20"/>
          <w:szCs w:val="20"/>
          <w:lang w:eastAsia="ar-SA"/>
        </w:rPr>
        <w:t xml:space="preserve">Po zakończeniu umowy Zamawiający wyda </w:t>
      </w:r>
      <w:bookmarkStart w:id="2" w:name="_Hlk99606976"/>
      <w:r w:rsidR="00E21490">
        <w:rPr>
          <w:rFonts w:ascii="Tahoma" w:eastAsia="Times New Roman" w:hAnsi="Tahoma" w:cs="Tahoma"/>
          <w:kern w:val="2"/>
          <w:sz w:val="20"/>
          <w:szCs w:val="20"/>
          <w:lang w:eastAsia="ar-SA"/>
        </w:rPr>
        <w:t xml:space="preserve">Wykonawcy </w:t>
      </w:r>
      <w:r w:rsidR="00987A1F" w:rsidRPr="00CA1896">
        <w:rPr>
          <w:rFonts w:ascii="Tahoma" w:eastAsia="Times New Roman" w:hAnsi="Tahoma" w:cs="Tahoma"/>
          <w:kern w:val="2"/>
          <w:sz w:val="20"/>
          <w:szCs w:val="20"/>
          <w:lang w:eastAsia="ar-SA"/>
        </w:rPr>
        <w:t>dozowniki</w:t>
      </w:r>
      <w:r w:rsidRPr="00CA1896">
        <w:rPr>
          <w:rFonts w:ascii="Tahoma" w:eastAsia="Times New Roman" w:hAnsi="Tahoma" w:cs="Tahoma"/>
          <w:kern w:val="2"/>
          <w:sz w:val="20"/>
          <w:szCs w:val="20"/>
          <w:lang w:eastAsia="ar-SA"/>
        </w:rPr>
        <w:t xml:space="preserve"> </w:t>
      </w:r>
      <w:bookmarkEnd w:id="2"/>
      <w:r w:rsidRPr="00CA1896">
        <w:rPr>
          <w:rFonts w:ascii="Tahoma" w:eastAsia="Times New Roman" w:hAnsi="Tahoma" w:cs="Tahoma"/>
          <w:kern w:val="2"/>
          <w:sz w:val="20"/>
          <w:szCs w:val="20"/>
          <w:lang w:eastAsia="ar-SA"/>
        </w:rPr>
        <w:t>w stanie niepogorszonym, z</w:t>
      </w:r>
      <w:r w:rsidR="005458BE">
        <w:rPr>
          <w:rFonts w:ascii="Tahoma" w:eastAsia="Times New Roman" w:hAnsi="Tahoma" w:cs="Tahoma"/>
          <w:kern w:val="2"/>
          <w:sz w:val="20"/>
          <w:szCs w:val="20"/>
          <w:lang w:eastAsia="ar-SA"/>
        </w:rPr>
        <w:t> </w:t>
      </w:r>
      <w:r w:rsidRPr="00CA1896">
        <w:rPr>
          <w:rFonts w:ascii="Tahoma" w:eastAsia="Times New Roman" w:hAnsi="Tahoma" w:cs="Tahoma"/>
          <w:kern w:val="2"/>
          <w:sz w:val="20"/>
          <w:szCs w:val="20"/>
          <w:lang w:eastAsia="ar-SA"/>
        </w:rPr>
        <w:t xml:space="preserve">uwzględnieniem naturalnego zużycia wynikającego z normalnej eksploatacji. Wykonawca zobowiązany jest do </w:t>
      </w:r>
      <w:r w:rsidR="00E21490">
        <w:rPr>
          <w:rFonts w:ascii="Tahoma" w:eastAsia="Times New Roman" w:hAnsi="Tahoma" w:cs="Tahoma"/>
          <w:kern w:val="2"/>
          <w:sz w:val="20"/>
          <w:szCs w:val="20"/>
          <w:lang w:eastAsia="ar-SA"/>
        </w:rPr>
        <w:t xml:space="preserve">demontażu </w:t>
      </w:r>
      <w:r w:rsidR="005458BE">
        <w:rPr>
          <w:rFonts w:ascii="Tahoma" w:eastAsia="Times New Roman" w:hAnsi="Tahoma" w:cs="Tahoma"/>
          <w:kern w:val="2"/>
          <w:sz w:val="20"/>
          <w:szCs w:val="20"/>
          <w:lang w:eastAsia="ar-SA"/>
        </w:rPr>
        <w:t xml:space="preserve">bez uszkodzeń powierzchni na których są zamontowane </w:t>
      </w:r>
      <w:r w:rsidR="009574AA">
        <w:rPr>
          <w:rFonts w:ascii="Tahoma" w:eastAsia="Times New Roman" w:hAnsi="Tahoma" w:cs="Tahoma"/>
          <w:kern w:val="2"/>
          <w:sz w:val="20"/>
          <w:szCs w:val="20"/>
          <w:lang w:eastAsia="ar-SA"/>
        </w:rPr>
        <w:t xml:space="preserve">i </w:t>
      </w:r>
      <w:r w:rsidRPr="00CA1896">
        <w:rPr>
          <w:rFonts w:ascii="Tahoma" w:eastAsia="Times New Roman" w:hAnsi="Tahoma" w:cs="Tahoma"/>
          <w:kern w:val="2"/>
          <w:sz w:val="20"/>
          <w:szCs w:val="20"/>
          <w:lang w:eastAsia="ar-SA"/>
        </w:rPr>
        <w:t xml:space="preserve">odbioru </w:t>
      </w:r>
      <w:r w:rsidR="00987A1F" w:rsidRPr="00CA1896">
        <w:rPr>
          <w:rFonts w:ascii="Tahoma" w:eastAsia="Times New Roman" w:hAnsi="Tahoma" w:cs="Tahoma"/>
          <w:kern w:val="2"/>
          <w:sz w:val="20"/>
          <w:szCs w:val="20"/>
          <w:lang w:eastAsia="ar-SA"/>
        </w:rPr>
        <w:t>dozowników</w:t>
      </w:r>
      <w:r w:rsidRPr="00CA1896">
        <w:rPr>
          <w:rFonts w:ascii="Tahoma" w:eastAsia="Times New Roman" w:hAnsi="Tahoma" w:cs="Tahoma"/>
          <w:kern w:val="2"/>
          <w:sz w:val="20"/>
          <w:szCs w:val="20"/>
          <w:lang w:eastAsia="ar-SA"/>
        </w:rPr>
        <w:t xml:space="preserve"> od Zamawiającego oraz pisemnego potwierdzenia odbioru.</w:t>
      </w:r>
    </w:p>
    <w:p w:rsidR="0049638F" w:rsidRPr="00A822B2" w:rsidRDefault="0049638F" w:rsidP="002F0A70">
      <w:pPr>
        <w:pStyle w:val="Akapitzlist"/>
        <w:numPr>
          <w:ilvl w:val="0"/>
          <w:numId w:val="25"/>
        </w:numPr>
        <w:suppressAutoHyphens/>
        <w:spacing w:before="100" w:beforeAutospacing="1" w:after="0" w:line="240" w:lineRule="auto"/>
        <w:jc w:val="both"/>
        <w:rPr>
          <w:rFonts w:ascii="Tahoma" w:eastAsia="Times New Roman" w:hAnsi="Tahoma" w:cs="Tahoma"/>
          <w:kern w:val="2"/>
          <w:sz w:val="20"/>
          <w:szCs w:val="20"/>
          <w:lang w:eastAsia="ar-SA"/>
        </w:rPr>
      </w:pPr>
      <w:r w:rsidRPr="00A822B2">
        <w:rPr>
          <w:rFonts w:ascii="Tahoma" w:hAnsi="Tahoma" w:cs="Tahoma"/>
          <w:sz w:val="20"/>
          <w:szCs w:val="20"/>
        </w:rPr>
        <w:t xml:space="preserve">W przypadku, gdy Wykonawca nie odbierze </w:t>
      </w:r>
      <w:r w:rsidR="00987A1F" w:rsidRPr="00A822B2">
        <w:rPr>
          <w:rFonts w:ascii="Tahoma" w:hAnsi="Tahoma" w:cs="Tahoma"/>
          <w:sz w:val="20"/>
          <w:szCs w:val="20"/>
        </w:rPr>
        <w:t>dozowników</w:t>
      </w:r>
      <w:r w:rsidRPr="00A822B2">
        <w:rPr>
          <w:rFonts w:ascii="Tahoma" w:hAnsi="Tahoma" w:cs="Tahoma"/>
          <w:sz w:val="20"/>
          <w:szCs w:val="20"/>
        </w:rPr>
        <w:t xml:space="preserve"> po zakończeniu umowy, Zamawiający </w:t>
      </w:r>
      <w:r w:rsidR="005458BE" w:rsidRPr="00A822B2">
        <w:rPr>
          <w:rFonts w:ascii="Tahoma" w:hAnsi="Tahoma" w:cs="Tahoma"/>
          <w:sz w:val="20"/>
          <w:szCs w:val="20"/>
        </w:rPr>
        <w:t xml:space="preserve">zdeponuje dozowniki w magazynie na ryzyko Wykonawcy i </w:t>
      </w:r>
      <w:r w:rsidRPr="00A822B2">
        <w:rPr>
          <w:rFonts w:ascii="Tahoma" w:hAnsi="Tahoma" w:cs="Tahoma"/>
          <w:sz w:val="20"/>
          <w:szCs w:val="20"/>
        </w:rPr>
        <w:t xml:space="preserve">nie ponosi od tej chwili odpowiedzialności za </w:t>
      </w:r>
      <w:r w:rsidR="00987A1F" w:rsidRPr="00A822B2">
        <w:rPr>
          <w:rFonts w:ascii="Tahoma" w:hAnsi="Tahoma" w:cs="Tahoma"/>
          <w:sz w:val="20"/>
          <w:szCs w:val="20"/>
        </w:rPr>
        <w:t>dozowniki</w:t>
      </w:r>
      <w:r w:rsidRPr="00A822B2">
        <w:rPr>
          <w:rFonts w:ascii="Tahoma" w:hAnsi="Tahoma" w:cs="Tahoma"/>
          <w:sz w:val="20"/>
          <w:szCs w:val="20"/>
        </w:rPr>
        <w:t xml:space="preserve"> </w:t>
      </w:r>
      <w:r w:rsidR="005458BE" w:rsidRPr="00A822B2">
        <w:rPr>
          <w:rFonts w:ascii="Tahoma" w:hAnsi="Tahoma" w:cs="Tahoma"/>
          <w:sz w:val="20"/>
          <w:szCs w:val="20"/>
        </w:rPr>
        <w:t>ani</w:t>
      </w:r>
      <w:r w:rsidRPr="00A822B2">
        <w:rPr>
          <w:rFonts w:ascii="Tahoma" w:hAnsi="Tahoma" w:cs="Tahoma"/>
          <w:sz w:val="20"/>
          <w:szCs w:val="20"/>
        </w:rPr>
        <w:t xml:space="preserve"> żadnych kosztów z tego tytułu.</w:t>
      </w:r>
    </w:p>
    <w:p w:rsidR="0049638F" w:rsidRPr="00CA1896" w:rsidRDefault="0049638F" w:rsidP="0049638F">
      <w:pPr>
        <w:suppressAutoHyphens/>
        <w:overflowPunct w:val="0"/>
        <w:autoSpaceDE w:val="0"/>
        <w:autoSpaceDN w:val="0"/>
        <w:adjustRightInd w:val="0"/>
        <w:spacing w:after="0" w:line="100" w:lineRule="atLeast"/>
        <w:ind w:left="360"/>
        <w:jc w:val="both"/>
        <w:rPr>
          <w:rFonts w:ascii="Tahoma" w:hAnsi="Tahoma" w:cs="Tahoma"/>
          <w:sz w:val="20"/>
          <w:szCs w:val="20"/>
        </w:rPr>
      </w:pPr>
    </w:p>
    <w:p w:rsidR="00944E49" w:rsidRDefault="00207387" w:rsidP="00207387">
      <w:pPr>
        <w:spacing w:after="0" w:line="100" w:lineRule="atLeast"/>
        <w:rPr>
          <w:rFonts w:ascii="Tahoma" w:hAnsi="Tahoma"/>
          <w:b/>
          <w:color w:val="FF0000"/>
          <w:sz w:val="20"/>
          <w:u w:val="single"/>
        </w:rPr>
      </w:pPr>
      <w:r>
        <w:rPr>
          <w:rFonts w:ascii="Tahoma" w:hAnsi="Tahoma"/>
          <w:b/>
          <w:sz w:val="20"/>
        </w:rPr>
        <w:t xml:space="preserve">                                                                          </w:t>
      </w:r>
      <w:r w:rsidR="00944E49">
        <w:rPr>
          <w:rFonts w:ascii="Tahoma" w:hAnsi="Tahoma"/>
          <w:b/>
          <w:sz w:val="20"/>
        </w:rPr>
        <w:t>§</w:t>
      </w:r>
      <w:r>
        <w:rPr>
          <w:rFonts w:ascii="Tahoma" w:hAnsi="Tahoma"/>
          <w:b/>
          <w:sz w:val="20"/>
        </w:rPr>
        <w:t xml:space="preserve"> </w:t>
      </w:r>
      <w:r w:rsidR="004F3FA0">
        <w:rPr>
          <w:rFonts w:ascii="Tahoma" w:hAnsi="Tahoma"/>
          <w:b/>
          <w:sz w:val="20"/>
        </w:rPr>
        <w:t>4</w:t>
      </w:r>
    </w:p>
    <w:p w:rsidR="00944E49" w:rsidRDefault="00944E49" w:rsidP="00944E49">
      <w:pPr>
        <w:spacing w:after="0" w:line="100" w:lineRule="atLeast"/>
        <w:jc w:val="center"/>
        <w:rPr>
          <w:rFonts w:ascii="Tahoma" w:hAnsi="Tahoma"/>
          <w:sz w:val="20"/>
        </w:rPr>
      </w:pPr>
      <w:r>
        <w:rPr>
          <w:rFonts w:ascii="Tahoma" w:hAnsi="Tahoma"/>
          <w:b/>
          <w:sz w:val="20"/>
          <w:u w:val="single"/>
        </w:rPr>
        <w:t>WYNAGRODZENIE I WARUNKI PŁATNOŚCI</w:t>
      </w:r>
    </w:p>
    <w:p w:rsidR="00944E49" w:rsidRDefault="00A944FD" w:rsidP="00944E49">
      <w:pPr>
        <w:widowControl w:val="0"/>
        <w:spacing w:after="0" w:line="100" w:lineRule="atLeast"/>
        <w:jc w:val="both"/>
        <w:rPr>
          <w:rFonts w:ascii="Tahoma" w:hAnsi="Tahoma"/>
          <w:sz w:val="20"/>
        </w:rPr>
      </w:pPr>
      <w:r>
        <w:rPr>
          <w:rFonts w:ascii="Tahoma" w:hAnsi="Tahoma"/>
          <w:sz w:val="20"/>
        </w:rPr>
        <w:t xml:space="preserve">1.  </w:t>
      </w:r>
      <w:r w:rsidR="00944E49">
        <w:rPr>
          <w:rFonts w:ascii="Tahoma" w:hAnsi="Tahoma"/>
          <w:sz w:val="20"/>
        </w:rPr>
        <w:t xml:space="preserve">Wynagrodzenie Wykonawcy za zrealizowanie całej umowy, zgodnie ze złożoną ofertą wynosi :  </w:t>
      </w:r>
    </w:p>
    <w:p w:rsidR="00944E49" w:rsidRDefault="00A944FD" w:rsidP="00A944FD">
      <w:pPr>
        <w:widowControl w:val="0"/>
        <w:spacing w:after="0" w:line="100" w:lineRule="atLeast"/>
        <w:jc w:val="both"/>
        <w:rPr>
          <w:rFonts w:ascii="Tahoma" w:hAnsi="Tahoma"/>
          <w:b/>
          <w:sz w:val="20"/>
        </w:rPr>
      </w:pPr>
      <w:r>
        <w:rPr>
          <w:rFonts w:ascii="Tahoma" w:hAnsi="Tahoma"/>
          <w:sz w:val="20"/>
        </w:rPr>
        <w:t xml:space="preserve">     </w:t>
      </w:r>
      <w:r w:rsidR="00944E49">
        <w:rPr>
          <w:rFonts w:ascii="Tahoma" w:hAnsi="Tahoma"/>
          <w:sz w:val="20"/>
        </w:rPr>
        <w:t xml:space="preserve">netto: ..............zł   należny podatek VAT :....................zł </w:t>
      </w:r>
    </w:p>
    <w:p w:rsidR="00944E49" w:rsidRDefault="00A944FD" w:rsidP="00A944FD">
      <w:pPr>
        <w:widowControl w:val="0"/>
        <w:tabs>
          <w:tab w:val="left" w:pos="284"/>
        </w:tabs>
        <w:spacing w:after="0" w:line="100" w:lineRule="atLeast"/>
        <w:jc w:val="both"/>
        <w:rPr>
          <w:rFonts w:ascii="Tahoma" w:hAnsi="Tahoma"/>
          <w:sz w:val="20"/>
        </w:rPr>
      </w:pPr>
      <w:r>
        <w:rPr>
          <w:rFonts w:ascii="Tahoma" w:hAnsi="Tahoma"/>
          <w:b/>
          <w:sz w:val="20"/>
        </w:rPr>
        <w:t xml:space="preserve">     </w:t>
      </w:r>
      <w:r w:rsidR="00944E49">
        <w:rPr>
          <w:rFonts w:ascii="Tahoma" w:hAnsi="Tahoma"/>
          <w:b/>
          <w:sz w:val="20"/>
        </w:rPr>
        <w:t>brutto:</w:t>
      </w:r>
      <w:r w:rsidR="00944E49">
        <w:rPr>
          <w:rFonts w:ascii="Tahoma" w:hAnsi="Tahoma"/>
          <w:sz w:val="20"/>
        </w:rPr>
        <w:t>..............zł(słownie:............................)</w:t>
      </w:r>
    </w:p>
    <w:p w:rsidR="00944E49" w:rsidRDefault="00A944FD" w:rsidP="00944E49">
      <w:pPr>
        <w:widowControl w:val="0"/>
        <w:spacing w:after="0" w:line="100" w:lineRule="atLeast"/>
        <w:jc w:val="both"/>
        <w:rPr>
          <w:rFonts w:ascii="Tahoma" w:hAnsi="Tahoma"/>
          <w:sz w:val="20"/>
        </w:rPr>
      </w:pPr>
      <w:r>
        <w:rPr>
          <w:rFonts w:ascii="Tahoma" w:hAnsi="Tahoma"/>
          <w:sz w:val="20"/>
        </w:rPr>
        <w:t xml:space="preserve">2.  </w:t>
      </w:r>
      <w:r w:rsidR="00944E49">
        <w:rPr>
          <w:rFonts w:ascii="Tahoma" w:hAnsi="Tahoma"/>
          <w:sz w:val="20"/>
        </w:rPr>
        <w:t>Ceny jednostkowe środków czystości określone zostały w załączniku nr 1 do niniejszej umowy.</w:t>
      </w:r>
    </w:p>
    <w:p w:rsidR="00944E49" w:rsidRDefault="00A944FD" w:rsidP="00A944FD">
      <w:pPr>
        <w:widowControl w:val="0"/>
        <w:spacing w:after="0" w:line="100" w:lineRule="atLeast"/>
        <w:ind w:left="284" w:hanging="284"/>
        <w:jc w:val="both"/>
        <w:rPr>
          <w:rFonts w:ascii="Tahoma" w:hAnsi="Tahoma"/>
          <w:sz w:val="20"/>
        </w:rPr>
      </w:pPr>
      <w:r>
        <w:rPr>
          <w:rFonts w:ascii="Tahoma" w:hAnsi="Tahoma"/>
          <w:sz w:val="20"/>
        </w:rPr>
        <w:t xml:space="preserve">3.  </w:t>
      </w:r>
      <w:r w:rsidR="00944E49">
        <w:rPr>
          <w:rFonts w:ascii="Tahoma" w:hAnsi="Tahoma"/>
          <w:sz w:val="20"/>
        </w:rPr>
        <w:t>Zapłata za każdą zamówioną przez Zamawiającego i dostarczoną</w:t>
      </w:r>
      <w:r>
        <w:rPr>
          <w:rFonts w:ascii="Tahoma" w:hAnsi="Tahoma"/>
          <w:sz w:val="20"/>
        </w:rPr>
        <w:t xml:space="preserve"> zgodnie z umową partię środków </w:t>
      </w:r>
      <w:r w:rsidR="00944E49">
        <w:rPr>
          <w:rFonts w:ascii="Tahoma" w:hAnsi="Tahoma"/>
          <w:sz w:val="20"/>
        </w:rPr>
        <w:t>czystości nastąpi przelewem na rachunek bankowy Wykonawcy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3D32D4" w:rsidRPr="00A944FD" w:rsidRDefault="003D32D4" w:rsidP="00A944FD">
      <w:pPr>
        <w:widowControl w:val="0"/>
        <w:spacing w:after="0" w:line="100" w:lineRule="atLeast"/>
        <w:ind w:left="284" w:hanging="284"/>
        <w:jc w:val="both"/>
        <w:rPr>
          <w:rFonts w:ascii="Tahoma" w:hAnsi="Tahoma"/>
          <w:sz w:val="20"/>
        </w:rPr>
      </w:pPr>
      <w:r>
        <w:rPr>
          <w:rFonts w:ascii="Tahoma" w:hAnsi="Tahoma" w:cs="Tahoma"/>
          <w:bCs/>
          <w:color w:val="000000"/>
          <w:kern w:val="2"/>
          <w:sz w:val="20"/>
          <w:szCs w:val="20"/>
          <w:lang w:eastAsia="ar-SA"/>
        </w:rPr>
        <w:t>4</w:t>
      </w:r>
      <w:r w:rsidRPr="00A944FD">
        <w:rPr>
          <w:rFonts w:ascii="Tahoma" w:hAnsi="Tahoma"/>
          <w:sz w:val="20"/>
        </w:rPr>
        <w:t xml:space="preserve">.  Za najem dozowników Zamawiający będzie płacił Wykonawcy czynsz </w:t>
      </w:r>
      <w:r w:rsidR="005458BE">
        <w:rPr>
          <w:rFonts w:ascii="Tahoma" w:hAnsi="Tahoma"/>
          <w:sz w:val="20"/>
        </w:rPr>
        <w:t xml:space="preserve">ryczałtowy </w:t>
      </w:r>
      <w:r w:rsidRPr="00A944FD">
        <w:rPr>
          <w:rFonts w:ascii="Tahoma" w:hAnsi="Tahoma"/>
          <w:sz w:val="20"/>
        </w:rPr>
        <w:t xml:space="preserve">w wysokości  ………. zł brutto miesięcznie. W </w:t>
      </w:r>
      <w:r w:rsidR="005458BE" w:rsidRPr="00A944FD">
        <w:rPr>
          <w:rFonts w:ascii="Tahoma" w:hAnsi="Tahoma"/>
          <w:sz w:val="20"/>
        </w:rPr>
        <w:t>przypadku,</w:t>
      </w:r>
      <w:r w:rsidRPr="00A944FD">
        <w:rPr>
          <w:rFonts w:ascii="Tahoma" w:hAnsi="Tahoma"/>
          <w:sz w:val="20"/>
        </w:rPr>
        <w:t xml:space="preserve"> gdy czynsz jest należny za okres trwający krócej niż miesiąc kalendarzowy Wykonawcy należy się za ten okres czynsz obliczony proporcjonalnie w stosunku do czynszu należnego za cały miesiąc.</w:t>
      </w:r>
    </w:p>
    <w:p w:rsidR="003D32D4" w:rsidRDefault="00A944FD" w:rsidP="00A944FD">
      <w:pPr>
        <w:widowControl w:val="0"/>
        <w:spacing w:after="0" w:line="100" w:lineRule="atLeast"/>
        <w:ind w:left="284" w:hanging="284"/>
        <w:jc w:val="both"/>
        <w:rPr>
          <w:rFonts w:ascii="Tahoma" w:hAnsi="Tahoma"/>
          <w:sz w:val="20"/>
        </w:rPr>
      </w:pPr>
      <w:r>
        <w:rPr>
          <w:rFonts w:ascii="Tahoma" w:hAnsi="Tahoma"/>
          <w:sz w:val="20"/>
        </w:rPr>
        <w:lastRenderedPageBreak/>
        <w:t xml:space="preserve">5. </w:t>
      </w:r>
      <w:r w:rsidR="003D32D4" w:rsidRPr="00A944FD">
        <w:rPr>
          <w:rFonts w:ascii="Tahoma" w:hAnsi="Tahoma"/>
          <w:sz w:val="20"/>
        </w:rPr>
        <w:t>Zapłata czynszu będzie następowała na podstawie faktur Wykonawcy wystawianych w ostatnim dniu danego miesiąca kalendarzowego. Czynsz będzie płatny z dołu w okresach miesięcznych (miesiąc kalendarzowy), na numer rachunku bankowego Wykonawcy wskazany w §</w:t>
      </w:r>
      <w:r w:rsidR="004F3FA0">
        <w:rPr>
          <w:rFonts w:ascii="Tahoma" w:hAnsi="Tahoma"/>
          <w:sz w:val="20"/>
        </w:rPr>
        <w:t>4</w:t>
      </w:r>
      <w:r w:rsidR="003D32D4" w:rsidRPr="00A944FD">
        <w:rPr>
          <w:rFonts w:ascii="Tahoma" w:hAnsi="Tahoma"/>
          <w:sz w:val="20"/>
        </w:rPr>
        <w:t xml:space="preserve">  ust. 3 niniejszej umowy, w terminie 30 dni od dnia otrzymania przez Zamawiającego prawidłowej i wystawionej zgodnie z umową faktury VAT.</w:t>
      </w:r>
    </w:p>
    <w:p w:rsidR="00944E49" w:rsidRDefault="00A944FD" w:rsidP="00944E49">
      <w:pPr>
        <w:widowControl w:val="0"/>
        <w:spacing w:after="0" w:line="100" w:lineRule="atLeast"/>
        <w:jc w:val="both"/>
        <w:rPr>
          <w:rFonts w:ascii="Tahoma" w:hAnsi="Tahoma"/>
          <w:sz w:val="20"/>
        </w:rPr>
      </w:pPr>
      <w:r>
        <w:rPr>
          <w:rFonts w:ascii="Tahoma" w:hAnsi="Tahoma"/>
          <w:sz w:val="20"/>
        </w:rPr>
        <w:t xml:space="preserve">6.  </w:t>
      </w:r>
      <w:r w:rsidR="00944E49">
        <w:rPr>
          <w:rFonts w:ascii="Tahoma" w:hAnsi="Tahoma"/>
          <w:sz w:val="20"/>
        </w:rPr>
        <w:t>Za datę zapłaty przyjmuje się datę obciążenia rachunku bankowego Zamawiającego.</w:t>
      </w:r>
    </w:p>
    <w:p w:rsidR="00944E49" w:rsidRDefault="00A944FD" w:rsidP="00A944FD">
      <w:pPr>
        <w:widowControl w:val="0"/>
        <w:spacing w:after="0" w:line="100" w:lineRule="atLeast"/>
        <w:ind w:left="284" w:hanging="284"/>
        <w:jc w:val="both"/>
        <w:rPr>
          <w:rFonts w:ascii="Tahoma" w:hAnsi="Tahoma"/>
          <w:sz w:val="20"/>
        </w:rPr>
      </w:pPr>
      <w:bookmarkStart w:id="3" w:name="_Hlk76375414"/>
      <w:r>
        <w:rPr>
          <w:rFonts w:ascii="Tahoma" w:hAnsi="Tahoma"/>
          <w:sz w:val="20"/>
        </w:rPr>
        <w:t xml:space="preserve">7.  </w:t>
      </w:r>
      <w:r w:rsidR="00944E49">
        <w:rPr>
          <w:rFonts w:ascii="Tahoma" w:hAnsi="Tahoma"/>
          <w:sz w:val="20"/>
        </w:rPr>
        <w:t>Na podstawie art. 12 ust. 4i  i 4j oraz art. 15d ustawy o poda</w:t>
      </w:r>
      <w:r>
        <w:rPr>
          <w:rFonts w:ascii="Tahoma" w:hAnsi="Tahoma"/>
          <w:sz w:val="20"/>
        </w:rPr>
        <w:t xml:space="preserve">tku dochodowym od osób prawnych </w:t>
      </w:r>
      <w:r w:rsidR="00944E49">
        <w:rPr>
          <w:rFonts w:ascii="Tahoma" w:hAnsi="Tahoma"/>
          <w:sz w:val="20"/>
        </w:rPr>
        <w:t xml:space="preserve">(tekst jednolity: </w:t>
      </w:r>
      <w:proofErr w:type="spellStart"/>
      <w:r w:rsidR="00944E49">
        <w:rPr>
          <w:rFonts w:ascii="Tahoma" w:hAnsi="Tahoma"/>
          <w:sz w:val="20"/>
        </w:rPr>
        <w:t>Dz.U</w:t>
      </w:r>
      <w:proofErr w:type="spellEnd"/>
      <w:r w:rsidR="00944E49">
        <w:rPr>
          <w:rFonts w:ascii="Tahoma" w:hAnsi="Tahoma"/>
          <w:sz w:val="20"/>
        </w:rPr>
        <w:t xml:space="preserve">. 2021 poz. 1800 z </w:t>
      </w:r>
      <w:proofErr w:type="spellStart"/>
      <w:r w:rsidR="00944E49">
        <w:rPr>
          <w:rFonts w:ascii="Tahoma" w:hAnsi="Tahoma"/>
          <w:sz w:val="20"/>
        </w:rPr>
        <w:t>późn.zm</w:t>
      </w:r>
      <w:proofErr w:type="spellEnd"/>
      <w:r w:rsidR="00944E49">
        <w:rPr>
          <w:rFonts w:ascii="Tahoma" w:hAnsi="Tahoma"/>
          <w:sz w:val="20"/>
        </w:rPr>
        <w:t>)</w:t>
      </w:r>
    </w:p>
    <w:p w:rsidR="00944E49" w:rsidRDefault="00A944FD" w:rsidP="00A944FD">
      <w:pPr>
        <w:widowControl w:val="0"/>
        <w:suppressAutoHyphens/>
        <w:overflowPunct w:val="0"/>
        <w:autoSpaceDE w:val="0"/>
        <w:autoSpaceDN w:val="0"/>
        <w:adjustRightInd w:val="0"/>
        <w:spacing w:after="0" w:line="100" w:lineRule="atLeast"/>
        <w:ind w:left="567" w:hanging="567"/>
        <w:jc w:val="both"/>
        <w:rPr>
          <w:rFonts w:ascii="Tahoma" w:hAnsi="Tahoma"/>
          <w:sz w:val="20"/>
        </w:rPr>
      </w:pPr>
      <w:r>
        <w:rPr>
          <w:rFonts w:ascii="Tahoma" w:hAnsi="Tahoma"/>
          <w:sz w:val="20"/>
        </w:rPr>
        <w:t xml:space="preserve">      a</w:t>
      </w:r>
      <w:r w:rsidR="00944E49">
        <w:rPr>
          <w:rFonts w:ascii="Tahoma" w:hAnsi="Tahoma"/>
          <w:sz w:val="20"/>
        </w:rPr>
        <w:t xml:space="preserve">) 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00944E49">
        <w:rPr>
          <w:rFonts w:ascii="Tahoma" w:hAnsi="Tahoma"/>
          <w:sz w:val="20"/>
        </w:rPr>
        <w:t>rt</w:t>
      </w:r>
      <w:proofErr w:type="spellEnd"/>
      <w:r w:rsidR="00944E49">
        <w:rPr>
          <w:rFonts w:ascii="Tahoma" w:hAnsi="Tahoma"/>
          <w:sz w:val="20"/>
        </w:rPr>
        <w:t>.. 96b ustawy o podatku od towarów  i usług.</w:t>
      </w:r>
    </w:p>
    <w:p w:rsidR="00944E49" w:rsidRDefault="00A944FD" w:rsidP="00A944FD">
      <w:pPr>
        <w:widowControl w:val="0"/>
        <w:suppressAutoHyphens/>
        <w:overflowPunct w:val="0"/>
        <w:autoSpaceDE w:val="0"/>
        <w:autoSpaceDN w:val="0"/>
        <w:adjustRightInd w:val="0"/>
        <w:spacing w:after="0" w:line="100" w:lineRule="atLeast"/>
        <w:ind w:left="567" w:hanging="283"/>
        <w:jc w:val="both"/>
        <w:rPr>
          <w:rFonts w:ascii="Tahoma" w:hAnsi="Tahoma"/>
          <w:sz w:val="20"/>
        </w:rPr>
      </w:pPr>
      <w:r>
        <w:rPr>
          <w:rFonts w:ascii="Tahoma" w:hAnsi="Tahoma"/>
          <w:sz w:val="20"/>
        </w:rPr>
        <w:t>b</w:t>
      </w:r>
      <w:r w:rsidR="00944E49">
        <w:rPr>
          <w:rFonts w:ascii="Tahoma" w:hAnsi="Tahoma"/>
          <w:sz w:val="20"/>
        </w:rPr>
        <w:t>)</w:t>
      </w:r>
      <w:r>
        <w:rPr>
          <w:rFonts w:ascii="Tahoma" w:hAnsi="Tahoma"/>
          <w:sz w:val="20"/>
        </w:rPr>
        <w:t xml:space="preserve"> </w:t>
      </w:r>
      <w:r w:rsidR="00944E49">
        <w:rPr>
          <w:rFonts w:ascii="Tahoma" w:hAnsi="Tahoma"/>
          <w:sz w:val="20"/>
        </w:rPr>
        <w:t xml:space="preserve">W przypadku zmiany rachunku bankowego lub wykreślenia wskazanego w </w:t>
      </w:r>
      <w:proofErr w:type="spellStart"/>
      <w:r w:rsidR="00944E49">
        <w:rPr>
          <w:rFonts w:ascii="Tahoma" w:hAnsi="Tahoma"/>
          <w:sz w:val="20"/>
        </w:rPr>
        <w:t>pkt.a</w:t>
      </w:r>
      <w:proofErr w:type="spellEnd"/>
      <w:r w:rsidR="00944E49">
        <w:rPr>
          <w:rFonts w:ascii="Tahoma" w:hAnsi="Tahoma"/>
          <w:sz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00944E49">
        <w:rPr>
          <w:rFonts w:ascii="Tahoma" w:hAnsi="Tahoma"/>
          <w:sz w:val="20"/>
        </w:rPr>
        <w:t>pkt</w:t>
      </w:r>
      <w:proofErr w:type="spellEnd"/>
      <w:r w:rsidR="00944E49">
        <w:rPr>
          <w:rFonts w:ascii="Tahoma" w:hAnsi="Tahoma"/>
          <w:sz w:val="20"/>
        </w:rPr>
        <w:t xml:space="preserve"> a. </w:t>
      </w:r>
    </w:p>
    <w:p w:rsidR="00944E49" w:rsidRDefault="00A944FD" w:rsidP="00D63501">
      <w:pPr>
        <w:widowControl w:val="0"/>
        <w:suppressAutoHyphens/>
        <w:overflowPunct w:val="0"/>
        <w:autoSpaceDE w:val="0"/>
        <w:autoSpaceDN w:val="0"/>
        <w:adjustRightInd w:val="0"/>
        <w:spacing w:after="0" w:line="100" w:lineRule="atLeast"/>
        <w:ind w:left="567" w:hanging="283"/>
        <w:jc w:val="both"/>
        <w:rPr>
          <w:rFonts w:ascii="Tahoma" w:hAnsi="Tahoma"/>
          <w:sz w:val="20"/>
        </w:rPr>
      </w:pPr>
      <w:r>
        <w:rPr>
          <w:rFonts w:ascii="Tahoma" w:hAnsi="Tahoma"/>
          <w:sz w:val="20"/>
        </w:rPr>
        <w:t>c</w:t>
      </w:r>
      <w:r w:rsidR="00944E49">
        <w:rPr>
          <w:rFonts w:ascii="Tahoma" w:hAnsi="Tahoma"/>
          <w:sz w:val="20"/>
        </w:rPr>
        <w:t>)</w:t>
      </w:r>
      <w:r>
        <w:rPr>
          <w:rFonts w:ascii="Tahoma" w:hAnsi="Tahoma"/>
          <w:sz w:val="20"/>
        </w:rPr>
        <w:t xml:space="preserve"> </w:t>
      </w:r>
      <w:r w:rsidR="00944E49">
        <w:rPr>
          <w:rFonts w:ascii="Tahoma" w:hAnsi="Tahoma"/>
          <w:sz w:val="20"/>
        </w:rPr>
        <w:t xml:space="preserve">W przypadku zawieszenia terminu płatności faktury zgodnie z </w:t>
      </w:r>
      <w:proofErr w:type="spellStart"/>
      <w:r w:rsidR="00944E49">
        <w:rPr>
          <w:rFonts w:ascii="Tahoma" w:hAnsi="Tahoma"/>
          <w:sz w:val="20"/>
        </w:rPr>
        <w:t>pkt</w:t>
      </w:r>
      <w:proofErr w:type="spellEnd"/>
      <w:r w:rsidR="00944E49">
        <w:rPr>
          <w:rFonts w:ascii="Tahoma" w:hAnsi="Tahoma"/>
          <w:sz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944E49" w:rsidRDefault="00D63501" w:rsidP="00D63501">
      <w:pPr>
        <w:widowControl w:val="0"/>
        <w:suppressAutoHyphens/>
        <w:overflowPunct w:val="0"/>
        <w:autoSpaceDE w:val="0"/>
        <w:autoSpaceDN w:val="0"/>
        <w:adjustRightInd w:val="0"/>
        <w:spacing w:after="0" w:line="100" w:lineRule="atLeast"/>
        <w:ind w:left="567" w:hanging="283"/>
        <w:jc w:val="both"/>
        <w:rPr>
          <w:rFonts w:ascii="Tahoma" w:hAnsi="Tahoma"/>
          <w:sz w:val="20"/>
        </w:rPr>
      </w:pPr>
      <w:r>
        <w:rPr>
          <w:rFonts w:ascii="Tahoma" w:hAnsi="Tahoma"/>
          <w:sz w:val="20"/>
        </w:rPr>
        <w:t>d</w:t>
      </w:r>
      <w:r w:rsidR="00944E49">
        <w:rPr>
          <w:rFonts w:ascii="Tahoma" w:hAnsi="Tahoma"/>
          <w:sz w:val="20"/>
        </w:rPr>
        <w:t xml:space="preserve">) W przypadku, jeżeli Zamawiający dokona wpłaty na rachunek bankowy Wykonawcy wskazany w umowie, a rachunek ten na dzień zlecenia przelewu nie będzie ujęty w wykazie, o którym mowa w </w:t>
      </w:r>
      <w:proofErr w:type="spellStart"/>
      <w:r w:rsidR="00944E49">
        <w:rPr>
          <w:rFonts w:ascii="Tahoma" w:hAnsi="Tahoma"/>
          <w:sz w:val="20"/>
        </w:rPr>
        <w:t>pkt</w:t>
      </w:r>
      <w:proofErr w:type="spellEnd"/>
      <w:r w:rsidR="00944E49">
        <w:rPr>
          <w:rFonts w:ascii="Tahoma" w:hAnsi="Tahoma"/>
          <w:sz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3"/>
    <w:p w:rsidR="00944E49" w:rsidRDefault="00A944FD" w:rsidP="00207387">
      <w:pPr>
        <w:spacing w:after="0" w:line="100" w:lineRule="atLeast"/>
        <w:ind w:left="284" w:hanging="284"/>
        <w:jc w:val="both"/>
        <w:rPr>
          <w:rFonts w:ascii="Tahoma" w:hAnsi="Tahoma"/>
          <w:sz w:val="20"/>
        </w:rPr>
      </w:pPr>
      <w:r>
        <w:rPr>
          <w:rFonts w:ascii="Tahoma" w:hAnsi="Tahoma"/>
          <w:sz w:val="20"/>
        </w:rPr>
        <w:t>8</w:t>
      </w:r>
      <w:r w:rsidR="00944E49">
        <w:rPr>
          <w:rFonts w:ascii="Tahoma" w:hAnsi="Tahoma"/>
          <w:sz w:val="20"/>
        </w:rPr>
        <w:t>.</w:t>
      </w:r>
      <w:r w:rsidR="00207387">
        <w:rPr>
          <w:rFonts w:ascii="Tahoma" w:hAnsi="Tahoma"/>
          <w:sz w:val="20"/>
        </w:rPr>
        <w:t xml:space="preserve"> </w:t>
      </w:r>
      <w:r w:rsidR="00944E49">
        <w:rPr>
          <w:rFonts w:ascii="Tahoma" w:hAnsi="Tahoma"/>
          <w:sz w:val="20"/>
        </w:rPr>
        <w:t>Strony mogą wystawiać i przesyłać faktury, duplikaty faktur oraz ich korekty, a także noty obciążeniowe i noty korygujące w formacie pliku elektronicznego PDF na adresy e-mail wskazane poniżej:</w:t>
      </w:r>
    </w:p>
    <w:p w:rsidR="00207387" w:rsidRDefault="00944E49" w:rsidP="00207387">
      <w:pPr>
        <w:numPr>
          <w:ilvl w:val="0"/>
          <w:numId w:val="5"/>
        </w:numPr>
        <w:suppressAutoHyphens/>
        <w:overflowPunct w:val="0"/>
        <w:autoSpaceDE w:val="0"/>
        <w:autoSpaceDN w:val="0"/>
        <w:adjustRightInd w:val="0"/>
        <w:spacing w:after="0" w:line="100" w:lineRule="atLeast"/>
        <w:ind w:left="567" w:hanging="141"/>
        <w:jc w:val="both"/>
        <w:rPr>
          <w:rFonts w:ascii="Tahoma" w:hAnsi="Tahoma"/>
          <w:sz w:val="20"/>
        </w:rPr>
      </w:pPr>
      <w:r>
        <w:rPr>
          <w:rFonts w:ascii="Tahoma" w:hAnsi="Tahoma"/>
          <w:sz w:val="20"/>
        </w:rPr>
        <w:t xml:space="preserve">) </w:t>
      </w:r>
      <w:r w:rsidR="00207387">
        <w:rPr>
          <w:rFonts w:ascii="Tahoma" w:hAnsi="Tahoma"/>
          <w:sz w:val="20"/>
        </w:rPr>
        <w:t xml:space="preserve"> a</w:t>
      </w:r>
      <w:r>
        <w:rPr>
          <w:rFonts w:ascii="Tahoma" w:hAnsi="Tahoma"/>
          <w:sz w:val="20"/>
        </w:rPr>
        <w:t xml:space="preserve">dres e-mail na który Wykonawca może przekazywać Zamawiającemu wskazane powyżej </w:t>
      </w:r>
      <w:r w:rsidR="00D63501">
        <w:rPr>
          <w:rFonts w:ascii="Tahoma" w:hAnsi="Tahoma"/>
          <w:sz w:val="20"/>
        </w:rPr>
        <w:t xml:space="preserve">  </w:t>
      </w:r>
      <w:r w:rsidR="00207387">
        <w:rPr>
          <w:rFonts w:ascii="Tahoma" w:hAnsi="Tahoma"/>
          <w:sz w:val="20"/>
        </w:rPr>
        <w:t xml:space="preserve">  </w:t>
      </w:r>
    </w:p>
    <w:p w:rsidR="00944E49" w:rsidRPr="00207387" w:rsidRDefault="00207387" w:rsidP="00207387">
      <w:pPr>
        <w:suppressAutoHyphens/>
        <w:overflowPunct w:val="0"/>
        <w:autoSpaceDE w:val="0"/>
        <w:autoSpaceDN w:val="0"/>
        <w:adjustRightInd w:val="0"/>
        <w:spacing w:after="0" w:line="100" w:lineRule="atLeast"/>
        <w:ind w:left="567"/>
        <w:jc w:val="both"/>
        <w:rPr>
          <w:rFonts w:ascii="Tahoma" w:hAnsi="Tahoma"/>
          <w:sz w:val="20"/>
        </w:rPr>
      </w:pPr>
      <w:r>
        <w:rPr>
          <w:rFonts w:ascii="Tahoma" w:hAnsi="Tahoma"/>
          <w:sz w:val="20"/>
        </w:rPr>
        <w:t xml:space="preserve">    </w:t>
      </w:r>
      <w:r w:rsidR="00944E49" w:rsidRPr="00207387">
        <w:rPr>
          <w:rFonts w:ascii="Tahoma" w:hAnsi="Tahoma"/>
          <w:sz w:val="20"/>
        </w:rPr>
        <w:t xml:space="preserve">dokumenty: </w:t>
      </w:r>
      <w:r w:rsidR="00944E49" w:rsidRPr="00207387">
        <w:rPr>
          <w:rStyle w:val="Hipercze"/>
          <w:rFonts w:ascii="Tahoma" w:hAnsi="Tahoma"/>
          <w:sz w:val="20"/>
        </w:rPr>
        <w:t>faktury@uck.katowice.pl</w:t>
      </w:r>
      <w:r w:rsidR="00944E49" w:rsidRPr="00207387">
        <w:rPr>
          <w:rFonts w:ascii="Tahoma" w:hAnsi="Tahoma"/>
          <w:sz w:val="20"/>
        </w:rPr>
        <w:t xml:space="preserve"> </w:t>
      </w:r>
    </w:p>
    <w:p w:rsidR="00944E49" w:rsidRDefault="00207387" w:rsidP="00944E49">
      <w:pPr>
        <w:spacing w:after="0" w:line="100" w:lineRule="atLeast"/>
        <w:ind w:left="709" w:hanging="360"/>
        <w:rPr>
          <w:rFonts w:ascii="Tahoma" w:hAnsi="Tahoma"/>
          <w:sz w:val="20"/>
        </w:rPr>
      </w:pPr>
      <w:r>
        <w:rPr>
          <w:rFonts w:ascii="Tahoma" w:hAnsi="Tahoma"/>
          <w:sz w:val="20"/>
        </w:rPr>
        <w:t xml:space="preserve"> </w:t>
      </w:r>
      <w:r w:rsidR="00D63501">
        <w:rPr>
          <w:rFonts w:ascii="Tahoma" w:hAnsi="Tahoma"/>
          <w:sz w:val="20"/>
        </w:rPr>
        <w:t xml:space="preserve"> </w:t>
      </w:r>
      <w:r w:rsidR="00944E49">
        <w:rPr>
          <w:rFonts w:ascii="Tahoma" w:hAnsi="Tahoma"/>
          <w:sz w:val="20"/>
        </w:rPr>
        <w:t xml:space="preserve">b)   </w:t>
      </w:r>
      <w:r>
        <w:rPr>
          <w:rFonts w:ascii="Tahoma" w:hAnsi="Tahoma"/>
          <w:sz w:val="20"/>
        </w:rPr>
        <w:t>a</w:t>
      </w:r>
      <w:r w:rsidR="00944E49">
        <w:rPr>
          <w:rFonts w:ascii="Tahoma" w:hAnsi="Tahoma"/>
          <w:sz w:val="20"/>
        </w:rPr>
        <w:t xml:space="preserve">dres e-mail na który Zamawiający może przekazywać Wykonawcy wskazane </w:t>
      </w:r>
    </w:p>
    <w:p w:rsidR="00944E49" w:rsidRDefault="00944E49" w:rsidP="00944E49">
      <w:pPr>
        <w:spacing w:after="0" w:line="100" w:lineRule="atLeast"/>
        <w:ind w:left="349"/>
        <w:rPr>
          <w:rFonts w:ascii="Tahoma" w:hAnsi="Tahoma"/>
          <w:b/>
          <w:sz w:val="20"/>
        </w:rPr>
      </w:pPr>
      <w:r>
        <w:rPr>
          <w:rFonts w:ascii="Tahoma" w:hAnsi="Tahoma"/>
          <w:sz w:val="20"/>
        </w:rPr>
        <w:t xml:space="preserve">      </w:t>
      </w:r>
      <w:r w:rsidR="00207387">
        <w:rPr>
          <w:rFonts w:ascii="Tahoma" w:hAnsi="Tahoma"/>
          <w:sz w:val="20"/>
        </w:rPr>
        <w:t xml:space="preserve">  </w:t>
      </w:r>
      <w:r>
        <w:rPr>
          <w:rFonts w:ascii="Tahoma" w:hAnsi="Tahoma"/>
          <w:sz w:val="20"/>
        </w:rPr>
        <w:t>powyżej dokumenty:</w:t>
      </w:r>
    </w:p>
    <w:p w:rsidR="00944E49" w:rsidRDefault="00944E49" w:rsidP="00944E49">
      <w:pPr>
        <w:spacing w:after="0" w:line="100" w:lineRule="atLeast"/>
        <w:jc w:val="center"/>
        <w:rPr>
          <w:rFonts w:ascii="Tahoma" w:hAnsi="Tahoma"/>
          <w:b/>
          <w:sz w:val="20"/>
        </w:rPr>
      </w:pPr>
    </w:p>
    <w:p w:rsidR="00CA1896" w:rsidRPr="004F3FA0" w:rsidRDefault="00944E49" w:rsidP="00944E49">
      <w:pPr>
        <w:spacing w:after="0" w:line="100" w:lineRule="atLeast"/>
        <w:jc w:val="center"/>
        <w:rPr>
          <w:rFonts w:ascii="Tahoma" w:hAnsi="Tahoma"/>
          <w:b/>
          <w:sz w:val="20"/>
        </w:rPr>
      </w:pPr>
      <w:r w:rsidRPr="004F3FA0">
        <w:rPr>
          <w:rFonts w:ascii="Tahoma" w:hAnsi="Tahoma"/>
          <w:b/>
          <w:sz w:val="20"/>
        </w:rPr>
        <w:t>§</w:t>
      </w:r>
      <w:r w:rsidR="00207387" w:rsidRPr="004F3FA0">
        <w:rPr>
          <w:rFonts w:ascii="Tahoma" w:hAnsi="Tahoma"/>
          <w:b/>
          <w:sz w:val="20"/>
        </w:rPr>
        <w:t xml:space="preserve"> </w:t>
      </w:r>
      <w:r w:rsidR="004F3FA0" w:rsidRPr="004F3FA0">
        <w:rPr>
          <w:rFonts w:ascii="Tahoma" w:hAnsi="Tahoma"/>
          <w:b/>
          <w:sz w:val="20"/>
        </w:rPr>
        <w:t>5</w:t>
      </w:r>
    </w:p>
    <w:p w:rsidR="00944E49" w:rsidRDefault="00944E49" w:rsidP="00944E49">
      <w:pPr>
        <w:spacing w:after="0" w:line="100" w:lineRule="atLeast"/>
        <w:jc w:val="center"/>
        <w:rPr>
          <w:rFonts w:ascii="Tahoma" w:hAnsi="Tahoma"/>
          <w:color w:val="000000"/>
          <w:sz w:val="20"/>
        </w:rPr>
      </w:pPr>
      <w:r>
        <w:rPr>
          <w:rFonts w:ascii="Tahoma" w:hAnsi="Tahoma"/>
          <w:b/>
          <w:sz w:val="20"/>
          <w:u w:val="single"/>
        </w:rPr>
        <w:t>REKLAMACJE</w:t>
      </w:r>
    </w:p>
    <w:p w:rsidR="00944E49" w:rsidRPr="00A822B2" w:rsidRDefault="00944E49" w:rsidP="00944E49">
      <w:pPr>
        <w:numPr>
          <w:ilvl w:val="0"/>
          <w:numId w:val="6"/>
        </w:numPr>
        <w:suppressAutoHyphens/>
        <w:overflowPunct w:val="0"/>
        <w:autoSpaceDE w:val="0"/>
        <w:autoSpaceDN w:val="0"/>
        <w:adjustRightInd w:val="0"/>
        <w:spacing w:after="100" w:line="100" w:lineRule="atLeast"/>
        <w:jc w:val="both"/>
        <w:rPr>
          <w:rFonts w:ascii="Tahoma" w:hAnsi="Tahoma"/>
          <w:sz w:val="20"/>
        </w:rPr>
      </w:pPr>
      <w:r>
        <w:rPr>
          <w:rFonts w:ascii="Tahoma" w:hAnsi="Tahoma"/>
          <w:color w:val="000000"/>
          <w:sz w:val="20"/>
        </w:rPr>
        <w:t xml:space="preserve">   W przypadku stwierdzenia przez Zamawiającego, że dostarczone środki czystości nie posiadają oznakowania określonego w § 2 ust. 8 niniejszej umowy, </w:t>
      </w:r>
      <w:r w:rsidR="005458BE" w:rsidRPr="00A822B2">
        <w:rPr>
          <w:rFonts w:ascii="Tahoma" w:hAnsi="Tahoma"/>
          <w:sz w:val="20"/>
        </w:rPr>
        <w:t xml:space="preserve">są niezgodne z opisem SWZ lub ofertą, </w:t>
      </w:r>
      <w:r w:rsidRPr="00A822B2">
        <w:rPr>
          <w:rFonts w:ascii="Tahoma" w:hAnsi="Tahoma"/>
          <w:sz w:val="20"/>
        </w:rPr>
        <w:t>stwierdzenia braków ilościowych w stosunku do zamówienia częściowego, stwierdzenia wadliwości lub niezgodności dostarczonych środków czystości ze złożoną ofertą - Zamawiający zgłosi pisemną reklamację Wykonawcy. Zgłoszenie reklamacji może nastąpić również za pośrednictwem faksu na numer ………………..lub poczty e-mail na adres……………….</w:t>
      </w:r>
    </w:p>
    <w:p w:rsidR="00944E49" w:rsidRPr="00A822B2" w:rsidRDefault="00944E49" w:rsidP="00944E49">
      <w:pPr>
        <w:widowControl w:val="0"/>
        <w:numPr>
          <w:ilvl w:val="0"/>
          <w:numId w:val="6"/>
        </w:numPr>
        <w:suppressAutoHyphens/>
        <w:overflowPunct w:val="0"/>
        <w:autoSpaceDE w:val="0"/>
        <w:autoSpaceDN w:val="0"/>
        <w:adjustRightInd w:val="0"/>
        <w:spacing w:after="0" w:line="100" w:lineRule="atLeast"/>
        <w:jc w:val="both"/>
        <w:rPr>
          <w:rFonts w:ascii="Tahoma" w:hAnsi="Tahoma"/>
          <w:sz w:val="20"/>
        </w:rPr>
      </w:pPr>
      <w:r w:rsidRPr="00A822B2">
        <w:rPr>
          <w:rFonts w:ascii="Tahoma" w:hAnsi="Tahoma"/>
          <w:sz w:val="20"/>
        </w:rPr>
        <w:t xml:space="preserve">  Wykonawca w terminie 3 dni roboczych od dnia zgłoszenia reklamacji uzupełni braki ilościowe, wymieni wadliwe środki czystości na wolne od wad lub na zgodne ze złożoną ofertą</w:t>
      </w:r>
      <w:r w:rsidR="005458BE" w:rsidRPr="00A822B2">
        <w:rPr>
          <w:rFonts w:ascii="Tahoma" w:hAnsi="Tahoma"/>
          <w:sz w:val="20"/>
        </w:rPr>
        <w:t xml:space="preserve"> lub SWZ.</w:t>
      </w:r>
      <w:r w:rsidR="005458BE" w:rsidRPr="00A822B2">
        <w:rPr>
          <w:rFonts w:ascii="Times New Roman" w:hAnsi="Times New Roman"/>
          <w:sz w:val="24"/>
        </w:rPr>
        <w:t xml:space="preserve"> </w:t>
      </w:r>
    </w:p>
    <w:p w:rsidR="00944E49" w:rsidRDefault="00944E49" w:rsidP="00207387">
      <w:pPr>
        <w:numPr>
          <w:ilvl w:val="0"/>
          <w:numId w:val="6"/>
        </w:numPr>
        <w:suppressAutoHyphens/>
        <w:overflowPunct w:val="0"/>
        <w:autoSpaceDE w:val="0"/>
        <w:autoSpaceDN w:val="0"/>
        <w:adjustRightInd w:val="0"/>
        <w:spacing w:before="28" w:after="0" w:line="100" w:lineRule="atLeast"/>
        <w:jc w:val="both"/>
        <w:rPr>
          <w:rFonts w:ascii="Tahoma" w:hAnsi="Tahoma"/>
          <w:color w:val="000000"/>
          <w:sz w:val="20"/>
        </w:rPr>
      </w:pPr>
      <w:r>
        <w:rPr>
          <w:rFonts w:ascii="Tahoma" w:hAnsi="Tahoma"/>
          <w:sz w:val="20"/>
        </w:rPr>
        <w:lastRenderedPageBreak/>
        <w:t xml:space="preserve">  W przypadku stwierdzenia</w:t>
      </w:r>
      <w:r>
        <w:rPr>
          <w:rFonts w:ascii="Tahoma" w:hAnsi="Tahoma"/>
          <w:color w:val="000000"/>
          <w:sz w:val="20"/>
        </w:rPr>
        <w:t xml:space="preserve"> przez Zamawiającego braków ilościowych, wadliwości lub niezgodności środków czystości  ze złożoną ofertą </w:t>
      </w:r>
      <w:r w:rsidR="005458BE" w:rsidRPr="00A822B2">
        <w:rPr>
          <w:rFonts w:ascii="Tahoma" w:hAnsi="Tahoma"/>
          <w:sz w:val="20"/>
        </w:rPr>
        <w:t>albo SWZ,</w:t>
      </w:r>
      <w:r w:rsidR="005458BE">
        <w:rPr>
          <w:rFonts w:ascii="Tahoma" w:hAnsi="Tahoma"/>
          <w:color w:val="000000"/>
          <w:sz w:val="20"/>
        </w:rPr>
        <w:t xml:space="preserve"> </w:t>
      </w:r>
      <w:r>
        <w:rPr>
          <w:rFonts w:ascii="Tahoma" w:hAnsi="Tahoma"/>
          <w:color w:val="000000"/>
          <w:sz w:val="20"/>
        </w:rPr>
        <w:t>albo braku oznakowania dostarczonych środków czystości w sposób określony w § 2 ust. 8 niniejszej umowy do dnia usunięcia tych uchybień zamówienie częściowe będzie uważane za niezrealizowane.</w:t>
      </w:r>
    </w:p>
    <w:p w:rsidR="00944E49" w:rsidRDefault="00944E49" w:rsidP="00944E49">
      <w:pPr>
        <w:numPr>
          <w:ilvl w:val="0"/>
          <w:numId w:val="6"/>
        </w:numPr>
        <w:suppressAutoHyphens/>
        <w:overflowPunct w:val="0"/>
        <w:autoSpaceDE w:val="0"/>
        <w:autoSpaceDN w:val="0"/>
        <w:adjustRightInd w:val="0"/>
        <w:spacing w:before="28" w:after="0" w:line="100" w:lineRule="atLeast"/>
        <w:jc w:val="both"/>
        <w:rPr>
          <w:rFonts w:ascii="Tahoma" w:hAnsi="Tahoma"/>
          <w:b/>
          <w:sz w:val="20"/>
        </w:rPr>
      </w:pPr>
      <w:r>
        <w:rPr>
          <w:rFonts w:ascii="Tahoma" w:hAnsi="Tahoma"/>
          <w:color w:val="000000"/>
          <w:sz w:val="20"/>
        </w:rPr>
        <w:t xml:space="preserve">  Wszelkie koszty związane z usunięciem uchybień objętych reklamacją Zamawiającego obciążają Wykonawcę.</w:t>
      </w:r>
    </w:p>
    <w:p w:rsidR="004F3FA0" w:rsidRDefault="004F3FA0" w:rsidP="00F34A3E">
      <w:pPr>
        <w:spacing w:after="0" w:line="100" w:lineRule="atLeast"/>
        <w:rPr>
          <w:rFonts w:ascii="Tahoma" w:hAnsi="Tahoma"/>
          <w:b/>
          <w:sz w:val="20"/>
        </w:rPr>
      </w:pPr>
    </w:p>
    <w:p w:rsidR="00944E49" w:rsidRPr="00CA1896" w:rsidRDefault="00944E49" w:rsidP="00944E49">
      <w:pPr>
        <w:spacing w:after="0" w:line="100" w:lineRule="atLeast"/>
        <w:jc w:val="center"/>
        <w:rPr>
          <w:rFonts w:ascii="Tahoma" w:hAnsi="Tahoma"/>
          <w:b/>
          <w:color w:val="FF0000"/>
          <w:sz w:val="20"/>
          <w:u w:val="single"/>
        </w:rPr>
      </w:pPr>
      <w:r>
        <w:rPr>
          <w:rFonts w:ascii="Tahoma" w:hAnsi="Tahoma"/>
          <w:b/>
          <w:sz w:val="20"/>
        </w:rPr>
        <w:t>§</w:t>
      </w:r>
      <w:r w:rsidR="004F3FA0">
        <w:rPr>
          <w:rFonts w:ascii="Tahoma" w:hAnsi="Tahoma"/>
          <w:b/>
          <w:sz w:val="20"/>
        </w:rPr>
        <w:t xml:space="preserve"> 6</w:t>
      </w:r>
    </w:p>
    <w:p w:rsidR="00944E49" w:rsidRDefault="00944E49" w:rsidP="00944E49">
      <w:pPr>
        <w:spacing w:after="0" w:line="100" w:lineRule="atLeast"/>
        <w:jc w:val="center"/>
        <w:rPr>
          <w:rFonts w:ascii="Tahoma" w:hAnsi="Tahoma"/>
          <w:sz w:val="20"/>
        </w:rPr>
      </w:pPr>
      <w:r>
        <w:rPr>
          <w:rFonts w:ascii="Tahoma" w:hAnsi="Tahoma"/>
          <w:b/>
          <w:sz w:val="20"/>
          <w:u w:val="single"/>
        </w:rPr>
        <w:t>KARY UMOWNE</w:t>
      </w:r>
    </w:p>
    <w:p w:rsidR="00D81ABE" w:rsidRPr="00E44A25" w:rsidRDefault="00D81ABE" w:rsidP="00D81ABE">
      <w:pPr>
        <w:numPr>
          <w:ilvl w:val="0"/>
          <w:numId w:val="24"/>
        </w:numPr>
        <w:spacing w:after="0" w:line="240" w:lineRule="auto"/>
        <w:jc w:val="both"/>
        <w:rPr>
          <w:rFonts w:ascii="Tahoma" w:eastAsia="Calibri" w:hAnsi="Tahoma" w:cs="Tahoma"/>
          <w:sz w:val="20"/>
          <w:szCs w:val="20"/>
        </w:rPr>
      </w:pPr>
      <w:r w:rsidRPr="00E44A25">
        <w:rPr>
          <w:rFonts w:ascii="Tahoma" w:eastAsia="Calibri" w:hAnsi="Tahoma" w:cs="Tahoma"/>
          <w:bCs/>
          <w:kern w:val="2"/>
          <w:sz w:val="20"/>
          <w:szCs w:val="20"/>
          <w:lang w:eastAsia="ar-SA"/>
        </w:rPr>
        <w:t>Wykonawca</w:t>
      </w:r>
      <w:r w:rsidRPr="00E44A25">
        <w:rPr>
          <w:rFonts w:ascii="Tahoma" w:eastAsia="Calibri" w:hAnsi="Tahoma" w:cs="Tahoma"/>
          <w:i/>
          <w:iCs/>
          <w:sz w:val="20"/>
          <w:szCs w:val="20"/>
        </w:rPr>
        <w:t xml:space="preserve"> </w:t>
      </w:r>
      <w:r w:rsidRPr="00E44A25">
        <w:rPr>
          <w:rFonts w:ascii="Tahoma" w:eastAsia="Calibri" w:hAnsi="Tahoma" w:cs="Tahoma"/>
          <w:sz w:val="20"/>
          <w:szCs w:val="20"/>
        </w:rPr>
        <w:t>zapłaci Zamawiającemu kary umowne:</w:t>
      </w:r>
    </w:p>
    <w:p w:rsidR="00D81ABE" w:rsidRPr="00E44A25" w:rsidRDefault="00D81ABE" w:rsidP="00D81ABE">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a)</w:t>
      </w:r>
      <w:r w:rsidRPr="00E44A25">
        <w:rPr>
          <w:rFonts w:ascii="Tahoma" w:eastAsia="Calibri" w:hAnsi="Tahoma" w:cs="Tahoma"/>
          <w:kern w:val="2"/>
          <w:sz w:val="20"/>
          <w:szCs w:val="20"/>
        </w:rPr>
        <w:tab/>
      </w:r>
      <w:r w:rsidRPr="00E44A25">
        <w:rPr>
          <w:rFonts w:ascii="Tahoma" w:eastAsia="Cambria" w:hAnsi="Tahoma" w:cs="Tahoma"/>
          <w:sz w:val="20"/>
          <w:szCs w:val="20"/>
        </w:rPr>
        <w:t xml:space="preserve">w przypadku niedostarczenia zamówienia częściowego lub stwierdzenia braków ilościowych w stosunku do zamówienia częściowego - </w:t>
      </w:r>
      <w:r w:rsidRPr="00E44A25">
        <w:rPr>
          <w:rFonts w:ascii="Tahoma" w:eastAsia="Calibri" w:hAnsi="Tahoma" w:cs="Tahoma"/>
          <w:kern w:val="2"/>
          <w:sz w:val="20"/>
          <w:szCs w:val="20"/>
        </w:rPr>
        <w:t>w wysokości 0,5% wartości brutto środków czystości, niedostarczonych w ramach danego zamówienia częściowego - za każdy dzień zwłoki w dostawie,</w:t>
      </w:r>
    </w:p>
    <w:p w:rsidR="00D81ABE" w:rsidRPr="00E44A25" w:rsidRDefault="00D81ABE" w:rsidP="00D81ABE">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b)</w:t>
      </w:r>
      <w:r w:rsidRPr="00E44A25">
        <w:rPr>
          <w:rFonts w:ascii="Tahoma" w:eastAsia="Calibri" w:hAnsi="Tahoma" w:cs="Tahoma"/>
          <w:kern w:val="2"/>
          <w:sz w:val="20"/>
          <w:szCs w:val="20"/>
        </w:rPr>
        <w:tab/>
      </w:r>
      <w:r w:rsidRPr="00E44A25">
        <w:rPr>
          <w:rFonts w:ascii="Tahoma" w:eastAsia="Cambria" w:hAnsi="Tahoma" w:cs="Tahoma"/>
          <w:sz w:val="20"/>
          <w:szCs w:val="20"/>
        </w:rPr>
        <w:t xml:space="preserve">w przypadku stwierdzenia braku oznakowania dostarczonych środków czystości w sposób określony w § 2 ust. 8 niniejszej umowy, wadliwości lub niezgodności dostarczonych środków czystości ze złożoną ofertą oraz zwłoki w dostarczeniu przez Wykonawcę środków czystości prawidłowo oznaczonych, wolnych od wad lub zgodnych ze złożoną ofertą </w:t>
      </w:r>
      <w:r w:rsidRPr="00E44A25">
        <w:rPr>
          <w:rFonts w:ascii="Tahoma" w:eastAsia="Calibri" w:hAnsi="Tahoma" w:cs="Tahoma"/>
          <w:kern w:val="2"/>
          <w:sz w:val="20"/>
          <w:szCs w:val="20"/>
        </w:rPr>
        <w:t xml:space="preserve">- w wysokości 0,5% wartości brutto środków czystości dostarczonych w ramach danego zamówienia częściowego, </w:t>
      </w:r>
      <w:r w:rsidRPr="00E44A25">
        <w:rPr>
          <w:rFonts w:ascii="Tahoma" w:eastAsia="Cambria" w:hAnsi="Tahoma" w:cs="Tahoma"/>
          <w:sz w:val="20"/>
          <w:szCs w:val="20"/>
        </w:rPr>
        <w:t>których dotyczy brak oznakowania, wadliwość lub niezgodność ze złożona ofertą</w:t>
      </w:r>
      <w:r w:rsidRPr="00E44A25">
        <w:rPr>
          <w:rFonts w:ascii="Tahoma" w:eastAsia="Calibri" w:hAnsi="Tahoma" w:cs="Tahoma"/>
          <w:kern w:val="2"/>
          <w:sz w:val="20"/>
          <w:szCs w:val="20"/>
        </w:rPr>
        <w:t xml:space="preserve"> - za każdy dzień zwłoki w realizacji obowiązków określonych w § </w:t>
      </w:r>
      <w:r w:rsidR="004F3FA0">
        <w:rPr>
          <w:rFonts w:ascii="Tahoma" w:eastAsia="Calibri" w:hAnsi="Tahoma" w:cs="Tahoma"/>
          <w:kern w:val="2"/>
          <w:sz w:val="20"/>
          <w:szCs w:val="20"/>
        </w:rPr>
        <w:t>5</w:t>
      </w:r>
      <w:r w:rsidRPr="00E44A25">
        <w:rPr>
          <w:rFonts w:ascii="Tahoma" w:eastAsia="Calibri" w:hAnsi="Tahoma" w:cs="Tahoma"/>
          <w:kern w:val="2"/>
          <w:sz w:val="20"/>
          <w:szCs w:val="20"/>
        </w:rPr>
        <w:t xml:space="preserve"> ust. 2 niniejszej umowy,</w:t>
      </w:r>
    </w:p>
    <w:p w:rsidR="00D81ABE" w:rsidRDefault="00D81ABE" w:rsidP="00D81ABE">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c)</w:t>
      </w:r>
      <w:r w:rsidRPr="00E44A25">
        <w:rPr>
          <w:rFonts w:ascii="Tahoma" w:eastAsia="Calibri" w:hAnsi="Tahoma" w:cs="Tahoma"/>
          <w:color w:val="FF0000"/>
          <w:kern w:val="2"/>
          <w:sz w:val="20"/>
          <w:szCs w:val="20"/>
        </w:rPr>
        <w:tab/>
      </w:r>
      <w:r w:rsidRPr="00E44A25">
        <w:rPr>
          <w:rFonts w:ascii="Tahoma" w:eastAsia="Calibri" w:hAnsi="Tahoma" w:cs="Tahoma"/>
          <w:kern w:val="2"/>
          <w:sz w:val="20"/>
          <w:szCs w:val="20"/>
        </w:rPr>
        <w:t>w wysokości 2% wartości brutto środków czystości niedostarczonych w ramach danego zamówienia częściowego za każdy przypadek, w którym konieczny był zakup środków czystości od podmiotu trzeciego w okolicznościach określonych w § 2 ust. 12 niniejszej umowy, niezależnie od obowiązku pokrycia przez Wykonawcę różnicy pomiędzy ceną zakupu zastępczego i ceną przetargową;</w:t>
      </w:r>
    </w:p>
    <w:p w:rsidR="005458BE" w:rsidRPr="00A822B2" w:rsidRDefault="005458BE" w:rsidP="00D81ABE">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A822B2">
        <w:rPr>
          <w:rFonts w:ascii="Tahoma" w:eastAsia="Calibri" w:hAnsi="Tahoma" w:cs="Tahoma"/>
          <w:kern w:val="2"/>
          <w:sz w:val="20"/>
          <w:szCs w:val="20"/>
        </w:rPr>
        <w:t>d)</w:t>
      </w:r>
      <w:r w:rsidRPr="002F0A70">
        <w:rPr>
          <w:rFonts w:ascii="Tahoma" w:eastAsia="Calibri" w:hAnsi="Tahoma" w:cs="Tahoma"/>
          <w:color w:val="FF0000"/>
          <w:kern w:val="2"/>
          <w:sz w:val="20"/>
          <w:szCs w:val="20"/>
        </w:rPr>
        <w:t xml:space="preserve"> </w:t>
      </w:r>
      <w:r w:rsidRPr="00A822B2">
        <w:rPr>
          <w:rFonts w:ascii="Tahoma" w:eastAsia="Calibri" w:hAnsi="Tahoma" w:cs="Tahoma"/>
          <w:kern w:val="2"/>
          <w:sz w:val="20"/>
          <w:szCs w:val="20"/>
        </w:rPr>
        <w:t>w przypadku nie dostarczenia wymaganej ilości dozowników, dostarczenia dozowników nie spełniających wymagań SWZ albo niezgodnych z ofertą, uszkodzonych lub zużytych</w:t>
      </w:r>
      <w:r w:rsidR="00F34A3E" w:rsidRPr="00A822B2">
        <w:rPr>
          <w:rFonts w:ascii="Tahoma" w:eastAsia="Calibri" w:hAnsi="Tahoma" w:cs="Tahoma"/>
          <w:kern w:val="2"/>
          <w:sz w:val="20"/>
          <w:szCs w:val="20"/>
        </w:rPr>
        <w:t xml:space="preserve"> </w:t>
      </w:r>
      <w:r w:rsidRPr="00A822B2">
        <w:rPr>
          <w:rFonts w:ascii="Tahoma" w:eastAsia="Cambria" w:hAnsi="Tahoma" w:cs="Tahoma"/>
          <w:sz w:val="20"/>
          <w:szCs w:val="20"/>
        </w:rPr>
        <w:t xml:space="preserve">- </w:t>
      </w:r>
      <w:r w:rsidRPr="00A822B2">
        <w:rPr>
          <w:rFonts w:ascii="Tahoma" w:eastAsia="Calibri" w:hAnsi="Tahoma" w:cs="Tahoma"/>
          <w:kern w:val="2"/>
          <w:sz w:val="20"/>
          <w:szCs w:val="20"/>
        </w:rPr>
        <w:t>w wysokości 5 zł za każdy nie dostarczony dozownik za każdy dzień zwłoki w dostawie;</w:t>
      </w:r>
    </w:p>
    <w:p w:rsidR="005458BE" w:rsidRPr="00A822B2" w:rsidRDefault="005458BE" w:rsidP="00D81ABE">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sidRPr="00A822B2">
        <w:rPr>
          <w:rFonts w:ascii="Tahoma" w:eastAsia="Calibri" w:hAnsi="Tahoma" w:cs="Tahoma"/>
          <w:kern w:val="2"/>
          <w:sz w:val="20"/>
          <w:szCs w:val="20"/>
        </w:rPr>
        <w:t xml:space="preserve">e) za nieterminowe nierealizowanie obowiązków serwisowych określonych w § 3 – w wysokości 5 zł za każdy dozownik którego dotyczy reklamacja lub </w:t>
      </w:r>
      <w:r w:rsidR="002F0A70" w:rsidRPr="00A822B2">
        <w:rPr>
          <w:rFonts w:ascii="Tahoma" w:eastAsia="Calibri" w:hAnsi="Tahoma" w:cs="Tahoma"/>
          <w:kern w:val="2"/>
          <w:sz w:val="20"/>
          <w:szCs w:val="20"/>
        </w:rPr>
        <w:t>czynność serwisowa za każdy dzień zwłoki w stosunku do terminów określonych w § 3 ust. 7;</w:t>
      </w:r>
    </w:p>
    <w:p w:rsidR="00D81ABE" w:rsidRPr="002F0A70" w:rsidRDefault="00D81ABE" w:rsidP="002F0A70">
      <w:pPr>
        <w:widowControl w:val="0"/>
        <w:suppressAutoHyphens/>
        <w:autoSpaceDE w:val="0"/>
        <w:spacing w:line="240" w:lineRule="auto"/>
        <w:ind w:left="567" w:hanging="283"/>
        <w:contextualSpacing/>
        <w:jc w:val="both"/>
        <w:rPr>
          <w:rFonts w:ascii="Tahoma" w:eastAsia="Calibri" w:hAnsi="Tahoma" w:cs="Tahoma"/>
          <w:kern w:val="2"/>
          <w:sz w:val="20"/>
          <w:szCs w:val="20"/>
        </w:rPr>
      </w:pPr>
      <w:r w:rsidRPr="00E44A25">
        <w:rPr>
          <w:rFonts w:ascii="Tahoma" w:eastAsia="Calibri" w:hAnsi="Tahoma" w:cs="Tahoma"/>
          <w:kern w:val="2"/>
          <w:sz w:val="20"/>
          <w:szCs w:val="20"/>
        </w:rPr>
        <w:t xml:space="preserve">d)  w wysokości 10% kwoty wynagrodzenia brutto całej umowy określonej w § </w:t>
      </w:r>
      <w:r w:rsidR="004F3FA0">
        <w:rPr>
          <w:rFonts w:ascii="Tahoma" w:eastAsia="Calibri" w:hAnsi="Tahoma" w:cs="Tahoma"/>
          <w:kern w:val="2"/>
          <w:sz w:val="20"/>
          <w:szCs w:val="20"/>
        </w:rPr>
        <w:t>4</w:t>
      </w:r>
      <w:r w:rsidRPr="00E44A25">
        <w:rPr>
          <w:rFonts w:ascii="Tahoma" w:eastAsia="Calibri" w:hAnsi="Tahoma" w:cs="Tahoma"/>
          <w:kern w:val="2"/>
          <w:sz w:val="20"/>
          <w:szCs w:val="20"/>
        </w:rPr>
        <w:t xml:space="preserve"> ust. 1 niniejszej umowy – w przypadku, gdy dojdzie do rozwiązania umowy ze skutkiem natychmiastowym lub odstąpienia od umowy z przyczyn za które odpowiada Wykonawca.</w:t>
      </w:r>
    </w:p>
    <w:p w:rsidR="00D81ABE" w:rsidRPr="00E44A25" w:rsidRDefault="00D81ABE" w:rsidP="00D81ABE">
      <w:pPr>
        <w:numPr>
          <w:ilvl w:val="0"/>
          <w:numId w:val="24"/>
        </w:numPr>
        <w:spacing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w:t>
      </w:r>
      <w:r w:rsidR="004F3FA0">
        <w:rPr>
          <w:rFonts w:ascii="Tahoma" w:eastAsia="Calibri" w:hAnsi="Tahoma" w:cs="Tahoma"/>
          <w:bCs/>
          <w:color w:val="000000"/>
          <w:kern w:val="2"/>
          <w:sz w:val="20"/>
          <w:szCs w:val="20"/>
          <w:lang w:eastAsia="ar-SA"/>
        </w:rPr>
        <w:t xml:space="preserve"> 4</w:t>
      </w:r>
      <w:r w:rsidRPr="00E44A25">
        <w:rPr>
          <w:rFonts w:ascii="Tahoma" w:eastAsia="Calibri" w:hAnsi="Tahoma" w:cs="Tahoma"/>
          <w:bCs/>
          <w:color w:val="000000"/>
          <w:kern w:val="2"/>
          <w:sz w:val="20"/>
          <w:szCs w:val="20"/>
          <w:lang w:eastAsia="ar-SA"/>
        </w:rPr>
        <w:t xml:space="preserve"> ust.1.</w:t>
      </w:r>
    </w:p>
    <w:p w:rsidR="00D81ABE" w:rsidRPr="00E44A25" w:rsidRDefault="00D81ABE" w:rsidP="00D81ABE">
      <w:pPr>
        <w:numPr>
          <w:ilvl w:val="0"/>
          <w:numId w:val="24"/>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D81ABE" w:rsidRPr="00E44A25" w:rsidRDefault="00D81ABE" w:rsidP="00D81ABE">
      <w:pPr>
        <w:numPr>
          <w:ilvl w:val="0"/>
          <w:numId w:val="24"/>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D81ABE" w:rsidRPr="003105A0" w:rsidRDefault="00D81ABE" w:rsidP="00D81ABE">
      <w:pPr>
        <w:numPr>
          <w:ilvl w:val="0"/>
          <w:numId w:val="24"/>
        </w:numPr>
        <w:spacing w:before="100" w:beforeAutospacing="1" w:after="0" w:line="240" w:lineRule="auto"/>
        <w:jc w:val="both"/>
        <w:rPr>
          <w:rFonts w:ascii="Tahoma" w:eastAsia="Calibri" w:hAnsi="Tahoma" w:cs="Tahoma"/>
          <w:bCs/>
          <w:color w:val="000000"/>
          <w:kern w:val="2"/>
          <w:sz w:val="20"/>
          <w:szCs w:val="20"/>
          <w:lang w:eastAsia="ar-SA"/>
        </w:rPr>
      </w:pPr>
      <w:r w:rsidRPr="00E44A25">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944E49" w:rsidRDefault="00944E49" w:rsidP="00944E49">
      <w:pPr>
        <w:spacing w:after="0" w:line="100" w:lineRule="atLeast"/>
        <w:rPr>
          <w:rFonts w:ascii="Times New Roman" w:hAnsi="Times New Roman"/>
          <w:b/>
          <w:sz w:val="24"/>
        </w:rPr>
      </w:pPr>
    </w:p>
    <w:p w:rsidR="00944E49" w:rsidRDefault="00944E49" w:rsidP="00944E49">
      <w:pPr>
        <w:spacing w:after="0" w:line="100" w:lineRule="atLeast"/>
        <w:jc w:val="center"/>
        <w:rPr>
          <w:rFonts w:ascii="Tahoma" w:hAnsi="Tahoma"/>
          <w:b/>
          <w:sz w:val="20"/>
          <w:u w:val="single"/>
        </w:rPr>
      </w:pPr>
      <w:r>
        <w:rPr>
          <w:rFonts w:ascii="Tahoma" w:hAnsi="Tahoma"/>
          <w:b/>
          <w:sz w:val="20"/>
        </w:rPr>
        <w:t>§</w:t>
      </w:r>
      <w:r w:rsidR="004F3FA0">
        <w:rPr>
          <w:rFonts w:ascii="Tahoma" w:hAnsi="Tahoma"/>
          <w:b/>
          <w:sz w:val="20"/>
        </w:rPr>
        <w:t xml:space="preserve"> 7</w:t>
      </w:r>
    </w:p>
    <w:p w:rsidR="00944E49" w:rsidRDefault="00944E49" w:rsidP="00944E49">
      <w:pPr>
        <w:keepNext/>
        <w:spacing w:after="0" w:line="100" w:lineRule="atLeast"/>
        <w:jc w:val="center"/>
        <w:rPr>
          <w:rFonts w:ascii="Tahoma" w:hAnsi="Tahoma"/>
          <w:sz w:val="20"/>
        </w:rPr>
      </w:pPr>
      <w:r>
        <w:rPr>
          <w:rFonts w:ascii="Tahoma" w:hAnsi="Tahoma"/>
          <w:b/>
          <w:sz w:val="20"/>
          <w:u w:val="single"/>
        </w:rPr>
        <w:t>ROZWIĄZANIE I ODSTĄPIENIE OD UMOWY</w:t>
      </w:r>
    </w:p>
    <w:p w:rsidR="00944E49" w:rsidRDefault="00944E49" w:rsidP="00944E49">
      <w:pPr>
        <w:spacing w:after="0" w:line="100" w:lineRule="atLeast"/>
        <w:ind w:left="284" w:hanging="284"/>
        <w:jc w:val="both"/>
        <w:rPr>
          <w:rFonts w:ascii="Tahoma" w:hAnsi="Tahoma"/>
          <w:sz w:val="20"/>
        </w:rPr>
      </w:pPr>
      <w:r>
        <w:rPr>
          <w:rFonts w:ascii="Tahoma" w:hAnsi="Tahoma"/>
          <w:sz w:val="20"/>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944E49" w:rsidRDefault="00944E49" w:rsidP="00944E49">
      <w:pPr>
        <w:widowControl w:val="0"/>
        <w:spacing w:after="0" w:line="100" w:lineRule="atLeast"/>
        <w:jc w:val="both"/>
        <w:rPr>
          <w:rFonts w:ascii="Tahoma" w:hAnsi="Tahoma"/>
          <w:sz w:val="20"/>
        </w:rPr>
      </w:pPr>
      <w:r>
        <w:rPr>
          <w:rFonts w:ascii="Tahoma" w:hAnsi="Tahoma"/>
          <w:sz w:val="20"/>
        </w:rPr>
        <w:t xml:space="preserve">2. Zamawiający może rozwiązać umowę ze skutkiem natychmiastowym w przypadku, gdy: </w:t>
      </w:r>
    </w:p>
    <w:p w:rsidR="00944E49" w:rsidRDefault="00944E49" w:rsidP="00944E49">
      <w:pPr>
        <w:numPr>
          <w:ilvl w:val="0"/>
          <w:numId w:val="8"/>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xml:space="preserve">) Wykonawca trzykrotnie nie dotrzyma terminów realizacji dostaw częściowych określonych zgodnie z § 2 ust. 3 lub § </w:t>
      </w:r>
      <w:r w:rsidR="00683BBF">
        <w:rPr>
          <w:rFonts w:ascii="Tahoma" w:hAnsi="Tahoma"/>
          <w:sz w:val="20"/>
        </w:rPr>
        <w:t>5</w:t>
      </w:r>
      <w:r>
        <w:rPr>
          <w:rFonts w:ascii="Tahoma" w:hAnsi="Tahoma"/>
          <w:sz w:val="20"/>
        </w:rPr>
        <w:t xml:space="preserve"> ust. 2 niniejszej umowy;</w:t>
      </w:r>
    </w:p>
    <w:p w:rsidR="00944E49" w:rsidRDefault="00944E49" w:rsidP="002F0A70">
      <w:pPr>
        <w:numPr>
          <w:ilvl w:val="0"/>
          <w:numId w:val="8"/>
        </w:numPr>
        <w:suppressAutoHyphens/>
        <w:overflowPunct w:val="0"/>
        <w:autoSpaceDE w:val="0"/>
        <w:autoSpaceDN w:val="0"/>
        <w:adjustRightInd w:val="0"/>
        <w:spacing w:after="0" w:line="100" w:lineRule="atLeast"/>
        <w:ind w:left="567" w:hanging="141"/>
        <w:jc w:val="both"/>
        <w:rPr>
          <w:rFonts w:ascii="Tahoma" w:hAnsi="Tahoma"/>
          <w:sz w:val="20"/>
        </w:rPr>
      </w:pPr>
      <w:r>
        <w:rPr>
          <w:rFonts w:ascii="Tahoma" w:hAnsi="Tahoma"/>
          <w:sz w:val="20"/>
        </w:rPr>
        <w:t>) zwłoka w zrealizowaniu  dostawy częściowej</w:t>
      </w:r>
      <w:r w:rsidR="002F0A70">
        <w:rPr>
          <w:rFonts w:ascii="Tahoma" w:hAnsi="Tahoma"/>
          <w:sz w:val="20"/>
        </w:rPr>
        <w:t xml:space="preserve"> lub dostawy i montażu dozowników</w:t>
      </w:r>
      <w:r>
        <w:rPr>
          <w:rFonts w:ascii="Tahoma" w:hAnsi="Tahoma"/>
          <w:sz w:val="20"/>
        </w:rPr>
        <w:t xml:space="preserve"> przekroczy 10 dni kalendarzowych;</w:t>
      </w:r>
    </w:p>
    <w:p w:rsidR="00944E49" w:rsidRPr="00A822B2" w:rsidRDefault="00944E49" w:rsidP="00F34A3E">
      <w:pPr>
        <w:numPr>
          <w:ilvl w:val="0"/>
          <w:numId w:val="8"/>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lastRenderedPageBreak/>
        <w:t xml:space="preserve">) </w:t>
      </w:r>
      <w:r w:rsidR="002F0A70" w:rsidRPr="00A822B2">
        <w:rPr>
          <w:rFonts w:ascii="Tahoma" w:hAnsi="Tahoma"/>
          <w:sz w:val="20"/>
        </w:rPr>
        <w:t>dostarczane produkty lub dozowniki będą niezgodne z ofertą Wykonawcy, SWZ lub nie będą spełniać standardów jakościowych zawartych w powyższych, co zostanie stwierdzony przynajmniej trzykrotnie pisemną reklamacją zgodnie z § 5</w:t>
      </w:r>
    </w:p>
    <w:p w:rsidR="00944E49" w:rsidRDefault="00944E49" w:rsidP="00944E49">
      <w:pPr>
        <w:spacing w:after="0" w:line="100" w:lineRule="atLeast"/>
        <w:ind w:left="426" w:hanging="426"/>
        <w:jc w:val="both"/>
        <w:rPr>
          <w:rFonts w:ascii="Tahoma" w:hAnsi="Tahoma"/>
          <w:sz w:val="20"/>
        </w:rPr>
      </w:pPr>
      <w:r>
        <w:rPr>
          <w:rFonts w:ascii="Tahoma" w:hAnsi="Tahoma"/>
          <w:sz w:val="20"/>
        </w:rPr>
        <w:t>3.  Dla skuteczności oświadczenia Zamawiającego o odstąpieniu lub o rozwiązaniu umowy wystarczające jest jego przesłanie na adres Wykonawcy wskazany w umowie.</w:t>
      </w:r>
    </w:p>
    <w:p w:rsidR="00944E49" w:rsidRDefault="00944E49" w:rsidP="00944E49">
      <w:pPr>
        <w:widowControl w:val="0"/>
        <w:tabs>
          <w:tab w:val="left" w:pos="5320"/>
        </w:tabs>
        <w:spacing w:after="0" w:line="100" w:lineRule="atLeast"/>
        <w:ind w:left="426" w:hanging="426"/>
        <w:jc w:val="both"/>
        <w:rPr>
          <w:rFonts w:ascii="Tahoma" w:hAnsi="Tahoma"/>
          <w:b/>
          <w:color w:val="FF0000"/>
          <w:sz w:val="20"/>
        </w:rPr>
      </w:pPr>
      <w:r>
        <w:rPr>
          <w:rFonts w:ascii="Tahoma" w:hAnsi="Tahoma"/>
          <w:sz w:val="20"/>
        </w:rPr>
        <w:t>4.  Rozwiązanie umowy na podstawie ust. 2 niniejszego paragrafu nie zwalnia Wykonawcy od obowiązku zapłaty kar umownych i odszkodowań.</w:t>
      </w:r>
    </w:p>
    <w:p w:rsidR="00944E49" w:rsidRDefault="00944E49" w:rsidP="006C25EB">
      <w:pPr>
        <w:spacing w:after="0" w:line="100" w:lineRule="atLeast"/>
        <w:rPr>
          <w:rFonts w:ascii="Times New Roman" w:hAnsi="Times New Roman"/>
          <w:b/>
          <w:sz w:val="24"/>
        </w:rPr>
      </w:pPr>
    </w:p>
    <w:p w:rsidR="00944E49" w:rsidRPr="00683BBF" w:rsidRDefault="00944E49" w:rsidP="00944E49">
      <w:pPr>
        <w:spacing w:after="0" w:line="100" w:lineRule="atLeast"/>
        <w:jc w:val="center"/>
        <w:rPr>
          <w:rFonts w:ascii="Tahoma" w:hAnsi="Tahoma"/>
          <w:b/>
          <w:color w:val="FF0000"/>
          <w:sz w:val="20"/>
          <w:u w:val="single"/>
        </w:rPr>
      </w:pPr>
      <w:r w:rsidRPr="00683BBF">
        <w:rPr>
          <w:rFonts w:ascii="Tahoma" w:hAnsi="Tahoma"/>
          <w:b/>
          <w:sz w:val="20"/>
        </w:rPr>
        <w:t>§</w:t>
      </w:r>
      <w:r w:rsidR="00683BBF" w:rsidRPr="00683BBF">
        <w:rPr>
          <w:rFonts w:ascii="Tahoma" w:hAnsi="Tahoma"/>
          <w:b/>
          <w:sz w:val="20"/>
        </w:rPr>
        <w:t xml:space="preserve"> </w:t>
      </w:r>
      <w:r w:rsidRPr="00683BBF">
        <w:rPr>
          <w:rFonts w:ascii="Tahoma" w:hAnsi="Tahoma"/>
          <w:b/>
          <w:sz w:val="20"/>
        </w:rPr>
        <w:t>8</w:t>
      </w:r>
    </w:p>
    <w:p w:rsidR="00944E49" w:rsidRDefault="00944E49" w:rsidP="00944E49">
      <w:pPr>
        <w:spacing w:after="0" w:line="100" w:lineRule="atLeast"/>
        <w:jc w:val="center"/>
        <w:rPr>
          <w:rFonts w:ascii="Tahoma" w:hAnsi="Tahoma"/>
          <w:sz w:val="20"/>
        </w:rPr>
      </w:pPr>
      <w:r>
        <w:rPr>
          <w:rFonts w:ascii="Tahoma" w:hAnsi="Tahoma"/>
          <w:b/>
          <w:sz w:val="20"/>
          <w:u w:val="single"/>
        </w:rPr>
        <w:t>POSTANOWIENIA KOŃCOWE</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 xml:space="preserve">Umowa zawarta jest na okres </w:t>
      </w:r>
      <w:r w:rsidR="006C25EB">
        <w:rPr>
          <w:rFonts w:ascii="Tahoma" w:hAnsi="Tahoma"/>
          <w:sz w:val="20"/>
        </w:rPr>
        <w:t xml:space="preserve"> </w:t>
      </w:r>
      <w:r w:rsidR="002F0A70">
        <w:rPr>
          <w:rFonts w:ascii="Tahoma" w:hAnsi="Tahoma"/>
          <w:sz w:val="20"/>
        </w:rPr>
        <w:t>3</w:t>
      </w:r>
      <w:r w:rsidR="006C25EB">
        <w:rPr>
          <w:rFonts w:ascii="Tahoma" w:hAnsi="Tahoma"/>
          <w:sz w:val="20"/>
        </w:rPr>
        <w:t>6</w:t>
      </w:r>
      <w:r>
        <w:rPr>
          <w:rFonts w:ascii="Tahoma" w:hAnsi="Tahoma"/>
          <w:sz w:val="20"/>
        </w:rPr>
        <w:t xml:space="preserve"> miesięcy od dnia zawarcia umowy z zastrzeżeniem ust. 4 lit. g) niniejszego paragrafu.</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W sprawach nieuregulowanych niniejszą umową mają zastosowanie odpowiednie przepisy ustawy – Prawo zamówień publicznych, ustawy o wyrobach medycznych i kodeksu cywilnego.</w:t>
      </w:r>
    </w:p>
    <w:p w:rsidR="00944E49" w:rsidRDefault="00944E49" w:rsidP="00944E49">
      <w:pPr>
        <w:widowControl w:val="0"/>
        <w:numPr>
          <w:ilvl w:val="0"/>
          <w:numId w:val="9"/>
        </w:numPr>
        <w:suppressAutoHyphens/>
        <w:overflowPunct w:val="0"/>
        <w:autoSpaceDE w:val="0"/>
        <w:autoSpaceDN w:val="0"/>
        <w:adjustRightInd w:val="0"/>
        <w:spacing w:after="0" w:line="100" w:lineRule="atLeast"/>
        <w:ind w:left="426" w:hanging="426"/>
        <w:jc w:val="both"/>
        <w:rPr>
          <w:rFonts w:ascii="Tahoma" w:hAnsi="Tahoma"/>
          <w:sz w:val="20"/>
        </w:rPr>
      </w:pPr>
      <w:r>
        <w:rPr>
          <w:rFonts w:ascii="Tahoma" w:hAnsi="Tahoma"/>
          <w:sz w:val="20"/>
        </w:rPr>
        <w:t>W przypadku niejasności w zapisach niniejszej umowy Strony mogą odwołać się do zapisów w   Specyfikacji Warunków Zamówienia.</w:t>
      </w:r>
    </w:p>
    <w:p w:rsidR="00944E49" w:rsidRDefault="00944E49" w:rsidP="00944E49">
      <w:pPr>
        <w:widowControl w:val="0"/>
        <w:numPr>
          <w:ilvl w:val="0"/>
          <w:numId w:val="9"/>
        </w:numPr>
        <w:suppressAutoHyphens/>
        <w:overflowPunct w:val="0"/>
        <w:autoSpaceDE w:val="0"/>
        <w:autoSpaceDN w:val="0"/>
        <w:adjustRightInd w:val="0"/>
        <w:spacing w:after="0" w:line="100" w:lineRule="atLeast"/>
        <w:ind w:hanging="284"/>
        <w:jc w:val="both"/>
        <w:rPr>
          <w:rFonts w:ascii="Tahoma" w:hAnsi="Tahoma"/>
          <w:sz w:val="20"/>
        </w:rPr>
      </w:pPr>
      <w:r>
        <w:rPr>
          <w:rFonts w:ascii="Tahoma" w:hAnsi="Tahoma"/>
          <w:sz w:val="20"/>
        </w:rPr>
        <w:t xml:space="preserve">   Strony dopuszczają zmiany w umowie w zakresie:</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danych stron (np. zmiana siedziby, adresu, nazwy), które wymagają dla swej skuteczności pisemnego powiadomienia drugiej Strony;</w:t>
      </w:r>
    </w:p>
    <w:p w:rsidR="00944E49" w:rsidRDefault="00944E49" w:rsidP="00944E49">
      <w:pPr>
        <w:numPr>
          <w:ilvl w:val="0"/>
          <w:numId w:val="10"/>
        </w:numPr>
        <w:suppressAutoHyphens/>
        <w:overflowPunct w:val="0"/>
        <w:autoSpaceDE w:val="0"/>
        <w:autoSpaceDN w:val="0"/>
        <w:adjustRightInd w:val="0"/>
        <w:spacing w:after="0" w:line="100" w:lineRule="atLeast"/>
        <w:ind w:firstLine="426"/>
        <w:jc w:val="both"/>
        <w:rPr>
          <w:rFonts w:ascii="Tahoma" w:hAnsi="Tahoma"/>
          <w:sz w:val="20"/>
        </w:rPr>
      </w:pPr>
      <w:r>
        <w:rPr>
          <w:rFonts w:ascii="Tahoma" w:hAnsi="Tahoma"/>
          <w:sz w:val="20"/>
        </w:rPr>
        <w:t xml:space="preserve">) zmiany numeru katalogowego producenta środków czystości; </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w razie przejściowego udokumentowanego braku możliwości dostawy środka czystości o nazwie handlowej wskazanej w ofercie Wykonawcy, Zamawiający dopuszcza dostawę produktu równoważnego odpowiadającego wymogom określonym przez Zamawiającego w opisie przedmiotu zamówienia. Każdorazowa dostawa równoważnego środka czystości  we wskazanych okolicznościach wymaga uprzedniej pisemnej akceptacji Zamawiającego i nie wymaga zawarcia aneksu do umowy. Produkt równoważny zostanie Zamawiającemu dostarczony po cenie jednostkowej nie wyższej aniżeli cena produktu zawartego w ofercie Wykonawcy;</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środków czystości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tymczasowego dostarczania środków czystości w opakowaniach o innej ilości sztuk niż określona w ofercie Wykonawcy w przypadku braku dostępności na rynku środka trwałego w opakowaniach o zaoferowanej wielkości, a cena jednostkowych sztuk środków trwałych będzie nie wyższa niż określona w umowie;</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producenta środków czystości, w przypadku gdy producent wskazany w ofercie przez Wykonawcę wycofał się z produkcji pod warunkiem, że środki trwałe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środków czystości oraz dostarczyć Zamawiającemu nowe, odpowiednie, aktualne zaświadczenia podmiotu uprawnionego do kontroli jakości potwierdzające, że dostarczane w zamian środki czystości  odpowiadają określonym normom lub specyfikacjom technicznym oraz wymaganiom określonym w Specyfikacji Warunków Zamówienia.</w:t>
      </w:r>
    </w:p>
    <w:p w:rsidR="00944E49" w:rsidRDefault="00944E49" w:rsidP="00944E49">
      <w:pPr>
        <w:numPr>
          <w:ilvl w:val="0"/>
          <w:numId w:val="10"/>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wydłużenie okresu trwania umowy – w przypadku niewyczerpania całości asortymentu stanowiącego przedmiot umowy do czasu jego wyczerpania jednak na okres nie dłuższy niż 6 miesięcy;</w:t>
      </w:r>
    </w:p>
    <w:p w:rsidR="00944E49" w:rsidRDefault="00944E49" w:rsidP="00944E49">
      <w:pPr>
        <w:numPr>
          <w:ilvl w:val="0"/>
          <w:numId w:val="10"/>
        </w:numPr>
        <w:suppressAutoHyphens/>
        <w:overflowPunct w:val="0"/>
        <w:autoSpaceDE w:val="0"/>
        <w:autoSpaceDN w:val="0"/>
        <w:adjustRightInd w:val="0"/>
        <w:spacing w:after="0" w:line="100" w:lineRule="atLeast"/>
        <w:ind w:firstLine="426"/>
        <w:jc w:val="both"/>
        <w:rPr>
          <w:rFonts w:ascii="Times New Roman" w:hAnsi="Times New Roman"/>
          <w:sz w:val="24"/>
        </w:rPr>
      </w:pPr>
      <w:r>
        <w:rPr>
          <w:rFonts w:ascii="Tahoma" w:hAnsi="Tahoma"/>
          <w:sz w:val="20"/>
        </w:rPr>
        <w:t>) zmiany rachunku bankowego Wykonawcy wskazanego  w § 4 ust.3 niniejszej umowy.</w:t>
      </w:r>
    </w:p>
    <w:p w:rsidR="00944E49" w:rsidRDefault="00944E49" w:rsidP="00F34A3E">
      <w:pPr>
        <w:spacing w:after="0" w:line="100" w:lineRule="atLeast"/>
        <w:ind w:left="426" w:hanging="426"/>
        <w:jc w:val="both"/>
        <w:rPr>
          <w:rFonts w:ascii="Tahoma" w:hAnsi="Tahoma"/>
          <w:sz w:val="20"/>
        </w:rPr>
      </w:pPr>
      <w:r>
        <w:rPr>
          <w:rFonts w:ascii="Tahoma" w:hAnsi="Tahoma"/>
          <w:sz w:val="20"/>
        </w:rPr>
        <w:t>5.</w:t>
      </w:r>
      <w:r w:rsidR="00F34A3E">
        <w:rPr>
          <w:rFonts w:ascii="Tahoma" w:hAnsi="Tahoma"/>
          <w:sz w:val="20"/>
        </w:rPr>
        <w:t xml:space="preserve">  </w:t>
      </w:r>
      <w:r>
        <w:rPr>
          <w:rFonts w:ascii="Tahoma" w:hAnsi="Tahoma"/>
          <w:sz w:val="20"/>
        </w:rPr>
        <w:t xml:space="preserve">Zmiany określone w ust. 4 </w:t>
      </w:r>
      <w:proofErr w:type="spellStart"/>
      <w:r>
        <w:rPr>
          <w:rFonts w:ascii="Tahoma" w:hAnsi="Tahoma"/>
          <w:sz w:val="20"/>
        </w:rPr>
        <w:t>pkt</w:t>
      </w:r>
      <w:proofErr w:type="spellEnd"/>
      <w:r>
        <w:rPr>
          <w:rFonts w:ascii="Tahoma" w:hAnsi="Tahoma"/>
          <w:sz w:val="20"/>
        </w:rPr>
        <w:t xml:space="preserve"> f) – h) wymagają formy pisemnego aneksu pod rygorem nieważności.</w:t>
      </w:r>
    </w:p>
    <w:p w:rsidR="00944E49" w:rsidRDefault="00944E49" w:rsidP="00F34A3E">
      <w:pPr>
        <w:spacing w:after="0" w:line="100" w:lineRule="atLeast"/>
        <w:ind w:left="426" w:hanging="426"/>
        <w:jc w:val="both"/>
        <w:rPr>
          <w:rFonts w:ascii="Tahoma" w:hAnsi="Tahoma"/>
          <w:sz w:val="20"/>
        </w:rPr>
      </w:pPr>
      <w:r>
        <w:rPr>
          <w:rFonts w:ascii="Tahoma" w:hAnsi="Tahoma"/>
          <w:sz w:val="20"/>
        </w:rPr>
        <w:t>6.</w:t>
      </w:r>
      <w:r w:rsidR="00F34A3E">
        <w:rPr>
          <w:rFonts w:ascii="Tahoma" w:hAnsi="Tahoma"/>
          <w:sz w:val="20"/>
        </w:rPr>
        <w:t xml:space="preserve">   </w:t>
      </w:r>
      <w:r>
        <w:rPr>
          <w:rFonts w:ascii="Tahoma" w:hAnsi="Tahoma"/>
          <w:sz w:val="20"/>
        </w:rPr>
        <w:t>Strony dopuszczają możliwość zmiany wynagrodzenia należnego Wykonawcy wyłącznie w formie pisemnego aneksu do niniejszej umowy. Zmiana taka może nastąpić w przypadku zaistnienia przynajmniej jednej z następujących okoliczności:</w:t>
      </w:r>
    </w:p>
    <w:p w:rsidR="00944E49" w:rsidRDefault="00944E49" w:rsidP="00944E49">
      <w:pPr>
        <w:numPr>
          <w:ilvl w:val="0"/>
          <w:numId w:val="11"/>
        </w:numPr>
        <w:suppressAutoHyphens/>
        <w:overflowPunct w:val="0"/>
        <w:autoSpaceDE w:val="0"/>
        <w:autoSpaceDN w:val="0"/>
        <w:adjustRightInd w:val="0"/>
        <w:spacing w:after="0" w:line="100" w:lineRule="atLeast"/>
        <w:ind w:firstLine="426"/>
        <w:jc w:val="both"/>
        <w:rPr>
          <w:rFonts w:ascii="Tahoma" w:hAnsi="Tahoma"/>
          <w:sz w:val="20"/>
        </w:rPr>
      </w:pPr>
      <w:r>
        <w:rPr>
          <w:rFonts w:ascii="Tahoma" w:hAnsi="Tahoma"/>
          <w:sz w:val="20"/>
        </w:rPr>
        <w:lastRenderedPageBreak/>
        <w:t>) zmiany stawki podatku od towarów i usług oraz podatku akcyzowego;</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wysokości minimalnego wynagrodzenia za pracę albo wysokości minimalnej stawki godzinowej  ustalonych na podstawie przepisów  ustawy z dnia 10 października 2002 r. o minimalnym wynagrodzeniu za pracę;</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zasad podlegania ubezpieczeniom społecznym lub ubezpieczeniu zdrowotnemu lub wysokości stawki składki na ubezpieczenia społeczne lub zdrowotne;</w:t>
      </w:r>
    </w:p>
    <w:p w:rsidR="00944E49" w:rsidRDefault="00944E49" w:rsidP="00944E49">
      <w:pPr>
        <w:numPr>
          <w:ilvl w:val="0"/>
          <w:numId w:val="11"/>
        </w:numPr>
        <w:suppressAutoHyphens/>
        <w:overflowPunct w:val="0"/>
        <w:autoSpaceDE w:val="0"/>
        <w:autoSpaceDN w:val="0"/>
        <w:adjustRightInd w:val="0"/>
        <w:spacing w:after="0" w:line="100" w:lineRule="atLeast"/>
        <w:ind w:left="426"/>
        <w:jc w:val="both"/>
        <w:rPr>
          <w:rFonts w:ascii="Tahoma" w:hAnsi="Tahoma"/>
          <w:sz w:val="20"/>
        </w:rPr>
      </w:pPr>
      <w:r>
        <w:rPr>
          <w:rFonts w:ascii="Tahoma" w:hAnsi="Tahoma"/>
          <w:sz w:val="20"/>
        </w:rPr>
        <w:t>)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944E49" w:rsidRDefault="00944E49" w:rsidP="00944E49">
      <w:pPr>
        <w:spacing w:after="0" w:line="100" w:lineRule="atLeast"/>
        <w:ind w:left="284" w:hanging="284"/>
        <w:jc w:val="both"/>
        <w:rPr>
          <w:rFonts w:ascii="Tahoma" w:hAnsi="Tahoma"/>
          <w:sz w:val="20"/>
        </w:rPr>
      </w:pPr>
      <w:r>
        <w:rPr>
          <w:rFonts w:ascii="Tahoma" w:hAnsi="Tahoma"/>
          <w:sz w:val="20"/>
        </w:rPr>
        <w:t xml:space="preserve">7. W przypadku zaistnienia powyższych okoliczności Strona zamierzająca uzyskać zmianę wysokości wynagrodzenia zobowiązana jest do złożenia drugiej Stronie pisemnego wniosku o wprowadzenie stosownej zmiany. Wniosek o zmianę wynagrodzenia musi zawierać: </w:t>
      </w:r>
    </w:p>
    <w:p w:rsidR="00944E49" w:rsidRDefault="00F34A3E" w:rsidP="00F34A3E">
      <w:pPr>
        <w:numPr>
          <w:ilvl w:val="0"/>
          <w:numId w:val="12"/>
        </w:numPr>
        <w:suppressAutoHyphens/>
        <w:overflowPunct w:val="0"/>
        <w:autoSpaceDE w:val="0"/>
        <w:autoSpaceDN w:val="0"/>
        <w:adjustRightInd w:val="0"/>
        <w:spacing w:after="0" w:line="100" w:lineRule="atLeast"/>
        <w:ind w:left="709" w:hanging="283"/>
        <w:jc w:val="both"/>
        <w:rPr>
          <w:rFonts w:ascii="Tahoma" w:hAnsi="Tahoma"/>
          <w:sz w:val="20"/>
        </w:rPr>
      </w:pPr>
      <w:r>
        <w:rPr>
          <w:rFonts w:ascii="Tahoma" w:hAnsi="Tahoma"/>
          <w:sz w:val="20"/>
        </w:rPr>
        <w:t xml:space="preserve">- </w:t>
      </w:r>
      <w:r w:rsidR="00944E49">
        <w:rPr>
          <w:rFonts w:ascii="Tahoma" w:hAnsi="Tahoma"/>
          <w:sz w:val="20"/>
        </w:rPr>
        <w:t xml:space="preserve">wskazanie okoliczności stanowiącej podstawę do zmiany </w:t>
      </w:r>
    </w:p>
    <w:p w:rsidR="00F34A3E" w:rsidRDefault="00F34A3E" w:rsidP="00F34A3E">
      <w:pPr>
        <w:numPr>
          <w:ilvl w:val="0"/>
          <w:numId w:val="12"/>
        </w:numPr>
        <w:suppressAutoHyphens/>
        <w:overflowPunct w:val="0"/>
        <w:autoSpaceDE w:val="0"/>
        <w:autoSpaceDN w:val="0"/>
        <w:adjustRightInd w:val="0"/>
        <w:spacing w:after="0" w:line="100" w:lineRule="atLeast"/>
        <w:ind w:left="709" w:hanging="283"/>
        <w:rPr>
          <w:rFonts w:ascii="Tahoma" w:hAnsi="Tahoma"/>
          <w:sz w:val="20"/>
        </w:rPr>
      </w:pPr>
      <w:r>
        <w:rPr>
          <w:rFonts w:ascii="Tahoma" w:hAnsi="Tahoma"/>
          <w:sz w:val="20"/>
        </w:rPr>
        <w:t xml:space="preserve">- </w:t>
      </w:r>
      <w:r w:rsidR="00944E49">
        <w:rPr>
          <w:rFonts w:ascii="Tahoma" w:hAnsi="Tahoma"/>
          <w:sz w:val="20"/>
        </w:rPr>
        <w:t xml:space="preserve">uzasadnienie wskazujące jaki wpływ ma okoliczność na wysokość wynagrodzenia </w:t>
      </w:r>
      <w:r>
        <w:rPr>
          <w:rFonts w:ascii="Tahoma" w:hAnsi="Tahoma"/>
          <w:sz w:val="20"/>
        </w:rPr>
        <w:t xml:space="preserve">   </w:t>
      </w:r>
    </w:p>
    <w:p w:rsidR="00944E49" w:rsidRPr="00F34A3E" w:rsidRDefault="00F34A3E" w:rsidP="00F34A3E">
      <w:pPr>
        <w:suppressAutoHyphens/>
        <w:overflowPunct w:val="0"/>
        <w:autoSpaceDE w:val="0"/>
        <w:autoSpaceDN w:val="0"/>
        <w:adjustRightInd w:val="0"/>
        <w:spacing w:after="0" w:line="100" w:lineRule="atLeast"/>
        <w:ind w:left="709"/>
        <w:rPr>
          <w:rFonts w:ascii="Tahoma" w:hAnsi="Tahoma"/>
          <w:sz w:val="20"/>
        </w:rPr>
      </w:pPr>
      <w:r>
        <w:rPr>
          <w:rFonts w:ascii="Tahoma" w:hAnsi="Tahoma"/>
          <w:sz w:val="20"/>
        </w:rPr>
        <w:t xml:space="preserve">  </w:t>
      </w:r>
      <w:r w:rsidR="00944E49" w:rsidRPr="00F34A3E">
        <w:rPr>
          <w:rFonts w:ascii="Tahoma" w:hAnsi="Tahoma"/>
          <w:sz w:val="20"/>
        </w:rPr>
        <w:t>Wykonawcy,</w:t>
      </w:r>
    </w:p>
    <w:p w:rsidR="00944E49" w:rsidRDefault="00F34A3E" w:rsidP="00F34A3E">
      <w:pPr>
        <w:numPr>
          <w:ilvl w:val="0"/>
          <w:numId w:val="12"/>
        </w:numPr>
        <w:suppressAutoHyphens/>
        <w:overflowPunct w:val="0"/>
        <w:autoSpaceDE w:val="0"/>
        <w:autoSpaceDN w:val="0"/>
        <w:adjustRightInd w:val="0"/>
        <w:spacing w:after="0" w:line="100" w:lineRule="atLeast"/>
        <w:ind w:left="709" w:hanging="283"/>
        <w:jc w:val="both"/>
        <w:rPr>
          <w:rFonts w:ascii="Tahoma" w:hAnsi="Tahoma"/>
          <w:sz w:val="20"/>
        </w:rPr>
      </w:pPr>
      <w:r>
        <w:rPr>
          <w:rFonts w:ascii="Tahoma" w:hAnsi="Tahoma"/>
          <w:sz w:val="20"/>
        </w:rPr>
        <w:t xml:space="preserve">- </w:t>
      </w:r>
      <w:r w:rsidR="00944E49">
        <w:rPr>
          <w:rFonts w:ascii="Tahoma" w:hAnsi="Tahoma"/>
          <w:sz w:val="20"/>
        </w:rPr>
        <w:t>propozycję nowej wysokości wynagrodzenia.</w:t>
      </w:r>
    </w:p>
    <w:p w:rsidR="00944E49" w:rsidRDefault="00944E49" w:rsidP="00944E49">
      <w:pPr>
        <w:spacing w:after="0" w:line="100" w:lineRule="atLeast"/>
        <w:ind w:left="358"/>
        <w:jc w:val="both"/>
        <w:rPr>
          <w:rFonts w:ascii="Tahoma" w:hAnsi="Tahoma"/>
          <w:sz w:val="20"/>
        </w:rPr>
      </w:pPr>
      <w:r>
        <w:rPr>
          <w:rFonts w:ascii="Tahoma" w:hAnsi="Tahoma"/>
          <w:sz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A3778" w:rsidRPr="006A3778" w:rsidRDefault="006A3778" w:rsidP="006A3778">
      <w:pPr>
        <w:spacing w:after="0" w:line="100" w:lineRule="atLeast"/>
        <w:ind w:left="284" w:hanging="284"/>
        <w:jc w:val="both"/>
        <w:rPr>
          <w:rFonts w:ascii="Tahoma" w:hAnsi="Tahoma" w:cs="Tahoma"/>
          <w:sz w:val="20"/>
          <w:szCs w:val="20"/>
        </w:rPr>
      </w:pPr>
      <w:r>
        <w:rPr>
          <w:rFonts w:ascii="Tahoma" w:eastAsia="Times New Roman" w:hAnsi="Tahoma" w:cs="Tahoma"/>
          <w:sz w:val="20"/>
          <w:szCs w:val="20"/>
        </w:rPr>
        <w:t xml:space="preserve">8. </w:t>
      </w:r>
      <w:r w:rsidRPr="006C25EB">
        <w:rPr>
          <w:rFonts w:ascii="Tahoma" w:eastAsia="Times New Roman" w:hAnsi="Tahoma" w:cs="Tahoma"/>
          <w:sz w:val="20"/>
          <w:szCs w:val="20"/>
        </w:rPr>
        <w:t xml:space="preserve">Zmiana umowy z przyczyn wskazanych w ust. 6 pkt. b) w roku 2023 może </w:t>
      </w:r>
      <w:r w:rsidRPr="006C25EB">
        <w:rPr>
          <w:rFonts w:ascii="Tahoma" w:eastAsia="Times New Roman" w:hAnsi="Tahoma" w:cs="Tahoma"/>
          <w:sz w:val="20"/>
          <w:szCs w:val="20"/>
          <w:lang w:eastAsia="hi-IN" w:bidi="hi-IN"/>
        </w:rPr>
        <w:t>nastąpić nie wcześniej niż od 1 lipca 2023 r. z</w:t>
      </w:r>
      <w:r w:rsidRPr="006C25EB">
        <w:rPr>
          <w:rFonts w:ascii="Tahoma" w:eastAsia="Times New Roman" w:hAnsi="Tahoma" w:cs="Tahoma"/>
          <w:sz w:val="20"/>
          <w:szCs w:val="20"/>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Pr="00B10D09">
        <w:rPr>
          <w:rFonts w:ascii="Tahoma" w:eastAsia="Times New Roman" w:hAnsi="Tahoma" w:cs="Tahoma"/>
          <w:sz w:val="20"/>
          <w:szCs w:val="20"/>
        </w:rPr>
        <w:t>.</w:t>
      </w:r>
    </w:p>
    <w:p w:rsidR="002F0A70" w:rsidRPr="00A822B2" w:rsidRDefault="002F0A70" w:rsidP="002F0A70">
      <w:pPr>
        <w:widowControl w:val="0"/>
        <w:spacing w:after="0" w:line="240" w:lineRule="auto"/>
        <w:ind w:left="284" w:hanging="284"/>
        <w:contextualSpacing/>
        <w:jc w:val="both"/>
        <w:rPr>
          <w:rFonts w:ascii="Tahoma" w:hAnsi="Tahoma" w:cs="Tahoma"/>
          <w:sz w:val="20"/>
          <w:szCs w:val="20"/>
        </w:rPr>
      </w:pPr>
      <w:r w:rsidRPr="001C158F">
        <w:rPr>
          <w:rFonts w:ascii="Tahoma" w:hAnsi="Tahoma"/>
          <w:color w:val="FF0000"/>
          <w:sz w:val="20"/>
        </w:rPr>
        <w:t>9</w:t>
      </w:r>
      <w:r w:rsidRPr="001C158F">
        <w:rPr>
          <w:rFonts w:ascii="Tahoma" w:hAnsi="Tahoma" w:cs="Tahoma"/>
          <w:color w:val="FF0000"/>
          <w:sz w:val="20"/>
          <w:szCs w:val="20"/>
        </w:rPr>
        <w:t xml:space="preserve">. </w:t>
      </w:r>
      <w:r w:rsidRPr="00A822B2">
        <w:rPr>
          <w:rFonts w:ascii="Tahoma" w:eastAsia="Tahoma" w:hAnsi="Tahoma" w:cs="Tahoma"/>
          <w:kern w:val="3"/>
          <w:sz w:val="20"/>
          <w:szCs w:val="20"/>
        </w:rPr>
        <w:t>Strony dopuszczają zmianę wynagrodzenia należnego Wykonawcy w przypadku zmiany kosztów związanych z realizacją zamówienia na następujących zasadach:</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zmiany mogą być wprowadzone na wniosek Strony nie wcześniej niż po upływie pół roku od dnia zawarcia umowy;</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w celu dokonania waloryzacji Strony przystąpią do negocjacji wysokości waloryzacji cen na podstawie wniosku jednej ze Stron, składanego nie częściej niż w okresach półrocznych.</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podwyższenie cen umownych w ramach procesu waloryzacji nie może przekroczyć wysokości wskaźnika GUS, o którym mowa w pkt. a);</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Tahoma" w:hAnsi="Tahoma" w:cs="Tahoma"/>
          <w:kern w:val="3"/>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2F0A70" w:rsidRPr="00A822B2" w:rsidRDefault="002F0A70" w:rsidP="002F0A70">
      <w:pPr>
        <w:widowControl w:val="0"/>
        <w:numPr>
          <w:ilvl w:val="1"/>
          <w:numId w:val="27"/>
        </w:numPr>
        <w:suppressAutoHyphens/>
        <w:autoSpaceDN w:val="0"/>
        <w:spacing w:after="0" w:line="240" w:lineRule="auto"/>
        <w:ind w:left="851" w:hanging="425"/>
        <w:jc w:val="both"/>
        <w:rPr>
          <w:rFonts w:ascii="Tahoma" w:eastAsia="Tahoma" w:hAnsi="Tahoma" w:cs="Tahoma"/>
          <w:kern w:val="3"/>
          <w:sz w:val="20"/>
          <w:szCs w:val="20"/>
        </w:rPr>
      </w:pPr>
      <w:r w:rsidRPr="00A822B2">
        <w:rPr>
          <w:rFonts w:ascii="Tahoma" w:eastAsia="Cambria" w:hAnsi="Tahoma" w:cs="Tahoma"/>
          <w:sz w:val="20"/>
          <w:szCs w:val="20"/>
          <w:lang w:eastAsia="en-US"/>
        </w:rPr>
        <w:lastRenderedPageBreak/>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rsidR="002F0A70" w:rsidRPr="001C158F" w:rsidRDefault="002F0A70" w:rsidP="002F0A70">
      <w:pPr>
        <w:widowControl w:val="0"/>
        <w:spacing w:after="0" w:line="240" w:lineRule="auto"/>
        <w:ind w:left="426" w:hanging="426"/>
        <w:jc w:val="both"/>
        <w:rPr>
          <w:rFonts w:ascii="Tahoma" w:eastAsia="Calibri" w:hAnsi="Tahoma" w:cs="Tahoma"/>
          <w:sz w:val="20"/>
        </w:rPr>
      </w:pPr>
      <w:r>
        <w:rPr>
          <w:rFonts w:ascii="Tahoma" w:hAnsi="Tahoma"/>
          <w:sz w:val="20"/>
        </w:rPr>
        <w:t xml:space="preserve">10.  </w:t>
      </w:r>
      <w:r w:rsidRPr="001C158F">
        <w:rPr>
          <w:rFonts w:ascii="Tahoma" w:hAnsi="Tahoma"/>
          <w:sz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2F0A70" w:rsidRDefault="002F0A70" w:rsidP="002F0A70">
      <w:pPr>
        <w:widowControl w:val="0"/>
        <w:spacing w:after="0" w:line="100" w:lineRule="atLeast"/>
        <w:ind w:left="426" w:hanging="426"/>
        <w:jc w:val="both"/>
        <w:rPr>
          <w:rFonts w:ascii="Tahoma" w:eastAsia="Times New Roman" w:hAnsi="Tahoma" w:cs="Times New Roman"/>
          <w:color w:val="FF0000"/>
          <w:sz w:val="20"/>
        </w:rPr>
      </w:pPr>
      <w:r>
        <w:rPr>
          <w:rFonts w:ascii="Tahoma" w:hAnsi="Tahoma"/>
          <w:color w:val="FF0000"/>
          <w:sz w:val="20"/>
        </w:rPr>
        <w:t xml:space="preserve"> </w:t>
      </w:r>
      <w:r>
        <w:rPr>
          <w:rFonts w:ascii="Tahoma" w:hAnsi="Tahoma"/>
          <w:sz w:val="20"/>
        </w:rPr>
        <w:t>11. Wszelkie spory wynikłe na tle realizacji umowy będzie rozstrzygał sąd powszechny właściwy dla   siedziby Zamawiającego.</w:t>
      </w:r>
    </w:p>
    <w:p w:rsidR="002F0A70" w:rsidRDefault="002F0A70" w:rsidP="002F0A70">
      <w:pPr>
        <w:widowControl w:val="0"/>
        <w:spacing w:after="0" w:line="100" w:lineRule="atLeast"/>
        <w:ind w:left="426" w:hanging="426"/>
        <w:jc w:val="both"/>
        <w:rPr>
          <w:rFonts w:ascii="Tahoma" w:hAnsi="Tahoma"/>
          <w:sz w:val="20"/>
        </w:rPr>
      </w:pPr>
      <w:r>
        <w:rPr>
          <w:rFonts w:ascii="Tahoma" w:hAnsi="Tahoma"/>
          <w:sz w:val="20"/>
        </w:rPr>
        <w:t>12. Umowę sporządzono w trzech jednobrzmiących egzemplarzach, dwa egzemplarze dla Zamawiającego, jeden egzemplarz dla Wykonawcy.</w:t>
      </w:r>
    </w:p>
    <w:p w:rsidR="002F0A70" w:rsidRDefault="002F0A70" w:rsidP="002F0A70">
      <w:pPr>
        <w:widowControl w:val="0"/>
        <w:spacing w:after="0" w:line="100" w:lineRule="atLeast"/>
        <w:rPr>
          <w:rFonts w:ascii="Tahoma" w:hAnsi="Tahoma"/>
          <w:sz w:val="20"/>
        </w:rPr>
      </w:pPr>
    </w:p>
    <w:p w:rsidR="002F0A70" w:rsidRDefault="002F0A70" w:rsidP="001B0B4A">
      <w:pPr>
        <w:suppressAutoHyphens/>
        <w:overflowPunct w:val="0"/>
        <w:autoSpaceDE w:val="0"/>
        <w:autoSpaceDN w:val="0"/>
        <w:adjustRightInd w:val="0"/>
        <w:spacing w:after="0" w:line="100" w:lineRule="atLeast"/>
        <w:rPr>
          <w:rFonts w:ascii="Times New Roman" w:hAnsi="Times New Roman"/>
          <w:b/>
          <w:sz w:val="24"/>
        </w:rPr>
      </w:pPr>
    </w:p>
    <w:p w:rsidR="002F0A70" w:rsidRDefault="002F0A70" w:rsidP="002F0A70">
      <w:pPr>
        <w:widowControl w:val="0"/>
        <w:spacing w:after="0" w:line="100" w:lineRule="atLeast"/>
        <w:rPr>
          <w:rFonts w:ascii="Tahoma" w:hAnsi="Tahoma"/>
          <w:sz w:val="20"/>
        </w:rPr>
      </w:pPr>
    </w:p>
    <w:p w:rsidR="00944E49" w:rsidRDefault="00944E49" w:rsidP="00944E49">
      <w:pPr>
        <w:widowControl w:val="0"/>
        <w:spacing w:after="0" w:line="100" w:lineRule="atLeast"/>
        <w:rPr>
          <w:rFonts w:ascii="Tahoma" w:hAnsi="Tahoma"/>
          <w:sz w:val="20"/>
        </w:rPr>
      </w:pPr>
      <w:bookmarkStart w:id="4" w:name="_GoBack"/>
      <w:bookmarkEnd w:id="4"/>
    </w:p>
    <w:p w:rsidR="00944E49" w:rsidRDefault="00944E49" w:rsidP="00944E49">
      <w:pPr>
        <w:widowControl w:val="0"/>
        <w:spacing w:after="60" w:line="100" w:lineRule="atLeast"/>
        <w:rPr>
          <w:rFonts w:ascii="Times New Roman" w:hAnsi="Times New Roman"/>
          <w:b/>
          <w:sz w:val="24"/>
        </w:rPr>
      </w:pPr>
    </w:p>
    <w:p w:rsidR="00944E49" w:rsidRDefault="00944E49" w:rsidP="00944E49">
      <w:pPr>
        <w:widowControl w:val="0"/>
        <w:spacing w:after="60" w:line="100" w:lineRule="atLeast"/>
        <w:rPr>
          <w:rFonts w:ascii="Times New Roman" w:hAnsi="Times New Roman"/>
          <w:b/>
          <w:sz w:val="24"/>
        </w:rPr>
      </w:pPr>
      <w:r>
        <w:rPr>
          <w:rFonts w:ascii="Times New Roman" w:hAnsi="Times New Roman"/>
          <w:b/>
          <w:sz w:val="24"/>
        </w:rPr>
        <w:tab/>
      </w:r>
      <w:r>
        <w:rPr>
          <w:rFonts w:ascii="Tahoma" w:hAnsi="Tahoma"/>
          <w:b/>
          <w:sz w:val="20"/>
        </w:rPr>
        <w:t>Wykonawca</w:t>
      </w:r>
      <w:r>
        <w:rPr>
          <w:rFonts w:ascii="Tahoma" w:hAnsi="Tahoma"/>
          <w:b/>
          <w:sz w:val="20"/>
        </w:rPr>
        <w:tab/>
      </w:r>
      <w:r>
        <w:rPr>
          <w:rFonts w:ascii="Tahoma" w:hAnsi="Tahoma"/>
          <w:b/>
          <w:sz w:val="20"/>
        </w:rPr>
        <w:tab/>
        <w:t xml:space="preserve">    </w:t>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t>Zamawiający</w:t>
      </w:r>
    </w:p>
    <w:p w:rsidR="00944E49" w:rsidRDefault="00944E49"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1B0B4A" w:rsidRDefault="001B0B4A" w:rsidP="00944E49">
      <w:pPr>
        <w:spacing w:after="60" w:line="252" w:lineRule="auto"/>
        <w:ind w:left="425" w:hanging="425"/>
        <w:jc w:val="right"/>
        <w:rPr>
          <w:rFonts w:ascii="Times New Roman" w:hAnsi="Times New Roman"/>
          <w:b/>
          <w:sz w:val="24"/>
        </w:rPr>
      </w:pPr>
    </w:p>
    <w:p w:rsidR="00944E49" w:rsidRPr="001B0B4A" w:rsidRDefault="00944E49" w:rsidP="00944E49">
      <w:pPr>
        <w:widowControl w:val="0"/>
        <w:spacing w:after="0" w:line="100" w:lineRule="atLeast"/>
        <w:rPr>
          <w:rFonts w:ascii="Tahoma" w:hAnsi="Tahoma"/>
          <w:i/>
          <w:sz w:val="16"/>
          <w:szCs w:val="16"/>
        </w:rPr>
      </w:pPr>
      <w:r w:rsidRPr="001B0B4A">
        <w:rPr>
          <w:rFonts w:ascii="Tahoma" w:hAnsi="Tahoma"/>
          <w:i/>
          <w:sz w:val="16"/>
          <w:szCs w:val="16"/>
        </w:rPr>
        <w:t>Załącznik do umowy:</w:t>
      </w:r>
    </w:p>
    <w:p w:rsidR="00944E49" w:rsidRPr="001B0B4A" w:rsidRDefault="001B0B4A" w:rsidP="001B0B4A">
      <w:pPr>
        <w:suppressAutoHyphens/>
        <w:overflowPunct w:val="0"/>
        <w:autoSpaceDE w:val="0"/>
        <w:autoSpaceDN w:val="0"/>
        <w:adjustRightInd w:val="0"/>
        <w:spacing w:after="0" w:line="100" w:lineRule="atLeast"/>
        <w:rPr>
          <w:rFonts w:ascii="Tahoma" w:hAnsi="Tahoma"/>
          <w:i/>
          <w:sz w:val="16"/>
          <w:szCs w:val="16"/>
        </w:rPr>
      </w:pPr>
      <w:r w:rsidRPr="001B0B4A">
        <w:rPr>
          <w:rFonts w:ascii="Tahoma" w:hAnsi="Tahoma"/>
          <w:i/>
          <w:sz w:val="16"/>
          <w:szCs w:val="16"/>
        </w:rPr>
        <w:t>1</w:t>
      </w:r>
      <w:r w:rsidR="00944E49" w:rsidRPr="001B0B4A">
        <w:rPr>
          <w:rFonts w:ascii="Tahoma" w:hAnsi="Tahoma"/>
          <w:i/>
          <w:sz w:val="16"/>
          <w:szCs w:val="16"/>
        </w:rPr>
        <w:t>. formularz asortymentowo-cenowy</w:t>
      </w:r>
    </w:p>
    <w:p w:rsidR="009A7944" w:rsidRPr="001B0B4A" w:rsidRDefault="001B0B4A" w:rsidP="001B0B4A">
      <w:pPr>
        <w:suppressAutoHyphens/>
        <w:overflowPunct w:val="0"/>
        <w:autoSpaceDE w:val="0"/>
        <w:autoSpaceDN w:val="0"/>
        <w:adjustRightInd w:val="0"/>
        <w:spacing w:after="0" w:line="100" w:lineRule="atLeast"/>
        <w:rPr>
          <w:rFonts w:ascii="Times New Roman" w:hAnsi="Times New Roman"/>
          <w:b/>
          <w:i/>
          <w:sz w:val="16"/>
          <w:szCs w:val="16"/>
        </w:rPr>
      </w:pPr>
      <w:r w:rsidRPr="001B0B4A">
        <w:rPr>
          <w:rFonts w:ascii="Tahoma" w:hAnsi="Tahoma"/>
          <w:i/>
          <w:sz w:val="16"/>
          <w:szCs w:val="16"/>
        </w:rPr>
        <w:t>2</w:t>
      </w:r>
      <w:r w:rsidR="00944E49" w:rsidRPr="001B0B4A">
        <w:rPr>
          <w:rFonts w:ascii="Tahoma" w:hAnsi="Tahoma"/>
          <w:i/>
          <w:sz w:val="16"/>
          <w:szCs w:val="16"/>
        </w:rPr>
        <w:t>.</w:t>
      </w:r>
      <w:r w:rsidR="006C25EB" w:rsidRPr="001B0B4A">
        <w:rPr>
          <w:rFonts w:ascii="Tahoma" w:hAnsi="Tahoma"/>
          <w:i/>
          <w:sz w:val="16"/>
          <w:szCs w:val="16"/>
        </w:rPr>
        <w:t xml:space="preserve"> </w:t>
      </w:r>
      <w:r w:rsidR="00944E49" w:rsidRPr="001B0B4A">
        <w:rPr>
          <w:rFonts w:ascii="Tahoma" w:hAnsi="Tahoma"/>
          <w:i/>
          <w:sz w:val="16"/>
          <w:szCs w:val="16"/>
        </w:rPr>
        <w:t>klauzula informacyjna</w:t>
      </w:r>
    </w:p>
    <w:sectPr w:rsidR="009A7944" w:rsidRPr="001B0B4A" w:rsidSect="009A7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144E74C6"/>
    <w:lvl w:ilvl="0">
      <w:start w:val="2"/>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A82638"/>
    <w:multiLevelType w:val="singleLevel"/>
    <w:tmpl w:val="E0468CCA"/>
    <w:lvl w:ilvl="0">
      <w:start w:val="1"/>
      <w:numFmt w:val="lowerLetter"/>
      <w:lvlText w:val="%1"/>
      <w:legacy w:legacy="1" w:legacySpace="0" w:legacyIndent="0"/>
      <w:lvlJc w:val="left"/>
      <w:pPr>
        <w:ind w:left="0" w:firstLine="0"/>
      </w:pPr>
    </w:lvl>
  </w:abstractNum>
  <w:abstractNum w:abstractNumId="2">
    <w:nsid w:val="0A5B7A2D"/>
    <w:multiLevelType w:val="singleLevel"/>
    <w:tmpl w:val="C95AF700"/>
    <w:lvl w:ilvl="0">
      <w:start w:val="1"/>
      <w:numFmt w:val="decimal"/>
      <w:lvlText w:val="%1"/>
      <w:legacy w:legacy="1" w:legacySpace="0" w:legacyIndent="0"/>
      <w:lvlJc w:val="left"/>
      <w:pPr>
        <w:ind w:left="0" w:firstLine="0"/>
      </w:pPr>
      <w:rPr>
        <w:b w:val="0"/>
      </w:rPr>
    </w:lvl>
  </w:abstractNum>
  <w:abstractNum w:abstractNumId="3">
    <w:nsid w:val="0B9057B6"/>
    <w:multiLevelType w:val="singleLevel"/>
    <w:tmpl w:val="A5D422D8"/>
    <w:lvl w:ilvl="0">
      <w:start w:val="1"/>
      <w:numFmt w:val="decimal"/>
      <w:lvlText w:val="%1"/>
      <w:legacy w:legacy="1" w:legacySpace="0" w:legacyIndent="0"/>
      <w:lvlJc w:val="left"/>
      <w:pPr>
        <w:ind w:left="426" w:firstLine="0"/>
      </w:pPr>
    </w:lvl>
  </w:abstractNum>
  <w:abstractNum w:abstractNumId="4">
    <w:nsid w:val="0B99229A"/>
    <w:multiLevelType w:val="multilevel"/>
    <w:tmpl w:val="6C7C483C"/>
    <w:lvl w:ilvl="0">
      <w:start w:val="6"/>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F34842"/>
    <w:multiLevelType w:val="multilevel"/>
    <w:tmpl w:val="42701010"/>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8BE5892"/>
    <w:multiLevelType w:val="multilevel"/>
    <w:tmpl w:val="D7429898"/>
    <w:lvl w:ilvl="0">
      <w:start w:val="7"/>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C437653"/>
    <w:multiLevelType w:val="hybridMultilevel"/>
    <w:tmpl w:val="54302794"/>
    <w:lvl w:ilvl="0" w:tplc="B488486E">
      <w:start w:val="15"/>
      <w:numFmt w:val="decimal"/>
      <w:lvlText w:val="%1"/>
      <w:lvlJc w:val="left"/>
      <w:pPr>
        <w:ind w:left="18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8C576C"/>
    <w:multiLevelType w:val="singleLevel"/>
    <w:tmpl w:val="CACC9390"/>
    <w:lvl w:ilvl="0">
      <w:start w:val="1"/>
      <w:numFmt w:val="lowerLetter"/>
      <w:lvlText w:val="%1"/>
      <w:legacy w:legacy="1" w:legacySpace="0" w:legacyIndent="0"/>
      <w:lvlJc w:val="left"/>
      <w:pPr>
        <w:ind w:left="0" w:firstLine="0"/>
      </w:pPr>
      <w:rPr>
        <w:rFonts w:ascii="Tahoma" w:hAnsi="Tahoma" w:cs="Tahoma" w:hint="default"/>
        <w:sz w:val="20"/>
        <w:szCs w:val="20"/>
      </w:rPr>
    </w:lvl>
  </w:abstractNum>
  <w:abstractNum w:abstractNumId="10">
    <w:nsid w:val="1E612EA4"/>
    <w:multiLevelType w:val="singleLevel"/>
    <w:tmpl w:val="A5D422D8"/>
    <w:lvl w:ilvl="0">
      <w:start w:val="1"/>
      <w:numFmt w:val="decimal"/>
      <w:lvlText w:val="%1"/>
      <w:legacy w:legacy="1" w:legacySpace="0" w:legacyIndent="0"/>
      <w:lvlJc w:val="left"/>
      <w:pPr>
        <w:ind w:left="284" w:firstLine="0"/>
      </w:pPr>
    </w:lvl>
  </w:abstractNum>
  <w:abstractNum w:abstractNumId="11">
    <w:nsid w:val="23E84703"/>
    <w:multiLevelType w:val="hybridMultilevel"/>
    <w:tmpl w:val="E67CD2BA"/>
    <w:lvl w:ilvl="0" w:tplc="D918E7C6">
      <w:start w:val="1"/>
      <w:numFmt w:val="decimal"/>
      <w:lvlText w:val="%1"/>
      <w:lvlJc w:val="left"/>
      <w:pPr>
        <w:ind w:left="0" w:firstLine="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A1694A"/>
    <w:multiLevelType w:val="singleLevel"/>
    <w:tmpl w:val="E0468CCA"/>
    <w:lvl w:ilvl="0">
      <w:start w:val="1"/>
      <w:numFmt w:val="lowerLetter"/>
      <w:lvlText w:val="%1"/>
      <w:legacy w:legacy="1" w:legacySpace="0" w:legacyIndent="0"/>
      <w:lvlJc w:val="left"/>
      <w:pPr>
        <w:ind w:left="0" w:firstLine="0"/>
      </w:pPr>
    </w:lvl>
  </w:abstractNum>
  <w:abstractNum w:abstractNumId="13">
    <w:nsid w:val="2DA42730"/>
    <w:multiLevelType w:val="hybridMultilevel"/>
    <w:tmpl w:val="64E29BA2"/>
    <w:lvl w:ilvl="0" w:tplc="3DDCA95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6075CC5"/>
    <w:multiLevelType w:val="singleLevel"/>
    <w:tmpl w:val="A5D422D8"/>
    <w:lvl w:ilvl="0">
      <w:start w:val="1"/>
      <w:numFmt w:val="decimal"/>
      <w:lvlText w:val="%1"/>
      <w:legacy w:legacy="1" w:legacySpace="0" w:legacyIndent="0"/>
      <w:lvlJc w:val="left"/>
      <w:pPr>
        <w:ind w:left="0" w:firstLine="0"/>
      </w:pPr>
    </w:lvl>
  </w:abstractNum>
  <w:abstractNum w:abstractNumId="15">
    <w:nsid w:val="3A272D5F"/>
    <w:multiLevelType w:val="multilevel"/>
    <w:tmpl w:val="D7429898"/>
    <w:lvl w:ilvl="0">
      <w:start w:val="7"/>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B7252F6"/>
    <w:multiLevelType w:val="singleLevel"/>
    <w:tmpl w:val="E0468CCA"/>
    <w:lvl w:ilvl="0">
      <w:start w:val="1"/>
      <w:numFmt w:val="lowerLetter"/>
      <w:lvlText w:val="%1"/>
      <w:legacy w:legacy="1" w:legacySpace="0" w:legacyIndent="0"/>
      <w:lvlJc w:val="left"/>
      <w:pPr>
        <w:ind w:left="0" w:firstLine="0"/>
      </w:pPr>
    </w:lvl>
  </w:abstractNum>
  <w:abstractNum w:abstractNumId="17">
    <w:nsid w:val="49B4439B"/>
    <w:multiLevelType w:val="singleLevel"/>
    <w:tmpl w:val="122CA65A"/>
    <w:lvl w:ilvl="0">
      <w:start w:val="10"/>
      <w:numFmt w:val="decimal"/>
      <w:lvlText w:val="%1"/>
      <w:lvlJc w:val="left"/>
      <w:pPr>
        <w:ind w:left="180" w:firstLine="0"/>
      </w:pPr>
      <w:rPr>
        <w:rFonts w:hint="default"/>
        <w:b w:val="0"/>
      </w:rPr>
    </w:lvl>
  </w:abstractNum>
  <w:abstractNum w:abstractNumId="18">
    <w:nsid w:val="49EB7DF9"/>
    <w:multiLevelType w:val="hybridMultilevel"/>
    <w:tmpl w:val="624C809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BB767AA"/>
    <w:multiLevelType w:val="singleLevel"/>
    <w:tmpl w:val="E0468CCA"/>
    <w:lvl w:ilvl="0">
      <w:start w:val="1"/>
      <w:numFmt w:val="lowerLetter"/>
      <w:lvlText w:val="%1"/>
      <w:legacy w:legacy="1" w:legacySpace="0" w:legacyIndent="0"/>
      <w:lvlJc w:val="left"/>
      <w:pPr>
        <w:ind w:left="284" w:firstLine="0"/>
      </w:pPr>
    </w:lvl>
  </w:abstractNum>
  <w:abstractNum w:abstractNumId="20">
    <w:nsid w:val="5061709B"/>
    <w:multiLevelType w:val="hybridMultilevel"/>
    <w:tmpl w:val="7F64A3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82B21BF"/>
    <w:multiLevelType w:val="singleLevel"/>
    <w:tmpl w:val="A14C808A"/>
    <w:lvl w:ilvl="0">
      <w:start w:val="3"/>
      <w:numFmt w:val="decimal"/>
      <w:lvlText w:val="%1."/>
      <w:lvlJc w:val="left"/>
      <w:pPr>
        <w:ind w:left="360" w:hanging="360"/>
      </w:pPr>
      <w:rPr>
        <w:rFonts w:cs="Times New Roman" w:hint="default"/>
        <w:b w:val="0"/>
        <w:i w:val="0"/>
      </w:rPr>
    </w:lvl>
  </w:abstractNum>
  <w:abstractNum w:abstractNumId="23">
    <w:nsid w:val="63E16BCC"/>
    <w:multiLevelType w:val="singleLevel"/>
    <w:tmpl w:val="44E46C3E"/>
    <w:lvl w:ilvl="0">
      <w:start w:val="1"/>
      <w:numFmt w:val="decimal"/>
      <w:lvlText w:val="%1"/>
      <w:legacy w:legacy="1" w:legacySpace="0" w:legacyIndent="0"/>
      <w:lvlJc w:val="left"/>
      <w:pPr>
        <w:ind w:left="0" w:firstLine="0"/>
      </w:pPr>
      <w:rPr>
        <w:rFonts w:ascii="Tahoma" w:hAnsi="Tahoma" w:cs="Tahoma" w:hint="default"/>
        <w:b w:val="0"/>
        <w:sz w:val="20"/>
        <w:szCs w:val="20"/>
      </w:rPr>
    </w:lvl>
  </w:abstractNum>
  <w:abstractNum w:abstractNumId="24">
    <w:nsid w:val="650112F3"/>
    <w:multiLevelType w:val="singleLevel"/>
    <w:tmpl w:val="3B1C11FE"/>
    <w:lvl w:ilvl="0">
      <w:start w:val="4"/>
      <w:numFmt w:val="lowerLetter"/>
      <w:lvlText w:val="%1"/>
      <w:lvlJc w:val="left"/>
      <w:pPr>
        <w:ind w:left="0" w:firstLine="0"/>
      </w:pPr>
      <w:rPr>
        <w:rFonts w:hint="default"/>
      </w:rPr>
    </w:lvl>
  </w:abstractNum>
  <w:abstractNum w:abstractNumId="25">
    <w:nsid w:val="736663B0"/>
    <w:multiLevelType w:val="singleLevel"/>
    <w:tmpl w:val="E0468CCA"/>
    <w:lvl w:ilvl="0">
      <w:start w:val="1"/>
      <w:numFmt w:val="lowerLetter"/>
      <w:lvlText w:val="%1"/>
      <w:legacy w:legacy="1" w:legacySpace="0" w:legacyIndent="0"/>
      <w:lvlJc w:val="left"/>
      <w:pPr>
        <w:ind w:left="709" w:firstLine="0"/>
      </w:pPr>
    </w:lvl>
  </w:abstractNum>
  <w:num w:numId="1">
    <w:abstractNumId w:val="14"/>
    <w:lvlOverride w:ilvl="0">
      <w:startOverride w:val="1"/>
    </w:lvlOverride>
  </w:num>
  <w:num w:numId="2">
    <w:abstractNumId w:val="3"/>
    <w:lvlOverride w:ilvl="0">
      <w:startOverride w:val="1"/>
    </w:lvlOverride>
  </w:num>
  <w:num w:numId="3">
    <w:abstractNumId w:val="17"/>
  </w:num>
  <w:num w:numId="4">
    <w:abstractNumId w:val="24"/>
  </w:num>
  <w:num w:numId="5">
    <w:abstractNumId w:val="25"/>
    <w:lvlOverride w:ilvl="0">
      <w:startOverride w:val="1"/>
    </w:lvlOverride>
  </w:num>
  <w:num w:numId="6">
    <w:abstractNumId w:val="2"/>
    <w:lvlOverride w:ilvl="0">
      <w:startOverride w:val="1"/>
    </w:lvlOverride>
  </w:num>
  <w:num w:numId="7">
    <w:abstractNumId w:val="1"/>
    <w:lvlOverride w:ilvl="0">
      <w:startOverride w:val="1"/>
    </w:lvlOverride>
  </w:num>
  <w:num w:numId="8">
    <w:abstractNumId w:val="12"/>
    <w:lvlOverride w:ilvl="0">
      <w:startOverride w:val="1"/>
    </w:lvlOverride>
  </w:num>
  <w:num w:numId="9">
    <w:abstractNumId w:val="10"/>
    <w:lvlOverride w:ilvl="0">
      <w:startOverride w:val="1"/>
    </w:lvlOverride>
  </w:num>
  <w:num w:numId="10">
    <w:abstractNumId w:val="9"/>
    <w:lvlOverride w:ilvl="0">
      <w:startOverride w:val="1"/>
    </w:lvlOverride>
  </w:num>
  <w:num w:numId="11">
    <w:abstractNumId w:val="16"/>
    <w:lvlOverride w:ilvl="0">
      <w:startOverride w:val="1"/>
    </w:lvlOverride>
  </w:num>
  <w:num w:numId="12">
    <w:abstractNumId w:val="19"/>
    <w:lvlOverride w:ilvl="0">
      <w:startOverride w:val="1"/>
    </w:lvlOverride>
  </w:num>
  <w:num w:numId="13">
    <w:abstractNumId w:val="23"/>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20"/>
  </w:num>
  <w:num w:numId="21">
    <w:abstractNumId w:val="22"/>
  </w:num>
  <w:num w:numId="22">
    <w:abstractNumId w:val="5"/>
  </w:num>
  <w:num w:numId="23">
    <w:abstractNumId w:val="8"/>
  </w:num>
  <w:num w:numId="24">
    <w:abstractNumId w:val="13"/>
  </w:num>
  <w:num w:numId="25">
    <w:abstractNumId w:val="4"/>
  </w:num>
  <w:num w:numId="26">
    <w:abstractNumId w:val="15"/>
  </w:num>
  <w:num w:numId="27">
    <w:abstractNumId w:val="1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944E49"/>
    <w:rsid w:val="0001359A"/>
    <w:rsid w:val="0008500B"/>
    <w:rsid w:val="000C2193"/>
    <w:rsid w:val="000E3F47"/>
    <w:rsid w:val="000F3666"/>
    <w:rsid w:val="00142841"/>
    <w:rsid w:val="00174433"/>
    <w:rsid w:val="00196AB8"/>
    <w:rsid w:val="001A4536"/>
    <w:rsid w:val="001B0B4A"/>
    <w:rsid w:val="00207387"/>
    <w:rsid w:val="0026760C"/>
    <w:rsid w:val="002F0A70"/>
    <w:rsid w:val="00314A30"/>
    <w:rsid w:val="0034293F"/>
    <w:rsid w:val="003D32D4"/>
    <w:rsid w:val="0049638F"/>
    <w:rsid w:val="004A142E"/>
    <w:rsid w:val="004F3FA0"/>
    <w:rsid w:val="005458BE"/>
    <w:rsid w:val="005E1169"/>
    <w:rsid w:val="00646563"/>
    <w:rsid w:val="00683BBF"/>
    <w:rsid w:val="006A3778"/>
    <w:rsid w:val="006A7E2A"/>
    <w:rsid w:val="006C25EB"/>
    <w:rsid w:val="00794A43"/>
    <w:rsid w:val="007E0B8D"/>
    <w:rsid w:val="00860A74"/>
    <w:rsid w:val="008E3B6D"/>
    <w:rsid w:val="008F214F"/>
    <w:rsid w:val="00905191"/>
    <w:rsid w:val="00944E49"/>
    <w:rsid w:val="009574AA"/>
    <w:rsid w:val="00987A1F"/>
    <w:rsid w:val="009A60A8"/>
    <w:rsid w:val="009A7944"/>
    <w:rsid w:val="00A1293D"/>
    <w:rsid w:val="00A822B2"/>
    <w:rsid w:val="00A944FD"/>
    <w:rsid w:val="00AA6DD6"/>
    <w:rsid w:val="00AF441C"/>
    <w:rsid w:val="00B20D75"/>
    <w:rsid w:val="00CA1896"/>
    <w:rsid w:val="00D63501"/>
    <w:rsid w:val="00D80BD9"/>
    <w:rsid w:val="00D81ABE"/>
    <w:rsid w:val="00E21490"/>
    <w:rsid w:val="00F152C4"/>
    <w:rsid w:val="00F34A3E"/>
    <w:rsid w:val="00F608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79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944E49"/>
    <w:rPr>
      <w:noProof w:val="0"/>
      <w:color w:val="0000FF"/>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49638F"/>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49638F"/>
    <w:pPr>
      <w:ind w:left="720"/>
      <w:contextualSpacing/>
    </w:pPr>
  </w:style>
</w:styles>
</file>

<file path=word/webSettings.xml><?xml version="1.0" encoding="utf-8"?>
<w:webSettings xmlns:r="http://schemas.openxmlformats.org/officeDocument/2006/relationships" xmlns:w="http://schemas.openxmlformats.org/wordprocessingml/2006/main">
  <w:divs>
    <w:div w:id="1603031406">
      <w:bodyDiv w:val="1"/>
      <w:marLeft w:val="0"/>
      <w:marRight w:val="0"/>
      <w:marTop w:val="0"/>
      <w:marBottom w:val="0"/>
      <w:divBdr>
        <w:top w:val="none" w:sz="0" w:space="0" w:color="auto"/>
        <w:left w:val="none" w:sz="0" w:space="0" w:color="auto"/>
        <w:bottom w:val="none" w:sz="0" w:space="0" w:color="auto"/>
        <w:right w:val="none" w:sz="0" w:space="0" w:color="auto"/>
      </w:divBdr>
    </w:div>
    <w:div w:id="16806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4259</Words>
  <Characters>25557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8</cp:revision>
  <cp:lastPrinted>2022-11-30T07:50:00Z</cp:lastPrinted>
  <dcterms:created xsi:type="dcterms:W3CDTF">2022-11-29T09:41:00Z</dcterms:created>
  <dcterms:modified xsi:type="dcterms:W3CDTF">2022-12-01T10:41:00Z</dcterms:modified>
</cp:coreProperties>
</file>