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0" w:name="_Hlk519078429"/>
      <w:r w:rsidRPr="00342F74">
        <w:rPr>
          <w:b/>
          <w:color w:val="000000"/>
          <w:sz w:val="21"/>
          <w:szCs w:val="21"/>
        </w:rPr>
        <w:t>Załącznik nr 1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rPr>
          <w:rFonts w:ascii="Arial" w:hAnsi="Arial" w:cs="Arial"/>
          <w:color w:val="000000"/>
          <w:kern w:val="0"/>
          <w:sz w:val="22"/>
          <w:szCs w:val="20"/>
        </w:rPr>
      </w:pPr>
    </w:p>
    <w:p w:rsidR="00326384" w:rsidRPr="00342F74" w:rsidRDefault="00326384" w:rsidP="00326384">
      <w:pPr>
        <w:keepNext/>
        <w:numPr>
          <w:ilvl w:val="2"/>
          <w:numId w:val="0"/>
        </w:numPr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 w:cs="Times New Roman"/>
          <w:b/>
          <w:bCs/>
          <w:color w:val="000000"/>
        </w:rPr>
      </w:pPr>
      <w:r w:rsidRPr="00342F74">
        <w:rPr>
          <w:rFonts w:cs="Times New Roman"/>
          <w:b/>
          <w:bCs/>
          <w:color w:val="000000"/>
        </w:rPr>
        <w:t>ZOBOWIĄZANIE WYKONAWCY</w:t>
      </w:r>
    </w:p>
    <w:p w:rsidR="00326384" w:rsidRPr="00342F74" w:rsidRDefault="00326384" w:rsidP="00326384">
      <w:pPr>
        <w:spacing w:line="360" w:lineRule="auto"/>
        <w:ind w:left="57" w:right="170" w:hanging="228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W imieniu Wykonawcy realizującego przedmiot umowy nr </w:t>
      </w:r>
      <w:r w:rsidR="009C58D1">
        <w:rPr>
          <w:rFonts w:cs="Times New Roman"/>
          <w:color w:val="000000"/>
        </w:rPr>
        <w:t>DZP.381.48B.2022/</w:t>
      </w:r>
      <w:r w:rsidR="004640E8">
        <w:rPr>
          <w:rFonts w:cs="Times New Roman"/>
          <w:color w:val="000000"/>
        </w:rPr>
        <w:t>10</w:t>
      </w:r>
      <w:r w:rsidR="009C58D1">
        <w:rPr>
          <w:rFonts w:cs="Times New Roman"/>
          <w:color w:val="000000"/>
        </w:rPr>
        <w:t xml:space="preserve"> </w:t>
      </w:r>
      <w:r w:rsidRPr="00342F74">
        <w:rPr>
          <w:rFonts w:cs="Times New Roman"/>
          <w:bCs/>
          <w:color w:val="000000"/>
        </w:rPr>
        <w:t>z dnia</w:t>
      </w:r>
      <w:r w:rsidRPr="00342F74">
        <w:rPr>
          <w:rFonts w:cs="Times New Roman"/>
          <w:b/>
          <w:bCs/>
          <w:color w:val="000000"/>
        </w:rPr>
        <w:t xml:space="preserve"> </w:t>
      </w:r>
      <w:r w:rsidR="009C58D1" w:rsidRPr="009C58D1">
        <w:rPr>
          <w:rFonts w:cs="Times New Roman"/>
          <w:bCs/>
          <w:color w:val="000000"/>
        </w:rPr>
        <w:t>22.08.2022r</w:t>
      </w:r>
      <w:r w:rsidR="009C58D1">
        <w:rPr>
          <w:rFonts w:cs="Times New Roman"/>
          <w:b/>
          <w:bCs/>
          <w:color w:val="000000"/>
        </w:rPr>
        <w:t xml:space="preserve">. </w:t>
      </w:r>
      <w:r w:rsidRPr="00342F74">
        <w:rPr>
          <w:rFonts w:cs="Times New Roman"/>
          <w:color w:val="000000"/>
        </w:rPr>
        <w:t xml:space="preserve"> („Umowa”) zobowiązuję się do: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clear" w:pos="360"/>
          <w:tab w:val="left" w:pos="342"/>
        </w:tabs>
        <w:autoSpaceDN/>
        <w:spacing w:line="360" w:lineRule="auto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Zapoznania swoich pracowników oraz pracowników podwykonawcy delegowanych do realizacji Umowy z treścią niniejszej procedury nie później niż przed rozpoczęciem realizacji Umowy.</w:t>
      </w:r>
    </w:p>
    <w:p w:rsidR="00326384" w:rsidRPr="00342F74" w:rsidRDefault="00326384" w:rsidP="00326384">
      <w:pPr>
        <w:widowControl/>
        <w:numPr>
          <w:ilvl w:val="0"/>
          <w:numId w:val="1"/>
        </w:numPr>
        <w:tabs>
          <w:tab w:val="left" w:pos="399"/>
          <w:tab w:val="num" w:pos="720"/>
        </w:tabs>
        <w:autoSpaceDN/>
        <w:spacing w:line="360" w:lineRule="auto"/>
        <w:ind w:left="399" w:right="30" w:hanging="399"/>
        <w:jc w:val="both"/>
        <w:textAlignment w:val="auto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Poinformowania swoich pracowników oraz pracowników podwykonawcy o zagrożeniach wynikających z działalności Szpitala nie później niż przed  rozpoczęciem prac i usług objętych Umową.</w:t>
      </w:r>
    </w:p>
    <w:p w:rsidR="00326384" w:rsidRPr="00342F74" w:rsidRDefault="00326384" w:rsidP="00326384">
      <w:pPr>
        <w:spacing w:line="360" w:lineRule="auto"/>
        <w:ind w:left="399" w:right="170" w:hanging="399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color w:val="000000"/>
        </w:rPr>
      </w:pPr>
      <w:r w:rsidRPr="00342F74">
        <w:rPr>
          <w:color w:val="000000"/>
        </w:rPr>
        <w:t xml:space="preserve">Ze strony Uniwersyteckiego Centrum Klinicznego im. prof. K. Gibińskiego SUM w Katowicach: </w:t>
      </w:r>
    </w:p>
    <w:p w:rsidR="00326384" w:rsidRPr="00342F74" w:rsidRDefault="00326384" w:rsidP="00326384">
      <w:pPr>
        <w:spacing w:line="360" w:lineRule="auto"/>
        <w:jc w:val="both"/>
        <w:rPr>
          <w:color w:val="000000"/>
        </w:rPr>
      </w:pPr>
    </w:p>
    <w:p w:rsidR="00326384" w:rsidRPr="00342F74" w:rsidRDefault="00326384" w:rsidP="00326384">
      <w:pPr>
        <w:spacing w:line="360" w:lineRule="auto"/>
        <w:ind w:left="114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>…………………………………………………………………………..………….……...</w:t>
      </w:r>
    </w:p>
    <w:p w:rsidR="00326384" w:rsidRPr="00342F74" w:rsidRDefault="00326384" w:rsidP="00326384">
      <w:pPr>
        <w:spacing w:line="360" w:lineRule="auto"/>
        <w:jc w:val="center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osoba sprawująca nadzór </w:t>
      </w:r>
      <w:r w:rsidRPr="00342F74">
        <w:rPr>
          <w:rFonts w:cs="Times New Roman"/>
          <w:b/>
          <w:bCs/>
          <w:color w:val="000000"/>
        </w:rPr>
        <w:t xml:space="preserve"> </w:t>
      </w: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/>
        <w:ind w:left="113" w:right="170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Wykonawca ……………………………………………….………………………..……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nazwa firmy</w:t>
      </w:r>
    </w:p>
    <w:p w:rsidR="00326384" w:rsidRPr="00342F74" w:rsidRDefault="00326384" w:rsidP="00326384">
      <w:pPr>
        <w:spacing w:before="60" w:after="60" w:line="360" w:lineRule="auto"/>
        <w:ind w:right="170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…..……………………………………….…………………………………………………</w:t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</w:rPr>
        <w:tab/>
      </w:r>
      <w:r w:rsidRPr="00342F74">
        <w:rPr>
          <w:rFonts w:cs="Times New Roman"/>
          <w:color w:val="000000"/>
          <w:sz w:val="20"/>
          <w:szCs w:val="20"/>
        </w:rPr>
        <w:t>adres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>W imieniu Wykonawcy</w:t>
      </w:r>
      <w:r w:rsidRPr="00342F74">
        <w:rPr>
          <w:rFonts w:cs="Times New Roman"/>
          <w:b/>
          <w:color w:val="000000"/>
        </w:rPr>
        <w:t>: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</w:rPr>
      </w:pPr>
      <w:r w:rsidRPr="00342F74">
        <w:rPr>
          <w:rFonts w:cs="Times New Roman"/>
          <w:color w:val="000000"/>
        </w:rPr>
        <w:t xml:space="preserve">Nazwisko, imię  </w:t>
      </w:r>
      <w:r w:rsidRPr="00342F74">
        <w:rPr>
          <w:rFonts w:cs="Times New Roman"/>
          <w:color w:val="000000"/>
          <w:sz w:val="20"/>
          <w:szCs w:val="20"/>
        </w:rPr>
        <w:t xml:space="preserve">  </w:t>
      </w:r>
      <w:r w:rsidRPr="00342F74">
        <w:rPr>
          <w:rFonts w:cs="Times New Roman"/>
          <w:color w:val="000000"/>
        </w:rPr>
        <w:t>…………………………………………….……………………….……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color w:val="000000"/>
        </w:rPr>
        <w:t>Stanowisko / funkcja  ……………………………………………………………………..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b/>
          <w:color w:val="000000"/>
        </w:rPr>
      </w:pPr>
      <w:r w:rsidRPr="00342F74">
        <w:rPr>
          <w:rFonts w:cs="Times New Roman"/>
          <w:b/>
          <w:color w:val="000000"/>
        </w:rPr>
        <w:t xml:space="preserve">   </w:t>
      </w:r>
    </w:p>
    <w:p w:rsidR="00326384" w:rsidRPr="00342F74" w:rsidRDefault="00326384" w:rsidP="00326384">
      <w:pPr>
        <w:spacing w:before="60" w:after="60" w:line="360" w:lineRule="auto"/>
        <w:ind w:left="114" w:right="170"/>
        <w:jc w:val="both"/>
        <w:rPr>
          <w:rFonts w:cs="Times New Roman"/>
          <w:color w:val="000000"/>
          <w:sz w:val="20"/>
          <w:szCs w:val="20"/>
        </w:rPr>
      </w:pPr>
      <w:r w:rsidRPr="00342F74">
        <w:rPr>
          <w:rFonts w:cs="Times New Roman"/>
          <w:color w:val="000000"/>
        </w:rPr>
        <w:t xml:space="preserve">      …………………………..                                  </w:t>
      </w:r>
      <w:r w:rsidRPr="00342F74">
        <w:rPr>
          <w:rFonts w:cs="Times New Roman"/>
          <w:color w:val="000000"/>
        </w:rPr>
        <w:tab/>
        <w:t xml:space="preserve"> …………………………..      </w:t>
      </w:r>
    </w:p>
    <w:p w:rsidR="00326384" w:rsidRPr="00342F74" w:rsidRDefault="00326384" w:rsidP="00326384">
      <w:pPr>
        <w:rPr>
          <w:color w:val="000000"/>
        </w:rPr>
      </w:pPr>
      <w:r w:rsidRPr="00342F74">
        <w:rPr>
          <w:rFonts w:cs="Times New Roman"/>
          <w:color w:val="000000"/>
          <w:sz w:val="20"/>
          <w:szCs w:val="20"/>
        </w:rPr>
        <w:t xml:space="preserve">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 xml:space="preserve"> Data                                                   </w:t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</w:r>
      <w:r w:rsidRPr="00342F74">
        <w:rPr>
          <w:rFonts w:cs="Times New Roman"/>
          <w:color w:val="000000"/>
          <w:sz w:val="20"/>
          <w:szCs w:val="20"/>
        </w:rPr>
        <w:tab/>
        <w:t>Podpis</w:t>
      </w:r>
    </w:p>
    <w:p w:rsidR="00326384" w:rsidRPr="00342F74" w:rsidRDefault="00326384" w:rsidP="00326384">
      <w:pPr>
        <w:rPr>
          <w:color w:val="000000"/>
        </w:rPr>
      </w:pPr>
    </w:p>
    <w:bookmarkEnd w:id="0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568" w:right="1134" w:bottom="993" w:left="1134" w:header="573" w:footer="734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1" w:name="_Hlk519078534"/>
      <w:r w:rsidRPr="00342F74">
        <w:rPr>
          <w:b/>
          <w:color w:val="000000"/>
          <w:sz w:val="21"/>
          <w:szCs w:val="21"/>
        </w:rPr>
        <w:lastRenderedPageBreak/>
        <w:t>Załącznik nr 2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 xml:space="preserve">Informacja dla Wykonawcy o zagrożeniach wynikających z działalności </w:t>
      </w:r>
      <w:r w:rsidRPr="00342F74">
        <w:rPr>
          <w:b/>
          <w:bCs/>
          <w:color w:val="000000"/>
        </w:rPr>
        <w:br/>
        <w:t xml:space="preserve">Uniwersyteckiego Centrum Klinicznego im. prof. K. Gibińskiego Śląskiego Uniwersytetu Medycznego w Katowicach </w:t>
      </w:r>
    </w:p>
    <w:p w:rsidR="00326384" w:rsidRPr="00342F74" w:rsidRDefault="00326384" w:rsidP="00326384">
      <w:pPr>
        <w:tabs>
          <w:tab w:val="left" w:pos="495"/>
        </w:tabs>
        <w:jc w:val="center"/>
        <w:rPr>
          <w:b/>
          <w:bCs/>
          <w:color w:val="000000"/>
        </w:rPr>
      </w:pPr>
      <w:r w:rsidRPr="00342F74">
        <w:rPr>
          <w:b/>
          <w:bCs/>
          <w:color w:val="000000"/>
        </w:rPr>
        <w:t>podczas wykonywania prac na jego terenie.</w:t>
      </w:r>
    </w:p>
    <w:p w:rsidR="00326384" w:rsidRPr="00342F74" w:rsidRDefault="00326384" w:rsidP="00326384">
      <w:pPr>
        <w:tabs>
          <w:tab w:val="left" w:pos="495"/>
        </w:tabs>
        <w:rPr>
          <w:b/>
          <w:bCs/>
          <w:color w:val="000000"/>
          <w:sz w:val="28"/>
          <w:szCs w:val="28"/>
        </w:rPr>
      </w:pPr>
    </w:p>
    <w:tbl>
      <w:tblPr>
        <w:tblW w:w="151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326384" w:rsidRPr="00342F74" w:rsidTr="009C58D1">
        <w:trPr>
          <w:jc w:val="center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 xml:space="preserve">          </w:t>
            </w:r>
            <w:r w:rsidRPr="00342F74">
              <w:rPr>
                <w:b/>
                <w:i/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 xml:space="preserve"> CZYNNIKI BIOLOGICZNE</w:t>
            </w:r>
          </w:p>
        </w:tc>
      </w:tr>
      <w:tr w:rsidR="00326384" w:rsidRPr="00342F74" w:rsidTr="009C58D1">
        <w:trPr>
          <w:trHeight w:val="383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rPr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Podstawowym źródłem zagrożenia jest pacjent i jego materiał biologiczny.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Sytuacje, w których może dojść do kontaktu z czynnikiem biologicznym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Niezabezpieczony przez personel medyczny skażony sprzęt i narzędzia jednorazowego lub wielorazowego użytku (igły, skalpele, igły do szycia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Nieodpowiednia segregacja zużytego sprzętu jednorazowego użytku.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Nieprawidłowa dekontaminacja miejsc zabrudzonych czynnikiem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Prace wykonywane na czynnej instalacji kanalizacyjnej (węzły sanitarne, kratki ściekowe, odstojniki, osadniki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przenoszone drogą powietrzno – kropelkową w kontakcie z pacjentami, odwiedzającymi oraz personelem Szpitala.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zakaźne.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uczulenia, zakażenie.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3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zranienia, otarcia przed przystąpieniem do pracy zabezpiecz opatrunkiem nieprzemakalnym.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Skaleczenia, zadrapania na odkrytych częściach rąk, ramion osłoń ubraniem z długim rękawem.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zależności od potrzeby stosuj środki ochrony indywidualnej (np. maseczki, okulary ochronne, przyłbice, rękawice).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Przestrzegaj podstawowych zasad higieny i bezpieczeństwa pracy myj i dezynfekuj ręce przed spożywaniem posiłku oraz po wyjściu ze Szpitala.</w:t>
            </w:r>
          </w:p>
          <w:p w:rsidR="00326384" w:rsidRPr="00342F74" w:rsidRDefault="00326384" w:rsidP="009C58D1">
            <w:pPr>
              <w:tabs>
                <w:tab w:val="left" w:pos="244"/>
              </w:tabs>
              <w:snapToGrid w:val="0"/>
              <w:ind w:left="301" w:right="1" w:hanging="360"/>
              <w:jc w:val="both"/>
              <w:rPr>
                <w:color w:val="000000"/>
              </w:rPr>
            </w:pPr>
          </w:p>
          <w:p w:rsidR="00326384" w:rsidRPr="00342F74" w:rsidRDefault="00326384" w:rsidP="009C58D1">
            <w:pPr>
              <w:tabs>
                <w:tab w:val="left" w:pos="-116"/>
              </w:tabs>
              <w:snapToGrid w:val="0"/>
              <w:ind w:left="-59" w:right="1"/>
              <w:jc w:val="both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326384" w:rsidRPr="00342F74" w:rsidTr="009C58D1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518160" cy="449580"/>
                  <wp:effectExtent l="0" t="0" r="0" b="762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CHEMICZNE</w:t>
            </w:r>
          </w:p>
        </w:tc>
      </w:tr>
      <w:tr w:rsidR="00326384" w:rsidRPr="00342F74" w:rsidTr="009C58D1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Szpitalu podczas procesów pracy stosowane są niebezpieczne substancje i mieszaniny chemiczne takie jak:</w:t>
            </w:r>
          </w:p>
          <w:p w:rsidR="00326384" w:rsidRPr="00342F74" w:rsidRDefault="00326384" w:rsidP="00326384">
            <w:pPr>
              <w:numPr>
                <w:ilvl w:val="0"/>
                <w:numId w:val="5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Odczynniki analityczne (kwasy, zasady)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Metanol, Ksylen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Formaldehyd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Podchloryn sodu</w:t>
            </w:r>
          </w:p>
          <w:p w:rsidR="00326384" w:rsidRPr="00342F74" w:rsidRDefault="00326384" w:rsidP="00326384">
            <w:pPr>
              <w:numPr>
                <w:ilvl w:val="0"/>
                <w:numId w:val="4"/>
              </w:numPr>
              <w:tabs>
                <w:tab w:val="left" w:pos="244"/>
              </w:tabs>
              <w:snapToGrid w:val="0"/>
              <w:ind w:right="1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Zatrucia, podrażnienie.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Choroby górnych dróg oddechowych.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Alergie, uczulenia.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Uszkodzenia oczu i skóry. 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6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Uzyskaj informację od personelu o stosowanych środkach chemicznych i zagrożeniach z nimi związanymi.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Zapoznaj się z właściwościami preparatów chemicznych, z którymi będziesz miał kontakt.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Postępuj zgodnie z zasadami określonymi w kartach charakterystyki i stosuj środki ochrony indywidualnej.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W sytuacjach awaryjnych (np. uszkodzenie opakowania, rozlanie środka chemicznego) poinformuj personel.</w:t>
            </w:r>
          </w:p>
        </w:tc>
      </w:tr>
    </w:tbl>
    <w:p w:rsidR="00326384" w:rsidRPr="00342F74" w:rsidRDefault="00326384" w:rsidP="00326384">
      <w:pPr>
        <w:rPr>
          <w:color w:val="000000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326384" w:rsidRPr="00342F74" w:rsidTr="009C58D1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      </w:t>
            </w:r>
            <w:r w:rsidRPr="00342F74">
              <w:rPr>
                <w:noProof/>
                <w:color w:val="000000"/>
                <w:sz w:val="22"/>
                <w:szCs w:val="22"/>
                <w:lang w:eastAsia="pl-PL" w:bidi="ar-SA"/>
              </w:rPr>
              <w:drawing>
                <wp:inline distT="0" distB="0" distL="0" distR="0">
                  <wp:extent cx="495300" cy="4267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2F74">
              <w:rPr>
                <w:color w:val="000000"/>
                <w:sz w:val="22"/>
                <w:szCs w:val="22"/>
              </w:rPr>
              <w:t xml:space="preserve">     </w:t>
            </w:r>
            <w:r w:rsidRPr="00342F74">
              <w:rPr>
                <w:b/>
                <w:bCs/>
                <w:color w:val="000000"/>
                <w:sz w:val="22"/>
                <w:szCs w:val="22"/>
              </w:rPr>
              <w:t>CZYNNIKI NIEBEZPIECZNE - URAZOWE</w:t>
            </w:r>
          </w:p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i/>
                <w:color w:val="000000"/>
              </w:rPr>
            </w:pPr>
            <w:r w:rsidRPr="00342F74">
              <w:rPr>
                <w:b/>
                <w:i/>
                <w:color w:val="000000"/>
                <w:sz w:val="22"/>
                <w:szCs w:val="22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b/>
                <w:bCs/>
                <w:i/>
                <w:color w:val="000000"/>
              </w:rPr>
            </w:pPr>
            <w:r w:rsidRPr="00342F74">
              <w:rPr>
                <w:b/>
                <w:bCs/>
                <w:i/>
                <w:color w:val="000000"/>
                <w:sz w:val="22"/>
                <w:szCs w:val="22"/>
              </w:rPr>
              <w:t>Środki zapobiegawcze</w:t>
            </w: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42F74">
              <w:rPr>
                <w:color w:val="000000"/>
                <w:sz w:val="22"/>
                <w:szCs w:val="22"/>
              </w:rPr>
              <w:t>wenflony</w:t>
            </w:r>
            <w:proofErr w:type="spellEnd"/>
            <w:r w:rsidRPr="00342F74">
              <w:rPr>
                <w:color w:val="000000"/>
                <w:sz w:val="22"/>
                <w:szCs w:val="22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Rany cięte, kłute palców, dłoni.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Skaleczenia.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Przecięcia, zakłucia.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7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Nie podejmuj samodzielnie usuwania sprzętu i narzędzi medycznych pozostawionych przez personel lub pacjentów, zgłaszaj ten fakt personelowi medycznemu.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szczególną uwagę przy pracy z użyciem ostrych, spiczastych narzędzi.</w:t>
            </w:r>
          </w:p>
          <w:p w:rsidR="00326384" w:rsidRPr="00342F74" w:rsidRDefault="00326384" w:rsidP="009C58D1">
            <w:pPr>
              <w:tabs>
                <w:tab w:val="left" w:pos="155"/>
              </w:tabs>
              <w:snapToGrid w:val="0"/>
              <w:ind w:left="50" w:right="5"/>
              <w:rPr>
                <w:color w:val="000000"/>
              </w:rPr>
            </w:pPr>
          </w:p>
        </w:tc>
      </w:tr>
      <w:tr w:rsidR="00326384" w:rsidRPr="00342F74" w:rsidTr="009C58D1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center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jc w:val="both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 Podczas poruszania się po terenie Szpitala może dojść do:</w:t>
            </w:r>
          </w:p>
          <w:p w:rsidR="00326384" w:rsidRPr="00342F74" w:rsidRDefault="00326384" w:rsidP="00326384">
            <w:pPr>
              <w:numPr>
                <w:ilvl w:val="0"/>
                <w:numId w:val="8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Upadku na tym samym poziomie spowodowanym potknięciem, poślizgnięciem na nierównych, mokrych, śliskich powierzchniach.  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Potłuczenia, guzy, siniaki.</w:t>
            </w:r>
          </w:p>
          <w:p w:rsidR="00326384" w:rsidRPr="00342F74" w:rsidRDefault="00326384" w:rsidP="009C58D1">
            <w:pPr>
              <w:snapToGrid w:val="0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 xml:space="preserve">Złamania 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kończyn.</w:t>
            </w:r>
          </w:p>
          <w:p w:rsidR="00326384" w:rsidRPr="00342F74" w:rsidRDefault="00326384" w:rsidP="009C58D1">
            <w:pPr>
              <w:snapToGrid w:val="0"/>
              <w:rPr>
                <w:rFonts w:cs="Arial"/>
                <w:color w:val="000000"/>
              </w:rPr>
            </w:pPr>
            <w:r w:rsidRPr="00342F74">
              <w:rPr>
                <w:rFonts w:cs="Arial"/>
                <w:color w:val="000000"/>
                <w:sz w:val="22"/>
                <w:szCs w:val="22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6384" w:rsidRPr="00342F74" w:rsidRDefault="00326384" w:rsidP="00326384">
            <w:pPr>
              <w:numPr>
                <w:ilvl w:val="0"/>
                <w:numId w:val="9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Utrzymuj porządek i czystość na stanowisku pracy.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Poruszaj się po drogach komunikacyjnych stosując zasadę poruszania się prawą stroną.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Zwracaj uwagę na transportowanych pacjentów na wózkach i łóżka na ciągach komunikacyjnych.</w:t>
            </w:r>
          </w:p>
          <w:p w:rsidR="00326384" w:rsidRPr="00342F74" w:rsidRDefault="00326384" w:rsidP="00326384">
            <w:pPr>
              <w:numPr>
                <w:ilvl w:val="0"/>
                <w:numId w:val="2"/>
              </w:numPr>
              <w:tabs>
                <w:tab w:val="left" w:pos="515"/>
              </w:tabs>
              <w:snapToGrid w:val="0"/>
              <w:ind w:right="5"/>
              <w:rPr>
                <w:color w:val="000000"/>
              </w:rPr>
            </w:pPr>
            <w:r w:rsidRPr="00342F74">
              <w:rPr>
                <w:color w:val="000000"/>
                <w:sz w:val="22"/>
                <w:szCs w:val="22"/>
              </w:rPr>
              <w:t>Zachowaj uwagę podczas poruszania się po schodach: n</w:t>
            </w:r>
            <w:r w:rsidRPr="00342F74">
              <w:rPr>
                <w:rFonts w:cs="Arial"/>
                <w:color w:val="000000"/>
                <w:sz w:val="22"/>
                <w:szCs w:val="22"/>
              </w:rPr>
              <w:t>ie rozmawiaj przez telefon, nie używaj klatki schodowej jako drogi transportowej, trzymaj się poręczy.</w:t>
            </w:r>
          </w:p>
          <w:p w:rsidR="00326384" w:rsidRPr="00342F74" w:rsidRDefault="00326384" w:rsidP="009C58D1">
            <w:pPr>
              <w:tabs>
                <w:tab w:val="left" w:pos="515"/>
              </w:tabs>
              <w:snapToGrid w:val="0"/>
              <w:ind w:left="410" w:right="5" w:hanging="360"/>
              <w:rPr>
                <w:color w:val="000000"/>
              </w:rPr>
            </w:pPr>
          </w:p>
        </w:tc>
      </w:tr>
    </w:tbl>
    <w:p w:rsidR="00326384" w:rsidRPr="00342F74" w:rsidRDefault="00326384" w:rsidP="00326384">
      <w:pPr>
        <w:tabs>
          <w:tab w:val="left" w:pos="3757"/>
        </w:tabs>
        <w:rPr>
          <w:color w:val="000000"/>
          <w:sz w:val="20"/>
          <w:szCs w:val="20"/>
        </w:rPr>
      </w:pPr>
    </w:p>
    <w:bookmarkEnd w:id="1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  <w:sectPr w:rsidR="00326384" w:rsidRPr="00342F74" w:rsidSect="009C58D1">
          <w:pgSz w:w="16838" w:h="11906" w:orient="landscape"/>
          <w:pgMar w:top="1134" w:right="992" w:bottom="1134" w:left="709" w:header="1134" w:footer="731" w:gutter="0"/>
          <w:cols w:space="708"/>
        </w:sectPr>
      </w:pP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bookmarkStart w:id="2" w:name="_Hlk519078602"/>
      <w:r w:rsidRPr="00342F74">
        <w:rPr>
          <w:b/>
          <w:color w:val="000000"/>
          <w:sz w:val="21"/>
          <w:szCs w:val="21"/>
        </w:rPr>
        <w:lastRenderedPageBreak/>
        <w:t>Załącznik nr 3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ar-SA" w:bidi="ar-SA"/>
        </w:rPr>
      </w:pP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Lista pracowników Wykonawcy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poinformowanych o zagrożeniach wynikających z działalności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 xml:space="preserve">Uniwersyteckiego Centrum Klinicznego w Katowicach  </w:t>
      </w:r>
    </w:p>
    <w:p w:rsidR="00326384" w:rsidRPr="00342F74" w:rsidRDefault="00326384" w:rsidP="00326384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Nazwa firmy:...............................................................................................................................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  <w:r w:rsidRPr="00342F74">
        <w:rPr>
          <w:rFonts w:eastAsia="Times New Roman" w:cs="Times New Roman"/>
          <w:b/>
          <w:bCs/>
          <w:color w:val="000000"/>
          <w:kern w:val="0"/>
          <w:lang w:eastAsia="ar-SA" w:bidi="ar-SA"/>
        </w:rPr>
        <w:t>Inwestycja:...................................................................................................................................</w:t>
      </w:r>
    </w:p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34"/>
      </w:tblGrid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 xml:space="preserve">  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Podpis</w:t>
            </w: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15.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16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17.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18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19.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  <w:tr w:rsidR="00326384" w:rsidRPr="00342F74" w:rsidTr="009C58D1">
        <w:trPr>
          <w:trHeight w:hRule="exact" w:val="510"/>
          <w:jc w:val="center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  <w:r w:rsidRPr="00342F74">
              <w:rPr>
                <w:rFonts w:eastAsia="Times New Roman" w:cs="Times New Roman"/>
                <w:color w:val="000000"/>
                <w:kern w:val="0"/>
                <w:lang w:eastAsia="ar-SA" w:bidi="ar-SA"/>
              </w:rPr>
              <w:t>20.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384" w:rsidRPr="00342F74" w:rsidRDefault="00326384" w:rsidP="009C58D1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color w:val="000000"/>
                <w:kern w:val="0"/>
                <w:lang w:eastAsia="ar-SA" w:bidi="ar-SA"/>
              </w:rPr>
            </w:pPr>
          </w:p>
        </w:tc>
      </w:tr>
    </w:tbl>
    <w:p w:rsidR="00326384" w:rsidRPr="00342F74" w:rsidRDefault="00326384" w:rsidP="00326384">
      <w:pPr>
        <w:widowControl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ar-SA" w:bidi="ar-SA"/>
        </w:rPr>
      </w:pPr>
    </w:p>
    <w:bookmarkEnd w:id="2"/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4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jc w:val="center"/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>ZASADY ŚRODOWISKOWE DLA WYKONAWCÓW</w:t>
      </w:r>
    </w:p>
    <w:p w:rsidR="00326384" w:rsidRPr="00342F74" w:rsidRDefault="00326384" w:rsidP="00326384">
      <w:pPr>
        <w:rPr>
          <w:b/>
          <w:color w:val="000000"/>
          <w:sz w:val="28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Wykonawca powinien przestrzegać wymagań związanych z ochroną środowiska, a w szczególności: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przestrzegać wymagań prawnych w zakresie podpisanej ze Szpitalem umowy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zmniejszyć dla otoczenia uciążliwość swojej działalności związanej z wykonywaniem</w:t>
      </w:r>
    </w:p>
    <w:p w:rsidR="00326384" w:rsidRPr="00342F74" w:rsidRDefault="00326384" w:rsidP="00326384">
      <w:pPr>
        <w:tabs>
          <w:tab w:val="left" w:pos="765"/>
        </w:tabs>
        <w:ind w:left="360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ab/>
        <w:t>prac zleconych przez Szpital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minimalizować ilość powstających odpadów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zabierać z terenu wszelkie odpady powstałe w czasie świadczenia usług </w:t>
      </w:r>
    </w:p>
    <w:p w:rsidR="00326384" w:rsidRPr="00342F74" w:rsidRDefault="00326384" w:rsidP="00326384">
      <w:pPr>
        <w:widowControl/>
        <w:numPr>
          <w:ilvl w:val="0"/>
          <w:numId w:val="11"/>
        </w:numPr>
        <w:tabs>
          <w:tab w:val="left" w:pos="765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zmniejszać zużycie nośników energii i surowców naturalnych</w:t>
      </w:r>
    </w:p>
    <w:p w:rsidR="00326384" w:rsidRPr="00342F74" w:rsidRDefault="00326384" w:rsidP="00326384">
      <w:pPr>
        <w:ind w:left="405"/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Wykonawcy nie wolno: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wwozić na teren Szpitala jakichkolwiek odpadów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składować żadnych substancji mogących zanieczyścić powietrze atmosferyczne, wodę, glebę, </w:t>
      </w:r>
      <w:r w:rsidRPr="00342F74">
        <w:rPr>
          <w:color w:val="000000"/>
          <w:sz w:val="22"/>
          <w:szCs w:val="22"/>
        </w:rPr>
        <w:br/>
        <w:t>a w przypadku, gdy substancje te służą do wykonywania usług dla firmy szczegóły ich składowania i stosowania należy uzgodnić z Kierownikiem Działu Administracji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myć pojazdów na terenie Szpitala 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spalać odpadów na terenie Szpitala</w:t>
      </w:r>
    </w:p>
    <w:p w:rsidR="00326384" w:rsidRPr="00342F74" w:rsidRDefault="00326384" w:rsidP="00326384">
      <w:pPr>
        <w:widowControl/>
        <w:numPr>
          <w:ilvl w:val="0"/>
          <w:numId w:val="12"/>
        </w:numPr>
        <w:tabs>
          <w:tab w:val="left" w:pos="851"/>
        </w:tabs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wylewać jakichkolwiek substancji niebezpiecznych do gleby lub kanalizacji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przeprowadzić szkolenie wśród podległych pracowników wykonujących usługę </w:t>
      </w:r>
      <w:r w:rsidRPr="00342F74">
        <w:rPr>
          <w:color w:val="000000"/>
          <w:sz w:val="22"/>
          <w:szCs w:val="22"/>
        </w:rPr>
        <w:br/>
        <w:t>w zakresie obowiązującej w Szpitalu polityki jakości oraz bhp.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jc w:val="both"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 xml:space="preserve">Wykonawca powinien dopuścić Koordynatora ds. BHP, Pełnomocnika ds. Jakości wraz z zespołem auditorów do kontroli postępowania na zgodność z przyjętymi zasadami środowiskowymi i bhp </w:t>
      </w:r>
      <w:r w:rsidRPr="00342F74">
        <w:rPr>
          <w:color w:val="000000"/>
          <w:sz w:val="22"/>
          <w:szCs w:val="22"/>
        </w:rPr>
        <w:br/>
        <w:t>w Szpitalu.</w:t>
      </w:r>
    </w:p>
    <w:p w:rsidR="00326384" w:rsidRPr="00342F74" w:rsidRDefault="00326384" w:rsidP="00326384">
      <w:pPr>
        <w:rPr>
          <w:color w:val="000000"/>
          <w:sz w:val="22"/>
          <w:szCs w:val="22"/>
        </w:rPr>
      </w:pPr>
    </w:p>
    <w:p w:rsidR="00326384" w:rsidRPr="00342F74" w:rsidRDefault="00326384" w:rsidP="00326384">
      <w:pPr>
        <w:widowControl/>
        <w:numPr>
          <w:ilvl w:val="0"/>
          <w:numId w:val="10"/>
        </w:numPr>
        <w:autoSpaceDN/>
        <w:textAlignment w:val="auto"/>
        <w:rPr>
          <w:color w:val="000000"/>
          <w:sz w:val="22"/>
          <w:szCs w:val="22"/>
        </w:rPr>
      </w:pPr>
      <w:r w:rsidRPr="00342F74">
        <w:rPr>
          <w:color w:val="000000"/>
          <w:sz w:val="22"/>
          <w:szCs w:val="22"/>
        </w:rPr>
        <w:t>W sytuacjach wątpliwych i nieokreślonych w powyższych zasadach środowiskowych należy zwracać się do Pełnomocnika ds. Jakości.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   Podpis Wykonawcy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  <w:r w:rsidRPr="00342F74">
        <w:rPr>
          <w:color w:val="000000"/>
        </w:rPr>
        <w:t xml:space="preserve">                                                                                         ………………………….</w:t>
      </w: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color w:val="000000"/>
        </w:rPr>
      </w:pP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color w:val="000000"/>
        </w:rPr>
        <w:t xml:space="preserve"> ...................................</w:t>
      </w:r>
    </w:p>
    <w:p w:rsidR="00326384" w:rsidRPr="00342F74" w:rsidRDefault="00326384" w:rsidP="00326384">
      <w:pPr>
        <w:rPr>
          <w:b/>
          <w:color w:val="000000"/>
          <w:sz w:val="28"/>
        </w:rPr>
      </w:pPr>
      <w:r w:rsidRPr="00342F74">
        <w:rPr>
          <w:b/>
          <w:color w:val="000000"/>
          <w:sz w:val="28"/>
        </w:rPr>
        <w:t xml:space="preserve">         </w:t>
      </w:r>
      <w:r w:rsidRPr="00342F74">
        <w:rPr>
          <w:color w:val="000000"/>
        </w:rPr>
        <w:t xml:space="preserve">    data</w:t>
      </w:r>
    </w:p>
    <w:p w:rsidR="00326384" w:rsidRPr="00342F74" w:rsidRDefault="00326384" w:rsidP="00326384">
      <w:pPr>
        <w:pStyle w:val="Tekstpodstawowywcity2"/>
        <w:pageBreakBefore/>
        <w:tabs>
          <w:tab w:val="left" w:pos="4320"/>
        </w:tabs>
        <w:ind w:left="0" w:firstLine="0"/>
        <w:jc w:val="right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lastRenderedPageBreak/>
        <w:t>Załącznik nr 5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right"/>
        <w:rPr>
          <w:color w:val="000000"/>
          <w:sz w:val="21"/>
          <w:szCs w:val="21"/>
        </w:rPr>
      </w:pPr>
      <w:r w:rsidRPr="00342F74">
        <w:rPr>
          <w:color w:val="000000"/>
          <w:sz w:val="21"/>
          <w:szCs w:val="21"/>
        </w:rPr>
        <w:t>do procedury „Organizowanie prac związanych z zagrożeniami przez Wykonawców” BHP-8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left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  <w:r w:rsidRPr="00342F74">
        <w:rPr>
          <w:b/>
          <w:color w:val="000000"/>
          <w:sz w:val="21"/>
          <w:szCs w:val="21"/>
        </w:rPr>
        <w:t>INFORMACJE O RYZYKACH POCHODZĄCYCH OD WYKONAWCY</w:t>
      </w: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3486"/>
        <w:gridCol w:w="3455"/>
        <w:gridCol w:w="2445"/>
      </w:tblGrid>
      <w:tr w:rsidR="00326384" w:rsidRPr="00342F74" w:rsidTr="009C58D1">
        <w:tc>
          <w:tcPr>
            <w:tcW w:w="450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486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ZAGROŻENIE/RYZYKO</w:t>
            </w:r>
          </w:p>
        </w:tc>
        <w:tc>
          <w:tcPr>
            <w:tcW w:w="345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SKUTEK</w:t>
            </w:r>
          </w:p>
        </w:tc>
        <w:tc>
          <w:tcPr>
            <w:tcW w:w="2445" w:type="dxa"/>
            <w:shd w:val="clear" w:color="auto" w:fill="DEEAF6"/>
            <w:vAlign w:val="center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42F74">
              <w:rPr>
                <w:color w:val="000000"/>
                <w:sz w:val="20"/>
                <w:szCs w:val="20"/>
              </w:rPr>
              <w:t>ŚRODKI ZAPOBIEGAJĄCE</w:t>
            </w: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384" w:rsidRPr="00342F74" w:rsidTr="009C58D1">
        <w:trPr>
          <w:trHeight w:val="964"/>
        </w:trPr>
        <w:tc>
          <w:tcPr>
            <w:tcW w:w="450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326384" w:rsidRPr="00342F74" w:rsidRDefault="00326384" w:rsidP="009C58D1">
            <w:pPr>
              <w:pStyle w:val="Tekstpodstawowywcity2"/>
              <w:tabs>
                <w:tab w:val="left" w:pos="432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  <w:r w:rsidRPr="00342F74">
        <w:rPr>
          <w:rFonts w:eastAsia="Times New Roman" w:cs="Wingdings"/>
          <w:color w:val="000000"/>
          <w:sz w:val="21"/>
          <w:szCs w:val="21"/>
          <w:lang w:bidi="ar-SA"/>
        </w:rPr>
        <w:t>PODPIS I PIECZĘĆ SPORZĄDZAJĄCEGO</w:t>
      </w: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widowControl/>
        <w:tabs>
          <w:tab w:val="left" w:pos="4320"/>
        </w:tabs>
        <w:autoSpaceDE w:val="0"/>
        <w:jc w:val="center"/>
        <w:rPr>
          <w:rFonts w:eastAsia="Times New Roman" w:cs="Wingdings"/>
          <w:color w:val="000000"/>
          <w:sz w:val="21"/>
          <w:szCs w:val="21"/>
          <w:lang w:bidi="ar-SA"/>
        </w:rPr>
      </w:pPr>
    </w:p>
    <w:p w:rsidR="00326384" w:rsidRPr="00342F74" w:rsidRDefault="00326384" w:rsidP="00326384">
      <w:pPr>
        <w:pStyle w:val="Tekstpodstawowywcity2"/>
        <w:tabs>
          <w:tab w:val="left" w:pos="4320"/>
        </w:tabs>
        <w:ind w:left="0" w:firstLine="0"/>
        <w:jc w:val="center"/>
        <w:rPr>
          <w:color w:val="000000"/>
          <w:sz w:val="21"/>
          <w:szCs w:val="21"/>
        </w:rPr>
      </w:pPr>
      <w:r w:rsidRPr="00342F74">
        <w:rPr>
          <w:rFonts w:eastAsia="Lucida Sans Unicode" w:cs="Mangal"/>
          <w:color w:val="000000"/>
          <w:sz w:val="21"/>
          <w:szCs w:val="21"/>
          <w:lang w:bidi="hi-IN"/>
        </w:rPr>
        <w:t>……………………………………………………….</w:t>
      </w:r>
    </w:p>
    <w:p w:rsidR="00720EE9" w:rsidRDefault="00720EE9">
      <w:bookmarkStart w:id="3" w:name="_GoBack"/>
      <w:bookmarkEnd w:id="3"/>
    </w:p>
    <w:sectPr w:rsidR="00720EE9" w:rsidSect="009C58D1">
      <w:pgSz w:w="11906" w:h="16838"/>
      <w:pgMar w:top="709" w:right="1134" w:bottom="992" w:left="1134" w:header="1134" w:footer="73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602" w:rsidRDefault="007D4602" w:rsidP="00C247D5">
      <w:r>
        <w:separator/>
      </w:r>
    </w:p>
  </w:endnote>
  <w:endnote w:type="continuationSeparator" w:id="1">
    <w:p w:rsidR="007D4602" w:rsidRDefault="007D4602" w:rsidP="00C2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Pr="00D50AFC" w:rsidRDefault="007D4602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602" w:rsidRDefault="007D4602" w:rsidP="00C247D5">
      <w:r>
        <w:separator/>
      </w:r>
    </w:p>
  </w:footnote>
  <w:footnote w:type="continuationSeparator" w:id="1">
    <w:p w:rsidR="007D4602" w:rsidRDefault="007D4602" w:rsidP="00C2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02" w:rsidRDefault="007D46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3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>
    <w:nsid w:val="754111EF"/>
    <w:multiLevelType w:val="multilevel"/>
    <w:tmpl w:val="6F663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CC01993"/>
    <w:multiLevelType w:val="multilevel"/>
    <w:tmpl w:val="C67E4B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384"/>
    <w:rsid w:val="00326384"/>
    <w:rsid w:val="004640E8"/>
    <w:rsid w:val="00720EE9"/>
    <w:rsid w:val="007D4602"/>
    <w:rsid w:val="009C58D1"/>
    <w:rsid w:val="00C2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263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lang w:bidi="ar-SA"/>
    </w:rPr>
  </w:style>
  <w:style w:type="character" w:customStyle="1" w:styleId="NagwekZnak">
    <w:name w:val="Nagłówek Znak"/>
    <w:basedOn w:val="Domylnaczcionkaakapitu"/>
    <w:link w:val="Nagwek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326384"/>
    <w:pPr>
      <w:widowControl/>
      <w:autoSpaceDE w:val="0"/>
      <w:ind w:left="426" w:hanging="426"/>
      <w:jc w:val="both"/>
    </w:pPr>
    <w:rPr>
      <w:rFonts w:eastAsia="Times New Roman" w:cs="Wingdings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6384"/>
    <w:rPr>
      <w:rFonts w:ascii="Times New Roman" w:eastAsia="Times New Roman" w:hAnsi="Times New Roman" w:cs="Wingdings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326384"/>
    <w:pPr>
      <w:widowControl/>
      <w:tabs>
        <w:tab w:val="center" w:pos="4536"/>
        <w:tab w:val="right" w:pos="9072"/>
      </w:tabs>
    </w:pPr>
    <w:rPr>
      <w:rFonts w:eastAsia="Times New Roman" w:cs="Wingdings"/>
      <w:kern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26384"/>
    <w:rPr>
      <w:rFonts w:ascii="Times New Roman" w:eastAsia="Times New Roman" w:hAnsi="Times New Roman" w:cs="Wingdings"/>
      <w:sz w:val="20"/>
      <w:szCs w:val="2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8D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D1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1267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Pawłowski</dc:creator>
  <cp:keywords/>
  <dc:description/>
  <cp:lastModifiedBy>mklata</cp:lastModifiedBy>
  <cp:revision>2</cp:revision>
  <cp:lastPrinted>2022-08-23T07:03:00Z</cp:lastPrinted>
  <dcterms:created xsi:type="dcterms:W3CDTF">2021-08-26T05:49:00Z</dcterms:created>
  <dcterms:modified xsi:type="dcterms:W3CDTF">2022-08-23T07:08:00Z</dcterms:modified>
</cp:coreProperties>
</file>