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30" w:rsidRPr="00FA05CE" w:rsidRDefault="00383730" w:rsidP="00383730">
      <w:pPr>
        <w:pStyle w:val="Standard"/>
        <w:rPr>
          <w:rFonts w:ascii="Tahoma" w:hAnsi="Tahoma" w:cs="Tahoma"/>
          <w:bCs/>
        </w:rPr>
      </w:pPr>
      <w:r w:rsidRPr="00FA05CE">
        <w:rPr>
          <w:rFonts w:ascii="Tahoma" w:hAnsi="Tahoma" w:cs="Tahoma"/>
          <w:bCs/>
        </w:rPr>
        <w:t>DZP.381.29B.2022</w:t>
      </w:r>
    </w:p>
    <w:p w:rsidR="00383730" w:rsidRPr="00FA05CE" w:rsidRDefault="00383730" w:rsidP="00383730">
      <w:pPr>
        <w:pStyle w:val="Standard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Pakiet </w:t>
      </w:r>
      <w:r w:rsidRPr="00FA05CE">
        <w:rPr>
          <w:rFonts w:ascii="Tahoma" w:hAnsi="Tahoma" w:cs="Tahoma"/>
          <w:b/>
          <w:bCs/>
          <w:sz w:val="18"/>
          <w:szCs w:val="18"/>
        </w:rPr>
        <w:t xml:space="preserve"> 1                                                                    </w:t>
      </w:r>
      <w:r>
        <w:rPr>
          <w:rFonts w:ascii="Tahoma" w:hAnsi="Tahoma" w:cs="Tahoma"/>
          <w:b/>
          <w:bCs/>
          <w:sz w:val="18"/>
          <w:szCs w:val="18"/>
        </w:rPr>
        <w:t xml:space="preserve">           </w:t>
      </w:r>
      <w:r w:rsidRPr="00FA05CE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</w:p>
    <w:tbl>
      <w:tblPr>
        <w:tblpPr w:leftFromText="141" w:rightFromText="141" w:vertAnchor="text" w:tblpY="770"/>
        <w:tblW w:w="145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9"/>
        <w:gridCol w:w="3586"/>
        <w:gridCol w:w="1276"/>
        <w:gridCol w:w="1417"/>
        <w:gridCol w:w="2124"/>
        <w:gridCol w:w="2127"/>
        <w:gridCol w:w="1275"/>
        <w:gridCol w:w="2091"/>
      </w:tblGrid>
      <w:tr w:rsidR="00383730" w:rsidRPr="00FA05CE" w:rsidTr="003A3D76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Ilość aparatów (szt.)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83730" w:rsidRPr="00D56B5B" w:rsidRDefault="00383730" w:rsidP="003837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</w:pPr>
            <w:r w:rsidRPr="00D56B5B">
              <w:rPr>
                <w:rFonts w:ascii="Tahoma" w:hAnsi="Tahoma" w:cs="Tahoma"/>
                <w:color w:val="FF0000"/>
                <w:sz w:val="18"/>
                <w:szCs w:val="18"/>
              </w:rPr>
              <w:t>Ilość   lat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83730" w:rsidRPr="00FA05CE" w:rsidRDefault="00383730" w:rsidP="003837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hi-IN" w:bidi="hi-IN"/>
              </w:rPr>
            </w:pPr>
            <w:r w:rsidRPr="00FA05CE">
              <w:rPr>
                <w:rFonts w:ascii="Tahoma" w:hAnsi="Tahoma" w:cs="Tahoma"/>
                <w:sz w:val="18"/>
                <w:szCs w:val="18"/>
                <w:lang w:eastAsia="hi-IN" w:bidi="hi-IN"/>
              </w:rPr>
              <w:t>Cena ryczałtowa</w:t>
            </w:r>
            <w:r w:rsidRPr="00FA05CE">
              <w:rPr>
                <w:rFonts w:ascii="Tahoma" w:hAnsi="Tahoma" w:cs="Tahoma"/>
                <w:color w:val="FF0000"/>
                <w:sz w:val="18"/>
                <w:szCs w:val="18"/>
                <w:lang w:eastAsia="hi-IN" w:bidi="hi-IN"/>
              </w:rPr>
              <w:t xml:space="preserve"> </w:t>
            </w:r>
            <w:r w:rsidRPr="00FA05CE">
              <w:rPr>
                <w:rFonts w:ascii="Tahoma" w:hAnsi="Tahoma" w:cs="Tahoma"/>
                <w:sz w:val="18"/>
                <w:szCs w:val="18"/>
                <w:lang w:eastAsia="hi-IN" w:bidi="hi-IN"/>
              </w:rPr>
              <w:t>netto/</w:t>
            </w:r>
            <w:r w:rsidRPr="00D56B5B">
              <w:rPr>
                <w:rFonts w:ascii="Tahoma" w:hAnsi="Tahoma" w:cs="Tahoma"/>
                <w:color w:val="FF0000"/>
                <w:sz w:val="18"/>
                <w:szCs w:val="18"/>
                <w:lang w:eastAsia="hi-IN" w:bidi="hi-IN"/>
              </w:rPr>
              <w:t>rok</w:t>
            </w:r>
            <w:r w:rsidRPr="00D56B5B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Wartość netto</w:t>
            </w: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(kol.4 x kol.5)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VAT (%)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</w:t>
            </w: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rutto</w:t>
            </w:r>
            <w:r w:rsidRPr="00FA05CE"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</w:p>
        </w:tc>
      </w:tr>
      <w:tr w:rsidR="00383730" w:rsidRPr="00FA05CE" w:rsidTr="003A3D76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FA05C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383730" w:rsidRPr="00FA05CE" w:rsidTr="003A3D76">
        <w:trPr>
          <w:trHeight w:val="592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383730" w:rsidRPr="00FA05CE" w:rsidRDefault="00383730" w:rsidP="003A3D76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05CE">
              <w:rPr>
                <w:rFonts w:ascii="Tahoma" w:hAnsi="Tahoma" w:cs="Tahoma"/>
                <w:sz w:val="18"/>
                <w:szCs w:val="18"/>
              </w:rPr>
              <w:t xml:space="preserve">OCT Cirrus 5000 s/n: </w:t>
            </w:r>
            <w:r w:rsidRPr="00FA05C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5000-3914</w:t>
            </w: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D56B5B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</w:pPr>
          </w:p>
          <w:p w:rsidR="00383730" w:rsidRPr="00D56B5B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</w:pPr>
            <w:r w:rsidRPr="00D56B5B"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  <w:t>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  <w:tr w:rsidR="00383730" w:rsidRPr="00FA05CE" w:rsidTr="003A3D76">
        <w:trPr>
          <w:trHeight w:val="749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FA05CE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eastAsia="Times New Roman" w:hAnsi="Tahoma" w:cs="Tahoma"/>
                <w:sz w:val="18"/>
                <w:szCs w:val="18"/>
              </w:rPr>
              <w:t xml:space="preserve">      IOL Master 500 s/n: 1086834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D56B5B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</w:pPr>
          </w:p>
          <w:p w:rsidR="00383730" w:rsidRPr="00D56B5B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</w:pPr>
            <w:r w:rsidRPr="00D56B5B"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  <w:t>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  <w:tr w:rsidR="00383730" w:rsidRPr="00FA05CE" w:rsidTr="003A3D76">
        <w:trPr>
          <w:trHeight w:val="749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pStyle w:val="NormalnyWeb"/>
              <w:spacing w:before="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383730" w:rsidRPr="00FA05CE" w:rsidRDefault="00383730" w:rsidP="003A3D76">
            <w:pPr>
              <w:pStyle w:val="NormalnyWeb"/>
              <w:spacing w:before="0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05CE">
              <w:rPr>
                <w:rFonts w:ascii="Tahoma" w:eastAsia="Times New Roman" w:hAnsi="Tahoma" w:cs="Tahoma"/>
                <w:sz w:val="18"/>
                <w:szCs w:val="18"/>
              </w:rPr>
              <w:t>Mikroskop operacyjny OPMI Visu 140 s/n: 6628502221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D56B5B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</w:pPr>
          </w:p>
          <w:p w:rsidR="00383730" w:rsidRPr="00D56B5B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</w:pPr>
            <w:r w:rsidRPr="00D56B5B">
              <w:rPr>
                <w:rFonts w:ascii="Tahoma" w:hAnsi="Tahoma" w:cs="Tahoma"/>
                <w:color w:val="FF0000"/>
                <w:kern w:val="2"/>
                <w:sz w:val="18"/>
                <w:szCs w:val="18"/>
              </w:rPr>
              <w:t>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  <w:tr w:rsidR="00383730" w:rsidRPr="00FA05CE" w:rsidTr="003A3D76">
        <w:trPr>
          <w:trHeight w:val="749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18"/>
                <w:szCs w:val="18"/>
              </w:rPr>
            </w:pPr>
            <w:r w:rsidRPr="00FA05CE"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  <w:t xml:space="preserve">                                      </w:t>
            </w:r>
            <w:r w:rsidRPr="00FA05CE">
              <w:rPr>
                <w:rFonts w:ascii="Tahoma" w:hAnsi="Tahoma" w:cs="Tahoma"/>
                <w:b/>
                <w:color w:val="000000"/>
                <w:kern w:val="2"/>
                <w:sz w:val="18"/>
                <w:szCs w:val="18"/>
              </w:rPr>
              <w:t>RAZEM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730" w:rsidRPr="00FA05CE" w:rsidRDefault="00383730" w:rsidP="003A3D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</w:tbl>
    <w:p w:rsidR="00383730" w:rsidRPr="00383730" w:rsidRDefault="00383730" w:rsidP="00383730">
      <w:pPr>
        <w:rPr>
          <w:rFonts w:ascii="Tahoma" w:hAnsi="Tahoma" w:cs="Tahoma"/>
          <w:b/>
          <w:bCs/>
          <w:sz w:val="18"/>
          <w:szCs w:val="18"/>
        </w:rPr>
      </w:pPr>
      <w:r w:rsidRPr="00FA05CE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</w:t>
      </w:r>
      <w:r w:rsidRPr="00FA05CE">
        <w:rPr>
          <w:rFonts w:ascii="Tahoma" w:hAnsi="Tahoma" w:cs="Tahoma"/>
          <w:b/>
          <w:bCs/>
          <w:sz w:val="18"/>
          <w:szCs w:val="18"/>
        </w:rPr>
        <w:t xml:space="preserve"> Formularz cenowy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83730">
        <w:rPr>
          <w:rFonts w:ascii="Tahoma" w:hAnsi="Tahoma" w:cs="Tahoma"/>
          <w:bCs/>
          <w:i/>
          <w:color w:val="FF0000"/>
          <w:sz w:val="18"/>
          <w:szCs w:val="18"/>
        </w:rPr>
        <w:t>(</w:t>
      </w:r>
      <w:r w:rsidRPr="00383730">
        <w:rPr>
          <w:rFonts w:ascii="Tahoma" w:hAnsi="Tahoma" w:cs="Tahoma"/>
          <w:bCs/>
          <w:i/>
          <w:sz w:val="18"/>
          <w:szCs w:val="18"/>
        </w:rPr>
        <w:t xml:space="preserve"> </w:t>
      </w:r>
      <w:r w:rsidRPr="00383730">
        <w:rPr>
          <w:rFonts w:ascii="Tahoma" w:hAnsi="Tahoma" w:cs="Tahoma"/>
          <w:bCs/>
          <w:i/>
          <w:color w:val="FF0000"/>
          <w:sz w:val="18"/>
          <w:szCs w:val="18"/>
        </w:rPr>
        <w:t xml:space="preserve">zmodyfikowany </w:t>
      </w:r>
      <w:r w:rsidR="0097408C">
        <w:rPr>
          <w:rFonts w:ascii="Tahoma" w:hAnsi="Tahoma" w:cs="Tahoma"/>
          <w:bCs/>
          <w:i/>
          <w:color w:val="FF0000"/>
          <w:sz w:val="18"/>
          <w:szCs w:val="18"/>
        </w:rPr>
        <w:t>)</w:t>
      </w:r>
    </w:p>
    <w:p w:rsidR="00383730" w:rsidRPr="00FA05CE" w:rsidRDefault="00383730" w:rsidP="00383730">
      <w:pPr>
        <w:pStyle w:val="NormalnyWeb"/>
        <w:spacing w:before="0" w:after="0"/>
        <w:rPr>
          <w:rFonts w:ascii="Tahoma" w:hAnsi="Tahoma" w:cs="Tahoma"/>
          <w:b/>
        </w:rPr>
      </w:pPr>
      <w:r w:rsidRPr="00FA05CE">
        <w:rPr>
          <w:rFonts w:ascii="Tahoma" w:hAnsi="Tahoma" w:cs="Tahoma"/>
          <w:sz w:val="18"/>
          <w:szCs w:val="18"/>
        </w:rPr>
        <w:t xml:space="preserve"> Tabela I   Usługa serwisowa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</w:t>
      </w:r>
      <w:r w:rsidRPr="00FA05CE">
        <w:rPr>
          <w:rFonts w:ascii="Tahoma" w:hAnsi="Tahoma" w:cs="Tahoma"/>
          <w:sz w:val="18"/>
          <w:szCs w:val="18"/>
        </w:rPr>
        <w:t xml:space="preserve">  </w:t>
      </w:r>
      <w:r w:rsidRPr="00FA05CE">
        <w:rPr>
          <w:rFonts w:ascii="Tahoma" w:hAnsi="Tahoma" w:cs="Tahoma"/>
        </w:rPr>
        <w:t>Załącznik nr 4.1</w:t>
      </w:r>
    </w:p>
    <w:p w:rsidR="00383730" w:rsidRPr="00D56B5B" w:rsidRDefault="00383730" w:rsidP="00383730">
      <w:pPr>
        <w:pStyle w:val="Standard"/>
        <w:jc w:val="both"/>
        <w:rPr>
          <w:rFonts w:ascii="Tahoma" w:hAnsi="Tahoma" w:cs="Tahoma"/>
          <w:sz w:val="20"/>
          <w:szCs w:val="20"/>
          <w:lang w:eastAsia="en-US"/>
        </w:rPr>
      </w:pPr>
      <w:r w:rsidRPr="00D56B5B">
        <w:rPr>
          <w:rFonts w:ascii="Tahoma" w:hAnsi="Tahoma" w:cs="Tahoma"/>
          <w:b/>
          <w:bCs/>
          <w:sz w:val="20"/>
          <w:szCs w:val="20"/>
        </w:rPr>
        <w:t>*</w:t>
      </w:r>
      <w:r w:rsidRPr="00D56B5B">
        <w:rPr>
          <w:rFonts w:ascii="Tahoma" w:hAnsi="Tahoma" w:cs="Tahoma"/>
          <w:bCs/>
          <w:sz w:val="20"/>
          <w:szCs w:val="20"/>
        </w:rPr>
        <w:t>Podana cena zawiera wszystkie</w:t>
      </w:r>
      <w:r w:rsidRPr="00D56B5B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D56B5B">
        <w:rPr>
          <w:rFonts w:ascii="Tahoma" w:hAnsi="Tahoma" w:cs="Tahoma"/>
          <w:sz w:val="20"/>
          <w:szCs w:val="20"/>
        </w:rPr>
        <w:t xml:space="preserve">koszty związane z wykonaniem usługi  serwisowej tzn. wykonanie 2  przeglądów serwisowych  każdego z aparatów w okresie trwania umowy,  usuwanie wszelkich usterek i awarii w okresie trwania umowy, robociznę, </w:t>
      </w:r>
      <w:r w:rsidRPr="00D56B5B">
        <w:rPr>
          <w:rFonts w:ascii="Tahoma" w:hAnsi="Tahoma" w:cs="Tahoma"/>
          <w:sz w:val="20"/>
          <w:szCs w:val="20"/>
          <w:lang w:eastAsia="en-US"/>
        </w:rPr>
        <w:t>koszty cła i podatków, jeśli takie występują, koszty transportu i ubezpieczenia aparatów  w przypadku realizacji naprawy</w:t>
      </w:r>
      <w:r w:rsidRPr="00D56B5B">
        <w:rPr>
          <w:rFonts w:ascii="Tahoma" w:hAnsi="Tahoma" w:cs="Tahoma"/>
          <w:sz w:val="20"/>
          <w:szCs w:val="20"/>
        </w:rPr>
        <w:t xml:space="preserve"> </w:t>
      </w:r>
      <w:r w:rsidRPr="00D56B5B">
        <w:rPr>
          <w:rFonts w:ascii="Tahoma" w:hAnsi="Tahoma" w:cs="Tahoma"/>
          <w:sz w:val="20"/>
          <w:szCs w:val="20"/>
          <w:lang w:eastAsia="en-US"/>
        </w:rPr>
        <w:t>poza siedzibą  Zamawiającego, koszty wydania orzeczeń technicznych kwalifikujących aparaty do</w:t>
      </w:r>
      <w:r w:rsidRPr="00D56B5B">
        <w:rPr>
          <w:rFonts w:ascii="Tahoma" w:hAnsi="Tahoma" w:cs="Tahoma"/>
          <w:sz w:val="20"/>
          <w:szCs w:val="20"/>
        </w:rPr>
        <w:t xml:space="preserve"> </w:t>
      </w:r>
      <w:r w:rsidRPr="00D56B5B">
        <w:rPr>
          <w:rFonts w:ascii="Tahoma" w:hAnsi="Tahoma" w:cs="Tahoma"/>
          <w:sz w:val="20"/>
          <w:szCs w:val="20"/>
          <w:lang w:eastAsia="en-US"/>
        </w:rPr>
        <w:t>wycofania z eksploatacji,  koszty dojazdu do  i  z  siedziby Zamawiającego.</w:t>
      </w:r>
    </w:p>
    <w:p w:rsidR="00383730" w:rsidRPr="002E6B95" w:rsidRDefault="00383730" w:rsidP="00383730">
      <w:pPr>
        <w:pStyle w:val="Standard"/>
        <w:rPr>
          <w:i/>
          <w:sz w:val="22"/>
          <w:szCs w:val="22"/>
          <w:lang w:eastAsia="en-US"/>
        </w:rPr>
      </w:pPr>
    </w:p>
    <w:p w:rsidR="00383730" w:rsidRPr="002E6B95" w:rsidRDefault="00383730" w:rsidP="00383730">
      <w:pPr>
        <w:pStyle w:val="Standard"/>
        <w:rPr>
          <w:i/>
          <w:sz w:val="22"/>
          <w:szCs w:val="22"/>
          <w:lang w:eastAsia="en-US"/>
        </w:rPr>
      </w:pPr>
    </w:p>
    <w:p w:rsidR="00383730" w:rsidRPr="002E6B95" w:rsidRDefault="00383730" w:rsidP="00383730">
      <w:pPr>
        <w:pStyle w:val="Standard"/>
        <w:rPr>
          <w:b/>
          <w:bCs/>
          <w:i/>
          <w:sz w:val="22"/>
          <w:szCs w:val="22"/>
        </w:rPr>
      </w:pPr>
      <w:r w:rsidRPr="002E6B95">
        <w:rPr>
          <w:b/>
          <w:i/>
          <w:sz w:val="22"/>
          <w:szCs w:val="22"/>
        </w:rPr>
        <w:t>materiały i oryginalne części zamienne  płatne osobno</w:t>
      </w:r>
    </w:p>
    <w:p w:rsidR="008D635A" w:rsidRDefault="008D635A"/>
    <w:sectPr w:rsidR="008D635A" w:rsidSect="003837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83730"/>
    <w:rsid w:val="00031CFA"/>
    <w:rsid w:val="00383730"/>
    <w:rsid w:val="008D635A"/>
    <w:rsid w:val="0097408C"/>
    <w:rsid w:val="00D5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83730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andard">
    <w:name w:val="Standard"/>
    <w:rsid w:val="00383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4</cp:revision>
  <dcterms:created xsi:type="dcterms:W3CDTF">2022-06-21T10:16:00Z</dcterms:created>
  <dcterms:modified xsi:type="dcterms:W3CDTF">2022-06-21T10:47:00Z</dcterms:modified>
</cp:coreProperties>
</file>