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50C8A9CD" w:rsidR="00C511D0" w:rsidRPr="008B1AF1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6EBA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8B1AF1" w:rsidRPr="000E6EBA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0E6EB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467BA4" w:rsidRPr="000E6EBA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0C17EE" w:rsidRPr="000E6EB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0E6EBA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B1AF1" w:rsidRPr="000E6EBA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0E6EB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0E6EBA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0E6EBA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8B1AF1" w:rsidRPr="000E6EBA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="00711158" w:rsidRPr="000E6EB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36951" w:rsidRPr="000E6EB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8B1AF1" w:rsidRPr="000E6EB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0E6EBA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8B1AF1" w:rsidRPr="000E6EBA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37C1" w:rsidRPr="000E6EBA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8B1AF1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8B1AF1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8B1AF1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8B1AF1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0A4BA27" w14:textId="77777777" w:rsidR="00C511D0" w:rsidRPr="008B1AF1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14:paraId="3A862776" w14:textId="5B2B8353" w:rsidR="00A21B36" w:rsidRPr="008B1AF1" w:rsidRDefault="00C511D0" w:rsidP="008B1AF1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B1A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</w:t>
      </w:r>
      <w:r w:rsidRPr="008B1A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8B1A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7A4AF2C" w14:textId="77777777" w:rsidR="000C17EE" w:rsidRPr="008B1AF1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DE269F" w14:textId="51E32465" w:rsidR="00936951" w:rsidRPr="008B1AF1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soczewek kontaktowych korekcyjnych, opatrunkowych, protetycznych, płynów do pielęgnacji soczewek </w:t>
      </w:r>
    </w:p>
    <w:p w14:paraId="24908C49" w14:textId="77777777" w:rsidR="00936951" w:rsidRPr="008B1AF1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9366D0" w14:textId="586298CC" w:rsidR="00467BA4" w:rsidRPr="008B1AF1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 w:rsidRPr="008B1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12265" w:rsidRPr="008B1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pakiety</w:t>
      </w:r>
      <w:r w:rsidR="00467BA4" w:rsidRPr="008B1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CCB7C61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1 -  Soczewki  opatrunkowe (1)</w:t>
      </w:r>
    </w:p>
    <w:p w14:paraId="456F5ED2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2 -  Soczewki  opatrunkowe (2)</w:t>
      </w:r>
    </w:p>
    <w:p w14:paraId="5C956B80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3 -  Soczewki opatrunkowe (3)</w:t>
      </w:r>
    </w:p>
    <w:p w14:paraId="6B4A017D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4 - Soczewki  korekcyjno-opatrunkowe (1)</w:t>
      </w:r>
    </w:p>
    <w:p w14:paraId="1127F925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5 -  Soczewki korekcyjno-opatrunkowe (2)</w:t>
      </w:r>
    </w:p>
    <w:p w14:paraId="458DC719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6 -  Soczewki korekcyjne multifocal</w:t>
      </w:r>
    </w:p>
    <w:p w14:paraId="6B1BEEEF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7 -  Soczewki   korekcyjne (1)</w:t>
      </w:r>
    </w:p>
    <w:p w14:paraId="29AA3366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8 - Soczewki korekcyjno-opatrunkowe (3)</w:t>
      </w:r>
    </w:p>
    <w:p w14:paraId="01828B2D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9 -  soczewki opatrunkowo-korekcyjne (4)</w:t>
      </w:r>
    </w:p>
    <w:p w14:paraId="0821FCE4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10 -  Soczewki korekcyjne (2)</w:t>
      </w:r>
    </w:p>
    <w:p w14:paraId="1AEF6B82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11  - Soczewki   korekcyjne (3)</w:t>
      </w:r>
    </w:p>
    <w:p w14:paraId="6DFC0D70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12 -  Soczewki korekcyjne (4)</w:t>
      </w:r>
    </w:p>
    <w:p w14:paraId="799C7483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13 -  Soczewki  opatrunkowe (4)</w:t>
      </w:r>
    </w:p>
    <w:p w14:paraId="022EC0B3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14 -  Soczewki korekcyjne (5)</w:t>
      </w:r>
    </w:p>
    <w:p w14:paraId="56A35749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15 -  Soczewki obturacyjne</w:t>
      </w:r>
    </w:p>
    <w:p w14:paraId="53587791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16 -  Soczewki korekcyjne (6)</w:t>
      </w:r>
    </w:p>
    <w:p w14:paraId="03EFE3AD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17 -  Soczewki   protetyczne, stenopeiczne /korekcyjne/</w:t>
      </w:r>
    </w:p>
    <w:p w14:paraId="24FE09D7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18-  Płyn wielofunkcyjny do miękkich soczewek (1)</w:t>
      </w:r>
    </w:p>
    <w:p w14:paraId="5D1D23B9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8B1AF1">
        <w:rPr>
          <w:rFonts w:ascii="Times New Roman" w:eastAsia="Cambria" w:hAnsi="Times New Roman" w:cs="Times New Roman"/>
          <w:sz w:val="24"/>
          <w:szCs w:val="24"/>
          <w:lang w:eastAsia="en-US"/>
        </w:rPr>
        <w:t>Pakiet 19-  Płyn wielofunkcyjny do miękkich soczewek (2)</w:t>
      </w:r>
    </w:p>
    <w:p w14:paraId="3B3B75B0" w14:textId="77777777" w:rsidR="008B1AF1" w:rsidRPr="008B1AF1" w:rsidRDefault="008B1AF1" w:rsidP="008B1AF1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711A51D2" w14:textId="41F0500A" w:rsidR="00AE2DA7" w:rsidRPr="008B1AF1" w:rsidRDefault="008028EA" w:rsidP="008B1A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1AF1">
        <w:rPr>
          <w:rFonts w:ascii="Times New Roman" w:hAnsi="Times New Roman" w:cs="Times New Roman"/>
          <w:sz w:val="24"/>
          <w:szCs w:val="24"/>
        </w:rPr>
        <w:t xml:space="preserve">Wyszczególnienie ilościowe i  asortymentowe określono w załączniku </w:t>
      </w:r>
      <w:r w:rsidR="00EE6712" w:rsidRPr="008B1AF1">
        <w:rPr>
          <w:rFonts w:ascii="Times New Roman" w:hAnsi="Times New Roman" w:cs="Times New Roman"/>
          <w:sz w:val="24"/>
          <w:szCs w:val="24"/>
        </w:rPr>
        <w:t>nr 2 do zaproszenia</w:t>
      </w:r>
      <w:r w:rsidR="00AE2DA7" w:rsidRPr="008B1AF1">
        <w:rPr>
          <w:rFonts w:ascii="Times New Roman" w:hAnsi="Times New Roman" w:cs="Times New Roman"/>
          <w:sz w:val="24"/>
          <w:szCs w:val="24"/>
        </w:rPr>
        <w:t>.</w:t>
      </w:r>
    </w:p>
    <w:p w14:paraId="19C1C80C" w14:textId="77777777" w:rsidR="008028EA" w:rsidRPr="008B1AF1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4376C" w14:textId="77777777" w:rsidR="00AE2DA7" w:rsidRPr="008B1AF1" w:rsidRDefault="00AE2DA7" w:rsidP="00AE2D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1AF1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 w:rsidRPr="008B1AF1">
        <w:rPr>
          <w:rFonts w:ascii="Times New Roman" w:hAnsi="Times New Roman" w:cs="Times New Roman"/>
          <w:sz w:val="24"/>
          <w:szCs w:val="24"/>
        </w:rPr>
        <w:t>en</w:t>
      </w:r>
      <w:r w:rsidRPr="008B1AF1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 w:rsidRPr="008B1AF1">
        <w:rPr>
          <w:rFonts w:ascii="Times New Roman" w:hAnsi="Times New Roman" w:cs="Times New Roman"/>
          <w:sz w:val="24"/>
          <w:szCs w:val="24"/>
        </w:rPr>
        <w:t>pakietów</w:t>
      </w:r>
      <w:r w:rsidRPr="008B1AF1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 w:rsidRPr="008B1AF1">
        <w:rPr>
          <w:rFonts w:ascii="Times New Roman" w:hAnsi="Times New Roman" w:cs="Times New Roman"/>
          <w:sz w:val="24"/>
          <w:szCs w:val="24"/>
        </w:rPr>
        <w:t>pakiety</w:t>
      </w:r>
      <w:r w:rsidRPr="008B1A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8B1AF1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80DB28" w14:textId="3727F78C" w:rsidR="00CA42ED" w:rsidRPr="008B1AF1" w:rsidRDefault="00132098" w:rsidP="00541C49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iCs/>
          <w:sz w:val="24"/>
          <w:szCs w:val="24"/>
        </w:rPr>
      </w:pPr>
      <w:r w:rsidRPr="008B1AF1"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Okres przydatności do użycia </w:t>
      </w:r>
      <w:r w:rsidR="008B1AF1" w:rsidRPr="008B1AF1"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(okres ważności) </w:t>
      </w:r>
      <w:r w:rsidRPr="008B1AF1">
        <w:rPr>
          <w:rFonts w:ascii="Times New Roman" w:eastAsia="TimesNewRomanPSMT" w:hAnsi="Times New Roman"/>
          <w:b/>
          <w:bCs/>
          <w:iCs/>
          <w:sz w:val="24"/>
          <w:szCs w:val="24"/>
        </w:rPr>
        <w:t>nie może być krótszy niż określony w załączniku nr 2.</w:t>
      </w:r>
    </w:p>
    <w:p w14:paraId="43645CF5" w14:textId="77777777" w:rsidR="00132098" w:rsidRPr="008B1AF1" w:rsidRDefault="00132098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4EEB28" w14:textId="1B980DE8" w:rsidR="00C83B41" w:rsidRPr="008B1AF1" w:rsidRDefault="00313DD9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zawiera </w:t>
      </w:r>
      <w:r w:rsidR="005069C5">
        <w:rPr>
          <w:rFonts w:ascii="Times New Roman" w:eastAsia="Times New Roman" w:hAnsi="Times New Roman"/>
          <w:sz w:val="24"/>
          <w:szCs w:val="24"/>
          <w:lang w:eastAsia="pl-PL"/>
        </w:rPr>
        <w:t>projekt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="00B90560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8B1AF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8B1AF1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8028EA" w:rsidRPr="008B1AF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AA05AA9" w14:textId="77777777" w:rsidR="00C83B41" w:rsidRPr="008B1AF1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74C2EC6B" w14:textId="7F8FBC08" w:rsidR="00C83B41" w:rsidRPr="008B1AF1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>Przedmiot i warunki realizacji niniejszego zamówienia winny być zgodne z ustawą z dnia 20 maja 2010 r. o wyrobach medycznych (t.j. Dz. U. z 20</w:t>
      </w:r>
      <w:r w:rsidR="008B1AF1" w:rsidRPr="008B1AF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E22E7E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poz. </w:t>
      </w:r>
      <w:r w:rsidR="00936951" w:rsidRPr="008B1AF1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8B1AF1" w:rsidRPr="008B1AF1">
        <w:rPr>
          <w:rFonts w:ascii="Times New Roman" w:eastAsia="Times New Roman" w:hAnsi="Times New Roman"/>
          <w:sz w:val="24"/>
          <w:szCs w:val="24"/>
          <w:lang w:eastAsia="pl-PL"/>
        </w:rPr>
        <w:t>86</w:t>
      </w: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późn.zm.) i z innymi obowiązującymi przepisami prawa.</w:t>
      </w:r>
    </w:p>
    <w:p w14:paraId="10F2D2DE" w14:textId="486A330C" w:rsidR="008B1AF1" w:rsidRPr="008B1AF1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8B1AF1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8B1AF1">
        <w:rPr>
          <w:rFonts w:ascii="Times New Roman" w:hAnsi="Times New Roman"/>
          <w:sz w:val="24"/>
          <w:szCs w:val="24"/>
        </w:rPr>
        <w:t xml:space="preserve"> </w:t>
      </w:r>
    </w:p>
    <w:p w14:paraId="4E9043FF" w14:textId="77777777" w:rsidR="008B1AF1" w:rsidRPr="008B1AF1" w:rsidRDefault="008B1AF1" w:rsidP="008B1AF1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8B1AF1">
        <w:rPr>
          <w:rFonts w:ascii="Times New Roman" w:eastAsia="Calibri" w:hAnsi="Times New Roman"/>
          <w:sz w:val="24"/>
          <w:szCs w:val="24"/>
          <w:lang w:eastAsia="pl-PL"/>
        </w:rPr>
        <w:t>Umowa będzie zawarta na okres 12 miesięcy od dnia zawarcia umowy.</w:t>
      </w:r>
    </w:p>
    <w:p w14:paraId="74F4BBC8" w14:textId="77777777" w:rsidR="00C32942" w:rsidRPr="008B1AF1" w:rsidRDefault="00C32942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01B5B" w14:textId="77777777" w:rsidR="008B1AF1" w:rsidRPr="008B1AF1" w:rsidRDefault="008B1AF1" w:rsidP="008B1AF1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8B1AF1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26D65BC9" w14:textId="77777777" w:rsidR="008B1AF1" w:rsidRPr="008B1AF1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1AF1">
        <w:rPr>
          <w:rFonts w:ascii="Times New Roman" w:hAnsi="Times New Roman"/>
          <w:sz w:val="24"/>
          <w:szCs w:val="24"/>
        </w:rPr>
        <w:lastRenderedPageBreak/>
        <w:t xml:space="preserve">Wypełniony czytelnie, podpisany i opieczętowany przez osobę uprawnioną/ osoby uprawnione do reprezentowania Wykonawcy formularz ofertowy według druku stanowiącego </w:t>
      </w:r>
      <w:r w:rsidRPr="008B1AF1">
        <w:rPr>
          <w:rFonts w:ascii="Times New Roman" w:hAnsi="Times New Roman"/>
          <w:sz w:val="24"/>
          <w:szCs w:val="24"/>
          <w:u w:val="single"/>
        </w:rPr>
        <w:t>załącznik nr 1</w:t>
      </w:r>
      <w:r w:rsidRPr="008B1AF1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88BECD0" w14:textId="77777777" w:rsidR="008B1AF1" w:rsidRPr="008B1AF1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1AF1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cenowy według druku stanowiącego </w:t>
      </w:r>
      <w:r w:rsidRPr="008B1AF1">
        <w:rPr>
          <w:rFonts w:ascii="Times New Roman" w:hAnsi="Times New Roman"/>
          <w:sz w:val="24"/>
          <w:szCs w:val="24"/>
          <w:u w:val="single"/>
        </w:rPr>
        <w:t>załącznik nr 2</w:t>
      </w:r>
      <w:r w:rsidRPr="008B1AF1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7B08A347" w14:textId="77777777" w:rsidR="008B1AF1" w:rsidRPr="005069C5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9C5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11DF4D1F" w14:textId="77777777" w:rsidR="008C1962" w:rsidRPr="00FA6DCF" w:rsidRDefault="008C1962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highlight w:val="yellow"/>
          <w:lang w:eastAsia="pl-PL"/>
        </w:rPr>
      </w:pPr>
    </w:p>
    <w:p w14:paraId="3E9E5556" w14:textId="52A01202" w:rsidR="00AD7413" w:rsidRPr="008B1AF1" w:rsidRDefault="00517954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8B1AF1">
        <w:rPr>
          <w:rFonts w:ascii="Times New Roman" w:eastAsia="Calibri" w:hAnsi="Times New Roman"/>
          <w:sz w:val="24"/>
          <w:szCs w:val="24"/>
          <w:lang w:eastAsia="pl-PL"/>
        </w:rPr>
        <w:t xml:space="preserve"> Wykonawca wybrany w postępowaniu będzie realizował dostawy częściowe w asortymencie i ilości wskazanej w zamówieniach w termin</w:t>
      </w:r>
      <w:r w:rsidR="004F4080" w:rsidRPr="008B1AF1">
        <w:rPr>
          <w:rFonts w:ascii="Times New Roman" w:eastAsia="Calibri" w:hAnsi="Times New Roman"/>
          <w:sz w:val="24"/>
          <w:szCs w:val="24"/>
          <w:lang w:eastAsia="pl-PL"/>
        </w:rPr>
        <w:t xml:space="preserve">ach wskazanych w załączniku nr 2. </w:t>
      </w:r>
    </w:p>
    <w:p w14:paraId="5B3C8B1F" w14:textId="77777777" w:rsidR="009A00CF" w:rsidRPr="00FA6DC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highlight w:val="yellow"/>
          <w:lang w:eastAsia="pl-PL"/>
        </w:rPr>
      </w:pPr>
    </w:p>
    <w:p w14:paraId="3DEB65B5" w14:textId="77777777" w:rsidR="008B1AF1" w:rsidRDefault="008B1AF1" w:rsidP="008B1AF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sz w:val="24"/>
          <w:szCs w:val="24"/>
        </w:rPr>
        <w:t>IV. Kryterium oceny ofert –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/>
          <w:sz w:val="24"/>
          <w:szCs w:val="24"/>
        </w:rPr>
        <w:t>100% cena</w:t>
      </w:r>
    </w:p>
    <w:p w14:paraId="0AA9977D" w14:textId="77777777" w:rsidR="008B1AF1" w:rsidRDefault="008B1AF1" w:rsidP="008B1AF1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27255BDF" w14:textId="50671AF3" w:rsidR="008B1AF1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</w:t>
      </w:r>
      <w:r w:rsidRPr="000E6EBA">
        <w:rPr>
          <w:rFonts w:ascii="Times New Roman" w:eastAsia="Calibri" w:hAnsi="Times New Roman"/>
          <w:sz w:val="24"/>
          <w:szCs w:val="24"/>
          <w:lang w:eastAsia="pl-PL"/>
        </w:rPr>
        <w:t xml:space="preserve">Kliniczne im. prof. K. Gibińskiego Śląskiego Uniwersytetu Medycznego w Katowicach, ul. Ceglana 35, 40-514 Katowice, Sekretariat  – pokój D022 lub na mail </w:t>
      </w:r>
      <w:hyperlink r:id="rId8" w:history="1">
        <w:r w:rsidRPr="000E6EBA">
          <w:rPr>
            <w:rStyle w:val="Hipercze"/>
            <w:rFonts w:eastAsia="Calibri"/>
            <w:sz w:val="24"/>
            <w:szCs w:val="24"/>
            <w:lang w:eastAsia="pl-PL"/>
          </w:rPr>
          <w:t>bzp@uck.katowice.pl</w:t>
        </w:r>
      </w:hyperlink>
      <w:r w:rsidRPr="000E6EBA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Pr="000E6EBA">
        <w:rPr>
          <w:rFonts w:ascii="Times New Roman" w:eastAsia="Calibri" w:hAnsi="Times New Roman"/>
          <w:b/>
          <w:bCs/>
          <w:sz w:val="24"/>
          <w:szCs w:val="24"/>
          <w:lang w:eastAsia="pl-PL"/>
        </w:rPr>
        <w:t>0</w:t>
      </w:r>
      <w:r w:rsidR="000E6EBA" w:rsidRPr="000E6EBA">
        <w:rPr>
          <w:rFonts w:ascii="Times New Roman" w:eastAsia="Calibri" w:hAnsi="Times New Roman"/>
          <w:b/>
          <w:bCs/>
          <w:sz w:val="24"/>
          <w:szCs w:val="24"/>
          <w:lang w:eastAsia="pl-PL"/>
        </w:rPr>
        <w:t>4</w:t>
      </w:r>
      <w:r w:rsidRPr="000E6EBA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.11.2020 r. do godz. 12:00</w:t>
      </w:r>
    </w:p>
    <w:p w14:paraId="5F423C19" w14:textId="77777777" w:rsidR="008B1AF1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B086CDE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5D4535B2" w14:textId="77777777" w:rsidR="008B1AF1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B1AF1" w14:paraId="33FC836B" w14:textId="77777777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95" w14:textId="77777777" w:rsidR="008B1AF1" w:rsidRDefault="008B1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384CC9B4" w14:textId="77777777" w:rsidR="008B1AF1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4E2D47B" w14:textId="77777777" w:rsidR="008B1AF1" w:rsidRDefault="008B1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3CFE6792" w14:textId="77777777" w:rsidR="008B1AF1" w:rsidRDefault="008B1AF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06D833AB" w14:textId="4261EEE3" w:rsidR="008B1AF1" w:rsidRDefault="008B1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„D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ostawa </w:t>
            </w:r>
            <w:r w:rsidR="005069C5" w:rsidRPr="005069C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soczewek kontaktowych korekcyjnych, opatrunkowych, protetycznych, płynów do pielęgnacji soczewek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DZP/381/30/PR/2020, Termin składania ofert  …………….r. do godz. 12:00.</w:t>
            </w:r>
          </w:p>
          <w:p w14:paraId="2F42E29E" w14:textId="77777777" w:rsidR="008B1AF1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94A664D" w14:textId="77777777" w:rsidR="008B1AF1" w:rsidRDefault="008B1AF1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lub</w:t>
      </w:r>
    </w:p>
    <w:p w14:paraId="36438E49" w14:textId="77777777" w:rsidR="008B1AF1" w:rsidRDefault="008B1AF1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B6592A" w14:textId="77777777" w:rsidR="008B1AF1" w:rsidRDefault="008B1AF1" w:rsidP="008B1A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w formie elektronicznej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>
          <w:rPr>
            <w:rStyle w:val="Hipercze"/>
            <w:b/>
            <w:color w:val="000000"/>
            <w:sz w:val="24"/>
            <w:szCs w:val="24"/>
            <w:lang w:eastAsia="pl-PL"/>
          </w:rPr>
          <w:t>bzp@uck.katowice.pl</w:t>
        </w:r>
      </w:hyperlink>
    </w:p>
    <w:p w14:paraId="66878782" w14:textId="77777777" w:rsidR="008B1AF1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Oferta elektroniczna powinna być opisana w następujący sposób:</w:t>
      </w:r>
    </w:p>
    <w:p w14:paraId="78666B9A" w14:textId="2DC6C297" w:rsidR="008B1AF1" w:rsidRDefault="008B1AF1" w:rsidP="008B1AF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Temat:   DZP/381/30/PR/2020 – Oferta na dzień  ………r.(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wpisać datę składania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), godz. 12:00</w:t>
      </w:r>
    </w:p>
    <w:p w14:paraId="0C3AE9EF" w14:textId="77777777" w:rsidR="008B1AF1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B2D3A62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2125A329" w14:textId="77777777" w:rsidR="008B1AF1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BF12267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2CC1A056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1B30D1B2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3AE953F5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>
          <w:rPr>
            <w:rStyle w:val="Hipercze"/>
            <w:sz w:val="24"/>
            <w:szCs w:val="24"/>
          </w:rPr>
          <w:t>bzp@uck.katowice.pl</w:t>
        </w:r>
      </w:hyperlink>
      <w:r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446C3FC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95631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prawo:</w:t>
      </w:r>
    </w:p>
    <w:p w14:paraId="31CC5FC2" w14:textId="77777777" w:rsidR="008B1AF1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8253AC" w14:textId="77777777" w:rsidR="008B1AF1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0AD097D3" w14:textId="77777777" w:rsidR="008B1AF1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7F5D1ED0" w14:textId="77777777" w:rsidR="008B1AF1" w:rsidRDefault="008B1AF1" w:rsidP="008B1AF1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uzupełnienia brakujących dokumentów.</w:t>
      </w:r>
    </w:p>
    <w:p w14:paraId="3274155D" w14:textId="77777777" w:rsidR="008B1AF1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2A6457BE" w14:textId="77777777" w:rsidR="008B1AF1" w:rsidRDefault="008B1AF1" w:rsidP="008B1AF1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w sprawie swobodnego przepływu takich danych oraz uchylenia dyrektywy 95/46/WE (ogólne rozporządzenie o ochronie danych) (Dz. Urz. UE L 119 z 04.05.2016, str. 1), </w:t>
      </w:r>
      <w:r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6686EE63" w14:textId="77777777" w:rsidR="008B1AF1" w:rsidRDefault="008B1AF1" w:rsidP="008B1AF1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74280D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>
          <w:rPr>
            <w:rStyle w:val="Hipercze"/>
            <w:sz w:val="24"/>
            <w:szCs w:val="24"/>
            <w:lang w:eastAsia="pl-PL"/>
          </w:rPr>
          <w:t>www.uck.katowice.pl</w:t>
        </w:r>
      </w:hyperlink>
    </w:p>
    <w:p w14:paraId="40315DA1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>
        <w:rPr>
          <w:rFonts w:ascii="Times New Roman" w:eastAsia="CIDFont+F1" w:hAnsi="Times New Roman"/>
          <w:sz w:val="24"/>
          <w:szCs w:val="24"/>
        </w:rPr>
        <w:t>32 3581 524,</w:t>
      </w:r>
      <w:r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40E1BA56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2EB64EB5" w14:textId="1814CFBC" w:rsidR="008B1AF1" w:rsidRDefault="008B1AF1" w:rsidP="008B1AF1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>
        <w:rPr>
          <w:rFonts w:ascii="Times New Roman" w:hAnsi="Times New Roman"/>
          <w:sz w:val="24"/>
          <w:szCs w:val="24"/>
        </w:rPr>
        <w:t>związanym z postępowaniem o udzielenie zamówienia publicznego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na  </w:t>
      </w:r>
      <w:r>
        <w:rPr>
          <w:rFonts w:ascii="Times New Roman" w:hAnsi="Times New Roman"/>
          <w:b/>
          <w:sz w:val="24"/>
          <w:szCs w:val="24"/>
          <w:lang w:eastAsia="pl-PL"/>
        </w:rPr>
        <w:t>Dostawę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069C5" w:rsidRPr="008B1A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soczewek kontaktowych korekcyjnych, opatrunkowych, protetycznych, płynów do pielęgnacji soczewek</w:t>
      </w:r>
      <w:r>
        <w:rPr>
          <w:rFonts w:ascii="Times New Roman" w:hAnsi="Times New Roman"/>
          <w:sz w:val="24"/>
          <w:szCs w:val="24"/>
          <w:lang w:eastAsia="pl-PL"/>
        </w:rPr>
        <w:t xml:space="preserve">”- </w:t>
      </w:r>
      <w:r>
        <w:rPr>
          <w:rFonts w:ascii="Times New Roman" w:hAnsi="Times New Roman"/>
          <w:bCs/>
          <w:sz w:val="24"/>
          <w:szCs w:val="24"/>
          <w:lang w:eastAsia="pl-PL"/>
        </w:rPr>
        <w:t>DZP/381/</w:t>
      </w:r>
      <w:r w:rsidR="005069C5">
        <w:rPr>
          <w:rFonts w:ascii="Times New Roman" w:hAnsi="Times New Roman"/>
          <w:bCs/>
          <w:sz w:val="24"/>
          <w:szCs w:val="24"/>
          <w:lang w:eastAsia="pl-PL"/>
        </w:rPr>
        <w:t>30</w:t>
      </w:r>
      <w:r>
        <w:rPr>
          <w:rFonts w:ascii="Times New Roman" w:hAnsi="Times New Roman"/>
          <w:bCs/>
          <w:sz w:val="24"/>
          <w:szCs w:val="24"/>
          <w:lang w:eastAsia="pl-PL"/>
        </w:rPr>
        <w:t>/</w:t>
      </w:r>
      <w:r w:rsidR="005069C5">
        <w:rPr>
          <w:rFonts w:ascii="Times New Roman" w:hAnsi="Times New Roman"/>
          <w:bCs/>
          <w:sz w:val="24"/>
          <w:szCs w:val="24"/>
          <w:lang w:eastAsia="pl-PL"/>
        </w:rPr>
        <w:t>PR</w:t>
      </w:r>
      <w:r>
        <w:rPr>
          <w:rFonts w:ascii="Times New Roman" w:hAnsi="Times New Roman"/>
          <w:bCs/>
          <w:sz w:val="24"/>
          <w:szCs w:val="24"/>
          <w:lang w:eastAsia="pl-PL"/>
        </w:rPr>
        <w:t>/2020</w:t>
      </w:r>
    </w:p>
    <w:p w14:paraId="22F64AF3" w14:textId="77777777" w:rsidR="008B1AF1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5DA613E8" w14:textId="77777777" w:rsidR="008B1AF1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47569DFF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60F81CFF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297D48EA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1260" w:hanging="126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46631086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617DC483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30E8BBA5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>
        <w:rPr>
          <w:rFonts w:ascii="Times New Roman" w:hAnsi="Times New Roman"/>
          <w:b/>
          <w:sz w:val="24"/>
          <w:szCs w:val="24"/>
        </w:rPr>
        <w:t>Wyjaśnienie:</w:t>
      </w:r>
      <w:r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>
        <w:rPr>
          <w:rFonts w:ascii="Times New Roman" w:hAnsi="Times New Roman"/>
          <w:sz w:val="24"/>
          <w:szCs w:val="24"/>
          <w:lang w:eastAsia="pl-PL"/>
        </w:rPr>
        <w:t>przechowywania,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6B736B8D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5F1EC6B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6D07A9CC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5A09EAA6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497BBFBD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B77A2E8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27B171AE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D62DA0E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4542D9E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C66DAC5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30E37F46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29673C1" w14:textId="77777777" w:rsidR="008B1AF1" w:rsidRDefault="008B1AF1" w:rsidP="008B1AF1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00E365FE" w14:textId="77777777" w:rsidR="008B1AF1" w:rsidRDefault="008B1AF1" w:rsidP="008B1AF1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2ECC8190" w14:textId="77777777" w:rsidR="008B1AF1" w:rsidRDefault="008B1AF1" w:rsidP="008B1AF1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7693454E" w14:textId="77777777" w:rsidR="008B1AF1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0AD6BE6F" w14:textId="77777777" w:rsidR="008B1AF1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6B545235" w14:textId="77777777" w:rsidR="008B1AF1" w:rsidRDefault="008B1AF1" w:rsidP="008B1AF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Załączniki:</w:t>
      </w:r>
    </w:p>
    <w:p w14:paraId="1CE2A9B3" w14:textId="77777777" w:rsidR="008B1AF1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 w14:paraId="3E9507FA" w14:textId="77777777" w:rsidR="008B1AF1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asortymentowo-cenowy</w:t>
      </w:r>
    </w:p>
    <w:p w14:paraId="765FD463" w14:textId="77777777" w:rsidR="008B1AF1" w:rsidRDefault="008B1AF1" w:rsidP="008B1AF1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5069C5">
        <w:rPr>
          <w:rFonts w:ascii="Times New Roman" w:eastAsia="Cambria" w:hAnsi="Times New Roman"/>
          <w:sz w:val="24"/>
          <w:szCs w:val="24"/>
        </w:rPr>
        <w:t>Projekt  umowy</w:t>
      </w:r>
    </w:p>
    <w:p w14:paraId="5563E09C" w14:textId="77777777" w:rsidR="008B1AF1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CAA3E" w14:textId="77777777" w:rsidR="008B1AF1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0C0A1A" w14:textId="564D2F79" w:rsidR="008B1AF1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46F967D" wp14:editId="618C16A2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0E" w14:textId="77777777" w:rsidR="00A21B36" w:rsidRPr="00FA6DCF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</w:p>
    <w:p w14:paraId="25B19662" w14:textId="77777777" w:rsidR="008B1AF1" w:rsidRPr="00546E0C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7CD3423C" w:rsidR="008F348B" w:rsidRPr="00546E0C" w:rsidRDefault="008B1AF1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DZP/381/30/PR/2020</w:t>
      </w: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546E0C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546E0C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546E0C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546E0C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546E0C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546E0C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546E0C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546E0C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77777777" w:rsidR="008F348B" w:rsidRPr="00546E0C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28FFB125" w14:textId="77777777" w:rsidR="008F348B" w:rsidRPr="00546E0C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546E0C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546E0C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6E0C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546E0C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546E0C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546E0C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77777777" w:rsidR="007F2470" w:rsidRPr="00546E0C" w:rsidRDefault="007F2470" w:rsidP="007F2470">
      <w:pPr>
        <w:pStyle w:val="Tekstpodstawowywcity21"/>
        <w:ind w:left="0"/>
        <w:rPr>
          <w:i/>
          <w:iCs/>
        </w:rPr>
      </w:pPr>
      <w:r w:rsidRPr="00546E0C">
        <w:rPr>
          <w:i/>
          <w:iCs/>
        </w:rPr>
        <w:t>*) dotyczy  osób fizycznych prow</w:t>
      </w:r>
      <w:r w:rsidR="007563B6" w:rsidRPr="00546E0C">
        <w:rPr>
          <w:i/>
          <w:iCs/>
        </w:rPr>
        <w:t>adzących działalność gospodarczą</w:t>
      </w:r>
      <w:r w:rsidRPr="00546E0C">
        <w:rPr>
          <w:i/>
          <w:iCs/>
        </w:rPr>
        <w:t xml:space="preserve"> oraz  wspólników w spółce cywilnej</w:t>
      </w:r>
    </w:p>
    <w:p w14:paraId="1B6E027B" w14:textId="77777777" w:rsidR="007F2470" w:rsidRPr="00546E0C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546E0C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546E0C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546E0C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546E0C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0496D8A" w14:textId="2C8BC15A" w:rsidR="0070700C" w:rsidRPr="00546E0C" w:rsidRDefault="008F348B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546E0C">
        <w:rPr>
          <w:rFonts w:ascii="Times New Roman" w:hAnsi="Times New Roman"/>
          <w:color w:val="000000"/>
        </w:rPr>
        <w:t xml:space="preserve">W odpowiedzi na zaproszenie do złożenia oferty  na </w:t>
      </w:r>
      <w:r w:rsidRPr="00546E0C">
        <w:rPr>
          <w:rFonts w:ascii="Times New Roman" w:hAnsi="Times New Roman"/>
          <w:b/>
          <w:color w:val="000000"/>
        </w:rPr>
        <w:t xml:space="preserve">dostawę </w:t>
      </w:r>
      <w:r w:rsidR="00276B42" w:rsidRPr="00546E0C">
        <w:rPr>
          <w:rFonts w:ascii="Times New Roman" w:hAnsi="Times New Roman"/>
          <w:b/>
          <w:color w:val="000000"/>
        </w:rPr>
        <w:t xml:space="preserve">soczewek kontaktowych korekcyjnych, opatrunkowych, protetycznych, płynów do pielęgnacji soczewek </w:t>
      </w:r>
      <w:r w:rsidRPr="00546E0C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546E0C">
        <w:rPr>
          <w:rFonts w:ascii="Times New Roman" w:hAnsi="Times New Roman"/>
          <w:color w:val="000000"/>
        </w:rPr>
        <w:t>za</w:t>
      </w:r>
      <w:r w:rsidR="0070700C" w:rsidRPr="00546E0C">
        <w:rPr>
          <w:rFonts w:ascii="Times New Roman" w:hAnsi="Times New Roman"/>
          <w:color w:val="000000"/>
        </w:rPr>
        <w:t xml:space="preserve"> </w:t>
      </w:r>
      <w:r w:rsidR="009A00CF" w:rsidRPr="00546E0C">
        <w:rPr>
          <w:rFonts w:ascii="Times New Roman" w:hAnsi="Times New Roman"/>
          <w:color w:val="000000"/>
        </w:rPr>
        <w:t xml:space="preserve">maksymalną </w:t>
      </w:r>
      <w:r w:rsidR="00E71242" w:rsidRPr="00546E0C">
        <w:rPr>
          <w:rFonts w:ascii="Times New Roman" w:hAnsi="Times New Roman"/>
          <w:color w:val="000000"/>
        </w:rPr>
        <w:t xml:space="preserve">łączną </w:t>
      </w:r>
      <w:r w:rsidR="00DE0E84" w:rsidRPr="00546E0C">
        <w:rPr>
          <w:rFonts w:ascii="Times New Roman" w:hAnsi="Times New Roman"/>
          <w:color w:val="000000"/>
        </w:rPr>
        <w:t>kwotę określoną w dołączonym formularzu asortymentowo-cenowy</w:t>
      </w:r>
      <w:r w:rsidR="00C83B41" w:rsidRPr="00546E0C">
        <w:rPr>
          <w:rFonts w:ascii="Times New Roman" w:hAnsi="Times New Roman"/>
          <w:color w:val="000000"/>
        </w:rPr>
        <w:t>m</w:t>
      </w:r>
      <w:r w:rsidR="00DE0E84" w:rsidRPr="00546E0C">
        <w:rPr>
          <w:rFonts w:ascii="Times New Roman" w:hAnsi="Times New Roman"/>
          <w:color w:val="000000"/>
        </w:rPr>
        <w:t xml:space="preserve"> w zakresie </w:t>
      </w:r>
      <w:r w:rsidR="0070700C" w:rsidRPr="00546E0C">
        <w:rPr>
          <w:rFonts w:ascii="Times New Roman" w:hAnsi="Times New Roman"/>
          <w:color w:val="000000"/>
        </w:rPr>
        <w:t>wskazane</w:t>
      </w:r>
      <w:r w:rsidR="00A43BFE" w:rsidRPr="00546E0C">
        <w:rPr>
          <w:rFonts w:ascii="Times New Roman" w:hAnsi="Times New Roman"/>
          <w:color w:val="000000"/>
        </w:rPr>
        <w:t>go w nim pakietu</w:t>
      </w:r>
      <w:r w:rsidR="0070700C" w:rsidRPr="00546E0C">
        <w:rPr>
          <w:rFonts w:ascii="Times New Roman" w:hAnsi="Times New Roman"/>
          <w:color w:val="000000"/>
        </w:rPr>
        <w:t>.</w:t>
      </w:r>
    </w:p>
    <w:p w14:paraId="0BFC1609" w14:textId="443A0DF1" w:rsidR="00517954" w:rsidRPr="00546E0C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546E0C">
        <w:rPr>
          <w:rFonts w:ascii="Times New Roman" w:hAnsi="Times New Roman"/>
          <w:color w:val="000000"/>
        </w:rPr>
        <w:t xml:space="preserve">Sposób realizacji zamówienia: zamówienia częściowe, realizowane </w:t>
      </w:r>
      <w:r w:rsidR="00C3027B" w:rsidRPr="00546E0C">
        <w:rPr>
          <w:rFonts w:ascii="Times New Roman" w:hAnsi="Times New Roman"/>
          <w:color w:val="000000"/>
        </w:rPr>
        <w:t xml:space="preserve">zgodnie z terminami wskazanymi w załączniku nr 2. </w:t>
      </w:r>
    </w:p>
    <w:p w14:paraId="60E61502" w14:textId="56281873" w:rsidR="00517954" w:rsidRPr="00546E0C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546E0C">
        <w:rPr>
          <w:rFonts w:ascii="Times New Roman" w:hAnsi="Times New Roman"/>
          <w:color w:val="000000"/>
        </w:rPr>
        <w:t>Termin płatności: po zrealizowaniu dostawy częściowej, w ciągu 30 dni od dnia otrzymania przez Zamawiającego faktury VAT.</w:t>
      </w:r>
    </w:p>
    <w:p w14:paraId="2DF629BE" w14:textId="5116E08F" w:rsidR="00276B42" w:rsidRPr="00546E0C" w:rsidRDefault="00276B42" w:rsidP="00276B4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546E0C">
        <w:rPr>
          <w:rFonts w:ascii="Times New Roman" w:hAnsi="Times New Roman"/>
          <w:color w:val="000000"/>
        </w:rPr>
        <w:t>Oświadczamy, że oferowany przez nas przedmiot zamówienia spełnia wszystkie wymagania opisane w zaproszeniu wraz z załącznikami, jesteśmy świadomi, że niespełnienie któregokolwiek z wymogów spowoduje odrzucenie oferty;</w:t>
      </w:r>
    </w:p>
    <w:p w14:paraId="57AC1698" w14:textId="262523D1" w:rsidR="00276B42" w:rsidRPr="00546E0C" w:rsidRDefault="00276B42" w:rsidP="00276B4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546E0C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5069C5" w:rsidRDefault="008B1AF1" w:rsidP="008B1AF1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bookmarkStart w:id="0" w:name="_Hlk492902681"/>
      <w:r w:rsidRPr="005069C5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546E0C" w:rsidRDefault="008B1AF1" w:rsidP="008B1AF1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iCs/>
          <w:color w:val="000000"/>
        </w:rPr>
      </w:pPr>
      <w:r w:rsidRPr="00546E0C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546E0C" w:rsidRDefault="008B1AF1" w:rsidP="005069C5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546E0C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Default="008B1AF1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8B1AF1">
        <w:rPr>
          <w:rFonts w:ascii="Times New Roman" w:hAnsi="Times New Roman"/>
          <w:bCs/>
          <w:lang w:eastAsia="ar-SA"/>
        </w:rPr>
        <w:t xml:space="preserve">Osoba </w:t>
      </w:r>
      <w:r w:rsidR="005069C5">
        <w:rPr>
          <w:rFonts w:ascii="Times New Roman" w:hAnsi="Times New Roman"/>
          <w:bCs/>
          <w:lang w:eastAsia="ar-SA"/>
        </w:rPr>
        <w:t xml:space="preserve">wskazana do </w:t>
      </w:r>
      <w:r w:rsidRPr="008B1AF1">
        <w:rPr>
          <w:rFonts w:ascii="Times New Roman" w:hAnsi="Times New Roman"/>
          <w:bCs/>
          <w:lang w:eastAsia="ar-SA"/>
        </w:rPr>
        <w:t xml:space="preserve"> kontaktu</w:t>
      </w:r>
      <w:r w:rsidR="005069C5">
        <w:rPr>
          <w:rFonts w:ascii="Times New Roman" w:hAnsi="Times New Roman"/>
          <w:bCs/>
          <w:lang w:eastAsia="ar-SA"/>
        </w:rPr>
        <w:t xml:space="preserve"> z Zamawiającym</w:t>
      </w:r>
      <w:r w:rsidR="005069C5">
        <w:rPr>
          <w:rFonts w:ascii="Times New Roman" w:hAnsi="Times New Roman"/>
          <w:bCs/>
          <w:lang w:eastAsia="ar-SA"/>
        </w:rPr>
        <w:tab/>
      </w:r>
      <w:r w:rsidRPr="008B1AF1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2C220FC7" w:rsidR="005069C5" w:rsidRDefault="008B1AF1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8B1AF1">
        <w:rPr>
          <w:rFonts w:ascii="Times New Roman" w:hAnsi="Times New Roman"/>
          <w:bCs/>
          <w:lang w:eastAsia="ar-SA"/>
        </w:rPr>
        <w:t>tel. lub mail</w:t>
      </w:r>
      <w:r w:rsidR="005069C5">
        <w:rPr>
          <w:rFonts w:ascii="Times New Roman" w:hAnsi="Times New Roman"/>
          <w:bCs/>
          <w:lang w:eastAsia="ar-SA"/>
        </w:rPr>
        <w:tab/>
      </w:r>
      <w:r w:rsidR="005069C5" w:rsidRPr="008B1AF1">
        <w:rPr>
          <w:rFonts w:ascii="Times New Roman" w:hAnsi="Times New Roman"/>
          <w:bCs/>
          <w:lang w:eastAsia="ar-SA"/>
        </w:rPr>
        <w:t>……………………</w:t>
      </w:r>
      <w:r w:rsidR="005069C5">
        <w:rPr>
          <w:rFonts w:ascii="Times New Roman" w:hAnsi="Times New Roman"/>
          <w:bCs/>
          <w:lang w:eastAsia="ar-SA"/>
        </w:rPr>
        <w:t>…………………………………</w:t>
      </w:r>
      <w:r w:rsidR="005069C5" w:rsidRPr="008B1AF1">
        <w:rPr>
          <w:rFonts w:ascii="Times New Roman" w:hAnsi="Times New Roman"/>
          <w:bCs/>
          <w:lang w:eastAsia="ar-SA"/>
        </w:rPr>
        <w:t>….</w:t>
      </w:r>
    </w:p>
    <w:p w14:paraId="7E8164AF" w14:textId="77777777" w:rsidR="005069C5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5069C5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8B1AF1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8B1AF1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B1AF1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8B1AF1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B1AF1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7715E4F8" w14:textId="58ECD09E" w:rsidR="00727731" w:rsidRPr="00546E0C" w:rsidRDefault="008B1AF1" w:rsidP="008B1AF1">
      <w:pPr>
        <w:rPr>
          <w:rFonts w:ascii="Tahoma" w:hAnsi="Tahoma" w:cs="Tahoma"/>
          <w:sz w:val="20"/>
          <w:szCs w:val="20"/>
        </w:rPr>
      </w:pPr>
      <w:r w:rsidRPr="00546E0C">
        <w:rPr>
          <w:rFonts w:ascii="Times New Roman" w:hAnsi="Times New Roman"/>
          <w:kern w:val="2"/>
          <w:lang w:eastAsia="hi-IN" w:bidi="hi-IN"/>
        </w:rPr>
        <w:br w:type="page"/>
      </w:r>
      <w:r w:rsidR="00727731" w:rsidRPr="00546E0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FA6DCF" w:rsidRPr="00546E0C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727731" w:rsidRPr="00546E0C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546E0C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631020" w:rsidRPr="00546E0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FA6DCF" w:rsidRPr="00546E0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727731" w:rsidRPr="00546E0C">
        <w:rPr>
          <w:rFonts w:ascii="Tahoma" w:hAnsi="Tahoma" w:cs="Tahoma"/>
          <w:sz w:val="20"/>
          <w:szCs w:val="20"/>
        </w:rPr>
        <w:tab/>
      </w:r>
      <w:r w:rsidR="00727731" w:rsidRPr="00546E0C">
        <w:rPr>
          <w:rFonts w:ascii="Tahoma" w:hAnsi="Tahoma" w:cs="Tahoma"/>
          <w:sz w:val="20"/>
          <w:szCs w:val="20"/>
        </w:rPr>
        <w:tab/>
      </w:r>
      <w:r w:rsidR="00727731" w:rsidRPr="00546E0C">
        <w:rPr>
          <w:rFonts w:ascii="Tahoma" w:hAnsi="Tahoma" w:cs="Tahoma"/>
          <w:sz w:val="20"/>
          <w:szCs w:val="20"/>
        </w:rPr>
        <w:tab/>
      </w:r>
      <w:r w:rsidR="00727731" w:rsidRPr="00546E0C">
        <w:rPr>
          <w:rFonts w:ascii="Tahoma" w:hAnsi="Tahoma" w:cs="Tahoma"/>
          <w:sz w:val="20"/>
          <w:szCs w:val="20"/>
        </w:rPr>
        <w:tab/>
      </w:r>
      <w:r w:rsidR="00727731" w:rsidRPr="00546E0C">
        <w:rPr>
          <w:rFonts w:ascii="Tahoma" w:hAnsi="Tahoma" w:cs="Tahoma"/>
          <w:sz w:val="20"/>
          <w:szCs w:val="20"/>
        </w:rPr>
        <w:tab/>
      </w:r>
      <w:r w:rsidR="00727731" w:rsidRPr="00546E0C">
        <w:rPr>
          <w:rFonts w:ascii="Tahoma" w:hAnsi="Tahoma" w:cs="Tahoma"/>
          <w:sz w:val="20"/>
          <w:szCs w:val="20"/>
        </w:rPr>
        <w:tab/>
      </w:r>
      <w:r w:rsidR="00727731" w:rsidRPr="00546E0C">
        <w:rPr>
          <w:rFonts w:ascii="Tahoma" w:hAnsi="Tahoma" w:cs="Tahoma"/>
          <w:sz w:val="20"/>
          <w:szCs w:val="20"/>
        </w:rPr>
        <w:tab/>
      </w:r>
      <w:r w:rsidR="00727731" w:rsidRPr="00546E0C">
        <w:rPr>
          <w:rFonts w:ascii="Tahoma" w:hAnsi="Tahoma" w:cs="Tahoma"/>
          <w:sz w:val="20"/>
          <w:szCs w:val="20"/>
        </w:rPr>
        <w:tab/>
      </w:r>
      <w:r w:rsidR="00727731" w:rsidRPr="00546E0C"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4D34C58E" w14:textId="77777777" w:rsidR="00546E0C" w:rsidRDefault="00546E0C" w:rsidP="003001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09D63CE" w14:textId="7C8BBDF6" w:rsidR="00300159" w:rsidRDefault="00546E0C" w:rsidP="003001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</w:t>
      </w:r>
      <w:r w:rsidR="00300159" w:rsidRPr="00FA6DCF">
        <w:rPr>
          <w:rFonts w:ascii="Tahoma" w:hAnsi="Tahoma" w:cs="Tahoma"/>
          <w:sz w:val="20"/>
          <w:szCs w:val="20"/>
        </w:rPr>
        <w:t xml:space="preserve"> umowy</w:t>
      </w:r>
    </w:p>
    <w:p w14:paraId="18037D5B" w14:textId="77777777" w:rsidR="00546E0C" w:rsidRPr="00FA6DCF" w:rsidRDefault="00546E0C" w:rsidP="003001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47E10A0" w14:textId="77777777" w:rsidR="008B1AF1" w:rsidRPr="00FA6DCF" w:rsidRDefault="008B1AF1" w:rsidP="008B1AF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A6DCF">
        <w:rPr>
          <w:rFonts w:ascii="Tahoma" w:hAnsi="Tahoma" w:cs="Tahoma"/>
          <w:b/>
          <w:sz w:val="20"/>
          <w:szCs w:val="20"/>
        </w:rPr>
        <w:t xml:space="preserve">UMOWA nr </w:t>
      </w:r>
      <w:r w:rsidRPr="00FA6DCF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</w:p>
    <w:p w14:paraId="2350CF93" w14:textId="77777777" w:rsidR="008B1AF1" w:rsidRPr="00FA6DCF" w:rsidRDefault="008B1AF1" w:rsidP="008B1AF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FA6DCF">
        <w:rPr>
          <w:rFonts w:ascii="Tahoma" w:hAnsi="Tahoma" w:cs="Tahoma"/>
          <w:sz w:val="16"/>
          <w:szCs w:val="16"/>
        </w:rPr>
        <w:t xml:space="preserve">(do niniejszej umowy nie stosuje się ustawy Prawo zamówień publicznych, gdyż wartość szacunkowa </w:t>
      </w:r>
    </w:p>
    <w:p w14:paraId="6E380135" w14:textId="77777777" w:rsidR="008B1AF1" w:rsidRPr="00FA6DCF" w:rsidRDefault="008B1AF1" w:rsidP="008B1AF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FA6DCF">
        <w:rPr>
          <w:rFonts w:ascii="Tahoma" w:hAnsi="Tahoma" w:cs="Tahoma"/>
          <w:sz w:val="16"/>
          <w:szCs w:val="16"/>
        </w:rPr>
        <w:t>zamówienia nie przekracza wyrażonej w złotych równowartości kwoty 30.000,00 euro)</w:t>
      </w:r>
    </w:p>
    <w:p w14:paraId="7593410B" w14:textId="77777777" w:rsidR="008B1AF1" w:rsidRPr="00FA6DCF" w:rsidRDefault="008B1AF1" w:rsidP="008B1AF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2D332754" w14:textId="77777777" w:rsidR="008B1AF1" w:rsidRPr="00FA6DCF" w:rsidRDefault="008B1AF1" w:rsidP="008B1AF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A6DCF">
        <w:rPr>
          <w:rFonts w:ascii="Tahoma" w:hAnsi="Tahoma" w:cs="Tahoma"/>
          <w:sz w:val="20"/>
          <w:szCs w:val="20"/>
          <w:lang w:eastAsia="pl-PL"/>
        </w:rPr>
        <w:t>zawarta w dniu ................................ w Katowicach.</w:t>
      </w:r>
    </w:p>
    <w:p w14:paraId="1E787D63" w14:textId="77777777" w:rsidR="008B1AF1" w:rsidRPr="00FA6DCF" w:rsidRDefault="008B1AF1" w:rsidP="008B1A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0F6EF777" w14:textId="77777777" w:rsidR="008B1AF1" w:rsidRPr="00FA6DCF" w:rsidRDefault="008B1AF1" w:rsidP="008B1A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14:paraId="2F18420F" w14:textId="77777777" w:rsidR="008B1AF1" w:rsidRPr="00FA6DCF" w:rsidRDefault="008B1AF1" w:rsidP="008B1A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14:paraId="50AB0B45" w14:textId="77777777" w:rsidR="008B1AF1" w:rsidRPr="00FA6DCF" w:rsidRDefault="008B1AF1" w:rsidP="008B1A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14:paraId="4CDC3D64" w14:textId="77777777" w:rsidR="008B1AF1" w:rsidRPr="00FA6DCF" w:rsidRDefault="008B1AF1" w:rsidP="008B1A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82C11AD" w14:textId="77777777" w:rsidR="008B1AF1" w:rsidRPr="00FA6DCF" w:rsidRDefault="008B1AF1" w:rsidP="008B1A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AEE65A" w14:textId="77777777" w:rsidR="008B1AF1" w:rsidRPr="00FA6DCF" w:rsidRDefault="008B1AF1" w:rsidP="008B1A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C7CFA2" w14:textId="77777777" w:rsidR="008B1AF1" w:rsidRPr="00FA6DCF" w:rsidRDefault="008B1AF1" w:rsidP="008B1A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753186" w14:textId="77777777" w:rsidR="008B1AF1" w:rsidRPr="00FA6DCF" w:rsidRDefault="008B1AF1" w:rsidP="008B1A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F9B9F3" w14:textId="77777777" w:rsidR="008B1AF1" w:rsidRPr="00FA6DCF" w:rsidRDefault="008B1AF1" w:rsidP="008B1AF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A6DCF">
        <w:rPr>
          <w:rFonts w:ascii="Tahoma" w:hAnsi="Tahoma" w:cs="Tahoma"/>
          <w:sz w:val="20"/>
          <w:szCs w:val="20"/>
        </w:rPr>
        <w:t>……………………………..</w:t>
      </w:r>
    </w:p>
    <w:p w14:paraId="625F51B4" w14:textId="77777777" w:rsidR="008B1AF1" w:rsidRPr="00FA6DCF" w:rsidRDefault="008B1AF1" w:rsidP="008B1AF1">
      <w:pPr>
        <w:widowControl w:val="0"/>
        <w:suppressAutoHyphens/>
        <w:spacing w:after="0" w:line="200" w:lineRule="atLeast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</w:p>
    <w:p w14:paraId="7DCE4998" w14:textId="77777777" w:rsidR="008B1AF1" w:rsidRPr="00FA6DCF" w:rsidRDefault="008B1AF1" w:rsidP="008B1AF1">
      <w:pPr>
        <w:widowControl w:val="0"/>
        <w:spacing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A6DCF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Wykonawca – ………………………. </w:t>
      </w:r>
    </w:p>
    <w:p w14:paraId="6DEA38F0" w14:textId="77777777" w:rsidR="008B1AF1" w:rsidRPr="00FA6DCF" w:rsidRDefault="008B1AF1" w:rsidP="008B1AF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A6DCF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Wpisany do </w:t>
      </w:r>
      <w:r w:rsidRPr="00FA6DCF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 w:rsidRPr="00FA6DCF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……………………….</w:t>
      </w:r>
    </w:p>
    <w:p w14:paraId="4D973E9B" w14:textId="77777777" w:rsidR="008B1AF1" w:rsidRPr="00FA6DCF" w:rsidRDefault="008B1AF1" w:rsidP="008B1AF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A6DCF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NIP:</w:t>
      </w:r>
      <w:r w:rsidRPr="00FA6DCF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 </w:t>
      </w:r>
      <w:r w:rsidRPr="00FA6DCF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ab/>
      </w:r>
      <w:r w:rsidRPr="00FA6DCF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ab/>
        <w:t>……………………….</w:t>
      </w:r>
    </w:p>
    <w:p w14:paraId="3E499E0B" w14:textId="77777777" w:rsidR="008B1AF1" w:rsidRPr="00FA6DCF" w:rsidRDefault="008B1AF1" w:rsidP="008B1AF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A6DCF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REGON: </w:t>
      </w:r>
      <w:r w:rsidRPr="00FA6DCF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 w:rsidRPr="00FA6DCF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……………………….</w:t>
      </w:r>
    </w:p>
    <w:p w14:paraId="2940EEC1" w14:textId="77777777" w:rsidR="008B1AF1" w:rsidRPr="00FA6DCF" w:rsidRDefault="008B1AF1" w:rsidP="008B1AF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 w:rsidRPr="00FA6DCF"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reprezentowany przez:</w:t>
      </w:r>
    </w:p>
    <w:p w14:paraId="3B142506" w14:textId="77777777" w:rsidR="008B1AF1" w:rsidRPr="00FA6DCF" w:rsidRDefault="008B1AF1" w:rsidP="008B1AF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14:paraId="0EDD38E4" w14:textId="77777777" w:rsidR="008B1AF1" w:rsidRPr="00FA6DCF" w:rsidRDefault="008B1AF1" w:rsidP="008B1AF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14:paraId="57DC30E8" w14:textId="77777777" w:rsidR="008B1AF1" w:rsidRPr="00FA6DCF" w:rsidRDefault="008B1AF1" w:rsidP="008B1AF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 w:rsidRPr="00FA6DCF"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14:paraId="354D2952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C36FDFC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§ 1.</w:t>
      </w:r>
    </w:p>
    <w:p w14:paraId="14BAAC87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PRZEDMIOT UMOWY</w:t>
      </w:r>
    </w:p>
    <w:p w14:paraId="587973CF" w14:textId="77777777" w:rsidR="008B1AF1" w:rsidRPr="00FA6DCF" w:rsidRDefault="008B1AF1" w:rsidP="008B1AF1">
      <w:pPr>
        <w:pStyle w:val="Bezodstpw"/>
        <w:jc w:val="both"/>
        <w:rPr>
          <w:rFonts w:ascii="Tahoma" w:eastAsia="Lucida Sans Unicode" w:hAnsi="Tahoma" w:cs="Tahoma"/>
          <w:kern w:val="1"/>
          <w:sz w:val="20"/>
          <w:szCs w:val="20"/>
        </w:rPr>
      </w:pPr>
      <w:r w:rsidRPr="00FA6DCF">
        <w:rPr>
          <w:rFonts w:ascii="Tahoma" w:eastAsia="Lucida Sans Unicode" w:hAnsi="Tahoma" w:cs="Tahoma"/>
          <w:kern w:val="1"/>
          <w:sz w:val="20"/>
          <w:szCs w:val="20"/>
        </w:rPr>
        <w:t xml:space="preserve">Na podstawie oferty wybranej w postępowaniu p.n. </w:t>
      </w:r>
      <w:r w:rsidRPr="00FA6DCF">
        <w:rPr>
          <w:rFonts w:ascii="Tahoma" w:eastAsia="Lucida Sans Unicode" w:hAnsi="Tahoma" w:cs="Tahoma"/>
          <w:b/>
          <w:kern w:val="1"/>
          <w:sz w:val="20"/>
          <w:szCs w:val="20"/>
        </w:rPr>
        <w:t>Dostawa soczewek</w:t>
      </w:r>
      <w:r w:rsidRPr="00E91060">
        <w:t xml:space="preserve"> </w:t>
      </w:r>
      <w:r w:rsidRPr="00E91060">
        <w:rPr>
          <w:rFonts w:ascii="Tahoma" w:eastAsia="Lucida Sans Unicode" w:hAnsi="Tahoma" w:cs="Tahoma"/>
          <w:b/>
          <w:kern w:val="1"/>
          <w:sz w:val="20"/>
          <w:szCs w:val="20"/>
        </w:rPr>
        <w:t xml:space="preserve"> kontaktowych korekcyjnych, opatrunkowych, protetycznych, płynów do pielęgnacji soczewek </w:t>
      </w:r>
      <w:r w:rsidRPr="00FA6DCF">
        <w:rPr>
          <w:rFonts w:ascii="Tahoma" w:eastAsia="Lucida Sans Unicode" w:hAnsi="Tahoma" w:cs="Tahoma"/>
          <w:b/>
          <w:kern w:val="1"/>
          <w:sz w:val="20"/>
          <w:szCs w:val="20"/>
        </w:rPr>
        <w:t xml:space="preserve"> </w:t>
      </w:r>
      <w:r w:rsidRPr="00FA6DCF">
        <w:rPr>
          <w:rFonts w:ascii="Tahoma" w:eastAsia="Lucida Sans Unicode" w:hAnsi="Tahoma" w:cs="Tahoma"/>
          <w:kern w:val="1"/>
          <w:sz w:val="20"/>
          <w:szCs w:val="20"/>
        </w:rPr>
        <w:t>Zamawiający zamawia</w:t>
      </w:r>
      <w:r w:rsidRPr="00FA6DCF">
        <w:rPr>
          <w:rFonts w:ascii="Tahoma" w:eastAsia="Lucida Sans Unicode" w:hAnsi="Tahoma" w:cs="Tahoma"/>
          <w:b/>
          <w:bCs/>
          <w:kern w:val="1"/>
          <w:sz w:val="20"/>
          <w:szCs w:val="20"/>
        </w:rPr>
        <w:t>,</w:t>
      </w:r>
      <w:r w:rsidRPr="00FA6DCF">
        <w:rPr>
          <w:rFonts w:ascii="Tahoma" w:eastAsia="Lucida Sans Unicode" w:hAnsi="Tahoma" w:cs="Tahoma"/>
          <w:kern w:val="1"/>
          <w:sz w:val="20"/>
          <w:szCs w:val="20"/>
        </w:rPr>
        <w:t xml:space="preserve"> a Wykonawca  przyjmuje do wykonania sukcesywną sprzedaż i dostarczanie do siedziby Zamawiającego wyrobów medycznych wskazanych w: </w:t>
      </w:r>
    </w:p>
    <w:p w14:paraId="465CB1F4" w14:textId="77777777" w:rsidR="008B1AF1" w:rsidRPr="00FA6DCF" w:rsidRDefault="008B1AF1" w:rsidP="008B1AF1">
      <w:pPr>
        <w:pStyle w:val="Bezodstpw"/>
        <w:rPr>
          <w:rFonts w:ascii="Tahoma" w:eastAsia="Lucida Sans Unicode" w:hAnsi="Tahoma" w:cs="Tahoma"/>
          <w:kern w:val="1"/>
          <w:sz w:val="20"/>
          <w:szCs w:val="20"/>
        </w:rPr>
      </w:pPr>
    </w:p>
    <w:p w14:paraId="6D23AABD" w14:textId="77777777" w:rsidR="008B1AF1" w:rsidRPr="00FA6DCF" w:rsidRDefault="008B1AF1" w:rsidP="008B1AF1">
      <w:pPr>
        <w:pStyle w:val="Bezodstpw"/>
        <w:jc w:val="center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FA6DCF">
        <w:rPr>
          <w:rFonts w:ascii="Tahoma" w:eastAsia="Lucida Sans Unicode" w:hAnsi="Tahoma" w:cs="Tahoma"/>
          <w:b/>
          <w:kern w:val="1"/>
          <w:sz w:val="20"/>
          <w:szCs w:val="20"/>
        </w:rPr>
        <w:t>Pakiecie nr  ... - …………………………,</w:t>
      </w:r>
    </w:p>
    <w:p w14:paraId="0C5A1158" w14:textId="77777777" w:rsidR="008B1AF1" w:rsidRPr="00FA6DCF" w:rsidRDefault="008B1AF1" w:rsidP="008B1AF1">
      <w:pPr>
        <w:pStyle w:val="Bezodstpw"/>
        <w:rPr>
          <w:rFonts w:ascii="Tahoma" w:eastAsia="Lucida Sans Unicode" w:hAnsi="Tahoma" w:cs="Tahoma"/>
          <w:kern w:val="1"/>
          <w:sz w:val="20"/>
          <w:szCs w:val="20"/>
        </w:rPr>
      </w:pPr>
    </w:p>
    <w:p w14:paraId="76581A08" w14:textId="77777777" w:rsidR="008B1AF1" w:rsidRPr="00FA6DCF" w:rsidRDefault="008B1AF1" w:rsidP="008B1AF1">
      <w:pPr>
        <w:pStyle w:val="Bezodstpw"/>
        <w:rPr>
          <w:rFonts w:ascii="Tahoma" w:eastAsia="Lucida Sans Unicode" w:hAnsi="Tahoma" w:cs="Tahoma"/>
          <w:kern w:val="1"/>
          <w:sz w:val="20"/>
          <w:szCs w:val="20"/>
        </w:rPr>
      </w:pPr>
      <w:r w:rsidRPr="00FA6DCF">
        <w:rPr>
          <w:rFonts w:ascii="Tahoma" w:eastAsia="Lucida Sans Unicode" w:hAnsi="Tahoma" w:cs="Tahoma"/>
          <w:kern w:val="1"/>
          <w:sz w:val="20"/>
          <w:szCs w:val="20"/>
        </w:rPr>
        <w:t>których ilość, rodzaj i cena wymienione są w załączniku nr 2 (formularzu asortymentowo – cenowym) wybranej w postępowaniu oferty stanowiącej załącznik nr 1 do niniejszej umowy  (dalej w treści oferta).</w:t>
      </w:r>
    </w:p>
    <w:p w14:paraId="2CEBA689" w14:textId="77777777" w:rsidR="008B1AF1" w:rsidRPr="00FA6DCF" w:rsidRDefault="008B1AF1" w:rsidP="008B1AF1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FA6DCF">
        <w:rPr>
          <w:rFonts w:ascii="Tahoma" w:eastAsia="Lucida Sans Unicode" w:hAnsi="Tahoma" w:cs="Tahoma"/>
          <w:b/>
          <w:kern w:val="1"/>
          <w:sz w:val="20"/>
          <w:szCs w:val="20"/>
        </w:rPr>
        <w:t>§ 2.</w:t>
      </w:r>
    </w:p>
    <w:p w14:paraId="67609289" w14:textId="77777777" w:rsidR="008B1AF1" w:rsidRPr="00FA6DCF" w:rsidRDefault="008B1AF1" w:rsidP="008B1AF1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</w:pPr>
      <w:r w:rsidRPr="00FA6DCF"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  <w:t>WARUNKI REALIZACJI UMOWY</w:t>
      </w:r>
    </w:p>
    <w:p w14:paraId="7EE27785" w14:textId="77777777" w:rsidR="008B1AF1" w:rsidRPr="00FA6DCF" w:rsidRDefault="008B1AF1" w:rsidP="008B1AF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Wykonawca zobowiązuje się realizować umowę zgodnie z:</w:t>
      </w:r>
    </w:p>
    <w:p w14:paraId="51101CC8" w14:textId="77777777" w:rsidR="008B1AF1" w:rsidRPr="00FA6DCF" w:rsidRDefault="008B1AF1" w:rsidP="008B1AF1">
      <w:pPr>
        <w:numPr>
          <w:ilvl w:val="1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obowiązującymi przepisami prawa, a w szczególności zgodnie z ustawą z dnia 20 maja 2010 r. o wyrobach medycznych (t.j. Dz.U. z 2020 r. poz. 186 z późn.zm.) </w:t>
      </w:r>
    </w:p>
    <w:p w14:paraId="722CFB0C" w14:textId="77777777" w:rsidR="008B1AF1" w:rsidRPr="00FA6DCF" w:rsidRDefault="008B1AF1" w:rsidP="008B1AF1">
      <w:pPr>
        <w:numPr>
          <w:ilvl w:val="1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warunkami wynikającymi z treści zaproszenia do złożenia oferty.</w:t>
      </w:r>
    </w:p>
    <w:p w14:paraId="42A7E5C2" w14:textId="77777777" w:rsidR="008B1AF1" w:rsidRPr="00FA6DCF" w:rsidRDefault="008B1AF1" w:rsidP="008B1AF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Wykonawca oświadcza i gwarantuje, że:</w:t>
      </w:r>
    </w:p>
    <w:p w14:paraId="3E261A9E" w14:textId="77777777" w:rsidR="008B1AF1" w:rsidRPr="00FA6DCF" w:rsidRDefault="008B1AF1" w:rsidP="008B1AF1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oferowane wyroby medyczne są kompletne, zdatne oraz dopuszczone do obrotu i używania przy udzielaniu świadczeń medycznych;</w:t>
      </w:r>
    </w:p>
    <w:p w14:paraId="56D802C1" w14:textId="77777777" w:rsidR="008B1AF1" w:rsidRPr="00FA6DCF" w:rsidRDefault="008B1AF1" w:rsidP="008B1A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oferowane wyroby medyczne są dostarczane  transportem i w warunkach zgodnych z zaleceniami producenta</w:t>
      </w:r>
    </w:p>
    <w:p w14:paraId="37EE7A69" w14:textId="77777777" w:rsidR="008B1AF1" w:rsidRPr="00FA6DCF" w:rsidRDefault="008B1AF1" w:rsidP="008B1AF1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oferowane wyroby medyczne są wolne od wad.</w:t>
      </w:r>
    </w:p>
    <w:p w14:paraId="52DACEE2" w14:textId="77777777" w:rsidR="008B1AF1" w:rsidRPr="00FA6DCF" w:rsidRDefault="008B1AF1" w:rsidP="008B1AF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Dostarczane wyroby medyczne powinny być przez Wykonawcę odpowiednio opakowane i oznakowane (tj. muszą posiadać oznakowanie informujące o nazwie, ilości, dacie ważności, nazwie producenta). Na podstawie art. 14 ust. 2 ustawy z dnia 20 maja 2010 r. o wyrobach medycznych Zamawiający dopuszcza możliwość oznakowania wyrobów medycznych w języku angielskim.</w:t>
      </w:r>
    </w:p>
    <w:p w14:paraId="2F3F8B8B" w14:textId="77777777" w:rsidR="008B1AF1" w:rsidRPr="00FA6DCF" w:rsidRDefault="008B1AF1" w:rsidP="008B1AF1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Okres ważności dostarczonych wyrobów medycznych nie może być krótszy niż określony w załączniku nr 2 do umowy. </w:t>
      </w:r>
    </w:p>
    <w:p w14:paraId="33D92C5D" w14:textId="77777777" w:rsidR="008B1AF1" w:rsidRPr="00FA6DCF" w:rsidRDefault="008B1AF1" w:rsidP="008B1AF1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Każdorazowa dostawa częściowa wyrobów medycznych odbywać się będzie na podstawie zamówień składanych przez Pracownię Soczewek Kontaktowych lub Aptekę Zamawiającego.</w:t>
      </w:r>
    </w:p>
    <w:p w14:paraId="2D87AF99" w14:textId="77777777" w:rsidR="008B1AF1" w:rsidRPr="00FA6DCF" w:rsidRDefault="008B1AF1" w:rsidP="008B1AF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Zamówienia będą przesyłane Wykonawcy faxem lub e-mailem lub zgłaszane telefonicznie na numer i adres  podany w niniejszej umowie.</w:t>
      </w:r>
    </w:p>
    <w:p w14:paraId="496842D2" w14:textId="77777777" w:rsidR="008B1AF1" w:rsidRPr="00FA6DCF" w:rsidRDefault="008B1AF1" w:rsidP="008B1AF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Wykonawca upoważnia do przyjmowania  zamówień na dostawy częściowe …............................................ </w:t>
      </w:r>
    </w:p>
    <w:p w14:paraId="3FD83BA5" w14:textId="77777777" w:rsidR="008B1AF1" w:rsidRPr="00FA6DCF" w:rsidRDefault="008B1AF1" w:rsidP="008B1AF1">
      <w:pPr>
        <w:pStyle w:val="Akapitzlist"/>
        <w:widowControl w:val="0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nr telefonu ……………………………..  nr faxu  ….................................... adres e-mail …………………………………………..</w:t>
      </w:r>
    </w:p>
    <w:p w14:paraId="6574FC1C" w14:textId="77777777" w:rsidR="008B1AF1" w:rsidRPr="00FA6DCF" w:rsidRDefault="008B1AF1" w:rsidP="008B1AF1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Wykonawca będzie realizował dostawy częściowe w asortymencie i ilości wskazanej w zamówieniach, o których mowa w ust. 5 i 6 niniejszego paragrafu do  terminu wskazanego w załączniku nr 2 do niniejszej umowy.  </w:t>
      </w:r>
    </w:p>
    <w:p w14:paraId="53F8AFD6" w14:textId="77777777" w:rsidR="008B1AF1" w:rsidRPr="00FA6DCF" w:rsidRDefault="008B1AF1" w:rsidP="008B1AF1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Wykonawca ponosi koszty transportu wraz z kosztami właściwego zabezpieczenie przedmiotu umowy na  czas transportu, ubezpieczenia oraz dostarczenia wyrobów medycznych do pomieszczeń Pracowni soczewek kontaktowych lub Apteki Szpitalnej.</w:t>
      </w:r>
    </w:p>
    <w:p w14:paraId="067E93A4" w14:textId="77777777" w:rsidR="008B1AF1" w:rsidRPr="00FA6DCF" w:rsidRDefault="008B1AF1" w:rsidP="008B1AF1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40F2A776" w14:textId="77777777" w:rsidR="008B1AF1" w:rsidRPr="00FA6DCF" w:rsidRDefault="008B1AF1" w:rsidP="008B1AF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Zamawiający ma  prawo do składania zamówień bez ograniczeń co do zakresu i ilości, a także prawo do nie wykorzystania pełnego zakresu asortymentu objętego umową w przypadku zmniejszonego zapotrzebowania, którego Zamawiający działający z należytą starannością nie mógł przewidzieć.</w:t>
      </w:r>
    </w:p>
    <w:p w14:paraId="380F2C24" w14:textId="77777777" w:rsidR="008B1AF1" w:rsidRPr="00FA6DCF" w:rsidRDefault="008B1AF1" w:rsidP="008B1AF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A6DCF">
        <w:rPr>
          <w:rFonts w:ascii="Tahoma" w:eastAsia="Times New Roman" w:hAnsi="Tahoma" w:cs="Tahoma"/>
          <w:sz w:val="20"/>
          <w:szCs w:val="20"/>
          <w:lang w:eastAsia="ar-SA"/>
        </w:rPr>
        <w:t>W przypadku opóźnienia  Wykonawcy w realizacji którejkolwiek z dostaw częściowych o co najmniej 10 dni Zamawiający zastrzega sobie możliwość zrealizowania dostawy u innego sprzedawcy i żądania od Wykonawcy zapłaty różnicy kosztów pomiędzy ceną ofertową a ceną zakupu, zachowując roszczenie o naprawienie szkody wynikającej ze zwłoki. Zamawiający ma prawo odmówić przyjęcia dostawy spóźnionej</w:t>
      </w:r>
    </w:p>
    <w:p w14:paraId="391D257D" w14:textId="77777777" w:rsidR="008B1AF1" w:rsidRPr="00FA6DCF" w:rsidRDefault="008B1AF1" w:rsidP="008B1AF1">
      <w:pPr>
        <w:pStyle w:val="Akapitzlist"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E340008" w14:textId="77777777" w:rsidR="008B1AF1" w:rsidRPr="00FA6DCF" w:rsidRDefault="008B1AF1" w:rsidP="008B1AF1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F201A9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b/>
          <w:sz w:val="20"/>
          <w:szCs w:val="20"/>
          <w:lang w:eastAsia="pl-PL"/>
        </w:rPr>
        <w:t>§ 3.</w:t>
      </w:r>
    </w:p>
    <w:p w14:paraId="2E366033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FA6DC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WYNAGRODZENIE I WARUNKI PŁATNOŚCI</w:t>
      </w:r>
    </w:p>
    <w:p w14:paraId="77155A04" w14:textId="77777777" w:rsidR="008B1AF1" w:rsidRPr="00FA6DCF" w:rsidRDefault="008B1AF1" w:rsidP="008B1AF1">
      <w:pPr>
        <w:widowControl w:val="0"/>
        <w:spacing w:after="0" w:line="240" w:lineRule="auto"/>
        <w:ind w:left="397" w:hanging="255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>Wynagrodzenie Wykonawcy za należyte zrealizowanie przedmiotu  umowy wynosi:</w:t>
      </w:r>
    </w:p>
    <w:p w14:paraId="092B5553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 Wartość  netto: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..............................zł </w:t>
      </w:r>
    </w:p>
    <w:p w14:paraId="5E750D05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 należny podatek VAT: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.............................. zł </w:t>
      </w:r>
    </w:p>
    <w:p w14:paraId="4B8157AD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 wartość brutto: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.............................. zł </w:t>
      </w:r>
    </w:p>
    <w:p w14:paraId="3C0D600A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 (słownie: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.......................................................................................................................... )</w:t>
      </w:r>
    </w:p>
    <w:p w14:paraId="682A3174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B81678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 tym:</w:t>
      </w:r>
    </w:p>
    <w:p w14:paraId="7242BF93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Pakiet ….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 *</w:t>
      </w:r>
    </w:p>
    <w:p w14:paraId="05BC5D45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Wartość  netto: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..............................zł </w:t>
      </w:r>
    </w:p>
    <w:p w14:paraId="2652E514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należny podatek VAT: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.............................. zł </w:t>
      </w:r>
    </w:p>
    <w:p w14:paraId="552AEEE8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wartość brutto: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.............................. zł </w:t>
      </w:r>
    </w:p>
    <w:p w14:paraId="6B1C0E6C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(słownie: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.......................................................................................................................... </w:t>
      </w:r>
    </w:p>
    <w:p w14:paraId="2E6244C4" w14:textId="77777777" w:rsidR="008B1AF1" w:rsidRPr="00FA6DCF" w:rsidRDefault="008B1AF1" w:rsidP="008B1AF1">
      <w:pPr>
        <w:widowControl w:val="0"/>
        <w:spacing w:after="0" w:line="240" w:lineRule="auto"/>
        <w:ind w:left="397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i/>
          <w:sz w:val="20"/>
          <w:szCs w:val="20"/>
          <w:lang w:eastAsia="pl-PL"/>
        </w:rPr>
        <w:t>(*punkt zostanie powielony w zależności od  ilości pakietów na które  zostanie zawarta umowa)</w:t>
      </w:r>
    </w:p>
    <w:p w14:paraId="0AF4CCAD" w14:textId="77777777" w:rsidR="008B1AF1" w:rsidRPr="00FA6DCF" w:rsidRDefault="008B1AF1" w:rsidP="008B1AF1">
      <w:pPr>
        <w:widowControl w:val="0"/>
        <w:suppressAutoHyphens/>
        <w:spacing w:after="0" w:line="240" w:lineRule="auto"/>
        <w:ind w:firstLine="397"/>
        <w:rPr>
          <w:rFonts w:ascii="Tahoma" w:eastAsia="Times New Roman" w:hAnsi="Tahoma" w:cs="Tahoma"/>
          <w:sz w:val="20"/>
          <w:szCs w:val="20"/>
          <w:lang w:eastAsia="ar-SA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</w:p>
    <w:p w14:paraId="6C5CC889" w14:textId="77777777" w:rsidR="008B1AF1" w:rsidRPr="00FA6DCF" w:rsidRDefault="008B1AF1" w:rsidP="008B1AF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Ceny jednostkowe wyrobów medycznych  określone zostały w załączniku nr 2 do umowy.</w:t>
      </w:r>
    </w:p>
    <w:p w14:paraId="3E8618BF" w14:textId="77777777" w:rsidR="008B1AF1" w:rsidRPr="00FA6DCF" w:rsidRDefault="008B1AF1" w:rsidP="008B1AF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Wykonawca gwarantuje, że w trakcie trwania umowy ceny jednostkowe nie ulegną podwyższeniu z zastrzeżeniem wskazanym w § 7 niniejszej umowy.</w:t>
      </w:r>
    </w:p>
    <w:p w14:paraId="39701D4C" w14:textId="77777777" w:rsidR="008B1AF1" w:rsidRPr="00FA6DCF" w:rsidRDefault="008B1AF1" w:rsidP="008B1AF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Zapłata za każdą zamówioną przez Zamawiającego i dostarczoną zgodnie z umową partię wyrobów medycznych  nastąpi przelewem na następujący rachunek Wykonawcy ……………………………………. w ciągu 30 dni od dnia otrzymania przez Zamawiającego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Zmiana numeru rachunku bankowego wymaga formy pisemnego aneksu pod rygorem nieważności. </w:t>
      </w:r>
    </w:p>
    <w:p w14:paraId="1D20B225" w14:textId="77777777" w:rsidR="008B1AF1" w:rsidRPr="00FA6DCF" w:rsidRDefault="008B1AF1" w:rsidP="008B1AF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Za datę zapłaty przyjmuje się datę obciążenia rachunku bankowego Zamawiającego.</w:t>
      </w:r>
    </w:p>
    <w:p w14:paraId="0A5EFE80" w14:textId="77777777" w:rsidR="008B1AF1" w:rsidRPr="00FA6DCF" w:rsidRDefault="008B1AF1" w:rsidP="008B1AF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A6DCF">
        <w:rPr>
          <w:rFonts w:ascii="Tahoma" w:eastAsia="Times New Roman" w:hAnsi="Tahoma" w:cs="Tahoma"/>
          <w:sz w:val="20"/>
          <w:szCs w:val="20"/>
        </w:rPr>
        <w:t>W okresie obowiązywania przepisu art. 1, art. 3, art. 5, art. 10 Ustawy z dnia 12 kwietnia 2019 r. o zmianie ustawy o podatku od towarów i usług oraz niektórych innych ustaw (t.j. Dz.U. 2019 poz. 1018 z późn. zm.):</w:t>
      </w:r>
    </w:p>
    <w:p w14:paraId="79562BCB" w14:textId="77777777" w:rsidR="008B1AF1" w:rsidRPr="00FA6DCF" w:rsidRDefault="008B1AF1" w:rsidP="008B1AF1">
      <w:pPr>
        <w:widowControl w:val="0"/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FA6DCF">
        <w:rPr>
          <w:rFonts w:ascii="Tahoma" w:eastAsia="Times New Roman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79DB0CE5" w14:textId="77777777" w:rsidR="008B1AF1" w:rsidRPr="00FA6DCF" w:rsidRDefault="008B1AF1" w:rsidP="008B1AF1">
      <w:pPr>
        <w:widowControl w:val="0"/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FA6DCF">
        <w:rPr>
          <w:rFonts w:ascii="Tahoma" w:eastAsia="Times New Roman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3" w:history="1">
        <w:r w:rsidRPr="00FA6DCF">
          <w:rPr>
            <w:rFonts w:ascii="Tahoma" w:eastAsia="Times New Roman" w:hAnsi="Tahoma" w:cs="Tahoma"/>
            <w:color w:val="0000FF" w:themeColor="hyperlink"/>
            <w:sz w:val="20"/>
            <w:szCs w:val="20"/>
            <w:u w:val="single"/>
          </w:rPr>
          <w:t>ksiegowosc@uck.katowice.pl</w:t>
        </w:r>
      </w:hyperlink>
      <w:r w:rsidRPr="00FA6DCF">
        <w:rPr>
          <w:rFonts w:ascii="Tahoma" w:eastAsia="Times New Roman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</w:t>
      </w:r>
      <w:r w:rsidRPr="00FA6DCF">
        <w:rPr>
          <w:rFonts w:ascii="Tahoma" w:eastAsia="Times New Roman" w:hAnsi="Tahoma" w:cs="Tahoma"/>
          <w:sz w:val="20"/>
          <w:szCs w:val="20"/>
        </w:rPr>
        <w:lastRenderedPageBreak/>
        <w:t xml:space="preserve">do dnia wskazania przez Wykonawcę innego rachunku, który znajduje się w wykazie, o którym mowa w pkt a. </w:t>
      </w:r>
    </w:p>
    <w:p w14:paraId="638A9AA9" w14:textId="77777777" w:rsidR="008B1AF1" w:rsidRPr="00FA6DCF" w:rsidRDefault="008B1AF1" w:rsidP="008B1AF1">
      <w:pPr>
        <w:widowControl w:val="0"/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FA6DCF">
        <w:rPr>
          <w:rFonts w:ascii="Tahoma" w:eastAsia="Times New Roman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14:paraId="575C2DC5" w14:textId="77777777" w:rsidR="008B1AF1" w:rsidRPr="00FA6DCF" w:rsidRDefault="008B1AF1" w:rsidP="008B1AF1">
      <w:pPr>
        <w:widowControl w:val="0"/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FA6DCF">
        <w:rPr>
          <w:rFonts w:ascii="Tahoma" w:eastAsia="Times New Roman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14:paraId="0654B962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589DC5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b/>
          <w:sz w:val="20"/>
          <w:szCs w:val="20"/>
          <w:lang w:eastAsia="pl-PL"/>
        </w:rPr>
        <w:t>§ 4.</w:t>
      </w:r>
    </w:p>
    <w:p w14:paraId="11A97F1D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FA6DC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REKLAMACJE</w:t>
      </w:r>
    </w:p>
    <w:p w14:paraId="2E7E286B" w14:textId="77777777" w:rsidR="008B1AF1" w:rsidRPr="00FA6DCF" w:rsidRDefault="008B1AF1" w:rsidP="008B1AF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Zamawiającego, że dostarczone wyroby medyczne nie posiadają oznakowania określonego w § 2 ust. 3 umowy, stwierdzenia braków ilościowych w stosunku do zamówienia częściowego, stwierdzenia wadliwości lub niezgodności dostarczonych wyrobów medycznych ze złożoną ofertą - Zamawiający zgłosi pisemną reklamację Wykonawcy. Zgłoszenie reklamacji może nastąpić również za pośrednictwem faksu lub e-maila wskazanych w § 2 punkt 7 umowy. W przypadku wad jakościowych, Zamawiający ma obowiązek dostarczyć Wykonawcy wadliwy wyrób medyczny.</w:t>
      </w:r>
    </w:p>
    <w:p w14:paraId="38E16325" w14:textId="77777777" w:rsidR="008B1AF1" w:rsidRPr="00FA6DCF" w:rsidRDefault="008B1AF1" w:rsidP="008B1AF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Pr="00FA6DCF">
        <w:rPr>
          <w:rFonts w:ascii="Tahoma" w:eastAsiaTheme="minorHAnsi" w:hAnsi="Tahoma" w:cs="Tahoma"/>
          <w:sz w:val="20"/>
          <w:szCs w:val="20"/>
        </w:rPr>
        <w:t xml:space="preserve"> jest zobowiązany</w:t>
      </w:r>
    </w:p>
    <w:p w14:paraId="39A546DA" w14:textId="77777777" w:rsidR="008B1AF1" w:rsidRPr="00FA6DCF" w:rsidRDefault="008B1AF1" w:rsidP="008B1AF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FA6DCF">
        <w:rPr>
          <w:rFonts w:ascii="Tahoma" w:eastAsiaTheme="minorHAnsi" w:hAnsi="Tahoma" w:cs="Tahoma"/>
          <w:sz w:val="20"/>
          <w:szCs w:val="20"/>
        </w:rPr>
        <w:t>w terminie 7 dni roboczych (tj. od poniedziałku do piątku za wyjątkiem dni ustawowo wolnych od pracy) od dnia zgłoszenia reklamacji uzupełnić braki ilościowe,</w:t>
      </w:r>
    </w:p>
    <w:p w14:paraId="149BECD1" w14:textId="77777777" w:rsidR="008B1AF1" w:rsidRPr="00FA6DCF" w:rsidRDefault="008B1AF1" w:rsidP="008B1AF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FA6DCF">
        <w:rPr>
          <w:rFonts w:ascii="Tahoma" w:eastAsiaTheme="minorHAnsi" w:hAnsi="Tahoma" w:cs="Tahoma"/>
          <w:sz w:val="20"/>
          <w:szCs w:val="20"/>
        </w:rPr>
        <w:t>w terminie 7 dni roboczych od dnia doręczenia wykonawcy reklamowanego asortymentu wymienić wadliwe wyroby medyczne na wolne od wad lub na zgodne ze złożoną ofertą.</w:t>
      </w:r>
    </w:p>
    <w:p w14:paraId="3CD8DCAD" w14:textId="77777777" w:rsidR="008B1AF1" w:rsidRPr="00FA6DCF" w:rsidRDefault="008B1AF1" w:rsidP="008B1AF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 braków ilościowych, wadliwości lub niezgodności przedmiotu umowy ze złożoną ofertą albo braku oznakowania dostarczonego przedmiotu umowy w sposób określony w §2 ust. 3 umowy do dnia usunięcia tych uchybień zamówienie częściowe będzie uważane za niezrealizowane.</w:t>
      </w:r>
    </w:p>
    <w:p w14:paraId="6696AF03" w14:textId="77777777" w:rsidR="008B1AF1" w:rsidRPr="00FA6DCF" w:rsidRDefault="008B1AF1" w:rsidP="008B1AF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Wszelkie koszty związane z usunięciem uchybień objętych reklamacją Zamawiającego obciążają Wykonawcę.</w:t>
      </w:r>
    </w:p>
    <w:p w14:paraId="3DC501F2" w14:textId="77777777" w:rsidR="008B1AF1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E8846B" w14:textId="77777777" w:rsidR="008B1AF1" w:rsidRPr="00F72161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721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§5</w:t>
      </w:r>
    </w:p>
    <w:p w14:paraId="782CDF19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FA6DC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KARY UMOWNE</w:t>
      </w:r>
    </w:p>
    <w:p w14:paraId="6C77C74D" w14:textId="77777777" w:rsidR="008B1AF1" w:rsidRPr="00FA6DCF" w:rsidRDefault="008B1AF1" w:rsidP="008B1AF1">
      <w:pPr>
        <w:widowControl w:val="0"/>
        <w:numPr>
          <w:ilvl w:val="0"/>
          <w:numId w:val="11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Pr="00FA6DCF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zapłaci Zamawiającemu kary umowne :</w:t>
      </w:r>
    </w:p>
    <w:p w14:paraId="4A25D3AD" w14:textId="77777777" w:rsidR="008B1AF1" w:rsidRPr="00FA6DCF" w:rsidRDefault="008B1AF1" w:rsidP="008B1AF1">
      <w:pPr>
        <w:pStyle w:val="Akapitzlist"/>
        <w:widowControl w:val="0"/>
        <w:numPr>
          <w:ilvl w:val="2"/>
          <w:numId w:val="7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 wysokości 0,5% wartości brutto  danego zamówienia częściowego - za każdy dzień opóźnienia w zrealizowaniu  dostawy częściowej.</w:t>
      </w:r>
    </w:p>
    <w:p w14:paraId="283673AF" w14:textId="77777777" w:rsidR="008B1AF1" w:rsidRPr="00FA6DCF" w:rsidRDefault="008B1AF1" w:rsidP="008B1AF1">
      <w:pPr>
        <w:pStyle w:val="Akapitzlist"/>
        <w:widowControl w:val="0"/>
        <w:numPr>
          <w:ilvl w:val="2"/>
          <w:numId w:val="7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w wysokości 0,5% wartości brutto danego zamówienia częściowego – za każdy dzień opóźnienia w realizacji obowiązków określonych w § 4 ust. 2 niniejszej umowy, </w:t>
      </w:r>
    </w:p>
    <w:p w14:paraId="4C00C043" w14:textId="77777777" w:rsidR="008B1AF1" w:rsidRPr="00FA6DCF" w:rsidRDefault="008B1AF1" w:rsidP="008B1A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A6DCF">
        <w:rPr>
          <w:rFonts w:ascii="Tahoma" w:hAnsi="Tahoma" w:cs="Tahoma"/>
          <w:sz w:val="20"/>
          <w:szCs w:val="20"/>
        </w:rPr>
        <w:t>w wysokości 2 % wartości brutto niedostarczonych w ramach danego zamówienia częściowego soczewek – za każdy przypadek w którym konieczny był zakup od podmiotu trzeciego w okolicznościach wskazanych w § 2 ust. 12 umowy;</w:t>
      </w:r>
    </w:p>
    <w:p w14:paraId="53DCB350" w14:textId="77777777" w:rsidR="008B1AF1" w:rsidRPr="00FA6DCF" w:rsidRDefault="008B1AF1" w:rsidP="008B1AF1">
      <w:pPr>
        <w:pStyle w:val="Akapitzlist"/>
        <w:widowControl w:val="0"/>
        <w:numPr>
          <w:ilvl w:val="2"/>
          <w:numId w:val="7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w wysokości 10% kwoty wynagrodzenia brutto (za dany pakiet) określonego w § 3 ust. 1 niniejszej umowy – w przypadku odstąpienia lub rozwiązania umowy ze skutkiem natychmiastowym </w:t>
      </w:r>
      <w:r w:rsidRPr="00FA6DCF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z przyczyn, za które odpowiada Wykonawca.</w:t>
      </w:r>
    </w:p>
    <w:p w14:paraId="54D7F042" w14:textId="77777777" w:rsidR="008B1AF1" w:rsidRPr="00FA6DCF" w:rsidRDefault="008B1AF1" w:rsidP="008B1AF1">
      <w:pPr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hAnsi="Tahoma" w:cs="Tahoma"/>
          <w:color w:val="000000"/>
          <w:sz w:val="20"/>
          <w:szCs w:val="20"/>
        </w:rPr>
        <w:t xml:space="preserve">Należność z tytułu kary umownej będzie płatna w terminie 7 dni od daty wystawienia przez Zamawiającego noty obciążeniowej. </w:t>
      </w:r>
    </w:p>
    <w:p w14:paraId="7B28F8E7" w14:textId="77777777" w:rsidR="008B1AF1" w:rsidRPr="00FA6DCF" w:rsidRDefault="008B1AF1" w:rsidP="008B1AF1">
      <w:pPr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 przypadku, gdy wysokość wyrządzonej szkody przewy</w:t>
      </w:r>
      <w:r w:rsidRPr="00FA6DCF">
        <w:rPr>
          <w:rFonts w:ascii="Tahoma" w:eastAsia="TTE1BCD910t00" w:hAnsi="Tahoma" w:cs="Tahoma"/>
          <w:sz w:val="20"/>
          <w:szCs w:val="20"/>
          <w:lang w:eastAsia="pl-PL"/>
        </w:rPr>
        <w:t>ż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sza naliczoną</w:t>
      </w:r>
      <w:r w:rsidRPr="00FA6DCF">
        <w:rPr>
          <w:rFonts w:ascii="Tahoma" w:eastAsia="TTE1BCD910t00" w:hAnsi="Tahoma" w:cs="Tahoma"/>
          <w:sz w:val="20"/>
          <w:szCs w:val="20"/>
          <w:lang w:eastAsia="pl-PL"/>
        </w:rPr>
        <w:t xml:space="preserve"> 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kar</w:t>
      </w:r>
      <w:r w:rsidRPr="00FA6DCF">
        <w:rPr>
          <w:rFonts w:ascii="Tahoma" w:eastAsia="TTE1BCD910t00" w:hAnsi="Tahoma" w:cs="Tahoma"/>
          <w:sz w:val="20"/>
          <w:szCs w:val="20"/>
          <w:lang w:eastAsia="pl-PL"/>
        </w:rPr>
        <w:t xml:space="preserve">ę 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umown</w:t>
      </w:r>
      <w:r w:rsidRPr="00FA6DCF">
        <w:rPr>
          <w:rFonts w:ascii="Tahoma" w:eastAsia="TTE1BCD910t00" w:hAnsi="Tahoma" w:cs="Tahoma"/>
          <w:sz w:val="20"/>
          <w:szCs w:val="20"/>
          <w:lang w:eastAsia="pl-PL"/>
        </w:rPr>
        <w:t xml:space="preserve">ą 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Zamawiaj</w:t>
      </w:r>
      <w:r w:rsidRPr="00FA6DCF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cy ma prawo </w:t>
      </w:r>
      <w:r w:rsidRPr="00FA6DCF">
        <w:rPr>
          <w:rFonts w:ascii="Tahoma" w:eastAsia="TTE1BCD910t00" w:hAnsi="Tahoma" w:cs="Tahoma"/>
          <w:sz w:val="20"/>
          <w:szCs w:val="20"/>
          <w:lang w:eastAsia="pl-PL"/>
        </w:rPr>
        <w:t>żą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da</w:t>
      </w:r>
      <w:r w:rsidRPr="00FA6DCF">
        <w:rPr>
          <w:rFonts w:ascii="Tahoma" w:eastAsia="TTE1BCD910t00" w:hAnsi="Tahoma" w:cs="Tahoma"/>
          <w:sz w:val="20"/>
          <w:szCs w:val="20"/>
          <w:lang w:eastAsia="pl-PL"/>
        </w:rPr>
        <w:t xml:space="preserve">ć 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odszkodowania uzupełniaj</w:t>
      </w:r>
      <w:r w:rsidRPr="00FA6DCF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cego na zasadach ogólnych.</w:t>
      </w:r>
    </w:p>
    <w:p w14:paraId="6DE1A974" w14:textId="77777777" w:rsidR="008B1AF1" w:rsidRPr="00FA6DCF" w:rsidRDefault="008B1AF1" w:rsidP="008B1AF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052ECAF2" w14:textId="77777777" w:rsidR="008B1AF1" w:rsidRPr="00FA6DCF" w:rsidRDefault="008B1AF1" w:rsidP="008B1AF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2C4681" w14:textId="77777777" w:rsidR="008B1AF1" w:rsidRPr="00FA6DCF" w:rsidRDefault="008B1AF1" w:rsidP="008B1AF1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A6DCF">
        <w:rPr>
          <w:rFonts w:ascii="Tahoma" w:hAnsi="Tahoma" w:cs="Tahoma"/>
          <w:b/>
          <w:sz w:val="20"/>
          <w:szCs w:val="20"/>
        </w:rPr>
        <w:t>§ 6.</w:t>
      </w:r>
    </w:p>
    <w:p w14:paraId="1099C398" w14:textId="77777777" w:rsidR="008B1AF1" w:rsidRPr="00FA6DCF" w:rsidRDefault="008B1AF1" w:rsidP="008B1AF1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FA6DCF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ROZWIĄZANIE I ODSTĄPIENIE OD UMOWY</w:t>
      </w:r>
    </w:p>
    <w:p w14:paraId="75F15417" w14:textId="77777777" w:rsidR="008B1AF1" w:rsidRPr="00FA6DCF" w:rsidRDefault="008B1AF1" w:rsidP="008B1AF1">
      <w:pPr>
        <w:pStyle w:val="Bezodstpw"/>
        <w:numPr>
          <w:ilvl w:val="0"/>
          <w:numId w:val="15"/>
        </w:numPr>
        <w:suppressAutoHyphens w:val="0"/>
        <w:ind w:left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FA6DCF">
        <w:rPr>
          <w:rFonts w:ascii="Tahoma" w:hAnsi="Tahoma" w:cs="Tahoma"/>
          <w:bCs/>
          <w:sz w:val="20"/>
          <w:szCs w:val="20"/>
          <w:lang w:eastAsia="pl-PL"/>
        </w:rPr>
        <w:t>Oprócz przypadków wymienionych w Kodeksie Cywilnym Zamawiający może odstąpić od umowy w całości lub w danym pakiecie w razie zaistnienia istotnej zmiany okoliczności powodującej, że wykonanie umowy nie leży w interesie publicznym, czego nie można było przewidzieć w chwili zawarcia umowy. Zamawiający może odstąpić od umowy w terminie 30 dni od daty powzięcia wiadomości o takich okolicznościach.</w:t>
      </w:r>
    </w:p>
    <w:p w14:paraId="4633E733" w14:textId="77777777" w:rsidR="008B1AF1" w:rsidRPr="00FA6DCF" w:rsidRDefault="008B1AF1" w:rsidP="008B1AF1">
      <w:pPr>
        <w:pStyle w:val="Bezodstpw"/>
        <w:numPr>
          <w:ilvl w:val="0"/>
          <w:numId w:val="15"/>
        </w:numPr>
        <w:suppressAutoHyphens w:val="0"/>
        <w:ind w:left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FA6DCF">
        <w:rPr>
          <w:rFonts w:ascii="Tahoma" w:hAnsi="Tahoma" w:cs="Tahoma"/>
          <w:sz w:val="20"/>
          <w:szCs w:val="20"/>
          <w:lang w:eastAsia="pl-PL"/>
        </w:rPr>
        <w:t>Zamawiający może rozwiązać  umowę ze skutkiem natychmiastowym w przypadku, gdy Wykonawca:</w:t>
      </w:r>
    </w:p>
    <w:p w14:paraId="50395848" w14:textId="77777777" w:rsidR="008B1AF1" w:rsidRPr="00FA6DCF" w:rsidRDefault="008B1AF1" w:rsidP="008B1AF1">
      <w:pPr>
        <w:pStyle w:val="Bezodstpw"/>
        <w:numPr>
          <w:ilvl w:val="0"/>
          <w:numId w:val="16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FA6DCF">
        <w:rPr>
          <w:rFonts w:ascii="Tahoma" w:hAnsi="Tahoma" w:cs="Tahoma"/>
          <w:sz w:val="20"/>
          <w:szCs w:val="20"/>
          <w:lang w:eastAsia="pl-PL"/>
        </w:rPr>
        <w:t>pięciokrotnie nie dotrzyma terminów realizacji dostaw częściowych określonych zgodnie z § 2 ust. 8 niniejszej umowy;</w:t>
      </w:r>
    </w:p>
    <w:p w14:paraId="42FCAA4F" w14:textId="77777777" w:rsidR="008B1AF1" w:rsidRPr="00FA6DCF" w:rsidRDefault="008B1AF1" w:rsidP="008B1AF1">
      <w:pPr>
        <w:pStyle w:val="Bezodstpw"/>
        <w:numPr>
          <w:ilvl w:val="0"/>
          <w:numId w:val="16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FA6DCF">
        <w:rPr>
          <w:rFonts w:ascii="Tahoma" w:hAnsi="Tahoma" w:cs="Tahoma"/>
          <w:sz w:val="20"/>
          <w:szCs w:val="20"/>
          <w:lang w:eastAsia="pl-PL"/>
        </w:rPr>
        <w:t>opóźni się z realizacją dostawy częściowej o ponad 10 dni kalendarzowych;</w:t>
      </w:r>
    </w:p>
    <w:p w14:paraId="721E5E9B" w14:textId="77777777" w:rsidR="008B1AF1" w:rsidRPr="00FA6DCF" w:rsidRDefault="008B1AF1" w:rsidP="008B1AF1">
      <w:pPr>
        <w:pStyle w:val="Bezodstpw"/>
        <w:numPr>
          <w:ilvl w:val="0"/>
          <w:numId w:val="16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FA6DCF">
        <w:rPr>
          <w:rFonts w:ascii="Tahoma" w:hAnsi="Tahoma" w:cs="Tahoma"/>
          <w:sz w:val="20"/>
          <w:szCs w:val="20"/>
          <w:lang w:eastAsia="pl-PL"/>
        </w:rPr>
        <w:t>opóźni się z realizacją któregokolwiek z obowiązków określonych w § 4 umowy o ponad 10 dni kalendarzowych.</w:t>
      </w:r>
    </w:p>
    <w:p w14:paraId="12204C35" w14:textId="77777777" w:rsidR="008B1AF1" w:rsidRPr="00FA6DCF" w:rsidRDefault="008B1AF1" w:rsidP="008B1AF1">
      <w:pPr>
        <w:pStyle w:val="Bezodstpw"/>
        <w:numPr>
          <w:ilvl w:val="0"/>
          <w:numId w:val="15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FA6DCF">
        <w:rPr>
          <w:rFonts w:ascii="Tahoma" w:hAnsi="Tahoma" w:cs="Tahoma"/>
          <w:sz w:val="20"/>
          <w:szCs w:val="20"/>
          <w:lang w:eastAsia="pl-PL"/>
        </w:rPr>
        <w:t>Rozwiązanie umowy na podstawie ust. 2 niniejszego paragrafu nie zwalnia Wykonawcy od obowiązku zapłaty kar umownych i odszkodowań.</w:t>
      </w:r>
    </w:p>
    <w:p w14:paraId="7C18564E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p w14:paraId="4CB3F25C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§ 7.</w:t>
      </w:r>
    </w:p>
    <w:p w14:paraId="2E658F5C" w14:textId="77777777" w:rsidR="008B1AF1" w:rsidRPr="00FA6DCF" w:rsidRDefault="008B1AF1" w:rsidP="008B1AF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FA6DC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POSTANOWIENIA KOŃCOWE</w:t>
      </w:r>
    </w:p>
    <w:p w14:paraId="09399165" w14:textId="77777777" w:rsidR="008B1AF1" w:rsidRPr="00FA6DCF" w:rsidRDefault="008B1AF1" w:rsidP="008B1AF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Umowa zawarta jest na okres 12 miesięcy od dnia ……………………….. </w:t>
      </w:r>
    </w:p>
    <w:p w14:paraId="008B826C" w14:textId="77777777" w:rsidR="008B1AF1" w:rsidRPr="00FA6DCF" w:rsidRDefault="008B1AF1" w:rsidP="008B1AF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 sprawach nieuregulowanych niniejszą umową mają zastosowanie odpowiednie przepisy ustawy Kodeksu Cywilnego.</w:t>
      </w:r>
    </w:p>
    <w:p w14:paraId="03171B97" w14:textId="77777777" w:rsidR="008B1AF1" w:rsidRPr="00FA6DCF" w:rsidRDefault="008B1AF1" w:rsidP="008B1AF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Strony dopuszczają zmiany zakresie cen jednostkowych w razie ustawowej zmiany  stawki podatku VAT (zmianie ulegnie kwota podatku VAT i cena brutto przy niezmienionej cenie netto).</w:t>
      </w:r>
    </w:p>
    <w:p w14:paraId="288A25BB" w14:textId="77777777" w:rsidR="008B1AF1" w:rsidRPr="00FA6DCF" w:rsidRDefault="008B1AF1" w:rsidP="008B1AF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Strony  dopuszczają możliwość: </w:t>
      </w:r>
    </w:p>
    <w:p w14:paraId="56D64CE9" w14:textId="77777777" w:rsidR="008B1AF1" w:rsidRPr="00FA6DCF" w:rsidRDefault="008B1AF1" w:rsidP="008B1AF1">
      <w:pPr>
        <w:pStyle w:val="Akapitzlist"/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76516D41" w14:textId="77777777" w:rsidR="008B1AF1" w:rsidRPr="00FA6DCF" w:rsidRDefault="008B1AF1" w:rsidP="008B1AF1">
      <w:pPr>
        <w:pStyle w:val="Akapitzlist"/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zwiększenia limitów ilościowych poszczególnych wyrobów w stosunku do ilości określonych w umowie pod warunkiem, że nastąpi to bez zmiany łącznej  wartości brutto przedmiotu umowy i wynikać będzie ze zmiany potrzeb Zamawiającego w stosunku do pierwotnie przyjętych.</w:t>
      </w:r>
    </w:p>
    <w:p w14:paraId="2CD960A2" w14:textId="77777777" w:rsidR="008B1AF1" w:rsidRPr="00FA6DCF" w:rsidRDefault="008B1AF1" w:rsidP="008B1AF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Zmiany umowy wymagają formy pisemnego aneksu pod rygorem nieważności.</w:t>
      </w:r>
    </w:p>
    <w:p w14:paraId="2A5CF0CF" w14:textId="77777777" w:rsidR="008B1AF1" w:rsidRPr="00FA6DCF" w:rsidRDefault="008B1AF1" w:rsidP="008B1AF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nie wykupienia pełnej ilości produktów Zamawiający zastrzega sobie możliwość przedłużenia umowy do czasu wykupienia pełnej ilości towarów. </w:t>
      </w:r>
    </w:p>
    <w:p w14:paraId="4A8EF364" w14:textId="77777777" w:rsidR="008B1AF1" w:rsidRPr="00FA6DCF" w:rsidRDefault="008B1AF1" w:rsidP="008B1AF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Arial Unicode MS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691C1406" w14:textId="77777777" w:rsidR="008B1AF1" w:rsidRPr="00FA6DCF" w:rsidRDefault="008B1AF1" w:rsidP="008B1AF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Wszelkie spory wynikłe na tle realizacji umowy będzie rozstrzygał sąd powszechny właściwy dla siedziby Zamawiającego.</w:t>
      </w:r>
    </w:p>
    <w:p w14:paraId="75391C11" w14:textId="77777777" w:rsidR="008B1AF1" w:rsidRPr="00FA6DCF" w:rsidRDefault="008B1AF1" w:rsidP="008B1AF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Wykonawcy.</w:t>
      </w:r>
    </w:p>
    <w:p w14:paraId="2AF6BBFA" w14:textId="77777777" w:rsidR="008B1AF1" w:rsidRPr="00FA6DCF" w:rsidRDefault="008B1AF1" w:rsidP="008B1A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</w:p>
    <w:p w14:paraId="56962CC7" w14:textId="77777777" w:rsidR="008B1AF1" w:rsidRPr="00FA6DCF" w:rsidRDefault="008B1AF1" w:rsidP="008B1A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FA6DCF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Załączniki do umowy:</w:t>
      </w:r>
    </w:p>
    <w:p w14:paraId="5A40A8A8" w14:textId="77777777" w:rsidR="008B1AF1" w:rsidRPr="00FA6DCF" w:rsidRDefault="008B1AF1" w:rsidP="008B1AF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93111D" w14:textId="77777777" w:rsidR="008B1AF1" w:rsidRPr="00FA6DCF" w:rsidRDefault="008B1AF1" w:rsidP="008B1AF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>Formularz ofertowy</w:t>
      </w:r>
    </w:p>
    <w:p w14:paraId="0E048ECF" w14:textId="77777777" w:rsidR="008B1AF1" w:rsidRPr="00FA6DCF" w:rsidRDefault="008B1AF1" w:rsidP="008B1AF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A6DCF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FA6DCF">
        <w:rPr>
          <w:rFonts w:ascii="Tahoma" w:eastAsia="Times New Roman" w:hAnsi="Tahoma" w:cs="Tahoma"/>
          <w:sz w:val="20"/>
          <w:szCs w:val="20"/>
          <w:lang w:eastAsia="pl-PL"/>
        </w:rPr>
        <w:tab/>
        <w:t>Formularz asortymentowo-cenowy</w:t>
      </w:r>
    </w:p>
    <w:p w14:paraId="5FE745AF" w14:textId="77777777" w:rsidR="008B1AF1" w:rsidRDefault="008B1AF1" w:rsidP="008B1AF1">
      <w:pPr>
        <w:widowControl w:val="0"/>
        <w:spacing w:before="240" w:after="60" w:line="240" w:lineRule="auto"/>
        <w:outlineLvl w:val="5"/>
      </w:pPr>
      <w:r w:rsidRPr="00FA6D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Wykonawca</w:t>
      </w:r>
      <w:r w:rsidRPr="00FA6D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FA6D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FA6D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 </w:t>
      </w:r>
      <w:r w:rsidRPr="00FA6D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FA6D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FA6DCF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FA6DCF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FA6DCF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FA6DCF">
        <w:rPr>
          <w:rFonts w:ascii="Tahoma" w:eastAsia="Times New Roman" w:hAnsi="Tahoma" w:cs="Tahoma"/>
          <w:b/>
          <w:bCs/>
          <w:sz w:val="20"/>
          <w:lang w:eastAsia="pl-PL"/>
        </w:rPr>
        <w:tab/>
        <w:t>Zamawiający</w:t>
      </w:r>
    </w:p>
    <w:p w14:paraId="4669240A" w14:textId="77777777" w:rsidR="008B1AF1" w:rsidRDefault="008B1AF1" w:rsidP="008B1AF1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4A9868D3" w14:textId="77777777" w:rsidR="008B1AF1" w:rsidRDefault="008B1AF1" w:rsidP="008B1AF1">
      <w:pPr>
        <w:widowControl w:val="0"/>
        <w:suppressAutoHyphens/>
        <w:spacing w:after="0" w:line="100" w:lineRule="atLeast"/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53FA54A5" w14:textId="77777777" w:rsidR="008B1AF1" w:rsidRDefault="008B1AF1" w:rsidP="008B1AF1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1DFDFD79" w14:textId="77777777" w:rsidR="00727731" w:rsidRPr="00FA6DCF" w:rsidRDefault="00727731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bookmarkEnd w:id="0"/>
    <w:sectPr w:rsidR="00727731" w:rsidRPr="00FA6DC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5" w15:restartNumberingAfterBreak="0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7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5400F"/>
    <w:multiLevelType w:val="hybridMultilevel"/>
    <w:tmpl w:val="4A04060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4" w15:restartNumberingAfterBreak="0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9E1DF0"/>
    <w:multiLevelType w:val="hybridMultilevel"/>
    <w:tmpl w:val="B1020C5C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20" w15:restartNumberingAfterBreak="0">
    <w:nsid w:val="4E2D4B30"/>
    <w:multiLevelType w:val="hybridMultilevel"/>
    <w:tmpl w:val="5532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D5E93"/>
    <w:multiLevelType w:val="hybridMultilevel"/>
    <w:tmpl w:val="98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84458"/>
    <w:multiLevelType w:val="hybridMultilevel"/>
    <w:tmpl w:val="3B00F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B74D10"/>
    <w:multiLevelType w:val="hybridMultilevel"/>
    <w:tmpl w:val="436A9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A3523"/>
    <w:multiLevelType w:val="hybridMultilevel"/>
    <w:tmpl w:val="692C47CC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8" w15:restartNumberingAfterBreak="0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29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0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B0CC3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7"/>
  </w:num>
  <w:num w:numId="8">
    <w:abstractNumId w:val="33"/>
  </w:num>
  <w:num w:numId="9">
    <w:abstractNumId w:val="16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32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6"/>
  </w:num>
  <w:num w:numId="20">
    <w:abstractNumId w:val="13"/>
  </w:num>
  <w:num w:numId="21">
    <w:abstractNumId w:val="3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2"/>
  </w:num>
  <w:num w:numId="25">
    <w:abstractNumId w:val="27"/>
  </w:num>
  <w:num w:numId="26">
    <w:abstractNumId w:val="18"/>
  </w:num>
  <w:num w:numId="27">
    <w:abstractNumId w:val="26"/>
  </w:num>
  <w:num w:numId="2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A702E"/>
    <w:rsid w:val="001E098F"/>
    <w:rsid w:val="0020375B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300159"/>
    <w:rsid w:val="003118B5"/>
    <w:rsid w:val="00313DD9"/>
    <w:rsid w:val="00347259"/>
    <w:rsid w:val="003530C7"/>
    <w:rsid w:val="00363435"/>
    <w:rsid w:val="003944F1"/>
    <w:rsid w:val="003A6467"/>
    <w:rsid w:val="003C3B3E"/>
    <w:rsid w:val="003D4223"/>
    <w:rsid w:val="003D7138"/>
    <w:rsid w:val="003F2B68"/>
    <w:rsid w:val="003F3737"/>
    <w:rsid w:val="0041382A"/>
    <w:rsid w:val="00431984"/>
    <w:rsid w:val="00443D5D"/>
    <w:rsid w:val="00446AA8"/>
    <w:rsid w:val="00455002"/>
    <w:rsid w:val="0045760E"/>
    <w:rsid w:val="00467BA4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A6796"/>
    <w:rsid w:val="005B7225"/>
    <w:rsid w:val="005E6B43"/>
    <w:rsid w:val="00631020"/>
    <w:rsid w:val="006348BD"/>
    <w:rsid w:val="00641CA8"/>
    <w:rsid w:val="006560E0"/>
    <w:rsid w:val="00664042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6338"/>
    <w:rsid w:val="007563B6"/>
    <w:rsid w:val="007732D2"/>
    <w:rsid w:val="007A5E87"/>
    <w:rsid w:val="007C09B6"/>
    <w:rsid w:val="007C5EAF"/>
    <w:rsid w:val="007C7D92"/>
    <w:rsid w:val="007F2470"/>
    <w:rsid w:val="007F341C"/>
    <w:rsid w:val="008028EA"/>
    <w:rsid w:val="00812144"/>
    <w:rsid w:val="00835BB1"/>
    <w:rsid w:val="00836940"/>
    <w:rsid w:val="00836E90"/>
    <w:rsid w:val="00881C29"/>
    <w:rsid w:val="008B1AF1"/>
    <w:rsid w:val="008C1962"/>
    <w:rsid w:val="008E5386"/>
    <w:rsid w:val="008E78E9"/>
    <w:rsid w:val="008F348B"/>
    <w:rsid w:val="00914467"/>
    <w:rsid w:val="00921203"/>
    <w:rsid w:val="00922252"/>
    <w:rsid w:val="0093691B"/>
    <w:rsid w:val="00936951"/>
    <w:rsid w:val="00937D19"/>
    <w:rsid w:val="00947E2E"/>
    <w:rsid w:val="00977C01"/>
    <w:rsid w:val="009A00CF"/>
    <w:rsid w:val="009A5CB1"/>
    <w:rsid w:val="009A6770"/>
    <w:rsid w:val="009E5047"/>
    <w:rsid w:val="00A06103"/>
    <w:rsid w:val="00A14FD9"/>
    <w:rsid w:val="00A21B36"/>
    <w:rsid w:val="00A35892"/>
    <w:rsid w:val="00A43BFE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D767D"/>
    <w:rsid w:val="00BE17CE"/>
    <w:rsid w:val="00BF3FFF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83B41"/>
    <w:rsid w:val="00C92A5B"/>
    <w:rsid w:val="00CA22D9"/>
    <w:rsid w:val="00CA42ED"/>
    <w:rsid w:val="00CF737F"/>
    <w:rsid w:val="00D14C04"/>
    <w:rsid w:val="00D243D7"/>
    <w:rsid w:val="00D3078E"/>
    <w:rsid w:val="00D35CB7"/>
    <w:rsid w:val="00D55742"/>
    <w:rsid w:val="00D74BB6"/>
    <w:rsid w:val="00D87CCB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D1766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C4703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"/>
    <w:link w:val="Akapitzlist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3857</Words>
  <Characters>23145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2020-10-27T11:45:00Z</dcterms:modified>
</cp:coreProperties>
</file>