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31" w:rsidRDefault="002B3B31" w:rsidP="009A73F8">
      <w:pPr>
        <w:spacing w:after="0" w:line="240" w:lineRule="auto"/>
        <w:rPr>
          <w:rFonts w:ascii="Tahoma" w:hAnsi="Tahoma" w:cs="Tahoma"/>
          <w:iCs/>
          <w:sz w:val="20"/>
          <w:szCs w:val="20"/>
          <w:lang w:eastAsia="ar-SA"/>
        </w:rPr>
      </w:pPr>
    </w:p>
    <w:p w:rsidR="009A73F8" w:rsidRDefault="009A73F8" w:rsidP="009A73F8">
      <w:pPr>
        <w:spacing w:after="0" w:line="240" w:lineRule="auto"/>
        <w:rPr>
          <w:rFonts w:ascii="Tahoma" w:hAnsi="Tahoma" w:cs="Tahoma"/>
          <w:b/>
          <w:sz w:val="20"/>
          <w:szCs w:val="20"/>
        </w:rPr>
      </w:pPr>
      <w:r>
        <w:rPr>
          <w:rFonts w:ascii="Tahoma" w:hAnsi="Tahoma" w:cs="Tahoma"/>
          <w:iCs/>
          <w:sz w:val="20"/>
          <w:szCs w:val="20"/>
          <w:lang w:eastAsia="ar-SA"/>
        </w:rPr>
        <w:t>DZP/</w:t>
      </w:r>
      <w:r w:rsidRPr="00BF323A">
        <w:rPr>
          <w:rFonts w:ascii="Tahoma" w:hAnsi="Tahoma" w:cs="Tahoma"/>
          <w:iCs/>
          <w:sz w:val="20"/>
          <w:szCs w:val="20"/>
          <w:lang w:eastAsia="ar-SA"/>
        </w:rPr>
        <w:t>381/</w:t>
      </w:r>
      <w:r w:rsidR="002B3B31">
        <w:rPr>
          <w:rFonts w:ascii="Tahoma" w:hAnsi="Tahoma" w:cs="Tahoma"/>
          <w:iCs/>
          <w:sz w:val="20"/>
          <w:szCs w:val="20"/>
          <w:lang w:eastAsia="ar-SA"/>
        </w:rPr>
        <w:t>27/AAD</w:t>
      </w:r>
      <w:r w:rsidRPr="00BF323A">
        <w:rPr>
          <w:rFonts w:ascii="Tahoma" w:hAnsi="Tahoma" w:cs="Tahoma"/>
          <w:iCs/>
          <w:sz w:val="20"/>
          <w:szCs w:val="20"/>
          <w:lang w:eastAsia="ar-SA"/>
        </w:rPr>
        <w:t>/2020</w:t>
      </w:r>
      <w:r>
        <w:rPr>
          <w:rFonts w:ascii="Tahoma" w:hAnsi="Tahoma" w:cs="Tahoma"/>
          <w:iCs/>
          <w:sz w:val="20"/>
          <w:szCs w:val="20"/>
          <w:lang w:eastAsia="ar-SA"/>
        </w:rPr>
        <w:t xml:space="preserve"> </w:t>
      </w:r>
      <w:r>
        <w:rPr>
          <w:rFonts w:cstheme="minorHAnsi"/>
          <w:b/>
          <w:szCs w:val="24"/>
        </w:rPr>
        <w:t xml:space="preserve">                                                                                   </w:t>
      </w:r>
      <w:r w:rsidR="002B3B31">
        <w:rPr>
          <w:rFonts w:cstheme="minorHAnsi"/>
          <w:b/>
          <w:szCs w:val="24"/>
        </w:rPr>
        <w:t xml:space="preserve">                             </w:t>
      </w:r>
      <w:r>
        <w:rPr>
          <w:rFonts w:cstheme="minorHAnsi"/>
          <w:b/>
          <w:szCs w:val="24"/>
        </w:rPr>
        <w:t xml:space="preserve">  </w:t>
      </w:r>
      <w:r>
        <w:rPr>
          <w:rFonts w:ascii="Tahoma" w:hAnsi="Tahoma" w:cs="Tahoma"/>
          <w:sz w:val="20"/>
          <w:szCs w:val="20"/>
        </w:rPr>
        <w:t xml:space="preserve">Załącznik nr </w:t>
      </w:r>
      <w:r w:rsidR="00BC556E">
        <w:rPr>
          <w:rFonts w:ascii="Tahoma" w:hAnsi="Tahoma" w:cs="Tahoma"/>
          <w:sz w:val="20"/>
          <w:szCs w:val="20"/>
        </w:rPr>
        <w:t>4</w:t>
      </w:r>
    </w:p>
    <w:p w:rsidR="009A73F8" w:rsidRDefault="009A73F8" w:rsidP="009A73F8">
      <w:pPr>
        <w:spacing w:after="0" w:line="240" w:lineRule="auto"/>
        <w:ind w:left="996"/>
        <w:jc w:val="center"/>
        <w:rPr>
          <w:rFonts w:ascii="Tahoma" w:hAnsi="Tahoma" w:cs="Tahoma"/>
          <w:b/>
          <w:sz w:val="20"/>
          <w:szCs w:val="20"/>
        </w:rPr>
      </w:pPr>
    </w:p>
    <w:p w:rsidR="009A73F8" w:rsidRDefault="009A73F8" w:rsidP="009A73F8">
      <w:pPr>
        <w:spacing w:after="0" w:line="240" w:lineRule="auto"/>
        <w:ind w:left="996"/>
        <w:jc w:val="center"/>
        <w:rPr>
          <w:rFonts w:ascii="Tahoma" w:hAnsi="Tahoma" w:cs="Tahoma"/>
          <w:b/>
          <w:sz w:val="20"/>
          <w:szCs w:val="20"/>
        </w:rPr>
      </w:pPr>
      <w:r>
        <w:rPr>
          <w:rFonts w:ascii="Tahoma" w:hAnsi="Tahoma" w:cs="Tahoma"/>
          <w:b/>
          <w:sz w:val="20"/>
          <w:szCs w:val="20"/>
        </w:rPr>
        <w:t xml:space="preserve">Umowa </w:t>
      </w:r>
      <w:r w:rsidR="00E9537B">
        <w:rPr>
          <w:rFonts w:ascii="Tahoma" w:hAnsi="Tahoma" w:cs="Tahoma"/>
          <w:b/>
          <w:sz w:val="20"/>
          <w:szCs w:val="20"/>
        </w:rPr>
        <w:t>–</w:t>
      </w:r>
      <w:r>
        <w:rPr>
          <w:rFonts w:ascii="Tahoma" w:hAnsi="Tahoma" w:cs="Tahoma"/>
          <w:b/>
          <w:sz w:val="20"/>
          <w:szCs w:val="20"/>
        </w:rPr>
        <w:t xml:space="preserve"> projekt</w:t>
      </w:r>
    </w:p>
    <w:p w:rsidR="00E9537B" w:rsidRDefault="00E9537B" w:rsidP="009A73F8">
      <w:pPr>
        <w:spacing w:after="0" w:line="240" w:lineRule="auto"/>
        <w:ind w:left="996"/>
        <w:jc w:val="center"/>
        <w:rPr>
          <w:rFonts w:ascii="Tahoma" w:hAnsi="Tahoma" w:cs="Tahoma"/>
          <w:b/>
          <w:sz w:val="20"/>
          <w:szCs w:val="20"/>
        </w:rPr>
      </w:pPr>
    </w:p>
    <w:p w:rsidR="00E9537B" w:rsidRPr="000C38C8" w:rsidRDefault="00E9537B" w:rsidP="00E9537B">
      <w:pPr>
        <w:spacing w:after="0" w:line="240" w:lineRule="auto"/>
        <w:jc w:val="center"/>
        <w:rPr>
          <w:rFonts w:ascii="Tahoma" w:eastAsia="Calibri" w:hAnsi="Tahoma" w:cs="Tahoma"/>
          <w:i/>
          <w:iCs/>
          <w:color w:val="00000A"/>
          <w:sz w:val="18"/>
          <w:szCs w:val="18"/>
        </w:rPr>
      </w:pPr>
      <w:r w:rsidRPr="000C38C8">
        <w:rPr>
          <w:rFonts w:ascii="Tahoma" w:eastAsia="Calibri" w:hAnsi="Tahoma" w:cs="Tahoma"/>
          <w:i/>
          <w:iCs/>
          <w:color w:val="00000A"/>
          <w:sz w:val="18"/>
          <w:szCs w:val="18"/>
        </w:rPr>
        <w:t>(do niniejszego postępowania nie stosuje się ustawy Prawo zamówień publicznych, gdyż wartość szacunkowa zamówienia nie przekracza wyrażonej w złotych równowartości kwoty 30 000 euro)</w:t>
      </w:r>
    </w:p>
    <w:p w:rsidR="00E9537B" w:rsidRDefault="00E9537B" w:rsidP="009A73F8">
      <w:pPr>
        <w:spacing w:after="0" w:line="240" w:lineRule="auto"/>
        <w:ind w:left="996"/>
        <w:jc w:val="center"/>
        <w:rPr>
          <w:rFonts w:ascii="Tahoma" w:hAnsi="Tahoma" w:cs="Tahoma"/>
          <w:b/>
          <w:sz w:val="20"/>
          <w:szCs w:val="20"/>
        </w:rPr>
      </w:pPr>
    </w:p>
    <w:p w:rsidR="009A73F8" w:rsidRDefault="009A73F8" w:rsidP="009A73F8">
      <w:pPr>
        <w:spacing w:after="0" w:line="240" w:lineRule="auto"/>
        <w:ind w:left="996"/>
        <w:jc w:val="center"/>
        <w:rPr>
          <w:rFonts w:ascii="Tahoma" w:hAnsi="Tahoma" w:cs="Tahoma"/>
          <w:b/>
          <w:sz w:val="20"/>
          <w:szCs w:val="20"/>
        </w:rPr>
      </w:pPr>
    </w:p>
    <w:p w:rsidR="009A73F8" w:rsidRDefault="009A73F8" w:rsidP="009A73F8">
      <w:pPr>
        <w:spacing w:after="0" w:line="240" w:lineRule="auto"/>
        <w:ind w:left="996" w:hanging="996"/>
        <w:rPr>
          <w:rFonts w:ascii="Tahoma" w:hAnsi="Tahoma" w:cs="Tahoma"/>
          <w:sz w:val="20"/>
          <w:szCs w:val="20"/>
        </w:rPr>
      </w:pPr>
      <w:r>
        <w:rPr>
          <w:rFonts w:ascii="Tahoma" w:hAnsi="Tahoma" w:cs="Tahoma"/>
          <w:sz w:val="20"/>
          <w:szCs w:val="20"/>
        </w:rPr>
        <w:t xml:space="preserve">zawarta w dniu ……………………. w Katowicach pomiędzy:  </w:t>
      </w:r>
    </w:p>
    <w:p w:rsidR="009A73F8" w:rsidRDefault="009A73F8" w:rsidP="009A73F8">
      <w:pPr>
        <w:spacing w:after="0" w:line="240" w:lineRule="auto"/>
        <w:ind w:right="-11"/>
        <w:rPr>
          <w:rFonts w:ascii="Tahoma" w:hAnsi="Tahoma" w:cs="Tahoma"/>
          <w:b/>
          <w:bCs/>
          <w:kern w:val="2"/>
          <w:sz w:val="20"/>
          <w:szCs w:val="20"/>
        </w:rPr>
      </w:pPr>
      <w:r>
        <w:rPr>
          <w:rFonts w:ascii="Tahoma" w:hAnsi="Tahoma" w:cs="Tahoma"/>
          <w:b/>
          <w:bCs/>
          <w:kern w:val="2"/>
          <w:sz w:val="20"/>
          <w:szCs w:val="20"/>
        </w:rPr>
        <w:t>Uniwersyteckim Centrum Klinicznym im. prof. K. Gibińskiego Śląskiego Uniwersytetu Medycznego w Katowicach,</w:t>
      </w:r>
      <w:r>
        <w:rPr>
          <w:rFonts w:ascii="Tahoma" w:hAnsi="Tahoma" w:cs="Tahoma"/>
          <w:bCs/>
          <w:kern w:val="2"/>
          <w:sz w:val="20"/>
          <w:szCs w:val="20"/>
        </w:rPr>
        <w:t xml:space="preserve"> 40 - 514 Katowice, ul. Ceglana 35 </w:t>
      </w: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 xml:space="preserve"> KRS: 0000049660 </w:t>
      </w: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 xml:space="preserve"> NIP  954- 22-74-017  </w:t>
      </w: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 xml:space="preserve"> REGON 001325767</w:t>
      </w: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reprezentowanym przez</w:t>
      </w:r>
    </w:p>
    <w:p w:rsidR="009A73F8" w:rsidRDefault="009A73F8" w:rsidP="009A73F8">
      <w:pPr>
        <w:spacing w:after="0" w:line="240" w:lineRule="auto"/>
        <w:ind w:hanging="1364"/>
        <w:rPr>
          <w:rFonts w:ascii="Tahoma" w:hAnsi="Tahoma" w:cs="Tahoma"/>
          <w:bCs/>
          <w:kern w:val="2"/>
          <w:sz w:val="20"/>
          <w:szCs w:val="20"/>
        </w:rPr>
      </w:pP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 xml:space="preserve">………………………………………………………………………… </w:t>
      </w:r>
    </w:p>
    <w:p w:rsidR="009A73F8" w:rsidRDefault="009A73F8" w:rsidP="009A73F8">
      <w:pPr>
        <w:spacing w:after="0" w:line="240" w:lineRule="auto"/>
        <w:rPr>
          <w:rFonts w:ascii="Tahoma" w:hAnsi="Tahoma" w:cs="Tahoma"/>
          <w:bCs/>
          <w:kern w:val="2"/>
          <w:sz w:val="20"/>
          <w:szCs w:val="20"/>
        </w:rPr>
      </w:pPr>
      <w:r>
        <w:rPr>
          <w:rFonts w:ascii="Tahoma" w:hAnsi="Tahoma" w:cs="Tahoma"/>
          <w:bCs/>
          <w:kern w:val="2"/>
          <w:sz w:val="20"/>
          <w:szCs w:val="20"/>
        </w:rPr>
        <w:t xml:space="preserve">zwane w treści umowy </w:t>
      </w:r>
      <w:r w:rsidR="00E9537B">
        <w:rPr>
          <w:rFonts w:ascii="Tahoma" w:hAnsi="Tahoma" w:cs="Tahoma"/>
          <w:bCs/>
          <w:kern w:val="2"/>
          <w:sz w:val="20"/>
          <w:szCs w:val="20"/>
        </w:rPr>
        <w:t xml:space="preserve"> </w:t>
      </w:r>
      <w:r>
        <w:rPr>
          <w:rFonts w:ascii="Tahoma" w:hAnsi="Tahoma" w:cs="Tahoma"/>
          <w:b/>
          <w:bCs/>
          <w:kern w:val="2"/>
          <w:sz w:val="20"/>
          <w:szCs w:val="20"/>
        </w:rPr>
        <w:t>Zamawiającym</w:t>
      </w:r>
      <w:r>
        <w:rPr>
          <w:rFonts w:ascii="Tahoma" w:hAnsi="Tahoma" w:cs="Tahoma"/>
          <w:bCs/>
          <w:kern w:val="2"/>
          <w:sz w:val="20"/>
          <w:szCs w:val="20"/>
        </w:rPr>
        <w:t xml:space="preserve">, </w:t>
      </w:r>
    </w:p>
    <w:p w:rsidR="009A73F8" w:rsidRDefault="009A73F8" w:rsidP="009A73F8">
      <w:pPr>
        <w:spacing w:after="0" w:line="240" w:lineRule="auto"/>
        <w:ind w:hanging="1364"/>
        <w:rPr>
          <w:rFonts w:ascii="Tahoma" w:hAnsi="Tahoma" w:cs="Tahoma"/>
          <w:bCs/>
          <w:kern w:val="2"/>
          <w:sz w:val="20"/>
          <w:szCs w:val="20"/>
        </w:rPr>
      </w:pPr>
    </w:p>
    <w:p w:rsidR="009A73F8" w:rsidRDefault="009A73F8" w:rsidP="009A73F8">
      <w:pPr>
        <w:pStyle w:val="Heading20"/>
        <w:keepNext/>
        <w:keepLines/>
        <w:shd w:val="clear" w:color="auto" w:fill="auto"/>
        <w:spacing w:line="240" w:lineRule="auto"/>
        <w:ind w:right="80"/>
        <w:rPr>
          <w:rFonts w:ascii="Tahoma" w:hAnsi="Tahoma" w:cs="Tahoma"/>
          <w:sz w:val="20"/>
          <w:szCs w:val="20"/>
        </w:rPr>
      </w:pPr>
      <w:r>
        <w:rPr>
          <w:rFonts w:ascii="Tahoma" w:hAnsi="Tahoma" w:cs="Tahoma"/>
          <w:sz w:val="20"/>
          <w:szCs w:val="20"/>
        </w:rPr>
        <w:t>a</w:t>
      </w:r>
    </w:p>
    <w:p w:rsidR="009A73F8" w:rsidRDefault="009A73F8" w:rsidP="009A73F8">
      <w:pPr>
        <w:pStyle w:val="Tekstpodstawowy1"/>
        <w:rPr>
          <w:rFonts w:ascii="Tahoma" w:hAnsi="Tahoma" w:cs="Tahoma"/>
          <w:sz w:val="20"/>
          <w:lang w:val="pl-PL"/>
        </w:rPr>
      </w:pPr>
      <w:r>
        <w:rPr>
          <w:rFonts w:ascii="Tahoma" w:hAnsi="Tahoma" w:cs="Tahoma"/>
          <w:sz w:val="20"/>
          <w:lang w:val="pl-PL"/>
        </w:rPr>
        <w:t>……………………………………………………………………………</w:t>
      </w:r>
    </w:p>
    <w:p w:rsidR="009A73F8" w:rsidRDefault="009A73F8" w:rsidP="009A73F8">
      <w:pPr>
        <w:pStyle w:val="Tekstpodstawowy1"/>
        <w:rPr>
          <w:rFonts w:ascii="Tahoma" w:hAnsi="Tahoma" w:cs="Tahoma"/>
          <w:sz w:val="20"/>
          <w:lang w:val="pl-PL"/>
        </w:rPr>
      </w:pPr>
      <w:r>
        <w:rPr>
          <w:rFonts w:ascii="Tahoma" w:hAnsi="Tahoma" w:cs="Tahoma"/>
          <w:sz w:val="20"/>
          <w:lang w:val="pl-PL"/>
        </w:rPr>
        <w:t xml:space="preserve">KRS: </w:t>
      </w:r>
    </w:p>
    <w:p w:rsidR="009A73F8" w:rsidRDefault="009A73F8" w:rsidP="009A73F8">
      <w:pPr>
        <w:pStyle w:val="Tekstpodstawowy1"/>
        <w:rPr>
          <w:rFonts w:ascii="Tahoma" w:hAnsi="Tahoma" w:cs="Tahoma"/>
          <w:sz w:val="20"/>
          <w:lang w:val="pl-PL"/>
        </w:rPr>
      </w:pPr>
      <w:r>
        <w:rPr>
          <w:rFonts w:ascii="Tahoma" w:hAnsi="Tahoma" w:cs="Tahoma"/>
          <w:sz w:val="20"/>
          <w:lang w:val="pl-PL"/>
        </w:rPr>
        <w:t xml:space="preserve">NIP: </w:t>
      </w:r>
    </w:p>
    <w:p w:rsidR="009A73F8" w:rsidRDefault="009A73F8" w:rsidP="009A73F8">
      <w:pPr>
        <w:pStyle w:val="Tekstpodstawowy1"/>
        <w:rPr>
          <w:rFonts w:ascii="Tahoma" w:hAnsi="Tahoma" w:cs="Tahoma"/>
          <w:sz w:val="20"/>
          <w:lang w:val="pl-PL"/>
        </w:rPr>
      </w:pPr>
      <w:r>
        <w:rPr>
          <w:rFonts w:ascii="Tahoma" w:hAnsi="Tahoma" w:cs="Tahoma"/>
          <w:sz w:val="20"/>
          <w:lang w:val="pl-PL"/>
        </w:rPr>
        <w:t xml:space="preserve">Regon: </w:t>
      </w:r>
    </w:p>
    <w:p w:rsidR="009A73F8" w:rsidRDefault="009A73F8" w:rsidP="009A73F8">
      <w:pPr>
        <w:pStyle w:val="Tekstpodstawowy1"/>
        <w:rPr>
          <w:rFonts w:ascii="Tahoma" w:hAnsi="Tahoma" w:cs="Tahoma"/>
          <w:sz w:val="20"/>
          <w:lang w:val="pl-PL"/>
        </w:rPr>
      </w:pPr>
      <w:r>
        <w:rPr>
          <w:rFonts w:ascii="Tahoma" w:hAnsi="Tahoma" w:cs="Tahoma"/>
          <w:sz w:val="20"/>
          <w:lang w:val="pl-PL"/>
        </w:rPr>
        <w:t>który/ą reprezentują:</w:t>
      </w:r>
    </w:p>
    <w:p w:rsidR="009A73F8" w:rsidRDefault="009A73F8" w:rsidP="009A73F8">
      <w:pPr>
        <w:spacing w:after="0" w:line="240" w:lineRule="auto"/>
        <w:ind w:hanging="1364"/>
        <w:rPr>
          <w:rFonts w:ascii="Tahoma" w:hAnsi="Tahoma" w:cs="Tahoma"/>
          <w:bCs/>
          <w:kern w:val="2"/>
          <w:sz w:val="20"/>
          <w:szCs w:val="20"/>
        </w:rPr>
      </w:pPr>
      <w:r>
        <w:rPr>
          <w:rFonts w:ascii="Tahoma" w:hAnsi="Tahoma" w:cs="Tahoma"/>
          <w:bCs/>
          <w:kern w:val="2"/>
          <w:sz w:val="20"/>
          <w:szCs w:val="20"/>
        </w:rPr>
        <w:t xml:space="preserve">                       ………………………………………………………………………… </w:t>
      </w:r>
    </w:p>
    <w:p w:rsidR="009A73F8" w:rsidRDefault="009A73F8" w:rsidP="009A73F8">
      <w:pPr>
        <w:pStyle w:val="Tekstpodstawowy1"/>
        <w:ind w:right="80"/>
        <w:rPr>
          <w:rFonts w:ascii="Tahoma" w:hAnsi="Tahoma" w:cs="Tahoma"/>
          <w:b/>
          <w:sz w:val="20"/>
          <w:lang w:val="pl-PL"/>
        </w:rPr>
      </w:pPr>
      <w:r>
        <w:rPr>
          <w:rFonts w:ascii="Tahoma" w:hAnsi="Tahoma" w:cs="Tahoma"/>
          <w:sz w:val="20"/>
          <w:lang w:val="pl-PL"/>
        </w:rPr>
        <w:t xml:space="preserve">zwanym w treści umowy </w:t>
      </w:r>
      <w:r>
        <w:rPr>
          <w:rFonts w:ascii="Tahoma" w:hAnsi="Tahoma" w:cs="Tahoma"/>
          <w:b/>
          <w:sz w:val="20"/>
          <w:lang w:val="pl-PL"/>
        </w:rPr>
        <w:t>Wykonawcą</w:t>
      </w:r>
    </w:p>
    <w:p w:rsidR="009A73F8" w:rsidRDefault="009A73F8" w:rsidP="009A73F8">
      <w:pPr>
        <w:pStyle w:val="Tekstpodstawowy1"/>
        <w:ind w:right="80"/>
        <w:rPr>
          <w:rFonts w:ascii="Tahoma" w:hAnsi="Tahoma" w:cs="Tahoma"/>
          <w:b/>
          <w:sz w:val="20"/>
          <w:lang w:val="pl-PL"/>
        </w:rPr>
      </w:pPr>
    </w:p>
    <w:p w:rsidR="009A73F8" w:rsidRDefault="009A73F8" w:rsidP="009A73F8">
      <w:pPr>
        <w:pStyle w:val="Tekstpodstawowy1"/>
        <w:ind w:right="80"/>
        <w:rPr>
          <w:rFonts w:asciiTheme="minorHAnsi" w:hAnsiTheme="minorHAnsi" w:cstheme="minorHAnsi"/>
          <w:b/>
          <w:szCs w:val="24"/>
          <w:lang w:val="pl-PL"/>
        </w:rPr>
      </w:pPr>
    </w:p>
    <w:p w:rsidR="009A73F8" w:rsidRDefault="009A73F8" w:rsidP="009A73F8">
      <w:pPr>
        <w:spacing w:after="0" w:line="240" w:lineRule="auto"/>
        <w:rPr>
          <w:rFonts w:cstheme="minorHAnsi"/>
          <w:szCs w:val="24"/>
        </w:rPr>
      </w:pP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 1</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Przedmiot umowy</w:t>
      </w:r>
    </w:p>
    <w:p w:rsidR="009A73F8" w:rsidRDefault="009A73F8" w:rsidP="009A73F8">
      <w:pPr>
        <w:pStyle w:val="Akapitzlist"/>
        <w:numPr>
          <w:ilvl w:val="0"/>
          <w:numId w:val="1"/>
        </w:numPr>
        <w:spacing w:after="32" w:line="240" w:lineRule="auto"/>
        <w:ind w:left="426" w:hanging="426"/>
        <w:jc w:val="both"/>
        <w:rPr>
          <w:rFonts w:ascii="Tahoma" w:hAnsi="Tahoma" w:cs="Tahoma"/>
          <w:sz w:val="20"/>
          <w:szCs w:val="20"/>
        </w:rPr>
      </w:pPr>
      <w:r>
        <w:rPr>
          <w:rFonts w:ascii="Tahoma" w:hAnsi="Tahoma" w:cs="Tahoma"/>
          <w:sz w:val="20"/>
          <w:szCs w:val="20"/>
        </w:rPr>
        <w:t xml:space="preserve">Przedmiotem zamówienia jest świadczenie usług transportu sanitarnego dla pacjentów </w:t>
      </w:r>
      <w:r>
        <w:rPr>
          <w:rFonts w:ascii="Tahoma" w:hAnsi="Tahoma" w:cs="Tahoma"/>
          <w:bCs/>
          <w:sz w:val="20"/>
          <w:szCs w:val="20"/>
        </w:rPr>
        <w:t xml:space="preserve">Uniwersyteckiego Centrum Klinicznego im. prof. Kornela Gibińskiego Śląskiego Uniwersytetu Medycznego w Katowicach </w:t>
      </w:r>
      <w:r>
        <w:rPr>
          <w:rFonts w:ascii="Tahoma" w:hAnsi="Tahoma" w:cs="Tahoma"/>
          <w:spacing w:val="-3"/>
          <w:sz w:val="20"/>
          <w:szCs w:val="20"/>
        </w:rPr>
        <w:t>odpowiednimi do tego celu środkami transportu, zgodnie z potrzebami Zamawiającego.</w:t>
      </w:r>
      <w:r>
        <w:rPr>
          <w:rFonts w:ascii="Tahoma" w:hAnsi="Tahoma" w:cs="Tahoma"/>
          <w:sz w:val="20"/>
          <w:szCs w:val="20"/>
        </w:rPr>
        <w:t xml:space="preserve">  </w:t>
      </w:r>
    </w:p>
    <w:p w:rsidR="009A73F8" w:rsidRDefault="009A73F8" w:rsidP="009A73F8">
      <w:pPr>
        <w:pStyle w:val="Akapitzlist"/>
        <w:numPr>
          <w:ilvl w:val="0"/>
          <w:numId w:val="1"/>
        </w:numPr>
        <w:spacing w:after="32" w:line="240" w:lineRule="auto"/>
        <w:ind w:left="426" w:hanging="426"/>
        <w:jc w:val="both"/>
        <w:rPr>
          <w:rFonts w:ascii="Tahoma" w:hAnsi="Tahoma" w:cs="Tahoma"/>
          <w:sz w:val="20"/>
          <w:szCs w:val="20"/>
        </w:rPr>
      </w:pPr>
      <w:r>
        <w:rPr>
          <w:rFonts w:ascii="Tahoma" w:hAnsi="Tahoma" w:cs="Tahoma"/>
          <w:sz w:val="20"/>
          <w:szCs w:val="20"/>
        </w:rPr>
        <w:t xml:space="preserve">Zamówienie obejmuje zakres :  </w:t>
      </w:r>
    </w:p>
    <w:p w:rsidR="00E9537B" w:rsidRDefault="009A73F8" w:rsidP="00E9537B">
      <w:pPr>
        <w:pStyle w:val="Bezodstpw"/>
        <w:suppressAutoHyphens w:val="0"/>
        <w:ind w:left="426"/>
        <w:jc w:val="both"/>
        <w:rPr>
          <w:rFonts w:ascii="Tahoma" w:hAnsi="Tahoma" w:cs="Tahoma"/>
          <w:b/>
          <w:sz w:val="20"/>
          <w:szCs w:val="20"/>
          <w:lang w:eastAsia="pl-PL"/>
        </w:rPr>
      </w:pPr>
      <w:r>
        <w:rPr>
          <w:rFonts w:ascii="Tahoma" w:hAnsi="Tahoma" w:cs="Tahoma"/>
          <w:b/>
          <w:sz w:val="20"/>
          <w:szCs w:val="20"/>
          <w:lang w:eastAsia="pl-PL"/>
        </w:rPr>
        <w:t>transport sanitarny bez opieki medycznej ( skład karetki – kierowca</w:t>
      </w:r>
      <w:r w:rsidR="00E9537B">
        <w:rPr>
          <w:rFonts w:ascii="Tahoma" w:hAnsi="Tahoma" w:cs="Tahoma"/>
          <w:b/>
          <w:sz w:val="20"/>
          <w:szCs w:val="20"/>
          <w:lang w:eastAsia="pl-PL"/>
        </w:rPr>
        <w:t>)</w:t>
      </w:r>
    </w:p>
    <w:p w:rsidR="009A73F8" w:rsidRDefault="009A73F8" w:rsidP="00E9537B">
      <w:pPr>
        <w:pStyle w:val="Bezodstpw"/>
        <w:suppressAutoHyphens w:val="0"/>
        <w:ind w:left="426"/>
        <w:jc w:val="both"/>
        <w:rPr>
          <w:rFonts w:ascii="Tahoma" w:hAnsi="Tahoma" w:cs="Tahoma"/>
          <w:sz w:val="20"/>
          <w:szCs w:val="20"/>
          <w:u w:val="single"/>
        </w:rPr>
      </w:pPr>
      <w:r>
        <w:rPr>
          <w:rFonts w:ascii="Tahoma" w:hAnsi="Tahoma" w:cs="Tahoma"/>
          <w:sz w:val="20"/>
          <w:szCs w:val="20"/>
        </w:rPr>
        <w:t xml:space="preserve">Transport do i z miejsca wskazanego na zleceniu, w szczególności pacjenta ze </w:t>
      </w:r>
      <w:r w:rsidR="00841AD8">
        <w:rPr>
          <w:rFonts w:ascii="Tahoma" w:hAnsi="Tahoma" w:cs="Tahoma"/>
          <w:sz w:val="20"/>
          <w:szCs w:val="20"/>
        </w:rPr>
        <w:t>S</w:t>
      </w:r>
      <w:r>
        <w:rPr>
          <w:rFonts w:ascii="Tahoma" w:hAnsi="Tahoma" w:cs="Tahoma"/>
          <w:sz w:val="20"/>
          <w:szCs w:val="20"/>
        </w:rPr>
        <w:t xml:space="preserve">zpitala do </w:t>
      </w:r>
      <w:r w:rsidR="00863F25">
        <w:rPr>
          <w:rFonts w:ascii="Tahoma" w:hAnsi="Tahoma" w:cs="Tahoma"/>
          <w:sz w:val="20"/>
          <w:szCs w:val="20"/>
        </w:rPr>
        <w:t xml:space="preserve"> </w:t>
      </w:r>
      <w:r>
        <w:rPr>
          <w:rFonts w:ascii="Tahoma" w:hAnsi="Tahoma" w:cs="Tahoma"/>
          <w:sz w:val="20"/>
          <w:szCs w:val="20"/>
        </w:rPr>
        <w:t xml:space="preserve">innego zakładu leczniczego na konsultację lub transport  do miejsca wskazanego na zleceniu, w szczególności do dalszego leczenia. </w:t>
      </w:r>
    </w:p>
    <w:p w:rsidR="009A73F8" w:rsidRDefault="009A73F8" w:rsidP="009A73F8">
      <w:pPr>
        <w:pStyle w:val="Akapitzlist"/>
        <w:numPr>
          <w:ilvl w:val="0"/>
          <w:numId w:val="1"/>
        </w:numPr>
        <w:spacing w:after="32" w:line="240" w:lineRule="auto"/>
        <w:ind w:left="426" w:hanging="426"/>
        <w:jc w:val="both"/>
        <w:rPr>
          <w:rFonts w:ascii="Tahoma" w:hAnsi="Tahoma" w:cs="Tahoma"/>
          <w:sz w:val="20"/>
          <w:szCs w:val="20"/>
        </w:rPr>
      </w:pPr>
      <w:r>
        <w:rPr>
          <w:rFonts w:ascii="Tahoma" w:hAnsi="Tahoma" w:cs="Tahoma"/>
          <w:sz w:val="20"/>
          <w:szCs w:val="20"/>
        </w:rPr>
        <w:t xml:space="preserve">Treść wzajemnych obowiązków Stron określona została w: </w:t>
      </w:r>
    </w:p>
    <w:p w:rsidR="009A73F8" w:rsidRDefault="009A73F8" w:rsidP="009A73F8">
      <w:pPr>
        <w:numPr>
          <w:ilvl w:val="0"/>
          <w:numId w:val="2"/>
        </w:numPr>
        <w:spacing w:after="32" w:line="240" w:lineRule="auto"/>
        <w:ind w:left="709" w:hanging="336"/>
        <w:jc w:val="both"/>
        <w:rPr>
          <w:rFonts w:ascii="Tahoma" w:hAnsi="Tahoma" w:cs="Tahoma"/>
          <w:sz w:val="20"/>
          <w:szCs w:val="20"/>
        </w:rPr>
      </w:pPr>
      <w:r>
        <w:rPr>
          <w:rFonts w:ascii="Tahoma" w:hAnsi="Tahoma" w:cs="Tahoma"/>
          <w:sz w:val="20"/>
          <w:szCs w:val="20"/>
        </w:rPr>
        <w:t xml:space="preserve">niniejszej umowie, </w:t>
      </w:r>
    </w:p>
    <w:p w:rsidR="009A73F8" w:rsidRPr="0006531C" w:rsidRDefault="00863F25" w:rsidP="009A73F8">
      <w:pPr>
        <w:numPr>
          <w:ilvl w:val="0"/>
          <w:numId w:val="2"/>
        </w:numPr>
        <w:spacing w:after="32" w:line="240" w:lineRule="auto"/>
        <w:ind w:left="709" w:hanging="336"/>
        <w:jc w:val="both"/>
        <w:rPr>
          <w:rFonts w:ascii="Tahoma" w:hAnsi="Tahoma" w:cs="Tahoma"/>
          <w:sz w:val="20"/>
          <w:szCs w:val="20"/>
        </w:rPr>
      </w:pPr>
      <w:r w:rsidRPr="0006531C">
        <w:rPr>
          <w:rFonts w:ascii="Tahoma" w:hAnsi="Tahoma" w:cs="Tahoma"/>
          <w:sz w:val="20"/>
          <w:szCs w:val="20"/>
        </w:rPr>
        <w:t>zaproszeniu do składania ofert</w:t>
      </w:r>
      <w:r w:rsidR="009A73F8" w:rsidRPr="0006531C">
        <w:rPr>
          <w:rFonts w:ascii="Tahoma" w:hAnsi="Tahoma" w:cs="Tahoma"/>
          <w:sz w:val="20"/>
          <w:szCs w:val="20"/>
        </w:rPr>
        <w:t>,</w:t>
      </w:r>
      <w:r w:rsidR="009A73F8" w:rsidRPr="0006531C">
        <w:rPr>
          <w:rFonts w:ascii="Tahoma" w:hAnsi="Tahoma" w:cs="Tahoma"/>
          <w:strike/>
          <w:sz w:val="20"/>
          <w:szCs w:val="20"/>
        </w:rPr>
        <w:t xml:space="preserve"> </w:t>
      </w:r>
    </w:p>
    <w:p w:rsidR="009A73F8" w:rsidRDefault="009A73F8" w:rsidP="009A73F8">
      <w:pPr>
        <w:numPr>
          <w:ilvl w:val="0"/>
          <w:numId w:val="2"/>
        </w:numPr>
        <w:spacing w:after="11" w:line="240" w:lineRule="auto"/>
        <w:ind w:left="709" w:hanging="336"/>
        <w:jc w:val="both"/>
        <w:rPr>
          <w:rFonts w:ascii="Tahoma" w:hAnsi="Tahoma" w:cs="Tahoma"/>
          <w:sz w:val="20"/>
          <w:szCs w:val="20"/>
        </w:rPr>
      </w:pPr>
      <w:r>
        <w:rPr>
          <w:rFonts w:ascii="Tahoma" w:hAnsi="Tahoma" w:cs="Tahoma"/>
          <w:sz w:val="20"/>
          <w:szCs w:val="20"/>
        </w:rPr>
        <w:t xml:space="preserve">złożonej ofercie, </w:t>
      </w:r>
    </w:p>
    <w:p w:rsidR="009A73F8" w:rsidRDefault="009A73F8" w:rsidP="009A73F8">
      <w:pPr>
        <w:pStyle w:val="Akapitzlist"/>
        <w:numPr>
          <w:ilvl w:val="0"/>
          <w:numId w:val="1"/>
        </w:numPr>
        <w:spacing w:after="0" w:line="240" w:lineRule="auto"/>
        <w:ind w:left="426" w:hanging="426"/>
        <w:jc w:val="both"/>
        <w:rPr>
          <w:rFonts w:ascii="Tahoma" w:hAnsi="Tahoma" w:cs="Tahoma"/>
          <w:sz w:val="20"/>
          <w:szCs w:val="20"/>
        </w:rPr>
      </w:pPr>
      <w:r>
        <w:rPr>
          <w:rFonts w:ascii="Tahoma" w:hAnsi="Tahoma" w:cs="Tahoma"/>
          <w:sz w:val="20"/>
          <w:szCs w:val="20"/>
        </w:rPr>
        <w:t>Świadczenie usług przez Wykonawcę odbywać się będzie   w ramach opłat o których mowa w § 4</w:t>
      </w:r>
      <w:r>
        <w:rPr>
          <w:rFonts w:ascii="Tahoma" w:hAnsi="Tahoma" w:cs="Tahoma"/>
          <w:color w:val="FF0000"/>
          <w:sz w:val="20"/>
          <w:szCs w:val="20"/>
        </w:rPr>
        <w:t xml:space="preserve"> </w:t>
      </w:r>
      <w:r w:rsidR="00841AD8" w:rsidRPr="00841AD8">
        <w:rPr>
          <w:rFonts w:ascii="Tahoma" w:hAnsi="Tahoma" w:cs="Tahoma"/>
          <w:sz w:val="20"/>
          <w:szCs w:val="20"/>
        </w:rPr>
        <w:t>ust. 1</w:t>
      </w:r>
      <w:r w:rsidR="00841AD8">
        <w:rPr>
          <w:rFonts w:ascii="Tahoma" w:hAnsi="Tahoma" w:cs="Tahoma"/>
          <w:color w:val="FF0000"/>
          <w:sz w:val="20"/>
          <w:szCs w:val="20"/>
        </w:rPr>
        <w:t xml:space="preserve"> </w:t>
      </w:r>
      <w:r>
        <w:rPr>
          <w:rFonts w:ascii="Tahoma" w:hAnsi="Tahoma" w:cs="Tahoma"/>
          <w:sz w:val="20"/>
          <w:szCs w:val="20"/>
        </w:rPr>
        <w:t xml:space="preserve">niniejszej umowy. </w:t>
      </w:r>
    </w:p>
    <w:p w:rsidR="009A73F8" w:rsidRDefault="009A73F8" w:rsidP="009A73F8">
      <w:pPr>
        <w:spacing w:after="0" w:line="240" w:lineRule="auto"/>
        <w:ind w:left="-15"/>
        <w:jc w:val="center"/>
        <w:rPr>
          <w:rFonts w:ascii="Tahoma" w:hAnsi="Tahoma" w:cs="Tahoma"/>
          <w:b/>
          <w:sz w:val="20"/>
          <w:szCs w:val="20"/>
        </w:rPr>
      </w:pPr>
      <w:r>
        <w:rPr>
          <w:rFonts w:cstheme="minorHAnsi"/>
          <w:szCs w:val="24"/>
        </w:rPr>
        <w:t xml:space="preserve"> </w:t>
      </w:r>
      <w:r>
        <w:rPr>
          <w:rFonts w:ascii="Tahoma" w:hAnsi="Tahoma" w:cs="Tahoma"/>
          <w:b/>
          <w:sz w:val="20"/>
          <w:szCs w:val="20"/>
        </w:rPr>
        <w:t>§ 2</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Obowiązki Wykonawcy</w:t>
      </w:r>
    </w:p>
    <w:p w:rsidR="009A73F8" w:rsidRDefault="009A73F8" w:rsidP="009A73F8">
      <w:pPr>
        <w:pStyle w:val="Akapitzlist"/>
        <w:numPr>
          <w:ilvl w:val="0"/>
          <w:numId w:val="3"/>
        </w:numPr>
        <w:spacing w:after="0" w:line="240" w:lineRule="auto"/>
        <w:ind w:left="426"/>
        <w:rPr>
          <w:rFonts w:ascii="Tahoma" w:hAnsi="Tahoma" w:cs="Tahoma"/>
          <w:b/>
          <w:sz w:val="20"/>
          <w:szCs w:val="20"/>
          <w:u w:val="single"/>
        </w:rPr>
      </w:pPr>
      <w:r>
        <w:rPr>
          <w:rFonts w:ascii="Tahoma" w:hAnsi="Tahoma" w:cs="Tahoma"/>
          <w:spacing w:val="-3"/>
          <w:sz w:val="20"/>
          <w:szCs w:val="20"/>
        </w:rPr>
        <w:t xml:space="preserve">Wykonawca zobowiązany jest do wykonywania usług transportu sanitarnego: </w:t>
      </w:r>
    </w:p>
    <w:p w:rsidR="009A73F8" w:rsidRDefault="009A73F8" w:rsidP="009A73F8">
      <w:pPr>
        <w:widowControl w:val="0"/>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709" w:hanging="284"/>
        <w:jc w:val="both"/>
        <w:rPr>
          <w:rFonts w:ascii="Tahoma" w:hAnsi="Tahoma" w:cs="Tahoma"/>
          <w:spacing w:val="-3"/>
          <w:sz w:val="20"/>
          <w:szCs w:val="20"/>
        </w:rPr>
      </w:pPr>
      <w:r>
        <w:rPr>
          <w:rFonts w:ascii="Tahoma" w:hAnsi="Tahoma" w:cs="Tahoma"/>
          <w:spacing w:val="-3"/>
          <w:sz w:val="20"/>
          <w:szCs w:val="20"/>
        </w:rPr>
        <w:t xml:space="preserve">zgodnie z przepisami prawa, </w:t>
      </w:r>
    </w:p>
    <w:p w:rsidR="009A73F8" w:rsidRDefault="009A73F8" w:rsidP="009A73F8">
      <w:pPr>
        <w:widowControl w:val="0"/>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709" w:hanging="284"/>
        <w:jc w:val="both"/>
        <w:rPr>
          <w:rFonts w:ascii="Tahoma" w:hAnsi="Tahoma" w:cs="Tahoma"/>
          <w:spacing w:val="-3"/>
          <w:sz w:val="20"/>
          <w:szCs w:val="20"/>
        </w:rPr>
      </w:pPr>
      <w:r>
        <w:rPr>
          <w:rFonts w:ascii="Tahoma" w:hAnsi="Tahoma" w:cs="Tahoma"/>
          <w:spacing w:val="-3"/>
          <w:sz w:val="20"/>
          <w:szCs w:val="20"/>
        </w:rPr>
        <w:t xml:space="preserve">z poszanowaniem intymności i godności pacjenta, zapewniając opiekę właściwą dla stanu zdrowia pacjenta, </w:t>
      </w:r>
    </w:p>
    <w:p w:rsidR="009A73F8" w:rsidRDefault="009A73F8" w:rsidP="009A73F8">
      <w:pPr>
        <w:widowControl w:val="0"/>
        <w:numPr>
          <w:ilvl w:val="0"/>
          <w:numId w:val="4"/>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709" w:hanging="284"/>
        <w:jc w:val="both"/>
        <w:rPr>
          <w:rFonts w:ascii="Tahoma" w:hAnsi="Tahoma" w:cs="Tahoma"/>
          <w:spacing w:val="-3"/>
          <w:sz w:val="20"/>
          <w:szCs w:val="20"/>
        </w:rPr>
      </w:pPr>
      <w:r>
        <w:rPr>
          <w:rFonts w:ascii="Tahoma" w:hAnsi="Tahoma" w:cs="Tahoma"/>
          <w:spacing w:val="-3"/>
          <w:sz w:val="20"/>
          <w:szCs w:val="20"/>
        </w:rPr>
        <w:t>ponosząc pełną odpowiedzialność za powierzonych pacjentów.</w:t>
      </w:r>
    </w:p>
    <w:p w:rsidR="009A73F8" w:rsidRDefault="009A73F8" w:rsidP="009A73F8">
      <w:pPr>
        <w:widowControl w:val="0"/>
        <w:numPr>
          <w:ilvl w:val="0"/>
          <w:numId w:val="3"/>
        </w:numPr>
        <w:tabs>
          <w:tab w:val="left" w:pos="36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426"/>
        <w:jc w:val="both"/>
        <w:rPr>
          <w:rFonts w:ascii="Tahoma" w:hAnsi="Tahoma" w:cs="Tahoma"/>
          <w:color w:val="000000" w:themeColor="text1"/>
          <w:spacing w:val="-3"/>
          <w:sz w:val="20"/>
          <w:szCs w:val="20"/>
        </w:rPr>
      </w:pPr>
      <w:r>
        <w:rPr>
          <w:rFonts w:ascii="Tahoma" w:hAnsi="Tahoma" w:cs="Tahoma"/>
          <w:color w:val="000000" w:themeColor="text1"/>
          <w:spacing w:val="-3"/>
          <w:sz w:val="20"/>
          <w:szCs w:val="20"/>
        </w:rPr>
        <w:t xml:space="preserve">Wykonawca zobowiązany jest do wykonywania usług transportu sanitarnego środkami transportu sanitarnego spełniającymi cechy techniczne i jakościowe określone w Polskich Normach </w:t>
      </w:r>
      <w:r>
        <w:rPr>
          <w:rFonts w:ascii="Tahoma" w:hAnsi="Tahoma" w:cs="Tahoma"/>
          <w:color w:val="000000" w:themeColor="text1"/>
          <w:spacing w:val="-3"/>
          <w:sz w:val="20"/>
          <w:szCs w:val="20"/>
        </w:rPr>
        <w:lastRenderedPageBreak/>
        <w:t xml:space="preserve">przenoszących europejskie normy zharmonizowane: Polska Norma PN-EN 1789+A1:2011 Pojazdy medyczne i ich wyposażenie – Ambulanse drogowe), zgodnie  z przepisami ustawy z dnia 8 września 2006 roku o Państwowym Ratownictwie Medycznym   </w:t>
      </w:r>
      <w:r>
        <w:rPr>
          <w:rFonts w:ascii="Tahoma" w:hAnsi="Tahoma" w:cs="Tahoma"/>
          <w:color w:val="000000" w:themeColor="text1"/>
          <w:sz w:val="20"/>
          <w:szCs w:val="20"/>
        </w:rPr>
        <w:t xml:space="preserve"> oraz powinny odpowiadać wymaganiom określonym  w ustawie z dnia 15 kwietnia 2011r. o Działalności leczniczej. </w:t>
      </w:r>
    </w:p>
    <w:p w:rsidR="009A73F8" w:rsidRDefault="009A73F8" w:rsidP="009A73F8">
      <w:pPr>
        <w:widowControl w:val="0"/>
        <w:numPr>
          <w:ilvl w:val="0"/>
          <w:numId w:val="3"/>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oświadcza, że zgodnie z przepisami ustawy z dnia 20 czerwca 1997 r. Prawo o ruchu drogowym </w:t>
      </w:r>
      <w:r>
        <w:rPr>
          <w:rFonts w:ascii="Tahoma" w:hAnsi="Tahoma" w:cs="Tahoma"/>
          <w:sz w:val="20"/>
          <w:szCs w:val="20"/>
        </w:rPr>
        <w:t xml:space="preserve"> </w:t>
      </w:r>
      <w:r>
        <w:rPr>
          <w:rFonts w:ascii="Tahoma" w:hAnsi="Tahoma" w:cs="Tahoma"/>
          <w:spacing w:val="-3"/>
          <w:sz w:val="20"/>
          <w:szCs w:val="20"/>
        </w:rPr>
        <w:t xml:space="preserve">posiada zezwolenie Ministra Spraw Wewnętrznych na używanie pojazdów samochodowych jako uprzywilejowanych w ruchu drogowym w przypadku wykorzystania tych pojazdów w związku z ratowaniem życia lub zdrowia ludzkiego ( tj. używanie sygnałów dźwiękowych i świetlnych dla pojazdów uprzywilejowanych ). </w:t>
      </w:r>
    </w:p>
    <w:p w:rsidR="009A73F8" w:rsidRDefault="009A73F8" w:rsidP="009A73F8">
      <w:pPr>
        <w:widowControl w:val="0"/>
        <w:numPr>
          <w:ilvl w:val="0"/>
          <w:numId w:val="3"/>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gwarantuje, że pojazdy o których mowa w ust. 2 spełniają warunki określone                          w Rozporządzeniu Ministra Infrastruktury z dnia 31 grudnia 2002 r. w sprawie warunków technicznych pojazdów  oraz zakresu ich niezbędnego wyposażenia oraz ustawie z dnia 27 sierpnia 2004 r. o świadczeniach opieki zdrowotnej finansowanych ze środków publicznych. </w:t>
      </w:r>
    </w:p>
    <w:p w:rsidR="009A73F8" w:rsidRDefault="009A73F8" w:rsidP="009A73F8">
      <w:pPr>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zapewnia realizację usługi, środkami transportu sanitarnego posiadającymi aktualny pakiet ubezpieczeń OC, NW obowiązujący dla tego typu pojazdów oraz aktualne badania techniczne. Wykonawca zobowiązany jest przedstawić ww. dokumenty na każde wezwanie Zamawiającego. </w:t>
      </w:r>
    </w:p>
    <w:p w:rsidR="009A73F8" w:rsidRDefault="009A73F8" w:rsidP="009A73F8">
      <w:pPr>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eastAsia="Times New Roman" w:hAnsi="Tahoma" w:cs="Tahoma"/>
          <w:spacing w:val="-3"/>
          <w:sz w:val="20"/>
          <w:szCs w:val="20"/>
        </w:rPr>
      </w:pPr>
      <w:r>
        <w:rPr>
          <w:rFonts w:ascii="Tahoma" w:eastAsia="Times New Roman" w:hAnsi="Tahoma" w:cs="Tahoma"/>
          <w:spacing w:val="-3"/>
          <w:sz w:val="20"/>
          <w:szCs w:val="20"/>
        </w:rPr>
        <w:t xml:space="preserve">Wykonawca zobowiązany jest utrzymywać środki transportu sanitarnego w stanie gotowości do wyjazdu. </w:t>
      </w:r>
    </w:p>
    <w:p w:rsidR="009A73F8" w:rsidRDefault="009A73F8" w:rsidP="009A73F8">
      <w:pPr>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eastAsia="Times New Roman" w:hAnsi="Tahoma" w:cs="Tahoma"/>
          <w:spacing w:val="-3"/>
          <w:sz w:val="20"/>
          <w:szCs w:val="20"/>
        </w:rPr>
      </w:pPr>
      <w:r>
        <w:rPr>
          <w:rFonts w:ascii="Tahoma" w:eastAsia="Times New Roman" w:hAnsi="Tahoma" w:cs="Tahoma"/>
          <w:spacing w:val="-3"/>
          <w:sz w:val="20"/>
          <w:szCs w:val="20"/>
        </w:rPr>
        <w:t xml:space="preserve">Wymagana dyspozycyjność: </w:t>
      </w:r>
      <w:r>
        <w:rPr>
          <w:rFonts w:ascii="Tahoma" w:eastAsia="Times New Roman" w:hAnsi="Tahoma" w:cs="Tahoma"/>
          <w:sz w:val="20"/>
          <w:szCs w:val="20"/>
        </w:rPr>
        <w:t xml:space="preserve">7 dni w tygodniu, 24h/dobę. Wykonawca zobowiązany jest zapewnić osobę / dyspozytora, której zgłaszane będą zlecenia 7 dni w tygodniu, 24h/dobę. </w:t>
      </w:r>
    </w:p>
    <w:p w:rsidR="009A73F8" w:rsidRDefault="009A73F8" w:rsidP="009A73F8">
      <w:pPr>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eastAsia="Times New Roman" w:hAnsi="Tahoma" w:cs="Tahoma"/>
          <w:spacing w:val="-3"/>
          <w:sz w:val="20"/>
          <w:szCs w:val="20"/>
        </w:rPr>
      </w:pPr>
      <w:r>
        <w:rPr>
          <w:rFonts w:ascii="Tahoma" w:eastAsia="Times New Roman" w:hAnsi="Tahoma" w:cs="Tahoma"/>
          <w:spacing w:val="-3"/>
          <w:sz w:val="20"/>
          <w:szCs w:val="20"/>
        </w:rPr>
        <w:t xml:space="preserve">Wykonawca zobowiązuje się do przestrzegania obowiązujących przepisów sanitarnych i z tego tytułu ponosił będzie pełną odpowiedzialność przed służbami sanitarno-epidemiologicznymi. </w:t>
      </w:r>
    </w:p>
    <w:p w:rsidR="009A73F8" w:rsidRDefault="009A73F8" w:rsidP="009A73F8">
      <w:pPr>
        <w:pStyle w:val="Akapitzlist"/>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ponosi pełną odpowiedzialność za wszelkie szkody spowodowane przez pracowników i osoby którymi się posłużył, powstałe w trakcie realizacji umowy. </w:t>
      </w:r>
    </w:p>
    <w:p w:rsidR="009A73F8" w:rsidRDefault="009A73F8" w:rsidP="009A73F8">
      <w:pPr>
        <w:pStyle w:val="Akapitzlist"/>
        <w:widowControl w:val="0"/>
        <w:numPr>
          <w:ilvl w:val="0"/>
          <w:numId w:val="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będzie świadczył usługi transportu objęte umową we współpracy z personelem UCK im. prof. K. Gibińskiego SUM. </w:t>
      </w:r>
    </w:p>
    <w:p w:rsidR="009A73F8" w:rsidRDefault="009A73F8" w:rsidP="009A73F8">
      <w:pPr>
        <w:pStyle w:val="Akapitzlist"/>
        <w:numPr>
          <w:ilvl w:val="0"/>
          <w:numId w:val="3"/>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przestrzegania obowiązujących w Szpitalu przepisów                                       z zakresu BHP oraz ochrony przeciwpożarowej.</w:t>
      </w:r>
    </w:p>
    <w:p w:rsidR="009A73F8" w:rsidRDefault="009A73F8" w:rsidP="009A73F8">
      <w:pPr>
        <w:pStyle w:val="Akapitzlist"/>
        <w:widowControl w:val="0"/>
        <w:numPr>
          <w:ilvl w:val="0"/>
          <w:numId w:val="3"/>
        </w:numPr>
        <w:autoSpaceDE w:val="0"/>
        <w:autoSpaceDN w:val="0"/>
        <w:adjustRightInd w:val="0"/>
        <w:spacing w:after="0" w:line="240" w:lineRule="auto"/>
        <w:ind w:left="426" w:hanging="426"/>
        <w:jc w:val="both"/>
        <w:rPr>
          <w:rFonts w:ascii="Tahoma" w:hAnsi="Tahoma" w:cs="Tahoma"/>
          <w:spacing w:val="-3"/>
          <w:sz w:val="20"/>
          <w:szCs w:val="20"/>
          <w:u w:val="single"/>
        </w:rPr>
      </w:pPr>
      <w:r>
        <w:rPr>
          <w:rFonts w:ascii="Tahoma" w:hAnsi="Tahoma" w:cs="Tahoma"/>
          <w:spacing w:val="-3"/>
          <w:sz w:val="20"/>
          <w:szCs w:val="20"/>
        </w:rPr>
        <w:t xml:space="preserve">Wykonawca zobowiązuje się do starannego i czytelnego prowadzenia dokumentacji medycznej oraz innej, związanej z przedmiotem umowy, według  zasad obowiązujących u Zamawiającego oraz zgodnie z obowiązującymi przepisami.  </w:t>
      </w:r>
    </w:p>
    <w:p w:rsidR="009A73F8" w:rsidRPr="00BA15B0" w:rsidRDefault="009A73F8" w:rsidP="00BA15B0">
      <w:pPr>
        <w:pStyle w:val="Akapitzlist"/>
        <w:widowControl w:val="0"/>
        <w:numPr>
          <w:ilvl w:val="0"/>
          <w:numId w:val="3"/>
        </w:numPr>
        <w:autoSpaceDE w:val="0"/>
        <w:autoSpaceDN w:val="0"/>
        <w:adjustRightInd w:val="0"/>
        <w:spacing w:after="0" w:line="240" w:lineRule="auto"/>
        <w:ind w:left="426" w:hanging="426"/>
        <w:jc w:val="both"/>
        <w:rPr>
          <w:color w:val="FF0000"/>
        </w:rPr>
      </w:pPr>
      <w:r w:rsidRPr="00BA15B0">
        <w:rPr>
          <w:rFonts w:ascii="Tahoma" w:hAnsi="Tahoma" w:cs="Tahoma"/>
          <w:spacing w:val="-3"/>
          <w:sz w:val="20"/>
          <w:szCs w:val="20"/>
        </w:rPr>
        <w:t>Właścicielem dokumentacji medycznej oraz innej dokumentacji związanej z przedmiotem umowy jest Zamawiający za wyjątkiem Zleceń na transport sanitarny, które Wykonawca otrzymuje od Zamawiającego w celu realizacji usługi</w:t>
      </w:r>
      <w:r w:rsidRPr="00BA15B0">
        <w:rPr>
          <w:rFonts w:ascii="Tahoma" w:hAnsi="Tahoma" w:cs="Tahoma"/>
          <w:i/>
          <w:color w:val="FF0000"/>
          <w:spacing w:val="-3"/>
          <w:sz w:val="20"/>
          <w:szCs w:val="20"/>
        </w:rPr>
        <w:t>.</w:t>
      </w:r>
    </w:p>
    <w:p w:rsidR="009A73F8" w:rsidRDefault="009A73F8" w:rsidP="009A73F8">
      <w:pPr>
        <w:pStyle w:val="Akapitzlist"/>
        <w:widowControl w:val="0"/>
        <w:numPr>
          <w:ilvl w:val="0"/>
          <w:numId w:val="3"/>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zobowiązuje się do przetwarzania powierzonych przez Zamawiającego danych osobowych pacjentów zgodnie z przepisami ustawy z dnia 10 maja 2018r. o ochronie danych osobowych i zachowania poufności w tym zakresie. </w:t>
      </w:r>
    </w:p>
    <w:p w:rsidR="009A73F8" w:rsidRDefault="009A73F8" w:rsidP="009A73F8">
      <w:pPr>
        <w:pStyle w:val="Akapitzlist"/>
        <w:widowControl w:val="0"/>
        <w:autoSpaceDE w:val="0"/>
        <w:autoSpaceDN w:val="0"/>
        <w:adjustRightInd w:val="0"/>
        <w:spacing w:after="0" w:line="240" w:lineRule="auto"/>
        <w:ind w:left="426"/>
        <w:jc w:val="both"/>
        <w:rPr>
          <w:rFonts w:ascii="Tahoma" w:hAnsi="Tahoma" w:cs="Tahoma"/>
          <w:spacing w:val="-3"/>
          <w:sz w:val="20"/>
          <w:szCs w:val="20"/>
        </w:rPr>
      </w:pPr>
      <w:r>
        <w:rPr>
          <w:rFonts w:ascii="Tahoma" w:hAnsi="Tahoma" w:cs="Tahoma"/>
          <w:spacing w:val="-3"/>
          <w:sz w:val="20"/>
          <w:szCs w:val="20"/>
        </w:rPr>
        <w:t>Szczegółowe wytyczne w tym zakresie zawarte są w Umowie powierzenia przetwarzania danych osobowych</w:t>
      </w:r>
      <w:r>
        <w:rPr>
          <w:rFonts w:ascii="Tahoma" w:hAnsi="Tahoma" w:cs="Tahoma"/>
          <w:sz w:val="20"/>
          <w:szCs w:val="20"/>
        </w:rPr>
        <w:t xml:space="preserve">, która stanowi załącznik do niniejszej umowy. </w:t>
      </w:r>
    </w:p>
    <w:p w:rsidR="009A73F8" w:rsidRDefault="009A73F8" w:rsidP="009A73F8">
      <w:pPr>
        <w:spacing w:after="0" w:line="240" w:lineRule="auto"/>
        <w:ind w:left="426" w:hanging="426"/>
        <w:jc w:val="both"/>
        <w:rPr>
          <w:rFonts w:ascii="Tahoma" w:hAnsi="Tahoma" w:cs="Tahoma"/>
          <w:color w:val="95B3D7" w:themeColor="accent1" w:themeTint="99"/>
          <w:spacing w:val="-3"/>
          <w:sz w:val="20"/>
          <w:szCs w:val="20"/>
        </w:rPr>
      </w:pPr>
      <w:r>
        <w:rPr>
          <w:rFonts w:ascii="Tahoma" w:hAnsi="Tahoma" w:cs="Tahoma"/>
          <w:spacing w:val="-3"/>
          <w:sz w:val="20"/>
          <w:szCs w:val="20"/>
        </w:rPr>
        <w:t>1</w:t>
      </w:r>
      <w:r w:rsidR="00BA15B0">
        <w:rPr>
          <w:rFonts w:ascii="Tahoma" w:hAnsi="Tahoma" w:cs="Tahoma"/>
          <w:spacing w:val="-3"/>
          <w:sz w:val="20"/>
          <w:szCs w:val="20"/>
        </w:rPr>
        <w:t>5</w:t>
      </w:r>
      <w:r>
        <w:rPr>
          <w:rFonts w:ascii="Tahoma" w:hAnsi="Tahoma" w:cs="Tahoma"/>
          <w:spacing w:val="-3"/>
          <w:sz w:val="20"/>
          <w:szCs w:val="20"/>
        </w:rPr>
        <w:t>.  Wykonawca zobowiązuje się do poddania kontroli Narodowego Funduszu Zdrowia na zasadach określonych w ustawie z dnia 27 sierpnia 2004 roku o świadczeniach opieki zdrowotnej finansowanych ze środków publicznych (</w:t>
      </w:r>
      <w:proofErr w:type="spellStart"/>
      <w:r>
        <w:rPr>
          <w:rFonts w:ascii="Tahoma" w:hAnsi="Tahoma" w:cs="Tahoma"/>
          <w:spacing w:val="-3"/>
          <w:sz w:val="20"/>
          <w:szCs w:val="20"/>
        </w:rPr>
        <w:t>Dz.U</w:t>
      </w:r>
      <w:proofErr w:type="spellEnd"/>
      <w:r>
        <w:rPr>
          <w:rFonts w:ascii="Tahoma" w:hAnsi="Tahoma" w:cs="Tahoma"/>
          <w:spacing w:val="-3"/>
          <w:sz w:val="20"/>
          <w:szCs w:val="20"/>
        </w:rPr>
        <w:t xml:space="preserve">. z 2016 poz. 1793 z </w:t>
      </w:r>
      <w:proofErr w:type="spellStart"/>
      <w:r>
        <w:rPr>
          <w:rFonts w:ascii="Tahoma" w:hAnsi="Tahoma" w:cs="Tahoma"/>
          <w:spacing w:val="-3"/>
          <w:sz w:val="20"/>
          <w:szCs w:val="20"/>
        </w:rPr>
        <w:t>późn</w:t>
      </w:r>
      <w:proofErr w:type="spellEnd"/>
      <w:r>
        <w:rPr>
          <w:rFonts w:ascii="Tahoma" w:hAnsi="Tahoma" w:cs="Tahoma"/>
          <w:spacing w:val="-3"/>
          <w:sz w:val="20"/>
          <w:szCs w:val="20"/>
        </w:rPr>
        <w:t>. zm. )    w zakresie wynikającym z umowy .</w:t>
      </w:r>
    </w:p>
    <w:p w:rsidR="009A73F8" w:rsidRDefault="009A73F8" w:rsidP="009A73F8">
      <w:pPr>
        <w:spacing w:after="0" w:line="240" w:lineRule="auto"/>
        <w:ind w:left="426" w:hanging="426"/>
        <w:rPr>
          <w:rFonts w:ascii="Tahoma" w:hAnsi="Tahoma" w:cs="Tahoma"/>
          <w:sz w:val="20"/>
          <w:szCs w:val="20"/>
        </w:rPr>
      </w:pP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 3</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Warunki realizacji umowy</w:t>
      </w:r>
    </w:p>
    <w:p w:rsidR="009A73F8" w:rsidRDefault="009A73F8" w:rsidP="009A73F8">
      <w:pPr>
        <w:pStyle w:val="Tekstpodstawowy23"/>
        <w:numPr>
          <w:ilvl w:val="0"/>
          <w:numId w:val="5"/>
        </w:numPr>
        <w:ind w:left="426" w:hanging="426"/>
        <w:jc w:val="both"/>
        <w:rPr>
          <w:rFonts w:ascii="Tahoma" w:hAnsi="Tahoma" w:cs="Tahoma"/>
          <w:sz w:val="20"/>
          <w:szCs w:val="20"/>
        </w:rPr>
      </w:pPr>
      <w:r>
        <w:rPr>
          <w:rFonts w:ascii="Tahoma" w:hAnsi="Tahoma" w:cs="Tahoma"/>
          <w:color w:val="000000"/>
          <w:sz w:val="20"/>
          <w:szCs w:val="20"/>
          <w:shd w:val="clear" w:color="auto" w:fill="FFFFFF"/>
        </w:rPr>
        <w:t xml:space="preserve">Usługi będą świadczone przez Wykonawcę na potrzeby </w:t>
      </w:r>
      <w:r>
        <w:rPr>
          <w:rFonts w:ascii="Tahoma" w:hAnsi="Tahoma" w:cs="Tahoma"/>
          <w:sz w:val="20"/>
          <w:szCs w:val="20"/>
        </w:rPr>
        <w:t>niżej wymienionych lokalizacji Zamawiającego:</w:t>
      </w:r>
    </w:p>
    <w:p w:rsidR="009A73F8" w:rsidRDefault="009A73F8" w:rsidP="009A73F8">
      <w:pPr>
        <w:tabs>
          <w:tab w:val="left" w:pos="567"/>
        </w:tabs>
        <w:spacing w:after="0" w:line="240" w:lineRule="auto"/>
        <w:ind w:left="567"/>
        <w:rPr>
          <w:rFonts w:ascii="Tahoma" w:hAnsi="Tahoma" w:cs="Tahoma"/>
          <w:sz w:val="20"/>
          <w:szCs w:val="20"/>
        </w:rPr>
      </w:pPr>
      <w:r>
        <w:rPr>
          <w:rFonts w:ascii="Tahoma" w:hAnsi="Tahoma" w:cs="Tahoma"/>
          <w:sz w:val="20"/>
          <w:szCs w:val="20"/>
        </w:rPr>
        <w:tab/>
        <w:t>-  Katowice ul. Ceglana 35</w:t>
      </w:r>
    </w:p>
    <w:p w:rsidR="009A73F8" w:rsidRDefault="009A73F8" w:rsidP="009A73F8">
      <w:pPr>
        <w:tabs>
          <w:tab w:val="left" w:pos="567"/>
        </w:tabs>
        <w:spacing w:after="0" w:line="240" w:lineRule="auto"/>
        <w:ind w:left="567"/>
        <w:rPr>
          <w:rFonts w:ascii="Tahoma" w:hAnsi="Tahoma" w:cs="Tahoma"/>
          <w:sz w:val="20"/>
          <w:szCs w:val="20"/>
        </w:rPr>
      </w:pPr>
      <w:r>
        <w:rPr>
          <w:rFonts w:ascii="Tahoma" w:hAnsi="Tahoma" w:cs="Tahoma"/>
          <w:sz w:val="20"/>
          <w:szCs w:val="20"/>
        </w:rPr>
        <w:tab/>
        <w:t xml:space="preserve">-  Katowice ul. Medyków 14 </w:t>
      </w:r>
      <w:r>
        <w:rPr>
          <w:rFonts w:ascii="Tahoma" w:hAnsi="Tahoma" w:cs="Tahoma"/>
          <w:b/>
          <w:strike/>
          <w:sz w:val="20"/>
          <w:szCs w:val="20"/>
        </w:rPr>
        <w:t xml:space="preserve">  </w:t>
      </w:r>
      <w:r>
        <w:rPr>
          <w:rFonts w:ascii="Tahoma" w:hAnsi="Tahoma" w:cs="Tahoma"/>
          <w:b/>
          <w:sz w:val="20"/>
          <w:szCs w:val="20"/>
        </w:rPr>
        <w:t xml:space="preserve">  </w:t>
      </w:r>
      <w:r>
        <w:rPr>
          <w:rFonts w:ascii="Tahoma" w:hAnsi="Tahoma" w:cs="Tahoma"/>
          <w:b/>
          <w:bCs/>
          <w:sz w:val="20"/>
          <w:szCs w:val="20"/>
        </w:rPr>
        <w:t xml:space="preserve"> </w:t>
      </w:r>
    </w:p>
    <w:p w:rsidR="009A73F8" w:rsidRPr="001E1BA4" w:rsidRDefault="009A73F8" w:rsidP="009A73F8">
      <w:pPr>
        <w:pStyle w:val="Akapitzlist"/>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Usługa transportowa będzie zamawiana z przynajmniej jednodniowym wyprzedzeniem. Zlecenia będą składane telefonicznie lub pocztą elektroniczną do godz. 14:30. W razie konieczności wykonania usługi transportu sanitarnego, której nie można było przewidzieć wcześniej, Zamawiający ma prawo całodobowo (wliczając w to także soboty, niedziele i święta) zlecić usługę Wykonawcy telefonicznie lub pocztą elektroniczną uzgadniając jednocześnie czas przyjazdu karetki, z tym zastrzeżeniem, że w takim przypadku czas przyjazdu karetki nie może być dłuższy niż </w:t>
      </w:r>
      <w:r w:rsidR="00C3158B" w:rsidRPr="00BA15B0">
        <w:rPr>
          <w:rFonts w:ascii="Tahoma" w:hAnsi="Tahoma" w:cs="Tahoma"/>
          <w:sz w:val="20"/>
          <w:szCs w:val="20"/>
        </w:rPr>
        <w:t>10</w:t>
      </w:r>
      <w:r w:rsidRPr="00BA15B0">
        <w:rPr>
          <w:rFonts w:ascii="Tahoma" w:hAnsi="Tahoma" w:cs="Tahoma"/>
          <w:sz w:val="20"/>
          <w:szCs w:val="20"/>
        </w:rPr>
        <w:t xml:space="preserve"> minut</w:t>
      </w:r>
      <w:r>
        <w:rPr>
          <w:rFonts w:ascii="Tahoma" w:hAnsi="Tahoma" w:cs="Tahoma"/>
          <w:sz w:val="20"/>
          <w:szCs w:val="20"/>
        </w:rPr>
        <w:t xml:space="preserve"> licząc od otrzymania zlecenia. Zlecenia usługi transportu sanitarnego będą </w:t>
      </w:r>
      <w:r>
        <w:rPr>
          <w:rFonts w:ascii="Tahoma" w:hAnsi="Tahoma" w:cs="Tahoma"/>
          <w:sz w:val="20"/>
          <w:szCs w:val="20"/>
        </w:rPr>
        <w:lastRenderedPageBreak/>
        <w:t xml:space="preserve">przyjmowane przez Wykonawcę pod numerem telefonu: ……………………., lub e-mail: .....................................................całą dobę przez wyznaczoną przez Wykonawcę osobę ( </w:t>
      </w:r>
      <w:r w:rsidRPr="001E1BA4">
        <w:rPr>
          <w:rFonts w:ascii="Tahoma" w:hAnsi="Tahoma" w:cs="Tahoma"/>
          <w:sz w:val="20"/>
          <w:szCs w:val="20"/>
        </w:rPr>
        <w:t>dyspozytora ).</w:t>
      </w:r>
    </w:p>
    <w:p w:rsidR="001E1BA4" w:rsidRDefault="009A73F8" w:rsidP="001E1BA4">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sidRPr="001E1BA4">
        <w:rPr>
          <w:rFonts w:ascii="Tahoma" w:hAnsi="Tahoma" w:cs="Tahoma"/>
          <w:spacing w:val="-3"/>
          <w:sz w:val="20"/>
          <w:szCs w:val="20"/>
        </w:rPr>
        <w:t xml:space="preserve">Transport sanitarny powinien być realizowany najkrótszą trasą lub trasą, która zapewnia najkrótszy czas dojazdu. </w:t>
      </w:r>
    </w:p>
    <w:p w:rsidR="009A73F8" w:rsidRPr="001E1BA4" w:rsidRDefault="001E1BA4" w:rsidP="001E1BA4">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O</w:t>
      </w:r>
      <w:r w:rsidR="009A73F8" w:rsidRPr="001E1BA4">
        <w:rPr>
          <w:rFonts w:ascii="Tahoma" w:hAnsi="Tahoma" w:cs="Tahoma"/>
          <w:spacing w:val="-3"/>
          <w:sz w:val="20"/>
          <w:szCs w:val="20"/>
        </w:rPr>
        <w:t xml:space="preserve">dległość zleconej usługi transportu sanitarnego </w:t>
      </w:r>
      <w:r w:rsidR="009A73F8" w:rsidRPr="009555A1">
        <w:rPr>
          <w:rFonts w:ascii="Tahoma" w:hAnsi="Tahoma" w:cs="Tahoma"/>
          <w:spacing w:val="-3"/>
          <w:sz w:val="20"/>
          <w:szCs w:val="20"/>
        </w:rPr>
        <w:t>liczon</w:t>
      </w:r>
      <w:r w:rsidR="00841AD8" w:rsidRPr="009555A1">
        <w:rPr>
          <w:rFonts w:ascii="Tahoma" w:hAnsi="Tahoma" w:cs="Tahoma"/>
          <w:spacing w:val="-3"/>
          <w:sz w:val="20"/>
          <w:szCs w:val="20"/>
        </w:rPr>
        <w:t>a</w:t>
      </w:r>
      <w:r w:rsidR="009A73F8" w:rsidRPr="009555A1">
        <w:rPr>
          <w:rFonts w:ascii="Tahoma" w:hAnsi="Tahoma" w:cs="Tahoma"/>
          <w:spacing w:val="-3"/>
          <w:sz w:val="20"/>
          <w:szCs w:val="20"/>
        </w:rPr>
        <w:t xml:space="preserve"> będ</w:t>
      </w:r>
      <w:r w:rsidR="00841AD8" w:rsidRPr="009555A1">
        <w:rPr>
          <w:rFonts w:ascii="Tahoma" w:hAnsi="Tahoma" w:cs="Tahoma"/>
          <w:spacing w:val="-3"/>
          <w:sz w:val="20"/>
          <w:szCs w:val="20"/>
        </w:rPr>
        <w:t>zie</w:t>
      </w:r>
      <w:r w:rsidR="009A73F8" w:rsidRPr="001E1BA4">
        <w:rPr>
          <w:rFonts w:ascii="Tahoma" w:hAnsi="Tahoma" w:cs="Tahoma"/>
          <w:spacing w:val="-3"/>
          <w:sz w:val="20"/>
          <w:szCs w:val="20"/>
        </w:rPr>
        <w:t xml:space="preserve"> </w:t>
      </w:r>
      <w:r w:rsidR="009575B0" w:rsidRPr="001E1BA4">
        <w:rPr>
          <w:rFonts w:ascii="Tahoma" w:hAnsi="Tahoma" w:cs="Tahoma"/>
          <w:spacing w:val="-3"/>
          <w:sz w:val="20"/>
          <w:szCs w:val="20"/>
        </w:rPr>
        <w:t xml:space="preserve">w zależności od </w:t>
      </w:r>
      <w:r w:rsidR="009A73F8" w:rsidRPr="001E1BA4">
        <w:rPr>
          <w:rFonts w:ascii="Tahoma" w:hAnsi="Tahoma" w:cs="Tahoma"/>
          <w:spacing w:val="-3"/>
          <w:sz w:val="20"/>
          <w:szCs w:val="20"/>
        </w:rPr>
        <w:t xml:space="preserve">lokalizacji Zamawiającego lub innego </w:t>
      </w:r>
      <w:r>
        <w:rPr>
          <w:rFonts w:ascii="Tahoma" w:hAnsi="Tahoma" w:cs="Tahoma"/>
          <w:spacing w:val="-3"/>
          <w:sz w:val="20"/>
          <w:szCs w:val="20"/>
        </w:rPr>
        <w:t>wskazanego w zleceniu  miejsca</w:t>
      </w:r>
      <w:r w:rsidR="009575B0" w:rsidRPr="001E1BA4">
        <w:rPr>
          <w:rFonts w:ascii="Tahoma" w:hAnsi="Tahoma" w:cs="Tahoma"/>
          <w:spacing w:val="-3"/>
          <w:sz w:val="20"/>
          <w:szCs w:val="20"/>
        </w:rPr>
        <w:t>.</w:t>
      </w:r>
      <w:r w:rsidR="009A73F8" w:rsidRPr="001E1BA4">
        <w:rPr>
          <w:rFonts w:ascii="Tahoma" w:hAnsi="Tahoma" w:cs="Tahoma"/>
          <w:spacing w:val="-3"/>
          <w:sz w:val="20"/>
          <w:szCs w:val="20"/>
        </w:rPr>
        <w:t xml:space="preserve"> </w:t>
      </w:r>
      <w:r>
        <w:rPr>
          <w:rFonts w:ascii="Tahoma" w:hAnsi="Tahoma" w:cs="Tahoma"/>
          <w:spacing w:val="-3"/>
          <w:sz w:val="20"/>
          <w:szCs w:val="20"/>
        </w:rPr>
        <w:t>W</w:t>
      </w:r>
      <w:r w:rsidR="009A73F8" w:rsidRPr="001E1BA4">
        <w:rPr>
          <w:rFonts w:ascii="Tahoma" w:hAnsi="Tahoma" w:cs="Tahoma"/>
          <w:spacing w:val="-3"/>
          <w:sz w:val="20"/>
          <w:szCs w:val="20"/>
        </w:rPr>
        <w:t xml:space="preserve"> przypadku, gdy zlecenie nie zawiera konieczności powrotu</w:t>
      </w:r>
      <w:r>
        <w:rPr>
          <w:rFonts w:ascii="Tahoma" w:hAnsi="Tahoma" w:cs="Tahoma"/>
          <w:spacing w:val="-3"/>
          <w:sz w:val="20"/>
          <w:szCs w:val="20"/>
        </w:rPr>
        <w:t xml:space="preserve">  do lokalizacji Zamawiającego – do miejsca wskazanego w zleceniu.</w:t>
      </w:r>
      <w:r w:rsidR="009A73F8" w:rsidRPr="001E1BA4">
        <w:rPr>
          <w:rFonts w:ascii="Tahoma" w:hAnsi="Tahoma" w:cs="Tahoma"/>
          <w:spacing w:val="-3"/>
          <w:sz w:val="20"/>
          <w:szCs w:val="20"/>
        </w:rPr>
        <w:t xml:space="preserve"> </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 xml:space="preserve">W ramach realizacji usługi Wykonawca zobowiązany jest do odbioru pacjenta bezpośrednio                                   z oddziału lub innego miejsca wskazanego w zleceniu na transport sanitarny, przetransportowania pacjenta </w:t>
      </w:r>
      <w:r w:rsidRPr="00CB2E6E">
        <w:rPr>
          <w:rFonts w:ascii="Tahoma" w:hAnsi="Tahoma" w:cs="Tahoma"/>
          <w:sz w:val="20"/>
          <w:szCs w:val="20"/>
        </w:rPr>
        <w:t>oraz doprowadzenia go</w:t>
      </w:r>
      <w:r>
        <w:rPr>
          <w:rFonts w:ascii="Tahoma" w:hAnsi="Tahoma" w:cs="Tahoma"/>
          <w:sz w:val="20"/>
          <w:szCs w:val="20"/>
        </w:rPr>
        <w:t xml:space="preserve"> do miejsca wskazanego w zleceniu.</w:t>
      </w:r>
      <w:r>
        <w:rPr>
          <w:rFonts w:ascii="Tahoma" w:hAnsi="Tahoma" w:cs="Tahoma"/>
          <w:spacing w:val="-3"/>
          <w:sz w:val="20"/>
          <w:szCs w:val="20"/>
        </w:rPr>
        <w:t xml:space="preserve"> Wykonawca każdorazowo w przypadku rozpoczęcia transportu pacjenta otrzyma oryginał wypełnionego zlecenia co zobowiązany jest potwierdzić - wpisać datę i godzinę - na kopii tego</w:t>
      </w:r>
      <w:r>
        <w:rPr>
          <w:rFonts w:cstheme="minorHAnsi"/>
          <w:spacing w:val="-3"/>
          <w:szCs w:val="24"/>
        </w:rPr>
        <w:t xml:space="preserve"> </w:t>
      </w:r>
      <w:r>
        <w:rPr>
          <w:rFonts w:ascii="Tahoma" w:hAnsi="Tahoma" w:cs="Tahoma"/>
          <w:spacing w:val="-3"/>
          <w:sz w:val="20"/>
          <w:szCs w:val="20"/>
        </w:rPr>
        <w:t xml:space="preserve">dokumentu personelowi przekazującemu pacjenta. </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 xml:space="preserve">W przypadku jeżeli rozpoczęcie świadczeń usługi ma nastąpić w innym miejscu niż siedziba Zamawiającego, rozpoczęcie świadczenia usługi następuje w miejscu i czasie w którym Wykonawca zgłosi się celem rozpoczęcia świadczenia usługi. Wykonawca ma obowiązek zgłoszenia się we wskazanym przez Zamawiającego miejscu i czasie - zgodnie ze zleceniem. </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W przypadku wykonania usługi transportu sanitarnego bez zlecenia Zamawiającego nastąpi to na koszt i ryzyko Wykonawcy.</w:t>
      </w:r>
      <w:r>
        <w:rPr>
          <w:rFonts w:ascii="Tahoma" w:hAnsi="Tahoma" w:cs="Tahoma"/>
          <w:spacing w:val="-3"/>
          <w:sz w:val="20"/>
          <w:szCs w:val="20"/>
        </w:rPr>
        <w:t xml:space="preserve"> </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Wykonawca zobowiązany jest do posiadania zamiennego środka transportu, posiadającego ten sam standard i podstawienia go, w przypadku wystąpienia awarii w trakcie wykonywania usługi lub innego zdarzenia uniemożliwiającego jej wykonanie, na swój koszt w możliwie najkrótszym czasie, tak by nie stanowić zagrożenia dla życia i zdrowia pacjentów. </w:t>
      </w:r>
    </w:p>
    <w:p w:rsidR="009A73F8" w:rsidRDefault="009A73F8" w:rsidP="009A73F8">
      <w:pPr>
        <w:pStyle w:val="Akapitzlist"/>
        <w:numPr>
          <w:ilvl w:val="0"/>
          <w:numId w:val="5"/>
        </w:numPr>
        <w:spacing w:after="10" w:line="240" w:lineRule="auto"/>
        <w:ind w:left="426" w:hanging="426"/>
        <w:jc w:val="both"/>
        <w:rPr>
          <w:rFonts w:ascii="Tahoma" w:hAnsi="Tahoma" w:cs="Tahoma"/>
          <w:sz w:val="20"/>
          <w:szCs w:val="20"/>
        </w:rPr>
      </w:pPr>
      <w:r>
        <w:rPr>
          <w:rFonts w:ascii="Tahoma" w:hAnsi="Tahoma" w:cs="Tahoma"/>
          <w:spacing w:val="-3"/>
          <w:sz w:val="20"/>
          <w:szCs w:val="20"/>
        </w:rPr>
        <w:t>W przypadku sytuacji uniemożliwiającej osobiste wykonanie usługi, Wykonawca jest zobowiązany zapewnić przewóz przez osoby trzecie spełniające warunki wymagane przez Zamawiającego, sytuacja ta nie może być przyczyną opóźnień w realizacji zamówienia. W takim przypadku wszelką odpowiedzialnością za niewłaściwe wykonanie usługi w tym szkody ponosi Wykonawca.</w:t>
      </w:r>
    </w:p>
    <w:p w:rsidR="009A73F8" w:rsidRPr="00CB2E6E"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sidRPr="00CB2E6E">
        <w:rPr>
          <w:rFonts w:ascii="Tahoma" w:hAnsi="Tahoma" w:cs="Tahoma"/>
          <w:spacing w:val="-3"/>
          <w:sz w:val="20"/>
          <w:szCs w:val="20"/>
        </w:rPr>
        <w:t xml:space="preserve">W przypadku transportu pacjenta ze znaczącą nadwagą - „pacjent </w:t>
      </w:r>
      <w:proofErr w:type="spellStart"/>
      <w:r w:rsidRPr="00CB2E6E">
        <w:rPr>
          <w:rFonts w:ascii="Tahoma" w:hAnsi="Tahoma" w:cs="Tahoma"/>
          <w:spacing w:val="-3"/>
          <w:sz w:val="20"/>
          <w:szCs w:val="20"/>
        </w:rPr>
        <w:t>bariatryczny</w:t>
      </w:r>
      <w:proofErr w:type="spellEnd"/>
      <w:r w:rsidRPr="00CB2E6E">
        <w:rPr>
          <w:rFonts w:ascii="Tahoma" w:hAnsi="Tahoma" w:cs="Tahoma"/>
          <w:spacing w:val="-3"/>
          <w:sz w:val="20"/>
          <w:szCs w:val="20"/>
        </w:rPr>
        <w:t xml:space="preserve">” Wykonawca musi zabezpieczyć dodatkowy skład osobowy dostosowany do warunków. Realizacja usługi transportu przez dodatkowy zespół osobowy nie podlega dodatkowemu finansowaniu przez Zamawiającego. </w:t>
      </w:r>
    </w:p>
    <w:p w:rsidR="009A73F8" w:rsidRDefault="009A73F8" w:rsidP="009A73F8">
      <w:pPr>
        <w:pStyle w:val="Akapitzlist"/>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Brak realizacji zlecenia z powodu niemożliwości skutecznego przekazania pacjenta pod wskazany adres z winy Wykonawcy ( </w:t>
      </w:r>
      <w:r>
        <w:rPr>
          <w:rFonts w:ascii="Tahoma" w:hAnsi="Tahoma" w:cs="Tahoma"/>
          <w:sz w:val="20"/>
          <w:szCs w:val="20"/>
        </w:rPr>
        <w:t>opóźnienia przyjazdu lub odmowy przyjazdu karetki</w:t>
      </w:r>
      <w:r>
        <w:rPr>
          <w:rFonts w:ascii="Tahoma" w:hAnsi="Tahoma" w:cs="Tahoma"/>
          <w:spacing w:val="-3"/>
          <w:sz w:val="20"/>
          <w:szCs w:val="20"/>
        </w:rPr>
        <w:t xml:space="preserve"> ) skutkować będzie nie zapłaceniem za usługę, a Zamawiający obciąży Wykonawcę różnicą w wartości za wykonaną usługę przez  inny </w:t>
      </w:r>
      <w:r>
        <w:rPr>
          <w:rFonts w:ascii="Tahoma" w:hAnsi="Tahoma" w:cs="Tahoma"/>
          <w:sz w:val="20"/>
          <w:szCs w:val="20"/>
        </w:rPr>
        <w:t xml:space="preserve"> podmiot  oraz obciąży karą umowną.</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cstheme="minorHAnsi"/>
          <w:spacing w:val="-3"/>
          <w:szCs w:val="24"/>
        </w:rPr>
      </w:pPr>
      <w:r>
        <w:rPr>
          <w:rFonts w:ascii="Tahoma" w:hAnsi="Tahoma" w:cs="Tahoma"/>
          <w:sz w:val="20"/>
          <w:szCs w:val="20"/>
        </w:rPr>
        <w:t>Wskazane ilości przedmiotu zamówienia są szacunkowe. Zamawiający zastrzega sobie prawo realizowania zamówień w ilościach uzależnionych od rzeczywistych potrzeb i posiadanych środkó</w:t>
      </w:r>
      <w:r w:rsidR="00BA15B0">
        <w:rPr>
          <w:rFonts w:ascii="Tahoma" w:hAnsi="Tahoma" w:cs="Tahoma"/>
          <w:sz w:val="20"/>
          <w:szCs w:val="20"/>
        </w:rPr>
        <w:t>w,</w:t>
      </w:r>
      <w:r>
        <w:rPr>
          <w:rFonts w:ascii="Tahoma" w:hAnsi="Tahoma" w:cs="Tahoma"/>
          <w:sz w:val="20"/>
          <w:szCs w:val="20"/>
        </w:rPr>
        <w:t xml:space="preserve"> co nie jest odstąpieniem od umowy nawet w części.</w:t>
      </w:r>
      <w:r>
        <w:rPr>
          <w:rFonts w:ascii="Tahoma" w:hAnsi="Tahoma" w:cs="Tahoma"/>
          <w:spacing w:val="-3"/>
          <w:sz w:val="20"/>
          <w:szCs w:val="20"/>
        </w:rPr>
        <w:t xml:space="preserve"> Wykonawcy nie przysługuje z tego tytułu roszczenie odszkodowawcze</w:t>
      </w:r>
      <w:r>
        <w:rPr>
          <w:rFonts w:cstheme="minorHAnsi"/>
          <w:spacing w:val="-3"/>
          <w:szCs w:val="24"/>
        </w:rPr>
        <w:t xml:space="preserve">. </w:t>
      </w:r>
    </w:p>
    <w:p w:rsidR="009A73F8" w:rsidRDefault="009A73F8" w:rsidP="009A73F8">
      <w:pPr>
        <w:widowControl w:val="0"/>
        <w:numPr>
          <w:ilvl w:val="0"/>
          <w:numId w:val="5"/>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Wykonawca potwierdza prawo Zamawiającego do przeprowadzenia kontroli realizacji umowy.</w:t>
      </w:r>
    </w:p>
    <w:p w:rsidR="009A73F8" w:rsidRDefault="009A73F8" w:rsidP="009A73F8">
      <w:pPr>
        <w:widowControl w:val="0"/>
        <w:autoSpaceDE w:val="0"/>
        <w:autoSpaceDN w:val="0"/>
        <w:adjustRightInd w:val="0"/>
        <w:spacing w:after="0" w:line="240" w:lineRule="auto"/>
        <w:ind w:left="426"/>
        <w:jc w:val="both"/>
        <w:rPr>
          <w:rFonts w:ascii="Tahoma" w:hAnsi="Tahoma" w:cs="Tahoma"/>
          <w:spacing w:val="-3"/>
          <w:sz w:val="20"/>
          <w:szCs w:val="20"/>
        </w:rPr>
      </w:pP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 xml:space="preserve">§ 4 </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Wynagrodzenie</w:t>
      </w:r>
    </w:p>
    <w:p w:rsidR="009A73F8" w:rsidRDefault="009A73F8" w:rsidP="009A73F8">
      <w:pPr>
        <w:pStyle w:val="Akapitzlist"/>
        <w:widowControl w:val="0"/>
        <w:numPr>
          <w:ilvl w:val="0"/>
          <w:numId w:val="6"/>
        </w:numPr>
        <w:suppressAutoHyphens/>
        <w:spacing w:after="0" w:line="240" w:lineRule="auto"/>
        <w:ind w:left="426" w:right="-11" w:hanging="426"/>
        <w:jc w:val="both"/>
        <w:rPr>
          <w:rFonts w:ascii="Tahoma" w:eastAsia="Times New Roman" w:hAnsi="Tahoma" w:cs="Tahoma"/>
          <w:i/>
          <w:sz w:val="20"/>
          <w:szCs w:val="20"/>
        </w:rPr>
      </w:pPr>
      <w:r>
        <w:rPr>
          <w:rFonts w:ascii="Tahoma" w:eastAsia="Times New Roman" w:hAnsi="Tahoma" w:cs="Tahoma"/>
          <w:sz w:val="20"/>
          <w:szCs w:val="20"/>
        </w:rPr>
        <w:t>Wynagrodzenie Wykonawcy za należyte zrealizowanie całej  umowy, zgodnie ze złożoną ofertą nie może  przekroczyć  kwoty:</w:t>
      </w:r>
    </w:p>
    <w:p w:rsidR="009A73F8" w:rsidRDefault="009A73F8" w:rsidP="009A73F8">
      <w:pPr>
        <w:pStyle w:val="Akapitzlist"/>
        <w:widowControl w:val="0"/>
        <w:suppressAutoHyphens/>
        <w:spacing w:after="0" w:line="240" w:lineRule="auto"/>
        <w:ind w:left="426" w:right="-11"/>
        <w:jc w:val="both"/>
        <w:rPr>
          <w:rFonts w:ascii="Tahoma" w:eastAsia="Times New Roman" w:hAnsi="Tahoma" w:cs="Tahoma"/>
          <w:i/>
          <w:sz w:val="20"/>
          <w:szCs w:val="20"/>
        </w:rPr>
      </w:pPr>
      <w:r>
        <w:rPr>
          <w:rFonts w:ascii="Tahoma" w:eastAsia="Times New Roman" w:hAnsi="Tahoma" w:cs="Tahoma"/>
          <w:sz w:val="20"/>
          <w:szCs w:val="20"/>
        </w:rPr>
        <w:t xml:space="preserve">brutto:  ……………………… zł </w:t>
      </w:r>
      <w:r>
        <w:rPr>
          <w:rFonts w:ascii="Tahoma" w:eastAsia="Times New Roman" w:hAnsi="Tahoma" w:cs="Tahoma"/>
          <w:i/>
          <w:sz w:val="20"/>
          <w:szCs w:val="20"/>
        </w:rPr>
        <w:t xml:space="preserve">   </w:t>
      </w:r>
      <w:r>
        <w:rPr>
          <w:rFonts w:ascii="Tahoma" w:eastAsia="Times New Roman" w:hAnsi="Tahoma" w:cs="Tahoma"/>
          <w:sz w:val="20"/>
          <w:szCs w:val="20"/>
        </w:rPr>
        <w:t>(słownie: ………………………………………………………… )</w:t>
      </w:r>
      <w:r>
        <w:rPr>
          <w:rFonts w:ascii="Tahoma" w:eastAsia="Times New Roman" w:hAnsi="Tahoma" w:cs="Tahoma"/>
          <w:sz w:val="20"/>
          <w:szCs w:val="20"/>
        </w:rPr>
        <w:br/>
        <w:t xml:space="preserve">netto: ……………………… zł </w:t>
      </w:r>
      <w:r>
        <w:rPr>
          <w:rFonts w:ascii="Tahoma" w:eastAsia="Times New Roman" w:hAnsi="Tahoma" w:cs="Tahoma"/>
          <w:i/>
          <w:sz w:val="20"/>
          <w:szCs w:val="20"/>
        </w:rPr>
        <w:t xml:space="preserve">   </w:t>
      </w:r>
      <w:r>
        <w:rPr>
          <w:rFonts w:ascii="Tahoma" w:eastAsia="Times New Roman" w:hAnsi="Tahoma" w:cs="Tahoma"/>
          <w:sz w:val="20"/>
          <w:szCs w:val="20"/>
        </w:rPr>
        <w:t xml:space="preserve">(słownie: …………………………………………………………… ) </w:t>
      </w:r>
      <w:r>
        <w:rPr>
          <w:rFonts w:ascii="Tahoma" w:eastAsia="Times New Roman" w:hAnsi="Tahoma" w:cs="Tahoma"/>
          <w:sz w:val="20"/>
          <w:szCs w:val="20"/>
        </w:rPr>
        <w:br/>
        <w:t xml:space="preserve">należny podatek VAT : ………………………………….. </w:t>
      </w:r>
    </w:p>
    <w:p w:rsidR="009A73F8" w:rsidRDefault="009A73F8" w:rsidP="009A73F8">
      <w:pPr>
        <w:numPr>
          <w:ilvl w:val="0"/>
          <w:numId w:val="7"/>
        </w:numPr>
        <w:suppressAutoHyphens/>
        <w:spacing w:after="0" w:line="240" w:lineRule="auto"/>
        <w:ind w:left="426" w:hanging="426"/>
        <w:jc w:val="both"/>
        <w:rPr>
          <w:rFonts w:ascii="Tahoma" w:eastAsia="Times New Roman" w:hAnsi="Tahoma" w:cs="Tahoma"/>
          <w:sz w:val="20"/>
          <w:szCs w:val="20"/>
          <w:lang w:eastAsia="ar-SA"/>
        </w:rPr>
      </w:pPr>
      <w:r>
        <w:rPr>
          <w:rFonts w:ascii="Tahoma" w:eastAsia="Times New Roman" w:hAnsi="Tahoma" w:cs="Tahoma"/>
          <w:sz w:val="20"/>
          <w:szCs w:val="20"/>
        </w:rPr>
        <w:t>Ceny jednostkowe określone zostały w załączniku nr 1 do umowy.</w:t>
      </w:r>
      <w:r>
        <w:rPr>
          <w:rFonts w:ascii="Tahoma" w:eastAsia="Times New Roman" w:hAnsi="Tahoma" w:cs="Tahoma"/>
          <w:sz w:val="20"/>
          <w:szCs w:val="20"/>
          <w:lang w:eastAsia="ar-SA"/>
        </w:rPr>
        <w:t xml:space="preserve"> </w:t>
      </w:r>
    </w:p>
    <w:p w:rsidR="009A73F8" w:rsidRDefault="009A73F8" w:rsidP="009A73F8">
      <w:pPr>
        <w:pStyle w:val="Akapitzlist"/>
        <w:widowControl w:val="0"/>
        <w:numPr>
          <w:ilvl w:val="0"/>
          <w:numId w:val="7"/>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t>Ceny jednostkowe brutto nie ulegną podwyższeniu przez cały okres trwania umowy.</w:t>
      </w:r>
    </w:p>
    <w:p w:rsidR="009A73F8" w:rsidRPr="005E6B89" w:rsidRDefault="009A73F8" w:rsidP="009A73F8">
      <w:pPr>
        <w:pStyle w:val="Akapitzlist"/>
        <w:widowControl w:val="0"/>
        <w:numPr>
          <w:ilvl w:val="0"/>
          <w:numId w:val="7"/>
        </w:numPr>
        <w:autoSpaceDE w:val="0"/>
        <w:autoSpaceDN w:val="0"/>
        <w:adjustRightInd w:val="0"/>
        <w:spacing w:after="0" w:line="240" w:lineRule="auto"/>
        <w:ind w:left="426" w:hanging="426"/>
        <w:jc w:val="both"/>
        <w:rPr>
          <w:rFonts w:ascii="Tahoma" w:hAnsi="Tahoma" w:cs="Tahoma"/>
          <w:strike/>
          <w:spacing w:val="-3"/>
          <w:sz w:val="20"/>
          <w:szCs w:val="20"/>
        </w:rPr>
      </w:pPr>
      <w:r>
        <w:rPr>
          <w:rFonts w:ascii="Tahoma" w:hAnsi="Tahoma" w:cs="Tahoma"/>
          <w:spacing w:val="-3"/>
          <w:sz w:val="20"/>
          <w:szCs w:val="20"/>
        </w:rPr>
        <w:t xml:space="preserve">Wynagrodzenie Wykonawcy  za dany miesiąc kalendarzowy będzie obliczane jako suma  iloczynu przejechanych w danym miesiącu kilometrów i stawki za 1 km </w:t>
      </w:r>
      <w:r w:rsidRPr="005E6B89">
        <w:rPr>
          <w:rFonts w:ascii="Tahoma" w:hAnsi="Tahoma" w:cs="Tahoma"/>
          <w:strike/>
          <w:spacing w:val="-3"/>
          <w:sz w:val="20"/>
          <w:szCs w:val="20"/>
        </w:rPr>
        <w:t xml:space="preserve">  </w:t>
      </w:r>
    </w:p>
    <w:p w:rsidR="009A73F8" w:rsidRDefault="009A73F8" w:rsidP="009A73F8">
      <w:pPr>
        <w:pStyle w:val="Akapitzlist"/>
        <w:widowControl w:val="0"/>
        <w:numPr>
          <w:ilvl w:val="0"/>
          <w:numId w:val="7"/>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Punktem początkowym do naliczenia kilometrów i czasu rozpoczęcia usługi</w:t>
      </w:r>
      <w:r>
        <w:rPr>
          <w:rFonts w:ascii="Tahoma" w:hAnsi="Tahoma" w:cs="Tahoma"/>
          <w:b/>
          <w:spacing w:val="-3"/>
          <w:sz w:val="20"/>
          <w:szCs w:val="20"/>
        </w:rPr>
        <w:t xml:space="preserve"> </w:t>
      </w:r>
      <w:r>
        <w:rPr>
          <w:rFonts w:ascii="Tahoma" w:hAnsi="Tahoma" w:cs="Tahoma"/>
          <w:spacing w:val="-3"/>
          <w:sz w:val="20"/>
          <w:szCs w:val="20"/>
        </w:rPr>
        <w:t>jest Szpital                                   ul. Ceglana 35 Katowice,</w:t>
      </w:r>
      <w:r w:rsidR="005E6B89">
        <w:rPr>
          <w:rFonts w:ascii="Tahoma" w:hAnsi="Tahoma" w:cs="Tahoma"/>
          <w:spacing w:val="-3"/>
          <w:sz w:val="20"/>
          <w:szCs w:val="20"/>
        </w:rPr>
        <w:t xml:space="preserve"> </w:t>
      </w:r>
      <w:r>
        <w:rPr>
          <w:rFonts w:ascii="Tahoma" w:hAnsi="Tahoma" w:cs="Tahoma"/>
          <w:spacing w:val="-3"/>
          <w:sz w:val="20"/>
          <w:szCs w:val="20"/>
        </w:rPr>
        <w:t>Szpital ul. Medyków 14 Katowice lub inny punkt wskazany w zleceniu będący miejscem odebrania pacjenta.</w:t>
      </w:r>
    </w:p>
    <w:p w:rsidR="009A73F8" w:rsidRDefault="009A73F8" w:rsidP="009A73F8">
      <w:pPr>
        <w:pStyle w:val="Akapitzlist"/>
        <w:widowControl w:val="0"/>
        <w:numPr>
          <w:ilvl w:val="0"/>
          <w:numId w:val="7"/>
        </w:numPr>
        <w:autoSpaceDE w:val="0"/>
        <w:autoSpaceDN w:val="0"/>
        <w:adjustRightInd w:val="0"/>
        <w:spacing w:after="0" w:line="240" w:lineRule="auto"/>
        <w:jc w:val="both"/>
        <w:rPr>
          <w:rFonts w:ascii="Tahoma" w:hAnsi="Tahoma" w:cs="Tahoma"/>
          <w:spacing w:val="-3"/>
          <w:sz w:val="20"/>
          <w:szCs w:val="20"/>
        </w:rPr>
      </w:pPr>
      <w:r>
        <w:rPr>
          <w:rFonts w:cstheme="minorHAnsi"/>
          <w:spacing w:val="-3"/>
          <w:szCs w:val="24"/>
        </w:rPr>
        <w:t xml:space="preserve"> </w:t>
      </w:r>
      <w:r>
        <w:rPr>
          <w:rFonts w:ascii="Tahoma" w:hAnsi="Tahoma" w:cs="Tahoma"/>
          <w:spacing w:val="-3"/>
          <w:sz w:val="20"/>
          <w:szCs w:val="20"/>
        </w:rPr>
        <w:t xml:space="preserve">Punktem końcowym jest miejsce przekazania pacjenta do miejsca wskazanego w zleceniu. </w:t>
      </w:r>
    </w:p>
    <w:p w:rsidR="009A73F8" w:rsidRDefault="009A73F8" w:rsidP="009A73F8">
      <w:pPr>
        <w:pStyle w:val="Akapitzlist"/>
        <w:widowControl w:val="0"/>
        <w:numPr>
          <w:ilvl w:val="0"/>
          <w:numId w:val="7"/>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Koszty dojazdu do siedziby Zamawiającego oraz powrotu do bazy pokrywa Wykonawca. </w:t>
      </w:r>
    </w:p>
    <w:p w:rsidR="009A73F8" w:rsidRDefault="009A73F8" w:rsidP="009A73F8">
      <w:pPr>
        <w:pStyle w:val="Akapitzlist"/>
        <w:widowControl w:val="0"/>
        <w:numPr>
          <w:ilvl w:val="0"/>
          <w:numId w:val="7"/>
        </w:numPr>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z w:val="20"/>
          <w:szCs w:val="20"/>
        </w:rPr>
        <w:lastRenderedPageBreak/>
        <w:t>Wykonawca wystawi fakturę do 5-go dnia każdego miesiąca po zakończeniu miesiąca kalendarzowego, w którym wykonano przedmiotową usługę.</w:t>
      </w:r>
    </w:p>
    <w:p w:rsidR="009A73F8" w:rsidRDefault="009A73F8" w:rsidP="009A73F8">
      <w:pPr>
        <w:pStyle w:val="Akapitzlist2"/>
        <w:numPr>
          <w:ilvl w:val="0"/>
          <w:numId w:val="8"/>
        </w:numPr>
        <w:spacing w:after="0" w:line="240" w:lineRule="auto"/>
        <w:ind w:left="357" w:hanging="357"/>
        <w:jc w:val="both"/>
        <w:rPr>
          <w:rFonts w:ascii="Tahoma" w:hAnsi="Tahoma" w:cs="Tahoma"/>
          <w:sz w:val="20"/>
          <w:szCs w:val="20"/>
        </w:rPr>
      </w:pPr>
      <w:r>
        <w:rPr>
          <w:rFonts w:ascii="Tahoma" w:hAnsi="Tahoma" w:cs="Tahoma"/>
          <w:sz w:val="20"/>
          <w:szCs w:val="20"/>
        </w:rPr>
        <w:t>Wynagrodzenie będzie płatne na podstawie faktury, wystawionej przez Wykonawcę, po zakończonym miesiącu kalendarzowym za miesiąc poprzedni. Płatność nastąpi w ciągu 30 dni od dostarczenia Zamawiającemu poprawnie wystawionej faktury w formie papierowej na adres Zamawiającego lub w formie elektronicznej poprzez zastosowanie adresu PEF (rodzaj adresu PEF: NIP, numer adresu PEF: 9542274017) na konto o numerze: ………………………….  W przypadku, gdyby Wykonawca zamieścił na fakturze inny termin płatności niż określony w niniejszej umowie, obowiązuje termin płatności określony w umowie. Miesiącem rozliczeniowym jest miesiąc kalendarzowy</w:t>
      </w:r>
    </w:p>
    <w:p w:rsidR="009A73F8" w:rsidRDefault="009A73F8" w:rsidP="009A73F8">
      <w:pPr>
        <w:pStyle w:val="Akapitzlist"/>
        <w:widowControl w:val="0"/>
        <w:numPr>
          <w:ilvl w:val="0"/>
          <w:numId w:val="8"/>
        </w:numPr>
        <w:autoSpaceDE w:val="0"/>
        <w:autoSpaceDN w:val="0"/>
        <w:adjustRightInd w:val="0"/>
        <w:spacing w:after="0" w:line="240" w:lineRule="auto"/>
        <w:jc w:val="both"/>
        <w:rPr>
          <w:rFonts w:ascii="Tahoma" w:hAnsi="Tahoma" w:cs="Tahoma"/>
          <w:spacing w:val="-3"/>
          <w:sz w:val="20"/>
          <w:szCs w:val="20"/>
        </w:rPr>
      </w:pPr>
      <w:r>
        <w:rPr>
          <w:rFonts w:ascii="Tahoma" w:hAnsi="Tahoma" w:cs="Tahoma"/>
          <w:sz w:val="20"/>
          <w:szCs w:val="20"/>
        </w:rPr>
        <w:t xml:space="preserve">Wykonawca  dołączy do faktury VAT zestawienie wykonanych w danym miesiącu kalendarzowym usług oraz czytelne kserokopie pisemnych potwierdzeń zleceń na transport sanitarny. Zestawienie  musi  zawierać następujące dane: nazwę oddziału, </w:t>
      </w:r>
      <w:r>
        <w:rPr>
          <w:rFonts w:ascii="Tahoma" w:hAnsi="Tahoma" w:cs="Tahoma"/>
          <w:spacing w:val="-3"/>
          <w:sz w:val="20"/>
          <w:szCs w:val="20"/>
        </w:rPr>
        <w:t xml:space="preserve">datę transportu, imię i nazwisko pacjenta, </w:t>
      </w:r>
      <w:r>
        <w:rPr>
          <w:rFonts w:ascii="Tahoma" w:hAnsi="Tahoma" w:cs="Tahoma"/>
          <w:sz w:val="20"/>
          <w:szCs w:val="20"/>
        </w:rPr>
        <w:t xml:space="preserve">miejsce docelowe, do którego przewieziono pacjenta zgodnie ze zleceniem, </w:t>
      </w:r>
      <w:r>
        <w:rPr>
          <w:rFonts w:ascii="Tahoma" w:hAnsi="Tahoma" w:cs="Tahoma"/>
          <w:spacing w:val="-3"/>
          <w:sz w:val="20"/>
          <w:szCs w:val="20"/>
        </w:rPr>
        <w:t xml:space="preserve">liczbę przejechanych kilometrów oraz imię i nazwisko lekarza zlecającego transport. </w:t>
      </w:r>
    </w:p>
    <w:p w:rsidR="009A73F8" w:rsidRDefault="009A73F8" w:rsidP="009A73F8">
      <w:pPr>
        <w:pStyle w:val="Akapitzlist"/>
        <w:widowControl w:val="0"/>
        <w:autoSpaceDE w:val="0"/>
        <w:autoSpaceDN w:val="0"/>
        <w:adjustRightInd w:val="0"/>
        <w:spacing w:after="0" w:line="240" w:lineRule="auto"/>
        <w:ind w:left="357"/>
        <w:jc w:val="both"/>
        <w:rPr>
          <w:rFonts w:ascii="Tahoma" w:hAnsi="Tahoma" w:cs="Tahoma"/>
          <w:spacing w:val="-3"/>
          <w:sz w:val="20"/>
          <w:szCs w:val="20"/>
        </w:rPr>
      </w:pPr>
      <w:r>
        <w:rPr>
          <w:rFonts w:ascii="Tahoma" w:hAnsi="Tahoma" w:cs="Tahoma"/>
          <w:sz w:val="20"/>
          <w:szCs w:val="20"/>
        </w:rPr>
        <w:t>W przypadku rozbieżności w ilościach przejechanych km wykazanych w  zestawieniu a odległością rzeczywistą wynikającą z ogólnodostępnych map,</w:t>
      </w:r>
      <w:r w:rsidR="002B3B31">
        <w:rPr>
          <w:rFonts w:ascii="Tahoma" w:hAnsi="Tahoma" w:cs="Tahoma"/>
          <w:sz w:val="20"/>
          <w:szCs w:val="20"/>
        </w:rPr>
        <w:t xml:space="preserve"> </w:t>
      </w:r>
      <w:r>
        <w:rPr>
          <w:rFonts w:ascii="Tahoma" w:hAnsi="Tahoma" w:cs="Tahoma"/>
          <w:sz w:val="20"/>
          <w:szCs w:val="20"/>
        </w:rPr>
        <w:t>Wykonawca na pisemny wniosek Zamawiającego wystawi fakturę korygującą.</w:t>
      </w:r>
    </w:p>
    <w:p w:rsidR="009A73F8" w:rsidRDefault="009A73F8" w:rsidP="009A73F8">
      <w:pPr>
        <w:pStyle w:val="Akapitzlist2"/>
        <w:numPr>
          <w:ilvl w:val="0"/>
          <w:numId w:val="8"/>
        </w:numPr>
        <w:spacing w:after="0" w:line="240" w:lineRule="auto"/>
        <w:ind w:left="357" w:hanging="357"/>
        <w:jc w:val="both"/>
        <w:rPr>
          <w:rFonts w:ascii="Tahoma" w:hAnsi="Tahoma" w:cs="Tahoma"/>
        </w:rPr>
      </w:pPr>
      <w:r>
        <w:rPr>
          <w:rFonts w:ascii="Tahoma" w:hAnsi="Tahoma" w:cs="Tahoma"/>
          <w:sz w:val="20"/>
          <w:szCs w:val="20"/>
          <w:lang w:eastAsia="pl-PL"/>
        </w:rPr>
        <w:t>Za datę dokonania zapłaty przyjmuje się datę obciążenia rachunku bankowego Zamawiającego.</w:t>
      </w:r>
    </w:p>
    <w:p w:rsidR="009A73F8" w:rsidRDefault="009A73F8" w:rsidP="009A73F8">
      <w:pPr>
        <w:widowControl w:val="0"/>
        <w:numPr>
          <w:ilvl w:val="0"/>
          <w:numId w:val="9"/>
        </w:numPr>
        <w:spacing w:after="0" w:line="240" w:lineRule="auto"/>
        <w:jc w:val="both"/>
        <w:rPr>
          <w:rFonts w:ascii="Tahoma" w:hAnsi="Tahoma" w:cs="Tahoma"/>
          <w:sz w:val="20"/>
          <w:szCs w:val="20"/>
        </w:rPr>
      </w:pPr>
      <w:r>
        <w:rPr>
          <w:rFonts w:ascii="Tahoma" w:hAnsi="Tahoma" w:cs="Tahoma"/>
          <w:sz w:val="20"/>
          <w:szCs w:val="20"/>
        </w:rPr>
        <w:t>W okresie obowiązywania przepisu art. 1, art. 3, art. 5, art. 10 Ustawy z dnia 12 kwietnia 2019 r. o zmianie ustawy o podatku od towarów i usług oraz niektórych innych ustaw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xml:space="preserve">. 2019 poz. 1018 z </w:t>
      </w:r>
      <w:proofErr w:type="spellStart"/>
      <w:r>
        <w:rPr>
          <w:rFonts w:ascii="Tahoma" w:hAnsi="Tahoma" w:cs="Tahoma"/>
          <w:sz w:val="20"/>
          <w:szCs w:val="20"/>
        </w:rPr>
        <w:t>późn</w:t>
      </w:r>
      <w:proofErr w:type="spellEnd"/>
      <w:r>
        <w:rPr>
          <w:rFonts w:ascii="Tahoma" w:hAnsi="Tahoma" w:cs="Tahoma"/>
          <w:sz w:val="20"/>
          <w:szCs w:val="20"/>
        </w:rPr>
        <w:t>. zm.):</w:t>
      </w:r>
    </w:p>
    <w:p w:rsidR="009A73F8" w:rsidRDefault="009A73F8" w:rsidP="009A73F8">
      <w:pPr>
        <w:widowControl w:val="0"/>
        <w:numPr>
          <w:ilvl w:val="1"/>
          <w:numId w:val="10"/>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9A73F8" w:rsidRDefault="009A73F8" w:rsidP="009A73F8">
      <w:pPr>
        <w:widowControl w:val="0"/>
        <w:numPr>
          <w:ilvl w:val="1"/>
          <w:numId w:val="10"/>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5" w:history="1">
        <w:r>
          <w:rPr>
            <w:rStyle w:val="Hipercze"/>
            <w:rFonts w:ascii="Tahoma" w:hAnsi="Tahoma" w:cs="Tahoma"/>
            <w:color w:val="auto"/>
            <w:sz w:val="20"/>
            <w:szCs w:val="20"/>
          </w:rPr>
          <w:t>ksiegowosc@uck.katowice.pl</w:t>
        </w:r>
      </w:hyperlink>
      <w:r>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t>
      </w:r>
    </w:p>
    <w:p w:rsidR="009A73F8" w:rsidRDefault="009A73F8" w:rsidP="009A73F8">
      <w:pPr>
        <w:widowControl w:val="0"/>
        <w:numPr>
          <w:ilvl w:val="1"/>
          <w:numId w:val="10"/>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zawieszenia terminu płatności faktury zgodnie z </w:t>
      </w:r>
      <w:proofErr w:type="spellStart"/>
      <w:r>
        <w:rPr>
          <w:rFonts w:ascii="Tahoma" w:hAnsi="Tahoma" w:cs="Tahoma"/>
          <w:sz w:val="20"/>
          <w:szCs w:val="20"/>
        </w:rPr>
        <w:t>pkt</w:t>
      </w:r>
      <w:proofErr w:type="spellEnd"/>
      <w:r>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powstałą zwłokę w zapłacie faktury.    </w:t>
      </w:r>
    </w:p>
    <w:p w:rsidR="009A73F8" w:rsidRDefault="009A73F8" w:rsidP="009A73F8">
      <w:pPr>
        <w:widowControl w:val="0"/>
        <w:numPr>
          <w:ilvl w:val="1"/>
          <w:numId w:val="10"/>
        </w:numPr>
        <w:suppressAutoHyphens/>
        <w:spacing w:after="0" w:line="240" w:lineRule="auto"/>
        <w:ind w:left="426" w:hanging="284"/>
        <w:contextualSpacing/>
        <w:jc w:val="both"/>
        <w:rPr>
          <w:rFonts w:ascii="Tahoma" w:hAnsi="Tahoma" w:cs="Tahoma"/>
          <w:sz w:val="20"/>
          <w:szCs w:val="20"/>
        </w:rPr>
      </w:pPr>
      <w:r>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9A73F8" w:rsidRDefault="009A73F8" w:rsidP="009A73F8">
      <w:pPr>
        <w:pStyle w:val="Akapitzlist"/>
        <w:widowControl w:val="0"/>
        <w:autoSpaceDE w:val="0"/>
        <w:autoSpaceDN w:val="0"/>
        <w:adjustRightInd w:val="0"/>
        <w:spacing w:after="0" w:line="240" w:lineRule="auto"/>
        <w:ind w:left="426"/>
        <w:jc w:val="both"/>
        <w:rPr>
          <w:rFonts w:cstheme="minorHAnsi"/>
          <w:spacing w:val="-3"/>
          <w:szCs w:val="24"/>
        </w:rPr>
      </w:pP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 5</w:t>
      </w:r>
    </w:p>
    <w:p w:rsidR="009A73F8" w:rsidRDefault="009A73F8" w:rsidP="009A73F8">
      <w:pPr>
        <w:spacing w:after="0" w:line="240" w:lineRule="auto"/>
        <w:ind w:left="-17"/>
        <w:jc w:val="center"/>
        <w:rPr>
          <w:rFonts w:ascii="Tahoma" w:hAnsi="Tahoma" w:cs="Tahoma"/>
          <w:b/>
          <w:sz w:val="20"/>
          <w:szCs w:val="20"/>
        </w:rPr>
      </w:pPr>
      <w:r>
        <w:rPr>
          <w:rFonts w:ascii="Tahoma" w:hAnsi="Tahoma" w:cs="Tahoma"/>
          <w:b/>
          <w:sz w:val="20"/>
          <w:szCs w:val="20"/>
        </w:rPr>
        <w:t>Czas trwania umowy</w:t>
      </w:r>
    </w:p>
    <w:p w:rsidR="009A73F8" w:rsidRDefault="009A73F8" w:rsidP="009A73F8">
      <w:pPr>
        <w:spacing w:after="0" w:line="240" w:lineRule="auto"/>
        <w:ind w:left="-17"/>
        <w:jc w:val="both"/>
        <w:rPr>
          <w:rFonts w:ascii="Tahoma" w:hAnsi="Tahoma" w:cs="Tahoma"/>
          <w:sz w:val="20"/>
          <w:szCs w:val="20"/>
        </w:rPr>
      </w:pPr>
      <w:r>
        <w:rPr>
          <w:rFonts w:ascii="Tahoma" w:hAnsi="Tahoma" w:cs="Tahoma"/>
          <w:sz w:val="20"/>
          <w:szCs w:val="20"/>
        </w:rPr>
        <w:t xml:space="preserve">Wykonawca będzie realizował usługi transportu sanitarnego od dnia </w:t>
      </w:r>
      <w:r w:rsidR="005E6B89">
        <w:rPr>
          <w:rFonts w:ascii="Tahoma" w:hAnsi="Tahoma" w:cs="Tahoma"/>
          <w:sz w:val="20"/>
          <w:szCs w:val="20"/>
        </w:rPr>
        <w:t xml:space="preserve">podpisania </w:t>
      </w:r>
      <w:r w:rsidR="005E6B89" w:rsidRPr="005E6B89">
        <w:rPr>
          <w:rFonts w:ascii="Tahoma" w:hAnsi="Tahoma" w:cs="Tahoma"/>
          <w:sz w:val="20"/>
          <w:szCs w:val="20"/>
        </w:rPr>
        <w:t>umowy</w:t>
      </w:r>
      <w:r w:rsidRPr="005E6B89">
        <w:rPr>
          <w:rFonts w:ascii="Tahoma" w:hAnsi="Tahoma" w:cs="Tahoma"/>
          <w:sz w:val="20"/>
          <w:szCs w:val="20"/>
        </w:rPr>
        <w:t xml:space="preserve"> do dnia  </w:t>
      </w:r>
      <w:r w:rsidR="005E6B89" w:rsidRPr="005E6B89">
        <w:rPr>
          <w:rFonts w:ascii="Tahoma" w:hAnsi="Tahoma" w:cs="Tahoma"/>
          <w:sz w:val="20"/>
          <w:szCs w:val="20"/>
        </w:rPr>
        <w:t>30.04.2021</w:t>
      </w:r>
      <w:r w:rsidRPr="005E6B89">
        <w:rPr>
          <w:rFonts w:ascii="Tahoma" w:hAnsi="Tahoma" w:cs="Tahoma"/>
          <w:sz w:val="20"/>
          <w:szCs w:val="20"/>
        </w:rPr>
        <w:t>.</w:t>
      </w:r>
    </w:p>
    <w:p w:rsidR="008376DC" w:rsidRDefault="008376DC" w:rsidP="002B3B31">
      <w:pPr>
        <w:spacing w:after="0" w:line="240" w:lineRule="auto"/>
        <w:rPr>
          <w:rFonts w:cstheme="minorHAnsi"/>
          <w:b/>
          <w:szCs w:val="24"/>
        </w:rPr>
      </w:pP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lastRenderedPageBreak/>
        <w:t>§ 6</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Kontakt w sprawie realizacji zamówienia</w:t>
      </w:r>
    </w:p>
    <w:p w:rsidR="009A73F8" w:rsidRDefault="009A73F8" w:rsidP="009A73F8">
      <w:pPr>
        <w:spacing w:after="0" w:line="240" w:lineRule="auto"/>
        <w:ind w:left="-15"/>
        <w:jc w:val="center"/>
        <w:rPr>
          <w:rFonts w:ascii="Tahoma" w:hAnsi="Tahoma" w:cs="Tahoma"/>
          <w:b/>
          <w:sz w:val="20"/>
          <w:szCs w:val="20"/>
        </w:rPr>
      </w:pPr>
    </w:p>
    <w:p w:rsidR="009A73F8" w:rsidRDefault="009A73F8" w:rsidP="009A73F8">
      <w:pPr>
        <w:spacing w:after="32" w:line="240" w:lineRule="auto"/>
        <w:ind w:right="1613"/>
        <w:jc w:val="both"/>
        <w:rPr>
          <w:rFonts w:ascii="Tahoma" w:hAnsi="Tahoma" w:cs="Tahoma"/>
          <w:sz w:val="20"/>
          <w:szCs w:val="20"/>
        </w:rPr>
      </w:pPr>
      <w:r>
        <w:rPr>
          <w:rFonts w:ascii="Tahoma" w:hAnsi="Tahoma" w:cs="Tahoma"/>
          <w:sz w:val="20"/>
          <w:szCs w:val="20"/>
        </w:rPr>
        <w:t xml:space="preserve">Ze strony Zamawiającego </w:t>
      </w:r>
      <w:proofErr w:type="spellStart"/>
      <w:r>
        <w:rPr>
          <w:rFonts w:ascii="Tahoma" w:hAnsi="Tahoma" w:cs="Tahoma"/>
          <w:sz w:val="20"/>
          <w:szCs w:val="20"/>
        </w:rPr>
        <w:t>tel</w:t>
      </w:r>
      <w:proofErr w:type="spellEnd"/>
      <w:r>
        <w:rPr>
          <w:rFonts w:ascii="Tahoma" w:hAnsi="Tahoma" w:cs="Tahoma"/>
          <w:sz w:val="20"/>
          <w:szCs w:val="20"/>
        </w:rPr>
        <w:t>…………………………………..…, e-mail…………………………..</w:t>
      </w:r>
    </w:p>
    <w:p w:rsidR="009A73F8" w:rsidRDefault="009A73F8" w:rsidP="009A73F8">
      <w:pPr>
        <w:spacing w:after="32" w:line="240" w:lineRule="auto"/>
        <w:ind w:right="1613"/>
        <w:jc w:val="both"/>
        <w:rPr>
          <w:rFonts w:ascii="Tahoma" w:hAnsi="Tahoma" w:cs="Tahoma"/>
          <w:sz w:val="20"/>
          <w:szCs w:val="20"/>
        </w:rPr>
      </w:pPr>
      <w:r>
        <w:rPr>
          <w:rFonts w:ascii="Tahoma" w:hAnsi="Tahoma" w:cs="Tahoma"/>
          <w:sz w:val="20"/>
          <w:szCs w:val="20"/>
        </w:rPr>
        <w:t>Ze strony Wykonawcy tel.  ………………………………..……, e-mail…………………………..</w:t>
      </w:r>
    </w:p>
    <w:p w:rsidR="009A73F8" w:rsidRDefault="009A73F8" w:rsidP="009A73F8">
      <w:pPr>
        <w:spacing w:after="0"/>
        <w:ind w:left="-15"/>
        <w:jc w:val="center"/>
        <w:rPr>
          <w:rFonts w:cstheme="minorHAnsi"/>
          <w:b/>
          <w:strike/>
          <w:color w:val="95B3D7" w:themeColor="accent1" w:themeTint="99"/>
          <w:szCs w:val="24"/>
        </w:rPr>
      </w:pPr>
    </w:p>
    <w:p w:rsidR="009A73F8" w:rsidRDefault="009A73F8" w:rsidP="009A73F8">
      <w:pPr>
        <w:spacing w:after="0"/>
        <w:ind w:left="-15"/>
        <w:jc w:val="center"/>
        <w:rPr>
          <w:rFonts w:ascii="Tahoma" w:hAnsi="Tahoma" w:cs="Tahoma"/>
          <w:b/>
          <w:strike/>
          <w:sz w:val="20"/>
          <w:szCs w:val="20"/>
        </w:rPr>
      </w:pPr>
      <w:r>
        <w:rPr>
          <w:rFonts w:ascii="Tahoma" w:hAnsi="Tahoma" w:cs="Tahoma"/>
          <w:b/>
          <w:sz w:val="20"/>
          <w:szCs w:val="20"/>
        </w:rPr>
        <w:t>§ 7</w:t>
      </w:r>
    </w:p>
    <w:p w:rsidR="009A73F8" w:rsidRDefault="009A73F8" w:rsidP="009A73F8">
      <w:pPr>
        <w:spacing w:after="0"/>
        <w:ind w:left="-15"/>
        <w:jc w:val="center"/>
        <w:rPr>
          <w:rFonts w:ascii="Tahoma" w:hAnsi="Tahoma" w:cs="Tahoma"/>
          <w:b/>
          <w:sz w:val="20"/>
          <w:szCs w:val="20"/>
        </w:rPr>
      </w:pPr>
      <w:r>
        <w:rPr>
          <w:rFonts w:ascii="Tahoma" w:hAnsi="Tahoma" w:cs="Tahoma"/>
          <w:b/>
          <w:sz w:val="20"/>
          <w:szCs w:val="20"/>
        </w:rPr>
        <w:t>Ubezpieczenie</w:t>
      </w:r>
    </w:p>
    <w:p w:rsidR="009A73F8" w:rsidRDefault="00FB2B42" w:rsidP="009A73F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1.   </w:t>
      </w:r>
      <w:r w:rsidR="009A73F8">
        <w:rPr>
          <w:rFonts w:ascii="Tahoma" w:hAnsi="Tahoma" w:cs="Tahoma"/>
          <w:spacing w:val="-3"/>
          <w:sz w:val="20"/>
          <w:szCs w:val="20"/>
        </w:rPr>
        <w:t xml:space="preserve">Wykonawca zobowiązany jest do posiadania ważnego ubezpieczenia odpowiedzialności cywilnej z tytułu prowadzonej działalności w zakresie odpowiadającym przedmiotowi niniejszej umowy .Kopię opłaconej polisy  należy dostarczyć    w  terminie 7 dni od dnia podpisania umowy. </w:t>
      </w:r>
    </w:p>
    <w:p w:rsidR="009A73F8" w:rsidRPr="00BA15B0" w:rsidRDefault="009A73F8" w:rsidP="009A73F8">
      <w:pPr>
        <w:widowControl w:val="0"/>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2.   </w:t>
      </w:r>
      <w:r w:rsidRPr="00BA15B0">
        <w:rPr>
          <w:rFonts w:ascii="Tahoma" w:hAnsi="Tahoma" w:cs="Tahoma"/>
          <w:spacing w:val="-3"/>
          <w:sz w:val="20"/>
          <w:szCs w:val="20"/>
        </w:rPr>
        <w:t>Wykonawca oświadcza, że przez cały okres obowiązywania umowy będzie dysponował aktualnym ubezpieczeniem od odpowiedzialności cywilnej za szkody będące następstwem niewykonania lub niena</w:t>
      </w:r>
      <w:r w:rsidR="00BA15B0" w:rsidRPr="00BA15B0">
        <w:rPr>
          <w:rFonts w:ascii="Tahoma" w:hAnsi="Tahoma" w:cs="Tahoma"/>
          <w:spacing w:val="-3"/>
          <w:sz w:val="20"/>
          <w:szCs w:val="20"/>
        </w:rPr>
        <w:t>leżytego wykonania zamówienia.</w:t>
      </w:r>
    </w:p>
    <w:p w:rsidR="009A73F8" w:rsidRDefault="00FB2B42" w:rsidP="009A73F8">
      <w:pPr>
        <w:widowControl w:val="0"/>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3.   </w:t>
      </w:r>
      <w:r w:rsidR="009A73F8">
        <w:rPr>
          <w:rFonts w:ascii="Tahoma" w:hAnsi="Tahoma" w:cs="Tahoma"/>
          <w:spacing w:val="-3"/>
          <w:sz w:val="20"/>
          <w:szCs w:val="20"/>
        </w:rPr>
        <w:t xml:space="preserve">Jeżeli do naprawienia szkody, o której mowa  powyżej został zobowiązany Zamawiający, a do jej wyrządzenia doszło na skutek działania Wykonawcy, Wykonawca jest zobowiązany zwrócić Zamawiającemu wszystkie koszty, związane z obowiązkiem naprawienia szkody przez Wykonawcę także, jeżeli do naprawienia tej szkody doszło wskutek zawarcia ugody pomiędzy Zamawiającym lub jego ubezpieczycielem a poszkodowanym. </w:t>
      </w:r>
    </w:p>
    <w:p w:rsidR="009A73F8" w:rsidRDefault="00FB2B42" w:rsidP="009A73F8">
      <w:pPr>
        <w:widowControl w:val="0"/>
        <w:autoSpaceDE w:val="0"/>
        <w:autoSpaceDN w:val="0"/>
        <w:adjustRightInd w:val="0"/>
        <w:spacing w:after="0" w:line="240" w:lineRule="auto"/>
        <w:ind w:left="426" w:hanging="426"/>
        <w:jc w:val="both"/>
        <w:rPr>
          <w:rFonts w:ascii="Tahoma" w:hAnsi="Tahoma" w:cs="Tahoma"/>
          <w:spacing w:val="-3"/>
          <w:sz w:val="20"/>
          <w:szCs w:val="20"/>
        </w:rPr>
      </w:pPr>
      <w:r>
        <w:rPr>
          <w:rFonts w:ascii="Tahoma" w:hAnsi="Tahoma" w:cs="Tahoma"/>
          <w:spacing w:val="-3"/>
          <w:sz w:val="20"/>
          <w:szCs w:val="20"/>
        </w:rPr>
        <w:t xml:space="preserve">4.   </w:t>
      </w:r>
      <w:r w:rsidR="009A73F8">
        <w:rPr>
          <w:rFonts w:ascii="Tahoma" w:hAnsi="Tahoma" w:cs="Tahoma"/>
          <w:spacing w:val="-3"/>
          <w:sz w:val="20"/>
          <w:szCs w:val="20"/>
        </w:rPr>
        <w:t>Wykonawca ponosi także odpowiedzialność za straty i szkody, nie mieszczące się w opisanych powyżej zakresach, a będące następstwem zawinionego działania lub zaniechania, rażącego niedbalstwa lub braku należytej staranności.</w:t>
      </w:r>
    </w:p>
    <w:p w:rsidR="009A73F8" w:rsidRDefault="00FB2B42" w:rsidP="009A73F8">
      <w:pPr>
        <w:widowControl w:val="0"/>
        <w:autoSpaceDE w:val="0"/>
        <w:autoSpaceDN w:val="0"/>
        <w:adjustRightInd w:val="0"/>
        <w:spacing w:after="0" w:line="240" w:lineRule="auto"/>
        <w:ind w:left="426" w:hanging="426"/>
        <w:jc w:val="both"/>
        <w:rPr>
          <w:rFonts w:ascii="Tahoma" w:hAnsi="Tahoma" w:cs="Tahoma"/>
          <w:strike/>
          <w:color w:val="95B3D7" w:themeColor="accent1" w:themeTint="99"/>
          <w:spacing w:val="-3"/>
          <w:sz w:val="20"/>
          <w:szCs w:val="20"/>
        </w:rPr>
      </w:pPr>
      <w:r>
        <w:rPr>
          <w:rFonts w:ascii="Tahoma" w:hAnsi="Tahoma" w:cs="Tahoma"/>
          <w:spacing w:val="-3"/>
          <w:sz w:val="20"/>
          <w:szCs w:val="20"/>
        </w:rPr>
        <w:t xml:space="preserve">5.   </w:t>
      </w:r>
      <w:r w:rsidR="009A73F8">
        <w:rPr>
          <w:rFonts w:ascii="Tahoma" w:hAnsi="Tahoma" w:cs="Tahoma"/>
          <w:spacing w:val="-3"/>
          <w:sz w:val="20"/>
          <w:szCs w:val="20"/>
        </w:rPr>
        <w:t>W przypadku, gdy umowa ubezpieczeniowa od odpowiedzialności cywilnej ulega rozwiązaniu lub wygasa w trakcie obowiązywania niniejszej umowy, Wykonawca ma obowiązek dostarczyć Zamawiającemu kopię nowej polisy na następny okres, najpóźniej w ostatnim dniu obowiązywania poprzedniej umowy ubezpieczenia.</w:t>
      </w:r>
      <w:r w:rsidR="009A73F8">
        <w:rPr>
          <w:rFonts w:ascii="Tahoma" w:hAnsi="Tahoma" w:cs="Tahoma"/>
          <w:strike/>
          <w:color w:val="95B3D7" w:themeColor="accent1" w:themeTint="99"/>
          <w:spacing w:val="-3"/>
          <w:sz w:val="20"/>
          <w:szCs w:val="20"/>
        </w:rPr>
        <w:t xml:space="preserve"> </w:t>
      </w:r>
    </w:p>
    <w:p w:rsidR="009A73F8" w:rsidRDefault="009A73F8" w:rsidP="009A73F8">
      <w:pPr>
        <w:widowControl w:val="0"/>
        <w:autoSpaceDE w:val="0"/>
        <w:autoSpaceDN w:val="0"/>
        <w:adjustRightInd w:val="0"/>
        <w:spacing w:after="0" w:line="240" w:lineRule="auto"/>
        <w:ind w:left="426"/>
        <w:jc w:val="both"/>
        <w:rPr>
          <w:rFonts w:ascii="Tahoma" w:hAnsi="Tahoma" w:cs="Tahoma"/>
          <w:spacing w:val="-3"/>
          <w:sz w:val="20"/>
          <w:szCs w:val="20"/>
        </w:rPr>
      </w:pPr>
      <w:r>
        <w:rPr>
          <w:rFonts w:ascii="Tahoma" w:hAnsi="Tahoma" w:cs="Tahoma"/>
          <w:spacing w:val="-3"/>
          <w:sz w:val="20"/>
          <w:szCs w:val="20"/>
        </w:rPr>
        <w:t xml:space="preserve"> </w:t>
      </w:r>
    </w:p>
    <w:p w:rsidR="009A73F8" w:rsidRDefault="009A73F8" w:rsidP="009A73F8">
      <w:pPr>
        <w:spacing w:after="0"/>
        <w:ind w:left="-15"/>
        <w:jc w:val="center"/>
        <w:rPr>
          <w:rFonts w:ascii="Tahoma" w:hAnsi="Tahoma" w:cs="Tahoma"/>
          <w:b/>
          <w:sz w:val="20"/>
          <w:szCs w:val="20"/>
        </w:rPr>
      </w:pPr>
      <w:r>
        <w:rPr>
          <w:rFonts w:ascii="Tahoma" w:hAnsi="Tahoma" w:cs="Tahoma"/>
          <w:b/>
          <w:sz w:val="20"/>
          <w:szCs w:val="20"/>
        </w:rPr>
        <w:t>§ 8</w:t>
      </w:r>
    </w:p>
    <w:p w:rsidR="009A73F8" w:rsidRDefault="009A73F8" w:rsidP="009A73F8">
      <w:pPr>
        <w:spacing w:after="0"/>
        <w:ind w:left="-15"/>
        <w:jc w:val="center"/>
        <w:rPr>
          <w:rFonts w:ascii="Tahoma" w:hAnsi="Tahoma" w:cs="Tahoma"/>
          <w:b/>
          <w:sz w:val="20"/>
          <w:szCs w:val="20"/>
        </w:rPr>
      </w:pPr>
      <w:r>
        <w:rPr>
          <w:rFonts w:ascii="Tahoma" w:hAnsi="Tahoma" w:cs="Tahoma"/>
          <w:b/>
          <w:sz w:val="20"/>
          <w:szCs w:val="20"/>
        </w:rPr>
        <w:t>Kary umowne</w:t>
      </w:r>
    </w:p>
    <w:p w:rsidR="00FB2B42" w:rsidRDefault="00FB2B42" w:rsidP="00FB2B42">
      <w:pPr>
        <w:spacing w:after="32" w:line="247" w:lineRule="auto"/>
        <w:ind w:left="426" w:hanging="426"/>
        <w:jc w:val="both"/>
        <w:rPr>
          <w:rFonts w:ascii="Tahoma" w:hAnsi="Tahoma" w:cs="Tahoma"/>
          <w:sz w:val="20"/>
          <w:szCs w:val="20"/>
        </w:rPr>
      </w:pPr>
      <w:r>
        <w:rPr>
          <w:rFonts w:cstheme="minorHAnsi"/>
          <w:szCs w:val="24"/>
        </w:rPr>
        <w:t xml:space="preserve">1.     </w:t>
      </w:r>
      <w:r w:rsidR="009A73F8">
        <w:rPr>
          <w:rFonts w:ascii="Tahoma" w:hAnsi="Tahoma" w:cs="Tahoma"/>
          <w:sz w:val="20"/>
          <w:szCs w:val="20"/>
        </w:rPr>
        <w:t xml:space="preserve">Zamawiający ma prawo do naliczania i egzekwowania kar umownych  w następujących </w:t>
      </w:r>
      <w:r>
        <w:rPr>
          <w:rFonts w:ascii="Tahoma" w:hAnsi="Tahoma" w:cs="Tahoma"/>
          <w:sz w:val="20"/>
          <w:szCs w:val="20"/>
        </w:rPr>
        <w:t xml:space="preserve"> </w:t>
      </w:r>
    </w:p>
    <w:p w:rsidR="009A73F8" w:rsidRDefault="00FB2B42" w:rsidP="00FB2B42">
      <w:pPr>
        <w:spacing w:after="32" w:line="247" w:lineRule="auto"/>
        <w:ind w:left="426" w:hanging="426"/>
        <w:jc w:val="both"/>
        <w:rPr>
          <w:rFonts w:ascii="Tahoma" w:hAnsi="Tahoma" w:cs="Tahoma"/>
          <w:sz w:val="20"/>
          <w:szCs w:val="20"/>
        </w:rPr>
      </w:pPr>
      <w:r>
        <w:rPr>
          <w:rFonts w:ascii="Tahoma" w:hAnsi="Tahoma" w:cs="Tahoma"/>
          <w:sz w:val="20"/>
          <w:szCs w:val="20"/>
        </w:rPr>
        <w:t xml:space="preserve">       </w:t>
      </w:r>
      <w:r w:rsidR="009A73F8">
        <w:rPr>
          <w:rFonts w:ascii="Tahoma" w:hAnsi="Tahoma" w:cs="Tahoma"/>
          <w:sz w:val="20"/>
          <w:szCs w:val="20"/>
        </w:rPr>
        <w:t xml:space="preserve">przypadkach i wysokościach:  </w:t>
      </w:r>
    </w:p>
    <w:p w:rsidR="009A73F8" w:rsidRDefault="009A73F8" w:rsidP="009A73F8">
      <w:pPr>
        <w:pStyle w:val="Tekstpodstawowy"/>
        <w:widowControl w:val="0"/>
        <w:numPr>
          <w:ilvl w:val="0"/>
          <w:numId w:val="11"/>
        </w:numPr>
        <w:spacing w:after="0"/>
        <w:ind w:left="851" w:hanging="425"/>
        <w:jc w:val="both"/>
        <w:rPr>
          <w:rFonts w:ascii="Tahoma" w:hAnsi="Tahoma" w:cs="Tahoma"/>
          <w:sz w:val="20"/>
          <w:szCs w:val="20"/>
        </w:rPr>
      </w:pPr>
      <w:r>
        <w:rPr>
          <w:rFonts w:ascii="Tahoma" w:hAnsi="Tahoma" w:cs="Tahoma"/>
          <w:sz w:val="20"/>
          <w:szCs w:val="20"/>
        </w:rPr>
        <w:t>w wysokości 50,00 zł  (słownie: pięćdziesiąt złotych 00/100), za każdą rozpoczętą godzinę opóźnienia przyjazdu karetki do miejsca wskazanego w zleceniu na transport sanitarny, w stosunku do czasu wskazanego przez Zamawiającego i uzgodnionego  z Wykonawcą.</w:t>
      </w:r>
    </w:p>
    <w:p w:rsidR="009A73F8" w:rsidRDefault="009A73F8" w:rsidP="009A73F8">
      <w:pPr>
        <w:pStyle w:val="Tekstpodstawowy"/>
        <w:widowControl w:val="0"/>
        <w:numPr>
          <w:ilvl w:val="0"/>
          <w:numId w:val="11"/>
        </w:numPr>
        <w:spacing w:after="0"/>
        <w:ind w:left="851" w:hanging="425"/>
        <w:jc w:val="both"/>
        <w:rPr>
          <w:rFonts w:ascii="Tahoma" w:hAnsi="Tahoma" w:cs="Tahoma"/>
          <w:sz w:val="20"/>
          <w:szCs w:val="20"/>
        </w:rPr>
      </w:pPr>
      <w:r>
        <w:rPr>
          <w:rFonts w:ascii="Tahoma" w:hAnsi="Tahoma" w:cs="Tahoma"/>
          <w:sz w:val="20"/>
          <w:szCs w:val="20"/>
        </w:rPr>
        <w:t>w wysokości 20% wynagrodzenia brutto, określonego w §4 ust.1 niniejszej umowy w przypadku odstąpienia od umowy lub rozwiązania umowy ze skutkiem natychmiastowym przez Zamawiającego z przyczyn, leżących po stronie Wykonawcy;</w:t>
      </w:r>
    </w:p>
    <w:p w:rsidR="009A73F8" w:rsidRDefault="009A73F8" w:rsidP="009A73F8">
      <w:pPr>
        <w:pStyle w:val="Tekstpodstawowy"/>
        <w:widowControl w:val="0"/>
        <w:numPr>
          <w:ilvl w:val="0"/>
          <w:numId w:val="11"/>
        </w:numPr>
        <w:spacing w:after="0"/>
        <w:ind w:left="851" w:hanging="502"/>
        <w:jc w:val="both"/>
        <w:rPr>
          <w:rFonts w:ascii="Tahoma" w:hAnsi="Tahoma" w:cs="Tahoma"/>
          <w:sz w:val="20"/>
          <w:szCs w:val="20"/>
        </w:rPr>
      </w:pPr>
      <w:r>
        <w:rPr>
          <w:rFonts w:ascii="Tahoma" w:hAnsi="Tahoma" w:cs="Tahoma"/>
          <w:sz w:val="20"/>
          <w:szCs w:val="20"/>
        </w:rPr>
        <w:t>w wysokości 200,00 zł  (słownie: dwieście złotych 00/100) za każdy przypadek gdy    z powodu odmowy przyjazdu karetki lub opóźnienia przyjazdu karetki na godzinę wskazaną przez Zamawiającego i ustaloną z Wykonawcą – Zamawiający będzie zmuszony zlecić transport sanitarny innemu podmiotowi świadczącemu usługi z zakresu transportu sanitarnego.</w:t>
      </w:r>
    </w:p>
    <w:p w:rsidR="009A73F8" w:rsidRDefault="00D5691D" w:rsidP="009A73F8">
      <w:pPr>
        <w:pStyle w:val="Tekstpodstawowy"/>
        <w:widowControl w:val="0"/>
        <w:numPr>
          <w:ilvl w:val="0"/>
          <w:numId w:val="12"/>
        </w:numPr>
        <w:spacing w:after="0"/>
        <w:ind w:left="426" w:hanging="426"/>
        <w:jc w:val="both"/>
        <w:rPr>
          <w:rFonts w:ascii="Tahoma" w:hAnsi="Tahoma" w:cs="Tahoma"/>
          <w:sz w:val="20"/>
          <w:szCs w:val="20"/>
        </w:rPr>
      </w:pPr>
      <w:r>
        <w:rPr>
          <w:rFonts w:ascii="Tahoma" w:hAnsi="Tahoma" w:cs="Tahoma"/>
          <w:sz w:val="20"/>
          <w:szCs w:val="20"/>
        </w:rPr>
        <w:t xml:space="preserve"> Należność z tytułu kary umownej będzie płatna w terminie</w:t>
      </w:r>
      <w:r w:rsidR="009A73F8">
        <w:rPr>
          <w:rFonts w:ascii="Tahoma" w:hAnsi="Tahoma" w:cs="Tahoma"/>
          <w:sz w:val="20"/>
          <w:szCs w:val="20"/>
        </w:rPr>
        <w:t xml:space="preserve"> </w:t>
      </w:r>
      <w:r>
        <w:rPr>
          <w:rFonts w:ascii="Tahoma" w:hAnsi="Tahoma" w:cs="Tahoma"/>
          <w:sz w:val="20"/>
          <w:szCs w:val="20"/>
        </w:rPr>
        <w:t xml:space="preserve"> 7</w:t>
      </w:r>
      <w:r w:rsidR="009A73F8">
        <w:rPr>
          <w:rFonts w:ascii="Tahoma" w:hAnsi="Tahoma" w:cs="Tahoma"/>
          <w:sz w:val="20"/>
          <w:szCs w:val="20"/>
        </w:rPr>
        <w:t xml:space="preserve"> dni od daty wystawienia przez Zamawiającego</w:t>
      </w:r>
      <w:r>
        <w:rPr>
          <w:rFonts w:ascii="Tahoma" w:hAnsi="Tahoma" w:cs="Tahoma"/>
          <w:sz w:val="20"/>
          <w:szCs w:val="20"/>
        </w:rPr>
        <w:t xml:space="preserve"> noty obciążeniowej</w:t>
      </w:r>
      <w:r w:rsidR="009A73F8">
        <w:rPr>
          <w:rFonts w:ascii="Tahoma" w:hAnsi="Tahoma" w:cs="Tahoma"/>
          <w:sz w:val="20"/>
          <w:szCs w:val="20"/>
        </w:rPr>
        <w:t xml:space="preserve">. </w:t>
      </w:r>
    </w:p>
    <w:p w:rsidR="009A73F8" w:rsidRDefault="009A73F8" w:rsidP="009A73F8">
      <w:pPr>
        <w:pStyle w:val="Akapitzlist"/>
        <w:numPr>
          <w:ilvl w:val="0"/>
          <w:numId w:val="12"/>
        </w:numPr>
        <w:spacing w:after="32" w:line="247" w:lineRule="auto"/>
        <w:ind w:left="426" w:hanging="426"/>
        <w:jc w:val="both"/>
        <w:rPr>
          <w:rFonts w:ascii="Tahoma" w:hAnsi="Tahoma" w:cs="Tahoma"/>
          <w:sz w:val="20"/>
          <w:szCs w:val="20"/>
        </w:rPr>
      </w:pPr>
      <w:r>
        <w:rPr>
          <w:rFonts w:ascii="Tahoma" w:hAnsi="Tahoma" w:cs="Tahoma"/>
          <w:sz w:val="20"/>
          <w:szCs w:val="20"/>
        </w:rPr>
        <w:t xml:space="preserve">W przypadku rozwiązania umowy przez Zamawiającego kary umowne naliczone do dnia rozwiązania umowy nadal są należne.  </w:t>
      </w:r>
    </w:p>
    <w:p w:rsidR="009A73F8" w:rsidRDefault="009A73F8" w:rsidP="009A73F8">
      <w:pPr>
        <w:pStyle w:val="Akapitzlist"/>
        <w:numPr>
          <w:ilvl w:val="0"/>
          <w:numId w:val="12"/>
        </w:numPr>
        <w:spacing w:after="32" w:line="247" w:lineRule="auto"/>
        <w:ind w:left="426" w:hanging="426"/>
        <w:jc w:val="both"/>
        <w:rPr>
          <w:rFonts w:ascii="Tahoma" w:hAnsi="Tahoma" w:cs="Tahoma"/>
          <w:sz w:val="20"/>
          <w:szCs w:val="20"/>
        </w:rPr>
      </w:pPr>
      <w:r>
        <w:rPr>
          <w:rFonts w:ascii="Tahoma" w:hAnsi="Tahoma" w:cs="Tahoma"/>
          <w:sz w:val="20"/>
          <w:szCs w:val="20"/>
        </w:rPr>
        <w:t>W przypadku, gdy wysokość wyrządzonej szkody przewy</w:t>
      </w:r>
      <w:r>
        <w:rPr>
          <w:rFonts w:ascii="Tahoma" w:eastAsia="TTE1BCD910t00" w:hAnsi="Tahoma" w:cs="Tahoma"/>
          <w:sz w:val="20"/>
          <w:szCs w:val="20"/>
        </w:rPr>
        <w:t>ż</w:t>
      </w:r>
      <w:r>
        <w:rPr>
          <w:rFonts w:ascii="Tahoma" w:hAnsi="Tahoma" w:cs="Tahoma"/>
          <w:sz w:val="20"/>
          <w:szCs w:val="20"/>
        </w:rPr>
        <w:t>sza naliczoną</w:t>
      </w:r>
      <w:r>
        <w:rPr>
          <w:rFonts w:ascii="Tahoma" w:eastAsia="TTE1BCD910t00" w:hAnsi="Tahoma" w:cs="Tahoma"/>
          <w:sz w:val="20"/>
          <w:szCs w:val="20"/>
        </w:rPr>
        <w:t xml:space="preserve"> </w:t>
      </w:r>
      <w:r>
        <w:rPr>
          <w:rFonts w:ascii="Tahoma" w:hAnsi="Tahoma" w:cs="Tahoma"/>
          <w:sz w:val="20"/>
          <w:szCs w:val="20"/>
        </w:rPr>
        <w:t>kar</w:t>
      </w:r>
      <w:r>
        <w:rPr>
          <w:rFonts w:ascii="Tahoma" w:eastAsia="TTE1BCD910t00" w:hAnsi="Tahoma" w:cs="Tahoma"/>
          <w:sz w:val="20"/>
          <w:szCs w:val="20"/>
        </w:rPr>
        <w:t xml:space="preserve">ę </w:t>
      </w:r>
      <w:r>
        <w:rPr>
          <w:rFonts w:ascii="Tahoma" w:hAnsi="Tahoma" w:cs="Tahoma"/>
          <w:sz w:val="20"/>
          <w:szCs w:val="20"/>
        </w:rPr>
        <w:t>umown</w:t>
      </w:r>
      <w:r>
        <w:rPr>
          <w:rFonts w:ascii="Tahoma" w:eastAsia="TTE1BCD910t00" w:hAnsi="Tahoma" w:cs="Tahoma"/>
          <w:sz w:val="20"/>
          <w:szCs w:val="20"/>
        </w:rPr>
        <w:t xml:space="preserve">ą </w:t>
      </w:r>
      <w:r>
        <w:rPr>
          <w:rFonts w:ascii="Tahoma" w:hAnsi="Tahoma" w:cs="Tahoma"/>
          <w:sz w:val="20"/>
          <w:szCs w:val="20"/>
        </w:rPr>
        <w:t>Zamawiaj</w:t>
      </w:r>
      <w:r>
        <w:rPr>
          <w:rFonts w:ascii="Tahoma" w:eastAsia="TTE1BCD910t00" w:hAnsi="Tahoma" w:cs="Tahoma"/>
          <w:sz w:val="20"/>
          <w:szCs w:val="20"/>
        </w:rPr>
        <w:t>ą</w:t>
      </w:r>
      <w:r>
        <w:rPr>
          <w:rFonts w:ascii="Tahoma" w:hAnsi="Tahoma" w:cs="Tahoma"/>
          <w:sz w:val="20"/>
          <w:szCs w:val="20"/>
        </w:rPr>
        <w:t xml:space="preserve">cy ma prawo </w:t>
      </w:r>
      <w:r>
        <w:rPr>
          <w:rFonts w:ascii="Tahoma" w:eastAsia="TTE1BCD910t00" w:hAnsi="Tahoma" w:cs="Tahoma"/>
          <w:sz w:val="20"/>
          <w:szCs w:val="20"/>
        </w:rPr>
        <w:t>żą</w:t>
      </w:r>
      <w:r>
        <w:rPr>
          <w:rFonts w:ascii="Tahoma" w:hAnsi="Tahoma" w:cs="Tahoma"/>
          <w:sz w:val="20"/>
          <w:szCs w:val="20"/>
        </w:rPr>
        <w:t>da</w:t>
      </w:r>
      <w:r>
        <w:rPr>
          <w:rFonts w:ascii="Tahoma" w:eastAsia="TTE1BCD910t00" w:hAnsi="Tahoma" w:cs="Tahoma"/>
          <w:sz w:val="20"/>
          <w:szCs w:val="20"/>
        </w:rPr>
        <w:t xml:space="preserve">ć </w:t>
      </w:r>
      <w:r>
        <w:rPr>
          <w:rFonts w:ascii="Tahoma" w:hAnsi="Tahoma" w:cs="Tahoma"/>
          <w:sz w:val="20"/>
          <w:szCs w:val="20"/>
        </w:rPr>
        <w:t>odszkodowania uzupełniaj</w:t>
      </w:r>
      <w:r>
        <w:rPr>
          <w:rFonts w:ascii="Tahoma" w:eastAsia="TTE1BCD910t00" w:hAnsi="Tahoma" w:cs="Tahoma"/>
          <w:sz w:val="20"/>
          <w:szCs w:val="20"/>
        </w:rPr>
        <w:t>ą</w:t>
      </w:r>
      <w:r>
        <w:rPr>
          <w:rFonts w:ascii="Tahoma" w:hAnsi="Tahoma" w:cs="Tahoma"/>
          <w:sz w:val="20"/>
          <w:szCs w:val="20"/>
        </w:rPr>
        <w:t>cego na zasadach ogólnych.</w:t>
      </w:r>
    </w:p>
    <w:p w:rsidR="009A73F8" w:rsidRDefault="009A73F8" w:rsidP="009A73F8">
      <w:pPr>
        <w:pStyle w:val="Akapitzlist"/>
        <w:numPr>
          <w:ilvl w:val="0"/>
          <w:numId w:val="12"/>
        </w:numPr>
        <w:spacing w:after="32" w:line="247" w:lineRule="auto"/>
        <w:ind w:left="426" w:hanging="426"/>
        <w:jc w:val="both"/>
        <w:rPr>
          <w:rFonts w:ascii="Tahoma" w:hAnsi="Tahoma" w:cs="Tahoma"/>
          <w:sz w:val="20"/>
          <w:szCs w:val="20"/>
        </w:rPr>
      </w:pPr>
      <w:r>
        <w:rPr>
          <w:rFonts w:ascii="Tahoma" w:hAnsi="Tahoma" w:cs="Tahoma"/>
          <w:sz w:val="20"/>
          <w:szCs w:val="20"/>
        </w:rPr>
        <w:t xml:space="preserve">Zamawiający może potrącić kary umowne z wynagrodzenia przysługującego Wykonawcy,  za wykonaną usługę  na co Wykonawca wyraża zgodę. </w:t>
      </w:r>
    </w:p>
    <w:p w:rsidR="009A73F8" w:rsidRDefault="009A73F8" w:rsidP="009A73F8">
      <w:pPr>
        <w:spacing w:after="0"/>
        <w:rPr>
          <w:rFonts w:ascii="Tahoma" w:hAnsi="Tahoma" w:cs="Tahoma"/>
          <w:b/>
          <w:sz w:val="20"/>
          <w:szCs w:val="20"/>
        </w:rPr>
      </w:pPr>
    </w:p>
    <w:p w:rsidR="009A73F8" w:rsidRDefault="009A73F8" w:rsidP="009A73F8">
      <w:pPr>
        <w:pStyle w:val="Akapitzlist"/>
        <w:spacing w:after="0"/>
        <w:ind w:left="360"/>
        <w:jc w:val="center"/>
        <w:rPr>
          <w:rFonts w:cstheme="minorHAnsi"/>
          <w:b/>
          <w:strike/>
          <w:color w:val="FF0000"/>
          <w:szCs w:val="24"/>
        </w:rPr>
      </w:pPr>
      <w:r>
        <w:rPr>
          <w:rFonts w:ascii="Tahoma" w:hAnsi="Tahoma" w:cs="Tahoma"/>
          <w:b/>
          <w:sz w:val="20"/>
          <w:szCs w:val="20"/>
        </w:rPr>
        <w:t>§  9</w:t>
      </w:r>
    </w:p>
    <w:p w:rsidR="009A73F8" w:rsidRDefault="009A73F8" w:rsidP="009A73F8">
      <w:pPr>
        <w:pStyle w:val="Akapitzlist"/>
        <w:spacing w:after="0"/>
        <w:ind w:left="360"/>
        <w:jc w:val="center"/>
        <w:rPr>
          <w:rFonts w:ascii="Tahoma" w:hAnsi="Tahoma" w:cs="Tahoma"/>
          <w:b/>
          <w:sz w:val="20"/>
          <w:szCs w:val="20"/>
        </w:rPr>
      </w:pPr>
      <w:r>
        <w:rPr>
          <w:rFonts w:ascii="Tahoma" w:hAnsi="Tahoma" w:cs="Tahoma"/>
          <w:b/>
          <w:sz w:val="20"/>
          <w:szCs w:val="20"/>
        </w:rPr>
        <w:t>Organizacja prac związanych z zagrożeniami</w:t>
      </w:r>
    </w:p>
    <w:p w:rsidR="009A73F8" w:rsidRDefault="009A73F8" w:rsidP="009A73F8">
      <w:pPr>
        <w:pStyle w:val="Bezodstpw"/>
        <w:ind w:left="284" w:hanging="766"/>
        <w:rPr>
          <w:rFonts w:ascii="Tahoma" w:hAnsi="Tahoma" w:cs="Tahoma"/>
          <w:sz w:val="20"/>
          <w:szCs w:val="20"/>
        </w:rPr>
      </w:pPr>
      <w:r>
        <w:rPr>
          <w:rFonts w:ascii="Tahoma" w:hAnsi="Tahoma" w:cs="Tahoma"/>
          <w:sz w:val="20"/>
          <w:szCs w:val="20"/>
        </w:rPr>
        <w:t xml:space="preserve">      1.   W związku z wdrożoną u Zamawiającego procedurą PB – 4.4.6-02 „Organizowanie prac związanych z zagrożeniami przez wykonawców” (procedura dostępna pod adresem:  </w:t>
      </w:r>
      <w:r>
        <w:rPr>
          <w:rFonts w:ascii="Tahoma" w:hAnsi="Tahoma" w:cs="Tahoma"/>
          <w:sz w:val="20"/>
          <w:szCs w:val="20"/>
        </w:rPr>
        <w:lastRenderedPageBreak/>
        <w:t>https://www.uck.katowice.pl/uploads/files/procedurapbs.doc) oraz z wymaganiami dotyczącymi bezpieczeństwa i higieny pracy i ochrony przeciwpożarowej Wykonawca oświadcza, że:</w:t>
      </w:r>
    </w:p>
    <w:p w:rsidR="009A73F8" w:rsidRDefault="009A73F8" w:rsidP="009A73F8">
      <w:pPr>
        <w:suppressAutoHyphens/>
        <w:spacing w:after="0" w:line="240" w:lineRule="auto"/>
        <w:ind w:left="1582" w:hanging="1042"/>
        <w:contextualSpacing/>
        <w:jc w:val="both"/>
        <w:rPr>
          <w:rFonts w:ascii="Tahoma" w:hAnsi="Tahoma" w:cs="Tahoma"/>
          <w:sz w:val="20"/>
          <w:szCs w:val="20"/>
        </w:rPr>
      </w:pPr>
      <w:r>
        <w:rPr>
          <w:rFonts w:ascii="Tahoma" w:hAnsi="Tahoma" w:cs="Tahoma"/>
          <w:sz w:val="20"/>
          <w:szCs w:val="20"/>
        </w:rPr>
        <w:t xml:space="preserve"> a)  zapoznał się z udostępnioną na stronie internetowej Zamawiającego w/w procedurą,</w:t>
      </w:r>
    </w:p>
    <w:p w:rsidR="009A73F8" w:rsidRDefault="009A73F8" w:rsidP="009A73F8">
      <w:pPr>
        <w:suppressAutoHyphens/>
        <w:spacing w:after="0" w:line="240" w:lineRule="auto"/>
        <w:ind w:left="900" w:hanging="474"/>
        <w:contextualSpacing/>
        <w:jc w:val="both"/>
        <w:rPr>
          <w:rFonts w:ascii="Tahoma" w:hAnsi="Tahoma" w:cs="Tahoma"/>
          <w:sz w:val="20"/>
          <w:szCs w:val="20"/>
        </w:rPr>
      </w:pPr>
      <w:r>
        <w:rPr>
          <w:rFonts w:ascii="Tahoma" w:hAnsi="Tahoma" w:cs="Tahoma"/>
          <w:sz w:val="20"/>
          <w:szCs w:val="20"/>
        </w:rPr>
        <w:t xml:space="preserve">   b) osoby wykonujące obsługę serwisową posiadają wszystkie wymagane obowiązującymi przepisami oraz niezbędne dla realizacji umowy szkolenia z zakresu bezpieczeństwa i higieny pracy oraz aktualne badania lekarskie i specjalistyczne według potrzeb,</w:t>
      </w:r>
    </w:p>
    <w:p w:rsidR="009A73F8" w:rsidRDefault="009A73F8" w:rsidP="009A73F8">
      <w:pPr>
        <w:suppressAutoHyphens/>
        <w:spacing w:after="0" w:line="240" w:lineRule="auto"/>
        <w:ind w:left="900" w:hanging="900"/>
        <w:contextualSpacing/>
        <w:jc w:val="both"/>
        <w:rPr>
          <w:rFonts w:ascii="Tahoma" w:hAnsi="Tahoma" w:cs="Tahoma"/>
          <w:sz w:val="20"/>
          <w:szCs w:val="20"/>
        </w:rPr>
      </w:pPr>
      <w:r>
        <w:rPr>
          <w:rFonts w:ascii="Tahoma" w:hAnsi="Tahoma" w:cs="Tahoma"/>
          <w:sz w:val="20"/>
          <w:szCs w:val="20"/>
        </w:rPr>
        <w:t xml:space="preserve">         c) osoby wykonujące obsługę serwisową przebywające na terenie Zamawiającego będą posiadały widoczne oznakowanie z logo firmy (np. identyfikatory i/lub ubranie robocze z widocznym napisem nazwy firmy).</w:t>
      </w:r>
    </w:p>
    <w:p w:rsidR="009A73F8" w:rsidRDefault="009A73F8" w:rsidP="009A73F8">
      <w:pPr>
        <w:suppressAutoHyphens/>
        <w:spacing w:after="0" w:line="240" w:lineRule="auto"/>
        <w:ind w:left="284" w:hanging="426"/>
        <w:contextualSpacing/>
        <w:jc w:val="both"/>
        <w:rPr>
          <w:rFonts w:ascii="Tahoma" w:hAnsi="Tahoma" w:cs="Tahoma"/>
          <w:sz w:val="20"/>
          <w:szCs w:val="20"/>
        </w:rPr>
      </w:pPr>
      <w:r>
        <w:rPr>
          <w:rFonts w:ascii="Tahoma" w:hAnsi="Tahoma" w:cs="Tahoma"/>
          <w:sz w:val="20"/>
          <w:szCs w:val="20"/>
        </w:rPr>
        <w:t>2.    Informacje, o których mowa powyżej Wykonawca jest zobowiązany przekazać podwykonawcom oraz osobom   wykonującym prace na terenie Zamawiającego.</w:t>
      </w:r>
    </w:p>
    <w:p w:rsidR="009A73F8" w:rsidRDefault="009A73F8" w:rsidP="009A73F8">
      <w:pPr>
        <w:suppressAutoHyphens/>
        <w:spacing w:after="0" w:line="240" w:lineRule="auto"/>
        <w:ind w:left="284" w:hanging="426"/>
        <w:contextualSpacing/>
        <w:jc w:val="both"/>
        <w:rPr>
          <w:rFonts w:ascii="Tahoma" w:hAnsi="Tahoma" w:cs="Tahoma"/>
          <w:sz w:val="20"/>
          <w:szCs w:val="20"/>
        </w:rPr>
      </w:pPr>
      <w:r>
        <w:rPr>
          <w:rFonts w:ascii="Tahoma" w:hAnsi="Tahoma" w:cs="Tahoma"/>
          <w:sz w:val="20"/>
          <w:szCs w:val="20"/>
        </w:rPr>
        <w:t>3.  Nieprzestrzeganie przez pracowników Wykonawcy lub jego podwykonawcy zasad określonych w procedurze PB – 4.4.6-02 może skutkować wstrzymaniem prac przez Zamawiającego, a w przypadku nie osiągnięcia zadowalającego poziomu przeciwdziałania zagrożeniom – rozwiązaniem umowy z winy Wykonawcy.</w:t>
      </w:r>
    </w:p>
    <w:p w:rsidR="009A73F8" w:rsidRDefault="009A73F8" w:rsidP="009A73F8">
      <w:pPr>
        <w:spacing w:after="0" w:line="240" w:lineRule="auto"/>
        <w:ind w:left="284" w:hanging="426"/>
        <w:contextualSpacing/>
        <w:jc w:val="both"/>
        <w:rPr>
          <w:rFonts w:ascii="Tahoma" w:hAnsi="Tahoma" w:cs="Tahoma"/>
          <w:sz w:val="20"/>
          <w:szCs w:val="20"/>
        </w:rPr>
      </w:pPr>
      <w:r>
        <w:rPr>
          <w:rFonts w:ascii="Tahoma" w:hAnsi="Tahoma" w:cs="Tahoma"/>
          <w:sz w:val="20"/>
          <w:szCs w:val="20"/>
        </w:rPr>
        <w:t>4.  Wykonawca świadomy zagrożeń wynikających z działalności Zamawiającego  (załącznik 2 do procedury) zobowiązuje się wypełnić i podpisać  następujące dokumenty:</w:t>
      </w:r>
    </w:p>
    <w:p w:rsidR="009A73F8" w:rsidRDefault="009A73F8" w:rsidP="009A73F8">
      <w:pPr>
        <w:numPr>
          <w:ilvl w:val="1"/>
          <w:numId w:val="13"/>
        </w:numPr>
        <w:spacing w:after="0" w:line="240" w:lineRule="auto"/>
        <w:contextualSpacing/>
        <w:jc w:val="both"/>
        <w:rPr>
          <w:rFonts w:ascii="Tahoma" w:hAnsi="Tahoma" w:cs="Tahoma"/>
          <w:sz w:val="20"/>
          <w:szCs w:val="20"/>
        </w:rPr>
      </w:pPr>
      <w:r>
        <w:rPr>
          <w:rFonts w:ascii="Tahoma" w:hAnsi="Tahoma" w:cs="Tahoma"/>
          <w:sz w:val="20"/>
          <w:szCs w:val="20"/>
        </w:rPr>
        <w:t>załącznik  1 do procedury PB – 4.4.6-02  (Zobowiązanie Wykonawcy),</w:t>
      </w:r>
    </w:p>
    <w:p w:rsidR="009A73F8" w:rsidRDefault="009A73F8" w:rsidP="009A73F8">
      <w:pPr>
        <w:numPr>
          <w:ilvl w:val="1"/>
          <w:numId w:val="13"/>
        </w:numPr>
        <w:spacing w:after="0" w:line="240" w:lineRule="auto"/>
        <w:contextualSpacing/>
        <w:jc w:val="both"/>
        <w:rPr>
          <w:rFonts w:ascii="Tahoma" w:hAnsi="Tahoma" w:cs="Tahoma"/>
          <w:sz w:val="20"/>
          <w:szCs w:val="20"/>
        </w:rPr>
      </w:pPr>
      <w:r>
        <w:rPr>
          <w:rFonts w:ascii="Tahoma"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9A73F8" w:rsidRDefault="009A73F8" w:rsidP="009A73F8">
      <w:pPr>
        <w:numPr>
          <w:ilvl w:val="1"/>
          <w:numId w:val="13"/>
        </w:numPr>
        <w:spacing w:after="0" w:line="240" w:lineRule="auto"/>
        <w:contextualSpacing/>
        <w:jc w:val="both"/>
        <w:rPr>
          <w:rFonts w:ascii="Tahoma" w:hAnsi="Tahoma" w:cs="Tahoma"/>
          <w:sz w:val="20"/>
          <w:szCs w:val="20"/>
        </w:rPr>
      </w:pPr>
      <w:r>
        <w:rPr>
          <w:rFonts w:ascii="Tahoma" w:hAnsi="Tahoma" w:cs="Tahoma"/>
          <w:sz w:val="20"/>
          <w:szCs w:val="20"/>
        </w:rPr>
        <w:t>załącznik  4 do procedury PB – 4.4.6-02   (Zasady środowiskowe dla Wykonawców),</w:t>
      </w:r>
    </w:p>
    <w:p w:rsidR="009A73F8" w:rsidRDefault="009A73F8" w:rsidP="009A73F8">
      <w:pPr>
        <w:widowControl w:val="0"/>
        <w:numPr>
          <w:ilvl w:val="1"/>
          <w:numId w:val="13"/>
        </w:numPr>
        <w:suppressAutoHyphens/>
        <w:autoSpaceDE w:val="0"/>
        <w:spacing w:after="0" w:line="240" w:lineRule="auto"/>
        <w:jc w:val="both"/>
        <w:rPr>
          <w:rFonts w:ascii="Tahoma" w:hAnsi="Tahoma" w:cs="Tahoma"/>
          <w:sz w:val="20"/>
          <w:szCs w:val="20"/>
        </w:rPr>
      </w:pPr>
      <w:r>
        <w:rPr>
          <w:rFonts w:ascii="Tahoma" w:hAnsi="Tahoma" w:cs="Tahoma"/>
          <w:sz w:val="20"/>
          <w:szCs w:val="20"/>
        </w:rPr>
        <w:t>załącznik 5 do procedury PB – 4.4.6-02  (Informacje o ryzykach pochodzących od Wykonawcy).</w:t>
      </w:r>
    </w:p>
    <w:p w:rsidR="009A73F8" w:rsidRDefault="009A73F8" w:rsidP="00FB2B42">
      <w:pPr>
        <w:spacing w:after="0" w:line="240" w:lineRule="auto"/>
        <w:rPr>
          <w:rFonts w:cstheme="minorHAnsi"/>
          <w:b/>
          <w:szCs w:val="24"/>
        </w:rPr>
      </w:pPr>
    </w:p>
    <w:p w:rsidR="009A73F8" w:rsidRDefault="009A73F8" w:rsidP="009A73F8">
      <w:pPr>
        <w:spacing w:after="0" w:line="240" w:lineRule="auto"/>
        <w:ind w:left="-15"/>
        <w:jc w:val="center"/>
        <w:rPr>
          <w:rFonts w:cstheme="minorHAnsi"/>
          <w:b/>
          <w:szCs w:val="24"/>
        </w:rPr>
      </w:pPr>
      <w:r>
        <w:rPr>
          <w:rFonts w:cstheme="minorHAnsi"/>
          <w:b/>
          <w:szCs w:val="24"/>
        </w:rPr>
        <w:t>§ 10</w:t>
      </w:r>
      <w:r>
        <w:rPr>
          <w:rFonts w:cstheme="minorHAnsi"/>
          <w:b/>
          <w:strike/>
          <w:color w:val="FF0000"/>
          <w:szCs w:val="24"/>
        </w:rPr>
        <w:t xml:space="preserve"> </w:t>
      </w:r>
    </w:p>
    <w:p w:rsidR="009A73F8" w:rsidRDefault="009A73F8" w:rsidP="009A73F8">
      <w:pPr>
        <w:spacing w:after="0" w:line="240" w:lineRule="auto"/>
        <w:ind w:left="-15"/>
        <w:jc w:val="center"/>
        <w:rPr>
          <w:rFonts w:ascii="Tahoma" w:hAnsi="Tahoma" w:cs="Tahoma"/>
          <w:b/>
          <w:sz w:val="20"/>
          <w:szCs w:val="20"/>
        </w:rPr>
      </w:pPr>
      <w:r>
        <w:rPr>
          <w:rFonts w:ascii="Tahoma" w:hAnsi="Tahoma" w:cs="Tahoma"/>
          <w:b/>
          <w:sz w:val="20"/>
          <w:szCs w:val="20"/>
        </w:rPr>
        <w:t>Rozwiązanie  i  odstąpienie  od umowy</w:t>
      </w:r>
    </w:p>
    <w:p w:rsidR="009A73F8" w:rsidRDefault="009A73F8" w:rsidP="009A73F8">
      <w:pPr>
        <w:widowControl w:val="0"/>
        <w:numPr>
          <w:ilvl w:val="0"/>
          <w:numId w:val="14"/>
        </w:numPr>
        <w:suppressAutoHyphens/>
        <w:spacing w:after="0" w:line="240" w:lineRule="auto"/>
        <w:ind w:left="284"/>
        <w:jc w:val="both"/>
        <w:rPr>
          <w:rFonts w:ascii="Tahoma" w:hAnsi="Tahoma" w:cs="Tahoma"/>
          <w:bCs/>
          <w:sz w:val="20"/>
          <w:szCs w:val="20"/>
        </w:rPr>
      </w:pPr>
      <w:r>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w:t>
      </w:r>
      <w:r>
        <w:rPr>
          <w:rFonts w:ascii="Tahoma" w:hAnsi="Tahoma" w:cs="Tahoma"/>
          <w:bCs/>
          <w:color w:val="FF0000"/>
          <w:sz w:val="20"/>
          <w:szCs w:val="20"/>
        </w:rPr>
        <w:t xml:space="preserve"> </w:t>
      </w:r>
      <w:r>
        <w:rPr>
          <w:rFonts w:ascii="Tahoma" w:hAnsi="Tahoma" w:cs="Tahoma"/>
          <w:bCs/>
          <w:sz w:val="20"/>
          <w:szCs w:val="20"/>
        </w:rPr>
        <w:t>dni od dnia powzięcia wiadomości o tych okolicznościach. W takim przypadku Wykonawca może żądać wyłącznie wynagrodzenia należnego z tytułu wykonania części umowy.</w:t>
      </w:r>
    </w:p>
    <w:p w:rsidR="009A73F8" w:rsidRDefault="009A73F8" w:rsidP="009A73F8">
      <w:pPr>
        <w:pStyle w:val="Bezodstpw"/>
        <w:ind w:left="284" w:hanging="284"/>
        <w:jc w:val="both"/>
        <w:rPr>
          <w:rFonts w:ascii="Tahoma" w:hAnsi="Tahoma" w:cs="Tahoma"/>
          <w:color w:val="95B3D7" w:themeColor="accent1" w:themeTint="99"/>
          <w:sz w:val="20"/>
          <w:szCs w:val="20"/>
        </w:rPr>
      </w:pPr>
      <w:r>
        <w:rPr>
          <w:rFonts w:ascii="Tahoma" w:hAnsi="Tahoma" w:cs="Tahoma"/>
          <w:sz w:val="20"/>
          <w:szCs w:val="20"/>
        </w:rPr>
        <w:t xml:space="preserve">2.  Zamawiający może rozwiązać umowę </w:t>
      </w:r>
      <w:r w:rsidR="00D5691D">
        <w:rPr>
          <w:rFonts w:ascii="Tahoma" w:hAnsi="Tahoma" w:cs="Tahoma"/>
          <w:sz w:val="20"/>
          <w:szCs w:val="20"/>
        </w:rPr>
        <w:t xml:space="preserve">ze skutkiem natychmiastowym </w:t>
      </w:r>
      <w:r>
        <w:rPr>
          <w:rFonts w:ascii="Tahoma" w:hAnsi="Tahoma" w:cs="Tahoma"/>
          <w:sz w:val="20"/>
          <w:szCs w:val="20"/>
        </w:rPr>
        <w:t>w przypadku, gdy Wykonawca wykonuje ją nienależycie.     Przez nienależyte wykonanie usługi rozumie się w szczególności:</w:t>
      </w:r>
      <w:r>
        <w:rPr>
          <w:rFonts w:ascii="Tahoma" w:hAnsi="Tahoma" w:cs="Tahoma"/>
          <w:color w:val="95B3D7" w:themeColor="accent1" w:themeTint="99"/>
          <w:sz w:val="20"/>
          <w:szCs w:val="20"/>
        </w:rPr>
        <w:t xml:space="preserve">  </w:t>
      </w:r>
    </w:p>
    <w:p w:rsidR="009A73F8" w:rsidRDefault="009A73F8" w:rsidP="009A73F8">
      <w:pPr>
        <w:spacing w:after="32" w:line="247" w:lineRule="auto"/>
        <w:ind w:left="851" w:hanging="425"/>
        <w:jc w:val="both"/>
        <w:rPr>
          <w:rFonts w:ascii="Tahoma" w:hAnsi="Tahoma" w:cs="Tahoma"/>
          <w:sz w:val="20"/>
          <w:szCs w:val="20"/>
        </w:rPr>
      </w:pPr>
      <w:r>
        <w:rPr>
          <w:rFonts w:ascii="Tahoma" w:hAnsi="Tahoma" w:cs="Tahoma"/>
          <w:sz w:val="20"/>
          <w:szCs w:val="20"/>
        </w:rPr>
        <w:t>a)</w:t>
      </w:r>
      <w:r>
        <w:rPr>
          <w:rFonts w:ascii="Tahoma" w:hAnsi="Tahoma" w:cs="Tahoma"/>
          <w:color w:val="95B3D7" w:themeColor="accent1" w:themeTint="99"/>
          <w:sz w:val="20"/>
          <w:szCs w:val="20"/>
        </w:rPr>
        <w:t xml:space="preserve">  </w:t>
      </w:r>
      <w:r>
        <w:rPr>
          <w:rFonts w:ascii="Tahoma" w:hAnsi="Tahoma" w:cs="Tahoma"/>
          <w:sz w:val="20"/>
          <w:szCs w:val="20"/>
        </w:rPr>
        <w:t xml:space="preserve">uzasadnione skargi pacjentów wynikające z rażącego naruszenia niniejszej umowy oraz   przepisów prawa, </w:t>
      </w:r>
    </w:p>
    <w:p w:rsidR="009A73F8" w:rsidRDefault="009A73F8" w:rsidP="009A73F8">
      <w:pPr>
        <w:spacing w:after="32" w:line="247" w:lineRule="auto"/>
        <w:ind w:firstLine="284"/>
        <w:jc w:val="both"/>
        <w:rPr>
          <w:rFonts w:ascii="Tahoma" w:hAnsi="Tahoma" w:cs="Tahoma"/>
          <w:sz w:val="20"/>
          <w:szCs w:val="20"/>
        </w:rPr>
      </w:pPr>
      <w:r>
        <w:rPr>
          <w:rFonts w:ascii="Tahoma" w:hAnsi="Tahoma" w:cs="Tahoma"/>
          <w:sz w:val="20"/>
          <w:szCs w:val="20"/>
        </w:rPr>
        <w:t xml:space="preserve">  b)    uniemożliwienie kontroli lub niewykonania w wyznaczonym terminie zaleceń pokontrolnych, </w:t>
      </w:r>
    </w:p>
    <w:p w:rsidR="009A73F8" w:rsidRDefault="009A73F8" w:rsidP="009A73F8">
      <w:pPr>
        <w:spacing w:after="32" w:line="247" w:lineRule="auto"/>
        <w:ind w:firstLine="284"/>
        <w:jc w:val="both"/>
        <w:rPr>
          <w:rFonts w:ascii="Tahoma" w:hAnsi="Tahoma" w:cs="Tahoma"/>
          <w:sz w:val="20"/>
          <w:szCs w:val="20"/>
        </w:rPr>
      </w:pPr>
      <w:r>
        <w:rPr>
          <w:rFonts w:ascii="Tahoma" w:hAnsi="Tahoma" w:cs="Tahoma"/>
          <w:sz w:val="20"/>
          <w:szCs w:val="20"/>
        </w:rPr>
        <w:t xml:space="preserve">  c)    pobierania nienależnych opłat za świadczenia będące przedmiotem umowy, </w:t>
      </w:r>
    </w:p>
    <w:p w:rsidR="009A73F8" w:rsidRDefault="009A73F8" w:rsidP="009A73F8">
      <w:pPr>
        <w:spacing w:after="32" w:line="247" w:lineRule="auto"/>
        <w:ind w:firstLine="284"/>
        <w:jc w:val="both"/>
        <w:rPr>
          <w:rFonts w:ascii="Tahoma" w:hAnsi="Tahoma" w:cs="Tahoma"/>
          <w:sz w:val="20"/>
          <w:szCs w:val="20"/>
        </w:rPr>
      </w:pPr>
      <w:r>
        <w:rPr>
          <w:rFonts w:ascii="Tahoma" w:hAnsi="Tahoma" w:cs="Tahoma"/>
          <w:sz w:val="20"/>
          <w:szCs w:val="20"/>
        </w:rPr>
        <w:t xml:space="preserve">  d)    nieuzasadnionej odmowy wykonania usługi, </w:t>
      </w:r>
    </w:p>
    <w:p w:rsidR="009A73F8" w:rsidRDefault="009A73F8" w:rsidP="009A73F8">
      <w:pPr>
        <w:spacing w:after="32" w:line="247" w:lineRule="auto"/>
        <w:ind w:left="851" w:hanging="425"/>
        <w:jc w:val="both"/>
        <w:rPr>
          <w:rFonts w:ascii="Tahoma" w:hAnsi="Tahoma" w:cs="Tahoma"/>
          <w:sz w:val="20"/>
          <w:szCs w:val="20"/>
        </w:rPr>
      </w:pPr>
      <w:r>
        <w:rPr>
          <w:rFonts w:ascii="Tahoma" w:hAnsi="Tahoma" w:cs="Tahoma"/>
          <w:sz w:val="20"/>
          <w:szCs w:val="20"/>
        </w:rPr>
        <w:t>e) przedstawienia przez Wykonawcę danych niezgodnych ze stanem faktycznym</w:t>
      </w:r>
      <w:r w:rsidR="00FB2B42">
        <w:rPr>
          <w:rFonts w:ascii="Tahoma" w:hAnsi="Tahoma" w:cs="Tahoma"/>
          <w:sz w:val="20"/>
          <w:szCs w:val="20"/>
        </w:rPr>
        <w:t>.</w:t>
      </w:r>
      <w:r>
        <w:rPr>
          <w:rFonts w:ascii="Tahoma" w:hAnsi="Tahoma" w:cs="Tahoma"/>
          <w:sz w:val="20"/>
          <w:szCs w:val="20"/>
        </w:rPr>
        <w:t xml:space="preserve">                                         </w:t>
      </w:r>
    </w:p>
    <w:p w:rsidR="009A73F8" w:rsidRDefault="009A73F8" w:rsidP="009A73F8">
      <w:pPr>
        <w:pStyle w:val="Akapitzlist"/>
        <w:numPr>
          <w:ilvl w:val="0"/>
          <w:numId w:val="15"/>
        </w:numPr>
        <w:spacing w:after="32" w:line="247" w:lineRule="auto"/>
        <w:ind w:left="851" w:hanging="425"/>
        <w:jc w:val="both"/>
        <w:rPr>
          <w:rFonts w:ascii="Tahoma" w:hAnsi="Tahoma" w:cs="Tahoma"/>
          <w:sz w:val="20"/>
          <w:szCs w:val="20"/>
        </w:rPr>
      </w:pPr>
      <w:r>
        <w:rPr>
          <w:rFonts w:ascii="Tahoma" w:hAnsi="Tahoma" w:cs="Tahoma"/>
          <w:sz w:val="20"/>
          <w:szCs w:val="20"/>
        </w:rPr>
        <w:t xml:space="preserve">realizuje przedmiot umowy odmiennie niż w sposób przewidziany </w:t>
      </w:r>
      <w:r w:rsidR="00FB2B42">
        <w:rPr>
          <w:rFonts w:ascii="Tahoma" w:hAnsi="Tahoma" w:cs="Tahoma"/>
          <w:sz w:val="20"/>
          <w:szCs w:val="20"/>
        </w:rPr>
        <w:t xml:space="preserve">w zaproszeniu do składania ofert </w:t>
      </w:r>
      <w:r>
        <w:rPr>
          <w:rFonts w:ascii="Tahoma" w:hAnsi="Tahoma" w:cs="Tahoma"/>
          <w:sz w:val="20"/>
          <w:szCs w:val="20"/>
        </w:rPr>
        <w:t xml:space="preserve">, złożoną ofertą lub warunkami niniejszej umowy, </w:t>
      </w:r>
    </w:p>
    <w:p w:rsidR="009A73F8" w:rsidRPr="00BA15B0" w:rsidRDefault="009A73F8" w:rsidP="009A73F8">
      <w:pPr>
        <w:pStyle w:val="Akapitzlist"/>
        <w:numPr>
          <w:ilvl w:val="0"/>
          <w:numId w:val="15"/>
        </w:numPr>
        <w:spacing w:after="32" w:line="247" w:lineRule="auto"/>
        <w:ind w:left="851" w:hanging="425"/>
        <w:jc w:val="both"/>
        <w:rPr>
          <w:rFonts w:ascii="Tahoma" w:hAnsi="Tahoma" w:cs="Tahoma"/>
          <w:sz w:val="20"/>
          <w:szCs w:val="20"/>
        </w:rPr>
      </w:pPr>
      <w:r>
        <w:rPr>
          <w:rFonts w:ascii="Tahoma" w:hAnsi="Tahoma" w:cs="Tahoma"/>
          <w:sz w:val="20"/>
          <w:szCs w:val="20"/>
        </w:rPr>
        <w:t xml:space="preserve">10-krotnie dojdzie do opóźnienia przyjazdu karetki w odniesieniu do </w:t>
      </w:r>
      <w:r w:rsidRPr="00BA15B0">
        <w:rPr>
          <w:rFonts w:ascii="Tahoma" w:hAnsi="Tahoma" w:cs="Tahoma"/>
          <w:sz w:val="20"/>
          <w:szCs w:val="20"/>
        </w:rPr>
        <w:t>termin</w:t>
      </w:r>
      <w:r w:rsidR="00FB2B42" w:rsidRPr="00BA15B0">
        <w:rPr>
          <w:rFonts w:ascii="Tahoma" w:hAnsi="Tahoma" w:cs="Tahoma"/>
          <w:sz w:val="20"/>
          <w:szCs w:val="20"/>
        </w:rPr>
        <w:t>u</w:t>
      </w:r>
      <w:r w:rsidRPr="00BA15B0">
        <w:rPr>
          <w:rFonts w:ascii="Tahoma" w:hAnsi="Tahoma" w:cs="Tahoma"/>
          <w:sz w:val="20"/>
          <w:szCs w:val="20"/>
        </w:rPr>
        <w:t xml:space="preserve"> określon</w:t>
      </w:r>
      <w:r w:rsidR="00FB2B42" w:rsidRPr="00BA15B0">
        <w:rPr>
          <w:rFonts w:ascii="Tahoma" w:hAnsi="Tahoma" w:cs="Tahoma"/>
          <w:sz w:val="20"/>
          <w:szCs w:val="20"/>
        </w:rPr>
        <w:t>ego</w:t>
      </w:r>
      <w:r w:rsidRPr="00BA15B0">
        <w:rPr>
          <w:rFonts w:ascii="Tahoma" w:hAnsi="Tahoma" w:cs="Tahoma"/>
          <w:sz w:val="20"/>
          <w:szCs w:val="20"/>
        </w:rPr>
        <w:t xml:space="preserve"> w  § 3 ust. </w:t>
      </w:r>
      <w:r w:rsidR="00FB2B42" w:rsidRPr="00BA15B0">
        <w:rPr>
          <w:rFonts w:ascii="Tahoma" w:hAnsi="Tahoma" w:cs="Tahoma"/>
          <w:sz w:val="20"/>
          <w:szCs w:val="20"/>
        </w:rPr>
        <w:t>2</w:t>
      </w:r>
      <w:r w:rsidRPr="00BA15B0">
        <w:rPr>
          <w:rFonts w:ascii="Tahoma" w:hAnsi="Tahoma" w:cs="Tahoma"/>
          <w:sz w:val="20"/>
          <w:szCs w:val="20"/>
        </w:rPr>
        <w:t xml:space="preserve"> niniejszej umowy </w:t>
      </w:r>
    </w:p>
    <w:p w:rsidR="009A73F8" w:rsidRDefault="009A73F8" w:rsidP="009A73F8">
      <w:pPr>
        <w:pStyle w:val="Akapitzlist"/>
        <w:numPr>
          <w:ilvl w:val="0"/>
          <w:numId w:val="15"/>
        </w:numPr>
        <w:spacing w:after="32" w:line="247" w:lineRule="auto"/>
        <w:ind w:left="851" w:hanging="425"/>
        <w:jc w:val="both"/>
        <w:rPr>
          <w:rFonts w:ascii="Tahoma" w:hAnsi="Tahoma" w:cs="Tahoma"/>
          <w:sz w:val="20"/>
          <w:szCs w:val="20"/>
        </w:rPr>
      </w:pPr>
      <w:r>
        <w:rPr>
          <w:rFonts w:ascii="Tahoma" w:hAnsi="Tahoma" w:cs="Tahoma"/>
          <w:sz w:val="20"/>
          <w:szCs w:val="20"/>
        </w:rPr>
        <w:t xml:space="preserve">braku kopii opłaconej polisy OC lub jej niedostarczenie w terminie 7 dni od daty podpisania umowy, </w:t>
      </w:r>
    </w:p>
    <w:p w:rsidR="00B83BB4" w:rsidRDefault="009A73F8">
      <w:pPr>
        <w:pStyle w:val="Akapitzlist"/>
        <w:numPr>
          <w:ilvl w:val="0"/>
          <w:numId w:val="15"/>
        </w:numPr>
        <w:spacing w:after="32" w:line="247" w:lineRule="auto"/>
        <w:jc w:val="both"/>
        <w:rPr>
          <w:rFonts w:ascii="Tahoma" w:hAnsi="Tahoma" w:cs="Tahoma"/>
          <w:color w:val="95B3D7" w:themeColor="accent1" w:themeTint="99"/>
          <w:sz w:val="20"/>
          <w:szCs w:val="20"/>
        </w:rPr>
      </w:pPr>
      <w:r>
        <w:rPr>
          <w:rFonts w:ascii="Tahoma" w:hAnsi="Tahoma" w:cs="Tahoma"/>
          <w:sz w:val="20"/>
          <w:szCs w:val="20"/>
        </w:rPr>
        <w:t>niedostarczenia kopii polisy OC w terminie  o którym mowa w § 7 ust.5 niniejszej umowy</w:t>
      </w:r>
      <w:r>
        <w:rPr>
          <w:rFonts w:ascii="Tahoma" w:hAnsi="Tahoma" w:cs="Tahoma"/>
          <w:strike/>
          <w:color w:val="95B3D7" w:themeColor="accent1" w:themeTint="99"/>
          <w:sz w:val="20"/>
          <w:szCs w:val="20"/>
        </w:rPr>
        <w:t xml:space="preserve">      </w:t>
      </w:r>
    </w:p>
    <w:p w:rsidR="009A73F8" w:rsidRDefault="009A73F8" w:rsidP="009A73F8">
      <w:pPr>
        <w:pStyle w:val="Akapitzlist"/>
        <w:spacing w:after="32" w:line="240" w:lineRule="auto"/>
        <w:ind w:left="426" w:hanging="426"/>
        <w:jc w:val="both"/>
        <w:rPr>
          <w:rFonts w:ascii="Tahoma" w:hAnsi="Tahoma" w:cs="Tahoma"/>
          <w:sz w:val="20"/>
          <w:szCs w:val="20"/>
        </w:rPr>
      </w:pPr>
      <w:r>
        <w:rPr>
          <w:rFonts w:ascii="Tahoma" w:hAnsi="Tahoma" w:cs="Tahoma"/>
          <w:sz w:val="20"/>
          <w:szCs w:val="20"/>
        </w:rPr>
        <w:t xml:space="preserve">3. Zamawiający zastrzega sobie prawo do rozwiązania umowy w trybie natychmiastowym                                    w sytuacji gdy Wykonawca: </w:t>
      </w:r>
    </w:p>
    <w:p w:rsidR="009A73F8" w:rsidRDefault="009A73F8" w:rsidP="009A73F8">
      <w:pPr>
        <w:pStyle w:val="Akapitzlist"/>
        <w:numPr>
          <w:ilvl w:val="0"/>
          <w:numId w:val="16"/>
        </w:numPr>
        <w:spacing w:after="32" w:line="240" w:lineRule="auto"/>
        <w:ind w:left="851" w:hanging="425"/>
        <w:jc w:val="both"/>
        <w:rPr>
          <w:rFonts w:ascii="Tahoma" w:hAnsi="Tahoma" w:cs="Tahoma"/>
          <w:sz w:val="20"/>
          <w:szCs w:val="20"/>
        </w:rPr>
      </w:pPr>
      <w:r>
        <w:rPr>
          <w:rFonts w:ascii="Tahoma" w:hAnsi="Tahoma" w:cs="Tahoma"/>
          <w:sz w:val="20"/>
          <w:szCs w:val="20"/>
        </w:rPr>
        <w:t xml:space="preserve">uchyla się od wykonania umowy, </w:t>
      </w:r>
    </w:p>
    <w:p w:rsidR="009A73F8" w:rsidRDefault="009A73F8" w:rsidP="009A73F8">
      <w:pPr>
        <w:pStyle w:val="Akapitzlist"/>
        <w:numPr>
          <w:ilvl w:val="0"/>
          <w:numId w:val="16"/>
        </w:numPr>
        <w:spacing w:after="32" w:line="240" w:lineRule="auto"/>
        <w:ind w:left="851" w:hanging="425"/>
        <w:jc w:val="both"/>
        <w:rPr>
          <w:rFonts w:ascii="Tahoma" w:hAnsi="Tahoma" w:cs="Tahoma"/>
          <w:sz w:val="20"/>
          <w:szCs w:val="20"/>
        </w:rPr>
      </w:pPr>
      <w:r>
        <w:rPr>
          <w:rFonts w:ascii="Tahoma" w:hAnsi="Tahoma" w:cs="Tahoma"/>
          <w:sz w:val="20"/>
          <w:szCs w:val="20"/>
        </w:rPr>
        <w:t xml:space="preserve">utracił uprawnienia konieczne do prowadzenia działalności, </w:t>
      </w:r>
    </w:p>
    <w:p w:rsidR="009A73F8" w:rsidRPr="00B57D87" w:rsidRDefault="009A73F8" w:rsidP="00B57D87">
      <w:pPr>
        <w:spacing w:after="0" w:line="240" w:lineRule="auto"/>
        <w:ind w:left="851" w:hanging="425"/>
        <w:jc w:val="both"/>
        <w:rPr>
          <w:rFonts w:ascii="Tahoma" w:hAnsi="Tahoma" w:cs="Tahoma"/>
          <w:sz w:val="20"/>
          <w:szCs w:val="20"/>
        </w:rPr>
      </w:pPr>
      <w:r>
        <w:rPr>
          <w:rFonts w:ascii="Tahoma" w:hAnsi="Tahoma" w:cs="Tahoma"/>
          <w:sz w:val="20"/>
          <w:szCs w:val="20"/>
        </w:rPr>
        <w:t xml:space="preserve">c)    rażąco narusza warunki umowy oraz przepisów prawa. </w:t>
      </w:r>
    </w:p>
    <w:p w:rsidR="009A73F8" w:rsidRDefault="009A73F8" w:rsidP="00B57D87">
      <w:pPr>
        <w:pStyle w:val="Bezodstpw"/>
        <w:ind w:left="426" w:hanging="426"/>
        <w:jc w:val="both"/>
        <w:rPr>
          <w:rFonts w:ascii="Tahoma" w:hAnsi="Tahoma" w:cs="Tahoma"/>
          <w:sz w:val="20"/>
          <w:szCs w:val="20"/>
        </w:rPr>
      </w:pPr>
      <w:r>
        <w:rPr>
          <w:rFonts w:ascii="Tahoma" w:hAnsi="Tahoma" w:cs="Tahoma"/>
          <w:sz w:val="20"/>
          <w:szCs w:val="20"/>
        </w:rPr>
        <w:lastRenderedPageBreak/>
        <w:t xml:space="preserve">4.  Oświadczenie Zamawiającego o odstąpieniu lub o rozwiązaniu umowy zostanie wysłane listem </w:t>
      </w:r>
      <w:r w:rsidR="00B57D87">
        <w:rPr>
          <w:rFonts w:ascii="Tahoma" w:hAnsi="Tahoma" w:cs="Tahoma"/>
          <w:sz w:val="20"/>
          <w:szCs w:val="20"/>
        </w:rPr>
        <w:t xml:space="preserve"> </w:t>
      </w:r>
      <w:r>
        <w:rPr>
          <w:rFonts w:ascii="Tahoma" w:hAnsi="Tahoma" w:cs="Tahoma"/>
          <w:sz w:val="20"/>
          <w:szCs w:val="20"/>
        </w:rPr>
        <w:t>poleconym na adres Wykonawcy podany w umowie lub na inny wskazany uprzednio na piśmie adres.</w:t>
      </w:r>
    </w:p>
    <w:p w:rsidR="009A73F8" w:rsidRDefault="009A73F8" w:rsidP="00B57D87">
      <w:pPr>
        <w:pStyle w:val="Bezodstpw"/>
        <w:suppressAutoHyphens w:val="0"/>
        <w:ind w:left="426" w:hanging="426"/>
        <w:jc w:val="both"/>
        <w:rPr>
          <w:rFonts w:ascii="Tahoma" w:hAnsi="Tahoma" w:cs="Tahoma"/>
          <w:sz w:val="20"/>
          <w:szCs w:val="20"/>
        </w:rPr>
      </w:pPr>
      <w:r>
        <w:rPr>
          <w:rFonts w:ascii="Tahoma" w:hAnsi="Tahoma" w:cs="Tahoma"/>
          <w:sz w:val="20"/>
          <w:szCs w:val="20"/>
        </w:rPr>
        <w:t xml:space="preserve">5. </w:t>
      </w:r>
      <w:r w:rsidR="00B57D87">
        <w:rPr>
          <w:rFonts w:ascii="Tahoma" w:hAnsi="Tahoma" w:cs="Tahoma"/>
          <w:sz w:val="20"/>
          <w:szCs w:val="20"/>
        </w:rPr>
        <w:t xml:space="preserve">  </w:t>
      </w:r>
      <w:r>
        <w:rPr>
          <w:rFonts w:ascii="Tahoma" w:hAnsi="Tahoma" w:cs="Tahoma"/>
          <w:sz w:val="20"/>
          <w:szCs w:val="20"/>
        </w:rPr>
        <w:t xml:space="preserve">Rozwiązanie umowy na podstawie ust. 2 lub 3 niniejszego paragrafu nie zwalnia Wykonawcy od  </w:t>
      </w:r>
      <w:r w:rsidR="00B57D87">
        <w:rPr>
          <w:rFonts w:ascii="Tahoma" w:hAnsi="Tahoma" w:cs="Tahoma"/>
          <w:sz w:val="20"/>
          <w:szCs w:val="20"/>
        </w:rPr>
        <w:t xml:space="preserve">  </w:t>
      </w:r>
      <w:r>
        <w:rPr>
          <w:rFonts w:ascii="Tahoma" w:hAnsi="Tahoma" w:cs="Tahoma"/>
          <w:sz w:val="20"/>
          <w:szCs w:val="20"/>
        </w:rPr>
        <w:t>obowiązku zapłaty kar umownych i odszkodowań.</w:t>
      </w:r>
    </w:p>
    <w:p w:rsidR="009A73F8" w:rsidRDefault="009A73F8" w:rsidP="009A73F8">
      <w:pPr>
        <w:spacing w:after="0" w:line="240" w:lineRule="auto"/>
        <w:ind w:left="-15"/>
        <w:jc w:val="center"/>
        <w:rPr>
          <w:rFonts w:cstheme="minorHAnsi"/>
          <w:b/>
          <w:szCs w:val="24"/>
        </w:rPr>
      </w:pPr>
    </w:p>
    <w:p w:rsidR="009A73F8" w:rsidRDefault="009A73F8" w:rsidP="009A73F8">
      <w:pPr>
        <w:spacing w:after="0"/>
        <w:ind w:left="504"/>
        <w:rPr>
          <w:rFonts w:cstheme="minorHAnsi"/>
          <w:i/>
          <w:szCs w:val="24"/>
        </w:rPr>
      </w:pPr>
    </w:p>
    <w:p w:rsidR="009A73F8" w:rsidRDefault="009A73F8" w:rsidP="009A73F8">
      <w:pPr>
        <w:spacing w:after="0" w:line="240" w:lineRule="auto"/>
        <w:ind w:left="-15"/>
        <w:jc w:val="center"/>
        <w:rPr>
          <w:rFonts w:ascii="Tahoma" w:hAnsi="Tahoma" w:cs="Tahoma"/>
          <w:b/>
          <w:color w:val="FF0000"/>
          <w:sz w:val="20"/>
          <w:szCs w:val="20"/>
        </w:rPr>
      </w:pPr>
      <w:r>
        <w:rPr>
          <w:rFonts w:ascii="Tahoma" w:hAnsi="Tahoma" w:cs="Tahoma"/>
          <w:b/>
          <w:sz w:val="20"/>
          <w:szCs w:val="20"/>
        </w:rPr>
        <w:t xml:space="preserve">§ 11 </w:t>
      </w:r>
    </w:p>
    <w:p w:rsidR="009A73F8" w:rsidRDefault="009A73F8" w:rsidP="009A73F8">
      <w:pPr>
        <w:spacing w:after="0" w:line="240" w:lineRule="auto"/>
        <w:ind w:left="-15"/>
        <w:jc w:val="center"/>
        <w:rPr>
          <w:rFonts w:cstheme="minorHAnsi"/>
          <w:b/>
          <w:szCs w:val="24"/>
        </w:rPr>
      </w:pPr>
      <w:r>
        <w:rPr>
          <w:rFonts w:ascii="Tahoma" w:hAnsi="Tahoma" w:cs="Tahoma"/>
          <w:b/>
          <w:sz w:val="20"/>
          <w:szCs w:val="20"/>
        </w:rPr>
        <w:t>Podwykonawcy</w:t>
      </w:r>
    </w:p>
    <w:p w:rsidR="009A73F8" w:rsidRDefault="009A73F8" w:rsidP="009A73F8">
      <w:pPr>
        <w:pStyle w:val="Akapitzlist"/>
        <w:numPr>
          <w:ilvl w:val="3"/>
          <w:numId w:val="17"/>
        </w:numPr>
        <w:spacing w:after="32" w:line="240" w:lineRule="auto"/>
        <w:ind w:left="426" w:hanging="426"/>
        <w:jc w:val="both"/>
        <w:rPr>
          <w:rFonts w:ascii="Tahoma" w:hAnsi="Tahoma" w:cs="Tahoma"/>
          <w:sz w:val="20"/>
          <w:szCs w:val="20"/>
        </w:rPr>
      </w:pPr>
      <w:r>
        <w:rPr>
          <w:rFonts w:ascii="Tahoma" w:hAnsi="Tahoma" w:cs="Tahoma"/>
          <w:sz w:val="20"/>
          <w:szCs w:val="20"/>
        </w:rPr>
        <w:t>Wykonawca wykonana zamówienie:</w:t>
      </w:r>
      <w:r>
        <w:rPr>
          <w:rFonts w:ascii="Tahoma" w:hAnsi="Tahoma" w:cs="Tahoma"/>
          <w:b/>
          <w:sz w:val="20"/>
          <w:szCs w:val="20"/>
        </w:rPr>
        <w:t xml:space="preserve"> </w:t>
      </w:r>
    </w:p>
    <w:p w:rsidR="009A73F8" w:rsidRDefault="009A73F8" w:rsidP="009A73F8">
      <w:pPr>
        <w:numPr>
          <w:ilvl w:val="2"/>
          <w:numId w:val="18"/>
        </w:numPr>
        <w:spacing w:after="32" w:line="240" w:lineRule="auto"/>
        <w:ind w:left="709" w:hanging="283"/>
        <w:jc w:val="both"/>
        <w:rPr>
          <w:rFonts w:ascii="Tahoma" w:hAnsi="Tahoma" w:cs="Tahoma"/>
          <w:sz w:val="20"/>
          <w:szCs w:val="20"/>
        </w:rPr>
      </w:pPr>
      <w:r w:rsidRPr="00BA15B0">
        <w:rPr>
          <w:rFonts w:ascii="Tahoma" w:hAnsi="Tahoma" w:cs="Tahoma"/>
          <w:sz w:val="20"/>
          <w:szCs w:val="20"/>
        </w:rPr>
        <w:t>samodzielnie (</w:t>
      </w:r>
      <w:r>
        <w:rPr>
          <w:rFonts w:ascii="Tahoma" w:hAnsi="Tahoma" w:cs="Tahoma"/>
          <w:sz w:val="20"/>
          <w:szCs w:val="20"/>
        </w:rPr>
        <w:t>bez udziału podwykonawców).</w:t>
      </w:r>
      <w:r>
        <w:rPr>
          <w:rFonts w:ascii="Tahoma" w:hAnsi="Tahoma" w:cs="Tahoma"/>
          <w:sz w:val="20"/>
          <w:szCs w:val="20"/>
          <w:vertAlign w:val="superscript"/>
        </w:rPr>
        <w:t>*</w:t>
      </w:r>
      <w:r>
        <w:rPr>
          <w:rFonts w:ascii="Tahoma" w:hAnsi="Tahoma" w:cs="Tahoma"/>
          <w:sz w:val="20"/>
          <w:szCs w:val="20"/>
        </w:rPr>
        <w:t xml:space="preserve"> </w:t>
      </w:r>
    </w:p>
    <w:p w:rsidR="009A73F8" w:rsidRDefault="009A73F8" w:rsidP="009A73F8">
      <w:pPr>
        <w:numPr>
          <w:ilvl w:val="2"/>
          <w:numId w:val="18"/>
        </w:numPr>
        <w:spacing w:after="0" w:line="240" w:lineRule="auto"/>
        <w:ind w:left="709" w:hanging="283"/>
        <w:jc w:val="both"/>
        <w:rPr>
          <w:rFonts w:ascii="Tahoma" w:hAnsi="Tahoma" w:cs="Tahoma"/>
          <w:sz w:val="20"/>
          <w:szCs w:val="20"/>
        </w:rPr>
      </w:pPr>
      <w:r>
        <w:rPr>
          <w:rFonts w:ascii="Tahoma" w:hAnsi="Tahoma" w:cs="Tahoma"/>
          <w:sz w:val="20"/>
          <w:szCs w:val="20"/>
        </w:rPr>
        <w:t xml:space="preserve">przy pomocy podwykonawcy/ów w zakresie …………………………. , zawierając z nimi stosowne umowy w formie pisemnej pod rygorem nieważności. </w:t>
      </w:r>
    </w:p>
    <w:p w:rsidR="009A73F8" w:rsidRDefault="009A73F8" w:rsidP="009A73F8">
      <w:pPr>
        <w:spacing w:after="0" w:line="240" w:lineRule="auto"/>
        <w:ind w:left="709"/>
        <w:rPr>
          <w:rFonts w:ascii="Tahoma" w:hAnsi="Tahoma" w:cs="Tahoma"/>
          <w:sz w:val="18"/>
          <w:szCs w:val="18"/>
        </w:rPr>
      </w:pPr>
      <w:r>
        <w:rPr>
          <w:rFonts w:ascii="Tahoma" w:hAnsi="Tahoma" w:cs="Tahoma"/>
          <w:i/>
          <w:sz w:val="18"/>
          <w:szCs w:val="18"/>
        </w:rPr>
        <w:t xml:space="preserve">*Zgodnie z oświadczeniem złożonym w ofercie </w:t>
      </w:r>
    </w:p>
    <w:p w:rsidR="009A73F8" w:rsidRDefault="009A73F8" w:rsidP="009A73F8">
      <w:pPr>
        <w:pStyle w:val="Akapitzlist"/>
        <w:numPr>
          <w:ilvl w:val="0"/>
          <w:numId w:val="18"/>
        </w:numPr>
        <w:spacing w:after="32" w:line="240" w:lineRule="auto"/>
        <w:ind w:left="426" w:hanging="426"/>
        <w:jc w:val="both"/>
        <w:rPr>
          <w:rFonts w:ascii="Tahoma" w:hAnsi="Tahoma" w:cs="Tahoma"/>
          <w:sz w:val="20"/>
          <w:szCs w:val="20"/>
        </w:rPr>
      </w:pPr>
      <w:r>
        <w:rPr>
          <w:rFonts w:ascii="Tahoma" w:hAnsi="Tahoma" w:cs="Tahoma"/>
          <w:sz w:val="20"/>
          <w:szCs w:val="20"/>
        </w:rPr>
        <w:t xml:space="preserve">Strony zgodnie ustalają, iż w wypadku korzystania przy wykonywaniu przedmiotu umowy przez podwykonawców Wykonawca: </w:t>
      </w:r>
    </w:p>
    <w:p w:rsidR="009A73F8" w:rsidRDefault="009A73F8" w:rsidP="009A73F8">
      <w:pPr>
        <w:numPr>
          <w:ilvl w:val="1"/>
          <w:numId w:val="18"/>
        </w:numPr>
        <w:spacing w:after="32" w:line="240" w:lineRule="auto"/>
        <w:ind w:left="709" w:hanging="284"/>
        <w:jc w:val="both"/>
        <w:rPr>
          <w:rFonts w:ascii="Tahoma" w:hAnsi="Tahoma" w:cs="Tahoma"/>
          <w:sz w:val="20"/>
          <w:szCs w:val="20"/>
        </w:rPr>
      </w:pPr>
      <w:r>
        <w:rPr>
          <w:rFonts w:ascii="Tahoma" w:hAnsi="Tahoma" w:cs="Tahoma"/>
          <w:sz w:val="20"/>
          <w:szCs w:val="20"/>
        </w:rPr>
        <w:t xml:space="preserve">ponosi odpowiedzialność za działania i zaniechania Podwykonawcy, </w:t>
      </w:r>
    </w:p>
    <w:p w:rsidR="009A73F8" w:rsidRDefault="009A73F8" w:rsidP="009A73F8">
      <w:pPr>
        <w:numPr>
          <w:ilvl w:val="1"/>
          <w:numId w:val="18"/>
        </w:numPr>
        <w:spacing w:after="0" w:line="240" w:lineRule="auto"/>
        <w:ind w:left="709" w:hanging="284"/>
        <w:jc w:val="both"/>
        <w:rPr>
          <w:rFonts w:ascii="Tahoma" w:hAnsi="Tahoma" w:cs="Tahoma"/>
          <w:sz w:val="20"/>
          <w:szCs w:val="20"/>
        </w:rPr>
      </w:pPr>
      <w:r>
        <w:rPr>
          <w:rFonts w:ascii="Tahoma" w:hAnsi="Tahoma" w:cs="Tahoma"/>
          <w:sz w:val="20"/>
          <w:szCs w:val="20"/>
        </w:rPr>
        <w:t>przedstawi wraz z przesłaną fakturą oświadczenie Podwykonawcy  o dokonaniu zapłaty na jego rzecz za wykonanie usługi.</w:t>
      </w:r>
    </w:p>
    <w:p w:rsidR="009A73F8" w:rsidRDefault="009A73F8" w:rsidP="009A73F8">
      <w:pPr>
        <w:spacing w:after="0" w:line="240" w:lineRule="auto"/>
        <w:ind w:left="154"/>
        <w:jc w:val="center"/>
        <w:rPr>
          <w:rFonts w:cstheme="minorHAnsi"/>
          <w:szCs w:val="24"/>
        </w:rPr>
      </w:pPr>
      <w:r>
        <w:rPr>
          <w:rFonts w:cstheme="minorHAnsi"/>
          <w:b/>
          <w:szCs w:val="24"/>
        </w:rPr>
        <w:t xml:space="preserve"> </w:t>
      </w:r>
    </w:p>
    <w:p w:rsidR="009A73F8" w:rsidRDefault="009A73F8" w:rsidP="009A73F8">
      <w:pPr>
        <w:spacing w:after="0" w:line="240" w:lineRule="auto"/>
        <w:ind w:left="-15"/>
        <w:jc w:val="center"/>
        <w:rPr>
          <w:rFonts w:ascii="Tahoma" w:hAnsi="Tahoma" w:cs="Tahoma"/>
          <w:b/>
          <w:strike/>
          <w:sz w:val="20"/>
          <w:szCs w:val="20"/>
        </w:rPr>
      </w:pPr>
      <w:r>
        <w:rPr>
          <w:rFonts w:ascii="Tahoma" w:hAnsi="Tahoma" w:cs="Tahoma"/>
          <w:b/>
          <w:sz w:val="20"/>
          <w:szCs w:val="20"/>
        </w:rPr>
        <w:t xml:space="preserve"> § 12 </w:t>
      </w:r>
    </w:p>
    <w:p w:rsidR="009A73F8" w:rsidRDefault="009A73F8" w:rsidP="00863F25">
      <w:pPr>
        <w:spacing w:after="0" w:line="240" w:lineRule="auto"/>
        <w:ind w:left="-15"/>
        <w:jc w:val="center"/>
        <w:rPr>
          <w:rFonts w:ascii="Tahoma" w:hAnsi="Tahoma" w:cs="Tahoma"/>
          <w:b/>
          <w:sz w:val="20"/>
          <w:szCs w:val="20"/>
        </w:rPr>
      </w:pPr>
      <w:r>
        <w:rPr>
          <w:rFonts w:ascii="Tahoma" w:hAnsi="Tahoma" w:cs="Tahoma"/>
          <w:b/>
          <w:sz w:val="20"/>
          <w:szCs w:val="20"/>
        </w:rPr>
        <w:t>Postanowienia końcowe</w:t>
      </w:r>
    </w:p>
    <w:p w:rsidR="009A73F8" w:rsidRDefault="009A73F8" w:rsidP="009A73F8">
      <w:pPr>
        <w:numPr>
          <w:ilvl w:val="0"/>
          <w:numId w:val="19"/>
        </w:numPr>
        <w:spacing w:after="32" w:line="240" w:lineRule="auto"/>
        <w:ind w:left="426" w:hanging="426"/>
        <w:jc w:val="both"/>
        <w:rPr>
          <w:rFonts w:ascii="Tahoma" w:hAnsi="Tahoma" w:cs="Tahoma"/>
          <w:sz w:val="20"/>
          <w:szCs w:val="20"/>
        </w:rPr>
      </w:pPr>
      <w:r>
        <w:rPr>
          <w:rFonts w:ascii="Tahoma" w:hAnsi="Tahoma" w:cs="Tahoma"/>
          <w:sz w:val="20"/>
          <w:szCs w:val="20"/>
        </w:rPr>
        <w:t xml:space="preserve">Wszelkie spory jakie mogą powstać na tle niniejszej umowy rozstrzygane będą przez sąd właściwy dla siedziby Zamawiającego. </w:t>
      </w:r>
      <w:r>
        <w:rPr>
          <w:rFonts w:ascii="Tahoma" w:hAnsi="Tahoma" w:cs="Tahoma"/>
          <w:sz w:val="20"/>
          <w:szCs w:val="20"/>
        </w:rPr>
        <w:tab/>
        <w:t xml:space="preserve"> </w:t>
      </w:r>
      <w:r>
        <w:rPr>
          <w:rFonts w:ascii="Tahoma" w:hAnsi="Tahoma" w:cs="Tahoma"/>
          <w:sz w:val="20"/>
          <w:szCs w:val="20"/>
        </w:rPr>
        <w:tab/>
        <w:t xml:space="preserve"> </w:t>
      </w:r>
    </w:p>
    <w:p w:rsidR="009A73F8" w:rsidRDefault="009A73F8" w:rsidP="009A73F8">
      <w:pPr>
        <w:numPr>
          <w:ilvl w:val="0"/>
          <w:numId w:val="19"/>
        </w:numPr>
        <w:spacing w:after="32" w:line="240" w:lineRule="auto"/>
        <w:ind w:left="426" w:hanging="426"/>
        <w:jc w:val="both"/>
        <w:rPr>
          <w:rFonts w:ascii="Tahoma" w:hAnsi="Tahoma" w:cs="Tahoma"/>
          <w:sz w:val="20"/>
          <w:szCs w:val="20"/>
        </w:rPr>
      </w:pPr>
      <w:r>
        <w:rPr>
          <w:rFonts w:ascii="Tahoma" w:hAnsi="Tahoma" w:cs="Tahoma"/>
          <w:sz w:val="20"/>
          <w:szCs w:val="20"/>
        </w:rPr>
        <w:t xml:space="preserve">W sprawach nie uregulowanych niniejszą umową mają zastosowanie odpowiednie przepisy Kodeksu Cywilnego. </w:t>
      </w:r>
    </w:p>
    <w:p w:rsidR="009A73F8" w:rsidRDefault="009A73F8" w:rsidP="009A73F8">
      <w:pPr>
        <w:widowControl w:val="0"/>
        <w:numPr>
          <w:ilvl w:val="0"/>
          <w:numId w:val="19"/>
        </w:numPr>
        <w:suppressAutoHyphens/>
        <w:spacing w:after="0" w:line="240" w:lineRule="auto"/>
        <w:ind w:left="426" w:hanging="426"/>
        <w:contextualSpacing/>
        <w:jc w:val="both"/>
        <w:rPr>
          <w:rFonts w:ascii="Tahoma" w:eastAsia="Cambria" w:hAnsi="Tahoma" w:cs="Tahoma"/>
          <w:sz w:val="20"/>
          <w:szCs w:val="20"/>
        </w:rPr>
      </w:pPr>
      <w:r>
        <w:rPr>
          <w:rFonts w:ascii="Tahoma" w:hAnsi="Tahoma" w:cs="Tahoma"/>
          <w:sz w:val="20"/>
          <w:szCs w:val="20"/>
        </w:rPr>
        <w:t xml:space="preserve">Zmiana numeru rachunku bankowego Wykonawcy wymaga formy aneksu pod rygorem  nieważności. </w:t>
      </w:r>
    </w:p>
    <w:p w:rsidR="009A73F8" w:rsidRDefault="009A73F8" w:rsidP="009A73F8">
      <w:pPr>
        <w:widowControl w:val="0"/>
        <w:numPr>
          <w:ilvl w:val="0"/>
          <w:numId w:val="19"/>
        </w:numPr>
        <w:suppressAutoHyphens/>
        <w:spacing w:after="0" w:line="240" w:lineRule="auto"/>
        <w:ind w:hanging="360"/>
        <w:contextualSpacing/>
        <w:jc w:val="both"/>
        <w:rPr>
          <w:rFonts w:ascii="Tahoma" w:eastAsia="Cambria" w:hAnsi="Tahoma" w:cs="Tahoma"/>
          <w:sz w:val="20"/>
          <w:szCs w:val="20"/>
        </w:rPr>
      </w:pPr>
      <w:r>
        <w:rPr>
          <w:rFonts w:ascii="Tahoma" w:eastAsia="Cambria" w:hAnsi="Tahoma" w:cs="Tahoma"/>
          <w:sz w:val="20"/>
          <w:szCs w:val="20"/>
        </w:rPr>
        <w:t xml:space="preserve"> Strony dopuszczają zmiany w umowie w zakresie:</w:t>
      </w:r>
    </w:p>
    <w:p w:rsidR="009A73F8" w:rsidRDefault="009A73F8" w:rsidP="009A73F8">
      <w:pPr>
        <w:suppressAutoHyphens/>
        <w:spacing w:after="0" w:line="240" w:lineRule="auto"/>
        <w:ind w:left="737"/>
        <w:rPr>
          <w:rFonts w:ascii="Tahoma" w:eastAsiaTheme="minorHAnsi" w:hAnsi="Tahoma" w:cs="Tahoma"/>
          <w:sz w:val="20"/>
          <w:szCs w:val="20"/>
        </w:rPr>
      </w:pPr>
      <w:r>
        <w:rPr>
          <w:rFonts w:ascii="Tahoma" w:hAnsi="Tahoma" w:cs="Tahoma"/>
          <w:sz w:val="20"/>
          <w:szCs w:val="20"/>
        </w:rPr>
        <w:t>a)  zmiany danych stron (np. zmiana siedziby, adresu, nazwy)</w:t>
      </w:r>
    </w:p>
    <w:p w:rsidR="009A73F8" w:rsidRDefault="009A73F8" w:rsidP="009A73F8">
      <w:pPr>
        <w:suppressAutoHyphens/>
        <w:spacing w:after="0" w:line="100" w:lineRule="atLeast"/>
        <w:ind w:firstLine="709"/>
        <w:contextualSpacing/>
        <w:rPr>
          <w:rFonts w:ascii="Tahoma" w:hAnsi="Tahoma" w:cs="Tahoma"/>
          <w:sz w:val="20"/>
          <w:szCs w:val="20"/>
        </w:rPr>
      </w:pPr>
      <w:r>
        <w:rPr>
          <w:rFonts w:ascii="Tahoma" w:hAnsi="Tahoma" w:cs="Tahoma"/>
          <w:sz w:val="20"/>
          <w:szCs w:val="20"/>
        </w:rPr>
        <w:t xml:space="preserve"> b) wydłużenie okresu trwania umowy – do czasu wykorzystania wartości zamówienia       </w:t>
      </w:r>
    </w:p>
    <w:p w:rsidR="009A73F8" w:rsidRDefault="009A73F8" w:rsidP="009A73F8">
      <w:pPr>
        <w:suppressAutoHyphens/>
        <w:spacing w:after="0" w:line="100" w:lineRule="atLeast"/>
        <w:contextualSpacing/>
        <w:rPr>
          <w:rFonts w:ascii="Tahoma" w:hAnsi="Tahoma" w:cs="Tahoma"/>
          <w:sz w:val="20"/>
          <w:szCs w:val="20"/>
        </w:rPr>
      </w:pPr>
      <w:r>
        <w:rPr>
          <w:rFonts w:ascii="Tahoma" w:hAnsi="Tahoma" w:cs="Tahoma"/>
          <w:sz w:val="20"/>
          <w:szCs w:val="20"/>
        </w:rPr>
        <w:t xml:space="preserve">            c) zmiany stawki podatku od towarów i usług,</w:t>
      </w:r>
    </w:p>
    <w:p w:rsidR="009A73F8" w:rsidRDefault="009A73F8" w:rsidP="009A73F8">
      <w:pPr>
        <w:tabs>
          <w:tab w:val="left" w:pos="7236"/>
        </w:tabs>
        <w:suppressAutoHyphens/>
        <w:spacing w:after="0" w:line="100" w:lineRule="atLeast"/>
        <w:contextualSpacing/>
        <w:rPr>
          <w:rFonts w:ascii="Tahoma" w:hAnsi="Tahoma" w:cs="Tahoma"/>
          <w:sz w:val="20"/>
          <w:szCs w:val="20"/>
        </w:rPr>
      </w:pPr>
      <w:r>
        <w:rPr>
          <w:rFonts w:ascii="Tahoma" w:hAnsi="Tahoma" w:cs="Tahoma"/>
          <w:sz w:val="20"/>
          <w:szCs w:val="20"/>
        </w:rPr>
        <w:t xml:space="preserve">            d) dokonania  zmian realizacji umowy przy udziale podwykonawców</w:t>
      </w:r>
      <w:r>
        <w:rPr>
          <w:rFonts w:ascii="Tahoma" w:hAnsi="Tahoma" w:cs="Tahoma"/>
          <w:sz w:val="20"/>
          <w:szCs w:val="20"/>
        </w:rPr>
        <w:tab/>
      </w:r>
    </w:p>
    <w:p w:rsidR="009A73F8" w:rsidRDefault="009A73F8" w:rsidP="009A73F8">
      <w:pPr>
        <w:spacing w:after="0" w:line="240" w:lineRule="auto"/>
        <w:ind w:left="426" w:hanging="426"/>
        <w:contextualSpacing/>
        <w:rPr>
          <w:rFonts w:ascii="Tahoma" w:eastAsia="Cambria" w:hAnsi="Tahoma" w:cs="Tahoma"/>
          <w:sz w:val="20"/>
          <w:szCs w:val="20"/>
        </w:rPr>
      </w:pPr>
      <w:r>
        <w:rPr>
          <w:rFonts w:ascii="Tahoma" w:eastAsia="Cambria" w:hAnsi="Tahoma" w:cs="Tahoma"/>
          <w:sz w:val="20"/>
          <w:szCs w:val="20"/>
        </w:rPr>
        <w:t xml:space="preserve">5.    Zmiany określone w ust. 4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a) wymagają dla swej skuteczności pisemnego powiadomienia   drugiej strony. Zmiany określone w ust. 4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w:t>
      </w:r>
      <w:proofErr w:type="spellStart"/>
      <w:r>
        <w:rPr>
          <w:rFonts w:ascii="Tahoma" w:eastAsia="Cambria" w:hAnsi="Tahoma" w:cs="Tahoma"/>
          <w:sz w:val="20"/>
          <w:szCs w:val="20"/>
        </w:rPr>
        <w:t>b-d</w:t>
      </w:r>
      <w:proofErr w:type="spellEnd"/>
      <w:r>
        <w:rPr>
          <w:rFonts w:ascii="Tahoma" w:eastAsia="Cambria" w:hAnsi="Tahoma" w:cs="Tahoma"/>
          <w:sz w:val="20"/>
          <w:szCs w:val="20"/>
        </w:rPr>
        <w:t xml:space="preserve">  wymagają formy pisemnego aneksu pod rygorem nieważności.</w:t>
      </w:r>
    </w:p>
    <w:p w:rsidR="009A73F8" w:rsidRDefault="009A73F8" w:rsidP="009A73F8">
      <w:pPr>
        <w:widowControl w:val="0"/>
        <w:suppressAutoHyphens/>
        <w:spacing w:after="0" w:line="240" w:lineRule="auto"/>
        <w:ind w:left="426" w:hanging="426"/>
        <w:jc w:val="both"/>
        <w:rPr>
          <w:rFonts w:ascii="Tahoma" w:eastAsiaTheme="minorHAnsi" w:hAnsi="Tahoma" w:cs="Tahoma"/>
          <w:sz w:val="20"/>
          <w:szCs w:val="20"/>
        </w:rPr>
      </w:pPr>
      <w:r>
        <w:rPr>
          <w:rFonts w:ascii="Tahoma" w:hAnsi="Tahoma" w:cs="Tahoma"/>
          <w:sz w:val="20"/>
          <w:szCs w:val="20"/>
        </w:rPr>
        <w:t>6.  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9A73F8" w:rsidRDefault="009A73F8" w:rsidP="009A73F8">
      <w:pPr>
        <w:widowControl w:val="0"/>
        <w:suppressAutoHyphens/>
        <w:spacing w:after="0" w:line="240" w:lineRule="auto"/>
        <w:ind w:left="426" w:hanging="426"/>
        <w:jc w:val="both"/>
        <w:rPr>
          <w:rFonts w:ascii="Tahoma" w:hAnsi="Tahoma" w:cs="Tahoma"/>
          <w:strike/>
          <w:sz w:val="20"/>
          <w:szCs w:val="20"/>
        </w:rPr>
      </w:pPr>
      <w:r>
        <w:rPr>
          <w:rFonts w:ascii="Tahoma" w:hAnsi="Tahoma" w:cs="Tahoma"/>
          <w:sz w:val="20"/>
          <w:szCs w:val="20"/>
        </w:rPr>
        <w:t>7. Umowę sporządzono w  trzech  jednobrzmiących egzemplarzach dwa egzemplarze dla Zamawiającego, jeden egzemplarz dla Wykonawcy</w:t>
      </w:r>
      <w:r>
        <w:rPr>
          <w:rFonts w:ascii="Tahoma" w:hAnsi="Tahoma" w:cs="Tahoma"/>
          <w:color w:val="FF0000"/>
          <w:sz w:val="20"/>
          <w:szCs w:val="20"/>
        </w:rPr>
        <w:t>.</w:t>
      </w:r>
    </w:p>
    <w:p w:rsidR="009A73F8" w:rsidRDefault="009A73F8" w:rsidP="009A73F8">
      <w:pPr>
        <w:spacing w:after="32" w:line="240" w:lineRule="auto"/>
        <w:ind w:left="426"/>
        <w:jc w:val="both"/>
        <w:rPr>
          <w:rFonts w:ascii="Tahoma" w:hAnsi="Tahoma" w:cs="Tahoma"/>
          <w:strike/>
          <w:sz w:val="20"/>
          <w:szCs w:val="20"/>
        </w:rPr>
      </w:pPr>
    </w:p>
    <w:p w:rsidR="009A73F8" w:rsidRDefault="009A73F8" w:rsidP="009A73F8">
      <w:pPr>
        <w:spacing w:after="32" w:line="240" w:lineRule="auto"/>
        <w:jc w:val="both"/>
        <w:rPr>
          <w:rFonts w:ascii="Tahoma" w:hAnsi="Tahoma" w:cs="Tahoma"/>
          <w:strike/>
          <w:sz w:val="20"/>
          <w:szCs w:val="20"/>
        </w:rPr>
      </w:pPr>
    </w:p>
    <w:p w:rsidR="009A73F8" w:rsidRDefault="009A73F8" w:rsidP="009A73F8">
      <w:pPr>
        <w:spacing w:after="32" w:line="240" w:lineRule="auto"/>
        <w:ind w:left="426"/>
        <w:jc w:val="both"/>
        <w:rPr>
          <w:rFonts w:ascii="Tahoma" w:hAnsi="Tahoma" w:cs="Tahoma"/>
          <w:strike/>
          <w:sz w:val="20"/>
          <w:szCs w:val="20"/>
        </w:rPr>
      </w:pPr>
      <w:r>
        <w:rPr>
          <w:rFonts w:ascii="Tahoma" w:hAnsi="Tahoma" w:cs="Tahoma"/>
          <w:b/>
          <w:sz w:val="20"/>
          <w:szCs w:val="20"/>
        </w:rPr>
        <w:t>WYKONAWCA</w:t>
      </w:r>
      <w:r>
        <w:rPr>
          <w:rFonts w:ascii="Tahoma" w:hAnsi="Tahoma" w:cs="Tahoma"/>
          <w:b/>
          <w:sz w:val="20"/>
          <w:szCs w:val="20"/>
        </w:rPr>
        <w:tab/>
        <w:t xml:space="preserve">                                                                                      ZAMAWIAJĄCY                                                                                           </w:t>
      </w:r>
    </w:p>
    <w:p w:rsidR="009A73F8" w:rsidRDefault="009A73F8" w:rsidP="009A73F8">
      <w:pPr>
        <w:spacing w:after="32" w:line="240" w:lineRule="auto"/>
        <w:ind w:left="426"/>
        <w:jc w:val="both"/>
        <w:rPr>
          <w:rFonts w:ascii="Tahoma" w:hAnsi="Tahoma" w:cs="Tahoma"/>
          <w:strike/>
          <w:sz w:val="20"/>
          <w:szCs w:val="20"/>
        </w:rPr>
      </w:pPr>
      <w:r>
        <w:rPr>
          <w:rFonts w:ascii="Tahoma" w:hAnsi="Tahoma" w:cs="Tahoma"/>
          <w:b/>
          <w:sz w:val="20"/>
          <w:szCs w:val="20"/>
        </w:rPr>
        <w:t xml:space="preserv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p>
    <w:p w:rsidR="009A73F8" w:rsidRDefault="009A73F8" w:rsidP="009A73F8">
      <w:pPr>
        <w:spacing w:after="0" w:line="240" w:lineRule="auto"/>
        <w:ind w:left="996"/>
        <w:jc w:val="center"/>
        <w:rPr>
          <w:rFonts w:ascii="Tahoma" w:hAnsi="Tahoma" w:cs="Tahoma"/>
          <w:b/>
          <w:sz w:val="20"/>
          <w:szCs w:val="20"/>
        </w:rPr>
      </w:pPr>
    </w:p>
    <w:p w:rsidR="009A73F8" w:rsidRDefault="009A73F8" w:rsidP="009A73F8">
      <w:pPr>
        <w:spacing w:after="0" w:line="240" w:lineRule="auto"/>
        <w:ind w:left="996"/>
        <w:jc w:val="both"/>
        <w:rPr>
          <w:rFonts w:ascii="Tahoma" w:hAnsi="Tahoma" w:cs="Tahoma"/>
          <w:b/>
          <w:sz w:val="20"/>
          <w:szCs w:val="20"/>
        </w:rPr>
      </w:pPr>
    </w:p>
    <w:p w:rsidR="009A73F8" w:rsidRDefault="009A73F8" w:rsidP="009A73F8"/>
    <w:p w:rsidR="009A73F8" w:rsidRDefault="009A73F8" w:rsidP="0006531C">
      <w:pPr>
        <w:spacing w:after="0" w:line="240" w:lineRule="auto"/>
        <w:jc w:val="both"/>
        <w:rPr>
          <w:rFonts w:ascii="Tahoma" w:hAnsi="Tahoma" w:cs="Tahoma"/>
          <w:b/>
          <w:sz w:val="20"/>
          <w:szCs w:val="20"/>
        </w:rPr>
      </w:pPr>
    </w:p>
    <w:p w:rsidR="009A73F8" w:rsidRDefault="009A73F8" w:rsidP="009A73F8">
      <w:pPr>
        <w:spacing w:after="0" w:line="240" w:lineRule="auto"/>
        <w:ind w:left="996"/>
        <w:jc w:val="both"/>
        <w:rPr>
          <w:rFonts w:ascii="Tahoma" w:hAnsi="Tahoma" w:cs="Tahoma"/>
          <w:b/>
          <w:sz w:val="20"/>
          <w:szCs w:val="20"/>
        </w:rPr>
      </w:pPr>
    </w:p>
    <w:sectPr w:rsidR="009A73F8" w:rsidSect="00E35E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PS">
    <w:altName w:val="Arial"/>
    <w:charset w:val="00"/>
    <w:family w:val="moder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TE1BCD910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EA742AD6"/>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487"/>
        </w:tabs>
        <w:ind w:left="2487"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36A1C02"/>
    <w:multiLevelType w:val="hybridMultilevel"/>
    <w:tmpl w:val="472E1F62"/>
    <w:lvl w:ilvl="0" w:tplc="04150019">
      <w:start w:val="1"/>
      <w:numFmt w:val="lowerLetter"/>
      <w:lvlText w:val="%1."/>
      <w:lvlJc w:val="left"/>
      <w:pPr>
        <w:ind w:left="1440" w:hanging="360"/>
      </w:pPr>
    </w:lvl>
    <w:lvl w:ilvl="1" w:tplc="35623770">
      <w:start w:val="1"/>
      <w:numFmt w:val="decimal"/>
      <w:lvlText w:val="%2."/>
      <w:lvlJc w:val="left"/>
      <w:pPr>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2D43B6"/>
    <w:multiLevelType w:val="hybridMultilevel"/>
    <w:tmpl w:val="57AA97B6"/>
    <w:lvl w:ilvl="0" w:tplc="04150017">
      <w:start w:val="1"/>
      <w:numFmt w:val="lowerLetter"/>
      <w:lvlText w:val="%1)"/>
      <w:lvlJc w:val="left"/>
      <w:pPr>
        <w:ind w:left="11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C365E7"/>
    <w:multiLevelType w:val="hybridMultilevel"/>
    <w:tmpl w:val="F75871BA"/>
    <w:lvl w:ilvl="0" w:tplc="8F5EB1BA">
      <w:start w:val="1"/>
      <w:numFmt w:val="lowerLetter"/>
      <w:lvlText w:val="%1)"/>
      <w:lvlJc w:val="left"/>
      <w:pPr>
        <w:ind w:left="426" w:firstLine="0"/>
      </w:pPr>
      <w:rPr>
        <w:b w:val="0"/>
        <w:i w:val="0"/>
        <w:strike w:val="0"/>
        <w:dstrike w:val="0"/>
        <w:color w:val="000000"/>
        <w:sz w:val="20"/>
        <w:szCs w:val="20"/>
        <w:u w:val="none" w:color="000000"/>
        <w:effect w:val="none"/>
        <w:bdr w:val="none" w:sz="0" w:space="0" w:color="auto" w:frame="1"/>
        <w:vertAlign w:val="baseline"/>
      </w:rPr>
    </w:lvl>
    <w:lvl w:ilvl="1" w:tplc="49E8A9E2">
      <w:start w:val="1"/>
      <w:numFmt w:val="lowerLetter"/>
      <w:lvlText w:val="%2"/>
      <w:lvlJc w:val="left"/>
      <w:pPr>
        <w:ind w:left="90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2" w:tplc="04150017">
      <w:start w:val="1"/>
      <w:numFmt w:val="lowerLetter"/>
      <w:lvlText w:val="%3)"/>
      <w:lvlJc w:val="left"/>
      <w:pPr>
        <w:ind w:left="1416" w:firstLine="0"/>
      </w:pPr>
      <w:rPr>
        <w:b w:val="0"/>
        <w:i w:val="0"/>
        <w:strike w:val="0"/>
        <w:dstrike w:val="0"/>
        <w:color w:val="000000"/>
        <w:sz w:val="24"/>
        <w:szCs w:val="24"/>
        <w:u w:val="none" w:color="000000"/>
        <w:effect w:val="none"/>
        <w:bdr w:val="none" w:sz="0" w:space="0" w:color="auto" w:frame="1"/>
        <w:vertAlign w:val="baseline"/>
      </w:rPr>
    </w:lvl>
    <w:lvl w:ilvl="3" w:tplc="ADA06D24">
      <w:start w:val="1"/>
      <w:numFmt w:val="decimal"/>
      <w:lvlText w:val="%4"/>
      <w:lvlJc w:val="left"/>
      <w:pPr>
        <w:ind w:left="216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4" w:tplc="6148A45E">
      <w:start w:val="1"/>
      <w:numFmt w:val="lowerLetter"/>
      <w:lvlText w:val="%5"/>
      <w:lvlJc w:val="left"/>
      <w:pPr>
        <w:ind w:left="288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5" w:tplc="3FF05EDA">
      <w:start w:val="1"/>
      <w:numFmt w:val="lowerRoman"/>
      <w:lvlText w:val="%6"/>
      <w:lvlJc w:val="left"/>
      <w:pPr>
        <w:ind w:left="360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6" w:tplc="3F4A6916">
      <w:start w:val="1"/>
      <w:numFmt w:val="decimal"/>
      <w:lvlText w:val="%7"/>
      <w:lvlJc w:val="left"/>
      <w:pPr>
        <w:ind w:left="432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7" w:tplc="E03ACF8C">
      <w:start w:val="1"/>
      <w:numFmt w:val="lowerLetter"/>
      <w:lvlText w:val="%8"/>
      <w:lvlJc w:val="left"/>
      <w:pPr>
        <w:ind w:left="504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8" w:tplc="E79E28CE">
      <w:start w:val="1"/>
      <w:numFmt w:val="lowerRoman"/>
      <w:lvlText w:val="%9"/>
      <w:lvlJc w:val="left"/>
      <w:pPr>
        <w:ind w:left="576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abstractNum>
  <w:abstractNum w:abstractNumId="4">
    <w:nsid w:val="164C1C70"/>
    <w:multiLevelType w:val="hybridMultilevel"/>
    <w:tmpl w:val="A87AEFE6"/>
    <w:lvl w:ilvl="0" w:tplc="1354D258">
      <w:start w:val="1"/>
      <w:numFmt w:val="decimal"/>
      <w:lvlText w:val="%1."/>
      <w:lvlJc w:val="left"/>
      <w:pPr>
        <w:ind w:left="360" w:firstLine="0"/>
      </w:pPr>
      <w:rPr>
        <w:b w:val="0"/>
        <w:i w:val="0"/>
        <w:strike w:val="0"/>
        <w:dstrike w:val="0"/>
        <w:color w:val="000000"/>
        <w:sz w:val="20"/>
        <w:szCs w:val="20"/>
        <w:u w:val="none" w:color="000000"/>
        <w:effect w:val="none"/>
        <w:bdr w:val="none" w:sz="0" w:space="0" w:color="auto" w:frame="1"/>
        <w:vertAlign w:val="baseline"/>
      </w:rPr>
    </w:lvl>
    <w:lvl w:ilvl="1" w:tplc="4D588850">
      <w:start w:val="1"/>
      <w:numFmt w:val="lowerLetter"/>
      <w:lvlText w:val="%2"/>
      <w:lvlJc w:val="left"/>
      <w:pPr>
        <w:ind w:left="108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2" w:tplc="D2465B08">
      <w:start w:val="1"/>
      <w:numFmt w:val="lowerRoman"/>
      <w:lvlText w:val="%3"/>
      <w:lvlJc w:val="left"/>
      <w:pPr>
        <w:ind w:left="180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3" w:tplc="B8541DBE">
      <w:start w:val="1"/>
      <w:numFmt w:val="decimal"/>
      <w:lvlText w:val="%4"/>
      <w:lvlJc w:val="left"/>
      <w:pPr>
        <w:ind w:left="252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4" w:tplc="864459BE">
      <w:start w:val="1"/>
      <w:numFmt w:val="lowerLetter"/>
      <w:lvlText w:val="%5"/>
      <w:lvlJc w:val="left"/>
      <w:pPr>
        <w:ind w:left="324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5" w:tplc="3684E2C0">
      <w:start w:val="1"/>
      <w:numFmt w:val="lowerRoman"/>
      <w:lvlText w:val="%6"/>
      <w:lvlJc w:val="left"/>
      <w:pPr>
        <w:ind w:left="396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6" w:tplc="6A72F7F4">
      <w:start w:val="1"/>
      <w:numFmt w:val="decimal"/>
      <w:lvlText w:val="%7"/>
      <w:lvlJc w:val="left"/>
      <w:pPr>
        <w:ind w:left="468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7" w:tplc="D4AEA4CE">
      <w:start w:val="1"/>
      <w:numFmt w:val="lowerLetter"/>
      <w:lvlText w:val="%8"/>
      <w:lvlJc w:val="left"/>
      <w:pPr>
        <w:ind w:left="540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lvl w:ilvl="8" w:tplc="FD9E558A">
      <w:start w:val="1"/>
      <w:numFmt w:val="lowerRoman"/>
      <w:lvlText w:val="%9"/>
      <w:lvlJc w:val="left"/>
      <w:pPr>
        <w:ind w:left="6120" w:firstLine="0"/>
      </w:pPr>
      <w:rPr>
        <w:rFonts w:ascii="Bookman Old Style" w:eastAsia="Bookman Old Style" w:hAnsi="Bookman Old Style" w:cs="Bookman Old Style"/>
        <w:b w:val="0"/>
        <w:i w:val="0"/>
        <w:strike w:val="0"/>
        <w:dstrike w:val="0"/>
        <w:color w:val="000000"/>
        <w:sz w:val="24"/>
        <w:szCs w:val="24"/>
        <w:u w:val="none" w:color="000000"/>
        <w:effect w:val="none"/>
        <w:bdr w:val="none" w:sz="0" w:space="0" w:color="auto" w:frame="1"/>
        <w:vertAlign w:val="baseline"/>
      </w:rPr>
    </w:lvl>
  </w:abstractNum>
  <w:abstractNum w:abstractNumId="5">
    <w:nsid w:val="307D6475"/>
    <w:multiLevelType w:val="hybridMultilevel"/>
    <w:tmpl w:val="31B453F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1BE124D"/>
    <w:multiLevelType w:val="hybridMultilevel"/>
    <w:tmpl w:val="98184544"/>
    <w:lvl w:ilvl="0" w:tplc="562AF862">
      <w:start w:val="9"/>
      <w:numFmt w:val="decimal"/>
      <w:lvlText w:val="%1."/>
      <w:lvlJc w:val="left"/>
      <w:pPr>
        <w:ind w:left="360" w:hanging="360"/>
      </w:pPr>
      <w:rPr>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E0D3704"/>
    <w:multiLevelType w:val="hybridMultilevel"/>
    <w:tmpl w:val="B8A881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F7473A3"/>
    <w:multiLevelType w:val="hybridMultilevel"/>
    <w:tmpl w:val="DC8A5232"/>
    <w:lvl w:ilvl="0" w:tplc="CFEE710C">
      <w:start w:val="1"/>
      <w:numFmt w:val="decimal"/>
      <w:lvlText w:val="%1."/>
      <w:lvlJc w:val="left"/>
      <w:pPr>
        <w:ind w:left="502" w:hanging="360"/>
      </w:pPr>
      <w:rPr>
        <w:rFonts w:ascii="Tahoma" w:hAnsi="Tahoma" w:cs="Tahoma" w:hint="default"/>
        <w:b w:val="0"/>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6865252"/>
    <w:multiLevelType w:val="hybridMultilevel"/>
    <w:tmpl w:val="ACE2D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9A04EB4"/>
    <w:multiLevelType w:val="hybridMultilevel"/>
    <w:tmpl w:val="CE1A713A"/>
    <w:lvl w:ilvl="0" w:tplc="4CB2BC84">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0BC4B5A"/>
    <w:multiLevelType w:val="hybridMultilevel"/>
    <w:tmpl w:val="903E121C"/>
    <w:lvl w:ilvl="0" w:tplc="0B12354C">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42D656D"/>
    <w:multiLevelType w:val="hybridMultilevel"/>
    <w:tmpl w:val="BCFA6FCE"/>
    <w:lvl w:ilvl="0" w:tplc="071E4962">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42E1726"/>
    <w:multiLevelType w:val="hybridMultilevel"/>
    <w:tmpl w:val="96C21C7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49B28B4"/>
    <w:multiLevelType w:val="hybridMultilevel"/>
    <w:tmpl w:val="53509E9A"/>
    <w:lvl w:ilvl="0" w:tplc="20F25B8A">
      <w:start w:val="6"/>
      <w:numFmt w:val="lowerLetter"/>
      <w:lvlText w:val="%1)"/>
      <w:lvlJc w:val="left"/>
      <w:pPr>
        <w:ind w:left="718"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7B344EE7"/>
    <w:multiLevelType w:val="hybridMultilevel"/>
    <w:tmpl w:val="852EBFF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D3C2D4A"/>
    <w:multiLevelType w:val="hybridMultilevel"/>
    <w:tmpl w:val="122C87E0"/>
    <w:lvl w:ilvl="0" w:tplc="141A70AC">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useFELayout/>
  </w:compat>
  <w:rsids>
    <w:rsidRoot w:val="009A73F8"/>
    <w:rsid w:val="00032411"/>
    <w:rsid w:val="0006531C"/>
    <w:rsid w:val="000A749E"/>
    <w:rsid w:val="00170AC3"/>
    <w:rsid w:val="001E1BA4"/>
    <w:rsid w:val="002B3B31"/>
    <w:rsid w:val="003A264F"/>
    <w:rsid w:val="00453EDD"/>
    <w:rsid w:val="005E6B89"/>
    <w:rsid w:val="006001C4"/>
    <w:rsid w:val="00652433"/>
    <w:rsid w:val="006847EB"/>
    <w:rsid w:val="00715D64"/>
    <w:rsid w:val="00764996"/>
    <w:rsid w:val="007C3B1A"/>
    <w:rsid w:val="008376DC"/>
    <w:rsid w:val="00841AD8"/>
    <w:rsid w:val="00863F25"/>
    <w:rsid w:val="00893602"/>
    <w:rsid w:val="008B257D"/>
    <w:rsid w:val="009555A1"/>
    <w:rsid w:val="009575B0"/>
    <w:rsid w:val="009A73F8"/>
    <w:rsid w:val="00B43A80"/>
    <w:rsid w:val="00B57D87"/>
    <w:rsid w:val="00B83BB4"/>
    <w:rsid w:val="00BA15B0"/>
    <w:rsid w:val="00BC556E"/>
    <w:rsid w:val="00BF323A"/>
    <w:rsid w:val="00C3158B"/>
    <w:rsid w:val="00CB2E6E"/>
    <w:rsid w:val="00CE2555"/>
    <w:rsid w:val="00D5691D"/>
    <w:rsid w:val="00E35E68"/>
    <w:rsid w:val="00E9537B"/>
    <w:rsid w:val="00F66528"/>
    <w:rsid w:val="00F82FD2"/>
    <w:rsid w:val="00FB2B42"/>
    <w:rsid w:val="00FF30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5E6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9A73F8"/>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semiHidden/>
    <w:rsid w:val="009A73F8"/>
    <w:rPr>
      <w:rFonts w:ascii="Times New Roman" w:eastAsia="Times New Roman" w:hAnsi="Times New Roman" w:cs="Times New Roman"/>
      <w:sz w:val="23"/>
      <w:szCs w:val="23"/>
      <w:lang w:eastAsia="ar-SA"/>
    </w:rPr>
  </w:style>
  <w:style w:type="paragraph" w:styleId="Bezodstpw">
    <w:name w:val="No Spacing"/>
    <w:uiPriority w:val="1"/>
    <w:qFormat/>
    <w:rsid w:val="009A73F8"/>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
    <w:basedOn w:val="Domylnaczcionkaakapitu"/>
    <w:link w:val="Akapitzlist"/>
    <w:uiPriority w:val="34"/>
    <w:qFormat/>
    <w:locked/>
    <w:rsid w:val="009A73F8"/>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sw tekst,Adresat stanowisko"/>
    <w:basedOn w:val="Normalny"/>
    <w:link w:val="AkapitzlistZnak"/>
    <w:uiPriority w:val="34"/>
    <w:qFormat/>
    <w:rsid w:val="009A73F8"/>
    <w:pPr>
      <w:ind w:left="720"/>
      <w:contextualSpacing/>
    </w:pPr>
    <w:rPr>
      <w:rFonts w:eastAsiaTheme="minorHAnsi"/>
      <w:lang w:eastAsia="en-US"/>
    </w:rPr>
  </w:style>
  <w:style w:type="character" w:customStyle="1" w:styleId="Heading2">
    <w:name w:val="Heading #2_"/>
    <w:basedOn w:val="Domylnaczcionkaakapitu"/>
    <w:link w:val="Heading20"/>
    <w:locked/>
    <w:rsid w:val="009A73F8"/>
    <w:rPr>
      <w:rFonts w:ascii="Bookman Old Style" w:eastAsia="Bookman Old Style" w:hAnsi="Bookman Old Style" w:cs="Bookman Old Style"/>
      <w:sz w:val="21"/>
      <w:szCs w:val="21"/>
      <w:shd w:val="clear" w:color="auto" w:fill="FFFFFF"/>
    </w:rPr>
  </w:style>
  <w:style w:type="paragraph" w:customStyle="1" w:styleId="Heading20">
    <w:name w:val="Heading #2"/>
    <w:basedOn w:val="Normalny"/>
    <w:link w:val="Heading2"/>
    <w:rsid w:val="009A73F8"/>
    <w:pPr>
      <w:widowControl w:val="0"/>
      <w:shd w:val="clear" w:color="auto" w:fill="FFFFFF"/>
      <w:spacing w:after="0" w:line="264" w:lineRule="exact"/>
      <w:outlineLvl w:val="1"/>
    </w:pPr>
    <w:rPr>
      <w:rFonts w:ascii="Bookman Old Style" w:eastAsia="Bookman Old Style" w:hAnsi="Bookman Old Style" w:cs="Bookman Old Style"/>
      <w:sz w:val="21"/>
      <w:szCs w:val="21"/>
    </w:rPr>
  </w:style>
  <w:style w:type="paragraph" w:customStyle="1" w:styleId="Tekstpodstawowy1">
    <w:name w:val="Tekst podstawowy1"/>
    <w:rsid w:val="009A73F8"/>
    <w:pPr>
      <w:suppressAutoHyphens/>
      <w:spacing w:after="0" w:line="240" w:lineRule="auto"/>
      <w:jc w:val="both"/>
    </w:pPr>
    <w:rPr>
      <w:rFonts w:ascii="Courier PS" w:eastAsia="Arial" w:hAnsi="Courier PS" w:cs="Times New Roman"/>
      <w:color w:val="000000"/>
      <w:kern w:val="2"/>
      <w:sz w:val="24"/>
      <w:szCs w:val="20"/>
      <w:lang w:val="en-US" w:eastAsia="ar-SA"/>
    </w:rPr>
  </w:style>
  <w:style w:type="paragraph" w:customStyle="1" w:styleId="Tekstpodstawowy23">
    <w:name w:val="Tekst podstawowy 23"/>
    <w:basedOn w:val="Normalny"/>
    <w:rsid w:val="009A73F8"/>
    <w:pPr>
      <w:widowControl w:val="0"/>
      <w:suppressAutoHyphens/>
      <w:overflowPunct w:val="0"/>
      <w:autoSpaceDE w:val="0"/>
      <w:autoSpaceDN w:val="0"/>
      <w:adjustRightInd w:val="0"/>
      <w:spacing w:after="0" w:line="240" w:lineRule="auto"/>
      <w:ind w:left="284" w:hanging="284"/>
    </w:pPr>
    <w:rPr>
      <w:rFonts w:ascii="Arial" w:eastAsia="Times New Roman" w:hAnsi="Arial" w:cs="Arial"/>
    </w:rPr>
  </w:style>
  <w:style w:type="paragraph" w:customStyle="1" w:styleId="Akapitzlist2">
    <w:name w:val="Akapit z listą2"/>
    <w:basedOn w:val="Normalny"/>
    <w:rsid w:val="009A73F8"/>
    <w:pPr>
      <w:suppressAutoHyphens/>
      <w:ind w:left="720"/>
      <w:contextualSpacing/>
    </w:pPr>
    <w:rPr>
      <w:rFonts w:ascii="Calibri" w:eastAsia="Calibri" w:hAnsi="Calibri" w:cs="Times New Roman"/>
      <w:lang w:eastAsia="zh-CN"/>
    </w:rPr>
  </w:style>
  <w:style w:type="character" w:styleId="Uwydatnienie">
    <w:name w:val="Emphasis"/>
    <w:basedOn w:val="Domylnaczcionkaakapitu"/>
    <w:uiPriority w:val="20"/>
    <w:qFormat/>
    <w:rsid w:val="009A73F8"/>
    <w:rPr>
      <w:i/>
      <w:iCs/>
    </w:rPr>
  </w:style>
  <w:style w:type="character" w:styleId="Hipercze">
    <w:name w:val="Hyperlink"/>
    <w:basedOn w:val="Domylnaczcionkaakapitu"/>
    <w:uiPriority w:val="99"/>
    <w:semiHidden/>
    <w:unhideWhenUsed/>
    <w:rsid w:val="009A73F8"/>
    <w:rPr>
      <w:color w:val="0000FF"/>
      <w:u w:val="single"/>
    </w:rPr>
  </w:style>
  <w:style w:type="paragraph" w:styleId="Tekstdymka">
    <w:name w:val="Balloon Text"/>
    <w:basedOn w:val="Normalny"/>
    <w:link w:val="TekstdymkaZnak"/>
    <w:uiPriority w:val="99"/>
    <w:semiHidden/>
    <w:unhideWhenUsed/>
    <w:rsid w:val="00D569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6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6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iegowosc@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3500</Words>
  <Characters>21003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18</cp:revision>
  <cp:lastPrinted>2020-09-18T10:42:00Z</cp:lastPrinted>
  <dcterms:created xsi:type="dcterms:W3CDTF">2020-09-14T05:20:00Z</dcterms:created>
  <dcterms:modified xsi:type="dcterms:W3CDTF">2020-09-18T10:42:00Z</dcterms:modified>
</cp:coreProperties>
</file>