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Znak sprawy : DZP/381/</w:t>
      </w:r>
      <w:r w:rsidR="00BA6882">
        <w:rPr>
          <w:rFonts w:ascii="Tahoma" w:eastAsia="Times New Roman" w:hAnsi="Tahoma" w:cs="Tahoma"/>
          <w:bCs/>
          <w:sz w:val="20"/>
          <w:szCs w:val="24"/>
          <w:lang w:eastAsia="pl-PL"/>
        </w:rPr>
        <w:t>51</w:t>
      </w:r>
      <w:r w:rsidRPr="00CC5192">
        <w:rPr>
          <w:rFonts w:ascii="Tahoma" w:eastAsia="Times New Roman" w:hAnsi="Tahoma" w:cs="Tahoma"/>
          <w:bCs/>
          <w:sz w:val="20"/>
          <w:szCs w:val="24"/>
          <w:lang w:eastAsia="pl-PL"/>
        </w:rPr>
        <w:t>A/201</w:t>
      </w:r>
      <w:r w:rsidR="00E34D97">
        <w:rPr>
          <w:rFonts w:ascii="Tahoma" w:eastAsia="Times New Roman" w:hAnsi="Tahoma" w:cs="Tahoma"/>
          <w:bCs/>
          <w:sz w:val="20"/>
          <w:szCs w:val="24"/>
          <w:lang w:eastAsia="pl-PL"/>
        </w:rPr>
        <w:t>9</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ISTOTNYCH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w:t>
      </w:r>
      <w:r w:rsidR="00BA6882">
        <w:rPr>
          <w:rFonts w:ascii="Tahoma" w:eastAsia="Times New Roman" w:hAnsi="Tahoma" w:cs="Tahoma"/>
          <w:b/>
          <w:bCs/>
          <w:sz w:val="20"/>
          <w:szCs w:val="24"/>
          <w:lang w:eastAsia="pl-PL"/>
        </w:rPr>
        <w:t xml:space="preserve">jednorazowych </w:t>
      </w:r>
      <w:r w:rsidR="00C111BA">
        <w:rPr>
          <w:rFonts w:ascii="Tahoma" w:eastAsia="Times New Roman" w:hAnsi="Tahoma" w:cs="Tahoma"/>
          <w:b/>
          <w:bCs/>
          <w:sz w:val="20"/>
          <w:szCs w:val="24"/>
          <w:lang w:eastAsia="pl-PL"/>
        </w:rPr>
        <w:t>obłożeń operacyjnych</w:t>
      </w:r>
    </w:p>
    <w:p w:rsidR="00CC5192" w:rsidRPr="00CC5192" w:rsidRDefault="00CC5192" w:rsidP="00CC5192">
      <w:pPr>
        <w:spacing w:after="0" w:line="240" w:lineRule="auto"/>
        <w:rPr>
          <w:rFonts w:ascii="Tahoma" w:eastAsia="Times New Roman" w:hAnsi="Tahoma" w:cs="Tahoma"/>
          <w:b/>
          <w:bCs/>
          <w:sz w:val="20"/>
          <w:szCs w:val="24"/>
          <w:lang w:eastAsia="pl-PL"/>
        </w:rPr>
      </w:pPr>
    </w:p>
    <w:p w:rsidR="00372964" w:rsidRDefault="00372964" w:rsidP="00372964">
      <w:pPr>
        <w:spacing w:after="0" w:line="360" w:lineRule="auto"/>
        <w:rPr>
          <w:rFonts w:ascii="Tahoma" w:eastAsia="Times New Roman" w:hAnsi="Tahoma" w:cs="Tahoma"/>
          <w:b/>
          <w:bCs/>
          <w:sz w:val="20"/>
          <w:szCs w:val="24"/>
          <w:lang w:eastAsia="pl-PL"/>
        </w:rPr>
      </w:pPr>
    </w:p>
    <w:p w:rsidR="00372964" w:rsidRDefault="00372964" w:rsidP="00372964">
      <w:pPr>
        <w:spacing w:after="0" w:line="360" w:lineRule="auto"/>
        <w:rPr>
          <w:rFonts w:ascii="Tahoma" w:eastAsia="Times New Roman" w:hAnsi="Tahoma" w:cs="Tahoma"/>
          <w:b/>
          <w:bCs/>
          <w:sz w:val="20"/>
          <w:szCs w:val="24"/>
          <w:lang w:eastAsia="pl-PL"/>
        </w:rPr>
      </w:pPr>
    </w:p>
    <w:p w:rsidR="00372964" w:rsidRDefault="00372964" w:rsidP="00372964">
      <w:pPr>
        <w:spacing w:after="0" w:line="360" w:lineRule="auto"/>
        <w:rPr>
          <w:rFonts w:ascii="Tahoma" w:eastAsia="Times New Roman" w:hAnsi="Tahoma" w:cs="Tahoma"/>
          <w:b/>
          <w:bCs/>
          <w:sz w:val="20"/>
          <w:szCs w:val="24"/>
          <w:lang w:eastAsia="pl-PL"/>
        </w:rPr>
      </w:pPr>
    </w:p>
    <w:p w:rsidR="00967E69" w:rsidRDefault="00372964" w:rsidP="00372964">
      <w:pPr>
        <w:spacing w:after="0" w:line="360" w:lineRule="auto"/>
        <w:rPr>
          <w:rFonts w:ascii="Tahoma" w:eastAsia="Times New Roman" w:hAnsi="Tahoma" w:cs="Tahoma"/>
          <w:b/>
          <w:sz w:val="20"/>
          <w:szCs w:val="24"/>
          <w:lang w:eastAsia="pl-PL"/>
        </w:rPr>
      </w:pPr>
      <w:r>
        <w:rPr>
          <w:rFonts w:ascii="Tahoma" w:eastAsia="Times New Roman" w:hAnsi="Tahoma" w:cs="Tahoma"/>
          <w:b/>
          <w:bCs/>
          <w:sz w:val="20"/>
          <w:szCs w:val="24"/>
          <w:lang w:eastAsia="pl-PL"/>
        </w:rPr>
        <w:t xml:space="preserve">          </w:t>
      </w:r>
      <w:r w:rsidR="00967E69">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 xml:space="preserve">Postępowanie o udzielenie zamówienia prowadzone jest w trybie </w:t>
      </w:r>
      <w:r w:rsidR="00CC5192" w:rsidRPr="00CC5192">
        <w:rPr>
          <w:rFonts w:ascii="Tahoma" w:eastAsia="Times New Roman" w:hAnsi="Tahoma" w:cs="Tahoma"/>
          <w:b/>
          <w:sz w:val="20"/>
          <w:szCs w:val="24"/>
          <w:lang w:eastAsia="pl-PL"/>
        </w:rPr>
        <w:t xml:space="preserve">przetargu nieograniczonego </w:t>
      </w:r>
      <w:r w:rsidR="00967E69">
        <w:rPr>
          <w:rFonts w:ascii="Tahoma" w:eastAsia="Times New Roman" w:hAnsi="Tahoma" w:cs="Tahoma"/>
          <w:b/>
          <w:sz w:val="20"/>
          <w:szCs w:val="24"/>
          <w:lang w:eastAsia="pl-PL"/>
        </w:rPr>
        <w:t xml:space="preserve">    </w:t>
      </w:r>
    </w:p>
    <w:p w:rsidR="00372964" w:rsidRDefault="00967E69" w:rsidP="00372964">
      <w:pPr>
        <w:spacing w:after="0" w:line="360" w:lineRule="auto"/>
        <w:rPr>
          <w:rFonts w:ascii="Tahoma" w:eastAsia="Times New Roman" w:hAnsi="Tahoma" w:cs="Tahoma"/>
          <w:sz w:val="20"/>
          <w:szCs w:val="24"/>
          <w:lang w:eastAsia="pl-PL"/>
        </w:rPr>
      </w:pPr>
      <w:r>
        <w:rPr>
          <w:rFonts w:ascii="Tahoma" w:eastAsia="Times New Roman" w:hAnsi="Tahoma" w:cs="Tahoma"/>
          <w:b/>
          <w:sz w:val="20"/>
          <w:szCs w:val="24"/>
          <w:lang w:eastAsia="pl-PL"/>
        </w:rPr>
        <w:t xml:space="preserve">            </w:t>
      </w:r>
      <w:r w:rsidR="00CC5192" w:rsidRPr="00CC5192">
        <w:rPr>
          <w:rFonts w:ascii="Tahoma" w:eastAsia="Times New Roman" w:hAnsi="Tahoma" w:cs="Tahoma"/>
          <w:b/>
          <w:sz w:val="20"/>
          <w:szCs w:val="24"/>
          <w:lang w:eastAsia="pl-PL"/>
        </w:rPr>
        <w:t xml:space="preserve">powyżej </w:t>
      </w:r>
      <w:r w:rsidR="00DD7D05">
        <w:rPr>
          <w:rFonts w:ascii="Tahoma" w:eastAsia="Times New Roman" w:hAnsi="Tahoma" w:cs="Tahoma"/>
          <w:b/>
          <w:sz w:val="20"/>
          <w:szCs w:val="24"/>
          <w:lang w:eastAsia="pl-PL"/>
        </w:rPr>
        <w:t>144</w:t>
      </w:r>
      <w:r w:rsidR="00CC5192" w:rsidRPr="00CC5192">
        <w:rPr>
          <w:rFonts w:ascii="Tahoma" w:eastAsia="Times New Roman" w:hAnsi="Tahoma" w:cs="Tahoma"/>
          <w:b/>
          <w:sz w:val="20"/>
          <w:szCs w:val="24"/>
          <w:lang w:eastAsia="pl-PL"/>
        </w:rPr>
        <w:t xml:space="preserve"> 000 EURO</w:t>
      </w:r>
      <w:r w:rsidR="00CC5192" w:rsidRPr="00CC5192">
        <w:rPr>
          <w:rFonts w:ascii="Tahoma" w:eastAsia="Times New Roman" w:hAnsi="Tahoma" w:cs="Tahoma"/>
          <w:sz w:val="20"/>
          <w:szCs w:val="24"/>
          <w:lang w:eastAsia="pl-PL"/>
        </w:rPr>
        <w:t xml:space="preserve"> na podstawie ustawy z dnia 29 st</w:t>
      </w:r>
      <w:r>
        <w:rPr>
          <w:rFonts w:ascii="Tahoma" w:eastAsia="Times New Roman" w:hAnsi="Tahoma" w:cs="Tahoma"/>
          <w:sz w:val="20"/>
          <w:szCs w:val="24"/>
          <w:lang w:eastAsia="pl-PL"/>
        </w:rPr>
        <w:t>ycznia 2004 roku Prawo Zamówie</w:t>
      </w:r>
      <w:r w:rsidR="00372964">
        <w:rPr>
          <w:rFonts w:ascii="Tahoma" w:eastAsia="Times New Roman" w:hAnsi="Tahoma" w:cs="Tahoma"/>
          <w:sz w:val="20"/>
          <w:szCs w:val="24"/>
          <w:lang w:eastAsia="pl-PL"/>
        </w:rPr>
        <w:t xml:space="preserve">ń   </w:t>
      </w:r>
    </w:p>
    <w:p w:rsidR="00CC5192" w:rsidRPr="00CC5192" w:rsidRDefault="00372964" w:rsidP="00372964">
      <w:pPr>
        <w:spacing w:after="0" w:line="36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Publicznych    (tekst jednolity: Dz. U. z 201</w:t>
      </w:r>
      <w:r w:rsidR="00E34D97">
        <w:rPr>
          <w:rFonts w:ascii="Tahoma" w:eastAsia="Times New Roman" w:hAnsi="Tahoma" w:cs="Tahoma"/>
          <w:sz w:val="20"/>
          <w:szCs w:val="24"/>
          <w:lang w:eastAsia="pl-PL"/>
        </w:rPr>
        <w:t>8</w:t>
      </w:r>
      <w:r w:rsidR="00CC5192" w:rsidRPr="00CC5192">
        <w:rPr>
          <w:rFonts w:ascii="Tahoma" w:eastAsia="Times New Roman" w:hAnsi="Tahoma" w:cs="Tahoma"/>
          <w:sz w:val="20"/>
          <w:szCs w:val="24"/>
          <w:lang w:eastAsia="pl-PL"/>
        </w:rPr>
        <w:t xml:space="preserve"> r. poz. </w:t>
      </w:r>
      <w:r w:rsidR="00E34D97">
        <w:rPr>
          <w:rFonts w:ascii="Tahoma" w:eastAsia="Times New Roman" w:hAnsi="Tahoma" w:cs="Tahoma"/>
          <w:sz w:val="20"/>
          <w:szCs w:val="24"/>
          <w:lang w:eastAsia="pl-PL"/>
        </w:rPr>
        <w:t>1986</w:t>
      </w:r>
      <w:r w:rsidR="00CC5192" w:rsidRPr="00CC5192">
        <w:rPr>
          <w:rFonts w:ascii="Tahoma" w:eastAsia="Times New Roman" w:hAnsi="Tahoma" w:cs="Tahoma"/>
          <w:sz w:val="20"/>
          <w:szCs w:val="24"/>
          <w:lang w:eastAsia="pl-PL"/>
        </w:rPr>
        <w:t xml:space="preserve"> z </w:t>
      </w:r>
      <w:proofErr w:type="spellStart"/>
      <w:r w:rsidR="00CC5192" w:rsidRPr="00CC5192">
        <w:rPr>
          <w:rFonts w:ascii="Tahoma" w:eastAsia="Times New Roman" w:hAnsi="Tahoma" w:cs="Tahoma"/>
          <w:sz w:val="20"/>
          <w:szCs w:val="24"/>
          <w:lang w:eastAsia="pl-PL"/>
        </w:rPr>
        <w:t>późn.zm</w:t>
      </w:r>
      <w:proofErr w:type="spellEnd"/>
      <w:r w:rsidR="00CC5192" w:rsidRPr="00CC5192">
        <w:rPr>
          <w:rFonts w:ascii="Tahoma" w:eastAsia="Times New Roman" w:hAnsi="Tahoma" w:cs="Tahoma"/>
          <w:sz w:val="20"/>
          <w:szCs w:val="24"/>
          <w:lang w:eastAsia="pl-PL"/>
        </w:rPr>
        <w:t>)</w:t>
      </w:r>
      <w:r w:rsidR="00E34D97">
        <w:rPr>
          <w:rFonts w:ascii="Tahoma" w:eastAsia="Times New Roman" w:hAnsi="Tahoma" w:cs="Tahoma"/>
          <w:sz w:val="20"/>
          <w:szCs w:val="24"/>
          <w:lang w:eastAsia="pl-PL"/>
        </w:rPr>
        <w:t>.</w:t>
      </w:r>
    </w:p>
    <w:p w:rsidR="00CC5192" w:rsidRPr="00CC5192" w:rsidRDefault="00CC5192" w:rsidP="00D634DF">
      <w:pPr>
        <w:spacing w:after="0" w:line="360" w:lineRule="auto"/>
        <w:jc w:val="center"/>
        <w:rPr>
          <w:rFonts w:ascii="Tahoma" w:eastAsia="Times New Roman" w:hAnsi="Tahoma" w:cs="Tahoma"/>
          <w:color w:val="000000"/>
          <w:sz w:val="20"/>
          <w:szCs w:val="24"/>
          <w:lang w:eastAsia="pl-PL"/>
        </w:rPr>
      </w:pPr>
    </w:p>
    <w:p w:rsidR="00CC5192" w:rsidRPr="00CC5192" w:rsidRDefault="00CC5192" w:rsidP="00CC5192">
      <w:pPr>
        <w:spacing w:after="0" w:line="36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44213E" w:rsidRPr="004632BF" w:rsidRDefault="00CC5192" w:rsidP="0044213E">
      <w:pPr>
        <w:spacing w:after="0" w:line="240" w:lineRule="auto"/>
        <w:ind w:left="1416"/>
        <w:jc w:val="center"/>
        <w:rPr>
          <w:rFonts w:ascii="Tahoma" w:eastAsia="Times New Roman" w:hAnsi="Tahoma" w:cs="Tahoma"/>
          <w:bCs/>
          <w:sz w:val="18"/>
          <w:szCs w:val="18"/>
          <w:lang w:eastAsia="pl-PL"/>
        </w:rPr>
      </w:pPr>
      <w:r w:rsidRPr="00CC5192">
        <w:rPr>
          <w:rFonts w:ascii="Tahoma" w:eastAsia="Times New Roman" w:hAnsi="Tahoma" w:cs="Tahoma"/>
          <w:bCs/>
          <w:sz w:val="20"/>
          <w:szCs w:val="24"/>
          <w:lang w:eastAsia="pl-PL"/>
        </w:rPr>
        <w:t xml:space="preserve">                                                              </w:t>
      </w:r>
      <w:r w:rsidRPr="004632BF">
        <w:rPr>
          <w:rFonts w:ascii="Tahoma" w:eastAsia="Times New Roman" w:hAnsi="Tahoma" w:cs="Tahoma"/>
          <w:bCs/>
          <w:sz w:val="18"/>
          <w:szCs w:val="18"/>
          <w:lang w:eastAsia="pl-PL"/>
        </w:rPr>
        <w:t xml:space="preserve">Specyfikację istotnych warunków zamówienia wraz </w:t>
      </w:r>
      <w:r w:rsidR="0044213E" w:rsidRPr="004632BF">
        <w:rPr>
          <w:rFonts w:ascii="Tahoma" w:eastAsia="Times New Roman" w:hAnsi="Tahoma" w:cs="Tahoma"/>
          <w:bCs/>
          <w:sz w:val="18"/>
          <w:szCs w:val="18"/>
          <w:lang w:eastAsia="pl-PL"/>
        </w:rPr>
        <w:t xml:space="preserve">      </w:t>
      </w:r>
    </w:p>
    <w:p w:rsidR="00CC5192" w:rsidRPr="004632BF" w:rsidRDefault="0044213E" w:rsidP="0044213E">
      <w:pPr>
        <w:spacing w:after="0" w:line="240" w:lineRule="auto"/>
        <w:ind w:left="1416"/>
        <w:jc w:val="center"/>
        <w:rPr>
          <w:rFonts w:ascii="Tahoma" w:eastAsia="Times New Roman" w:hAnsi="Tahoma" w:cs="Tahoma"/>
          <w:bCs/>
          <w:sz w:val="18"/>
          <w:szCs w:val="18"/>
          <w:lang w:eastAsia="pl-PL"/>
        </w:rPr>
      </w:pPr>
      <w:r w:rsidRPr="004632BF">
        <w:rPr>
          <w:rFonts w:ascii="Tahoma" w:eastAsia="Times New Roman" w:hAnsi="Tahoma" w:cs="Tahoma"/>
          <w:bCs/>
          <w:sz w:val="18"/>
          <w:szCs w:val="18"/>
          <w:lang w:eastAsia="pl-PL"/>
        </w:rPr>
        <w:t xml:space="preserve">             </w:t>
      </w:r>
      <w:r w:rsidR="004632BF" w:rsidRPr="004632BF">
        <w:rPr>
          <w:rFonts w:ascii="Tahoma" w:eastAsia="Times New Roman" w:hAnsi="Tahoma" w:cs="Tahoma"/>
          <w:bCs/>
          <w:sz w:val="18"/>
          <w:szCs w:val="18"/>
          <w:lang w:eastAsia="pl-PL"/>
        </w:rPr>
        <w:t xml:space="preserve">                                             </w:t>
      </w:r>
      <w:r w:rsidR="004632BF">
        <w:rPr>
          <w:rFonts w:ascii="Tahoma" w:eastAsia="Times New Roman" w:hAnsi="Tahoma" w:cs="Tahoma"/>
          <w:bCs/>
          <w:sz w:val="18"/>
          <w:szCs w:val="18"/>
          <w:lang w:eastAsia="pl-PL"/>
        </w:rPr>
        <w:t xml:space="preserve">          </w:t>
      </w:r>
      <w:r w:rsidR="004632BF" w:rsidRPr="004632BF">
        <w:rPr>
          <w:rFonts w:ascii="Tahoma" w:eastAsia="Times New Roman" w:hAnsi="Tahoma" w:cs="Tahoma"/>
          <w:bCs/>
          <w:sz w:val="18"/>
          <w:szCs w:val="18"/>
          <w:lang w:eastAsia="pl-PL"/>
        </w:rPr>
        <w:t xml:space="preserve"> </w:t>
      </w:r>
      <w:r w:rsidRPr="004632BF">
        <w:rPr>
          <w:rFonts w:ascii="Tahoma" w:eastAsia="Times New Roman" w:hAnsi="Tahoma" w:cs="Tahoma"/>
          <w:bCs/>
          <w:sz w:val="18"/>
          <w:szCs w:val="18"/>
          <w:lang w:eastAsia="pl-PL"/>
        </w:rPr>
        <w:t xml:space="preserve"> z załącznikami  z</w:t>
      </w:r>
      <w:r w:rsidR="00CC5192" w:rsidRPr="004632BF">
        <w:rPr>
          <w:rFonts w:ascii="Tahoma" w:eastAsia="Times New Roman" w:hAnsi="Tahoma" w:cs="Tahoma"/>
          <w:bCs/>
          <w:sz w:val="18"/>
          <w:szCs w:val="18"/>
          <w:lang w:eastAsia="pl-PL"/>
        </w:rPr>
        <w:t xml:space="preserve">atwierdził  w dniu </w:t>
      </w:r>
      <w:r w:rsidR="004632BF" w:rsidRPr="004632BF">
        <w:rPr>
          <w:rFonts w:ascii="Tahoma" w:eastAsia="Times New Roman" w:hAnsi="Tahoma" w:cs="Tahoma"/>
          <w:bCs/>
          <w:sz w:val="18"/>
          <w:szCs w:val="18"/>
          <w:lang w:eastAsia="pl-PL"/>
        </w:rPr>
        <w:t>22.05.2019r.</w:t>
      </w:r>
    </w:p>
    <w:p w:rsidR="00CC5192" w:rsidRPr="00CC5192" w:rsidRDefault="00CC5192" w:rsidP="001F5D35">
      <w:pPr>
        <w:spacing w:after="0" w:line="240" w:lineRule="auto"/>
        <w:jc w:val="right"/>
        <w:rPr>
          <w:rFonts w:ascii="Tahoma" w:eastAsia="Times New Roman" w:hAnsi="Tahoma" w:cs="Tahoma"/>
          <w:bCs/>
          <w:sz w:val="20"/>
          <w:szCs w:val="24"/>
          <w:lang w:eastAsia="pl-PL"/>
        </w:rPr>
      </w:pPr>
    </w:p>
    <w:p w:rsidR="006136E9" w:rsidRDefault="006136E9" w:rsidP="006136E9">
      <w:pPr>
        <w:autoSpaceDE w:val="0"/>
        <w:autoSpaceDN w:val="0"/>
        <w:adjustRightInd w:val="0"/>
        <w:spacing w:after="0" w:line="240" w:lineRule="auto"/>
        <w:rPr>
          <w:rFonts w:ascii="Times New Roman" w:hAnsi="Times New Roman" w:cs="Times New Roman"/>
          <w:i/>
          <w:color w:val="548ED5"/>
          <w:sz w:val="16"/>
          <w:szCs w:val="16"/>
        </w:rPr>
      </w:pPr>
      <w:r>
        <w:rPr>
          <w:rFonts w:ascii="Tahoma" w:eastAsia="Times New Roman" w:hAnsi="Tahoma" w:cs="Tahoma"/>
          <w:bCs/>
          <w:sz w:val="20"/>
          <w:szCs w:val="24"/>
          <w:lang w:eastAsia="pl-PL"/>
        </w:rPr>
        <w:t xml:space="preserve">                                                                                             </w:t>
      </w:r>
      <w:r w:rsidR="008533FF">
        <w:rPr>
          <w:rFonts w:ascii="Tahoma" w:eastAsia="Times New Roman" w:hAnsi="Tahoma" w:cs="Tahoma"/>
          <w:bCs/>
          <w:sz w:val="20"/>
          <w:szCs w:val="24"/>
          <w:lang w:eastAsia="pl-PL"/>
        </w:rPr>
        <w:t xml:space="preserve">           </w:t>
      </w:r>
      <w:r>
        <w:rPr>
          <w:rFonts w:ascii="Tahoma" w:eastAsia="Times New Roman" w:hAnsi="Tahoma" w:cs="Tahoma"/>
          <w:bCs/>
          <w:sz w:val="20"/>
          <w:szCs w:val="24"/>
          <w:lang w:eastAsia="pl-PL"/>
        </w:rPr>
        <w:t xml:space="preserve">   </w:t>
      </w:r>
      <w:r>
        <w:rPr>
          <w:rFonts w:ascii="Times New Roman" w:hAnsi="Times New Roman"/>
          <w:i/>
          <w:color w:val="548ED5"/>
          <w:sz w:val="16"/>
          <w:szCs w:val="16"/>
        </w:rPr>
        <w:t>Z upoważnienia D Y R E K T O R A</w:t>
      </w:r>
    </w:p>
    <w:p w:rsidR="006136E9" w:rsidRDefault="006136E9" w:rsidP="006136E9">
      <w:pPr>
        <w:autoSpaceDE w:val="0"/>
        <w:autoSpaceDN w:val="0"/>
        <w:adjustRightInd w:val="0"/>
        <w:spacing w:after="0" w:line="240" w:lineRule="auto"/>
        <w:rPr>
          <w:rFonts w:ascii="Times New Roman" w:hAnsi="Times New Roman"/>
          <w:i/>
          <w:color w:val="548ED5"/>
          <w:sz w:val="16"/>
          <w:szCs w:val="16"/>
        </w:rPr>
      </w:pPr>
      <w:r>
        <w:rPr>
          <w:rFonts w:ascii="Times New Roman" w:hAnsi="Times New Roman"/>
          <w:i/>
          <w:color w:val="548ED5"/>
          <w:sz w:val="16"/>
          <w:szCs w:val="16"/>
        </w:rPr>
        <w:t xml:space="preserve">                                                                                                                          </w:t>
      </w:r>
      <w:r w:rsidR="008533FF">
        <w:rPr>
          <w:rFonts w:ascii="Times New Roman" w:hAnsi="Times New Roman"/>
          <w:i/>
          <w:color w:val="548ED5"/>
          <w:sz w:val="16"/>
          <w:szCs w:val="16"/>
        </w:rPr>
        <w:t xml:space="preserve">                                         </w:t>
      </w:r>
      <w:r>
        <w:rPr>
          <w:rFonts w:ascii="Times New Roman" w:hAnsi="Times New Roman"/>
          <w:i/>
          <w:color w:val="548ED5"/>
          <w:sz w:val="16"/>
          <w:szCs w:val="16"/>
        </w:rPr>
        <w:t xml:space="preserve"> Uniwersyteckiego Centrum Klinicznego</w:t>
      </w:r>
    </w:p>
    <w:p w:rsidR="006136E9" w:rsidRDefault="006136E9" w:rsidP="006136E9">
      <w:pPr>
        <w:autoSpaceDE w:val="0"/>
        <w:autoSpaceDN w:val="0"/>
        <w:adjustRightInd w:val="0"/>
        <w:spacing w:after="0" w:line="240" w:lineRule="auto"/>
        <w:rPr>
          <w:rFonts w:ascii="Times New Roman" w:hAnsi="Times New Roman"/>
          <w:i/>
          <w:color w:val="548ED5"/>
          <w:sz w:val="16"/>
          <w:szCs w:val="16"/>
        </w:rPr>
      </w:pPr>
      <w:r>
        <w:rPr>
          <w:rFonts w:ascii="Times New Roman" w:hAnsi="Times New Roman"/>
          <w:i/>
          <w:color w:val="548ED5"/>
          <w:sz w:val="16"/>
          <w:szCs w:val="16"/>
        </w:rPr>
        <w:t xml:space="preserve">                                                                                                                                    </w:t>
      </w:r>
      <w:r w:rsidR="008533FF">
        <w:rPr>
          <w:rFonts w:ascii="Times New Roman" w:hAnsi="Times New Roman"/>
          <w:i/>
          <w:color w:val="548ED5"/>
          <w:sz w:val="16"/>
          <w:szCs w:val="16"/>
        </w:rPr>
        <w:t xml:space="preserve">                                         </w:t>
      </w:r>
      <w:r>
        <w:rPr>
          <w:rFonts w:ascii="Times New Roman" w:hAnsi="Times New Roman"/>
          <w:i/>
          <w:color w:val="548ED5"/>
          <w:sz w:val="16"/>
          <w:szCs w:val="16"/>
        </w:rPr>
        <w:t xml:space="preserve"> im. prof. K. Gibińskiego</w:t>
      </w:r>
    </w:p>
    <w:p w:rsidR="006136E9" w:rsidRDefault="006136E9" w:rsidP="006136E9">
      <w:pPr>
        <w:autoSpaceDE w:val="0"/>
        <w:autoSpaceDN w:val="0"/>
        <w:adjustRightInd w:val="0"/>
        <w:spacing w:after="0" w:line="240" w:lineRule="auto"/>
        <w:rPr>
          <w:rFonts w:ascii="Times New Roman" w:hAnsi="Times New Roman"/>
          <w:i/>
          <w:color w:val="548ED5"/>
          <w:sz w:val="16"/>
          <w:szCs w:val="16"/>
        </w:rPr>
      </w:pPr>
      <w:r>
        <w:rPr>
          <w:rFonts w:ascii="Times New Roman" w:hAnsi="Times New Roman"/>
          <w:i/>
          <w:color w:val="548ED5"/>
          <w:sz w:val="16"/>
          <w:szCs w:val="16"/>
        </w:rPr>
        <w:t xml:space="preserve">                                                                                                                      </w:t>
      </w:r>
      <w:r w:rsidR="008533FF">
        <w:rPr>
          <w:rFonts w:ascii="Times New Roman" w:hAnsi="Times New Roman"/>
          <w:i/>
          <w:color w:val="548ED5"/>
          <w:sz w:val="16"/>
          <w:szCs w:val="16"/>
        </w:rPr>
        <w:t xml:space="preserve">                                          </w:t>
      </w:r>
      <w:r>
        <w:rPr>
          <w:rFonts w:ascii="Times New Roman" w:hAnsi="Times New Roman"/>
          <w:i/>
          <w:color w:val="548ED5"/>
          <w:sz w:val="16"/>
          <w:szCs w:val="16"/>
        </w:rPr>
        <w:t>Śląskiego Uniwersytetu Medycznego w Katowicach</w:t>
      </w:r>
    </w:p>
    <w:p w:rsidR="006136E9" w:rsidRDefault="006136E9" w:rsidP="006136E9">
      <w:pPr>
        <w:autoSpaceDE w:val="0"/>
        <w:autoSpaceDN w:val="0"/>
        <w:adjustRightInd w:val="0"/>
        <w:spacing w:after="0" w:line="240" w:lineRule="auto"/>
        <w:rPr>
          <w:rFonts w:ascii="Times New Roman" w:hAnsi="Times New Roman"/>
          <w:i/>
          <w:color w:val="548ED5"/>
          <w:sz w:val="16"/>
          <w:szCs w:val="16"/>
        </w:rPr>
      </w:pPr>
      <w:r>
        <w:rPr>
          <w:rFonts w:ascii="Times New Roman" w:hAnsi="Times New Roman"/>
          <w:i/>
          <w:color w:val="548ED5"/>
          <w:sz w:val="16"/>
          <w:szCs w:val="16"/>
        </w:rPr>
        <w:t xml:space="preserve">                                                                                                                                      </w:t>
      </w:r>
      <w:r w:rsidR="008533FF">
        <w:rPr>
          <w:rFonts w:ascii="Times New Roman" w:hAnsi="Times New Roman"/>
          <w:i/>
          <w:color w:val="548ED5"/>
          <w:sz w:val="16"/>
          <w:szCs w:val="16"/>
        </w:rPr>
        <w:t xml:space="preserve">                                         </w:t>
      </w:r>
      <w:r>
        <w:rPr>
          <w:rFonts w:ascii="Times New Roman" w:hAnsi="Times New Roman"/>
          <w:i/>
          <w:color w:val="548ED5"/>
          <w:sz w:val="16"/>
          <w:szCs w:val="16"/>
        </w:rPr>
        <w:t xml:space="preserve">   mgr  Karina  Madej</w:t>
      </w:r>
    </w:p>
    <w:p w:rsidR="006136E9" w:rsidRDefault="006136E9" w:rsidP="006136E9">
      <w:pPr>
        <w:spacing w:after="0" w:line="240" w:lineRule="auto"/>
        <w:rPr>
          <w:rFonts w:ascii="Tahoma" w:hAnsi="Tahoma" w:cs="Tahoma"/>
          <w:sz w:val="24"/>
          <w:szCs w:val="24"/>
          <w:lang w:eastAsia="pl-PL"/>
        </w:rPr>
      </w:pPr>
      <w:r>
        <w:rPr>
          <w:rFonts w:ascii="Times New Roman" w:hAnsi="Times New Roman"/>
          <w:i/>
          <w:color w:val="548ED5"/>
          <w:sz w:val="16"/>
          <w:szCs w:val="16"/>
        </w:rPr>
        <w:t xml:space="preserve">                                                                                                                           </w:t>
      </w:r>
      <w:r w:rsidR="008533FF">
        <w:rPr>
          <w:rFonts w:ascii="Times New Roman" w:hAnsi="Times New Roman"/>
          <w:i/>
          <w:color w:val="548ED5"/>
          <w:sz w:val="16"/>
          <w:szCs w:val="16"/>
        </w:rPr>
        <w:t xml:space="preserve">                                          </w:t>
      </w:r>
      <w:r>
        <w:rPr>
          <w:rFonts w:ascii="Times New Roman" w:hAnsi="Times New Roman"/>
          <w:i/>
          <w:color w:val="548ED5"/>
          <w:sz w:val="16"/>
          <w:szCs w:val="16"/>
        </w:rPr>
        <w:t xml:space="preserve">  Kierownik Działu Zamówień Publicznych</w:t>
      </w:r>
      <w:r>
        <w:rPr>
          <w:rFonts w:ascii="Times New Roman" w:hAnsi="Times New Roman"/>
          <w:i/>
          <w:sz w:val="16"/>
          <w:szCs w:val="16"/>
        </w:rPr>
        <w:t xml:space="preserve">       </w:t>
      </w:r>
    </w:p>
    <w:p w:rsidR="006136E9" w:rsidRDefault="006136E9" w:rsidP="006136E9">
      <w:pPr>
        <w:spacing w:after="0" w:line="240" w:lineRule="auto"/>
        <w:rPr>
          <w:rFonts w:ascii="Tahoma" w:hAnsi="Tahoma" w:cs="Tahoma"/>
          <w:sz w:val="24"/>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857565">
      <w:pPr>
        <w:spacing w:after="0" w:line="240" w:lineRule="auto"/>
        <w:jc w:val="right"/>
        <w:rPr>
          <w:rFonts w:ascii="Tahoma" w:eastAsia="Times New Roman" w:hAnsi="Tahoma" w:cs="Tahoma"/>
          <w:bCs/>
          <w:sz w:val="20"/>
          <w:szCs w:val="24"/>
          <w:lang w:eastAsia="pl-PL"/>
        </w:rPr>
      </w:pPr>
    </w:p>
    <w:p w:rsidR="00CC5192" w:rsidRDefault="00CC5192"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Pr="00CC5192" w:rsidRDefault="00D633DF" w:rsidP="0054697A">
      <w:pPr>
        <w:spacing w:after="0" w:line="240" w:lineRule="auto"/>
        <w:jc w:val="right"/>
        <w:rPr>
          <w:rFonts w:ascii="Tahoma" w:eastAsia="Times New Roman" w:hAnsi="Tahoma" w:cs="Tahoma"/>
          <w:bCs/>
          <w:sz w:val="20"/>
          <w:szCs w:val="24"/>
          <w:lang w:eastAsia="pl-PL"/>
        </w:rPr>
      </w:pPr>
      <w:bookmarkStart w:id="0" w:name="_GoBack"/>
      <w:bookmarkEnd w:id="0"/>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p>
    <w:p w:rsidR="00CC5192" w:rsidRPr="00CC5192" w:rsidRDefault="00CC5192" w:rsidP="00CC5192">
      <w:pPr>
        <w:spacing w:after="0" w:line="240" w:lineRule="auto"/>
        <w:jc w:val="center"/>
        <w:rPr>
          <w:rFonts w:ascii="Tahoma" w:eastAsia="Times New Roman" w:hAnsi="Tahoma" w:cs="Tahoma"/>
          <w:sz w:val="20"/>
          <w:szCs w:val="16"/>
          <w:lang w:eastAsia="pl-PL"/>
        </w:rPr>
      </w:pPr>
    </w:p>
    <w:p w:rsidR="00CC5192" w:rsidRPr="00CC5192" w:rsidRDefault="00CC5192" w:rsidP="00CC5192">
      <w:pPr>
        <w:spacing w:after="0" w:line="240" w:lineRule="auto"/>
        <w:rPr>
          <w:rFonts w:ascii="Tahoma" w:eastAsia="Times New Roman" w:hAnsi="Tahoma" w:cs="Tahoma"/>
          <w:bCs/>
          <w:i/>
          <w:iCs/>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Default="00CC5192"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F644F7" w:rsidRDefault="00F644F7">
      <w:pPr>
        <w:rPr>
          <w:rFonts w:ascii="Tahoma" w:eastAsia="Times New Roman" w:hAnsi="Tahoma" w:cs="Tahoma"/>
          <w:b/>
          <w:bCs/>
          <w:sz w:val="20"/>
          <w:szCs w:val="24"/>
          <w:lang w:eastAsia="pl-PL"/>
        </w:rPr>
      </w:pPr>
      <w:r>
        <w:rPr>
          <w:rFonts w:ascii="Tahoma" w:eastAsia="Times New Roman" w:hAnsi="Tahoma" w:cs="Tahoma"/>
          <w:b/>
          <w:bCs/>
          <w:sz w:val="20"/>
          <w:szCs w:val="24"/>
          <w:lang w:eastAsia="pl-PL"/>
        </w:rPr>
        <w:br w:type="page"/>
      </w:r>
    </w:p>
    <w:p w:rsidR="009E416F" w:rsidRDefault="009E416F">
      <w:pPr>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6B6E67"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Tel. 32/3581200 lub 32/358-13-32   </w:t>
      </w:r>
    </w:p>
    <w:p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8"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e-mail : </w:t>
      </w:r>
      <w:r w:rsidR="00C111BA">
        <w:rPr>
          <w:rFonts w:ascii="Tahoma" w:eastAsia="Times New Roman" w:hAnsi="Tahoma" w:cs="Tahoma"/>
          <w:sz w:val="20"/>
          <w:szCs w:val="24"/>
          <w:lang w:val="de-DE" w:eastAsia="pl-PL"/>
        </w:rPr>
        <w:t>bzp</w:t>
      </w:r>
      <w:r w:rsidRPr="00CC5192">
        <w:rPr>
          <w:rFonts w:ascii="Tahoma" w:eastAsia="Times New Roman" w:hAnsi="Tahoma" w:cs="Tahoma"/>
          <w:sz w:val="20"/>
          <w:szCs w:val="24"/>
          <w:lang w:val="de-DE" w:eastAsia="pl-PL"/>
        </w:rPr>
        <w:t>@uck.katowice.pl</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D634DF" w:rsidRPr="00330EB4" w:rsidRDefault="00CC5192" w:rsidP="00E63197">
      <w:pPr>
        <w:pStyle w:val="Akapitzlist"/>
        <w:numPr>
          <w:ilvl w:val="0"/>
          <w:numId w:val="29"/>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29 stycznia 2004 roku Prawo Zamówień Publicznych </w:t>
      </w:r>
      <w:r w:rsidR="009C6300" w:rsidRPr="00330EB4">
        <w:rPr>
          <w:rFonts w:ascii="Tahoma" w:eastAsia="Times New Roman" w:hAnsi="Tahoma" w:cs="Tahoma"/>
          <w:sz w:val="20"/>
          <w:szCs w:val="24"/>
          <w:lang w:eastAsia="pl-PL"/>
        </w:rPr>
        <w:t>(tekst jednolity : Dz. U. z 201</w:t>
      </w:r>
      <w:r w:rsidR="00E34D97" w:rsidRPr="00330EB4">
        <w:rPr>
          <w:rFonts w:ascii="Tahoma" w:eastAsia="Times New Roman" w:hAnsi="Tahoma" w:cs="Tahoma"/>
          <w:sz w:val="20"/>
          <w:szCs w:val="24"/>
          <w:lang w:eastAsia="pl-PL"/>
        </w:rPr>
        <w:t>8</w:t>
      </w:r>
      <w:r w:rsidRPr="00330EB4">
        <w:rPr>
          <w:rFonts w:ascii="Tahoma" w:eastAsia="Times New Roman" w:hAnsi="Tahoma" w:cs="Tahoma"/>
          <w:sz w:val="20"/>
          <w:szCs w:val="24"/>
          <w:lang w:eastAsia="pl-PL"/>
        </w:rPr>
        <w:t xml:space="preserve"> r. poz. </w:t>
      </w:r>
      <w:r w:rsidR="00E34D97" w:rsidRPr="00330EB4">
        <w:rPr>
          <w:rFonts w:ascii="Tahoma" w:eastAsia="Times New Roman" w:hAnsi="Tahoma" w:cs="Tahoma"/>
          <w:sz w:val="20"/>
          <w:szCs w:val="24"/>
          <w:lang w:eastAsia="pl-PL"/>
        </w:rPr>
        <w:t>1986</w:t>
      </w:r>
      <w:r w:rsidRPr="00330EB4">
        <w:rPr>
          <w:rFonts w:ascii="Tahoma" w:eastAsia="Times New Roman" w:hAnsi="Tahoma" w:cs="Tahoma"/>
          <w:sz w:val="20"/>
          <w:szCs w:val="24"/>
          <w:lang w:eastAsia="pl-PL"/>
        </w:rPr>
        <w:t xml:space="preserve"> z </w:t>
      </w:r>
      <w:proofErr w:type="spellStart"/>
      <w:r w:rsidRPr="00330EB4">
        <w:rPr>
          <w:rFonts w:ascii="Tahoma" w:eastAsia="Times New Roman" w:hAnsi="Tahoma" w:cs="Tahoma"/>
          <w:sz w:val="20"/>
          <w:szCs w:val="24"/>
          <w:lang w:eastAsia="pl-PL"/>
        </w:rPr>
        <w:t>późn.zm</w:t>
      </w:r>
      <w:proofErr w:type="spellEnd"/>
      <w:r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rsidR="00CC5192" w:rsidRPr="00330EB4" w:rsidRDefault="00330EB4" w:rsidP="00E63197">
      <w:pPr>
        <w:pStyle w:val="Akapitzlist"/>
        <w:numPr>
          <w:ilvl w:val="0"/>
          <w:numId w:val="29"/>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Postę</w:t>
      </w:r>
      <w:r w:rsidRPr="00330EB4">
        <w:rPr>
          <w:rFonts w:ascii="Tahoma" w:eastAsia="Times New Roman" w:hAnsi="Tahoma" w:cs="Tahoma"/>
          <w:sz w:val="20"/>
          <w:szCs w:val="24"/>
          <w:lang w:eastAsia="pl-PL"/>
        </w:rPr>
        <w:t xml:space="preserve">powanie prowadzone jest z zastosowaniem procedury </w:t>
      </w:r>
      <w:r w:rsidRPr="00330EB4">
        <w:rPr>
          <w:rFonts w:ascii="Tahoma" w:hAnsi="Tahoma" w:cs="Tahoma"/>
          <w:sz w:val="20"/>
          <w:szCs w:val="20"/>
        </w:rPr>
        <w:t>z</w:t>
      </w:r>
      <w:r w:rsidRPr="00330EB4">
        <w:rPr>
          <w:rFonts w:ascii="Tahoma" w:eastAsia="Times New Roman" w:hAnsi="Tahoma" w:cs="Tahoma"/>
          <w:bCs/>
          <w:sz w:val="20"/>
          <w:szCs w:val="20"/>
          <w:lang w:eastAsia="pl-PL"/>
        </w:rPr>
        <w:t>godnie z zasadami okre</w:t>
      </w:r>
      <w:r w:rsidR="00FB3866">
        <w:rPr>
          <w:rFonts w:ascii="Tahoma" w:eastAsia="Times New Roman" w:hAnsi="Tahoma" w:cs="Tahoma"/>
          <w:bCs/>
          <w:sz w:val="20"/>
          <w:szCs w:val="20"/>
          <w:lang w:eastAsia="pl-PL"/>
        </w:rPr>
        <w:t xml:space="preserve">ślonymi w art. 24aa  ustawy </w:t>
      </w:r>
      <w:proofErr w:type="spellStart"/>
      <w:r w:rsidR="00FB3866">
        <w:rPr>
          <w:rFonts w:ascii="Tahoma" w:eastAsia="Times New Roman" w:hAnsi="Tahoma" w:cs="Tahoma"/>
          <w:bCs/>
          <w:sz w:val="20"/>
          <w:szCs w:val="20"/>
          <w:lang w:eastAsia="pl-PL"/>
        </w:rPr>
        <w:t>Pzp</w:t>
      </w:r>
      <w:proofErr w:type="spellEnd"/>
      <w:r w:rsidR="00FB3866">
        <w:rPr>
          <w:rFonts w:ascii="Tahoma" w:eastAsia="Times New Roman" w:hAnsi="Tahoma" w:cs="Tahoma"/>
          <w:bCs/>
          <w:sz w:val="20"/>
          <w:szCs w:val="20"/>
          <w:lang w:eastAsia="pl-PL"/>
        </w:rPr>
        <w:t>.</w:t>
      </w:r>
    </w:p>
    <w:p w:rsidR="00330EB4" w:rsidRPr="00FF1724" w:rsidRDefault="00330EB4" w:rsidP="00E63197">
      <w:pPr>
        <w:numPr>
          <w:ilvl w:val="0"/>
          <w:numId w:val="29"/>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9" w:history="1">
        <w:r w:rsidRPr="00330EB4">
          <w:rPr>
            <w:rStyle w:val="Hipercze"/>
            <w:rFonts w:ascii="Tahoma" w:hAnsi="Tahoma" w:cs="Tahoma"/>
            <w:color w:val="0F6FC6" w:themeColor="accent1"/>
            <w:sz w:val="20"/>
            <w:szCs w:val="20"/>
          </w:rPr>
          <w:t>https://portal.smartpzp.pl/uck</w:t>
        </w:r>
      </w:hyperlink>
      <w:r w:rsidR="00AD4038">
        <w:rPr>
          <w:rStyle w:val="Hipercze"/>
          <w:rFonts w:ascii="Tahoma" w:hAnsi="Tahoma" w:cs="Tahoma"/>
          <w:color w:val="0F6FC6" w:themeColor="accent1"/>
          <w:sz w:val="20"/>
          <w:szCs w:val="20"/>
        </w:rPr>
        <w:t>.</w:t>
      </w:r>
    </w:p>
    <w:p w:rsidR="00FF1724" w:rsidRPr="00FF1724" w:rsidRDefault="00FF1724" w:rsidP="00E63197">
      <w:pPr>
        <w:numPr>
          <w:ilvl w:val="0"/>
          <w:numId w:val="29"/>
        </w:numPr>
        <w:spacing w:after="0" w:line="240" w:lineRule="auto"/>
        <w:jc w:val="both"/>
        <w:rPr>
          <w:rStyle w:val="Hipercze"/>
          <w:rFonts w:ascii="Tahoma" w:hAnsi="Tahoma" w:cs="Tahoma"/>
          <w:color w:val="auto"/>
          <w:sz w:val="20"/>
          <w:szCs w:val="20"/>
          <w:u w:val="none"/>
        </w:rPr>
      </w:pPr>
      <w:r w:rsidRPr="00FF1724">
        <w:rPr>
          <w:rStyle w:val="Hipercze"/>
          <w:rFonts w:ascii="Tahoma" w:hAnsi="Tahoma" w:cs="Tahoma"/>
          <w:color w:val="auto"/>
          <w:sz w:val="20"/>
          <w:szCs w:val="20"/>
          <w:u w:val="none"/>
        </w:rPr>
        <w:t>Na podstawie  art. 10c.</w:t>
      </w:r>
      <w:r>
        <w:rPr>
          <w:rStyle w:val="Hipercze"/>
          <w:rFonts w:ascii="Tahoma" w:hAnsi="Tahoma" w:cs="Tahoma"/>
          <w:color w:val="auto"/>
          <w:sz w:val="20"/>
          <w:szCs w:val="20"/>
          <w:u w:val="none"/>
        </w:rPr>
        <w:t xml:space="preserve">ustawy </w:t>
      </w:r>
      <w:proofErr w:type="spellStart"/>
      <w:r>
        <w:rPr>
          <w:rStyle w:val="Hipercze"/>
          <w:rFonts w:ascii="Tahoma" w:hAnsi="Tahoma" w:cs="Tahoma"/>
          <w:color w:val="auto"/>
          <w:sz w:val="20"/>
          <w:szCs w:val="20"/>
          <w:u w:val="none"/>
        </w:rPr>
        <w:t>Pzp</w:t>
      </w:r>
      <w:proofErr w:type="spellEnd"/>
      <w:r>
        <w:rPr>
          <w:rStyle w:val="Hipercze"/>
          <w:rFonts w:ascii="Tahoma" w:hAnsi="Tahoma" w:cs="Tahoma"/>
          <w:color w:val="auto"/>
          <w:sz w:val="20"/>
          <w:szCs w:val="20"/>
          <w:u w:val="none"/>
        </w:rPr>
        <w:t xml:space="preserve">  Zamawiający odstępuje od wymogu uż</w:t>
      </w:r>
      <w:r w:rsidRPr="00FF1724">
        <w:rPr>
          <w:rStyle w:val="Hipercze"/>
          <w:rFonts w:ascii="Tahoma" w:hAnsi="Tahoma" w:cs="Tahoma"/>
          <w:color w:val="auto"/>
          <w:sz w:val="20"/>
          <w:szCs w:val="20"/>
          <w:u w:val="none"/>
        </w:rPr>
        <w:t xml:space="preserve">ycia środków komunikacji elektronicznej w zakresie złożenia na wezwanie </w:t>
      </w:r>
      <w:r>
        <w:rPr>
          <w:rStyle w:val="Hipercze"/>
          <w:rFonts w:ascii="Tahoma" w:hAnsi="Tahoma" w:cs="Tahoma"/>
          <w:color w:val="auto"/>
          <w:sz w:val="20"/>
          <w:szCs w:val="20"/>
          <w:u w:val="none"/>
        </w:rPr>
        <w:t xml:space="preserve">Zamawiającego na podstawie art. 26. Ust.1 ustawy </w:t>
      </w:r>
      <w:proofErr w:type="spellStart"/>
      <w:r>
        <w:rPr>
          <w:rStyle w:val="Hipercze"/>
          <w:rFonts w:ascii="Tahoma" w:hAnsi="Tahoma" w:cs="Tahoma"/>
          <w:color w:val="auto"/>
          <w:sz w:val="20"/>
          <w:szCs w:val="20"/>
          <w:u w:val="none"/>
        </w:rPr>
        <w:t>Pzp</w:t>
      </w:r>
      <w:proofErr w:type="spellEnd"/>
      <w:r>
        <w:rPr>
          <w:rStyle w:val="Hipercze"/>
          <w:rFonts w:ascii="Tahoma" w:hAnsi="Tahoma" w:cs="Tahoma"/>
          <w:color w:val="auto"/>
          <w:sz w:val="20"/>
          <w:szCs w:val="20"/>
          <w:u w:val="none"/>
        </w:rPr>
        <w:t xml:space="preserve"> próbek dotyczących przedmiotu zamówienia.</w:t>
      </w:r>
    </w:p>
    <w:p w:rsidR="00AD4038" w:rsidRPr="00DB678F" w:rsidRDefault="00AD4038" w:rsidP="00E63197">
      <w:pPr>
        <w:numPr>
          <w:ilvl w:val="0"/>
          <w:numId w:val="29"/>
        </w:numPr>
        <w:suppressAutoHyphens/>
        <w:spacing w:after="0" w:line="240" w:lineRule="auto"/>
        <w:jc w:val="both"/>
        <w:rPr>
          <w:rFonts w:ascii="Tahoma" w:eastAsia="Times New Roman" w:hAnsi="Tahoma" w:cs="Tahoma"/>
          <w:sz w:val="20"/>
          <w:szCs w:val="20"/>
        </w:rPr>
      </w:pPr>
      <w:r w:rsidRPr="00DB678F">
        <w:rPr>
          <w:rFonts w:ascii="Tahoma" w:eastAsia="Times New Roman" w:hAnsi="Tahoma" w:cs="Tahoma"/>
          <w:sz w:val="20"/>
          <w:szCs w:val="20"/>
        </w:rPr>
        <w:t xml:space="preserve">Wykonawca rejestrując się </w:t>
      </w:r>
      <w:r>
        <w:rPr>
          <w:rFonts w:ascii="Tahoma" w:eastAsia="Times New Roman" w:hAnsi="Tahoma" w:cs="Tahoma"/>
          <w:sz w:val="20"/>
          <w:szCs w:val="20"/>
        </w:rPr>
        <w:t xml:space="preserve">na Platformie </w:t>
      </w:r>
      <w:proofErr w:type="spellStart"/>
      <w:r>
        <w:rPr>
          <w:rFonts w:ascii="Tahoma" w:eastAsia="Times New Roman" w:hAnsi="Tahoma" w:cs="Tahoma"/>
          <w:sz w:val="20"/>
          <w:szCs w:val="20"/>
        </w:rPr>
        <w:t>Smartpzp</w:t>
      </w:r>
      <w:proofErr w:type="spellEnd"/>
      <w:r w:rsidR="00B925EB">
        <w:rPr>
          <w:rFonts w:ascii="Tahoma" w:eastAsia="Times New Roman" w:hAnsi="Tahoma" w:cs="Tahoma"/>
          <w:sz w:val="20"/>
          <w:szCs w:val="20"/>
        </w:rPr>
        <w:t xml:space="preserve"> </w:t>
      </w:r>
      <w:r w:rsidRPr="00DB678F">
        <w:rPr>
          <w:rFonts w:ascii="Tahoma" w:eastAsia="Times New Roman" w:hAnsi="Tahoma" w:cs="Tahoma"/>
          <w:sz w:val="20"/>
          <w:szCs w:val="20"/>
        </w:rPr>
        <w:t>akceptuje warunki korzystania z Platformy, określone w Regulaminie podczas rejestracji oraz uznaje go za wiążący. Korzystanie z Platformy jest bezpłatne. Podgląd i pobieranie dokumentacji postępowania nie wymaga logowania.</w:t>
      </w:r>
    </w:p>
    <w:p w:rsidR="00330EB4" w:rsidRPr="00330EB4" w:rsidRDefault="00330EB4" w:rsidP="00E63197">
      <w:pPr>
        <w:pStyle w:val="Akapitzlist"/>
        <w:numPr>
          <w:ilvl w:val="0"/>
          <w:numId w:val="29"/>
        </w:numPr>
        <w:spacing w:after="0" w:line="240" w:lineRule="auto"/>
        <w:jc w:val="both"/>
        <w:rPr>
          <w:rFonts w:ascii="Times New Roman" w:eastAsia="Calibri" w:hAnsi="Times New Roman" w:cs="Times New Roman"/>
          <w:sz w:val="24"/>
          <w:szCs w:val="24"/>
        </w:rPr>
      </w:pPr>
      <w:r w:rsidRPr="00330EB4">
        <w:rPr>
          <w:rFonts w:ascii="Tahoma" w:hAnsi="Tahoma" w:cs="Tahoma"/>
          <w:sz w:val="20"/>
          <w:szCs w:val="20"/>
        </w:rPr>
        <w:t>Zamawiający informuje, że Platforma jest kompatybilna ze wszystkimi podpisami elektronicznymi. Do przesłania dokumentów niezbędne jest posiadanie certyfikatu kwalifikowanego w celu podpisania oferty oraz oświadczeń i dokumentów składanych w postępowaniu.</w:t>
      </w:r>
    </w:p>
    <w:p w:rsidR="00330EB4" w:rsidRPr="00330EB4" w:rsidRDefault="00330EB4" w:rsidP="00FB3866">
      <w:pPr>
        <w:suppressAutoHyphens/>
        <w:autoSpaceDE w:val="0"/>
        <w:autoSpaceDN w:val="0"/>
        <w:adjustRightInd w:val="0"/>
        <w:spacing w:after="0" w:line="240" w:lineRule="auto"/>
        <w:ind w:left="360"/>
        <w:jc w:val="both"/>
        <w:rPr>
          <w:rFonts w:ascii="Tahoma" w:hAnsi="Tahoma" w:cs="Tahoma"/>
          <w:sz w:val="20"/>
          <w:szCs w:val="20"/>
        </w:rPr>
      </w:pPr>
      <w:r w:rsidRPr="00330EB4">
        <w:rPr>
          <w:rFonts w:ascii="Tahoma" w:eastAsia="Calibri" w:hAnsi="Tahoma" w:cs="Tahoma"/>
          <w:sz w:val="20"/>
          <w:szCs w:val="20"/>
        </w:rPr>
        <w:t xml:space="preserve">Szczegółowa instrukcja użytkownika Wykonawcy </w:t>
      </w:r>
      <w:proofErr w:type="spellStart"/>
      <w:r w:rsidRPr="00330EB4">
        <w:rPr>
          <w:rFonts w:ascii="Tahoma" w:eastAsia="Calibri" w:hAnsi="Tahoma" w:cs="Tahoma"/>
          <w:sz w:val="20"/>
          <w:szCs w:val="20"/>
        </w:rPr>
        <w:t>SmartPZP</w:t>
      </w:r>
      <w:proofErr w:type="spellEnd"/>
      <w:r w:rsidRPr="00330EB4">
        <w:rPr>
          <w:rFonts w:ascii="Tahoma" w:eastAsia="Calibri" w:hAnsi="Tahoma" w:cs="Tahoma"/>
          <w:sz w:val="20"/>
          <w:szCs w:val="20"/>
        </w:rPr>
        <w:t xml:space="preserve"> dostępna jest na stronie Platformy</w:t>
      </w:r>
      <w:r w:rsidR="00363137">
        <w:rPr>
          <w:rFonts w:ascii="Tahoma" w:eastAsia="Calibri" w:hAnsi="Tahoma" w:cs="Tahoma"/>
          <w:sz w:val="20"/>
          <w:szCs w:val="20"/>
        </w:rPr>
        <w:t xml:space="preserve">  </w:t>
      </w:r>
      <w:hyperlink r:id="rId10" w:history="1">
        <w:r w:rsidRPr="00330EB4">
          <w:rPr>
            <w:rFonts w:ascii="Tahoma" w:eastAsia="Times New Roman" w:hAnsi="Tahoma" w:cs="Tahoma"/>
            <w:color w:val="0000FF"/>
            <w:sz w:val="20"/>
            <w:szCs w:val="20"/>
            <w:u w:val="single"/>
            <w:lang w:eastAsia="ar-SA"/>
          </w:rPr>
          <w:t>https://portal.smartpzp.pl/uck/elearning</w:t>
        </w:r>
      </w:hyperlink>
      <w:r w:rsidR="00FB3866">
        <w:rPr>
          <w:rFonts w:ascii="Tahoma" w:eastAsia="Times New Roman" w:hAnsi="Tahoma" w:cs="Tahoma"/>
          <w:color w:val="000000"/>
          <w:sz w:val="20"/>
          <w:szCs w:val="20"/>
          <w:lang w:eastAsia="ar-SA"/>
        </w:rPr>
        <w:t>.</w:t>
      </w:r>
      <w:r w:rsidRPr="00330EB4">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330EB4">
          <w:rPr>
            <w:rStyle w:val="Hipercze"/>
            <w:rFonts w:ascii="Tahoma" w:hAnsi="Tahoma" w:cs="Tahoma"/>
            <w:color w:val="0F6FC6" w:themeColor="accent1"/>
            <w:sz w:val="20"/>
            <w:szCs w:val="20"/>
          </w:rPr>
          <w:t>http://www.nccert.pl/kontakt.htm</w:t>
        </w:r>
      </w:hyperlink>
      <w:r w:rsidRPr="00330EB4">
        <w:rPr>
          <w:rFonts w:ascii="Tahoma" w:hAnsi="Tahoma" w:cs="Tahoma"/>
          <w:color w:val="0F6FC6" w:themeColor="accent1"/>
          <w:sz w:val="20"/>
          <w:szCs w:val="20"/>
        </w:rPr>
        <w:t>.</w:t>
      </w:r>
    </w:p>
    <w:p w:rsidR="00963F8F" w:rsidRPr="00963F8F" w:rsidRDefault="00330EB4" w:rsidP="00E63197">
      <w:pPr>
        <w:numPr>
          <w:ilvl w:val="0"/>
          <w:numId w:val="29"/>
        </w:numPr>
        <w:spacing w:after="0" w:line="240" w:lineRule="auto"/>
        <w:jc w:val="both"/>
        <w:rPr>
          <w:rFonts w:ascii="Tahoma" w:eastAsia="Times New Roman" w:hAnsi="Tahoma" w:cs="Tahoma"/>
          <w:b/>
          <w:bCs/>
          <w:sz w:val="20"/>
          <w:szCs w:val="24"/>
          <w:lang w:eastAsia="pl-PL"/>
        </w:rPr>
      </w:pPr>
      <w:r w:rsidRPr="00330EB4">
        <w:rPr>
          <w:rFonts w:ascii="Tahoma" w:hAnsi="Tahoma" w:cs="Tahoma"/>
          <w:sz w:val="20"/>
          <w:szCs w:val="20"/>
        </w:rPr>
        <w:t>Informacje dotyczące przedmiotowego postępowania objęte ustawowym wymogiem publikacji na stronie internetowej Zamawiającego będą udostępnione pod adresem:</w:t>
      </w:r>
      <w:r w:rsidR="00363137">
        <w:rPr>
          <w:rFonts w:ascii="Tahoma" w:hAnsi="Tahoma" w:cs="Tahoma"/>
          <w:sz w:val="20"/>
          <w:szCs w:val="20"/>
        </w:rPr>
        <w:t xml:space="preserve"> </w:t>
      </w:r>
      <w:hyperlink r:id="rId12" w:history="1">
        <w:r w:rsidRPr="00330EB4">
          <w:rPr>
            <w:rStyle w:val="Hipercze"/>
            <w:rFonts w:ascii="Tahoma" w:hAnsi="Tahoma" w:cs="Tahoma"/>
            <w:color w:val="0F6FC6" w:themeColor="accent1"/>
            <w:sz w:val="20"/>
            <w:szCs w:val="20"/>
          </w:rPr>
          <w:t>https://www.uck.katowice.pl/</w:t>
        </w:r>
      </w:hyperlink>
    </w:p>
    <w:p w:rsidR="00963F8F" w:rsidRDefault="00963F8F" w:rsidP="00963F8F">
      <w:pPr>
        <w:spacing w:after="0" w:line="240" w:lineRule="auto"/>
        <w:ind w:left="360"/>
        <w:jc w:val="both"/>
        <w:rPr>
          <w:rFonts w:ascii="Tahoma" w:hAnsi="Tahoma" w:cs="Tahoma"/>
          <w:color w:val="0F6FC6" w:themeColor="accent1"/>
          <w:sz w:val="20"/>
          <w:szCs w:val="20"/>
        </w:rPr>
      </w:pPr>
    </w:p>
    <w:p w:rsidR="00CC5192" w:rsidRPr="00CC5192" w:rsidRDefault="00CC5192" w:rsidP="00963F8F">
      <w:pPr>
        <w:spacing w:after="0" w:line="240" w:lineRule="auto"/>
        <w:ind w:left="360"/>
        <w:jc w:val="both"/>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III. PRZEDMIOT ZAMÓWIENIA- </w:t>
      </w:r>
    </w:p>
    <w:p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Dostawa </w:t>
      </w:r>
      <w:r w:rsidR="006F152E">
        <w:rPr>
          <w:rFonts w:ascii="Tahoma" w:eastAsia="Times New Roman" w:hAnsi="Tahoma" w:cs="Tahoma"/>
          <w:sz w:val="20"/>
          <w:szCs w:val="24"/>
          <w:lang w:eastAsia="pl-PL"/>
        </w:rPr>
        <w:t>jednorazowych obłożeń operacyjnyc</w:t>
      </w:r>
      <w:r w:rsidR="00717A8A">
        <w:rPr>
          <w:rFonts w:ascii="Tahoma" w:eastAsia="Times New Roman" w:hAnsi="Tahoma" w:cs="Tahoma"/>
          <w:sz w:val="20"/>
          <w:szCs w:val="24"/>
          <w:lang w:eastAsia="pl-PL"/>
        </w:rPr>
        <w:t>h</w:t>
      </w:r>
      <w:r w:rsidR="001F506C">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 - wyszczególnienie asortymentowo ilościowe oraz wymagania jakościowe określono  w załącznikach  nr 4.1 </w:t>
      </w:r>
      <w:r w:rsidR="006F152E">
        <w:rPr>
          <w:rFonts w:ascii="Tahoma" w:eastAsia="Times New Roman" w:hAnsi="Tahoma" w:cs="Tahoma"/>
          <w:sz w:val="20"/>
          <w:szCs w:val="24"/>
          <w:lang w:eastAsia="pl-PL"/>
        </w:rPr>
        <w:t xml:space="preserve">-4.17 </w:t>
      </w:r>
      <w:r w:rsidRPr="00CC5192">
        <w:rPr>
          <w:rFonts w:ascii="Tahoma" w:eastAsia="Times New Roman" w:hAnsi="Tahoma" w:cs="Tahoma"/>
          <w:sz w:val="20"/>
          <w:szCs w:val="24"/>
          <w:lang w:eastAsia="pl-PL"/>
        </w:rPr>
        <w:t xml:space="preserve">do </w:t>
      </w:r>
      <w:r w:rsidR="006F152E">
        <w:rPr>
          <w:rFonts w:ascii="Tahoma" w:eastAsia="Times New Roman" w:hAnsi="Tahoma" w:cs="Tahoma"/>
          <w:sz w:val="20"/>
          <w:szCs w:val="24"/>
          <w:lang w:eastAsia="pl-PL"/>
        </w:rPr>
        <w:t>SIWZ</w:t>
      </w:r>
    </w:p>
    <w:p w:rsidR="00FB3866" w:rsidRPr="00FB3866" w:rsidRDefault="00C112A7" w:rsidP="00C112A7">
      <w:pPr>
        <w:suppressAutoHyphens/>
        <w:spacing w:after="0" w:line="240" w:lineRule="auto"/>
        <w:ind w:left="340"/>
        <w:jc w:val="both"/>
        <w:rPr>
          <w:rFonts w:ascii="Tahoma" w:eastAsia="Calibri" w:hAnsi="Tahoma" w:cs="Tahoma"/>
          <w:kern w:val="1"/>
          <w:sz w:val="20"/>
          <w:szCs w:val="20"/>
          <w:lang w:eastAsia="ar-SA"/>
        </w:rPr>
      </w:pPr>
      <w:r w:rsidRPr="00C112A7">
        <w:rPr>
          <w:rFonts w:ascii="Tahoma" w:eastAsia="Calibri" w:hAnsi="Tahoma" w:cs="Tahoma"/>
          <w:kern w:val="1"/>
          <w:sz w:val="20"/>
          <w:szCs w:val="20"/>
          <w:lang w:eastAsia="ar-SA"/>
        </w:rPr>
        <w:t>Pakiet nr 1</w:t>
      </w:r>
      <w:r>
        <w:rPr>
          <w:rFonts w:ascii="Tahoma" w:eastAsia="Calibri" w:hAnsi="Tahoma" w:cs="Tahoma"/>
          <w:kern w:val="1"/>
          <w:sz w:val="20"/>
          <w:szCs w:val="20"/>
          <w:lang w:eastAsia="ar-SA"/>
        </w:rPr>
        <w:t xml:space="preserve"> </w:t>
      </w:r>
      <w:r w:rsidR="00EA66C5">
        <w:rPr>
          <w:rFonts w:ascii="Tahoma" w:eastAsia="Calibri" w:hAnsi="Tahoma" w:cs="Tahoma"/>
          <w:kern w:val="1"/>
          <w:sz w:val="20"/>
          <w:szCs w:val="20"/>
          <w:lang w:eastAsia="ar-SA"/>
        </w:rPr>
        <w:t>–</w:t>
      </w:r>
      <w:r>
        <w:rPr>
          <w:rFonts w:ascii="Tahoma" w:eastAsia="Calibri" w:hAnsi="Tahoma" w:cs="Tahoma"/>
          <w:kern w:val="1"/>
          <w:sz w:val="20"/>
          <w:szCs w:val="20"/>
          <w:lang w:eastAsia="ar-SA"/>
        </w:rPr>
        <w:t xml:space="preserve"> Zestawy okulistyczne</w:t>
      </w:r>
    </w:p>
    <w:p w:rsidR="00FB3866" w:rsidRDefault="00C112A7" w:rsidP="00EA66C5">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      </w:t>
      </w:r>
      <w:r w:rsidRPr="00C112A7">
        <w:rPr>
          <w:rFonts w:ascii="Tahoma" w:eastAsia="Calibri" w:hAnsi="Tahoma" w:cs="Tahoma"/>
          <w:kern w:val="1"/>
          <w:sz w:val="20"/>
          <w:szCs w:val="20"/>
          <w:lang w:eastAsia="ar-SA"/>
        </w:rPr>
        <w:t>Pakiet nr 2</w:t>
      </w:r>
      <w:r>
        <w:rPr>
          <w:rFonts w:ascii="Tahoma" w:eastAsia="Calibri" w:hAnsi="Tahoma" w:cs="Tahoma"/>
          <w:b/>
          <w:kern w:val="1"/>
          <w:sz w:val="20"/>
          <w:szCs w:val="20"/>
          <w:lang w:eastAsia="ar-SA"/>
        </w:rPr>
        <w:t xml:space="preserve"> </w:t>
      </w:r>
      <w:r w:rsidR="002F25B9">
        <w:rPr>
          <w:rFonts w:ascii="Tahoma" w:eastAsia="Calibri" w:hAnsi="Tahoma" w:cs="Tahoma"/>
          <w:kern w:val="1"/>
          <w:sz w:val="20"/>
          <w:szCs w:val="20"/>
          <w:lang w:eastAsia="ar-SA"/>
        </w:rPr>
        <w:t xml:space="preserve"> -</w:t>
      </w:r>
      <w:r w:rsidR="00EA66C5">
        <w:rPr>
          <w:rFonts w:ascii="Tahoma" w:eastAsia="Calibri" w:hAnsi="Tahoma" w:cs="Tahoma"/>
          <w:kern w:val="1"/>
          <w:sz w:val="20"/>
          <w:szCs w:val="20"/>
          <w:lang w:eastAsia="ar-SA"/>
        </w:rPr>
        <w:t xml:space="preserve"> </w:t>
      </w:r>
      <w:r w:rsidR="00C8732A">
        <w:rPr>
          <w:rFonts w:ascii="Tahoma" w:eastAsia="Calibri" w:hAnsi="Tahoma" w:cs="Tahoma"/>
          <w:kern w:val="1"/>
          <w:sz w:val="20"/>
          <w:szCs w:val="20"/>
          <w:lang w:eastAsia="ar-SA"/>
        </w:rPr>
        <w:t>Serwet</w:t>
      </w:r>
      <w:r w:rsidR="004044EB">
        <w:rPr>
          <w:rFonts w:ascii="Tahoma" w:eastAsia="Calibri" w:hAnsi="Tahoma" w:cs="Tahoma"/>
          <w:kern w:val="1"/>
          <w:sz w:val="20"/>
          <w:szCs w:val="20"/>
          <w:lang w:eastAsia="ar-SA"/>
        </w:rPr>
        <w:t>y</w:t>
      </w:r>
      <w:r w:rsidR="00C8732A">
        <w:rPr>
          <w:rFonts w:ascii="Tahoma" w:eastAsia="Calibri" w:hAnsi="Tahoma" w:cs="Tahoma"/>
          <w:kern w:val="1"/>
          <w:sz w:val="20"/>
          <w:szCs w:val="20"/>
          <w:lang w:eastAsia="ar-SA"/>
        </w:rPr>
        <w:t xml:space="preserve"> z otworem</w:t>
      </w:r>
    </w:p>
    <w:p w:rsidR="00C8732A" w:rsidRDefault="00C8732A" w:rsidP="00EA66C5">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Pakiet nr 3 – Serwet</w:t>
      </w:r>
      <w:r w:rsidR="004044EB">
        <w:rPr>
          <w:rFonts w:ascii="Tahoma" w:eastAsia="Calibri" w:hAnsi="Tahoma" w:cs="Tahoma"/>
          <w:kern w:val="1"/>
          <w:sz w:val="20"/>
          <w:szCs w:val="20"/>
          <w:lang w:eastAsia="ar-SA"/>
        </w:rPr>
        <w:t>y</w:t>
      </w:r>
      <w:r>
        <w:rPr>
          <w:rFonts w:ascii="Tahoma" w:eastAsia="Calibri" w:hAnsi="Tahoma" w:cs="Tahoma"/>
          <w:kern w:val="1"/>
          <w:sz w:val="20"/>
          <w:szCs w:val="20"/>
          <w:lang w:eastAsia="ar-SA"/>
        </w:rPr>
        <w:t xml:space="preserve"> operacyjna 50cmx50cm</w:t>
      </w:r>
    </w:p>
    <w:p w:rsidR="00C6576C" w:rsidRDefault="00C6576C" w:rsidP="00EA66C5">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Pakiet nr 4 – Serwet</w:t>
      </w:r>
      <w:r w:rsidR="004044EB">
        <w:rPr>
          <w:rFonts w:ascii="Tahoma" w:eastAsia="Calibri" w:hAnsi="Tahoma" w:cs="Tahoma"/>
          <w:kern w:val="1"/>
          <w:sz w:val="20"/>
          <w:szCs w:val="20"/>
          <w:lang w:eastAsia="ar-SA"/>
        </w:rPr>
        <w:t>y</w:t>
      </w:r>
      <w:r>
        <w:rPr>
          <w:rFonts w:ascii="Tahoma" w:eastAsia="Calibri" w:hAnsi="Tahoma" w:cs="Tahoma"/>
          <w:kern w:val="1"/>
          <w:sz w:val="20"/>
          <w:szCs w:val="20"/>
          <w:lang w:eastAsia="ar-SA"/>
        </w:rPr>
        <w:t xml:space="preserve"> na stolik </w:t>
      </w:r>
      <w:proofErr w:type="spellStart"/>
      <w:r>
        <w:rPr>
          <w:rFonts w:ascii="Tahoma" w:eastAsia="Calibri" w:hAnsi="Tahoma" w:cs="Tahoma"/>
          <w:kern w:val="1"/>
          <w:sz w:val="20"/>
          <w:szCs w:val="20"/>
          <w:lang w:eastAsia="ar-SA"/>
        </w:rPr>
        <w:t>Mayo</w:t>
      </w:r>
      <w:proofErr w:type="spellEnd"/>
    </w:p>
    <w:p w:rsidR="00C6576C" w:rsidRDefault="00C6576C" w:rsidP="00EA66C5">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Pakiet nr 5 </w:t>
      </w:r>
      <w:r w:rsidR="004044EB">
        <w:rPr>
          <w:rFonts w:ascii="Tahoma" w:eastAsia="Calibri" w:hAnsi="Tahoma" w:cs="Tahoma"/>
          <w:kern w:val="1"/>
          <w:sz w:val="20"/>
          <w:szCs w:val="20"/>
          <w:lang w:eastAsia="ar-SA"/>
        </w:rPr>
        <w:t>–</w:t>
      </w:r>
      <w:r>
        <w:rPr>
          <w:rFonts w:ascii="Tahoma" w:eastAsia="Calibri" w:hAnsi="Tahoma" w:cs="Tahoma"/>
          <w:kern w:val="1"/>
          <w:sz w:val="20"/>
          <w:szCs w:val="20"/>
          <w:lang w:eastAsia="ar-SA"/>
        </w:rPr>
        <w:t xml:space="preserve"> </w:t>
      </w:r>
      <w:r w:rsidR="004044EB">
        <w:rPr>
          <w:rFonts w:ascii="Tahoma" w:eastAsia="Calibri" w:hAnsi="Tahoma" w:cs="Tahoma"/>
          <w:kern w:val="1"/>
          <w:sz w:val="20"/>
          <w:szCs w:val="20"/>
          <w:lang w:eastAsia="ar-SA"/>
        </w:rPr>
        <w:t xml:space="preserve">Zestawy do wkłucia </w:t>
      </w:r>
      <w:proofErr w:type="spellStart"/>
      <w:r w:rsidR="004044EB">
        <w:rPr>
          <w:rFonts w:ascii="Tahoma" w:eastAsia="Calibri" w:hAnsi="Tahoma" w:cs="Tahoma"/>
          <w:kern w:val="1"/>
          <w:sz w:val="20"/>
          <w:szCs w:val="20"/>
          <w:lang w:eastAsia="ar-SA"/>
        </w:rPr>
        <w:t>doszklistkowego</w:t>
      </w:r>
      <w:proofErr w:type="spellEnd"/>
    </w:p>
    <w:p w:rsidR="004044EB" w:rsidRDefault="004044EB" w:rsidP="00EA66C5">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Pakiet nr 6 – Serwety włókninowe</w:t>
      </w:r>
    </w:p>
    <w:p w:rsidR="004044EB" w:rsidRDefault="004044EB" w:rsidP="00EA66C5">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Pakiet nr 7 – Zestawy chirurgiczne</w:t>
      </w:r>
    </w:p>
    <w:p w:rsidR="00671F02" w:rsidRDefault="00671F02" w:rsidP="00EA66C5">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Pakiet nr 8 – Serwety</w:t>
      </w:r>
    </w:p>
    <w:p w:rsidR="00671F02" w:rsidRDefault="00671F02" w:rsidP="00EA66C5">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Pakiet nr 9 - Zestawy do kraniotomii</w:t>
      </w:r>
    </w:p>
    <w:p w:rsidR="00671F02" w:rsidRDefault="00671F02" w:rsidP="00EA66C5">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Pakiet nr 10</w:t>
      </w:r>
      <w:r w:rsidR="00553471">
        <w:rPr>
          <w:rFonts w:ascii="Tahoma" w:eastAsia="Calibri" w:hAnsi="Tahoma" w:cs="Tahoma"/>
          <w:kern w:val="1"/>
          <w:sz w:val="20"/>
          <w:szCs w:val="20"/>
          <w:lang w:eastAsia="ar-SA"/>
        </w:rPr>
        <w:t xml:space="preserve"> - Zestawy do embolizacji i angiografii</w:t>
      </w:r>
    </w:p>
    <w:p w:rsidR="00553471" w:rsidRDefault="00553471" w:rsidP="00EA66C5">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Pakiet nr 11 – Organizator przewodów</w:t>
      </w:r>
    </w:p>
    <w:p w:rsidR="00553471" w:rsidRDefault="00553471" w:rsidP="00EA66C5">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Pakiet nr 12 </w:t>
      </w:r>
      <w:r w:rsidR="00AB1521">
        <w:rPr>
          <w:rFonts w:ascii="Tahoma" w:eastAsia="Calibri" w:hAnsi="Tahoma" w:cs="Tahoma"/>
          <w:kern w:val="1"/>
          <w:sz w:val="20"/>
          <w:szCs w:val="20"/>
          <w:lang w:eastAsia="ar-SA"/>
        </w:rPr>
        <w:t>–</w:t>
      </w:r>
      <w:r>
        <w:rPr>
          <w:rFonts w:ascii="Tahoma" w:eastAsia="Calibri" w:hAnsi="Tahoma" w:cs="Tahoma"/>
          <w:kern w:val="1"/>
          <w:sz w:val="20"/>
          <w:szCs w:val="20"/>
          <w:lang w:eastAsia="ar-SA"/>
        </w:rPr>
        <w:t xml:space="preserve"> </w:t>
      </w:r>
      <w:r w:rsidR="00AB1521">
        <w:rPr>
          <w:rFonts w:ascii="Tahoma" w:eastAsia="Calibri" w:hAnsi="Tahoma" w:cs="Tahoma"/>
          <w:kern w:val="1"/>
          <w:sz w:val="20"/>
          <w:szCs w:val="20"/>
          <w:lang w:eastAsia="ar-SA"/>
        </w:rPr>
        <w:t>Zestawy do wkłucia i operacji ginekologicznych</w:t>
      </w:r>
    </w:p>
    <w:p w:rsidR="00AB1521" w:rsidRDefault="00AB1521" w:rsidP="00EA66C5">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Pakiet nr 13 </w:t>
      </w:r>
      <w:r w:rsidR="00E82D17">
        <w:rPr>
          <w:rFonts w:ascii="Tahoma" w:eastAsia="Calibri" w:hAnsi="Tahoma" w:cs="Tahoma"/>
          <w:kern w:val="1"/>
          <w:sz w:val="20"/>
          <w:szCs w:val="20"/>
          <w:lang w:eastAsia="ar-SA"/>
        </w:rPr>
        <w:t>–</w:t>
      </w:r>
      <w:r>
        <w:rPr>
          <w:rFonts w:ascii="Tahoma" w:eastAsia="Calibri" w:hAnsi="Tahoma" w:cs="Tahoma"/>
          <w:kern w:val="1"/>
          <w:sz w:val="20"/>
          <w:szCs w:val="20"/>
          <w:lang w:eastAsia="ar-SA"/>
        </w:rPr>
        <w:t xml:space="preserve"> </w:t>
      </w:r>
      <w:r w:rsidR="00E82D17">
        <w:rPr>
          <w:rFonts w:ascii="Tahoma" w:eastAsia="Calibri" w:hAnsi="Tahoma" w:cs="Tahoma"/>
          <w:kern w:val="1"/>
          <w:sz w:val="20"/>
          <w:szCs w:val="20"/>
          <w:lang w:eastAsia="ar-SA"/>
        </w:rPr>
        <w:t>Osłony,</w:t>
      </w:r>
      <w:r w:rsidR="00036037">
        <w:rPr>
          <w:rFonts w:ascii="Tahoma" w:eastAsia="Calibri" w:hAnsi="Tahoma" w:cs="Tahoma"/>
          <w:kern w:val="1"/>
          <w:sz w:val="20"/>
          <w:szCs w:val="20"/>
          <w:lang w:eastAsia="ar-SA"/>
        </w:rPr>
        <w:t xml:space="preserve"> </w:t>
      </w:r>
      <w:r w:rsidR="00E82D17">
        <w:rPr>
          <w:rFonts w:ascii="Tahoma" w:eastAsia="Calibri" w:hAnsi="Tahoma" w:cs="Tahoma"/>
          <w:kern w:val="1"/>
          <w:sz w:val="20"/>
          <w:szCs w:val="20"/>
          <w:lang w:eastAsia="ar-SA"/>
        </w:rPr>
        <w:t>pokrowce,</w:t>
      </w:r>
      <w:r w:rsidR="00036037">
        <w:rPr>
          <w:rFonts w:ascii="Tahoma" w:eastAsia="Calibri" w:hAnsi="Tahoma" w:cs="Tahoma"/>
          <w:kern w:val="1"/>
          <w:sz w:val="20"/>
          <w:szCs w:val="20"/>
          <w:lang w:eastAsia="ar-SA"/>
        </w:rPr>
        <w:t xml:space="preserve"> k</w:t>
      </w:r>
      <w:r w:rsidR="00E82D17">
        <w:rPr>
          <w:rFonts w:ascii="Tahoma" w:eastAsia="Calibri" w:hAnsi="Tahoma" w:cs="Tahoma"/>
          <w:kern w:val="1"/>
          <w:sz w:val="20"/>
          <w:szCs w:val="20"/>
          <w:lang w:eastAsia="ar-SA"/>
        </w:rPr>
        <w:t>ieszenie</w:t>
      </w:r>
    </w:p>
    <w:p w:rsidR="00E82D17" w:rsidRDefault="00E82D17" w:rsidP="00EA66C5">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Pakiet nr 14 </w:t>
      </w:r>
      <w:r w:rsidR="00036037">
        <w:rPr>
          <w:rFonts w:ascii="Tahoma" w:eastAsia="Calibri" w:hAnsi="Tahoma" w:cs="Tahoma"/>
          <w:kern w:val="1"/>
          <w:sz w:val="20"/>
          <w:szCs w:val="20"/>
          <w:lang w:eastAsia="ar-SA"/>
        </w:rPr>
        <w:t>–</w:t>
      </w:r>
      <w:r>
        <w:rPr>
          <w:rFonts w:ascii="Tahoma" w:eastAsia="Calibri" w:hAnsi="Tahoma" w:cs="Tahoma"/>
          <w:kern w:val="1"/>
          <w:sz w:val="20"/>
          <w:szCs w:val="20"/>
          <w:lang w:eastAsia="ar-SA"/>
        </w:rPr>
        <w:t xml:space="preserve"> </w:t>
      </w:r>
      <w:r w:rsidR="00036037">
        <w:rPr>
          <w:rFonts w:ascii="Tahoma" w:eastAsia="Calibri" w:hAnsi="Tahoma" w:cs="Tahoma"/>
          <w:kern w:val="1"/>
          <w:sz w:val="20"/>
          <w:szCs w:val="20"/>
          <w:lang w:eastAsia="ar-SA"/>
        </w:rPr>
        <w:t>Osłona na mikroskop sterylna</w:t>
      </w:r>
    </w:p>
    <w:p w:rsidR="00036037" w:rsidRDefault="00036037" w:rsidP="00EA66C5">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Pakiet nr 15 – Włóknina</w:t>
      </w:r>
    </w:p>
    <w:p w:rsidR="00036037" w:rsidRDefault="00036037" w:rsidP="00EA66C5">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00ED2EFA">
        <w:rPr>
          <w:rFonts w:ascii="Tahoma" w:eastAsia="Calibri" w:hAnsi="Tahoma" w:cs="Tahoma"/>
          <w:kern w:val="1"/>
          <w:sz w:val="20"/>
          <w:szCs w:val="20"/>
          <w:lang w:eastAsia="ar-SA"/>
        </w:rPr>
        <w:t xml:space="preserve">    Pakiet nr 16 – Prześcieradła i podkłady</w:t>
      </w:r>
    </w:p>
    <w:p w:rsidR="00671F02" w:rsidRPr="00FB3866" w:rsidRDefault="00ED2EFA" w:rsidP="00EA66C5">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Pakiet nr </w:t>
      </w:r>
      <w:r w:rsidR="009439D5">
        <w:rPr>
          <w:rFonts w:ascii="Tahoma" w:eastAsia="Calibri" w:hAnsi="Tahoma" w:cs="Tahoma"/>
          <w:kern w:val="1"/>
          <w:sz w:val="20"/>
          <w:szCs w:val="20"/>
          <w:lang w:eastAsia="ar-SA"/>
        </w:rPr>
        <w:t xml:space="preserve">17 - </w:t>
      </w:r>
      <w:proofErr w:type="spellStart"/>
      <w:r w:rsidR="009439D5">
        <w:rPr>
          <w:rFonts w:ascii="Tahoma" w:eastAsia="Calibri" w:hAnsi="Tahoma" w:cs="Tahoma"/>
          <w:kern w:val="1"/>
          <w:sz w:val="20"/>
          <w:szCs w:val="20"/>
          <w:lang w:eastAsia="ar-SA"/>
        </w:rPr>
        <w:t>Pieluchomajtki</w:t>
      </w:r>
      <w:proofErr w:type="spellEnd"/>
    </w:p>
    <w:p w:rsidR="00CC5192" w:rsidRPr="004D49A8" w:rsidRDefault="00CC5192" w:rsidP="001F506C">
      <w:pPr>
        <w:suppressAutoHyphens/>
        <w:spacing w:after="0" w:line="240" w:lineRule="auto"/>
        <w:jc w:val="both"/>
        <w:rPr>
          <w:rFonts w:ascii="Tahoma" w:eastAsia="Calibri" w:hAnsi="Tahoma" w:cs="Tahoma"/>
          <w:sz w:val="20"/>
          <w:szCs w:val="20"/>
        </w:rPr>
      </w:pPr>
      <w:r w:rsidRPr="004D49A8">
        <w:rPr>
          <w:rFonts w:ascii="Tahoma" w:eastAsia="Calibri" w:hAnsi="Tahoma" w:cs="Tahoma"/>
          <w:sz w:val="20"/>
          <w:szCs w:val="20"/>
        </w:rPr>
        <w:t>2.   Nazwy i kody wg Wspólnego Słownika Zamówień:</w:t>
      </w:r>
    </w:p>
    <w:p w:rsidR="00803529" w:rsidRDefault="009439D5" w:rsidP="001456A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994716">
        <w:rPr>
          <w:rFonts w:ascii="Tahoma" w:eastAsia="Times New Roman" w:hAnsi="Tahoma" w:cs="Tahoma"/>
          <w:sz w:val="20"/>
          <w:szCs w:val="24"/>
          <w:lang w:eastAsia="pl-PL"/>
        </w:rPr>
        <w:t xml:space="preserve">33140000-3 – materiały medyczne </w:t>
      </w:r>
    </w:p>
    <w:p w:rsidR="00803529" w:rsidRPr="00C63C1C" w:rsidRDefault="00803529" w:rsidP="00E63197">
      <w:pPr>
        <w:numPr>
          <w:ilvl w:val="0"/>
          <w:numId w:val="39"/>
        </w:numPr>
        <w:spacing w:after="0" w:line="240" w:lineRule="auto"/>
        <w:rPr>
          <w:rFonts w:ascii="Tahoma" w:eastAsia="Times New Roman" w:hAnsi="Tahoma" w:cs="Tahoma"/>
          <w:sz w:val="20"/>
          <w:szCs w:val="24"/>
          <w:lang w:eastAsia="pl-PL"/>
        </w:rPr>
      </w:pPr>
      <w:r w:rsidRPr="00C63C1C">
        <w:rPr>
          <w:rFonts w:ascii="Tahoma" w:eastAsia="Times New Roman" w:hAnsi="Tahoma" w:cs="Tahoma"/>
          <w:sz w:val="20"/>
          <w:szCs w:val="24"/>
          <w:lang w:eastAsia="pl-PL"/>
        </w:rPr>
        <w:t xml:space="preserve">Zamawiający dopuszcza możliwość składania ofert częściowych - na dowolną ilość </w:t>
      </w:r>
      <w:r w:rsidR="009439D5">
        <w:rPr>
          <w:rFonts w:ascii="Tahoma" w:eastAsia="Times New Roman" w:hAnsi="Tahoma" w:cs="Tahoma"/>
          <w:sz w:val="20"/>
          <w:szCs w:val="24"/>
          <w:lang w:eastAsia="pl-PL"/>
        </w:rPr>
        <w:t>pakietów</w:t>
      </w:r>
      <w:r w:rsidRPr="00C63C1C">
        <w:rPr>
          <w:rFonts w:ascii="Tahoma" w:eastAsia="Times New Roman" w:hAnsi="Tahoma" w:cs="Tahoma"/>
          <w:sz w:val="20"/>
          <w:szCs w:val="24"/>
          <w:lang w:eastAsia="pl-PL"/>
        </w:rPr>
        <w:t>.</w:t>
      </w:r>
    </w:p>
    <w:p w:rsidR="000C49D3" w:rsidRDefault="000C49D3" w:rsidP="00E63197">
      <w:pPr>
        <w:pStyle w:val="Akapitzlist"/>
        <w:numPr>
          <w:ilvl w:val="0"/>
          <w:numId w:val="39"/>
        </w:numPr>
        <w:spacing w:after="0" w:line="240" w:lineRule="auto"/>
        <w:jc w:val="both"/>
        <w:rPr>
          <w:rFonts w:ascii="Tahoma" w:eastAsia="Calibri" w:hAnsi="Tahoma" w:cs="Tahoma"/>
          <w:sz w:val="20"/>
          <w:szCs w:val="20"/>
        </w:rPr>
      </w:pPr>
      <w:r w:rsidRPr="00803529">
        <w:rPr>
          <w:rFonts w:ascii="Tahoma" w:eastAsia="Calibri" w:hAnsi="Tahoma" w:cs="Tahoma"/>
          <w:sz w:val="20"/>
          <w:szCs w:val="20"/>
        </w:rPr>
        <w:t>Przedmiot i warunki realizacji niniejszego zamówienia winny być zgodne z ustawą z dnia 20 maja 2010 r. o Wyrobach medycznych (</w:t>
      </w:r>
      <w:r w:rsidRPr="00803529">
        <w:rPr>
          <w:rFonts w:ascii="Tahoma" w:eastAsia="Cambria" w:hAnsi="Tahoma" w:cs="Tahoma"/>
          <w:sz w:val="20"/>
          <w:szCs w:val="20"/>
          <w:lang w:eastAsia="pl-PL"/>
        </w:rPr>
        <w:t>Dz. U. z 201</w:t>
      </w:r>
      <w:r w:rsidR="007075D7">
        <w:rPr>
          <w:rFonts w:ascii="Tahoma" w:eastAsia="Cambria" w:hAnsi="Tahoma" w:cs="Tahoma"/>
          <w:sz w:val="20"/>
          <w:szCs w:val="20"/>
          <w:lang w:eastAsia="pl-PL"/>
        </w:rPr>
        <w:t>9</w:t>
      </w:r>
      <w:r w:rsidRPr="00803529">
        <w:rPr>
          <w:rFonts w:ascii="Tahoma" w:eastAsia="Cambria" w:hAnsi="Tahoma" w:cs="Tahoma"/>
          <w:sz w:val="20"/>
          <w:szCs w:val="20"/>
          <w:lang w:eastAsia="pl-PL"/>
        </w:rPr>
        <w:t xml:space="preserve">r., poz. </w:t>
      </w:r>
      <w:r w:rsidR="007075D7">
        <w:rPr>
          <w:rFonts w:ascii="Tahoma" w:eastAsia="Cambria" w:hAnsi="Tahoma" w:cs="Tahoma"/>
          <w:sz w:val="20"/>
          <w:szCs w:val="20"/>
          <w:lang w:eastAsia="pl-PL"/>
        </w:rPr>
        <w:t>175</w:t>
      </w:r>
      <w:r w:rsidRPr="00803529">
        <w:rPr>
          <w:rFonts w:ascii="Tahoma" w:eastAsia="Times New Roman" w:hAnsi="Tahoma" w:cs="Tahoma"/>
          <w:sz w:val="20"/>
          <w:szCs w:val="20"/>
          <w:lang w:eastAsia="pl-PL"/>
        </w:rPr>
        <w:t xml:space="preserve"> z </w:t>
      </w:r>
      <w:proofErr w:type="spellStart"/>
      <w:r w:rsidRPr="00803529">
        <w:rPr>
          <w:rFonts w:ascii="Tahoma" w:eastAsia="Times New Roman" w:hAnsi="Tahoma" w:cs="Tahoma"/>
          <w:sz w:val="20"/>
          <w:szCs w:val="20"/>
          <w:lang w:eastAsia="pl-PL"/>
        </w:rPr>
        <w:t>późn</w:t>
      </w:r>
      <w:proofErr w:type="spellEnd"/>
      <w:r w:rsidRPr="00803529">
        <w:rPr>
          <w:rFonts w:ascii="Tahoma" w:eastAsia="Times New Roman" w:hAnsi="Tahoma" w:cs="Tahoma"/>
          <w:sz w:val="20"/>
          <w:szCs w:val="20"/>
          <w:lang w:eastAsia="pl-PL"/>
        </w:rPr>
        <w:t>. zm.)</w:t>
      </w:r>
      <w:r w:rsidRPr="00803529">
        <w:rPr>
          <w:rFonts w:ascii="Tahoma" w:eastAsia="Calibri" w:hAnsi="Tahoma" w:cs="Tahoma"/>
          <w:sz w:val="20"/>
          <w:szCs w:val="20"/>
        </w:rPr>
        <w:t>i z innymi obowiązującymi przepisami prawnymi w tym zakresie. Na podstawie art. 14 ust. 2 ustawy o wyrobach medycznych Zamawiający wyraża zgodę na  oznakowanie przedmiotu zamówienia</w:t>
      </w:r>
      <w:r w:rsidR="004F691D">
        <w:rPr>
          <w:rFonts w:ascii="Tahoma" w:eastAsia="Calibri" w:hAnsi="Tahoma" w:cs="Tahoma"/>
          <w:sz w:val="20"/>
          <w:szCs w:val="20"/>
        </w:rPr>
        <w:t xml:space="preserve"> </w:t>
      </w:r>
      <w:r w:rsidRPr="00803529">
        <w:rPr>
          <w:rFonts w:ascii="Tahoma" w:eastAsia="Calibri" w:hAnsi="Tahoma" w:cs="Tahoma"/>
          <w:sz w:val="20"/>
          <w:szCs w:val="20"/>
        </w:rPr>
        <w:t>w języku angielskim.</w:t>
      </w:r>
    </w:p>
    <w:p w:rsidR="007075D7" w:rsidRPr="007075D7" w:rsidRDefault="007075D7" w:rsidP="007075D7">
      <w:pPr>
        <w:spacing w:after="0" w:line="240" w:lineRule="auto"/>
        <w:jc w:val="both"/>
        <w:rPr>
          <w:rFonts w:ascii="Tahoma" w:eastAsia="Calibri" w:hAnsi="Tahoma" w:cs="Tahoma"/>
          <w:sz w:val="20"/>
          <w:szCs w:val="20"/>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IV. TERMIN WYKONANIA ZAMÓWIENIA: </w:t>
      </w:r>
    </w:p>
    <w:p w:rsidR="00CC5192" w:rsidRPr="00D02C41" w:rsidRDefault="00CC5192" w:rsidP="000C49D3">
      <w:pPr>
        <w:widowControl w:val="0"/>
        <w:suppressAutoHyphens/>
        <w:spacing w:after="0" w:line="240" w:lineRule="auto"/>
        <w:jc w:val="both"/>
        <w:rPr>
          <w:rFonts w:ascii="Tahoma" w:eastAsia="Times New Roman" w:hAnsi="Tahoma" w:cs="Tahoma"/>
          <w:sz w:val="20"/>
          <w:szCs w:val="24"/>
          <w:lang w:eastAsia="pl-PL"/>
        </w:rPr>
      </w:pPr>
      <w:r w:rsidRPr="000C49D3">
        <w:rPr>
          <w:rFonts w:ascii="Tahoma" w:eastAsia="Times New Roman" w:hAnsi="Tahoma" w:cs="Tahoma"/>
          <w:sz w:val="20"/>
          <w:szCs w:val="24"/>
          <w:lang w:eastAsia="pl-PL"/>
        </w:rPr>
        <w:t xml:space="preserve">Dostawy odbywać się będą częściowo w okresie </w:t>
      </w:r>
      <w:r w:rsidRPr="00D02C41">
        <w:rPr>
          <w:rFonts w:ascii="Tahoma" w:eastAsia="Times New Roman" w:hAnsi="Tahoma" w:cs="Tahoma"/>
          <w:sz w:val="20"/>
          <w:szCs w:val="24"/>
          <w:lang w:eastAsia="pl-PL"/>
        </w:rPr>
        <w:t xml:space="preserve">do </w:t>
      </w:r>
      <w:r w:rsidR="00905052" w:rsidRPr="00D02C41">
        <w:rPr>
          <w:rFonts w:ascii="Tahoma" w:eastAsia="Times New Roman" w:hAnsi="Tahoma" w:cs="Tahoma"/>
          <w:sz w:val="20"/>
          <w:szCs w:val="24"/>
          <w:lang w:eastAsia="pl-PL"/>
        </w:rPr>
        <w:t>24</w:t>
      </w:r>
      <w:r w:rsidR="009B03DD">
        <w:rPr>
          <w:rFonts w:ascii="Tahoma" w:eastAsia="Times New Roman" w:hAnsi="Tahoma" w:cs="Tahoma"/>
          <w:sz w:val="20"/>
          <w:szCs w:val="24"/>
          <w:lang w:eastAsia="pl-PL"/>
        </w:rPr>
        <w:t xml:space="preserve"> </w:t>
      </w:r>
      <w:r w:rsidRPr="00D02C41">
        <w:rPr>
          <w:rFonts w:ascii="Tahoma" w:eastAsia="Times New Roman" w:hAnsi="Tahoma" w:cs="Tahoma"/>
          <w:sz w:val="20"/>
          <w:szCs w:val="24"/>
          <w:lang w:eastAsia="pl-PL"/>
        </w:rPr>
        <w:t xml:space="preserve">miesięcy od dnia zawarcia umowy  w ilościach wskazanych </w:t>
      </w:r>
      <w:r w:rsidRPr="00D02C41">
        <w:rPr>
          <w:rFonts w:ascii="Tahoma" w:eastAsia="Times New Roman" w:hAnsi="Tahoma" w:cs="Tahoma"/>
          <w:sz w:val="20"/>
          <w:szCs w:val="24"/>
          <w:lang w:eastAsia="pl-PL"/>
        </w:rPr>
        <w:lastRenderedPageBreak/>
        <w:t>każdorazowo w zamówieniu częściowym</w:t>
      </w:r>
      <w:r w:rsidR="000C49D3" w:rsidRPr="00D02C41">
        <w:rPr>
          <w:rFonts w:ascii="Tahoma" w:eastAsia="Times New Roman" w:hAnsi="Tahoma" w:cs="Tahoma"/>
          <w:sz w:val="20"/>
          <w:szCs w:val="24"/>
          <w:lang w:eastAsia="pl-PL"/>
        </w:rPr>
        <w:t>.</w:t>
      </w:r>
    </w:p>
    <w:p w:rsidR="000C49D3" w:rsidRDefault="000C49D3" w:rsidP="00CC5192">
      <w:pPr>
        <w:spacing w:after="0" w:line="240" w:lineRule="auto"/>
        <w:jc w:val="both"/>
        <w:rPr>
          <w:rFonts w:ascii="Tahoma" w:eastAsia="Times New Roman" w:hAnsi="Tahoma" w:cs="Tahoma"/>
          <w:b/>
          <w:sz w:val="20"/>
          <w:szCs w:val="20"/>
          <w:lang w:val="fr-FR"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CC5192" w:rsidRPr="00CC5192" w:rsidRDefault="00CC5192" w:rsidP="00D02C41">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1. O udzielenie zamówienia mogą</w:t>
      </w:r>
      <w:r w:rsidR="00D02C41">
        <w:rPr>
          <w:rFonts w:ascii="Tahoma" w:eastAsia="Times New Roman" w:hAnsi="Tahoma" w:cs="Tahoma"/>
          <w:bCs/>
          <w:sz w:val="20"/>
          <w:szCs w:val="20"/>
          <w:lang w:eastAsia="ar-SA"/>
        </w:rPr>
        <w:t xml:space="preserve"> ubiegać się Wykonawcy, którzy</w:t>
      </w:r>
      <w:r w:rsidR="009B03DD">
        <w:rPr>
          <w:rFonts w:ascii="Tahoma" w:eastAsia="Times New Roman" w:hAnsi="Tahoma" w:cs="Tahoma"/>
          <w:bCs/>
          <w:sz w:val="20"/>
          <w:szCs w:val="20"/>
          <w:lang w:eastAsia="ar-SA"/>
        </w:rPr>
        <w:t xml:space="preserve"> </w:t>
      </w:r>
      <w:r w:rsidRPr="00D02C41">
        <w:rPr>
          <w:rFonts w:ascii="Tahoma" w:eastAsia="Times New Roman" w:hAnsi="Tahoma" w:cs="Tahoma"/>
          <w:bCs/>
          <w:sz w:val="20"/>
          <w:szCs w:val="20"/>
          <w:lang w:eastAsia="ar-SA"/>
        </w:rPr>
        <w:t>nie podlegają wykluczeniu;</w:t>
      </w:r>
    </w:p>
    <w:p w:rsidR="004A14E1" w:rsidRDefault="00CC5192" w:rsidP="00CC5192">
      <w:pPr>
        <w:suppressAutoHyphens/>
        <w:spacing w:after="0" w:line="240" w:lineRule="auto"/>
        <w:ind w:left="397"/>
        <w:jc w:val="both"/>
        <w:rPr>
          <w:rFonts w:ascii="Tahoma" w:hAnsi="Tahoma" w:cs="Tahoma"/>
          <w:bCs/>
          <w:sz w:val="20"/>
          <w:szCs w:val="20"/>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 xml:space="preserve">którego zaistnieją przesłanki do wykluczenia, o których mowa w art.24 ust.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oraz dodatkowo  przesłanki  z art. 24 ust. 5 </w:t>
      </w:r>
      <w:proofErr w:type="spellStart"/>
      <w:r w:rsidRPr="004A14E1">
        <w:rPr>
          <w:rFonts w:ascii="Tahoma" w:eastAsia="Times New Roman" w:hAnsi="Tahoma" w:cs="Tahoma"/>
          <w:bCs/>
          <w:sz w:val="20"/>
          <w:szCs w:val="20"/>
          <w:lang w:eastAsia="ar-SA"/>
        </w:rPr>
        <w:t>pkt</w:t>
      </w:r>
      <w:proofErr w:type="spellEnd"/>
      <w:r w:rsidRPr="004A14E1">
        <w:rPr>
          <w:rFonts w:ascii="Tahoma" w:eastAsia="Times New Roman" w:hAnsi="Tahoma" w:cs="Tahoma"/>
          <w:bCs/>
          <w:sz w:val="20"/>
          <w:szCs w:val="20"/>
          <w:lang w:eastAsia="ar-SA"/>
        </w:rPr>
        <w:t xml:space="preserve">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tj. Wykonawcę </w:t>
      </w:r>
      <w:r w:rsidR="004A14E1" w:rsidRPr="004A14E1">
        <w:rPr>
          <w:rFonts w:ascii="Tahoma" w:hAnsi="Tahoma" w:cs="Tahoma"/>
          <w:bCs/>
          <w:sz w:val="20"/>
          <w:szCs w:val="20"/>
        </w:rPr>
        <w:t>w stosunku do którego o</w:t>
      </w:r>
      <w:r w:rsidR="00967E69">
        <w:rPr>
          <w:rFonts w:ascii="Tahoma" w:hAnsi="Tahoma" w:cs="Tahoma"/>
          <w:bCs/>
          <w:sz w:val="20"/>
          <w:szCs w:val="20"/>
        </w:rPr>
        <w:t xml:space="preserve">twarto likwidację, </w:t>
      </w:r>
      <w:r w:rsidR="004A14E1" w:rsidRPr="004A14E1">
        <w:rPr>
          <w:rFonts w:ascii="Tahoma" w:hAnsi="Tahoma" w:cs="Tahoma"/>
          <w:bCs/>
          <w:sz w:val="20"/>
          <w:szCs w:val="20"/>
        </w:rPr>
        <w:t xml:space="preserve"> w zatwierdzonym przez sąd układzie w postępowaniu restrukturyzacyjnym jest przewidziane zaspokojenie wierzycieli przez likwidację jego majątku lub sąd zarządził likwid</w:t>
      </w:r>
      <w:r w:rsidR="00967E69">
        <w:rPr>
          <w:rFonts w:ascii="Tahoma" w:hAnsi="Tahoma" w:cs="Tahoma"/>
          <w:bCs/>
          <w:sz w:val="20"/>
          <w:szCs w:val="20"/>
        </w:rPr>
        <w:t>ację jego majątku</w:t>
      </w:r>
      <w:r w:rsidR="004A14E1" w:rsidRPr="004A14E1">
        <w:rPr>
          <w:rFonts w:ascii="Tahoma" w:hAnsi="Tahoma" w:cs="Tahoma"/>
          <w:bCs/>
          <w:sz w:val="20"/>
          <w:szCs w:val="20"/>
        </w:rPr>
        <w:t xml:space="preserve">  w trybie art. 332 ust. 1 ustawy z dnia 15 maja 2015 r. – Prawo restrukturyzacyjne (Dz. U. z 201</w:t>
      </w:r>
      <w:r w:rsidR="006B6E67">
        <w:rPr>
          <w:rFonts w:ascii="Tahoma" w:hAnsi="Tahoma" w:cs="Tahoma"/>
          <w:bCs/>
          <w:sz w:val="20"/>
          <w:szCs w:val="20"/>
        </w:rPr>
        <w:t>7</w:t>
      </w:r>
      <w:r w:rsidR="004A14E1" w:rsidRPr="004A14E1">
        <w:rPr>
          <w:rFonts w:ascii="Tahoma" w:hAnsi="Tahoma" w:cs="Tahoma"/>
          <w:bCs/>
          <w:sz w:val="20"/>
          <w:szCs w:val="20"/>
        </w:rPr>
        <w:t xml:space="preserve"> r. poz. </w:t>
      </w:r>
      <w:r w:rsidR="006B6E67">
        <w:rPr>
          <w:rFonts w:ascii="Tahoma" w:hAnsi="Tahoma" w:cs="Tahoma"/>
          <w:bCs/>
          <w:sz w:val="20"/>
          <w:szCs w:val="20"/>
        </w:rPr>
        <w:t xml:space="preserve">1508 oraz z 2018 poz. 149,398,1544 i 1629 </w:t>
      </w:r>
      <w:r w:rsidR="004A14E1" w:rsidRPr="004A14E1">
        <w:rPr>
          <w:rFonts w:ascii="Tahoma" w:hAnsi="Tahoma" w:cs="Tahoma"/>
          <w:bCs/>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w:t>
      </w:r>
      <w:r w:rsidR="006B6E67">
        <w:rPr>
          <w:rFonts w:ascii="Tahoma" w:hAnsi="Tahoma" w:cs="Tahoma"/>
          <w:bCs/>
          <w:sz w:val="20"/>
          <w:szCs w:val="20"/>
        </w:rPr>
        <w:t>7</w:t>
      </w:r>
      <w:r w:rsidR="004A14E1" w:rsidRPr="004A14E1">
        <w:rPr>
          <w:rFonts w:ascii="Tahoma" w:hAnsi="Tahoma" w:cs="Tahoma"/>
          <w:bCs/>
          <w:sz w:val="20"/>
          <w:szCs w:val="20"/>
        </w:rPr>
        <w:t xml:space="preserve">r. poz. </w:t>
      </w:r>
      <w:r w:rsidR="00020803">
        <w:rPr>
          <w:rFonts w:ascii="Tahoma" w:hAnsi="Tahoma" w:cs="Tahoma"/>
          <w:bCs/>
          <w:sz w:val="20"/>
          <w:szCs w:val="20"/>
        </w:rPr>
        <w:t>2344 i 2491 oraz z 2018r. poz. 398,685,1544 i 1629</w:t>
      </w:r>
      <w:r w:rsidR="004A14E1" w:rsidRPr="004A14E1">
        <w:rPr>
          <w:rFonts w:ascii="Tahoma" w:hAnsi="Tahoma" w:cs="Tahoma"/>
          <w:bCs/>
          <w:sz w:val="20"/>
          <w:szCs w:val="20"/>
        </w:rPr>
        <w:t>);</w:t>
      </w:r>
    </w:p>
    <w:p w:rsidR="00D02C41" w:rsidRPr="00D02C41" w:rsidRDefault="00D02C41" w:rsidP="00E63197">
      <w:pPr>
        <w:pStyle w:val="Akapitzlist"/>
        <w:numPr>
          <w:ilvl w:val="0"/>
          <w:numId w:val="36"/>
        </w:numPr>
        <w:suppressAutoHyphens/>
        <w:spacing w:after="0" w:line="240" w:lineRule="auto"/>
        <w:jc w:val="both"/>
        <w:rPr>
          <w:rFonts w:ascii="Tahoma" w:eastAsia="Times New Roman" w:hAnsi="Tahoma" w:cs="Tahoma"/>
          <w:bCs/>
          <w:sz w:val="20"/>
          <w:szCs w:val="20"/>
          <w:lang w:eastAsia="ar-SA"/>
        </w:rPr>
      </w:pPr>
      <w:r w:rsidRPr="00D02C41">
        <w:rPr>
          <w:rFonts w:ascii="Tahoma" w:eastAsia="Times New Roman" w:hAnsi="Tahoma" w:cs="Tahoma"/>
          <w:bCs/>
          <w:sz w:val="20"/>
          <w:szCs w:val="20"/>
          <w:lang w:eastAsia="ar-SA"/>
        </w:rPr>
        <w:t xml:space="preserve">Zamawiający nie określa  warunków udziału w postępowaniu </w:t>
      </w:r>
    </w:p>
    <w:p w:rsidR="00CC5192" w:rsidRPr="00CC5192" w:rsidRDefault="00CC5192" w:rsidP="00CC5192">
      <w:pPr>
        <w:suppressAutoHyphens/>
        <w:spacing w:after="0" w:line="240" w:lineRule="auto"/>
        <w:ind w:left="397"/>
        <w:jc w:val="both"/>
        <w:rPr>
          <w:rFonts w:ascii="Tahoma" w:eastAsia="Times New Roman" w:hAnsi="Tahoma" w:cs="Tahoma"/>
          <w:bCs/>
          <w:sz w:val="20"/>
          <w:szCs w:val="20"/>
          <w:u w:val="single"/>
          <w:lang w:eastAsia="ar-SA"/>
        </w:rPr>
      </w:pPr>
    </w:p>
    <w:p w:rsidR="00CC5192" w:rsidRPr="00CC5192"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 xml:space="preserve">VI. WYKAZ OŚWIADCZEŃ LUB DOKUMENTÓW, POTWIERDZAJĄCYCH SPEŁNIANIE   WARUNKÓW UDZIAŁU W POSTĘPOWANIU ORAZ BRAK PODSTAW WYKLUCZENIA </w:t>
      </w:r>
    </w:p>
    <w:p w:rsidR="007E660B" w:rsidRPr="00A9472E" w:rsidRDefault="00CC5192" w:rsidP="00525C1E">
      <w:pPr>
        <w:numPr>
          <w:ilvl w:val="0"/>
          <w:numId w:val="9"/>
        </w:numPr>
        <w:suppressAutoHyphens/>
        <w:spacing w:after="0" w:line="240" w:lineRule="auto"/>
        <w:contextualSpacing/>
        <w:jc w:val="both"/>
        <w:rPr>
          <w:rFonts w:ascii="Tahoma" w:eastAsia="Times New Roman" w:hAnsi="Tahoma" w:cs="Tahoma"/>
          <w:bCs/>
          <w:color w:val="FF0000"/>
          <w:sz w:val="20"/>
          <w:szCs w:val="20"/>
          <w:lang w:eastAsia="ar-SA"/>
        </w:rPr>
      </w:pPr>
      <w:r w:rsidRPr="00A9472E">
        <w:rPr>
          <w:rFonts w:ascii="Tahoma" w:eastAsia="Times New Roman" w:hAnsi="Tahoma" w:cs="Tahoma"/>
          <w:sz w:val="20"/>
          <w:szCs w:val="20"/>
        </w:rPr>
        <w:t xml:space="preserve">Dla wstępnego potwierdzenia spełnienia warunków udziału w postępowaniu oraz braku podstaw              do wykluczenia Wykonawca </w:t>
      </w:r>
      <w:r w:rsidR="00714C63" w:rsidRPr="00A9472E">
        <w:rPr>
          <w:rFonts w:ascii="Tahoma" w:eastAsia="Times New Roman" w:hAnsi="Tahoma" w:cs="Tahoma"/>
          <w:sz w:val="20"/>
          <w:szCs w:val="20"/>
        </w:rPr>
        <w:t xml:space="preserve">składa </w:t>
      </w:r>
      <w:r w:rsidRPr="00A9472E">
        <w:rPr>
          <w:rFonts w:ascii="Tahoma" w:eastAsia="Times New Roman" w:hAnsi="Tahoma" w:cs="Tahoma"/>
          <w:sz w:val="20"/>
          <w:szCs w:val="20"/>
        </w:rPr>
        <w:t xml:space="preserve">aktualne na dzień składania ofert oświadczenie </w:t>
      </w:r>
      <w:r w:rsidRPr="00A9472E">
        <w:rPr>
          <w:rFonts w:ascii="Tahoma" w:eastAsia="Times New Roman" w:hAnsi="Tahoma" w:cs="Tahoma"/>
          <w:bCs/>
          <w:sz w:val="20"/>
          <w:szCs w:val="20"/>
          <w:lang w:eastAsia="ar-SA"/>
        </w:rPr>
        <w:t>w formie jednolitego dokumentu (JEDZ) w zakresie wskazanym w załączniku nr 2 do SIWZ.</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Dokumenty  te mają potwierdzać brak podstaw wykluczenia w zakresie, w którym każdy z wykonawców wykazuje brak podstaw wykluczenia. </w:t>
      </w:r>
    </w:p>
    <w:p w:rsidR="00056233" w:rsidRPr="00A9472E" w:rsidRDefault="002515BB" w:rsidP="00525C1E">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p>
    <w:p w:rsidR="00AC1BF3" w:rsidRPr="00A9472E" w:rsidRDefault="00CC5192" w:rsidP="00AC1BF3">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eastAsia="Times New Roman" w:hAnsi="Tahoma" w:cs="Tahoma"/>
          <w:sz w:val="20"/>
          <w:szCs w:val="20"/>
          <w:lang w:eastAsia="ar-SA"/>
        </w:rPr>
        <w:t>Wykonawca,</w:t>
      </w:r>
      <w:r w:rsidR="00AC1BF3" w:rsidRPr="00AC1BF3">
        <w:rPr>
          <w:rFonts w:ascii="Tahoma" w:eastAsia="Times New Roman" w:hAnsi="Tahoma" w:cs="Tahoma"/>
          <w:sz w:val="20"/>
          <w:szCs w:val="20"/>
          <w:lang w:eastAsia="ar-SA"/>
        </w:rPr>
        <w:t xml:space="preserve"> </w:t>
      </w:r>
      <w:r w:rsidR="00AC1BF3" w:rsidRPr="00A9472E">
        <w:rPr>
          <w:rFonts w:ascii="Tahoma" w:eastAsia="Times New Roman" w:hAnsi="Tahoma" w:cs="Tahoma"/>
          <w:sz w:val="20"/>
          <w:szCs w:val="20"/>
          <w:lang w:eastAsia="ar-SA"/>
        </w:rPr>
        <w:t xml:space="preserve"> </w:t>
      </w:r>
      <w:r w:rsidR="00AC1BF3" w:rsidRPr="00A9472E">
        <w:rPr>
          <w:rFonts w:ascii="Tahoma" w:eastAsia="Times New Roman" w:hAnsi="Tahoma" w:cs="Tahoma"/>
          <w:sz w:val="20"/>
          <w:szCs w:val="20"/>
          <w:u w:val="single"/>
          <w:lang w:eastAsia="ar-SA"/>
        </w:rPr>
        <w:t>w terminie 3 dni</w:t>
      </w:r>
      <w:r w:rsidR="00AC1BF3" w:rsidRPr="00A9472E">
        <w:rPr>
          <w:rFonts w:ascii="Tahoma" w:eastAsia="Times New Roman" w:hAnsi="Tahoma" w:cs="Tahoma"/>
          <w:sz w:val="20"/>
          <w:szCs w:val="20"/>
          <w:lang w:eastAsia="ar-SA"/>
        </w:rPr>
        <w:t xml:space="preserve"> od dnia zamieszczenia na stronie internetowej informacji, o której mowa w art. 86 ust.5 ustawy  </w:t>
      </w:r>
      <w:proofErr w:type="spellStart"/>
      <w:r w:rsidR="00AC1BF3" w:rsidRPr="00A9472E">
        <w:rPr>
          <w:rFonts w:ascii="Tahoma" w:eastAsia="Times New Roman" w:hAnsi="Tahoma" w:cs="Tahoma"/>
          <w:sz w:val="20"/>
          <w:szCs w:val="20"/>
          <w:lang w:eastAsia="ar-SA"/>
        </w:rPr>
        <w:t>P</w:t>
      </w:r>
      <w:r w:rsidR="00AC1BF3">
        <w:rPr>
          <w:rFonts w:ascii="Tahoma" w:eastAsia="Times New Roman" w:hAnsi="Tahoma" w:cs="Tahoma"/>
          <w:sz w:val="20"/>
          <w:szCs w:val="20"/>
          <w:lang w:eastAsia="ar-SA"/>
        </w:rPr>
        <w:t>zp</w:t>
      </w:r>
      <w:proofErr w:type="spellEnd"/>
      <w:r w:rsidR="00AC1BF3" w:rsidRPr="00A9472E">
        <w:rPr>
          <w:rFonts w:ascii="Tahoma" w:eastAsia="Times New Roman" w:hAnsi="Tahoma" w:cs="Tahoma"/>
          <w:sz w:val="20"/>
          <w:szCs w:val="20"/>
          <w:lang w:eastAsia="ar-SA"/>
        </w:rPr>
        <w:t xml:space="preserve"> przekazuje zamawiającemu oświadczenie o przynależności lub braku przynależności do tej samej grupy kapitałowej, o której mowa w art. 24 ust. 1 </w:t>
      </w:r>
      <w:proofErr w:type="spellStart"/>
      <w:r w:rsidR="00AC1BF3" w:rsidRPr="00A9472E">
        <w:rPr>
          <w:rFonts w:ascii="Tahoma" w:eastAsia="Times New Roman" w:hAnsi="Tahoma" w:cs="Tahoma"/>
          <w:sz w:val="20"/>
          <w:szCs w:val="20"/>
          <w:lang w:eastAsia="ar-SA"/>
        </w:rPr>
        <w:t>pkt</w:t>
      </w:r>
      <w:proofErr w:type="spellEnd"/>
      <w:r w:rsidR="00AC1BF3" w:rsidRPr="00A9472E">
        <w:rPr>
          <w:rFonts w:ascii="Tahoma" w:eastAsia="Times New Roman" w:hAnsi="Tahoma" w:cs="Tahoma"/>
          <w:sz w:val="20"/>
          <w:szCs w:val="20"/>
          <w:lang w:eastAsia="ar-SA"/>
        </w:rPr>
        <w:t xml:space="preserve"> 23 ustawy </w:t>
      </w:r>
      <w:proofErr w:type="spellStart"/>
      <w:r w:rsidR="00AC1BF3" w:rsidRPr="00A9472E">
        <w:rPr>
          <w:rFonts w:ascii="Tahoma" w:eastAsia="Times New Roman" w:hAnsi="Tahoma" w:cs="Tahoma"/>
          <w:sz w:val="20"/>
          <w:szCs w:val="20"/>
          <w:lang w:eastAsia="ar-SA"/>
        </w:rPr>
        <w:t>P</w:t>
      </w:r>
      <w:r w:rsidR="00AC1BF3">
        <w:rPr>
          <w:rFonts w:ascii="Tahoma" w:eastAsia="Times New Roman" w:hAnsi="Tahoma" w:cs="Tahoma"/>
          <w:sz w:val="20"/>
          <w:szCs w:val="20"/>
          <w:lang w:eastAsia="ar-SA"/>
        </w:rPr>
        <w:t>zp</w:t>
      </w:r>
      <w:proofErr w:type="spellEnd"/>
      <w:r w:rsidR="00AC1BF3" w:rsidRPr="00A9472E">
        <w:rPr>
          <w:rFonts w:ascii="Tahoma" w:eastAsia="Times New Roman" w:hAnsi="Tahoma" w:cs="Tahoma"/>
          <w:sz w:val="20"/>
          <w:szCs w:val="20"/>
          <w:lang w:eastAsia="ar-SA"/>
        </w:rPr>
        <w:t xml:space="preserve"> według załącznika nr 3</w:t>
      </w:r>
      <w:r w:rsidR="00AC1BF3">
        <w:rPr>
          <w:rFonts w:ascii="Tahoma" w:eastAsia="Times New Roman" w:hAnsi="Tahoma" w:cs="Tahoma"/>
          <w:sz w:val="20"/>
          <w:szCs w:val="20"/>
          <w:lang w:eastAsia="ar-SA"/>
        </w:rPr>
        <w:t>a lub 3b</w:t>
      </w:r>
      <w:r w:rsidR="00AC1BF3" w:rsidRPr="00A9472E">
        <w:rPr>
          <w:rFonts w:ascii="Tahoma" w:eastAsia="Times New Roman" w:hAnsi="Tahoma" w:cs="Tahoma"/>
          <w:sz w:val="20"/>
          <w:szCs w:val="20"/>
          <w:lang w:eastAsia="ar-SA"/>
        </w:rPr>
        <w:t xml:space="preserve"> do SIWZ. Wraz ze złożeniem oświadczenia wykonawca może przedstawić dowody, że powiązania z innym wykonawcą nie prowadzą do zakłócenia konkurencj</w:t>
      </w:r>
      <w:r w:rsidR="00AC1BF3">
        <w:rPr>
          <w:rFonts w:ascii="Tahoma" w:eastAsia="Times New Roman" w:hAnsi="Tahoma" w:cs="Tahoma"/>
          <w:sz w:val="20"/>
          <w:szCs w:val="20"/>
          <w:lang w:eastAsia="ar-SA"/>
        </w:rPr>
        <w:t xml:space="preserve">i </w:t>
      </w:r>
      <w:r w:rsidR="00AC1BF3" w:rsidRPr="00A9472E">
        <w:rPr>
          <w:rFonts w:ascii="Tahoma" w:eastAsia="Times New Roman" w:hAnsi="Tahoma" w:cs="Tahoma"/>
          <w:sz w:val="20"/>
          <w:szCs w:val="20"/>
          <w:lang w:eastAsia="ar-SA"/>
        </w:rPr>
        <w:t xml:space="preserve"> w postępowaniu o udzielenie zamówienia.</w:t>
      </w:r>
    </w:p>
    <w:p w:rsidR="00CC5192" w:rsidRPr="00A9472E" w:rsidRDefault="00CC5192" w:rsidP="00525C1E">
      <w:pPr>
        <w:numPr>
          <w:ilvl w:val="0"/>
          <w:numId w:val="9"/>
        </w:numPr>
        <w:spacing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r w:rsidR="003F3F35">
        <w:rPr>
          <w:rFonts w:ascii="Tahoma" w:eastAsia="Times New Roman" w:hAnsi="Tahoma" w:cs="Tahoma"/>
          <w:b/>
          <w:bCs/>
          <w:sz w:val="20"/>
          <w:szCs w:val="20"/>
          <w:lang w:eastAsia="ar-SA"/>
        </w:rPr>
        <w:t xml:space="preserve"> potwierdzających brak podstaw do wykluczenia </w:t>
      </w:r>
      <w:r w:rsidRPr="00A9472E">
        <w:rPr>
          <w:rFonts w:ascii="Tahoma" w:eastAsia="Times New Roman" w:hAnsi="Tahoma" w:cs="Tahoma"/>
          <w:b/>
          <w:bCs/>
          <w:sz w:val="20"/>
          <w:szCs w:val="20"/>
          <w:lang w:eastAsia="ar-SA"/>
        </w:rPr>
        <w:t>:</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CC5192">
        <w:rPr>
          <w:rFonts w:ascii="Tahoma" w:eastAsia="Times New Roman" w:hAnsi="Tahoma" w:cs="Tahoma"/>
          <w:sz w:val="20"/>
          <w:szCs w:val="20"/>
          <w:lang w:eastAsia="ar-SA"/>
        </w:rPr>
        <w:t>pkt</w:t>
      </w:r>
      <w:proofErr w:type="spellEnd"/>
      <w:r w:rsidRPr="00CC5192">
        <w:rPr>
          <w:rFonts w:ascii="Tahoma" w:eastAsia="Times New Roman" w:hAnsi="Tahoma" w:cs="Tahoma"/>
          <w:sz w:val="20"/>
          <w:szCs w:val="20"/>
          <w:lang w:eastAsia="ar-SA"/>
        </w:rPr>
        <w:t xml:space="preserve"> 1 ustawy </w:t>
      </w:r>
      <w:proofErr w:type="spellStart"/>
      <w:r w:rsidRPr="00CC5192">
        <w:rPr>
          <w:rFonts w:ascii="Tahoma" w:eastAsia="Times New Roman" w:hAnsi="Tahoma" w:cs="Tahoma"/>
          <w:sz w:val="20"/>
          <w:szCs w:val="20"/>
          <w:lang w:eastAsia="ar-SA"/>
        </w:rPr>
        <w:t>P</w:t>
      </w:r>
      <w:r w:rsidR="004D185C">
        <w:rPr>
          <w:rFonts w:ascii="Tahoma" w:eastAsia="Times New Roman" w:hAnsi="Tahoma" w:cs="Tahoma"/>
          <w:sz w:val="20"/>
          <w:szCs w:val="20"/>
          <w:lang w:eastAsia="ar-SA"/>
        </w:rPr>
        <w:t>zp</w:t>
      </w:r>
      <w:proofErr w:type="spellEnd"/>
      <w:r w:rsidR="00497F1D">
        <w:rPr>
          <w:rFonts w:ascii="Tahoma" w:eastAsia="Times New Roman" w:hAnsi="Tahoma" w:cs="Tahoma"/>
          <w:sz w:val="20"/>
          <w:szCs w:val="20"/>
          <w:lang w:eastAsia="ar-SA"/>
        </w:rPr>
        <w:t>.</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według załącznika nr 5 do SIWZ.</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orzeczenia wobec niego tytułem środka zapobiegawczego zakazu ubiegania się o zamówienie publiczne. Oświadczenie według załącznika nr 5 do SIWZ.</w:t>
      </w:r>
    </w:p>
    <w:p w:rsidR="00CC5192" w:rsidRDefault="00CC5192" w:rsidP="001D374B">
      <w:pPr>
        <w:pStyle w:val="Akapitzlist"/>
        <w:numPr>
          <w:ilvl w:val="0"/>
          <w:numId w:val="10"/>
        </w:numPr>
        <w:spacing w:after="0" w:line="240" w:lineRule="auto"/>
        <w:jc w:val="both"/>
        <w:rPr>
          <w:rFonts w:ascii="Tahoma" w:eastAsia="Times New Roman" w:hAnsi="Tahoma" w:cs="Tahoma"/>
          <w:sz w:val="20"/>
          <w:szCs w:val="20"/>
          <w:lang w:eastAsia="pl-PL"/>
        </w:rPr>
      </w:pPr>
      <w:r w:rsidRPr="001D374B">
        <w:rPr>
          <w:rFonts w:ascii="Tahoma" w:eastAsia="Times New Roman" w:hAnsi="Tahoma" w:cs="Tahoma"/>
          <w:sz w:val="20"/>
          <w:szCs w:val="20"/>
          <w:lang w:eastAsia="ar-SA"/>
        </w:rPr>
        <w:t xml:space="preserve">informacja z Krajowego Rejestru Karnego w zakresie określonym w art. 24 ust. 1 </w:t>
      </w:r>
      <w:proofErr w:type="spellStart"/>
      <w:r w:rsidRPr="001D374B">
        <w:rPr>
          <w:rFonts w:ascii="Tahoma" w:eastAsia="Times New Roman" w:hAnsi="Tahoma" w:cs="Tahoma"/>
          <w:sz w:val="20"/>
          <w:szCs w:val="20"/>
          <w:lang w:eastAsia="ar-SA"/>
        </w:rPr>
        <w:t>pkt</w:t>
      </w:r>
      <w:proofErr w:type="spellEnd"/>
      <w:r w:rsidRPr="001D374B">
        <w:rPr>
          <w:rFonts w:ascii="Tahoma" w:eastAsia="Times New Roman" w:hAnsi="Tahoma" w:cs="Tahoma"/>
          <w:sz w:val="20"/>
          <w:szCs w:val="20"/>
          <w:lang w:eastAsia="ar-SA"/>
        </w:rPr>
        <w:t xml:space="preserve"> 13, 14 i 21 ustawy PZP, wystawiona  nie wcześniej niż 6 miesięcy przed </w:t>
      </w:r>
      <w:r w:rsidR="00CD5307" w:rsidRPr="001D374B">
        <w:rPr>
          <w:rFonts w:ascii="Tahoma" w:eastAsia="Times New Roman" w:hAnsi="Tahoma" w:cs="Tahoma"/>
          <w:sz w:val="20"/>
          <w:szCs w:val="20"/>
          <w:lang w:eastAsia="ar-SA"/>
        </w:rPr>
        <w:t>upływem terminu składania ofert.</w:t>
      </w:r>
    </w:p>
    <w:p w:rsidR="00AD3596" w:rsidRPr="00C63C1C" w:rsidRDefault="00AD3596" w:rsidP="00AD3596">
      <w:pPr>
        <w:numPr>
          <w:ilvl w:val="0"/>
          <w:numId w:val="11"/>
        </w:numPr>
        <w:spacing w:after="0" w:line="240" w:lineRule="auto"/>
        <w:jc w:val="both"/>
        <w:rPr>
          <w:rFonts w:ascii="Tahoma" w:eastAsia="Times New Roman" w:hAnsi="Tahoma" w:cs="Tahoma"/>
          <w:sz w:val="20"/>
          <w:szCs w:val="20"/>
          <w:lang w:eastAsia="pl-PL"/>
        </w:rPr>
      </w:pPr>
      <w:r w:rsidRPr="00C63C1C">
        <w:rPr>
          <w:rFonts w:ascii="Tahoma" w:hAnsi="Tahoma" w:cs="Tahoma"/>
          <w:b/>
          <w:bCs/>
          <w:sz w:val="20"/>
          <w:szCs w:val="20"/>
        </w:rPr>
        <w:t>w celu potwierdzenia spełniania przez oferowane dostawy wymagań określonych przez zamawiającego:</w:t>
      </w:r>
    </w:p>
    <w:p w:rsidR="00AD3596" w:rsidRDefault="00AD3596" w:rsidP="00E63197">
      <w:pPr>
        <w:numPr>
          <w:ilvl w:val="0"/>
          <w:numId w:val="40"/>
        </w:numPr>
        <w:spacing w:after="0" w:line="240" w:lineRule="auto"/>
        <w:contextualSpacing/>
        <w:jc w:val="both"/>
        <w:rPr>
          <w:rFonts w:ascii="Tahoma" w:eastAsia="Times New Roman" w:hAnsi="Tahoma" w:cs="Tahoma"/>
          <w:sz w:val="20"/>
          <w:szCs w:val="20"/>
          <w:lang w:eastAsia="pl-PL"/>
        </w:rPr>
      </w:pPr>
      <w:r w:rsidRPr="00C63C1C">
        <w:rPr>
          <w:rFonts w:ascii="Tahoma" w:eastAsia="Times New Roman" w:hAnsi="Tahoma" w:cs="Tahoma"/>
          <w:sz w:val="20"/>
          <w:szCs w:val="20"/>
          <w:lang w:eastAsia="ar-SA"/>
        </w:rPr>
        <w:t>zaświadczenia niezależnego podmiotu uprawnionego do kontroli jakośc</w:t>
      </w:r>
      <w:r w:rsidR="00D20B26">
        <w:rPr>
          <w:rFonts w:ascii="Tahoma" w:eastAsia="Times New Roman" w:hAnsi="Tahoma" w:cs="Tahoma"/>
          <w:sz w:val="20"/>
          <w:szCs w:val="20"/>
          <w:lang w:eastAsia="ar-SA"/>
        </w:rPr>
        <w:t xml:space="preserve">i potwierdzające, </w:t>
      </w:r>
      <w:r w:rsidRPr="00C63C1C">
        <w:rPr>
          <w:rFonts w:ascii="Tahoma" w:eastAsia="Times New Roman" w:hAnsi="Tahoma" w:cs="Tahoma"/>
          <w:sz w:val="20"/>
          <w:szCs w:val="20"/>
          <w:lang w:eastAsia="ar-SA"/>
        </w:rPr>
        <w:t xml:space="preserve">że dostarczane produkty odpowiadają określonym normom lub specyfikacjom technicznym  tj. w  odniesieniu do wyrobów medycznych objętych przedmiotem zamówienia - deklaracje zgodności z wymaganiami zasadniczymi </w:t>
      </w:r>
      <w:r w:rsidRPr="00C63C1C">
        <w:rPr>
          <w:rFonts w:ascii="Tahoma" w:eastAsia="Times New Roman" w:hAnsi="Tahoma" w:cs="Tahoma"/>
          <w:i/>
          <w:sz w:val="20"/>
          <w:szCs w:val="20"/>
          <w:lang w:eastAsia="ar-SA"/>
        </w:rPr>
        <w:t>(dotyczy wszystkich klas wyrobów medycznych)</w:t>
      </w:r>
      <w:r w:rsidRPr="00C63C1C">
        <w:rPr>
          <w:rFonts w:ascii="Tahoma" w:eastAsia="Times New Roman" w:hAnsi="Tahoma" w:cs="Tahoma"/>
          <w:sz w:val="20"/>
          <w:szCs w:val="20"/>
          <w:lang w:eastAsia="ar-SA"/>
        </w:rPr>
        <w:t>, certyfikaty jednostki notyfikowanej, która brała udział w ocenie wyrobu medycznego (</w:t>
      </w:r>
      <w:r w:rsidRPr="00C63C1C">
        <w:rPr>
          <w:rFonts w:ascii="Tahoma" w:eastAsia="Times New Roman" w:hAnsi="Tahoma" w:cs="Tahoma"/>
          <w:i/>
          <w:sz w:val="20"/>
          <w:szCs w:val="20"/>
          <w:lang w:eastAsia="ar-SA"/>
        </w:rPr>
        <w:t>dotyczy klasy wyrobu medycznego:</w:t>
      </w:r>
      <w:r w:rsidR="006B3219">
        <w:rPr>
          <w:rFonts w:ascii="Tahoma" w:eastAsia="Times New Roman" w:hAnsi="Tahoma" w:cs="Tahoma"/>
          <w:i/>
          <w:sz w:val="20"/>
          <w:szCs w:val="20"/>
          <w:lang w:eastAsia="ar-SA"/>
        </w:rPr>
        <w:t xml:space="preserve"> </w:t>
      </w:r>
      <w:r w:rsidRPr="00C63C1C">
        <w:rPr>
          <w:rFonts w:ascii="Tahoma" w:eastAsia="Times New Roman" w:hAnsi="Tahoma" w:cs="Tahoma"/>
          <w:i/>
          <w:sz w:val="20"/>
          <w:szCs w:val="20"/>
          <w:lang w:eastAsia="ar-SA"/>
        </w:rPr>
        <w:t xml:space="preserve">I sterylne, I z funkcją pomiarową, </w:t>
      </w:r>
      <w:proofErr w:type="spellStart"/>
      <w:r w:rsidRPr="00C63C1C">
        <w:rPr>
          <w:rFonts w:ascii="Tahoma" w:eastAsia="Times New Roman" w:hAnsi="Tahoma" w:cs="Tahoma"/>
          <w:i/>
          <w:sz w:val="20"/>
          <w:szCs w:val="20"/>
          <w:lang w:eastAsia="ar-SA"/>
        </w:rPr>
        <w:t>IIa</w:t>
      </w:r>
      <w:proofErr w:type="spellEnd"/>
      <w:r w:rsidRPr="00C63C1C">
        <w:rPr>
          <w:rFonts w:ascii="Tahoma" w:eastAsia="Times New Roman" w:hAnsi="Tahoma" w:cs="Tahoma"/>
          <w:i/>
          <w:sz w:val="20"/>
          <w:szCs w:val="20"/>
          <w:lang w:eastAsia="ar-SA"/>
        </w:rPr>
        <w:t xml:space="preserve">, </w:t>
      </w:r>
      <w:proofErr w:type="spellStart"/>
      <w:r w:rsidRPr="00C63C1C">
        <w:rPr>
          <w:rFonts w:ascii="Tahoma" w:eastAsia="Times New Roman" w:hAnsi="Tahoma" w:cs="Tahoma"/>
          <w:i/>
          <w:sz w:val="20"/>
          <w:szCs w:val="20"/>
          <w:lang w:eastAsia="ar-SA"/>
        </w:rPr>
        <w:t>IIb</w:t>
      </w:r>
      <w:proofErr w:type="spellEnd"/>
      <w:r w:rsidRPr="00C63C1C">
        <w:rPr>
          <w:rFonts w:ascii="Tahoma" w:eastAsia="Times New Roman" w:hAnsi="Tahoma" w:cs="Tahoma"/>
          <w:i/>
          <w:sz w:val="20"/>
          <w:szCs w:val="20"/>
          <w:lang w:eastAsia="ar-SA"/>
        </w:rPr>
        <w:t>, III</w:t>
      </w:r>
      <w:r w:rsidRPr="00C63C1C">
        <w:rPr>
          <w:rFonts w:ascii="Tahoma" w:eastAsia="Times New Roman" w:hAnsi="Tahoma" w:cs="Tahoma"/>
          <w:sz w:val="20"/>
          <w:szCs w:val="20"/>
          <w:lang w:eastAsia="ar-SA"/>
        </w:rPr>
        <w:t>)</w:t>
      </w:r>
    </w:p>
    <w:p w:rsidR="005F3610" w:rsidRPr="005F3610" w:rsidRDefault="005F3610" w:rsidP="00E9287F">
      <w:pPr>
        <w:pStyle w:val="Bezodstpw"/>
        <w:jc w:val="both"/>
        <w:rPr>
          <w:rFonts w:ascii="Tahoma" w:hAnsi="Tahoma" w:cs="Tahoma"/>
          <w:sz w:val="20"/>
          <w:szCs w:val="20"/>
        </w:rPr>
      </w:pPr>
      <w:r>
        <w:t xml:space="preserve">              b</w:t>
      </w:r>
      <w:r w:rsidRPr="005F3610">
        <w:rPr>
          <w:rFonts w:ascii="Tahoma" w:hAnsi="Tahoma" w:cs="Tahoma"/>
          <w:sz w:val="20"/>
          <w:szCs w:val="20"/>
        </w:rPr>
        <w:t xml:space="preserve">)   </w:t>
      </w:r>
      <w:r w:rsidR="002B7FC1" w:rsidRPr="005F3610">
        <w:rPr>
          <w:rFonts w:ascii="Tahoma" w:hAnsi="Tahoma" w:cs="Tahoma"/>
          <w:sz w:val="20"/>
          <w:szCs w:val="20"/>
        </w:rPr>
        <w:t>opis oferowanych wyrobów medycznych np. katalogi, ulotki, kart</w:t>
      </w:r>
      <w:r w:rsidR="00A241B7" w:rsidRPr="005F3610">
        <w:rPr>
          <w:rFonts w:ascii="Tahoma" w:hAnsi="Tahoma" w:cs="Tahoma"/>
          <w:sz w:val="20"/>
          <w:szCs w:val="20"/>
        </w:rPr>
        <w:t xml:space="preserve">y techniczne lub inne materiały </w:t>
      </w:r>
      <w:r w:rsidRPr="005F3610">
        <w:rPr>
          <w:rFonts w:ascii="Tahoma" w:hAnsi="Tahoma" w:cs="Tahoma"/>
          <w:sz w:val="20"/>
          <w:szCs w:val="20"/>
        </w:rPr>
        <w:t xml:space="preserve">  </w:t>
      </w:r>
    </w:p>
    <w:p w:rsidR="005F3610" w:rsidRPr="005F3610" w:rsidRDefault="005F3610" w:rsidP="00E9287F">
      <w:pPr>
        <w:pStyle w:val="Bezodstpw"/>
        <w:jc w:val="both"/>
        <w:rPr>
          <w:rFonts w:ascii="Tahoma" w:hAnsi="Tahoma" w:cs="Tahoma"/>
          <w:sz w:val="20"/>
          <w:szCs w:val="20"/>
        </w:rPr>
      </w:pPr>
      <w:r w:rsidRPr="005F3610">
        <w:rPr>
          <w:rFonts w:ascii="Tahoma" w:hAnsi="Tahoma" w:cs="Tahoma"/>
          <w:sz w:val="20"/>
          <w:szCs w:val="20"/>
        </w:rPr>
        <w:t xml:space="preserve">                 </w:t>
      </w:r>
      <w:r w:rsidR="002B7FC1" w:rsidRPr="005F3610">
        <w:rPr>
          <w:rFonts w:ascii="Tahoma" w:hAnsi="Tahoma" w:cs="Tahoma"/>
          <w:sz w:val="20"/>
          <w:szCs w:val="20"/>
        </w:rPr>
        <w:t xml:space="preserve">informacyjne producenta zawierające opis, parametry techniczne w celu potwierdzenia spełnienia </w:t>
      </w:r>
    </w:p>
    <w:p w:rsidR="00667DFA" w:rsidRPr="005F3610" w:rsidRDefault="00E9287F" w:rsidP="00E9287F">
      <w:pPr>
        <w:pStyle w:val="Bezodstpw"/>
        <w:jc w:val="both"/>
        <w:rPr>
          <w:rFonts w:ascii="Tahoma" w:hAnsi="Tahoma" w:cs="Tahoma"/>
          <w:sz w:val="20"/>
          <w:szCs w:val="20"/>
          <w:lang w:eastAsia="en-US"/>
        </w:rPr>
      </w:pPr>
      <w:r>
        <w:rPr>
          <w:rFonts w:ascii="Tahoma" w:hAnsi="Tahoma" w:cs="Tahoma"/>
          <w:sz w:val="20"/>
          <w:szCs w:val="20"/>
        </w:rPr>
        <w:t xml:space="preserve">                 </w:t>
      </w:r>
      <w:r w:rsidR="002B7FC1" w:rsidRPr="005F3610">
        <w:rPr>
          <w:rFonts w:ascii="Tahoma" w:hAnsi="Tahoma" w:cs="Tahoma"/>
          <w:sz w:val="20"/>
          <w:szCs w:val="20"/>
        </w:rPr>
        <w:t>wymogów stawianych przez Zamawiającego w SIWZ</w:t>
      </w:r>
    </w:p>
    <w:p w:rsidR="001F506C" w:rsidRDefault="00E9287F" w:rsidP="00E9287F">
      <w:pPr>
        <w:spacing w:after="0" w:line="240" w:lineRule="auto"/>
        <w:ind w:left="72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c)   </w:t>
      </w:r>
      <w:r w:rsidR="001F506C">
        <w:rPr>
          <w:rFonts w:ascii="Tahoma" w:eastAsia="Times New Roman" w:hAnsi="Tahoma" w:cs="Tahoma"/>
          <w:sz w:val="20"/>
          <w:szCs w:val="20"/>
          <w:lang w:eastAsia="pl-PL"/>
        </w:rPr>
        <w:t>partii próbnej oferowanego przedmiotu zamówienia w ilości :</w:t>
      </w:r>
    </w:p>
    <w:p w:rsidR="00AD3596" w:rsidRDefault="001F506C" w:rsidP="001F506C">
      <w:pPr>
        <w:spacing w:after="0" w:line="240" w:lineRule="auto"/>
        <w:ind w:left="1080"/>
        <w:contextualSpacing/>
        <w:jc w:val="both"/>
        <w:rPr>
          <w:rFonts w:ascii="Tahoma" w:eastAsia="Times New Roman" w:hAnsi="Tahoma" w:cs="Tahoma"/>
          <w:sz w:val="20"/>
          <w:szCs w:val="20"/>
          <w:lang w:eastAsia="pl-PL"/>
        </w:rPr>
      </w:pPr>
      <w:r w:rsidRPr="000D1B41">
        <w:rPr>
          <w:rFonts w:ascii="Tahoma" w:eastAsia="Times New Roman" w:hAnsi="Tahoma" w:cs="Tahoma"/>
          <w:sz w:val="20"/>
          <w:szCs w:val="20"/>
          <w:lang w:eastAsia="pl-PL"/>
        </w:rPr>
        <w:t xml:space="preserve">- dla </w:t>
      </w:r>
      <w:r w:rsidR="00A77180" w:rsidRPr="000D1B41">
        <w:rPr>
          <w:rFonts w:ascii="Tahoma" w:eastAsia="Times New Roman" w:hAnsi="Tahoma" w:cs="Tahoma"/>
          <w:sz w:val="20"/>
          <w:szCs w:val="20"/>
          <w:lang w:eastAsia="pl-PL"/>
        </w:rPr>
        <w:t>pakietu nr 7</w:t>
      </w:r>
      <w:r>
        <w:rPr>
          <w:rFonts w:ascii="Tahoma" w:eastAsia="Times New Roman" w:hAnsi="Tahoma" w:cs="Tahoma"/>
          <w:sz w:val="20"/>
          <w:szCs w:val="20"/>
          <w:lang w:eastAsia="pl-PL"/>
        </w:rPr>
        <w:t xml:space="preserve"> – </w:t>
      </w:r>
      <w:r w:rsidR="00DA5B36">
        <w:rPr>
          <w:rFonts w:ascii="Tahoma" w:hAnsi="Tahoma" w:cs="Tahoma"/>
          <w:sz w:val="18"/>
          <w:szCs w:val="18"/>
        </w:rPr>
        <w:t xml:space="preserve"> </w:t>
      </w:r>
      <w:r w:rsidR="00DA5B36" w:rsidRPr="00140AC5">
        <w:rPr>
          <w:rFonts w:ascii="Tahoma" w:hAnsi="Tahoma" w:cs="Tahoma"/>
          <w:sz w:val="18"/>
          <w:szCs w:val="18"/>
        </w:rPr>
        <w:t xml:space="preserve">po 1 sztuce </w:t>
      </w:r>
      <w:r>
        <w:rPr>
          <w:rFonts w:ascii="Tahoma" w:eastAsia="Times New Roman" w:hAnsi="Tahoma" w:cs="Tahoma"/>
          <w:sz w:val="20"/>
          <w:szCs w:val="20"/>
          <w:lang w:eastAsia="pl-PL"/>
        </w:rPr>
        <w:t xml:space="preserve"> dla każdej oferowanej pozycji  przedmiotu zamówienia  z formularza asortymentowo cenowego załącznika 4.</w:t>
      </w:r>
      <w:r w:rsidR="00DA5B36">
        <w:rPr>
          <w:rFonts w:ascii="Tahoma" w:eastAsia="Times New Roman" w:hAnsi="Tahoma" w:cs="Tahoma"/>
          <w:sz w:val="20"/>
          <w:szCs w:val="20"/>
          <w:lang w:eastAsia="pl-PL"/>
        </w:rPr>
        <w:t>7</w:t>
      </w:r>
    </w:p>
    <w:p w:rsidR="00850A21" w:rsidRDefault="00FA7C95" w:rsidP="00FA7C95">
      <w:pPr>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344BA1">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r w:rsidR="00AE58BC">
        <w:rPr>
          <w:rFonts w:ascii="Tahoma" w:eastAsia="Times New Roman" w:hAnsi="Tahoma" w:cs="Tahoma"/>
          <w:sz w:val="20"/>
          <w:szCs w:val="20"/>
          <w:lang w:eastAsia="pl-PL"/>
        </w:rPr>
        <w:t xml:space="preserve"> </w:t>
      </w:r>
      <w:r w:rsidR="00637912">
        <w:rPr>
          <w:rFonts w:ascii="Tahoma" w:eastAsia="Times New Roman" w:hAnsi="Tahoma" w:cs="Tahoma"/>
          <w:sz w:val="20"/>
          <w:szCs w:val="20"/>
          <w:lang w:eastAsia="pl-PL"/>
        </w:rPr>
        <w:t>-</w:t>
      </w:r>
      <w:r w:rsidR="00AE58BC">
        <w:rPr>
          <w:rFonts w:ascii="Tahoma" w:eastAsia="Times New Roman" w:hAnsi="Tahoma" w:cs="Tahoma"/>
          <w:sz w:val="20"/>
          <w:szCs w:val="20"/>
          <w:lang w:eastAsia="pl-PL"/>
        </w:rPr>
        <w:t xml:space="preserve"> </w:t>
      </w:r>
      <w:r w:rsidR="00637912" w:rsidRPr="000D1B41">
        <w:rPr>
          <w:rFonts w:ascii="Tahoma" w:eastAsia="Times New Roman" w:hAnsi="Tahoma" w:cs="Tahoma"/>
          <w:sz w:val="20"/>
          <w:szCs w:val="20"/>
          <w:lang w:eastAsia="pl-PL"/>
        </w:rPr>
        <w:t xml:space="preserve">dla pakietu nr </w:t>
      </w:r>
      <w:r w:rsidR="00637912">
        <w:rPr>
          <w:rFonts w:ascii="Tahoma" w:eastAsia="Times New Roman" w:hAnsi="Tahoma" w:cs="Tahoma"/>
          <w:sz w:val="20"/>
          <w:szCs w:val="20"/>
          <w:lang w:eastAsia="pl-PL"/>
        </w:rPr>
        <w:t xml:space="preserve">8 -  </w:t>
      </w:r>
      <w:r w:rsidR="00AE58BC" w:rsidRPr="00140AC5">
        <w:rPr>
          <w:rFonts w:ascii="Tahoma" w:hAnsi="Tahoma" w:cs="Tahoma"/>
          <w:sz w:val="18"/>
          <w:szCs w:val="18"/>
        </w:rPr>
        <w:t xml:space="preserve">po 1 sztuce </w:t>
      </w:r>
      <w:r w:rsidR="00AE58BC">
        <w:rPr>
          <w:rFonts w:ascii="Tahoma" w:hAnsi="Tahoma" w:cs="Tahoma"/>
          <w:sz w:val="18"/>
          <w:szCs w:val="18"/>
        </w:rPr>
        <w:t>dla każdej oferowanej</w:t>
      </w:r>
      <w:r w:rsidR="00AE58BC" w:rsidRPr="00140AC5">
        <w:rPr>
          <w:rFonts w:ascii="Tahoma" w:hAnsi="Tahoma" w:cs="Tahoma"/>
          <w:sz w:val="18"/>
          <w:szCs w:val="18"/>
        </w:rPr>
        <w:t xml:space="preserve">  pozycji</w:t>
      </w:r>
      <w:r w:rsidR="00AE58BC">
        <w:rPr>
          <w:rFonts w:ascii="Tahoma" w:hAnsi="Tahoma" w:cs="Tahoma"/>
          <w:sz w:val="18"/>
          <w:szCs w:val="18"/>
        </w:rPr>
        <w:t xml:space="preserve">   1-15</w:t>
      </w:r>
      <w:r>
        <w:rPr>
          <w:rFonts w:ascii="Tahoma" w:hAnsi="Tahoma" w:cs="Tahoma"/>
          <w:sz w:val="18"/>
          <w:szCs w:val="18"/>
        </w:rPr>
        <w:t xml:space="preserve"> </w:t>
      </w:r>
      <w:r w:rsidR="008A06EE">
        <w:rPr>
          <w:rFonts w:ascii="Tahoma" w:hAnsi="Tahoma" w:cs="Tahoma"/>
          <w:sz w:val="18"/>
          <w:szCs w:val="18"/>
        </w:rPr>
        <w:t xml:space="preserve"> </w:t>
      </w:r>
      <w:r>
        <w:rPr>
          <w:rFonts w:ascii="Tahoma" w:hAnsi="Tahoma" w:cs="Tahoma"/>
          <w:sz w:val="18"/>
          <w:szCs w:val="18"/>
        </w:rPr>
        <w:t xml:space="preserve">przedmiotu zamówienia </w:t>
      </w:r>
      <w:r>
        <w:rPr>
          <w:rFonts w:ascii="Tahoma" w:eastAsia="Times New Roman" w:hAnsi="Tahoma" w:cs="Tahoma"/>
          <w:sz w:val="20"/>
          <w:szCs w:val="20"/>
          <w:lang w:eastAsia="pl-PL"/>
        </w:rPr>
        <w:t xml:space="preserve">z </w:t>
      </w:r>
      <w:r w:rsidR="00850A21">
        <w:rPr>
          <w:rFonts w:ascii="Tahoma" w:eastAsia="Times New Roman" w:hAnsi="Tahoma" w:cs="Tahoma"/>
          <w:sz w:val="20"/>
          <w:szCs w:val="20"/>
          <w:lang w:eastAsia="pl-PL"/>
        </w:rPr>
        <w:t xml:space="preserve">  </w:t>
      </w:r>
    </w:p>
    <w:p w:rsidR="00FA7C95" w:rsidRDefault="00850A21" w:rsidP="00FA7C95">
      <w:pPr>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344BA1">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r w:rsidR="00FA7C95">
        <w:rPr>
          <w:rFonts w:ascii="Tahoma" w:eastAsia="Times New Roman" w:hAnsi="Tahoma" w:cs="Tahoma"/>
          <w:sz w:val="20"/>
          <w:szCs w:val="20"/>
          <w:lang w:eastAsia="pl-PL"/>
        </w:rPr>
        <w:t>formularza asortymentowo cenowego załącznika 4.8</w:t>
      </w:r>
    </w:p>
    <w:p w:rsidR="00AE58BC" w:rsidRPr="00AA495C" w:rsidRDefault="00AE58BC" w:rsidP="00AE58BC">
      <w:pPr>
        <w:rPr>
          <w:rFonts w:ascii="Tahoma" w:hAnsi="Tahoma" w:cs="Tahoma"/>
          <w:sz w:val="18"/>
          <w:szCs w:val="18"/>
        </w:rPr>
      </w:pPr>
    </w:p>
    <w:p w:rsidR="00637912" w:rsidRDefault="00637912" w:rsidP="001F506C">
      <w:pPr>
        <w:spacing w:after="0" w:line="240" w:lineRule="auto"/>
        <w:ind w:left="1080"/>
        <w:contextualSpacing/>
        <w:jc w:val="both"/>
        <w:rPr>
          <w:rFonts w:ascii="Tahoma" w:eastAsia="Times New Roman" w:hAnsi="Tahoma" w:cs="Tahoma"/>
          <w:sz w:val="20"/>
          <w:szCs w:val="20"/>
          <w:lang w:eastAsia="pl-PL"/>
        </w:rPr>
      </w:pPr>
    </w:p>
    <w:p w:rsidR="001F506C" w:rsidRDefault="001F506C" w:rsidP="001F506C">
      <w:pPr>
        <w:spacing w:after="0" w:line="240" w:lineRule="auto"/>
        <w:ind w:left="108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w:t>
      </w:r>
      <w:r w:rsidRPr="000D1B41">
        <w:rPr>
          <w:rFonts w:ascii="Tahoma" w:eastAsia="Times New Roman" w:hAnsi="Tahoma" w:cs="Tahoma"/>
          <w:sz w:val="20"/>
          <w:szCs w:val="20"/>
          <w:lang w:eastAsia="pl-PL"/>
        </w:rPr>
        <w:t xml:space="preserve">dla </w:t>
      </w:r>
      <w:r w:rsidR="006D4831" w:rsidRPr="000D1B41">
        <w:rPr>
          <w:rFonts w:ascii="Tahoma" w:eastAsia="Times New Roman" w:hAnsi="Tahoma" w:cs="Tahoma"/>
          <w:sz w:val="20"/>
          <w:szCs w:val="20"/>
          <w:lang w:eastAsia="pl-PL"/>
        </w:rPr>
        <w:t>pakietu nr 9</w:t>
      </w:r>
      <w:r>
        <w:rPr>
          <w:rFonts w:ascii="Tahoma" w:eastAsia="Times New Roman" w:hAnsi="Tahoma" w:cs="Tahoma"/>
          <w:sz w:val="20"/>
          <w:szCs w:val="20"/>
          <w:lang w:eastAsia="pl-PL"/>
        </w:rPr>
        <w:t xml:space="preserve">  –  </w:t>
      </w:r>
      <w:r w:rsidR="006D4831">
        <w:rPr>
          <w:rFonts w:ascii="Tahoma" w:eastAsia="Times New Roman" w:hAnsi="Tahoma" w:cs="Tahoma"/>
          <w:sz w:val="20"/>
          <w:szCs w:val="20"/>
          <w:lang w:eastAsia="pl-PL"/>
        </w:rPr>
        <w:t>1</w:t>
      </w:r>
      <w:r>
        <w:rPr>
          <w:rFonts w:ascii="Tahoma" w:eastAsia="Times New Roman" w:hAnsi="Tahoma" w:cs="Tahoma"/>
          <w:sz w:val="20"/>
          <w:szCs w:val="20"/>
          <w:lang w:eastAsia="pl-PL"/>
        </w:rPr>
        <w:t xml:space="preserve"> </w:t>
      </w:r>
      <w:r w:rsidR="00637912">
        <w:rPr>
          <w:rFonts w:ascii="Tahoma" w:eastAsia="Times New Roman" w:hAnsi="Tahoma" w:cs="Tahoma"/>
          <w:sz w:val="20"/>
          <w:szCs w:val="20"/>
          <w:lang w:eastAsia="pl-PL"/>
        </w:rPr>
        <w:t>zestaw</w:t>
      </w:r>
      <w:r>
        <w:rPr>
          <w:rFonts w:ascii="Tahoma" w:eastAsia="Times New Roman" w:hAnsi="Tahoma" w:cs="Tahoma"/>
          <w:sz w:val="20"/>
          <w:szCs w:val="20"/>
          <w:lang w:eastAsia="pl-PL"/>
        </w:rPr>
        <w:t xml:space="preserve"> dla oferowanego przedmiotu zamówienia  z formularza asortymentowo cenowego załącznika 4.</w:t>
      </w:r>
      <w:r w:rsidR="000D1B41">
        <w:rPr>
          <w:rFonts w:ascii="Tahoma" w:eastAsia="Times New Roman" w:hAnsi="Tahoma" w:cs="Tahoma"/>
          <w:sz w:val="20"/>
          <w:szCs w:val="20"/>
          <w:lang w:eastAsia="pl-PL"/>
        </w:rPr>
        <w:t>9</w:t>
      </w:r>
    </w:p>
    <w:p w:rsidR="002F1B88" w:rsidRDefault="000D1B41" w:rsidP="002F1B88">
      <w:pPr>
        <w:spacing w:after="0" w:line="240" w:lineRule="auto"/>
        <w:ind w:left="108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-dla pakietu nr 10 -</w:t>
      </w:r>
      <w:r w:rsidR="002F1B88">
        <w:rPr>
          <w:rFonts w:ascii="Tahoma" w:eastAsia="Times New Roman" w:hAnsi="Tahoma" w:cs="Tahoma"/>
          <w:sz w:val="20"/>
          <w:szCs w:val="20"/>
          <w:lang w:eastAsia="pl-PL"/>
        </w:rPr>
        <w:t xml:space="preserve"> </w:t>
      </w:r>
      <w:r w:rsidR="002F1B88" w:rsidRPr="00140AC5">
        <w:rPr>
          <w:rFonts w:ascii="Tahoma" w:hAnsi="Tahoma" w:cs="Tahoma"/>
          <w:sz w:val="18"/>
          <w:szCs w:val="18"/>
        </w:rPr>
        <w:t xml:space="preserve">1 </w:t>
      </w:r>
      <w:r w:rsidR="002F1B88">
        <w:rPr>
          <w:rFonts w:ascii="Tahoma" w:hAnsi="Tahoma" w:cs="Tahoma"/>
          <w:sz w:val="18"/>
          <w:szCs w:val="18"/>
        </w:rPr>
        <w:t xml:space="preserve">zestaw </w:t>
      </w:r>
      <w:r w:rsidR="002F1B88">
        <w:rPr>
          <w:rFonts w:ascii="Tahoma" w:eastAsia="Times New Roman" w:hAnsi="Tahoma" w:cs="Tahoma"/>
          <w:sz w:val="20"/>
          <w:szCs w:val="20"/>
          <w:lang w:eastAsia="pl-PL"/>
        </w:rPr>
        <w:t>dla oferowanego przedmiotu zamówienia  z formularza asortymentowo cenowego załącznika 4.10</w:t>
      </w:r>
    </w:p>
    <w:p w:rsidR="00344BA1" w:rsidRDefault="008B7285" w:rsidP="00344BA1">
      <w:pPr>
        <w:spacing w:after="0" w:line="240" w:lineRule="auto"/>
        <w:ind w:left="108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-dla pakietu nr 1</w:t>
      </w:r>
      <w:r w:rsidR="001973F8">
        <w:rPr>
          <w:rFonts w:ascii="Tahoma" w:eastAsia="Times New Roman" w:hAnsi="Tahoma" w:cs="Tahoma"/>
          <w:sz w:val="20"/>
          <w:szCs w:val="20"/>
          <w:lang w:eastAsia="pl-PL"/>
        </w:rPr>
        <w:t>2</w:t>
      </w:r>
      <w:r>
        <w:rPr>
          <w:rFonts w:ascii="Tahoma" w:eastAsia="Times New Roman" w:hAnsi="Tahoma" w:cs="Tahoma"/>
          <w:sz w:val="20"/>
          <w:szCs w:val="20"/>
          <w:lang w:eastAsia="pl-PL"/>
        </w:rPr>
        <w:t xml:space="preserve"> – 1 zestaw  dla oferowane</w:t>
      </w:r>
      <w:r w:rsidR="008A06EE">
        <w:rPr>
          <w:rFonts w:ascii="Tahoma" w:eastAsia="Times New Roman" w:hAnsi="Tahoma" w:cs="Tahoma"/>
          <w:sz w:val="20"/>
          <w:szCs w:val="20"/>
          <w:lang w:eastAsia="pl-PL"/>
        </w:rPr>
        <w:t>go przedmiotu zamówienia z</w:t>
      </w:r>
      <w:r>
        <w:rPr>
          <w:rFonts w:ascii="Tahoma" w:eastAsia="Times New Roman" w:hAnsi="Tahoma" w:cs="Tahoma"/>
          <w:sz w:val="20"/>
          <w:szCs w:val="20"/>
          <w:lang w:eastAsia="pl-PL"/>
        </w:rPr>
        <w:t xml:space="preserve"> </w:t>
      </w:r>
      <w:r w:rsidR="008A06EE">
        <w:rPr>
          <w:rFonts w:ascii="Tahoma" w:eastAsia="Times New Roman" w:hAnsi="Tahoma" w:cs="Tahoma"/>
          <w:sz w:val="20"/>
          <w:szCs w:val="20"/>
          <w:lang w:eastAsia="pl-PL"/>
        </w:rPr>
        <w:t>pozycji nr 2</w:t>
      </w:r>
      <w:r w:rsidR="00344BA1" w:rsidRPr="00344BA1">
        <w:rPr>
          <w:rFonts w:ascii="Tahoma" w:eastAsia="Times New Roman" w:hAnsi="Tahoma" w:cs="Tahoma"/>
          <w:sz w:val="20"/>
          <w:szCs w:val="20"/>
          <w:lang w:eastAsia="pl-PL"/>
        </w:rPr>
        <w:t xml:space="preserve"> </w:t>
      </w:r>
      <w:r w:rsidR="00344BA1">
        <w:rPr>
          <w:rFonts w:ascii="Tahoma" w:eastAsia="Times New Roman" w:hAnsi="Tahoma" w:cs="Tahoma"/>
          <w:sz w:val="20"/>
          <w:szCs w:val="20"/>
          <w:lang w:eastAsia="pl-PL"/>
        </w:rPr>
        <w:t>z formularza asortymentowo cenowego załącznika 4.1</w:t>
      </w:r>
      <w:r w:rsidR="001973F8">
        <w:rPr>
          <w:rFonts w:ascii="Tahoma" w:eastAsia="Times New Roman" w:hAnsi="Tahoma" w:cs="Tahoma"/>
          <w:sz w:val="20"/>
          <w:szCs w:val="20"/>
          <w:lang w:eastAsia="pl-PL"/>
        </w:rPr>
        <w:t>2</w:t>
      </w:r>
    </w:p>
    <w:p w:rsidR="000D1B41" w:rsidRPr="00C63C1C" w:rsidRDefault="000D1B41" w:rsidP="001F506C">
      <w:pPr>
        <w:spacing w:after="0" w:line="240" w:lineRule="auto"/>
        <w:ind w:left="1080"/>
        <w:contextualSpacing/>
        <w:jc w:val="both"/>
        <w:rPr>
          <w:rFonts w:ascii="Tahoma" w:eastAsia="Times New Roman" w:hAnsi="Tahoma" w:cs="Tahoma"/>
          <w:sz w:val="20"/>
          <w:szCs w:val="20"/>
          <w:lang w:eastAsia="pl-PL"/>
        </w:rPr>
      </w:pPr>
    </w:p>
    <w:p w:rsidR="00D829B3" w:rsidRPr="0004517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04517E">
        <w:rPr>
          <w:rFonts w:ascii="Tahoma" w:eastAsia="Times New Roman" w:hAnsi="Tahoma" w:cs="Tahoma"/>
          <w:color w:val="000000"/>
          <w:sz w:val="20"/>
          <w:szCs w:val="20"/>
          <w:lang w:eastAsia="ar-SA"/>
        </w:rPr>
        <w:t>Jeżeli wykonawca ma siedzibę lub miejsce zamieszkania poza terytorium Rzeczypospolitej Polskiej,   zamiast dokumentów, o których mowa w:</w:t>
      </w:r>
    </w:p>
    <w:p w:rsidR="00D829B3" w:rsidRPr="005A5149" w:rsidRDefault="00D829B3" w:rsidP="00E63197">
      <w:pPr>
        <w:pStyle w:val="Akapitzlist"/>
        <w:numPr>
          <w:ilvl w:val="0"/>
          <w:numId w:val="28"/>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sidR="001D4F46">
        <w:rPr>
          <w:rFonts w:ascii="Tahoma" w:eastAsia="Times New Roman" w:hAnsi="Tahoma" w:cs="Tahoma"/>
          <w:color w:val="000000"/>
          <w:sz w:val="20"/>
          <w:szCs w:val="20"/>
          <w:lang w:eastAsia="ar-SA"/>
        </w:rPr>
        <w:t>5</w:t>
      </w:r>
      <w:r w:rsidRPr="005A5149">
        <w:rPr>
          <w:rFonts w:ascii="Tahoma" w:eastAsia="Times New Roman" w:hAnsi="Tahoma" w:cs="Tahoma"/>
          <w:color w:val="000000"/>
          <w:sz w:val="20"/>
          <w:szCs w:val="20"/>
          <w:lang w:eastAsia="ar-SA"/>
        </w:rPr>
        <w:t>.</w:t>
      </w:r>
      <w:r w:rsidR="001D374B">
        <w:rPr>
          <w:rFonts w:ascii="Tahoma" w:eastAsia="Times New Roman" w:hAnsi="Tahoma" w:cs="Tahoma"/>
          <w:color w:val="000000"/>
          <w:sz w:val="20"/>
          <w:szCs w:val="20"/>
          <w:lang w:eastAsia="ar-SA"/>
        </w:rPr>
        <w:t>1</w:t>
      </w:r>
      <w:r w:rsidRPr="005A5149">
        <w:rPr>
          <w:rFonts w:ascii="Tahoma" w:eastAsia="Times New Roman" w:hAnsi="Tahoma" w:cs="Tahoma"/>
          <w:color w:val="000000"/>
          <w:sz w:val="20"/>
          <w:szCs w:val="20"/>
          <w:lang w:eastAsia="ar-SA"/>
        </w:rPr>
        <w:t xml:space="preserve">)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 </w:t>
      </w:r>
    </w:p>
    <w:p w:rsidR="00D829B3" w:rsidRPr="005A5149" w:rsidRDefault="00D829B3" w:rsidP="00E63197">
      <w:pPr>
        <w:pStyle w:val="Akapitzlist"/>
        <w:numPr>
          <w:ilvl w:val="0"/>
          <w:numId w:val="28"/>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sidR="001D374B">
        <w:rPr>
          <w:rFonts w:ascii="Tahoma" w:eastAsia="Times New Roman" w:hAnsi="Tahoma" w:cs="Tahoma"/>
          <w:color w:val="000000"/>
          <w:sz w:val="20"/>
          <w:szCs w:val="20"/>
          <w:lang w:eastAsia="ar-SA"/>
        </w:rPr>
        <w:t>5</w:t>
      </w:r>
      <w:r w:rsidRPr="005A5149">
        <w:rPr>
          <w:rFonts w:ascii="Tahoma" w:eastAsia="Times New Roman" w:hAnsi="Tahoma" w:cs="Tahoma"/>
          <w:color w:val="000000"/>
          <w:sz w:val="20"/>
          <w:szCs w:val="20"/>
          <w:lang w:eastAsia="ar-SA"/>
        </w:rPr>
        <w:t>.</w:t>
      </w:r>
      <w:r w:rsidR="001D374B">
        <w:rPr>
          <w:rFonts w:ascii="Tahoma" w:eastAsia="Times New Roman" w:hAnsi="Tahoma" w:cs="Tahoma"/>
          <w:color w:val="000000"/>
          <w:sz w:val="20"/>
          <w:szCs w:val="20"/>
          <w:lang w:eastAsia="ar-SA"/>
        </w:rPr>
        <w:t>4</w:t>
      </w:r>
      <w:r w:rsidRPr="005A5149">
        <w:rPr>
          <w:rFonts w:ascii="Tahoma" w:eastAsia="Times New Roman" w:hAnsi="Tahoma" w:cs="Tahoma"/>
          <w:color w:val="000000"/>
          <w:sz w:val="20"/>
          <w:szCs w:val="20"/>
          <w:lang w:eastAsia="ar-SA"/>
        </w:rPr>
        <w:t xml:space="preserve">)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rsidRPr="005A5149">
        <w:rPr>
          <w:rFonts w:ascii="Tahoma" w:eastAsia="Times New Roman" w:hAnsi="Tahoma" w:cs="Tahoma"/>
          <w:color w:val="000000"/>
          <w:sz w:val="20"/>
          <w:szCs w:val="20"/>
          <w:lang w:eastAsia="ar-SA"/>
        </w:rPr>
        <w:t>pkt</w:t>
      </w:r>
      <w:proofErr w:type="spellEnd"/>
      <w:r w:rsidRPr="005A5149">
        <w:rPr>
          <w:rFonts w:ascii="Tahoma" w:eastAsia="Times New Roman" w:hAnsi="Tahoma" w:cs="Tahoma"/>
          <w:color w:val="000000"/>
          <w:sz w:val="20"/>
          <w:szCs w:val="20"/>
          <w:lang w:eastAsia="ar-SA"/>
        </w:rPr>
        <w:t xml:space="preserve"> 13, 14 i 21 </w:t>
      </w:r>
      <w:r w:rsidR="006E2321">
        <w:rPr>
          <w:rFonts w:ascii="Tahoma" w:eastAsia="Times New Roman" w:hAnsi="Tahoma" w:cs="Tahoma"/>
          <w:color w:val="000000"/>
          <w:sz w:val="20"/>
          <w:szCs w:val="20"/>
          <w:lang w:eastAsia="ar-SA"/>
        </w:rPr>
        <w:t xml:space="preserve">ustawy </w:t>
      </w:r>
      <w:proofErr w:type="spellStart"/>
      <w:r w:rsidR="006E2321">
        <w:rPr>
          <w:rFonts w:ascii="Tahoma" w:eastAsia="Times New Roman" w:hAnsi="Tahoma" w:cs="Tahoma"/>
          <w:color w:val="000000"/>
          <w:sz w:val="20"/>
          <w:szCs w:val="20"/>
          <w:lang w:eastAsia="ar-SA"/>
        </w:rPr>
        <w:t>Pzp</w:t>
      </w:r>
      <w:proofErr w:type="spellEnd"/>
      <w:r w:rsidR="006E2321">
        <w:rPr>
          <w:rFonts w:ascii="Tahoma" w:eastAsia="Times New Roman" w:hAnsi="Tahoma" w:cs="Tahoma"/>
          <w:color w:val="000000"/>
          <w:sz w:val="20"/>
          <w:szCs w:val="20"/>
          <w:lang w:eastAsia="ar-SA"/>
        </w:rPr>
        <w:t xml:space="preserve"> </w:t>
      </w:r>
      <w:r w:rsidRPr="005A5149">
        <w:rPr>
          <w:rFonts w:ascii="Tahoma" w:eastAsia="Times New Roman" w:hAnsi="Tahoma" w:cs="Tahoma"/>
          <w:color w:val="000000"/>
          <w:sz w:val="20"/>
          <w:szCs w:val="20"/>
          <w:lang w:eastAsia="ar-SA"/>
        </w:rPr>
        <w:t xml:space="preserve">- wystawiony nie wcześniej niż 6 miesięcy przed upływem terminu składania ofert,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Jeżeli w kraju, w którym wykonawca ma siedzibę lub miejsce zamieszkania lub miejsce zamieszkania ma osoba, której dokument dotyczy, nie wydaje się dokumentów, o których mowa w punkcie VI.</w:t>
      </w:r>
      <w:r w:rsidR="001D4F46">
        <w:rPr>
          <w:rFonts w:ascii="Tahoma" w:eastAsia="Times New Roman" w:hAnsi="Tahoma" w:cs="Tahoma"/>
          <w:color w:val="000000"/>
          <w:sz w:val="20"/>
          <w:szCs w:val="20"/>
          <w:lang w:eastAsia="ar-SA"/>
        </w:rPr>
        <w:t>6</w:t>
      </w:r>
      <w:r w:rsidRPr="00A9472E">
        <w:rPr>
          <w:rFonts w:ascii="Tahoma" w:eastAsia="Times New Roman" w:hAnsi="Tahoma" w:cs="Tahoma"/>
          <w:color w:val="000000"/>
          <w:sz w:val="20"/>
          <w:szCs w:val="20"/>
          <w:lang w:eastAsia="ar-SA"/>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Wykonawca mający siedzibę na terytorium Rzeczypospolitej Polskiej, w odniesieniu do osoby mającej miejsce zamieszkania poza terytorium Rzeczypospolitej Polskiej, której dotyczy dokument wskazany w punkcie VI.</w:t>
      </w:r>
      <w:r w:rsidR="004033C1">
        <w:rPr>
          <w:rFonts w:ascii="Tahoma" w:eastAsia="Times New Roman" w:hAnsi="Tahoma" w:cs="Tahoma"/>
          <w:color w:val="000000"/>
          <w:sz w:val="20"/>
          <w:szCs w:val="20"/>
          <w:lang w:eastAsia="ar-SA"/>
        </w:rPr>
        <w:t>5</w:t>
      </w:r>
      <w:r w:rsidRPr="00A9472E">
        <w:rPr>
          <w:rFonts w:ascii="Tahoma" w:eastAsia="Times New Roman" w:hAnsi="Tahoma" w:cs="Tahoma"/>
          <w:color w:val="000000"/>
          <w:sz w:val="20"/>
          <w:szCs w:val="20"/>
          <w:lang w:eastAsia="ar-SA"/>
        </w:rPr>
        <w:t>.</w:t>
      </w:r>
      <w:r w:rsidR="001D374B">
        <w:rPr>
          <w:rFonts w:ascii="Tahoma" w:eastAsia="Times New Roman" w:hAnsi="Tahoma" w:cs="Tahoma"/>
          <w:color w:val="000000"/>
          <w:sz w:val="20"/>
          <w:szCs w:val="20"/>
          <w:lang w:eastAsia="ar-SA"/>
        </w:rPr>
        <w:t>4</w:t>
      </w:r>
      <w:r w:rsidRPr="00A9472E">
        <w:rPr>
          <w:rFonts w:ascii="Tahoma" w:eastAsia="Times New Roman" w:hAnsi="Tahoma" w:cs="Tahoma"/>
          <w:color w:val="000000"/>
          <w:sz w:val="20"/>
          <w:szCs w:val="20"/>
          <w:lang w:eastAsia="ar-SA"/>
        </w:rPr>
        <w:t>) SIWZ, składa dokument, o którym mowa w VI.</w:t>
      </w:r>
      <w:r w:rsidR="004033C1">
        <w:rPr>
          <w:rFonts w:ascii="Tahoma" w:eastAsia="Times New Roman" w:hAnsi="Tahoma" w:cs="Tahoma"/>
          <w:color w:val="000000"/>
          <w:sz w:val="20"/>
          <w:szCs w:val="20"/>
          <w:lang w:eastAsia="ar-SA"/>
        </w:rPr>
        <w:t>6</w:t>
      </w:r>
      <w:r w:rsidRPr="00A9472E">
        <w:rPr>
          <w:rFonts w:ascii="Tahoma" w:eastAsia="Times New Roman" w:hAnsi="Tahoma" w:cs="Tahoma"/>
          <w:color w:val="000000"/>
          <w:sz w:val="20"/>
          <w:szCs w:val="20"/>
          <w:lang w:eastAsia="ar-SA"/>
        </w:rPr>
        <w:t xml:space="preserve">.b) SIWZ, w zakresie określonym w art. 24 ust. 1 </w:t>
      </w:r>
      <w:proofErr w:type="spellStart"/>
      <w:r w:rsidRPr="00A9472E">
        <w:rPr>
          <w:rFonts w:ascii="Tahoma" w:eastAsia="Times New Roman" w:hAnsi="Tahoma" w:cs="Tahoma"/>
          <w:color w:val="000000"/>
          <w:sz w:val="20"/>
          <w:szCs w:val="20"/>
          <w:lang w:eastAsia="ar-SA"/>
        </w:rPr>
        <w:t>pkt</w:t>
      </w:r>
      <w:proofErr w:type="spellEnd"/>
      <w:r w:rsidRPr="00A9472E">
        <w:rPr>
          <w:rFonts w:ascii="Tahoma" w:eastAsia="Times New Roman" w:hAnsi="Tahoma" w:cs="Tahoma"/>
          <w:color w:val="000000"/>
          <w:sz w:val="20"/>
          <w:szCs w:val="20"/>
          <w:lang w:eastAsia="ar-SA"/>
        </w:rPr>
        <w:t xml:space="preserve"> 14 i 21 </w:t>
      </w:r>
      <w:r w:rsidR="006E2321">
        <w:rPr>
          <w:rFonts w:ascii="Tahoma" w:eastAsia="Times New Roman" w:hAnsi="Tahoma" w:cs="Tahoma"/>
          <w:color w:val="000000"/>
          <w:sz w:val="20"/>
          <w:szCs w:val="20"/>
          <w:lang w:eastAsia="ar-SA"/>
        </w:rPr>
        <w:t xml:space="preserve">ustawy </w:t>
      </w:r>
      <w:proofErr w:type="spellStart"/>
      <w:r w:rsidR="006E2321">
        <w:rPr>
          <w:rFonts w:ascii="Tahoma" w:eastAsia="Times New Roman" w:hAnsi="Tahoma" w:cs="Tahoma"/>
          <w:color w:val="000000"/>
          <w:sz w:val="20"/>
          <w:szCs w:val="20"/>
          <w:lang w:eastAsia="ar-SA"/>
        </w:rPr>
        <w:t>Pzp</w:t>
      </w:r>
      <w:proofErr w:type="spellEnd"/>
      <w:r w:rsidR="006E2321">
        <w:rPr>
          <w:rFonts w:ascii="Tahoma" w:eastAsia="Times New Roman" w:hAnsi="Tahoma" w:cs="Tahoma"/>
          <w:color w:val="000000"/>
          <w:sz w:val="20"/>
          <w:szCs w:val="20"/>
          <w:lang w:eastAsia="ar-SA"/>
        </w:rPr>
        <w:t xml:space="preserve"> </w:t>
      </w:r>
      <w:r w:rsidRPr="00A9472E">
        <w:rPr>
          <w:rFonts w:ascii="Tahoma" w:eastAsia="Times New Roman" w:hAnsi="Tahoma" w:cs="Tahoma"/>
          <w:color w:val="000000"/>
          <w:sz w:val="20"/>
          <w:szCs w:val="20"/>
          <w:lang w:eastAsia="ar-SA"/>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rozdz. VI.1 niniejszej SIWZ, oświadczeń lub dokumentów potwierdzających okoliczności, o których mowa w art. 25 ust. 1 </w:t>
      </w:r>
      <w:r w:rsidR="00073097">
        <w:rPr>
          <w:rFonts w:ascii="Tahoma" w:eastAsia="Times New Roman" w:hAnsi="Tahoma" w:cs="Tahoma"/>
          <w:color w:val="000000"/>
          <w:sz w:val="20"/>
          <w:szCs w:val="20"/>
          <w:lang w:eastAsia="ar-SA"/>
        </w:rPr>
        <w:t xml:space="preserve">ustawy </w:t>
      </w:r>
      <w:proofErr w:type="spellStart"/>
      <w:r w:rsidR="00073097">
        <w:rPr>
          <w:rFonts w:ascii="Tahoma" w:eastAsia="Times New Roman" w:hAnsi="Tahoma" w:cs="Tahoma"/>
          <w:color w:val="000000"/>
          <w:sz w:val="20"/>
          <w:szCs w:val="20"/>
          <w:lang w:eastAsia="ar-SA"/>
        </w:rPr>
        <w:t>Pzp</w:t>
      </w:r>
      <w:proofErr w:type="spellEnd"/>
      <w:r w:rsidR="00073097">
        <w:rPr>
          <w:rFonts w:ascii="Tahoma" w:eastAsia="Times New Roman" w:hAnsi="Tahoma" w:cs="Tahoma"/>
          <w:color w:val="000000"/>
          <w:sz w:val="20"/>
          <w:szCs w:val="20"/>
          <w:lang w:eastAsia="ar-SA"/>
        </w:rPr>
        <w:t xml:space="preserve"> </w:t>
      </w:r>
      <w:r w:rsidRPr="00A9472E">
        <w:rPr>
          <w:rFonts w:ascii="Tahoma" w:eastAsia="Times New Roman" w:hAnsi="Tahoma" w:cs="Tahoma"/>
          <w:sz w:val="20"/>
          <w:szCs w:val="20"/>
          <w:lang w:eastAsia="ar-SA"/>
        </w:rPr>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t>
      </w:r>
      <w:proofErr w:type="spellStart"/>
      <w:r w:rsidRPr="00A9472E">
        <w:rPr>
          <w:rFonts w:ascii="Tahoma" w:eastAsia="Times New Roman" w:hAnsi="Tahoma" w:cs="Tahoma"/>
          <w:sz w:val="20"/>
          <w:szCs w:val="20"/>
          <w:lang w:eastAsia="ar-SA"/>
        </w:rPr>
        <w:t>wskazanym,</w:t>
      </w:r>
      <w:r w:rsidR="00056233" w:rsidRPr="00A9472E">
        <w:rPr>
          <w:rFonts w:ascii="Tahoma" w:eastAsia="Times New Roman" w:hAnsi="Tahoma" w:cs="Tahoma"/>
          <w:sz w:val="20"/>
          <w:szCs w:val="20"/>
          <w:lang w:eastAsia="ar-SA"/>
        </w:rPr>
        <w:t>chyba</w:t>
      </w:r>
      <w:proofErr w:type="spellEnd"/>
      <w:r w:rsidR="00056233" w:rsidRPr="00A9472E">
        <w:rPr>
          <w:rFonts w:ascii="Tahoma" w:eastAsia="Times New Roman" w:hAnsi="Tahoma" w:cs="Tahoma"/>
          <w:sz w:val="20"/>
          <w:szCs w:val="20"/>
          <w:lang w:eastAsia="ar-SA"/>
        </w:rPr>
        <w:t xml:space="preserve"> że mimo ich złożenia,</w:t>
      </w:r>
      <w:r w:rsidR="00073097">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lub udzielenia wyjaśnień </w:t>
      </w:r>
      <w:r w:rsidR="00A9472E" w:rsidRPr="00A9472E">
        <w:rPr>
          <w:rFonts w:ascii="Tahoma" w:eastAsia="Times New Roman" w:hAnsi="Tahoma" w:cs="Tahoma"/>
          <w:sz w:val="20"/>
          <w:szCs w:val="20"/>
          <w:lang w:eastAsia="ar-SA"/>
        </w:rPr>
        <w:t>oferta wykonawcy podlega odrzuceniu albo konieczne byłoby unieważnienie postępowania.</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A9472E">
        <w:rPr>
          <w:rFonts w:ascii="Tahoma" w:eastAsia="Times New Roman" w:hAnsi="Tahoma" w:cs="Tahoma"/>
          <w:bCs/>
          <w:sz w:val="20"/>
          <w:szCs w:val="20"/>
          <w:lang w:eastAsia="ar-SA"/>
        </w:rPr>
        <w:t xml:space="preserve">w takiej sytuacji wykonawca powinien wskazać Zamawiającemu w ofercie numer referencyjny  postępowania, w </w:t>
      </w:r>
      <w:proofErr w:type="spellStart"/>
      <w:r w:rsidRPr="00A9472E">
        <w:rPr>
          <w:rFonts w:ascii="Tahoma" w:eastAsia="Times New Roman" w:hAnsi="Tahoma" w:cs="Tahoma"/>
          <w:bCs/>
          <w:sz w:val="20"/>
          <w:szCs w:val="20"/>
          <w:lang w:eastAsia="ar-SA"/>
        </w:rPr>
        <w:t>którymwymagane</w:t>
      </w:r>
      <w:proofErr w:type="spellEnd"/>
      <w:r w:rsidRPr="00A9472E">
        <w:rPr>
          <w:rFonts w:ascii="Tahoma" w:eastAsia="Times New Roman" w:hAnsi="Tahoma" w:cs="Tahoma"/>
          <w:bCs/>
          <w:sz w:val="20"/>
          <w:szCs w:val="20"/>
          <w:lang w:eastAsia="ar-SA"/>
        </w:rPr>
        <w:t xml:space="preserve"> dokumenty lub oświadczenia się znajdują</w:t>
      </w:r>
      <w:r w:rsidRPr="00A9472E">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w:t>
      </w:r>
      <w:r w:rsidR="002929EE" w:rsidRPr="00A9472E">
        <w:rPr>
          <w:rFonts w:ascii="Tahoma" w:eastAsia="Times New Roman" w:hAnsi="Tahoma" w:cs="Tahoma"/>
          <w:sz w:val="20"/>
          <w:szCs w:val="20"/>
          <w:lang w:eastAsia="ar-SA"/>
        </w:rPr>
        <w:t>7</w:t>
      </w:r>
      <w:r w:rsidRPr="00A9472E">
        <w:rPr>
          <w:rFonts w:ascii="Tahoma" w:eastAsia="Times New Roman" w:hAnsi="Tahoma" w:cs="Tahoma"/>
          <w:sz w:val="20"/>
          <w:szCs w:val="20"/>
          <w:lang w:eastAsia="ar-SA"/>
        </w:rPr>
        <w:t xml:space="preserve"> r. poz. </w:t>
      </w:r>
      <w:r w:rsidR="002929EE" w:rsidRPr="00A9472E">
        <w:rPr>
          <w:rFonts w:ascii="Tahoma" w:eastAsia="Times New Roman" w:hAnsi="Tahoma" w:cs="Tahoma"/>
          <w:sz w:val="20"/>
          <w:szCs w:val="20"/>
          <w:lang w:eastAsia="ar-SA"/>
        </w:rPr>
        <w:t>570</w:t>
      </w:r>
      <w:r w:rsidRPr="00A9472E">
        <w:rPr>
          <w:rFonts w:ascii="Tahoma" w:eastAsia="Times New Roman" w:hAnsi="Tahoma" w:cs="Tahoma"/>
          <w:sz w:val="20"/>
          <w:szCs w:val="20"/>
          <w:lang w:eastAsia="ar-SA"/>
        </w:rPr>
        <w:t>).</w:t>
      </w:r>
    </w:p>
    <w:p w:rsidR="00A24CF0" w:rsidRPr="00A9472E" w:rsidRDefault="008C51E6" w:rsidP="00525C1E">
      <w:pPr>
        <w:pStyle w:val="Akapitzlist"/>
        <w:numPr>
          <w:ilvl w:val="0"/>
          <w:numId w:val="9"/>
        </w:numPr>
        <w:autoSpaceDE w:val="0"/>
        <w:autoSpaceDN w:val="0"/>
        <w:adjustRightInd w:val="0"/>
        <w:spacing w:after="0" w:line="240" w:lineRule="auto"/>
        <w:jc w:val="both"/>
        <w:rPr>
          <w:rFonts w:ascii="Tahoma" w:eastAsia="Times New Roman" w:hAnsi="Tahoma" w:cs="Tahoma"/>
          <w:bCs/>
          <w:sz w:val="20"/>
          <w:szCs w:val="20"/>
          <w:lang w:eastAsia="pl-PL"/>
        </w:rPr>
      </w:pPr>
      <w:r w:rsidRPr="00A9472E">
        <w:rPr>
          <w:rFonts w:ascii="Tahoma" w:eastAsia="Times New Roman" w:hAnsi="Tahoma" w:cs="Tahoma"/>
          <w:sz w:val="20"/>
          <w:szCs w:val="20"/>
          <w:lang w:eastAsia="ar-SA"/>
        </w:rPr>
        <w:t xml:space="preserve">W zakresie nieuregulowanym SIWZ, zastosowanie mają przepisy Rozporządzenia Ministra Rozwoju                z dnia 16 lipca 2016 r. w sprawie rodzajów dokumentów, jakich może żądać zamawiający                        od wykonawcy w postępowaniu o udzielenie zamówienia (Dz. U. z 2016 r., poz. 1126)                           oraz  Rozporządzenie Ministra Przedsiębiorczości i Technologii z dnia 16 października 2018 r.( </w:t>
      </w:r>
      <w:proofErr w:type="spellStart"/>
      <w:r w:rsidRPr="00A9472E">
        <w:rPr>
          <w:rFonts w:ascii="Tahoma" w:eastAsia="Times New Roman" w:hAnsi="Tahoma" w:cs="Tahoma"/>
          <w:sz w:val="20"/>
          <w:szCs w:val="20"/>
          <w:lang w:eastAsia="ar-SA"/>
        </w:rPr>
        <w:t>Dz.U</w:t>
      </w:r>
      <w:proofErr w:type="spellEnd"/>
      <w:r w:rsidRPr="00A9472E">
        <w:rPr>
          <w:rFonts w:ascii="Tahoma" w:eastAsia="Times New Roman" w:hAnsi="Tahoma" w:cs="Tahoma"/>
          <w:sz w:val="20"/>
          <w:szCs w:val="20"/>
          <w:lang w:eastAsia="ar-SA"/>
        </w:rPr>
        <w:t>. z 2018r. poz. 1993)</w:t>
      </w:r>
      <w:r w:rsidR="00A24CF0" w:rsidRPr="00A9472E">
        <w:rPr>
          <w:rFonts w:ascii="Tahoma" w:eastAsia="Times New Roman" w:hAnsi="Tahoma" w:cs="Tahoma"/>
          <w:bCs/>
          <w:sz w:val="20"/>
          <w:szCs w:val="20"/>
          <w:lang w:eastAsia="pl-PL"/>
        </w:rPr>
        <w:t xml:space="preserve"> oraz rozporządzenia Prezesa Rady Ministrów z dnia 27 czerwca 2017 r. w </w:t>
      </w:r>
      <w:r w:rsidR="00A24CF0" w:rsidRPr="00A9472E">
        <w:rPr>
          <w:rFonts w:ascii="Tahoma" w:eastAsia="TimesNewRoman,Bold" w:hAnsi="Tahoma" w:cs="Tahoma"/>
          <w:bCs/>
          <w:sz w:val="20"/>
          <w:szCs w:val="20"/>
          <w:lang w:eastAsia="pl-PL"/>
        </w:rPr>
        <w:t>sprawie użycia środków komunikacji elektronicznej w postępowaniu o udzielenie zamówienia publicznego oraz udostępniania i przechowywania dokumentów elektronicznych</w:t>
      </w:r>
      <w:r w:rsidR="00A24CF0" w:rsidRPr="00A9472E">
        <w:rPr>
          <w:rFonts w:ascii="Tahoma" w:eastAsia="TimesNewRoman" w:hAnsi="Tahoma" w:cs="Tahoma"/>
          <w:sz w:val="20"/>
          <w:szCs w:val="20"/>
          <w:lang w:eastAsia="pl-PL"/>
        </w:rPr>
        <w:t>)</w:t>
      </w:r>
      <w:r w:rsidR="00A24CF0" w:rsidRPr="00A9472E">
        <w:rPr>
          <w:rFonts w:ascii="Tahoma" w:eastAsia="Times New Roman" w:hAnsi="Tahoma" w:cs="Tahoma"/>
          <w:bCs/>
          <w:sz w:val="20"/>
          <w:szCs w:val="20"/>
          <w:lang w:eastAsia="pl-PL"/>
        </w:rPr>
        <w:t xml:space="preserve"> (Dz. U. z 2017 r., poz. 1320 z </w:t>
      </w:r>
      <w:proofErr w:type="spellStart"/>
      <w:r w:rsidR="00A24CF0" w:rsidRPr="00A9472E">
        <w:rPr>
          <w:rFonts w:ascii="Tahoma" w:eastAsia="Times New Roman" w:hAnsi="Tahoma" w:cs="Tahoma"/>
          <w:bCs/>
          <w:sz w:val="20"/>
          <w:szCs w:val="20"/>
          <w:lang w:eastAsia="pl-PL"/>
        </w:rPr>
        <w:t>późn.zm</w:t>
      </w:r>
      <w:proofErr w:type="spellEnd"/>
      <w:r w:rsidR="00A24CF0" w:rsidRPr="00A9472E">
        <w:rPr>
          <w:rFonts w:ascii="Tahoma" w:eastAsia="Times New Roman" w:hAnsi="Tahoma" w:cs="Tahoma"/>
          <w:bCs/>
          <w:sz w:val="20"/>
          <w:szCs w:val="20"/>
          <w:lang w:eastAsia="pl-PL"/>
        </w:rPr>
        <w:t>)</w:t>
      </w:r>
    </w:p>
    <w:p w:rsidR="00A1609E" w:rsidRDefault="00A1609E" w:rsidP="00CC5192">
      <w:pPr>
        <w:spacing w:after="0" w:line="240" w:lineRule="auto"/>
        <w:rPr>
          <w:rFonts w:ascii="Tahoma" w:eastAsia="Times New Roman" w:hAnsi="Tahoma" w:cs="Tahoma"/>
          <w:b/>
          <w:sz w:val="20"/>
          <w:szCs w:val="24"/>
          <w:lang w:eastAsia="pl-PL"/>
        </w:rPr>
      </w:pPr>
    </w:p>
    <w:p w:rsidR="00CC5192" w:rsidRPr="00C30409" w:rsidRDefault="00CC5192" w:rsidP="00CC5192">
      <w:pPr>
        <w:spacing w:after="0" w:line="240" w:lineRule="auto"/>
        <w:rPr>
          <w:rFonts w:ascii="Tahoma" w:eastAsia="Times New Roman" w:hAnsi="Tahoma" w:cs="Tahoma"/>
          <w:b/>
          <w:sz w:val="20"/>
          <w:szCs w:val="24"/>
          <w:lang w:eastAsia="pl-PL"/>
        </w:rPr>
      </w:pPr>
      <w:r w:rsidRPr="00C30409">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B15BCE" w:rsidRDefault="007670FE" w:rsidP="00525C1E">
      <w:pPr>
        <w:pStyle w:val="Akapitzlist"/>
        <w:numPr>
          <w:ilvl w:val="0"/>
          <w:numId w:val="8"/>
        </w:numPr>
        <w:spacing w:after="0" w:line="240" w:lineRule="auto"/>
        <w:jc w:val="both"/>
        <w:rPr>
          <w:rFonts w:ascii="Tahoma" w:eastAsia="Times New Roman" w:hAnsi="Tahoma" w:cs="Tahoma"/>
          <w:sz w:val="20"/>
          <w:szCs w:val="20"/>
          <w:lang w:eastAsia="pl-PL"/>
        </w:rPr>
      </w:pPr>
      <w:r w:rsidRPr="00B15BCE">
        <w:rPr>
          <w:rFonts w:ascii="Tahoma" w:eastAsia="Times New Roman" w:hAnsi="Tahoma" w:cs="Tahoma"/>
          <w:sz w:val="20"/>
          <w:szCs w:val="20"/>
          <w:lang w:eastAsia="pl-PL"/>
        </w:rPr>
        <w:t xml:space="preserve">W postępowaniu komunikacja między zamawiającym a wykonawcami </w:t>
      </w:r>
      <w:r w:rsidR="004A53D3" w:rsidRPr="00B15BCE">
        <w:rPr>
          <w:rFonts w:ascii="Tahoma" w:eastAsia="Times New Roman" w:hAnsi="Tahoma" w:cs="Tahoma"/>
          <w:sz w:val="20"/>
          <w:szCs w:val="20"/>
          <w:lang w:eastAsia="pl-PL"/>
        </w:rPr>
        <w:t>prowadzona jest w języku polskim w formie elektronicznej</w:t>
      </w:r>
      <w:r w:rsidR="00FF1724">
        <w:rPr>
          <w:rFonts w:ascii="Tahoma" w:eastAsia="Times New Roman" w:hAnsi="Tahoma" w:cs="Tahoma"/>
          <w:sz w:val="20"/>
          <w:szCs w:val="20"/>
          <w:lang w:eastAsia="pl-PL"/>
        </w:rPr>
        <w:t xml:space="preserve"> z wyjątkiem </w:t>
      </w:r>
      <w:proofErr w:type="spellStart"/>
      <w:r w:rsidR="00FF1724">
        <w:rPr>
          <w:rFonts w:ascii="Tahoma" w:eastAsia="Times New Roman" w:hAnsi="Tahoma" w:cs="Tahoma"/>
          <w:sz w:val="20"/>
          <w:szCs w:val="20"/>
          <w:lang w:eastAsia="pl-PL"/>
        </w:rPr>
        <w:t>pkt.c</w:t>
      </w:r>
      <w:proofErr w:type="spellEnd"/>
      <w:r w:rsidR="00FF1724">
        <w:rPr>
          <w:rFonts w:ascii="Tahoma" w:eastAsia="Times New Roman" w:hAnsi="Tahoma" w:cs="Tahoma"/>
          <w:sz w:val="20"/>
          <w:szCs w:val="20"/>
          <w:lang w:eastAsia="pl-PL"/>
        </w:rPr>
        <w:t>)</w:t>
      </w:r>
      <w:r w:rsidR="004A53D3" w:rsidRPr="00B15BCE">
        <w:rPr>
          <w:rFonts w:ascii="Tahoma" w:eastAsia="Times New Roman" w:hAnsi="Tahoma" w:cs="Tahoma"/>
          <w:sz w:val="20"/>
          <w:szCs w:val="20"/>
          <w:lang w:eastAsia="pl-PL"/>
        </w:rPr>
        <w:t>.</w:t>
      </w:r>
    </w:p>
    <w:p w:rsidR="004A53D3" w:rsidRPr="00A1609E" w:rsidRDefault="00C30409" w:rsidP="00E63197">
      <w:pPr>
        <w:pStyle w:val="Akapitzlist"/>
        <w:numPr>
          <w:ilvl w:val="0"/>
          <w:numId w:val="32"/>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p</w:t>
      </w:r>
      <w:r w:rsidR="004A53D3" w:rsidRPr="00B15BCE">
        <w:rPr>
          <w:rFonts w:ascii="Tahoma" w:eastAsia="Times New Roman" w:hAnsi="Tahoma" w:cs="Tahoma"/>
          <w:sz w:val="20"/>
          <w:szCs w:val="20"/>
          <w:lang w:eastAsia="pl-PL"/>
        </w:rPr>
        <w:t xml:space="preserve">rzekazanie ofert, oświadczeń o których mowa w art. 25a PZP w tym jednolitego europejskiego dokumentu zamówienia następuje za pośrednictwem Platformy </w:t>
      </w:r>
      <w:proofErr w:type="spellStart"/>
      <w:r w:rsidR="004A53D3" w:rsidRPr="00B15BCE">
        <w:rPr>
          <w:rFonts w:ascii="Tahoma" w:eastAsia="Times New Roman" w:hAnsi="Tahoma" w:cs="Tahoma"/>
          <w:sz w:val="20"/>
          <w:szCs w:val="20"/>
          <w:lang w:eastAsia="pl-PL"/>
        </w:rPr>
        <w:t>SmartPZP</w:t>
      </w:r>
      <w:proofErr w:type="spellEnd"/>
      <w:r w:rsidR="004A53D3" w:rsidRPr="00B15BCE">
        <w:rPr>
          <w:rFonts w:ascii="Tahoma" w:eastAsia="Times New Roman" w:hAnsi="Tahoma" w:cs="Tahoma"/>
          <w:sz w:val="20"/>
          <w:szCs w:val="20"/>
          <w:lang w:eastAsia="pl-PL"/>
        </w:rPr>
        <w:t xml:space="preserve"> dostępnej pod adresem </w:t>
      </w:r>
      <w:hyperlink r:id="rId13" w:history="1">
        <w:r w:rsidR="004A53D3" w:rsidRPr="00B15BCE">
          <w:rPr>
            <w:rStyle w:val="Hipercze"/>
            <w:rFonts w:ascii="Tahoma" w:eastAsia="Times New Roman" w:hAnsi="Tahoma" w:cs="Tahoma"/>
            <w:color w:val="auto"/>
            <w:sz w:val="20"/>
            <w:szCs w:val="20"/>
            <w:lang w:eastAsia="pl-PL"/>
          </w:rPr>
          <w:t>https://portal.smartpzp.pl/uck</w:t>
        </w:r>
      </w:hyperlink>
      <w:r w:rsidR="004A53D3" w:rsidRPr="00B15BCE">
        <w:rPr>
          <w:rFonts w:ascii="Tahoma" w:eastAsia="Times New Roman" w:hAnsi="Tahoma" w:cs="Tahoma"/>
          <w:sz w:val="20"/>
          <w:szCs w:val="20"/>
          <w:lang w:eastAsia="pl-PL"/>
        </w:rPr>
        <w:t>.</w:t>
      </w:r>
      <w:r w:rsidR="004A53D3" w:rsidRPr="00B15BCE">
        <w:rPr>
          <w:rFonts w:ascii="Tahoma" w:eastAsia="Calibri" w:hAnsi="Tahoma" w:cs="Tahoma"/>
          <w:sz w:val="20"/>
          <w:szCs w:val="20"/>
        </w:rPr>
        <w:t xml:space="preserve">Za datę wpływu dokumentów na Platformę  przyjmuje się datę zapisania </w:t>
      </w:r>
      <w:r w:rsidR="004A53D3" w:rsidRPr="00B15BCE">
        <w:rPr>
          <w:rFonts w:ascii="Tahoma" w:eastAsia="Calibri" w:hAnsi="Tahoma" w:cs="Tahoma"/>
          <w:sz w:val="20"/>
          <w:szCs w:val="20"/>
        </w:rPr>
        <w:lastRenderedPageBreak/>
        <w:t xml:space="preserve">na serwerach. Aktualna data i godzina,  wyświetlane są w prawym górnym </w:t>
      </w:r>
      <w:r w:rsidR="004A53D3" w:rsidRPr="00A1609E">
        <w:rPr>
          <w:rFonts w:ascii="Tahoma" w:eastAsia="Calibri" w:hAnsi="Tahoma" w:cs="Tahoma"/>
          <w:sz w:val="20"/>
          <w:szCs w:val="20"/>
        </w:rPr>
        <w:t xml:space="preserve">rogu  </w:t>
      </w:r>
      <w:r w:rsidR="00A1609E" w:rsidRPr="00A1609E">
        <w:rPr>
          <w:rFonts w:ascii="Tahoma" w:eastAsia="Calibri" w:hAnsi="Tahoma" w:cs="Tahoma"/>
          <w:sz w:val="20"/>
          <w:szCs w:val="20"/>
        </w:rPr>
        <w:t>otwartego okna aplikacji Platformy.</w:t>
      </w:r>
    </w:p>
    <w:p w:rsidR="002A7756" w:rsidRPr="00E2624F" w:rsidRDefault="00A1609E" w:rsidP="002A7756">
      <w:pPr>
        <w:pStyle w:val="Akapitzlist"/>
        <w:numPr>
          <w:ilvl w:val="0"/>
          <w:numId w:val="32"/>
        </w:numPr>
        <w:tabs>
          <w:tab w:val="left" w:pos="1418"/>
        </w:tabs>
        <w:autoSpaceDE w:val="0"/>
        <w:autoSpaceDN w:val="0"/>
        <w:adjustRightInd w:val="0"/>
        <w:spacing w:after="42"/>
        <w:jc w:val="both"/>
        <w:rPr>
          <w:rFonts w:ascii="Tahoma" w:eastAsia="Calibri" w:hAnsi="Tahoma" w:cs="Tahoma"/>
          <w:sz w:val="20"/>
          <w:szCs w:val="20"/>
        </w:rPr>
      </w:pPr>
      <w:r w:rsidRPr="00517AE4">
        <w:rPr>
          <w:rFonts w:ascii="Tahoma" w:eastAsia="Times New Roman" w:hAnsi="Tahoma" w:cs="Tahoma"/>
          <w:sz w:val="20"/>
          <w:szCs w:val="20"/>
          <w:lang w:eastAsia="pl-PL"/>
        </w:rPr>
        <w:t xml:space="preserve">w pozostałych przypadkach komunikacja może odbywać się za pośrednictwem Platformy </w:t>
      </w:r>
      <w:proofErr w:type="spellStart"/>
      <w:r w:rsidRPr="00517AE4">
        <w:rPr>
          <w:rFonts w:ascii="Tahoma" w:eastAsia="Times New Roman" w:hAnsi="Tahoma" w:cs="Tahoma"/>
          <w:sz w:val="20"/>
          <w:szCs w:val="20"/>
          <w:lang w:eastAsia="pl-PL"/>
        </w:rPr>
        <w:t>SmartPZP</w:t>
      </w:r>
      <w:proofErr w:type="spellEnd"/>
      <w:r w:rsidRPr="00517AE4">
        <w:rPr>
          <w:rFonts w:ascii="Tahoma" w:eastAsia="Times New Roman" w:hAnsi="Tahoma" w:cs="Tahoma"/>
          <w:sz w:val="20"/>
          <w:szCs w:val="20"/>
          <w:lang w:eastAsia="pl-PL"/>
        </w:rPr>
        <w:t xml:space="preserve"> lub za pośrednictwem  poczty elektronicznej e-mail: </w:t>
      </w:r>
      <w:hyperlink r:id="rId14" w:history="1">
        <w:r w:rsidR="002A7756" w:rsidRPr="00F17795">
          <w:rPr>
            <w:rStyle w:val="Hipercze"/>
            <w:rFonts w:ascii="Tahoma" w:eastAsia="Times New Roman" w:hAnsi="Tahoma" w:cs="Tahoma"/>
            <w:color w:val="0F6FC6" w:themeColor="accent1"/>
            <w:sz w:val="20"/>
            <w:szCs w:val="20"/>
            <w:lang w:eastAsia="pl-PL"/>
          </w:rPr>
          <w:t>bzp@uck.katowice.pl</w:t>
        </w:r>
      </w:hyperlink>
      <w:r w:rsidR="002A7756">
        <w:rPr>
          <w:rFonts w:ascii="Tahoma" w:eastAsia="Times New Roman" w:hAnsi="Tahoma" w:cs="Tahoma"/>
          <w:sz w:val="20"/>
          <w:szCs w:val="20"/>
          <w:lang w:eastAsia="pl-PL"/>
        </w:rPr>
        <w:t xml:space="preserve">  lub </w:t>
      </w:r>
      <w:hyperlink r:id="rId15" w:history="1">
        <w:r w:rsidR="002A7756" w:rsidRPr="007577AA">
          <w:rPr>
            <w:rStyle w:val="Hipercze"/>
            <w:rFonts w:ascii="Tahoma" w:eastAsia="Times New Roman" w:hAnsi="Tahoma" w:cs="Tahoma"/>
            <w:color w:val="auto"/>
            <w:sz w:val="20"/>
            <w:szCs w:val="20"/>
            <w:lang w:eastAsia="pl-PL"/>
          </w:rPr>
          <w:t>mklata@uck.katowice.pl</w:t>
        </w:r>
      </w:hyperlink>
      <w:r w:rsidR="002A7756">
        <w:rPr>
          <w:rFonts w:ascii="Tahoma" w:eastAsia="Times New Roman" w:hAnsi="Tahoma" w:cs="Tahoma"/>
          <w:sz w:val="20"/>
          <w:szCs w:val="20"/>
          <w:lang w:eastAsia="pl-PL"/>
        </w:rPr>
        <w:t xml:space="preserve">  </w:t>
      </w:r>
      <w:r w:rsidR="002A7756" w:rsidRPr="007577AA">
        <w:rPr>
          <w:rFonts w:ascii="Tahoma" w:eastAsia="Calibri" w:hAnsi="Tahoma" w:cs="Tahoma"/>
          <w:sz w:val="20"/>
          <w:szCs w:val="20"/>
        </w:rPr>
        <w:t>(Zamawiający preferuje komunikację za pomocą poczty elektronicznej)</w:t>
      </w:r>
      <w:r w:rsidR="002A7756">
        <w:rPr>
          <w:rFonts w:ascii="Tahoma" w:eastAsia="Calibri" w:hAnsi="Tahoma" w:cs="Tahoma"/>
        </w:rPr>
        <w:t xml:space="preserve"> </w:t>
      </w:r>
      <w:r w:rsidR="002A7756" w:rsidRPr="00517AE4">
        <w:rPr>
          <w:rFonts w:ascii="Tahoma" w:eastAsia="Calibri" w:hAnsi="Tahoma" w:cs="Tahoma"/>
          <w:sz w:val="20"/>
          <w:szCs w:val="20"/>
        </w:rPr>
        <w:t xml:space="preserve">Za datę i godzinę wpływu w przypadku poczty elektronicznej przyjmuje się datę wpływu na </w:t>
      </w:r>
      <w:r w:rsidR="002A7756" w:rsidRPr="00E2624F">
        <w:rPr>
          <w:rFonts w:ascii="Tahoma" w:eastAsia="Calibri" w:hAnsi="Tahoma" w:cs="Tahoma"/>
          <w:sz w:val="20"/>
          <w:szCs w:val="20"/>
        </w:rPr>
        <w:t xml:space="preserve">serwerze pocztowym Zamawiającego. </w:t>
      </w:r>
    </w:p>
    <w:p w:rsidR="00FF1724" w:rsidRPr="00FF1724" w:rsidRDefault="001D6CA5" w:rsidP="00E63197">
      <w:pPr>
        <w:numPr>
          <w:ilvl w:val="0"/>
          <w:numId w:val="32"/>
        </w:numPr>
        <w:spacing w:after="0" w:line="240" w:lineRule="auto"/>
        <w:jc w:val="both"/>
        <w:rPr>
          <w:rStyle w:val="Hipercze"/>
          <w:rFonts w:ascii="Tahoma" w:hAnsi="Tahoma" w:cs="Tahoma"/>
          <w:color w:val="auto"/>
          <w:sz w:val="20"/>
          <w:szCs w:val="20"/>
          <w:u w:val="none"/>
        </w:rPr>
      </w:pPr>
      <w:r>
        <w:rPr>
          <w:rStyle w:val="Hipercze"/>
          <w:rFonts w:ascii="Tahoma" w:hAnsi="Tahoma" w:cs="Tahoma"/>
          <w:color w:val="auto"/>
          <w:sz w:val="20"/>
          <w:szCs w:val="20"/>
          <w:u w:val="none"/>
        </w:rPr>
        <w:t>n</w:t>
      </w:r>
      <w:r w:rsidR="00FF1724" w:rsidRPr="00FF1724">
        <w:rPr>
          <w:rStyle w:val="Hipercze"/>
          <w:rFonts w:ascii="Tahoma" w:hAnsi="Tahoma" w:cs="Tahoma"/>
          <w:color w:val="auto"/>
          <w:sz w:val="20"/>
          <w:szCs w:val="20"/>
          <w:u w:val="none"/>
        </w:rPr>
        <w:t>a podstawie  art. 10c.</w:t>
      </w:r>
      <w:r w:rsidR="00FF1724">
        <w:rPr>
          <w:rStyle w:val="Hipercze"/>
          <w:rFonts w:ascii="Tahoma" w:hAnsi="Tahoma" w:cs="Tahoma"/>
          <w:color w:val="auto"/>
          <w:sz w:val="20"/>
          <w:szCs w:val="20"/>
          <w:u w:val="none"/>
        </w:rPr>
        <w:t xml:space="preserve">ustawy </w:t>
      </w:r>
      <w:proofErr w:type="spellStart"/>
      <w:r w:rsidR="00FF1724">
        <w:rPr>
          <w:rStyle w:val="Hipercze"/>
          <w:rFonts w:ascii="Tahoma" w:hAnsi="Tahoma" w:cs="Tahoma"/>
          <w:color w:val="auto"/>
          <w:sz w:val="20"/>
          <w:szCs w:val="20"/>
          <w:u w:val="none"/>
        </w:rPr>
        <w:t>Pzp</w:t>
      </w:r>
      <w:proofErr w:type="spellEnd"/>
      <w:r w:rsidR="00FF1724">
        <w:rPr>
          <w:rStyle w:val="Hipercze"/>
          <w:rFonts w:ascii="Tahoma" w:hAnsi="Tahoma" w:cs="Tahoma"/>
          <w:color w:val="auto"/>
          <w:sz w:val="20"/>
          <w:szCs w:val="20"/>
          <w:u w:val="none"/>
        </w:rPr>
        <w:t xml:space="preserve">  Zamawiający odstępuje od wymogu uż</w:t>
      </w:r>
      <w:r w:rsidR="00FF1724" w:rsidRPr="00FF1724">
        <w:rPr>
          <w:rStyle w:val="Hipercze"/>
          <w:rFonts w:ascii="Tahoma" w:hAnsi="Tahoma" w:cs="Tahoma"/>
          <w:color w:val="auto"/>
          <w:sz w:val="20"/>
          <w:szCs w:val="20"/>
          <w:u w:val="none"/>
        </w:rPr>
        <w:t xml:space="preserve">ycia środków komunikacji elektronicznej w zakresie złożenia na wezwanie </w:t>
      </w:r>
      <w:r w:rsidR="00FF1724">
        <w:rPr>
          <w:rStyle w:val="Hipercze"/>
          <w:rFonts w:ascii="Tahoma" w:hAnsi="Tahoma" w:cs="Tahoma"/>
          <w:color w:val="auto"/>
          <w:sz w:val="20"/>
          <w:szCs w:val="20"/>
          <w:u w:val="none"/>
        </w:rPr>
        <w:t>Zamaw</w:t>
      </w:r>
      <w:r>
        <w:rPr>
          <w:rStyle w:val="Hipercze"/>
          <w:rFonts w:ascii="Tahoma" w:hAnsi="Tahoma" w:cs="Tahoma"/>
          <w:color w:val="auto"/>
          <w:sz w:val="20"/>
          <w:szCs w:val="20"/>
          <w:u w:val="none"/>
        </w:rPr>
        <w:t>iającego na podstawie art. 26. u</w:t>
      </w:r>
      <w:r w:rsidR="00FF1724">
        <w:rPr>
          <w:rStyle w:val="Hipercze"/>
          <w:rFonts w:ascii="Tahoma" w:hAnsi="Tahoma" w:cs="Tahoma"/>
          <w:color w:val="auto"/>
          <w:sz w:val="20"/>
          <w:szCs w:val="20"/>
          <w:u w:val="none"/>
        </w:rPr>
        <w:t xml:space="preserve">st.1 ustawy </w:t>
      </w:r>
      <w:proofErr w:type="spellStart"/>
      <w:r w:rsidR="00FF1724">
        <w:rPr>
          <w:rStyle w:val="Hipercze"/>
          <w:rFonts w:ascii="Tahoma" w:hAnsi="Tahoma" w:cs="Tahoma"/>
          <w:color w:val="auto"/>
          <w:sz w:val="20"/>
          <w:szCs w:val="20"/>
          <w:u w:val="none"/>
        </w:rPr>
        <w:t>Pzp</w:t>
      </w:r>
      <w:proofErr w:type="spellEnd"/>
      <w:r w:rsidR="00FF1724">
        <w:rPr>
          <w:rStyle w:val="Hipercze"/>
          <w:rFonts w:ascii="Tahoma" w:hAnsi="Tahoma" w:cs="Tahoma"/>
          <w:color w:val="auto"/>
          <w:sz w:val="20"/>
          <w:szCs w:val="20"/>
          <w:u w:val="none"/>
        </w:rPr>
        <w:t xml:space="preserve"> próbek dotyczących przedmiotu zamówieni</w:t>
      </w:r>
      <w:r>
        <w:rPr>
          <w:rStyle w:val="Hipercze"/>
          <w:rFonts w:ascii="Tahoma" w:hAnsi="Tahoma" w:cs="Tahoma"/>
          <w:color w:val="auto"/>
          <w:sz w:val="20"/>
          <w:szCs w:val="20"/>
          <w:u w:val="none"/>
        </w:rPr>
        <w:t>a. Próbki należy złożyć za pośr</w:t>
      </w:r>
      <w:r w:rsidR="00FF1724">
        <w:rPr>
          <w:rStyle w:val="Hipercze"/>
          <w:rFonts w:ascii="Tahoma" w:hAnsi="Tahoma" w:cs="Tahoma"/>
          <w:color w:val="auto"/>
          <w:sz w:val="20"/>
          <w:szCs w:val="20"/>
          <w:u w:val="none"/>
        </w:rPr>
        <w:t>ednictwem oper</w:t>
      </w:r>
      <w:r>
        <w:rPr>
          <w:rStyle w:val="Hipercze"/>
          <w:rFonts w:ascii="Tahoma" w:hAnsi="Tahoma" w:cs="Tahoma"/>
          <w:color w:val="auto"/>
          <w:sz w:val="20"/>
          <w:szCs w:val="20"/>
          <w:u w:val="none"/>
        </w:rPr>
        <w:t>atora pocztowego w rozumieniu ustawy z dnia 23 listopada 2012 –Prawo pocztowe , osobiście lub za pośrednictwem posłańca</w:t>
      </w:r>
      <w:r w:rsidR="008C4DAB">
        <w:rPr>
          <w:rStyle w:val="Hipercze"/>
          <w:rFonts w:ascii="Tahoma" w:hAnsi="Tahoma" w:cs="Tahoma"/>
          <w:color w:val="auto"/>
          <w:sz w:val="20"/>
          <w:szCs w:val="20"/>
          <w:u w:val="none"/>
        </w:rPr>
        <w:t xml:space="preserve"> na adres Uniwersyteckie Centrum Kliniczne </w:t>
      </w:r>
      <w:proofErr w:type="spellStart"/>
      <w:r w:rsidR="008C4DAB">
        <w:rPr>
          <w:rStyle w:val="Hipercze"/>
          <w:rFonts w:ascii="Tahoma" w:hAnsi="Tahoma" w:cs="Tahoma"/>
          <w:color w:val="auto"/>
          <w:sz w:val="20"/>
          <w:szCs w:val="20"/>
          <w:u w:val="none"/>
        </w:rPr>
        <w:t>im.prof</w:t>
      </w:r>
      <w:proofErr w:type="spellEnd"/>
      <w:r w:rsidR="008C4DAB">
        <w:rPr>
          <w:rStyle w:val="Hipercze"/>
          <w:rFonts w:ascii="Tahoma" w:hAnsi="Tahoma" w:cs="Tahoma"/>
          <w:color w:val="auto"/>
          <w:sz w:val="20"/>
          <w:szCs w:val="20"/>
          <w:u w:val="none"/>
        </w:rPr>
        <w:t>. K. Gibińskiego SUM w Katowicach ul.</w:t>
      </w:r>
      <w:r w:rsidR="002A7756">
        <w:rPr>
          <w:rStyle w:val="Hipercze"/>
          <w:rFonts w:ascii="Tahoma" w:hAnsi="Tahoma" w:cs="Tahoma"/>
          <w:color w:val="auto"/>
          <w:sz w:val="20"/>
          <w:szCs w:val="20"/>
          <w:u w:val="none"/>
        </w:rPr>
        <w:t xml:space="preserve"> </w:t>
      </w:r>
      <w:r w:rsidR="008C4DAB">
        <w:rPr>
          <w:rStyle w:val="Hipercze"/>
          <w:rFonts w:ascii="Tahoma" w:hAnsi="Tahoma" w:cs="Tahoma"/>
          <w:color w:val="auto"/>
          <w:sz w:val="20"/>
          <w:szCs w:val="20"/>
          <w:u w:val="none"/>
        </w:rPr>
        <w:t>Ceglana 35 , 40-514 Katowice . Sekretariat pokój D02</w:t>
      </w:r>
      <w:r w:rsidR="008C323E">
        <w:rPr>
          <w:rStyle w:val="Hipercze"/>
          <w:rFonts w:ascii="Tahoma" w:hAnsi="Tahoma" w:cs="Tahoma"/>
          <w:color w:val="auto"/>
          <w:sz w:val="20"/>
          <w:szCs w:val="20"/>
          <w:u w:val="none"/>
        </w:rPr>
        <w:t>2</w:t>
      </w:r>
      <w:r w:rsidR="008C4DAB">
        <w:rPr>
          <w:rStyle w:val="Hipercze"/>
          <w:rFonts w:ascii="Tahoma" w:hAnsi="Tahoma" w:cs="Tahoma"/>
          <w:color w:val="auto"/>
          <w:sz w:val="20"/>
          <w:szCs w:val="20"/>
          <w:u w:val="none"/>
        </w:rPr>
        <w:t>.</w:t>
      </w:r>
    </w:p>
    <w:p w:rsidR="00517AE4" w:rsidRPr="00E2624F" w:rsidRDefault="00517AE4" w:rsidP="00525C1E">
      <w:pPr>
        <w:pStyle w:val="Akapitzlist"/>
        <w:numPr>
          <w:ilvl w:val="0"/>
          <w:numId w:val="8"/>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 xml:space="preserve">Szczegółowa instrukcja użytkownika Wykonawcy </w:t>
      </w:r>
      <w:proofErr w:type="spellStart"/>
      <w:r w:rsidRPr="00E2624F">
        <w:rPr>
          <w:rFonts w:ascii="Tahoma" w:eastAsia="Calibri" w:hAnsi="Tahoma" w:cs="Tahoma"/>
          <w:sz w:val="20"/>
          <w:szCs w:val="20"/>
        </w:rPr>
        <w:t>SmartPZP</w:t>
      </w:r>
      <w:proofErr w:type="spellEnd"/>
      <w:r w:rsidRPr="00E2624F">
        <w:rPr>
          <w:rFonts w:ascii="Tahoma" w:eastAsia="Calibri" w:hAnsi="Tahoma" w:cs="Tahoma"/>
          <w:sz w:val="20"/>
          <w:szCs w:val="20"/>
        </w:rPr>
        <w:t xml:space="preserve"> dostępna jest na stronie Platformy</w:t>
      </w:r>
      <w:r w:rsidR="002A7756">
        <w:rPr>
          <w:rFonts w:ascii="Tahoma" w:eastAsia="Calibri" w:hAnsi="Tahoma" w:cs="Tahoma"/>
          <w:sz w:val="20"/>
          <w:szCs w:val="20"/>
        </w:rPr>
        <w:t xml:space="preserve"> </w:t>
      </w:r>
      <w:hyperlink r:id="rId16" w:history="1">
        <w:r w:rsidRPr="00E2624F">
          <w:rPr>
            <w:rFonts w:ascii="Tahoma" w:eastAsia="Times New Roman" w:hAnsi="Tahoma" w:cs="Tahoma"/>
            <w:color w:val="0000FF"/>
            <w:sz w:val="20"/>
            <w:szCs w:val="20"/>
            <w:u w:val="single"/>
            <w:lang w:eastAsia="ar-SA"/>
          </w:rPr>
          <w:t>https://portal.smartpzp.pl/uck/elearning</w:t>
        </w:r>
      </w:hyperlink>
    </w:p>
    <w:p w:rsidR="00517AE4" w:rsidRPr="00464E24" w:rsidRDefault="00517AE4" w:rsidP="008C4DAB">
      <w:pPr>
        <w:pStyle w:val="Akapitzlist"/>
        <w:numPr>
          <w:ilvl w:val="0"/>
          <w:numId w:val="8"/>
        </w:numPr>
        <w:suppressAutoHyphens/>
        <w:autoSpaceDE w:val="0"/>
        <w:autoSpaceDN w:val="0"/>
        <w:adjustRightInd w:val="0"/>
        <w:spacing w:after="0"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Wymagania techniczne dotyczące komunikacji za pośrednictwem Platformy:</w:t>
      </w:r>
    </w:p>
    <w:p w:rsidR="00464E24" w:rsidRPr="00E2624F" w:rsidRDefault="00464E24" w:rsidP="008C4DAB">
      <w:pPr>
        <w:pStyle w:val="Akapitzlist"/>
        <w:suppressAutoHyphens/>
        <w:autoSpaceDE w:val="0"/>
        <w:autoSpaceDN w:val="0"/>
        <w:adjustRightInd w:val="0"/>
        <w:spacing w:after="0" w:line="240" w:lineRule="auto"/>
        <w:ind w:left="360"/>
        <w:jc w:val="both"/>
        <w:rPr>
          <w:rFonts w:ascii="Tahoma" w:eastAsia="Times New Roman" w:hAnsi="Tahoma" w:cs="Tahoma"/>
          <w:sz w:val="20"/>
          <w:szCs w:val="20"/>
          <w:lang w:eastAsia="ar-SA"/>
        </w:rPr>
      </w:pPr>
    </w:p>
    <w:p w:rsidR="00517AE4" w:rsidRDefault="00517AE4" w:rsidP="00E63197">
      <w:pPr>
        <w:numPr>
          <w:ilvl w:val="0"/>
          <w:numId w:val="34"/>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t xml:space="preserve">Wymagania sprzętowe dla Wykonawcy: przeglądarka internetowa Internet Explorer 11 lub </w:t>
      </w:r>
      <w:proofErr w:type="spellStart"/>
      <w:r w:rsidRPr="00517AE4">
        <w:rPr>
          <w:rFonts w:ascii="Tahoma" w:eastAsia="Calibri" w:hAnsi="Tahoma" w:cs="Tahoma"/>
          <w:sz w:val="20"/>
          <w:szCs w:val="20"/>
        </w:rPr>
        <w:t>Firefoxver</w:t>
      </w:r>
      <w:proofErr w:type="spellEnd"/>
      <w:r w:rsidRPr="00517AE4">
        <w:rPr>
          <w:rFonts w:ascii="Tahoma" w:eastAsia="Calibri" w:hAnsi="Tahoma" w:cs="Tahoma"/>
          <w:sz w:val="20"/>
          <w:szCs w:val="20"/>
        </w:rPr>
        <w:t xml:space="preserve">. 46 i późniejsze lub Chrome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45 i późniejsze lub Opera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37 i późniejsze, oprogramowanie Java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1.8. oraz oprogramowanie do kwalifikowanego podpisu elektronicznego.</w:t>
      </w:r>
    </w:p>
    <w:p w:rsidR="00464E24" w:rsidRPr="00E2624F" w:rsidRDefault="00464E24" w:rsidP="00E63197">
      <w:pPr>
        <w:pStyle w:val="Akapitzlist"/>
        <w:numPr>
          <w:ilvl w:val="0"/>
          <w:numId w:val="34"/>
        </w:numPr>
        <w:suppressAutoHyphens/>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Zamawiający zaleca w szczególności format przesyłanych danych: </w:t>
      </w:r>
      <w:proofErr w:type="spellStart"/>
      <w:r w:rsidRPr="00E2624F">
        <w:rPr>
          <w:rFonts w:ascii="Tahoma" w:eastAsia="Calibri" w:hAnsi="Tahoma" w:cs="Tahoma"/>
          <w:sz w:val="20"/>
          <w:szCs w:val="20"/>
        </w:rPr>
        <w:t>.pd</w:t>
      </w:r>
      <w:proofErr w:type="spellEnd"/>
      <w:r w:rsidRPr="00E2624F">
        <w:rPr>
          <w:rFonts w:ascii="Tahoma" w:eastAsia="Calibri" w:hAnsi="Tahoma" w:cs="Tahoma"/>
          <w:sz w:val="20"/>
          <w:szCs w:val="20"/>
        </w:rPr>
        <w:t>f, .</w:t>
      </w:r>
      <w:proofErr w:type="spellStart"/>
      <w:r w:rsidRPr="00E2624F">
        <w:rPr>
          <w:rFonts w:ascii="Tahoma" w:eastAsia="Calibri" w:hAnsi="Tahoma" w:cs="Tahoma"/>
          <w:sz w:val="20"/>
          <w:szCs w:val="20"/>
        </w:rPr>
        <w:t>doc</w:t>
      </w:r>
      <w:proofErr w:type="spellEnd"/>
      <w:r w:rsidRPr="00E2624F">
        <w:rPr>
          <w:rFonts w:ascii="Tahoma" w:eastAsia="Calibri" w:hAnsi="Tahoma" w:cs="Tahoma"/>
          <w:sz w:val="20"/>
          <w:szCs w:val="20"/>
        </w:rPr>
        <w:t>, .</w:t>
      </w:r>
      <w:proofErr w:type="spellStart"/>
      <w:r w:rsidRPr="00E2624F">
        <w:rPr>
          <w:rFonts w:ascii="Tahoma" w:eastAsia="Calibri" w:hAnsi="Tahoma" w:cs="Tahoma"/>
          <w:sz w:val="20"/>
          <w:szCs w:val="20"/>
        </w:rPr>
        <w:t>docx</w:t>
      </w:r>
      <w:proofErr w:type="spellEnd"/>
      <w:r w:rsidRPr="00E2624F">
        <w:rPr>
          <w:rFonts w:ascii="Tahoma" w:eastAsia="Calibri" w:hAnsi="Tahoma" w:cs="Tahoma"/>
          <w:sz w:val="20"/>
          <w:szCs w:val="20"/>
        </w:rPr>
        <w:t xml:space="preserve"> dla dokumentów wymaganych</w:t>
      </w:r>
      <w:r w:rsidR="002A7756">
        <w:rPr>
          <w:rFonts w:ascii="Tahoma" w:eastAsia="Calibri" w:hAnsi="Tahoma" w:cs="Tahoma"/>
          <w:sz w:val="20"/>
          <w:szCs w:val="20"/>
        </w:rPr>
        <w:t xml:space="preserve"> </w:t>
      </w:r>
      <w:r w:rsidRPr="00E2624F">
        <w:rPr>
          <w:rFonts w:ascii="Tahoma" w:eastAsia="Calibri" w:hAnsi="Tahoma" w:cs="Tahoma"/>
          <w:sz w:val="20"/>
          <w:szCs w:val="20"/>
        </w:rPr>
        <w:t>i opisanych</w:t>
      </w:r>
      <w:r w:rsidRPr="00517AE4">
        <w:rPr>
          <w:rFonts w:ascii="Tahoma" w:eastAsia="Calibri" w:hAnsi="Tahoma" w:cs="Tahoma"/>
          <w:sz w:val="20"/>
          <w:szCs w:val="20"/>
        </w:rPr>
        <w:t xml:space="preserve"> w SIWZ lub ogłoszeniu </w:t>
      </w:r>
      <w:r w:rsidRPr="00517AE4">
        <w:rPr>
          <w:rFonts w:ascii="Tahoma" w:eastAsia="Calibri" w:hAnsi="Tahoma" w:cs="Tahoma"/>
          <w:sz w:val="20"/>
          <w:szCs w:val="20"/>
        </w:rPr>
        <w:br/>
      </w:r>
      <w:r w:rsidRPr="00E2624F">
        <w:rPr>
          <w:rFonts w:ascii="Tahoma" w:eastAsia="Calibri" w:hAnsi="Tahoma" w:cs="Tahoma"/>
          <w:sz w:val="20"/>
          <w:szCs w:val="20"/>
        </w:rPr>
        <w:t>o zamówieniu.</w:t>
      </w:r>
    </w:p>
    <w:p w:rsidR="00517AE4" w:rsidRPr="00517AE4" w:rsidRDefault="00517AE4" w:rsidP="00E63197">
      <w:pPr>
        <w:numPr>
          <w:ilvl w:val="0"/>
          <w:numId w:val="34"/>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t xml:space="preserve">Maksymalny rozmiar plików przesyłanych za pośrednictwem dedykowanych formularzy do: złożenia, zmiany, wycofania oferty oraz do komunikacji wynosi 100 MB.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E2624F">
        <w:rPr>
          <w:rFonts w:ascii="Tahoma" w:eastAsia="Calibri" w:hAnsi="Tahoma" w:cs="Tahoma"/>
          <w:sz w:val="20"/>
          <w:szCs w:val="20"/>
        </w:rPr>
        <w:t xml:space="preserve">Każdy załączany plik zawierający dokumenty, oświadczenia lub pełnomocnictwa musi </w:t>
      </w:r>
      <w:r w:rsidRPr="006B7F67">
        <w:rPr>
          <w:rFonts w:ascii="Tahoma" w:eastAsia="Calibri" w:hAnsi="Tahoma" w:cs="Tahoma"/>
          <w:sz w:val="20"/>
          <w:szCs w:val="20"/>
        </w:rPr>
        <w:t>być uprzednio</w:t>
      </w:r>
      <w:r w:rsidRPr="00E2624F">
        <w:rPr>
          <w:rFonts w:ascii="Tahoma" w:eastAsia="Calibri" w:hAnsi="Tahoma" w:cs="Tahoma"/>
          <w:sz w:val="20"/>
          <w:szCs w:val="20"/>
        </w:rPr>
        <w:t xml:space="preserve"> podpisany podpisami kwalifikowanymi przez upoważnione osoby reprezentujące odpowiednio wykonawcę, współkonsorcjanta.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517AE4">
        <w:rPr>
          <w:rFonts w:ascii="Tahoma" w:eastAsia="Calibri" w:hAnsi="Tahoma" w:cs="Tahoma"/>
          <w:sz w:val="20"/>
          <w:szCs w:val="20"/>
        </w:rPr>
        <w:t xml:space="preserve">W zależności od formatu kwalifikowanego podpisu (np. </w:t>
      </w:r>
      <w:proofErr w:type="spellStart"/>
      <w:r w:rsidRPr="00517AE4">
        <w:rPr>
          <w:rFonts w:ascii="Tahoma" w:eastAsia="Calibri" w:hAnsi="Tahoma" w:cs="Tahoma"/>
          <w:sz w:val="20"/>
          <w:szCs w:val="20"/>
        </w:rPr>
        <w:t>PAdES</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XAdES</w:t>
      </w:r>
      <w:proofErr w:type="spellEnd"/>
      <w:r w:rsidRPr="00517AE4">
        <w:rPr>
          <w:rFonts w:ascii="Tahoma" w:eastAsia="Calibri" w:hAnsi="Tahoma" w:cs="Tahoma"/>
          <w:sz w:val="20"/>
          <w:szCs w:val="20"/>
        </w:rPr>
        <w:t xml:space="preserve">) i jego typu (zewnętrzny, wewnętrzny) Wykonawca dołącza do platformy </w:t>
      </w:r>
      <w:proofErr w:type="spellStart"/>
      <w:r w:rsidRPr="00517AE4">
        <w:rPr>
          <w:rFonts w:ascii="Tahoma" w:eastAsia="Calibri" w:hAnsi="Tahoma" w:cs="Tahoma"/>
          <w:sz w:val="20"/>
          <w:szCs w:val="20"/>
        </w:rPr>
        <w:t>SmartPZP</w:t>
      </w:r>
      <w:proofErr w:type="spellEnd"/>
      <w:r w:rsidRPr="00517AE4">
        <w:rPr>
          <w:rFonts w:ascii="Tahoma" w:eastAsia="Calibri" w:hAnsi="Tahoma" w:cs="Tahoma"/>
          <w:sz w:val="20"/>
          <w:szCs w:val="20"/>
        </w:rPr>
        <w:t xml:space="preserve"> uprzednio podpisane dokumenty wraz z wygenerowanym plikiem podpisu (typ zewnętrzny) lub dokument z wszytym podpisem (typ wewnętrzny): </w:t>
      </w:r>
    </w:p>
    <w:p w:rsidR="00517AE4" w:rsidRPr="00E2624F"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Podpis </w:t>
      </w:r>
      <w:r w:rsidR="00E2624F" w:rsidRPr="00E2624F">
        <w:rPr>
          <w:rFonts w:ascii="Tahoma" w:eastAsia="Calibri" w:hAnsi="Tahoma" w:cs="Tahoma"/>
          <w:sz w:val="20"/>
          <w:szCs w:val="20"/>
        </w:rPr>
        <w:t>elektroniczny musi być wystawiony</w:t>
      </w:r>
      <w:r w:rsidRPr="00E2624F">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17AE4" w:rsidRPr="00517AE4"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w:t>
      </w:r>
      <w:proofErr w:type="spellStart"/>
      <w:r w:rsidRPr="00E2624F">
        <w:rPr>
          <w:rFonts w:ascii="Tahoma" w:eastAsia="Calibri" w:hAnsi="Tahoma" w:cs="Tahoma"/>
          <w:sz w:val="20"/>
          <w:szCs w:val="20"/>
        </w:rPr>
        <w:t>Interoperacyjności</w:t>
      </w:r>
      <w:proofErr w:type="spellEnd"/>
      <w:r w:rsidRPr="00E2624F">
        <w:rPr>
          <w:rFonts w:ascii="Tahoma" w:eastAsia="Calibri" w:hAnsi="Tahoma" w:cs="Tahoma"/>
          <w:sz w:val="20"/>
          <w:szCs w:val="20"/>
        </w:rPr>
        <w:t xml:space="preserve">, minimalnych wymagań dla rejestrów publicznych i wymiany informacji w postaci elektronicznej oraz minimalnych wymagań dla systemów teleinformatycznych </w:t>
      </w:r>
    </w:p>
    <w:p w:rsidR="00714C63" w:rsidRPr="00C30409" w:rsidRDefault="00714C63" w:rsidP="00525C1E">
      <w:pPr>
        <w:pStyle w:val="Akapitzlist"/>
        <w:numPr>
          <w:ilvl w:val="0"/>
          <w:numId w:val="8"/>
        </w:numPr>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w:t>
      </w:r>
      <w:r w:rsidRPr="00C30409">
        <w:rPr>
          <w:rFonts w:ascii="Tahoma" w:eastAsia="Calibri" w:hAnsi="Tahoma" w:cs="Tahoma"/>
          <w:sz w:val="20"/>
          <w:szCs w:val="20"/>
        </w:rPr>
        <w:t xml:space="preserve"> potwierdza fakt ich otrzymania. </w:t>
      </w:r>
    </w:p>
    <w:p w:rsidR="00CC5192" w:rsidRPr="00C30409" w:rsidRDefault="00CC5192" w:rsidP="00525C1E">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68783E" w:rsidRPr="00BB7093" w:rsidRDefault="00CC5192" w:rsidP="00BB7093">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Osoby uprawnione do porozumiewania się z wykonawcami: </w:t>
      </w:r>
      <w:r w:rsidR="009638CF">
        <w:rPr>
          <w:rFonts w:ascii="Tahoma" w:eastAsia="Times New Roman" w:hAnsi="Tahoma" w:cs="Tahoma"/>
          <w:sz w:val="20"/>
          <w:szCs w:val="20"/>
          <w:lang w:eastAsia="pl-PL"/>
        </w:rPr>
        <w:t>Małgorzata Klata</w:t>
      </w:r>
      <w:r w:rsidRPr="00C30409">
        <w:rPr>
          <w:rFonts w:ascii="Tahoma" w:eastAsia="Times New Roman" w:hAnsi="Tahoma" w:cs="Tahoma"/>
          <w:sz w:val="20"/>
          <w:szCs w:val="20"/>
          <w:lang w:eastAsia="pl-PL"/>
        </w:rPr>
        <w:t>, pok. E05</w:t>
      </w:r>
      <w:r w:rsidR="00E32A07" w:rsidRPr="00C30409">
        <w:rPr>
          <w:rFonts w:ascii="Tahoma" w:eastAsia="Times New Roman" w:hAnsi="Tahoma" w:cs="Tahoma"/>
          <w:sz w:val="20"/>
          <w:szCs w:val="20"/>
          <w:lang w:eastAsia="pl-PL"/>
        </w:rPr>
        <w:t>6,</w:t>
      </w:r>
      <w:r w:rsidR="0068783E" w:rsidRPr="0068783E">
        <w:rPr>
          <w:rFonts w:ascii="Tahoma" w:eastAsia="Times New Roman" w:hAnsi="Tahoma" w:cs="Tahoma"/>
          <w:sz w:val="20"/>
          <w:szCs w:val="20"/>
          <w:lang w:eastAsia="pl-PL"/>
        </w:rPr>
        <w:t xml:space="preserve"> </w:t>
      </w:r>
      <w:r w:rsidR="0068783E" w:rsidRPr="00C30409">
        <w:rPr>
          <w:rFonts w:ascii="Tahoma" w:eastAsia="Times New Roman" w:hAnsi="Tahoma" w:cs="Tahoma"/>
          <w:sz w:val="20"/>
          <w:szCs w:val="20"/>
          <w:lang w:eastAsia="pl-PL"/>
        </w:rPr>
        <w:t xml:space="preserve">e-mail : </w:t>
      </w:r>
      <w:r w:rsidR="0068783E" w:rsidRPr="00390857">
        <w:rPr>
          <w:rFonts w:ascii="Tahoma" w:eastAsia="Times New Roman" w:hAnsi="Tahoma" w:cs="Tahoma"/>
          <w:color w:val="59A9F2" w:themeColor="accent1" w:themeTint="99"/>
          <w:sz w:val="20"/>
          <w:szCs w:val="20"/>
          <w:lang w:eastAsia="pl-PL"/>
        </w:rPr>
        <w:t>bzp</w:t>
      </w:r>
      <w:r w:rsidR="0068783E" w:rsidRPr="00390857">
        <w:rPr>
          <w:rFonts w:ascii="Tahoma" w:eastAsia="Times New Roman" w:hAnsi="Tahoma" w:cs="Tahoma"/>
          <w:color w:val="59A9F2" w:themeColor="accent1" w:themeTint="99"/>
          <w:sz w:val="20"/>
          <w:szCs w:val="20"/>
          <w:u w:val="single"/>
          <w:lang w:eastAsia="pl-PL"/>
        </w:rPr>
        <w:t>@uck.katowice.pl</w:t>
      </w:r>
      <w:r w:rsidR="0068783E" w:rsidRPr="00C30409">
        <w:rPr>
          <w:rFonts w:ascii="Tahoma" w:eastAsia="Times New Roman" w:hAnsi="Tahoma" w:cs="Tahoma"/>
          <w:sz w:val="20"/>
          <w:szCs w:val="20"/>
          <w:lang w:eastAsia="pl-PL"/>
        </w:rPr>
        <w:t xml:space="preserve"> </w:t>
      </w:r>
      <w:r w:rsidR="00390857">
        <w:rPr>
          <w:rFonts w:ascii="Tahoma" w:eastAsia="Times New Roman" w:hAnsi="Tahoma" w:cs="Tahoma"/>
          <w:sz w:val="20"/>
          <w:szCs w:val="20"/>
          <w:lang w:eastAsia="pl-PL"/>
        </w:rPr>
        <w:t xml:space="preserve"> lub  </w:t>
      </w:r>
      <w:hyperlink r:id="rId17" w:history="1">
        <w:r w:rsidR="00390857" w:rsidRPr="00390857">
          <w:rPr>
            <w:rStyle w:val="Hipercze"/>
            <w:rFonts w:ascii="Tahoma" w:eastAsia="Times New Roman" w:hAnsi="Tahoma" w:cs="Tahoma"/>
            <w:color w:val="auto"/>
            <w:sz w:val="20"/>
            <w:szCs w:val="20"/>
            <w:lang w:eastAsia="pl-PL"/>
          </w:rPr>
          <w:t>mklata@uck.katowice.pl</w:t>
        </w:r>
      </w:hyperlink>
      <w:r w:rsidR="00390857" w:rsidRPr="00390857">
        <w:rPr>
          <w:rFonts w:ascii="Tahoma" w:eastAsia="Times New Roman" w:hAnsi="Tahoma" w:cs="Tahoma"/>
          <w:sz w:val="20"/>
          <w:szCs w:val="20"/>
          <w:lang w:eastAsia="pl-PL"/>
        </w:rPr>
        <w:t xml:space="preserve">, </w:t>
      </w:r>
      <w:r w:rsidR="0068783E" w:rsidRPr="00C30409">
        <w:rPr>
          <w:rFonts w:ascii="Tahoma" w:eastAsia="Times New Roman" w:hAnsi="Tahoma" w:cs="Tahoma"/>
          <w:sz w:val="20"/>
          <w:szCs w:val="20"/>
          <w:lang w:eastAsia="pl-PL"/>
        </w:rPr>
        <w:t>w godzinach pracy od poniedziałku do piątku    godz. 7.</w:t>
      </w:r>
      <w:r w:rsidR="0068783E">
        <w:rPr>
          <w:rFonts w:ascii="Tahoma" w:eastAsia="Times New Roman" w:hAnsi="Tahoma" w:cs="Tahoma"/>
          <w:sz w:val="20"/>
          <w:szCs w:val="20"/>
          <w:lang w:eastAsia="pl-PL"/>
        </w:rPr>
        <w:t>30</w:t>
      </w:r>
      <w:r w:rsidR="0068783E" w:rsidRPr="00C30409">
        <w:rPr>
          <w:rFonts w:ascii="Tahoma" w:eastAsia="Times New Roman" w:hAnsi="Tahoma" w:cs="Tahoma"/>
          <w:sz w:val="20"/>
          <w:szCs w:val="20"/>
          <w:lang w:eastAsia="pl-PL"/>
        </w:rPr>
        <w:t xml:space="preserve"> – 1</w:t>
      </w:r>
      <w:r w:rsidR="0068783E">
        <w:rPr>
          <w:rFonts w:ascii="Tahoma" w:eastAsia="Times New Roman" w:hAnsi="Tahoma" w:cs="Tahoma"/>
          <w:sz w:val="20"/>
          <w:szCs w:val="20"/>
          <w:lang w:eastAsia="pl-PL"/>
        </w:rPr>
        <w:t>4</w:t>
      </w:r>
      <w:r w:rsidR="0068783E" w:rsidRPr="00C30409">
        <w:rPr>
          <w:rFonts w:ascii="Tahoma" w:eastAsia="Times New Roman" w:hAnsi="Tahoma" w:cs="Tahoma"/>
          <w:sz w:val="20"/>
          <w:szCs w:val="20"/>
          <w:lang w:eastAsia="pl-PL"/>
        </w:rPr>
        <w:t>.</w:t>
      </w:r>
      <w:r w:rsidR="0068783E">
        <w:rPr>
          <w:rFonts w:ascii="Tahoma" w:eastAsia="Times New Roman" w:hAnsi="Tahoma" w:cs="Tahoma"/>
          <w:sz w:val="20"/>
          <w:szCs w:val="20"/>
          <w:lang w:eastAsia="pl-PL"/>
        </w:rPr>
        <w:t>3</w:t>
      </w:r>
      <w:r w:rsidR="0068783E" w:rsidRPr="00C30409">
        <w:rPr>
          <w:rFonts w:ascii="Tahoma" w:eastAsia="Times New Roman" w:hAnsi="Tahoma" w:cs="Tahoma"/>
          <w:sz w:val="20"/>
          <w:szCs w:val="20"/>
          <w:lang w:eastAsia="pl-PL"/>
        </w:rPr>
        <w:t>0.</w:t>
      </w:r>
    </w:p>
    <w:p w:rsidR="0068783E" w:rsidRPr="00C30409" w:rsidRDefault="0068783E" w:rsidP="0068783E">
      <w:pPr>
        <w:spacing w:after="0" w:line="240" w:lineRule="auto"/>
        <w:ind w:left="360"/>
        <w:contextualSpacing/>
        <w:jc w:val="both"/>
        <w:rPr>
          <w:rFonts w:ascii="Tahoma" w:eastAsia="Times New Roman" w:hAnsi="Tahoma" w:cs="Tahoma"/>
          <w:sz w:val="20"/>
          <w:szCs w:val="20"/>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VIII. WYMAGANIA DOTYCZĄCE WADIUM </w:t>
      </w:r>
    </w:p>
    <w:p w:rsid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Wykonawca przystępujący do niniejszego przetargu nieograniczonego jest obowiązany wnieść wadium </w:t>
      </w:r>
      <w:r w:rsidR="002004D0">
        <w:rPr>
          <w:rFonts w:ascii="Tahoma" w:eastAsia="Times New Roman" w:hAnsi="Tahoma" w:cs="Tahoma"/>
          <w:sz w:val="20"/>
          <w:szCs w:val="24"/>
          <w:lang w:eastAsia="pl-PL"/>
        </w:rPr>
        <w:t xml:space="preserve"> - w</w:t>
      </w:r>
      <w:r w:rsidRPr="00CC5192">
        <w:rPr>
          <w:rFonts w:ascii="Tahoma" w:eastAsia="Times New Roman" w:hAnsi="Tahoma" w:cs="Tahoma"/>
          <w:sz w:val="20"/>
          <w:szCs w:val="24"/>
          <w:lang w:eastAsia="pl-PL"/>
        </w:rPr>
        <w:t>adium wynosi:</w:t>
      </w:r>
    </w:p>
    <w:p w:rsidR="00C53C90" w:rsidRDefault="00C53C90" w:rsidP="00C53C90">
      <w:pPr>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Pakiet nr 1 </w:t>
      </w:r>
      <w:r w:rsidR="001C3F13">
        <w:rPr>
          <w:rFonts w:ascii="Tahoma" w:eastAsia="Times New Roman" w:hAnsi="Tahoma" w:cs="Tahoma"/>
          <w:sz w:val="20"/>
          <w:szCs w:val="24"/>
          <w:lang w:eastAsia="pl-PL"/>
        </w:rPr>
        <w:t>–</w:t>
      </w:r>
      <w:r>
        <w:rPr>
          <w:rFonts w:ascii="Tahoma" w:eastAsia="Times New Roman" w:hAnsi="Tahoma" w:cs="Tahoma"/>
          <w:sz w:val="20"/>
          <w:szCs w:val="24"/>
          <w:lang w:eastAsia="pl-PL"/>
        </w:rPr>
        <w:t xml:space="preserve"> </w:t>
      </w:r>
      <w:r w:rsidR="001C3F13">
        <w:rPr>
          <w:rFonts w:ascii="Tahoma" w:eastAsia="Times New Roman" w:hAnsi="Tahoma" w:cs="Tahoma"/>
          <w:sz w:val="20"/>
          <w:szCs w:val="24"/>
          <w:lang w:eastAsia="pl-PL"/>
        </w:rPr>
        <w:t>9.750,00</w:t>
      </w:r>
      <w:r w:rsidR="002050D1">
        <w:rPr>
          <w:rFonts w:ascii="Tahoma" w:eastAsia="Times New Roman" w:hAnsi="Tahoma" w:cs="Tahoma"/>
          <w:sz w:val="20"/>
          <w:szCs w:val="24"/>
          <w:lang w:eastAsia="pl-PL"/>
        </w:rPr>
        <w:t xml:space="preserve"> zł</w:t>
      </w:r>
    </w:p>
    <w:p w:rsidR="001C3F13" w:rsidRDefault="001C3F13" w:rsidP="00C53C90">
      <w:pPr>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Pakiet nr 2 – 1.575,00</w:t>
      </w:r>
      <w:r w:rsidR="002050D1">
        <w:rPr>
          <w:rFonts w:ascii="Tahoma" w:eastAsia="Times New Roman" w:hAnsi="Tahoma" w:cs="Tahoma"/>
          <w:sz w:val="20"/>
          <w:szCs w:val="24"/>
          <w:lang w:eastAsia="pl-PL"/>
        </w:rPr>
        <w:t xml:space="preserve"> zł</w:t>
      </w:r>
    </w:p>
    <w:p w:rsidR="001C3F13" w:rsidRDefault="001C3F13" w:rsidP="00C53C90">
      <w:pPr>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Pakiet nr 3 - </w:t>
      </w:r>
      <w:r w:rsidR="00066A82">
        <w:rPr>
          <w:rFonts w:ascii="Tahoma" w:eastAsia="Times New Roman" w:hAnsi="Tahoma" w:cs="Tahoma"/>
          <w:sz w:val="20"/>
          <w:szCs w:val="24"/>
          <w:lang w:eastAsia="pl-PL"/>
        </w:rPr>
        <w:t xml:space="preserve"> 390,00</w:t>
      </w:r>
      <w:r w:rsidR="002050D1">
        <w:rPr>
          <w:rFonts w:ascii="Tahoma" w:eastAsia="Times New Roman" w:hAnsi="Tahoma" w:cs="Tahoma"/>
          <w:sz w:val="20"/>
          <w:szCs w:val="24"/>
          <w:lang w:eastAsia="pl-PL"/>
        </w:rPr>
        <w:t xml:space="preserve"> zł</w:t>
      </w:r>
    </w:p>
    <w:p w:rsidR="00066A82" w:rsidRDefault="00066A82" w:rsidP="00C53C90">
      <w:pPr>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Pakiet nr 4 – 1.200,00</w:t>
      </w:r>
      <w:r w:rsidR="002050D1">
        <w:rPr>
          <w:rFonts w:ascii="Tahoma" w:eastAsia="Times New Roman" w:hAnsi="Tahoma" w:cs="Tahoma"/>
          <w:sz w:val="20"/>
          <w:szCs w:val="24"/>
          <w:lang w:eastAsia="pl-PL"/>
        </w:rPr>
        <w:t xml:space="preserve"> zł</w:t>
      </w:r>
    </w:p>
    <w:p w:rsidR="00066A82" w:rsidRDefault="00066A82" w:rsidP="00C53C90">
      <w:pPr>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Pakiet nr 5 </w:t>
      </w:r>
      <w:r w:rsidR="00AD7C1E">
        <w:rPr>
          <w:rFonts w:ascii="Tahoma" w:eastAsia="Times New Roman" w:hAnsi="Tahoma" w:cs="Tahoma"/>
          <w:sz w:val="20"/>
          <w:szCs w:val="24"/>
          <w:lang w:eastAsia="pl-PL"/>
        </w:rPr>
        <w:t>–</w:t>
      </w:r>
      <w:r>
        <w:rPr>
          <w:rFonts w:ascii="Tahoma" w:eastAsia="Times New Roman" w:hAnsi="Tahoma" w:cs="Tahoma"/>
          <w:sz w:val="20"/>
          <w:szCs w:val="24"/>
          <w:lang w:eastAsia="pl-PL"/>
        </w:rPr>
        <w:t xml:space="preserve"> </w:t>
      </w:r>
      <w:r w:rsidR="00AD7C1E">
        <w:rPr>
          <w:rFonts w:ascii="Tahoma" w:eastAsia="Times New Roman" w:hAnsi="Tahoma" w:cs="Tahoma"/>
          <w:sz w:val="20"/>
          <w:szCs w:val="24"/>
          <w:lang w:eastAsia="pl-PL"/>
        </w:rPr>
        <w:t>19.800,00</w:t>
      </w:r>
      <w:r w:rsidR="002050D1">
        <w:rPr>
          <w:rFonts w:ascii="Tahoma" w:eastAsia="Times New Roman" w:hAnsi="Tahoma" w:cs="Tahoma"/>
          <w:sz w:val="20"/>
          <w:szCs w:val="24"/>
          <w:lang w:eastAsia="pl-PL"/>
        </w:rPr>
        <w:t xml:space="preserve"> zł</w:t>
      </w:r>
    </w:p>
    <w:p w:rsidR="00AD7C1E" w:rsidRDefault="00AD7C1E" w:rsidP="00C53C90">
      <w:pPr>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Pakiet nr 6 – 73</w:t>
      </w:r>
      <w:r w:rsidR="004D1B54">
        <w:rPr>
          <w:rFonts w:ascii="Tahoma" w:eastAsia="Times New Roman" w:hAnsi="Tahoma" w:cs="Tahoma"/>
          <w:sz w:val="20"/>
          <w:szCs w:val="24"/>
          <w:lang w:eastAsia="pl-PL"/>
        </w:rPr>
        <w:t>.</w:t>
      </w:r>
      <w:r>
        <w:rPr>
          <w:rFonts w:ascii="Tahoma" w:eastAsia="Times New Roman" w:hAnsi="Tahoma" w:cs="Tahoma"/>
          <w:sz w:val="20"/>
          <w:szCs w:val="24"/>
          <w:lang w:eastAsia="pl-PL"/>
        </w:rPr>
        <w:t>00</w:t>
      </w:r>
      <w:r w:rsidR="002050D1">
        <w:rPr>
          <w:rFonts w:ascii="Tahoma" w:eastAsia="Times New Roman" w:hAnsi="Tahoma" w:cs="Tahoma"/>
          <w:sz w:val="20"/>
          <w:szCs w:val="24"/>
          <w:lang w:eastAsia="pl-PL"/>
        </w:rPr>
        <w:t xml:space="preserve"> zł</w:t>
      </w:r>
    </w:p>
    <w:p w:rsidR="00AD7C1E" w:rsidRDefault="00AD7C1E" w:rsidP="00C53C90">
      <w:pPr>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Pakiet nr 7 </w:t>
      </w:r>
      <w:r w:rsidR="004D1B54">
        <w:rPr>
          <w:rFonts w:ascii="Tahoma" w:eastAsia="Times New Roman" w:hAnsi="Tahoma" w:cs="Tahoma"/>
          <w:sz w:val="20"/>
          <w:szCs w:val="24"/>
          <w:lang w:eastAsia="pl-PL"/>
        </w:rPr>
        <w:t>–</w:t>
      </w:r>
      <w:r>
        <w:rPr>
          <w:rFonts w:ascii="Tahoma" w:eastAsia="Times New Roman" w:hAnsi="Tahoma" w:cs="Tahoma"/>
          <w:sz w:val="20"/>
          <w:szCs w:val="24"/>
          <w:lang w:eastAsia="pl-PL"/>
        </w:rPr>
        <w:t xml:space="preserve"> </w:t>
      </w:r>
      <w:r w:rsidR="004D1B54">
        <w:rPr>
          <w:rFonts w:ascii="Tahoma" w:eastAsia="Times New Roman" w:hAnsi="Tahoma" w:cs="Tahoma"/>
          <w:sz w:val="20"/>
          <w:szCs w:val="24"/>
          <w:lang w:eastAsia="pl-PL"/>
        </w:rPr>
        <w:t>6.008,00</w:t>
      </w:r>
      <w:r w:rsidR="002050D1">
        <w:rPr>
          <w:rFonts w:ascii="Tahoma" w:eastAsia="Times New Roman" w:hAnsi="Tahoma" w:cs="Tahoma"/>
          <w:sz w:val="20"/>
          <w:szCs w:val="24"/>
          <w:lang w:eastAsia="pl-PL"/>
        </w:rPr>
        <w:t xml:space="preserve"> zł</w:t>
      </w:r>
    </w:p>
    <w:p w:rsidR="004D1B54" w:rsidRDefault="004D1B54" w:rsidP="00C53C90">
      <w:pPr>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Pakiet nr 8 </w:t>
      </w:r>
      <w:r w:rsidR="00FA7E06">
        <w:rPr>
          <w:rFonts w:ascii="Tahoma" w:eastAsia="Times New Roman" w:hAnsi="Tahoma" w:cs="Tahoma"/>
          <w:sz w:val="20"/>
          <w:szCs w:val="24"/>
          <w:lang w:eastAsia="pl-PL"/>
        </w:rPr>
        <w:t>–</w:t>
      </w:r>
      <w:r>
        <w:rPr>
          <w:rFonts w:ascii="Tahoma" w:eastAsia="Times New Roman" w:hAnsi="Tahoma" w:cs="Tahoma"/>
          <w:sz w:val="20"/>
          <w:szCs w:val="24"/>
          <w:lang w:eastAsia="pl-PL"/>
        </w:rPr>
        <w:t xml:space="preserve"> </w:t>
      </w:r>
      <w:r w:rsidR="00FA7E06">
        <w:rPr>
          <w:rFonts w:ascii="Tahoma" w:eastAsia="Times New Roman" w:hAnsi="Tahoma" w:cs="Tahoma"/>
          <w:sz w:val="20"/>
          <w:szCs w:val="24"/>
          <w:lang w:eastAsia="pl-PL"/>
        </w:rPr>
        <w:t>2.842,00 zł</w:t>
      </w:r>
    </w:p>
    <w:p w:rsidR="00FA7E06" w:rsidRDefault="00FA7E06" w:rsidP="00C53C90">
      <w:pPr>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Pakiet nr 9 – 8.780,00 zł</w:t>
      </w:r>
    </w:p>
    <w:p w:rsidR="00FA7E06" w:rsidRDefault="00FA7E06" w:rsidP="00C53C90">
      <w:pPr>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 xml:space="preserve">Pakiet nr 10 </w:t>
      </w:r>
      <w:r w:rsidR="002567FD">
        <w:rPr>
          <w:rFonts w:ascii="Tahoma" w:eastAsia="Times New Roman" w:hAnsi="Tahoma" w:cs="Tahoma"/>
          <w:sz w:val="20"/>
          <w:szCs w:val="24"/>
          <w:lang w:eastAsia="pl-PL"/>
        </w:rPr>
        <w:t>– 3.744,00 zł</w:t>
      </w:r>
    </w:p>
    <w:p w:rsidR="002567FD" w:rsidRDefault="002567FD" w:rsidP="00C53C90">
      <w:pPr>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Pakiet nr 11 – 240,00 zł</w:t>
      </w:r>
    </w:p>
    <w:p w:rsidR="002567FD" w:rsidRDefault="002567FD" w:rsidP="00C53C90">
      <w:pPr>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Pakiet nr 12 </w:t>
      </w:r>
      <w:r w:rsidR="00BA0116">
        <w:rPr>
          <w:rFonts w:ascii="Tahoma" w:eastAsia="Times New Roman" w:hAnsi="Tahoma" w:cs="Tahoma"/>
          <w:sz w:val="20"/>
          <w:szCs w:val="24"/>
          <w:lang w:eastAsia="pl-PL"/>
        </w:rPr>
        <w:t>–</w:t>
      </w:r>
      <w:r>
        <w:rPr>
          <w:rFonts w:ascii="Tahoma" w:eastAsia="Times New Roman" w:hAnsi="Tahoma" w:cs="Tahoma"/>
          <w:sz w:val="20"/>
          <w:szCs w:val="24"/>
          <w:lang w:eastAsia="pl-PL"/>
        </w:rPr>
        <w:t xml:space="preserve"> </w:t>
      </w:r>
      <w:r w:rsidR="00BA0116">
        <w:rPr>
          <w:rFonts w:ascii="Tahoma" w:eastAsia="Times New Roman" w:hAnsi="Tahoma" w:cs="Tahoma"/>
          <w:sz w:val="20"/>
          <w:szCs w:val="24"/>
          <w:lang w:eastAsia="pl-PL"/>
        </w:rPr>
        <w:t>201,00 zł</w:t>
      </w:r>
    </w:p>
    <w:p w:rsidR="00BA0116" w:rsidRDefault="00BA0116" w:rsidP="00C53C90">
      <w:pPr>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Pakiet nr 13 – 585,00 zł</w:t>
      </w:r>
    </w:p>
    <w:p w:rsidR="00BA0116" w:rsidRDefault="00BA0116" w:rsidP="00C53C90">
      <w:pPr>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Pakiet nr 14 – 634,00 zł</w:t>
      </w:r>
    </w:p>
    <w:p w:rsidR="00BA0116" w:rsidRDefault="00BA0116" w:rsidP="00C53C90">
      <w:pPr>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Pakiet nr 15 </w:t>
      </w:r>
      <w:r w:rsidR="00D3701D">
        <w:rPr>
          <w:rFonts w:ascii="Tahoma" w:eastAsia="Times New Roman" w:hAnsi="Tahoma" w:cs="Tahoma"/>
          <w:sz w:val="20"/>
          <w:szCs w:val="24"/>
          <w:lang w:eastAsia="pl-PL"/>
        </w:rPr>
        <w:t>–</w:t>
      </w:r>
      <w:r>
        <w:rPr>
          <w:rFonts w:ascii="Tahoma" w:eastAsia="Times New Roman" w:hAnsi="Tahoma" w:cs="Tahoma"/>
          <w:sz w:val="20"/>
          <w:szCs w:val="24"/>
          <w:lang w:eastAsia="pl-PL"/>
        </w:rPr>
        <w:t xml:space="preserve"> </w:t>
      </w:r>
      <w:r w:rsidR="00D3701D">
        <w:rPr>
          <w:rFonts w:ascii="Tahoma" w:eastAsia="Times New Roman" w:hAnsi="Tahoma" w:cs="Tahoma"/>
          <w:sz w:val="20"/>
          <w:szCs w:val="24"/>
          <w:lang w:eastAsia="pl-PL"/>
        </w:rPr>
        <w:t>68,00 zł</w:t>
      </w:r>
    </w:p>
    <w:p w:rsidR="00D3701D" w:rsidRDefault="00D3701D" w:rsidP="00C53C90">
      <w:pPr>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Pakiet nr 16 – 2.907,00 zł</w:t>
      </w:r>
    </w:p>
    <w:p w:rsidR="00D3701D" w:rsidRDefault="00D3701D" w:rsidP="00C53C90">
      <w:pPr>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Pakiet nr 17 </w:t>
      </w:r>
      <w:r w:rsidR="002050D1">
        <w:rPr>
          <w:rFonts w:ascii="Tahoma" w:eastAsia="Times New Roman" w:hAnsi="Tahoma" w:cs="Tahoma"/>
          <w:sz w:val="20"/>
          <w:szCs w:val="24"/>
          <w:lang w:eastAsia="pl-PL"/>
        </w:rPr>
        <w:t>–</w:t>
      </w:r>
      <w:r>
        <w:rPr>
          <w:rFonts w:ascii="Tahoma" w:eastAsia="Times New Roman" w:hAnsi="Tahoma" w:cs="Tahoma"/>
          <w:sz w:val="20"/>
          <w:szCs w:val="24"/>
          <w:lang w:eastAsia="pl-PL"/>
        </w:rPr>
        <w:t xml:space="preserve"> </w:t>
      </w:r>
      <w:r w:rsidR="002050D1">
        <w:rPr>
          <w:rFonts w:ascii="Tahoma" w:eastAsia="Times New Roman" w:hAnsi="Tahoma" w:cs="Tahoma"/>
          <w:sz w:val="20"/>
          <w:szCs w:val="24"/>
          <w:lang w:eastAsia="pl-PL"/>
        </w:rPr>
        <w:t>2.880,00 zł</w:t>
      </w:r>
    </w:p>
    <w:p w:rsidR="002004D0" w:rsidRDefault="002004D0" w:rsidP="00525C1E">
      <w:pPr>
        <w:numPr>
          <w:ilvl w:val="0"/>
          <w:numId w:val="12"/>
        </w:numPr>
        <w:spacing w:after="0" w:line="240" w:lineRule="auto"/>
        <w:jc w:val="both"/>
        <w:rPr>
          <w:rFonts w:ascii="Tahoma" w:eastAsia="Times New Roman" w:hAnsi="Tahoma" w:cs="Tahoma"/>
          <w:sz w:val="20"/>
          <w:szCs w:val="24"/>
          <w:lang w:eastAsia="pl-PL"/>
        </w:rPr>
      </w:pPr>
      <w:r w:rsidRPr="002004D0">
        <w:rPr>
          <w:rFonts w:ascii="Tahoma" w:eastAsia="Times New Roman" w:hAnsi="Tahoma" w:cs="Tahoma"/>
          <w:sz w:val="20"/>
          <w:szCs w:val="24"/>
          <w:lang w:eastAsia="pl-PL"/>
        </w:rPr>
        <w:t>W przypadku złożenia oferty częściowej wykonawca zobowiązany jest wnieść wadium w kwocie określonej dla dane</w:t>
      </w:r>
      <w:r w:rsidR="00A63793">
        <w:rPr>
          <w:rFonts w:ascii="Tahoma" w:eastAsia="Times New Roman" w:hAnsi="Tahoma" w:cs="Tahoma"/>
          <w:sz w:val="20"/>
          <w:szCs w:val="24"/>
          <w:lang w:eastAsia="pl-PL"/>
        </w:rPr>
        <w:t>go pakietu</w:t>
      </w:r>
      <w:r w:rsidRPr="002004D0">
        <w:rPr>
          <w:rFonts w:ascii="Tahoma" w:eastAsia="Times New Roman" w:hAnsi="Tahoma" w:cs="Tahoma"/>
          <w:sz w:val="20"/>
          <w:szCs w:val="24"/>
          <w:lang w:eastAsia="pl-PL"/>
        </w:rPr>
        <w:t xml:space="preserve">. W przypadku złożenia oferty na </w:t>
      </w:r>
      <w:r w:rsidR="00BE1C51">
        <w:rPr>
          <w:rFonts w:ascii="Tahoma" w:eastAsia="Times New Roman" w:hAnsi="Tahoma" w:cs="Tahoma"/>
          <w:sz w:val="20"/>
          <w:szCs w:val="24"/>
          <w:lang w:eastAsia="pl-PL"/>
        </w:rPr>
        <w:t>więcej pakietów</w:t>
      </w:r>
      <w:r w:rsidRPr="002004D0">
        <w:rPr>
          <w:rFonts w:ascii="Tahoma" w:eastAsia="Times New Roman" w:hAnsi="Tahoma" w:cs="Tahoma"/>
          <w:sz w:val="20"/>
          <w:szCs w:val="24"/>
          <w:lang w:eastAsia="pl-PL"/>
        </w:rPr>
        <w:t xml:space="preserve"> kwota wadium stanowi sumę wadiów ustalonych dla poszczególnych </w:t>
      </w:r>
      <w:r w:rsidR="00BE1C51">
        <w:rPr>
          <w:rFonts w:ascii="Tahoma" w:eastAsia="Times New Roman" w:hAnsi="Tahoma" w:cs="Tahoma"/>
          <w:sz w:val="20"/>
          <w:szCs w:val="24"/>
          <w:lang w:eastAsia="pl-PL"/>
        </w:rPr>
        <w:t>pakietów</w:t>
      </w:r>
      <w:r w:rsidRPr="002004D0">
        <w:rPr>
          <w:rFonts w:ascii="Tahoma" w:eastAsia="Times New Roman" w:hAnsi="Tahoma" w:cs="Tahoma"/>
          <w:sz w:val="20"/>
          <w:szCs w:val="24"/>
          <w:lang w:eastAsia="pl-PL"/>
        </w:rPr>
        <w:t xml:space="preserve"> zamówienia.</w:t>
      </w:r>
    </w:p>
    <w:p w:rsid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należy wnieść przed upływem terminu składania ofert.</w:t>
      </w:r>
    </w:p>
    <w:p w:rsidR="00CC5192" w:rsidRP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może być wnoszone w jednej lub kilku następujących formach:</w:t>
      </w:r>
    </w:p>
    <w:p w:rsidR="00CC5192" w:rsidRPr="00CC5192" w:rsidRDefault="00CC5192" w:rsidP="00525C1E">
      <w:pPr>
        <w:numPr>
          <w:ilvl w:val="0"/>
          <w:numId w:val="13"/>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w pieniądzu - wpłaty należy dokonać przelewem na konto Banku Gospodarstwa Krajowego numer 34 1130 1091 0003 9068 9720 0003.  Wadium wniesione w pieniądzu Zamawiający przechowuje na rachunku bankowym.</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 poręczeniach  bankowych lub poręczeniach spółdzielczej kasy oszczędnościowo-kredytowej ,              z tym, że poręczenie kasy jest zawsze poręczeniem pieniężnym</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bankowych</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ubezpieczeniowych</w:t>
      </w:r>
    </w:p>
    <w:p w:rsidR="00FA5525" w:rsidRPr="00A26E35" w:rsidRDefault="00FA5525" w:rsidP="00525C1E">
      <w:pPr>
        <w:pStyle w:val="Akapitzlist"/>
        <w:numPr>
          <w:ilvl w:val="0"/>
          <w:numId w:val="13"/>
        </w:numPr>
        <w:spacing w:after="0" w:line="240" w:lineRule="auto"/>
        <w:jc w:val="both"/>
        <w:rPr>
          <w:rFonts w:ascii="Tahoma" w:eastAsia="Times New Roman" w:hAnsi="Tahoma" w:cs="Tahoma"/>
          <w:sz w:val="20"/>
          <w:szCs w:val="24"/>
          <w:lang w:eastAsia="pl-PL"/>
        </w:rPr>
      </w:pPr>
      <w:r w:rsidRPr="00A26E35">
        <w:rPr>
          <w:rFonts w:ascii="Tahoma" w:eastAsia="Times New Roman" w:hAnsi="Tahoma" w:cs="Tahoma"/>
          <w:sz w:val="20"/>
          <w:szCs w:val="24"/>
          <w:lang w:eastAsia="pl-PL"/>
        </w:rPr>
        <w:t xml:space="preserve">poręczeniach udzielanych przez podmioty, o których mowa w art. 6b ust. 5 </w:t>
      </w:r>
      <w:proofErr w:type="spellStart"/>
      <w:r w:rsidRPr="00A26E35">
        <w:rPr>
          <w:rFonts w:ascii="Tahoma" w:eastAsia="Times New Roman" w:hAnsi="Tahoma" w:cs="Tahoma"/>
          <w:sz w:val="20"/>
          <w:szCs w:val="24"/>
          <w:lang w:eastAsia="pl-PL"/>
        </w:rPr>
        <w:t>pkt</w:t>
      </w:r>
      <w:proofErr w:type="spellEnd"/>
      <w:r w:rsidRPr="00A26E35">
        <w:rPr>
          <w:rFonts w:ascii="Tahoma" w:eastAsia="Times New Roman" w:hAnsi="Tahoma" w:cs="Tahoma"/>
          <w:sz w:val="20"/>
          <w:szCs w:val="24"/>
          <w:lang w:eastAsia="pl-PL"/>
        </w:rPr>
        <w:t xml:space="preserve"> 2 ustawy z dnia 9 listopada 2000 r. o utworzeniu Polskiej Agencji Rozwoju Przedsiębiorczości (Dz. U. z 201</w:t>
      </w:r>
      <w:r w:rsidR="00FF4010">
        <w:rPr>
          <w:rFonts w:ascii="Tahoma" w:eastAsia="Times New Roman" w:hAnsi="Tahoma" w:cs="Tahoma"/>
          <w:sz w:val="20"/>
          <w:szCs w:val="24"/>
          <w:lang w:eastAsia="pl-PL"/>
        </w:rPr>
        <w:t>8</w:t>
      </w:r>
      <w:r w:rsidRPr="00A26E35">
        <w:rPr>
          <w:rFonts w:ascii="Tahoma" w:eastAsia="Times New Roman" w:hAnsi="Tahoma" w:cs="Tahoma"/>
          <w:sz w:val="20"/>
          <w:szCs w:val="24"/>
          <w:lang w:eastAsia="pl-PL"/>
        </w:rPr>
        <w:t xml:space="preserve"> r. poz. </w:t>
      </w:r>
      <w:r w:rsidR="00FF4010">
        <w:rPr>
          <w:rFonts w:ascii="Tahoma" w:eastAsia="Times New Roman" w:hAnsi="Tahoma" w:cs="Tahoma"/>
          <w:sz w:val="20"/>
          <w:szCs w:val="24"/>
          <w:lang w:eastAsia="pl-PL"/>
        </w:rPr>
        <w:t>110,650,1000 i 1669</w:t>
      </w:r>
      <w:r w:rsidRPr="00A26E35">
        <w:rPr>
          <w:rFonts w:ascii="Tahoma" w:eastAsia="Times New Roman" w:hAnsi="Tahoma" w:cs="Tahoma"/>
          <w:sz w:val="20"/>
          <w:szCs w:val="24"/>
          <w:lang w:eastAsia="pl-PL"/>
        </w:rPr>
        <w:t>).</w:t>
      </w:r>
    </w:p>
    <w:p w:rsidR="002004D0" w:rsidRDefault="002004D0" w:rsidP="00525C1E">
      <w:pPr>
        <w:pStyle w:val="Akapitzlist"/>
        <w:numPr>
          <w:ilvl w:val="0"/>
          <w:numId w:val="12"/>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Skuteczne  wniesienie  wadium  w  pieniądzu  następuje  z  chwilą  uznania  środków  pieniężnych  na rachunku  bankowym  Zamawiającego,  przed upływem  terminu  składania  ofert  (tj.  przed  upływem  dnia  i godziny  wyznaczonej jako  ostateczny  termin  składania  ofert)</w:t>
      </w:r>
    </w:p>
    <w:p w:rsidR="00C30409" w:rsidRPr="00C30409" w:rsidRDefault="00C30409" w:rsidP="00525C1E">
      <w:pPr>
        <w:pStyle w:val="Akapitzlist"/>
        <w:numPr>
          <w:ilvl w:val="0"/>
          <w:numId w:val="12"/>
        </w:numPr>
        <w:spacing w:line="240" w:lineRule="auto"/>
        <w:rPr>
          <w:rFonts w:ascii="Tahoma" w:eastAsia="Times New Roman" w:hAnsi="Tahoma" w:cs="Tahoma"/>
          <w:sz w:val="20"/>
          <w:szCs w:val="24"/>
          <w:lang w:eastAsia="pl-PL"/>
        </w:rPr>
      </w:pPr>
      <w:r w:rsidRPr="00C30409">
        <w:rPr>
          <w:rFonts w:ascii="Tahoma" w:eastAsia="Times New Roman" w:hAnsi="Tahoma" w:cs="Tahoma"/>
          <w:sz w:val="20"/>
          <w:szCs w:val="24"/>
          <w:lang w:eastAsia="pl-PL"/>
        </w:rPr>
        <w:t xml:space="preserve">Skuteczne wniesienie dokumentu wadium w postaci niepieniężnej nastąpi z chwilą  przekazania </w:t>
      </w:r>
      <w:r>
        <w:rPr>
          <w:rFonts w:ascii="Tahoma" w:eastAsia="Times New Roman" w:hAnsi="Tahoma" w:cs="Tahoma"/>
          <w:sz w:val="20"/>
          <w:szCs w:val="24"/>
          <w:lang w:eastAsia="pl-PL"/>
        </w:rPr>
        <w:t>dokumentu gwarancji/poręczenia</w:t>
      </w:r>
      <w:r w:rsidRPr="00C30409">
        <w:rPr>
          <w:rFonts w:ascii="Tahoma" w:eastAsia="Times New Roman" w:hAnsi="Tahoma" w:cs="Tahoma"/>
          <w:sz w:val="20"/>
          <w:szCs w:val="24"/>
          <w:lang w:eastAsia="pl-PL"/>
        </w:rPr>
        <w:t xml:space="preserve"> w postaci elektronicznej w takiej formie w jakiej został on ustanowiony przez gwaranta, tj. oryginału dokumentu. Przekazanie następuje przed upływem terminu składania ofert.</w:t>
      </w:r>
    </w:p>
    <w:p w:rsidR="00F03B19" w:rsidRPr="00C30409" w:rsidRDefault="00F03B19" w:rsidP="00525C1E">
      <w:pPr>
        <w:pStyle w:val="Akapitzlist"/>
        <w:numPr>
          <w:ilvl w:val="0"/>
          <w:numId w:val="12"/>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Wadium wnoszone w formie gwarancji i poręczeń musi spełniać następujące wymogi:</w:t>
      </w:r>
    </w:p>
    <w:p w:rsidR="00F03B19" w:rsidRPr="006C3E66" w:rsidRDefault="00F03B19" w:rsidP="00E63197">
      <w:pPr>
        <w:pStyle w:val="Akapitzlist"/>
        <w:numPr>
          <w:ilvl w:val="0"/>
          <w:numId w:val="24"/>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być wystawione na </w:t>
      </w:r>
      <w:r w:rsidR="002004D0" w:rsidRPr="006C3E66">
        <w:rPr>
          <w:rFonts w:ascii="Tahoma" w:eastAsia="Times New Roman" w:hAnsi="Tahoma" w:cs="Tahoma"/>
          <w:sz w:val="20"/>
          <w:szCs w:val="24"/>
          <w:lang w:eastAsia="pl-PL"/>
        </w:rPr>
        <w:t xml:space="preserve">Zamawiającego </w:t>
      </w:r>
    </w:p>
    <w:p w:rsidR="00F03B19" w:rsidRPr="006C3E66" w:rsidRDefault="00934B02" w:rsidP="00E63197">
      <w:pPr>
        <w:pStyle w:val="Akapitzlist"/>
        <w:numPr>
          <w:ilvl w:val="0"/>
          <w:numId w:val="24"/>
        </w:numPr>
        <w:tabs>
          <w:tab w:val="left" w:pos="567"/>
        </w:tabs>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zawierać w swe</w:t>
      </w:r>
      <w:r w:rsidR="002004D0" w:rsidRPr="006C3E66">
        <w:rPr>
          <w:rFonts w:ascii="Tahoma" w:eastAsia="Times New Roman" w:hAnsi="Tahoma" w:cs="Tahoma"/>
          <w:sz w:val="20"/>
          <w:szCs w:val="24"/>
          <w:lang w:eastAsia="pl-PL"/>
        </w:rPr>
        <w:t>j treści oświadczenie gwaranta/poręczyciela</w:t>
      </w:r>
      <w:r w:rsidR="00F03B19" w:rsidRPr="006C3E66">
        <w:rPr>
          <w:rFonts w:ascii="Tahoma" w:eastAsia="Times New Roman" w:hAnsi="Tahoma" w:cs="Tahoma"/>
          <w:sz w:val="20"/>
          <w:szCs w:val="24"/>
          <w:lang w:eastAsia="pl-PL"/>
        </w:rPr>
        <w:t>, w którym zobowiązuje się on do bezwarunkowej wypłaty kwoty wadium na pierwsze żądanie zamawiającego zawierające oświadczenie, iż zaszła jedna z przesłanek wymienionych w art. 46 ust. 4a i 5 ustawy</w:t>
      </w:r>
      <w:r>
        <w:rPr>
          <w:rFonts w:ascii="Tahoma" w:eastAsia="Times New Roman" w:hAnsi="Tahoma" w:cs="Tahoma"/>
          <w:sz w:val="20"/>
          <w:szCs w:val="24"/>
          <w:lang w:eastAsia="pl-PL"/>
        </w:rPr>
        <w:t xml:space="preserve"> </w:t>
      </w:r>
      <w:proofErr w:type="spellStart"/>
      <w:r w:rsidR="002004D0" w:rsidRPr="006C3E66">
        <w:rPr>
          <w:rFonts w:ascii="Tahoma" w:eastAsia="Times New Roman" w:hAnsi="Tahoma" w:cs="Tahoma"/>
          <w:sz w:val="20"/>
          <w:szCs w:val="24"/>
          <w:lang w:eastAsia="pl-PL"/>
        </w:rPr>
        <w:t>Pzp</w:t>
      </w:r>
      <w:proofErr w:type="spellEnd"/>
      <w:r w:rsidR="00F03B19" w:rsidRPr="006C3E66">
        <w:rPr>
          <w:rFonts w:ascii="Tahoma" w:eastAsia="Times New Roman" w:hAnsi="Tahoma" w:cs="Tahoma"/>
          <w:sz w:val="20"/>
          <w:szCs w:val="24"/>
          <w:lang w:eastAsia="pl-PL"/>
        </w:rPr>
        <w:t>,</w:t>
      </w:r>
    </w:p>
    <w:p w:rsidR="00F03B19" w:rsidRDefault="00F03B19" w:rsidP="00E63197">
      <w:pPr>
        <w:pStyle w:val="Akapitzlist"/>
        <w:numPr>
          <w:ilvl w:val="0"/>
          <w:numId w:val="24"/>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okres ważności wadium nie może być krótszy niż okres związania ofertą, przy czym pierwszym dniem ważności zobowiązania jest </w:t>
      </w:r>
      <w:r w:rsidR="00861370">
        <w:rPr>
          <w:rFonts w:ascii="Tahoma" w:eastAsia="Times New Roman" w:hAnsi="Tahoma" w:cs="Tahoma"/>
          <w:sz w:val="20"/>
          <w:szCs w:val="24"/>
          <w:lang w:eastAsia="pl-PL"/>
        </w:rPr>
        <w:t xml:space="preserve"> ostateczny dzień składania ofert</w:t>
      </w:r>
      <w:r w:rsidRPr="006C3E66">
        <w:rPr>
          <w:rFonts w:ascii="Tahoma" w:eastAsia="Times New Roman" w:hAnsi="Tahoma" w:cs="Tahoma"/>
          <w:sz w:val="20"/>
          <w:szCs w:val="24"/>
          <w:lang w:eastAsia="pl-PL"/>
        </w:rPr>
        <w:t>.</w:t>
      </w:r>
    </w:p>
    <w:p w:rsidR="00CC5192" w:rsidRPr="00C30409" w:rsidRDefault="00CC5192" w:rsidP="00525C1E">
      <w:pPr>
        <w:pStyle w:val="Akapitzlist"/>
        <w:numPr>
          <w:ilvl w:val="0"/>
          <w:numId w:val="12"/>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C30409">
        <w:rPr>
          <w:rFonts w:ascii="Tahoma" w:eastAsia="Times New Roman" w:hAnsi="Tahoma" w:cs="Tahoma"/>
          <w:sz w:val="20"/>
          <w:szCs w:val="24"/>
          <w:lang w:eastAsia="pl-PL"/>
        </w:rPr>
        <w:t>pkt</w:t>
      </w:r>
      <w:proofErr w:type="spellEnd"/>
      <w:r w:rsidRPr="00C30409">
        <w:rPr>
          <w:rFonts w:ascii="Tahoma" w:eastAsia="Times New Roman" w:hAnsi="Tahoma" w:cs="Tahoma"/>
          <w:sz w:val="20"/>
          <w:szCs w:val="24"/>
          <w:lang w:eastAsia="pl-PL"/>
        </w:rPr>
        <w:t xml:space="preserve"> </w:t>
      </w:r>
      <w:r w:rsidR="00963F8F" w:rsidRPr="00C30409">
        <w:rPr>
          <w:rFonts w:ascii="Tahoma" w:eastAsia="Times New Roman" w:hAnsi="Tahoma" w:cs="Tahoma"/>
          <w:sz w:val="20"/>
          <w:szCs w:val="24"/>
          <w:lang w:eastAsia="pl-PL"/>
        </w:rPr>
        <w:t>11</w:t>
      </w:r>
      <w:r w:rsidRPr="00C30409">
        <w:rPr>
          <w:rFonts w:ascii="Tahoma" w:eastAsia="Times New Roman" w:hAnsi="Tahoma" w:cs="Tahoma"/>
          <w:sz w:val="20"/>
          <w:szCs w:val="24"/>
          <w:lang w:eastAsia="pl-PL"/>
        </w:rPr>
        <w:t xml:space="preserve">a. </w:t>
      </w:r>
    </w:p>
    <w:p w:rsidR="00CC5192" w:rsidRPr="00C30409" w:rsidRDefault="00CC5192" w:rsidP="00525C1E">
      <w:pPr>
        <w:pStyle w:val="Akapitzlist"/>
        <w:numPr>
          <w:ilvl w:val="0"/>
          <w:numId w:val="12"/>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 xml:space="preserve">Wykonawcy, którego oferta została wybrana jako najkorzystniejsza, zamawiający zwraca wadium niezwłocznie po zawarciu umowy w sprawie zamówienia publicznego </w:t>
      </w:r>
    </w:p>
    <w:p w:rsidR="00CC5192" w:rsidRPr="00C30409" w:rsidRDefault="00CC5192" w:rsidP="00525C1E">
      <w:pPr>
        <w:pStyle w:val="Akapitzlist"/>
        <w:numPr>
          <w:ilvl w:val="0"/>
          <w:numId w:val="12"/>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Zamawiający zwraca niezwłocznie wadium, na wniosek wykonawcy, który wycofał ofertę przed upływem terminu składania ofert.</w:t>
      </w:r>
    </w:p>
    <w:p w:rsidR="00CC5192" w:rsidRPr="00C30409" w:rsidRDefault="00CC5192" w:rsidP="00525C1E">
      <w:pPr>
        <w:pStyle w:val="Akapitzlist"/>
        <w:numPr>
          <w:ilvl w:val="0"/>
          <w:numId w:val="12"/>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Zamawiający zatrzyma wadium wraz z odsetkami, jeżeli:</w:t>
      </w:r>
    </w:p>
    <w:p w:rsidR="00CC5192" w:rsidRPr="00CC5192" w:rsidRDefault="00CC5192" w:rsidP="00525C1E">
      <w:pPr>
        <w:numPr>
          <w:ilvl w:val="4"/>
          <w:numId w:val="14"/>
        </w:numPr>
        <w:suppressAutoHyphens/>
        <w:spacing w:after="0" w:line="240" w:lineRule="auto"/>
        <w:jc w:val="both"/>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w:t>
      </w:r>
      <w:proofErr w:type="spellStart"/>
      <w:r w:rsidRPr="00CC5192">
        <w:rPr>
          <w:rFonts w:ascii="Tahoma" w:eastAsia="Times New Roman" w:hAnsi="Tahoma" w:cs="Tahoma"/>
          <w:sz w:val="20"/>
          <w:szCs w:val="20"/>
          <w:lang w:eastAsia="ar-SA"/>
        </w:rPr>
        <w:t>pkt</w:t>
      </w:r>
      <w:proofErr w:type="spellEnd"/>
      <w:r w:rsidRPr="00CC5192">
        <w:rPr>
          <w:rFonts w:ascii="Tahoma" w:eastAsia="Times New Roman" w:hAnsi="Tahoma" w:cs="Tahoma"/>
          <w:sz w:val="20"/>
          <w:szCs w:val="20"/>
          <w:lang w:eastAsia="ar-SA"/>
        </w:rPr>
        <w:t xml:space="preserve"> 3, co spowoduje brak możliwości wybrania oferty złożonej przez wykonawcę jako najkorzystniejszej,</w:t>
      </w:r>
    </w:p>
    <w:p w:rsidR="00CC5192" w:rsidRPr="00CC5192" w:rsidRDefault="00CC5192" w:rsidP="00525C1E">
      <w:pPr>
        <w:numPr>
          <w:ilvl w:val="4"/>
          <w:numId w:val="14"/>
        </w:numPr>
        <w:suppressAutoHyphens/>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w:t>
      </w:r>
      <w:r w:rsidR="00C953C4">
        <w:rPr>
          <w:rFonts w:ascii="Tahoma" w:eastAsia="Times New Roman" w:hAnsi="Tahoma" w:cs="Tahoma"/>
          <w:sz w:val="20"/>
          <w:szCs w:val="20"/>
          <w:lang w:eastAsia="pl-PL"/>
        </w:rPr>
        <w:t>ykonawca, którego oferta zostanie</w:t>
      </w:r>
      <w:r w:rsidRPr="00CC5192">
        <w:rPr>
          <w:rFonts w:ascii="Tahoma" w:eastAsia="Times New Roman" w:hAnsi="Tahoma" w:cs="Tahoma"/>
          <w:sz w:val="20"/>
          <w:szCs w:val="20"/>
          <w:lang w:eastAsia="pl-PL"/>
        </w:rPr>
        <w:t xml:space="preserve"> wybrana: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 odmówi podpisania umowy w sprawie zamówienia publicznego na warunkach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określonych w ofercie ,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 zawarcie umowy w sprawie zamówienia publicznego stanie się niemożliwe z przyczyn leżących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po stronie Wykonawcy. </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IX. TERMIN ZWIĄZANIA OFERTĄ</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Odmowa wyrażenia zgody, o której mowa w pkt.2 nie powoduje utraty wadium.</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lastRenderedPageBreak/>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OPIS SPOSOBU PRZYGOTOWYWANIA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rsidR="00AA4427" w:rsidRPr="00A1609E" w:rsidRDefault="00CC5192" w:rsidP="004F25C5">
      <w:pPr>
        <w:pStyle w:val="Default"/>
        <w:numPr>
          <w:ilvl w:val="0"/>
          <w:numId w:val="2"/>
        </w:numPr>
        <w:rPr>
          <w:rFonts w:ascii="Tahoma" w:hAnsi="Tahoma" w:cs="Tahoma"/>
          <w:color w:val="auto"/>
          <w:sz w:val="20"/>
          <w:szCs w:val="20"/>
        </w:rPr>
      </w:pPr>
      <w:r w:rsidRPr="00A1609E">
        <w:rPr>
          <w:rFonts w:ascii="Tahoma" w:eastAsia="Times New Roman" w:hAnsi="Tahoma" w:cs="Tahoma"/>
          <w:color w:val="auto"/>
          <w:sz w:val="20"/>
          <w:szCs w:val="20"/>
          <w:lang w:eastAsia="pl-PL"/>
        </w:rPr>
        <w:t xml:space="preserve">Ofertę sporządza się w języku polskim z zachowaniem formy </w:t>
      </w:r>
      <w:r w:rsidR="00A1609E" w:rsidRPr="00A1609E">
        <w:rPr>
          <w:rFonts w:ascii="Tahoma" w:eastAsia="Times New Roman" w:hAnsi="Tahoma" w:cs="Tahoma"/>
          <w:color w:val="auto"/>
          <w:sz w:val="20"/>
          <w:szCs w:val="20"/>
          <w:lang w:eastAsia="pl-PL"/>
        </w:rPr>
        <w:t xml:space="preserve">elektronicznej </w:t>
      </w:r>
      <w:r w:rsidRPr="00A1609E">
        <w:rPr>
          <w:rFonts w:ascii="Tahoma" w:eastAsia="Times New Roman" w:hAnsi="Tahoma" w:cs="Tahoma"/>
          <w:color w:val="auto"/>
          <w:sz w:val="20"/>
          <w:szCs w:val="20"/>
          <w:lang w:eastAsia="pl-PL"/>
        </w:rPr>
        <w:t xml:space="preserve"> pod rygorem nieważności</w:t>
      </w:r>
      <w:r w:rsidR="00A1609E" w:rsidRPr="00A1609E">
        <w:rPr>
          <w:rFonts w:ascii="Tahoma" w:eastAsia="Times New Roman" w:hAnsi="Tahoma" w:cs="Tahoma"/>
          <w:color w:val="auto"/>
          <w:sz w:val="20"/>
          <w:szCs w:val="20"/>
          <w:lang w:eastAsia="pl-PL"/>
        </w:rPr>
        <w:t>.</w:t>
      </w:r>
    </w:p>
    <w:p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rsidR="00CC5192" w:rsidRPr="00C36C5E" w:rsidRDefault="008D3E29" w:rsidP="00525C1E">
      <w:pPr>
        <w:numPr>
          <w:ilvl w:val="0"/>
          <w:numId w:val="16"/>
        </w:numPr>
        <w:spacing w:after="0" w:line="240" w:lineRule="auto"/>
        <w:contextualSpacing/>
        <w:jc w:val="both"/>
        <w:rPr>
          <w:rFonts w:ascii="Tahoma" w:eastAsia="Times New Roman" w:hAnsi="Tahoma" w:cs="Tahoma"/>
          <w:sz w:val="20"/>
          <w:szCs w:val="24"/>
          <w:lang w:eastAsia="pl-PL"/>
        </w:rPr>
      </w:pPr>
      <w:r w:rsidRPr="00C36C5E">
        <w:rPr>
          <w:rFonts w:ascii="Tahoma" w:eastAsia="Times New Roman" w:hAnsi="Tahoma" w:cs="Tahoma"/>
          <w:sz w:val="20"/>
          <w:szCs w:val="20"/>
          <w:lang w:eastAsia="pl-PL"/>
        </w:rPr>
        <w:t xml:space="preserve">Wypełniony, podpisany przez osobę uprawnioną/ osoby uprawnione do reprezentowania wykonawcy  formularz ofertowy według </w:t>
      </w:r>
      <w:r w:rsidR="00CC5192" w:rsidRPr="00C36C5E">
        <w:rPr>
          <w:rFonts w:ascii="Tahoma" w:eastAsia="Times New Roman" w:hAnsi="Tahoma" w:cs="Tahoma"/>
          <w:sz w:val="20"/>
          <w:szCs w:val="20"/>
          <w:lang w:eastAsia="pl-PL"/>
        </w:rPr>
        <w:t xml:space="preserve">wzoru stanowiącego </w:t>
      </w:r>
      <w:r w:rsidR="00CC5192" w:rsidRPr="00C36C5E">
        <w:rPr>
          <w:rFonts w:ascii="Tahoma" w:eastAsia="Times New Roman" w:hAnsi="Tahoma" w:cs="Tahoma"/>
          <w:sz w:val="20"/>
          <w:szCs w:val="20"/>
          <w:u w:val="single"/>
          <w:lang w:eastAsia="pl-PL"/>
        </w:rPr>
        <w:t>załącznik nr 1</w:t>
      </w:r>
      <w:r w:rsidR="00CC5192" w:rsidRPr="00C36C5E">
        <w:rPr>
          <w:rFonts w:ascii="Tahoma" w:eastAsia="Times New Roman" w:hAnsi="Tahoma" w:cs="Tahoma"/>
          <w:sz w:val="20"/>
          <w:szCs w:val="20"/>
          <w:lang w:eastAsia="pl-PL"/>
        </w:rPr>
        <w:t xml:space="preserve"> </w:t>
      </w:r>
      <w:r w:rsidR="00167202">
        <w:rPr>
          <w:rFonts w:ascii="Tahoma" w:eastAsia="Times New Roman" w:hAnsi="Tahoma" w:cs="Tahoma"/>
          <w:sz w:val="20"/>
          <w:szCs w:val="20"/>
          <w:lang w:eastAsia="pl-PL"/>
        </w:rPr>
        <w:t>do SIWZ</w:t>
      </w:r>
      <w:r w:rsidR="00CC5192" w:rsidRPr="00C36C5E">
        <w:rPr>
          <w:rFonts w:ascii="Tahoma" w:eastAsia="Times New Roman" w:hAnsi="Tahoma" w:cs="Tahoma"/>
          <w:sz w:val="20"/>
          <w:szCs w:val="20"/>
          <w:lang w:eastAsia="pl-PL"/>
        </w:rPr>
        <w:t xml:space="preserve">   </w:t>
      </w:r>
    </w:p>
    <w:p w:rsidR="00CC5192" w:rsidRPr="00CC5192" w:rsidRDefault="00C36C5E" w:rsidP="00525C1E">
      <w:pPr>
        <w:numPr>
          <w:ilvl w:val="0"/>
          <w:numId w:val="16"/>
        </w:numPr>
        <w:spacing w:after="0" w:line="240" w:lineRule="auto"/>
        <w:rPr>
          <w:rFonts w:ascii="Tahoma" w:eastAsia="Times New Roman" w:hAnsi="Tahoma" w:cs="Tahoma"/>
          <w:sz w:val="20"/>
          <w:szCs w:val="24"/>
          <w:u w:val="single"/>
          <w:lang w:eastAsia="pl-PL"/>
        </w:rPr>
      </w:pPr>
      <w:r w:rsidRPr="00C36C5E">
        <w:rPr>
          <w:rFonts w:ascii="Tahoma" w:eastAsia="Times New Roman" w:hAnsi="Tahoma" w:cs="Tahoma"/>
          <w:sz w:val="20"/>
          <w:szCs w:val="24"/>
          <w:lang w:eastAsia="pl-PL"/>
        </w:rPr>
        <w:t>W</w:t>
      </w:r>
      <w:r w:rsidR="00CC5192" w:rsidRPr="00C36C5E">
        <w:rPr>
          <w:rFonts w:ascii="Tahoma" w:eastAsia="Times New Roman" w:hAnsi="Tahoma" w:cs="Tahoma"/>
          <w:sz w:val="20"/>
          <w:szCs w:val="24"/>
          <w:lang w:eastAsia="pl-PL"/>
        </w:rPr>
        <w:t>ypełnion</w:t>
      </w:r>
      <w:r w:rsidR="00CC5192" w:rsidRPr="00C36C5E">
        <w:rPr>
          <w:rFonts w:ascii="Tahoma" w:eastAsia="Times New Roman" w:hAnsi="Tahoma" w:cs="Tahoma"/>
          <w:sz w:val="20"/>
          <w:szCs w:val="20"/>
          <w:lang w:eastAsia="pl-PL"/>
        </w:rPr>
        <w:t>y</w:t>
      </w:r>
      <w:r>
        <w:rPr>
          <w:rFonts w:ascii="Tahoma" w:eastAsia="Times New Roman" w:hAnsi="Tahoma" w:cs="Tahoma"/>
          <w:sz w:val="20"/>
          <w:szCs w:val="20"/>
          <w:lang w:eastAsia="pl-PL"/>
        </w:rPr>
        <w:t xml:space="preserve">, </w:t>
      </w:r>
      <w:r w:rsidR="008D3E29" w:rsidRPr="00C36C5E">
        <w:rPr>
          <w:rFonts w:ascii="Tahoma" w:eastAsia="Times New Roman" w:hAnsi="Tahoma" w:cs="Tahoma"/>
          <w:sz w:val="20"/>
          <w:szCs w:val="20"/>
          <w:lang w:eastAsia="pl-PL"/>
        </w:rPr>
        <w:t>podpisany przez osobę uprawnioną/ osoby uprawnione do reprezentowania wykonawc</w:t>
      </w:r>
      <w:r w:rsidR="008D3E29" w:rsidRPr="00C36C5E">
        <w:rPr>
          <w:rFonts w:ascii="Tahoma" w:eastAsia="Times New Roman" w:hAnsi="Tahoma" w:cs="Tahoma"/>
          <w:sz w:val="20"/>
          <w:szCs w:val="24"/>
          <w:lang w:eastAsia="pl-PL"/>
        </w:rPr>
        <w:t>y</w:t>
      </w:r>
      <w:r w:rsidR="00CC5192" w:rsidRPr="00C36C5E">
        <w:rPr>
          <w:rFonts w:ascii="Tahoma" w:eastAsia="Times New Roman" w:hAnsi="Tahoma" w:cs="Tahoma"/>
          <w:sz w:val="20"/>
          <w:szCs w:val="24"/>
          <w:lang w:eastAsia="pl-PL"/>
        </w:rPr>
        <w:t xml:space="preserve"> formularz cenowy zawierający wyszczególnienie  asortymentowe i ilościowe oraz wymagania jakościowe przedmiotu zamówienia </w:t>
      </w:r>
      <w:r w:rsidR="00577A98" w:rsidRPr="00C36C5E">
        <w:rPr>
          <w:rFonts w:ascii="Tahoma" w:eastAsia="Times New Roman" w:hAnsi="Tahoma" w:cs="Tahoma"/>
          <w:sz w:val="20"/>
          <w:szCs w:val="24"/>
          <w:lang w:eastAsia="pl-PL"/>
        </w:rPr>
        <w:t>według</w:t>
      </w:r>
      <w:r w:rsidR="00CC5192" w:rsidRPr="00C36C5E">
        <w:rPr>
          <w:rFonts w:ascii="Tahoma" w:eastAsia="Times New Roman" w:hAnsi="Tahoma" w:cs="Tahoma"/>
          <w:sz w:val="20"/>
          <w:szCs w:val="24"/>
          <w:lang w:eastAsia="pl-PL"/>
        </w:rPr>
        <w:t xml:space="preserve"> druk</w:t>
      </w:r>
      <w:r w:rsidR="00577A98" w:rsidRPr="00C36C5E">
        <w:rPr>
          <w:rFonts w:ascii="Tahoma" w:eastAsia="Times New Roman" w:hAnsi="Tahoma" w:cs="Tahoma"/>
          <w:sz w:val="20"/>
          <w:szCs w:val="24"/>
          <w:lang w:eastAsia="pl-PL"/>
        </w:rPr>
        <w:t xml:space="preserve">ów </w:t>
      </w:r>
      <w:r w:rsidR="00CC5192" w:rsidRPr="00C36C5E">
        <w:rPr>
          <w:rFonts w:ascii="Tahoma" w:eastAsia="Times New Roman" w:hAnsi="Tahoma" w:cs="Tahoma"/>
          <w:sz w:val="20"/>
          <w:szCs w:val="24"/>
          <w:lang w:eastAsia="pl-PL"/>
        </w:rPr>
        <w:t>(odpowiednio do oferowanej/</w:t>
      </w:r>
      <w:proofErr w:type="spellStart"/>
      <w:r w:rsidR="00CC5192" w:rsidRPr="00C36C5E">
        <w:rPr>
          <w:rFonts w:ascii="Tahoma" w:eastAsia="Times New Roman" w:hAnsi="Tahoma" w:cs="Tahoma"/>
          <w:sz w:val="20"/>
          <w:szCs w:val="24"/>
          <w:lang w:eastAsia="pl-PL"/>
        </w:rPr>
        <w:t>nych</w:t>
      </w:r>
      <w:proofErr w:type="spellEnd"/>
      <w:r w:rsidR="00CC5192" w:rsidRPr="00C36C5E">
        <w:rPr>
          <w:rFonts w:ascii="Tahoma" w:eastAsia="Times New Roman" w:hAnsi="Tahoma" w:cs="Tahoma"/>
          <w:sz w:val="20"/>
          <w:szCs w:val="24"/>
          <w:lang w:eastAsia="pl-PL"/>
        </w:rPr>
        <w:t xml:space="preserve"> części) stanowiących</w:t>
      </w:r>
      <w:r w:rsidR="00CC5192" w:rsidRPr="00C36C5E">
        <w:rPr>
          <w:rFonts w:ascii="Tahoma" w:eastAsia="Times New Roman" w:hAnsi="Tahoma" w:cs="Tahoma"/>
          <w:sz w:val="20"/>
          <w:szCs w:val="24"/>
          <w:u w:val="single"/>
          <w:lang w:eastAsia="pl-PL"/>
        </w:rPr>
        <w:t xml:space="preserve"> załącznik</w:t>
      </w:r>
      <w:r>
        <w:rPr>
          <w:rFonts w:ascii="Tahoma" w:eastAsia="Times New Roman" w:hAnsi="Tahoma" w:cs="Tahoma"/>
          <w:sz w:val="20"/>
          <w:szCs w:val="24"/>
          <w:u w:val="single"/>
          <w:lang w:eastAsia="pl-PL"/>
        </w:rPr>
        <w:t>i</w:t>
      </w:r>
      <w:r w:rsidR="00CC5192" w:rsidRPr="00C36C5E">
        <w:rPr>
          <w:rFonts w:ascii="Tahoma" w:eastAsia="Times New Roman" w:hAnsi="Tahoma" w:cs="Tahoma"/>
          <w:sz w:val="20"/>
          <w:szCs w:val="24"/>
          <w:u w:val="single"/>
          <w:lang w:eastAsia="pl-PL"/>
        </w:rPr>
        <w:t xml:space="preserve">  nr 4.1 </w:t>
      </w:r>
      <w:r>
        <w:rPr>
          <w:rFonts w:ascii="Tahoma" w:eastAsia="Times New Roman" w:hAnsi="Tahoma" w:cs="Tahoma"/>
          <w:sz w:val="20"/>
          <w:szCs w:val="24"/>
          <w:u w:val="single"/>
          <w:lang w:eastAsia="pl-PL"/>
        </w:rPr>
        <w:t>-</w:t>
      </w:r>
      <w:r w:rsidR="00167202">
        <w:rPr>
          <w:rFonts w:ascii="Tahoma" w:eastAsia="Times New Roman" w:hAnsi="Tahoma" w:cs="Tahoma"/>
          <w:sz w:val="20"/>
          <w:szCs w:val="24"/>
          <w:u w:val="single"/>
          <w:lang w:eastAsia="pl-PL"/>
        </w:rPr>
        <w:t xml:space="preserve"> </w:t>
      </w:r>
      <w:r>
        <w:rPr>
          <w:rFonts w:ascii="Tahoma" w:eastAsia="Times New Roman" w:hAnsi="Tahoma" w:cs="Tahoma"/>
          <w:sz w:val="20"/>
          <w:szCs w:val="24"/>
          <w:u w:val="single"/>
          <w:lang w:eastAsia="pl-PL"/>
        </w:rPr>
        <w:t>4.17</w:t>
      </w:r>
      <w:r w:rsidR="00167202">
        <w:rPr>
          <w:rFonts w:ascii="Tahoma" w:eastAsia="Times New Roman" w:hAnsi="Tahoma" w:cs="Tahoma"/>
          <w:sz w:val="20"/>
          <w:szCs w:val="24"/>
          <w:u w:val="single"/>
          <w:lang w:eastAsia="pl-PL"/>
        </w:rPr>
        <w:t xml:space="preserve"> </w:t>
      </w:r>
      <w:r w:rsidR="00167202" w:rsidRPr="00167202">
        <w:rPr>
          <w:rFonts w:ascii="Tahoma" w:eastAsia="Times New Roman" w:hAnsi="Tahoma" w:cs="Tahoma"/>
          <w:sz w:val="20"/>
          <w:szCs w:val="24"/>
          <w:lang w:eastAsia="pl-PL"/>
        </w:rPr>
        <w:t>do SIWZ</w:t>
      </w:r>
    </w:p>
    <w:p w:rsidR="00CC5192" w:rsidRDefault="00CC5192" w:rsidP="00525C1E">
      <w:pPr>
        <w:numPr>
          <w:ilvl w:val="0"/>
          <w:numId w:val="16"/>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rsidR="00C41F55" w:rsidRDefault="004F25C5" w:rsidP="00525C1E">
      <w:pPr>
        <w:pStyle w:val="Akapitzlist"/>
        <w:numPr>
          <w:ilvl w:val="0"/>
          <w:numId w:val="16"/>
        </w:numPr>
        <w:spacing w:after="0" w:line="240" w:lineRule="auto"/>
        <w:jc w:val="both"/>
        <w:rPr>
          <w:rFonts w:ascii="Tahoma" w:hAnsi="Tahoma" w:cs="Tahoma"/>
          <w:color w:val="FF0000"/>
          <w:sz w:val="20"/>
          <w:szCs w:val="20"/>
        </w:rPr>
      </w:pPr>
      <w:r>
        <w:rPr>
          <w:rFonts w:ascii="Tahoma" w:hAnsi="Tahoma" w:cs="Tahoma"/>
          <w:color w:val="000000"/>
          <w:sz w:val="20"/>
          <w:szCs w:val="20"/>
        </w:rPr>
        <w:t>d</w:t>
      </w:r>
      <w:r w:rsidRPr="004F25C5">
        <w:rPr>
          <w:rFonts w:ascii="Tahoma" w:hAnsi="Tahoma" w:cs="Tahoma"/>
          <w:color w:val="000000"/>
          <w:sz w:val="20"/>
          <w:szCs w:val="20"/>
        </w:rPr>
        <w:t xml:space="preserve">la wstępnego potwierdzenia </w:t>
      </w:r>
      <w:r w:rsidRPr="00B971DF">
        <w:rPr>
          <w:rFonts w:ascii="Tahoma" w:hAnsi="Tahoma" w:cs="Tahoma"/>
          <w:sz w:val="20"/>
          <w:szCs w:val="20"/>
        </w:rPr>
        <w:t xml:space="preserve">spełnienia warunków udziału w postępowaniu oraz braku </w:t>
      </w:r>
      <w:r w:rsidRPr="004F25C5">
        <w:rPr>
          <w:rFonts w:ascii="Tahoma" w:hAnsi="Tahoma" w:cs="Tahoma"/>
          <w:color w:val="000000"/>
          <w:sz w:val="20"/>
          <w:szCs w:val="20"/>
        </w:rPr>
        <w:t xml:space="preserve">podstaw do wykluczenia Wykonawca </w:t>
      </w:r>
      <w:r w:rsidR="00DE7334">
        <w:rPr>
          <w:rFonts w:ascii="Tahoma" w:hAnsi="Tahoma" w:cs="Tahoma"/>
          <w:color w:val="000000"/>
          <w:sz w:val="20"/>
          <w:szCs w:val="20"/>
        </w:rPr>
        <w:t xml:space="preserve">dołącza </w:t>
      </w:r>
      <w:r w:rsidRPr="004F25C5">
        <w:rPr>
          <w:rFonts w:ascii="Tahoma" w:hAnsi="Tahoma" w:cs="Tahoma"/>
          <w:color w:val="000000"/>
          <w:sz w:val="20"/>
          <w:szCs w:val="20"/>
        </w:rPr>
        <w:t xml:space="preserve">aktualne na dzień składania ofert oświadczenie w formie jednolitego dokumentu (JEDZ) w zakresie wskazanym w </w:t>
      </w:r>
      <w:r w:rsidRPr="00377DF8">
        <w:rPr>
          <w:rFonts w:ascii="Tahoma" w:hAnsi="Tahoma" w:cs="Tahoma"/>
          <w:color w:val="000000"/>
          <w:sz w:val="20"/>
          <w:szCs w:val="20"/>
          <w:u w:val="single"/>
        </w:rPr>
        <w:t xml:space="preserve">załączniku nr 2 </w:t>
      </w:r>
      <w:r w:rsidRPr="004F25C5">
        <w:rPr>
          <w:rFonts w:ascii="Tahoma" w:hAnsi="Tahoma" w:cs="Tahoma"/>
          <w:color w:val="000000"/>
          <w:sz w:val="20"/>
          <w:szCs w:val="20"/>
        </w:rPr>
        <w:t>do SIWZ</w:t>
      </w:r>
      <w:r w:rsidRPr="000344E5">
        <w:rPr>
          <w:rFonts w:ascii="Tahoma" w:hAnsi="Tahoma" w:cs="Tahoma"/>
          <w:color w:val="FF0000"/>
          <w:sz w:val="20"/>
          <w:szCs w:val="20"/>
        </w:rPr>
        <w:t>.</w:t>
      </w:r>
    </w:p>
    <w:p w:rsidR="00C41F55" w:rsidRDefault="00C41F55" w:rsidP="004F25C5">
      <w:pPr>
        <w:spacing w:after="0" w:line="240" w:lineRule="auto"/>
        <w:ind w:left="938" w:hanging="578"/>
        <w:jc w:val="center"/>
        <w:rPr>
          <w:rFonts w:ascii="Tahoma" w:eastAsia="Times New Roman" w:hAnsi="Tahoma" w:cs="Tahoma"/>
          <w:b/>
          <w:sz w:val="20"/>
          <w:szCs w:val="20"/>
          <w:lang w:eastAsia="pl-PL"/>
        </w:rPr>
      </w:pPr>
    </w:p>
    <w:p w:rsidR="00F644F7" w:rsidRDefault="00F644F7" w:rsidP="004F25C5">
      <w:pPr>
        <w:spacing w:after="0" w:line="240" w:lineRule="auto"/>
        <w:ind w:left="938" w:hanging="578"/>
        <w:jc w:val="center"/>
        <w:rPr>
          <w:rFonts w:ascii="Tahoma" w:eastAsia="Times New Roman" w:hAnsi="Tahoma" w:cs="Tahoma"/>
          <w:b/>
          <w:sz w:val="20"/>
          <w:szCs w:val="20"/>
          <w:lang w:eastAsia="pl-PL"/>
        </w:rPr>
      </w:pPr>
    </w:p>
    <w:p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8B05A0">
        <w:rPr>
          <w:rFonts w:ascii="Tahoma" w:eastAsia="Times New Roman" w:hAnsi="Tahoma" w:cs="Tahoma"/>
          <w:b/>
          <w:sz w:val="20"/>
          <w:szCs w:val="20"/>
          <w:lang w:eastAsia="pl-PL"/>
        </w:rPr>
        <w:t>JEDZ</w:t>
      </w:r>
    </w:p>
    <w:p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rPr>
        <w:t>Wykonawca wypełnia JEDZ, tworząc dokument elektroniczny. Może korzystać z narzędzia ESPD lub innych dostępnych narzędzi lub oprogramowania, które umożliwiają wypełnienie JEDZ i utwor</w:t>
      </w:r>
      <w:r>
        <w:rPr>
          <w:rFonts w:ascii="Tahoma" w:eastAsia="Cambria" w:hAnsi="Tahoma" w:cs="Tahoma"/>
          <w:sz w:val="20"/>
          <w:szCs w:val="20"/>
        </w:rPr>
        <w:t>zenie dokumentu elektronicznego.</w:t>
      </w:r>
      <w:r w:rsidR="00861370">
        <w:rPr>
          <w:rFonts w:ascii="Tahoma" w:eastAsia="Cambria" w:hAnsi="Tahoma" w:cs="Tahoma"/>
          <w:sz w:val="20"/>
          <w:szCs w:val="20"/>
        </w:rPr>
        <w:t xml:space="preserve"> Zamawiający może skorzystać z  podanej instrukcji :</w:t>
      </w:r>
    </w:p>
    <w:p w:rsidR="00C521DF" w:rsidRDefault="0022035D" w:rsidP="00C521DF">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C521DF" w:rsidRPr="00CD731C" w:rsidRDefault="00C521DF" w:rsidP="00C521DF">
      <w:pPr>
        <w:numPr>
          <w:ilvl w:val="0"/>
          <w:numId w:val="33"/>
        </w:numPr>
        <w:suppressAutoHyphens/>
        <w:spacing w:after="160" w:line="259" w:lineRule="auto"/>
        <w:contextualSpacing/>
        <w:jc w:val="both"/>
        <w:rPr>
          <w:rFonts w:ascii="Tahoma" w:eastAsia="Cambria" w:hAnsi="Tahoma" w:cs="Tahoma"/>
          <w:sz w:val="20"/>
          <w:szCs w:val="20"/>
        </w:rPr>
      </w:pPr>
      <w:r w:rsidRPr="00C521DF">
        <w:rPr>
          <w:rFonts w:ascii="Tahoma" w:hAnsi="Tahoma" w:cs="Tahoma"/>
          <w:i/>
          <w:sz w:val="18"/>
          <w:szCs w:val="18"/>
        </w:rPr>
        <w:t xml:space="preserve"> </w:t>
      </w:r>
      <w:r w:rsidRPr="00CD731C">
        <w:rPr>
          <w:rFonts w:ascii="Tahoma" w:hAnsi="Tahoma" w:cs="Tahoma"/>
          <w:sz w:val="20"/>
          <w:szCs w:val="20"/>
        </w:rPr>
        <w:t xml:space="preserve">Wejść na stronę Komisji Europejskiej: </w:t>
      </w:r>
      <w:r w:rsidRPr="00CD731C">
        <w:rPr>
          <w:sz w:val="20"/>
          <w:szCs w:val="20"/>
        </w:rPr>
        <w:t xml:space="preserve"> </w:t>
      </w:r>
      <w:hyperlink r:id="rId18" w:history="1">
        <w:r w:rsidRPr="00CD731C">
          <w:rPr>
            <w:rStyle w:val="Hipercze"/>
            <w:rFonts w:ascii="Tahoma" w:hAnsi="Tahoma" w:cs="Tahoma"/>
            <w:color w:val="59A9F2" w:themeColor="accent1" w:themeTint="99"/>
            <w:sz w:val="20"/>
            <w:szCs w:val="20"/>
          </w:rPr>
          <w:t>https://ec.europa.eu/growth/tools-databases/espd/filter?lang=pl</w:t>
        </w:r>
      </w:hyperlink>
      <w:r w:rsidRPr="00CD731C">
        <w:rPr>
          <w:rFonts w:ascii="Tahoma" w:hAnsi="Tahoma" w:cs="Tahoma"/>
          <w:color w:val="59A9F2" w:themeColor="accent1" w:themeTint="99"/>
          <w:sz w:val="20"/>
          <w:szCs w:val="20"/>
        </w:rPr>
        <w:t xml:space="preserve">  </w:t>
      </w:r>
      <w:r w:rsidRPr="00CD731C">
        <w:rPr>
          <w:rFonts w:ascii="Tahoma" w:hAnsi="Tahoma" w:cs="Tahoma"/>
          <w:sz w:val="20"/>
          <w:szCs w:val="20"/>
        </w:rPr>
        <w:t xml:space="preserve">,  lub  </w:t>
      </w:r>
      <w:hyperlink r:id="rId19" w:history="1">
        <w:r w:rsidRPr="00CD731C">
          <w:rPr>
            <w:rStyle w:val="Hipercze"/>
            <w:rFonts w:ascii="Tahoma" w:hAnsi="Tahoma" w:cs="Tahoma"/>
            <w:color w:val="59A9F2" w:themeColor="accent1" w:themeTint="99"/>
            <w:sz w:val="20"/>
            <w:szCs w:val="20"/>
          </w:rPr>
          <w:t>https://espd.uzp.gov.pl/</w:t>
        </w:r>
      </w:hyperlink>
      <w:r w:rsidRPr="00CD731C">
        <w:rPr>
          <w:rFonts w:ascii="Tahoma" w:hAnsi="Tahoma" w:cs="Tahoma"/>
          <w:sz w:val="20"/>
          <w:szCs w:val="20"/>
        </w:rPr>
        <w:t xml:space="preserve"> , lub Urzędu Zamówień Publicznych (gdzie znajduje się instrukcja elektronicznego narzędzia do wypełniana JEDZ/ESPD /eESPD/:</w:t>
      </w:r>
      <w:r w:rsidRPr="00CD731C">
        <w:rPr>
          <w:rFonts w:ascii="Tahoma" w:hAnsi="Tahoma" w:cs="Tahoma"/>
          <w:color w:val="548DD4"/>
          <w:sz w:val="20"/>
          <w:szCs w:val="20"/>
          <w:u w:val="single"/>
        </w:rPr>
        <w:t>https://www.uzp.gov.pl/baza-wiedzy/jednolity-europejski-dokument-zamowienia</w:t>
      </w:r>
    </w:p>
    <w:p w:rsidR="0022035D" w:rsidRPr="0022035D" w:rsidRDefault="0022035D" w:rsidP="00E63197">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rsidR="0022035D" w:rsidRPr="0022035D" w:rsidRDefault="0022035D" w:rsidP="00E63197">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E63197">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rsidR="0022035D" w:rsidRPr="0022035D" w:rsidRDefault="0022035D" w:rsidP="00E63197">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rsidR="0022035D" w:rsidRPr="0022035D" w:rsidRDefault="0022035D" w:rsidP="00E63197">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rsidR="0022035D" w:rsidRPr="0022035D" w:rsidRDefault="0022035D" w:rsidP="00CC2230">
      <w:pPr>
        <w:spacing w:after="0" w:line="240" w:lineRule="auto"/>
        <w:ind w:left="720"/>
        <w:contextualSpacing/>
        <w:jc w:val="both"/>
        <w:rPr>
          <w:rFonts w:ascii="Tahoma" w:eastAsia="Cambria" w:hAnsi="Tahoma" w:cs="Tahoma"/>
          <w:sz w:val="20"/>
          <w:szCs w:val="20"/>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rsidR="00473199" w:rsidRPr="00D056DB" w:rsidRDefault="0022035D" w:rsidP="00E63197">
      <w:pPr>
        <w:pStyle w:val="Akapitzlist"/>
        <w:numPr>
          <w:ilvl w:val="0"/>
          <w:numId w:val="33"/>
        </w:numPr>
        <w:spacing w:after="0" w:line="240" w:lineRule="auto"/>
        <w:jc w:val="both"/>
        <w:rPr>
          <w:rFonts w:ascii="Tahoma" w:hAnsi="Tahoma" w:cs="Tahoma"/>
          <w:sz w:val="20"/>
          <w:szCs w:val="20"/>
        </w:rPr>
      </w:pPr>
      <w:r w:rsidRPr="00D056DB">
        <w:rPr>
          <w:rFonts w:ascii="Tahoma" w:eastAsia="Cambria" w:hAnsi="Tahoma" w:cs="Tahoma"/>
          <w:sz w:val="20"/>
          <w:szCs w:val="20"/>
        </w:rPr>
        <w:t>Wypełnić JEDZ z zastrzeżeniem, iż w części</w:t>
      </w:r>
      <w:r w:rsidR="009F4670" w:rsidRPr="00D056DB">
        <w:rPr>
          <w:rFonts w:ascii="Tahoma" w:eastAsia="Cambria" w:hAnsi="Tahoma" w:cs="Tahoma"/>
          <w:sz w:val="20"/>
          <w:szCs w:val="20"/>
        </w:rPr>
        <w:t xml:space="preserve"> II w sekcji B Informacja na temat przedstawicieli wykonawcy Zamawiający nie wymaga wypełniania </w:t>
      </w:r>
      <w:r w:rsidR="00501B89">
        <w:rPr>
          <w:rFonts w:ascii="Tahoma" w:eastAsia="Cambria" w:hAnsi="Tahoma" w:cs="Tahoma"/>
          <w:sz w:val="20"/>
          <w:szCs w:val="20"/>
        </w:rPr>
        <w:t xml:space="preserve">daty i miejsca urodzenia </w:t>
      </w:r>
      <w:r w:rsidR="009F4670" w:rsidRPr="00D056DB">
        <w:rPr>
          <w:rFonts w:ascii="Tahoma" w:eastAsia="Cambria" w:hAnsi="Tahoma" w:cs="Tahoma"/>
          <w:sz w:val="20"/>
          <w:szCs w:val="20"/>
        </w:rPr>
        <w:t xml:space="preserve"> W części </w:t>
      </w:r>
      <w:r w:rsidRPr="00D056DB">
        <w:rPr>
          <w:rFonts w:ascii="Tahoma" w:eastAsia="Cambria" w:hAnsi="Tahoma" w:cs="Tahoma"/>
          <w:sz w:val="20"/>
          <w:szCs w:val="20"/>
        </w:rPr>
        <w:t xml:space="preserve"> IV: Kryteria kwalifikacji –</w:t>
      </w:r>
      <w:r w:rsidR="00473199" w:rsidRPr="00D056DB">
        <w:rPr>
          <w:rFonts w:ascii="Tahoma" w:eastAsia="Cambria" w:hAnsi="Tahoma" w:cs="Tahoma"/>
          <w:sz w:val="20"/>
          <w:szCs w:val="20"/>
        </w:rPr>
        <w:t xml:space="preserve"> Wykonawca nie jest zobowiązany do wypełniania  punktów formularza JEDZ w sekcji A-D ani  sekcji ogólnej </w:t>
      </w:r>
      <w:r w:rsidR="00473199" w:rsidRPr="00D056DB">
        <w:rPr>
          <w:rFonts w:ascii="Tahoma" w:hAnsi="Tahoma" w:cs="Tahoma"/>
          <w:sz w:val="20"/>
          <w:szCs w:val="20"/>
        </w:rPr>
        <w:t>α – gdyż Zamawiający nie określa warunków udziału w postępowaniu .</w:t>
      </w:r>
    </w:p>
    <w:p w:rsidR="0022035D" w:rsidRPr="0022035D" w:rsidRDefault="0022035D" w:rsidP="00E63197">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w:t>
      </w:r>
      <w:proofErr w:type="spellStart"/>
      <w:r w:rsidRPr="0022035D">
        <w:rPr>
          <w:rFonts w:ascii="Tahoma" w:eastAsia="Cambria" w:hAnsi="Tahoma" w:cs="Tahoma"/>
          <w:sz w:val="20"/>
          <w:szCs w:val="20"/>
        </w:rPr>
        <w:t>pdf</w:t>
      </w:r>
      <w:proofErr w:type="spellEnd"/>
      <w:r w:rsidRPr="0022035D">
        <w:rPr>
          <w:rFonts w:ascii="Tahoma" w:eastAsia="Cambria" w:hAnsi="Tahoma" w:cs="Tahoma"/>
          <w:sz w:val="20"/>
          <w:szCs w:val="20"/>
        </w:rPr>
        <w:t xml:space="preserve">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E63197">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rsidR="00CC5192" w:rsidRPr="00A7133E" w:rsidRDefault="00CC5192" w:rsidP="00CC5192">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Dla wykonawców występujących wspólnie ma w szczególności zastosowanie  art. 23  Prawa zamówień publicznych. Wykonawcy wspólnie ubiegający się o zamówienie zobowiązani są do ustanowienia pełnomocnika do reprezentowania ich w postępowaniu o udzielenie zamówienia albo </w:t>
      </w:r>
      <w:r w:rsidRPr="00A7133E">
        <w:rPr>
          <w:rFonts w:ascii="Tahoma" w:eastAsia="Times New Roman" w:hAnsi="Tahoma" w:cs="Tahoma"/>
          <w:sz w:val="20"/>
          <w:szCs w:val="24"/>
          <w:lang w:eastAsia="ar-SA"/>
        </w:rPr>
        <w:t>reprezentowania ich w postępowaniu i zawarcia umowy w sprawie zamówienia publ</w:t>
      </w:r>
      <w:r w:rsidR="00E2624F" w:rsidRPr="00A7133E">
        <w:rPr>
          <w:rFonts w:ascii="Tahoma" w:eastAsia="Times New Roman" w:hAnsi="Tahoma" w:cs="Tahoma"/>
          <w:sz w:val="20"/>
          <w:szCs w:val="24"/>
          <w:lang w:eastAsia="ar-SA"/>
        </w:rPr>
        <w:t>icznego. Pełnomocnictwo należy złożyć wraz z ofertą</w:t>
      </w:r>
      <w:r w:rsidRPr="00A7133E">
        <w:rPr>
          <w:rFonts w:ascii="Tahoma" w:eastAsia="Times New Roman" w:hAnsi="Tahoma" w:cs="Tahoma"/>
          <w:sz w:val="20"/>
          <w:szCs w:val="24"/>
          <w:lang w:eastAsia="ar-SA"/>
        </w:rPr>
        <w:t>.</w:t>
      </w:r>
    </w:p>
    <w:p w:rsidR="00CC5192" w:rsidRPr="00A7133E"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A7133E">
        <w:rPr>
          <w:rFonts w:ascii="Tahoma" w:hAnsi="Tahoma" w:cs="Tahoma"/>
          <w:bCs/>
          <w:sz w:val="20"/>
          <w:szCs w:val="20"/>
        </w:rPr>
        <w:t>późn</w:t>
      </w:r>
      <w:proofErr w:type="spellEnd"/>
      <w:r w:rsidRPr="00A7133E">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CC5192" w:rsidRPr="00A7133E"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lastRenderedPageBreak/>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A7133E">
        <w:rPr>
          <w:rFonts w:ascii="Tahoma" w:eastAsia="Times New Roman" w:hAnsi="Tahoma" w:cs="Tahoma"/>
          <w:sz w:val="20"/>
          <w:szCs w:val="24"/>
          <w:lang w:eastAsia="pl-PL"/>
        </w:rPr>
        <w:t xml:space="preserve">orstwa </w:t>
      </w:r>
      <w:r w:rsidRPr="00A7133E">
        <w:rPr>
          <w:rFonts w:ascii="Tahoma" w:eastAsia="Times New Roman" w:hAnsi="Tahoma" w:cs="Tahoma"/>
          <w:sz w:val="20"/>
          <w:szCs w:val="24"/>
          <w:lang w:eastAsia="pl-PL"/>
        </w:rPr>
        <w:t xml:space="preserve">lub inne informacje posiadające wartość gospodarczą </w:t>
      </w:r>
      <w:r w:rsidR="002F1D6A" w:rsidRPr="00A7133E">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5703F9">
        <w:rPr>
          <w:rFonts w:ascii="Tahoma" w:eastAsia="Times New Roman" w:hAnsi="Tahoma" w:cs="Tahoma"/>
          <w:sz w:val="20"/>
          <w:szCs w:val="24"/>
          <w:lang w:eastAsia="pl-PL"/>
        </w:rPr>
        <w:t xml:space="preserve"> </w:t>
      </w:r>
      <w:r w:rsidRPr="00A7133E">
        <w:rPr>
          <w:rFonts w:ascii="Tahoma" w:eastAsia="Times New Roman" w:hAnsi="Tahoma" w:cs="Tahoma"/>
          <w:sz w:val="20"/>
          <w:szCs w:val="24"/>
          <w:lang w:eastAsia="pl-PL"/>
        </w:rPr>
        <w:t xml:space="preserve">Wykonawca nie może zastrzec swojej nazwy (firmy) oraz adresu, informacji dotyczących ceny, terminu wykonania zamówienia,  warunków płatności zawartych w ofercie. </w:t>
      </w:r>
    </w:p>
    <w:p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7133E">
        <w:rPr>
          <w:rFonts w:ascii="Tahoma" w:eastAsia="Times New Roman" w:hAnsi="Tahoma" w:cs="Tahoma"/>
          <w:sz w:val="20"/>
          <w:szCs w:val="20"/>
          <w:lang w:eastAsia="ar-SA"/>
        </w:rPr>
        <w:t>checkbox</w:t>
      </w:r>
      <w:r w:rsidRPr="00A7133E">
        <w:rPr>
          <w:rFonts w:ascii="Times New Roman" w:eastAsia="Times New Roman" w:hAnsi="Times New Roman" w:cs="Times New Roman"/>
          <w:sz w:val="24"/>
          <w:szCs w:val="24"/>
          <w:lang w:eastAsia="ar-SA"/>
        </w:rPr>
        <w:t></w:t>
      </w:r>
      <w:proofErr w:type="spellEnd"/>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r w:rsidRPr="002F1D6A">
        <w:rPr>
          <w:rFonts w:ascii="Times New Roman" w:eastAsia="Times New Roman" w:hAnsi="Times New Roman" w:cs="Times New Roman"/>
          <w:sz w:val="24"/>
          <w:szCs w:val="24"/>
          <w:lang w:eastAsia="ar-SA"/>
        </w:rPr>
        <w:t></w:t>
      </w:r>
      <w:proofErr w:type="spellEnd"/>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r w:rsidRPr="002F1D6A">
        <w:rPr>
          <w:rFonts w:ascii="Times New Roman" w:eastAsia="Times New Roman" w:hAnsi="Times New Roman" w:cs="Times New Roman"/>
          <w:sz w:val="24"/>
          <w:szCs w:val="24"/>
          <w:lang w:eastAsia="ar-SA"/>
        </w:rPr>
        <w:t></w:t>
      </w:r>
      <w:proofErr w:type="spellEnd"/>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rsidR="00CC5192" w:rsidRPr="00D43F5B" w:rsidRDefault="00CC5192" w:rsidP="00CC5192">
      <w:pPr>
        <w:numPr>
          <w:ilvl w:val="0"/>
          <w:numId w:val="1"/>
        </w:numPr>
        <w:suppressAutoHyphens/>
        <w:spacing w:after="0" w:line="240" w:lineRule="auto"/>
        <w:jc w:val="both"/>
        <w:rPr>
          <w:rFonts w:ascii="Tahoma" w:hAnsi="Tahoma" w:cs="Tahoma"/>
          <w:sz w:val="20"/>
          <w:szCs w:val="20"/>
        </w:rPr>
      </w:pPr>
      <w:r w:rsidRPr="00CC5192">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D43F5B" w:rsidRPr="008D3E29" w:rsidRDefault="00D43F5B" w:rsidP="00CC5192">
      <w:pPr>
        <w:numPr>
          <w:ilvl w:val="0"/>
          <w:numId w:val="1"/>
        </w:numPr>
        <w:suppressAutoHyphens/>
        <w:spacing w:after="0" w:line="240" w:lineRule="auto"/>
        <w:jc w:val="both"/>
        <w:rPr>
          <w:rFonts w:ascii="Tahoma" w:hAnsi="Tahoma" w:cs="Tahoma"/>
          <w:sz w:val="20"/>
          <w:szCs w:val="20"/>
        </w:rPr>
      </w:pPr>
      <w:r>
        <w:rPr>
          <w:rFonts w:ascii="Tahoma" w:hAnsi="Tahoma" w:cs="Tahoma"/>
          <w:bCs/>
          <w:sz w:val="20"/>
          <w:szCs w:val="20"/>
        </w:rPr>
        <w:t>Zgodnie z Rozporządzeniem Ministra Rozwoju z dnia 26 lipca 2016 r. w sprawie protokołu postępowania o udzielenie zamówienia publicznego (</w:t>
      </w:r>
      <w:proofErr w:type="spellStart"/>
      <w:r>
        <w:rPr>
          <w:rFonts w:ascii="Tahoma" w:hAnsi="Tahoma" w:cs="Tahoma"/>
          <w:bCs/>
          <w:sz w:val="20"/>
          <w:szCs w:val="20"/>
        </w:rPr>
        <w:t>Dz.U</w:t>
      </w:r>
      <w:proofErr w:type="spellEnd"/>
      <w:r>
        <w:rPr>
          <w:rFonts w:ascii="Tahoma" w:hAnsi="Tahoma" w:cs="Tahoma"/>
          <w:bCs/>
          <w:sz w:val="20"/>
          <w:szCs w:val="20"/>
        </w:rPr>
        <w:t xml:space="preserve">. 2016 r. poz. 1128) Zamawiający udostępnia protokół lub załączniki do protokołu na wniosek. Przekazanie protokołu lub załączników następuje przy użyciu środków komunikacji elektronicznej.  </w:t>
      </w:r>
    </w:p>
    <w:p w:rsidR="00C41F55" w:rsidRPr="00D43F5B" w:rsidRDefault="008D3E29" w:rsidP="00D43F5B">
      <w:pPr>
        <w:pStyle w:val="Akapitzlist"/>
        <w:numPr>
          <w:ilvl w:val="0"/>
          <w:numId w:val="1"/>
        </w:numPr>
        <w:suppressAutoHyphens/>
        <w:spacing w:after="0" w:line="240" w:lineRule="auto"/>
        <w:jc w:val="both"/>
        <w:rPr>
          <w:rFonts w:ascii="Tahoma" w:hAnsi="Tahoma" w:cs="Tahoma"/>
          <w:sz w:val="20"/>
          <w:szCs w:val="20"/>
        </w:rPr>
      </w:pPr>
      <w:r w:rsidRPr="00D43F5B">
        <w:rPr>
          <w:rFonts w:ascii="Tahoma" w:hAnsi="Tahoma" w:cs="Tahoma"/>
          <w:sz w:val="20"/>
          <w:szCs w:val="20"/>
        </w:rPr>
        <w:t>Dokumenty</w:t>
      </w:r>
      <w:r w:rsidR="00C41F55" w:rsidRPr="00D43F5B">
        <w:rPr>
          <w:rFonts w:ascii="Tahoma" w:hAnsi="Tahoma" w:cs="Tahoma"/>
          <w:sz w:val="20"/>
          <w:szCs w:val="20"/>
        </w:rPr>
        <w:t xml:space="preserve"> i oświadczenia </w:t>
      </w:r>
      <w:r w:rsidRPr="00D43F5B">
        <w:rPr>
          <w:rFonts w:ascii="Tahoma" w:hAnsi="Tahoma" w:cs="Tahoma"/>
          <w:sz w:val="20"/>
          <w:szCs w:val="20"/>
        </w:rPr>
        <w:t xml:space="preserve"> sporządzone w języku obcym  muszą być złożone wraz z tłumaczeniem na język polski</w:t>
      </w:r>
      <w:r w:rsidR="00C41F55" w:rsidRPr="00D43F5B">
        <w:rPr>
          <w:rFonts w:ascii="Tahoma" w:hAnsi="Tahoma" w:cs="Tahoma"/>
          <w:sz w:val="20"/>
          <w:szCs w:val="20"/>
        </w:rPr>
        <w:t>.</w:t>
      </w:r>
    </w:p>
    <w:p w:rsidR="00C41F55" w:rsidRPr="00D43F5B" w:rsidRDefault="00C41F55" w:rsidP="00D43F5B">
      <w:pPr>
        <w:pStyle w:val="Akapitzlist"/>
        <w:numPr>
          <w:ilvl w:val="0"/>
          <w:numId w:val="1"/>
        </w:numPr>
        <w:autoSpaceDE w:val="0"/>
        <w:autoSpaceDN w:val="0"/>
        <w:adjustRightInd w:val="0"/>
        <w:spacing w:after="0" w:line="240" w:lineRule="auto"/>
        <w:jc w:val="both"/>
        <w:rPr>
          <w:rFonts w:ascii="Tahoma" w:eastAsia="TimesNewRoman" w:hAnsi="Tahoma" w:cs="Tahoma"/>
          <w:sz w:val="20"/>
          <w:szCs w:val="20"/>
          <w:lang w:eastAsia="pl-PL"/>
        </w:rPr>
      </w:pPr>
      <w:r w:rsidRPr="00D43F5B">
        <w:rPr>
          <w:rFonts w:ascii="Tahoma" w:eastAsia="TimesNewRoman" w:hAnsi="Tahoma" w:cs="Tahoma"/>
          <w:sz w:val="20"/>
          <w:szCs w:val="20"/>
          <w:lang w:eastAsia="pl-PL"/>
        </w:rPr>
        <w:t xml:space="preserve">Jeżeli oryginał dokumentu lub oświadczenia, o których mowa w art. 25 ust. 1 </w:t>
      </w:r>
      <w:r w:rsidR="00D43F5B" w:rsidRPr="00D43F5B">
        <w:rPr>
          <w:rFonts w:ascii="Tahoma" w:eastAsia="TimesNewRoman" w:hAnsi="Tahoma" w:cs="Tahoma"/>
          <w:sz w:val="20"/>
          <w:szCs w:val="20"/>
          <w:lang w:eastAsia="pl-PL"/>
        </w:rPr>
        <w:t xml:space="preserve">ustawy </w:t>
      </w:r>
      <w:proofErr w:type="spellStart"/>
      <w:r w:rsidR="00D43F5B" w:rsidRPr="00D43F5B">
        <w:rPr>
          <w:rFonts w:ascii="Tahoma" w:eastAsia="TimesNewRoman" w:hAnsi="Tahoma" w:cs="Tahoma"/>
          <w:sz w:val="20"/>
          <w:szCs w:val="20"/>
          <w:lang w:eastAsia="pl-PL"/>
        </w:rPr>
        <w:t>Pzp</w:t>
      </w:r>
      <w:proofErr w:type="spellEnd"/>
      <w:r w:rsidRPr="00D43F5B">
        <w:rPr>
          <w:rFonts w:ascii="Tahoma" w:eastAsia="TimesNewRoman" w:hAnsi="Tahoma" w:cs="Tahoma"/>
          <w:sz w:val="20"/>
          <w:szCs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C41F55" w:rsidRPr="00044214" w:rsidRDefault="00C41F55" w:rsidP="00044214">
      <w:pPr>
        <w:pStyle w:val="Akapitzlist"/>
        <w:numPr>
          <w:ilvl w:val="0"/>
          <w:numId w:val="1"/>
        </w:numPr>
        <w:autoSpaceDE w:val="0"/>
        <w:autoSpaceDN w:val="0"/>
        <w:adjustRightInd w:val="0"/>
        <w:spacing w:after="0" w:line="240" w:lineRule="auto"/>
        <w:jc w:val="both"/>
        <w:rPr>
          <w:rFonts w:ascii="Tahoma" w:eastAsia="Times New Roman" w:hAnsi="Tahoma" w:cs="Tahoma"/>
          <w:strike/>
          <w:color w:val="000000"/>
          <w:sz w:val="20"/>
          <w:szCs w:val="20"/>
          <w:lang w:eastAsia="pl-PL"/>
        </w:rPr>
      </w:pPr>
      <w:r w:rsidRPr="00044214">
        <w:rPr>
          <w:rFonts w:ascii="Tahoma" w:eastAsia="TimesNewRoman" w:hAnsi="Tahoma" w:cs="Tahoma"/>
          <w:sz w:val="20"/>
          <w:szCs w:val="20"/>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8D3E29" w:rsidRPr="00CC5192" w:rsidRDefault="008D3E29" w:rsidP="008D3E29">
      <w:pPr>
        <w:suppressAutoHyphens/>
        <w:spacing w:after="0" w:line="240" w:lineRule="auto"/>
        <w:jc w:val="both"/>
        <w:rPr>
          <w:rFonts w:ascii="Tahoma" w:hAnsi="Tahoma" w:cs="Tahoma"/>
          <w:sz w:val="20"/>
          <w:szCs w:val="20"/>
        </w:rPr>
      </w:pPr>
    </w:p>
    <w:p w:rsidR="00CC5192" w:rsidRPr="00B97BDA"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 MIEJSCE ORAZ  TERMIN SKŁADANIA I OTWARCIA OFERT</w:t>
      </w:r>
    </w:p>
    <w:p w:rsidR="001220E8" w:rsidRPr="00DB678F" w:rsidRDefault="001220E8" w:rsidP="00E63197">
      <w:pPr>
        <w:numPr>
          <w:ilvl w:val="1"/>
          <w:numId w:val="30"/>
        </w:numPr>
        <w:suppressAutoHyphens/>
        <w:spacing w:after="0" w:line="240" w:lineRule="auto"/>
        <w:ind w:left="567" w:hanging="567"/>
        <w:jc w:val="both"/>
        <w:rPr>
          <w:rFonts w:ascii="Tahoma" w:eastAsia="Times New Roman" w:hAnsi="Tahoma" w:cs="Tahoma"/>
          <w:sz w:val="20"/>
          <w:szCs w:val="20"/>
          <w:lang w:eastAsia="pl-PL"/>
        </w:rPr>
      </w:pPr>
      <w:r w:rsidRPr="00DB678F">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20" w:history="1">
        <w:r w:rsidRPr="00DB678F">
          <w:rPr>
            <w:rFonts w:ascii="Tahoma" w:eastAsia="Calibri" w:hAnsi="Tahoma" w:cs="Tahoma"/>
            <w:color w:val="0000FF"/>
            <w:sz w:val="20"/>
            <w:szCs w:val="20"/>
            <w:u w:val="single"/>
          </w:rPr>
          <w:t>https://portal.smartpzp.pl/uck</w:t>
        </w:r>
      </w:hyperlink>
      <w:r w:rsidR="00DB678F" w:rsidRPr="00DB678F">
        <w:rPr>
          <w:rFonts w:ascii="Tahoma" w:eastAsia="Calibri" w:hAnsi="Tahoma" w:cs="Tahoma"/>
          <w:sz w:val="20"/>
          <w:szCs w:val="20"/>
        </w:rPr>
        <w:t>.</w:t>
      </w:r>
    </w:p>
    <w:p w:rsidR="001220E8" w:rsidRPr="00CC2230" w:rsidRDefault="001220E8" w:rsidP="00E63197">
      <w:pPr>
        <w:pStyle w:val="Akapitzlist"/>
        <w:numPr>
          <w:ilvl w:val="0"/>
          <w:numId w:val="35"/>
        </w:numPr>
        <w:suppressAutoHyphens/>
        <w:spacing w:after="0" w:line="240" w:lineRule="auto"/>
        <w:jc w:val="both"/>
        <w:rPr>
          <w:rFonts w:ascii="Tahoma" w:eastAsia="Times New Roman" w:hAnsi="Tahoma" w:cs="Tahoma"/>
          <w:sz w:val="20"/>
          <w:szCs w:val="20"/>
        </w:rPr>
      </w:pPr>
      <w:r w:rsidRPr="00CC2230">
        <w:rPr>
          <w:rFonts w:ascii="Tahoma" w:eastAsia="Times New Roman" w:hAnsi="Tahoma" w:cs="Tahoma"/>
          <w:sz w:val="20"/>
          <w:szCs w:val="20"/>
        </w:rPr>
        <w:t>Wykonawca celem złożenia oferty rejestruje się na Platformie pod adresem:</w:t>
      </w:r>
      <w:bookmarkStart w:id="1" w:name="_Hlk535835948"/>
      <w:r w:rsidR="00760CF7">
        <w:rPr>
          <w:rFonts w:ascii="Tahoma" w:eastAsia="Times New Roman" w:hAnsi="Tahoma" w:cs="Tahoma"/>
          <w:sz w:val="20"/>
          <w:szCs w:val="20"/>
        </w:rPr>
        <w:t xml:space="preserve"> </w:t>
      </w:r>
      <w:hyperlink r:id="rId21" w:history="1">
        <w:r w:rsidRPr="00CC2230">
          <w:rPr>
            <w:rFonts w:ascii="Tahoma" w:eastAsia="Calibri" w:hAnsi="Tahoma" w:cs="Tahoma"/>
            <w:color w:val="0000FF"/>
            <w:sz w:val="20"/>
            <w:szCs w:val="20"/>
            <w:u w:val="single"/>
          </w:rPr>
          <w:t>https://portal.smartpzp.pl/uck</w:t>
        </w:r>
      </w:hyperlink>
      <w:bookmarkEnd w:id="1"/>
      <w:r w:rsidR="00760CF7">
        <w:rPr>
          <w:rFonts w:ascii="Tahoma" w:eastAsia="Calibri" w:hAnsi="Tahoma" w:cs="Tahoma"/>
          <w:color w:val="0000FF"/>
          <w:sz w:val="20"/>
          <w:szCs w:val="20"/>
          <w:u w:val="single"/>
        </w:rPr>
        <w:t xml:space="preserve"> </w:t>
      </w:r>
      <w:r w:rsidRPr="00CC2230">
        <w:rPr>
          <w:rFonts w:ascii="Tahoma" w:eastAsia="Times New Roman" w:hAnsi="Tahoma" w:cs="Tahoma"/>
          <w:sz w:val="20"/>
          <w:szCs w:val="20"/>
        </w:rPr>
        <w:t>klikając przycisk „Załóż konto”. Do założenia konta wymagany jest certyfikat kwalifikowany.</w:t>
      </w:r>
    </w:p>
    <w:p w:rsidR="001220E8" w:rsidRPr="00CC2230" w:rsidRDefault="001220E8" w:rsidP="00E63197">
      <w:pPr>
        <w:pStyle w:val="Akapitzlist"/>
        <w:numPr>
          <w:ilvl w:val="0"/>
          <w:numId w:val="35"/>
        </w:numPr>
        <w:suppressAutoHyphens/>
        <w:spacing w:after="0" w:line="240" w:lineRule="auto"/>
        <w:jc w:val="both"/>
        <w:rPr>
          <w:rFonts w:ascii="Tahoma" w:eastAsia="Times New Roman" w:hAnsi="Tahoma" w:cs="Tahoma"/>
          <w:sz w:val="20"/>
          <w:szCs w:val="20"/>
        </w:rPr>
      </w:pPr>
      <w:r w:rsidRPr="00CC2230">
        <w:rPr>
          <w:rFonts w:ascii="Tahoma" w:eastAsia="Times New Roman" w:hAnsi="Tahoma" w:cs="Tahoma"/>
          <w:sz w:val="20"/>
          <w:szCs w:val="20"/>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rPr>
        <w:t>SmartPZP</w:t>
      </w:r>
      <w:proofErr w:type="spellEnd"/>
      <w:r w:rsidRPr="00CC2230">
        <w:rPr>
          <w:rFonts w:ascii="Tahoma" w:eastAsia="Times New Roman" w:hAnsi="Tahoma" w:cs="Tahoma"/>
          <w:sz w:val="20"/>
          <w:szCs w:val="20"/>
        </w:rPr>
        <w:t xml:space="preserve">”, dostępnej na stronie Platformy pod </w:t>
      </w:r>
      <w:proofErr w:type="spellStart"/>
      <w:r w:rsidRPr="00CC2230">
        <w:rPr>
          <w:rFonts w:ascii="Tahoma" w:eastAsia="Times New Roman" w:hAnsi="Tahoma" w:cs="Tahoma"/>
          <w:sz w:val="20"/>
          <w:szCs w:val="20"/>
        </w:rPr>
        <w:t>adresem</w:t>
      </w:r>
      <w:hyperlink r:id="rId22" w:history="1">
        <w:r w:rsidRPr="00CC2230">
          <w:rPr>
            <w:rFonts w:ascii="Tahoma" w:eastAsia="Times New Roman" w:hAnsi="Tahoma" w:cs="Tahoma"/>
            <w:color w:val="0000FF"/>
            <w:sz w:val="20"/>
            <w:szCs w:val="20"/>
            <w:u w:val="single"/>
            <w:lang w:eastAsia="ar-SA"/>
          </w:rPr>
          <w:t>https</w:t>
        </w:r>
        <w:proofErr w:type="spellEnd"/>
        <w:r w:rsidRPr="00CC2230">
          <w:rPr>
            <w:rFonts w:ascii="Tahoma" w:eastAsia="Times New Roman" w:hAnsi="Tahoma" w:cs="Tahoma"/>
            <w:color w:val="0000FF"/>
            <w:sz w:val="20"/>
            <w:szCs w:val="20"/>
            <w:u w:val="single"/>
            <w:lang w:eastAsia="ar-SA"/>
          </w:rPr>
          <w:t>://portal.smartpzp.pl/uck/elearning</w:t>
        </w:r>
      </w:hyperlink>
    </w:p>
    <w:p w:rsidR="001220E8" w:rsidRPr="00CC2230" w:rsidRDefault="001220E8" w:rsidP="00E63197">
      <w:pPr>
        <w:pStyle w:val="Akapitzlist"/>
        <w:numPr>
          <w:ilvl w:val="0"/>
          <w:numId w:val="35"/>
        </w:numPr>
        <w:suppressAutoHyphens/>
        <w:spacing w:after="0" w:line="240" w:lineRule="auto"/>
        <w:jc w:val="both"/>
        <w:rPr>
          <w:rFonts w:ascii="Tahoma" w:eastAsia="Times New Roman" w:hAnsi="Tahoma" w:cs="Tahoma"/>
          <w:sz w:val="20"/>
          <w:szCs w:val="20"/>
        </w:rPr>
      </w:pPr>
      <w:r w:rsidRPr="00CC2230">
        <w:rPr>
          <w:rFonts w:ascii="Tahoma" w:eastAsia="Times New Roman" w:hAnsi="Tahoma" w:cs="Tahoma"/>
          <w:color w:val="000000"/>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1220E8" w:rsidRPr="00DB678F" w:rsidRDefault="001220E8" w:rsidP="00E63197">
      <w:pPr>
        <w:numPr>
          <w:ilvl w:val="0"/>
          <w:numId w:val="31"/>
        </w:numPr>
        <w:suppressAutoHyphens/>
        <w:spacing w:after="0" w:line="240" w:lineRule="auto"/>
        <w:ind w:hanging="651"/>
        <w:jc w:val="both"/>
        <w:rPr>
          <w:rFonts w:ascii="Tahoma" w:eastAsia="Times New Roman" w:hAnsi="Tahoma" w:cs="Tahoma"/>
          <w:sz w:val="20"/>
          <w:szCs w:val="20"/>
        </w:rPr>
      </w:pPr>
      <w:r w:rsidRPr="00DB678F">
        <w:rPr>
          <w:rFonts w:ascii="Tahoma" w:eastAsia="Times New Roman" w:hAnsi="Tahoma" w:cs="Tahoma"/>
          <w:color w:val="000000"/>
          <w:sz w:val="20"/>
          <w:szCs w:val="20"/>
          <w:lang w:eastAsia="pl-PL"/>
        </w:rPr>
        <w:t xml:space="preserve">Dane ogólne – zawiera dane Wykonawcy wprowadzone podczas rejestracji. </w:t>
      </w:r>
    </w:p>
    <w:p w:rsidR="001220E8" w:rsidRPr="00DB678F" w:rsidRDefault="001220E8" w:rsidP="00E63197">
      <w:pPr>
        <w:numPr>
          <w:ilvl w:val="0"/>
          <w:numId w:val="31"/>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r w:rsidR="00AD4038" w:rsidRPr="00AD4038">
        <w:rPr>
          <w:rFonts w:ascii="Times New Roman" w:eastAsia="Calibri" w:hAnsi="Times New Roman" w:cs="Times New Roman"/>
          <w:color w:val="000000"/>
        </w:rPr>
        <w:t></w:t>
      </w:r>
      <w:proofErr w:type="spellEnd"/>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r w:rsidR="00AD4038" w:rsidRPr="00AD4038">
        <w:rPr>
          <w:rFonts w:ascii="Times New Roman" w:eastAsia="Calibri" w:hAnsi="Times New Roman" w:cs="Times New Roman"/>
          <w:color w:val="000000"/>
        </w:rPr>
        <w:t></w:t>
      </w:r>
      <w:proofErr w:type="spellEnd"/>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w:t>
      </w:r>
      <w:r w:rsidRPr="00DB678F">
        <w:rPr>
          <w:rFonts w:ascii="Tahoma" w:eastAsia="Calibri" w:hAnsi="Tahoma" w:cs="Tahoma"/>
          <w:color w:val="000000"/>
          <w:sz w:val="20"/>
          <w:szCs w:val="20"/>
          <w:lang w:eastAsia="pl-PL"/>
        </w:rPr>
        <w:lastRenderedPageBreak/>
        <w:t xml:space="preserve">nam podpisać kwalifikowanym podpisem czynność wysłania oferty analogicznie jak w przypadku podpisywania czynności rejestracji konta Wykonawcy. </w:t>
      </w:r>
    </w:p>
    <w:p w:rsidR="001220E8" w:rsidRPr="00CC2230" w:rsidRDefault="001220E8" w:rsidP="00E63197">
      <w:pPr>
        <w:pStyle w:val="Akapitzlist"/>
        <w:numPr>
          <w:ilvl w:val="0"/>
          <w:numId w:val="35"/>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rsidR="001220E8" w:rsidRPr="00CC2230" w:rsidRDefault="001220E8" w:rsidP="00E63197">
      <w:pPr>
        <w:pStyle w:val="Akapitzlist"/>
        <w:numPr>
          <w:ilvl w:val="0"/>
          <w:numId w:val="35"/>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rPr>
        <w:t>Przed terminem składania ofert wykonawca ma możliwość wycofania bądź zmiany oferty (poprzez jej wycofanie oraz złożenie nowej oferty – z uwagi na zaszyfrowaną ofertę brak możliwość edycji złożonej oferty). Wykonawca loguje się na stronę</w:t>
      </w:r>
      <w:r w:rsidR="007F0062">
        <w:rPr>
          <w:rFonts w:ascii="Tahoma" w:eastAsia="Times New Roman" w:hAnsi="Tahoma" w:cs="Tahoma"/>
          <w:sz w:val="20"/>
          <w:szCs w:val="20"/>
        </w:rPr>
        <w:t xml:space="preserve"> </w:t>
      </w:r>
      <w:hyperlink r:id="rId23"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rPr>
        <w:t>SmartPZP</w:t>
      </w:r>
      <w:proofErr w:type="spellEnd"/>
      <w:r w:rsidRPr="00CC2230">
        <w:rPr>
          <w:rFonts w:ascii="Tahoma" w:eastAsia="Times New Roman" w:hAnsi="Tahoma" w:cs="Tahoma"/>
          <w:sz w:val="20"/>
          <w:szCs w:val="20"/>
        </w:rPr>
        <w:t xml:space="preserve">”, dostępnej na stronie Platformy pod adresem </w:t>
      </w:r>
      <w:hyperlink r:id="rId24" w:history="1">
        <w:r w:rsidRPr="00CC2230">
          <w:rPr>
            <w:rFonts w:ascii="Tahoma" w:eastAsia="Times New Roman" w:hAnsi="Tahoma" w:cs="Tahoma"/>
            <w:color w:val="0000FF"/>
            <w:sz w:val="20"/>
            <w:szCs w:val="20"/>
            <w:u w:val="single"/>
            <w:lang w:eastAsia="ar-SA"/>
          </w:rPr>
          <w:t>https://portal.smartpzp.pl/uck/elearning</w:t>
        </w:r>
      </w:hyperlink>
    </w:p>
    <w:p w:rsidR="00DB678F" w:rsidRPr="00F644F7" w:rsidRDefault="00DB678F" w:rsidP="00E63197">
      <w:pPr>
        <w:pStyle w:val="Akapitzlist"/>
        <w:numPr>
          <w:ilvl w:val="0"/>
          <w:numId w:val="35"/>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rPr>
        <w:t>Zaleca się nazwanie poszczególnych</w:t>
      </w:r>
      <w:r w:rsidR="00CC2230" w:rsidRPr="00CC2230">
        <w:rPr>
          <w:rFonts w:ascii="Tahoma" w:eastAsia="Times New Roman" w:hAnsi="Tahoma" w:cs="Tahoma"/>
          <w:sz w:val="20"/>
          <w:szCs w:val="20"/>
        </w:rPr>
        <w:t xml:space="preserve"> plików </w:t>
      </w:r>
      <w:r w:rsidRPr="00CC2230">
        <w:rPr>
          <w:rFonts w:ascii="Tahoma" w:eastAsia="Times New Roman" w:hAnsi="Tahoma" w:cs="Tahoma"/>
          <w:sz w:val="20"/>
          <w:szCs w:val="20"/>
        </w:rPr>
        <w:t xml:space="preserve"> dokumentów składanych na Platformie </w:t>
      </w:r>
      <w:proofErr w:type="spellStart"/>
      <w:r w:rsidRPr="00CC2230">
        <w:rPr>
          <w:rFonts w:ascii="Tahoma" w:eastAsia="Times New Roman" w:hAnsi="Tahoma" w:cs="Tahoma"/>
          <w:sz w:val="20"/>
          <w:szCs w:val="20"/>
        </w:rPr>
        <w:t>Smartpzp</w:t>
      </w:r>
      <w:proofErr w:type="spellEnd"/>
      <w:r w:rsidRPr="00CC2230">
        <w:rPr>
          <w:rFonts w:ascii="Tahoma" w:eastAsia="Times New Roman" w:hAnsi="Tahoma" w:cs="Tahoma"/>
          <w:sz w:val="20"/>
          <w:szCs w:val="20"/>
        </w:rPr>
        <w:t xml:space="preserve"> w sposób umożliwiający ich identyfikację : np. formularz ofertowy , formularz cenowy ,JEDZ itp.</w:t>
      </w:r>
    </w:p>
    <w:p w:rsidR="00A10C5D" w:rsidRPr="00CC2230" w:rsidRDefault="00A10C5D" w:rsidP="00A10C5D">
      <w:pPr>
        <w:pStyle w:val="Akapitzlist"/>
        <w:suppressAutoHyphens/>
        <w:spacing w:after="0" w:line="240" w:lineRule="auto"/>
        <w:ind w:left="480"/>
        <w:jc w:val="both"/>
        <w:rPr>
          <w:rFonts w:ascii="Tahoma" w:eastAsia="Calibri" w:hAnsi="Tahoma" w:cs="Tahoma"/>
          <w:color w:val="000000"/>
          <w:sz w:val="20"/>
          <w:szCs w:val="20"/>
          <w:lang w:eastAsia="pl-PL"/>
        </w:rPr>
      </w:pPr>
    </w:p>
    <w:p w:rsidR="00CC5192" w:rsidRPr="00327BC5" w:rsidRDefault="00CC5192" w:rsidP="00E63197">
      <w:pPr>
        <w:pStyle w:val="Akapitzlist"/>
        <w:numPr>
          <w:ilvl w:val="0"/>
          <w:numId w:val="35"/>
        </w:numPr>
        <w:spacing w:after="0" w:line="240" w:lineRule="auto"/>
        <w:jc w:val="both"/>
        <w:rPr>
          <w:rFonts w:ascii="Tahoma" w:eastAsia="Times New Roman" w:hAnsi="Tahoma" w:cs="Tahoma"/>
          <w:b/>
          <w:sz w:val="20"/>
          <w:szCs w:val="20"/>
          <w:lang w:eastAsia="pl-PL"/>
        </w:rPr>
      </w:pPr>
      <w:r w:rsidRPr="00CC2230">
        <w:rPr>
          <w:rFonts w:ascii="Tahoma" w:eastAsia="Times New Roman" w:hAnsi="Tahoma" w:cs="Tahoma"/>
          <w:b/>
          <w:bCs/>
          <w:sz w:val="20"/>
          <w:szCs w:val="20"/>
          <w:lang w:eastAsia="pl-PL"/>
        </w:rPr>
        <w:t xml:space="preserve">Termin składania ofert upływa w </w:t>
      </w:r>
      <w:r w:rsidRPr="007F7A0E">
        <w:rPr>
          <w:rFonts w:ascii="Tahoma" w:eastAsia="Times New Roman" w:hAnsi="Tahoma" w:cs="Tahoma"/>
          <w:b/>
          <w:bCs/>
          <w:sz w:val="20"/>
          <w:szCs w:val="20"/>
          <w:lang w:eastAsia="pl-PL"/>
        </w:rPr>
        <w:t>dniu</w:t>
      </w:r>
      <w:r w:rsidR="007F0062">
        <w:rPr>
          <w:rFonts w:ascii="Tahoma" w:eastAsia="Times New Roman" w:hAnsi="Tahoma" w:cs="Tahoma"/>
          <w:b/>
          <w:bCs/>
          <w:sz w:val="20"/>
          <w:szCs w:val="20"/>
          <w:lang w:eastAsia="pl-PL"/>
        </w:rPr>
        <w:t xml:space="preserve">  </w:t>
      </w:r>
      <w:r w:rsidR="00327BC5" w:rsidRPr="009E416F">
        <w:rPr>
          <w:rFonts w:ascii="Tahoma" w:eastAsia="Times New Roman" w:hAnsi="Tahoma" w:cs="Tahoma"/>
          <w:b/>
          <w:bCs/>
          <w:sz w:val="20"/>
          <w:szCs w:val="20"/>
          <w:u w:val="single"/>
          <w:lang w:eastAsia="pl-PL"/>
        </w:rPr>
        <w:t>3.07</w:t>
      </w:r>
      <w:r w:rsidR="00CB5E34" w:rsidRPr="009E416F">
        <w:rPr>
          <w:rFonts w:ascii="Tahoma" w:eastAsia="Times New Roman" w:hAnsi="Tahoma" w:cs="Tahoma"/>
          <w:b/>
          <w:bCs/>
          <w:sz w:val="20"/>
          <w:szCs w:val="20"/>
          <w:u w:val="single"/>
          <w:lang w:eastAsia="pl-PL"/>
        </w:rPr>
        <w:t>.</w:t>
      </w:r>
      <w:r w:rsidR="00CC2230" w:rsidRPr="009E416F">
        <w:rPr>
          <w:rFonts w:ascii="Tahoma" w:eastAsia="Times New Roman" w:hAnsi="Tahoma" w:cs="Tahoma"/>
          <w:b/>
          <w:bCs/>
          <w:sz w:val="20"/>
          <w:szCs w:val="20"/>
          <w:u w:val="single"/>
          <w:lang w:eastAsia="pl-PL"/>
        </w:rPr>
        <w:t>2019</w:t>
      </w:r>
      <w:r w:rsidR="00861370" w:rsidRPr="009E416F">
        <w:rPr>
          <w:rFonts w:ascii="Tahoma" w:eastAsia="Times New Roman" w:hAnsi="Tahoma" w:cs="Tahoma"/>
          <w:b/>
          <w:bCs/>
          <w:sz w:val="20"/>
          <w:szCs w:val="20"/>
          <w:u w:val="single"/>
          <w:lang w:eastAsia="pl-PL"/>
        </w:rPr>
        <w:t>r</w:t>
      </w:r>
      <w:r w:rsidR="00CE01EB" w:rsidRPr="009E416F">
        <w:rPr>
          <w:rFonts w:ascii="Tahoma" w:eastAsia="Times New Roman" w:hAnsi="Tahoma" w:cs="Tahoma"/>
          <w:b/>
          <w:bCs/>
          <w:sz w:val="20"/>
          <w:szCs w:val="20"/>
          <w:u w:val="single"/>
          <w:lang w:eastAsia="pl-PL"/>
        </w:rPr>
        <w:t xml:space="preserve">. </w:t>
      </w:r>
      <w:r w:rsidRPr="009E416F">
        <w:rPr>
          <w:rFonts w:ascii="Tahoma" w:eastAsia="Times New Roman" w:hAnsi="Tahoma" w:cs="Tahoma"/>
          <w:b/>
          <w:sz w:val="20"/>
          <w:szCs w:val="20"/>
          <w:u w:val="single"/>
          <w:lang w:eastAsia="pl-PL"/>
        </w:rPr>
        <w:t>o godz.</w:t>
      </w:r>
      <w:r w:rsidR="009E416F" w:rsidRPr="009E416F">
        <w:rPr>
          <w:rFonts w:ascii="Tahoma" w:eastAsia="Times New Roman" w:hAnsi="Tahoma" w:cs="Tahoma"/>
          <w:b/>
          <w:sz w:val="20"/>
          <w:szCs w:val="20"/>
          <w:u w:val="single"/>
          <w:lang w:eastAsia="pl-PL"/>
        </w:rPr>
        <w:t xml:space="preserve"> </w:t>
      </w:r>
      <w:r w:rsidRPr="009E416F">
        <w:rPr>
          <w:rFonts w:ascii="Tahoma" w:eastAsia="Times New Roman" w:hAnsi="Tahoma" w:cs="Tahoma"/>
          <w:b/>
          <w:sz w:val="20"/>
          <w:szCs w:val="20"/>
          <w:u w:val="single"/>
          <w:lang w:eastAsia="pl-PL"/>
        </w:rPr>
        <w:t>10.00.</w:t>
      </w:r>
    </w:p>
    <w:p w:rsidR="00A10C5D" w:rsidRPr="00CC2230" w:rsidRDefault="00A10C5D" w:rsidP="00A10C5D">
      <w:pPr>
        <w:pStyle w:val="Akapitzlist"/>
        <w:spacing w:after="0" w:line="240" w:lineRule="auto"/>
        <w:ind w:left="480"/>
        <w:jc w:val="both"/>
        <w:rPr>
          <w:rFonts w:ascii="Tahoma" w:eastAsia="Times New Roman" w:hAnsi="Tahoma" w:cs="Tahoma"/>
          <w:sz w:val="20"/>
          <w:szCs w:val="20"/>
          <w:lang w:eastAsia="pl-PL"/>
        </w:rPr>
      </w:pPr>
    </w:p>
    <w:p w:rsidR="00584563" w:rsidRPr="00A10C5D" w:rsidRDefault="00CC5192" w:rsidP="00E63197">
      <w:pPr>
        <w:pStyle w:val="Akapitzlist"/>
        <w:numPr>
          <w:ilvl w:val="0"/>
          <w:numId w:val="35"/>
        </w:numPr>
        <w:suppressAutoHyphens/>
        <w:spacing w:after="0" w:line="240" w:lineRule="auto"/>
        <w:jc w:val="both"/>
        <w:rPr>
          <w:rFonts w:ascii="Tahoma" w:eastAsia="Times New Roman" w:hAnsi="Tahoma" w:cs="Tahoma"/>
          <w:sz w:val="20"/>
          <w:szCs w:val="20"/>
          <w:lang w:eastAsia="pl-PL"/>
        </w:rPr>
      </w:pPr>
      <w:r w:rsidRPr="00CC2230">
        <w:rPr>
          <w:rFonts w:ascii="Tahoma" w:eastAsia="Times New Roman" w:hAnsi="Tahoma" w:cs="Tahoma"/>
          <w:b/>
          <w:sz w:val="20"/>
          <w:szCs w:val="20"/>
          <w:lang w:eastAsia="pl-PL"/>
        </w:rPr>
        <w:t>Otwarcie ofert nastąpi</w:t>
      </w:r>
      <w:r w:rsidRPr="00CC2230">
        <w:rPr>
          <w:rFonts w:ascii="Tahoma" w:eastAsia="Times New Roman" w:hAnsi="Tahoma" w:cs="Tahoma"/>
          <w:sz w:val="20"/>
          <w:szCs w:val="20"/>
          <w:lang w:eastAsia="pl-PL"/>
        </w:rPr>
        <w:t xml:space="preserve"> w Uniwersyteckim Centrum  Klinicznym im. prof. K. Gibińskiego  Śląskiego Uniwersytetu Medycznego w Katowicach przy ul. Ceglanej 35  w pokoju E05</w:t>
      </w:r>
      <w:r w:rsidR="007F0062">
        <w:rPr>
          <w:rFonts w:ascii="Tahoma" w:eastAsia="Times New Roman" w:hAnsi="Tahoma" w:cs="Tahoma"/>
          <w:sz w:val="20"/>
          <w:szCs w:val="20"/>
          <w:lang w:eastAsia="pl-PL"/>
        </w:rPr>
        <w:t>5</w:t>
      </w:r>
      <w:r w:rsidRPr="00CC2230">
        <w:rPr>
          <w:rFonts w:ascii="Tahoma" w:eastAsia="Times New Roman" w:hAnsi="Tahoma" w:cs="Tahoma"/>
          <w:sz w:val="20"/>
          <w:szCs w:val="20"/>
          <w:lang w:eastAsia="pl-PL"/>
        </w:rPr>
        <w:t xml:space="preserve"> w dniu  </w:t>
      </w:r>
      <w:r w:rsidR="00327BC5" w:rsidRPr="00A71709">
        <w:rPr>
          <w:rFonts w:ascii="Tahoma" w:eastAsia="Times New Roman" w:hAnsi="Tahoma" w:cs="Tahoma"/>
          <w:b/>
          <w:bCs/>
          <w:sz w:val="20"/>
          <w:szCs w:val="20"/>
          <w:lang w:eastAsia="pl-PL"/>
        </w:rPr>
        <w:t>3.07.2019r.</w:t>
      </w:r>
      <w:r w:rsidR="00327BC5" w:rsidRPr="00CC2230">
        <w:rPr>
          <w:rFonts w:ascii="Tahoma" w:eastAsia="Times New Roman" w:hAnsi="Tahoma" w:cs="Tahoma"/>
          <w:b/>
          <w:bCs/>
          <w:sz w:val="20"/>
          <w:szCs w:val="20"/>
          <w:lang w:eastAsia="pl-PL"/>
        </w:rPr>
        <w:t xml:space="preserve"> </w:t>
      </w:r>
      <w:r w:rsidRPr="001173CA">
        <w:rPr>
          <w:rFonts w:ascii="Tahoma" w:eastAsia="Times New Roman" w:hAnsi="Tahoma" w:cs="Tahoma"/>
          <w:b/>
          <w:sz w:val="20"/>
          <w:szCs w:val="20"/>
          <w:lang w:eastAsia="pl-PL"/>
        </w:rPr>
        <w:t>o godz.</w:t>
      </w:r>
      <w:r w:rsidRPr="00CC2230">
        <w:rPr>
          <w:rFonts w:ascii="Tahoma" w:eastAsia="Times New Roman" w:hAnsi="Tahoma" w:cs="Tahoma"/>
          <w:sz w:val="20"/>
          <w:szCs w:val="20"/>
          <w:lang w:eastAsia="pl-PL"/>
        </w:rPr>
        <w:t xml:space="preserve"> </w:t>
      </w:r>
      <w:r w:rsidRPr="001173CA">
        <w:rPr>
          <w:rFonts w:ascii="Tahoma" w:eastAsia="Times New Roman" w:hAnsi="Tahoma" w:cs="Tahoma"/>
          <w:b/>
          <w:sz w:val="20"/>
          <w:szCs w:val="20"/>
          <w:lang w:eastAsia="pl-PL"/>
        </w:rPr>
        <w:t>10.30</w:t>
      </w:r>
      <w:r w:rsidR="000F4106">
        <w:rPr>
          <w:rFonts w:ascii="Tahoma" w:eastAsia="Times New Roman" w:hAnsi="Tahoma" w:cs="Tahoma"/>
          <w:sz w:val="20"/>
          <w:szCs w:val="20"/>
          <w:lang w:eastAsia="pl-PL"/>
        </w:rPr>
        <w:t xml:space="preserve"> </w:t>
      </w:r>
      <w:r w:rsidR="00584563" w:rsidRPr="00577D03">
        <w:rPr>
          <w:rFonts w:ascii="Tahoma" w:eastAsia="Calibri" w:hAnsi="Tahoma" w:cs="Tahoma"/>
          <w:sz w:val="20"/>
          <w:szCs w:val="20"/>
        </w:rPr>
        <w:t>poprzez ich odszyfrowanie na Platformie</w:t>
      </w:r>
      <w:r w:rsidR="00B925EB">
        <w:rPr>
          <w:rFonts w:ascii="Tahoma" w:eastAsia="Calibri" w:hAnsi="Tahoma" w:cs="Tahoma"/>
          <w:sz w:val="20"/>
          <w:szCs w:val="20"/>
        </w:rPr>
        <w:t xml:space="preserve"> </w:t>
      </w:r>
      <w:hyperlink r:id="rId25" w:history="1">
        <w:proofErr w:type="spellStart"/>
        <w:r w:rsidR="00584563" w:rsidRPr="00CC2230">
          <w:rPr>
            <w:rFonts w:ascii="Tahoma" w:eastAsia="Calibri" w:hAnsi="Tahoma" w:cs="Tahoma"/>
            <w:sz w:val="20"/>
            <w:szCs w:val="20"/>
            <w:u w:val="single"/>
          </w:rPr>
          <w:t>Smartpzp</w:t>
        </w:r>
        <w:proofErr w:type="spellEnd"/>
      </w:hyperlink>
    </w:p>
    <w:p w:rsidR="00A10C5D" w:rsidRPr="00CC2230" w:rsidRDefault="00A10C5D" w:rsidP="00A10C5D">
      <w:pPr>
        <w:pStyle w:val="Akapitzlist"/>
        <w:suppressAutoHyphens/>
        <w:spacing w:after="0" w:line="240" w:lineRule="auto"/>
        <w:ind w:left="480"/>
        <w:jc w:val="both"/>
        <w:rPr>
          <w:rFonts w:ascii="Tahoma" w:eastAsia="Times New Roman" w:hAnsi="Tahoma" w:cs="Tahoma"/>
          <w:sz w:val="20"/>
          <w:szCs w:val="20"/>
          <w:lang w:eastAsia="pl-PL"/>
        </w:rPr>
      </w:pPr>
    </w:p>
    <w:p w:rsidR="00CC5192" w:rsidRPr="00CC2230" w:rsidRDefault="00CC5192" w:rsidP="00E63197">
      <w:pPr>
        <w:pStyle w:val="Akapitzlist"/>
        <w:numPr>
          <w:ilvl w:val="0"/>
          <w:numId w:val="35"/>
        </w:numPr>
        <w:suppressAutoHyphens/>
        <w:spacing w:after="0" w:line="240" w:lineRule="auto"/>
        <w:jc w:val="both"/>
        <w:rPr>
          <w:rFonts w:ascii="Tahoma" w:hAnsi="Tahoma" w:cs="Tahoma"/>
          <w:sz w:val="20"/>
          <w:szCs w:val="20"/>
        </w:rPr>
      </w:pPr>
      <w:r w:rsidRPr="00CC2230">
        <w:rPr>
          <w:rFonts w:ascii="Tahoma" w:hAnsi="Tahoma" w:cs="Tahoma"/>
          <w:sz w:val="20"/>
          <w:szCs w:val="20"/>
        </w:rPr>
        <w:t>Bezpośrednio przed otwarciem ofert Zamawiający poda kwotę, jaką zamierza przeznaczyć na sfinansowanie zamówienia.</w:t>
      </w:r>
    </w:p>
    <w:p w:rsidR="00CC5192" w:rsidRPr="00CC2230" w:rsidRDefault="00CC5192" w:rsidP="00E63197">
      <w:pPr>
        <w:pStyle w:val="Akapitzlist"/>
        <w:numPr>
          <w:ilvl w:val="0"/>
          <w:numId w:val="35"/>
        </w:numPr>
        <w:suppressAutoHyphens/>
        <w:spacing w:after="0" w:line="240" w:lineRule="auto"/>
        <w:jc w:val="both"/>
        <w:rPr>
          <w:rFonts w:ascii="Tahoma" w:hAnsi="Tahoma" w:cs="Tahoma"/>
          <w:sz w:val="20"/>
          <w:szCs w:val="20"/>
        </w:rPr>
      </w:pPr>
      <w:r w:rsidRPr="00CC2230">
        <w:rPr>
          <w:rFonts w:ascii="Tahoma" w:hAnsi="Tahoma" w:cs="Tahoma"/>
          <w:sz w:val="20"/>
          <w:szCs w:val="20"/>
        </w:rPr>
        <w:t xml:space="preserve">Podczas otwarcia ofert Zamawiający odczyta informacje, o których mowa w art. 86 ust. 4 ustawy </w:t>
      </w:r>
      <w:proofErr w:type="spellStart"/>
      <w:r w:rsidRPr="00CC2230">
        <w:rPr>
          <w:rFonts w:ascii="Tahoma" w:hAnsi="Tahoma" w:cs="Tahoma"/>
          <w:sz w:val="20"/>
          <w:szCs w:val="20"/>
        </w:rPr>
        <w:t>Pzp</w:t>
      </w:r>
      <w:proofErr w:type="spellEnd"/>
      <w:r w:rsidRPr="00CC2230">
        <w:rPr>
          <w:rFonts w:ascii="Tahoma" w:hAnsi="Tahoma" w:cs="Tahoma"/>
          <w:sz w:val="20"/>
          <w:szCs w:val="20"/>
        </w:rPr>
        <w:t>.</w:t>
      </w:r>
    </w:p>
    <w:p w:rsidR="00CC5192" w:rsidRPr="00CC2230" w:rsidRDefault="00CC5192" w:rsidP="00E63197">
      <w:pPr>
        <w:pStyle w:val="Akapitzlist"/>
        <w:numPr>
          <w:ilvl w:val="0"/>
          <w:numId w:val="35"/>
        </w:numPr>
        <w:suppressAutoHyphens/>
        <w:spacing w:after="0" w:line="240" w:lineRule="auto"/>
        <w:jc w:val="both"/>
        <w:rPr>
          <w:rFonts w:ascii="Tahoma" w:hAnsi="Tahoma" w:cs="Tahoma"/>
          <w:sz w:val="20"/>
          <w:szCs w:val="20"/>
        </w:rPr>
      </w:pPr>
      <w:r w:rsidRPr="00CC2230">
        <w:rPr>
          <w:rFonts w:ascii="Tahoma" w:hAnsi="Tahoma" w:cs="Tahoma"/>
          <w:bCs/>
          <w:sz w:val="20"/>
          <w:szCs w:val="20"/>
        </w:rPr>
        <w:t xml:space="preserve">Niezwłocznie po otwarciu ofert zamawiający zamieści na stronie </w:t>
      </w:r>
      <w:hyperlink r:id="rId26" w:history="1">
        <w:r w:rsidRPr="00CC2230">
          <w:rPr>
            <w:rFonts w:ascii="Tahoma" w:hAnsi="Tahoma" w:cs="Tahoma"/>
            <w:bCs/>
            <w:sz w:val="20"/>
            <w:szCs w:val="20"/>
          </w:rPr>
          <w:t>www.uck.katowice.pl</w:t>
        </w:r>
      </w:hyperlink>
      <w:r w:rsidR="00AD5FE9">
        <w:t xml:space="preserve">  </w:t>
      </w:r>
      <w:r w:rsidR="00044214" w:rsidRPr="00CC2230">
        <w:rPr>
          <w:rFonts w:ascii="Tahoma" w:hAnsi="Tahoma" w:cs="Tahoma"/>
          <w:bCs/>
          <w:sz w:val="20"/>
          <w:szCs w:val="20"/>
        </w:rPr>
        <w:t xml:space="preserve">oraz na platformie </w:t>
      </w:r>
      <w:proofErr w:type="spellStart"/>
      <w:r w:rsidR="00044214" w:rsidRPr="00CC2230">
        <w:rPr>
          <w:rFonts w:ascii="Tahoma" w:hAnsi="Tahoma" w:cs="Tahoma"/>
          <w:bCs/>
          <w:sz w:val="20"/>
          <w:szCs w:val="20"/>
        </w:rPr>
        <w:t>Smartpzp</w:t>
      </w:r>
      <w:proofErr w:type="spellEnd"/>
      <w:r w:rsidRPr="00CC2230">
        <w:rPr>
          <w:rFonts w:ascii="Tahoma" w:hAnsi="Tahoma" w:cs="Tahoma"/>
          <w:bCs/>
          <w:sz w:val="20"/>
          <w:szCs w:val="20"/>
        </w:rPr>
        <w:t xml:space="preserve"> informacje dotyczące:</w:t>
      </w:r>
    </w:p>
    <w:p w:rsidR="00CC5192" w:rsidRPr="00CC2230" w:rsidRDefault="00CC5192" w:rsidP="0073358B">
      <w:pPr>
        <w:numPr>
          <w:ilvl w:val="0"/>
          <w:numId w:val="7"/>
        </w:numPr>
        <w:suppressAutoHyphens/>
        <w:spacing w:after="0" w:line="240" w:lineRule="auto"/>
        <w:jc w:val="both"/>
        <w:rPr>
          <w:rFonts w:ascii="Tahoma" w:hAnsi="Tahoma" w:cs="Tahoma"/>
          <w:sz w:val="20"/>
          <w:szCs w:val="20"/>
        </w:rPr>
      </w:pPr>
      <w:r w:rsidRPr="00CC2230">
        <w:rPr>
          <w:rFonts w:ascii="Tahoma" w:hAnsi="Tahoma" w:cs="Tahoma"/>
          <w:bCs/>
          <w:sz w:val="20"/>
          <w:szCs w:val="20"/>
        </w:rPr>
        <w:t>kwoty, jaką zamierza przeznaczyć na sfinansowanie zamówienia;</w:t>
      </w:r>
    </w:p>
    <w:p w:rsidR="00CC5192" w:rsidRPr="00DB678F" w:rsidRDefault="00CC5192" w:rsidP="0073358B">
      <w:pPr>
        <w:numPr>
          <w:ilvl w:val="0"/>
          <w:numId w:val="7"/>
        </w:numPr>
        <w:suppressAutoHyphens/>
        <w:spacing w:after="0" w:line="240" w:lineRule="auto"/>
        <w:jc w:val="both"/>
        <w:rPr>
          <w:rFonts w:ascii="Tahoma" w:hAnsi="Tahoma" w:cs="Tahoma"/>
          <w:sz w:val="20"/>
          <w:szCs w:val="20"/>
        </w:rPr>
      </w:pPr>
      <w:r w:rsidRPr="00CC2230">
        <w:rPr>
          <w:rFonts w:ascii="Tahoma" w:hAnsi="Tahoma" w:cs="Tahoma"/>
          <w:bCs/>
          <w:sz w:val="20"/>
          <w:szCs w:val="20"/>
        </w:rPr>
        <w:t xml:space="preserve">firm </w:t>
      </w:r>
      <w:r w:rsidRPr="00DB678F">
        <w:rPr>
          <w:rFonts w:ascii="Tahoma" w:hAnsi="Tahoma" w:cs="Tahoma"/>
          <w:bCs/>
          <w:sz w:val="20"/>
          <w:szCs w:val="20"/>
        </w:rPr>
        <w:t>oraz adresów wykonawców, którzy złożyli oferty w terminie;</w:t>
      </w:r>
    </w:p>
    <w:p w:rsidR="00CC5192" w:rsidRPr="001D2181" w:rsidRDefault="00CC5192" w:rsidP="0073358B">
      <w:pPr>
        <w:numPr>
          <w:ilvl w:val="0"/>
          <w:numId w:val="7"/>
        </w:numPr>
        <w:suppressAutoHyphens/>
        <w:spacing w:after="0" w:line="240" w:lineRule="auto"/>
        <w:jc w:val="both"/>
        <w:rPr>
          <w:rFonts w:ascii="Tahoma" w:hAnsi="Tahoma" w:cs="Tahoma"/>
          <w:sz w:val="20"/>
          <w:szCs w:val="20"/>
        </w:rPr>
      </w:pPr>
      <w:r w:rsidRPr="001D2181">
        <w:rPr>
          <w:rFonts w:ascii="Tahoma" w:hAnsi="Tahoma" w:cs="Tahoma"/>
          <w:sz w:val="20"/>
          <w:szCs w:val="20"/>
        </w:rPr>
        <w:t>ceny, terminu wykonania zamówienia,</w:t>
      </w:r>
      <w:r w:rsidR="001D2181" w:rsidRPr="001D2181">
        <w:rPr>
          <w:rFonts w:ascii="Tahoma" w:hAnsi="Tahoma" w:cs="Tahoma"/>
          <w:sz w:val="20"/>
          <w:szCs w:val="20"/>
        </w:rPr>
        <w:t xml:space="preserve"> terminu przydatności do użycia ,</w:t>
      </w:r>
      <w:r w:rsidRPr="001D2181">
        <w:rPr>
          <w:rFonts w:ascii="Tahoma" w:hAnsi="Tahoma" w:cs="Tahoma"/>
          <w:sz w:val="20"/>
          <w:szCs w:val="20"/>
        </w:rPr>
        <w:t xml:space="preserve">  warunków płatności zawartych   w ofertach.</w:t>
      </w:r>
    </w:p>
    <w:p w:rsidR="00CC5192" w:rsidRPr="00CC2230" w:rsidRDefault="00CC5192" w:rsidP="00E63197">
      <w:pPr>
        <w:pStyle w:val="Akapitzlist"/>
        <w:numPr>
          <w:ilvl w:val="0"/>
          <w:numId w:val="35"/>
        </w:numPr>
        <w:rPr>
          <w:rFonts w:ascii="Tahoma" w:hAnsi="Tahoma" w:cs="Tahoma"/>
          <w:sz w:val="20"/>
          <w:szCs w:val="20"/>
        </w:rPr>
      </w:pPr>
      <w:r w:rsidRPr="001D2181">
        <w:rPr>
          <w:rFonts w:ascii="Tahoma" w:hAnsi="Tahoma" w:cs="Tahoma"/>
          <w:sz w:val="20"/>
          <w:szCs w:val="20"/>
        </w:rPr>
        <w:t xml:space="preserve">Zamawiający niezwłocznie zawiadomi Wykonawcę </w:t>
      </w:r>
      <w:r w:rsidRPr="00CC2230">
        <w:rPr>
          <w:rFonts w:ascii="Tahoma" w:hAnsi="Tahoma" w:cs="Tahoma"/>
          <w:sz w:val="20"/>
          <w:szCs w:val="20"/>
        </w:rPr>
        <w:t xml:space="preserve">o złożeniu oferty po terminie i zwróci ofertę po upływie terminu do wniesienia odwołania.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XII. OPIS SPOSOBU OBLICZENIA CENY</w:t>
      </w:r>
    </w:p>
    <w:p w:rsidR="00CC5192" w:rsidRPr="00CC5192" w:rsidRDefault="00CC5192" w:rsidP="00E63197">
      <w:pPr>
        <w:numPr>
          <w:ilvl w:val="0"/>
          <w:numId w:val="23"/>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rsidR="00CC5192" w:rsidRPr="00CC5192" w:rsidRDefault="00CC5192" w:rsidP="00EF3CC0">
      <w:pPr>
        <w:spacing w:after="0" w:line="240" w:lineRule="auto"/>
        <w:ind w:left="340"/>
        <w:rPr>
          <w:rFonts w:ascii="Tahoma" w:eastAsia="Times New Roman" w:hAnsi="Tahoma" w:cs="Tahoma"/>
          <w:sz w:val="20"/>
          <w:szCs w:val="24"/>
          <w:lang w:eastAsia="pl-PL"/>
        </w:rPr>
      </w:pPr>
      <w:r w:rsidRPr="00CC5192">
        <w:rPr>
          <w:rFonts w:ascii="Tahoma" w:eastAsia="Times New Roman" w:hAnsi="Tahoma" w:cs="Tahoma"/>
          <w:sz w:val="20"/>
          <w:szCs w:val="24"/>
        </w:rPr>
        <w:t xml:space="preserve">- </w:t>
      </w:r>
      <w:r w:rsidRPr="00CC5192">
        <w:rPr>
          <w:rFonts w:ascii="Tahoma" w:eastAsia="Times New Roman" w:hAnsi="Tahoma" w:cs="Tahoma"/>
          <w:sz w:val="20"/>
          <w:szCs w:val="24"/>
          <w:lang w:eastAsia="pl-PL"/>
        </w:rPr>
        <w:t xml:space="preserve">Cena ma być wyrażona w złotych polskich. </w:t>
      </w:r>
    </w:p>
    <w:p w:rsidR="00CC5192" w:rsidRPr="00CC5192" w:rsidRDefault="00CC5192" w:rsidP="00E63197">
      <w:pPr>
        <w:numPr>
          <w:ilvl w:val="0"/>
          <w:numId w:val="23"/>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Ceny jednostkowe , ceny netto i brutto oraz należny podatek VAT należy podać z dokładnością do dwóch miejsc po przecinku.</w:t>
      </w:r>
    </w:p>
    <w:p w:rsidR="00CC5192" w:rsidRPr="00CC5192" w:rsidRDefault="00CC5192" w:rsidP="00E63197">
      <w:pPr>
        <w:numPr>
          <w:ilvl w:val="0"/>
          <w:numId w:val="23"/>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okre</w:t>
      </w:r>
      <w:r w:rsidRPr="00CC5192">
        <w:rPr>
          <w:rFonts w:ascii="Tahoma" w:eastAsia="TTE160EC48t00" w:hAnsi="Tahoma" w:cs="Tahoma" w:hint="eastAsia"/>
          <w:sz w:val="20"/>
          <w:szCs w:val="24"/>
          <w:lang w:eastAsia="pl-PL"/>
        </w:rPr>
        <w:t>ś</w:t>
      </w:r>
      <w:r w:rsidRPr="00CC5192">
        <w:rPr>
          <w:rFonts w:ascii="Tahoma" w:eastAsia="Times New Roman" w:hAnsi="Tahoma" w:cs="Tahoma"/>
          <w:sz w:val="20"/>
          <w:szCs w:val="24"/>
          <w:lang w:eastAsia="pl-PL"/>
        </w:rPr>
        <w:t>la cen</w:t>
      </w:r>
      <w:r w:rsidRPr="00CC5192">
        <w:rPr>
          <w:rFonts w:ascii="Tahoma" w:eastAsia="TTE160EC48t00" w:hAnsi="Tahoma" w:cs="Tahoma" w:hint="eastAsia"/>
          <w:sz w:val="20"/>
          <w:szCs w:val="24"/>
          <w:lang w:eastAsia="pl-PL"/>
        </w:rPr>
        <w:t>ę</w:t>
      </w:r>
      <w:r w:rsidR="00AD5FE9">
        <w:rPr>
          <w:rFonts w:ascii="Tahoma" w:eastAsia="TTE160EC48t00" w:hAnsi="Tahoma" w:cs="Tahoma"/>
          <w:sz w:val="20"/>
          <w:szCs w:val="24"/>
          <w:lang w:eastAsia="pl-PL"/>
        </w:rPr>
        <w:t xml:space="preserve"> </w:t>
      </w:r>
      <w:r w:rsidRPr="00CC5192">
        <w:rPr>
          <w:rFonts w:ascii="Tahoma" w:eastAsia="Times New Roman" w:hAnsi="Tahoma" w:cs="Tahoma"/>
          <w:sz w:val="20"/>
          <w:szCs w:val="24"/>
          <w:lang w:eastAsia="pl-PL"/>
        </w:rPr>
        <w:t>realizacji zamówienia poprzez wypełnienie formularza asortymentowo-cenowego – załącznik</w:t>
      </w:r>
      <w:r w:rsidR="00AD5FE9">
        <w:rPr>
          <w:rFonts w:ascii="Tahoma" w:eastAsia="Times New Roman" w:hAnsi="Tahoma" w:cs="Tahoma"/>
          <w:sz w:val="20"/>
          <w:szCs w:val="24"/>
          <w:lang w:eastAsia="pl-PL"/>
        </w:rPr>
        <w:t>i</w:t>
      </w:r>
      <w:r w:rsidRPr="00CC5192">
        <w:rPr>
          <w:rFonts w:ascii="Tahoma" w:eastAsia="Times New Roman" w:hAnsi="Tahoma" w:cs="Tahoma"/>
          <w:sz w:val="20"/>
          <w:szCs w:val="24"/>
          <w:lang w:eastAsia="pl-PL"/>
        </w:rPr>
        <w:t xml:space="preserve">  nr 4.1 do 4.</w:t>
      </w:r>
      <w:r w:rsidR="00AD5FE9">
        <w:rPr>
          <w:rFonts w:ascii="Tahoma" w:eastAsia="Times New Roman" w:hAnsi="Tahoma" w:cs="Tahoma"/>
          <w:sz w:val="20"/>
          <w:szCs w:val="24"/>
          <w:lang w:eastAsia="pl-PL"/>
        </w:rPr>
        <w:t xml:space="preserve">17 </w:t>
      </w:r>
      <w:r w:rsidRPr="00CC5192">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rsidR="00CC5192" w:rsidRPr="0098203D" w:rsidRDefault="00CC5192" w:rsidP="00E63197">
      <w:pPr>
        <w:numPr>
          <w:ilvl w:val="0"/>
          <w:numId w:val="23"/>
        </w:numPr>
        <w:autoSpaceDE w:val="0"/>
        <w:autoSpaceDN w:val="0"/>
        <w:adjustRightInd w:val="0"/>
        <w:spacing w:after="0" w:line="240" w:lineRule="auto"/>
        <w:contextualSpacing/>
        <w:rPr>
          <w:rFonts w:ascii="Tahoma" w:eastAsia="Times New Roman" w:hAnsi="Tahoma" w:cs="Tahoma"/>
          <w:sz w:val="20"/>
          <w:szCs w:val="24"/>
          <w:lang w:eastAsia="pl-PL"/>
        </w:rPr>
      </w:pPr>
      <w:r w:rsidRPr="0098203D">
        <w:rPr>
          <w:rFonts w:ascii="Tahoma" w:eastAsia="Times New Roman" w:hAnsi="Tahoma" w:cs="Tahoma"/>
          <w:sz w:val="20"/>
          <w:szCs w:val="24"/>
          <w:lang w:eastAsia="pl-PL"/>
        </w:rPr>
        <w:t xml:space="preserve">Ceny jednostkowe w formularzach asortymentowo - cenowych  należy określić według wskazań w </w:t>
      </w:r>
      <w:r w:rsidRPr="00977A08">
        <w:rPr>
          <w:rFonts w:ascii="Tahoma" w:eastAsia="Times New Roman" w:hAnsi="Tahoma" w:cs="Tahoma"/>
          <w:sz w:val="20"/>
          <w:szCs w:val="24"/>
          <w:lang w:eastAsia="pl-PL"/>
        </w:rPr>
        <w:t>opisie ceny jednostkowe</w:t>
      </w:r>
      <w:r w:rsidR="00793B39" w:rsidRPr="00977A08">
        <w:rPr>
          <w:rFonts w:ascii="Tahoma" w:eastAsia="Times New Roman" w:hAnsi="Tahoma" w:cs="Tahoma"/>
          <w:sz w:val="20"/>
          <w:szCs w:val="24"/>
          <w:lang w:eastAsia="pl-PL"/>
        </w:rPr>
        <w:t xml:space="preserve">j tj. za sztukę , za </w:t>
      </w:r>
      <w:r w:rsidR="000020FF">
        <w:rPr>
          <w:rFonts w:ascii="Tahoma" w:eastAsia="Times New Roman" w:hAnsi="Tahoma" w:cs="Tahoma"/>
          <w:sz w:val="20"/>
          <w:szCs w:val="24"/>
          <w:lang w:eastAsia="pl-PL"/>
        </w:rPr>
        <w:t>komplet</w:t>
      </w:r>
      <w:r w:rsidR="00977A08" w:rsidRPr="00977A08">
        <w:rPr>
          <w:rFonts w:ascii="Tahoma" w:eastAsia="Times New Roman" w:hAnsi="Tahoma" w:cs="Tahoma"/>
          <w:sz w:val="20"/>
          <w:szCs w:val="24"/>
          <w:lang w:eastAsia="pl-PL"/>
        </w:rPr>
        <w:t>.</w:t>
      </w:r>
    </w:p>
    <w:p w:rsidR="00EF3CC0" w:rsidRPr="004576CB" w:rsidRDefault="00EF3CC0" w:rsidP="00E63197">
      <w:pPr>
        <w:pStyle w:val="Akapitzlist"/>
        <w:numPr>
          <w:ilvl w:val="0"/>
          <w:numId w:val="23"/>
        </w:numPr>
        <w:spacing w:after="0"/>
        <w:rPr>
          <w:rFonts w:ascii="Tahoma" w:eastAsia="Times New Roman" w:hAnsi="Tahoma" w:cs="Tahoma"/>
          <w:sz w:val="20"/>
          <w:szCs w:val="24"/>
          <w:lang w:eastAsia="pl-PL"/>
        </w:rPr>
      </w:pPr>
      <w:r w:rsidRPr="005A4F5D">
        <w:rPr>
          <w:rFonts w:ascii="Tahoma" w:eastAsia="Times New Roman" w:hAnsi="Tahoma" w:cs="Tahoma"/>
          <w:sz w:val="20"/>
          <w:szCs w:val="24"/>
          <w:lang w:eastAsia="pl-PL"/>
        </w:rPr>
        <w:t xml:space="preserve">Stawka podatku VAT jest określana zgodnie z ustawą z dnia 11 marca 2004 r. o podatku od towarów </w:t>
      </w:r>
      <w:r w:rsidRPr="00EF3CC0">
        <w:rPr>
          <w:rFonts w:ascii="Tahoma" w:eastAsia="Times New Roman" w:hAnsi="Tahoma" w:cs="Tahoma"/>
          <w:sz w:val="20"/>
          <w:szCs w:val="24"/>
          <w:lang w:eastAsia="pl-PL"/>
        </w:rPr>
        <w:t>i usług (Dz. U. z 2018r. poz.86).</w:t>
      </w:r>
      <w:r w:rsidR="00806575" w:rsidRPr="004576CB">
        <w:rPr>
          <w:rFonts w:ascii="Tahoma" w:eastAsia="Times New Roman" w:hAnsi="Tahoma" w:cs="Tahoma"/>
          <w:sz w:val="20"/>
          <w:szCs w:val="24"/>
          <w:lang w:eastAsia="pl-PL"/>
        </w:rPr>
        <w:t>W formularzu asortymentowo cenowym w  pozycji  VAT % dopuszcza się wpisanie zamiennie liczbowej lub procentowej wartości stawki podatku VAT.</w:t>
      </w:r>
    </w:p>
    <w:p w:rsidR="00CC5192" w:rsidRPr="00CC5192" w:rsidRDefault="00CC5192" w:rsidP="00E63197">
      <w:pPr>
        <w:numPr>
          <w:ilvl w:val="0"/>
          <w:numId w:val="23"/>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C5192">
        <w:rPr>
          <w:rFonts w:ascii="Tahoma" w:hAnsi="Tahoma" w:cs="Tahoma"/>
          <w:bCs/>
          <w:color w:val="000000"/>
          <w:sz w:val="20"/>
          <w:szCs w:val="20"/>
        </w:rPr>
        <w:t xml:space="preserve">(rodzaj) towaru </w:t>
      </w:r>
      <w:r w:rsidRPr="00CC5192">
        <w:rPr>
          <w:rFonts w:ascii="Tahoma" w:hAnsi="Tahoma" w:cs="Tahoma"/>
          <w:color w:val="000000"/>
          <w:sz w:val="20"/>
          <w:szCs w:val="20"/>
        </w:rPr>
        <w:t xml:space="preserve">, którego </w:t>
      </w:r>
      <w:r w:rsidRPr="00CC5192">
        <w:rPr>
          <w:rFonts w:ascii="Tahoma" w:hAnsi="Tahoma" w:cs="Tahoma"/>
          <w:bCs/>
          <w:color w:val="000000"/>
          <w:sz w:val="20"/>
          <w:szCs w:val="20"/>
        </w:rPr>
        <w:t xml:space="preserve">dostawa </w:t>
      </w:r>
      <w:r w:rsidRPr="00CC5192">
        <w:rPr>
          <w:rFonts w:ascii="Tahoma" w:hAnsi="Tahoma" w:cs="Tahoma"/>
          <w:color w:val="000000"/>
          <w:sz w:val="20"/>
          <w:szCs w:val="20"/>
        </w:rPr>
        <w:t xml:space="preserve">będzie prowadzić do jego powstania, oraz wskazując ich wartość bez kwoty podatku. </w:t>
      </w:r>
    </w:p>
    <w:p w:rsidR="0074477E" w:rsidRDefault="0074477E" w:rsidP="00CC5192">
      <w:pPr>
        <w:spacing w:after="0" w:line="240" w:lineRule="auto"/>
        <w:rPr>
          <w:rFonts w:ascii="Tahoma" w:eastAsia="Times New Roman" w:hAnsi="Tahoma" w:cs="Tahoma"/>
          <w:b/>
          <w:sz w:val="20"/>
          <w:szCs w:val="24"/>
          <w:lang w:eastAsia="pl-PL"/>
        </w:rPr>
      </w:pPr>
    </w:p>
    <w:p w:rsid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D34926" w:rsidRPr="00CC5192" w:rsidRDefault="00D34926" w:rsidP="00CC5192">
      <w:pPr>
        <w:spacing w:after="0" w:line="240" w:lineRule="auto"/>
        <w:rPr>
          <w:rFonts w:ascii="Tahoma" w:eastAsia="Times New Roman" w:hAnsi="Tahoma" w:cs="Tahoma"/>
          <w:b/>
          <w:sz w:val="20"/>
          <w:szCs w:val="24"/>
          <w:lang w:eastAsia="pl-PL"/>
        </w:rPr>
      </w:pPr>
    </w:p>
    <w:p w:rsidR="00F42343" w:rsidRPr="008B5852" w:rsidRDefault="00F42343" w:rsidP="00F42343">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1. </w:t>
      </w:r>
      <w:r w:rsidRPr="008B5852">
        <w:rPr>
          <w:rFonts w:ascii="Tahoma" w:eastAsia="Times New Roman" w:hAnsi="Tahoma" w:cs="Tahoma"/>
          <w:sz w:val="20"/>
          <w:szCs w:val="24"/>
          <w:lang w:eastAsia="ar-SA"/>
        </w:rPr>
        <w:t xml:space="preserve">Wyboru oferty Zamawiający dokona w oparciu o następujące kryteria oceny ofert : </w:t>
      </w:r>
    </w:p>
    <w:p w:rsidR="00F42343" w:rsidRPr="00252F26" w:rsidRDefault="00F42343" w:rsidP="00F42343">
      <w:pPr>
        <w:suppressAutoHyphens/>
        <w:spacing w:after="0" w:line="240" w:lineRule="auto"/>
        <w:rPr>
          <w:rFonts w:ascii="Tahoma" w:eastAsia="Times New Roman" w:hAnsi="Tahoma" w:cs="Tahoma"/>
          <w:sz w:val="20"/>
          <w:szCs w:val="24"/>
          <w:lang w:eastAsia="ar-SA"/>
        </w:rPr>
      </w:pPr>
      <w:r w:rsidRPr="00252F26">
        <w:rPr>
          <w:rFonts w:ascii="Tahoma" w:eastAsia="Times New Roman" w:hAnsi="Tahoma" w:cs="Tahoma"/>
          <w:sz w:val="20"/>
          <w:szCs w:val="24"/>
          <w:lang w:eastAsia="ar-SA"/>
        </w:rPr>
        <w:t>Cena -  60%</w:t>
      </w:r>
    </w:p>
    <w:p w:rsidR="00F42343" w:rsidRPr="00252F26" w:rsidRDefault="00F42343" w:rsidP="00F42343">
      <w:pPr>
        <w:suppressAutoHyphens/>
        <w:spacing w:after="0" w:line="240" w:lineRule="auto"/>
        <w:rPr>
          <w:rFonts w:ascii="Tahoma" w:eastAsia="Times New Roman" w:hAnsi="Tahoma" w:cs="Tahoma"/>
          <w:sz w:val="20"/>
          <w:szCs w:val="24"/>
          <w:lang w:eastAsia="ar-SA"/>
        </w:rPr>
      </w:pPr>
      <w:r w:rsidRPr="00252F26">
        <w:rPr>
          <w:rFonts w:ascii="Tahoma" w:eastAsia="Times New Roman" w:hAnsi="Tahoma" w:cs="Tahoma"/>
          <w:sz w:val="20"/>
          <w:szCs w:val="24"/>
          <w:lang w:eastAsia="ar-SA"/>
        </w:rPr>
        <w:t xml:space="preserve">Termin  dostawy – 20% </w:t>
      </w:r>
    </w:p>
    <w:p w:rsidR="00F42343" w:rsidRPr="00252F26" w:rsidRDefault="00F42343" w:rsidP="00F42343">
      <w:pPr>
        <w:suppressAutoHyphens/>
        <w:spacing w:after="0" w:line="240" w:lineRule="auto"/>
        <w:rPr>
          <w:rFonts w:ascii="Tahoma" w:eastAsia="Times New Roman" w:hAnsi="Tahoma" w:cs="Tahoma"/>
          <w:sz w:val="20"/>
          <w:szCs w:val="24"/>
          <w:lang w:eastAsia="ar-SA"/>
        </w:rPr>
      </w:pPr>
      <w:r w:rsidRPr="00252F26">
        <w:rPr>
          <w:rFonts w:ascii="Tahoma" w:eastAsia="Times New Roman" w:hAnsi="Tahoma" w:cs="Tahoma"/>
          <w:sz w:val="20"/>
          <w:szCs w:val="24"/>
          <w:lang w:eastAsia="ar-SA"/>
        </w:rPr>
        <w:lastRenderedPageBreak/>
        <w:t xml:space="preserve">Termin płatności-  10% </w:t>
      </w:r>
    </w:p>
    <w:p w:rsidR="00F42343" w:rsidRPr="0008499E" w:rsidRDefault="00F42343" w:rsidP="00F42343">
      <w:pPr>
        <w:suppressAutoHyphens/>
        <w:spacing w:after="0" w:line="240" w:lineRule="auto"/>
        <w:rPr>
          <w:rFonts w:ascii="Tahoma" w:eastAsia="Times New Roman" w:hAnsi="Tahoma" w:cs="Tahoma"/>
          <w:b/>
          <w:sz w:val="20"/>
          <w:szCs w:val="24"/>
          <w:lang w:eastAsia="ar-SA"/>
        </w:rPr>
      </w:pPr>
      <w:r w:rsidRPr="00252F26">
        <w:rPr>
          <w:rFonts w:ascii="Tahoma" w:eastAsia="Times New Roman" w:hAnsi="Tahoma" w:cs="Tahoma"/>
          <w:sz w:val="20"/>
          <w:szCs w:val="24"/>
          <w:lang w:eastAsia="ar-SA"/>
        </w:rPr>
        <w:t>Termin przydatności do użycia – 10%</w:t>
      </w:r>
    </w:p>
    <w:p w:rsidR="00F42343" w:rsidRPr="0008499E" w:rsidRDefault="00F42343" w:rsidP="00F42343">
      <w:pPr>
        <w:suppressAutoHyphens/>
        <w:spacing w:after="0" w:line="240" w:lineRule="auto"/>
        <w:rPr>
          <w:rFonts w:ascii="Tahoma" w:eastAsia="Times New Roman" w:hAnsi="Tahoma" w:cs="Tahoma"/>
          <w:b/>
          <w:sz w:val="20"/>
          <w:szCs w:val="24"/>
          <w:lang w:eastAsia="ar-SA"/>
        </w:rPr>
      </w:pPr>
    </w:p>
    <w:p w:rsidR="00F42343" w:rsidRPr="00164C72" w:rsidRDefault="00F42343" w:rsidP="00E63197">
      <w:pPr>
        <w:pStyle w:val="Akapitzlist"/>
        <w:numPr>
          <w:ilvl w:val="0"/>
          <w:numId w:val="38"/>
        </w:numPr>
        <w:suppressAutoHyphens/>
        <w:spacing w:after="120" w:line="240" w:lineRule="auto"/>
        <w:rPr>
          <w:rFonts w:ascii="Tahoma" w:eastAsia="Times New Roman" w:hAnsi="Tahoma" w:cs="Tahoma"/>
          <w:b/>
          <w:kern w:val="1"/>
          <w:sz w:val="20"/>
          <w:szCs w:val="24"/>
          <w:u w:val="single"/>
          <w:lang w:eastAsia="ar-SA"/>
        </w:rPr>
      </w:pPr>
      <w:r w:rsidRPr="00164C72">
        <w:rPr>
          <w:rFonts w:ascii="Tahoma" w:eastAsia="Times New Roman" w:hAnsi="Tahoma" w:cs="Tahoma"/>
          <w:b/>
          <w:kern w:val="1"/>
          <w:sz w:val="20"/>
          <w:szCs w:val="24"/>
          <w:u w:val="single"/>
          <w:lang w:eastAsia="ar-SA"/>
        </w:rPr>
        <w:t>Sposób obliczania liczby punktów badanej oferty za cenę:</w:t>
      </w:r>
    </w:p>
    <w:p w:rsidR="00F42343" w:rsidRPr="0008499E" w:rsidRDefault="00F42343" w:rsidP="00F42343">
      <w:pPr>
        <w:spacing w:after="0" w:line="240" w:lineRule="auto"/>
        <w:jc w:val="both"/>
        <w:rPr>
          <w:rFonts w:ascii="Tahoma" w:eastAsia="Times New Roman" w:hAnsi="Tahoma" w:cs="Tahoma"/>
          <w:sz w:val="20"/>
          <w:szCs w:val="24"/>
          <w:lang w:eastAsia="pl-PL"/>
        </w:rPr>
      </w:pPr>
      <w:r w:rsidRPr="0008499E">
        <w:rPr>
          <w:rFonts w:ascii="Tahoma" w:eastAsia="Times New Roman" w:hAnsi="Tahoma" w:cs="Tahoma"/>
          <w:sz w:val="20"/>
          <w:szCs w:val="24"/>
          <w:lang w:eastAsia="pl-PL"/>
        </w:rPr>
        <w:t>C min. – cena minimalna spośród ocenianych ofert</w:t>
      </w:r>
    </w:p>
    <w:p w:rsidR="00F42343" w:rsidRPr="0008499E" w:rsidRDefault="00F42343" w:rsidP="00F42343">
      <w:pPr>
        <w:spacing w:after="0" w:line="240" w:lineRule="auto"/>
        <w:jc w:val="both"/>
        <w:rPr>
          <w:rFonts w:ascii="Tahoma" w:eastAsia="Times New Roman" w:hAnsi="Tahoma" w:cs="Tahoma"/>
          <w:sz w:val="20"/>
          <w:szCs w:val="24"/>
          <w:lang w:eastAsia="pl-PL"/>
        </w:rPr>
      </w:pPr>
      <w:proofErr w:type="spellStart"/>
      <w:r w:rsidRPr="0008499E">
        <w:rPr>
          <w:rFonts w:ascii="Tahoma" w:eastAsia="Times New Roman" w:hAnsi="Tahoma" w:cs="Tahoma"/>
          <w:sz w:val="20"/>
          <w:szCs w:val="24"/>
          <w:lang w:eastAsia="pl-PL"/>
        </w:rPr>
        <w:t>Cn</w:t>
      </w:r>
      <w:proofErr w:type="spellEnd"/>
      <w:r w:rsidRPr="0008499E">
        <w:rPr>
          <w:rFonts w:ascii="Tahoma" w:eastAsia="Times New Roman" w:hAnsi="Tahoma" w:cs="Tahoma"/>
          <w:sz w:val="20"/>
          <w:szCs w:val="24"/>
          <w:lang w:eastAsia="pl-PL"/>
        </w:rPr>
        <w:t xml:space="preserve">   –    cena badanej oferty</w:t>
      </w:r>
    </w:p>
    <w:p w:rsidR="00F42343" w:rsidRPr="0008499E" w:rsidRDefault="00F42343" w:rsidP="00F42343">
      <w:pPr>
        <w:spacing w:after="0" w:line="240" w:lineRule="auto"/>
        <w:jc w:val="both"/>
        <w:rPr>
          <w:rFonts w:ascii="Tahoma" w:eastAsia="Times New Roman" w:hAnsi="Tahoma" w:cs="Tahoma"/>
          <w:sz w:val="20"/>
          <w:szCs w:val="24"/>
          <w:lang w:eastAsia="pl-PL"/>
        </w:rPr>
      </w:pPr>
      <w:r w:rsidRPr="0008499E">
        <w:rPr>
          <w:rFonts w:ascii="Tahoma" w:eastAsia="Times New Roman" w:hAnsi="Tahoma" w:cs="Tahoma"/>
          <w:sz w:val="20"/>
          <w:szCs w:val="24"/>
          <w:lang w:eastAsia="pl-PL"/>
        </w:rPr>
        <w:t>100 –    stały współczynnik</w:t>
      </w:r>
    </w:p>
    <w:p w:rsidR="00F42343" w:rsidRPr="0008499E" w:rsidRDefault="00F42343" w:rsidP="00F42343">
      <w:pPr>
        <w:spacing w:after="0" w:line="240" w:lineRule="auto"/>
        <w:jc w:val="both"/>
        <w:rPr>
          <w:rFonts w:ascii="Tahoma" w:eastAsia="Times New Roman" w:hAnsi="Tahoma" w:cs="Tahoma"/>
          <w:sz w:val="20"/>
          <w:szCs w:val="24"/>
          <w:lang w:eastAsia="pl-PL"/>
        </w:rPr>
      </w:pPr>
      <w:r w:rsidRPr="0008499E">
        <w:rPr>
          <w:rFonts w:ascii="Tahoma" w:eastAsia="Times New Roman" w:hAnsi="Tahoma" w:cs="Tahoma"/>
          <w:sz w:val="20"/>
          <w:szCs w:val="24"/>
          <w:lang w:eastAsia="pl-PL"/>
        </w:rPr>
        <w:t>(</w:t>
      </w:r>
      <w:proofErr w:type="spellStart"/>
      <w:r w:rsidRPr="0008499E">
        <w:rPr>
          <w:rFonts w:ascii="Tahoma" w:eastAsia="Times New Roman" w:hAnsi="Tahoma" w:cs="Tahoma"/>
          <w:sz w:val="20"/>
          <w:szCs w:val="24"/>
          <w:lang w:eastAsia="pl-PL"/>
        </w:rPr>
        <w:t>Cmin</w:t>
      </w:r>
      <w:proofErr w:type="spellEnd"/>
      <w:r w:rsidRPr="0008499E">
        <w:rPr>
          <w:rFonts w:ascii="Tahoma" w:eastAsia="Times New Roman" w:hAnsi="Tahoma" w:cs="Tahoma"/>
          <w:sz w:val="20"/>
          <w:szCs w:val="24"/>
          <w:lang w:eastAsia="pl-PL"/>
        </w:rPr>
        <w:t xml:space="preserve"> / </w:t>
      </w:r>
      <w:proofErr w:type="spellStart"/>
      <w:r w:rsidRPr="0008499E">
        <w:rPr>
          <w:rFonts w:ascii="Tahoma" w:eastAsia="Times New Roman" w:hAnsi="Tahoma" w:cs="Tahoma"/>
          <w:sz w:val="20"/>
          <w:szCs w:val="24"/>
          <w:lang w:eastAsia="pl-PL"/>
        </w:rPr>
        <w:t>Cn</w:t>
      </w:r>
      <w:proofErr w:type="spellEnd"/>
      <w:r w:rsidRPr="0008499E">
        <w:rPr>
          <w:rFonts w:ascii="Tahoma" w:eastAsia="Times New Roman" w:hAnsi="Tahoma" w:cs="Tahoma"/>
          <w:sz w:val="20"/>
          <w:szCs w:val="24"/>
          <w:lang w:eastAsia="pl-PL"/>
        </w:rPr>
        <w:t xml:space="preserve"> ) x 100 x 60% = ilość punktów badanej oferty </w:t>
      </w:r>
    </w:p>
    <w:p w:rsidR="00F42343" w:rsidRPr="00164C72" w:rsidRDefault="00F42343" w:rsidP="00E63197">
      <w:pPr>
        <w:pStyle w:val="Akapitzlist"/>
        <w:numPr>
          <w:ilvl w:val="0"/>
          <w:numId w:val="38"/>
        </w:numPr>
        <w:tabs>
          <w:tab w:val="left" w:pos="0"/>
        </w:tabs>
        <w:suppressAutoHyphens/>
        <w:spacing w:before="240" w:after="60" w:line="240" w:lineRule="auto"/>
        <w:jc w:val="both"/>
        <w:outlineLvl w:val="6"/>
        <w:rPr>
          <w:rFonts w:ascii="Tahoma" w:eastAsia="Times New Roman" w:hAnsi="Tahoma" w:cs="Tahoma"/>
          <w:b/>
          <w:kern w:val="1"/>
          <w:sz w:val="20"/>
          <w:szCs w:val="24"/>
          <w:u w:val="single"/>
          <w:lang w:eastAsia="ar-SA"/>
        </w:rPr>
      </w:pPr>
      <w:r w:rsidRPr="00164C72">
        <w:rPr>
          <w:rFonts w:ascii="Tahoma" w:eastAsia="Times New Roman" w:hAnsi="Tahoma" w:cs="Tahoma"/>
          <w:b/>
          <w:kern w:val="1"/>
          <w:sz w:val="20"/>
          <w:szCs w:val="24"/>
          <w:u w:val="single"/>
          <w:lang w:eastAsia="ar-SA"/>
        </w:rPr>
        <w:t>Sposób obliczania liczby punktów badanej oferty za termin dostawy :</w:t>
      </w:r>
    </w:p>
    <w:p w:rsidR="00B10188" w:rsidRDefault="00F42343" w:rsidP="00B10188">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08499E">
        <w:rPr>
          <w:rFonts w:ascii="Tahoma" w:eastAsia="Times New Roman" w:hAnsi="Tahoma" w:cs="Tahoma"/>
          <w:kern w:val="1"/>
          <w:sz w:val="20"/>
          <w:szCs w:val="24"/>
          <w:lang w:eastAsia="ar-SA"/>
        </w:rPr>
        <w:t>Termin dostawy określić należy w dniach roboczych   w formularzu ofertowym dla oferowanych części – załącznik nr 1 S</w:t>
      </w:r>
      <w:r w:rsidR="00F04C8F">
        <w:rPr>
          <w:rFonts w:ascii="Tahoma" w:eastAsia="Times New Roman" w:hAnsi="Tahoma" w:cs="Tahoma"/>
          <w:kern w:val="1"/>
          <w:sz w:val="20"/>
          <w:szCs w:val="24"/>
          <w:lang w:eastAsia="ar-SA"/>
        </w:rPr>
        <w:t>IWZ</w:t>
      </w:r>
      <w:r w:rsidRPr="0008499E">
        <w:rPr>
          <w:rFonts w:ascii="Tahoma" w:eastAsia="Times New Roman" w:hAnsi="Tahoma" w:cs="Tahoma"/>
          <w:kern w:val="1"/>
          <w:sz w:val="20"/>
          <w:szCs w:val="24"/>
          <w:lang w:eastAsia="ar-SA"/>
        </w:rPr>
        <w:t xml:space="preserve"> . Dla każdej części może być zaoferowany inny termin dostawy  lub dla wszystkich  części taki sam . </w:t>
      </w:r>
    </w:p>
    <w:p w:rsidR="00F42343" w:rsidRPr="0008499E" w:rsidRDefault="00B10188" w:rsidP="00B10188">
      <w:pPr>
        <w:tabs>
          <w:tab w:val="left" w:pos="708"/>
        </w:tabs>
        <w:suppressAutoHyphens/>
        <w:spacing w:after="0" w:line="240" w:lineRule="auto"/>
        <w:jc w:val="both"/>
        <w:outlineLvl w:val="6"/>
        <w:rPr>
          <w:rFonts w:ascii="Tahoma" w:eastAsia="Times New Roman" w:hAnsi="Tahoma" w:cs="Tahoma"/>
          <w:kern w:val="1"/>
          <w:sz w:val="20"/>
          <w:szCs w:val="24"/>
          <w:lang w:eastAsia="ar-SA"/>
        </w:rPr>
      </w:pPr>
      <w:r>
        <w:rPr>
          <w:rFonts w:ascii="Tahoma" w:eastAsia="Times New Roman" w:hAnsi="Tahoma" w:cs="Tahoma"/>
          <w:kern w:val="1"/>
          <w:sz w:val="20"/>
          <w:szCs w:val="24"/>
          <w:lang w:eastAsia="ar-SA"/>
        </w:rPr>
        <w:t>T</w:t>
      </w:r>
      <w:r w:rsidR="00F42343" w:rsidRPr="0008499E">
        <w:rPr>
          <w:rFonts w:ascii="Tahoma" w:eastAsia="Times New Roman" w:hAnsi="Tahoma" w:cs="Tahoma"/>
          <w:kern w:val="1"/>
          <w:sz w:val="20"/>
          <w:szCs w:val="24"/>
          <w:lang w:eastAsia="ar-SA"/>
        </w:rPr>
        <w:t xml:space="preserve">ermin dostawy określony dokładnie w </w:t>
      </w:r>
      <w:r w:rsidR="00F42343" w:rsidRPr="0008499E">
        <w:rPr>
          <w:rFonts w:ascii="Tahoma" w:eastAsia="Times New Roman" w:hAnsi="Tahoma" w:cs="Tahoma"/>
          <w:kern w:val="1"/>
          <w:sz w:val="20"/>
          <w:szCs w:val="24"/>
          <w:u w:val="single"/>
          <w:lang w:eastAsia="ar-SA"/>
        </w:rPr>
        <w:t xml:space="preserve">dniach roboczych </w:t>
      </w:r>
      <w:r w:rsidR="00F42343" w:rsidRPr="0008499E">
        <w:rPr>
          <w:rFonts w:ascii="Tahoma" w:eastAsia="Times New Roman" w:hAnsi="Tahoma" w:cs="Tahoma"/>
          <w:kern w:val="1"/>
          <w:sz w:val="20"/>
          <w:szCs w:val="24"/>
          <w:lang w:eastAsia="ar-SA"/>
        </w:rPr>
        <w:t xml:space="preserve"> punktowany będzie w następujący sposób :</w:t>
      </w:r>
    </w:p>
    <w:p w:rsidR="00F42343" w:rsidRPr="0008499E" w:rsidRDefault="00F42343" w:rsidP="00F42343">
      <w:pPr>
        <w:tabs>
          <w:tab w:val="left" w:pos="708"/>
        </w:tabs>
        <w:suppressAutoHyphens/>
        <w:spacing w:after="60" w:line="240" w:lineRule="auto"/>
        <w:jc w:val="both"/>
        <w:outlineLvl w:val="6"/>
        <w:rPr>
          <w:rFonts w:ascii="Tahoma" w:eastAsia="Times New Roman" w:hAnsi="Tahoma" w:cs="Tahoma"/>
          <w:kern w:val="1"/>
          <w:sz w:val="20"/>
          <w:szCs w:val="24"/>
          <w:lang w:eastAsia="ar-SA"/>
        </w:rPr>
      </w:pPr>
      <w:r>
        <w:rPr>
          <w:rFonts w:ascii="Tahoma" w:eastAsia="Times New Roman" w:hAnsi="Tahoma" w:cs="Tahoma"/>
          <w:kern w:val="1"/>
          <w:sz w:val="20"/>
          <w:szCs w:val="24"/>
          <w:lang w:eastAsia="ar-SA"/>
        </w:rPr>
        <w:t xml:space="preserve">- do </w:t>
      </w:r>
      <w:r w:rsidRPr="0008499E">
        <w:rPr>
          <w:rFonts w:ascii="Tahoma" w:eastAsia="Times New Roman" w:hAnsi="Tahoma" w:cs="Tahoma"/>
          <w:kern w:val="1"/>
          <w:sz w:val="20"/>
          <w:szCs w:val="24"/>
          <w:lang w:eastAsia="ar-SA"/>
        </w:rPr>
        <w:t>2 dni robocze – 20%</w:t>
      </w:r>
    </w:p>
    <w:p w:rsidR="00F42343" w:rsidRPr="0008499E" w:rsidRDefault="00F42343" w:rsidP="00F42343">
      <w:pPr>
        <w:tabs>
          <w:tab w:val="left" w:pos="708"/>
        </w:tabs>
        <w:suppressAutoHyphens/>
        <w:spacing w:after="60" w:line="240" w:lineRule="auto"/>
        <w:jc w:val="both"/>
        <w:outlineLvl w:val="6"/>
        <w:rPr>
          <w:rFonts w:ascii="Tahoma" w:eastAsia="Times New Roman" w:hAnsi="Tahoma" w:cs="Tahoma"/>
          <w:kern w:val="1"/>
          <w:sz w:val="20"/>
          <w:szCs w:val="24"/>
          <w:lang w:eastAsia="ar-SA"/>
        </w:rPr>
      </w:pPr>
      <w:r>
        <w:rPr>
          <w:rFonts w:ascii="Tahoma" w:eastAsia="Times New Roman" w:hAnsi="Tahoma" w:cs="Tahoma"/>
          <w:kern w:val="1"/>
          <w:sz w:val="20"/>
          <w:szCs w:val="24"/>
          <w:lang w:eastAsia="ar-SA"/>
        </w:rPr>
        <w:t>- do 4 dni roboczych</w:t>
      </w:r>
      <w:r w:rsidRPr="0008499E">
        <w:rPr>
          <w:rFonts w:ascii="Tahoma" w:eastAsia="Times New Roman" w:hAnsi="Tahoma" w:cs="Tahoma"/>
          <w:kern w:val="1"/>
          <w:sz w:val="20"/>
          <w:szCs w:val="24"/>
          <w:lang w:eastAsia="ar-SA"/>
        </w:rPr>
        <w:t xml:space="preserve"> – 10%</w:t>
      </w:r>
    </w:p>
    <w:p w:rsidR="00F42343" w:rsidRPr="0008499E" w:rsidRDefault="00F42343" w:rsidP="00F42343">
      <w:pPr>
        <w:tabs>
          <w:tab w:val="left" w:pos="708"/>
        </w:tabs>
        <w:suppressAutoHyphens/>
        <w:spacing w:after="60" w:line="240" w:lineRule="auto"/>
        <w:jc w:val="both"/>
        <w:outlineLvl w:val="6"/>
        <w:rPr>
          <w:rFonts w:ascii="Tahoma" w:eastAsia="Times New Roman" w:hAnsi="Tahoma" w:cs="Tahoma"/>
          <w:kern w:val="1"/>
          <w:sz w:val="20"/>
          <w:szCs w:val="24"/>
          <w:lang w:eastAsia="ar-SA"/>
        </w:rPr>
      </w:pPr>
      <w:r>
        <w:rPr>
          <w:rFonts w:ascii="Tahoma" w:eastAsia="Times New Roman" w:hAnsi="Tahoma" w:cs="Tahoma"/>
          <w:kern w:val="1"/>
          <w:sz w:val="20"/>
          <w:szCs w:val="24"/>
          <w:lang w:eastAsia="ar-SA"/>
        </w:rPr>
        <w:t xml:space="preserve">- do </w:t>
      </w:r>
      <w:r w:rsidRPr="0008499E">
        <w:rPr>
          <w:rFonts w:ascii="Tahoma" w:eastAsia="Times New Roman" w:hAnsi="Tahoma" w:cs="Tahoma"/>
          <w:kern w:val="1"/>
          <w:sz w:val="20"/>
          <w:szCs w:val="24"/>
          <w:lang w:eastAsia="ar-SA"/>
        </w:rPr>
        <w:t>7 dni roboczych   -  0</w:t>
      </w:r>
    </w:p>
    <w:p w:rsidR="00F42343" w:rsidRPr="0008499E" w:rsidRDefault="00F42343" w:rsidP="00F42343">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08499E">
        <w:rPr>
          <w:rFonts w:ascii="Tahoma" w:eastAsia="Times New Roman" w:hAnsi="Tahoma" w:cs="Tahoma"/>
          <w:kern w:val="1"/>
          <w:sz w:val="20"/>
          <w:szCs w:val="24"/>
          <w:u w:val="single"/>
          <w:lang w:eastAsia="ar-SA"/>
        </w:rPr>
        <w:t xml:space="preserve">maksymalnym terminem dostawy, który może zostać zaoferowany w ofercie </w:t>
      </w:r>
      <w:r w:rsidRPr="0008499E">
        <w:rPr>
          <w:rFonts w:ascii="Tahoma" w:eastAsia="Times New Roman" w:hAnsi="Tahoma" w:cs="Tahoma"/>
          <w:b/>
          <w:kern w:val="1"/>
          <w:sz w:val="20"/>
          <w:szCs w:val="24"/>
          <w:u w:val="single"/>
          <w:lang w:eastAsia="ar-SA"/>
        </w:rPr>
        <w:t>jest 7 dni roboczych</w:t>
      </w:r>
    </w:p>
    <w:p w:rsidR="00F42343" w:rsidRPr="0008499E" w:rsidRDefault="00F42343" w:rsidP="00F42343">
      <w:pPr>
        <w:tabs>
          <w:tab w:val="left" w:pos="708"/>
        </w:tabs>
        <w:suppressAutoHyphens/>
        <w:spacing w:after="0" w:line="240" w:lineRule="auto"/>
        <w:jc w:val="both"/>
        <w:outlineLvl w:val="6"/>
        <w:rPr>
          <w:rFonts w:ascii="Tahoma" w:eastAsia="Times New Roman" w:hAnsi="Tahoma" w:cs="Tahoma"/>
          <w:sz w:val="20"/>
          <w:szCs w:val="24"/>
          <w:lang w:eastAsia="ar-SA"/>
        </w:rPr>
      </w:pPr>
      <w:r w:rsidRPr="0008499E">
        <w:rPr>
          <w:rFonts w:ascii="Tahoma" w:eastAsia="Times New Roman" w:hAnsi="Tahoma" w:cs="Tahoma"/>
          <w:kern w:val="1"/>
          <w:sz w:val="20"/>
          <w:szCs w:val="24"/>
          <w:lang w:eastAsia="ar-SA"/>
        </w:rPr>
        <w:t xml:space="preserve">Oferty z terminem dostawy  powyżej 7 dni roboczych  Zamawiający odrzuci na podstawie art. 89 ust.1 </w:t>
      </w:r>
      <w:proofErr w:type="spellStart"/>
      <w:r w:rsidRPr="0008499E">
        <w:rPr>
          <w:rFonts w:ascii="Tahoma" w:eastAsia="Times New Roman" w:hAnsi="Tahoma" w:cs="Tahoma"/>
          <w:kern w:val="1"/>
          <w:sz w:val="20"/>
          <w:szCs w:val="24"/>
          <w:lang w:eastAsia="ar-SA"/>
        </w:rPr>
        <w:t>pkt</w:t>
      </w:r>
      <w:proofErr w:type="spellEnd"/>
      <w:r w:rsidRPr="0008499E">
        <w:rPr>
          <w:rFonts w:ascii="Tahoma" w:eastAsia="Times New Roman" w:hAnsi="Tahoma" w:cs="Tahoma"/>
          <w:kern w:val="1"/>
          <w:sz w:val="20"/>
          <w:szCs w:val="24"/>
          <w:lang w:eastAsia="ar-SA"/>
        </w:rPr>
        <w:t xml:space="preserve"> 2) jako niezgodne ze specyfikacją istotnych warunków zamówienia. </w:t>
      </w:r>
    </w:p>
    <w:p w:rsidR="00F42343" w:rsidRPr="00164C72" w:rsidRDefault="00F42343" w:rsidP="00E63197">
      <w:pPr>
        <w:pStyle w:val="Akapitzlist"/>
        <w:numPr>
          <w:ilvl w:val="0"/>
          <w:numId w:val="38"/>
        </w:numPr>
        <w:tabs>
          <w:tab w:val="left" w:pos="708"/>
        </w:tabs>
        <w:suppressAutoHyphens/>
        <w:spacing w:before="240" w:after="60" w:line="240" w:lineRule="auto"/>
        <w:jc w:val="both"/>
        <w:outlineLvl w:val="6"/>
        <w:rPr>
          <w:rFonts w:ascii="Tahoma" w:eastAsia="Times New Roman" w:hAnsi="Tahoma" w:cs="Tahoma"/>
          <w:b/>
          <w:kern w:val="1"/>
          <w:sz w:val="20"/>
          <w:szCs w:val="24"/>
          <w:u w:val="single"/>
          <w:lang w:eastAsia="ar-SA"/>
        </w:rPr>
      </w:pPr>
      <w:r w:rsidRPr="00164C72">
        <w:rPr>
          <w:rFonts w:ascii="Tahoma" w:eastAsia="Times New Roman" w:hAnsi="Tahoma" w:cs="Tahoma"/>
          <w:b/>
          <w:kern w:val="1"/>
          <w:sz w:val="20"/>
          <w:szCs w:val="24"/>
          <w:u w:val="single"/>
          <w:lang w:eastAsia="ar-SA"/>
        </w:rPr>
        <w:t>Sposób obliczania liczby punktów badanej oferty za termin płatności  :</w:t>
      </w:r>
    </w:p>
    <w:p w:rsidR="001B7520" w:rsidRDefault="00F42343" w:rsidP="001B7520">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08499E">
        <w:rPr>
          <w:rFonts w:ascii="Tahoma" w:eastAsia="Times New Roman" w:hAnsi="Tahoma" w:cs="Tahoma"/>
          <w:kern w:val="1"/>
          <w:sz w:val="20"/>
          <w:szCs w:val="24"/>
          <w:lang w:eastAsia="ar-SA"/>
        </w:rPr>
        <w:t>Termin płatności  określić należy w dniach  w formularzu ofertowym dla oferowanych części – załącznik nr 1 S</w:t>
      </w:r>
      <w:r w:rsidR="001B7520">
        <w:rPr>
          <w:rFonts w:ascii="Tahoma" w:eastAsia="Times New Roman" w:hAnsi="Tahoma" w:cs="Tahoma"/>
          <w:kern w:val="1"/>
          <w:sz w:val="20"/>
          <w:szCs w:val="24"/>
          <w:lang w:eastAsia="ar-SA"/>
        </w:rPr>
        <w:t>IWZ</w:t>
      </w:r>
      <w:r w:rsidRPr="0008499E">
        <w:rPr>
          <w:rFonts w:ascii="Tahoma" w:eastAsia="Times New Roman" w:hAnsi="Tahoma" w:cs="Tahoma"/>
          <w:kern w:val="1"/>
          <w:sz w:val="20"/>
          <w:szCs w:val="24"/>
          <w:lang w:eastAsia="ar-SA"/>
        </w:rPr>
        <w:t xml:space="preserve"> . Dla każdej części może być zaoferowany inny termin płatności  lub dla wszystkich  części taki sam . </w:t>
      </w:r>
    </w:p>
    <w:p w:rsidR="00F42343" w:rsidRPr="0008499E" w:rsidRDefault="001B7520" w:rsidP="001B7520">
      <w:pPr>
        <w:tabs>
          <w:tab w:val="left" w:pos="708"/>
        </w:tabs>
        <w:suppressAutoHyphens/>
        <w:spacing w:after="0" w:line="240" w:lineRule="auto"/>
        <w:jc w:val="both"/>
        <w:outlineLvl w:val="6"/>
        <w:rPr>
          <w:rFonts w:ascii="Tahoma" w:eastAsia="Times New Roman" w:hAnsi="Tahoma" w:cs="Tahoma"/>
          <w:kern w:val="1"/>
          <w:sz w:val="20"/>
          <w:szCs w:val="24"/>
          <w:lang w:eastAsia="ar-SA"/>
        </w:rPr>
      </w:pPr>
      <w:r>
        <w:rPr>
          <w:rFonts w:ascii="Tahoma" w:eastAsia="Times New Roman" w:hAnsi="Tahoma" w:cs="Tahoma"/>
          <w:kern w:val="1"/>
          <w:sz w:val="20"/>
          <w:szCs w:val="24"/>
          <w:lang w:eastAsia="ar-SA"/>
        </w:rPr>
        <w:t>T</w:t>
      </w:r>
      <w:r w:rsidR="00F42343" w:rsidRPr="0008499E">
        <w:rPr>
          <w:rFonts w:ascii="Tahoma" w:eastAsia="Times New Roman" w:hAnsi="Tahoma" w:cs="Tahoma"/>
          <w:kern w:val="1"/>
          <w:sz w:val="20"/>
          <w:szCs w:val="24"/>
          <w:lang w:eastAsia="ar-SA"/>
        </w:rPr>
        <w:t>ermin płatności  określony w dniach  punktowany będzie w następujący sposób :</w:t>
      </w:r>
    </w:p>
    <w:p w:rsidR="00F42343" w:rsidRPr="0008499E" w:rsidRDefault="00F42343" w:rsidP="00F42343">
      <w:pPr>
        <w:tabs>
          <w:tab w:val="left" w:pos="708"/>
        </w:tabs>
        <w:suppressAutoHyphens/>
        <w:spacing w:after="60" w:line="240" w:lineRule="auto"/>
        <w:jc w:val="both"/>
        <w:outlineLvl w:val="6"/>
        <w:rPr>
          <w:rFonts w:ascii="Tahoma" w:eastAsia="Times New Roman" w:hAnsi="Tahoma" w:cs="Tahoma"/>
          <w:kern w:val="1"/>
          <w:sz w:val="20"/>
          <w:szCs w:val="24"/>
          <w:lang w:eastAsia="ar-SA"/>
        </w:rPr>
      </w:pPr>
      <w:r w:rsidRPr="0008499E">
        <w:rPr>
          <w:rFonts w:ascii="Tahoma" w:eastAsia="Times New Roman" w:hAnsi="Tahoma" w:cs="Tahoma"/>
          <w:kern w:val="1"/>
          <w:sz w:val="20"/>
          <w:szCs w:val="24"/>
          <w:lang w:eastAsia="ar-SA"/>
        </w:rPr>
        <w:t>60dni – 10%</w:t>
      </w:r>
    </w:p>
    <w:p w:rsidR="00F42343" w:rsidRPr="0008499E" w:rsidRDefault="00F42343" w:rsidP="00F42343">
      <w:pPr>
        <w:tabs>
          <w:tab w:val="left" w:pos="708"/>
        </w:tabs>
        <w:suppressAutoHyphens/>
        <w:spacing w:after="60" w:line="240" w:lineRule="auto"/>
        <w:jc w:val="both"/>
        <w:outlineLvl w:val="6"/>
        <w:rPr>
          <w:rFonts w:ascii="Tahoma" w:eastAsia="Times New Roman" w:hAnsi="Tahoma" w:cs="Tahoma"/>
          <w:kern w:val="1"/>
          <w:sz w:val="20"/>
          <w:szCs w:val="24"/>
          <w:lang w:eastAsia="ar-SA"/>
        </w:rPr>
      </w:pPr>
      <w:r w:rsidRPr="0008499E">
        <w:rPr>
          <w:rFonts w:ascii="Tahoma" w:eastAsia="Times New Roman" w:hAnsi="Tahoma" w:cs="Tahoma"/>
          <w:kern w:val="1"/>
          <w:sz w:val="20"/>
          <w:szCs w:val="24"/>
          <w:lang w:eastAsia="ar-SA"/>
        </w:rPr>
        <w:t xml:space="preserve">30dni – 0 </w:t>
      </w:r>
    </w:p>
    <w:p w:rsidR="00F42343" w:rsidRPr="00164C72" w:rsidRDefault="00F42343" w:rsidP="00E63197">
      <w:pPr>
        <w:pStyle w:val="Akapitzlist"/>
        <w:numPr>
          <w:ilvl w:val="0"/>
          <w:numId w:val="38"/>
        </w:numPr>
        <w:tabs>
          <w:tab w:val="left" w:pos="708"/>
        </w:tabs>
        <w:suppressAutoHyphens/>
        <w:spacing w:before="240" w:after="60" w:line="240" w:lineRule="auto"/>
        <w:jc w:val="both"/>
        <w:outlineLvl w:val="6"/>
        <w:rPr>
          <w:rFonts w:ascii="Tahoma" w:eastAsia="Times New Roman" w:hAnsi="Tahoma" w:cs="Tahoma"/>
          <w:b/>
          <w:kern w:val="1"/>
          <w:sz w:val="20"/>
          <w:szCs w:val="24"/>
          <w:u w:val="single"/>
          <w:lang w:eastAsia="ar-SA"/>
        </w:rPr>
      </w:pPr>
      <w:r w:rsidRPr="00164C72">
        <w:rPr>
          <w:rFonts w:ascii="Tahoma" w:eastAsia="Times New Roman" w:hAnsi="Tahoma" w:cs="Tahoma"/>
          <w:b/>
          <w:kern w:val="1"/>
          <w:sz w:val="20"/>
          <w:szCs w:val="24"/>
          <w:u w:val="single"/>
          <w:lang w:eastAsia="ar-SA"/>
        </w:rPr>
        <w:t>Sposób obliczania liczby punktów badanej oferty za termin przydatności do użycia :</w:t>
      </w:r>
    </w:p>
    <w:p w:rsidR="00F42343" w:rsidRPr="00C906D0" w:rsidRDefault="00F42343" w:rsidP="00C906D0">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08499E">
        <w:rPr>
          <w:rFonts w:ascii="Tahoma" w:eastAsia="Times New Roman" w:hAnsi="Tahoma" w:cs="Tahoma"/>
          <w:kern w:val="1"/>
          <w:sz w:val="20"/>
          <w:szCs w:val="24"/>
          <w:lang w:eastAsia="ar-SA"/>
        </w:rPr>
        <w:t>Termin przydatności do użycia  określić należy w miesiącach  w formularzu ofertowym dla oferowanych części – załącznik nr 1 S</w:t>
      </w:r>
      <w:r w:rsidR="00B10188">
        <w:rPr>
          <w:rFonts w:ascii="Tahoma" w:eastAsia="Times New Roman" w:hAnsi="Tahoma" w:cs="Tahoma"/>
          <w:kern w:val="1"/>
          <w:sz w:val="20"/>
          <w:szCs w:val="24"/>
          <w:lang w:eastAsia="ar-SA"/>
        </w:rPr>
        <w:t>IWZ</w:t>
      </w:r>
      <w:r w:rsidRPr="0008499E">
        <w:rPr>
          <w:rFonts w:ascii="Tahoma" w:eastAsia="Times New Roman" w:hAnsi="Tahoma" w:cs="Tahoma"/>
          <w:kern w:val="1"/>
          <w:sz w:val="20"/>
          <w:szCs w:val="24"/>
          <w:lang w:eastAsia="ar-SA"/>
        </w:rPr>
        <w:t xml:space="preserve"> . Dla każdej części może być zaoferowany inny termin przydatności do użycia   lub dla wszystkich  części taki sam . </w:t>
      </w:r>
    </w:p>
    <w:p w:rsidR="00F42343" w:rsidRPr="00C906D0" w:rsidRDefault="00F42343" w:rsidP="00F42343">
      <w:pPr>
        <w:spacing w:after="0" w:line="240" w:lineRule="auto"/>
        <w:jc w:val="both"/>
        <w:rPr>
          <w:rFonts w:ascii="Tahoma" w:eastAsia="Times New Roman" w:hAnsi="Tahoma" w:cs="Times New Roman"/>
          <w:sz w:val="20"/>
          <w:szCs w:val="20"/>
          <w:lang w:eastAsia="pl-PL"/>
        </w:rPr>
      </w:pPr>
      <w:r w:rsidRPr="0008499E">
        <w:rPr>
          <w:rFonts w:ascii="Tahoma" w:eastAsia="Times New Roman" w:hAnsi="Tahoma" w:cs="Times New Roman"/>
          <w:sz w:val="20"/>
          <w:szCs w:val="20"/>
          <w:lang w:eastAsia="pl-PL"/>
        </w:rPr>
        <w:t xml:space="preserve">Termin przydatności do użycia  określony </w:t>
      </w:r>
      <w:r w:rsidRPr="0008499E">
        <w:rPr>
          <w:rFonts w:ascii="Tahoma" w:eastAsia="Times New Roman" w:hAnsi="Tahoma" w:cs="Times New Roman"/>
          <w:sz w:val="20"/>
          <w:szCs w:val="20"/>
          <w:u w:val="single"/>
          <w:lang w:eastAsia="pl-PL"/>
        </w:rPr>
        <w:t>w miesiącach</w:t>
      </w:r>
      <w:r w:rsidRPr="0008499E">
        <w:rPr>
          <w:rFonts w:ascii="Tahoma" w:eastAsia="Times New Roman" w:hAnsi="Tahoma" w:cs="Times New Roman"/>
          <w:sz w:val="20"/>
          <w:szCs w:val="20"/>
          <w:lang w:eastAsia="pl-PL"/>
        </w:rPr>
        <w:t xml:space="preserve"> punktowany będzie w następujący sposób :</w:t>
      </w:r>
    </w:p>
    <w:p w:rsidR="00F42343" w:rsidRPr="0008499E" w:rsidRDefault="00F42343" w:rsidP="00F42343">
      <w:pPr>
        <w:spacing w:after="0" w:line="240" w:lineRule="auto"/>
        <w:jc w:val="both"/>
        <w:rPr>
          <w:rFonts w:ascii="Tahoma" w:eastAsia="Times New Roman" w:hAnsi="Tahoma" w:cs="Times New Roman"/>
          <w:sz w:val="20"/>
          <w:szCs w:val="20"/>
          <w:lang w:eastAsia="pl-PL"/>
        </w:rPr>
      </w:pPr>
      <w:r>
        <w:rPr>
          <w:rFonts w:ascii="Tahoma" w:eastAsia="Times New Roman" w:hAnsi="Tahoma" w:cs="Times New Roman"/>
          <w:sz w:val="20"/>
          <w:szCs w:val="20"/>
          <w:lang w:eastAsia="pl-PL"/>
        </w:rPr>
        <w:t xml:space="preserve">- </w:t>
      </w:r>
      <w:r w:rsidRPr="0008499E">
        <w:rPr>
          <w:rFonts w:ascii="Tahoma" w:eastAsia="Times New Roman" w:hAnsi="Tahoma" w:cs="Times New Roman"/>
          <w:sz w:val="20"/>
          <w:szCs w:val="20"/>
          <w:lang w:eastAsia="pl-PL"/>
        </w:rPr>
        <w:t xml:space="preserve">Powyżej 12 miesięcy – 10 % </w:t>
      </w:r>
    </w:p>
    <w:p w:rsidR="00F42343" w:rsidRPr="0008499E" w:rsidRDefault="00F42343" w:rsidP="00F42343">
      <w:pPr>
        <w:spacing w:after="0" w:line="240" w:lineRule="auto"/>
        <w:jc w:val="both"/>
        <w:rPr>
          <w:rFonts w:ascii="Tahoma" w:eastAsia="Times New Roman" w:hAnsi="Tahoma" w:cs="Times New Roman"/>
          <w:sz w:val="20"/>
          <w:szCs w:val="20"/>
          <w:lang w:eastAsia="pl-PL"/>
        </w:rPr>
      </w:pPr>
      <w:r>
        <w:rPr>
          <w:rFonts w:ascii="Tahoma" w:eastAsia="Times New Roman" w:hAnsi="Tahoma" w:cs="Times New Roman"/>
          <w:sz w:val="20"/>
          <w:szCs w:val="20"/>
          <w:lang w:eastAsia="pl-PL"/>
        </w:rPr>
        <w:t xml:space="preserve">- </w:t>
      </w:r>
      <w:r w:rsidRPr="0008499E">
        <w:rPr>
          <w:rFonts w:ascii="Tahoma" w:eastAsia="Times New Roman" w:hAnsi="Tahoma" w:cs="Times New Roman"/>
          <w:sz w:val="20"/>
          <w:szCs w:val="20"/>
          <w:lang w:eastAsia="pl-PL"/>
        </w:rPr>
        <w:t>12 miesięcy –</w:t>
      </w:r>
      <w:r w:rsidR="00D06062">
        <w:rPr>
          <w:rFonts w:ascii="Tahoma" w:eastAsia="Times New Roman" w:hAnsi="Tahoma" w:cs="Times New Roman"/>
          <w:sz w:val="20"/>
          <w:szCs w:val="20"/>
          <w:lang w:eastAsia="pl-PL"/>
        </w:rPr>
        <w:t xml:space="preserve"> </w:t>
      </w:r>
      <w:r w:rsidRPr="0008499E">
        <w:rPr>
          <w:rFonts w:ascii="Tahoma" w:eastAsia="Times New Roman" w:hAnsi="Tahoma" w:cs="Times New Roman"/>
          <w:sz w:val="20"/>
          <w:szCs w:val="20"/>
          <w:lang w:eastAsia="pl-PL"/>
        </w:rPr>
        <w:t>5%</w:t>
      </w:r>
    </w:p>
    <w:p w:rsidR="002A622F" w:rsidRPr="0008499E" w:rsidRDefault="00F42343" w:rsidP="00F42343">
      <w:pPr>
        <w:spacing w:after="0" w:line="240" w:lineRule="auto"/>
        <w:jc w:val="both"/>
        <w:rPr>
          <w:rFonts w:ascii="Tahoma" w:eastAsia="Times New Roman" w:hAnsi="Tahoma" w:cs="Times New Roman"/>
          <w:sz w:val="20"/>
          <w:szCs w:val="20"/>
          <w:lang w:eastAsia="pl-PL"/>
        </w:rPr>
      </w:pPr>
      <w:r>
        <w:rPr>
          <w:rFonts w:ascii="Tahoma" w:eastAsia="Times New Roman" w:hAnsi="Tahoma" w:cs="Times New Roman"/>
          <w:sz w:val="20"/>
          <w:szCs w:val="20"/>
          <w:lang w:eastAsia="pl-PL"/>
        </w:rPr>
        <w:t xml:space="preserve">- </w:t>
      </w:r>
      <w:r w:rsidRPr="0008499E">
        <w:rPr>
          <w:rFonts w:ascii="Tahoma" w:eastAsia="Times New Roman" w:hAnsi="Tahoma" w:cs="Times New Roman"/>
          <w:sz w:val="20"/>
          <w:szCs w:val="20"/>
          <w:lang w:eastAsia="pl-PL"/>
        </w:rPr>
        <w:t xml:space="preserve">10 miesięcy – 0  </w:t>
      </w:r>
    </w:p>
    <w:p w:rsidR="00F42343" w:rsidRDefault="002A622F" w:rsidP="00F42343">
      <w:pPr>
        <w:spacing w:after="0" w:line="240" w:lineRule="auto"/>
        <w:jc w:val="both"/>
        <w:rPr>
          <w:rFonts w:ascii="Tahoma" w:eastAsia="Times New Roman" w:hAnsi="Tahoma" w:cs="Times New Roman"/>
          <w:sz w:val="20"/>
          <w:szCs w:val="20"/>
          <w:lang w:eastAsia="pl-PL"/>
        </w:rPr>
      </w:pPr>
      <w:r>
        <w:rPr>
          <w:rFonts w:ascii="Tahoma" w:eastAsia="Times New Roman" w:hAnsi="Tahoma" w:cs="Times New Roman"/>
          <w:sz w:val="20"/>
          <w:szCs w:val="20"/>
          <w:lang w:eastAsia="pl-PL"/>
        </w:rPr>
        <w:t xml:space="preserve"> </w:t>
      </w:r>
      <w:r w:rsidR="00C906D0">
        <w:rPr>
          <w:rFonts w:ascii="Tahoma" w:eastAsia="Times New Roman" w:hAnsi="Tahoma" w:cs="Times New Roman"/>
          <w:sz w:val="20"/>
          <w:szCs w:val="20"/>
          <w:lang w:eastAsia="pl-PL"/>
        </w:rPr>
        <w:t>M</w:t>
      </w:r>
      <w:r w:rsidR="00F42343" w:rsidRPr="00164C72">
        <w:rPr>
          <w:rFonts w:ascii="Tahoma" w:eastAsia="Times New Roman" w:hAnsi="Tahoma" w:cs="Times New Roman"/>
          <w:sz w:val="20"/>
          <w:szCs w:val="20"/>
          <w:lang w:eastAsia="pl-PL"/>
        </w:rPr>
        <w:t>inimalnym terminem przydatności do użycia, który może zostać zaoferowany jest 10 miesięcy od dnia dostawy</w:t>
      </w:r>
      <w:r w:rsidR="00F42343">
        <w:rPr>
          <w:rFonts w:ascii="Tahoma" w:eastAsia="Times New Roman" w:hAnsi="Tahoma" w:cs="Times New Roman"/>
          <w:sz w:val="20"/>
          <w:szCs w:val="20"/>
          <w:lang w:eastAsia="pl-PL"/>
        </w:rPr>
        <w:t xml:space="preserve">. </w:t>
      </w:r>
      <w:r w:rsidR="00F42343" w:rsidRPr="0008499E">
        <w:rPr>
          <w:rFonts w:ascii="Tahoma" w:eastAsia="Times New Roman" w:hAnsi="Tahoma" w:cs="Times New Roman"/>
          <w:sz w:val="20"/>
          <w:szCs w:val="20"/>
          <w:lang w:eastAsia="pl-PL"/>
        </w:rPr>
        <w:t>Oferty z terminem przydatności do użycia krótszym niż 10 miesięcy Zamawiający</w:t>
      </w:r>
      <w:r>
        <w:rPr>
          <w:rFonts w:ascii="Tahoma" w:eastAsia="Times New Roman" w:hAnsi="Tahoma" w:cs="Times New Roman"/>
          <w:sz w:val="20"/>
          <w:szCs w:val="20"/>
          <w:lang w:eastAsia="pl-PL"/>
        </w:rPr>
        <w:t xml:space="preserve"> </w:t>
      </w:r>
      <w:r w:rsidR="00F42343" w:rsidRPr="0008499E">
        <w:rPr>
          <w:rFonts w:ascii="Tahoma" w:eastAsia="Times New Roman" w:hAnsi="Tahoma" w:cs="Times New Roman"/>
          <w:sz w:val="20"/>
          <w:szCs w:val="20"/>
          <w:lang w:eastAsia="pl-PL"/>
        </w:rPr>
        <w:t xml:space="preserve">odrzuci na podstawie art. 89 ust.1 </w:t>
      </w:r>
      <w:proofErr w:type="spellStart"/>
      <w:r w:rsidR="00F42343" w:rsidRPr="0008499E">
        <w:rPr>
          <w:rFonts w:ascii="Tahoma" w:eastAsia="Times New Roman" w:hAnsi="Tahoma" w:cs="Times New Roman"/>
          <w:sz w:val="20"/>
          <w:szCs w:val="20"/>
          <w:lang w:eastAsia="pl-PL"/>
        </w:rPr>
        <w:t>pkt</w:t>
      </w:r>
      <w:proofErr w:type="spellEnd"/>
      <w:r w:rsidR="00F42343" w:rsidRPr="0008499E">
        <w:rPr>
          <w:rFonts w:ascii="Tahoma" w:eastAsia="Times New Roman" w:hAnsi="Tahoma" w:cs="Times New Roman"/>
          <w:sz w:val="20"/>
          <w:szCs w:val="20"/>
          <w:lang w:eastAsia="pl-PL"/>
        </w:rPr>
        <w:t xml:space="preserve"> 2) jako niezgodne ze specyfikacją istotnych warunków </w:t>
      </w:r>
      <w:r>
        <w:rPr>
          <w:rFonts w:ascii="Tahoma" w:eastAsia="Times New Roman" w:hAnsi="Tahoma" w:cs="Times New Roman"/>
          <w:sz w:val="20"/>
          <w:szCs w:val="20"/>
          <w:lang w:eastAsia="pl-PL"/>
        </w:rPr>
        <w:t xml:space="preserve"> </w:t>
      </w:r>
      <w:r w:rsidR="00F42343" w:rsidRPr="0008499E">
        <w:rPr>
          <w:rFonts w:ascii="Tahoma" w:eastAsia="Times New Roman" w:hAnsi="Tahoma" w:cs="Times New Roman"/>
          <w:sz w:val="20"/>
          <w:szCs w:val="20"/>
          <w:lang w:eastAsia="pl-PL"/>
        </w:rPr>
        <w:t xml:space="preserve">zamówienia. </w:t>
      </w:r>
    </w:p>
    <w:p w:rsidR="005F5590" w:rsidRPr="0008499E" w:rsidRDefault="005F5590" w:rsidP="00F42343">
      <w:pPr>
        <w:spacing w:after="0" w:line="240" w:lineRule="auto"/>
        <w:jc w:val="both"/>
        <w:rPr>
          <w:rFonts w:ascii="Tahoma" w:eastAsia="Times New Roman" w:hAnsi="Tahoma" w:cs="Times New Roman"/>
          <w:sz w:val="20"/>
          <w:szCs w:val="20"/>
          <w:lang w:eastAsia="pl-PL"/>
        </w:rPr>
      </w:pPr>
    </w:p>
    <w:p w:rsidR="00F42343" w:rsidRPr="0008499E" w:rsidRDefault="00F42343" w:rsidP="00E63197">
      <w:pPr>
        <w:numPr>
          <w:ilvl w:val="0"/>
          <w:numId w:val="37"/>
        </w:numPr>
        <w:tabs>
          <w:tab w:val="num" w:pos="0"/>
        </w:tabs>
        <w:autoSpaceDE w:val="0"/>
        <w:autoSpaceDN w:val="0"/>
        <w:adjustRightInd w:val="0"/>
        <w:spacing w:after="0" w:line="240" w:lineRule="auto"/>
        <w:ind w:left="426" w:hanging="426"/>
        <w:jc w:val="both"/>
        <w:rPr>
          <w:rFonts w:ascii="Tahoma" w:hAnsi="Tahoma" w:cs="Tahoma"/>
          <w:color w:val="000000"/>
          <w:sz w:val="20"/>
          <w:szCs w:val="20"/>
        </w:rPr>
      </w:pPr>
      <w:r w:rsidRPr="0008499E">
        <w:rPr>
          <w:rFonts w:ascii="Tahoma" w:hAnsi="Tahoma" w:cs="Tahoma"/>
          <w:color w:val="000000"/>
          <w:sz w:val="20"/>
          <w:szCs w:val="20"/>
        </w:rPr>
        <w:t xml:space="preserve">Punktacja przyznawana ofertom w kryterium cena  będzie liczona z dokładnością do dwóch miejsc po przecinku. </w:t>
      </w:r>
    </w:p>
    <w:p w:rsidR="00F42343" w:rsidRPr="0008499E" w:rsidRDefault="00F42343" w:rsidP="00E63197">
      <w:pPr>
        <w:numPr>
          <w:ilvl w:val="0"/>
          <w:numId w:val="37"/>
        </w:numPr>
        <w:tabs>
          <w:tab w:val="num" w:pos="426"/>
        </w:tabs>
        <w:autoSpaceDE w:val="0"/>
        <w:autoSpaceDN w:val="0"/>
        <w:adjustRightInd w:val="0"/>
        <w:spacing w:after="0" w:line="240" w:lineRule="auto"/>
        <w:ind w:left="426" w:hanging="426"/>
        <w:jc w:val="both"/>
        <w:rPr>
          <w:rFonts w:ascii="Calibri" w:hAnsi="Calibri" w:cs="Calibri"/>
          <w:color w:val="000000"/>
          <w:sz w:val="24"/>
          <w:szCs w:val="24"/>
        </w:rPr>
      </w:pPr>
      <w:r w:rsidRPr="0008499E">
        <w:rPr>
          <w:rFonts w:ascii="Tahoma" w:eastAsia="Times New Roman" w:hAnsi="Tahoma" w:cs="Times New Roman"/>
          <w:color w:val="000000"/>
          <w:sz w:val="20"/>
          <w:szCs w:val="20"/>
          <w:lang w:eastAsia="pl-PL"/>
        </w:rPr>
        <w:t>Dla dokonania punktacji ofert, ranga w kryteriach oceny ofert określona w procentach, zostanie przeliczona na punkty 1 % = 1 punkt.</w:t>
      </w:r>
    </w:p>
    <w:p w:rsidR="00F42343" w:rsidRPr="0008499E" w:rsidRDefault="00F42343" w:rsidP="00E63197">
      <w:pPr>
        <w:numPr>
          <w:ilvl w:val="0"/>
          <w:numId w:val="37"/>
        </w:numPr>
        <w:tabs>
          <w:tab w:val="num" w:pos="-794"/>
        </w:tabs>
        <w:spacing w:after="0" w:line="240" w:lineRule="auto"/>
        <w:ind w:left="397"/>
        <w:contextualSpacing/>
        <w:jc w:val="both"/>
        <w:rPr>
          <w:rFonts w:ascii="Tahoma" w:eastAsia="Times New Roman" w:hAnsi="Tahoma" w:cs="Tahoma"/>
          <w:sz w:val="20"/>
          <w:szCs w:val="20"/>
          <w:lang w:eastAsia="pl-PL"/>
        </w:rPr>
      </w:pPr>
      <w:r w:rsidRPr="0008499E">
        <w:rPr>
          <w:rFonts w:ascii="Tahoma" w:eastAsia="Times New Roman" w:hAnsi="Tahoma" w:cs="Tahoma"/>
          <w:sz w:val="20"/>
          <w:szCs w:val="20"/>
          <w:lang w:eastAsia="pl-PL"/>
        </w:rPr>
        <w:t>Suma punktów uzyskanych przez Wykonawcę za w/w kryteria stanowić będzie ocenę końcową oferty.</w:t>
      </w:r>
    </w:p>
    <w:p w:rsidR="00F42343" w:rsidRPr="0008499E" w:rsidRDefault="00F42343" w:rsidP="00E63197">
      <w:pPr>
        <w:numPr>
          <w:ilvl w:val="0"/>
          <w:numId w:val="37"/>
        </w:numPr>
        <w:tabs>
          <w:tab w:val="num" w:pos="-397"/>
        </w:tabs>
        <w:spacing w:after="0" w:line="240" w:lineRule="auto"/>
        <w:ind w:left="397"/>
        <w:contextualSpacing/>
        <w:jc w:val="both"/>
        <w:rPr>
          <w:rFonts w:ascii="Tahoma" w:eastAsia="Times New Roman" w:hAnsi="Tahoma" w:cs="Tahoma"/>
          <w:sz w:val="20"/>
          <w:szCs w:val="20"/>
          <w:lang w:eastAsia="pl-PL"/>
        </w:rPr>
      </w:pPr>
      <w:r w:rsidRPr="0008499E">
        <w:rPr>
          <w:rFonts w:ascii="Tahoma" w:eastAsia="Times New Roman" w:hAnsi="Tahoma" w:cs="Tahoma"/>
          <w:sz w:val="20"/>
          <w:szCs w:val="20"/>
          <w:lang w:eastAsia="pl-PL"/>
        </w:rPr>
        <w:t xml:space="preserve">Zamawiający za  najkorzystniejszą  uzna ofertę, złożoną przez Wykonawcę ,który łącznie w danej części uzyska najwyższą ilość punktów w/w kryteriach. </w:t>
      </w:r>
    </w:p>
    <w:p w:rsidR="00F42343" w:rsidRPr="00A82023" w:rsidRDefault="00F42343" w:rsidP="00E63197">
      <w:pPr>
        <w:pStyle w:val="Akapitzlist"/>
        <w:numPr>
          <w:ilvl w:val="0"/>
          <w:numId w:val="37"/>
        </w:numPr>
        <w:tabs>
          <w:tab w:val="clear" w:pos="794"/>
          <w:tab w:val="num" w:pos="426"/>
        </w:tabs>
        <w:spacing w:after="0" w:line="240" w:lineRule="auto"/>
        <w:ind w:left="426" w:hanging="426"/>
        <w:jc w:val="both"/>
        <w:rPr>
          <w:rFonts w:ascii="Tahoma" w:hAnsi="Tahoma" w:cs="Tahoma"/>
          <w:color w:val="000000"/>
          <w:sz w:val="20"/>
          <w:szCs w:val="20"/>
        </w:rPr>
      </w:pPr>
      <w:r w:rsidRPr="00A82023">
        <w:rPr>
          <w:rFonts w:ascii="Tahoma" w:hAnsi="Tahoma" w:cs="Tahoma"/>
          <w:color w:val="000000"/>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w:t>
      </w:r>
      <w:proofErr w:type="spellStart"/>
      <w:r w:rsidRPr="00A82023">
        <w:rPr>
          <w:rFonts w:ascii="Tahoma" w:hAnsi="Tahoma" w:cs="Tahoma"/>
          <w:color w:val="000000"/>
          <w:sz w:val="20"/>
          <w:szCs w:val="20"/>
        </w:rPr>
        <w:t>P</w:t>
      </w:r>
      <w:r w:rsidR="00105E8B">
        <w:rPr>
          <w:rFonts w:ascii="Tahoma" w:hAnsi="Tahoma" w:cs="Tahoma"/>
          <w:color w:val="000000"/>
          <w:sz w:val="20"/>
          <w:szCs w:val="20"/>
        </w:rPr>
        <w:t>zp</w:t>
      </w:r>
      <w:proofErr w:type="spellEnd"/>
      <w:r w:rsidRPr="00A82023">
        <w:rPr>
          <w:rFonts w:ascii="Tahoma" w:hAnsi="Tahoma" w:cs="Tahoma"/>
          <w:color w:val="000000"/>
          <w:sz w:val="20"/>
          <w:szCs w:val="20"/>
        </w:rPr>
        <w:t xml:space="preserve">), a jeżeli zostaną złożone oferty o takiej samej cenie , Zamawiający wezwie  wykonawców ,którzy złożyli te oferty ,  do złożenia w terminie określonym przez Zamawiającego ofert dodatkowych. </w:t>
      </w:r>
    </w:p>
    <w:p w:rsidR="00977A08" w:rsidRDefault="00977A08"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CC5192" w:rsidRPr="00DC04F0"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105E8B">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183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niż 10dni od dnia przesłania zawiadomienia o wyborze najkorzystniejszej oferty drogą elektroniczną, na warunkach będących istotnymi postanowieniami, a stanowiącymi wzór umowy – załącznik nr 6 do niniejszej specyfikacji.</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lastRenderedPageBreak/>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 WYMAGANIA DOTYCZĄCE ZABEZPIECZENIA NALEŻYTEGO WYKONANIA UMOWY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 xml:space="preserve">XVI. ISTOTNE DLA STRON </w:t>
      </w:r>
      <w:proofErr w:type="spellStart"/>
      <w:r w:rsidRPr="00CC5192">
        <w:rPr>
          <w:rFonts w:ascii="Tahoma" w:hAnsi="Tahoma" w:cs="Tahoma"/>
          <w:b/>
          <w:bCs/>
          <w:color w:val="000000"/>
          <w:sz w:val="20"/>
          <w:szCs w:val="20"/>
        </w:rPr>
        <w:t>POSTANOWIENIA,KTÓRE</w:t>
      </w:r>
      <w:proofErr w:type="spellEnd"/>
      <w:r w:rsidRPr="00CC5192">
        <w:rPr>
          <w:rFonts w:ascii="Tahoma" w:hAnsi="Tahoma" w:cs="Tahoma"/>
          <w:b/>
          <w:bCs/>
          <w:color w:val="000000"/>
          <w:sz w:val="20"/>
          <w:szCs w:val="20"/>
        </w:rPr>
        <w:t xml:space="preserve"> ZOSTANĄ WPROWADZONE DO TREŚCI ZAWIERANEJ UMOWY  W SPRAWIE   ZAMÓWIENIA – WZÓR UMOWY </w:t>
      </w:r>
    </w:p>
    <w:p w:rsidR="00CC5192" w:rsidRPr="00CC5192" w:rsidRDefault="00CC5192" w:rsidP="00CC5192">
      <w:pPr>
        <w:spacing w:after="0" w:line="240" w:lineRule="auto"/>
        <w:jc w:val="both"/>
        <w:rPr>
          <w:rFonts w:ascii="Calibri" w:hAnsi="Calibri" w:cs="Calibri"/>
          <w:color w:val="000000"/>
          <w:sz w:val="20"/>
          <w:szCs w:val="20"/>
        </w:rPr>
      </w:pPr>
    </w:p>
    <w:p w:rsidR="00F42343" w:rsidRPr="0008499E" w:rsidRDefault="00F42343" w:rsidP="00F42343">
      <w:pPr>
        <w:spacing w:after="0" w:line="240" w:lineRule="auto"/>
        <w:jc w:val="both"/>
        <w:rPr>
          <w:rFonts w:ascii="Tahoma" w:eastAsia="Times New Roman" w:hAnsi="Tahoma" w:cs="Tahoma"/>
          <w:sz w:val="20"/>
          <w:szCs w:val="24"/>
          <w:lang w:eastAsia="pl-PL"/>
        </w:rPr>
      </w:pPr>
      <w:r w:rsidRPr="0008499E">
        <w:rPr>
          <w:rFonts w:ascii="Tahoma" w:hAnsi="Tahoma" w:cs="Tahoma"/>
          <w:color w:val="000000"/>
          <w:sz w:val="20"/>
          <w:szCs w:val="20"/>
        </w:rPr>
        <w:t xml:space="preserve">Wzór umowy, stanowi </w:t>
      </w:r>
      <w:r w:rsidRPr="0008499E">
        <w:rPr>
          <w:rFonts w:ascii="Tahoma" w:hAnsi="Tahoma" w:cs="Tahoma"/>
          <w:bCs/>
          <w:color w:val="000000"/>
          <w:sz w:val="20"/>
          <w:szCs w:val="20"/>
        </w:rPr>
        <w:t xml:space="preserve">Załącznik nr </w:t>
      </w:r>
      <w:r>
        <w:rPr>
          <w:rFonts w:ascii="Tahoma" w:hAnsi="Tahoma" w:cs="Tahoma"/>
          <w:bCs/>
          <w:color w:val="000000"/>
          <w:sz w:val="20"/>
          <w:szCs w:val="20"/>
        </w:rPr>
        <w:t>6</w:t>
      </w:r>
      <w:r w:rsidR="003F0CDF">
        <w:rPr>
          <w:rFonts w:ascii="Tahoma" w:hAnsi="Tahoma" w:cs="Tahoma"/>
          <w:bCs/>
          <w:color w:val="000000"/>
          <w:sz w:val="20"/>
          <w:szCs w:val="20"/>
        </w:rPr>
        <w:t xml:space="preserve"> </w:t>
      </w:r>
      <w:r w:rsidRPr="0008499E">
        <w:rPr>
          <w:rFonts w:ascii="Tahoma" w:hAnsi="Tahoma" w:cs="Tahoma"/>
          <w:color w:val="000000"/>
          <w:sz w:val="20"/>
          <w:szCs w:val="20"/>
        </w:rPr>
        <w:t>do SIWZ.</w:t>
      </w:r>
    </w:p>
    <w:p w:rsidR="00F42343" w:rsidRDefault="00F42343"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  POZOSTAŁE REGUŁY POSTĘPOWANIA</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67 ust. 1 </w:t>
      </w:r>
      <w:proofErr w:type="spellStart"/>
      <w:r w:rsidRPr="00CC5192">
        <w:rPr>
          <w:rFonts w:ascii="Tahoma" w:eastAsia="Times New Roman" w:hAnsi="Tahoma" w:cs="Tahoma"/>
          <w:sz w:val="20"/>
          <w:szCs w:val="24"/>
          <w:lang w:eastAsia="pl-PL"/>
        </w:rPr>
        <w:t>pkt</w:t>
      </w:r>
      <w:proofErr w:type="spellEnd"/>
      <w:r w:rsidRPr="00CC5192">
        <w:rPr>
          <w:rFonts w:ascii="Tahoma" w:eastAsia="Times New Roman" w:hAnsi="Tahoma" w:cs="Tahoma"/>
          <w:sz w:val="20"/>
          <w:szCs w:val="24"/>
          <w:lang w:eastAsia="pl-PL"/>
        </w:rPr>
        <w:t xml:space="preserve"> 7  Prawa zamówień publicznych.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Termin płatności – </w:t>
      </w:r>
      <w:r w:rsidR="00F42343">
        <w:rPr>
          <w:rFonts w:ascii="Tahoma" w:eastAsia="Times New Roman" w:hAnsi="Tahoma" w:cs="Tahoma"/>
          <w:sz w:val="20"/>
          <w:szCs w:val="24"/>
          <w:lang w:eastAsia="pl-PL"/>
        </w:rPr>
        <w:t xml:space="preserve">zgodnie z zaoferowanym w ofercie terminem </w:t>
      </w:r>
      <w:r w:rsidRPr="00CC5192">
        <w:rPr>
          <w:rFonts w:ascii="Tahoma" w:eastAsia="Times New Roman" w:hAnsi="Tahoma" w:cs="Tahoma"/>
          <w:sz w:val="20"/>
          <w:szCs w:val="24"/>
          <w:lang w:eastAsia="pl-PL"/>
        </w:rPr>
        <w:t xml:space="preserve"> od dnia  otrzymania faktury za każdą dostarczoną partię przedmiotu zamówienia. </w:t>
      </w:r>
    </w:p>
    <w:p w:rsidR="00C804B1" w:rsidRDefault="00C804B1" w:rsidP="00C804B1">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5.</w:t>
      </w:r>
      <w:r w:rsidR="009E7CAE">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 </w:t>
      </w:r>
      <w:r w:rsidR="00CC5192" w:rsidRPr="00DC04F0">
        <w:rPr>
          <w:rFonts w:ascii="Tahoma" w:eastAsia="Times New Roman" w:hAnsi="Tahoma" w:cs="Tahoma"/>
          <w:sz w:val="20"/>
          <w:szCs w:val="24"/>
          <w:lang w:eastAsia="pl-PL"/>
        </w:rPr>
        <w:t xml:space="preserve">Do spraw nieuregulowanych w niniejszej specyfikacji istotnych warunków zamówienia mają </w:t>
      </w:r>
      <w:r>
        <w:rPr>
          <w:rFonts w:ascii="Tahoma" w:eastAsia="Times New Roman" w:hAnsi="Tahoma" w:cs="Tahoma"/>
          <w:sz w:val="20"/>
          <w:szCs w:val="24"/>
          <w:lang w:eastAsia="pl-PL"/>
        </w:rPr>
        <w:t xml:space="preserve">  </w:t>
      </w:r>
    </w:p>
    <w:p w:rsidR="00C804B1" w:rsidRDefault="00C804B1" w:rsidP="00C804B1">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9E7CAE">
        <w:rPr>
          <w:rFonts w:ascii="Tahoma" w:eastAsia="Times New Roman" w:hAnsi="Tahoma" w:cs="Tahoma"/>
          <w:sz w:val="20"/>
          <w:szCs w:val="24"/>
          <w:lang w:eastAsia="pl-PL"/>
        </w:rPr>
        <w:t xml:space="preserve"> </w:t>
      </w:r>
      <w:r w:rsidR="00CC5192" w:rsidRPr="00DC04F0">
        <w:rPr>
          <w:rFonts w:ascii="Tahoma" w:eastAsia="Times New Roman" w:hAnsi="Tahoma" w:cs="Tahoma"/>
          <w:sz w:val="20"/>
          <w:szCs w:val="24"/>
          <w:lang w:eastAsia="pl-PL"/>
        </w:rPr>
        <w:t xml:space="preserve">zastosowanie przepisy ustawy z dnia 29 stycznia 2004 r. Prawo zamówień publicznych (tekst jednolity </w:t>
      </w:r>
      <w:r>
        <w:rPr>
          <w:rFonts w:ascii="Tahoma" w:eastAsia="Times New Roman" w:hAnsi="Tahoma" w:cs="Tahoma"/>
          <w:sz w:val="20"/>
          <w:szCs w:val="24"/>
          <w:lang w:eastAsia="pl-PL"/>
        </w:rPr>
        <w:t xml:space="preserve">  </w:t>
      </w:r>
    </w:p>
    <w:p w:rsidR="00CC5192" w:rsidRPr="00DC04F0" w:rsidRDefault="00C804B1" w:rsidP="00C804B1">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9E7CAE">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 </w:t>
      </w:r>
      <w:r w:rsidR="00CC5192" w:rsidRPr="00DC04F0">
        <w:rPr>
          <w:rFonts w:ascii="Tahoma" w:eastAsia="Times New Roman" w:hAnsi="Tahoma" w:cs="Tahoma"/>
          <w:sz w:val="20"/>
          <w:szCs w:val="24"/>
          <w:lang w:eastAsia="pl-PL"/>
        </w:rPr>
        <w:t>: Dz. U. z 201</w:t>
      </w:r>
      <w:r w:rsidR="00584563" w:rsidRPr="00DC04F0">
        <w:rPr>
          <w:rFonts w:ascii="Tahoma" w:eastAsia="Times New Roman" w:hAnsi="Tahoma" w:cs="Tahoma"/>
          <w:sz w:val="20"/>
          <w:szCs w:val="24"/>
          <w:lang w:eastAsia="pl-PL"/>
        </w:rPr>
        <w:t>8</w:t>
      </w:r>
      <w:r w:rsidR="00CC5192" w:rsidRPr="00DC04F0">
        <w:rPr>
          <w:rFonts w:ascii="Tahoma" w:eastAsia="Times New Roman" w:hAnsi="Tahoma" w:cs="Tahoma"/>
          <w:sz w:val="20"/>
          <w:szCs w:val="24"/>
          <w:lang w:eastAsia="pl-PL"/>
        </w:rPr>
        <w:t xml:space="preserve">r. poz. </w:t>
      </w:r>
      <w:r w:rsidR="00584563" w:rsidRPr="00DC04F0">
        <w:rPr>
          <w:rFonts w:ascii="Tahoma" w:eastAsia="Times New Roman" w:hAnsi="Tahoma" w:cs="Tahoma"/>
          <w:sz w:val="20"/>
          <w:szCs w:val="24"/>
          <w:lang w:eastAsia="pl-PL"/>
        </w:rPr>
        <w:t>1986</w:t>
      </w:r>
      <w:r w:rsidR="00AF69A2" w:rsidRPr="00DC04F0">
        <w:rPr>
          <w:rFonts w:ascii="Tahoma" w:eastAsia="Times New Roman" w:hAnsi="Tahoma" w:cs="Tahoma"/>
          <w:sz w:val="20"/>
          <w:szCs w:val="24"/>
          <w:lang w:eastAsia="pl-PL"/>
        </w:rPr>
        <w:t xml:space="preserve"> z </w:t>
      </w:r>
      <w:proofErr w:type="spellStart"/>
      <w:r w:rsidR="00AF69A2" w:rsidRPr="00DC04F0">
        <w:rPr>
          <w:rFonts w:ascii="Tahoma" w:eastAsia="Times New Roman" w:hAnsi="Tahoma" w:cs="Tahoma"/>
          <w:sz w:val="20"/>
          <w:szCs w:val="24"/>
          <w:lang w:eastAsia="pl-PL"/>
        </w:rPr>
        <w:t>późn.zm</w:t>
      </w:r>
      <w:proofErr w:type="spellEnd"/>
      <w:r w:rsidR="00AF69A2" w:rsidRPr="00DC04F0">
        <w:rPr>
          <w:rFonts w:ascii="Tahoma" w:eastAsia="Times New Roman" w:hAnsi="Tahoma" w:cs="Tahoma"/>
          <w:sz w:val="20"/>
          <w:szCs w:val="24"/>
          <w:lang w:eastAsia="pl-PL"/>
        </w:rPr>
        <w:t>.</w:t>
      </w:r>
      <w:r w:rsidR="00CC5192"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rsidR="009E7CAE" w:rsidRDefault="009E7CAE" w:rsidP="00C804B1">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rPr>
        <w:t>6</w:t>
      </w:r>
      <w:r w:rsidR="00C804B1">
        <w:rPr>
          <w:rFonts w:ascii="Tahoma" w:eastAsia="Times New Roman" w:hAnsi="Tahoma" w:cs="Tahoma"/>
          <w:sz w:val="20"/>
          <w:szCs w:val="20"/>
        </w:rPr>
        <w:t>.</w:t>
      </w:r>
      <w:r>
        <w:rPr>
          <w:rFonts w:ascii="Tahoma" w:eastAsia="Times New Roman" w:hAnsi="Tahoma" w:cs="Tahoma"/>
          <w:sz w:val="20"/>
          <w:szCs w:val="20"/>
        </w:rPr>
        <w:t xml:space="preserve">  Zgodnie z art. 13 ust. 1</w:t>
      </w:r>
      <w:r w:rsidR="00500BED" w:rsidRPr="00C804B1">
        <w:rPr>
          <w:rFonts w:ascii="Tahoma" w:eastAsia="Times New Roman" w:hAnsi="Tahoma" w:cs="Tahoma"/>
          <w:sz w:val="20"/>
          <w:szCs w:val="20"/>
        </w:rPr>
        <w:t>-3</w:t>
      </w:r>
      <w:r>
        <w:rPr>
          <w:rFonts w:ascii="Tahoma" w:eastAsia="Times New Roman" w:hAnsi="Tahoma" w:cs="Tahoma"/>
          <w:sz w:val="20"/>
          <w:szCs w:val="20"/>
        </w:rPr>
        <w:t xml:space="preserve"> </w:t>
      </w:r>
      <w:r w:rsidR="00500BED" w:rsidRPr="00C804B1">
        <w:rPr>
          <w:rFonts w:ascii="Tahoma" w:eastAsia="Times New Roman" w:hAnsi="Tahoma" w:cs="Tahoma"/>
          <w:sz w:val="20"/>
          <w:szCs w:val="20"/>
          <w:lang w:eastAsia="ar-SA"/>
        </w:rPr>
        <w:t xml:space="preserve">rozporządzenia Parlamentu Europejskiego i Rady (UE) 2016/679 z dnia 27 </w:t>
      </w:r>
    </w:p>
    <w:p w:rsidR="009E7CAE" w:rsidRDefault="009E7CAE" w:rsidP="00C804B1">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500BED" w:rsidRPr="00C804B1">
        <w:rPr>
          <w:rFonts w:ascii="Tahoma" w:eastAsia="Times New Roman" w:hAnsi="Tahoma" w:cs="Tahoma"/>
          <w:sz w:val="20"/>
          <w:szCs w:val="20"/>
          <w:lang w:eastAsia="ar-SA"/>
        </w:rPr>
        <w:t xml:space="preserve">kwietnia 2016 r. w sprawie ochrony osób fizycznych w związku z przetwarzaniem danych osobowych i </w:t>
      </w:r>
    </w:p>
    <w:p w:rsidR="009E7CAE" w:rsidRDefault="009E7CAE" w:rsidP="00C804B1">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500BED" w:rsidRPr="00C804B1">
        <w:rPr>
          <w:rFonts w:ascii="Tahoma" w:eastAsia="Times New Roman" w:hAnsi="Tahoma" w:cs="Tahoma"/>
          <w:sz w:val="20"/>
          <w:szCs w:val="20"/>
          <w:lang w:eastAsia="ar-SA"/>
        </w:rPr>
        <w:t xml:space="preserve">w sprawie swobodnego przepływu takich danych oraz uchylenia dyrektywy 95/46/WE (ogólne </w:t>
      </w:r>
    </w:p>
    <w:p w:rsidR="009E7CAE" w:rsidRDefault="009E7CAE" w:rsidP="00C804B1">
      <w:pPr>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lang w:eastAsia="ar-SA"/>
        </w:rPr>
        <w:t xml:space="preserve">     </w:t>
      </w:r>
      <w:r w:rsidR="00500BED" w:rsidRPr="00C804B1">
        <w:rPr>
          <w:rFonts w:ascii="Tahoma" w:eastAsia="Times New Roman" w:hAnsi="Tahoma" w:cs="Tahoma"/>
          <w:sz w:val="20"/>
          <w:szCs w:val="20"/>
          <w:lang w:eastAsia="ar-SA"/>
        </w:rPr>
        <w:t xml:space="preserve">rozporządzenie o ochronie danych) (Dz. Urz. UE L 119 z 04.05.2016, str. 1), </w:t>
      </w:r>
      <w:r w:rsidR="00500BED" w:rsidRPr="00C804B1">
        <w:rPr>
          <w:rFonts w:ascii="Tahoma" w:eastAsia="Times New Roman" w:hAnsi="Tahoma" w:cs="Tahoma"/>
          <w:sz w:val="20"/>
          <w:szCs w:val="20"/>
        </w:rPr>
        <w:t xml:space="preserve">dalej „RODO”, informuję, </w:t>
      </w:r>
      <w:r>
        <w:rPr>
          <w:rFonts w:ascii="Tahoma" w:eastAsia="Times New Roman" w:hAnsi="Tahoma" w:cs="Tahoma"/>
          <w:sz w:val="20"/>
          <w:szCs w:val="20"/>
        </w:rPr>
        <w:t xml:space="preserve">  </w:t>
      </w:r>
    </w:p>
    <w:p w:rsidR="00500BED" w:rsidRPr="00C804B1" w:rsidRDefault="009E7CAE" w:rsidP="00C804B1">
      <w:pPr>
        <w:suppressAutoHyphens/>
        <w:spacing w:after="0" w:line="240" w:lineRule="auto"/>
        <w:jc w:val="both"/>
        <w:rPr>
          <w:rFonts w:ascii="Tahoma" w:eastAsia="Calibri" w:hAnsi="Tahoma" w:cs="Tahoma"/>
          <w:sz w:val="20"/>
          <w:szCs w:val="20"/>
          <w:lang w:eastAsia="ar-SA"/>
        </w:rPr>
      </w:pPr>
      <w:r>
        <w:rPr>
          <w:rFonts w:ascii="Tahoma" w:eastAsia="Times New Roman" w:hAnsi="Tahoma" w:cs="Tahoma"/>
          <w:sz w:val="20"/>
          <w:szCs w:val="20"/>
        </w:rPr>
        <w:t xml:space="preserve">     </w:t>
      </w:r>
      <w:r w:rsidR="00500BED" w:rsidRPr="00C804B1">
        <w:rPr>
          <w:rFonts w:ascii="Tahoma" w:eastAsia="Times New Roman" w:hAnsi="Tahoma" w:cs="Tahoma"/>
          <w:sz w:val="20"/>
          <w:szCs w:val="20"/>
        </w:rPr>
        <w:t xml:space="preserve">że: </w:t>
      </w:r>
    </w:p>
    <w:p w:rsidR="00500BED" w:rsidRPr="00B63C35" w:rsidRDefault="00500BED" w:rsidP="00B63C35">
      <w:pPr>
        <w:numPr>
          <w:ilvl w:val="2"/>
          <w:numId w:val="58"/>
        </w:numPr>
        <w:tabs>
          <w:tab w:val="num" w:pos="0"/>
        </w:tabs>
        <w:suppressAutoHyphens/>
        <w:spacing w:after="0" w:line="240" w:lineRule="auto"/>
        <w:ind w:left="283" w:firstLine="616"/>
        <w:contextualSpacing/>
        <w:jc w:val="both"/>
        <w:rPr>
          <w:rFonts w:ascii="Tahoma" w:eastAsia="Cambria" w:hAnsi="Tahoma" w:cs="Tahoma"/>
          <w:color w:val="59A9F2" w:themeColor="accent1" w:themeTint="99"/>
          <w:sz w:val="20"/>
          <w:szCs w:val="20"/>
        </w:rPr>
      </w:pPr>
      <w:r>
        <w:rPr>
          <w:rFonts w:ascii="Tahoma" w:eastAsia="Times New Roman" w:hAnsi="Tahoma" w:cs="Tahoma"/>
          <w:sz w:val="20"/>
          <w:szCs w:val="20"/>
        </w:rPr>
        <w:t xml:space="preserve">administratorem uzyskanych w niniejszym postępowaniu </w:t>
      </w:r>
      <w:r>
        <w:rPr>
          <w:rFonts w:ascii="Tahoma" w:eastAsia="Cambria" w:hAnsi="Tahoma" w:cs="Tahoma"/>
          <w:sz w:val="20"/>
          <w:szCs w:val="20"/>
        </w:rPr>
        <w:t>d</w:t>
      </w:r>
      <w:r>
        <w:rPr>
          <w:rFonts w:ascii="Tahoma" w:eastAsia="Times New Roman" w:hAnsi="Tahoma" w:cs="Tahoma"/>
          <w:sz w:val="20"/>
          <w:szCs w:val="20"/>
        </w:rPr>
        <w:t xml:space="preserve">anych osobowych jest </w:t>
      </w:r>
      <w:r>
        <w:rPr>
          <w:rFonts w:ascii="Tahoma" w:eastAsia="Cambria" w:hAnsi="Tahoma" w:cs="Tahoma"/>
          <w:sz w:val="20"/>
          <w:szCs w:val="20"/>
        </w:rPr>
        <w:t xml:space="preserve">Uniwersyteckie Centrum Kliniczne im. prof. K. Gibińskiego Śląskiego Uniwersytetu Medycznego w Katowicach, 40-514 Katowice, ul. Ceglana 35, Tel. 32 3581200   fax. 32 251-84-37 lub 32/358-14-32, adres strony </w:t>
      </w:r>
      <w:proofErr w:type="spellStart"/>
      <w:r>
        <w:rPr>
          <w:rFonts w:ascii="Tahoma" w:eastAsia="Cambria" w:hAnsi="Tahoma" w:cs="Tahoma"/>
          <w:sz w:val="20"/>
          <w:szCs w:val="20"/>
        </w:rPr>
        <w:t>www</w:t>
      </w:r>
      <w:proofErr w:type="spellEnd"/>
      <w:r>
        <w:rPr>
          <w:rFonts w:ascii="Tahoma" w:eastAsia="Cambria" w:hAnsi="Tahoma" w:cs="Tahoma"/>
          <w:sz w:val="20"/>
          <w:szCs w:val="20"/>
        </w:rPr>
        <w:t>: https://</w:t>
      </w:r>
      <w:hyperlink r:id="rId27" w:history="1">
        <w:r w:rsidRPr="00B63C35">
          <w:rPr>
            <w:rStyle w:val="Hipercze"/>
            <w:rFonts w:ascii="Tahoma" w:eastAsia="Cambria" w:hAnsi="Tahoma" w:cs="Tahoma"/>
            <w:color w:val="59A9F2" w:themeColor="accent1" w:themeTint="99"/>
            <w:sz w:val="20"/>
            <w:szCs w:val="20"/>
          </w:rPr>
          <w:t>www.uck.katowice.pl</w:t>
        </w:r>
      </w:hyperlink>
    </w:p>
    <w:p w:rsidR="00500BED" w:rsidRDefault="00500BED" w:rsidP="00500BED">
      <w:pPr>
        <w:numPr>
          <w:ilvl w:val="2"/>
          <w:numId w:val="58"/>
        </w:numPr>
        <w:tabs>
          <w:tab w:val="num" w:pos="0"/>
        </w:tabs>
        <w:suppressAutoHyphens/>
        <w:autoSpaceDE w:val="0"/>
        <w:autoSpaceDN w:val="0"/>
        <w:adjustRightInd w:val="0"/>
        <w:spacing w:after="0" w:line="240" w:lineRule="auto"/>
        <w:ind w:left="284" w:firstLine="616"/>
        <w:contextualSpacing/>
        <w:jc w:val="both"/>
        <w:rPr>
          <w:rFonts w:ascii="Tahoma" w:eastAsia="Times New Roman" w:hAnsi="Tahoma" w:cs="Tahoma"/>
          <w:sz w:val="20"/>
          <w:szCs w:val="20"/>
        </w:rPr>
      </w:pPr>
      <w:r>
        <w:rPr>
          <w:rFonts w:ascii="Tahoma" w:eastAsia="Times New Roman" w:hAnsi="Tahoma" w:cs="Tahoma"/>
          <w:sz w:val="20"/>
          <w:szCs w:val="20"/>
        </w:rPr>
        <w:t>inspektorem ochrony danych w</w:t>
      </w:r>
      <w:r>
        <w:rPr>
          <w:rFonts w:ascii="Tahoma" w:eastAsia="Cambria" w:hAnsi="Tahoma" w:cs="Tahoma"/>
          <w:sz w:val="20"/>
          <w:szCs w:val="20"/>
        </w:rPr>
        <w:t xml:space="preserve"> Uniwersyteckim Centrum Kliniczne im. prof. K. Gibińskiego Śląskiego Uniwersytetu Medycznego w Katowicach</w:t>
      </w:r>
      <w:r w:rsidR="00B63C35">
        <w:rPr>
          <w:rFonts w:ascii="Tahoma" w:eastAsia="Cambria" w:hAnsi="Tahoma" w:cs="Tahoma"/>
          <w:sz w:val="20"/>
          <w:szCs w:val="20"/>
        </w:rPr>
        <w:t xml:space="preserve"> </w:t>
      </w:r>
      <w:r>
        <w:rPr>
          <w:rFonts w:ascii="Tahoma" w:eastAsia="Times New Roman" w:hAnsi="Tahoma" w:cs="Tahoma"/>
          <w:sz w:val="20"/>
          <w:szCs w:val="20"/>
        </w:rPr>
        <w:t xml:space="preserve">jest Pan Patryk Rozumek tel. </w:t>
      </w:r>
      <w:r>
        <w:rPr>
          <w:rFonts w:ascii="Tahoma" w:eastAsia="CIDFont+F1" w:hAnsi="Tahoma" w:cs="Tahoma"/>
          <w:sz w:val="20"/>
          <w:szCs w:val="20"/>
        </w:rPr>
        <w:t>32 3581 524, iod@uck.katowice.pl</w:t>
      </w:r>
    </w:p>
    <w:p w:rsidR="00500BED" w:rsidRPr="00CE2080" w:rsidRDefault="00500BED" w:rsidP="00500BED">
      <w:pPr>
        <w:numPr>
          <w:ilvl w:val="2"/>
          <w:numId w:val="58"/>
        </w:numPr>
        <w:tabs>
          <w:tab w:val="num" w:pos="0"/>
        </w:tabs>
        <w:suppressAutoHyphens/>
        <w:spacing w:after="0" w:line="240" w:lineRule="auto"/>
        <w:ind w:left="284" w:firstLine="616"/>
        <w:contextualSpacing/>
        <w:jc w:val="both"/>
        <w:rPr>
          <w:rFonts w:ascii="Tahoma" w:eastAsia="Times New Roman" w:hAnsi="Tahoma" w:cs="Tahoma"/>
          <w:b/>
          <w:sz w:val="20"/>
          <w:szCs w:val="20"/>
        </w:rPr>
      </w:pPr>
      <w:r>
        <w:rPr>
          <w:rFonts w:ascii="Tahoma" w:eastAsia="Times New Roman" w:hAnsi="Tahoma" w:cs="Tahoma"/>
          <w:sz w:val="20"/>
          <w:szCs w:val="20"/>
        </w:rPr>
        <w:t>uzyskane w niniejszym postępowaniu dane osobowe przetwarzane będą na podstawie art. 6 ust. 1 lit. c</w:t>
      </w:r>
      <w:r w:rsidR="00B63C35">
        <w:rPr>
          <w:rFonts w:ascii="Tahoma" w:eastAsia="Times New Roman" w:hAnsi="Tahoma" w:cs="Tahoma"/>
          <w:sz w:val="20"/>
          <w:szCs w:val="20"/>
        </w:rPr>
        <w:t xml:space="preserve"> </w:t>
      </w:r>
      <w:r>
        <w:rPr>
          <w:rFonts w:ascii="Tahoma" w:eastAsia="Times New Roman" w:hAnsi="Tahoma" w:cs="Tahoma"/>
          <w:sz w:val="20"/>
          <w:szCs w:val="20"/>
        </w:rPr>
        <w:t xml:space="preserve">RODO w celu </w:t>
      </w:r>
      <w:r>
        <w:rPr>
          <w:rFonts w:ascii="Tahoma" w:eastAsia="Cambria" w:hAnsi="Tahoma" w:cs="Tahoma"/>
          <w:sz w:val="20"/>
          <w:szCs w:val="20"/>
        </w:rPr>
        <w:t>związanym z postępowaniem o udzielenie zamówienia publicznego</w:t>
      </w:r>
      <w:r>
        <w:rPr>
          <w:rFonts w:ascii="Tahoma" w:eastAsia="Times New Roman" w:hAnsi="Tahoma" w:cs="Tahoma"/>
          <w:bCs/>
          <w:sz w:val="20"/>
          <w:szCs w:val="20"/>
        </w:rPr>
        <w:t xml:space="preserve"> na  </w:t>
      </w:r>
      <w:r>
        <w:rPr>
          <w:rFonts w:ascii="Tahoma" w:eastAsia="Times New Roman" w:hAnsi="Tahoma" w:cs="Tahoma"/>
          <w:b/>
          <w:iCs/>
          <w:sz w:val="20"/>
          <w:szCs w:val="20"/>
          <w:lang w:eastAsia="ar-SA"/>
        </w:rPr>
        <w:t xml:space="preserve">dostawę </w:t>
      </w:r>
      <w:r w:rsidR="00CE2080">
        <w:rPr>
          <w:rFonts w:ascii="Tahoma" w:eastAsia="Times New Roman" w:hAnsi="Tahoma" w:cs="Tahoma"/>
          <w:b/>
          <w:iCs/>
          <w:sz w:val="20"/>
          <w:szCs w:val="20"/>
          <w:lang w:eastAsia="ar-SA"/>
        </w:rPr>
        <w:t>jednorazowych obłożeń operacyjnych</w:t>
      </w:r>
      <w:r>
        <w:rPr>
          <w:rFonts w:ascii="Tahoma" w:eastAsia="Times New Roman" w:hAnsi="Tahoma" w:cs="Tahoma"/>
          <w:b/>
          <w:iCs/>
          <w:sz w:val="20"/>
          <w:szCs w:val="20"/>
          <w:lang w:eastAsia="ar-SA"/>
        </w:rPr>
        <w:t xml:space="preserve"> </w:t>
      </w:r>
      <w:r>
        <w:rPr>
          <w:rFonts w:ascii="Tahoma" w:eastAsia="Times New Roman" w:hAnsi="Tahoma" w:cs="Tahoma"/>
          <w:bCs/>
          <w:sz w:val="20"/>
          <w:szCs w:val="20"/>
        </w:rPr>
        <w:t xml:space="preserve">  </w:t>
      </w:r>
      <w:r w:rsidRPr="00CE2080">
        <w:rPr>
          <w:rFonts w:ascii="Tahoma" w:eastAsia="Times New Roman" w:hAnsi="Tahoma" w:cs="Tahoma"/>
          <w:b/>
          <w:bCs/>
          <w:sz w:val="20"/>
          <w:szCs w:val="20"/>
        </w:rPr>
        <w:t>DZP/381/</w:t>
      </w:r>
      <w:r w:rsidR="00CE2080" w:rsidRPr="00CE2080">
        <w:rPr>
          <w:rFonts w:ascii="Tahoma" w:eastAsia="Times New Roman" w:hAnsi="Tahoma" w:cs="Tahoma"/>
          <w:b/>
          <w:bCs/>
          <w:sz w:val="20"/>
          <w:szCs w:val="20"/>
        </w:rPr>
        <w:t>51</w:t>
      </w:r>
      <w:r w:rsidRPr="00CE2080">
        <w:rPr>
          <w:rFonts w:ascii="Tahoma" w:eastAsia="Times New Roman" w:hAnsi="Tahoma" w:cs="Tahoma"/>
          <w:b/>
          <w:bCs/>
          <w:sz w:val="20"/>
          <w:szCs w:val="20"/>
        </w:rPr>
        <w:t>A/2019</w:t>
      </w:r>
    </w:p>
    <w:p w:rsidR="00500BED" w:rsidRDefault="00500BED" w:rsidP="00500BED">
      <w:pPr>
        <w:numPr>
          <w:ilvl w:val="2"/>
          <w:numId w:val="58"/>
        </w:numPr>
        <w:tabs>
          <w:tab w:val="num" w:pos="0"/>
        </w:tabs>
        <w:suppressAutoHyphens/>
        <w:spacing w:after="0" w:line="240" w:lineRule="auto"/>
        <w:ind w:left="284" w:firstLine="616"/>
        <w:contextualSpacing/>
        <w:jc w:val="both"/>
        <w:rPr>
          <w:rFonts w:ascii="Tahoma" w:eastAsia="Times New Roman" w:hAnsi="Tahoma" w:cs="Tahoma"/>
          <w:sz w:val="20"/>
          <w:szCs w:val="20"/>
        </w:rPr>
      </w:pPr>
      <w:r>
        <w:rPr>
          <w:rFonts w:ascii="Tahoma" w:eastAsia="Times New Roman" w:hAnsi="Tahoma" w:cs="Tahoma"/>
          <w:sz w:val="20"/>
          <w:szCs w:val="20"/>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2018 r. poz. 1986z </w:t>
      </w:r>
      <w:proofErr w:type="spellStart"/>
      <w:r>
        <w:rPr>
          <w:rFonts w:ascii="Tahoma" w:eastAsia="Times New Roman" w:hAnsi="Tahoma" w:cs="Tahoma"/>
          <w:sz w:val="20"/>
          <w:szCs w:val="20"/>
        </w:rPr>
        <w:t>późn.zm</w:t>
      </w:r>
      <w:proofErr w:type="spellEnd"/>
      <w:r>
        <w:rPr>
          <w:rFonts w:ascii="Tahoma" w:eastAsia="Times New Roman" w:hAnsi="Tahoma" w:cs="Tahoma"/>
          <w:sz w:val="20"/>
          <w:szCs w:val="20"/>
        </w:rPr>
        <w:t xml:space="preserve">), dalej „ustawa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w:t>
      </w:r>
    </w:p>
    <w:p w:rsidR="00500BED" w:rsidRDefault="00500BED" w:rsidP="00500BED">
      <w:pPr>
        <w:numPr>
          <w:ilvl w:val="2"/>
          <w:numId w:val="58"/>
        </w:numPr>
        <w:tabs>
          <w:tab w:val="num" w:pos="0"/>
        </w:tabs>
        <w:suppressAutoHyphens/>
        <w:spacing w:after="0" w:line="240" w:lineRule="auto"/>
        <w:ind w:left="284" w:firstLine="616"/>
        <w:contextualSpacing/>
        <w:jc w:val="both"/>
        <w:rPr>
          <w:rFonts w:ascii="Tahoma" w:eastAsia="Times New Roman" w:hAnsi="Tahoma" w:cs="Tahoma"/>
          <w:b/>
          <w:i/>
          <w:sz w:val="20"/>
          <w:szCs w:val="20"/>
        </w:rPr>
      </w:pPr>
      <w:r>
        <w:rPr>
          <w:rFonts w:ascii="Tahoma" w:eastAsia="Times New Roman" w:hAnsi="Tahoma" w:cs="Tahoma"/>
          <w:sz w:val="20"/>
          <w:szCs w:val="20"/>
        </w:rPr>
        <w:t>uzyskane w niniejszym post</w:t>
      </w:r>
      <w:r w:rsidR="00C56282">
        <w:rPr>
          <w:rFonts w:ascii="Tahoma" w:eastAsia="Times New Roman" w:hAnsi="Tahoma" w:cs="Tahoma"/>
          <w:sz w:val="20"/>
          <w:szCs w:val="20"/>
        </w:rPr>
        <w:t>ę</w:t>
      </w:r>
      <w:r>
        <w:rPr>
          <w:rFonts w:ascii="Tahoma" w:eastAsia="Times New Roman" w:hAnsi="Tahoma" w:cs="Tahoma"/>
          <w:sz w:val="20"/>
          <w:szCs w:val="20"/>
        </w:rPr>
        <w:t xml:space="preserve">powaniu dane osobowe będą przechowywane, zgodnie z art. 97 ust. 1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przez okres 4 lat od dnia zakończenia postępowania o udzielenie zamówienia, </w:t>
      </w:r>
    </w:p>
    <w:p w:rsidR="00500BED" w:rsidRDefault="00500BED" w:rsidP="00500BED">
      <w:pPr>
        <w:numPr>
          <w:ilvl w:val="2"/>
          <w:numId w:val="58"/>
        </w:numPr>
        <w:tabs>
          <w:tab w:val="num" w:pos="0"/>
        </w:tabs>
        <w:suppressAutoHyphens/>
        <w:spacing w:after="0" w:line="240" w:lineRule="auto"/>
        <w:ind w:left="284" w:firstLine="616"/>
        <w:contextualSpacing/>
        <w:jc w:val="both"/>
        <w:rPr>
          <w:rFonts w:ascii="Tahoma" w:eastAsia="Times New Roman" w:hAnsi="Tahoma" w:cs="Tahoma"/>
          <w:b/>
          <w:i/>
          <w:sz w:val="20"/>
          <w:szCs w:val="20"/>
        </w:rPr>
      </w:pPr>
      <w:r>
        <w:rPr>
          <w:rFonts w:ascii="Tahoma" w:eastAsia="Times New Roman" w:hAnsi="Tahoma" w:cs="Tahoma"/>
          <w:sz w:val="20"/>
          <w:szCs w:val="20"/>
        </w:rPr>
        <w:t xml:space="preserve">obowiązek podania danych osobowych bezpośrednio dotyczących danej osoby jest wymogiem ustawowym określonym w przepisach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związanym z udziałem w postępowaniu o udzielenie zamówienia publicznego; konsekwencje niepodania określonych danych wynikają z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w:t>
      </w:r>
    </w:p>
    <w:p w:rsidR="00500BED" w:rsidRDefault="00500BED" w:rsidP="00500BED">
      <w:pPr>
        <w:numPr>
          <w:ilvl w:val="2"/>
          <w:numId w:val="58"/>
        </w:numPr>
        <w:tabs>
          <w:tab w:val="num" w:pos="0"/>
        </w:tabs>
        <w:suppressAutoHyphens/>
        <w:spacing w:after="0" w:line="240" w:lineRule="auto"/>
        <w:ind w:left="284" w:firstLine="616"/>
        <w:contextualSpacing/>
        <w:jc w:val="both"/>
        <w:rPr>
          <w:rFonts w:ascii="Tahoma" w:eastAsia="Cambria" w:hAnsi="Tahoma" w:cs="Tahoma"/>
          <w:sz w:val="20"/>
          <w:szCs w:val="20"/>
        </w:rPr>
      </w:pPr>
      <w:r>
        <w:rPr>
          <w:rFonts w:ascii="Tahoma" w:eastAsia="Times New Roman" w:hAnsi="Tahoma" w:cs="Tahoma"/>
          <w:sz w:val="20"/>
          <w:szCs w:val="20"/>
        </w:rPr>
        <w:t>w odniesieniu do uzyskanych w postępowaniu danych osobowych decyzje nie będą podejmowane w sposób zautomatyzowany, stosowanie do art. 22 RODO;</w:t>
      </w:r>
    </w:p>
    <w:p w:rsidR="00500BED" w:rsidRDefault="00500BED" w:rsidP="00500BED">
      <w:pPr>
        <w:numPr>
          <w:ilvl w:val="2"/>
          <w:numId w:val="58"/>
        </w:numPr>
        <w:tabs>
          <w:tab w:val="num" w:pos="0"/>
        </w:tabs>
        <w:suppressAutoHyphens/>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osoba, której dane osobowe dotyczą posiada:</w:t>
      </w:r>
    </w:p>
    <w:p w:rsidR="00500BED" w:rsidRDefault="00500BED" w:rsidP="00500BED">
      <w:pPr>
        <w:numPr>
          <w:ilvl w:val="0"/>
          <w:numId w:val="59"/>
        </w:numPr>
        <w:tabs>
          <w:tab w:val="num" w:pos="0"/>
        </w:tabs>
        <w:suppressAutoHyphens/>
        <w:spacing w:after="0" w:line="240" w:lineRule="auto"/>
        <w:ind w:left="709" w:hanging="283"/>
        <w:contextualSpacing/>
        <w:jc w:val="both"/>
        <w:rPr>
          <w:rFonts w:ascii="Tahoma" w:eastAsia="Times New Roman" w:hAnsi="Tahoma" w:cs="Tahoma"/>
          <w:sz w:val="20"/>
          <w:szCs w:val="20"/>
        </w:rPr>
      </w:pPr>
      <w:r>
        <w:rPr>
          <w:rFonts w:ascii="Tahoma" w:eastAsia="Times New Roman" w:hAnsi="Tahoma" w:cs="Tahoma"/>
          <w:sz w:val="20"/>
          <w:szCs w:val="20"/>
        </w:rPr>
        <w:t>na podstawie art. 15 RODO prawo dostępu do danych osobowych jej dotyczących;</w:t>
      </w:r>
    </w:p>
    <w:p w:rsidR="00C56282" w:rsidRPr="00C56282" w:rsidRDefault="00500BED" w:rsidP="00500BED">
      <w:pPr>
        <w:numPr>
          <w:ilvl w:val="0"/>
          <w:numId w:val="59"/>
        </w:numPr>
        <w:tabs>
          <w:tab w:val="num" w:pos="0"/>
        </w:tabs>
        <w:suppressAutoHyphens/>
        <w:spacing w:after="0" w:line="240" w:lineRule="auto"/>
        <w:ind w:left="709" w:hanging="283"/>
        <w:contextualSpacing/>
        <w:rPr>
          <w:rFonts w:ascii="Tahoma" w:eastAsia="Times New Roman" w:hAnsi="Tahoma" w:cs="Tahoma"/>
          <w:i/>
          <w:sz w:val="16"/>
          <w:szCs w:val="16"/>
        </w:rPr>
      </w:pPr>
      <w:r>
        <w:rPr>
          <w:rFonts w:ascii="Tahoma" w:eastAsia="Times New Roman" w:hAnsi="Tahoma" w:cs="Tahoma"/>
          <w:sz w:val="20"/>
          <w:szCs w:val="20"/>
        </w:rPr>
        <w:t>na podstawie art. 16 RODO prawo do sprostowania danych osobowych jej dotyczących</w:t>
      </w:r>
    </w:p>
    <w:p w:rsidR="00500BED" w:rsidRDefault="00500BED" w:rsidP="002978AC">
      <w:pPr>
        <w:suppressAutoHyphens/>
        <w:spacing w:after="0" w:line="240" w:lineRule="auto"/>
        <w:ind w:left="709"/>
        <w:contextualSpacing/>
        <w:rPr>
          <w:rFonts w:ascii="Tahoma" w:eastAsia="Times New Roman" w:hAnsi="Tahoma" w:cs="Tahoma"/>
          <w:i/>
          <w:sz w:val="16"/>
          <w:szCs w:val="16"/>
        </w:rPr>
      </w:pPr>
      <w:r>
        <w:rPr>
          <w:rFonts w:ascii="Tahoma" w:eastAsia="Times New Roman" w:hAnsi="Tahoma" w:cs="Tahoma"/>
          <w:i/>
          <w:sz w:val="16"/>
          <w:szCs w:val="16"/>
        </w:rPr>
        <w:t>(</w:t>
      </w:r>
      <w:r>
        <w:rPr>
          <w:rFonts w:ascii="Tahoma" w:eastAsia="Cambria" w:hAnsi="Tahoma" w:cs="Tahoma"/>
          <w:i/>
          <w:sz w:val="16"/>
          <w:szCs w:val="16"/>
        </w:rPr>
        <w:t>Wyjaśnienie: skorzystanie przez osobę, której dane dotyczą, z uprawnienia do sprostowania lub uzupełnienia, o którym mowa w art. 16 rozporządzenia 2016/679, nie może naruszać integralności protokołu oraz jego załączników);</w:t>
      </w:r>
      <w:r>
        <w:rPr>
          <w:rFonts w:ascii="Tahoma" w:eastAsia="Times New Roman" w:hAnsi="Tahoma" w:cs="Tahoma"/>
          <w:sz w:val="20"/>
          <w:szCs w:val="20"/>
        </w:rPr>
        <w:t>na podstawie art. 18 RODO prawo żądania od administratora ograniczenia przetwarzania danych osobowych z zastrzeżeniem przypadków, o których mowa w art. 18 ust. 2 RODO</w:t>
      </w:r>
      <w:r>
        <w:rPr>
          <w:rFonts w:ascii="Tahoma" w:eastAsia="Times New Roman" w:hAnsi="Tahoma" w:cs="Tahoma"/>
          <w:i/>
          <w:sz w:val="16"/>
          <w:szCs w:val="16"/>
        </w:rPr>
        <w:t>(</w:t>
      </w:r>
      <w:r>
        <w:rPr>
          <w:rFonts w:ascii="Tahoma" w:eastAsia="Cambria" w:hAnsi="Tahoma" w:cs="Tahoma"/>
          <w:i/>
          <w:sz w:val="16"/>
          <w:szCs w:val="16"/>
        </w:rPr>
        <w:t xml:space="preserve">Wyjaśnienie: prawo do ograniczenia przetwarzania nie ma zastosowania w odniesieniu do </w:t>
      </w:r>
      <w:r>
        <w:rPr>
          <w:rFonts w:ascii="Tahoma" w:eastAsia="Times New Roman" w:hAnsi="Tahoma" w:cs="Tahoma"/>
          <w:i/>
          <w:sz w:val="16"/>
          <w:szCs w:val="16"/>
        </w:rPr>
        <w:t xml:space="preserve">przechowywania, w celu zapewnienia korzystania ze środków ochrony prawnej lub w celu ochrony praw innej osoby fizycznej lub prawnej, lub z uwagi na ważne względy interesu publicznego Unii Europejskiej lub państwa członkowskiego);  </w:t>
      </w:r>
    </w:p>
    <w:p w:rsidR="00500BED" w:rsidRDefault="00500BED" w:rsidP="00500BED">
      <w:pPr>
        <w:numPr>
          <w:ilvl w:val="0"/>
          <w:numId w:val="59"/>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prawo do wniesienia skargi do Prezesa Urzędu Ochrony Danych Osobowych, gdy osoba, której dane osobowe dotyczą uzna, że przetwarzanie jej danych osobowych narusza przepisy RODO;</w:t>
      </w:r>
    </w:p>
    <w:p w:rsidR="00500BED" w:rsidRDefault="00500BED" w:rsidP="00500BED">
      <w:pPr>
        <w:numPr>
          <w:ilvl w:val="2"/>
          <w:numId w:val="58"/>
        </w:numPr>
        <w:tabs>
          <w:tab w:val="num" w:pos="0"/>
        </w:tabs>
        <w:suppressAutoHyphens/>
        <w:spacing w:after="0" w:line="240" w:lineRule="auto"/>
        <w:ind w:left="284" w:firstLine="616"/>
        <w:contextualSpacing/>
        <w:jc w:val="both"/>
        <w:rPr>
          <w:rFonts w:ascii="Tahoma" w:eastAsia="Times New Roman" w:hAnsi="Tahoma" w:cs="Tahoma"/>
          <w:i/>
          <w:sz w:val="20"/>
          <w:szCs w:val="20"/>
        </w:rPr>
      </w:pPr>
      <w:r>
        <w:rPr>
          <w:rFonts w:ascii="Tahoma" w:eastAsia="Times New Roman" w:hAnsi="Tahoma" w:cs="Tahoma"/>
          <w:sz w:val="20"/>
          <w:szCs w:val="20"/>
        </w:rPr>
        <w:t>nie przysługuje osobie, której dane osobowe dotyczą:</w:t>
      </w:r>
    </w:p>
    <w:p w:rsidR="00500BED" w:rsidRDefault="00500BED" w:rsidP="00500BED">
      <w:pPr>
        <w:numPr>
          <w:ilvl w:val="0"/>
          <w:numId w:val="60"/>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lastRenderedPageBreak/>
        <w:t>w związku z art. 17 ust. 3 lit. b, d lub e RODO prawo do usunięcia danych osobowych;</w:t>
      </w:r>
    </w:p>
    <w:p w:rsidR="00500BED" w:rsidRDefault="00500BED" w:rsidP="00500BED">
      <w:pPr>
        <w:numPr>
          <w:ilvl w:val="0"/>
          <w:numId w:val="60"/>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prawo do przenoszenia danych osobowych, o którym mowa w art. 20 RODO;</w:t>
      </w:r>
    </w:p>
    <w:p w:rsidR="00500BED" w:rsidRDefault="00500BED" w:rsidP="00500BED">
      <w:pPr>
        <w:numPr>
          <w:ilvl w:val="0"/>
          <w:numId w:val="60"/>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 xml:space="preserve">na podstawie art. 21 RODO prawo sprzeciwu, wobec przetwarzania danych osobowych, gdyż podstawą prawną przetwarzania tych  danych osobowych jest art. 6 ust. 1 lit. c RODO. </w:t>
      </w:r>
    </w:p>
    <w:p w:rsidR="00500BED" w:rsidRDefault="00500BED" w:rsidP="00500BED">
      <w:pPr>
        <w:pStyle w:val="Akapitzlist"/>
        <w:numPr>
          <w:ilvl w:val="2"/>
          <w:numId w:val="58"/>
        </w:numPr>
        <w:spacing w:after="0"/>
        <w:ind w:left="1259" w:hanging="357"/>
        <w:rPr>
          <w:rFonts w:ascii="Tahoma" w:hAnsi="Tahoma" w:cs="Tahoma"/>
          <w:sz w:val="20"/>
          <w:szCs w:val="20"/>
        </w:rPr>
      </w:pPr>
      <w:r>
        <w:rPr>
          <w:rFonts w:ascii="Tahoma" w:hAnsi="Tahoma" w:cs="Tahoma"/>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500BED" w:rsidRDefault="00500BED" w:rsidP="00500BED">
      <w:pPr>
        <w:pStyle w:val="divquotblock"/>
        <w:numPr>
          <w:ilvl w:val="2"/>
          <w:numId w:val="58"/>
        </w:numPr>
        <w:ind w:left="1259" w:hanging="357"/>
        <w:rPr>
          <w:rFonts w:ascii="Tahoma" w:hAnsi="Tahoma" w:cs="Tahoma"/>
          <w:color w:val="auto"/>
          <w:sz w:val="20"/>
          <w:szCs w:val="20"/>
        </w:rPr>
      </w:pPr>
      <w:r>
        <w:rPr>
          <w:rFonts w:ascii="Tahoma" w:hAnsi="Tahoma" w:cs="Tahoma"/>
          <w:color w:val="auto"/>
          <w:sz w:val="20"/>
          <w:szCs w:val="20"/>
        </w:rPr>
        <w:t xml:space="preserve">Wystąpienie z żądaniem, o którym mowa w art. 18 ust. 1 RODO, nie ogranicza przetwarzania danych osobowych do czasu zakończenia postępowania o udzielenie zamówienia publicznego lub konkursu. </w:t>
      </w:r>
    </w:p>
    <w:p w:rsidR="00985657" w:rsidRPr="00CC5192" w:rsidRDefault="00985657"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XVIII. POUCZENIE O ŚRODKACH OCHRONY PRAWNEJ PRZYSŁUGUJĄCYCH WYKONAWCY              W TOKU POSTĘPOWANIA O UDZIELENIE ZAMÓWIENIA</w:t>
      </w:r>
    </w:p>
    <w:p w:rsidR="00CC5192" w:rsidRPr="00CC5192" w:rsidRDefault="00CC5192" w:rsidP="0073358B">
      <w:pPr>
        <w:numPr>
          <w:ilvl w:val="0"/>
          <w:numId w:val="5"/>
        </w:numPr>
        <w:autoSpaceDE w:val="0"/>
        <w:autoSpaceDN w:val="0"/>
        <w:adjustRightInd w:val="0"/>
        <w:spacing w:after="53" w:line="240" w:lineRule="auto"/>
        <w:jc w:val="both"/>
        <w:rPr>
          <w:rFonts w:ascii="Tahoma" w:hAnsi="Tahoma" w:cs="Tahoma"/>
          <w:color w:val="000000"/>
          <w:sz w:val="20"/>
          <w:szCs w:val="20"/>
        </w:rPr>
      </w:pPr>
      <w:r w:rsidRPr="00CC5192">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j</w:t>
      </w:r>
      <w:r w:rsidRPr="00CC5192">
        <w:rPr>
          <w:rFonts w:ascii="Tahoma" w:hAnsi="Tahoma" w:cs="Tahoma"/>
          <w:color w:val="000000"/>
          <w:sz w:val="20"/>
          <w:szCs w:val="20"/>
        </w:rPr>
        <w:t xml:space="preserve">ak dla postępowań </w:t>
      </w:r>
      <w:r w:rsidRPr="00CC5192">
        <w:rPr>
          <w:rFonts w:ascii="Tahoma" w:hAnsi="Tahoma" w:cs="Tahoma"/>
          <w:bCs/>
          <w:color w:val="000000"/>
          <w:sz w:val="20"/>
          <w:szCs w:val="20"/>
        </w:rPr>
        <w:t xml:space="preserve">powyżej </w:t>
      </w:r>
      <w:r w:rsidRPr="00CC5192">
        <w:rPr>
          <w:rFonts w:ascii="Tahoma" w:hAnsi="Tahoma" w:cs="Tahoma"/>
          <w:color w:val="000000"/>
          <w:sz w:val="20"/>
          <w:szCs w:val="20"/>
        </w:rPr>
        <w:t xml:space="preserve">kwoty określonej w przepisach wykonawczych wydanych na podstawie art. 11 ust. 8 ustawy </w:t>
      </w:r>
      <w:proofErr w:type="spellStart"/>
      <w:r w:rsidRPr="00CC5192">
        <w:rPr>
          <w:rFonts w:ascii="Tahoma" w:hAnsi="Tahoma" w:cs="Tahoma"/>
          <w:color w:val="000000"/>
          <w:sz w:val="20"/>
          <w:szCs w:val="20"/>
        </w:rPr>
        <w:t>P</w:t>
      </w:r>
      <w:r w:rsidR="002978AC">
        <w:rPr>
          <w:rFonts w:ascii="Tahoma" w:hAnsi="Tahoma" w:cs="Tahoma"/>
          <w:color w:val="000000"/>
          <w:sz w:val="20"/>
          <w:szCs w:val="20"/>
        </w:rPr>
        <w:t>zp</w:t>
      </w:r>
      <w:proofErr w:type="spellEnd"/>
      <w:r w:rsidRPr="00CC5192">
        <w:rPr>
          <w:rFonts w:ascii="Tahoma" w:hAnsi="Tahoma" w:cs="Tahoma"/>
          <w:color w:val="000000"/>
          <w:sz w:val="20"/>
          <w:szCs w:val="20"/>
        </w:rPr>
        <w:t xml:space="preserve">. </w:t>
      </w:r>
    </w:p>
    <w:p w:rsidR="00CC5192" w:rsidRPr="00CC5192" w:rsidRDefault="00CC5192" w:rsidP="00584563">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o zamówieniu oraz SIWZ przysługują również organizacjom wpisanym na listę, o której mowa w art. 154 </w:t>
      </w:r>
      <w:proofErr w:type="spellStart"/>
      <w:r w:rsidRPr="00CC5192">
        <w:rPr>
          <w:rFonts w:ascii="Tahoma" w:hAnsi="Tahoma" w:cs="Tahoma"/>
          <w:color w:val="000000"/>
          <w:sz w:val="20"/>
          <w:szCs w:val="20"/>
        </w:rPr>
        <w:t>pkt</w:t>
      </w:r>
      <w:proofErr w:type="spellEnd"/>
      <w:r w:rsidRPr="00CC5192">
        <w:rPr>
          <w:rFonts w:ascii="Tahoma" w:hAnsi="Tahoma" w:cs="Tahoma"/>
          <w:color w:val="000000"/>
          <w:sz w:val="20"/>
          <w:szCs w:val="20"/>
        </w:rPr>
        <w:t xml:space="preserve"> 5 ustawy </w:t>
      </w:r>
      <w:proofErr w:type="spellStart"/>
      <w:r w:rsidRPr="00CC5192">
        <w:rPr>
          <w:rFonts w:ascii="Tahoma" w:hAnsi="Tahoma" w:cs="Tahoma"/>
          <w:color w:val="000000"/>
          <w:sz w:val="20"/>
          <w:szCs w:val="20"/>
        </w:rPr>
        <w:t>P</w:t>
      </w:r>
      <w:r w:rsidR="002978AC">
        <w:rPr>
          <w:rFonts w:ascii="Tahoma" w:hAnsi="Tahoma" w:cs="Tahoma"/>
          <w:color w:val="000000"/>
          <w:sz w:val="20"/>
          <w:szCs w:val="20"/>
        </w:rPr>
        <w:t>zp</w:t>
      </w:r>
      <w:proofErr w:type="spellEnd"/>
      <w:r w:rsidRPr="00CC5192">
        <w:rPr>
          <w:rFonts w:ascii="Tahoma" w:hAnsi="Tahoma" w:cs="Tahoma"/>
          <w:color w:val="000000"/>
          <w:sz w:val="20"/>
          <w:szCs w:val="20"/>
        </w:rPr>
        <w:t xml:space="preserve">.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bCs/>
          <w:color w:val="000000"/>
          <w:sz w:val="20"/>
          <w:szCs w:val="20"/>
        </w:rPr>
        <w:t>Odwołanie wnosi się do Prezesa Izby w formie pisemnej</w:t>
      </w:r>
      <w:r w:rsidR="00A73101">
        <w:rPr>
          <w:rFonts w:ascii="Tahoma" w:hAnsi="Tahoma" w:cs="Tahoma"/>
          <w:bCs/>
          <w:color w:val="000000"/>
          <w:sz w:val="20"/>
          <w:szCs w:val="20"/>
        </w:rPr>
        <w:t xml:space="preserve">  w postaci papierowej</w:t>
      </w:r>
      <w:r w:rsidR="00BD128E">
        <w:rPr>
          <w:rFonts w:ascii="Tahoma" w:hAnsi="Tahoma" w:cs="Tahoma"/>
          <w:bCs/>
          <w:color w:val="000000"/>
          <w:sz w:val="20"/>
          <w:szCs w:val="20"/>
        </w:rPr>
        <w:t xml:space="preserve"> </w:t>
      </w:r>
      <w:r w:rsidR="00A73101">
        <w:rPr>
          <w:rFonts w:ascii="Tahoma" w:hAnsi="Tahoma" w:cs="Tahoma"/>
          <w:bCs/>
          <w:color w:val="000000"/>
          <w:sz w:val="20"/>
          <w:szCs w:val="20"/>
        </w:rPr>
        <w:t xml:space="preserve">albo </w:t>
      </w:r>
      <w:r w:rsidRPr="00CC5192">
        <w:rPr>
          <w:rFonts w:ascii="Tahoma" w:hAnsi="Tahoma" w:cs="Tahoma"/>
          <w:bCs/>
          <w:color w:val="000000"/>
          <w:sz w:val="20"/>
          <w:szCs w:val="20"/>
        </w:rPr>
        <w:t xml:space="preserve"> w postaci elektronicznej, </w:t>
      </w:r>
      <w:r w:rsidR="00A73101">
        <w:rPr>
          <w:rFonts w:ascii="Tahoma" w:hAnsi="Tahoma" w:cs="Tahoma"/>
          <w:bCs/>
          <w:color w:val="000000"/>
          <w:sz w:val="20"/>
          <w:szCs w:val="20"/>
        </w:rPr>
        <w:t>opatrzone  odpowiednio własnoręcznym podpisem albo kwalifikowanym podpisem elektronicznym.</w:t>
      </w:r>
    </w:p>
    <w:p w:rsidR="00CC5192" w:rsidRPr="00CC5192" w:rsidRDefault="00CC5192" w:rsidP="0073358B">
      <w:pPr>
        <w:numPr>
          <w:ilvl w:val="0"/>
          <w:numId w:val="5"/>
        </w:numPr>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CC5192" w:rsidRPr="00CC5192" w:rsidRDefault="00CC5192" w:rsidP="00CC5192">
      <w:pPr>
        <w:spacing w:after="0" w:line="240" w:lineRule="auto"/>
        <w:ind w:left="340"/>
        <w:contextualSpacing/>
        <w:jc w:val="both"/>
        <w:rPr>
          <w:rFonts w:ascii="Tahoma" w:eastAsia="Times New Roman" w:hAnsi="Tahoma" w:cs="Tahoma"/>
          <w:color w:val="FF0000"/>
          <w:sz w:val="20"/>
          <w:szCs w:val="24"/>
          <w:lang w:eastAsia="pl-PL"/>
        </w:rPr>
      </w:pPr>
      <w:r w:rsidRPr="00CC5192">
        <w:rPr>
          <w:rFonts w:ascii="Tahoma" w:hAnsi="Tahoma" w:cs="Tahoma"/>
          <w:bCs/>
          <w:sz w:val="20"/>
          <w:szCs w:val="20"/>
        </w:rPr>
        <w:t>Domniemywa się, iż zamawiający mógł zapoznać się z treścią odwołania przed upływem terminu do jego wniesienia, jeżeli przesłanie jego kopii nastąpi</w:t>
      </w:r>
      <w:r w:rsidR="00A73101">
        <w:rPr>
          <w:rFonts w:ascii="Tahoma" w:hAnsi="Tahoma" w:cs="Tahoma"/>
          <w:bCs/>
          <w:sz w:val="20"/>
          <w:szCs w:val="20"/>
        </w:rPr>
        <w:t>ło</w:t>
      </w:r>
      <w:r w:rsidRPr="00CC5192">
        <w:rPr>
          <w:rFonts w:ascii="Tahoma" w:hAnsi="Tahoma" w:cs="Tahoma"/>
          <w:bCs/>
          <w:sz w:val="20"/>
          <w:szCs w:val="20"/>
        </w:rPr>
        <w:t xml:space="preserve"> przed upływem terminu do jego wniesienia przy użyciu środków komunikacji elektronicznej</w:t>
      </w:r>
      <w:r w:rsidRPr="00CC5192">
        <w:rPr>
          <w:rFonts w:ascii="Tahoma" w:hAnsi="Tahoma" w:cs="Tahoma"/>
          <w:sz w:val="20"/>
          <w:szCs w:val="20"/>
        </w:rPr>
        <w:t>.</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 xml:space="preserve">Odwołanie wnosi się </w:t>
      </w:r>
      <w:r w:rsidRPr="00CC5192">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CC5192" w:rsidRPr="00CC5192" w:rsidRDefault="00CC5192" w:rsidP="00CC5192">
      <w:pPr>
        <w:spacing w:after="0" w:line="240" w:lineRule="auto"/>
        <w:rPr>
          <w:rFonts w:ascii="Tahoma" w:eastAsia="Times New Roman" w:hAnsi="Tahoma" w:cs="Tahoma"/>
          <w:color w:val="FF0000"/>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w:t>
      </w:r>
      <w:r w:rsidR="00BD128E">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Formularz  ofertowy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r w:rsidR="004A07B5">
        <w:rPr>
          <w:rFonts w:ascii="Tahoma" w:eastAsia="Times New Roman" w:hAnsi="Tahoma" w:cs="Tahoma"/>
          <w:sz w:val="20"/>
          <w:szCs w:val="24"/>
          <w:lang w:eastAsia="pl-PL"/>
        </w:rPr>
        <w:t>(JEDZ )</w:t>
      </w:r>
    </w:p>
    <w:p w:rsidR="00CC5192" w:rsidRPr="00CC5192" w:rsidRDefault="00CC5192" w:rsidP="00CC5192">
      <w:pPr>
        <w:spacing w:after="0"/>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004E7F73">
        <w:rPr>
          <w:rFonts w:ascii="Tahoma" w:eastAsia="Times New Roman" w:hAnsi="Tahoma" w:cs="Tahoma"/>
          <w:sz w:val="20"/>
          <w:szCs w:val="20"/>
          <w:lang w:eastAsia="pl-PL"/>
        </w:rPr>
        <w:t>a,3b</w:t>
      </w:r>
      <w:r w:rsidRPr="00CC5192">
        <w:rPr>
          <w:rFonts w:ascii="Tahoma" w:eastAsia="Times New Roman" w:hAnsi="Tahoma" w:cs="Tahoma"/>
          <w:sz w:val="20"/>
          <w:szCs w:val="20"/>
          <w:lang w:eastAsia="ar-SA"/>
        </w:rPr>
        <w:t xml:space="preserve"> Formularz oświadczenia o przynależności/braku przynależności  do tej samej grupy kapitałowej </w:t>
      </w:r>
    </w:p>
    <w:p w:rsidR="00CC5192" w:rsidRPr="00CC5192" w:rsidRDefault="000615BB"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4.1</w:t>
      </w:r>
      <w:r w:rsidR="00CC5192" w:rsidRPr="00CC5192">
        <w:rPr>
          <w:rFonts w:ascii="Tahoma" w:eastAsia="Times New Roman" w:hAnsi="Tahoma" w:cs="Tahoma"/>
          <w:sz w:val="20"/>
          <w:szCs w:val="24"/>
          <w:lang w:eastAsia="pl-PL"/>
        </w:rPr>
        <w:t>-  4.</w:t>
      </w:r>
      <w:r w:rsidR="00BD128E">
        <w:rPr>
          <w:rFonts w:ascii="Tahoma" w:eastAsia="Times New Roman" w:hAnsi="Tahoma" w:cs="Tahoma"/>
          <w:sz w:val="20"/>
          <w:szCs w:val="24"/>
          <w:lang w:eastAsia="pl-PL"/>
        </w:rPr>
        <w:t>17</w:t>
      </w:r>
      <w:r w:rsidR="00CC5192" w:rsidRPr="00CC5192">
        <w:rPr>
          <w:rFonts w:ascii="Tahoma" w:eastAsia="Times New Roman" w:hAnsi="Tahoma" w:cs="Tahoma"/>
          <w:sz w:val="20"/>
          <w:szCs w:val="24"/>
          <w:lang w:eastAsia="pl-PL"/>
        </w:rPr>
        <w:t xml:space="preserve">  Formularze  cenowe wyszczególnienie asortymentowe i ilościowe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5.</w:t>
      </w:r>
      <w:r w:rsidR="00BD128E">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Formularz oświadczeń wykonawcy składany na wezwanie Zamawiającego</w:t>
      </w:r>
    </w:p>
    <w:p w:rsidR="00CC5192" w:rsidRPr="00CC5192" w:rsidRDefault="00CC5192" w:rsidP="00CC5192">
      <w:pPr>
        <w:spacing w:after="0"/>
        <w:rPr>
          <w:rFonts w:ascii="Tahoma" w:eastAsia="Times New Roman" w:hAnsi="Tahoma" w:cs="Tahoma"/>
          <w:sz w:val="20"/>
          <w:szCs w:val="24"/>
          <w:lang w:eastAsia="pl-PL"/>
        </w:rPr>
      </w:pPr>
      <w:r w:rsidRPr="00CC5192">
        <w:rPr>
          <w:rFonts w:ascii="Tahoma" w:hAnsi="Tahoma" w:cs="Tahoma"/>
          <w:sz w:val="20"/>
        </w:rPr>
        <w:t>6</w:t>
      </w:r>
      <w:r w:rsidR="001B31CF">
        <w:rPr>
          <w:rFonts w:ascii="Tahoma" w:hAnsi="Tahoma" w:cs="Tahoma"/>
          <w:sz w:val="20"/>
        </w:rPr>
        <w:t>.</w:t>
      </w:r>
      <w:r w:rsidR="00BD128E">
        <w:rPr>
          <w:rFonts w:ascii="Tahoma" w:hAnsi="Tahoma" w:cs="Tahoma"/>
          <w:sz w:val="20"/>
        </w:rPr>
        <w:t xml:space="preserve"> </w:t>
      </w:r>
      <w:r w:rsidR="001B31CF">
        <w:rPr>
          <w:rFonts w:ascii="Tahoma" w:eastAsia="Times New Roman" w:hAnsi="Tahoma" w:cs="Tahoma"/>
          <w:sz w:val="20"/>
          <w:szCs w:val="24"/>
          <w:lang w:eastAsia="pl-PL"/>
        </w:rPr>
        <w:t>Wzór  umowy</w:t>
      </w:r>
    </w:p>
    <w:p w:rsidR="00134D22" w:rsidRDefault="00134D22" w:rsidP="00CC5192">
      <w:pPr>
        <w:spacing w:after="0" w:line="240" w:lineRule="auto"/>
        <w:jc w:val="both"/>
        <w:rPr>
          <w:rFonts w:ascii="Tahoma" w:eastAsia="Times New Roman" w:hAnsi="Tahoma" w:cs="Tahoma"/>
          <w:sz w:val="20"/>
          <w:szCs w:val="24"/>
          <w:lang w:eastAsia="pl-PL"/>
        </w:rPr>
        <w:sectPr w:rsidR="00134D22" w:rsidSect="0081553D">
          <w:pgSz w:w="11906" w:h="16838"/>
          <w:pgMar w:top="425" w:right="1304" w:bottom="680" w:left="567" w:header="709" w:footer="709" w:gutter="0"/>
          <w:cols w:space="708"/>
          <w:docGrid w:linePitch="360"/>
        </w:sectPr>
      </w:pPr>
    </w:p>
    <w:p w:rsidR="007F7A0E" w:rsidRDefault="007F7A0E" w:rsidP="00CC5192">
      <w:pPr>
        <w:spacing w:after="0" w:line="240" w:lineRule="auto"/>
        <w:jc w:val="both"/>
        <w:rPr>
          <w:rFonts w:ascii="Tahoma" w:eastAsia="Times New Roman" w:hAnsi="Tahoma" w:cs="Tahoma"/>
          <w:sz w:val="20"/>
          <w:szCs w:val="24"/>
          <w:lang w:eastAsia="pl-PL"/>
        </w:rPr>
      </w:pPr>
    </w:p>
    <w:p w:rsidR="00423008" w:rsidRDefault="00423008" w:rsidP="00CC5192">
      <w:pPr>
        <w:spacing w:after="0" w:line="240" w:lineRule="auto"/>
        <w:jc w:val="both"/>
        <w:rPr>
          <w:rFonts w:ascii="Tahoma" w:eastAsia="Times New Roman" w:hAnsi="Tahoma" w:cs="Tahoma"/>
          <w:sz w:val="20"/>
          <w:szCs w:val="24"/>
          <w:lang w:eastAsia="pl-PL"/>
        </w:rPr>
      </w:pPr>
    </w:p>
    <w:p w:rsidR="00423008" w:rsidRDefault="00423008" w:rsidP="00CC5192">
      <w:pPr>
        <w:spacing w:after="0" w:line="240" w:lineRule="auto"/>
        <w:jc w:val="both"/>
        <w:rPr>
          <w:rFonts w:ascii="Tahoma" w:eastAsia="Times New Roman" w:hAnsi="Tahoma" w:cs="Tahoma"/>
          <w:sz w:val="20"/>
          <w:szCs w:val="24"/>
          <w:lang w:eastAsia="pl-PL"/>
        </w:rPr>
      </w:pPr>
    </w:p>
    <w:p w:rsid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DZP/381/</w:t>
      </w:r>
      <w:r w:rsidR="00423008">
        <w:rPr>
          <w:rFonts w:ascii="Tahoma" w:eastAsia="Times New Roman" w:hAnsi="Tahoma" w:cs="Tahoma"/>
          <w:sz w:val="20"/>
          <w:szCs w:val="24"/>
          <w:lang w:eastAsia="pl-PL"/>
        </w:rPr>
        <w:t>51</w:t>
      </w:r>
      <w:r w:rsidRPr="00CC5192">
        <w:rPr>
          <w:rFonts w:ascii="Tahoma" w:eastAsia="Times New Roman" w:hAnsi="Tahoma" w:cs="Tahoma"/>
          <w:sz w:val="20"/>
          <w:szCs w:val="24"/>
          <w:lang w:eastAsia="pl-PL"/>
        </w:rPr>
        <w:t>A/201</w:t>
      </w:r>
      <w:r w:rsidR="00584563">
        <w:rPr>
          <w:rFonts w:ascii="Tahoma" w:eastAsia="Times New Roman" w:hAnsi="Tahoma" w:cs="Tahoma"/>
          <w:sz w:val="20"/>
          <w:szCs w:val="24"/>
          <w:lang w:eastAsia="pl-PL"/>
        </w:rPr>
        <w:t>9</w:t>
      </w:r>
    </w:p>
    <w:p w:rsidR="00423008" w:rsidRPr="00CC5192" w:rsidRDefault="00423008" w:rsidP="00CC5192">
      <w:pPr>
        <w:spacing w:after="0" w:line="240" w:lineRule="auto"/>
        <w:jc w:val="both"/>
        <w:rPr>
          <w:rFonts w:ascii="Tahoma" w:eastAsia="Times New Roman" w:hAnsi="Tahoma" w:cs="Tahoma"/>
          <w:sz w:val="20"/>
          <w:szCs w:val="24"/>
          <w:lang w:eastAsia="pl-PL"/>
        </w:rPr>
      </w:pPr>
    </w:p>
    <w:p w:rsidR="00CC5192" w:rsidRPr="00CC5192" w:rsidRDefault="00423008"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Załącznik nr 1</w:t>
      </w:r>
    </w:p>
    <w:p w:rsidR="00423008" w:rsidRDefault="00423008" w:rsidP="00CC5192">
      <w:pPr>
        <w:spacing w:after="0" w:line="240" w:lineRule="auto"/>
        <w:jc w:val="center"/>
        <w:rPr>
          <w:rFonts w:ascii="Tahoma" w:eastAsia="Times New Roman" w:hAnsi="Tahoma" w:cs="Tahoma"/>
          <w:b/>
          <w:bCs/>
          <w:sz w:val="20"/>
          <w:szCs w:val="24"/>
          <w:lang w:eastAsia="pl-PL"/>
        </w:rPr>
      </w:pP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FORMULARZ OFERTOWY</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DLA UNIWERSYTECKIEGO CENTRUM KLINICZNEGO IM.PROF.K.GIBIŃSKIEGO </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ŚLĄSKIEGO UNIWERSYTETU MEDYCZNEGO W  KATOWICACH</w:t>
      </w:r>
    </w:p>
    <w:p w:rsidR="00CC5192" w:rsidRPr="00CC5192" w:rsidRDefault="00CC5192" w:rsidP="00CC5192">
      <w:pPr>
        <w:spacing w:after="0" w:line="36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Nazwa wykonawcy ................................................................................................................</w:t>
      </w:r>
    </w:p>
    <w:p w:rsidR="00CC5192" w:rsidRPr="00CC5192" w:rsidRDefault="00CC5192" w:rsidP="00CC5192">
      <w:pPr>
        <w:spacing w:after="0" w:line="36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Siedziba: ..............................................................................................................................</w:t>
      </w:r>
    </w:p>
    <w:p w:rsidR="00CC5192" w:rsidRPr="00CC5192" w:rsidRDefault="00CC5192" w:rsidP="00CC5192">
      <w:pPr>
        <w:spacing w:after="0" w:line="360" w:lineRule="auto"/>
        <w:jc w:val="both"/>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REGON ..................................... NIP .................................................</w:t>
      </w:r>
    </w:p>
    <w:p w:rsidR="00CC5192" w:rsidRPr="00CC5192" w:rsidRDefault="00CC5192" w:rsidP="00CC5192">
      <w:pPr>
        <w:spacing w:after="0" w:line="36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Tel. ....................................................... </w:t>
      </w:r>
      <w:r w:rsidR="008B5CDE">
        <w:rPr>
          <w:rFonts w:ascii="Tahoma" w:eastAsia="Times New Roman" w:hAnsi="Tahoma" w:cs="Tahoma"/>
          <w:sz w:val="20"/>
          <w:szCs w:val="24"/>
          <w:lang w:val="de-DE" w:eastAsia="pl-PL"/>
        </w:rPr>
        <w:t xml:space="preserve">NR </w:t>
      </w:r>
      <w:proofErr w:type="spellStart"/>
      <w:r w:rsidR="008B5CDE">
        <w:rPr>
          <w:rFonts w:ascii="Tahoma" w:eastAsia="Times New Roman" w:hAnsi="Tahoma" w:cs="Tahoma"/>
          <w:sz w:val="20"/>
          <w:szCs w:val="24"/>
          <w:lang w:val="de-DE" w:eastAsia="pl-PL"/>
        </w:rPr>
        <w:t>konta</w:t>
      </w:r>
      <w:proofErr w:type="spellEnd"/>
      <w:r w:rsidR="008B5CDE">
        <w:rPr>
          <w:rFonts w:ascii="Tahoma" w:eastAsia="Times New Roman" w:hAnsi="Tahoma" w:cs="Tahoma"/>
          <w:sz w:val="20"/>
          <w:szCs w:val="24"/>
          <w:lang w:val="de-DE" w:eastAsia="pl-PL"/>
        </w:rPr>
        <w:t>……………………………………………………………..</w:t>
      </w:r>
    </w:p>
    <w:p w:rsidR="00CC5192" w:rsidRPr="00CC5192" w:rsidRDefault="00CC5192" w:rsidP="00CC5192">
      <w:pPr>
        <w:spacing w:after="0" w:line="360" w:lineRule="auto"/>
        <w:jc w:val="both"/>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Internet ................................................ e-</w:t>
      </w:r>
      <w:proofErr w:type="spellStart"/>
      <w:r w:rsidRPr="00CC5192">
        <w:rPr>
          <w:rFonts w:ascii="Tahoma" w:eastAsia="Times New Roman" w:hAnsi="Tahoma" w:cs="Tahoma"/>
          <w:sz w:val="20"/>
          <w:szCs w:val="24"/>
          <w:lang w:val="de-DE" w:eastAsia="pl-PL"/>
        </w:rPr>
        <w:t>mail</w:t>
      </w:r>
      <w:proofErr w:type="spellEnd"/>
      <w:r w:rsidRPr="00CC5192">
        <w:rPr>
          <w:rFonts w:ascii="Tahoma" w:eastAsia="Times New Roman" w:hAnsi="Tahoma" w:cs="Tahoma"/>
          <w:sz w:val="20"/>
          <w:szCs w:val="24"/>
          <w:lang w:val="de-DE" w:eastAsia="pl-PL"/>
        </w:rPr>
        <w:t xml:space="preserve"> ...................................................................</w:t>
      </w:r>
    </w:p>
    <w:p w:rsidR="00CC5192" w:rsidRPr="00CC5192" w:rsidRDefault="00CC5192" w:rsidP="00CC5192">
      <w:pPr>
        <w:spacing w:after="0" w:line="240" w:lineRule="auto"/>
        <w:jc w:val="both"/>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Ubiegając się o zamówienie publiczne na </w:t>
      </w:r>
      <w:r w:rsidRPr="00913C3E">
        <w:rPr>
          <w:rFonts w:ascii="Tahoma" w:eastAsia="Times New Roman" w:hAnsi="Tahoma" w:cs="Tahoma"/>
          <w:b/>
          <w:bCs/>
          <w:sz w:val="20"/>
          <w:szCs w:val="24"/>
          <w:lang w:eastAsia="pl-PL"/>
        </w:rPr>
        <w:t xml:space="preserve">dostawę </w:t>
      </w:r>
      <w:r w:rsidR="00423008">
        <w:rPr>
          <w:rFonts w:ascii="Tahoma" w:eastAsia="Times New Roman" w:hAnsi="Tahoma" w:cs="Tahoma"/>
          <w:b/>
          <w:bCs/>
          <w:sz w:val="20"/>
          <w:szCs w:val="24"/>
          <w:lang w:eastAsia="pl-PL"/>
        </w:rPr>
        <w:t>jednorazowych obłoż</w:t>
      </w:r>
      <w:r w:rsidR="00E654E5">
        <w:rPr>
          <w:rFonts w:ascii="Tahoma" w:eastAsia="Times New Roman" w:hAnsi="Tahoma" w:cs="Tahoma"/>
          <w:b/>
          <w:bCs/>
          <w:sz w:val="20"/>
          <w:szCs w:val="24"/>
          <w:lang w:eastAsia="pl-PL"/>
        </w:rPr>
        <w:t>e</w:t>
      </w:r>
      <w:r w:rsidR="00423008">
        <w:rPr>
          <w:rFonts w:ascii="Tahoma" w:eastAsia="Times New Roman" w:hAnsi="Tahoma" w:cs="Tahoma"/>
          <w:b/>
          <w:bCs/>
          <w:sz w:val="20"/>
          <w:szCs w:val="24"/>
          <w:lang w:eastAsia="pl-PL"/>
        </w:rPr>
        <w:t xml:space="preserve">ń </w:t>
      </w:r>
      <w:r w:rsidR="00E654E5">
        <w:rPr>
          <w:rFonts w:ascii="Tahoma" w:eastAsia="Times New Roman" w:hAnsi="Tahoma" w:cs="Tahoma"/>
          <w:b/>
          <w:bCs/>
          <w:sz w:val="20"/>
          <w:szCs w:val="24"/>
          <w:lang w:eastAsia="pl-PL"/>
        </w:rPr>
        <w:t xml:space="preserve"> operacyjnych </w:t>
      </w:r>
      <w:r w:rsidRPr="00CC5192">
        <w:rPr>
          <w:rFonts w:ascii="Tahoma" w:eastAsia="Times New Roman" w:hAnsi="Tahoma" w:cs="Tahoma"/>
          <w:bCs/>
          <w:sz w:val="20"/>
          <w:szCs w:val="24"/>
          <w:lang w:eastAsia="pl-PL"/>
        </w:rPr>
        <w:t xml:space="preserve">w ilości  i asortymencie określonym  w specyfikacji istotnych warunków zamówienia  oferujemy realizację przedmiotowego zamówienia </w:t>
      </w:r>
    </w:p>
    <w:p w:rsidR="00CC5192" w:rsidRPr="00CC5192" w:rsidRDefault="00CC5192" w:rsidP="00CC5192">
      <w:pPr>
        <w:spacing w:after="0" w:line="240" w:lineRule="auto"/>
        <w:jc w:val="both"/>
        <w:rPr>
          <w:rFonts w:ascii="Tahoma" w:eastAsia="Times New Roman" w:hAnsi="Tahoma" w:cs="Tahoma"/>
          <w:b/>
          <w:sz w:val="20"/>
          <w:szCs w:val="24"/>
          <w:lang w:eastAsia="pl-PL"/>
        </w:rPr>
      </w:pPr>
    </w:p>
    <w:p w:rsidR="00B157B3" w:rsidRPr="00FB3866" w:rsidRDefault="00E654E5" w:rsidP="00B157B3">
      <w:pPr>
        <w:suppressAutoHyphens/>
        <w:spacing w:after="0" w:line="240" w:lineRule="auto"/>
        <w:jc w:val="both"/>
        <w:rPr>
          <w:rFonts w:ascii="Tahoma" w:eastAsia="Calibri" w:hAnsi="Tahoma" w:cs="Tahoma"/>
          <w:kern w:val="1"/>
          <w:sz w:val="20"/>
          <w:szCs w:val="20"/>
          <w:lang w:eastAsia="ar-SA"/>
        </w:rPr>
      </w:pPr>
      <w:r>
        <w:rPr>
          <w:rFonts w:ascii="Tahoma" w:eastAsia="Times New Roman" w:hAnsi="Tahoma" w:cs="Tahoma"/>
          <w:b/>
          <w:sz w:val="20"/>
          <w:szCs w:val="24"/>
          <w:lang w:eastAsia="pl-PL"/>
        </w:rPr>
        <w:t xml:space="preserve">Pakiet </w:t>
      </w:r>
      <w:r w:rsidR="00CC5192" w:rsidRPr="00CC5192">
        <w:rPr>
          <w:rFonts w:ascii="Tahoma" w:eastAsia="Times New Roman" w:hAnsi="Tahoma" w:cs="Tahoma"/>
          <w:b/>
          <w:sz w:val="20"/>
          <w:szCs w:val="24"/>
          <w:lang w:eastAsia="pl-PL"/>
        </w:rPr>
        <w:t xml:space="preserve"> nr </w:t>
      </w:r>
      <w:r w:rsidR="00C76B68">
        <w:rPr>
          <w:rFonts w:ascii="Tahoma" w:eastAsia="Times New Roman" w:hAnsi="Tahoma" w:cs="Tahoma"/>
          <w:b/>
          <w:sz w:val="20"/>
          <w:szCs w:val="24"/>
          <w:lang w:eastAsia="pl-PL"/>
        </w:rPr>
        <w:t>1</w:t>
      </w:r>
      <w:r w:rsidR="00B157B3">
        <w:rPr>
          <w:rFonts w:ascii="Tahoma" w:eastAsia="Calibri" w:hAnsi="Tahoma" w:cs="Tahoma"/>
          <w:b/>
          <w:kern w:val="1"/>
          <w:sz w:val="20"/>
          <w:szCs w:val="20"/>
          <w:lang w:eastAsia="ar-SA"/>
        </w:rPr>
        <w:t>-</w:t>
      </w:r>
      <w:r w:rsidR="00D40C44" w:rsidRPr="00D40C44">
        <w:rPr>
          <w:rFonts w:ascii="Tahoma" w:eastAsia="Calibri" w:hAnsi="Tahoma" w:cs="Tahoma"/>
          <w:kern w:val="1"/>
          <w:sz w:val="20"/>
          <w:szCs w:val="20"/>
          <w:lang w:eastAsia="ar-SA"/>
        </w:rPr>
        <w:t xml:space="preserve"> </w:t>
      </w:r>
      <w:r w:rsidR="00D40C44">
        <w:rPr>
          <w:rFonts w:ascii="Tahoma" w:eastAsia="Calibri" w:hAnsi="Tahoma" w:cs="Tahoma"/>
          <w:kern w:val="1"/>
          <w:sz w:val="20"/>
          <w:szCs w:val="20"/>
          <w:lang w:eastAsia="ar-SA"/>
        </w:rPr>
        <w:t>Zestawy okulistyczne</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B157B3" w:rsidRPr="00FB3866" w:rsidRDefault="00512F86" w:rsidP="00B157B3">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Pakiet  nr 2</w:t>
      </w:r>
      <w:r w:rsidR="00B157B3">
        <w:rPr>
          <w:rFonts w:ascii="Tahoma" w:eastAsia="Calibri" w:hAnsi="Tahoma" w:cs="Tahoma"/>
          <w:kern w:val="1"/>
          <w:sz w:val="20"/>
          <w:szCs w:val="20"/>
          <w:lang w:eastAsia="ar-SA"/>
        </w:rPr>
        <w:t xml:space="preserve">- </w:t>
      </w:r>
      <w:r w:rsidR="00C45D93">
        <w:rPr>
          <w:rFonts w:ascii="Tahoma" w:eastAsia="Calibri" w:hAnsi="Tahoma" w:cs="Tahoma"/>
          <w:kern w:val="1"/>
          <w:sz w:val="20"/>
          <w:szCs w:val="20"/>
          <w:lang w:eastAsia="ar-SA"/>
        </w:rPr>
        <w:t>Serwety z otworem</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CC5192" w:rsidRPr="00CC5192" w:rsidRDefault="00CC5192" w:rsidP="00CC5192">
      <w:pPr>
        <w:spacing w:after="0" w:line="240" w:lineRule="auto"/>
        <w:jc w:val="both"/>
        <w:rPr>
          <w:rFonts w:ascii="Tahoma" w:eastAsia="Times New Roman" w:hAnsi="Tahoma" w:cs="Tahoma"/>
          <w:b/>
          <w:bCs/>
          <w:color w:val="FF0000"/>
          <w:sz w:val="20"/>
          <w:szCs w:val="24"/>
          <w:u w:val="single"/>
          <w:lang w:eastAsia="pl-PL"/>
        </w:rPr>
      </w:pPr>
    </w:p>
    <w:p w:rsidR="00E04C9A" w:rsidRPr="00FB3866" w:rsidRDefault="00E04C9A" w:rsidP="00E04C9A">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Pakiet  nr </w:t>
      </w:r>
      <w:r w:rsidR="003560F6">
        <w:rPr>
          <w:rFonts w:ascii="Tahoma" w:eastAsia="Calibri" w:hAnsi="Tahoma" w:cs="Tahoma"/>
          <w:b/>
          <w:kern w:val="1"/>
          <w:sz w:val="20"/>
          <w:szCs w:val="20"/>
          <w:lang w:eastAsia="ar-SA"/>
        </w:rPr>
        <w:t>3</w:t>
      </w:r>
      <w:r>
        <w:rPr>
          <w:rFonts w:ascii="Tahoma" w:eastAsia="Calibri" w:hAnsi="Tahoma" w:cs="Tahoma"/>
          <w:kern w:val="1"/>
          <w:sz w:val="20"/>
          <w:szCs w:val="20"/>
          <w:lang w:eastAsia="ar-SA"/>
        </w:rPr>
        <w:t xml:space="preserve">- </w:t>
      </w:r>
      <w:r w:rsidR="003A56CF">
        <w:rPr>
          <w:rFonts w:ascii="Tahoma" w:eastAsia="Calibri" w:hAnsi="Tahoma" w:cs="Tahoma"/>
          <w:kern w:val="1"/>
          <w:sz w:val="20"/>
          <w:szCs w:val="20"/>
          <w:lang w:eastAsia="ar-SA"/>
        </w:rPr>
        <w:t>Serwety operacyjna 50cmx50cm</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E04C9A" w:rsidRPr="00CC5192" w:rsidRDefault="00E04C9A" w:rsidP="00E04C9A">
      <w:pPr>
        <w:spacing w:after="0" w:line="240" w:lineRule="auto"/>
        <w:jc w:val="both"/>
        <w:rPr>
          <w:rFonts w:ascii="Tahoma" w:eastAsia="Times New Roman" w:hAnsi="Tahoma" w:cs="Tahoma"/>
          <w:b/>
          <w:bCs/>
          <w:color w:val="FF0000"/>
          <w:sz w:val="20"/>
          <w:szCs w:val="24"/>
          <w:u w:val="single"/>
          <w:lang w:eastAsia="pl-PL"/>
        </w:rPr>
      </w:pPr>
    </w:p>
    <w:p w:rsidR="00E04C9A" w:rsidRPr="00FB3866" w:rsidRDefault="00E04C9A" w:rsidP="00E04C9A">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Pakiet  nr </w:t>
      </w:r>
      <w:r w:rsidR="003560F6">
        <w:rPr>
          <w:rFonts w:ascii="Tahoma" w:eastAsia="Calibri" w:hAnsi="Tahoma" w:cs="Tahoma"/>
          <w:b/>
          <w:kern w:val="1"/>
          <w:sz w:val="20"/>
          <w:szCs w:val="20"/>
          <w:lang w:eastAsia="ar-SA"/>
        </w:rPr>
        <w:t>4</w:t>
      </w:r>
      <w:r>
        <w:rPr>
          <w:rFonts w:ascii="Tahoma" w:eastAsia="Calibri" w:hAnsi="Tahoma" w:cs="Tahoma"/>
          <w:kern w:val="1"/>
          <w:sz w:val="20"/>
          <w:szCs w:val="20"/>
          <w:lang w:eastAsia="ar-SA"/>
        </w:rPr>
        <w:t xml:space="preserve">- </w:t>
      </w:r>
      <w:r w:rsidR="003A56CF">
        <w:rPr>
          <w:rFonts w:ascii="Tahoma" w:eastAsia="Calibri" w:hAnsi="Tahoma" w:cs="Tahoma"/>
          <w:kern w:val="1"/>
          <w:sz w:val="20"/>
          <w:szCs w:val="20"/>
          <w:lang w:eastAsia="ar-SA"/>
        </w:rPr>
        <w:t xml:space="preserve">Serwety na stolik </w:t>
      </w:r>
      <w:proofErr w:type="spellStart"/>
      <w:r w:rsidR="003A56CF">
        <w:rPr>
          <w:rFonts w:ascii="Tahoma" w:eastAsia="Calibri" w:hAnsi="Tahoma" w:cs="Tahoma"/>
          <w:kern w:val="1"/>
          <w:sz w:val="20"/>
          <w:szCs w:val="20"/>
          <w:lang w:eastAsia="ar-SA"/>
        </w:rPr>
        <w:t>Mayo</w:t>
      </w:r>
      <w:proofErr w:type="spellEnd"/>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E04C9A" w:rsidRPr="00CC5192" w:rsidRDefault="00E04C9A" w:rsidP="00E04C9A">
      <w:pPr>
        <w:spacing w:after="0" w:line="240" w:lineRule="auto"/>
        <w:jc w:val="both"/>
        <w:rPr>
          <w:rFonts w:ascii="Tahoma" w:eastAsia="Times New Roman" w:hAnsi="Tahoma" w:cs="Tahoma"/>
          <w:b/>
          <w:bCs/>
          <w:color w:val="FF0000"/>
          <w:sz w:val="20"/>
          <w:szCs w:val="24"/>
          <w:u w:val="single"/>
          <w:lang w:eastAsia="pl-PL"/>
        </w:rPr>
      </w:pPr>
    </w:p>
    <w:p w:rsidR="00E04C9A" w:rsidRPr="00FB3866" w:rsidRDefault="00E04C9A" w:rsidP="00E04C9A">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Pakiet  nr </w:t>
      </w:r>
      <w:r w:rsidR="003560F6">
        <w:rPr>
          <w:rFonts w:ascii="Tahoma" w:eastAsia="Calibri" w:hAnsi="Tahoma" w:cs="Tahoma"/>
          <w:b/>
          <w:kern w:val="1"/>
          <w:sz w:val="20"/>
          <w:szCs w:val="20"/>
          <w:lang w:eastAsia="ar-SA"/>
        </w:rPr>
        <w:t>5</w:t>
      </w:r>
      <w:r>
        <w:rPr>
          <w:rFonts w:ascii="Tahoma" w:eastAsia="Calibri" w:hAnsi="Tahoma" w:cs="Tahoma"/>
          <w:kern w:val="1"/>
          <w:sz w:val="20"/>
          <w:szCs w:val="20"/>
          <w:lang w:eastAsia="ar-SA"/>
        </w:rPr>
        <w:t xml:space="preserve">- </w:t>
      </w:r>
      <w:r w:rsidR="003A56CF">
        <w:rPr>
          <w:rFonts w:ascii="Tahoma" w:eastAsia="Calibri" w:hAnsi="Tahoma" w:cs="Tahoma"/>
          <w:kern w:val="1"/>
          <w:sz w:val="20"/>
          <w:szCs w:val="20"/>
          <w:lang w:eastAsia="ar-SA"/>
        </w:rPr>
        <w:t xml:space="preserve">Zestawy do wkłucia </w:t>
      </w:r>
      <w:proofErr w:type="spellStart"/>
      <w:r w:rsidR="003A56CF">
        <w:rPr>
          <w:rFonts w:ascii="Tahoma" w:eastAsia="Calibri" w:hAnsi="Tahoma" w:cs="Tahoma"/>
          <w:kern w:val="1"/>
          <w:sz w:val="20"/>
          <w:szCs w:val="20"/>
          <w:lang w:eastAsia="ar-SA"/>
        </w:rPr>
        <w:t>doszklistkowego</w:t>
      </w:r>
      <w:proofErr w:type="spellEnd"/>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E04C9A" w:rsidRPr="00CC5192" w:rsidRDefault="00E04C9A" w:rsidP="00E04C9A">
      <w:pPr>
        <w:spacing w:after="0" w:line="240" w:lineRule="auto"/>
        <w:jc w:val="both"/>
        <w:rPr>
          <w:rFonts w:ascii="Tahoma" w:eastAsia="Times New Roman" w:hAnsi="Tahoma" w:cs="Tahoma"/>
          <w:b/>
          <w:bCs/>
          <w:color w:val="FF0000"/>
          <w:sz w:val="20"/>
          <w:szCs w:val="24"/>
          <w:u w:val="single"/>
          <w:lang w:eastAsia="pl-PL"/>
        </w:rPr>
      </w:pPr>
    </w:p>
    <w:p w:rsidR="00E04C9A" w:rsidRPr="00FB3866" w:rsidRDefault="00E04C9A" w:rsidP="00E04C9A">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Pakiet  nr </w:t>
      </w:r>
      <w:r w:rsidR="003560F6">
        <w:rPr>
          <w:rFonts w:ascii="Tahoma" w:eastAsia="Calibri" w:hAnsi="Tahoma" w:cs="Tahoma"/>
          <w:b/>
          <w:kern w:val="1"/>
          <w:sz w:val="20"/>
          <w:szCs w:val="20"/>
          <w:lang w:eastAsia="ar-SA"/>
        </w:rPr>
        <w:t>6</w:t>
      </w:r>
      <w:r>
        <w:rPr>
          <w:rFonts w:ascii="Tahoma" w:eastAsia="Calibri" w:hAnsi="Tahoma" w:cs="Tahoma"/>
          <w:kern w:val="1"/>
          <w:sz w:val="20"/>
          <w:szCs w:val="20"/>
          <w:lang w:eastAsia="ar-SA"/>
        </w:rPr>
        <w:t xml:space="preserve">- </w:t>
      </w:r>
      <w:r w:rsidR="003A56CF">
        <w:rPr>
          <w:rFonts w:ascii="Tahoma" w:eastAsia="Calibri" w:hAnsi="Tahoma" w:cs="Tahoma"/>
          <w:kern w:val="1"/>
          <w:sz w:val="20"/>
          <w:szCs w:val="20"/>
          <w:lang w:eastAsia="ar-SA"/>
        </w:rPr>
        <w:t>Serwety włókninowe</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E04C9A" w:rsidRPr="00CC5192" w:rsidRDefault="00E04C9A" w:rsidP="00E04C9A">
      <w:pPr>
        <w:spacing w:after="0" w:line="240" w:lineRule="auto"/>
        <w:jc w:val="both"/>
        <w:rPr>
          <w:rFonts w:ascii="Tahoma" w:eastAsia="Times New Roman" w:hAnsi="Tahoma" w:cs="Tahoma"/>
          <w:b/>
          <w:bCs/>
          <w:color w:val="FF0000"/>
          <w:sz w:val="20"/>
          <w:szCs w:val="24"/>
          <w:u w:val="single"/>
          <w:lang w:eastAsia="pl-PL"/>
        </w:rPr>
      </w:pPr>
    </w:p>
    <w:p w:rsidR="00E04C9A" w:rsidRPr="00FB3866" w:rsidRDefault="00E04C9A" w:rsidP="00E04C9A">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Pakiet  nr </w:t>
      </w:r>
      <w:r w:rsidR="003560F6">
        <w:rPr>
          <w:rFonts w:ascii="Tahoma" w:eastAsia="Calibri" w:hAnsi="Tahoma" w:cs="Tahoma"/>
          <w:b/>
          <w:kern w:val="1"/>
          <w:sz w:val="20"/>
          <w:szCs w:val="20"/>
          <w:lang w:eastAsia="ar-SA"/>
        </w:rPr>
        <w:t>7</w:t>
      </w:r>
      <w:r>
        <w:rPr>
          <w:rFonts w:ascii="Tahoma" w:eastAsia="Calibri" w:hAnsi="Tahoma" w:cs="Tahoma"/>
          <w:kern w:val="1"/>
          <w:sz w:val="20"/>
          <w:szCs w:val="20"/>
          <w:lang w:eastAsia="ar-SA"/>
        </w:rPr>
        <w:t xml:space="preserve">- </w:t>
      </w:r>
      <w:r w:rsidR="00205309">
        <w:rPr>
          <w:rFonts w:ascii="Tahoma" w:eastAsia="Calibri" w:hAnsi="Tahoma" w:cs="Tahoma"/>
          <w:kern w:val="1"/>
          <w:sz w:val="20"/>
          <w:szCs w:val="20"/>
          <w:lang w:eastAsia="ar-SA"/>
        </w:rPr>
        <w:t>Zestawy chirurgiczne</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E04C9A" w:rsidRDefault="00E04C9A" w:rsidP="00E04C9A">
      <w:pPr>
        <w:spacing w:after="0" w:line="240" w:lineRule="auto"/>
        <w:jc w:val="both"/>
        <w:rPr>
          <w:rFonts w:ascii="Tahoma" w:eastAsia="Times New Roman" w:hAnsi="Tahoma" w:cs="Tahoma"/>
          <w:b/>
          <w:bCs/>
          <w:color w:val="FF0000"/>
          <w:sz w:val="20"/>
          <w:szCs w:val="24"/>
          <w:u w:val="single"/>
          <w:lang w:eastAsia="pl-PL"/>
        </w:rPr>
      </w:pPr>
    </w:p>
    <w:p w:rsidR="003560F6" w:rsidRDefault="003560F6" w:rsidP="00E04C9A">
      <w:pPr>
        <w:spacing w:after="0" w:line="240" w:lineRule="auto"/>
        <w:jc w:val="both"/>
        <w:rPr>
          <w:rFonts w:ascii="Tahoma" w:eastAsia="Times New Roman" w:hAnsi="Tahoma" w:cs="Tahoma"/>
          <w:b/>
          <w:bCs/>
          <w:color w:val="FF0000"/>
          <w:sz w:val="20"/>
          <w:szCs w:val="24"/>
          <w:u w:val="single"/>
          <w:lang w:eastAsia="pl-PL"/>
        </w:rPr>
      </w:pPr>
    </w:p>
    <w:p w:rsidR="003560F6" w:rsidRPr="00CC5192" w:rsidRDefault="003560F6" w:rsidP="00E04C9A">
      <w:pPr>
        <w:spacing w:after="0" w:line="240" w:lineRule="auto"/>
        <w:jc w:val="both"/>
        <w:rPr>
          <w:rFonts w:ascii="Tahoma" w:eastAsia="Times New Roman" w:hAnsi="Tahoma" w:cs="Tahoma"/>
          <w:b/>
          <w:bCs/>
          <w:color w:val="FF0000"/>
          <w:sz w:val="20"/>
          <w:szCs w:val="24"/>
          <w:u w:val="single"/>
          <w:lang w:eastAsia="pl-PL"/>
        </w:rPr>
      </w:pPr>
    </w:p>
    <w:p w:rsidR="00E04C9A" w:rsidRPr="00FB3866" w:rsidRDefault="00E04C9A" w:rsidP="00E04C9A">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Pakiet  nr </w:t>
      </w:r>
      <w:r w:rsidR="003560F6">
        <w:rPr>
          <w:rFonts w:ascii="Tahoma" w:eastAsia="Calibri" w:hAnsi="Tahoma" w:cs="Tahoma"/>
          <w:b/>
          <w:kern w:val="1"/>
          <w:sz w:val="20"/>
          <w:szCs w:val="20"/>
          <w:lang w:eastAsia="ar-SA"/>
        </w:rPr>
        <w:t>8</w:t>
      </w:r>
      <w:r>
        <w:rPr>
          <w:rFonts w:ascii="Tahoma" w:eastAsia="Calibri" w:hAnsi="Tahoma" w:cs="Tahoma"/>
          <w:kern w:val="1"/>
          <w:sz w:val="20"/>
          <w:szCs w:val="20"/>
          <w:lang w:eastAsia="ar-SA"/>
        </w:rPr>
        <w:t xml:space="preserve">- </w:t>
      </w:r>
      <w:r w:rsidR="00205309">
        <w:rPr>
          <w:rFonts w:ascii="Tahoma" w:eastAsia="Calibri" w:hAnsi="Tahoma" w:cs="Tahoma"/>
          <w:kern w:val="1"/>
          <w:sz w:val="20"/>
          <w:szCs w:val="20"/>
          <w:lang w:eastAsia="ar-SA"/>
        </w:rPr>
        <w:t>Serwety</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E04C9A" w:rsidRPr="00CC5192" w:rsidRDefault="00E04C9A" w:rsidP="00E04C9A">
      <w:pPr>
        <w:spacing w:after="0" w:line="240" w:lineRule="auto"/>
        <w:jc w:val="both"/>
        <w:rPr>
          <w:rFonts w:ascii="Tahoma" w:eastAsia="Times New Roman" w:hAnsi="Tahoma" w:cs="Tahoma"/>
          <w:b/>
          <w:bCs/>
          <w:color w:val="FF0000"/>
          <w:sz w:val="20"/>
          <w:szCs w:val="24"/>
          <w:u w:val="single"/>
          <w:lang w:eastAsia="pl-PL"/>
        </w:rPr>
      </w:pPr>
    </w:p>
    <w:p w:rsidR="00E04C9A" w:rsidRPr="00FB3866" w:rsidRDefault="00E04C9A" w:rsidP="00E04C9A">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Pakiet  nr </w:t>
      </w:r>
      <w:r w:rsidR="003560F6">
        <w:rPr>
          <w:rFonts w:ascii="Tahoma" w:eastAsia="Calibri" w:hAnsi="Tahoma" w:cs="Tahoma"/>
          <w:b/>
          <w:kern w:val="1"/>
          <w:sz w:val="20"/>
          <w:szCs w:val="20"/>
          <w:lang w:eastAsia="ar-SA"/>
        </w:rPr>
        <w:t>9</w:t>
      </w:r>
      <w:r>
        <w:rPr>
          <w:rFonts w:ascii="Tahoma" w:eastAsia="Calibri" w:hAnsi="Tahoma" w:cs="Tahoma"/>
          <w:kern w:val="1"/>
          <w:sz w:val="20"/>
          <w:szCs w:val="20"/>
          <w:lang w:eastAsia="ar-SA"/>
        </w:rPr>
        <w:t xml:space="preserve">- </w:t>
      </w:r>
      <w:r w:rsidR="00205309">
        <w:rPr>
          <w:rFonts w:ascii="Tahoma" w:eastAsia="Calibri" w:hAnsi="Tahoma" w:cs="Tahoma"/>
          <w:kern w:val="1"/>
          <w:sz w:val="20"/>
          <w:szCs w:val="20"/>
          <w:lang w:eastAsia="ar-SA"/>
        </w:rPr>
        <w:t>Zestawy do kraniotomii</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E04C9A" w:rsidRPr="00CC5192" w:rsidRDefault="00E04C9A" w:rsidP="00E04C9A">
      <w:pPr>
        <w:spacing w:after="0" w:line="240" w:lineRule="auto"/>
        <w:jc w:val="both"/>
        <w:rPr>
          <w:rFonts w:ascii="Tahoma" w:eastAsia="Times New Roman" w:hAnsi="Tahoma" w:cs="Tahoma"/>
          <w:b/>
          <w:bCs/>
          <w:color w:val="FF0000"/>
          <w:sz w:val="20"/>
          <w:szCs w:val="24"/>
          <w:u w:val="single"/>
          <w:lang w:eastAsia="pl-PL"/>
        </w:rPr>
      </w:pPr>
    </w:p>
    <w:p w:rsidR="00E04C9A" w:rsidRPr="00FB3866" w:rsidRDefault="00E04C9A" w:rsidP="00E04C9A">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Pakiet  nr </w:t>
      </w:r>
      <w:r w:rsidR="003560F6">
        <w:rPr>
          <w:rFonts w:ascii="Tahoma" w:eastAsia="Calibri" w:hAnsi="Tahoma" w:cs="Tahoma"/>
          <w:b/>
          <w:kern w:val="1"/>
          <w:sz w:val="20"/>
          <w:szCs w:val="20"/>
          <w:lang w:eastAsia="ar-SA"/>
        </w:rPr>
        <w:t>10</w:t>
      </w:r>
      <w:r>
        <w:rPr>
          <w:rFonts w:ascii="Tahoma" w:eastAsia="Calibri" w:hAnsi="Tahoma" w:cs="Tahoma"/>
          <w:kern w:val="1"/>
          <w:sz w:val="20"/>
          <w:szCs w:val="20"/>
          <w:lang w:eastAsia="ar-SA"/>
        </w:rPr>
        <w:t xml:space="preserve">- </w:t>
      </w:r>
      <w:r w:rsidR="0053431A">
        <w:rPr>
          <w:rFonts w:ascii="Tahoma" w:eastAsia="Calibri" w:hAnsi="Tahoma" w:cs="Tahoma"/>
          <w:kern w:val="1"/>
          <w:sz w:val="20"/>
          <w:szCs w:val="20"/>
          <w:lang w:eastAsia="ar-SA"/>
        </w:rPr>
        <w:t>Zestawy do embolizacji i angiografii</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E04C9A" w:rsidRPr="00CC5192" w:rsidRDefault="00E04C9A" w:rsidP="00E04C9A">
      <w:pPr>
        <w:spacing w:after="0" w:line="240" w:lineRule="auto"/>
        <w:jc w:val="both"/>
        <w:rPr>
          <w:rFonts w:ascii="Tahoma" w:eastAsia="Times New Roman" w:hAnsi="Tahoma" w:cs="Tahoma"/>
          <w:b/>
          <w:bCs/>
          <w:color w:val="FF0000"/>
          <w:sz w:val="20"/>
          <w:szCs w:val="24"/>
          <w:u w:val="single"/>
          <w:lang w:eastAsia="pl-PL"/>
        </w:rPr>
      </w:pPr>
    </w:p>
    <w:p w:rsidR="00E04C9A" w:rsidRPr="00FB3866" w:rsidRDefault="00E04C9A" w:rsidP="00E04C9A">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Pakiet  nr </w:t>
      </w:r>
      <w:r w:rsidR="003560F6">
        <w:rPr>
          <w:rFonts w:ascii="Tahoma" w:eastAsia="Calibri" w:hAnsi="Tahoma" w:cs="Tahoma"/>
          <w:b/>
          <w:kern w:val="1"/>
          <w:sz w:val="20"/>
          <w:szCs w:val="20"/>
          <w:lang w:eastAsia="ar-SA"/>
        </w:rPr>
        <w:t>11</w:t>
      </w:r>
      <w:r>
        <w:rPr>
          <w:rFonts w:ascii="Tahoma" w:eastAsia="Calibri" w:hAnsi="Tahoma" w:cs="Tahoma"/>
          <w:kern w:val="1"/>
          <w:sz w:val="20"/>
          <w:szCs w:val="20"/>
          <w:lang w:eastAsia="ar-SA"/>
        </w:rPr>
        <w:t xml:space="preserve">- </w:t>
      </w:r>
      <w:r w:rsidR="0053431A">
        <w:rPr>
          <w:rFonts w:ascii="Tahoma" w:eastAsia="Calibri" w:hAnsi="Tahoma" w:cs="Tahoma"/>
          <w:kern w:val="1"/>
          <w:sz w:val="20"/>
          <w:szCs w:val="20"/>
          <w:lang w:eastAsia="ar-SA"/>
        </w:rPr>
        <w:t>Organizator przewodów</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E04C9A" w:rsidRPr="00CC5192" w:rsidRDefault="00E04C9A" w:rsidP="00E04C9A">
      <w:pPr>
        <w:spacing w:after="0" w:line="240" w:lineRule="auto"/>
        <w:jc w:val="both"/>
        <w:rPr>
          <w:rFonts w:ascii="Tahoma" w:eastAsia="Times New Roman" w:hAnsi="Tahoma" w:cs="Tahoma"/>
          <w:b/>
          <w:bCs/>
          <w:color w:val="FF0000"/>
          <w:sz w:val="20"/>
          <w:szCs w:val="24"/>
          <w:u w:val="single"/>
          <w:lang w:eastAsia="pl-PL"/>
        </w:rPr>
      </w:pPr>
    </w:p>
    <w:p w:rsidR="00E04C9A" w:rsidRPr="00FB3866" w:rsidRDefault="00E04C9A" w:rsidP="00E04C9A">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Pakiet  nr </w:t>
      </w:r>
      <w:r w:rsidR="003560F6">
        <w:rPr>
          <w:rFonts w:ascii="Tahoma" w:eastAsia="Calibri" w:hAnsi="Tahoma" w:cs="Tahoma"/>
          <w:b/>
          <w:kern w:val="1"/>
          <w:sz w:val="20"/>
          <w:szCs w:val="20"/>
          <w:lang w:eastAsia="ar-SA"/>
        </w:rPr>
        <w:t>1</w:t>
      </w:r>
      <w:r>
        <w:rPr>
          <w:rFonts w:ascii="Tahoma" w:eastAsia="Calibri" w:hAnsi="Tahoma" w:cs="Tahoma"/>
          <w:b/>
          <w:kern w:val="1"/>
          <w:sz w:val="20"/>
          <w:szCs w:val="20"/>
          <w:lang w:eastAsia="ar-SA"/>
        </w:rPr>
        <w:t>2</w:t>
      </w:r>
      <w:r>
        <w:rPr>
          <w:rFonts w:ascii="Tahoma" w:eastAsia="Calibri" w:hAnsi="Tahoma" w:cs="Tahoma"/>
          <w:kern w:val="1"/>
          <w:sz w:val="20"/>
          <w:szCs w:val="20"/>
          <w:lang w:eastAsia="ar-SA"/>
        </w:rPr>
        <w:t xml:space="preserve">- </w:t>
      </w:r>
      <w:r w:rsidR="0053431A">
        <w:rPr>
          <w:rFonts w:ascii="Tahoma" w:eastAsia="Calibri" w:hAnsi="Tahoma" w:cs="Tahoma"/>
          <w:kern w:val="1"/>
          <w:sz w:val="20"/>
          <w:szCs w:val="20"/>
          <w:lang w:eastAsia="ar-SA"/>
        </w:rPr>
        <w:t>Zestawy do wkłucia i operacji ginekologicznych</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E04C9A" w:rsidRPr="00CC5192" w:rsidRDefault="00E04C9A" w:rsidP="00E04C9A">
      <w:pPr>
        <w:spacing w:after="0" w:line="240" w:lineRule="auto"/>
        <w:jc w:val="both"/>
        <w:rPr>
          <w:rFonts w:ascii="Tahoma" w:eastAsia="Times New Roman" w:hAnsi="Tahoma" w:cs="Tahoma"/>
          <w:b/>
          <w:bCs/>
          <w:color w:val="FF0000"/>
          <w:sz w:val="20"/>
          <w:szCs w:val="24"/>
          <w:u w:val="single"/>
          <w:lang w:eastAsia="pl-PL"/>
        </w:rPr>
      </w:pPr>
    </w:p>
    <w:p w:rsidR="00E04C9A" w:rsidRPr="00FB3866" w:rsidRDefault="00E04C9A" w:rsidP="00E04C9A">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Pakiet  nr </w:t>
      </w:r>
      <w:r w:rsidR="003560F6">
        <w:rPr>
          <w:rFonts w:ascii="Tahoma" w:eastAsia="Calibri" w:hAnsi="Tahoma" w:cs="Tahoma"/>
          <w:b/>
          <w:kern w:val="1"/>
          <w:sz w:val="20"/>
          <w:szCs w:val="20"/>
          <w:lang w:eastAsia="ar-SA"/>
        </w:rPr>
        <w:t>13</w:t>
      </w:r>
      <w:r>
        <w:rPr>
          <w:rFonts w:ascii="Tahoma" w:eastAsia="Calibri" w:hAnsi="Tahoma" w:cs="Tahoma"/>
          <w:kern w:val="1"/>
          <w:sz w:val="20"/>
          <w:szCs w:val="20"/>
          <w:lang w:eastAsia="ar-SA"/>
        </w:rPr>
        <w:t xml:space="preserve">- </w:t>
      </w:r>
      <w:r w:rsidR="0053431A">
        <w:rPr>
          <w:rFonts w:ascii="Tahoma" w:eastAsia="Calibri" w:hAnsi="Tahoma" w:cs="Tahoma"/>
          <w:kern w:val="1"/>
          <w:sz w:val="20"/>
          <w:szCs w:val="20"/>
          <w:lang w:eastAsia="ar-SA"/>
        </w:rPr>
        <w:t>Osłony, pokrowce, kieszenie</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E04C9A" w:rsidRPr="00CC5192" w:rsidRDefault="00E04C9A" w:rsidP="00E04C9A">
      <w:pPr>
        <w:spacing w:after="0" w:line="240" w:lineRule="auto"/>
        <w:jc w:val="both"/>
        <w:rPr>
          <w:rFonts w:ascii="Tahoma" w:eastAsia="Times New Roman" w:hAnsi="Tahoma" w:cs="Tahoma"/>
          <w:b/>
          <w:bCs/>
          <w:color w:val="FF0000"/>
          <w:sz w:val="20"/>
          <w:szCs w:val="24"/>
          <w:u w:val="single"/>
          <w:lang w:eastAsia="pl-PL"/>
        </w:rPr>
      </w:pPr>
    </w:p>
    <w:p w:rsidR="00E04C9A" w:rsidRPr="00FB3866" w:rsidRDefault="00E04C9A" w:rsidP="00E04C9A">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Pakiet  nr </w:t>
      </w:r>
      <w:r w:rsidR="003560F6">
        <w:rPr>
          <w:rFonts w:ascii="Tahoma" w:eastAsia="Calibri" w:hAnsi="Tahoma" w:cs="Tahoma"/>
          <w:b/>
          <w:kern w:val="1"/>
          <w:sz w:val="20"/>
          <w:szCs w:val="20"/>
          <w:lang w:eastAsia="ar-SA"/>
        </w:rPr>
        <w:t>14</w:t>
      </w:r>
      <w:r>
        <w:rPr>
          <w:rFonts w:ascii="Tahoma" w:eastAsia="Calibri" w:hAnsi="Tahoma" w:cs="Tahoma"/>
          <w:kern w:val="1"/>
          <w:sz w:val="20"/>
          <w:szCs w:val="20"/>
          <w:lang w:eastAsia="ar-SA"/>
        </w:rPr>
        <w:t xml:space="preserve">- </w:t>
      </w:r>
      <w:r w:rsidR="00C94C3B">
        <w:rPr>
          <w:rFonts w:ascii="Tahoma" w:eastAsia="Calibri" w:hAnsi="Tahoma" w:cs="Tahoma"/>
          <w:kern w:val="1"/>
          <w:sz w:val="20"/>
          <w:szCs w:val="20"/>
          <w:lang w:eastAsia="ar-SA"/>
        </w:rPr>
        <w:t>Osłona na mikroskop sterylna</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E04C9A" w:rsidRPr="00CC5192" w:rsidRDefault="00E04C9A" w:rsidP="00E04C9A">
      <w:pPr>
        <w:spacing w:after="0" w:line="240" w:lineRule="auto"/>
        <w:jc w:val="both"/>
        <w:rPr>
          <w:rFonts w:ascii="Tahoma" w:eastAsia="Times New Roman" w:hAnsi="Tahoma" w:cs="Tahoma"/>
          <w:b/>
          <w:bCs/>
          <w:color w:val="FF0000"/>
          <w:sz w:val="20"/>
          <w:szCs w:val="24"/>
          <w:u w:val="single"/>
          <w:lang w:eastAsia="pl-PL"/>
        </w:rPr>
      </w:pPr>
    </w:p>
    <w:p w:rsidR="00E04C9A" w:rsidRPr="00FB3866" w:rsidRDefault="00E04C9A" w:rsidP="00E04C9A">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Pakiet  nr </w:t>
      </w:r>
      <w:r w:rsidR="003560F6">
        <w:rPr>
          <w:rFonts w:ascii="Tahoma" w:eastAsia="Calibri" w:hAnsi="Tahoma" w:cs="Tahoma"/>
          <w:b/>
          <w:kern w:val="1"/>
          <w:sz w:val="20"/>
          <w:szCs w:val="20"/>
          <w:lang w:eastAsia="ar-SA"/>
        </w:rPr>
        <w:t>15</w:t>
      </w:r>
      <w:r>
        <w:rPr>
          <w:rFonts w:ascii="Tahoma" w:eastAsia="Calibri" w:hAnsi="Tahoma" w:cs="Tahoma"/>
          <w:kern w:val="1"/>
          <w:sz w:val="20"/>
          <w:szCs w:val="20"/>
          <w:lang w:eastAsia="ar-SA"/>
        </w:rPr>
        <w:t xml:space="preserve">- </w:t>
      </w:r>
      <w:r w:rsidR="00C94C3B">
        <w:rPr>
          <w:rFonts w:ascii="Tahoma" w:eastAsia="Calibri" w:hAnsi="Tahoma" w:cs="Tahoma"/>
          <w:kern w:val="1"/>
          <w:sz w:val="20"/>
          <w:szCs w:val="20"/>
          <w:lang w:eastAsia="ar-SA"/>
        </w:rPr>
        <w:t>Włóknina</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E04C9A" w:rsidRPr="00CC5192" w:rsidRDefault="00E04C9A" w:rsidP="00E04C9A">
      <w:pPr>
        <w:spacing w:after="0" w:line="240" w:lineRule="auto"/>
        <w:jc w:val="both"/>
        <w:rPr>
          <w:rFonts w:ascii="Tahoma" w:eastAsia="Times New Roman" w:hAnsi="Tahoma" w:cs="Tahoma"/>
          <w:b/>
          <w:bCs/>
          <w:color w:val="FF0000"/>
          <w:sz w:val="20"/>
          <w:szCs w:val="24"/>
          <w:u w:val="single"/>
          <w:lang w:eastAsia="pl-PL"/>
        </w:rPr>
      </w:pPr>
    </w:p>
    <w:p w:rsidR="00E04C9A" w:rsidRPr="00FB3866" w:rsidRDefault="00E04C9A" w:rsidP="00E04C9A">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Pakiet  nr </w:t>
      </w:r>
      <w:r w:rsidR="003560F6">
        <w:rPr>
          <w:rFonts w:ascii="Tahoma" w:eastAsia="Calibri" w:hAnsi="Tahoma" w:cs="Tahoma"/>
          <w:b/>
          <w:kern w:val="1"/>
          <w:sz w:val="20"/>
          <w:szCs w:val="20"/>
          <w:lang w:eastAsia="ar-SA"/>
        </w:rPr>
        <w:t>16</w:t>
      </w:r>
      <w:r>
        <w:rPr>
          <w:rFonts w:ascii="Tahoma" w:eastAsia="Calibri" w:hAnsi="Tahoma" w:cs="Tahoma"/>
          <w:kern w:val="1"/>
          <w:sz w:val="20"/>
          <w:szCs w:val="20"/>
          <w:lang w:eastAsia="ar-SA"/>
        </w:rPr>
        <w:t xml:space="preserve">- </w:t>
      </w:r>
      <w:r w:rsidR="00C94C3B">
        <w:rPr>
          <w:rFonts w:ascii="Tahoma" w:eastAsia="Calibri" w:hAnsi="Tahoma" w:cs="Tahoma"/>
          <w:kern w:val="1"/>
          <w:sz w:val="20"/>
          <w:szCs w:val="20"/>
          <w:lang w:eastAsia="ar-SA"/>
        </w:rPr>
        <w:t>Prześcieradła i podkłady</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E04C9A" w:rsidRPr="00CC5192" w:rsidRDefault="00E04C9A" w:rsidP="00E04C9A">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E04C9A" w:rsidRPr="00CC5192" w:rsidRDefault="00E04C9A" w:rsidP="00E04C9A">
      <w:pPr>
        <w:spacing w:after="0" w:line="240" w:lineRule="auto"/>
        <w:jc w:val="both"/>
        <w:rPr>
          <w:rFonts w:ascii="Tahoma" w:eastAsia="Times New Roman" w:hAnsi="Tahoma" w:cs="Tahoma"/>
          <w:b/>
          <w:bCs/>
          <w:color w:val="FF0000"/>
          <w:sz w:val="20"/>
          <w:szCs w:val="24"/>
          <w:u w:val="single"/>
          <w:lang w:eastAsia="pl-PL"/>
        </w:rPr>
      </w:pPr>
    </w:p>
    <w:p w:rsidR="00D40C44" w:rsidRPr="00FB3866" w:rsidRDefault="00D40C44" w:rsidP="00D40C44">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Pakiet  nr 17</w:t>
      </w:r>
      <w:r>
        <w:rPr>
          <w:rFonts w:ascii="Tahoma" w:eastAsia="Calibri" w:hAnsi="Tahoma" w:cs="Tahoma"/>
          <w:kern w:val="1"/>
          <w:sz w:val="20"/>
          <w:szCs w:val="20"/>
          <w:lang w:eastAsia="ar-SA"/>
        </w:rPr>
        <w:t xml:space="preserve">- </w:t>
      </w:r>
      <w:proofErr w:type="spellStart"/>
      <w:r w:rsidR="00C94C3B">
        <w:rPr>
          <w:rFonts w:ascii="Tahoma" w:eastAsia="Calibri" w:hAnsi="Tahoma" w:cs="Tahoma"/>
          <w:kern w:val="1"/>
          <w:sz w:val="20"/>
          <w:szCs w:val="20"/>
          <w:lang w:eastAsia="ar-SA"/>
        </w:rPr>
        <w:t>Pieluchomajtki</w:t>
      </w:r>
      <w:proofErr w:type="spellEnd"/>
    </w:p>
    <w:p w:rsidR="00D40C44" w:rsidRPr="00CC5192" w:rsidRDefault="00D40C44" w:rsidP="00D40C44">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D40C44" w:rsidRPr="00CC5192" w:rsidRDefault="00D40C44" w:rsidP="00D40C44">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D40C44" w:rsidRPr="00CC5192" w:rsidRDefault="00D40C44" w:rsidP="00D40C44">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274CC4" w:rsidRDefault="00D40C44" w:rsidP="00D40C44">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w:t>
      </w:r>
    </w:p>
    <w:p w:rsidR="00D40C44" w:rsidRDefault="00D40C44" w:rsidP="00D40C44">
      <w:pPr>
        <w:spacing w:after="0" w:line="240" w:lineRule="auto"/>
        <w:jc w:val="both"/>
        <w:rPr>
          <w:rFonts w:ascii="Tahoma" w:eastAsia="Times New Roman" w:hAnsi="Tahoma" w:cs="Tahoma"/>
          <w:b/>
          <w:bCs/>
          <w:sz w:val="20"/>
          <w:szCs w:val="24"/>
          <w:u w:val="single"/>
          <w:lang w:eastAsia="pl-PL"/>
        </w:rPr>
      </w:pPr>
    </w:p>
    <w:p w:rsidR="003A4ED1" w:rsidRDefault="00913C3E" w:rsidP="00913C3E">
      <w:pPr>
        <w:spacing w:after="0" w:line="240" w:lineRule="auto"/>
        <w:jc w:val="both"/>
        <w:rPr>
          <w:rFonts w:ascii="Tahoma" w:eastAsia="Times New Roman" w:hAnsi="Tahoma" w:cs="Tahoma"/>
          <w:sz w:val="20"/>
          <w:szCs w:val="20"/>
          <w:lang w:eastAsia="pl-PL"/>
        </w:rPr>
      </w:pPr>
      <w:r w:rsidRPr="00787700">
        <w:rPr>
          <w:rFonts w:ascii="Tahoma" w:eastAsia="Times New Roman" w:hAnsi="Tahoma" w:cs="Tahoma"/>
          <w:b/>
          <w:bCs/>
          <w:sz w:val="20"/>
          <w:szCs w:val="20"/>
          <w:u w:val="single"/>
          <w:lang w:eastAsia="pl-PL"/>
        </w:rPr>
        <w:t>Termin dostawy:</w:t>
      </w:r>
      <w:r w:rsidRPr="00787700">
        <w:rPr>
          <w:rFonts w:ascii="Tahoma" w:eastAsia="Times New Roman" w:hAnsi="Tahoma" w:cs="Tahoma"/>
          <w:sz w:val="20"/>
          <w:szCs w:val="20"/>
          <w:lang w:eastAsia="pl-PL"/>
        </w:rPr>
        <w:t xml:space="preserve"> dostawy odbywać się będą częściowo w okresie  do </w:t>
      </w:r>
      <w:r>
        <w:rPr>
          <w:rFonts w:ascii="Tahoma" w:eastAsia="Times New Roman" w:hAnsi="Tahoma" w:cs="Tahoma"/>
          <w:sz w:val="20"/>
          <w:szCs w:val="20"/>
          <w:lang w:eastAsia="pl-PL"/>
        </w:rPr>
        <w:t>24</w:t>
      </w:r>
      <w:r w:rsidRPr="00787700">
        <w:rPr>
          <w:rFonts w:ascii="Tahoma" w:eastAsia="Times New Roman" w:hAnsi="Tahoma" w:cs="Tahoma"/>
          <w:sz w:val="20"/>
          <w:szCs w:val="20"/>
          <w:lang w:eastAsia="pl-PL"/>
        </w:rPr>
        <w:t xml:space="preserve"> miesięcy od dnia zawarcia umowy  w ilościach i asortymencie wskazanych każdorazowo  w zamówieniu częściowym w terminie</w:t>
      </w:r>
      <w:r w:rsidR="003A4ED1">
        <w:rPr>
          <w:rFonts w:ascii="Tahoma" w:eastAsia="Times New Roman" w:hAnsi="Tahoma" w:cs="Tahoma"/>
          <w:sz w:val="20"/>
          <w:szCs w:val="20"/>
          <w:lang w:eastAsia="pl-PL"/>
        </w:rPr>
        <w:t>:</w:t>
      </w:r>
    </w:p>
    <w:p w:rsidR="003A4ED1" w:rsidRPr="00C63C1C" w:rsidRDefault="003A4ED1" w:rsidP="003A4ED1">
      <w:pPr>
        <w:widowControl w:val="0"/>
        <w:suppressAutoHyphens/>
        <w:spacing w:after="0" w:line="240" w:lineRule="auto"/>
        <w:jc w:val="both"/>
        <w:rPr>
          <w:rFonts w:ascii="Tahoma" w:eastAsia="Times New Roman" w:hAnsi="Tahoma" w:cs="Tahoma"/>
          <w:sz w:val="20"/>
          <w:szCs w:val="24"/>
          <w:lang w:eastAsia="pl-PL"/>
        </w:rPr>
      </w:pPr>
      <w:r w:rsidRPr="00C63C1C">
        <w:rPr>
          <w:rFonts w:ascii="Tahoma" w:eastAsia="Times New Roman" w:hAnsi="Tahoma" w:cs="Tahoma"/>
          <w:sz w:val="20"/>
          <w:szCs w:val="24"/>
          <w:lang w:eastAsia="pl-PL"/>
        </w:rPr>
        <w:t xml:space="preserve">dla części nr </w:t>
      </w:r>
      <w:r w:rsidRPr="00C63C1C">
        <w:rPr>
          <w:rFonts w:ascii="Tahoma" w:eastAsia="Times New Roman" w:hAnsi="Tahoma" w:cs="Tahoma"/>
          <w:b/>
          <w:sz w:val="20"/>
          <w:szCs w:val="24"/>
          <w:lang w:eastAsia="pl-PL"/>
        </w:rPr>
        <w:t>……</w:t>
      </w:r>
      <w:r w:rsidRPr="00C63C1C">
        <w:rPr>
          <w:rFonts w:ascii="Tahoma" w:eastAsia="Times New Roman" w:hAnsi="Tahoma" w:cs="Tahoma"/>
          <w:sz w:val="20"/>
          <w:szCs w:val="24"/>
          <w:lang w:eastAsia="pl-PL"/>
        </w:rPr>
        <w:t xml:space="preserve">do </w:t>
      </w:r>
      <w:r w:rsidRPr="00C63C1C">
        <w:rPr>
          <w:rFonts w:ascii="Tahoma" w:eastAsia="Times New Roman" w:hAnsi="Tahoma" w:cs="Tahoma"/>
          <w:i/>
          <w:sz w:val="20"/>
          <w:szCs w:val="24"/>
          <w:lang w:eastAsia="pl-PL"/>
        </w:rPr>
        <w:t>(</w:t>
      </w:r>
      <w:r w:rsidRPr="00B60368">
        <w:rPr>
          <w:rFonts w:ascii="Tahoma" w:eastAsia="Times New Roman" w:hAnsi="Tahoma" w:cs="Tahoma"/>
          <w:i/>
          <w:color w:val="FF0000"/>
          <w:sz w:val="16"/>
          <w:szCs w:val="16"/>
          <w:lang w:eastAsia="pl-PL"/>
        </w:rPr>
        <w:t>wpisać oferowany termin według Pkt.XIII.3 SIWZ</w:t>
      </w:r>
      <w:r w:rsidRPr="00C63C1C">
        <w:rPr>
          <w:rFonts w:ascii="Tahoma" w:eastAsia="Times New Roman" w:hAnsi="Tahoma" w:cs="Tahoma"/>
          <w:i/>
          <w:sz w:val="20"/>
          <w:szCs w:val="24"/>
          <w:lang w:eastAsia="pl-PL"/>
        </w:rPr>
        <w:t>)</w:t>
      </w:r>
      <w:r w:rsidRPr="00C63C1C">
        <w:rPr>
          <w:rFonts w:ascii="Tahoma" w:eastAsia="Times New Roman" w:hAnsi="Tahoma" w:cs="Tahoma"/>
          <w:b/>
          <w:sz w:val="20"/>
          <w:szCs w:val="24"/>
          <w:lang w:eastAsia="pl-PL"/>
        </w:rPr>
        <w:t>…….</w:t>
      </w:r>
      <w:r w:rsidRPr="00C63C1C">
        <w:rPr>
          <w:rFonts w:ascii="Tahoma" w:eastAsia="Times New Roman" w:hAnsi="Tahoma" w:cs="Tahoma"/>
          <w:sz w:val="20"/>
          <w:szCs w:val="24"/>
          <w:lang w:eastAsia="pl-PL"/>
        </w:rPr>
        <w:t xml:space="preserve"> dni roboczych od dnia złożenia zamówienia </w:t>
      </w:r>
    </w:p>
    <w:p w:rsidR="003A4ED1" w:rsidRPr="00C63C1C" w:rsidRDefault="003A4ED1" w:rsidP="003A4ED1">
      <w:pPr>
        <w:suppressAutoHyphens/>
        <w:spacing w:after="0" w:line="240" w:lineRule="auto"/>
        <w:jc w:val="both"/>
        <w:rPr>
          <w:rFonts w:ascii="Tahoma" w:eastAsia="Times New Roman" w:hAnsi="Tahoma" w:cs="Tahoma"/>
          <w:b/>
          <w:bCs/>
          <w:sz w:val="20"/>
          <w:szCs w:val="20"/>
          <w:u w:val="single"/>
          <w:lang w:eastAsia="ar-SA"/>
        </w:rPr>
      </w:pPr>
    </w:p>
    <w:p w:rsidR="00913C3E" w:rsidRPr="00787700" w:rsidRDefault="00913C3E" w:rsidP="00913C3E">
      <w:pPr>
        <w:spacing w:after="0" w:line="240" w:lineRule="auto"/>
        <w:jc w:val="both"/>
        <w:rPr>
          <w:rFonts w:ascii="Tahoma" w:eastAsia="Times New Roman" w:hAnsi="Tahoma" w:cs="Tahoma"/>
          <w:sz w:val="20"/>
          <w:szCs w:val="20"/>
          <w:lang w:eastAsia="pl-PL"/>
        </w:rPr>
      </w:pPr>
    </w:p>
    <w:p w:rsidR="00913C3E" w:rsidRPr="00787700" w:rsidRDefault="00913C3E" w:rsidP="00913C3E">
      <w:pPr>
        <w:spacing w:after="0" w:line="240" w:lineRule="auto"/>
        <w:jc w:val="both"/>
        <w:rPr>
          <w:rFonts w:ascii="Tahoma" w:eastAsia="Times New Roman" w:hAnsi="Tahoma" w:cs="Tahoma"/>
          <w:sz w:val="20"/>
          <w:szCs w:val="20"/>
          <w:lang w:eastAsia="pl-PL"/>
        </w:rPr>
      </w:pPr>
      <w:r w:rsidRPr="00787700">
        <w:rPr>
          <w:rFonts w:ascii="Tahoma" w:eastAsia="Times New Roman" w:hAnsi="Tahoma" w:cs="Tahoma"/>
          <w:b/>
          <w:bCs/>
          <w:sz w:val="20"/>
          <w:szCs w:val="20"/>
          <w:u w:val="single"/>
          <w:lang w:eastAsia="pl-PL"/>
        </w:rPr>
        <w:t>Termin płatności:</w:t>
      </w:r>
      <w:r w:rsidRPr="00787700">
        <w:rPr>
          <w:rFonts w:ascii="Tahoma" w:eastAsia="Times New Roman" w:hAnsi="Tahoma" w:cs="Tahoma"/>
          <w:sz w:val="20"/>
          <w:szCs w:val="20"/>
          <w:lang w:eastAsia="pl-PL"/>
        </w:rPr>
        <w:t xml:space="preserve"> w ciągu …………. dni (</w:t>
      </w:r>
      <w:r w:rsidRPr="00B60368">
        <w:rPr>
          <w:rFonts w:ascii="Tahoma" w:eastAsia="Times New Roman" w:hAnsi="Tahoma" w:cs="Tahoma"/>
          <w:i/>
          <w:color w:val="FF0000"/>
          <w:sz w:val="16"/>
          <w:szCs w:val="16"/>
          <w:lang w:eastAsia="pl-PL"/>
        </w:rPr>
        <w:t>wpisać oferowany termin według Pkt.XIII.4 SIWZ</w:t>
      </w:r>
      <w:r w:rsidRPr="00787700">
        <w:rPr>
          <w:rFonts w:ascii="Tahoma" w:eastAsia="Times New Roman" w:hAnsi="Tahoma" w:cs="Tahoma"/>
          <w:sz w:val="20"/>
          <w:szCs w:val="20"/>
          <w:lang w:eastAsia="pl-PL"/>
        </w:rPr>
        <w:t>) od dnia  otrzymania faktury za każdą dostarczoną partię przedmiotu zamówienia.</w:t>
      </w:r>
    </w:p>
    <w:p w:rsidR="00913C3E" w:rsidRPr="00787700" w:rsidRDefault="00913C3E" w:rsidP="00913C3E">
      <w:pPr>
        <w:spacing w:after="0" w:line="240" w:lineRule="auto"/>
        <w:jc w:val="both"/>
        <w:rPr>
          <w:rFonts w:ascii="Tahoma" w:eastAsia="Times New Roman" w:hAnsi="Tahoma" w:cs="Tahoma"/>
          <w:sz w:val="20"/>
          <w:szCs w:val="20"/>
          <w:lang w:eastAsia="pl-PL"/>
        </w:rPr>
      </w:pPr>
    </w:p>
    <w:p w:rsidR="003A4ED1" w:rsidRDefault="00913C3E" w:rsidP="00913C3E">
      <w:pPr>
        <w:tabs>
          <w:tab w:val="left" w:pos="12240"/>
        </w:tabs>
        <w:spacing w:after="0" w:line="240" w:lineRule="auto"/>
        <w:jc w:val="both"/>
        <w:rPr>
          <w:rFonts w:ascii="Tahoma" w:eastAsia="Times New Roman" w:hAnsi="Tahoma" w:cs="Tahoma"/>
          <w:b/>
          <w:bCs/>
          <w:sz w:val="20"/>
          <w:szCs w:val="20"/>
          <w:u w:val="single"/>
          <w:lang w:eastAsia="pl-PL"/>
        </w:rPr>
      </w:pPr>
      <w:r w:rsidRPr="00787700">
        <w:rPr>
          <w:rFonts w:ascii="Tahoma" w:eastAsia="Times New Roman" w:hAnsi="Tahoma" w:cs="Tahoma"/>
          <w:b/>
          <w:bCs/>
          <w:sz w:val="20"/>
          <w:szCs w:val="20"/>
          <w:u w:val="single"/>
          <w:lang w:eastAsia="pl-PL"/>
        </w:rPr>
        <w:t>Termin przydatności do użycia:</w:t>
      </w:r>
    </w:p>
    <w:p w:rsidR="00913C3E" w:rsidRPr="00787700" w:rsidRDefault="003A4ED1" w:rsidP="00913C3E">
      <w:pPr>
        <w:tabs>
          <w:tab w:val="left" w:pos="12240"/>
        </w:tabs>
        <w:spacing w:after="0" w:line="240" w:lineRule="auto"/>
        <w:jc w:val="both"/>
        <w:rPr>
          <w:rFonts w:ascii="Tahoma" w:eastAsia="Times New Roman" w:hAnsi="Tahoma" w:cs="Tahoma"/>
          <w:sz w:val="20"/>
          <w:szCs w:val="20"/>
          <w:lang w:eastAsia="pl-PL"/>
        </w:rPr>
      </w:pPr>
      <w:r w:rsidRPr="00C63C1C">
        <w:rPr>
          <w:rFonts w:ascii="Tahoma" w:eastAsia="Times New Roman" w:hAnsi="Tahoma" w:cs="Tahoma"/>
          <w:sz w:val="20"/>
          <w:szCs w:val="24"/>
          <w:lang w:eastAsia="pl-PL"/>
        </w:rPr>
        <w:t xml:space="preserve">dla części nr </w:t>
      </w:r>
      <w:r w:rsidRPr="00C63C1C">
        <w:rPr>
          <w:rFonts w:ascii="Tahoma" w:eastAsia="Times New Roman" w:hAnsi="Tahoma" w:cs="Tahoma"/>
          <w:b/>
          <w:sz w:val="20"/>
          <w:szCs w:val="24"/>
          <w:lang w:eastAsia="pl-PL"/>
        </w:rPr>
        <w:t>……</w:t>
      </w:r>
      <w:r w:rsidRPr="00C63C1C">
        <w:rPr>
          <w:rFonts w:ascii="Tahoma" w:eastAsia="Times New Roman" w:hAnsi="Tahoma" w:cs="Tahoma"/>
          <w:sz w:val="20"/>
          <w:szCs w:val="24"/>
          <w:lang w:eastAsia="pl-PL"/>
        </w:rPr>
        <w:t xml:space="preserve">do </w:t>
      </w:r>
      <w:r w:rsidR="00913C3E" w:rsidRPr="00787700">
        <w:rPr>
          <w:rFonts w:ascii="Tahoma" w:eastAsia="Times New Roman" w:hAnsi="Tahoma" w:cs="Tahoma"/>
          <w:sz w:val="20"/>
          <w:szCs w:val="20"/>
          <w:lang w:eastAsia="pl-PL"/>
        </w:rPr>
        <w:t>………….miesięcy (</w:t>
      </w:r>
      <w:r w:rsidR="00913C3E" w:rsidRPr="00B60368">
        <w:rPr>
          <w:rFonts w:ascii="Tahoma" w:eastAsia="Times New Roman" w:hAnsi="Tahoma" w:cs="Tahoma"/>
          <w:i/>
          <w:color w:val="FF0000"/>
          <w:sz w:val="16"/>
          <w:szCs w:val="16"/>
          <w:lang w:eastAsia="pl-PL"/>
        </w:rPr>
        <w:t>wpisać oferowany termin według Pkt.XIII.5 SIWZ</w:t>
      </w:r>
      <w:r w:rsidR="00913C3E" w:rsidRPr="00787700">
        <w:rPr>
          <w:rFonts w:ascii="Tahoma" w:eastAsia="Times New Roman" w:hAnsi="Tahoma" w:cs="Tahoma"/>
          <w:sz w:val="20"/>
          <w:szCs w:val="20"/>
          <w:lang w:eastAsia="pl-PL"/>
        </w:rPr>
        <w:t>) od dnia  dostawy przedmiotu zamówienia.</w:t>
      </w:r>
    </w:p>
    <w:p w:rsidR="00913C3E" w:rsidRPr="00787700" w:rsidRDefault="00913C3E" w:rsidP="00913C3E">
      <w:pPr>
        <w:suppressAutoHyphens/>
        <w:spacing w:after="0" w:line="240" w:lineRule="auto"/>
        <w:jc w:val="both"/>
        <w:rPr>
          <w:rFonts w:ascii="Tahoma" w:eastAsia="Times New Roman" w:hAnsi="Tahoma" w:cs="Tahoma"/>
          <w:i/>
          <w:color w:val="FF0000"/>
          <w:sz w:val="20"/>
          <w:szCs w:val="20"/>
          <w:lang w:eastAsia="pl-PL"/>
        </w:rPr>
      </w:pPr>
    </w:p>
    <w:p w:rsidR="00913C3E" w:rsidRPr="00787700" w:rsidRDefault="00913C3E" w:rsidP="00913C3E">
      <w:pPr>
        <w:tabs>
          <w:tab w:val="left" w:pos="12240"/>
        </w:tabs>
        <w:spacing w:after="0" w:line="240" w:lineRule="auto"/>
        <w:jc w:val="both"/>
        <w:rPr>
          <w:rFonts w:ascii="Tahoma" w:eastAsia="Times New Roman" w:hAnsi="Tahoma" w:cs="Tahoma"/>
          <w:sz w:val="20"/>
          <w:szCs w:val="20"/>
          <w:lang w:eastAsia="pl-PL"/>
        </w:rPr>
      </w:pPr>
      <w:r w:rsidRPr="00787700">
        <w:rPr>
          <w:rFonts w:ascii="Tahoma" w:eastAsia="Times New Roman" w:hAnsi="Tahoma" w:cs="Tahoma"/>
          <w:sz w:val="20"/>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913C3E" w:rsidRPr="00787700" w:rsidRDefault="00913C3E" w:rsidP="00913C3E">
      <w:pPr>
        <w:tabs>
          <w:tab w:val="left" w:pos="12240"/>
        </w:tabs>
        <w:spacing w:after="0" w:line="240" w:lineRule="auto"/>
        <w:jc w:val="both"/>
        <w:rPr>
          <w:rFonts w:ascii="Tahoma" w:eastAsia="Times New Roman" w:hAnsi="Tahoma" w:cs="Tahoma"/>
          <w:sz w:val="20"/>
          <w:szCs w:val="20"/>
          <w:lang w:eastAsia="pl-PL"/>
        </w:rPr>
      </w:pPr>
      <w:r w:rsidRPr="00787700">
        <w:rPr>
          <w:rFonts w:ascii="Tahoma" w:eastAsia="Times New Roman" w:hAnsi="Tahoma" w:cs="Tahoma"/>
          <w:sz w:val="20"/>
          <w:szCs w:val="20"/>
          <w:lang w:eastAsia="pl-PL"/>
        </w:rPr>
        <w:t>- Jesteśmy związani niniejszą ofertą przez czas wskazany w Specyfikacji Istotnych Warunków Zamówienia    tj. 60 dni od daty zakończenia terminu składania ofert.</w:t>
      </w:r>
    </w:p>
    <w:p w:rsidR="00913C3E" w:rsidRPr="00787700" w:rsidRDefault="00913C3E" w:rsidP="00913C3E">
      <w:pPr>
        <w:tabs>
          <w:tab w:val="left" w:pos="12240"/>
        </w:tabs>
        <w:spacing w:after="0" w:line="240" w:lineRule="auto"/>
        <w:jc w:val="both"/>
        <w:rPr>
          <w:rFonts w:ascii="Tahoma" w:eastAsia="Times New Roman" w:hAnsi="Tahoma" w:cs="Tahoma"/>
          <w:sz w:val="20"/>
          <w:szCs w:val="20"/>
          <w:lang w:eastAsia="pl-PL"/>
        </w:rPr>
      </w:pPr>
      <w:r w:rsidRPr="00787700">
        <w:rPr>
          <w:rFonts w:ascii="Tahoma" w:eastAsia="Times New Roman" w:hAnsi="Tahoma" w:cs="Tahoma"/>
          <w:sz w:val="20"/>
          <w:szCs w:val="20"/>
          <w:lang w:eastAsia="pl-PL"/>
        </w:rPr>
        <w:t>-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913C3E" w:rsidRDefault="00913C3E" w:rsidP="00913C3E">
      <w:pPr>
        <w:spacing w:after="0" w:line="240" w:lineRule="auto"/>
        <w:jc w:val="both"/>
        <w:rPr>
          <w:rFonts w:ascii="Tahoma" w:eastAsia="Times New Roman" w:hAnsi="Tahoma" w:cs="Tahoma"/>
          <w:sz w:val="20"/>
          <w:szCs w:val="20"/>
          <w:lang w:eastAsia="pl-PL"/>
        </w:rPr>
      </w:pPr>
      <w:r w:rsidRPr="00787700">
        <w:rPr>
          <w:rFonts w:ascii="Tahoma" w:eastAsia="Times New Roman" w:hAnsi="Tahoma" w:cs="Tahoma"/>
          <w:sz w:val="20"/>
          <w:szCs w:val="20"/>
          <w:lang w:eastAsia="pl-PL"/>
        </w:rPr>
        <w:t xml:space="preserve">- Oświadczamy, że przedmiot i warunki realizacji zamówienia są zgodne z ustawą z dnia 20 maja 2010 r. o wyrobach medycznych </w:t>
      </w:r>
      <w:r w:rsidR="00064E75" w:rsidRPr="000C49D3">
        <w:rPr>
          <w:rFonts w:ascii="Tahoma" w:eastAsia="Calibri" w:hAnsi="Tahoma" w:cs="Tahoma"/>
          <w:sz w:val="20"/>
          <w:szCs w:val="20"/>
        </w:rPr>
        <w:t>(</w:t>
      </w:r>
      <w:r w:rsidR="00064E75" w:rsidRPr="000C49D3">
        <w:rPr>
          <w:rFonts w:ascii="Tahoma" w:eastAsia="Cambria" w:hAnsi="Tahoma" w:cs="Tahoma"/>
          <w:sz w:val="20"/>
          <w:szCs w:val="20"/>
          <w:lang w:eastAsia="pl-PL"/>
        </w:rPr>
        <w:t>Dz. U. z 201</w:t>
      </w:r>
      <w:r w:rsidR="003C1DFB">
        <w:rPr>
          <w:rFonts w:ascii="Tahoma" w:eastAsia="Cambria" w:hAnsi="Tahoma" w:cs="Tahoma"/>
          <w:sz w:val="20"/>
          <w:szCs w:val="20"/>
          <w:lang w:eastAsia="pl-PL"/>
        </w:rPr>
        <w:t>9</w:t>
      </w:r>
      <w:r w:rsidR="00064E75" w:rsidRPr="000C49D3">
        <w:rPr>
          <w:rFonts w:ascii="Tahoma" w:eastAsia="Cambria" w:hAnsi="Tahoma" w:cs="Tahoma"/>
          <w:sz w:val="20"/>
          <w:szCs w:val="20"/>
          <w:lang w:eastAsia="pl-PL"/>
        </w:rPr>
        <w:t xml:space="preserve">r., poz. </w:t>
      </w:r>
      <w:r w:rsidR="003C1DFB">
        <w:rPr>
          <w:rFonts w:ascii="Tahoma" w:eastAsia="Cambria" w:hAnsi="Tahoma" w:cs="Tahoma"/>
          <w:sz w:val="20"/>
          <w:szCs w:val="20"/>
          <w:lang w:eastAsia="pl-PL"/>
        </w:rPr>
        <w:t xml:space="preserve">175 </w:t>
      </w:r>
      <w:r w:rsidR="00064E75" w:rsidRPr="000C49D3">
        <w:rPr>
          <w:rFonts w:ascii="Tahoma" w:eastAsia="Times New Roman" w:hAnsi="Tahoma" w:cs="Tahoma"/>
          <w:sz w:val="20"/>
          <w:szCs w:val="20"/>
          <w:lang w:eastAsia="pl-PL"/>
        </w:rPr>
        <w:t xml:space="preserve">z </w:t>
      </w:r>
      <w:proofErr w:type="spellStart"/>
      <w:r w:rsidR="00064E75" w:rsidRPr="000C49D3">
        <w:rPr>
          <w:rFonts w:ascii="Tahoma" w:eastAsia="Times New Roman" w:hAnsi="Tahoma" w:cs="Tahoma"/>
          <w:sz w:val="20"/>
          <w:szCs w:val="20"/>
          <w:lang w:eastAsia="pl-PL"/>
        </w:rPr>
        <w:t>późn</w:t>
      </w:r>
      <w:proofErr w:type="spellEnd"/>
      <w:r w:rsidR="00064E75" w:rsidRPr="000C49D3">
        <w:rPr>
          <w:rFonts w:ascii="Tahoma" w:eastAsia="Times New Roman" w:hAnsi="Tahoma" w:cs="Tahoma"/>
          <w:sz w:val="20"/>
          <w:szCs w:val="20"/>
          <w:lang w:eastAsia="pl-PL"/>
        </w:rPr>
        <w:t>. zm.)</w:t>
      </w:r>
      <w:r w:rsidR="006E0C1E">
        <w:rPr>
          <w:rFonts w:ascii="Tahoma" w:eastAsia="Times New Roman" w:hAnsi="Tahoma" w:cs="Tahoma"/>
          <w:sz w:val="20"/>
          <w:szCs w:val="20"/>
          <w:lang w:eastAsia="pl-PL"/>
        </w:rPr>
        <w:t xml:space="preserve"> </w:t>
      </w:r>
      <w:r w:rsidR="003C1DFB">
        <w:rPr>
          <w:rFonts w:ascii="Tahoma" w:eastAsia="Times New Roman" w:hAnsi="Tahoma" w:cs="Tahoma"/>
          <w:sz w:val="20"/>
          <w:szCs w:val="20"/>
          <w:lang w:eastAsia="pl-PL"/>
        </w:rPr>
        <w:t>o</w:t>
      </w:r>
      <w:r w:rsidRPr="00787700">
        <w:rPr>
          <w:rFonts w:ascii="Tahoma" w:eastAsia="Times New Roman" w:hAnsi="Tahoma" w:cs="Tahoma"/>
          <w:sz w:val="20"/>
          <w:szCs w:val="20"/>
          <w:lang w:eastAsia="pl-PL"/>
        </w:rPr>
        <w:t>raz z innymi obowiązującymi przepisami prawnymi w tym zakresie.</w:t>
      </w:r>
    </w:p>
    <w:p w:rsidR="00FB7AA6" w:rsidRDefault="00FB7AA6" w:rsidP="00913C3E">
      <w:pPr>
        <w:spacing w:after="0" w:line="240" w:lineRule="auto"/>
        <w:jc w:val="both"/>
        <w:rPr>
          <w:rFonts w:ascii="Tahoma" w:eastAsia="Times New Roman" w:hAnsi="Tahoma" w:cs="Tahoma"/>
          <w:sz w:val="20"/>
          <w:szCs w:val="20"/>
          <w:lang w:eastAsia="pl-PL"/>
        </w:rPr>
      </w:pPr>
    </w:p>
    <w:p w:rsidR="00A617E0" w:rsidRDefault="00A617E0" w:rsidP="00A617E0">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A617E0">
        <w:rPr>
          <w:rFonts w:ascii="Tahoma" w:eastAsia="Times New Roman" w:hAnsi="Tahoma" w:cs="Tahoma"/>
          <w:sz w:val="20"/>
          <w:szCs w:val="20"/>
          <w:lang w:eastAsia="ar-SA"/>
        </w:rPr>
        <w:t>- Oświadczam, że wypełniłem obowiązki informacyjne przewidziane w art. 13 lub art. 14</w:t>
      </w:r>
      <w:r w:rsidR="005F5590">
        <w:rPr>
          <w:rFonts w:ascii="Tahoma" w:eastAsia="Times New Roman" w:hAnsi="Tahoma" w:cs="Tahoma"/>
          <w:sz w:val="20"/>
          <w:szCs w:val="20"/>
          <w:lang w:eastAsia="ar-SA"/>
        </w:rPr>
        <w:t xml:space="preserve"> </w:t>
      </w:r>
      <w:r w:rsidRPr="00A617E0">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6E0C1E" w:rsidRDefault="006E0C1E" w:rsidP="00A617E0">
      <w:pPr>
        <w:suppressAutoHyphens/>
        <w:autoSpaceDE w:val="0"/>
        <w:autoSpaceDN w:val="0"/>
        <w:adjustRightInd w:val="0"/>
        <w:spacing w:after="0" w:line="240" w:lineRule="auto"/>
        <w:jc w:val="both"/>
        <w:rPr>
          <w:rFonts w:ascii="Tahoma" w:eastAsia="Times New Roman" w:hAnsi="Tahoma" w:cs="Tahoma"/>
          <w:sz w:val="20"/>
          <w:szCs w:val="20"/>
          <w:lang w:eastAsia="ar-SA"/>
        </w:rPr>
      </w:pPr>
    </w:p>
    <w:p w:rsidR="006E0C1E" w:rsidRDefault="006E0C1E" w:rsidP="00A617E0">
      <w:pPr>
        <w:suppressAutoHyphens/>
        <w:autoSpaceDE w:val="0"/>
        <w:autoSpaceDN w:val="0"/>
        <w:adjustRightInd w:val="0"/>
        <w:spacing w:after="0" w:line="240" w:lineRule="auto"/>
        <w:jc w:val="both"/>
        <w:rPr>
          <w:rFonts w:ascii="Tahoma" w:eastAsia="Times New Roman" w:hAnsi="Tahoma" w:cs="Tahoma"/>
          <w:sz w:val="20"/>
          <w:szCs w:val="20"/>
          <w:lang w:eastAsia="ar-SA"/>
        </w:rPr>
      </w:pPr>
    </w:p>
    <w:p w:rsidR="006E0C1E" w:rsidRDefault="006E0C1E" w:rsidP="00A617E0">
      <w:pPr>
        <w:suppressAutoHyphens/>
        <w:autoSpaceDE w:val="0"/>
        <w:autoSpaceDN w:val="0"/>
        <w:adjustRightInd w:val="0"/>
        <w:spacing w:after="0" w:line="240" w:lineRule="auto"/>
        <w:jc w:val="both"/>
        <w:rPr>
          <w:rFonts w:ascii="Tahoma" w:eastAsia="Times New Roman" w:hAnsi="Tahoma" w:cs="Tahoma"/>
          <w:sz w:val="20"/>
          <w:szCs w:val="20"/>
          <w:lang w:eastAsia="ar-SA"/>
        </w:rPr>
      </w:pPr>
    </w:p>
    <w:p w:rsidR="006E0C1E" w:rsidRDefault="006E0C1E" w:rsidP="00A617E0">
      <w:pPr>
        <w:suppressAutoHyphens/>
        <w:autoSpaceDE w:val="0"/>
        <w:autoSpaceDN w:val="0"/>
        <w:adjustRightInd w:val="0"/>
        <w:spacing w:after="0" w:line="240" w:lineRule="auto"/>
        <w:jc w:val="both"/>
        <w:rPr>
          <w:rFonts w:ascii="Tahoma" w:eastAsia="Times New Roman" w:hAnsi="Tahoma" w:cs="Tahoma"/>
          <w:sz w:val="20"/>
          <w:szCs w:val="20"/>
          <w:lang w:eastAsia="ar-SA"/>
        </w:rPr>
      </w:pPr>
    </w:p>
    <w:p w:rsidR="006E0C1E" w:rsidRPr="00A617E0" w:rsidRDefault="006E0C1E" w:rsidP="00A617E0">
      <w:pPr>
        <w:suppressAutoHyphens/>
        <w:autoSpaceDE w:val="0"/>
        <w:autoSpaceDN w:val="0"/>
        <w:adjustRightInd w:val="0"/>
        <w:spacing w:after="0" w:line="240" w:lineRule="auto"/>
        <w:jc w:val="both"/>
        <w:rPr>
          <w:rFonts w:ascii="Tahoma" w:eastAsia="TimesNewRoman" w:hAnsi="Tahoma" w:cs="Tahoma"/>
          <w:sz w:val="20"/>
          <w:szCs w:val="20"/>
          <w:lang w:eastAsia="pl-PL"/>
        </w:rPr>
      </w:pPr>
    </w:p>
    <w:p w:rsidR="00A617E0" w:rsidRPr="00A617E0" w:rsidRDefault="00A617E0" w:rsidP="00A617E0">
      <w:pPr>
        <w:suppressAutoHyphens/>
        <w:spacing w:after="0" w:line="240" w:lineRule="auto"/>
        <w:ind w:left="284" w:hanging="284"/>
        <w:jc w:val="both"/>
        <w:rPr>
          <w:rFonts w:ascii="Tahoma" w:eastAsia="Times New Roman" w:hAnsi="Tahoma" w:cs="Tahoma"/>
          <w:sz w:val="16"/>
          <w:szCs w:val="16"/>
          <w:lang w:eastAsia="ar-SA"/>
        </w:rPr>
      </w:pPr>
      <w:r w:rsidRPr="00A617E0">
        <w:rPr>
          <w:rFonts w:ascii="Tahoma" w:eastAsia="Times New Roman" w:hAnsi="Tahoma" w:cs="Tahoma"/>
          <w:sz w:val="16"/>
          <w:szCs w:val="16"/>
          <w:lang w:eastAsia="ar-SA"/>
        </w:rPr>
        <w:t xml:space="preserve">    *</w:t>
      </w:r>
      <w:r w:rsidR="00FB7AA6">
        <w:rPr>
          <w:rFonts w:ascii="Tahoma" w:eastAsia="Times New Roman" w:hAnsi="Tahoma" w:cs="Tahoma"/>
          <w:sz w:val="16"/>
          <w:szCs w:val="16"/>
          <w:lang w:eastAsia="ar-SA"/>
        </w:rPr>
        <w:t xml:space="preserve">) </w:t>
      </w:r>
      <w:r w:rsidRPr="00A617E0">
        <w:rPr>
          <w:rFonts w:ascii="Tahoma" w:eastAsia="Times New Roman" w:hAnsi="Tahoma" w:cs="Tahoma"/>
          <w:sz w:val="16"/>
          <w:szCs w:val="16"/>
          <w:lang w:eastAsia="ar-SA"/>
        </w:rPr>
        <w:t>W przypadku gdy wykonawca nie przekazuje danych osobowych innych niż bezpośrednio jego dotyczących lub zachodzi wyłączenie stosowania obowiązku informacyjnego, stosownie do art. 13 ust. 4 lub art. 14 ust. 5 RODO,</w:t>
      </w:r>
      <w:r w:rsidR="00FB7AA6">
        <w:rPr>
          <w:rFonts w:ascii="Tahoma" w:eastAsia="Times New Roman" w:hAnsi="Tahoma" w:cs="Tahoma"/>
          <w:sz w:val="16"/>
          <w:szCs w:val="16"/>
          <w:lang w:eastAsia="ar-SA"/>
        </w:rPr>
        <w:t xml:space="preserve"> </w:t>
      </w:r>
      <w:r w:rsidRPr="00A617E0">
        <w:rPr>
          <w:rFonts w:ascii="Tahoma" w:eastAsia="Times New Roman" w:hAnsi="Tahoma" w:cs="Tahoma"/>
          <w:sz w:val="16"/>
          <w:szCs w:val="16"/>
          <w:lang w:eastAsia="ar-SA"/>
        </w:rPr>
        <w:t>może wykreślić treść niniejszego oświadczenia)</w:t>
      </w:r>
    </w:p>
    <w:p w:rsidR="00CC5192" w:rsidRPr="00CC5192" w:rsidRDefault="00CC5192" w:rsidP="00CC5192">
      <w:pPr>
        <w:spacing w:after="0" w:line="240" w:lineRule="auto"/>
        <w:jc w:val="center"/>
        <w:rPr>
          <w:rFonts w:ascii="Tahoma" w:eastAsia="Times New Roman" w:hAnsi="Tahoma" w:cs="Tahoma"/>
          <w:bCs/>
          <w:sz w:val="16"/>
          <w:szCs w:val="24"/>
          <w:lang w:eastAsia="pl-PL"/>
        </w:rPr>
      </w:pPr>
    </w:p>
    <w:p w:rsidR="00064E75" w:rsidRDefault="00064E75" w:rsidP="00CC5192">
      <w:pPr>
        <w:suppressAutoHyphens/>
        <w:spacing w:after="0" w:line="240" w:lineRule="auto"/>
        <w:rPr>
          <w:rFonts w:ascii="Tahoma" w:eastAsia="Times New Roman" w:hAnsi="Tahoma" w:cs="Tahoma"/>
          <w:sz w:val="20"/>
          <w:szCs w:val="20"/>
          <w:lang w:eastAsia="ar-SA"/>
        </w:rPr>
      </w:pPr>
    </w:p>
    <w:p w:rsidR="00064E75" w:rsidRDefault="00064E75"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6E0C1E" w:rsidRDefault="006E0C1E"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DZP/381/</w:t>
      </w:r>
      <w:r w:rsidR="00CC4E91">
        <w:rPr>
          <w:rFonts w:ascii="Tahoma" w:eastAsia="Times New Roman" w:hAnsi="Tahoma" w:cs="Tahoma"/>
          <w:sz w:val="20"/>
          <w:szCs w:val="20"/>
          <w:lang w:eastAsia="ar-SA"/>
        </w:rPr>
        <w:t>51</w:t>
      </w:r>
      <w:r w:rsidR="003240BA">
        <w:rPr>
          <w:rFonts w:ascii="Tahoma" w:eastAsia="Times New Roman" w:hAnsi="Tahoma" w:cs="Tahoma"/>
          <w:sz w:val="20"/>
          <w:szCs w:val="20"/>
          <w:lang w:eastAsia="ar-SA"/>
        </w:rPr>
        <w:t>A/2019</w:t>
      </w:r>
    </w:p>
    <w:p w:rsidR="00CC5192" w:rsidRPr="00CC5192" w:rsidRDefault="00CC4E91" w:rsidP="00CC5192">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BB764E">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00CC5192" w:rsidRPr="00CC5192">
        <w:rPr>
          <w:rFonts w:ascii="Tahoma" w:eastAsia="Times New Roman" w:hAnsi="Tahoma" w:cs="Tahoma"/>
          <w:sz w:val="20"/>
          <w:szCs w:val="20"/>
          <w:lang w:eastAsia="ar-SA"/>
        </w:rPr>
        <w:t>Załącznik nr  3</w:t>
      </w:r>
      <w:r w:rsidR="005B3BA9">
        <w:rPr>
          <w:rFonts w:ascii="Tahoma" w:eastAsia="Times New Roman" w:hAnsi="Tahoma" w:cs="Tahoma"/>
          <w:sz w:val="20"/>
          <w:szCs w:val="20"/>
          <w:lang w:eastAsia="ar-SA"/>
        </w:rPr>
        <w:t>a</w:t>
      </w:r>
      <w:r w:rsidR="00CC5192" w:rsidRPr="00CC5192">
        <w:rPr>
          <w:rFonts w:ascii="Tahoma" w:eastAsia="Times New Roman" w:hAnsi="Tahoma" w:cs="Tahoma"/>
          <w:sz w:val="20"/>
          <w:szCs w:val="20"/>
          <w:lang w:eastAsia="ar-SA"/>
        </w:rPr>
        <w:t xml:space="preserve"> </w:t>
      </w:r>
    </w:p>
    <w:p w:rsidR="003A4ED1" w:rsidRDefault="003A4ED1" w:rsidP="00CC5192">
      <w:pPr>
        <w:spacing w:after="0" w:line="240" w:lineRule="auto"/>
        <w:jc w:val="center"/>
        <w:rPr>
          <w:rFonts w:ascii="Tahoma" w:eastAsia="Times New Roman" w:hAnsi="Tahoma" w:cs="Tahoma"/>
          <w:b/>
          <w:sz w:val="20"/>
          <w:szCs w:val="20"/>
          <w:lang w:eastAsia="pl-PL"/>
        </w:rPr>
      </w:pPr>
    </w:p>
    <w:p w:rsidR="003A4ED1" w:rsidRDefault="00F644F7" w:rsidP="00CC4E91">
      <w:pPr>
        <w:spacing w:after="0" w:line="240" w:lineRule="auto"/>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F644F7" w:rsidRPr="00FB7AA6" w:rsidRDefault="00F644F7" w:rsidP="00CC4E91">
      <w:pPr>
        <w:spacing w:after="0" w:line="240" w:lineRule="auto"/>
        <w:rPr>
          <w:rFonts w:ascii="Tahoma" w:eastAsia="Times New Roman" w:hAnsi="Tahoma" w:cs="Tahoma"/>
          <w:sz w:val="20"/>
          <w:szCs w:val="20"/>
          <w:lang w:eastAsia="pl-PL"/>
        </w:rPr>
      </w:pPr>
      <w:r w:rsidRPr="00FB7AA6">
        <w:rPr>
          <w:rFonts w:ascii="Tahoma" w:eastAsia="Times New Roman" w:hAnsi="Tahoma" w:cs="Tahoma"/>
          <w:sz w:val="20"/>
          <w:szCs w:val="20"/>
          <w:lang w:eastAsia="pl-PL"/>
        </w:rPr>
        <w:t>(nazwa wykonawcy )</w:t>
      </w:r>
    </w:p>
    <w:p w:rsidR="003A4ED1" w:rsidRDefault="003A4ED1" w:rsidP="00CC5192">
      <w:pPr>
        <w:spacing w:after="0" w:line="240" w:lineRule="auto"/>
        <w:jc w:val="center"/>
        <w:rPr>
          <w:rFonts w:ascii="Tahoma" w:eastAsia="Times New Roman" w:hAnsi="Tahoma" w:cs="Tahoma"/>
          <w:b/>
          <w:sz w:val="20"/>
          <w:szCs w:val="20"/>
          <w:lang w:eastAsia="pl-PL"/>
        </w:rPr>
      </w:pPr>
    </w:p>
    <w:p w:rsidR="003A4ED1" w:rsidRDefault="003A4ED1" w:rsidP="00CC5192">
      <w:pPr>
        <w:spacing w:after="0" w:line="240" w:lineRule="auto"/>
        <w:jc w:val="center"/>
        <w:rPr>
          <w:rFonts w:ascii="Tahoma" w:eastAsia="Times New Roman" w:hAnsi="Tahoma" w:cs="Tahoma"/>
          <w:b/>
          <w:sz w:val="20"/>
          <w:szCs w:val="20"/>
          <w:lang w:eastAsia="pl-PL"/>
        </w:rPr>
      </w:pPr>
    </w:p>
    <w:p w:rsidR="007E72A8" w:rsidRPr="00145965" w:rsidRDefault="007E72A8" w:rsidP="007E72A8">
      <w:pPr>
        <w:spacing w:after="0" w:line="240" w:lineRule="auto"/>
        <w:jc w:val="center"/>
        <w:rPr>
          <w:rFonts w:ascii="Tahoma" w:hAnsi="Tahoma" w:cs="Tahoma"/>
          <w:b/>
          <w:sz w:val="20"/>
          <w:szCs w:val="20"/>
          <w:lang w:eastAsia="pl-PL"/>
        </w:rPr>
      </w:pPr>
      <w:r w:rsidRPr="00145965">
        <w:rPr>
          <w:rFonts w:ascii="Tahoma" w:hAnsi="Tahoma" w:cs="Tahoma"/>
          <w:b/>
          <w:sz w:val="20"/>
          <w:szCs w:val="20"/>
          <w:lang w:eastAsia="pl-PL"/>
        </w:rPr>
        <w:t xml:space="preserve">Oświadczenie </w:t>
      </w:r>
    </w:p>
    <w:p w:rsidR="007E72A8" w:rsidRPr="00145965" w:rsidRDefault="007E72A8" w:rsidP="007E72A8">
      <w:pPr>
        <w:spacing w:after="0" w:line="240" w:lineRule="auto"/>
        <w:rPr>
          <w:rFonts w:ascii="Tahoma" w:hAnsi="Tahoma" w:cs="Tahoma"/>
          <w:b/>
          <w:sz w:val="20"/>
          <w:szCs w:val="20"/>
          <w:lang w:eastAsia="pl-PL"/>
        </w:rPr>
      </w:pPr>
      <w:r w:rsidRPr="00145965">
        <w:rPr>
          <w:rFonts w:ascii="Tahoma" w:hAnsi="Tahoma" w:cs="Tahoma"/>
          <w:b/>
          <w:sz w:val="20"/>
          <w:szCs w:val="20"/>
          <w:lang w:eastAsia="pl-PL"/>
        </w:rPr>
        <w:t xml:space="preserve">o </w:t>
      </w:r>
      <w:r>
        <w:rPr>
          <w:rFonts w:ascii="Tahoma" w:hAnsi="Tahoma" w:cs="Tahoma"/>
          <w:b/>
          <w:sz w:val="20"/>
          <w:szCs w:val="20"/>
          <w:lang w:eastAsia="pl-PL"/>
        </w:rPr>
        <w:t xml:space="preserve">braku przynależności   </w:t>
      </w:r>
      <w:r w:rsidRPr="00145965">
        <w:rPr>
          <w:rFonts w:ascii="Tahoma" w:hAnsi="Tahoma" w:cs="Tahoma"/>
          <w:b/>
          <w:sz w:val="20"/>
          <w:szCs w:val="20"/>
          <w:lang w:eastAsia="pl-PL"/>
        </w:rPr>
        <w:t xml:space="preserve">do tej samej grupy kapitałowej, o której mowa w art. 24 ust. 1 </w:t>
      </w:r>
      <w:proofErr w:type="spellStart"/>
      <w:r w:rsidRPr="00145965">
        <w:rPr>
          <w:rFonts w:ascii="Tahoma" w:hAnsi="Tahoma" w:cs="Tahoma"/>
          <w:b/>
          <w:sz w:val="20"/>
          <w:szCs w:val="20"/>
          <w:lang w:eastAsia="pl-PL"/>
        </w:rPr>
        <w:t>pkt</w:t>
      </w:r>
      <w:proofErr w:type="spellEnd"/>
      <w:r w:rsidRPr="00145965">
        <w:rPr>
          <w:rFonts w:ascii="Tahoma" w:hAnsi="Tahoma" w:cs="Tahoma"/>
          <w:b/>
          <w:sz w:val="20"/>
          <w:szCs w:val="20"/>
          <w:lang w:eastAsia="pl-PL"/>
        </w:rPr>
        <w:t xml:space="preserve"> 23 </w:t>
      </w:r>
    </w:p>
    <w:p w:rsidR="007E72A8" w:rsidRDefault="007E72A8" w:rsidP="007E72A8">
      <w:pPr>
        <w:spacing w:after="0" w:line="240" w:lineRule="auto"/>
        <w:jc w:val="center"/>
        <w:rPr>
          <w:rFonts w:ascii="Tahoma" w:hAnsi="Tahoma" w:cs="Tahoma"/>
          <w:b/>
          <w:sz w:val="20"/>
          <w:szCs w:val="20"/>
          <w:lang w:eastAsia="pl-PL"/>
        </w:rPr>
      </w:pPr>
      <w:r w:rsidRPr="00145965">
        <w:rPr>
          <w:rFonts w:ascii="Tahoma" w:hAnsi="Tahoma" w:cs="Tahoma"/>
          <w:b/>
          <w:sz w:val="20"/>
          <w:szCs w:val="20"/>
          <w:lang w:eastAsia="pl-PL"/>
        </w:rPr>
        <w:t xml:space="preserve">Prawa zamówień publicznych </w:t>
      </w:r>
    </w:p>
    <w:p w:rsidR="007E72A8" w:rsidRDefault="007E72A8" w:rsidP="007E72A8">
      <w:pPr>
        <w:spacing w:after="0" w:line="240" w:lineRule="auto"/>
        <w:jc w:val="center"/>
        <w:rPr>
          <w:rFonts w:ascii="Tahoma" w:hAnsi="Tahoma" w:cs="Tahoma"/>
          <w:b/>
          <w:sz w:val="20"/>
          <w:szCs w:val="20"/>
          <w:lang w:eastAsia="pl-PL"/>
        </w:rPr>
      </w:pPr>
    </w:p>
    <w:p w:rsidR="007E72A8" w:rsidRPr="00145965" w:rsidRDefault="007E72A8" w:rsidP="007E72A8">
      <w:pPr>
        <w:spacing w:after="0" w:line="240" w:lineRule="auto"/>
        <w:jc w:val="center"/>
        <w:rPr>
          <w:rFonts w:ascii="Tahoma" w:hAnsi="Tahoma" w:cs="Tahoma"/>
          <w:b/>
          <w:sz w:val="20"/>
          <w:szCs w:val="20"/>
          <w:lang w:eastAsia="pl-PL"/>
        </w:rPr>
      </w:pPr>
    </w:p>
    <w:p w:rsidR="007E72A8" w:rsidRPr="00145965" w:rsidRDefault="007E72A8" w:rsidP="007E72A8">
      <w:pPr>
        <w:spacing w:after="0" w:line="240" w:lineRule="auto"/>
        <w:jc w:val="center"/>
        <w:rPr>
          <w:rFonts w:ascii="Tahoma" w:hAnsi="Tahoma" w:cs="Tahoma"/>
          <w:b/>
          <w:sz w:val="20"/>
          <w:szCs w:val="20"/>
          <w:lang w:eastAsia="pl-PL"/>
        </w:rPr>
      </w:pPr>
    </w:p>
    <w:p w:rsidR="007E72A8" w:rsidRPr="005B3BA9" w:rsidRDefault="007E72A8" w:rsidP="005B3BA9">
      <w:pPr>
        <w:keepNext/>
        <w:spacing w:after="0" w:line="240" w:lineRule="auto"/>
        <w:outlineLvl w:val="3"/>
        <w:rPr>
          <w:rFonts w:ascii="Tahoma" w:hAnsi="Tahoma" w:cs="Tahoma"/>
          <w:b/>
          <w:bCs/>
          <w:sz w:val="20"/>
          <w:szCs w:val="20"/>
          <w:lang w:eastAsia="pl-PL"/>
        </w:rPr>
      </w:pPr>
      <w:r w:rsidRPr="00145965">
        <w:rPr>
          <w:rFonts w:ascii="Tahoma" w:hAnsi="Tahoma" w:cs="Tahoma"/>
          <w:bCs/>
          <w:sz w:val="20"/>
          <w:szCs w:val="20"/>
          <w:lang w:eastAsia="pl-PL"/>
        </w:rPr>
        <w:t xml:space="preserve">Dotyczy postępowania </w:t>
      </w:r>
      <w:r w:rsidRPr="00145965">
        <w:rPr>
          <w:rFonts w:ascii="Tahoma" w:hAnsi="Tahoma" w:cs="Tahoma"/>
          <w:sz w:val="20"/>
          <w:szCs w:val="20"/>
          <w:lang w:eastAsia="pl-PL"/>
        </w:rPr>
        <w:t xml:space="preserve">o udzielenie zamówienia publicznego na </w:t>
      </w:r>
      <w:r w:rsidRPr="00145965">
        <w:rPr>
          <w:rFonts w:ascii="Tahoma" w:hAnsi="Tahoma" w:cs="Tahoma"/>
          <w:b/>
          <w:bCs/>
          <w:sz w:val="20"/>
          <w:szCs w:val="20"/>
          <w:lang w:eastAsia="pl-PL"/>
        </w:rPr>
        <w:t xml:space="preserve"> </w:t>
      </w:r>
      <w:r w:rsidR="005B3BA9" w:rsidRPr="00CC5192">
        <w:rPr>
          <w:rFonts w:ascii="Tahoma" w:eastAsia="Times New Roman" w:hAnsi="Tahoma" w:cs="Tahoma"/>
          <w:b/>
          <w:i/>
          <w:sz w:val="20"/>
          <w:szCs w:val="20"/>
          <w:lang w:eastAsia="pl-PL"/>
        </w:rPr>
        <w:t xml:space="preserve">dostawę </w:t>
      </w:r>
      <w:r w:rsidR="005B3BA9">
        <w:rPr>
          <w:rFonts w:ascii="Tahoma" w:eastAsia="Times New Roman" w:hAnsi="Tahoma" w:cs="Tahoma"/>
          <w:b/>
          <w:i/>
          <w:sz w:val="20"/>
          <w:szCs w:val="20"/>
          <w:lang w:eastAsia="pl-PL"/>
        </w:rPr>
        <w:t>jednorazowych obłożeń operacyjnych</w:t>
      </w:r>
      <w:r w:rsidR="005B3BA9">
        <w:rPr>
          <w:rFonts w:ascii="Tahoma" w:hAnsi="Tahoma" w:cs="Tahoma"/>
          <w:b/>
          <w:bCs/>
          <w:sz w:val="20"/>
          <w:szCs w:val="20"/>
          <w:lang w:eastAsia="pl-PL"/>
        </w:rPr>
        <w:t xml:space="preserve"> </w:t>
      </w:r>
      <w:r w:rsidRPr="00145965">
        <w:rPr>
          <w:rFonts w:ascii="Tahoma" w:hAnsi="Tahoma" w:cs="Tahoma"/>
          <w:b/>
          <w:bCs/>
          <w:sz w:val="20"/>
          <w:szCs w:val="20"/>
          <w:lang w:eastAsia="pl-PL"/>
        </w:rPr>
        <w:t xml:space="preserve"> </w:t>
      </w:r>
      <w:r w:rsidRPr="00145965">
        <w:rPr>
          <w:rFonts w:ascii="Tahoma" w:hAnsi="Tahoma" w:cs="Tahoma"/>
          <w:sz w:val="20"/>
          <w:szCs w:val="20"/>
          <w:lang w:eastAsia="pl-PL"/>
        </w:rPr>
        <w:t xml:space="preserve">dla Uniwersyteckiego Centrum Klinicznego im. prof. K. Gibińskiego Śląskiego Uniwersytetu Medycznego w Katowicach </w:t>
      </w:r>
    </w:p>
    <w:p w:rsidR="007E72A8" w:rsidRDefault="007E72A8" w:rsidP="007E72A8">
      <w:pPr>
        <w:suppressAutoHyphens/>
        <w:spacing w:after="0" w:line="240" w:lineRule="auto"/>
        <w:rPr>
          <w:rFonts w:ascii="Tahoma" w:hAnsi="Tahoma" w:cs="Tahoma"/>
          <w:sz w:val="20"/>
          <w:szCs w:val="20"/>
          <w:lang w:eastAsia="ar-SA"/>
        </w:rPr>
      </w:pPr>
    </w:p>
    <w:p w:rsidR="007E72A8" w:rsidRDefault="007E72A8" w:rsidP="007E72A8">
      <w:pPr>
        <w:suppressAutoHyphens/>
        <w:spacing w:after="0" w:line="240" w:lineRule="auto"/>
        <w:rPr>
          <w:rFonts w:ascii="Tahoma" w:hAnsi="Tahoma" w:cs="Tahoma"/>
          <w:sz w:val="20"/>
          <w:szCs w:val="20"/>
          <w:lang w:eastAsia="ar-SA"/>
        </w:rPr>
      </w:pPr>
    </w:p>
    <w:p w:rsidR="007E72A8" w:rsidRDefault="007E72A8" w:rsidP="007E72A8">
      <w:pPr>
        <w:suppressAutoHyphens/>
        <w:spacing w:after="0" w:line="240" w:lineRule="auto"/>
        <w:rPr>
          <w:rFonts w:ascii="Tahoma" w:hAnsi="Tahoma" w:cs="Tahoma"/>
          <w:sz w:val="20"/>
          <w:szCs w:val="20"/>
          <w:lang w:eastAsia="ar-SA"/>
        </w:rPr>
      </w:pPr>
    </w:p>
    <w:p w:rsidR="007E72A8" w:rsidRPr="00145965" w:rsidRDefault="007E72A8" w:rsidP="007E72A8">
      <w:pPr>
        <w:suppressAutoHyphens/>
        <w:spacing w:after="0" w:line="240" w:lineRule="auto"/>
        <w:rPr>
          <w:rFonts w:ascii="Tahoma" w:hAnsi="Tahoma" w:cs="Tahoma"/>
          <w:sz w:val="20"/>
          <w:szCs w:val="20"/>
          <w:lang w:eastAsia="ar-SA"/>
        </w:rPr>
      </w:pPr>
    </w:p>
    <w:p w:rsidR="007E72A8" w:rsidRPr="00145965" w:rsidRDefault="007E72A8" w:rsidP="007E72A8">
      <w:pPr>
        <w:suppressAutoHyphens/>
        <w:spacing w:after="0" w:line="240" w:lineRule="auto"/>
        <w:jc w:val="both"/>
        <w:rPr>
          <w:rFonts w:ascii="Tahoma" w:hAnsi="Tahoma" w:cs="Tahoma"/>
          <w:sz w:val="20"/>
          <w:szCs w:val="20"/>
          <w:lang w:eastAsia="ar-SA"/>
        </w:rPr>
      </w:pPr>
      <w:r w:rsidRPr="00145965">
        <w:rPr>
          <w:rFonts w:ascii="Tahoma" w:hAnsi="Tahoma" w:cs="Tahoma"/>
          <w:sz w:val="20"/>
          <w:szCs w:val="20"/>
          <w:lang w:eastAsia="pl-PL"/>
        </w:rPr>
        <w:t xml:space="preserve">Oświadczam, </w:t>
      </w:r>
      <w:r w:rsidRPr="00145965">
        <w:rPr>
          <w:rFonts w:ascii="Tahoma" w:hAnsi="Tahoma" w:cs="Tahoma"/>
          <w:b/>
          <w:sz w:val="20"/>
          <w:szCs w:val="20"/>
          <w:lang w:eastAsia="pl-PL"/>
        </w:rPr>
        <w:t>że nie należę do tej samej grupy kapitałowej</w:t>
      </w:r>
      <w:r w:rsidRPr="00145965">
        <w:rPr>
          <w:rFonts w:ascii="Tahoma" w:hAnsi="Tahoma" w:cs="Tahoma"/>
          <w:sz w:val="20"/>
          <w:szCs w:val="20"/>
          <w:lang w:eastAsia="pl-PL"/>
        </w:rPr>
        <w:t xml:space="preserve">, w rozumieniu ustawy z dnia 16 lutego 2007 r. </w:t>
      </w:r>
      <w:r w:rsidRPr="00145965">
        <w:rPr>
          <w:rFonts w:ascii="Tahoma" w:hAnsi="Tahoma" w:cs="Tahoma"/>
          <w:i/>
          <w:sz w:val="20"/>
          <w:szCs w:val="20"/>
          <w:lang w:eastAsia="pl-PL"/>
        </w:rPr>
        <w:t>o ochronie konkurencji i konsumentów</w:t>
      </w:r>
      <w:r w:rsidRPr="00145965">
        <w:rPr>
          <w:rFonts w:ascii="Tahoma" w:hAnsi="Tahoma" w:cs="Tahoma"/>
          <w:sz w:val="20"/>
          <w:szCs w:val="20"/>
          <w:lang w:eastAsia="pl-PL"/>
        </w:rPr>
        <w:t xml:space="preserve"> (</w:t>
      </w:r>
      <w:r w:rsidRPr="00145965">
        <w:rPr>
          <w:rFonts w:ascii="Tahoma" w:hAnsi="Tahoma" w:cs="Tahoma"/>
          <w:sz w:val="20"/>
          <w:szCs w:val="20"/>
        </w:rPr>
        <w:t xml:space="preserve">tekst jedn. Dz. U. z 2015 r. poz. 184 z </w:t>
      </w:r>
      <w:proofErr w:type="spellStart"/>
      <w:r w:rsidRPr="00145965">
        <w:rPr>
          <w:rFonts w:ascii="Tahoma" w:hAnsi="Tahoma" w:cs="Tahoma"/>
          <w:sz w:val="20"/>
          <w:szCs w:val="20"/>
        </w:rPr>
        <w:t>póź</w:t>
      </w:r>
      <w:proofErr w:type="spellEnd"/>
      <w:r w:rsidRPr="00145965">
        <w:rPr>
          <w:rFonts w:ascii="Tahoma" w:hAnsi="Tahoma" w:cs="Tahoma"/>
          <w:sz w:val="20"/>
          <w:szCs w:val="20"/>
        </w:rPr>
        <w:t xml:space="preserve">. </w:t>
      </w:r>
      <w:proofErr w:type="spellStart"/>
      <w:r w:rsidRPr="00145965">
        <w:rPr>
          <w:rFonts w:ascii="Tahoma" w:hAnsi="Tahoma" w:cs="Tahoma"/>
          <w:sz w:val="20"/>
          <w:szCs w:val="20"/>
        </w:rPr>
        <w:t>zmian.Dz.U.z</w:t>
      </w:r>
      <w:proofErr w:type="spellEnd"/>
      <w:r w:rsidRPr="00145965">
        <w:rPr>
          <w:rFonts w:ascii="Tahoma" w:hAnsi="Tahoma" w:cs="Tahoma"/>
          <w:sz w:val="20"/>
          <w:szCs w:val="20"/>
        </w:rPr>
        <w:t xml:space="preserve"> 2017 r. poz. 229, 1089 i 1132 )</w:t>
      </w:r>
      <w:r w:rsidRPr="00145965">
        <w:rPr>
          <w:rFonts w:ascii="Tahoma" w:hAnsi="Tahoma" w:cs="Tahoma"/>
          <w:sz w:val="20"/>
          <w:szCs w:val="20"/>
          <w:lang w:eastAsia="pl-PL"/>
        </w:rPr>
        <w:t xml:space="preserve"> wraz </w:t>
      </w:r>
      <w:r w:rsidRPr="00145965">
        <w:rPr>
          <w:rFonts w:ascii="Tahoma" w:hAnsi="Tahoma" w:cs="Tahoma"/>
          <w:sz w:val="20"/>
          <w:szCs w:val="20"/>
          <w:u w:val="single"/>
          <w:lang w:eastAsia="pl-PL"/>
        </w:rPr>
        <w:t>z innymi Wykonawcami, którzy złożyli oferty</w:t>
      </w:r>
      <w:r w:rsidRPr="00145965">
        <w:rPr>
          <w:rFonts w:ascii="Tahoma" w:hAnsi="Tahoma" w:cs="Tahoma"/>
          <w:sz w:val="20"/>
          <w:szCs w:val="20"/>
          <w:lang w:eastAsia="pl-PL"/>
        </w:rPr>
        <w:t xml:space="preserve"> w przedmiotowym postępowaniu*,</w:t>
      </w:r>
    </w:p>
    <w:p w:rsidR="003A4ED1" w:rsidRDefault="003A4ED1" w:rsidP="00CC5192">
      <w:pPr>
        <w:spacing w:after="0" w:line="240" w:lineRule="auto"/>
        <w:jc w:val="center"/>
        <w:rPr>
          <w:rFonts w:ascii="Tahoma" w:eastAsia="Times New Roman" w:hAnsi="Tahoma" w:cs="Tahoma"/>
          <w:b/>
          <w:sz w:val="20"/>
          <w:szCs w:val="20"/>
          <w:lang w:eastAsia="pl-PL"/>
        </w:rPr>
      </w:pPr>
    </w:p>
    <w:p w:rsidR="003A4ED1" w:rsidRDefault="003A4ED1" w:rsidP="00CC5192">
      <w:pPr>
        <w:spacing w:after="0" w:line="240" w:lineRule="auto"/>
        <w:jc w:val="center"/>
        <w:rPr>
          <w:rFonts w:ascii="Tahoma" w:eastAsia="Times New Roman" w:hAnsi="Tahoma" w:cs="Tahoma"/>
          <w:b/>
          <w:sz w:val="20"/>
          <w:szCs w:val="20"/>
          <w:lang w:eastAsia="pl-PL"/>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4D127F" w:rsidP="00CC5192">
      <w:pPr>
        <w:suppressAutoHyphens/>
        <w:spacing w:after="0" w:line="240" w:lineRule="auto"/>
        <w:rPr>
          <w:rFonts w:ascii="Tahoma" w:eastAsia="Times New Roman" w:hAnsi="Tahoma" w:cs="Tahoma"/>
          <w:sz w:val="20"/>
          <w:szCs w:val="20"/>
          <w:lang w:eastAsia="ar-SA"/>
        </w:rPr>
      </w:pPr>
      <w:r w:rsidRPr="00CC5192">
        <w:rPr>
          <w:rFonts w:ascii="Tahoma" w:hAnsi="Tahoma" w:cs="Tahoma"/>
          <w:b/>
          <w:bCs/>
          <w:sz w:val="16"/>
          <w:szCs w:val="16"/>
        </w:rPr>
        <w:t xml:space="preserve">Uwaga </w:t>
      </w:r>
      <w:r w:rsidRPr="00CC5192">
        <w:rPr>
          <w:rFonts w:ascii="Tahoma" w:hAnsi="Tahoma" w:cs="Tahoma"/>
          <w:sz w:val="16"/>
          <w:szCs w:val="16"/>
        </w:rPr>
        <w:t>w przypadku Wykonawców ubiegających się wspólnie o udzielenie zamówienia na podstawie art. 23 ustawy PZP dokument składa każdy z Wykonawców oddzielnie</w:t>
      </w:r>
    </w:p>
    <w:p w:rsidR="003240BA" w:rsidRPr="00CC5192" w:rsidRDefault="003240BA"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autoSpaceDE w:val="0"/>
        <w:autoSpaceDN w:val="0"/>
        <w:adjustRightInd w:val="0"/>
        <w:spacing w:after="0" w:line="240" w:lineRule="auto"/>
        <w:jc w:val="both"/>
        <w:rPr>
          <w:rFonts w:ascii="Tahoma" w:eastAsia="Times New Roman" w:hAnsi="Tahoma" w:cs="Tahoma"/>
          <w:i/>
          <w:iCs/>
          <w:sz w:val="16"/>
          <w:szCs w:val="16"/>
          <w:lang w:eastAsia="pl-PL"/>
        </w:rPr>
      </w:pPr>
      <w:r w:rsidRPr="00CC519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CC5192" w:rsidRPr="00CC5192" w:rsidRDefault="00CC5192" w:rsidP="00CC5192">
      <w:pPr>
        <w:suppressAutoHyphens/>
        <w:spacing w:after="0" w:line="240" w:lineRule="auto"/>
        <w:rPr>
          <w:rFonts w:ascii="Tahoma" w:eastAsia="Times New Roman" w:hAnsi="Tahoma" w:cs="Tahoma"/>
          <w:sz w:val="16"/>
          <w:szCs w:val="16"/>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sz w:val="16"/>
          <w:szCs w:val="16"/>
        </w:rPr>
        <w:t>.</w:t>
      </w: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rPr>
          <w:rFonts w:ascii="Tahoma" w:eastAsia="Times New Roman" w:hAnsi="Tahoma" w:cs="Tahoma"/>
          <w:i/>
          <w:sz w:val="16"/>
          <w:szCs w:val="16"/>
          <w:lang w:eastAsia="ar-SA"/>
        </w:rPr>
      </w:pPr>
      <w:r w:rsidRPr="00CC5192">
        <w:rPr>
          <w:rFonts w:ascii="Tahoma" w:eastAsia="Times New Roman" w:hAnsi="Tahoma" w:cs="Tahoma"/>
          <w:i/>
          <w:sz w:val="16"/>
          <w:szCs w:val="16"/>
          <w:lang w:eastAsia="ar-SA"/>
        </w:rPr>
        <w:t>* niepotrzebne skreślić</w:t>
      </w:r>
    </w:p>
    <w:p w:rsidR="00CC5192" w:rsidRDefault="00CC5192" w:rsidP="00CC5192"/>
    <w:p w:rsidR="003C1DFB" w:rsidRDefault="003C1DFB" w:rsidP="00CC5192"/>
    <w:p w:rsidR="003665EB" w:rsidRDefault="003665EB" w:rsidP="00CC5192"/>
    <w:p w:rsidR="003665EB" w:rsidRDefault="003665EB" w:rsidP="00CC5192"/>
    <w:p w:rsidR="003665EB" w:rsidRDefault="003665EB" w:rsidP="00CC5192"/>
    <w:p w:rsidR="003665EB" w:rsidRDefault="003665EB" w:rsidP="00CC5192"/>
    <w:p w:rsidR="003665EB" w:rsidRDefault="003665EB" w:rsidP="00CC5192"/>
    <w:p w:rsidR="003665EB" w:rsidRDefault="003665EB" w:rsidP="00CC5192"/>
    <w:p w:rsidR="003665EB" w:rsidRPr="00145965" w:rsidRDefault="003665EB" w:rsidP="003665EB">
      <w:pPr>
        <w:suppressAutoHyphens/>
        <w:spacing w:after="0" w:line="240" w:lineRule="auto"/>
        <w:rPr>
          <w:rFonts w:ascii="Tahoma" w:hAnsi="Tahoma" w:cs="Tahoma"/>
          <w:sz w:val="20"/>
          <w:szCs w:val="20"/>
          <w:lang w:eastAsia="ar-SA"/>
        </w:rPr>
      </w:pPr>
      <w:r w:rsidRPr="00145965">
        <w:rPr>
          <w:rFonts w:ascii="Tahoma" w:hAnsi="Tahoma" w:cs="Tahoma"/>
          <w:sz w:val="20"/>
          <w:szCs w:val="20"/>
          <w:lang w:eastAsia="ar-SA"/>
        </w:rPr>
        <w:t>DZP/381/</w:t>
      </w:r>
      <w:r>
        <w:rPr>
          <w:rFonts w:ascii="Tahoma" w:hAnsi="Tahoma" w:cs="Tahoma"/>
          <w:sz w:val="20"/>
          <w:szCs w:val="20"/>
          <w:lang w:eastAsia="ar-SA"/>
        </w:rPr>
        <w:t>51</w:t>
      </w:r>
      <w:r w:rsidRPr="00145965">
        <w:rPr>
          <w:rFonts w:ascii="Tahoma" w:hAnsi="Tahoma" w:cs="Tahoma"/>
          <w:sz w:val="20"/>
          <w:szCs w:val="20"/>
          <w:lang w:eastAsia="ar-SA"/>
        </w:rPr>
        <w:t>A/2019</w:t>
      </w:r>
    </w:p>
    <w:p w:rsidR="003665EB" w:rsidRPr="00145965" w:rsidRDefault="003665EB" w:rsidP="003665EB">
      <w:pPr>
        <w:suppressAutoHyphens/>
        <w:spacing w:after="0" w:line="240" w:lineRule="auto"/>
        <w:rPr>
          <w:rFonts w:ascii="Tahoma" w:hAnsi="Tahoma" w:cs="Tahoma"/>
          <w:sz w:val="20"/>
          <w:szCs w:val="20"/>
          <w:lang w:eastAsia="ar-SA"/>
        </w:rPr>
      </w:pPr>
      <w:r>
        <w:rPr>
          <w:rFonts w:ascii="Tahoma" w:hAnsi="Tahoma" w:cs="Tahoma"/>
          <w:sz w:val="20"/>
          <w:szCs w:val="20"/>
          <w:lang w:eastAsia="ar-SA"/>
        </w:rPr>
        <w:t xml:space="preserve">                                                                                                                                         </w:t>
      </w:r>
      <w:r w:rsidRPr="00145965">
        <w:rPr>
          <w:rFonts w:ascii="Tahoma" w:hAnsi="Tahoma" w:cs="Tahoma"/>
          <w:sz w:val="20"/>
          <w:szCs w:val="20"/>
          <w:lang w:eastAsia="ar-SA"/>
        </w:rPr>
        <w:t>Załącznik nr  3</w:t>
      </w:r>
      <w:r>
        <w:rPr>
          <w:rFonts w:ascii="Tahoma" w:hAnsi="Tahoma" w:cs="Tahoma"/>
          <w:sz w:val="20"/>
          <w:szCs w:val="20"/>
          <w:lang w:eastAsia="ar-SA"/>
        </w:rPr>
        <w:t>b</w:t>
      </w:r>
    </w:p>
    <w:p w:rsidR="003665EB" w:rsidRPr="00CE4875" w:rsidRDefault="003665EB" w:rsidP="003665EB">
      <w:pPr>
        <w:spacing w:after="0" w:line="240" w:lineRule="auto"/>
        <w:rPr>
          <w:rFonts w:ascii="Tahoma" w:eastAsia="Times New Roman" w:hAnsi="Tahoma" w:cs="Tahoma"/>
          <w:sz w:val="20"/>
          <w:szCs w:val="20"/>
          <w:lang w:eastAsia="pl-PL"/>
        </w:rPr>
      </w:pPr>
      <w:r w:rsidRPr="00CE4875">
        <w:rPr>
          <w:rFonts w:ascii="Tahoma" w:eastAsia="Times New Roman" w:hAnsi="Tahoma" w:cs="Tahoma"/>
          <w:sz w:val="20"/>
          <w:szCs w:val="20"/>
          <w:lang w:eastAsia="pl-PL"/>
        </w:rPr>
        <w:t>……………………………………….</w:t>
      </w:r>
    </w:p>
    <w:p w:rsidR="003665EB" w:rsidRPr="00FB7AA6" w:rsidRDefault="003665EB" w:rsidP="003665EB">
      <w:pPr>
        <w:spacing w:after="0" w:line="240" w:lineRule="auto"/>
        <w:rPr>
          <w:rFonts w:ascii="Tahoma" w:eastAsia="Times New Roman" w:hAnsi="Tahoma" w:cs="Tahoma"/>
          <w:sz w:val="20"/>
          <w:szCs w:val="20"/>
          <w:lang w:eastAsia="pl-PL"/>
        </w:rPr>
      </w:pPr>
      <w:r w:rsidRPr="00FB7AA6">
        <w:rPr>
          <w:rFonts w:ascii="Tahoma" w:eastAsia="Times New Roman" w:hAnsi="Tahoma" w:cs="Tahoma"/>
          <w:sz w:val="20"/>
          <w:szCs w:val="20"/>
          <w:lang w:eastAsia="pl-PL"/>
        </w:rPr>
        <w:t>(nazwa wykonawcy )</w:t>
      </w:r>
    </w:p>
    <w:p w:rsidR="003665EB" w:rsidRDefault="003665EB" w:rsidP="003665EB">
      <w:pPr>
        <w:spacing w:after="0" w:line="240" w:lineRule="auto"/>
        <w:jc w:val="center"/>
        <w:rPr>
          <w:rFonts w:ascii="Tahoma" w:eastAsia="Times New Roman" w:hAnsi="Tahoma" w:cs="Tahoma"/>
          <w:b/>
          <w:sz w:val="20"/>
          <w:szCs w:val="20"/>
          <w:lang w:eastAsia="pl-PL"/>
        </w:rPr>
      </w:pPr>
    </w:p>
    <w:p w:rsidR="003665EB" w:rsidRDefault="003665EB" w:rsidP="003665EB">
      <w:pPr>
        <w:spacing w:after="0" w:line="240" w:lineRule="auto"/>
        <w:jc w:val="center"/>
        <w:rPr>
          <w:rFonts w:ascii="Tahoma" w:hAnsi="Tahoma" w:cs="Tahoma"/>
          <w:b/>
          <w:sz w:val="20"/>
          <w:szCs w:val="20"/>
          <w:lang w:eastAsia="pl-PL"/>
        </w:rPr>
      </w:pPr>
    </w:p>
    <w:p w:rsidR="003665EB" w:rsidRDefault="003665EB" w:rsidP="003665EB">
      <w:pPr>
        <w:spacing w:after="0" w:line="240" w:lineRule="auto"/>
        <w:jc w:val="center"/>
        <w:rPr>
          <w:rFonts w:ascii="Tahoma" w:hAnsi="Tahoma" w:cs="Tahoma"/>
          <w:b/>
          <w:sz w:val="20"/>
          <w:szCs w:val="20"/>
          <w:lang w:eastAsia="pl-PL"/>
        </w:rPr>
      </w:pPr>
    </w:p>
    <w:p w:rsidR="003665EB" w:rsidRDefault="003665EB" w:rsidP="003665EB">
      <w:pPr>
        <w:spacing w:after="0" w:line="240" w:lineRule="auto"/>
        <w:jc w:val="center"/>
        <w:rPr>
          <w:rFonts w:ascii="Tahoma" w:hAnsi="Tahoma" w:cs="Tahoma"/>
          <w:b/>
          <w:sz w:val="20"/>
          <w:szCs w:val="20"/>
          <w:lang w:eastAsia="pl-PL"/>
        </w:rPr>
      </w:pPr>
    </w:p>
    <w:p w:rsidR="003665EB" w:rsidRDefault="003665EB" w:rsidP="003665EB">
      <w:pPr>
        <w:spacing w:after="0" w:line="240" w:lineRule="auto"/>
        <w:jc w:val="center"/>
        <w:rPr>
          <w:rFonts w:ascii="Tahoma" w:hAnsi="Tahoma" w:cs="Tahoma"/>
          <w:b/>
          <w:sz w:val="20"/>
          <w:szCs w:val="20"/>
          <w:lang w:eastAsia="pl-PL"/>
        </w:rPr>
      </w:pPr>
    </w:p>
    <w:p w:rsidR="003665EB" w:rsidRPr="00145965" w:rsidRDefault="003665EB" w:rsidP="003665EB">
      <w:pPr>
        <w:spacing w:after="0" w:line="240" w:lineRule="auto"/>
        <w:jc w:val="center"/>
        <w:rPr>
          <w:rFonts w:ascii="Tahoma" w:hAnsi="Tahoma" w:cs="Tahoma"/>
          <w:b/>
          <w:sz w:val="20"/>
          <w:szCs w:val="20"/>
          <w:lang w:eastAsia="pl-PL"/>
        </w:rPr>
      </w:pPr>
      <w:r w:rsidRPr="00145965">
        <w:rPr>
          <w:rFonts w:ascii="Tahoma" w:hAnsi="Tahoma" w:cs="Tahoma"/>
          <w:b/>
          <w:sz w:val="20"/>
          <w:szCs w:val="20"/>
          <w:lang w:eastAsia="pl-PL"/>
        </w:rPr>
        <w:t xml:space="preserve">Oświadczenie </w:t>
      </w:r>
    </w:p>
    <w:p w:rsidR="003665EB" w:rsidRPr="00145965" w:rsidRDefault="003665EB" w:rsidP="003665EB">
      <w:pPr>
        <w:spacing w:after="0" w:line="240" w:lineRule="auto"/>
        <w:rPr>
          <w:rFonts w:ascii="Tahoma" w:hAnsi="Tahoma" w:cs="Tahoma"/>
          <w:b/>
          <w:sz w:val="20"/>
          <w:szCs w:val="20"/>
          <w:lang w:eastAsia="pl-PL"/>
        </w:rPr>
      </w:pPr>
      <w:r w:rsidRPr="00145965">
        <w:rPr>
          <w:rFonts w:ascii="Tahoma" w:hAnsi="Tahoma" w:cs="Tahoma"/>
          <w:b/>
          <w:sz w:val="20"/>
          <w:szCs w:val="20"/>
          <w:lang w:eastAsia="pl-PL"/>
        </w:rPr>
        <w:t xml:space="preserve">o przynależności do tej samej grupy kapitałowej, o której mowa w art. 24 ust. 1 </w:t>
      </w:r>
      <w:proofErr w:type="spellStart"/>
      <w:r w:rsidRPr="00145965">
        <w:rPr>
          <w:rFonts w:ascii="Tahoma" w:hAnsi="Tahoma" w:cs="Tahoma"/>
          <w:b/>
          <w:sz w:val="20"/>
          <w:szCs w:val="20"/>
          <w:lang w:eastAsia="pl-PL"/>
        </w:rPr>
        <w:t>pkt</w:t>
      </w:r>
      <w:proofErr w:type="spellEnd"/>
      <w:r w:rsidRPr="00145965">
        <w:rPr>
          <w:rFonts w:ascii="Tahoma" w:hAnsi="Tahoma" w:cs="Tahoma"/>
          <w:b/>
          <w:sz w:val="20"/>
          <w:szCs w:val="20"/>
          <w:lang w:eastAsia="pl-PL"/>
        </w:rPr>
        <w:t xml:space="preserve"> 23 </w:t>
      </w:r>
    </w:p>
    <w:p w:rsidR="003665EB" w:rsidRPr="00145965" w:rsidRDefault="003665EB" w:rsidP="003665EB">
      <w:pPr>
        <w:spacing w:after="0" w:line="240" w:lineRule="auto"/>
        <w:jc w:val="center"/>
        <w:rPr>
          <w:rFonts w:ascii="Tahoma" w:hAnsi="Tahoma" w:cs="Tahoma"/>
          <w:b/>
          <w:sz w:val="20"/>
          <w:szCs w:val="20"/>
          <w:lang w:eastAsia="pl-PL"/>
        </w:rPr>
      </w:pPr>
      <w:r w:rsidRPr="00145965">
        <w:rPr>
          <w:rFonts w:ascii="Tahoma" w:hAnsi="Tahoma" w:cs="Tahoma"/>
          <w:b/>
          <w:sz w:val="20"/>
          <w:szCs w:val="20"/>
          <w:lang w:eastAsia="pl-PL"/>
        </w:rPr>
        <w:t xml:space="preserve">Prawa zamówień publicznych </w:t>
      </w:r>
    </w:p>
    <w:p w:rsidR="003665EB" w:rsidRPr="00145965" w:rsidRDefault="003665EB" w:rsidP="003665EB">
      <w:pPr>
        <w:spacing w:after="0" w:line="240" w:lineRule="auto"/>
        <w:jc w:val="center"/>
        <w:rPr>
          <w:rFonts w:ascii="Tahoma" w:hAnsi="Tahoma" w:cs="Tahoma"/>
          <w:b/>
          <w:sz w:val="20"/>
          <w:szCs w:val="20"/>
          <w:lang w:eastAsia="pl-PL"/>
        </w:rPr>
      </w:pPr>
    </w:p>
    <w:p w:rsidR="003665EB" w:rsidRPr="00C56667" w:rsidRDefault="003665EB" w:rsidP="00C56667">
      <w:pPr>
        <w:keepNext/>
        <w:spacing w:after="0" w:line="240" w:lineRule="auto"/>
        <w:outlineLvl w:val="3"/>
        <w:rPr>
          <w:rFonts w:ascii="Tahoma" w:hAnsi="Tahoma" w:cs="Tahoma"/>
          <w:b/>
          <w:bCs/>
          <w:sz w:val="20"/>
          <w:szCs w:val="20"/>
          <w:lang w:eastAsia="pl-PL"/>
        </w:rPr>
      </w:pPr>
      <w:r w:rsidRPr="00145965">
        <w:rPr>
          <w:rFonts w:ascii="Tahoma" w:hAnsi="Tahoma" w:cs="Tahoma"/>
          <w:bCs/>
          <w:sz w:val="20"/>
          <w:szCs w:val="20"/>
          <w:lang w:eastAsia="pl-PL"/>
        </w:rPr>
        <w:t xml:space="preserve">Dotyczy postępowania </w:t>
      </w:r>
      <w:r w:rsidRPr="00145965">
        <w:rPr>
          <w:rFonts w:ascii="Tahoma" w:hAnsi="Tahoma" w:cs="Tahoma"/>
          <w:sz w:val="20"/>
          <w:szCs w:val="20"/>
          <w:lang w:eastAsia="pl-PL"/>
        </w:rPr>
        <w:t xml:space="preserve">o udzielenie zamówienia publicznego na </w:t>
      </w:r>
      <w:r w:rsidRPr="00145965">
        <w:rPr>
          <w:rFonts w:ascii="Tahoma" w:hAnsi="Tahoma" w:cs="Tahoma"/>
          <w:b/>
          <w:bCs/>
          <w:sz w:val="20"/>
          <w:szCs w:val="20"/>
          <w:lang w:eastAsia="pl-PL"/>
        </w:rPr>
        <w:t xml:space="preserve"> </w:t>
      </w:r>
      <w:r w:rsidR="00C56667" w:rsidRPr="00CC5192">
        <w:rPr>
          <w:rFonts w:ascii="Tahoma" w:eastAsia="Times New Roman" w:hAnsi="Tahoma" w:cs="Tahoma"/>
          <w:b/>
          <w:i/>
          <w:sz w:val="20"/>
          <w:szCs w:val="20"/>
          <w:lang w:eastAsia="pl-PL"/>
        </w:rPr>
        <w:t xml:space="preserve">dostawę </w:t>
      </w:r>
      <w:r w:rsidR="00C56667">
        <w:rPr>
          <w:rFonts w:ascii="Tahoma" w:eastAsia="Times New Roman" w:hAnsi="Tahoma" w:cs="Tahoma"/>
          <w:b/>
          <w:i/>
          <w:sz w:val="20"/>
          <w:szCs w:val="20"/>
          <w:lang w:eastAsia="pl-PL"/>
        </w:rPr>
        <w:t>jednorazowych obłożeń operacyjnych</w:t>
      </w:r>
      <w:r w:rsidR="00C56667">
        <w:rPr>
          <w:rFonts w:ascii="Tahoma" w:hAnsi="Tahoma" w:cs="Tahoma"/>
          <w:b/>
          <w:bCs/>
          <w:sz w:val="20"/>
          <w:szCs w:val="20"/>
          <w:lang w:eastAsia="pl-PL"/>
        </w:rPr>
        <w:t xml:space="preserve"> </w:t>
      </w:r>
      <w:r w:rsidRPr="00145965">
        <w:rPr>
          <w:rFonts w:ascii="Tahoma" w:hAnsi="Tahoma" w:cs="Tahoma"/>
          <w:b/>
          <w:bCs/>
          <w:sz w:val="20"/>
          <w:szCs w:val="20"/>
          <w:lang w:eastAsia="pl-PL"/>
        </w:rPr>
        <w:t xml:space="preserve"> </w:t>
      </w:r>
      <w:r w:rsidRPr="00145965">
        <w:rPr>
          <w:rFonts w:ascii="Tahoma" w:hAnsi="Tahoma" w:cs="Tahoma"/>
          <w:sz w:val="20"/>
          <w:szCs w:val="20"/>
          <w:lang w:eastAsia="pl-PL"/>
        </w:rPr>
        <w:t xml:space="preserve">dla Uniwersyteckiego Centrum Klinicznego im. prof. K. Gibińskiego Śląskiego Uniwersytetu Medycznego w Katowicach </w:t>
      </w:r>
    </w:p>
    <w:p w:rsidR="003665EB" w:rsidRPr="00145965" w:rsidRDefault="003665EB" w:rsidP="003665EB">
      <w:pPr>
        <w:suppressAutoHyphens/>
        <w:spacing w:after="0" w:line="240" w:lineRule="auto"/>
        <w:rPr>
          <w:rFonts w:ascii="Tahoma" w:hAnsi="Tahoma" w:cs="Tahoma"/>
          <w:sz w:val="20"/>
          <w:szCs w:val="20"/>
          <w:lang w:eastAsia="ar-SA"/>
        </w:rPr>
      </w:pPr>
    </w:p>
    <w:p w:rsidR="003665EB" w:rsidRPr="00145965" w:rsidRDefault="003665EB" w:rsidP="003665EB">
      <w:pPr>
        <w:suppressAutoHyphens/>
        <w:spacing w:after="0" w:line="240" w:lineRule="auto"/>
        <w:rPr>
          <w:rFonts w:ascii="Tahoma" w:hAnsi="Tahoma" w:cs="Tahoma"/>
          <w:sz w:val="20"/>
          <w:szCs w:val="20"/>
          <w:lang w:eastAsia="ar-SA"/>
        </w:rPr>
      </w:pPr>
    </w:p>
    <w:p w:rsidR="003665EB" w:rsidRPr="00145965" w:rsidRDefault="003665EB" w:rsidP="003665EB">
      <w:pPr>
        <w:suppressAutoHyphens/>
        <w:spacing w:after="0" w:line="240" w:lineRule="auto"/>
        <w:rPr>
          <w:rFonts w:ascii="Tahoma" w:hAnsi="Tahoma" w:cs="Tahoma"/>
          <w:sz w:val="20"/>
          <w:szCs w:val="20"/>
          <w:lang w:eastAsia="ar-SA"/>
        </w:rPr>
      </w:pPr>
    </w:p>
    <w:p w:rsidR="003665EB" w:rsidRPr="00145965" w:rsidRDefault="003665EB" w:rsidP="003665EB">
      <w:pPr>
        <w:suppressAutoHyphens/>
        <w:spacing w:after="0" w:line="240" w:lineRule="auto"/>
        <w:rPr>
          <w:rFonts w:ascii="Tahoma" w:hAnsi="Tahoma" w:cs="Tahoma"/>
          <w:sz w:val="20"/>
          <w:szCs w:val="20"/>
          <w:lang w:eastAsia="ar-SA"/>
        </w:rPr>
      </w:pPr>
    </w:p>
    <w:p w:rsidR="003665EB" w:rsidRPr="00145965" w:rsidRDefault="003665EB" w:rsidP="003665EB">
      <w:pPr>
        <w:suppressAutoHyphens/>
        <w:spacing w:after="0" w:line="240" w:lineRule="auto"/>
        <w:rPr>
          <w:rFonts w:ascii="Tahoma" w:hAnsi="Tahoma" w:cs="Tahoma"/>
          <w:sz w:val="16"/>
          <w:szCs w:val="16"/>
          <w:lang w:eastAsia="ar-SA"/>
        </w:rPr>
      </w:pPr>
    </w:p>
    <w:p w:rsidR="003665EB" w:rsidRPr="00145965" w:rsidRDefault="003665EB" w:rsidP="003665EB">
      <w:pPr>
        <w:suppressAutoHyphens/>
        <w:spacing w:after="0" w:line="240" w:lineRule="auto"/>
        <w:rPr>
          <w:rFonts w:ascii="Tahoma" w:hAnsi="Tahoma" w:cs="Tahoma"/>
          <w:sz w:val="20"/>
          <w:szCs w:val="20"/>
          <w:lang w:eastAsia="ar-SA"/>
        </w:rPr>
      </w:pPr>
    </w:p>
    <w:p w:rsidR="003665EB" w:rsidRPr="00145965" w:rsidRDefault="003665EB" w:rsidP="003665EB">
      <w:pPr>
        <w:suppressAutoHyphens/>
        <w:spacing w:after="0" w:line="240" w:lineRule="auto"/>
        <w:rPr>
          <w:rFonts w:ascii="Tahoma" w:hAnsi="Tahoma" w:cs="Tahoma"/>
          <w:sz w:val="20"/>
          <w:szCs w:val="20"/>
          <w:lang w:eastAsia="ar-SA"/>
        </w:rPr>
      </w:pPr>
    </w:p>
    <w:p w:rsidR="003665EB" w:rsidRPr="00145965" w:rsidRDefault="003665EB" w:rsidP="003665EB">
      <w:pPr>
        <w:spacing w:after="0" w:line="240" w:lineRule="auto"/>
        <w:jc w:val="both"/>
        <w:rPr>
          <w:rFonts w:ascii="Tahoma" w:hAnsi="Tahoma" w:cs="Tahoma"/>
          <w:sz w:val="20"/>
          <w:szCs w:val="20"/>
          <w:lang w:eastAsia="pl-PL"/>
        </w:rPr>
      </w:pPr>
      <w:r w:rsidRPr="00145965">
        <w:rPr>
          <w:rFonts w:ascii="Tahoma" w:hAnsi="Tahoma" w:cs="Tahoma"/>
          <w:sz w:val="20"/>
          <w:szCs w:val="20"/>
          <w:lang w:eastAsia="pl-PL"/>
        </w:rPr>
        <w:t xml:space="preserve">Oświadczam, </w:t>
      </w:r>
      <w:r w:rsidRPr="00145965">
        <w:rPr>
          <w:rFonts w:ascii="Tahoma" w:hAnsi="Tahoma" w:cs="Tahoma"/>
          <w:b/>
          <w:sz w:val="20"/>
          <w:szCs w:val="20"/>
          <w:lang w:eastAsia="pl-PL"/>
        </w:rPr>
        <w:t xml:space="preserve">że należę do grupy kapitałowej wraz z Wykonawcą/Wykonawcami: </w:t>
      </w:r>
    </w:p>
    <w:p w:rsidR="003665EB" w:rsidRPr="00145965" w:rsidRDefault="003665EB" w:rsidP="003665EB">
      <w:pPr>
        <w:spacing w:after="0" w:line="240" w:lineRule="auto"/>
        <w:jc w:val="both"/>
        <w:rPr>
          <w:rFonts w:ascii="Tahoma" w:hAnsi="Tahoma" w:cs="Tahoma"/>
          <w:i/>
          <w:sz w:val="20"/>
          <w:szCs w:val="20"/>
          <w:lang w:eastAsia="pl-PL"/>
        </w:rPr>
      </w:pPr>
    </w:p>
    <w:p w:rsidR="003665EB" w:rsidRPr="00145965" w:rsidRDefault="003665EB" w:rsidP="003665EB">
      <w:pPr>
        <w:spacing w:after="0" w:line="240" w:lineRule="auto"/>
        <w:jc w:val="both"/>
        <w:rPr>
          <w:rFonts w:ascii="Tahoma" w:hAnsi="Tahoma" w:cs="Tahoma"/>
          <w:i/>
          <w:sz w:val="20"/>
          <w:szCs w:val="20"/>
          <w:lang w:eastAsia="pl-PL"/>
        </w:rPr>
      </w:pPr>
    </w:p>
    <w:p w:rsidR="003665EB" w:rsidRPr="00145965" w:rsidRDefault="003665EB" w:rsidP="003665EB">
      <w:pPr>
        <w:spacing w:after="0" w:line="240" w:lineRule="auto"/>
        <w:jc w:val="both"/>
        <w:rPr>
          <w:rFonts w:ascii="Tahoma" w:hAnsi="Tahoma" w:cs="Tahoma"/>
          <w:i/>
          <w:sz w:val="20"/>
          <w:szCs w:val="20"/>
          <w:lang w:eastAsia="pl-PL"/>
        </w:rPr>
      </w:pPr>
      <w:r w:rsidRPr="00145965">
        <w:rPr>
          <w:rFonts w:ascii="Tahoma" w:hAnsi="Tahoma" w:cs="Tahoma"/>
          <w:i/>
          <w:sz w:val="20"/>
          <w:szCs w:val="20"/>
          <w:lang w:eastAsia="pl-PL"/>
        </w:rPr>
        <w:t xml:space="preserve">………………………………………………………………………………………………………….. </w:t>
      </w:r>
    </w:p>
    <w:p w:rsidR="003665EB" w:rsidRPr="00145965" w:rsidRDefault="003665EB" w:rsidP="003665EB">
      <w:pPr>
        <w:spacing w:after="0" w:line="240" w:lineRule="auto"/>
        <w:jc w:val="center"/>
        <w:rPr>
          <w:rFonts w:ascii="Tahoma" w:hAnsi="Tahoma" w:cs="Tahoma"/>
          <w:b/>
          <w:sz w:val="20"/>
          <w:szCs w:val="20"/>
          <w:lang w:eastAsia="pl-PL"/>
        </w:rPr>
      </w:pPr>
      <w:r w:rsidRPr="00145965">
        <w:rPr>
          <w:rFonts w:ascii="Tahoma" w:hAnsi="Tahoma" w:cs="Tahoma"/>
          <w:i/>
          <w:sz w:val="20"/>
          <w:szCs w:val="20"/>
          <w:lang w:eastAsia="pl-PL"/>
        </w:rPr>
        <w:t>(nazwa Wykonawcy)</w:t>
      </w:r>
    </w:p>
    <w:p w:rsidR="003665EB" w:rsidRPr="00145965" w:rsidRDefault="003665EB" w:rsidP="003665EB">
      <w:pPr>
        <w:spacing w:after="0" w:line="360" w:lineRule="auto"/>
        <w:jc w:val="both"/>
        <w:rPr>
          <w:rFonts w:ascii="Tahoma" w:hAnsi="Tahoma" w:cs="Tahoma"/>
          <w:sz w:val="20"/>
          <w:szCs w:val="20"/>
          <w:lang w:eastAsia="pl-PL"/>
        </w:rPr>
      </w:pPr>
    </w:p>
    <w:p w:rsidR="003665EB" w:rsidRPr="00145965" w:rsidRDefault="003665EB" w:rsidP="003665EB">
      <w:pPr>
        <w:spacing w:after="0" w:line="360" w:lineRule="auto"/>
        <w:jc w:val="both"/>
        <w:rPr>
          <w:rFonts w:ascii="Tahoma" w:hAnsi="Tahoma" w:cs="Tahoma"/>
          <w:sz w:val="20"/>
          <w:szCs w:val="20"/>
          <w:lang w:eastAsia="pl-PL"/>
        </w:rPr>
      </w:pPr>
      <w:r w:rsidRPr="00145965">
        <w:rPr>
          <w:rFonts w:ascii="Tahoma" w:hAnsi="Tahoma" w:cs="Tahoma"/>
          <w:sz w:val="20"/>
          <w:szCs w:val="20"/>
          <w:lang w:eastAsia="pl-PL"/>
        </w:rPr>
        <w:t>którzy złożyli oferty w przedmiotowym postępowaniu</w:t>
      </w:r>
    </w:p>
    <w:p w:rsidR="003665EB" w:rsidRPr="00145965" w:rsidRDefault="003665EB" w:rsidP="003665EB">
      <w:pPr>
        <w:suppressAutoHyphens/>
        <w:spacing w:after="0" w:line="240" w:lineRule="auto"/>
        <w:rPr>
          <w:rFonts w:ascii="Tahoma" w:hAnsi="Tahoma" w:cs="Tahoma"/>
          <w:sz w:val="20"/>
          <w:szCs w:val="20"/>
          <w:lang w:eastAsia="ar-SA"/>
        </w:rPr>
      </w:pPr>
    </w:p>
    <w:p w:rsidR="003665EB" w:rsidRPr="00145965" w:rsidRDefault="003665EB" w:rsidP="003665EB">
      <w:pPr>
        <w:suppressAutoHyphens/>
        <w:spacing w:after="0" w:line="240" w:lineRule="auto"/>
        <w:rPr>
          <w:rFonts w:ascii="Tahoma" w:hAnsi="Tahoma" w:cs="Tahoma"/>
          <w:sz w:val="20"/>
          <w:szCs w:val="20"/>
          <w:lang w:eastAsia="ar-SA"/>
        </w:rPr>
      </w:pPr>
    </w:p>
    <w:p w:rsidR="003665EB" w:rsidRDefault="003665EB" w:rsidP="003665EB">
      <w:pPr>
        <w:suppressAutoHyphens/>
        <w:spacing w:after="0" w:line="240" w:lineRule="auto"/>
        <w:rPr>
          <w:rFonts w:ascii="Tahoma" w:hAnsi="Tahoma" w:cs="Tahoma"/>
          <w:bCs/>
          <w:i/>
          <w:sz w:val="16"/>
          <w:szCs w:val="16"/>
          <w:lang w:eastAsia="ar-SA"/>
        </w:rPr>
      </w:pPr>
    </w:p>
    <w:p w:rsidR="003665EB" w:rsidRDefault="003665EB" w:rsidP="003665EB">
      <w:pPr>
        <w:suppressAutoHyphens/>
        <w:spacing w:after="0" w:line="240" w:lineRule="auto"/>
        <w:rPr>
          <w:rFonts w:ascii="Tahoma" w:hAnsi="Tahoma" w:cs="Tahoma"/>
          <w:bCs/>
          <w:i/>
          <w:sz w:val="16"/>
          <w:szCs w:val="16"/>
          <w:lang w:eastAsia="ar-SA"/>
        </w:rPr>
      </w:pPr>
    </w:p>
    <w:p w:rsidR="003665EB" w:rsidRDefault="003665EB" w:rsidP="003665EB">
      <w:pPr>
        <w:suppressAutoHyphens/>
        <w:spacing w:after="0" w:line="240" w:lineRule="auto"/>
        <w:rPr>
          <w:rFonts w:ascii="Tahoma" w:hAnsi="Tahoma" w:cs="Tahoma"/>
          <w:bCs/>
          <w:i/>
          <w:sz w:val="16"/>
          <w:szCs w:val="16"/>
          <w:lang w:eastAsia="ar-SA"/>
        </w:rPr>
      </w:pPr>
    </w:p>
    <w:p w:rsidR="003665EB" w:rsidRDefault="003665EB" w:rsidP="003665EB">
      <w:pPr>
        <w:suppressAutoHyphens/>
        <w:spacing w:after="0" w:line="240" w:lineRule="auto"/>
        <w:rPr>
          <w:rFonts w:ascii="Tahoma" w:hAnsi="Tahoma" w:cs="Tahoma"/>
          <w:bCs/>
          <w:i/>
          <w:sz w:val="16"/>
          <w:szCs w:val="16"/>
          <w:lang w:eastAsia="ar-SA"/>
        </w:rPr>
      </w:pPr>
    </w:p>
    <w:p w:rsidR="003B2116" w:rsidRDefault="003B2116" w:rsidP="003665EB">
      <w:pPr>
        <w:suppressAutoHyphens/>
        <w:spacing w:after="0" w:line="240" w:lineRule="auto"/>
        <w:rPr>
          <w:rFonts w:ascii="Tahoma" w:hAnsi="Tahoma" w:cs="Tahoma"/>
          <w:bCs/>
          <w:i/>
          <w:sz w:val="16"/>
          <w:szCs w:val="16"/>
          <w:lang w:eastAsia="ar-SA"/>
        </w:rPr>
      </w:pPr>
    </w:p>
    <w:p w:rsidR="003B2116" w:rsidRDefault="003B2116" w:rsidP="003665EB">
      <w:pPr>
        <w:suppressAutoHyphens/>
        <w:spacing w:after="0" w:line="240" w:lineRule="auto"/>
        <w:rPr>
          <w:rFonts w:ascii="Tahoma" w:hAnsi="Tahoma" w:cs="Tahoma"/>
          <w:bCs/>
          <w:i/>
          <w:sz w:val="16"/>
          <w:szCs w:val="16"/>
          <w:lang w:eastAsia="ar-SA"/>
        </w:rPr>
      </w:pPr>
    </w:p>
    <w:p w:rsidR="003B2116" w:rsidRDefault="003B2116" w:rsidP="003665EB">
      <w:pPr>
        <w:suppressAutoHyphens/>
        <w:spacing w:after="0" w:line="240" w:lineRule="auto"/>
        <w:rPr>
          <w:rFonts w:ascii="Tahoma" w:hAnsi="Tahoma" w:cs="Tahoma"/>
          <w:bCs/>
          <w:i/>
          <w:sz w:val="16"/>
          <w:szCs w:val="16"/>
          <w:lang w:eastAsia="ar-SA"/>
        </w:rPr>
      </w:pPr>
    </w:p>
    <w:p w:rsidR="003B2116" w:rsidRDefault="003B2116" w:rsidP="003665EB">
      <w:pPr>
        <w:suppressAutoHyphens/>
        <w:spacing w:after="0" w:line="240" w:lineRule="auto"/>
        <w:rPr>
          <w:rFonts w:ascii="Tahoma" w:hAnsi="Tahoma" w:cs="Tahoma"/>
          <w:bCs/>
          <w:i/>
          <w:sz w:val="16"/>
          <w:szCs w:val="16"/>
          <w:lang w:eastAsia="ar-SA"/>
        </w:rPr>
      </w:pPr>
    </w:p>
    <w:p w:rsidR="003665EB" w:rsidRPr="00145965" w:rsidRDefault="003665EB" w:rsidP="003665EB">
      <w:pPr>
        <w:suppressAutoHyphens/>
        <w:spacing w:after="0" w:line="240" w:lineRule="auto"/>
        <w:rPr>
          <w:rFonts w:ascii="Tahoma" w:hAnsi="Tahoma" w:cs="Tahoma"/>
          <w:bCs/>
          <w:i/>
          <w:sz w:val="16"/>
          <w:szCs w:val="16"/>
          <w:lang w:eastAsia="ar-SA"/>
        </w:rPr>
      </w:pPr>
    </w:p>
    <w:p w:rsidR="003665EB" w:rsidRPr="00145965" w:rsidRDefault="003665EB" w:rsidP="003665EB">
      <w:pPr>
        <w:suppressAutoHyphens/>
        <w:spacing w:after="0" w:line="240" w:lineRule="auto"/>
        <w:rPr>
          <w:rFonts w:ascii="Tahoma" w:hAnsi="Tahoma" w:cs="Tahoma"/>
          <w:sz w:val="16"/>
          <w:szCs w:val="16"/>
          <w:lang w:eastAsia="ar-SA"/>
        </w:rPr>
      </w:pPr>
    </w:p>
    <w:p w:rsidR="003665EB" w:rsidRDefault="003665EB" w:rsidP="003665EB">
      <w:pPr>
        <w:autoSpaceDE w:val="0"/>
        <w:autoSpaceDN w:val="0"/>
        <w:adjustRightInd w:val="0"/>
        <w:spacing w:after="0" w:line="240" w:lineRule="auto"/>
        <w:jc w:val="both"/>
        <w:rPr>
          <w:rFonts w:ascii="Tahoma" w:hAnsi="Tahoma" w:cs="Tahoma"/>
          <w:i/>
          <w:iCs/>
          <w:sz w:val="20"/>
          <w:szCs w:val="20"/>
          <w:lang w:eastAsia="pl-PL"/>
        </w:rPr>
      </w:pPr>
      <w:r w:rsidRPr="00145965">
        <w:rPr>
          <w:rFonts w:ascii="Tahoma" w:hAnsi="Tahoma" w:cs="Tahoma"/>
          <w:i/>
          <w:iCs/>
          <w:sz w:val="20"/>
          <w:szCs w:val="20"/>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3665EB" w:rsidRDefault="003665EB" w:rsidP="003665EB">
      <w:pPr>
        <w:autoSpaceDE w:val="0"/>
        <w:autoSpaceDN w:val="0"/>
        <w:adjustRightInd w:val="0"/>
        <w:spacing w:after="0" w:line="240" w:lineRule="auto"/>
        <w:jc w:val="both"/>
        <w:rPr>
          <w:rFonts w:ascii="Tahoma" w:hAnsi="Tahoma" w:cs="Tahoma"/>
          <w:i/>
          <w:iCs/>
          <w:sz w:val="20"/>
          <w:szCs w:val="20"/>
          <w:lang w:eastAsia="pl-PL"/>
        </w:rPr>
      </w:pPr>
    </w:p>
    <w:p w:rsidR="003B2116" w:rsidRDefault="003B2116" w:rsidP="003665EB">
      <w:pPr>
        <w:autoSpaceDE w:val="0"/>
        <w:autoSpaceDN w:val="0"/>
        <w:adjustRightInd w:val="0"/>
        <w:spacing w:after="0" w:line="240" w:lineRule="auto"/>
        <w:jc w:val="both"/>
        <w:rPr>
          <w:rFonts w:ascii="Tahoma" w:hAnsi="Tahoma" w:cs="Tahoma"/>
          <w:i/>
          <w:iCs/>
          <w:sz w:val="20"/>
          <w:szCs w:val="20"/>
          <w:lang w:eastAsia="pl-PL"/>
        </w:rPr>
      </w:pPr>
    </w:p>
    <w:p w:rsidR="003B2116" w:rsidRDefault="003B2116" w:rsidP="003665EB">
      <w:pPr>
        <w:autoSpaceDE w:val="0"/>
        <w:autoSpaceDN w:val="0"/>
        <w:adjustRightInd w:val="0"/>
        <w:spacing w:after="0" w:line="240" w:lineRule="auto"/>
        <w:jc w:val="both"/>
        <w:rPr>
          <w:rFonts w:ascii="Tahoma" w:hAnsi="Tahoma" w:cs="Tahoma"/>
          <w:i/>
          <w:iCs/>
          <w:sz w:val="20"/>
          <w:szCs w:val="20"/>
          <w:lang w:eastAsia="pl-PL"/>
        </w:rPr>
      </w:pPr>
    </w:p>
    <w:p w:rsidR="003B2116" w:rsidRDefault="003B2116" w:rsidP="003665EB">
      <w:pPr>
        <w:autoSpaceDE w:val="0"/>
        <w:autoSpaceDN w:val="0"/>
        <w:adjustRightInd w:val="0"/>
        <w:spacing w:after="0" w:line="240" w:lineRule="auto"/>
        <w:jc w:val="both"/>
        <w:rPr>
          <w:rFonts w:ascii="Tahoma" w:hAnsi="Tahoma" w:cs="Tahoma"/>
          <w:i/>
          <w:iCs/>
          <w:sz w:val="20"/>
          <w:szCs w:val="20"/>
          <w:lang w:eastAsia="pl-PL"/>
        </w:rPr>
      </w:pPr>
    </w:p>
    <w:p w:rsidR="003B2116" w:rsidRDefault="003B2116" w:rsidP="003665EB">
      <w:pPr>
        <w:autoSpaceDE w:val="0"/>
        <w:autoSpaceDN w:val="0"/>
        <w:adjustRightInd w:val="0"/>
        <w:spacing w:after="0" w:line="240" w:lineRule="auto"/>
        <w:jc w:val="both"/>
        <w:rPr>
          <w:rFonts w:ascii="Tahoma" w:hAnsi="Tahoma" w:cs="Tahoma"/>
          <w:i/>
          <w:iCs/>
          <w:sz w:val="20"/>
          <w:szCs w:val="20"/>
          <w:lang w:eastAsia="pl-PL"/>
        </w:rPr>
      </w:pPr>
    </w:p>
    <w:p w:rsidR="003B2116" w:rsidRDefault="003B2116" w:rsidP="003665EB">
      <w:pPr>
        <w:autoSpaceDE w:val="0"/>
        <w:autoSpaceDN w:val="0"/>
        <w:adjustRightInd w:val="0"/>
        <w:spacing w:after="0" w:line="240" w:lineRule="auto"/>
        <w:jc w:val="both"/>
        <w:rPr>
          <w:rFonts w:ascii="Tahoma" w:hAnsi="Tahoma" w:cs="Tahoma"/>
          <w:i/>
          <w:iCs/>
          <w:sz w:val="20"/>
          <w:szCs w:val="20"/>
          <w:lang w:eastAsia="pl-PL"/>
        </w:rPr>
      </w:pPr>
    </w:p>
    <w:p w:rsidR="003B2116" w:rsidRDefault="003B2116" w:rsidP="003665EB">
      <w:pPr>
        <w:autoSpaceDE w:val="0"/>
        <w:autoSpaceDN w:val="0"/>
        <w:adjustRightInd w:val="0"/>
        <w:spacing w:after="0" w:line="240" w:lineRule="auto"/>
        <w:jc w:val="both"/>
        <w:rPr>
          <w:rFonts w:ascii="Tahoma" w:hAnsi="Tahoma" w:cs="Tahoma"/>
          <w:i/>
          <w:iCs/>
          <w:sz w:val="20"/>
          <w:szCs w:val="20"/>
          <w:lang w:eastAsia="pl-PL"/>
        </w:rPr>
      </w:pPr>
    </w:p>
    <w:p w:rsidR="003B2116" w:rsidRPr="00145965" w:rsidRDefault="003B2116" w:rsidP="003665EB">
      <w:pPr>
        <w:autoSpaceDE w:val="0"/>
        <w:autoSpaceDN w:val="0"/>
        <w:adjustRightInd w:val="0"/>
        <w:spacing w:after="0" w:line="240" w:lineRule="auto"/>
        <w:jc w:val="both"/>
        <w:rPr>
          <w:rFonts w:ascii="Tahoma" w:hAnsi="Tahoma" w:cs="Tahoma"/>
          <w:i/>
          <w:iCs/>
          <w:sz w:val="20"/>
          <w:szCs w:val="20"/>
          <w:lang w:eastAsia="pl-PL"/>
        </w:rPr>
      </w:pPr>
    </w:p>
    <w:p w:rsidR="003665EB" w:rsidRPr="00145965" w:rsidRDefault="003665EB" w:rsidP="003665EB">
      <w:pPr>
        <w:suppressAutoHyphens/>
        <w:spacing w:after="0" w:line="240" w:lineRule="auto"/>
        <w:rPr>
          <w:rFonts w:ascii="Tahoma" w:hAnsi="Tahoma" w:cs="Tahoma"/>
          <w:i/>
          <w:sz w:val="20"/>
          <w:szCs w:val="20"/>
          <w:lang w:eastAsia="ar-SA"/>
        </w:rPr>
      </w:pPr>
      <w:r w:rsidRPr="00145965">
        <w:rPr>
          <w:rFonts w:ascii="Tahoma" w:hAnsi="Tahoma" w:cs="Tahoma"/>
          <w:b/>
          <w:bCs/>
          <w:sz w:val="20"/>
          <w:szCs w:val="20"/>
        </w:rPr>
        <w:t xml:space="preserve">Uwaga </w:t>
      </w:r>
      <w:r w:rsidRPr="00145965">
        <w:rPr>
          <w:rFonts w:ascii="Tahoma" w:hAnsi="Tahoma" w:cs="Tahoma"/>
          <w:sz w:val="20"/>
          <w:szCs w:val="20"/>
        </w:rPr>
        <w:t>w przypadku Wykonawców ubiegających się wspólnie o udzielenie zamówienia na podstawie art. 23 ustawy PZP dokument składa każdy z Wykonawców oddzielnie.</w:t>
      </w:r>
    </w:p>
    <w:p w:rsidR="003665EB" w:rsidRDefault="003665EB" w:rsidP="003665EB">
      <w:pPr>
        <w:suppressAutoHyphens/>
        <w:spacing w:after="0" w:line="240" w:lineRule="auto"/>
        <w:rPr>
          <w:rFonts w:ascii="Tahoma" w:hAnsi="Tahoma" w:cs="Tahoma"/>
          <w:sz w:val="20"/>
          <w:szCs w:val="20"/>
          <w:lang w:eastAsia="ar-SA"/>
        </w:rPr>
      </w:pPr>
    </w:p>
    <w:p w:rsidR="003665EB" w:rsidRDefault="003665EB" w:rsidP="003665EB">
      <w:pPr>
        <w:suppressAutoHyphens/>
        <w:spacing w:after="0" w:line="240" w:lineRule="auto"/>
        <w:rPr>
          <w:rFonts w:ascii="Tahoma" w:hAnsi="Tahoma" w:cs="Tahoma"/>
          <w:sz w:val="20"/>
          <w:szCs w:val="20"/>
          <w:lang w:eastAsia="ar-SA"/>
        </w:rPr>
      </w:pPr>
    </w:p>
    <w:p w:rsidR="003665EB" w:rsidRDefault="003665EB" w:rsidP="003665EB">
      <w:pPr>
        <w:suppressAutoHyphens/>
        <w:spacing w:after="0" w:line="240" w:lineRule="auto"/>
        <w:rPr>
          <w:rFonts w:ascii="Tahoma" w:hAnsi="Tahoma" w:cs="Tahoma"/>
          <w:sz w:val="20"/>
          <w:szCs w:val="20"/>
          <w:lang w:eastAsia="ar-SA"/>
        </w:rPr>
      </w:pPr>
    </w:p>
    <w:p w:rsidR="003665EB" w:rsidRDefault="003665EB" w:rsidP="003665EB">
      <w:pPr>
        <w:suppressAutoHyphens/>
        <w:spacing w:after="0" w:line="240" w:lineRule="auto"/>
        <w:rPr>
          <w:rFonts w:ascii="Tahoma" w:hAnsi="Tahoma" w:cs="Tahoma"/>
          <w:sz w:val="20"/>
          <w:szCs w:val="20"/>
          <w:lang w:eastAsia="ar-SA"/>
        </w:rPr>
      </w:pPr>
    </w:p>
    <w:p w:rsidR="003665EB" w:rsidRDefault="003665EB" w:rsidP="003665EB">
      <w:pPr>
        <w:suppressAutoHyphens/>
        <w:spacing w:after="0" w:line="240" w:lineRule="auto"/>
        <w:rPr>
          <w:rFonts w:ascii="Tahoma" w:hAnsi="Tahoma" w:cs="Tahoma"/>
          <w:sz w:val="20"/>
          <w:szCs w:val="20"/>
          <w:lang w:eastAsia="ar-SA"/>
        </w:rPr>
      </w:pPr>
    </w:p>
    <w:p w:rsidR="00110A81" w:rsidRDefault="00110A81" w:rsidP="003665EB">
      <w:pPr>
        <w:suppressAutoHyphens/>
        <w:spacing w:after="0" w:line="240" w:lineRule="auto"/>
        <w:rPr>
          <w:rFonts w:ascii="Tahoma" w:hAnsi="Tahoma" w:cs="Tahoma"/>
          <w:sz w:val="20"/>
          <w:szCs w:val="20"/>
          <w:lang w:eastAsia="ar-SA"/>
        </w:rPr>
      </w:pPr>
    </w:p>
    <w:p w:rsidR="00110A81" w:rsidRDefault="00110A81" w:rsidP="003665EB">
      <w:pPr>
        <w:suppressAutoHyphens/>
        <w:spacing w:after="0" w:line="240" w:lineRule="auto"/>
        <w:rPr>
          <w:rFonts w:ascii="Tahoma" w:hAnsi="Tahoma" w:cs="Tahoma"/>
          <w:sz w:val="20"/>
          <w:szCs w:val="20"/>
          <w:lang w:eastAsia="ar-SA"/>
        </w:rPr>
      </w:pPr>
    </w:p>
    <w:p w:rsidR="003665EB" w:rsidRDefault="003665EB" w:rsidP="003665EB">
      <w:pPr>
        <w:spacing w:after="0" w:line="240" w:lineRule="auto"/>
        <w:rPr>
          <w:rFonts w:ascii="Tahoma" w:eastAsia="Times New Roman" w:hAnsi="Tahoma" w:cs="Tahoma"/>
          <w:b/>
          <w:sz w:val="20"/>
          <w:szCs w:val="20"/>
          <w:lang w:eastAsia="pl-PL"/>
        </w:rPr>
      </w:pPr>
    </w:p>
    <w:p w:rsidR="003665EB" w:rsidRPr="00CC5192" w:rsidRDefault="003665EB" w:rsidP="003665EB">
      <w:pPr>
        <w:suppressAutoHyphens/>
        <w:spacing w:after="0" w:line="240" w:lineRule="auto"/>
        <w:rPr>
          <w:rFonts w:ascii="Tahoma" w:eastAsia="Times New Roman" w:hAnsi="Tahoma" w:cs="Tahoma"/>
          <w:sz w:val="20"/>
          <w:szCs w:val="20"/>
          <w:lang w:eastAsia="ar-SA"/>
        </w:rPr>
      </w:pPr>
    </w:p>
    <w:p w:rsidR="00DC04F0" w:rsidRDefault="00DC04F0" w:rsidP="00CC5192"/>
    <w:p w:rsidR="00CC5192" w:rsidRPr="00CC5192" w:rsidRDefault="00CC5192" w:rsidP="00CC5192">
      <w:pPr>
        <w:suppressAutoHyphens/>
        <w:spacing w:after="0" w:line="240" w:lineRule="auto"/>
        <w:jc w:val="both"/>
        <w:rPr>
          <w:rFonts w:ascii="Tahoma" w:eastAsia="Times New Roman" w:hAnsi="Tahoma" w:cs="Tahoma"/>
          <w:iCs/>
          <w:sz w:val="20"/>
          <w:szCs w:val="20"/>
          <w:lang w:eastAsia="ar-SA"/>
        </w:rPr>
      </w:pPr>
      <w:r w:rsidRPr="00CC5192">
        <w:rPr>
          <w:rFonts w:ascii="Tahoma" w:eastAsia="Times New Roman" w:hAnsi="Tahoma" w:cs="Tahoma"/>
          <w:iCs/>
          <w:sz w:val="20"/>
          <w:szCs w:val="20"/>
          <w:lang w:eastAsia="ar-SA"/>
        </w:rPr>
        <w:t>DZP/381/</w:t>
      </w:r>
      <w:r w:rsidR="00BF590D">
        <w:rPr>
          <w:rFonts w:ascii="Tahoma" w:eastAsia="Times New Roman" w:hAnsi="Tahoma" w:cs="Tahoma"/>
          <w:iCs/>
          <w:sz w:val="20"/>
          <w:szCs w:val="20"/>
          <w:lang w:eastAsia="ar-SA"/>
        </w:rPr>
        <w:t>51</w:t>
      </w:r>
      <w:r w:rsidR="003240BA">
        <w:rPr>
          <w:rFonts w:ascii="Tahoma" w:eastAsia="Times New Roman" w:hAnsi="Tahoma" w:cs="Tahoma"/>
          <w:iCs/>
          <w:sz w:val="20"/>
          <w:szCs w:val="20"/>
          <w:lang w:eastAsia="ar-SA"/>
        </w:rPr>
        <w:t>A/2019</w:t>
      </w:r>
    </w:p>
    <w:p w:rsidR="00BF590D" w:rsidRDefault="00BF590D" w:rsidP="00CC5192">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p>
    <w:p w:rsidR="00CC5192" w:rsidRPr="00CC5192" w:rsidRDefault="00BF590D" w:rsidP="00CC5192">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00680FA3">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00CC5192" w:rsidRPr="00CC5192">
        <w:rPr>
          <w:rFonts w:ascii="Tahoma" w:eastAsia="Times New Roman" w:hAnsi="Tahoma" w:cs="Tahoma"/>
          <w:bCs/>
          <w:sz w:val="20"/>
          <w:szCs w:val="20"/>
          <w:lang w:eastAsia="ar-SA"/>
        </w:rPr>
        <w:t>Załącznik nr 5</w:t>
      </w:r>
    </w:p>
    <w:p w:rsidR="003240BA" w:rsidRDefault="00AA0DF8" w:rsidP="00BF590D">
      <w:pPr>
        <w:widowControl w:val="0"/>
        <w:adjustRightInd w:val="0"/>
        <w:spacing w:after="120" w:line="360" w:lineRule="auto"/>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A0DF8" w:rsidRPr="00110A81" w:rsidRDefault="00AA0DF8" w:rsidP="00BF590D">
      <w:pPr>
        <w:widowControl w:val="0"/>
        <w:adjustRightInd w:val="0"/>
        <w:spacing w:after="120" w:line="360" w:lineRule="auto"/>
        <w:rPr>
          <w:rFonts w:ascii="Tahoma" w:eastAsia="Times New Roman" w:hAnsi="Tahoma" w:cs="Tahoma"/>
          <w:sz w:val="20"/>
          <w:szCs w:val="20"/>
          <w:lang w:eastAsia="pl-PL"/>
        </w:rPr>
      </w:pPr>
      <w:r w:rsidRPr="00110A81">
        <w:rPr>
          <w:rFonts w:ascii="Tahoma" w:eastAsia="Times New Roman" w:hAnsi="Tahoma" w:cs="Tahoma"/>
          <w:sz w:val="20"/>
          <w:szCs w:val="20"/>
          <w:lang w:eastAsia="pl-PL"/>
        </w:rPr>
        <w:t>(nazwa wykonawcy)</w:t>
      </w:r>
    </w:p>
    <w:p w:rsidR="00AA0DF8" w:rsidRDefault="00AA0DF8" w:rsidP="00CC5192">
      <w:pPr>
        <w:widowControl w:val="0"/>
        <w:adjustRightInd w:val="0"/>
        <w:spacing w:after="120" w:line="360" w:lineRule="auto"/>
        <w:jc w:val="center"/>
        <w:rPr>
          <w:rFonts w:ascii="Tahoma" w:eastAsia="Times New Roman" w:hAnsi="Tahoma" w:cs="Tahoma"/>
          <w:b/>
          <w:sz w:val="20"/>
          <w:szCs w:val="20"/>
          <w:lang w:eastAsia="pl-PL"/>
        </w:rPr>
      </w:pPr>
    </w:p>
    <w:p w:rsidR="00CC5192" w:rsidRPr="00CC5192" w:rsidRDefault="00CC5192" w:rsidP="00CC5192">
      <w:pPr>
        <w:widowControl w:val="0"/>
        <w:adjustRightInd w:val="0"/>
        <w:spacing w:after="12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rsidR="00CC5192" w:rsidRPr="00CC5192" w:rsidRDefault="00CC5192" w:rsidP="00CC5192">
      <w:pPr>
        <w:widowControl w:val="0"/>
        <w:adjustRightInd w:val="0"/>
        <w:spacing w:before="120" w:after="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DOTYCZĄCE PRZESŁANEK WYKLUCZENIA Z POSTĘPOWANIA</w:t>
      </w:r>
    </w:p>
    <w:p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t xml:space="preserve">na podstawie art. 24 ust. 1 </w:t>
      </w:r>
      <w:proofErr w:type="spellStart"/>
      <w:r w:rsidRPr="00CC5192">
        <w:rPr>
          <w:rFonts w:ascii="Tahoma" w:eastAsia="Times New Roman" w:hAnsi="Tahoma" w:cs="Tahoma"/>
          <w:sz w:val="20"/>
          <w:szCs w:val="20"/>
          <w:lang w:eastAsia="pl-PL"/>
        </w:rPr>
        <w:t>pkt</w:t>
      </w:r>
      <w:proofErr w:type="spellEnd"/>
      <w:r w:rsidRPr="00CC5192">
        <w:rPr>
          <w:rFonts w:ascii="Tahoma" w:eastAsia="Times New Roman" w:hAnsi="Tahoma" w:cs="Tahoma"/>
          <w:sz w:val="20"/>
          <w:szCs w:val="20"/>
          <w:lang w:eastAsia="pl-PL"/>
        </w:rPr>
        <w:t xml:space="preserve"> 15 i 22 ustawy </w:t>
      </w:r>
      <w:proofErr w:type="spellStart"/>
      <w:r w:rsidRPr="00CC5192">
        <w:rPr>
          <w:rFonts w:ascii="Tahoma" w:eastAsia="Times New Roman" w:hAnsi="Tahoma" w:cs="Tahoma"/>
          <w:sz w:val="20"/>
          <w:szCs w:val="20"/>
          <w:lang w:eastAsia="pl-PL"/>
        </w:rPr>
        <w:t>Pzp</w:t>
      </w:r>
      <w:proofErr w:type="spellEnd"/>
    </w:p>
    <w:p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064E75">
      <w:pPr>
        <w:spacing w:after="0" w:line="36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0081553D" w:rsidRPr="00CC5192">
        <w:rPr>
          <w:rFonts w:ascii="Tahoma" w:eastAsia="Times New Roman" w:hAnsi="Tahoma" w:cs="Tahoma"/>
          <w:b/>
          <w:i/>
          <w:sz w:val="20"/>
          <w:szCs w:val="20"/>
          <w:lang w:eastAsia="pl-PL"/>
        </w:rPr>
        <w:t xml:space="preserve">dostawę </w:t>
      </w:r>
      <w:r w:rsidR="0081553D">
        <w:rPr>
          <w:rFonts w:ascii="Tahoma" w:eastAsia="Times New Roman" w:hAnsi="Tahoma" w:cs="Tahoma"/>
          <w:b/>
          <w:i/>
          <w:sz w:val="20"/>
          <w:szCs w:val="20"/>
          <w:lang w:eastAsia="pl-PL"/>
        </w:rPr>
        <w:t xml:space="preserve">jednorazowych obłożeń operacyjnych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pacing w:after="0" w:line="360" w:lineRule="auto"/>
        <w:jc w:val="both"/>
        <w:rPr>
          <w:rFonts w:ascii="Tahoma" w:eastAsia="Times New Roman" w:hAnsi="Tahoma" w:cs="Tahoma"/>
          <w:i/>
          <w:sz w:val="20"/>
          <w:szCs w:val="20"/>
          <w:lang w:eastAsia="pl-PL"/>
        </w:rPr>
      </w:pPr>
    </w:p>
    <w:p w:rsidR="00CC5192" w:rsidRPr="00CC5192" w:rsidRDefault="00CC5192" w:rsidP="00525C1E">
      <w:pPr>
        <w:widowControl w:val="0"/>
        <w:numPr>
          <w:ilvl w:val="3"/>
          <w:numId w:val="22"/>
        </w:numPr>
        <w:adjustRightInd w:val="0"/>
        <w:spacing w:before="120" w:after="0" w:line="360" w:lineRule="auto"/>
        <w:ind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że wobec reprezentowanego przeze mnie podmiotu </w:t>
      </w:r>
      <w:r w:rsidRPr="00CC5192">
        <w:rPr>
          <w:rFonts w:ascii="Tahoma" w:eastAsia="Times New Roman" w:hAnsi="Tahoma" w:cs="Tahoma"/>
          <w:b/>
          <w:sz w:val="20"/>
          <w:szCs w:val="20"/>
          <w:lang w:eastAsia="pl-PL"/>
        </w:rPr>
        <w:t>wydano / nie wydano*</w:t>
      </w:r>
      <w:r w:rsidRPr="00CC5192">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CC5192">
        <w:rPr>
          <w:rFonts w:ascii="Tahoma" w:eastAsia="Times New Roman" w:hAnsi="Tahoma" w:cs="Tahoma"/>
          <w:sz w:val="20"/>
          <w:szCs w:val="20"/>
          <w:u w:val="single"/>
          <w:lang w:eastAsia="pl-PL"/>
        </w:rPr>
        <w:t xml:space="preserve">w przypadku wydania ww. wyroku lub decyzji </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2)  Oświadczam, że wobec reprezentowanego przeze mnie podmiotu nie wydano orzeczenia tytułem środka zapobiegawczego zakazu ubiegania się o zamówienia publiczne; </w:t>
      </w:r>
    </w:p>
    <w:p w:rsidR="00CC5192" w:rsidRPr="00CC5192" w:rsidRDefault="00CC5192" w:rsidP="00CC5192">
      <w:pPr>
        <w:widowControl w:val="0"/>
        <w:adjustRightInd w:val="0"/>
        <w:spacing w:after="0" w:line="360" w:lineRule="auto"/>
        <w:jc w:val="both"/>
        <w:rPr>
          <w:rFonts w:ascii="Tahoma" w:eastAsia="Times New Roman" w:hAnsi="Tahoma" w:cs="Tahoma"/>
          <w:i/>
          <w:sz w:val="20"/>
          <w:szCs w:val="20"/>
          <w:lang w:eastAsia="pl-PL"/>
        </w:rPr>
      </w:pPr>
    </w:p>
    <w:p w:rsidR="00CC5192" w:rsidRPr="00CC5192" w:rsidRDefault="00CC5192" w:rsidP="00CC5192">
      <w:pPr>
        <w:widowControl w:val="0"/>
        <w:adjustRightInd w:val="0"/>
        <w:spacing w:after="0" w:line="360" w:lineRule="auto"/>
        <w:jc w:val="both"/>
        <w:rPr>
          <w:rFonts w:ascii="Tahoma" w:eastAsia="Times New Roman" w:hAnsi="Tahoma" w:cs="Tahoma"/>
          <w:i/>
          <w:sz w:val="16"/>
          <w:szCs w:val="16"/>
          <w:lang w:eastAsia="pl-PL"/>
        </w:rPr>
      </w:pPr>
      <w:r w:rsidRPr="00CC5192">
        <w:rPr>
          <w:rFonts w:ascii="Tahoma" w:eastAsia="Times New Roman" w:hAnsi="Tahoma" w:cs="Tahoma"/>
          <w:i/>
          <w:sz w:val="16"/>
          <w:szCs w:val="16"/>
          <w:lang w:eastAsia="pl-PL"/>
        </w:rPr>
        <w:t>*niepotrzebne skreślić</w:t>
      </w:r>
    </w:p>
    <w:p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4D3E79" w:rsidRDefault="004D3E79"/>
    <w:p w:rsidR="004D3E79" w:rsidRDefault="004D3E79"/>
    <w:p w:rsidR="00041C61" w:rsidRDefault="00041C61"/>
    <w:p w:rsidR="00041C61" w:rsidRDefault="00041C61"/>
    <w:p w:rsidR="00041C61" w:rsidRDefault="00041C61"/>
    <w:p w:rsidR="00041C61" w:rsidRDefault="00041C61"/>
    <w:p w:rsidR="00041C61" w:rsidRDefault="00041C61"/>
    <w:p w:rsidR="00041C61" w:rsidRDefault="00041C61">
      <w:pPr>
        <w:sectPr w:rsidR="00041C61" w:rsidSect="0081553D">
          <w:pgSz w:w="11906" w:h="16838"/>
          <w:pgMar w:top="425" w:right="1304" w:bottom="680" w:left="567" w:header="709" w:footer="709" w:gutter="0"/>
          <w:cols w:space="708"/>
          <w:docGrid w:linePitch="360"/>
        </w:sectPr>
      </w:pPr>
    </w:p>
    <w:p w:rsidR="00C56667" w:rsidRDefault="00C56667" w:rsidP="00680FA3">
      <w:pPr>
        <w:rPr>
          <w:rFonts w:ascii="Tahoma" w:eastAsia="Times New Roman" w:hAnsi="Tahoma" w:cs="Tahoma"/>
          <w:sz w:val="20"/>
          <w:szCs w:val="20"/>
          <w:lang w:eastAsia="pl-PL"/>
        </w:rPr>
      </w:pPr>
    </w:p>
    <w:p w:rsidR="00C94ABF" w:rsidRPr="00151FAD" w:rsidRDefault="00C94ABF" w:rsidP="00680FA3">
      <w:pPr>
        <w:rPr>
          <w:rFonts w:ascii="Tahoma" w:eastAsia="Times New Roman" w:hAnsi="Tahoma" w:cs="Tahoma"/>
          <w:sz w:val="20"/>
          <w:szCs w:val="20"/>
          <w:lang w:eastAsia="ar-SA"/>
        </w:rPr>
      </w:pPr>
      <w:r w:rsidRPr="00151FAD">
        <w:rPr>
          <w:rFonts w:ascii="Tahoma" w:eastAsia="Times New Roman" w:hAnsi="Tahoma" w:cs="Tahoma"/>
          <w:sz w:val="20"/>
          <w:szCs w:val="20"/>
          <w:lang w:eastAsia="pl-PL"/>
        </w:rPr>
        <w:t>DZP/381/</w:t>
      </w:r>
      <w:r w:rsidR="00680FA3">
        <w:rPr>
          <w:rFonts w:ascii="Tahoma" w:eastAsia="Times New Roman" w:hAnsi="Tahoma" w:cs="Tahoma"/>
          <w:sz w:val="20"/>
          <w:szCs w:val="20"/>
          <w:lang w:eastAsia="pl-PL"/>
        </w:rPr>
        <w:t>51</w:t>
      </w:r>
      <w:r w:rsidRPr="00151FAD">
        <w:rPr>
          <w:rFonts w:ascii="Tahoma" w:eastAsia="Times New Roman" w:hAnsi="Tahoma" w:cs="Tahoma"/>
          <w:sz w:val="20"/>
          <w:szCs w:val="20"/>
          <w:lang w:eastAsia="pl-PL"/>
        </w:rPr>
        <w:t>A/201</w:t>
      </w:r>
      <w:r>
        <w:rPr>
          <w:rFonts w:ascii="Tahoma" w:eastAsia="Times New Roman" w:hAnsi="Tahoma" w:cs="Tahoma"/>
          <w:sz w:val="20"/>
          <w:szCs w:val="20"/>
          <w:lang w:eastAsia="pl-PL"/>
        </w:rPr>
        <w:t>9</w:t>
      </w:r>
    </w:p>
    <w:p w:rsidR="00C94ABF" w:rsidRPr="00151FAD" w:rsidRDefault="00AC5CF7" w:rsidP="00C94ABF">
      <w:pPr>
        <w:widowControl w:val="0"/>
        <w:suppressAutoHyphens/>
        <w:spacing w:after="120" w:line="240" w:lineRule="auto"/>
        <w:rPr>
          <w:rFonts w:ascii="Tahoma" w:eastAsia="Lucida Sans Unicode" w:hAnsi="Tahoma" w:cs="Tahoma"/>
          <w:kern w:val="2"/>
          <w:sz w:val="20"/>
          <w:szCs w:val="20"/>
        </w:rPr>
      </w:pPr>
      <w:r>
        <w:rPr>
          <w:rFonts w:ascii="Tahoma" w:eastAsia="Lucida Sans Unicode" w:hAnsi="Tahoma" w:cs="Tahoma"/>
          <w:kern w:val="2"/>
          <w:sz w:val="20"/>
          <w:szCs w:val="20"/>
        </w:rPr>
        <w:t xml:space="preserve">                                                                                                                                            </w:t>
      </w:r>
      <w:r w:rsidR="00C94ABF" w:rsidRPr="00151FAD">
        <w:rPr>
          <w:rFonts w:ascii="Tahoma" w:eastAsia="Lucida Sans Unicode" w:hAnsi="Tahoma" w:cs="Tahoma"/>
          <w:kern w:val="2"/>
          <w:sz w:val="20"/>
          <w:szCs w:val="20"/>
        </w:rPr>
        <w:t>Załącznik nr</w:t>
      </w:r>
      <w:r w:rsidR="00680FA3">
        <w:rPr>
          <w:rFonts w:ascii="Tahoma" w:eastAsia="Lucida Sans Unicode" w:hAnsi="Tahoma" w:cs="Tahoma"/>
          <w:kern w:val="2"/>
          <w:sz w:val="20"/>
          <w:szCs w:val="20"/>
        </w:rPr>
        <w:t xml:space="preserve"> </w:t>
      </w:r>
      <w:r w:rsidR="00C94ABF">
        <w:rPr>
          <w:rFonts w:ascii="Tahoma" w:eastAsia="Lucida Sans Unicode" w:hAnsi="Tahoma" w:cs="Tahoma"/>
          <w:kern w:val="2"/>
          <w:sz w:val="20"/>
          <w:szCs w:val="20"/>
        </w:rPr>
        <w:t>6</w:t>
      </w:r>
    </w:p>
    <w:p w:rsidR="00C94ABF" w:rsidRPr="00151FAD" w:rsidRDefault="00C94ABF" w:rsidP="00C94ABF">
      <w:pPr>
        <w:suppressAutoHyphens/>
        <w:spacing w:after="0" w:line="240" w:lineRule="auto"/>
        <w:jc w:val="center"/>
        <w:rPr>
          <w:rFonts w:ascii="Tahoma" w:eastAsia="Times New Roman" w:hAnsi="Tahoma" w:cs="Tahoma"/>
          <w:b/>
          <w:bCs/>
          <w:sz w:val="20"/>
          <w:szCs w:val="20"/>
          <w:lang w:eastAsia="ar-SA"/>
        </w:rPr>
      </w:pPr>
      <w:r w:rsidRPr="00151FAD">
        <w:rPr>
          <w:rFonts w:ascii="Tahoma" w:eastAsia="Times New Roman" w:hAnsi="Tahoma" w:cs="Tahoma"/>
          <w:b/>
          <w:bCs/>
          <w:sz w:val="20"/>
          <w:szCs w:val="20"/>
          <w:lang w:eastAsia="ar-SA"/>
        </w:rPr>
        <w:t>UMOWA – wzór</w:t>
      </w:r>
    </w:p>
    <w:p w:rsidR="00C94ABF" w:rsidRPr="00151FAD" w:rsidRDefault="00C94ABF" w:rsidP="00C94ABF">
      <w:pPr>
        <w:spacing w:after="0" w:line="240" w:lineRule="auto"/>
        <w:rPr>
          <w:rFonts w:ascii="Tahoma" w:eastAsia="Times New Roman" w:hAnsi="Tahoma" w:cs="Tahoma"/>
          <w:sz w:val="20"/>
          <w:szCs w:val="20"/>
          <w:lang w:eastAsia="pl-PL"/>
        </w:rPr>
      </w:pPr>
    </w:p>
    <w:p w:rsidR="00C94ABF" w:rsidRDefault="00C94ABF" w:rsidP="00C94ABF">
      <w:pPr>
        <w:spacing w:after="0" w:line="240" w:lineRule="auto"/>
        <w:rPr>
          <w:rFonts w:ascii="Tahoma" w:eastAsia="Times New Roman" w:hAnsi="Tahoma" w:cs="Tahoma"/>
          <w:sz w:val="20"/>
          <w:szCs w:val="20"/>
          <w:lang w:eastAsia="pl-PL"/>
        </w:rPr>
      </w:pPr>
      <w:r w:rsidRPr="00151FAD">
        <w:rPr>
          <w:rFonts w:ascii="Tahoma" w:eastAsia="Times New Roman" w:hAnsi="Tahoma" w:cs="Tahoma"/>
          <w:sz w:val="20"/>
          <w:szCs w:val="20"/>
          <w:lang w:eastAsia="pl-PL"/>
        </w:rPr>
        <w:t>zawarta w dniu ................................ w  Katowicach pomiędzy:</w:t>
      </w:r>
    </w:p>
    <w:p w:rsidR="00AC5CF7" w:rsidRPr="00151FAD" w:rsidRDefault="00AC5CF7" w:rsidP="00C94ABF">
      <w:pPr>
        <w:spacing w:after="0" w:line="240" w:lineRule="auto"/>
        <w:rPr>
          <w:rFonts w:ascii="Tahoma" w:eastAsia="Times New Roman" w:hAnsi="Tahoma" w:cs="Tahoma"/>
          <w:sz w:val="20"/>
          <w:szCs w:val="20"/>
          <w:lang w:eastAsia="pl-PL"/>
        </w:rPr>
      </w:pPr>
    </w:p>
    <w:p w:rsidR="00C94ABF" w:rsidRPr="00AE66AA" w:rsidRDefault="00C94ABF" w:rsidP="00C94ABF">
      <w:pPr>
        <w:spacing w:after="0" w:line="240" w:lineRule="auto"/>
        <w:rPr>
          <w:rFonts w:ascii="Tahoma" w:eastAsia="Times New Roman" w:hAnsi="Tahoma" w:cs="Tahoma"/>
          <w:b/>
          <w:bCs/>
          <w:sz w:val="20"/>
          <w:szCs w:val="20"/>
          <w:lang w:eastAsia="pl-PL"/>
        </w:rPr>
      </w:pPr>
      <w:r w:rsidRPr="00151FAD">
        <w:rPr>
          <w:rFonts w:ascii="Tahoma" w:eastAsia="Times New Roman" w:hAnsi="Tahoma" w:cs="Tahoma"/>
          <w:b/>
          <w:bCs/>
          <w:sz w:val="20"/>
          <w:szCs w:val="20"/>
          <w:lang w:eastAsia="pl-PL"/>
        </w:rPr>
        <w:t>Uniwersyteckim Centrum Klinicznym im.</w:t>
      </w:r>
      <w:r w:rsidR="00AE66AA">
        <w:rPr>
          <w:rFonts w:ascii="Tahoma" w:eastAsia="Times New Roman" w:hAnsi="Tahoma" w:cs="Tahoma"/>
          <w:b/>
          <w:bCs/>
          <w:sz w:val="20"/>
          <w:szCs w:val="20"/>
          <w:lang w:eastAsia="pl-PL"/>
        </w:rPr>
        <w:t xml:space="preserve"> </w:t>
      </w:r>
      <w:r w:rsidRPr="00151FAD">
        <w:rPr>
          <w:rFonts w:ascii="Tahoma" w:eastAsia="Times New Roman" w:hAnsi="Tahoma" w:cs="Tahoma"/>
          <w:b/>
          <w:bCs/>
          <w:sz w:val="20"/>
          <w:szCs w:val="20"/>
          <w:lang w:eastAsia="pl-PL"/>
        </w:rPr>
        <w:t>prof.</w:t>
      </w:r>
      <w:r w:rsidR="00AE66AA">
        <w:rPr>
          <w:rFonts w:ascii="Tahoma" w:eastAsia="Times New Roman" w:hAnsi="Tahoma" w:cs="Tahoma"/>
          <w:b/>
          <w:bCs/>
          <w:sz w:val="20"/>
          <w:szCs w:val="20"/>
          <w:lang w:eastAsia="pl-PL"/>
        </w:rPr>
        <w:t xml:space="preserve"> </w:t>
      </w:r>
      <w:r w:rsidRPr="00151FAD">
        <w:rPr>
          <w:rFonts w:ascii="Tahoma" w:eastAsia="Times New Roman" w:hAnsi="Tahoma" w:cs="Tahoma"/>
          <w:b/>
          <w:bCs/>
          <w:sz w:val="20"/>
          <w:szCs w:val="20"/>
          <w:lang w:eastAsia="pl-PL"/>
        </w:rPr>
        <w:t>K.</w:t>
      </w:r>
      <w:r w:rsidR="00AE66AA">
        <w:rPr>
          <w:rFonts w:ascii="Tahoma" w:eastAsia="Times New Roman" w:hAnsi="Tahoma" w:cs="Tahoma"/>
          <w:b/>
          <w:bCs/>
          <w:sz w:val="20"/>
          <w:szCs w:val="20"/>
          <w:lang w:eastAsia="pl-PL"/>
        </w:rPr>
        <w:t xml:space="preserve"> </w:t>
      </w:r>
      <w:r w:rsidRPr="00151FAD">
        <w:rPr>
          <w:rFonts w:ascii="Tahoma" w:eastAsia="Times New Roman" w:hAnsi="Tahoma" w:cs="Tahoma"/>
          <w:b/>
          <w:bCs/>
          <w:sz w:val="20"/>
          <w:szCs w:val="20"/>
          <w:lang w:eastAsia="pl-PL"/>
        </w:rPr>
        <w:t>Gibińskiego Śląskiego Uniwersytetu Medycznego w Katowicach</w:t>
      </w:r>
      <w:r w:rsidR="00AE66AA">
        <w:rPr>
          <w:rFonts w:ascii="Tahoma" w:eastAsia="Times New Roman" w:hAnsi="Tahoma" w:cs="Tahoma"/>
          <w:b/>
          <w:bCs/>
          <w:sz w:val="20"/>
          <w:szCs w:val="20"/>
          <w:lang w:eastAsia="pl-PL"/>
        </w:rPr>
        <w:t xml:space="preserve">    </w:t>
      </w:r>
      <w:r w:rsidRPr="00151FAD">
        <w:rPr>
          <w:rFonts w:ascii="Tahoma" w:eastAsia="Times New Roman" w:hAnsi="Tahoma" w:cs="Tahoma"/>
          <w:sz w:val="20"/>
          <w:szCs w:val="20"/>
          <w:lang w:eastAsia="pl-PL"/>
        </w:rPr>
        <w:t>40 – 514 Katowice, ul. Ceglana 35</w:t>
      </w:r>
    </w:p>
    <w:p w:rsidR="00C94ABF" w:rsidRPr="00151FAD" w:rsidRDefault="00C94ABF" w:rsidP="00C94ABF">
      <w:pPr>
        <w:spacing w:after="0" w:line="240" w:lineRule="auto"/>
        <w:rPr>
          <w:rFonts w:ascii="Tahoma" w:eastAsia="Times New Roman" w:hAnsi="Tahoma" w:cs="Tahoma"/>
          <w:sz w:val="20"/>
          <w:szCs w:val="20"/>
          <w:lang w:eastAsia="pl-PL"/>
        </w:rPr>
      </w:pPr>
      <w:r w:rsidRPr="00151FAD">
        <w:rPr>
          <w:rFonts w:ascii="Tahoma" w:eastAsia="Times New Roman" w:hAnsi="Tahoma" w:cs="Tahoma"/>
          <w:sz w:val="20"/>
          <w:szCs w:val="20"/>
          <w:lang w:eastAsia="pl-PL"/>
        </w:rPr>
        <w:t xml:space="preserve">KRS </w:t>
      </w:r>
      <w:r w:rsidR="00AE66AA">
        <w:rPr>
          <w:rFonts w:ascii="Tahoma" w:eastAsia="Times New Roman" w:hAnsi="Tahoma" w:cs="Tahoma"/>
          <w:sz w:val="20"/>
          <w:szCs w:val="20"/>
          <w:lang w:eastAsia="pl-PL"/>
        </w:rPr>
        <w:t>:</w:t>
      </w:r>
      <w:r w:rsidRPr="00151FAD">
        <w:rPr>
          <w:rFonts w:ascii="Tahoma" w:eastAsia="Times New Roman" w:hAnsi="Tahoma" w:cs="Tahoma"/>
          <w:sz w:val="20"/>
          <w:szCs w:val="20"/>
          <w:lang w:eastAsia="pl-PL"/>
        </w:rPr>
        <w:t xml:space="preserve"> 0000049660</w:t>
      </w:r>
    </w:p>
    <w:p w:rsidR="00C94ABF" w:rsidRPr="00151FAD" w:rsidRDefault="00C94ABF" w:rsidP="00C94ABF">
      <w:pPr>
        <w:spacing w:after="0" w:line="240" w:lineRule="auto"/>
        <w:rPr>
          <w:rFonts w:ascii="Tahoma" w:eastAsia="Times New Roman" w:hAnsi="Tahoma" w:cs="Tahoma"/>
          <w:sz w:val="20"/>
          <w:szCs w:val="20"/>
          <w:lang w:eastAsia="pl-PL"/>
        </w:rPr>
      </w:pPr>
      <w:r w:rsidRPr="00151FAD">
        <w:rPr>
          <w:rFonts w:ascii="Tahoma" w:eastAsia="Times New Roman" w:hAnsi="Tahoma" w:cs="Tahoma"/>
          <w:sz w:val="20"/>
          <w:szCs w:val="20"/>
          <w:lang w:eastAsia="pl-PL"/>
        </w:rPr>
        <w:t>NIP</w:t>
      </w:r>
      <w:r w:rsidR="00AE66AA">
        <w:rPr>
          <w:rFonts w:ascii="Tahoma" w:eastAsia="Times New Roman" w:hAnsi="Tahoma" w:cs="Tahoma"/>
          <w:sz w:val="20"/>
          <w:szCs w:val="20"/>
          <w:lang w:eastAsia="pl-PL"/>
        </w:rPr>
        <w:t>:</w:t>
      </w:r>
      <w:r w:rsidRPr="00151FAD">
        <w:rPr>
          <w:rFonts w:ascii="Tahoma" w:eastAsia="Times New Roman" w:hAnsi="Tahoma" w:cs="Tahoma"/>
          <w:sz w:val="20"/>
          <w:szCs w:val="20"/>
          <w:lang w:eastAsia="pl-PL"/>
        </w:rPr>
        <w:t xml:space="preserve"> 954-22-74-017</w:t>
      </w:r>
    </w:p>
    <w:p w:rsidR="00C94ABF" w:rsidRPr="00151FAD" w:rsidRDefault="00C94ABF" w:rsidP="00C94ABF">
      <w:pPr>
        <w:spacing w:after="0" w:line="240" w:lineRule="auto"/>
        <w:rPr>
          <w:rFonts w:ascii="Tahoma" w:eastAsia="Times New Roman" w:hAnsi="Tahoma" w:cs="Tahoma"/>
          <w:sz w:val="20"/>
          <w:szCs w:val="20"/>
          <w:lang w:eastAsia="pl-PL"/>
        </w:rPr>
      </w:pPr>
      <w:r w:rsidRPr="00151FAD">
        <w:rPr>
          <w:rFonts w:ascii="Tahoma" w:eastAsia="Times New Roman" w:hAnsi="Tahoma" w:cs="Tahoma"/>
          <w:sz w:val="20"/>
          <w:szCs w:val="20"/>
          <w:lang w:eastAsia="pl-PL"/>
        </w:rPr>
        <w:t xml:space="preserve">REGON </w:t>
      </w:r>
      <w:r w:rsidR="00AE66AA">
        <w:rPr>
          <w:rFonts w:ascii="Tahoma" w:eastAsia="Times New Roman" w:hAnsi="Tahoma" w:cs="Tahoma"/>
          <w:sz w:val="20"/>
          <w:szCs w:val="20"/>
          <w:lang w:eastAsia="pl-PL"/>
        </w:rPr>
        <w:t>:</w:t>
      </w:r>
      <w:r w:rsidRPr="00151FAD">
        <w:rPr>
          <w:rFonts w:ascii="Tahoma" w:eastAsia="Times New Roman" w:hAnsi="Tahoma" w:cs="Tahoma"/>
          <w:sz w:val="20"/>
          <w:szCs w:val="20"/>
          <w:lang w:eastAsia="pl-PL"/>
        </w:rPr>
        <w:t>001325767</w:t>
      </w:r>
    </w:p>
    <w:p w:rsidR="00C94ABF" w:rsidRPr="00151FAD" w:rsidRDefault="00C94ABF" w:rsidP="00C94ABF">
      <w:pPr>
        <w:spacing w:after="0" w:line="240" w:lineRule="auto"/>
        <w:rPr>
          <w:rFonts w:ascii="Tahoma" w:eastAsia="Times New Roman" w:hAnsi="Tahoma" w:cs="Tahoma"/>
          <w:sz w:val="20"/>
          <w:szCs w:val="20"/>
          <w:lang w:eastAsia="pl-PL"/>
        </w:rPr>
      </w:pPr>
      <w:r w:rsidRPr="00151FAD">
        <w:rPr>
          <w:rFonts w:ascii="Tahoma" w:eastAsia="Times New Roman" w:hAnsi="Tahoma" w:cs="Tahoma"/>
          <w:sz w:val="20"/>
          <w:szCs w:val="20"/>
          <w:lang w:eastAsia="pl-PL"/>
        </w:rPr>
        <w:t xml:space="preserve">zwanym w treści umowy Zamawiającym, </w:t>
      </w:r>
    </w:p>
    <w:p w:rsidR="00C94ABF" w:rsidRPr="00151FAD" w:rsidRDefault="00C94ABF" w:rsidP="00C94ABF">
      <w:pPr>
        <w:spacing w:after="0" w:line="240" w:lineRule="auto"/>
        <w:rPr>
          <w:rFonts w:ascii="Tahoma" w:eastAsia="Times New Roman" w:hAnsi="Tahoma" w:cs="Tahoma"/>
          <w:sz w:val="20"/>
          <w:szCs w:val="20"/>
          <w:lang w:eastAsia="pl-PL"/>
        </w:rPr>
      </w:pPr>
      <w:r w:rsidRPr="00151FAD">
        <w:rPr>
          <w:rFonts w:ascii="Tahoma" w:eastAsia="Times New Roman" w:hAnsi="Tahoma" w:cs="Tahoma"/>
          <w:sz w:val="20"/>
          <w:szCs w:val="20"/>
          <w:lang w:eastAsia="pl-PL"/>
        </w:rPr>
        <w:t>reprezentowanym przez:</w:t>
      </w:r>
    </w:p>
    <w:p w:rsidR="00C94ABF" w:rsidRPr="00CD6454" w:rsidRDefault="00C94ABF" w:rsidP="00C94ABF">
      <w:pPr>
        <w:suppressAutoHyphens/>
        <w:spacing w:after="0" w:line="240" w:lineRule="auto"/>
        <w:rPr>
          <w:rFonts w:ascii="Tahoma" w:eastAsia="Cambria" w:hAnsi="Tahoma" w:cs="Tahoma"/>
          <w:sz w:val="20"/>
          <w:szCs w:val="20"/>
          <w:lang w:eastAsia="ar-SA"/>
        </w:rPr>
      </w:pPr>
      <w:r>
        <w:rPr>
          <w:rFonts w:ascii="Tahoma" w:eastAsia="Cambria" w:hAnsi="Tahoma" w:cs="Tahoma"/>
          <w:sz w:val="20"/>
          <w:szCs w:val="20"/>
          <w:lang w:eastAsia="pl-PL"/>
        </w:rPr>
        <w:t>…………………………………………</w:t>
      </w:r>
    </w:p>
    <w:p w:rsidR="00C94ABF" w:rsidRPr="00151FAD" w:rsidRDefault="00C94ABF" w:rsidP="00C94ABF">
      <w:pPr>
        <w:spacing w:after="0" w:line="240" w:lineRule="auto"/>
        <w:rPr>
          <w:rFonts w:ascii="Tahoma" w:eastAsia="Times New Roman" w:hAnsi="Tahoma" w:cs="Tahoma"/>
          <w:sz w:val="20"/>
          <w:szCs w:val="20"/>
          <w:lang w:eastAsia="pl-PL"/>
        </w:rPr>
      </w:pPr>
    </w:p>
    <w:p w:rsidR="00C94ABF" w:rsidRPr="00151FAD" w:rsidRDefault="00C94ABF" w:rsidP="00E608E5">
      <w:pPr>
        <w:spacing w:after="0" w:line="240" w:lineRule="auto"/>
        <w:rPr>
          <w:rFonts w:ascii="Tahoma" w:eastAsia="Times New Roman" w:hAnsi="Tahoma" w:cs="Tahoma"/>
          <w:sz w:val="20"/>
          <w:szCs w:val="20"/>
          <w:lang w:eastAsia="pl-PL"/>
        </w:rPr>
      </w:pPr>
      <w:r w:rsidRPr="00151FAD">
        <w:rPr>
          <w:rFonts w:ascii="Tahoma" w:eastAsia="Times New Roman" w:hAnsi="Tahoma" w:cs="Tahoma"/>
          <w:sz w:val="20"/>
          <w:szCs w:val="20"/>
          <w:lang w:eastAsia="pl-PL"/>
        </w:rPr>
        <w:t>a</w:t>
      </w:r>
    </w:p>
    <w:p w:rsidR="00C94ABF" w:rsidRPr="00151FAD" w:rsidRDefault="00C94ABF" w:rsidP="00C94ABF">
      <w:pPr>
        <w:spacing w:after="0" w:line="240" w:lineRule="auto"/>
        <w:rPr>
          <w:rFonts w:ascii="Tahoma" w:eastAsia="Times New Roman" w:hAnsi="Tahoma" w:cs="Tahoma"/>
          <w:b/>
          <w:sz w:val="20"/>
          <w:szCs w:val="20"/>
          <w:lang w:eastAsia="pl-PL"/>
        </w:rPr>
      </w:pPr>
      <w:r w:rsidRPr="00151FAD">
        <w:rPr>
          <w:rFonts w:ascii="Tahoma" w:eastAsia="Times New Roman" w:hAnsi="Tahoma" w:cs="Tahoma"/>
          <w:b/>
          <w:sz w:val="20"/>
          <w:szCs w:val="20"/>
          <w:lang w:eastAsia="pl-PL"/>
        </w:rPr>
        <w:t>…………………………………</w:t>
      </w:r>
    </w:p>
    <w:p w:rsidR="00C94ABF" w:rsidRPr="00151FAD" w:rsidRDefault="00C94ABF" w:rsidP="00C94ABF">
      <w:pPr>
        <w:spacing w:after="0" w:line="240" w:lineRule="auto"/>
        <w:rPr>
          <w:rFonts w:ascii="Tahoma" w:eastAsia="Times New Roman" w:hAnsi="Tahoma" w:cs="Tahoma"/>
          <w:sz w:val="20"/>
          <w:szCs w:val="20"/>
          <w:lang w:eastAsia="pl-PL"/>
        </w:rPr>
      </w:pPr>
      <w:r w:rsidRPr="00151FAD">
        <w:rPr>
          <w:rFonts w:ascii="Tahoma" w:eastAsia="Times New Roman" w:hAnsi="Tahoma" w:cs="Tahoma"/>
          <w:sz w:val="20"/>
          <w:szCs w:val="20"/>
          <w:lang w:eastAsia="pl-PL"/>
        </w:rPr>
        <w:t>z siedzibą: ……………………</w:t>
      </w:r>
    </w:p>
    <w:p w:rsidR="00C94ABF" w:rsidRPr="00151FAD" w:rsidRDefault="00C94ABF" w:rsidP="00C94ABF">
      <w:pPr>
        <w:spacing w:after="0" w:line="240" w:lineRule="auto"/>
        <w:rPr>
          <w:rFonts w:ascii="Tahoma" w:eastAsia="Times New Roman" w:hAnsi="Tahoma" w:cs="Tahoma"/>
          <w:sz w:val="20"/>
          <w:szCs w:val="20"/>
          <w:lang w:eastAsia="pl-PL"/>
        </w:rPr>
      </w:pPr>
      <w:r w:rsidRPr="00151FAD">
        <w:rPr>
          <w:rFonts w:ascii="Tahoma" w:eastAsia="Times New Roman" w:hAnsi="Tahoma" w:cs="Tahoma"/>
          <w:sz w:val="20"/>
          <w:szCs w:val="20"/>
          <w:lang w:eastAsia="pl-PL"/>
        </w:rPr>
        <w:t>wpisanym do ................................. pod nr …………………..</w:t>
      </w:r>
    </w:p>
    <w:p w:rsidR="00C94ABF" w:rsidRPr="00151FAD" w:rsidRDefault="00C94ABF" w:rsidP="00C94ABF">
      <w:pPr>
        <w:spacing w:after="0" w:line="240" w:lineRule="auto"/>
        <w:rPr>
          <w:rFonts w:ascii="Tahoma" w:eastAsia="Times New Roman" w:hAnsi="Tahoma" w:cs="Tahoma"/>
          <w:sz w:val="20"/>
          <w:szCs w:val="20"/>
          <w:lang w:eastAsia="pl-PL"/>
        </w:rPr>
      </w:pPr>
      <w:r w:rsidRPr="00151FAD">
        <w:rPr>
          <w:rFonts w:ascii="Tahoma" w:eastAsia="Times New Roman" w:hAnsi="Tahoma" w:cs="Tahoma"/>
          <w:sz w:val="20"/>
          <w:szCs w:val="20"/>
          <w:lang w:eastAsia="pl-PL"/>
        </w:rPr>
        <w:t xml:space="preserve">NIP  </w:t>
      </w:r>
    </w:p>
    <w:p w:rsidR="00C94ABF" w:rsidRPr="00151FAD" w:rsidRDefault="00C94ABF" w:rsidP="00C94ABF">
      <w:pPr>
        <w:spacing w:after="0" w:line="240" w:lineRule="auto"/>
        <w:rPr>
          <w:rFonts w:ascii="Tahoma" w:eastAsia="Times New Roman" w:hAnsi="Tahoma" w:cs="Tahoma"/>
          <w:sz w:val="20"/>
          <w:szCs w:val="20"/>
          <w:lang w:eastAsia="pl-PL"/>
        </w:rPr>
      </w:pPr>
      <w:r w:rsidRPr="00151FAD">
        <w:rPr>
          <w:rFonts w:ascii="Tahoma" w:eastAsia="Times New Roman" w:hAnsi="Tahoma" w:cs="Tahoma"/>
          <w:sz w:val="20"/>
          <w:szCs w:val="20"/>
          <w:lang w:eastAsia="pl-PL"/>
        </w:rPr>
        <w:t>REGON</w:t>
      </w:r>
    </w:p>
    <w:p w:rsidR="00C94ABF" w:rsidRPr="00151FAD" w:rsidRDefault="00C94ABF" w:rsidP="00C94ABF">
      <w:pPr>
        <w:spacing w:after="0" w:line="240" w:lineRule="auto"/>
        <w:rPr>
          <w:rFonts w:ascii="Tahoma" w:eastAsia="Times New Roman" w:hAnsi="Tahoma" w:cs="Tahoma"/>
          <w:sz w:val="20"/>
          <w:szCs w:val="20"/>
          <w:lang w:eastAsia="pl-PL"/>
        </w:rPr>
      </w:pPr>
      <w:r w:rsidRPr="00151FAD">
        <w:rPr>
          <w:rFonts w:ascii="Tahoma" w:eastAsia="Times New Roman" w:hAnsi="Tahoma" w:cs="Tahoma"/>
          <w:sz w:val="20"/>
          <w:szCs w:val="20"/>
          <w:lang w:eastAsia="pl-PL"/>
        </w:rPr>
        <w:t xml:space="preserve">zwanym w treści umowy Wykonawcą </w:t>
      </w:r>
    </w:p>
    <w:p w:rsidR="00C94ABF" w:rsidRPr="00151FAD" w:rsidRDefault="00C94ABF" w:rsidP="00C94ABF">
      <w:pPr>
        <w:spacing w:after="0" w:line="240" w:lineRule="auto"/>
        <w:rPr>
          <w:rFonts w:ascii="Tahoma" w:eastAsia="Times New Roman" w:hAnsi="Tahoma" w:cs="Tahoma"/>
          <w:sz w:val="20"/>
          <w:szCs w:val="20"/>
          <w:lang w:eastAsia="pl-PL"/>
        </w:rPr>
      </w:pPr>
      <w:r w:rsidRPr="00151FAD">
        <w:rPr>
          <w:rFonts w:ascii="Tahoma" w:eastAsia="Times New Roman" w:hAnsi="Tahoma" w:cs="Tahoma"/>
          <w:sz w:val="20"/>
          <w:szCs w:val="20"/>
          <w:lang w:eastAsia="pl-PL"/>
        </w:rPr>
        <w:t>reprezentowanym przez:</w:t>
      </w:r>
    </w:p>
    <w:p w:rsidR="00C94ABF" w:rsidRPr="00151FAD" w:rsidRDefault="00C94ABF" w:rsidP="00E63197">
      <w:pPr>
        <w:widowControl w:val="0"/>
        <w:numPr>
          <w:ilvl w:val="0"/>
          <w:numId w:val="41"/>
        </w:numPr>
        <w:suppressAutoHyphens/>
        <w:spacing w:after="0" w:line="240" w:lineRule="auto"/>
        <w:rPr>
          <w:rFonts w:ascii="Tahoma" w:eastAsia="Times New Roman" w:hAnsi="Tahoma" w:cs="Tahoma"/>
          <w:sz w:val="20"/>
          <w:szCs w:val="20"/>
          <w:lang w:eastAsia="pl-PL"/>
        </w:rPr>
      </w:pPr>
      <w:r w:rsidRPr="00151FAD">
        <w:rPr>
          <w:rFonts w:ascii="Tahoma" w:eastAsia="Times New Roman" w:hAnsi="Tahoma" w:cs="Tahoma"/>
          <w:sz w:val="20"/>
          <w:szCs w:val="20"/>
          <w:lang w:eastAsia="pl-PL"/>
        </w:rPr>
        <w:t>.........................................................</w:t>
      </w:r>
    </w:p>
    <w:p w:rsidR="00C94ABF" w:rsidRPr="00151FAD" w:rsidRDefault="00C94ABF" w:rsidP="00E63197">
      <w:pPr>
        <w:widowControl w:val="0"/>
        <w:numPr>
          <w:ilvl w:val="0"/>
          <w:numId w:val="41"/>
        </w:numPr>
        <w:suppressAutoHyphens/>
        <w:spacing w:after="0" w:line="240" w:lineRule="auto"/>
        <w:rPr>
          <w:rFonts w:ascii="Tahoma" w:eastAsia="Times New Roman" w:hAnsi="Tahoma" w:cs="Tahoma"/>
          <w:sz w:val="20"/>
          <w:szCs w:val="20"/>
          <w:lang w:eastAsia="pl-PL"/>
        </w:rPr>
      </w:pPr>
      <w:r w:rsidRPr="00151FAD">
        <w:rPr>
          <w:rFonts w:ascii="Tahoma" w:eastAsia="Times New Roman" w:hAnsi="Tahoma" w:cs="Tahoma"/>
          <w:sz w:val="20"/>
          <w:szCs w:val="20"/>
          <w:lang w:eastAsia="pl-PL"/>
        </w:rPr>
        <w:t>.........................................................</w:t>
      </w:r>
    </w:p>
    <w:p w:rsidR="00C94ABF" w:rsidRDefault="00C94ABF" w:rsidP="00C94ABF">
      <w:pPr>
        <w:suppressAutoHyphens/>
        <w:spacing w:after="0" w:line="240" w:lineRule="auto"/>
        <w:jc w:val="both"/>
        <w:rPr>
          <w:rFonts w:ascii="Tahoma" w:hAnsi="Tahoma" w:cs="Tahoma"/>
          <w:sz w:val="20"/>
          <w:szCs w:val="20"/>
          <w:lang w:eastAsia="ar-SA"/>
        </w:rPr>
      </w:pPr>
    </w:p>
    <w:p w:rsidR="00C94ABF" w:rsidRDefault="00C94ABF" w:rsidP="00C94ABF">
      <w:pPr>
        <w:suppressAutoHyphens/>
        <w:spacing w:after="0" w:line="240" w:lineRule="auto"/>
        <w:jc w:val="both"/>
        <w:rPr>
          <w:rFonts w:ascii="Tahoma" w:hAnsi="Tahoma" w:cs="Tahoma"/>
          <w:sz w:val="20"/>
          <w:szCs w:val="20"/>
          <w:lang w:eastAsia="ar-SA"/>
        </w:rPr>
      </w:pPr>
      <w:r w:rsidRPr="00367532">
        <w:rPr>
          <w:rFonts w:ascii="Tahoma" w:hAnsi="Tahoma" w:cs="Tahoma"/>
          <w:sz w:val="20"/>
          <w:szCs w:val="20"/>
          <w:lang w:eastAsia="ar-SA"/>
        </w:rPr>
        <w:t xml:space="preserve">W wyniku przeprowadzenia przez Zamawiającego postępowania o udzielenie zamówienia publicznego w trybie przetargu nieograniczonego – zgodnie z ustawą z dnia 29 stycznia 2004 r. Prawo zamówień publicznych (tekst jednolity: Dz. U. z 2018 r. poz. 1986 z </w:t>
      </w:r>
      <w:proofErr w:type="spellStart"/>
      <w:r w:rsidRPr="00367532">
        <w:rPr>
          <w:rFonts w:ascii="Tahoma" w:hAnsi="Tahoma" w:cs="Tahoma"/>
          <w:sz w:val="20"/>
          <w:szCs w:val="20"/>
          <w:lang w:eastAsia="ar-SA"/>
        </w:rPr>
        <w:t>późn.zm</w:t>
      </w:r>
      <w:proofErr w:type="spellEnd"/>
      <w:r w:rsidRPr="00367532">
        <w:rPr>
          <w:rFonts w:ascii="Tahoma" w:hAnsi="Tahoma" w:cs="Tahoma"/>
          <w:sz w:val="20"/>
          <w:szCs w:val="20"/>
          <w:lang w:eastAsia="ar-SA"/>
        </w:rPr>
        <w:t>.) została zawarta umowa następującej treści:</w:t>
      </w:r>
    </w:p>
    <w:p w:rsidR="00E608E5" w:rsidRPr="00367532" w:rsidRDefault="00E608E5" w:rsidP="00C94ABF">
      <w:pPr>
        <w:suppressAutoHyphens/>
        <w:spacing w:after="0" w:line="240" w:lineRule="auto"/>
        <w:jc w:val="both"/>
        <w:rPr>
          <w:rFonts w:ascii="Tahoma" w:hAnsi="Tahoma" w:cs="Tahoma"/>
          <w:sz w:val="20"/>
          <w:szCs w:val="20"/>
          <w:lang w:eastAsia="ar-SA"/>
        </w:rPr>
      </w:pPr>
    </w:p>
    <w:p w:rsidR="00C94ABF" w:rsidRPr="00151FAD" w:rsidRDefault="00C94ABF" w:rsidP="00C94ABF">
      <w:pPr>
        <w:spacing w:after="0" w:line="240" w:lineRule="auto"/>
        <w:jc w:val="center"/>
        <w:rPr>
          <w:rFonts w:ascii="Tahoma" w:eastAsia="Times New Roman" w:hAnsi="Tahoma" w:cs="Tahoma"/>
          <w:b/>
          <w:bCs/>
          <w:sz w:val="20"/>
          <w:szCs w:val="20"/>
          <w:lang w:eastAsia="pl-PL"/>
        </w:rPr>
      </w:pPr>
      <w:r w:rsidRPr="00151FAD">
        <w:rPr>
          <w:rFonts w:ascii="Tahoma" w:eastAsia="Times New Roman" w:hAnsi="Tahoma" w:cs="Tahoma"/>
          <w:b/>
          <w:bCs/>
          <w:sz w:val="20"/>
          <w:szCs w:val="20"/>
          <w:lang w:eastAsia="pl-PL"/>
        </w:rPr>
        <w:t>§ 1.</w:t>
      </w:r>
    </w:p>
    <w:p w:rsidR="00C94ABF" w:rsidRPr="00151FAD" w:rsidRDefault="00C94ABF" w:rsidP="00C94ABF">
      <w:pPr>
        <w:spacing w:after="0" w:line="240" w:lineRule="auto"/>
        <w:jc w:val="center"/>
        <w:rPr>
          <w:rFonts w:ascii="Tahoma" w:eastAsia="Times New Roman" w:hAnsi="Tahoma" w:cs="Tahoma"/>
          <w:b/>
          <w:bCs/>
          <w:sz w:val="20"/>
          <w:szCs w:val="20"/>
          <w:u w:val="single"/>
          <w:lang w:eastAsia="pl-PL"/>
        </w:rPr>
      </w:pPr>
      <w:r w:rsidRPr="00151FAD">
        <w:rPr>
          <w:rFonts w:ascii="Tahoma" w:eastAsia="Times New Roman" w:hAnsi="Tahoma" w:cs="Tahoma"/>
          <w:b/>
          <w:bCs/>
          <w:sz w:val="20"/>
          <w:szCs w:val="20"/>
          <w:u w:val="single"/>
          <w:lang w:eastAsia="pl-PL"/>
        </w:rPr>
        <w:t>PRZEDMIOT UMOWY</w:t>
      </w:r>
    </w:p>
    <w:p w:rsidR="00C94ABF" w:rsidRPr="00151FAD" w:rsidRDefault="00C94ABF" w:rsidP="00C94ABF">
      <w:pPr>
        <w:widowControl w:val="0"/>
        <w:suppressAutoHyphens/>
        <w:spacing w:after="120" w:line="240" w:lineRule="auto"/>
        <w:jc w:val="both"/>
        <w:rPr>
          <w:rFonts w:ascii="Tahoma" w:eastAsia="Lucida Sans Unicode" w:hAnsi="Tahoma" w:cs="Tahoma"/>
          <w:kern w:val="2"/>
          <w:sz w:val="20"/>
          <w:szCs w:val="20"/>
        </w:rPr>
      </w:pPr>
      <w:r w:rsidRPr="00151FAD">
        <w:rPr>
          <w:rFonts w:ascii="Tahoma" w:eastAsia="Lucida Sans Unicode" w:hAnsi="Tahoma" w:cs="Tahoma"/>
          <w:kern w:val="2"/>
          <w:sz w:val="20"/>
          <w:szCs w:val="20"/>
        </w:rPr>
        <w:t>Na podstawie oferty wybranej w w/w postępowaniu Zamawiający zamawia</w:t>
      </w:r>
      <w:r w:rsidRPr="00151FAD">
        <w:rPr>
          <w:rFonts w:ascii="Tahoma" w:eastAsia="Lucida Sans Unicode" w:hAnsi="Tahoma" w:cs="Tahoma"/>
          <w:b/>
          <w:bCs/>
          <w:kern w:val="2"/>
          <w:sz w:val="20"/>
          <w:szCs w:val="20"/>
        </w:rPr>
        <w:t>,</w:t>
      </w:r>
      <w:r w:rsidRPr="00151FAD">
        <w:rPr>
          <w:rFonts w:ascii="Tahoma" w:eastAsia="Lucida Sans Unicode" w:hAnsi="Tahoma" w:cs="Tahoma"/>
          <w:kern w:val="2"/>
          <w:sz w:val="20"/>
          <w:szCs w:val="20"/>
        </w:rPr>
        <w:t xml:space="preserve"> a Wykonawca  przyjmuje do wykonania sukcesywną sprzedaż i dostarczanie do Zamawiającego</w:t>
      </w:r>
      <w:r w:rsidR="00E608E5">
        <w:rPr>
          <w:rFonts w:ascii="Tahoma" w:eastAsia="Lucida Sans Unicode" w:hAnsi="Tahoma" w:cs="Tahoma"/>
          <w:kern w:val="2"/>
          <w:sz w:val="20"/>
          <w:szCs w:val="20"/>
        </w:rPr>
        <w:t xml:space="preserve"> </w:t>
      </w:r>
      <w:r w:rsidRPr="00151FAD">
        <w:rPr>
          <w:rFonts w:ascii="Tahoma" w:eastAsia="Lucida Sans Unicode" w:hAnsi="Tahoma" w:cs="Tahoma"/>
          <w:kern w:val="2"/>
          <w:sz w:val="20"/>
          <w:szCs w:val="20"/>
        </w:rPr>
        <w:t>Wyrob</w:t>
      </w:r>
      <w:r>
        <w:rPr>
          <w:rFonts w:ascii="Tahoma" w:eastAsia="Lucida Sans Unicode" w:hAnsi="Tahoma" w:cs="Tahoma"/>
          <w:kern w:val="2"/>
          <w:sz w:val="20"/>
          <w:szCs w:val="20"/>
        </w:rPr>
        <w:t>ów</w:t>
      </w:r>
      <w:r w:rsidRPr="00151FAD">
        <w:rPr>
          <w:rFonts w:ascii="Tahoma" w:eastAsia="Lucida Sans Unicode" w:hAnsi="Tahoma" w:cs="Tahoma"/>
          <w:kern w:val="2"/>
          <w:sz w:val="20"/>
          <w:szCs w:val="20"/>
        </w:rPr>
        <w:t xml:space="preserve"> medyczny</w:t>
      </w:r>
      <w:r>
        <w:rPr>
          <w:rFonts w:ascii="Tahoma" w:eastAsia="Lucida Sans Unicode" w:hAnsi="Tahoma" w:cs="Tahoma"/>
          <w:kern w:val="2"/>
          <w:sz w:val="20"/>
          <w:szCs w:val="20"/>
        </w:rPr>
        <w:t>ch</w:t>
      </w:r>
      <w:r w:rsidR="009A610D">
        <w:rPr>
          <w:rFonts w:ascii="Tahoma" w:eastAsia="Lucida Sans Unicode" w:hAnsi="Tahoma" w:cs="Tahoma"/>
          <w:kern w:val="2"/>
          <w:sz w:val="20"/>
          <w:szCs w:val="20"/>
        </w:rPr>
        <w:t xml:space="preserve"> (</w:t>
      </w:r>
      <w:r w:rsidR="009A610D" w:rsidRPr="009A610D">
        <w:rPr>
          <w:rFonts w:ascii="Tahoma" w:eastAsia="Lucida Sans Unicode" w:hAnsi="Tahoma" w:cs="Tahoma"/>
          <w:i/>
          <w:kern w:val="2"/>
          <w:sz w:val="20"/>
          <w:szCs w:val="20"/>
        </w:rPr>
        <w:t xml:space="preserve">jednorazowych obłożeń operacyjnych </w:t>
      </w:r>
      <w:r w:rsidR="009A610D">
        <w:rPr>
          <w:rFonts w:ascii="Tahoma" w:eastAsia="Lucida Sans Unicode" w:hAnsi="Tahoma" w:cs="Tahoma"/>
          <w:kern w:val="2"/>
          <w:sz w:val="20"/>
          <w:szCs w:val="20"/>
        </w:rPr>
        <w:t>)</w:t>
      </w:r>
      <w:r w:rsidRPr="00151FAD">
        <w:rPr>
          <w:rFonts w:ascii="Tahoma" w:eastAsia="Lucida Sans Unicode" w:hAnsi="Tahoma" w:cs="Tahoma"/>
          <w:kern w:val="2"/>
          <w:sz w:val="20"/>
          <w:szCs w:val="20"/>
        </w:rPr>
        <w:t>, których ilość, rodzaj i cena wymienione są w załączniku nr 1 (formularzu asortymentowo - cenowym wybranej w postępowaniu oferty).</w:t>
      </w:r>
    </w:p>
    <w:p w:rsidR="00C94ABF" w:rsidRPr="00151FAD" w:rsidRDefault="00C94ABF" w:rsidP="00C94ABF">
      <w:pPr>
        <w:widowControl w:val="0"/>
        <w:suppressAutoHyphens/>
        <w:spacing w:after="0" w:line="240" w:lineRule="auto"/>
        <w:jc w:val="center"/>
        <w:rPr>
          <w:rFonts w:ascii="Tahoma" w:eastAsia="Lucida Sans Unicode" w:hAnsi="Tahoma" w:cs="Tahoma"/>
          <w:b/>
          <w:kern w:val="2"/>
          <w:sz w:val="20"/>
          <w:szCs w:val="20"/>
        </w:rPr>
      </w:pPr>
      <w:r w:rsidRPr="00151FAD">
        <w:rPr>
          <w:rFonts w:ascii="Tahoma" w:eastAsia="Lucida Sans Unicode" w:hAnsi="Tahoma" w:cs="Tahoma"/>
          <w:b/>
          <w:kern w:val="2"/>
          <w:sz w:val="20"/>
          <w:szCs w:val="20"/>
        </w:rPr>
        <w:t>§2.</w:t>
      </w:r>
    </w:p>
    <w:p w:rsidR="00C94ABF" w:rsidRPr="00151FAD" w:rsidRDefault="00C94ABF" w:rsidP="00C94ABF">
      <w:pPr>
        <w:widowControl w:val="0"/>
        <w:suppressAutoHyphens/>
        <w:spacing w:after="0" w:line="240" w:lineRule="auto"/>
        <w:jc w:val="center"/>
        <w:rPr>
          <w:rFonts w:ascii="Tahoma" w:eastAsia="Lucida Sans Unicode" w:hAnsi="Tahoma" w:cs="Tahoma"/>
          <w:b/>
          <w:bCs/>
          <w:kern w:val="2"/>
          <w:sz w:val="20"/>
          <w:szCs w:val="20"/>
          <w:u w:val="single"/>
        </w:rPr>
      </w:pPr>
      <w:r w:rsidRPr="00151FAD">
        <w:rPr>
          <w:rFonts w:ascii="Tahoma" w:eastAsia="Lucida Sans Unicode" w:hAnsi="Tahoma" w:cs="Tahoma"/>
          <w:b/>
          <w:bCs/>
          <w:kern w:val="2"/>
          <w:sz w:val="20"/>
          <w:szCs w:val="20"/>
          <w:u w:val="single"/>
        </w:rPr>
        <w:t>WARUNKI REALIZACJI UMOWY</w:t>
      </w:r>
    </w:p>
    <w:p w:rsidR="00C94ABF" w:rsidRPr="00151FAD" w:rsidRDefault="00C94ABF" w:rsidP="00E63197">
      <w:pPr>
        <w:widowControl w:val="0"/>
        <w:numPr>
          <w:ilvl w:val="0"/>
          <w:numId w:val="42"/>
        </w:numPr>
        <w:suppressAutoHyphens/>
        <w:spacing w:after="0" w:line="240" w:lineRule="auto"/>
        <w:jc w:val="both"/>
        <w:rPr>
          <w:rFonts w:ascii="Tahoma" w:eastAsia="Times New Roman" w:hAnsi="Tahoma" w:cs="Tahoma"/>
          <w:sz w:val="20"/>
          <w:szCs w:val="20"/>
          <w:lang w:eastAsia="pl-PL"/>
        </w:rPr>
      </w:pPr>
      <w:r w:rsidRPr="00151FAD">
        <w:rPr>
          <w:rFonts w:ascii="Tahoma" w:eastAsia="Times New Roman" w:hAnsi="Tahoma" w:cs="Tahoma"/>
          <w:sz w:val="20"/>
          <w:szCs w:val="20"/>
          <w:lang w:eastAsia="pl-PL"/>
        </w:rPr>
        <w:t>Wykonawca zobowiązuje się realizować umowę zgodnie z:</w:t>
      </w:r>
    </w:p>
    <w:p w:rsidR="00C94ABF" w:rsidRPr="005D6A8E" w:rsidRDefault="00C94ABF" w:rsidP="00E63197">
      <w:pPr>
        <w:pStyle w:val="Akapitzlist"/>
        <w:numPr>
          <w:ilvl w:val="0"/>
          <w:numId w:val="52"/>
        </w:numPr>
        <w:suppressAutoHyphens/>
        <w:spacing w:after="0" w:line="240" w:lineRule="auto"/>
        <w:rPr>
          <w:rFonts w:ascii="Tahoma" w:eastAsia="Times New Roman" w:hAnsi="Tahoma" w:cs="Tahoma"/>
          <w:sz w:val="20"/>
          <w:szCs w:val="20"/>
          <w:lang w:eastAsia="pl-PL"/>
        </w:rPr>
      </w:pPr>
      <w:r w:rsidRPr="005D6A8E">
        <w:rPr>
          <w:rFonts w:ascii="Tahoma" w:eastAsia="Times New Roman" w:hAnsi="Tahoma" w:cs="Tahoma"/>
          <w:sz w:val="20"/>
          <w:szCs w:val="20"/>
          <w:lang w:eastAsia="pl-PL"/>
        </w:rPr>
        <w:t xml:space="preserve">obowiązującymi przepisami prawa, a w szczególności zgodnie z ustawą z dnia 20 maja 2010 r. o wyrobach medycznych </w:t>
      </w:r>
      <w:r>
        <w:rPr>
          <w:rFonts w:ascii="Tahoma" w:eastAsia="Times New Roman" w:hAnsi="Tahoma" w:cs="Tahoma"/>
          <w:sz w:val="20"/>
          <w:szCs w:val="20"/>
          <w:lang w:eastAsia="pl-PL"/>
        </w:rPr>
        <w:t>(Dz. U. z 2019</w:t>
      </w:r>
      <w:r w:rsidRPr="005D6A8E">
        <w:rPr>
          <w:rFonts w:ascii="Tahoma" w:eastAsia="Times New Roman" w:hAnsi="Tahoma" w:cs="Tahoma"/>
          <w:sz w:val="20"/>
          <w:szCs w:val="20"/>
          <w:lang w:eastAsia="pl-PL"/>
        </w:rPr>
        <w:t xml:space="preserve"> r. poz.</w:t>
      </w:r>
      <w:r>
        <w:rPr>
          <w:rFonts w:ascii="Tahoma" w:eastAsia="Times New Roman" w:hAnsi="Tahoma" w:cs="Tahoma"/>
          <w:sz w:val="20"/>
          <w:szCs w:val="20"/>
          <w:lang w:eastAsia="pl-PL"/>
        </w:rPr>
        <w:t xml:space="preserve">175 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w:t>
      </w:r>
      <w:r w:rsidR="005C6EAE">
        <w:rPr>
          <w:rFonts w:ascii="Tahoma" w:eastAsia="Times New Roman" w:hAnsi="Tahoma" w:cs="Tahoma"/>
          <w:sz w:val="20"/>
          <w:szCs w:val="20"/>
          <w:lang w:eastAsia="pl-PL"/>
        </w:rPr>
        <w:t xml:space="preserve"> </w:t>
      </w:r>
      <w:proofErr w:type="spellStart"/>
      <w:r>
        <w:rPr>
          <w:rFonts w:ascii="Tahoma" w:eastAsia="Times New Roman" w:hAnsi="Tahoma" w:cs="Tahoma"/>
          <w:sz w:val="20"/>
          <w:szCs w:val="20"/>
          <w:lang w:eastAsia="pl-PL"/>
        </w:rPr>
        <w:t>zm</w:t>
      </w:r>
      <w:proofErr w:type="spellEnd"/>
      <w:r w:rsidRPr="005D6A8E">
        <w:rPr>
          <w:rFonts w:ascii="Tahoma" w:eastAsia="Times New Roman" w:hAnsi="Tahoma" w:cs="Tahoma"/>
          <w:sz w:val="20"/>
          <w:szCs w:val="20"/>
          <w:lang w:eastAsia="pl-PL"/>
        </w:rPr>
        <w:t>);</w:t>
      </w:r>
    </w:p>
    <w:p w:rsidR="00C94ABF" w:rsidRPr="005D6A8E" w:rsidRDefault="00C94ABF" w:rsidP="00E63197">
      <w:pPr>
        <w:pStyle w:val="Akapitzlist"/>
        <w:numPr>
          <w:ilvl w:val="0"/>
          <w:numId w:val="52"/>
        </w:numPr>
        <w:suppressAutoHyphens/>
        <w:spacing w:after="0" w:line="240" w:lineRule="auto"/>
        <w:rPr>
          <w:rFonts w:ascii="Tahoma" w:eastAsia="Times New Roman" w:hAnsi="Tahoma" w:cs="Tahoma"/>
          <w:sz w:val="20"/>
          <w:szCs w:val="20"/>
          <w:lang w:eastAsia="pl-PL"/>
        </w:rPr>
      </w:pPr>
      <w:r w:rsidRPr="005D6A8E">
        <w:rPr>
          <w:rFonts w:ascii="Tahoma" w:eastAsia="Times New Roman" w:hAnsi="Tahoma" w:cs="Tahoma"/>
          <w:sz w:val="20"/>
          <w:szCs w:val="20"/>
          <w:lang w:eastAsia="pl-PL"/>
        </w:rPr>
        <w:t>warunkami wynikającymi z treści Specyfikacji Istotnych Warunków Zamówienia.</w:t>
      </w:r>
    </w:p>
    <w:p w:rsidR="00C94ABF" w:rsidRPr="00151FAD" w:rsidRDefault="00C94ABF" w:rsidP="00E63197">
      <w:pPr>
        <w:widowControl w:val="0"/>
        <w:numPr>
          <w:ilvl w:val="0"/>
          <w:numId w:val="43"/>
        </w:numPr>
        <w:suppressAutoHyphens/>
        <w:spacing w:after="0" w:line="240" w:lineRule="auto"/>
        <w:jc w:val="both"/>
        <w:rPr>
          <w:rFonts w:ascii="Tahoma" w:eastAsia="Times New Roman" w:hAnsi="Tahoma" w:cs="Tahoma"/>
          <w:sz w:val="20"/>
          <w:szCs w:val="20"/>
          <w:lang w:eastAsia="pl-PL"/>
        </w:rPr>
      </w:pPr>
      <w:r w:rsidRPr="00151FAD">
        <w:rPr>
          <w:rFonts w:ascii="Tahoma" w:eastAsia="Times New Roman" w:hAnsi="Tahoma" w:cs="Tahoma"/>
          <w:sz w:val="20"/>
          <w:szCs w:val="20"/>
          <w:lang w:eastAsia="pl-PL"/>
        </w:rPr>
        <w:t>Wykonawca oświadcza i gwarantuje, że:</w:t>
      </w:r>
    </w:p>
    <w:p w:rsidR="00C94ABF" w:rsidRPr="00151FAD" w:rsidRDefault="00C94ABF" w:rsidP="00E63197">
      <w:pPr>
        <w:numPr>
          <w:ilvl w:val="0"/>
          <w:numId w:val="51"/>
        </w:numPr>
        <w:suppressAutoHyphens/>
        <w:spacing w:after="0" w:line="240" w:lineRule="auto"/>
        <w:jc w:val="both"/>
        <w:rPr>
          <w:rFonts w:ascii="Tahoma" w:eastAsia="Times New Roman" w:hAnsi="Tahoma" w:cs="Tahoma"/>
          <w:sz w:val="20"/>
          <w:szCs w:val="20"/>
          <w:lang w:eastAsia="pl-PL"/>
        </w:rPr>
      </w:pPr>
      <w:r w:rsidRPr="00151FAD">
        <w:rPr>
          <w:rFonts w:ascii="Tahoma" w:eastAsia="Times New Roman" w:hAnsi="Tahoma" w:cs="Tahoma"/>
          <w:sz w:val="20"/>
          <w:szCs w:val="20"/>
          <w:lang w:eastAsia="pl-PL"/>
        </w:rPr>
        <w:t>oferowane Wyroby medyczne są kompletne, zdatne oraz dopuszczone do obrotu i używania przy udzielaniu świadczeń medycznych;</w:t>
      </w:r>
    </w:p>
    <w:p w:rsidR="00C94ABF" w:rsidRPr="00A54294" w:rsidRDefault="00C94ABF" w:rsidP="00E63197">
      <w:pPr>
        <w:numPr>
          <w:ilvl w:val="0"/>
          <w:numId w:val="51"/>
        </w:numPr>
        <w:suppressAutoHyphens/>
        <w:spacing w:after="0" w:line="240" w:lineRule="auto"/>
        <w:jc w:val="both"/>
        <w:rPr>
          <w:rFonts w:ascii="Tahoma" w:eastAsia="Times New Roman" w:hAnsi="Tahoma" w:cs="Tahoma"/>
          <w:sz w:val="20"/>
          <w:szCs w:val="20"/>
          <w:lang w:eastAsia="pl-PL"/>
        </w:rPr>
      </w:pPr>
      <w:r w:rsidRPr="00A54294">
        <w:rPr>
          <w:rFonts w:ascii="Tahoma" w:eastAsia="Times New Roman" w:hAnsi="Tahoma" w:cs="Tahoma"/>
          <w:sz w:val="20"/>
          <w:szCs w:val="20"/>
          <w:lang w:eastAsia="pl-PL"/>
        </w:rPr>
        <w:t>oferowane Wyroby medyczne są dostarczane transportem i w warunkach zg</w:t>
      </w:r>
      <w:r w:rsidR="00723A13">
        <w:rPr>
          <w:rFonts w:ascii="Tahoma" w:eastAsia="Times New Roman" w:hAnsi="Tahoma" w:cs="Tahoma"/>
          <w:sz w:val="20"/>
          <w:szCs w:val="20"/>
          <w:lang w:eastAsia="pl-PL"/>
        </w:rPr>
        <w:t>odnych</w:t>
      </w:r>
      <w:r w:rsidRPr="00A54294">
        <w:rPr>
          <w:rFonts w:ascii="Tahoma" w:eastAsia="Times New Roman" w:hAnsi="Tahoma" w:cs="Tahoma"/>
          <w:sz w:val="20"/>
          <w:szCs w:val="20"/>
          <w:lang w:eastAsia="pl-PL"/>
        </w:rPr>
        <w:t xml:space="preserve">   z zaleceniami producenta</w:t>
      </w:r>
      <w:r>
        <w:rPr>
          <w:rFonts w:ascii="Tahoma" w:eastAsia="Times New Roman" w:hAnsi="Tahoma" w:cs="Tahoma"/>
          <w:sz w:val="20"/>
          <w:szCs w:val="20"/>
          <w:lang w:eastAsia="pl-PL"/>
        </w:rPr>
        <w:t>;</w:t>
      </w:r>
    </w:p>
    <w:p w:rsidR="00C94ABF" w:rsidRPr="00151FAD" w:rsidRDefault="00C94ABF" w:rsidP="00E63197">
      <w:pPr>
        <w:numPr>
          <w:ilvl w:val="0"/>
          <w:numId w:val="51"/>
        </w:numPr>
        <w:suppressAutoHyphens/>
        <w:spacing w:after="0" w:line="240" w:lineRule="auto"/>
        <w:jc w:val="both"/>
        <w:rPr>
          <w:rFonts w:ascii="Tahoma" w:eastAsia="Times New Roman" w:hAnsi="Tahoma" w:cs="Tahoma"/>
          <w:sz w:val="20"/>
          <w:szCs w:val="20"/>
          <w:lang w:eastAsia="pl-PL"/>
        </w:rPr>
      </w:pPr>
      <w:r w:rsidRPr="00151FAD">
        <w:rPr>
          <w:rFonts w:ascii="Tahoma" w:eastAsia="Times New Roman" w:hAnsi="Tahoma" w:cs="Tahoma"/>
          <w:sz w:val="20"/>
          <w:szCs w:val="20"/>
          <w:lang w:eastAsia="pl-PL"/>
        </w:rPr>
        <w:t>oferowane Wyroby medyczne są wolne od wad.</w:t>
      </w:r>
    </w:p>
    <w:p w:rsidR="00C94ABF" w:rsidRPr="000613D2" w:rsidRDefault="00C94ABF" w:rsidP="00E63197">
      <w:pPr>
        <w:pStyle w:val="Akapitzlist"/>
        <w:widowControl w:val="0"/>
        <w:numPr>
          <w:ilvl w:val="0"/>
          <w:numId w:val="48"/>
        </w:numPr>
        <w:suppressAutoHyphens/>
        <w:spacing w:after="0" w:line="240" w:lineRule="auto"/>
        <w:jc w:val="both"/>
        <w:rPr>
          <w:rFonts w:ascii="Tahoma" w:eastAsia="Times New Roman" w:hAnsi="Tahoma" w:cs="Tahoma"/>
          <w:sz w:val="20"/>
          <w:szCs w:val="20"/>
          <w:lang w:eastAsia="pl-PL"/>
        </w:rPr>
      </w:pPr>
      <w:r w:rsidRPr="000613D2">
        <w:rPr>
          <w:rFonts w:ascii="Tahoma" w:eastAsia="Times New Roman" w:hAnsi="Tahoma" w:cs="Tahoma"/>
          <w:sz w:val="20"/>
          <w:szCs w:val="20"/>
          <w:lang w:eastAsia="pl-PL"/>
        </w:rPr>
        <w:t xml:space="preserve">Dostarczane   Wyroby   medyczne   powinny  być  przez   Wykonawcę  odpowiednio   opakowane i oznakowane (tj. muszą posiadać oznakowanie informujące o nazwie, ilości, dacie  ważności,  nazwie  producenta).  Na  podstawie art. 14 ust. 2 ustawy z dnia 20 maja 2010 r. o wyrobach medycznych </w:t>
      </w:r>
      <w:r>
        <w:rPr>
          <w:rFonts w:ascii="Tahoma" w:eastAsia="Times New Roman" w:hAnsi="Tahoma" w:cs="Tahoma"/>
          <w:sz w:val="20"/>
          <w:szCs w:val="20"/>
          <w:lang w:eastAsia="pl-PL"/>
        </w:rPr>
        <w:t>(</w:t>
      </w:r>
      <w:r w:rsidRPr="001B5941">
        <w:rPr>
          <w:rFonts w:ascii="Tahoma" w:eastAsia="Times New Roman" w:hAnsi="Tahoma" w:cs="Tahoma"/>
          <w:sz w:val="20"/>
          <w:szCs w:val="20"/>
          <w:lang w:eastAsia="pl-PL"/>
        </w:rPr>
        <w:t xml:space="preserve">Dz. U. z 2019 r. poz.175 z </w:t>
      </w:r>
      <w:proofErr w:type="spellStart"/>
      <w:r w:rsidRPr="001B5941">
        <w:rPr>
          <w:rFonts w:ascii="Tahoma" w:eastAsia="Times New Roman" w:hAnsi="Tahoma" w:cs="Tahoma"/>
          <w:sz w:val="20"/>
          <w:szCs w:val="20"/>
          <w:lang w:eastAsia="pl-PL"/>
        </w:rPr>
        <w:t>późn.zm</w:t>
      </w:r>
      <w:proofErr w:type="spellEnd"/>
      <w:r w:rsidRPr="000613D2">
        <w:rPr>
          <w:rFonts w:ascii="Tahoma" w:eastAsia="Times New Roman" w:hAnsi="Tahoma" w:cs="Tahoma"/>
          <w:sz w:val="20"/>
          <w:szCs w:val="20"/>
          <w:lang w:eastAsia="pl-PL"/>
        </w:rPr>
        <w:t xml:space="preserve">) Zamawiający </w:t>
      </w:r>
      <w:r>
        <w:rPr>
          <w:rFonts w:ascii="Tahoma" w:eastAsia="Times New Roman" w:hAnsi="Tahoma" w:cs="Tahoma"/>
          <w:sz w:val="20"/>
          <w:szCs w:val="20"/>
          <w:lang w:eastAsia="pl-PL"/>
        </w:rPr>
        <w:t>wyraża zgodę na oznakowanie</w:t>
      </w:r>
      <w:r w:rsidRPr="000613D2">
        <w:rPr>
          <w:rFonts w:ascii="Tahoma" w:eastAsia="Times New Roman" w:hAnsi="Tahoma" w:cs="Tahoma"/>
          <w:sz w:val="20"/>
          <w:szCs w:val="20"/>
          <w:lang w:eastAsia="pl-PL"/>
        </w:rPr>
        <w:t xml:space="preserve"> Wyrobów  medycznych w języku angielskim.</w:t>
      </w:r>
    </w:p>
    <w:p w:rsidR="00C94ABF" w:rsidRPr="000613D2" w:rsidRDefault="00C94ABF" w:rsidP="00E63197">
      <w:pPr>
        <w:pStyle w:val="Akapitzlist"/>
        <w:numPr>
          <w:ilvl w:val="0"/>
          <w:numId w:val="48"/>
        </w:numPr>
        <w:suppressAutoHyphens/>
        <w:spacing w:after="0" w:line="240" w:lineRule="auto"/>
        <w:jc w:val="both"/>
        <w:rPr>
          <w:rFonts w:ascii="Tahoma" w:eastAsia="Times New Roman" w:hAnsi="Tahoma" w:cs="Tahoma"/>
          <w:sz w:val="20"/>
          <w:szCs w:val="20"/>
          <w:lang w:eastAsia="pl-PL"/>
        </w:rPr>
      </w:pPr>
      <w:r w:rsidRPr="000613D2">
        <w:rPr>
          <w:rFonts w:ascii="Tahoma" w:eastAsia="Times New Roman" w:hAnsi="Tahoma" w:cs="Tahoma"/>
          <w:sz w:val="20"/>
          <w:szCs w:val="20"/>
          <w:lang w:eastAsia="pl-PL"/>
        </w:rPr>
        <w:t>Okres przydatności do użycia dostarczanych Wyrobów medycznych   wynosi ………….</w:t>
      </w:r>
      <w:r w:rsidR="004B7906" w:rsidRPr="004B7906">
        <w:rPr>
          <w:rFonts w:ascii="Tahoma" w:eastAsia="Times New Roman" w:hAnsi="Tahoma" w:cs="Tahoma"/>
          <w:color w:val="FF0000"/>
          <w:sz w:val="20"/>
          <w:szCs w:val="20"/>
          <w:lang w:eastAsia="pl-PL"/>
        </w:rPr>
        <w:t>(</w:t>
      </w:r>
      <w:r w:rsidR="004B7906" w:rsidRPr="004B7906">
        <w:rPr>
          <w:rFonts w:ascii="Tahoma" w:eastAsia="Times New Roman" w:hAnsi="Tahoma" w:cs="Tahoma"/>
          <w:color w:val="FF0000"/>
          <w:sz w:val="16"/>
          <w:szCs w:val="16"/>
          <w:lang w:eastAsia="pl-PL"/>
        </w:rPr>
        <w:t>zgodnie ze złożoną ofertą)</w:t>
      </w:r>
      <w:r w:rsidRPr="000613D2">
        <w:rPr>
          <w:rFonts w:ascii="Tahoma" w:eastAsia="Times New Roman" w:hAnsi="Tahoma" w:cs="Tahoma"/>
          <w:sz w:val="20"/>
          <w:szCs w:val="20"/>
          <w:lang w:eastAsia="pl-PL"/>
        </w:rPr>
        <w:t xml:space="preserve"> miesięcy licząc od dnia dostawy.</w:t>
      </w:r>
    </w:p>
    <w:p w:rsidR="00C94ABF" w:rsidRPr="000613D2" w:rsidRDefault="00C94ABF" w:rsidP="00E63197">
      <w:pPr>
        <w:pStyle w:val="Akapitzlist"/>
        <w:numPr>
          <w:ilvl w:val="0"/>
          <w:numId w:val="48"/>
        </w:numPr>
        <w:suppressAutoHyphens/>
        <w:spacing w:after="0" w:line="240" w:lineRule="auto"/>
        <w:jc w:val="both"/>
        <w:rPr>
          <w:rFonts w:ascii="Tahoma" w:eastAsia="Times New Roman" w:hAnsi="Tahoma" w:cs="Tahoma"/>
          <w:sz w:val="20"/>
          <w:szCs w:val="20"/>
          <w:lang w:eastAsia="pl-PL"/>
        </w:rPr>
      </w:pPr>
      <w:r w:rsidRPr="000613D2">
        <w:rPr>
          <w:rFonts w:ascii="Tahoma" w:eastAsia="Times New Roman" w:hAnsi="Tahoma" w:cs="Tahoma"/>
          <w:sz w:val="20"/>
          <w:szCs w:val="20"/>
          <w:lang w:eastAsia="pl-PL"/>
        </w:rPr>
        <w:t>Każdorazowa dostawa częściowa zamówionych Wyrobów medycznych odbywać się będzie na podstawie zamówień składanych przez Kierownika Apteki Szpitalnej</w:t>
      </w:r>
      <w:r>
        <w:rPr>
          <w:rFonts w:ascii="Tahoma" w:eastAsia="Times New Roman" w:hAnsi="Tahoma" w:cs="Tahoma"/>
          <w:sz w:val="20"/>
          <w:szCs w:val="20"/>
          <w:lang w:eastAsia="pl-PL"/>
        </w:rPr>
        <w:t xml:space="preserve"> lub </w:t>
      </w:r>
      <w:r w:rsidR="00EF4103">
        <w:rPr>
          <w:rFonts w:ascii="Tahoma" w:eastAsia="Times New Roman" w:hAnsi="Tahoma" w:cs="Tahoma"/>
          <w:sz w:val="20"/>
          <w:szCs w:val="20"/>
          <w:lang w:eastAsia="pl-PL"/>
        </w:rPr>
        <w:t>f</w:t>
      </w:r>
      <w:r>
        <w:rPr>
          <w:rFonts w:ascii="Tahoma" w:eastAsia="Times New Roman" w:hAnsi="Tahoma" w:cs="Tahoma"/>
          <w:sz w:val="20"/>
          <w:szCs w:val="20"/>
          <w:lang w:eastAsia="pl-PL"/>
        </w:rPr>
        <w:t>armaceutę, którzy</w:t>
      </w:r>
      <w:r w:rsidR="00EF4103">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są </w:t>
      </w:r>
      <w:r w:rsidRPr="000613D2">
        <w:rPr>
          <w:rFonts w:ascii="Tahoma" w:eastAsia="Times New Roman" w:hAnsi="Tahoma" w:cs="Tahoma"/>
          <w:sz w:val="20"/>
          <w:szCs w:val="20"/>
          <w:lang w:eastAsia="pl-PL"/>
        </w:rPr>
        <w:t>upoważni</w:t>
      </w:r>
      <w:r>
        <w:rPr>
          <w:rFonts w:ascii="Tahoma" w:eastAsia="Times New Roman" w:hAnsi="Tahoma" w:cs="Tahoma"/>
          <w:sz w:val="20"/>
          <w:szCs w:val="20"/>
          <w:lang w:eastAsia="pl-PL"/>
        </w:rPr>
        <w:t xml:space="preserve">eni </w:t>
      </w:r>
      <w:r w:rsidRPr="000613D2">
        <w:rPr>
          <w:rFonts w:ascii="Tahoma" w:eastAsia="Times New Roman" w:hAnsi="Tahoma" w:cs="Tahoma"/>
          <w:sz w:val="20"/>
          <w:szCs w:val="20"/>
          <w:lang w:eastAsia="pl-PL"/>
        </w:rPr>
        <w:t>również do składania reklamacji, o których mowa w § 4 ust. 1 niniejszej umowy.</w:t>
      </w:r>
    </w:p>
    <w:p w:rsidR="00C94ABF" w:rsidRDefault="00C94ABF" w:rsidP="00E63197">
      <w:pPr>
        <w:pStyle w:val="Akapitzlist"/>
        <w:widowControl w:val="0"/>
        <w:numPr>
          <w:ilvl w:val="0"/>
          <w:numId w:val="48"/>
        </w:numPr>
        <w:suppressAutoHyphens/>
        <w:spacing w:after="0" w:line="240" w:lineRule="auto"/>
        <w:jc w:val="both"/>
        <w:rPr>
          <w:rFonts w:ascii="Tahoma" w:eastAsia="Times New Roman" w:hAnsi="Tahoma" w:cs="Tahoma"/>
          <w:sz w:val="20"/>
          <w:szCs w:val="20"/>
          <w:lang w:eastAsia="pl-PL"/>
        </w:rPr>
      </w:pPr>
      <w:r w:rsidRPr="000613D2">
        <w:rPr>
          <w:rFonts w:ascii="Tahoma" w:eastAsia="Times New Roman" w:hAnsi="Tahoma" w:cs="Tahoma"/>
          <w:sz w:val="20"/>
          <w:szCs w:val="20"/>
          <w:lang w:eastAsia="pl-PL"/>
        </w:rPr>
        <w:t xml:space="preserve">Zamówienia będą składane Wykonawcy </w:t>
      </w:r>
      <w:proofErr w:type="spellStart"/>
      <w:r w:rsidRPr="000613D2">
        <w:rPr>
          <w:rFonts w:ascii="Tahoma" w:eastAsia="Times New Roman" w:hAnsi="Tahoma" w:cs="Tahoma"/>
          <w:sz w:val="20"/>
          <w:szCs w:val="20"/>
          <w:lang w:eastAsia="pl-PL"/>
        </w:rPr>
        <w:t>faxem</w:t>
      </w:r>
      <w:proofErr w:type="spellEnd"/>
      <w:r w:rsidRPr="000613D2">
        <w:rPr>
          <w:rFonts w:ascii="Tahoma" w:eastAsia="Times New Roman" w:hAnsi="Tahoma" w:cs="Tahoma"/>
          <w:sz w:val="20"/>
          <w:szCs w:val="20"/>
          <w:lang w:eastAsia="pl-PL"/>
        </w:rPr>
        <w:t xml:space="preserve"> lub e-mailem na numer/adres podany w niniejszej umowie.</w:t>
      </w:r>
    </w:p>
    <w:p w:rsidR="00EF4103" w:rsidRDefault="00EF4103" w:rsidP="00EF4103">
      <w:pPr>
        <w:widowControl w:val="0"/>
        <w:suppressAutoHyphens/>
        <w:spacing w:after="0" w:line="240" w:lineRule="auto"/>
        <w:jc w:val="both"/>
        <w:rPr>
          <w:rFonts w:ascii="Tahoma" w:eastAsia="Times New Roman" w:hAnsi="Tahoma" w:cs="Tahoma"/>
          <w:sz w:val="20"/>
          <w:szCs w:val="20"/>
          <w:lang w:eastAsia="pl-PL"/>
        </w:rPr>
      </w:pPr>
    </w:p>
    <w:p w:rsidR="00EF4103" w:rsidRDefault="00EF4103" w:rsidP="00EF4103">
      <w:pPr>
        <w:widowControl w:val="0"/>
        <w:suppressAutoHyphens/>
        <w:spacing w:after="0" w:line="240" w:lineRule="auto"/>
        <w:jc w:val="both"/>
        <w:rPr>
          <w:rFonts w:ascii="Tahoma" w:eastAsia="Times New Roman" w:hAnsi="Tahoma" w:cs="Tahoma"/>
          <w:sz w:val="20"/>
          <w:szCs w:val="20"/>
          <w:lang w:eastAsia="pl-PL"/>
        </w:rPr>
      </w:pPr>
    </w:p>
    <w:p w:rsidR="00EF4103" w:rsidRPr="00EF4103" w:rsidRDefault="00EF4103" w:rsidP="00EF4103">
      <w:pPr>
        <w:widowControl w:val="0"/>
        <w:suppressAutoHyphens/>
        <w:spacing w:after="0" w:line="240" w:lineRule="auto"/>
        <w:jc w:val="both"/>
        <w:rPr>
          <w:rFonts w:ascii="Tahoma" w:eastAsia="Times New Roman" w:hAnsi="Tahoma" w:cs="Tahoma"/>
          <w:sz w:val="20"/>
          <w:szCs w:val="20"/>
          <w:lang w:eastAsia="pl-PL"/>
        </w:rPr>
      </w:pPr>
    </w:p>
    <w:p w:rsidR="00C94ABF" w:rsidRPr="000613D2" w:rsidRDefault="00C94ABF" w:rsidP="00E63197">
      <w:pPr>
        <w:pStyle w:val="Akapitzlist"/>
        <w:widowControl w:val="0"/>
        <w:numPr>
          <w:ilvl w:val="0"/>
          <w:numId w:val="48"/>
        </w:numPr>
        <w:suppressAutoHyphens/>
        <w:spacing w:after="0" w:line="240" w:lineRule="auto"/>
        <w:jc w:val="both"/>
        <w:rPr>
          <w:rFonts w:ascii="Tahoma" w:eastAsia="Times New Roman" w:hAnsi="Tahoma" w:cs="Tahoma"/>
          <w:sz w:val="20"/>
          <w:szCs w:val="20"/>
          <w:lang w:eastAsia="pl-PL"/>
        </w:rPr>
      </w:pPr>
      <w:r w:rsidRPr="000613D2">
        <w:rPr>
          <w:rFonts w:ascii="Tahoma" w:eastAsia="Times New Roman" w:hAnsi="Tahoma" w:cs="Tahoma"/>
          <w:sz w:val="20"/>
          <w:szCs w:val="20"/>
          <w:lang w:eastAsia="pl-PL"/>
        </w:rPr>
        <w:t xml:space="preserve">Zamawiający upoważnia do składania zamówień na dostawy częściowe Kierownika Apteki Szpitalnej </w:t>
      </w:r>
      <w:r>
        <w:rPr>
          <w:rFonts w:ascii="Tahoma" w:eastAsia="Times New Roman" w:hAnsi="Tahoma" w:cs="Tahoma"/>
          <w:sz w:val="20"/>
          <w:szCs w:val="20"/>
          <w:lang w:eastAsia="pl-PL"/>
        </w:rPr>
        <w:t xml:space="preserve"> lub </w:t>
      </w:r>
      <w:r w:rsidR="00144F13">
        <w:rPr>
          <w:rFonts w:ascii="Tahoma" w:eastAsia="Times New Roman" w:hAnsi="Tahoma" w:cs="Tahoma"/>
          <w:sz w:val="20"/>
          <w:szCs w:val="20"/>
          <w:lang w:eastAsia="pl-PL"/>
        </w:rPr>
        <w:t>f</w:t>
      </w:r>
      <w:r>
        <w:rPr>
          <w:rFonts w:ascii="Tahoma" w:eastAsia="Times New Roman" w:hAnsi="Tahoma" w:cs="Tahoma"/>
          <w:sz w:val="20"/>
          <w:szCs w:val="20"/>
          <w:lang w:eastAsia="pl-PL"/>
        </w:rPr>
        <w:t xml:space="preserve">armaceutę </w:t>
      </w:r>
      <w:r w:rsidRPr="005E1AC7">
        <w:rPr>
          <w:rFonts w:ascii="Tahoma" w:hAnsi="Tahoma" w:cs="Tahoma"/>
          <w:sz w:val="20"/>
          <w:szCs w:val="20"/>
        </w:rPr>
        <w:t xml:space="preserve">e-mail  </w:t>
      </w:r>
      <w:hyperlink r:id="rId28" w:history="1">
        <w:r w:rsidRPr="0098158A">
          <w:rPr>
            <w:rStyle w:val="Hipercze"/>
            <w:rFonts w:ascii="Tahoma" w:hAnsi="Tahoma" w:cs="Tahoma"/>
            <w:color w:val="auto"/>
            <w:sz w:val="20"/>
            <w:szCs w:val="20"/>
          </w:rPr>
          <w:t>apteka@uck.katowice.pl</w:t>
        </w:r>
      </w:hyperlink>
      <w:r w:rsidRPr="0098158A">
        <w:rPr>
          <w:rFonts w:ascii="Tahoma" w:hAnsi="Tahoma" w:cs="Tahoma"/>
          <w:sz w:val="20"/>
          <w:szCs w:val="20"/>
        </w:rPr>
        <w:t>,</w:t>
      </w:r>
      <w:r w:rsidR="00144F13">
        <w:rPr>
          <w:rFonts w:ascii="Tahoma" w:hAnsi="Tahoma" w:cs="Tahoma"/>
          <w:sz w:val="20"/>
          <w:szCs w:val="20"/>
        </w:rPr>
        <w:t xml:space="preserve"> </w:t>
      </w:r>
      <w:hyperlink r:id="rId29" w:history="1">
        <w:r w:rsidRPr="0098158A">
          <w:rPr>
            <w:rStyle w:val="Hipercze"/>
            <w:rFonts w:ascii="Tahoma" w:hAnsi="Tahoma" w:cs="Tahoma"/>
            <w:color w:val="auto"/>
            <w:sz w:val="20"/>
            <w:szCs w:val="20"/>
          </w:rPr>
          <w:t>aptekal@uck.katowice.pl</w:t>
        </w:r>
      </w:hyperlink>
      <w:r w:rsidR="00144F13">
        <w:t xml:space="preserve">, </w:t>
      </w:r>
      <w:proofErr w:type="spellStart"/>
      <w:r w:rsidRPr="005E1AC7">
        <w:rPr>
          <w:rFonts w:ascii="Tahoma" w:hAnsi="Tahoma" w:cs="Tahoma"/>
          <w:sz w:val="20"/>
          <w:szCs w:val="20"/>
        </w:rPr>
        <w:t>fax</w:t>
      </w:r>
      <w:proofErr w:type="spellEnd"/>
      <w:r w:rsidRPr="005E1AC7">
        <w:rPr>
          <w:rFonts w:ascii="Tahoma" w:hAnsi="Tahoma" w:cs="Tahoma"/>
          <w:sz w:val="20"/>
          <w:szCs w:val="20"/>
        </w:rPr>
        <w:t xml:space="preserve"> nr (32) 358-12-05 ,</w:t>
      </w:r>
      <w:r>
        <w:rPr>
          <w:rFonts w:ascii="Tahoma" w:hAnsi="Tahoma" w:cs="Tahoma"/>
          <w:sz w:val="20"/>
          <w:szCs w:val="20"/>
        </w:rPr>
        <w:t>(32) 789-48-42</w:t>
      </w:r>
    </w:p>
    <w:p w:rsidR="00C94ABF" w:rsidRPr="000613D2" w:rsidRDefault="00C94ABF" w:rsidP="00E63197">
      <w:pPr>
        <w:pStyle w:val="Akapitzlist"/>
        <w:widowControl w:val="0"/>
        <w:numPr>
          <w:ilvl w:val="0"/>
          <w:numId w:val="48"/>
        </w:numPr>
        <w:suppressAutoHyphens/>
        <w:spacing w:after="0" w:line="240" w:lineRule="auto"/>
        <w:jc w:val="both"/>
        <w:rPr>
          <w:rFonts w:ascii="Tahoma" w:eastAsia="Times New Roman" w:hAnsi="Tahoma" w:cs="Tahoma"/>
          <w:sz w:val="20"/>
          <w:szCs w:val="20"/>
          <w:lang w:eastAsia="pl-PL"/>
        </w:rPr>
      </w:pPr>
      <w:r w:rsidRPr="000613D2">
        <w:rPr>
          <w:rFonts w:ascii="Tahoma" w:eastAsia="Times New Roman" w:hAnsi="Tahoma" w:cs="Tahoma"/>
          <w:sz w:val="20"/>
          <w:szCs w:val="20"/>
          <w:lang w:eastAsia="pl-PL"/>
        </w:rPr>
        <w:t xml:space="preserve">Wykonawca upoważnia do przyjmowania zamówień na dostawy częściowe …............................ </w:t>
      </w:r>
      <w:proofErr w:type="spellStart"/>
      <w:r w:rsidRPr="000613D2">
        <w:rPr>
          <w:rFonts w:ascii="Tahoma" w:eastAsia="Times New Roman" w:hAnsi="Tahoma" w:cs="Tahoma"/>
          <w:sz w:val="20"/>
          <w:szCs w:val="20"/>
          <w:lang w:eastAsia="pl-PL"/>
        </w:rPr>
        <w:t>fax</w:t>
      </w:r>
      <w:proofErr w:type="spellEnd"/>
      <w:r w:rsidRPr="000613D2">
        <w:rPr>
          <w:rFonts w:ascii="Tahoma" w:eastAsia="Times New Roman" w:hAnsi="Tahoma" w:cs="Tahoma"/>
          <w:sz w:val="20"/>
          <w:szCs w:val="20"/>
          <w:lang w:eastAsia="pl-PL"/>
        </w:rPr>
        <w:t xml:space="preserve"> nr …................................ e-mail ……………………………</w:t>
      </w:r>
    </w:p>
    <w:p w:rsidR="00C94ABF" w:rsidRPr="000613D2" w:rsidRDefault="00C94ABF" w:rsidP="00E63197">
      <w:pPr>
        <w:pStyle w:val="Akapitzlist"/>
        <w:widowControl w:val="0"/>
        <w:numPr>
          <w:ilvl w:val="0"/>
          <w:numId w:val="48"/>
        </w:numPr>
        <w:suppressAutoHyphens/>
        <w:spacing w:after="0" w:line="240" w:lineRule="auto"/>
        <w:jc w:val="both"/>
        <w:rPr>
          <w:rFonts w:ascii="Tahoma" w:eastAsia="Times New Roman" w:hAnsi="Tahoma" w:cs="Tahoma"/>
          <w:sz w:val="20"/>
          <w:szCs w:val="20"/>
          <w:lang w:eastAsia="pl-PL"/>
        </w:rPr>
      </w:pPr>
      <w:r w:rsidRPr="000613D2">
        <w:rPr>
          <w:rFonts w:ascii="Tahoma" w:eastAsia="Times New Roman" w:hAnsi="Tahoma" w:cs="Tahoma"/>
          <w:sz w:val="20"/>
          <w:szCs w:val="20"/>
          <w:lang w:eastAsia="pl-PL"/>
        </w:rPr>
        <w:t>Wykonawca  będzie   realizował  dostawy  częściowe  w  asortymencie  i   ilości  wskazanej w zamówieniach, o których mowa w ust. 5</w:t>
      </w:r>
      <w:r>
        <w:rPr>
          <w:rFonts w:ascii="Tahoma" w:eastAsia="Times New Roman" w:hAnsi="Tahoma" w:cs="Tahoma"/>
          <w:sz w:val="20"/>
          <w:szCs w:val="20"/>
          <w:lang w:eastAsia="pl-PL"/>
        </w:rPr>
        <w:t xml:space="preserve"> i 6 </w:t>
      </w:r>
      <w:r w:rsidRPr="000613D2">
        <w:rPr>
          <w:rFonts w:ascii="Tahoma" w:eastAsia="Times New Roman" w:hAnsi="Tahoma" w:cs="Tahoma"/>
          <w:sz w:val="20"/>
          <w:szCs w:val="20"/>
          <w:lang w:eastAsia="pl-PL"/>
        </w:rPr>
        <w:t xml:space="preserve"> niniejszego paragrafu w  terminie do ………… dni roboczych od dnia złożenia zamówienia.</w:t>
      </w:r>
    </w:p>
    <w:p w:rsidR="006178C5" w:rsidRPr="00E11433" w:rsidRDefault="006178C5" w:rsidP="00184F4B">
      <w:pPr>
        <w:pStyle w:val="Bezodstpw"/>
        <w:rPr>
          <w:rFonts w:ascii="Tahoma" w:hAnsi="Tahoma" w:cs="Tahoma"/>
          <w:sz w:val="20"/>
          <w:szCs w:val="20"/>
        </w:rPr>
      </w:pPr>
      <w:r>
        <w:t>10</w:t>
      </w:r>
      <w:r w:rsidRPr="00E11433">
        <w:rPr>
          <w:rFonts w:ascii="Tahoma" w:hAnsi="Tahoma" w:cs="Tahoma"/>
          <w:sz w:val="20"/>
          <w:szCs w:val="20"/>
        </w:rPr>
        <w:t xml:space="preserve">.  </w:t>
      </w:r>
      <w:r w:rsidR="00D323DA">
        <w:rPr>
          <w:rFonts w:ascii="Tahoma" w:hAnsi="Tahoma" w:cs="Tahoma"/>
          <w:sz w:val="20"/>
          <w:szCs w:val="20"/>
        </w:rPr>
        <w:t xml:space="preserve"> </w:t>
      </w:r>
      <w:r w:rsidR="00C94ABF" w:rsidRPr="00E11433">
        <w:rPr>
          <w:rFonts w:ascii="Tahoma" w:hAnsi="Tahoma" w:cs="Tahoma"/>
          <w:sz w:val="20"/>
          <w:szCs w:val="20"/>
        </w:rPr>
        <w:t>Wykonawca ponosi koszty transportu, ubezpieczenia oraz dostarczenia Wyrobów medycznych</w:t>
      </w:r>
      <w:r w:rsidR="008A7BD1" w:rsidRPr="00E11433">
        <w:rPr>
          <w:rFonts w:ascii="Tahoma" w:hAnsi="Tahoma" w:cs="Tahoma"/>
          <w:sz w:val="20"/>
          <w:szCs w:val="20"/>
        </w:rPr>
        <w:t xml:space="preserve"> bezpośrednio </w:t>
      </w:r>
    </w:p>
    <w:p w:rsidR="00CF75A4" w:rsidRPr="00E11433" w:rsidRDefault="006178C5" w:rsidP="00184F4B">
      <w:pPr>
        <w:pStyle w:val="Bezodstpw"/>
        <w:rPr>
          <w:rFonts w:ascii="Tahoma" w:hAnsi="Tahoma" w:cs="Tahoma"/>
          <w:sz w:val="20"/>
          <w:szCs w:val="20"/>
        </w:rPr>
      </w:pPr>
      <w:r w:rsidRPr="00E11433">
        <w:rPr>
          <w:rFonts w:ascii="Tahoma" w:hAnsi="Tahoma" w:cs="Tahoma"/>
          <w:sz w:val="20"/>
          <w:szCs w:val="20"/>
        </w:rPr>
        <w:t xml:space="preserve">      </w:t>
      </w:r>
      <w:r w:rsidR="00D323DA">
        <w:rPr>
          <w:rFonts w:ascii="Tahoma" w:hAnsi="Tahoma" w:cs="Tahoma"/>
          <w:sz w:val="20"/>
          <w:szCs w:val="20"/>
        </w:rPr>
        <w:t xml:space="preserve"> </w:t>
      </w:r>
      <w:r w:rsidRPr="00E11433">
        <w:rPr>
          <w:rFonts w:ascii="Tahoma" w:hAnsi="Tahoma" w:cs="Tahoma"/>
          <w:sz w:val="20"/>
          <w:szCs w:val="20"/>
        </w:rPr>
        <w:t xml:space="preserve"> </w:t>
      </w:r>
      <w:r w:rsidR="008A7BD1" w:rsidRPr="00E11433">
        <w:rPr>
          <w:rFonts w:ascii="Tahoma" w:hAnsi="Tahoma" w:cs="Tahoma"/>
          <w:sz w:val="20"/>
          <w:szCs w:val="20"/>
        </w:rPr>
        <w:t xml:space="preserve">do siedziby Zamawiającego </w:t>
      </w:r>
      <w:r w:rsidR="006C2E45" w:rsidRPr="00E11433">
        <w:rPr>
          <w:rFonts w:ascii="Tahoma" w:hAnsi="Tahoma" w:cs="Tahoma"/>
          <w:sz w:val="20"/>
          <w:szCs w:val="20"/>
        </w:rPr>
        <w:t xml:space="preserve">- </w:t>
      </w:r>
      <w:r w:rsidR="008A7BD1" w:rsidRPr="00E11433">
        <w:rPr>
          <w:rFonts w:ascii="Tahoma" w:hAnsi="Tahoma" w:cs="Tahoma"/>
          <w:sz w:val="20"/>
          <w:szCs w:val="20"/>
        </w:rPr>
        <w:t xml:space="preserve">do Apteki Szpitalnej (w lokalizacji </w:t>
      </w:r>
      <w:r w:rsidR="00184F4B" w:rsidRPr="00E11433">
        <w:rPr>
          <w:rFonts w:ascii="Tahoma" w:hAnsi="Tahoma" w:cs="Tahoma"/>
          <w:sz w:val="20"/>
          <w:szCs w:val="20"/>
        </w:rPr>
        <w:t xml:space="preserve">Katowice </w:t>
      </w:r>
      <w:r w:rsidR="008A7BD1" w:rsidRPr="00E11433">
        <w:rPr>
          <w:rFonts w:ascii="Tahoma" w:hAnsi="Tahoma" w:cs="Tahoma"/>
          <w:sz w:val="20"/>
          <w:szCs w:val="20"/>
        </w:rPr>
        <w:t xml:space="preserve">ul. Medyków 14 </w:t>
      </w:r>
      <w:r w:rsidR="006C2E45" w:rsidRPr="00E11433">
        <w:rPr>
          <w:rFonts w:ascii="Tahoma" w:hAnsi="Tahoma" w:cs="Tahoma"/>
          <w:sz w:val="20"/>
          <w:szCs w:val="20"/>
        </w:rPr>
        <w:t xml:space="preserve"> </w:t>
      </w:r>
      <w:r w:rsidR="008A7BD1" w:rsidRPr="00E11433">
        <w:rPr>
          <w:rFonts w:ascii="Tahoma" w:hAnsi="Tahoma" w:cs="Tahoma"/>
          <w:sz w:val="20"/>
          <w:szCs w:val="20"/>
        </w:rPr>
        <w:t xml:space="preserve">lub </w:t>
      </w:r>
      <w:r w:rsidR="00CF75A4" w:rsidRPr="00E11433">
        <w:rPr>
          <w:rFonts w:ascii="Tahoma" w:hAnsi="Tahoma" w:cs="Tahoma"/>
          <w:sz w:val="20"/>
          <w:szCs w:val="20"/>
        </w:rPr>
        <w:t xml:space="preserve"> Katowice </w:t>
      </w:r>
      <w:r w:rsidR="008A7BD1" w:rsidRPr="00E11433">
        <w:rPr>
          <w:rFonts w:ascii="Tahoma" w:hAnsi="Tahoma" w:cs="Tahoma"/>
          <w:sz w:val="20"/>
          <w:szCs w:val="20"/>
        </w:rPr>
        <w:t xml:space="preserve">ul. </w:t>
      </w:r>
      <w:r w:rsidR="00CF75A4" w:rsidRPr="00E11433">
        <w:rPr>
          <w:rFonts w:ascii="Tahoma" w:hAnsi="Tahoma" w:cs="Tahoma"/>
          <w:sz w:val="20"/>
          <w:szCs w:val="20"/>
        </w:rPr>
        <w:t xml:space="preserve">   </w:t>
      </w:r>
    </w:p>
    <w:p w:rsidR="006C2E45" w:rsidRPr="00E11433" w:rsidRDefault="00CF75A4" w:rsidP="00184F4B">
      <w:pPr>
        <w:pStyle w:val="Bezodstpw"/>
        <w:rPr>
          <w:rFonts w:ascii="Tahoma" w:hAnsi="Tahoma" w:cs="Tahoma"/>
          <w:sz w:val="20"/>
          <w:szCs w:val="20"/>
        </w:rPr>
      </w:pPr>
      <w:r w:rsidRPr="00E11433">
        <w:rPr>
          <w:rFonts w:ascii="Tahoma" w:hAnsi="Tahoma" w:cs="Tahoma"/>
          <w:sz w:val="20"/>
          <w:szCs w:val="20"/>
        </w:rPr>
        <w:t xml:space="preserve">      </w:t>
      </w:r>
      <w:r w:rsidR="00D323DA">
        <w:rPr>
          <w:rFonts w:ascii="Tahoma" w:hAnsi="Tahoma" w:cs="Tahoma"/>
          <w:sz w:val="20"/>
          <w:szCs w:val="20"/>
        </w:rPr>
        <w:t xml:space="preserve"> </w:t>
      </w:r>
      <w:r w:rsidRPr="00E11433">
        <w:rPr>
          <w:rFonts w:ascii="Tahoma" w:hAnsi="Tahoma" w:cs="Tahoma"/>
          <w:sz w:val="20"/>
          <w:szCs w:val="20"/>
        </w:rPr>
        <w:t xml:space="preserve"> </w:t>
      </w:r>
      <w:r w:rsidR="008A7BD1" w:rsidRPr="00E11433">
        <w:rPr>
          <w:rFonts w:ascii="Tahoma" w:hAnsi="Tahoma" w:cs="Tahoma"/>
          <w:sz w:val="20"/>
          <w:szCs w:val="20"/>
        </w:rPr>
        <w:t xml:space="preserve">Ceglana 35 </w:t>
      </w:r>
      <w:r w:rsidR="00EF68D9" w:rsidRPr="00E11433">
        <w:rPr>
          <w:rFonts w:ascii="Tahoma" w:hAnsi="Tahoma" w:cs="Tahoma"/>
          <w:sz w:val="20"/>
          <w:szCs w:val="20"/>
        </w:rPr>
        <w:t>(</w:t>
      </w:r>
      <w:r w:rsidR="006178C5" w:rsidRPr="00E11433">
        <w:rPr>
          <w:rFonts w:ascii="Tahoma" w:hAnsi="Tahoma" w:cs="Tahoma"/>
          <w:sz w:val="20"/>
          <w:szCs w:val="20"/>
        </w:rPr>
        <w:t xml:space="preserve"> </w:t>
      </w:r>
      <w:r w:rsidR="008A7BD1" w:rsidRPr="00E11433">
        <w:rPr>
          <w:rFonts w:ascii="Tahoma" w:hAnsi="Tahoma" w:cs="Tahoma"/>
          <w:sz w:val="20"/>
          <w:szCs w:val="20"/>
        </w:rPr>
        <w:t xml:space="preserve">wskazywane każdorazowo w zamówieniu) </w:t>
      </w:r>
      <w:r w:rsidR="00017377" w:rsidRPr="00E11433">
        <w:rPr>
          <w:rFonts w:ascii="Tahoma" w:hAnsi="Tahoma" w:cs="Tahoma"/>
          <w:sz w:val="20"/>
          <w:szCs w:val="20"/>
        </w:rPr>
        <w:t xml:space="preserve">oraz </w:t>
      </w:r>
      <w:r w:rsidR="0048210A" w:rsidRPr="00E11433">
        <w:rPr>
          <w:rFonts w:ascii="Tahoma" w:hAnsi="Tahoma" w:cs="Tahoma"/>
          <w:sz w:val="20"/>
          <w:szCs w:val="20"/>
        </w:rPr>
        <w:t xml:space="preserve"> zobowiązuje się </w:t>
      </w:r>
      <w:r w:rsidR="008A7BD1" w:rsidRPr="00E11433">
        <w:rPr>
          <w:rFonts w:ascii="Tahoma" w:hAnsi="Tahoma" w:cs="Tahoma"/>
          <w:sz w:val="20"/>
          <w:szCs w:val="20"/>
        </w:rPr>
        <w:t xml:space="preserve"> wyładować </w:t>
      </w:r>
      <w:r w:rsidR="0048210A" w:rsidRPr="00E11433">
        <w:rPr>
          <w:rFonts w:ascii="Tahoma" w:hAnsi="Tahoma" w:cs="Tahoma"/>
          <w:sz w:val="20"/>
          <w:szCs w:val="20"/>
        </w:rPr>
        <w:t xml:space="preserve"> </w:t>
      </w:r>
      <w:r w:rsidR="006C2E45" w:rsidRPr="00E11433">
        <w:rPr>
          <w:rFonts w:ascii="Tahoma" w:hAnsi="Tahoma" w:cs="Tahoma"/>
          <w:sz w:val="20"/>
          <w:szCs w:val="20"/>
        </w:rPr>
        <w:t xml:space="preserve">towar </w:t>
      </w:r>
      <w:r w:rsidR="00E11433" w:rsidRPr="00E11433">
        <w:rPr>
          <w:rFonts w:ascii="Tahoma" w:hAnsi="Tahoma" w:cs="Tahoma"/>
          <w:sz w:val="20"/>
          <w:szCs w:val="20"/>
        </w:rPr>
        <w:t xml:space="preserve">  </w:t>
      </w:r>
      <w:r w:rsidR="008A7BD1" w:rsidRPr="00E11433">
        <w:rPr>
          <w:rFonts w:ascii="Tahoma" w:hAnsi="Tahoma" w:cs="Tahoma"/>
          <w:sz w:val="20"/>
          <w:szCs w:val="20"/>
        </w:rPr>
        <w:t xml:space="preserve">w </w:t>
      </w:r>
    </w:p>
    <w:p w:rsidR="008A7BD1" w:rsidRPr="00E11433" w:rsidRDefault="006C2E45" w:rsidP="00184F4B">
      <w:pPr>
        <w:pStyle w:val="Bezodstpw"/>
        <w:rPr>
          <w:rFonts w:ascii="Tahoma" w:hAnsi="Tahoma" w:cs="Tahoma"/>
          <w:sz w:val="20"/>
          <w:szCs w:val="20"/>
        </w:rPr>
      </w:pPr>
      <w:r w:rsidRPr="00E11433">
        <w:rPr>
          <w:rFonts w:ascii="Tahoma" w:hAnsi="Tahoma" w:cs="Tahoma"/>
          <w:sz w:val="20"/>
          <w:szCs w:val="20"/>
        </w:rPr>
        <w:t xml:space="preserve">      </w:t>
      </w:r>
      <w:r w:rsidR="00D323DA">
        <w:rPr>
          <w:rFonts w:ascii="Tahoma" w:hAnsi="Tahoma" w:cs="Tahoma"/>
          <w:sz w:val="20"/>
          <w:szCs w:val="20"/>
        </w:rPr>
        <w:t xml:space="preserve"> </w:t>
      </w:r>
      <w:r w:rsidRPr="00E11433">
        <w:rPr>
          <w:rFonts w:ascii="Tahoma" w:hAnsi="Tahoma" w:cs="Tahoma"/>
          <w:sz w:val="20"/>
          <w:szCs w:val="20"/>
        </w:rPr>
        <w:t xml:space="preserve"> </w:t>
      </w:r>
      <w:r w:rsidR="008A7BD1" w:rsidRPr="00E11433">
        <w:rPr>
          <w:rFonts w:ascii="Tahoma" w:hAnsi="Tahoma" w:cs="Tahoma"/>
          <w:sz w:val="20"/>
          <w:szCs w:val="20"/>
        </w:rPr>
        <w:t>pomieszczeniach wskazanych przez pracownika Apteki.</w:t>
      </w:r>
    </w:p>
    <w:p w:rsidR="00D323DA" w:rsidRDefault="00D323DA" w:rsidP="00D323DA">
      <w:pPr>
        <w:widowControl w:val="0"/>
        <w:suppressAutoHyphens/>
        <w:spacing w:after="0" w:line="240" w:lineRule="auto"/>
        <w:jc w:val="both"/>
        <w:rPr>
          <w:rFonts w:ascii="Tahoma" w:eastAsia="TimesNewRomanPSMT" w:hAnsi="Tahoma" w:cs="Tahoma"/>
          <w:bCs/>
          <w:iCs/>
          <w:sz w:val="20"/>
          <w:szCs w:val="20"/>
          <w:lang w:eastAsia="ar-SA"/>
        </w:rPr>
      </w:pPr>
      <w:r>
        <w:rPr>
          <w:rFonts w:ascii="Tahoma" w:eastAsia="TimesNewRomanPSMT" w:hAnsi="Tahoma" w:cs="Tahoma"/>
          <w:bCs/>
          <w:iCs/>
          <w:sz w:val="20"/>
          <w:szCs w:val="20"/>
          <w:lang w:eastAsia="ar-SA"/>
        </w:rPr>
        <w:t>11.</w:t>
      </w:r>
      <w:r w:rsidR="008063D5">
        <w:rPr>
          <w:rFonts w:ascii="Tahoma" w:eastAsia="TimesNewRomanPSMT" w:hAnsi="Tahoma" w:cs="Tahoma"/>
          <w:bCs/>
          <w:iCs/>
          <w:sz w:val="20"/>
          <w:szCs w:val="20"/>
          <w:lang w:eastAsia="ar-SA"/>
        </w:rPr>
        <w:t xml:space="preserve">   </w:t>
      </w:r>
      <w:r w:rsidR="00C94ABF" w:rsidRPr="00D323DA">
        <w:rPr>
          <w:rFonts w:ascii="Tahoma" w:eastAsia="TimesNewRomanPSMT" w:hAnsi="Tahoma" w:cs="Tahoma"/>
          <w:bCs/>
          <w:iCs/>
          <w:sz w:val="20"/>
          <w:szCs w:val="20"/>
          <w:lang w:eastAsia="ar-SA"/>
        </w:rPr>
        <w:t xml:space="preserve">Przyjęcie przez Zamawiającego przesyłki zawierającej Wyroby medyczne, dostarczonej przez przedstawiciela </w:t>
      </w:r>
      <w:r>
        <w:rPr>
          <w:rFonts w:ascii="Tahoma" w:eastAsia="TimesNewRomanPSMT" w:hAnsi="Tahoma" w:cs="Tahoma"/>
          <w:bCs/>
          <w:iCs/>
          <w:sz w:val="20"/>
          <w:szCs w:val="20"/>
          <w:lang w:eastAsia="ar-SA"/>
        </w:rPr>
        <w:t xml:space="preserve">   </w:t>
      </w:r>
    </w:p>
    <w:p w:rsidR="00D323DA" w:rsidRDefault="00D323DA" w:rsidP="00D323DA">
      <w:pPr>
        <w:widowControl w:val="0"/>
        <w:suppressAutoHyphens/>
        <w:spacing w:after="0" w:line="240" w:lineRule="auto"/>
        <w:ind w:left="142"/>
        <w:jc w:val="both"/>
        <w:rPr>
          <w:rFonts w:ascii="Tahoma" w:eastAsia="TimesNewRomanPSMT" w:hAnsi="Tahoma" w:cs="Tahoma"/>
          <w:bCs/>
          <w:iCs/>
          <w:sz w:val="20"/>
          <w:szCs w:val="20"/>
          <w:lang w:eastAsia="ar-SA"/>
        </w:rPr>
      </w:pPr>
      <w:r>
        <w:rPr>
          <w:rFonts w:ascii="Tahoma" w:eastAsia="TimesNewRomanPSMT" w:hAnsi="Tahoma" w:cs="Tahoma"/>
          <w:bCs/>
          <w:iCs/>
          <w:sz w:val="20"/>
          <w:szCs w:val="20"/>
          <w:lang w:eastAsia="ar-SA"/>
        </w:rPr>
        <w:t xml:space="preserve">     </w:t>
      </w:r>
      <w:r w:rsidR="00A7115C">
        <w:rPr>
          <w:rFonts w:ascii="Tahoma" w:eastAsia="TimesNewRomanPSMT" w:hAnsi="Tahoma" w:cs="Tahoma"/>
          <w:bCs/>
          <w:iCs/>
          <w:sz w:val="20"/>
          <w:szCs w:val="20"/>
          <w:lang w:eastAsia="ar-SA"/>
        </w:rPr>
        <w:t xml:space="preserve"> </w:t>
      </w:r>
      <w:r w:rsidR="00C94ABF" w:rsidRPr="00D323DA">
        <w:rPr>
          <w:rFonts w:ascii="Tahoma" w:eastAsia="TimesNewRomanPSMT" w:hAnsi="Tahoma" w:cs="Tahoma"/>
          <w:bCs/>
          <w:iCs/>
          <w:sz w:val="20"/>
          <w:szCs w:val="20"/>
          <w:lang w:eastAsia="ar-SA"/>
        </w:rPr>
        <w:t xml:space="preserve">Wykonawcy (dotyczy także przewoźnika lub innego podmiotu realizującego dostawę na zlecenie </w:t>
      </w:r>
      <w:r>
        <w:rPr>
          <w:rFonts w:ascii="Tahoma" w:eastAsia="TimesNewRomanPSMT" w:hAnsi="Tahoma" w:cs="Tahoma"/>
          <w:bCs/>
          <w:iCs/>
          <w:sz w:val="20"/>
          <w:szCs w:val="20"/>
          <w:lang w:eastAsia="ar-SA"/>
        </w:rPr>
        <w:t xml:space="preserve"> </w:t>
      </w:r>
    </w:p>
    <w:p w:rsidR="00D323DA" w:rsidRDefault="00D323DA" w:rsidP="00D323DA">
      <w:pPr>
        <w:widowControl w:val="0"/>
        <w:suppressAutoHyphens/>
        <w:spacing w:after="0" w:line="240" w:lineRule="auto"/>
        <w:ind w:left="142"/>
        <w:jc w:val="both"/>
        <w:rPr>
          <w:rFonts w:ascii="Tahoma" w:eastAsia="TimesNewRomanPSMT" w:hAnsi="Tahoma" w:cs="Tahoma"/>
          <w:bCs/>
          <w:iCs/>
          <w:sz w:val="20"/>
          <w:szCs w:val="20"/>
          <w:lang w:eastAsia="ar-SA"/>
        </w:rPr>
      </w:pPr>
      <w:r>
        <w:rPr>
          <w:rFonts w:ascii="Tahoma" w:eastAsia="TimesNewRomanPSMT" w:hAnsi="Tahoma" w:cs="Tahoma"/>
          <w:bCs/>
          <w:iCs/>
          <w:sz w:val="20"/>
          <w:szCs w:val="20"/>
          <w:lang w:eastAsia="ar-SA"/>
        </w:rPr>
        <w:t xml:space="preserve">    </w:t>
      </w:r>
      <w:r w:rsidR="00A7115C">
        <w:rPr>
          <w:rFonts w:ascii="Tahoma" w:eastAsia="TimesNewRomanPSMT" w:hAnsi="Tahoma" w:cs="Tahoma"/>
          <w:bCs/>
          <w:iCs/>
          <w:sz w:val="20"/>
          <w:szCs w:val="20"/>
          <w:lang w:eastAsia="ar-SA"/>
        </w:rPr>
        <w:t xml:space="preserve"> </w:t>
      </w:r>
      <w:r>
        <w:rPr>
          <w:rFonts w:ascii="Tahoma" w:eastAsia="TimesNewRomanPSMT" w:hAnsi="Tahoma" w:cs="Tahoma"/>
          <w:bCs/>
          <w:iCs/>
          <w:sz w:val="20"/>
          <w:szCs w:val="20"/>
          <w:lang w:eastAsia="ar-SA"/>
        </w:rPr>
        <w:t xml:space="preserve"> </w:t>
      </w:r>
      <w:r w:rsidR="00C94ABF" w:rsidRPr="00D323DA">
        <w:rPr>
          <w:rFonts w:ascii="Tahoma" w:eastAsia="TimesNewRomanPSMT" w:hAnsi="Tahoma" w:cs="Tahoma"/>
          <w:bCs/>
          <w:iCs/>
          <w:sz w:val="20"/>
          <w:szCs w:val="20"/>
          <w:lang w:eastAsia="ar-SA"/>
        </w:rPr>
        <w:t xml:space="preserve">Wykonawcy) nie jest poprzedzane badaniem ilościowo – asortymentowym lub jakościowym dostarczonego </w:t>
      </w:r>
      <w:r>
        <w:rPr>
          <w:rFonts w:ascii="Tahoma" w:eastAsia="TimesNewRomanPSMT" w:hAnsi="Tahoma" w:cs="Tahoma"/>
          <w:bCs/>
          <w:iCs/>
          <w:sz w:val="20"/>
          <w:szCs w:val="20"/>
          <w:lang w:eastAsia="ar-SA"/>
        </w:rPr>
        <w:t xml:space="preserve"> </w:t>
      </w:r>
    </w:p>
    <w:p w:rsidR="00D323DA" w:rsidRDefault="008063D5" w:rsidP="00D323DA">
      <w:pPr>
        <w:widowControl w:val="0"/>
        <w:suppressAutoHyphens/>
        <w:spacing w:after="0" w:line="240" w:lineRule="auto"/>
        <w:ind w:left="142"/>
        <w:jc w:val="both"/>
        <w:rPr>
          <w:rFonts w:ascii="Tahoma" w:eastAsia="TimesNewRomanPSMT" w:hAnsi="Tahoma" w:cs="Tahoma"/>
          <w:bCs/>
          <w:iCs/>
          <w:sz w:val="20"/>
          <w:szCs w:val="20"/>
          <w:lang w:eastAsia="ar-SA"/>
        </w:rPr>
      </w:pPr>
      <w:r>
        <w:rPr>
          <w:rFonts w:ascii="Tahoma" w:eastAsia="TimesNewRomanPSMT" w:hAnsi="Tahoma" w:cs="Tahoma"/>
          <w:bCs/>
          <w:iCs/>
          <w:sz w:val="20"/>
          <w:szCs w:val="20"/>
          <w:lang w:eastAsia="ar-SA"/>
        </w:rPr>
        <w:t xml:space="preserve">   </w:t>
      </w:r>
      <w:r w:rsidR="00A7115C">
        <w:rPr>
          <w:rFonts w:ascii="Tahoma" w:eastAsia="TimesNewRomanPSMT" w:hAnsi="Tahoma" w:cs="Tahoma"/>
          <w:bCs/>
          <w:iCs/>
          <w:sz w:val="20"/>
          <w:szCs w:val="20"/>
          <w:lang w:eastAsia="ar-SA"/>
        </w:rPr>
        <w:t xml:space="preserve"> </w:t>
      </w:r>
      <w:r>
        <w:rPr>
          <w:rFonts w:ascii="Tahoma" w:eastAsia="TimesNewRomanPSMT" w:hAnsi="Tahoma" w:cs="Tahoma"/>
          <w:bCs/>
          <w:iCs/>
          <w:sz w:val="20"/>
          <w:szCs w:val="20"/>
          <w:lang w:eastAsia="ar-SA"/>
        </w:rPr>
        <w:t xml:space="preserve">  </w:t>
      </w:r>
      <w:r w:rsidR="00C94ABF" w:rsidRPr="00D323DA">
        <w:rPr>
          <w:rFonts w:ascii="Tahoma" w:eastAsia="TimesNewRomanPSMT" w:hAnsi="Tahoma" w:cs="Tahoma"/>
          <w:bCs/>
          <w:iCs/>
          <w:sz w:val="20"/>
          <w:szCs w:val="20"/>
          <w:lang w:eastAsia="ar-SA"/>
        </w:rPr>
        <w:t xml:space="preserve">towaru. Przyjęcie takiej przesyłki przez Zamawiającego nie jest równoznaczne z potwierdzeniem, że </w:t>
      </w:r>
      <w:r w:rsidR="00D323DA">
        <w:rPr>
          <w:rFonts w:ascii="Tahoma" w:eastAsia="TimesNewRomanPSMT" w:hAnsi="Tahoma" w:cs="Tahoma"/>
          <w:bCs/>
          <w:iCs/>
          <w:sz w:val="20"/>
          <w:szCs w:val="20"/>
          <w:lang w:eastAsia="ar-SA"/>
        </w:rPr>
        <w:t xml:space="preserve"> </w:t>
      </w:r>
    </w:p>
    <w:p w:rsidR="00C94ABF" w:rsidRPr="00D323DA" w:rsidRDefault="008063D5" w:rsidP="00D323DA">
      <w:pPr>
        <w:widowControl w:val="0"/>
        <w:suppressAutoHyphens/>
        <w:spacing w:after="0" w:line="240" w:lineRule="auto"/>
        <w:ind w:left="142"/>
        <w:jc w:val="both"/>
        <w:rPr>
          <w:rFonts w:ascii="Tahoma" w:eastAsia="Calibri" w:hAnsi="Tahoma" w:cs="Tahoma"/>
          <w:i/>
          <w:sz w:val="20"/>
          <w:szCs w:val="20"/>
          <w:lang w:eastAsia="ar-SA"/>
        </w:rPr>
      </w:pPr>
      <w:r>
        <w:rPr>
          <w:rFonts w:ascii="Tahoma" w:eastAsia="TimesNewRomanPSMT" w:hAnsi="Tahoma" w:cs="Tahoma"/>
          <w:bCs/>
          <w:iCs/>
          <w:sz w:val="20"/>
          <w:szCs w:val="20"/>
          <w:lang w:eastAsia="ar-SA"/>
        </w:rPr>
        <w:t xml:space="preserve">    </w:t>
      </w:r>
      <w:r w:rsidR="00A7115C">
        <w:rPr>
          <w:rFonts w:ascii="Tahoma" w:eastAsia="TimesNewRomanPSMT" w:hAnsi="Tahoma" w:cs="Tahoma"/>
          <w:bCs/>
          <w:iCs/>
          <w:sz w:val="20"/>
          <w:szCs w:val="20"/>
          <w:lang w:eastAsia="ar-SA"/>
        </w:rPr>
        <w:t xml:space="preserve"> </w:t>
      </w:r>
      <w:r>
        <w:rPr>
          <w:rFonts w:ascii="Tahoma" w:eastAsia="TimesNewRomanPSMT" w:hAnsi="Tahoma" w:cs="Tahoma"/>
          <w:bCs/>
          <w:iCs/>
          <w:sz w:val="20"/>
          <w:szCs w:val="20"/>
          <w:lang w:eastAsia="ar-SA"/>
        </w:rPr>
        <w:t xml:space="preserve"> </w:t>
      </w:r>
      <w:r w:rsidR="00C94ABF" w:rsidRPr="00D323DA">
        <w:rPr>
          <w:rFonts w:ascii="Tahoma" w:eastAsia="TimesNewRomanPSMT" w:hAnsi="Tahoma" w:cs="Tahoma"/>
          <w:bCs/>
          <w:iCs/>
          <w:sz w:val="20"/>
          <w:szCs w:val="20"/>
          <w:lang w:eastAsia="ar-SA"/>
        </w:rPr>
        <w:t>przedmiotowy asortyment został dostarczony w ilości i jakości zgodnej z zamówieniem.</w:t>
      </w:r>
    </w:p>
    <w:p w:rsidR="00682A24" w:rsidRDefault="00682A24" w:rsidP="00682A24">
      <w:pPr>
        <w:widowControl w:val="0"/>
        <w:suppressAutoHyphens/>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12. </w:t>
      </w:r>
      <w:r w:rsidR="00A7115C">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r w:rsidR="00C94ABF" w:rsidRPr="00682A24">
        <w:rPr>
          <w:rFonts w:ascii="Tahoma" w:eastAsia="Times New Roman" w:hAnsi="Tahoma" w:cs="Tahoma"/>
          <w:sz w:val="20"/>
          <w:szCs w:val="20"/>
          <w:lang w:eastAsia="pl-PL"/>
        </w:rPr>
        <w:t xml:space="preserve">Wykonawca zapewnia terminowość dostaw, a ewentualne przeszkody zaistniałe po stronie Wykonawcy lub </w:t>
      </w:r>
    </w:p>
    <w:p w:rsidR="00C94ABF" w:rsidRPr="00682A24" w:rsidRDefault="00682A24" w:rsidP="00682A24">
      <w:pPr>
        <w:widowControl w:val="0"/>
        <w:suppressAutoHyphens/>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A7115C">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r w:rsidR="00C94ABF" w:rsidRPr="00682A24">
        <w:rPr>
          <w:rFonts w:ascii="Tahoma" w:eastAsia="Times New Roman" w:hAnsi="Tahoma" w:cs="Tahoma"/>
          <w:sz w:val="20"/>
          <w:szCs w:val="20"/>
          <w:lang w:eastAsia="pl-PL"/>
        </w:rPr>
        <w:t>producenta nie mogą wpłynąć na terminowość dostaw oraz odpowiedzialność Wykonawcy.</w:t>
      </w:r>
    </w:p>
    <w:p w:rsidR="00682A24" w:rsidRDefault="00682A24" w:rsidP="00682A24">
      <w:pPr>
        <w:widowControl w:val="0"/>
        <w:suppressAutoHyphens/>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13.  </w:t>
      </w:r>
      <w:r w:rsidR="00A7115C">
        <w:rPr>
          <w:rFonts w:ascii="Tahoma" w:eastAsia="Times New Roman" w:hAnsi="Tahoma" w:cs="Tahoma"/>
          <w:sz w:val="20"/>
          <w:szCs w:val="20"/>
          <w:lang w:eastAsia="pl-PL"/>
        </w:rPr>
        <w:t xml:space="preserve"> </w:t>
      </w:r>
      <w:r w:rsidR="00C94ABF" w:rsidRPr="00682A24">
        <w:rPr>
          <w:rFonts w:ascii="Tahoma" w:eastAsia="Times New Roman" w:hAnsi="Tahoma" w:cs="Tahoma"/>
          <w:sz w:val="20"/>
          <w:szCs w:val="20"/>
          <w:lang w:eastAsia="pl-PL"/>
        </w:rPr>
        <w:t xml:space="preserve">Zamawiający ma prawo do składania zamówień bez ograniczeń   co do zakresu  i ilości ,   a także prawo  do </w:t>
      </w:r>
      <w:r>
        <w:rPr>
          <w:rFonts w:ascii="Tahoma" w:eastAsia="Times New Roman" w:hAnsi="Tahoma" w:cs="Tahoma"/>
          <w:sz w:val="20"/>
          <w:szCs w:val="20"/>
          <w:lang w:eastAsia="pl-PL"/>
        </w:rPr>
        <w:t xml:space="preserve">  </w:t>
      </w:r>
    </w:p>
    <w:p w:rsidR="00682A24" w:rsidRDefault="00682A24" w:rsidP="00682A24">
      <w:pPr>
        <w:widowControl w:val="0"/>
        <w:suppressAutoHyphens/>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C94ABF" w:rsidRPr="00682A24">
        <w:rPr>
          <w:rFonts w:ascii="Tahoma" w:eastAsia="Times New Roman" w:hAnsi="Tahoma" w:cs="Tahoma"/>
          <w:sz w:val="20"/>
          <w:szCs w:val="20"/>
          <w:lang w:eastAsia="pl-PL"/>
        </w:rPr>
        <w:t xml:space="preserve">nie wykorzystania pełnego zakresu asortymentu objętego umową w przypadku zmniejszonego </w:t>
      </w:r>
    </w:p>
    <w:p w:rsidR="00C94ABF" w:rsidRPr="00682A24" w:rsidRDefault="00682A24" w:rsidP="00682A24">
      <w:pPr>
        <w:widowControl w:val="0"/>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pl-PL"/>
        </w:rPr>
        <w:t xml:space="preserve">        </w:t>
      </w:r>
      <w:r w:rsidR="00C94ABF" w:rsidRPr="00682A24">
        <w:rPr>
          <w:rFonts w:ascii="Tahoma" w:eastAsia="Times New Roman" w:hAnsi="Tahoma" w:cs="Tahoma"/>
          <w:sz w:val="20"/>
          <w:szCs w:val="20"/>
          <w:lang w:eastAsia="pl-PL"/>
        </w:rPr>
        <w:t>zapotrzebowania,</w:t>
      </w:r>
      <w:r w:rsidR="00C94ABF" w:rsidRPr="00682A24">
        <w:rPr>
          <w:rFonts w:ascii="Tahoma" w:eastAsia="Times New Roman" w:hAnsi="Tahoma" w:cs="Tahoma"/>
          <w:sz w:val="20"/>
          <w:szCs w:val="20"/>
          <w:lang w:eastAsia="ar-SA"/>
        </w:rPr>
        <w:t xml:space="preserve"> którego Zamawiający działający z należytą starannością nie mógł przewidzieć.</w:t>
      </w:r>
    </w:p>
    <w:p w:rsidR="00AE7CCB" w:rsidRPr="00BF37C3" w:rsidRDefault="00AE7CCB" w:rsidP="00AE7CCB">
      <w:pPr>
        <w:pStyle w:val="Akapitzlist"/>
        <w:widowControl w:val="0"/>
        <w:suppressAutoHyphens/>
        <w:spacing w:after="0" w:line="240" w:lineRule="auto"/>
        <w:ind w:left="482"/>
        <w:jc w:val="both"/>
        <w:rPr>
          <w:rFonts w:ascii="Tahoma" w:eastAsia="Times New Roman" w:hAnsi="Tahoma" w:cs="Tahoma"/>
          <w:sz w:val="20"/>
          <w:szCs w:val="20"/>
          <w:lang w:eastAsia="ar-SA"/>
        </w:rPr>
      </w:pPr>
    </w:p>
    <w:p w:rsidR="00C94ABF" w:rsidRPr="00151FAD" w:rsidRDefault="00C94ABF" w:rsidP="00C94ABF">
      <w:pPr>
        <w:spacing w:after="0" w:line="240" w:lineRule="auto"/>
        <w:jc w:val="center"/>
        <w:rPr>
          <w:rFonts w:ascii="Tahoma" w:eastAsia="Times New Roman" w:hAnsi="Tahoma" w:cs="Tahoma"/>
          <w:b/>
          <w:sz w:val="20"/>
          <w:szCs w:val="20"/>
          <w:lang w:eastAsia="pl-PL"/>
        </w:rPr>
      </w:pPr>
      <w:r w:rsidRPr="00151FAD">
        <w:rPr>
          <w:rFonts w:ascii="Tahoma" w:eastAsia="Times New Roman" w:hAnsi="Tahoma" w:cs="Tahoma"/>
          <w:b/>
          <w:sz w:val="20"/>
          <w:szCs w:val="20"/>
          <w:lang w:eastAsia="pl-PL"/>
        </w:rPr>
        <w:t>§3.</w:t>
      </w:r>
    </w:p>
    <w:p w:rsidR="00C94ABF" w:rsidRPr="00151FAD" w:rsidRDefault="00C94ABF" w:rsidP="00C94ABF">
      <w:pPr>
        <w:spacing w:after="0" w:line="240" w:lineRule="auto"/>
        <w:jc w:val="center"/>
        <w:outlineLvl w:val="6"/>
        <w:rPr>
          <w:rFonts w:ascii="Tahoma" w:eastAsia="Times New Roman" w:hAnsi="Tahoma" w:cs="Tahoma"/>
          <w:b/>
          <w:sz w:val="20"/>
          <w:szCs w:val="20"/>
          <w:u w:val="single"/>
          <w:lang w:eastAsia="pl-PL"/>
        </w:rPr>
      </w:pPr>
      <w:r w:rsidRPr="00151FAD">
        <w:rPr>
          <w:rFonts w:ascii="Tahoma" w:eastAsia="Times New Roman" w:hAnsi="Tahoma" w:cs="Tahoma"/>
          <w:b/>
          <w:sz w:val="20"/>
          <w:szCs w:val="20"/>
          <w:u w:val="single"/>
          <w:lang w:eastAsia="pl-PL"/>
        </w:rPr>
        <w:t>WYNAGRODZENIE I WARUNKI PŁATNOŚCI</w:t>
      </w:r>
    </w:p>
    <w:p w:rsidR="00C94ABF" w:rsidRPr="000613D2" w:rsidRDefault="00C94ABF" w:rsidP="00E63197">
      <w:pPr>
        <w:pStyle w:val="Akapitzlist"/>
        <w:widowControl w:val="0"/>
        <w:numPr>
          <w:ilvl w:val="0"/>
          <w:numId w:val="49"/>
        </w:numPr>
        <w:suppressAutoHyphens/>
        <w:spacing w:after="0" w:line="240" w:lineRule="auto"/>
        <w:rPr>
          <w:rFonts w:ascii="Tahoma" w:eastAsia="Times New Roman" w:hAnsi="Tahoma" w:cs="Tahoma"/>
          <w:i/>
          <w:sz w:val="20"/>
          <w:szCs w:val="20"/>
          <w:lang w:eastAsia="pl-PL"/>
        </w:rPr>
      </w:pPr>
      <w:r w:rsidRPr="000613D2">
        <w:rPr>
          <w:rFonts w:ascii="Tahoma" w:eastAsia="Times New Roman" w:hAnsi="Tahoma" w:cs="Tahoma"/>
          <w:sz w:val="20"/>
          <w:szCs w:val="20"/>
          <w:lang w:eastAsia="pl-PL"/>
        </w:rPr>
        <w:t xml:space="preserve">Wynagrodzenie Wykonawcy za należyte zrealizowanie całej  umowy, zgodnie ze złożoną ofertą </w:t>
      </w:r>
      <w:r>
        <w:rPr>
          <w:rFonts w:ascii="Tahoma" w:eastAsia="Times New Roman" w:hAnsi="Tahoma" w:cs="Tahoma"/>
          <w:sz w:val="20"/>
          <w:szCs w:val="20"/>
          <w:lang w:eastAsia="pl-PL"/>
        </w:rPr>
        <w:t xml:space="preserve">wynosi: </w:t>
      </w:r>
      <w:r w:rsidRPr="000613D2">
        <w:rPr>
          <w:rFonts w:ascii="Tahoma" w:eastAsia="Times New Roman" w:hAnsi="Tahoma" w:cs="Tahoma"/>
          <w:sz w:val="20"/>
          <w:szCs w:val="20"/>
          <w:lang w:eastAsia="pl-PL"/>
        </w:rPr>
        <w:t>:  (osobno w zależności od uzyskanych części)</w:t>
      </w:r>
    </w:p>
    <w:p w:rsidR="00C94ABF" w:rsidRPr="000613D2" w:rsidRDefault="00C94ABF" w:rsidP="00C94ABF">
      <w:pPr>
        <w:pStyle w:val="Akapitzlist"/>
        <w:widowControl w:val="0"/>
        <w:suppressAutoHyphens/>
        <w:spacing w:after="0" w:line="240" w:lineRule="auto"/>
        <w:ind w:left="340"/>
        <w:rPr>
          <w:rFonts w:ascii="Tahoma" w:eastAsia="Times New Roman" w:hAnsi="Tahoma" w:cs="Tahoma"/>
          <w:sz w:val="20"/>
          <w:szCs w:val="20"/>
          <w:lang w:eastAsia="pl-PL"/>
        </w:rPr>
      </w:pPr>
      <w:r w:rsidRPr="000613D2">
        <w:rPr>
          <w:rFonts w:ascii="Tahoma" w:eastAsia="Times New Roman" w:hAnsi="Tahoma" w:cs="Tahoma"/>
          <w:b/>
          <w:sz w:val="20"/>
          <w:szCs w:val="20"/>
          <w:lang w:eastAsia="pl-PL"/>
        </w:rPr>
        <w:t>brutto:</w:t>
      </w:r>
      <w:r w:rsidRPr="000613D2">
        <w:rPr>
          <w:rFonts w:ascii="Tahoma" w:eastAsia="Times New Roman" w:hAnsi="Tahoma" w:cs="Tahoma"/>
          <w:sz w:val="20"/>
          <w:szCs w:val="20"/>
          <w:lang w:eastAsia="pl-PL"/>
        </w:rPr>
        <w:t>..............zł (słownie:............................</w:t>
      </w:r>
      <w:r>
        <w:rPr>
          <w:rFonts w:ascii="Tahoma" w:eastAsia="Times New Roman" w:hAnsi="Tahoma" w:cs="Tahoma"/>
          <w:sz w:val="20"/>
          <w:szCs w:val="20"/>
          <w:lang w:eastAsia="pl-PL"/>
        </w:rPr>
        <w:t>)</w:t>
      </w:r>
      <w:r>
        <w:rPr>
          <w:rFonts w:ascii="Tahoma" w:eastAsia="Times New Roman" w:hAnsi="Tahoma" w:cs="Tahoma"/>
          <w:sz w:val="20"/>
          <w:szCs w:val="20"/>
          <w:lang w:eastAsia="pl-PL"/>
        </w:rPr>
        <w:br/>
      </w:r>
      <w:r w:rsidRPr="000613D2">
        <w:rPr>
          <w:rFonts w:ascii="Tahoma" w:eastAsia="Times New Roman" w:hAnsi="Tahoma" w:cs="Tahoma"/>
          <w:sz w:val="20"/>
          <w:szCs w:val="20"/>
          <w:lang w:eastAsia="pl-PL"/>
        </w:rPr>
        <w:t xml:space="preserve">netto: ..............zł  należny podatek VAT :....................zł </w:t>
      </w:r>
    </w:p>
    <w:p w:rsidR="00C94ABF" w:rsidRPr="000613D2" w:rsidRDefault="00C94ABF" w:rsidP="00E63197">
      <w:pPr>
        <w:pStyle w:val="Akapitzlist"/>
        <w:widowControl w:val="0"/>
        <w:numPr>
          <w:ilvl w:val="0"/>
          <w:numId w:val="49"/>
        </w:numPr>
        <w:suppressAutoHyphens/>
        <w:spacing w:after="0" w:line="240" w:lineRule="auto"/>
        <w:jc w:val="both"/>
        <w:rPr>
          <w:rFonts w:ascii="Tahoma" w:eastAsia="Times New Roman" w:hAnsi="Tahoma" w:cs="Tahoma"/>
          <w:sz w:val="20"/>
          <w:szCs w:val="20"/>
          <w:lang w:eastAsia="pl-PL"/>
        </w:rPr>
      </w:pPr>
      <w:r w:rsidRPr="000613D2">
        <w:rPr>
          <w:rFonts w:ascii="Tahoma" w:eastAsia="Times New Roman" w:hAnsi="Tahoma" w:cs="Tahoma"/>
          <w:sz w:val="20"/>
          <w:szCs w:val="20"/>
          <w:lang w:eastAsia="pl-PL"/>
        </w:rPr>
        <w:t>Ceny jednostkowe Wyrobów medycznych określone zostały w załączniku nr 1 do umowy.</w:t>
      </w:r>
    </w:p>
    <w:p w:rsidR="00C94ABF" w:rsidRPr="00EF1FC7" w:rsidRDefault="00C94ABF" w:rsidP="00E63197">
      <w:pPr>
        <w:pStyle w:val="Akapitzlist"/>
        <w:numPr>
          <w:ilvl w:val="0"/>
          <w:numId w:val="49"/>
        </w:numPr>
        <w:rPr>
          <w:rFonts w:ascii="Tahoma" w:hAnsi="Tahoma" w:cs="Tahoma"/>
          <w:sz w:val="20"/>
          <w:szCs w:val="20"/>
          <w:lang w:eastAsia="pl-PL"/>
        </w:rPr>
      </w:pPr>
      <w:r w:rsidRPr="00EF1FC7">
        <w:rPr>
          <w:rFonts w:ascii="Tahoma" w:hAnsi="Tahoma" w:cs="Tahoma"/>
          <w:sz w:val="20"/>
          <w:szCs w:val="20"/>
          <w:lang w:eastAsia="pl-PL"/>
        </w:rPr>
        <w:t xml:space="preserve">Zapłata za każdą zamówioną przez Zamawiającego i dostarczoną zgodnie z umową partię </w:t>
      </w:r>
      <w:r>
        <w:rPr>
          <w:rFonts w:ascii="Tahoma" w:hAnsi="Tahoma" w:cs="Tahoma"/>
          <w:sz w:val="20"/>
          <w:szCs w:val="20"/>
          <w:lang w:eastAsia="pl-PL"/>
        </w:rPr>
        <w:t xml:space="preserve">wyrobów medycznych </w:t>
      </w:r>
      <w:r w:rsidRPr="00EF1FC7">
        <w:rPr>
          <w:rFonts w:ascii="Tahoma" w:hAnsi="Tahoma" w:cs="Tahoma"/>
          <w:sz w:val="20"/>
          <w:szCs w:val="20"/>
          <w:lang w:eastAsia="pl-PL"/>
        </w:rPr>
        <w:t xml:space="preserve"> nastąpi przelewem na rachunek bankowy Wykonawcy( nr rachunku …………………………..) w ciągu </w:t>
      </w:r>
      <w:r>
        <w:rPr>
          <w:rFonts w:ascii="Tahoma" w:hAnsi="Tahoma" w:cs="Tahoma"/>
          <w:sz w:val="20"/>
          <w:szCs w:val="20"/>
          <w:lang w:eastAsia="pl-PL"/>
        </w:rPr>
        <w:t>……………</w:t>
      </w:r>
      <w:r w:rsidRPr="00EF1FC7">
        <w:rPr>
          <w:rFonts w:ascii="Tahoma" w:hAnsi="Tahoma" w:cs="Tahoma"/>
          <w:sz w:val="20"/>
          <w:szCs w:val="20"/>
          <w:lang w:eastAsia="pl-PL"/>
        </w:rPr>
        <w:t xml:space="preserve"> dni od dnia otrzymania przez Zamawiającego faktury VAT w formie </w:t>
      </w:r>
      <w:r>
        <w:rPr>
          <w:rFonts w:ascii="Tahoma" w:hAnsi="Tahoma" w:cs="Tahoma"/>
          <w:sz w:val="20"/>
          <w:szCs w:val="20"/>
          <w:lang w:eastAsia="pl-PL"/>
        </w:rPr>
        <w:t>papierowej</w:t>
      </w:r>
      <w:r w:rsidRPr="00EF1FC7">
        <w:rPr>
          <w:rFonts w:ascii="Tahoma" w:hAnsi="Tahoma" w:cs="Tahoma"/>
          <w:sz w:val="20"/>
          <w:szCs w:val="20"/>
          <w:lang w:eastAsia="pl-PL"/>
        </w:rPr>
        <w:t xml:space="preserve">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rsidR="00C94ABF" w:rsidRPr="000613D2" w:rsidRDefault="00C94ABF" w:rsidP="00E63197">
      <w:pPr>
        <w:pStyle w:val="Akapitzlist"/>
        <w:widowControl w:val="0"/>
        <w:numPr>
          <w:ilvl w:val="0"/>
          <w:numId w:val="49"/>
        </w:numPr>
        <w:suppressAutoHyphens/>
        <w:spacing w:after="0" w:line="240" w:lineRule="auto"/>
        <w:jc w:val="both"/>
        <w:rPr>
          <w:rFonts w:ascii="Tahoma" w:eastAsia="Times New Roman" w:hAnsi="Tahoma" w:cs="Tahoma"/>
          <w:sz w:val="20"/>
          <w:szCs w:val="20"/>
          <w:lang w:eastAsia="pl-PL"/>
        </w:rPr>
      </w:pPr>
      <w:r w:rsidRPr="000613D2">
        <w:rPr>
          <w:rFonts w:ascii="Tahoma" w:eastAsia="Times New Roman" w:hAnsi="Tahoma" w:cs="Tahoma"/>
          <w:sz w:val="20"/>
          <w:szCs w:val="20"/>
          <w:lang w:eastAsia="pl-PL"/>
        </w:rPr>
        <w:t>Za datę dokonania zapłaty przyjmuje się datę obciążenia rachunku bankowego Zamawiającego.</w:t>
      </w:r>
    </w:p>
    <w:p w:rsidR="00C94ABF" w:rsidRPr="00151FAD" w:rsidRDefault="00C94ABF" w:rsidP="00C94ABF">
      <w:pPr>
        <w:spacing w:after="0" w:line="240" w:lineRule="auto"/>
        <w:jc w:val="center"/>
        <w:rPr>
          <w:rFonts w:ascii="Tahoma" w:eastAsia="Times New Roman" w:hAnsi="Tahoma" w:cs="Tahoma"/>
          <w:sz w:val="20"/>
          <w:szCs w:val="20"/>
          <w:lang w:eastAsia="pl-PL"/>
        </w:rPr>
      </w:pPr>
    </w:p>
    <w:p w:rsidR="00C94ABF" w:rsidRPr="00151FAD" w:rsidRDefault="00C94ABF" w:rsidP="00C94ABF">
      <w:pPr>
        <w:spacing w:after="0" w:line="240" w:lineRule="auto"/>
        <w:jc w:val="center"/>
        <w:rPr>
          <w:rFonts w:ascii="Tahoma" w:eastAsia="Times New Roman" w:hAnsi="Tahoma" w:cs="Tahoma"/>
          <w:b/>
          <w:sz w:val="20"/>
          <w:szCs w:val="20"/>
          <w:lang w:eastAsia="pl-PL"/>
        </w:rPr>
      </w:pPr>
      <w:r w:rsidRPr="00151FAD">
        <w:rPr>
          <w:rFonts w:ascii="Tahoma" w:eastAsia="Times New Roman" w:hAnsi="Tahoma" w:cs="Tahoma"/>
          <w:b/>
          <w:sz w:val="20"/>
          <w:szCs w:val="20"/>
          <w:lang w:eastAsia="pl-PL"/>
        </w:rPr>
        <w:t>§4.</w:t>
      </w:r>
    </w:p>
    <w:p w:rsidR="00C94ABF" w:rsidRPr="00151FAD" w:rsidRDefault="00C94ABF" w:rsidP="00C94ABF">
      <w:pPr>
        <w:spacing w:after="0" w:line="240" w:lineRule="auto"/>
        <w:jc w:val="center"/>
        <w:rPr>
          <w:rFonts w:ascii="Tahoma" w:eastAsia="Times New Roman" w:hAnsi="Tahoma" w:cs="Tahoma"/>
          <w:b/>
          <w:bCs/>
          <w:sz w:val="20"/>
          <w:szCs w:val="20"/>
          <w:u w:val="single"/>
          <w:lang w:eastAsia="pl-PL"/>
        </w:rPr>
      </w:pPr>
      <w:r w:rsidRPr="00151FAD">
        <w:rPr>
          <w:rFonts w:ascii="Tahoma" w:eastAsia="Times New Roman" w:hAnsi="Tahoma" w:cs="Tahoma"/>
          <w:b/>
          <w:bCs/>
          <w:sz w:val="20"/>
          <w:szCs w:val="20"/>
          <w:u w:val="single"/>
          <w:lang w:eastAsia="pl-PL"/>
        </w:rPr>
        <w:t>REKLAMACJE</w:t>
      </w:r>
    </w:p>
    <w:p w:rsidR="00C94ABF" w:rsidRPr="002C34E2" w:rsidRDefault="00C94ABF" w:rsidP="00E63197">
      <w:pPr>
        <w:numPr>
          <w:ilvl w:val="0"/>
          <w:numId w:val="54"/>
        </w:numPr>
        <w:spacing w:after="100" w:afterAutospacing="1" w:line="240" w:lineRule="auto"/>
        <w:jc w:val="both"/>
        <w:rPr>
          <w:rFonts w:ascii="Tahoma" w:eastAsia="Calibri" w:hAnsi="Tahoma" w:cs="Tahoma"/>
          <w:bCs/>
          <w:color w:val="000000"/>
          <w:kern w:val="2"/>
          <w:sz w:val="20"/>
          <w:szCs w:val="20"/>
          <w:lang w:eastAsia="ar-SA"/>
        </w:rPr>
      </w:pPr>
      <w:r w:rsidRPr="002C34E2">
        <w:rPr>
          <w:rFonts w:ascii="Tahoma" w:eastAsia="Calibri" w:hAnsi="Tahoma" w:cs="Tahoma"/>
          <w:bCs/>
          <w:color w:val="000000"/>
          <w:kern w:val="2"/>
          <w:sz w:val="20"/>
          <w:szCs w:val="20"/>
          <w:lang w:eastAsia="ar-SA"/>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C94ABF" w:rsidRPr="002C34E2" w:rsidRDefault="00C94ABF" w:rsidP="00E63197">
      <w:pPr>
        <w:widowControl w:val="0"/>
        <w:numPr>
          <w:ilvl w:val="0"/>
          <w:numId w:val="54"/>
        </w:numPr>
        <w:suppressAutoHyphens/>
        <w:spacing w:after="0" w:line="240" w:lineRule="auto"/>
        <w:jc w:val="both"/>
        <w:rPr>
          <w:rFonts w:ascii="Tahoma" w:eastAsia="Calibri" w:hAnsi="Tahoma" w:cs="Tahoma"/>
          <w:sz w:val="20"/>
          <w:szCs w:val="20"/>
          <w:lang w:eastAsia="ar-SA"/>
        </w:rPr>
      </w:pPr>
      <w:r w:rsidRPr="002C34E2">
        <w:rPr>
          <w:rFonts w:ascii="Tahoma" w:eastAsia="Calibri" w:hAnsi="Tahoma" w:cs="Tahoma"/>
          <w:sz w:val="20"/>
          <w:szCs w:val="20"/>
          <w:lang w:eastAsia="ar-SA"/>
        </w:rPr>
        <w:t xml:space="preserve">Wykonawca w terminie </w:t>
      </w:r>
      <w:r>
        <w:rPr>
          <w:rFonts w:ascii="Tahoma" w:eastAsia="Calibri" w:hAnsi="Tahoma" w:cs="Tahoma"/>
          <w:sz w:val="20"/>
          <w:szCs w:val="20"/>
          <w:lang w:eastAsia="ar-SA"/>
        </w:rPr>
        <w:t>5</w:t>
      </w:r>
      <w:r w:rsidRPr="002C34E2">
        <w:rPr>
          <w:rFonts w:ascii="Tahoma" w:eastAsia="Calibri" w:hAnsi="Tahoma" w:cs="Tahoma"/>
          <w:sz w:val="20"/>
          <w:szCs w:val="20"/>
          <w:lang w:eastAsia="ar-SA"/>
        </w:rPr>
        <w:t xml:space="preserve"> dni roboczych od dnia zgłoszenia reklamacji uzupełni braki ilościowe, wymieni wadliwe Wyroby medyczne na wolne od wad lub na zgodne ze złożoną ofertą.</w:t>
      </w:r>
    </w:p>
    <w:p w:rsidR="00C94ABF" w:rsidRPr="002C34E2" w:rsidRDefault="00C94ABF" w:rsidP="00E63197">
      <w:pPr>
        <w:numPr>
          <w:ilvl w:val="0"/>
          <w:numId w:val="54"/>
        </w:numPr>
        <w:spacing w:before="100" w:beforeAutospacing="1" w:after="100" w:afterAutospacing="1" w:line="240" w:lineRule="auto"/>
        <w:jc w:val="both"/>
        <w:rPr>
          <w:rFonts w:ascii="Tahoma" w:eastAsia="Calibri" w:hAnsi="Tahoma" w:cs="Tahoma"/>
          <w:bCs/>
          <w:color w:val="000000"/>
          <w:kern w:val="2"/>
          <w:sz w:val="20"/>
          <w:szCs w:val="20"/>
          <w:lang w:eastAsia="ar-SA"/>
        </w:rPr>
      </w:pPr>
      <w:r w:rsidRPr="002C34E2">
        <w:rPr>
          <w:rFonts w:ascii="Tahoma" w:eastAsia="Calibri" w:hAnsi="Tahoma" w:cs="Tahoma"/>
          <w:bCs/>
          <w:color w:val="000000"/>
          <w:kern w:val="2"/>
          <w:sz w:val="20"/>
          <w:szCs w:val="20"/>
          <w:lang w:eastAsia="ar-SA"/>
        </w:rPr>
        <w:t>W przypadku stwierdzenia przez Zamawiającego braków ilościowych,</w:t>
      </w:r>
      <w:r w:rsidR="00033E91">
        <w:rPr>
          <w:rFonts w:ascii="Tahoma" w:eastAsia="Calibri" w:hAnsi="Tahoma" w:cs="Tahoma"/>
          <w:bCs/>
          <w:color w:val="000000"/>
          <w:kern w:val="2"/>
          <w:sz w:val="20"/>
          <w:szCs w:val="20"/>
          <w:lang w:eastAsia="ar-SA"/>
        </w:rPr>
        <w:t xml:space="preserve"> </w:t>
      </w:r>
      <w:r w:rsidRPr="002C34E2">
        <w:rPr>
          <w:rFonts w:ascii="Tahoma" w:eastAsia="Calibri" w:hAnsi="Tahoma" w:cs="Tahoma"/>
          <w:bCs/>
          <w:color w:val="000000"/>
          <w:kern w:val="2"/>
          <w:sz w:val="20"/>
          <w:szCs w:val="20"/>
          <w:lang w:eastAsia="ar-SA"/>
        </w:rPr>
        <w:t>wadliwości lub niezgodności Wyrobów medycznych ze złożoną ofertą albo braku oznakowania dostarczonych Wyrobów medycznych w sposób określony w § 2 ust. 3 umowy do dnia usunięcia tych uchybień zamówienie częściowe będzie uważane za niezrealizowane.</w:t>
      </w:r>
    </w:p>
    <w:p w:rsidR="00C94ABF" w:rsidRPr="002C34E2" w:rsidRDefault="00C94ABF" w:rsidP="00E63197">
      <w:pPr>
        <w:numPr>
          <w:ilvl w:val="0"/>
          <w:numId w:val="54"/>
        </w:numPr>
        <w:spacing w:before="100" w:beforeAutospacing="1" w:after="0" w:line="240" w:lineRule="auto"/>
        <w:jc w:val="both"/>
        <w:rPr>
          <w:rFonts w:ascii="Tahoma" w:eastAsia="Calibri" w:hAnsi="Tahoma" w:cs="Tahoma"/>
          <w:bCs/>
          <w:color w:val="000000"/>
          <w:kern w:val="2"/>
          <w:sz w:val="20"/>
          <w:szCs w:val="20"/>
          <w:lang w:eastAsia="ar-SA"/>
        </w:rPr>
      </w:pPr>
      <w:r w:rsidRPr="002C34E2">
        <w:rPr>
          <w:rFonts w:ascii="Tahoma" w:eastAsia="Calibri" w:hAnsi="Tahoma" w:cs="Tahoma"/>
          <w:bCs/>
          <w:color w:val="000000"/>
          <w:kern w:val="2"/>
          <w:sz w:val="20"/>
          <w:szCs w:val="20"/>
          <w:lang w:eastAsia="ar-SA"/>
        </w:rPr>
        <w:t>Wszelkie koszty związane z usunięciem uchybień objętych reklamacją Zamawiającego obciążają Wykonawcę.</w:t>
      </w:r>
    </w:p>
    <w:p w:rsidR="00C94ABF" w:rsidRDefault="00C94ABF" w:rsidP="00E63197">
      <w:pPr>
        <w:widowControl w:val="0"/>
        <w:numPr>
          <w:ilvl w:val="0"/>
          <w:numId w:val="54"/>
        </w:numPr>
        <w:suppressAutoHyphens/>
        <w:spacing w:after="0" w:line="240" w:lineRule="auto"/>
        <w:jc w:val="both"/>
        <w:rPr>
          <w:rFonts w:ascii="Tahoma" w:eastAsia="Calibri" w:hAnsi="Tahoma" w:cs="Tahoma"/>
          <w:sz w:val="20"/>
          <w:szCs w:val="20"/>
          <w:lang w:eastAsia="ar-SA"/>
        </w:rPr>
      </w:pPr>
      <w:r w:rsidRPr="002C34E2">
        <w:rPr>
          <w:rFonts w:ascii="Tahoma" w:eastAsia="Calibri" w:hAnsi="Tahoma" w:cs="Tahoma"/>
          <w:sz w:val="20"/>
          <w:szCs w:val="20"/>
        </w:rPr>
        <w:t>W przypadku niewykonania przez Wykonawcę dostawy zamówionych wyrobów medycznych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wyrobów medycznych, a ceną  zapłaconą podmiotowi trzeciemu. Skorzystanie z powyższego uprawnienia nie pozbawia Zamawiającego  innych przewidzianych prawem albo zapisami niniejszej umowy roszczeń i praw.</w:t>
      </w:r>
    </w:p>
    <w:p w:rsidR="00033E91" w:rsidRDefault="00033E91" w:rsidP="00033E91">
      <w:pPr>
        <w:widowControl w:val="0"/>
        <w:suppressAutoHyphens/>
        <w:spacing w:after="0" w:line="240" w:lineRule="auto"/>
        <w:jc w:val="both"/>
        <w:rPr>
          <w:rFonts w:ascii="Tahoma" w:eastAsia="Calibri" w:hAnsi="Tahoma" w:cs="Tahoma"/>
          <w:sz w:val="20"/>
          <w:szCs w:val="20"/>
        </w:rPr>
      </w:pPr>
    </w:p>
    <w:p w:rsidR="00033E91" w:rsidRDefault="00033E91" w:rsidP="00033E91">
      <w:pPr>
        <w:widowControl w:val="0"/>
        <w:suppressAutoHyphens/>
        <w:spacing w:after="0" w:line="240" w:lineRule="auto"/>
        <w:jc w:val="both"/>
        <w:rPr>
          <w:rFonts w:ascii="Tahoma" w:eastAsia="Calibri" w:hAnsi="Tahoma" w:cs="Tahoma"/>
          <w:sz w:val="20"/>
          <w:szCs w:val="20"/>
        </w:rPr>
      </w:pPr>
    </w:p>
    <w:p w:rsidR="00033E91" w:rsidRPr="002C34E2" w:rsidRDefault="00033E91" w:rsidP="00033E91">
      <w:pPr>
        <w:widowControl w:val="0"/>
        <w:suppressAutoHyphens/>
        <w:spacing w:after="0" w:line="240" w:lineRule="auto"/>
        <w:jc w:val="both"/>
        <w:rPr>
          <w:rFonts w:ascii="Tahoma" w:eastAsia="Calibri" w:hAnsi="Tahoma" w:cs="Tahoma"/>
          <w:sz w:val="20"/>
          <w:szCs w:val="20"/>
          <w:lang w:eastAsia="ar-SA"/>
        </w:rPr>
      </w:pPr>
    </w:p>
    <w:p w:rsidR="00C94ABF" w:rsidRDefault="00C94ABF" w:rsidP="00C94ABF">
      <w:pPr>
        <w:spacing w:after="0" w:line="240" w:lineRule="auto"/>
        <w:jc w:val="center"/>
        <w:rPr>
          <w:rFonts w:ascii="Tahoma" w:eastAsia="Times New Roman" w:hAnsi="Tahoma" w:cs="Tahoma"/>
          <w:b/>
          <w:sz w:val="20"/>
          <w:szCs w:val="20"/>
          <w:lang w:eastAsia="pl-PL"/>
        </w:rPr>
      </w:pPr>
    </w:p>
    <w:p w:rsidR="00C94ABF" w:rsidRPr="00151FAD" w:rsidRDefault="00C94ABF" w:rsidP="00C94ABF">
      <w:pPr>
        <w:spacing w:after="0" w:line="240" w:lineRule="auto"/>
        <w:jc w:val="center"/>
        <w:rPr>
          <w:rFonts w:ascii="Tahoma" w:eastAsia="Times New Roman" w:hAnsi="Tahoma" w:cs="Tahoma"/>
          <w:b/>
          <w:sz w:val="20"/>
          <w:szCs w:val="20"/>
          <w:lang w:eastAsia="pl-PL"/>
        </w:rPr>
      </w:pPr>
      <w:r w:rsidRPr="00151FAD">
        <w:rPr>
          <w:rFonts w:ascii="Tahoma" w:eastAsia="Times New Roman" w:hAnsi="Tahoma" w:cs="Tahoma"/>
          <w:b/>
          <w:sz w:val="20"/>
          <w:szCs w:val="20"/>
          <w:lang w:eastAsia="pl-PL"/>
        </w:rPr>
        <w:t>§5.</w:t>
      </w:r>
    </w:p>
    <w:p w:rsidR="00C94ABF" w:rsidRPr="00151FAD" w:rsidRDefault="00C94ABF" w:rsidP="00C94ABF">
      <w:pPr>
        <w:spacing w:after="0" w:line="240" w:lineRule="auto"/>
        <w:jc w:val="center"/>
        <w:rPr>
          <w:rFonts w:ascii="Tahoma" w:eastAsia="Times New Roman" w:hAnsi="Tahoma" w:cs="Tahoma"/>
          <w:b/>
          <w:sz w:val="20"/>
          <w:szCs w:val="20"/>
          <w:u w:val="single"/>
          <w:lang w:eastAsia="pl-PL"/>
        </w:rPr>
      </w:pPr>
      <w:r w:rsidRPr="00151FAD">
        <w:rPr>
          <w:rFonts w:ascii="Tahoma" w:eastAsia="Times New Roman" w:hAnsi="Tahoma" w:cs="Tahoma"/>
          <w:b/>
          <w:sz w:val="20"/>
          <w:szCs w:val="20"/>
          <w:u w:val="single"/>
          <w:lang w:eastAsia="pl-PL"/>
        </w:rPr>
        <w:t>KARY UMOWNE</w:t>
      </w:r>
    </w:p>
    <w:p w:rsidR="00C94ABF" w:rsidRDefault="00C94ABF" w:rsidP="00E63197">
      <w:pPr>
        <w:pStyle w:val="Akapitzlist"/>
        <w:widowControl w:val="0"/>
        <w:numPr>
          <w:ilvl w:val="0"/>
          <w:numId w:val="50"/>
        </w:numPr>
        <w:tabs>
          <w:tab w:val="left" w:pos="2780"/>
        </w:tabs>
        <w:suppressAutoHyphens/>
        <w:autoSpaceDE w:val="0"/>
        <w:spacing w:after="0" w:line="240" w:lineRule="auto"/>
        <w:rPr>
          <w:rFonts w:ascii="Tahoma" w:eastAsia="Times New Roman" w:hAnsi="Tahoma" w:cs="Tahoma"/>
          <w:sz w:val="20"/>
          <w:szCs w:val="20"/>
          <w:lang w:eastAsia="pl-PL"/>
        </w:rPr>
      </w:pPr>
      <w:r w:rsidRPr="000613D2">
        <w:rPr>
          <w:rFonts w:ascii="Tahoma" w:eastAsia="Times New Roman" w:hAnsi="Tahoma" w:cs="Tahoma"/>
          <w:sz w:val="20"/>
          <w:szCs w:val="20"/>
          <w:lang w:eastAsia="pl-PL"/>
        </w:rPr>
        <w:t>Wykonawca</w:t>
      </w:r>
      <w:r w:rsidR="00033E91">
        <w:rPr>
          <w:rFonts w:ascii="Tahoma" w:eastAsia="Times New Roman" w:hAnsi="Tahoma" w:cs="Tahoma"/>
          <w:sz w:val="20"/>
          <w:szCs w:val="20"/>
          <w:lang w:eastAsia="pl-PL"/>
        </w:rPr>
        <w:t xml:space="preserve"> </w:t>
      </w:r>
      <w:r w:rsidRPr="000613D2">
        <w:rPr>
          <w:rFonts w:ascii="Tahoma" w:eastAsia="Times New Roman" w:hAnsi="Tahoma" w:cs="Tahoma"/>
          <w:sz w:val="20"/>
          <w:szCs w:val="20"/>
          <w:lang w:eastAsia="pl-PL"/>
        </w:rPr>
        <w:t>zapłaci Zamawiającemu kary umowne:</w:t>
      </w:r>
      <w:r w:rsidRPr="000613D2">
        <w:rPr>
          <w:rFonts w:ascii="Tahoma" w:eastAsia="Times New Roman" w:hAnsi="Tahoma" w:cs="Tahoma"/>
          <w:sz w:val="20"/>
          <w:szCs w:val="20"/>
          <w:lang w:eastAsia="pl-PL"/>
        </w:rPr>
        <w:br/>
        <w:t xml:space="preserve">a) w wysokości </w:t>
      </w:r>
      <w:r>
        <w:rPr>
          <w:rFonts w:ascii="Tahoma" w:eastAsia="Times New Roman" w:hAnsi="Tahoma" w:cs="Tahoma"/>
          <w:sz w:val="20"/>
          <w:szCs w:val="20"/>
          <w:lang w:eastAsia="pl-PL"/>
        </w:rPr>
        <w:t>1</w:t>
      </w:r>
      <w:r w:rsidRPr="000613D2">
        <w:rPr>
          <w:rFonts w:ascii="Tahoma" w:eastAsia="Times New Roman" w:hAnsi="Tahoma" w:cs="Tahoma"/>
          <w:sz w:val="20"/>
          <w:szCs w:val="20"/>
          <w:lang w:eastAsia="pl-PL"/>
        </w:rPr>
        <w:t>% wartości brutto  Wyrobów medycznych  niedostarczonych w ramach danego zamówienia częściowego  za każdy dzień opóźnienia w dostarczeniu tych Wyrobów medycznych,</w:t>
      </w:r>
      <w:r w:rsidRPr="000613D2">
        <w:rPr>
          <w:rFonts w:ascii="Tahoma" w:eastAsia="Times New Roman" w:hAnsi="Tahoma" w:cs="Tahoma"/>
          <w:sz w:val="20"/>
          <w:szCs w:val="20"/>
          <w:lang w:eastAsia="pl-PL"/>
        </w:rPr>
        <w:br/>
      </w:r>
      <w:r w:rsidRPr="003621FA">
        <w:rPr>
          <w:rFonts w:ascii="Tahoma" w:eastAsia="Times New Roman" w:hAnsi="Tahoma" w:cs="Tahoma"/>
          <w:sz w:val="20"/>
          <w:szCs w:val="20"/>
          <w:shd w:val="clear" w:color="auto" w:fill="FFFFFF" w:themeFill="background1"/>
          <w:lang w:eastAsia="pl-PL"/>
        </w:rPr>
        <w:t>b)</w:t>
      </w:r>
      <w:r w:rsidRPr="000613D2">
        <w:rPr>
          <w:rFonts w:ascii="Tahoma" w:eastAsia="Times New Roman" w:hAnsi="Tahoma" w:cs="Tahoma"/>
          <w:sz w:val="20"/>
          <w:szCs w:val="20"/>
          <w:lang w:eastAsia="pl-PL"/>
        </w:rPr>
        <w:t xml:space="preserve"> w wysokości </w:t>
      </w:r>
      <w:r>
        <w:rPr>
          <w:rFonts w:ascii="Tahoma" w:eastAsia="Times New Roman" w:hAnsi="Tahoma" w:cs="Tahoma"/>
          <w:sz w:val="20"/>
          <w:szCs w:val="20"/>
          <w:lang w:eastAsia="pl-PL"/>
        </w:rPr>
        <w:t>1</w:t>
      </w:r>
      <w:r w:rsidRPr="000613D2">
        <w:rPr>
          <w:rFonts w:ascii="Tahoma" w:eastAsia="Times New Roman" w:hAnsi="Tahoma" w:cs="Tahoma"/>
          <w:sz w:val="20"/>
          <w:szCs w:val="20"/>
          <w:lang w:eastAsia="pl-PL"/>
        </w:rPr>
        <w:t>% wartości brutto  danego zamówienia częściowego  za każdy dzień opóźnienia</w:t>
      </w:r>
      <w:r w:rsidR="00EE7867">
        <w:rPr>
          <w:rFonts w:ascii="Tahoma" w:eastAsia="Times New Roman" w:hAnsi="Tahoma" w:cs="Tahoma"/>
          <w:sz w:val="20"/>
          <w:szCs w:val="20"/>
          <w:lang w:eastAsia="pl-PL"/>
        </w:rPr>
        <w:t xml:space="preserve"> </w:t>
      </w:r>
      <w:r w:rsidRPr="000613D2">
        <w:rPr>
          <w:rFonts w:ascii="Tahoma" w:eastAsia="Times New Roman" w:hAnsi="Tahoma" w:cs="Tahoma"/>
          <w:sz w:val="20"/>
          <w:szCs w:val="20"/>
          <w:lang w:eastAsia="pl-PL"/>
        </w:rPr>
        <w:t xml:space="preserve">w realizacji obowiązków określonych w § 4 ust. </w:t>
      </w:r>
      <w:r>
        <w:rPr>
          <w:rFonts w:ascii="Tahoma" w:eastAsia="Times New Roman" w:hAnsi="Tahoma" w:cs="Tahoma"/>
          <w:sz w:val="20"/>
          <w:szCs w:val="20"/>
          <w:lang w:eastAsia="pl-PL"/>
        </w:rPr>
        <w:t>2</w:t>
      </w:r>
      <w:r w:rsidRPr="000613D2">
        <w:rPr>
          <w:rFonts w:ascii="Tahoma" w:eastAsia="Times New Roman" w:hAnsi="Tahoma" w:cs="Tahoma"/>
          <w:sz w:val="20"/>
          <w:szCs w:val="20"/>
          <w:lang w:eastAsia="pl-PL"/>
        </w:rPr>
        <w:t xml:space="preserve"> niniejszej umowy, </w:t>
      </w:r>
    </w:p>
    <w:p w:rsidR="00C94ABF" w:rsidRDefault="00C94ABF" w:rsidP="00C94ABF">
      <w:pPr>
        <w:pStyle w:val="Akapitzlist"/>
        <w:widowControl w:val="0"/>
        <w:tabs>
          <w:tab w:val="left" w:pos="2780"/>
        </w:tabs>
        <w:suppressAutoHyphens/>
        <w:autoSpaceDE w:val="0"/>
        <w:spacing w:after="0" w:line="240" w:lineRule="auto"/>
        <w:ind w:left="360"/>
        <w:jc w:val="both"/>
        <w:rPr>
          <w:rFonts w:ascii="Tahoma" w:hAnsi="Tahoma" w:cs="Tahoma"/>
          <w:sz w:val="20"/>
          <w:szCs w:val="20"/>
          <w:lang w:eastAsia="pl-PL"/>
        </w:rPr>
      </w:pPr>
      <w:r w:rsidRPr="00753132">
        <w:rPr>
          <w:rFonts w:ascii="Tahoma" w:hAnsi="Tahoma" w:cs="Tahoma"/>
          <w:sz w:val="20"/>
          <w:szCs w:val="20"/>
          <w:lang w:eastAsia="pl-PL"/>
        </w:rPr>
        <w:t xml:space="preserve">c) w wysokości </w:t>
      </w:r>
      <w:r>
        <w:rPr>
          <w:rFonts w:ascii="Tahoma" w:hAnsi="Tahoma" w:cs="Tahoma"/>
          <w:sz w:val="20"/>
          <w:szCs w:val="20"/>
          <w:lang w:eastAsia="pl-PL"/>
        </w:rPr>
        <w:t>2</w:t>
      </w:r>
      <w:r w:rsidRPr="00753132">
        <w:rPr>
          <w:rFonts w:ascii="Tahoma" w:hAnsi="Tahoma" w:cs="Tahoma"/>
          <w:sz w:val="20"/>
          <w:szCs w:val="20"/>
          <w:lang w:eastAsia="pl-PL"/>
        </w:rPr>
        <w:t xml:space="preserve"> % wartości brutto </w:t>
      </w:r>
      <w:r w:rsidRPr="000613D2">
        <w:rPr>
          <w:rFonts w:ascii="Tahoma" w:eastAsia="Times New Roman" w:hAnsi="Tahoma" w:cs="Tahoma"/>
          <w:sz w:val="20"/>
          <w:szCs w:val="20"/>
          <w:lang w:eastAsia="pl-PL"/>
        </w:rPr>
        <w:t xml:space="preserve">Wyrobów medycznych  </w:t>
      </w:r>
      <w:r w:rsidRPr="00753132">
        <w:rPr>
          <w:rFonts w:ascii="Tahoma" w:hAnsi="Tahoma" w:cs="Tahoma"/>
          <w:sz w:val="20"/>
          <w:szCs w:val="20"/>
          <w:lang w:eastAsia="pl-PL"/>
        </w:rPr>
        <w:t>niedostarczonych</w:t>
      </w:r>
      <w:r>
        <w:rPr>
          <w:rFonts w:ascii="Tahoma" w:hAnsi="Tahoma" w:cs="Tahoma"/>
          <w:sz w:val="20"/>
          <w:szCs w:val="20"/>
          <w:lang w:eastAsia="pl-PL"/>
        </w:rPr>
        <w:t xml:space="preserve"> w ramach</w:t>
      </w:r>
      <w:r w:rsidRPr="00753132">
        <w:rPr>
          <w:rFonts w:ascii="Tahoma" w:hAnsi="Tahoma" w:cs="Tahoma"/>
          <w:sz w:val="20"/>
          <w:szCs w:val="20"/>
          <w:lang w:eastAsia="pl-PL"/>
        </w:rPr>
        <w:t xml:space="preserve"> danego zamówienia c</w:t>
      </w:r>
      <w:r>
        <w:rPr>
          <w:rFonts w:ascii="Tahoma" w:hAnsi="Tahoma" w:cs="Tahoma"/>
          <w:sz w:val="20"/>
          <w:szCs w:val="20"/>
          <w:lang w:eastAsia="pl-PL"/>
        </w:rPr>
        <w:t xml:space="preserve">zęściowego – za każdy przypadek </w:t>
      </w:r>
      <w:r w:rsidRPr="00753132">
        <w:rPr>
          <w:rFonts w:ascii="Tahoma" w:hAnsi="Tahoma" w:cs="Tahoma"/>
          <w:sz w:val="20"/>
          <w:szCs w:val="20"/>
          <w:lang w:eastAsia="pl-PL"/>
        </w:rPr>
        <w:t xml:space="preserve">w którym konieczny był zakup </w:t>
      </w:r>
      <w:r w:rsidRPr="000613D2">
        <w:rPr>
          <w:rFonts w:ascii="Tahoma" w:eastAsia="Times New Roman" w:hAnsi="Tahoma" w:cs="Tahoma"/>
          <w:sz w:val="20"/>
          <w:szCs w:val="20"/>
          <w:lang w:eastAsia="pl-PL"/>
        </w:rPr>
        <w:t xml:space="preserve">Wyrobów medycznych  </w:t>
      </w:r>
      <w:r w:rsidRPr="00753132">
        <w:rPr>
          <w:rFonts w:ascii="Tahoma" w:hAnsi="Tahoma" w:cs="Tahoma"/>
          <w:sz w:val="20"/>
          <w:szCs w:val="20"/>
          <w:lang w:eastAsia="pl-PL"/>
        </w:rPr>
        <w:t xml:space="preserve">od podmiotu trzeciego w okolicznościach wskazanych w § 4 ust. </w:t>
      </w:r>
      <w:r>
        <w:rPr>
          <w:rFonts w:ascii="Tahoma" w:hAnsi="Tahoma" w:cs="Tahoma"/>
          <w:sz w:val="20"/>
          <w:szCs w:val="20"/>
          <w:lang w:eastAsia="pl-PL"/>
        </w:rPr>
        <w:t>5 umowy;</w:t>
      </w:r>
    </w:p>
    <w:p w:rsidR="00C94ABF" w:rsidRPr="000613D2" w:rsidRDefault="00C94ABF" w:rsidP="00C94ABF">
      <w:pPr>
        <w:pStyle w:val="Akapitzlist"/>
        <w:widowControl w:val="0"/>
        <w:tabs>
          <w:tab w:val="left" w:pos="2780"/>
        </w:tabs>
        <w:suppressAutoHyphens/>
        <w:autoSpaceDE w:val="0"/>
        <w:spacing w:after="0" w:line="240" w:lineRule="auto"/>
        <w:ind w:left="360"/>
        <w:jc w:val="both"/>
        <w:rPr>
          <w:rFonts w:ascii="Tahoma" w:eastAsia="Times New Roman" w:hAnsi="Tahoma" w:cs="Tahoma"/>
          <w:sz w:val="20"/>
          <w:szCs w:val="20"/>
          <w:lang w:eastAsia="pl-PL"/>
        </w:rPr>
      </w:pPr>
      <w:r>
        <w:rPr>
          <w:rFonts w:ascii="Tahoma" w:eastAsia="Times New Roman" w:hAnsi="Tahoma" w:cs="Tahoma"/>
          <w:sz w:val="20"/>
          <w:szCs w:val="20"/>
          <w:lang w:eastAsia="pl-PL"/>
        </w:rPr>
        <w:t>d)</w:t>
      </w:r>
      <w:r w:rsidR="00EE7867">
        <w:rPr>
          <w:rFonts w:ascii="Tahoma" w:eastAsia="Times New Roman" w:hAnsi="Tahoma" w:cs="Tahoma"/>
          <w:sz w:val="20"/>
          <w:szCs w:val="20"/>
          <w:lang w:eastAsia="pl-PL"/>
        </w:rPr>
        <w:t xml:space="preserve"> </w:t>
      </w:r>
      <w:r w:rsidRPr="000613D2">
        <w:rPr>
          <w:rFonts w:ascii="Tahoma" w:eastAsia="Arial Unicode MS" w:hAnsi="Tahoma" w:cs="Tahoma"/>
          <w:kern w:val="2"/>
          <w:sz w:val="20"/>
          <w:szCs w:val="20"/>
          <w:lang w:eastAsia="pl-PL"/>
        </w:rPr>
        <w:t xml:space="preserve">w wysokości 10% kwoty wynagrodzenia brutto za daną część zamówienia określonego w § 3 ust. 1 niniejszej umowy – w przypadku, gdy w stosunku do danej części zamówienia dojdzie do rozwiązania umowy ze skutkiem natychmiastowym lub odstąpienia od umowy z przyczyn, za które odpowiada Wykonawca. </w:t>
      </w:r>
    </w:p>
    <w:p w:rsidR="00C94ABF" w:rsidRPr="000613D2" w:rsidRDefault="00C94ABF" w:rsidP="00E63197">
      <w:pPr>
        <w:pStyle w:val="Akapitzlist"/>
        <w:widowControl w:val="0"/>
        <w:numPr>
          <w:ilvl w:val="0"/>
          <w:numId w:val="50"/>
        </w:numPr>
        <w:suppressAutoHyphens/>
        <w:autoSpaceDE w:val="0"/>
        <w:spacing w:after="0" w:line="240" w:lineRule="auto"/>
        <w:jc w:val="both"/>
        <w:rPr>
          <w:rFonts w:ascii="Tahoma" w:eastAsia="Times New Roman" w:hAnsi="Tahoma" w:cs="Tahoma"/>
          <w:sz w:val="20"/>
          <w:szCs w:val="20"/>
          <w:lang w:eastAsia="pl-PL"/>
        </w:rPr>
      </w:pPr>
      <w:r w:rsidRPr="000613D2">
        <w:rPr>
          <w:rFonts w:ascii="Tahoma" w:eastAsia="Times New Roman" w:hAnsi="Tahoma" w:cs="Tahoma"/>
          <w:sz w:val="20"/>
          <w:szCs w:val="20"/>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C94ABF" w:rsidRPr="000613D2" w:rsidRDefault="00C94ABF" w:rsidP="00E63197">
      <w:pPr>
        <w:pStyle w:val="Akapitzlist"/>
        <w:widowControl w:val="0"/>
        <w:numPr>
          <w:ilvl w:val="0"/>
          <w:numId w:val="50"/>
        </w:numPr>
        <w:suppressAutoHyphens/>
        <w:autoSpaceDE w:val="0"/>
        <w:spacing w:after="0" w:line="240" w:lineRule="auto"/>
        <w:jc w:val="both"/>
        <w:rPr>
          <w:rFonts w:ascii="Tahoma" w:eastAsia="Times New Roman" w:hAnsi="Tahoma" w:cs="Tahoma"/>
          <w:sz w:val="20"/>
          <w:szCs w:val="20"/>
          <w:lang w:eastAsia="pl-PL"/>
        </w:rPr>
      </w:pPr>
      <w:r w:rsidRPr="000613D2">
        <w:rPr>
          <w:rFonts w:ascii="Tahoma" w:eastAsia="Times New Roman" w:hAnsi="Tahoma" w:cs="Tahoma"/>
          <w:sz w:val="20"/>
          <w:szCs w:val="20"/>
          <w:lang w:eastAsia="pl-PL"/>
        </w:rPr>
        <w:t>W przypadku, gdy wysokość wyrządzonej szkody przewy</w:t>
      </w:r>
      <w:r w:rsidRPr="000613D2">
        <w:rPr>
          <w:rFonts w:ascii="Tahoma" w:eastAsia="TTE1BCD910t00" w:hAnsi="Tahoma" w:cs="Tahoma"/>
          <w:sz w:val="20"/>
          <w:szCs w:val="20"/>
          <w:lang w:eastAsia="pl-PL"/>
        </w:rPr>
        <w:t>ż</w:t>
      </w:r>
      <w:r w:rsidRPr="000613D2">
        <w:rPr>
          <w:rFonts w:ascii="Tahoma" w:eastAsia="Times New Roman" w:hAnsi="Tahoma" w:cs="Tahoma"/>
          <w:sz w:val="20"/>
          <w:szCs w:val="20"/>
          <w:lang w:eastAsia="pl-PL"/>
        </w:rPr>
        <w:t>sza naliczoną</w:t>
      </w:r>
      <w:r w:rsidR="00EE7867">
        <w:rPr>
          <w:rFonts w:ascii="Tahoma" w:eastAsia="Times New Roman" w:hAnsi="Tahoma" w:cs="Tahoma"/>
          <w:sz w:val="20"/>
          <w:szCs w:val="20"/>
          <w:lang w:eastAsia="pl-PL"/>
        </w:rPr>
        <w:t xml:space="preserve"> </w:t>
      </w:r>
      <w:r w:rsidRPr="000613D2">
        <w:rPr>
          <w:rFonts w:ascii="Tahoma" w:eastAsia="Times New Roman" w:hAnsi="Tahoma" w:cs="Tahoma"/>
          <w:sz w:val="20"/>
          <w:szCs w:val="20"/>
          <w:lang w:eastAsia="pl-PL"/>
        </w:rPr>
        <w:t>kar</w:t>
      </w:r>
      <w:r w:rsidRPr="000613D2">
        <w:rPr>
          <w:rFonts w:ascii="Tahoma" w:eastAsia="TTE1BCD910t00" w:hAnsi="Tahoma" w:cs="Tahoma"/>
          <w:sz w:val="20"/>
          <w:szCs w:val="20"/>
          <w:lang w:eastAsia="pl-PL"/>
        </w:rPr>
        <w:t xml:space="preserve">ę </w:t>
      </w:r>
      <w:r w:rsidRPr="000613D2">
        <w:rPr>
          <w:rFonts w:ascii="Tahoma" w:eastAsia="Times New Roman" w:hAnsi="Tahoma" w:cs="Tahoma"/>
          <w:sz w:val="20"/>
          <w:szCs w:val="20"/>
          <w:lang w:eastAsia="pl-PL"/>
        </w:rPr>
        <w:t>umown</w:t>
      </w:r>
      <w:r w:rsidRPr="000613D2">
        <w:rPr>
          <w:rFonts w:ascii="Tahoma" w:eastAsia="TTE1BCD910t00" w:hAnsi="Tahoma" w:cs="Tahoma"/>
          <w:sz w:val="20"/>
          <w:szCs w:val="20"/>
          <w:lang w:eastAsia="pl-PL"/>
        </w:rPr>
        <w:t xml:space="preserve">ą </w:t>
      </w:r>
      <w:r w:rsidRPr="000613D2">
        <w:rPr>
          <w:rFonts w:ascii="Tahoma" w:eastAsia="Times New Roman" w:hAnsi="Tahoma" w:cs="Tahoma"/>
          <w:sz w:val="20"/>
          <w:szCs w:val="20"/>
          <w:lang w:eastAsia="pl-PL"/>
        </w:rPr>
        <w:t>Zamawiaj</w:t>
      </w:r>
      <w:r w:rsidRPr="000613D2">
        <w:rPr>
          <w:rFonts w:ascii="Tahoma" w:eastAsia="TTE1BCD910t00" w:hAnsi="Tahoma" w:cs="Tahoma"/>
          <w:sz w:val="20"/>
          <w:szCs w:val="20"/>
          <w:lang w:eastAsia="pl-PL"/>
        </w:rPr>
        <w:t>ą</w:t>
      </w:r>
      <w:r w:rsidRPr="000613D2">
        <w:rPr>
          <w:rFonts w:ascii="Tahoma" w:eastAsia="Times New Roman" w:hAnsi="Tahoma" w:cs="Tahoma"/>
          <w:sz w:val="20"/>
          <w:szCs w:val="20"/>
          <w:lang w:eastAsia="pl-PL"/>
        </w:rPr>
        <w:t xml:space="preserve">cy ma prawo </w:t>
      </w:r>
      <w:r w:rsidRPr="000613D2">
        <w:rPr>
          <w:rFonts w:ascii="Tahoma" w:eastAsia="TTE1BCD910t00" w:hAnsi="Tahoma" w:cs="Tahoma"/>
          <w:sz w:val="20"/>
          <w:szCs w:val="20"/>
          <w:lang w:eastAsia="pl-PL"/>
        </w:rPr>
        <w:t>żą</w:t>
      </w:r>
      <w:r w:rsidRPr="000613D2">
        <w:rPr>
          <w:rFonts w:ascii="Tahoma" w:eastAsia="Times New Roman" w:hAnsi="Tahoma" w:cs="Tahoma"/>
          <w:sz w:val="20"/>
          <w:szCs w:val="20"/>
          <w:lang w:eastAsia="pl-PL"/>
        </w:rPr>
        <w:t>da</w:t>
      </w:r>
      <w:r w:rsidRPr="000613D2">
        <w:rPr>
          <w:rFonts w:ascii="Tahoma" w:eastAsia="TTE1BCD910t00" w:hAnsi="Tahoma" w:cs="Tahoma"/>
          <w:sz w:val="20"/>
          <w:szCs w:val="20"/>
          <w:lang w:eastAsia="pl-PL"/>
        </w:rPr>
        <w:t xml:space="preserve">ć </w:t>
      </w:r>
      <w:r w:rsidRPr="000613D2">
        <w:rPr>
          <w:rFonts w:ascii="Tahoma" w:eastAsia="Times New Roman" w:hAnsi="Tahoma" w:cs="Tahoma"/>
          <w:sz w:val="20"/>
          <w:szCs w:val="20"/>
          <w:lang w:eastAsia="pl-PL"/>
        </w:rPr>
        <w:t>odszkodowania uzupełniaj</w:t>
      </w:r>
      <w:r w:rsidRPr="000613D2">
        <w:rPr>
          <w:rFonts w:ascii="Tahoma" w:eastAsia="TTE1BCD910t00" w:hAnsi="Tahoma" w:cs="Tahoma"/>
          <w:sz w:val="20"/>
          <w:szCs w:val="20"/>
          <w:lang w:eastAsia="pl-PL"/>
        </w:rPr>
        <w:t>ą</w:t>
      </w:r>
      <w:r w:rsidRPr="000613D2">
        <w:rPr>
          <w:rFonts w:ascii="Tahoma" w:eastAsia="Times New Roman" w:hAnsi="Tahoma" w:cs="Tahoma"/>
          <w:sz w:val="20"/>
          <w:szCs w:val="20"/>
          <w:lang w:eastAsia="pl-PL"/>
        </w:rPr>
        <w:t>cego na zasadach ogólnych.</w:t>
      </w:r>
    </w:p>
    <w:p w:rsidR="00C94ABF" w:rsidRPr="00151FAD" w:rsidRDefault="00C94ABF" w:rsidP="00C94ABF">
      <w:pPr>
        <w:suppressAutoHyphens/>
        <w:spacing w:after="0" w:line="240" w:lineRule="auto"/>
        <w:jc w:val="center"/>
        <w:rPr>
          <w:rFonts w:ascii="Tahoma" w:eastAsia="Times New Roman" w:hAnsi="Tahoma" w:cs="Tahoma"/>
          <w:b/>
          <w:bCs/>
          <w:sz w:val="20"/>
          <w:szCs w:val="20"/>
          <w:lang w:eastAsia="ar-SA"/>
        </w:rPr>
      </w:pPr>
    </w:p>
    <w:p w:rsidR="00C94ABF" w:rsidRPr="00151FAD" w:rsidRDefault="00C94ABF" w:rsidP="00C94ABF">
      <w:pPr>
        <w:suppressAutoHyphens/>
        <w:spacing w:after="0" w:line="240" w:lineRule="auto"/>
        <w:jc w:val="center"/>
        <w:rPr>
          <w:rFonts w:ascii="Tahoma" w:eastAsia="Times New Roman" w:hAnsi="Tahoma" w:cs="Tahoma"/>
          <w:b/>
          <w:sz w:val="20"/>
          <w:szCs w:val="20"/>
          <w:lang w:eastAsia="ar-SA"/>
        </w:rPr>
      </w:pPr>
      <w:r w:rsidRPr="00151FAD">
        <w:rPr>
          <w:rFonts w:ascii="Tahoma" w:eastAsia="Times New Roman" w:hAnsi="Tahoma" w:cs="Tahoma"/>
          <w:b/>
          <w:sz w:val="20"/>
          <w:szCs w:val="20"/>
          <w:lang w:eastAsia="ar-SA"/>
        </w:rPr>
        <w:t>§6.</w:t>
      </w:r>
    </w:p>
    <w:p w:rsidR="00C94ABF" w:rsidRPr="00151FAD" w:rsidRDefault="00C94ABF" w:rsidP="00C94ABF">
      <w:pPr>
        <w:keepNext/>
        <w:spacing w:after="0" w:line="240" w:lineRule="auto"/>
        <w:jc w:val="center"/>
        <w:outlineLvl w:val="3"/>
        <w:rPr>
          <w:rFonts w:ascii="Tahoma" w:eastAsia="Times New Roman" w:hAnsi="Tahoma" w:cs="Tahoma"/>
          <w:b/>
          <w:bCs/>
          <w:sz w:val="20"/>
          <w:szCs w:val="20"/>
          <w:u w:val="single"/>
          <w:lang w:eastAsia="pl-PL"/>
        </w:rPr>
      </w:pPr>
      <w:r w:rsidRPr="00151FAD">
        <w:rPr>
          <w:rFonts w:ascii="Tahoma" w:eastAsia="Times New Roman" w:hAnsi="Tahoma" w:cs="Tahoma"/>
          <w:b/>
          <w:bCs/>
          <w:sz w:val="20"/>
          <w:szCs w:val="20"/>
          <w:u w:val="single"/>
          <w:lang w:eastAsia="pl-PL"/>
        </w:rPr>
        <w:t>ROZWIĄZANIE I ODSTĄPIENIE OD UMOWY</w:t>
      </w:r>
    </w:p>
    <w:p w:rsidR="00C94ABF" w:rsidRPr="00CE501B" w:rsidRDefault="00C94ABF" w:rsidP="00E63197">
      <w:pPr>
        <w:pStyle w:val="Akapitzlist"/>
        <w:numPr>
          <w:ilvl w:val="0"/>
          <w:numId w:val="44"/>
        </w:numPr>
        <w:spacing w:after="0" w:line="240" w:lineRule="auto"/>
        <w:jc w:val="both"/>
        <w:rPr>
          <w:rFonts w:ascii="Tahoma" w:hAnsi="Tahoma" w:cs="Tahoma"/>
          <w:sz w:val="20"/>
          <w:szCs w:val="20"/>
          <w:lang w:eastAsia="pl-PL"/>
        </w:rPr>
      </w:pPr>
      <w:r w:rsidRPr="00CE501B">
        <w:rPr>
          <w:rFonts w:ascii="Tahoma" w:hAnsi="Tahoma" w:cs="Tahoma"/>
          <w:sz w:val="20"/>
          <w:szCs w:val="20"/>
          <w:lang w:eastAsia="pl-PL"/>
        </w:rPr>
        <w:t>Oprócz przypadków określonych w Kodeksie cywilnym Zamawiający może odstąpić od umowy</w:t>
      </w:r>
      <w:r w:rsidR="00465471">
        <w:rPr>
          <w:rFonts w:ascii="Tahoma" w:hAnsi="Tahoma" w:cs="Tahoma"/>
          <w:sz w:val="20"/>
          <w:szCs w:val="20"/>
          <w:lang w:eastAsia="pl-PL"/>
        </w:rPr>
        <w:t xml:space="preserve"> </w:t>
      </w:r>
      <w:r>
        <w:rPr>
          <w:rFonts w:ascii="Tahoma" w:hAnsi="Tahoma" w:cs="Tahoma"/>
          <w:sz w:val="20"/>
          <w:szCs w:val="20"/>
          <w:lang w:eastAsia="pl-PL"/>
        </w:rPr>
        <w:t xml:space="preserve"> w </w:t>
      </w:r>
      <w:r w:rsidRPr="00CE501B">
        <w:rPr>
          <w:rFonts w:ascii="Tahoma" w:hAnsi="Tahoma" w:cs="Tahoma"/>
          <w:sz w:val="20"/>
          <w:szCs w:val="20"/>
          <w:lang w:eastAsia="pl-PL"/>
        </w:rPr>
        <w:t>razie zaistnienia istotnej zmiany okoliczności powodującej, że wykonanie umowy nie leży</w:t>
      </w:r>
      <w:r w:rsidR="00465471">
        <w:rPr>
          <w:rFonts w:ascii="Tahoma" w:hAnsi="Tahoma" w:cs="Tahoma"/>
          <w:sz w:val="20"/>
          <w:szCs w:val="20"/>
          <w:lang w:eastAsia="pl-PL"/>
        </w:rPr>
        <w:t xml:space="preserve"> </w:t>
      </w:r>
      <w:r w:rsidRPr="00CE501B">
        <w:rPr>
          <w:rFonts w:ascii="Tahoma" w:hAnsi="Tahoma" w:cs="Tahoma"/>
          <w:sz w:val="20"/>
          <w:szCs w:val="20"/>
          <w:lang w:eastAsia="pl-PL"/>
        </w:rPr>
        <w:t xml:space="preserve">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C94ABF" w:rsidRPr="00151FAD" w:rsidRDefault="00C94ABF" w:rsidP="00E63197">
      <w:pPr>
        <w:widowControl w:val="0"/>
        <w:numPr>
          <w:ilvl w:val="0"/>
          <w:numId w:val="44"/>
        </w:numPr>
        <w:suppressAutoHyphens/>
        <w:spacing w:after="0" w:line="240" w:lineRule="auto"/>
        <w:jc w:val="both"/>
        <w:rPr>
          <w:rFonts w:ascii="Tahoma" w:eastAsia="Times New Roman" w:hAnsi="Tahoma" w:cs="Tahoma"/>
          <w:sz w:val="20"/>
          <w:szCs w:val="20"/>
          <w:lang w:eastAsia="pl-PL"/>
        </w:rPr>
      </w:pPr>
      <w:r w:rsidRPr="00151FAD">
        <w:rPr>
          <w:rFonts w:ascii="Tahoma" w:eastAsia="Times New Roman" w:hAnsi="Tahoma" w:cs="Tahoma"/>
          <w:sz w:val="20"/>
          <w:szCs w:val="20"/>
          <w:lang w:eastAsia="pl-PL"/>
        </w:rPr>
        <w:t xml:space="preserve">Zamawiający może rozwiązać  umowę w całości lub części ze skutkiem natychmiastowym w przypadku, gdy: </w:t>
      </w:r>
    </w:p>
    <w:p w:rsidR="00C94ABF" w:rsidRPr="00151FAD" w:rsidRDefault="00C94ABF" w:rsidP="00E63197">
      <w:pPr>
        <w:numPr>
          <w:ilvl w:val="0"/>
          <w:numId w:val="53"/>
        </w:numPr>
        <w:suppressAutoHyphens/>
        <w:spacing w:after="0" w:line="240" w:lineRule="auto"/>
        <w:jc w:val="both"/>
        <w:rPr>
          <w:rFonts w:ascii="Tahoma" w:eastAsia="Times New Roman" w:hAnsi="Tahoma" w:cs="Tahoma"/>
          <w:sz w:val="20"/>
          <w:szCs w:val="20"/>
          <w:lang w:eastAsia="pl-PL"/>
        </w:rPr>
      </w:pPr>
      <w:r w:rsidRPr="00151FAD">
        <w:rPr>
          <w:rFonts w:ascii="Tahoma" w:eastAsia="Times New Roman" w:hAnsi="Tahoma" w:cs="Tahoma"/>
          <w:sz w:val="20"/>
          <w:szCs w:val="20"/>
          <w:lang w:eastAsia="pl-PL"/>
        </w:rPr>
        <w:t>Wykonawca trzykrotnie nie dotrzyma terminów realizacji dostaw częściowych określonych zgodnie z § 2 ust. 9 niniejszej umowy;</w:t>
      </w:r>
    </w:p>
    <w:p w:rsidR="00C94ABF" w:rsidRPr="00151FAD" w:rsidRDefault="00C94ABF" w:rsidP="00E63197">
      <w:pPr>
        <w:numPr>
          <w:ilvl w:val="0"/>
          <w:numId w:val="53"/>
        </w:numPr>
        <w:suppressAutoHyphens/>
        <w:spacing w:after="0" w:line="240" w:lineRule="auto"/>
        <w:jc w:val="both"/>
        <w:rPr>
          <w:rFonts w:ascii="Tahoma" w:eastAsia="Times New Roman" w:hAnsi="Tahoma" w:cs="Tahoma"/>
          <w:sz w:val="20"/>
          <w:szCs w:val="20"/>
          <w:lang w:eastAsia="pl-PL"/>
        </w:rPr>
      </w:pPr>
      <w:r w:rsidRPr="00151FAD">
        <w:rPr>
          <w:rFonts w:ascii="Tahoma" w:eastAsia="Times New Roman" w:hAnsi="Tahoma" w:cs="Tahoma"/>
          <w:sz w:val="20"/>
          <w:szCs w:val="20"/>
          <w:lang w:eastAsia="pl-PL"/>
        </w:rPr>
        <w:t>opóźnienie w  zrealizowaniu  dostawy częściowej przekroczy 10 dni kalendarzowych;</w:t>
      </w:r>
    </w:p>
    <w:p w:rsidR="00C94ABF" w:rsidRPr="00151FAD" w:rsidRDefault="00C94ABF" w:rsidP="00E63197">
      <w:pPr>
        <w:numPr>
          <w:ilvl w:val="0"/>
          <w:numId w:val="53"/>
        </w:numPr>
        <w:suppressAutoHyphens/>
        <w:spacing w:after="0" w:line="240" w:lineRule="auto"/>
        <w:jc w:val="both"/>
        <w:rPr>
          <w:rFonts w:ascii="Tahoma" w:eastAsia="Times New Roman" w:hAnsi="Tahoma" w:cs="Tahoma"/>
          <w:sz w:val="20"/>
          <w:szCs w:val="20"/>
          <w:lang w:eastAsia="pl-PL"/>
        </w:rPr>
      </w:pPr>
      <w:r w:rsidRPr="00151FAD">
        <w:rPr>
          <w:rFonts w:ascii="Tahoma" w:eastAsia="Times New Roman" w:hAnsi="Tahoma" w:cs="Tahoma"/>
          <w:sz w:val="20"/>
          <w:szCs w:val="20"/>
          <w:lang w:eastAsia="pl-PL"/>
        </w:rPr>
        <w:t xml:space="preserve">Wykonawca opóźni się z realizacją  któregokolwiek z obowiązków określonych w § 4 ust. </w:t>
      </w:r>
      <w:r>
        <w:rPr>
          <w:rFonts w:ascii="Tahoma" w:eastAsia="Times New Roman" w:hAnsi="Tahoma" w:cs="Tahoma"/>
          <w:sz w:val="20"/>
          <w:szCs w:val="20"/>
          <w:lang w:eastAsia="pl-PL"/>
        </w:rPr>
        <w:t>2</w:t>
      </w:r>
      <w:r w:rsidRPr="00151FAD">
        <w:rPr>
          <w:rFonts w:ascii="Tahoma" w:eastAsia="Times New Roman" w:hAnsi="Tahoma" w:cs="Tahoma"/>
          <w:sz w:val="20"/>
          <w:szCs w:val="20"/>
          <w:lang w:eastAsia="pl-PL"/>
        </w:rPr>
        <w:t xml:space="preserve"> umowy o ponad 10 dni kalendarzowych.</w:t>
      </w:r>
    </w:p>
    <w:p w:rsidR="00C94ABF" w:rsidRPr="00151FAD" w:rsidRDefault="00C94ABF" w:rsidP="00E63197">
      <w:pPr>
        <w:widowControl w:val="0"/>
        <w:numPr>
          <w:ilvl w:val="0"/>
          <w:numId w:val="45"/>
        </w:numPr>
        <w:tabs>
          <w:tab w:val="left" w:pos="5320"/>
        </w:tabs>
        <w:suppressAutoHyphens/>
        <w:spacing w:after="0" w:line="240" w:lineRule="auto"/>
        <w:jc w:val="both"/>
        <w:rPr>
          <w:rFonts w:ascii="Tahoma" w:eastAsia="Times New Roman" w:hAnsi="Tahoma" w:cs="Tahoma"/>
          <w:sz w:val="20"/>
          <w:szCs w:val="20"/>
          <w:lang w:eastAsia="pl-PL"/>
        </w:rPr>
      </w:pPr>
      <w:r w:rsidRPr="00151FAD">
        <w:rPr>
          <w:rFonts w:ascii="Tahoma" w:eastAsia="Times New Roman" w:hAnsi="Tahoma" w:cs="Tahoma"/>
          <w:sz w:val="20"/>
          <w:szCs w:val="20"/>
          <w:lang w:eastAsia="pl-PL"/>
        </w:rPr>
        <w:t>Oświadczenie Zamawiającego o odstąpieniu lub o rozwiązaniu umowy zostanie wysłane listem poleconym na adres Wykonawcy podany w umowie.</w:t>
      </w:r>
    </w:p>
    <w:p w:rsidR="00C94ABF" w:rsidRPr="00151FAD" w:rsidRDefault="00C94ABF" w:rsidP="00E63197">
      <w:pPr>
        <w:widowControl w:val="0"/>
        <w:numPr>
          <w:ilvl w:val="0"/>
          <w:numId w:val="45"/>
        </w:numPr>
        <w:tabs>
          <w:tab w:val="left" w:pos="5320"/>
        </w:tabs>
        <w:suppressAutoHyphens/>
        <w:spacing w:after="0" w:line="240" w:lineRule="auto"/>
        <w:jc w:val="both"/>
        <w:rPr>
          <w:rFonts w:ascii="Tahoma" w:eastAsia="Times New Roman" w:hAnsi="Tahoma" w:cs="Tahoma"/>
          <w:sz w:val="20"/>
          <w:szCs w:val="20"/>
          <w:lang w:eastAsia="pl-PL"/>
        </w:rPr>
      </w:pPr>
      <w:r w:rsidRPr="00151FAD">
        <w:rPr>
          <w:rFonts w:ascii="Tahoma" w:eastAsia="Times New Roman" w:hAnsi="Tahoma" w:cs="Tahoma"/>
          <w:sz w:val="20"/>
          <w:szCs w:val="20"/>
          <w:lang w:eastAsia="pl-PL"/>
        </w:rPr>
        <w:t>Rozwiązanie umowy na podstawie ust. 2 niniejszego paragrafu nie zwalnia Wykonawcy od obowiązku zapłaty kar umownych i odszkodowań.</w:t>
      </w:r>
    </w:p>
    <w:p w:rsidR="00C94ABF" w:rsidRPr="00151FAD" w:rsidRDefault="00C94ABF" w:rsidP="00C94ABF">
      <w:pPr>
        <w:spacing w:after="0" w:line="240" w:lineRule="auto"/>
        <w:jc w:val="center"/>
        <w:rPr>
          <w:rFonts w:ascii="Tahoma" w:eastAsia="Times New Roman" w:hAnsi="Tahoma" w:cs="Tahoma"/>
          <w:b/>
          <w:bCs/>
          <w:color w:val="FF0000"/>
          <w:sz w:val="20"/>
          <w:szCs w:val="20"/>
          <w:lang w:eastAsia="pl-PL"/>
        </w:rPr>
      </w:pPr>
    </w:p>
    <w:p w:rsidR="00C94ABF" w:rsidRPr="00151FAD" w:rsidRDefault="00C94ABF" w:rsidP="00C94ABF">
      <w:pPr>
        <w:spacing w:after="0" w:line="240" w:lineRule="auto"/>
        <w:jc w:val="center"/>
        <w:rPr>
          <w:rFonts w:ascii="Tahoma" w:eastAsia="Times New Roman" w:hAnsi="Tahoma" w:cs="Tahoma"/>
          <w:b/>
          <w:sz w:val="20"/>
          <w:szCs w:val="20"/>
          <w:lang w:eastAsia="pl-PL"/>
        </w:rPr>
      </w:pPr>
    </w:p>
    <w:p w:rsidR="00C94ABF" w:rsidRPr="00151FAD" w:rsidRDefault="00C94ABF" w:rsidP="00C94ABF">
      <w:pPr>
        <w:spacing w:after="0" w:line="240" w:lineRule="auto"/>
        <w:jc w:val="center"/>
        <w:rPr>
          <w:rFonts w:ascii="Tahoma" w:eastAsia="Times New Roman" w:hAnsi="Tahoma" w:cs="Tahoma"/>
          <w:b/>
          <w:sz w:val="20"/>
          <w:szCs w:val="20"/>
          <w:lang w:eastAsia="pl-PL"/>
        </w:rPr>
      </w:pPr>
      <w:r w:rsidRPr="00151FAD">
        <w:rPr>
          <w:rFonts w:ascii="Tahoma" w:eastAsia="Times New Roman" w:hAnsi="Tahoma" w:cs="Tahoma"/>
          <w:b/>
          <w:sz w:val="20"/>
          <w:szCs w:val="20"/>
          <w:lang w:eastAsia="pl-PL"/>
        </w:rPr>
        <w:t>§7.</w:t>
      </w:r>
    </w:p>
    <w:p w:rsidR="00C94ABF" w:rsidRPr="00151FAD" w:rsidRDefault="00C94ABF" w:rsidP="00C94ABF">
      <w:pPr>
        <w:spacing w:after="0" w:line="240" w:lineRule="auto"/>
        <w:jc w:val="center"/>
        <w:rPr>
          <w:rFonts w:ascii="Tahoma" w:eastAsia="Times New Roman" w:hAnsi="Tahoma" w:cs="Tahoma"/>
          <w:b/>
          <w:bCs/>
          <w:sz w:val="20"/>
          <w:szCs w:val="20"/>
          <w:u w:val="single"/>
          <w:lang w:eastAsia="pl-PL"/>
        </w:rPr>
      </w:pPr>
      <w:r w:rsidRPr="00151FAD">
        <w:rPr>
          <w:rFonts w:ascii="Tahoma" w:eastAsia="Times New Roman" w:hAnsi="Tahoma" w:cs="Tahoma"/>
          <w:b/>
          <w:bCs/>
          <w:sz w:val="20"/>
          <w:szCs w:val="20"/>
          <w:u w:val="single"/>
          <w:lang w:eastAsia="pl-PL"/>
        </w:rPr>
        <w:t>POSTANOWIENIA KOŃCOWE</w:t>
      </w:r>
    </w:p>
    <w:p w:rsidR="00C94ABF" w:rsidRPr="00B64731" w:rsidRDefault="00C94ABF" w:rsidP="00E63197">
      <w:pPr>
        <w:pStyle w:val="Akapitzlist"/>
        <w:widowControl w:val="0"/>
        <w:numPr>
          <w:ilvl w:val="0"/>
          <w:numId w:val="47"/>
        </w:numPr>
        <w:suppressAutoHyphens/>
        <w:spacing w:after="0" w:line="240" w:lineRule="auto"/>
        <w:jc w:val="both"/>
        <w:rPr>
          <w:rFonts w:ascii="Tahoma" w:eastAsia="Times New Roman" w:hAnsi="Tahoma" w:cs="Tahoma"/>
          <w:sz w:val="20"/>
          <w:szCs w:val="20"/>
          <w:lang w:eastAsia="ar-SA"/>
        </w:rPr>
      </w:pPr>
      <w:r w:rsidRPr="00B64731">
        <w:rPr>
          <w:rFonts w:ascii="Tahoma" w:eastAsia="Times New Roman" w:hAnsi="Tahoma" w:cs="Tahoma"/>
          <w:sz w:val="20"/>
          <w:szCs w:val="20"/>
          <w:lang w:eastAsia="pl-PL"/>
        </w:rPr>
        <w:t xml:space="preserve">Umowa zawarta jest na okres 24 miesięcy od dnia zawarcia umowy. </w:t>
      </w:r>
    </w:p>
    <w:p w:rsidR="00C94ABF" w:rsidRPr="00B64731" w:rsidRDefault="00C94ABF" w:rsidP="00E63197">
      <w:pPr>
        <w:widowControl w:val="0"/>
        <w:numPr>
          <w:ilvl w:val="0"/>
          <w:numId w:val="47"/>
        </w:numPr>
        <w:suppressAutoHyphens/>
        <w:spacing w:after="0" w:line="240" w:lineRule="auto"/>
        <w:jc w:val="both"/>
        <w:rPr>
          <w:rFonts w:ascii="Tahoma" w:eastAsia="Times New Roman" w:hAnsi="Tahoma" w:cs="Tahoma"/>
          <w:sz w:val="20"/>
          <w:szCs w:val="20"/>
          <w:lang w:eastAsia="ar-SA"/>
        </w:rPr>
      </w:pPr>
      <w:r w:rsidRPr="00B64731">
        <w:rPr>
          <w:rFonts w:ascii="Tahoma" w:eastAsia="Times New Roman" w:hAnsi="Tahoma" w:cs="Tahoma"/>
          <w:sz w:val="20"/>
          <w:szCs w:val="20"/>
          <w:lang w:eastAsia="pl-PL"/>
        </w:rPr>
        <w:t>W sprawach nieuregulowanych niniejszą umową mają zastosowanie odpowiednie przepisy ustawy - Prawo zamówień publicznych, ustawy o wyrobach medycznych  i Kodeksu Cywilnego.</w:t>
      </w:r>
    </w:p>
    <w:p w:rsidR="00C94ABF" w:rsidRPr="00B64731" w:rsidRDefault="00C94ABF" w:rsidP="00E63197">
      <w:pPr>
        <w:widowControl w:val="0"/>
        <w:numPr>
          <w:ilvl w:val="0"/>
          <w:numId w:val="47"/>
        </w:numPr>
        <w:suppressAutoHyphens/>
        <w:spacing w:after="0" w:line="240" w:lineRule="auto"/>
        <w:jc w:val="both"/>
        <w:rPr>
          <w:rFonts w:ascii="Tahoma" w:eastAsia="Times New Roman" w:hAnsi="Tahoma" w:cs="Tahoma"/>
          <w:sz w:val="20"/>
          <w:szCs w:val="20"/>
          <w:lang w:eastAsia="ar-SA"/>
        </w:rPr>
      </w:pPr>
      <w:r w:rsidRPr="00B64731">
        <w:rPr>
          <w:rFonts w:ascii="Tahoma" w:eastAsia="Times New Roman" w:hAnsi="Tahoma" w:cs="Tahoma"/>
          <w:sz w:val="20"/>
          <w:szCs w:val="20"/>
          <w:lang w:eastAsia="pl-PL"/>
        </w:rPr>
        <w:t xml:space="preserve">W przypadku niejasności w zapisach niniejszej umowy Strony mogą odwołać się </w:t>
      </w:r>
      <w:r w:rsidR="00A721EB">
        <w:rPr>
          <w:rFonts w:ascii="Tahoma" w:eastAsia="Times New Roman" w:hAnsi="Tahoma" w:cs="Tahoma"/>
          <w:sz w:val="20"/>
          <w:szCs w:val="20"/>
          <w:lang w:eastAsia="pl-PL"/>
        </w:rPr>
        <w:t xml:space="preserve">do zapisów  </w:t>
      </w:r>
      <w:r w:rsidRPr="00B64731">
        <w:rPr>
          <w:rFonts w:ascii="Tahoma" w:eastAsia="Times New Roman" w:hAnsi="Tahoma" w:cs="Tahoma"/>
          <w:sz w:val="20"/>
          <w:szCs w:val="20"/>
          <w:lang w:eastAsia="pl-PL"/>
        </w:rPr>
        <w:t>w Specyfikacji Istotnych Warunków Zamówienia.</w:t>
      </w:r>
    </w:p>
    <w:p w:rsidR="00C94ABF" w:rsidRPr="00B64731" w:rsidRDefault="00C94ABF" w:rsidP="00E63197">
      <w:pPr>
        <w:widowControl w:val="0"/>
        <w:numPr>
          <w:ilvl w:val="0"/>
          <w:numId w:val="47"/>
        </w:numPr>
        <w:suppressAutoHyphens/>
        <w:spacing w:after="0" w:line="240" w:lineRule="auto"/>
        <w:contextualSpacing/>
        <w:jc w:val="both"/>
        <w:rPr>
          <w:rFonts w:ascii="Tahoma" w:eastAsia="Times New Roman" w:hAnsi="Tahoma" w:cs="Tahoma"/>
          <w:sz w:val="20"/>
          <w:szCs w:val="20"/>
          <w:lang w:eastAsia="pl-PL"/>
        </w:rPr>
      </w:pPr>
      <w:r w:rsidRPr="00B64731">
        <w:rPr>
          <w:rFonts w:ascii="Tahoma" w:eastAsia="Times New Roman" w:hAnsi="Tahoma" w:cs="Tahoma"/>
          <w:sz w:val="20"/>
          <w:szCs w:val="20"/>
          <w:lang w:eastAsia="pl-PL"/>
        </w:rPr>
        <w:t>Strony dopuszczają zmiany w umowie w zakresie:</w:t>
      </w:r>
    </w:p>
    <w:p w:rsidR="00C94ABF" w:rsidRDefault="00C94ABF" w:rsidP="00E63197">
      <w:pPr>
        <w:numPr>
          <w:ilvl w:val="0"/>
          <w:numId w:val="46"/>
        </w:numPr>
        <w:suppressAutoHyphens/>
        <w:spacing w:after="0" w:line="240" w:lineRule="auto"/>
        <w:jc w:val="both"/>
        <w:rPr>
          <w:rFonts w:ascii="Tahoma" w:eastAsia="Times New Roman" w:hAnsi="Tahoma" w:cs="Tahoma"/>
          <w:sz w:val="20"/>
          <w:szCs w:val="20"/>
          <w:lang w:eastAsia="pl-PL"/>
        </w:rPr>
      </w:pPr>
      <w:r w:rsidRPr="00B64731">
        <w:rPr>
          <w:rFonts w:ascii="Tahoma" w:eastAsia="Times New Roman" w:hAnsi="Tahoma" w:cs="Tahoma"/>
          <w:sz w:val="20"/>
          <w:szCs w:val="20"/>
          <w:lang w:eastAsia="pl-PL"/>
        </w:rPr>
        <w:t>zmiany danych stron (np. zmiana siedziby, adresu, nazwy)</w:t>
      </w:r>
      <w:r>
        <w:rPr>
          <w:rFonts w:ascii="Tahoma" w:eastAsia="Times New Roman" w:hAnsi="Tahoma" w:cs="Tahoma"/>
          <w:sz w:val="20"/>
          <w:szCs w:val="20"/>
          <w:lang w:eastAsia="pl-PL"/>
        </w:rPr>
        <w:t>;</w:t>
      </w:r>
    </w:p>
    <w:p w:rsidR="00C94ABF" w:rsidRPr="00663FFE" w:rsidRDefault="00C94ABF" w:rsidP="00E63197">
      <w:pPr>
        <w:pStyle w:val="Akapitzlist"/>
        <w:widowControl w:val="0"/>
        <w:numPr>
          <w:ilvl w:val="0"/>
          <w:numId w:val="46"/>
        </w:numPr>
        <w:suppressAutoHyphens/>
        <w:spacing w:after="0" w:line="240" w:lineRule="auto"/>
        <w:jc w:val="both"/>
        <w:rPr>
          <w:rFonts w:ascii="Tahoma" w:hAnsi="Tahoma" w:cs="Tahoma"/>
          <w:sz w:val="20"/>
          <w:szCs w:val="20"/>
          <w:lang w:eastAsia="pl-PL"/>
        </w:rPr>
      </w:pPr>
      <w:r w:rsidRPr="00663FFE">
        <w:rPr>
          <w:rFonts w:ascii="Tahoma" w:hAnsi="Tahoma" w:cs="Tahoma"/>
          <w:sz w:val="20"/>
          <w:szCs w:val="20"/>
          <w:lang w:eastAsia="pl-PL"/>
        </w:rPr>
        <w:t xml:space="preserve">zmiany numeru rachunku bankowego wykonawcy wskazanego  w § 3 ust.3 niniejszej umowy; </w:t>
      </w:r>
    </w:p>
    <w:p w:rsidR="00C94ABF" w:rsidRPr="00B64731" w:rsidRDefault="00C94ABF" w:rsidP="00E63197">
      <w:pPr>
        <w:widowControl w:val="0"/>
        <w:numPr>
          <w:ilvl w:val="0"/>
          <w:numId w:val="46"/>
        </w:numPr>
        <w:suppressAutoHyphens/>
        <w:spacing w:after="0" w:line="240" w:lineRule="auto"/>
        <w:jc w:val="both"/>
        <w:rPr>
          <w:rFonts w:ascii="Tahoma" w:eastAsia="Times New Roman" w:hAnsi="Tahoma" w:cs="Tahoma"/>
          <w:sz w:val="20"/>
          <w:szCs w:val="20"/>
          <w:lang w:eastAsia="pl-PL"/>
        </w:rPr>
      </w:pPr>
      <w:r w:rsidRPr="00B64731">
        <w:rPr>
          <w:rFonts w:ascii="Tahoma" w:eastAsia="Times New Roman" w:hAnsi="Tahoma" w:cs="Tahoma"/>
          <w:sz w:val="20"/>
          <w:szCs w:val="20"/>
          <w:lang w:eastAsia="pl-PL"/>
        </w:rPr>
        <w:t>zmiany numeru katalogowego producenta dotyczącego  Wyrobów medycznych</w:t>
      </w:r>
      <w:r>
        <w:rPr>
          <w:rFonts w:ascii="Tahoma" w:eastAsia="Times New Roman" w:hAnsi="Tahoma" w:cs="Tahoma"/>
          <w:sz w:val="20"/>
          <w:szCs w:val="20"/>
          <w:lang w:eastAsia="pl-PL"/>
        </w:rPr>
        <w:t>;</w:t>
      </w:r>
    </w:p>
    <w:p w:rsidR="00C94ABF" w:rsidRDefault="00C94ABF" w:rsidP="00E63197">
      <w:pPr>
        <w:widowControl w:val="0"/>
        <w:numPr>
          <w:ilvl w:val="0"/>
          <w:numId w:val="46"/>
        </w:numPr>
        <w:suppressAutoHyphens/>
        <w:spacing w:after="0" w:line="240" w:lineRule="auto"/>
        <w:jc w:val="both"/>
        <w:rPr>
          <w:rFonts w:ascii="Tahoma" w:eastAsia="Times New Roman" w:hAnsi="Tahoma" w:cs="Tahoma"/>
          <w:sz w:val="20"/>
          <w:szCs w:val="20"/>
          <w:lang w:eastAsia="pl-PL"/>
        </w:rPr>
      </w:pPr>
      <w:r w:rsidRPr="00B64731">
        <w:rPr>
          <w:rFonts w:ascii="Tahoma" w:eastAsia="Times New Roman" w:hAnsi="Tahoma" w:cs="Tahoma"/>
          <w:sz w:val="20"/>
          <w:szCs w:val="20"/>
          <w:lang w:eastAsia="pl-PL"/>
        </w:rPr>
        <w:t>zmiany producenta Wyrobów medycznych, w przypadku gdy producent wskazany w ofercie przez Wykonawcę wycofał się z produkcji pod warunkiem, że Wyroby medyczne innego producenta w pełni spełniają wymogi wynikające ze Specyfikacji Istotnych Warunków Zamówienia, a cena tych Wyrobów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w:t>
      </w:r>
      <w:r>
        <w:rPr>
          <w:rFonts w:ascii="Tahoma" w:eastAsia="Times New Roman" w:hAnsi="Tahoma" w:cs="Tahoma"/>
          <w:sz w:val="20"/>
          <w:szCs w:val="20"/>
          <w:lang w:eastAsia="pl-PL"/>
        </w:rPr>
        <w:t xml:space="preserve"> Istotnych Warunków Zamówienia;</w:t>
      </w:r>
    </w:p>
    <w:p w:rsidR="00C94ABF" w:rsidRPr="00BF37C3" w:rsidRDefault="00C94ABF" w:rsidP="00E63197">
      <w:pPr>
        <w:pStyle w:val="Akapitzlist"/>
        <w:numPr>
          <w:ilvl w:val="0"/>
          <w:numId w:val="46"/>
        </w:numPr>
        <w:suppressAutoHyphens/>
        <w:autoSpaceDN w:val="0"/>
        <w:spacing w:after="0" w:line="240" w:lineRule="auto"/>
        <w:jc w:val="both"/>
        <w:textAlignment w:val="baseline"/>
        <w:rPr>
          <w:rFonts w:ascii="Tahoma" w:hAnsi="Tahoma" w:cs="Tahoma"/>
          <w:b/>
          <w:bCs/>
          <w:sz w:val="20"/>
          <w:szCs w:val="20"/>
          <w:lang w:eastAsia="pl-PL"/>
        </w:rPr>
      </w:pPr>
      <w:r w:rsidRPr="00BF37C3">
        <w:rPr>
          <w:rFonts w:ascii="Tahoma" w:hAnsi="Tahoma" w:cs="Tahoma"/>
          <w:sz w:val="20"/>
          <w:szCs w:val="20"/>
          <w:lang w:eastAsia="pl-PL"/>
        </w:rPr>
        <w:t xml:space="preserve">wydłużenie okresu trwania umowy w przypadku niewykorzystania całości asortymentu stanowiącego przedmiot umowy do czasu jego wyczerpania, </w:t>
      </w:r>
    </w:p>
    <w:p w:rsidR="00D32718" w:rsidRPr="00D32718" w:rsidRDefault="00C94ABF" w:rsidP="00E63197">
      <w:pPr>
        <w:widowControl w:val="0"/>
        <w:numPr>
          <w:ilvl w:val="0"/>
          <w:numId w:val="46"/>
        </w:numPr>
        <w:suppressAutoHyphens/>
        <w:spacing w:after="0" w:line="240" w:lineRule="auto"/>
        <w:jc w:val="both"/>
        <w:rPr>
          <w:rFonts w:ascii="Tahoma" w:eastAsia="Times New Roman" w:hAnsi="Tahoma" w:cs="Tahoma"/>
          <w:sz w:val="20"/>
          <w:szCs w:val="20"/>
          <w:lang w:eastAsia="pl-PL"/>
        </w:rPr>
      </w:pPr>
      <w:r w:rsidRPr="00C059BE">
        <w:rPr>
          <w:rFonts w:ascii="Tahoma" w:eastAsia="Cambria" w:hAnsi="Tahoma" w:cs="Tahoma"/>
          <w:sz w:val="20"/>
          <w:szCs w:val="20"/>
          <w:lang w:eastAsia="pl-PL"/>
        </w:rPr>
        <w:t xml:space="preserve">zwiększenia limitów ilościowych poszczególnych wyrobów medycznych w stosunku do ilości określonych </w:t>
      </w:r>
    </w:p>
    <w:p w:rsidR="00D32718" w:rsidRDefault="00C94ABF" w:rsidP="00D32718">
      <w:pPr>
        <w:widowControl w:val="0"/>
        <w:suppressAutoHyphens/>
        <w:spacing w:after="0" w:line="240" w:lineRule="auto"/>
        <w:ind w:left="766"/>
        <w:jc w:val="both"/>
        <w:rPr>
          <w:rFonts w:ascii="Tahoma" w:eastAsia="Cambria" w:hAnsi="Tahoma" w:cs="Tahoma"/>
          <w:sz w:val="20"/>
          <w:szCs w:val="20"/>
          <w:lang w:eastAsia="pl-PL"/>
        </w:rPr>
      </w:pPr>
      <w:r w:rsidRPr="00D32718">
        <w:rPr>
          <w:rFonts w:ascii="Tahoma" w:eastAsia="Cambria" w:hAnsi="Tahoma" w:cs="Tahoma"/>
          <w:sz w:val="20"/>
          <w:szCs w:val="20"/>
          <w:lang w:eastAsia="pl-PL"/>
        </w:rPr>
        <w:t xml:space="preserve">w umowie pod warunkiem, że łączna wartość zmian będzie mniejsza niż kwoty określone w przepisach  </w:t>
      </w:r>
    </w:p>
    <w:p w:rsidR="00D32718" w:rsidRDefault="00D32718" w:rsidP="00D32718">
      <w:pPr>
        <w:widowControl w:val="0"/>
        <w:suppressAutoHyphens/>
        <w:spacing w:after="0" w:line="240" w:lineRule="auto"/>
        <w:ind w:left="766"/>
        <w:jc w:val="both"/>
        <w:rPr>
          <w:rFonts w:ascii="Tahoma" w:eastAsia="Cambria" w:hAnsi="Tahoma" w:cs="Tahoma"/>
          <w:sz w:val="20"/>
          <w:szCs w:val="20"/>
          <w:lang w:eastAsia="pl-PL"/>
        </w:rPr>
      </w:pPr>
    </w:p>
    <w:p w:rsidR="00D32718" w:rsidRDefault="00D32718" w:rsidP="00D32718">
      <w:pPr>
        <w:widowControl w:val="0"/>
        <w:suppressAutoHyphens/>
        <w:spacing w:after="0" w:line="240" w:lineRule="auto"/>
        <w:ind w:left="766"/>
        <w:jc w:val="both"/>
        <w:rPr>
          <w:rFonts w:ascii="Tahoma" w:eastAsia="Cambria" w:hAnsi="Tahoma" w:cs="Tahoma"/>
          <w:sz w:val="20"/>
          <w:szCs w:val="20"/>
          <w:lang w:eastAsia="pl-PL"/>
        </w:rPr>
      </w:pPr>
    </w:p>
    <w:p w:rsidR="00C94ABF" w:rsidRPr="00D32718" w:rsidRDefault="00C94ABF" w:rsidP="00D32718">
      <w:pPr>
        <w:widowControl w:val="0"/>
        <w:suppressAutoHyphens/>
        <w:spacing w:after="0" w:line="240" w:lineRule="auto"/>
        <w:ind w:left="766"/>
        <w:jc w:val="both"/>
        <w:rPr>
          <w:rFonts w:ascii="Tahoma" w:eastAsia="Times New Roman" w:hAnsi="Tahoma" w:cs="Tahoma"/>
          <w:sz w:val="20"/>
          <w:szCs w:val="20"/>
          <w:lang w:eastAsia="pl-PL"/>
        </w:rPr>
      </w:pPr>
      <w:r w:rsidRPr="00D32718">
        <w:rPr>
          <w:rFonts w:ascii="Tahoma" w:eastAsia="Cambria" w:hAnsi="Tahoma" w:cs="Tahoma"/>
          <w:sz w:val="20"/>
          <w:szCs w:val="20"/>
          <w:lang w:eastAsia="pl-PL"/>
        </w:rPr>
        <w:t xml:space="preserve">wydanych na podstawie art. 11 ust. 8 ustawy Prawo Zamówień Publicznych i będzie mniejsza od 10% wartości brutto umowy dotyczącej danej części  i </w:t>
      </w:r>
      <w:r w:rsidRPr="00D32718">
        <w:rPr>
          <w:rFonts w:ascii="Tahoma" w:eastAsia="Times New Roman" w:hAnsi="Tahoma" w:cs="Tahoma"/>
          <w:sz w:val="20"/>
          <w:szCs w:val="20"/>
          <w:lang w:eastAsia="ar-SA"/>
        </w:rPr>
        <w:t>wynikać będzie ze zmiany potrzeb Zamawiającego w stosunku do pierwotnie przyjętych w szczególności: wzrost liczby pacjentów, wzrost liczby zabiegów, zmiana procedur w szpitalu itp. (art. 144 ust. 1 pkt. 6 ustawy Prawo Zamówień Publicznych). W takim przypadku wartość umowy w danej części  ulegnie zmianie maksymalnie do 10% wartości brutto umowy dotyczącej danej części</w:t>
      </w:r>
      <w:r w:rsidR="00BB10B2" w:rsidRPr="00D32718">
        <w:rPr>
          <w:rFonts w:ascii="Times New Roman" w:eastAsia="Times New Roman" w:hAnsi="Times New Roman" w:cs="Times New Roman"/>
          <w:sz w:val="24"/>
          <w:szCs w:val="24"/>
          <w:lang w:eastAsia="ar-SA"/>
        </w:rPr>
        <w:t xml:space="preserve">, </w:t>
      </w:r>
      <w:r w:rsidR="00BB10B2" w:rsidRPr="00D32718">
        <w:rPr>
          <w:rFonts w:ascii="Tahoma" w:eastAsia="Times New Roman" w:hAnsi="Tahoma" w:cs="Tahoma"/>
          <w:sz w:val="20"/>
          <w:szCs w:val="20"/>
          <w:lang w:eastAsia="ar-SA"/>
        </w:rPr>
        <w:t xml:space="preserve">natomiast  </w:t>
      </w:r>
      <w:r w:rsidR="007762E0" w:rsidRPr="00D32718">
        <w:rPr>
          <w:rFonts w:ascii="Tahoma" w:eastAsia="Times New Roman" w:hAnsi="Tahoma" w:cs="Tahoma"/>
          <w:sz w:val="20"/>
          <w:szCs w:val="20"/>
          <w:lang w:eastAsia="ar-SA"/>
        </w:rPr>
        <w:t xml:space="preserve"> wartość całej umowy ulegnie zmianie odpowiednio o dokonaną zmianę wartości umowy dotyczącej danej części</w:t>
      </w:r>
      <w:r w:rsidR="00E36DB3" w:rsidRPr="00D32718">
        <w:rPr>
          <w:rFonts w:ascii="Tahoma" w:eastAsia="Times New Roman" w:hAnsi="Tahoma" w:cs="Tahoma"/>
          <w:sz w:val="20"/>
          <w:szCs w:val="20"/>
          <w:lang w:eastAsia="ar-SA"/>
        </w:rPr>
        <w:t>.</w:t>
      </w:r>
      <w:r w:rsidR="0057329E" w:rsidRPr="00D32718">
        <w:rPr>
          <w:rFonts w:ascii="Tahoma" w:eastAsia="Times New Roman" w:hAnsi="Tahoma" w:cs="Tahoma"/>
          <w:sz w:val="20"/>
          <w:szCs w:val="20"/>
          <w:lang w:eastAsia="ar-SA"/>
        </w:rPr>
        <w:t xml:space="preserve"> </w:t>
      </w:r>
      <w:r w:rsidR="00E36DB3" w:rsidRPr="00D32718">
        <w:rPr>
          <w:rFonts w:ascii="Tahoma" w:eastAsia="Times New Roman" w:hAnsi="Tahoma" w:cs="Tahoma"/>
          <w:sz w:val="20"/>
          <w:szCs w:val="20"/>
          <w:lang w:eastAsia="ar-SA"/>
        </w:rPr>
        <w:t>Cena jednostkowa w ramach zwiększonych limitów ilościowych będzie nie wyższa niż określona w umowie pierwotnej</w:t>
      </w:r>
      <w:r w:rsidR="00E36DB3" w:rsidRPr="00D32718">
        <w:rPr>
          <w:rFonts w:ascii="Times New Roman" w:eastAsia="Times New Roman" w:hAnsi="Times New Roman" w:cs="Times New Roman"/>
          <w:sz w:val="24"/>
          <w:szCs w:val="24"/>
          <w:lang w:eastAsia="ar-SA"/>
        </w:rPr>
        <w:t>.</w:t>
      </w:r>
    </w:p>
    <w:p w:rsidR="00C94ABF" w:rsidRPr="00B64731" w:rsidRDefault="00C94ABF" w:rsidP="00E63197">
      <w:pPr>
        <w:pStyle w:val="Akapitzlist"/>
        <w:numPr>
          <w:ilvl w:val="0"/>
          <w:numId w:val="47"/>
        </w:numPr>
        <w:spacing w:after="0" w:line="240" w:lineRule="auto"/>
        <w:rPr>
          <w:rFonts w:ascii="Tahoma" w:eastAsia="Times New Roman" w:hAnsi="Tahoma" w:cs="Tahoma"/>
          <w:sz w:val="20"/>
          <w:szCs w:val="20"/>
          <w:lang w:eastAsia="pl-PL"/>
        </w:rPr>
      </w:pPr>
      <w:r w:rsidRPr="00B64731">
        <w:rPr>
          <w:rFonts w:ascii="Tahoma" w:eastAsia="Times New Roman" w:hAnsi="Tahoma" w:cs="Tahoma"/>
          <w:sz w:val="20"/>
          <w:szCs w:val="20"/>
          <w:lang w:eastAsia="pl-PL"/>
        </w:rPr>
        <w:t xml:space="preserve">Zmiany określone w ust. </w:t>
      </w:r>
      <w:r>
        <w:rPr>
          <w:rFonts w:ascii="Tahoma" w:eastAsia="Times New Roman" w:hAnsi="Tahoma" w:cs="Tahoma"/>
          <w:sz w:val="20"/>
          <w:szCs w:val="20"/>
          <w:lang w:eastAsia="pl-PL"/>
        </w:rPr>
        <w:t>4</w:t>
      </w:r>
      <w:r w:rsidRPr="00B64731">
        <w:rPr>
          <w:rFonts w:ascii="Tahoma" w:eastAsia="Times New Roman" w:hAnsi="Tahoma" w:cs="Tahoma"/>
          <w:sz w:val="20"/>
          <w:szCs w:val="20"/>
          <w:lang w:eastAsia="pl-PL"/>
        </w:rPr>
        <w:t xml:space="preserve"> </w:t>
      </w:r>
      <w:proofErr w:type="spellStart"/>
      <w:r w:rsidRPr="00B64731">
        <w:rPr>
          <w:rFonts w:ascii="Tahoma" w:eastAsia="Times New Roman" w:hAnsi="Tahoma" w:cs="Tahoma"/>
          <w:sz w:val="20"/>
          <w:szCs w:val="20"/>
          <w:lang w:eastAsia="pl-PL"/>
        </w:rPr>
        <w:t>pkt</w:t>
      </w:r>
      <w:proofErr w:type="spellEnd"/>
      <w:r w:rsidRPr="00B64731">
        <w:rPr>
          <w:rFonts w:ascii="Tahoma" w:eastAsia="Times New Roman" w:hAnsi="Tahoma" w:cs="Tahoma"/>
          <w:sz w:val="20"/>
          <w:szCs w:val="20"/>
          <w:lang w:eastAsia="pl-PL"/>
        </w:rPr>
        <w:t xml:space="preserve"> a) wymagają dla swej skuteczności pisemnego powiadomienia drugiej strony. Zmiany określone w ust. </w:t>
      </w:r>
      <w:r>
        <w:rPr>
          <w:rFonts w:ascii="Tahoma" w:eastAsia="Times New Roman" w:hAnsi="Tahoma" w:cs="Tahoma"/>
          <w:sz w:val="20"/>
          <w:szCs w:val="20"/>
          <w:lang w:eastAsia="pl-PL"/>
        </w:rPr>
        <w:t>4</w:t>
      </w:r>
      <w:r w:rsidRPr="00B64731">
        <w:rPr>
          <w:rFonts w:ascii="Tahoma" w:eastAsia="Times New Roman" w:hAnsi="Tahoma" w:cs="Tahoma"/>
          <w:sz w:val="20"/>
          <w:szCs w:val="20"/>
          <w:lang w:eastAsia="pl-PL"/>
        </w:rPr>
        <w:t xml:space="preserve"> </w:t>
      </w:r>
      <w:proofErr w:type="spellStart"/>
      <w:r w:rsidRPr="00B64731">
        <w:rPr>
          <w:rFonts w:ascii="Tahoma" w:eastAsia="Times New Roman" w:hAnsi="Tahoma" w:cs="Tahoma"/>
          <w:sz w:val="20"/>
          <w:szCs w:val="20"/>
          <w:lang w:eastAsia="pl-PL"/>
        </w:rPr>
        <w:t>pkt</w:t>
      </w:r>
      <w:proofErr w:type="spellEnd"/>
      <w:r w:rsidRPr="00B64731">
        <w:rPr>
          <w:rFonts w:ascii="Tahoma" w:eastAsia="Times New Roman" w:hAnsi="Tahoma" w:cs="Tahoma"/>
          <w:sz w:val="20"/>
          <w:szCs w:val="20"/>
          <w:lang w:eastAsia="pl-PL"/>
        </w:rPr>
        <w:t xml:space="preserve"> b), c), d) </w:t>
      </w:r>
      <w:r>
        <w:rPr>
          <w:rFonts w:ascii="Tahoma" w:eastAsia="Times New Roman" w:hAnsi="Tahoma" w:cs="Tahoma"/>
          <w:sz w:val="20"/>
          <w:szCs w:val="20"/>
          <w:lang w:eastAsia="pl-PL"/>
        </w:rPr>
        <w:t xml:space="preserve">e) f) </w:t>
      </w:r>
      <w:r w:rsidRPr="00B64731">
        <w:rPr>
          <w:rFonts w:ascii="Tahoma" w:eastAsia="Times New Roman" w:hAnsi="Tahoma" w:cs="Tahoma"/>
          <w:sz w:val="20"/>
          <w:szCs w:val="20"/>
          <w:lang w:eastAsia="pl-PL"/>
        </w:rPr>
        <w:t>wymagają formy pisemnego aneksu pod rygorem nieważności.</w:t>
      </w:r>
    </w:p>
    <w:p w:rsidR="00C94ABF" w:rsidRPr="00C059BE" w:rsidRDefault="00C94ABF" w:rsidP="00E63197">
      <w:pPr>
        <w:pStyle w:val="Akapitzlist"/>
        <w:numPr>
          <w:ilvl w:val="0"/>
          <w:numId w:val="47"/>
        </w:numPr>
        <w:suppressAutoHyphens/>
        <w:spacing w:after="0" w:line="100" w:lineRule="atLeast"/>
        <w:jc w:val="both"/>
        <w:rPr>
          <w:rFonts w:ascii="Tahoma" w:hAnsi="Tahoma" w:cs="Tahoma"/>
          <w:kern w:val="1"/>
          <w:sz w:val="20"/>
          <w:szCs w:val="20"/>
          <w:lang w:eastAsia="hi-IN" w:bidi="hi-IN"/>
        </w:rPr>
      </w:pPr>
      <w:r w:rsidRPr="00C059BE">
        <w:rPr>
          <w:rFonts w:ascii="Tahom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C94ABF" w:rsidRPr="00A52C51" w:rsidRDefault="00C94ABF" w:rsidP="00E63197">
      <w:pPr>
        <w:pStyle w:val="Akapitzlist"/>
        <w:numPr>
          <w:ilvl w:val="0"/>
          <w:numId w:val="55"/>
        </w:numPr>
        <w:spacing w:after="0" w:line="240" w:lineRule="auto"/>
        <w:jc w:val="both"/>
        <w:rPr>
          <w:rFonts w:ascii="Tahoma" w:hAnsi="Tahoma" w:cs="Tahoma"/>
          <w:sz w:val="20"/>
          <w:szCs w:val="20"/>
          <w:lang w:eastAsia="pl-PL"/>
        </w:rPr>
      </w:pPr>
      <w:r w:rsidRPr="00EE3FA4">
        <w:rPr>
          <w:rFonts w:ascii="Tahoma" w:hAnsi="Tahoma" w:cs="Tahoma"/>
          <w:sz w:val="20"/>
          <w:szCs w:val="20"/>
          <w:lang w:eastAsia="pl-PL"/>
        </w:rPr>
        <w:t xml:space="preserve">zmiany </w:t>
      </w:r>
      <w:r w:rsidRPr="00A52C51">
        <w:rPr>
          <w:rFonts w:ascii="Tahoma" w:hAnsi="Tahoma" w:cs="Tahoma"/>
          <w:sz w:val="20"/>
          <w:szCs w:val="20"/>
          <w:lang w:eastAsia="pl-PL"/>
        </w:rPr>
        <w:t>st</w:t>
      </w:r>
      <w:r>
        <w:rPr>
          <w:rFonts w:ascii="Tahoma" w:hAnsi="Tahoma" w:cs="Tahoma"/>
          <w:sz w:val="20"/>
          <w:szCs w:val="20"/>
          <w:lang w:eastAsia="pl-PL"/>
        </w:rPr>
        <w:t>awki podatku od towarów i usług;</w:t>
      </w:r>
    </w:p>
    <w:p w:rsidR="00C94ABF" w:rsidRPr="00A52C51" w:rsidRDefault="00C94ABF" w:rsidP="00E63197">
      <w:pPr>
        <w:pStyle w:val="Akapitzlist"/>
        <w:numPr>
          <w:ilvl w:val="0"/>
          <w:numId w:val="55"/>
        </w:numPr>
        <w:spacing w:after="0" w:line="240" w:lineRule="auto"/>
        <w:jc w:val="both"/>
        <w:rPr>
          <w:rFonts w:ascii="Tahoma" w:hAnsi="Tahoma" w:cs="Tahoma"/>
          <w:sz w:val="20"/>
          <w:szCs w:val="20"/>
          <w:lang w:eastAsia="pl-PL"/>
        </w:rPr>
      </w:pPr>
      <w:r w:rsidRPr="00EE3FA4">
        <w:rPr>
          <w:rFonts w:ascii="Tahoma" w:hAnsi="Tahoma" w:cs="Tahoma"/>
          <w:sz w:val="20"/>
          <w:szCs w:val="20"/>
          <w:lang w:eastAsia="pl-PL"/>
        </w:rPr>
        <w:t xml:space="preserve">zmiany </w:t>
      </w:r>
      <w:r w:rsidRPr="00A52C51">
        <w:rPr>
          <w:rFonts w:ascii="Tahoma" w:hAnsi="Tahoma" w:cs="Tahoma"/>
          <w:sz w:val="20"/>
          <w:szCs w:val="20"/>
          <w:lang w:eastAsia="pl-PL"/>
        </w:rPr>
        <w:t>wysokości minimalnego wynagrodzenia za pracę</w:t>
      </w:r>
      <w:r>
        <w:rPr>
          <w:rFonts w:ascii="Tahoma" w:hAnsi="Tahoma" w:cs="Tahoma"/>
          <w:sz w:val="20"/>
          <w:szCs w:val="20"/>
          <w:lang w:eastAsia="pl-PL"/>
        </w:rPr>
        <w:t xml:space="preserve"> albo wysokości minimalnej stawki godzinowej </w:t>
      </w:r>
      <w:r w:rsidRPr="00A52C51">
        <w:rPr>
          <w:rFonts w:ascii="Tahoma" w:hAnsi="Tahoma" w:cs="Tahoma"/>
          <w:sz w:val="20"/>
          <w:szCs w:val="20"/>
          <w:lang w:eastAsia="pl-PL"/>
        </w:rPr>
        <w:t xml:space="preserve"> ustalon</w:t>
      </w:r>
      <w:r>
        <w:rPr>
          <w:rFonts w:ascii="Tahoma" w:hAnsi="Tahoma" w:cs="Tahoma"/>
          <w:sz w:val="20"/>
          <w:szCs w:val="20"/>
          <w:lang w:eastAsia="pl-PL"/>
        </w:rPr>
        <w:t>ych</w:t>
      </w:r>
      <w:r w:rsidRPr="00A52C51">
        <w:rPr>
          <w:rFonts w:ascii="Tahoma" w:hAnsi="Tahoma" w:cs="Tahoma"/>
          <w:sz w:val="20"/>
          <w:szCs w:val="20"/>
          <w:lang w:eastAsia="pl-PL"/>
        </w:rPr>
        <w:t xml:space="preserve"> na podstawie</w:t>
      </w:r>
      <w:r>
        <w:rPr>
          <w:rFonts w:ascii="Tahoma" w:hAnsi="Tahoma" w:cs="Tahoma"/>
          <w:sz w:val="20"/>
          <w:szCs w:val="20"/>
          <w:lang w:eastAsia="pl-PL"/>
        </w:rPr>
        <w:t xml:space="preserve"> przepisów </w:t>
      </w:r>
      <w:r w:rsidRPr="00A52C51">
        <w:rPr>
          <w:rFonts w:ascii="Tahoma" w:hAnsi="Tahoma" w:cs="Tahoma"/>
          <w:sz w:val="20"/>
          <w:szCs w:val="20"/>
          <w:lang w:eastAsia="pl-PL"/>
        </w:rPr>
        <w:t xml:space="preserve"> ustawy z dnia 10 października 2002 r. o mi</w:t>
      </w:r>
      <w:r>
        <w:rPr>
          <w:rFonts w:ascii="Tahoma" w:hAnsi="Tahoma" w:cs="Tahoma"/>
          <w:sz w:val="20"/>
          <w:szCs w:val="20"/>
          <w:lang w:eastAsia="pl-PL"/>
        </w:rPr>
        <w:t>nimalnym wynagrodzeniu za pracę;</w:t>
      </w:r>
    </w:p>
    <w:p w:rsidR="00C94ABF" w:rsidRDefault="00C94ABF" w:rsidP="00E63197">
      <w:pPr>
        <w:pStyle w:val="Akapitzlist"/>
        <w:numPr>
          <w:ilvl w:val="0"/>
          <w:numId w:val="55"/>
        </w:numPr>
        <w:spacing w:after="0" w:line="240" w:lineRule="auto"/>
        <w:jc w:val="both"/>
        <w:rPr>
          <w:rFonts w:ascii="Tahoma" w:hAnsi="Tahoma" w:cs="Tahoma"/>
          <w:sz w:val="20"/>
          <w:szCs w:val="20"/>
          <w:lang w:eastAsia="pl-PL"/>
        </w:rPr>
      </w:pPr>
      <w:r w:rsidRPr="00A52C51">
        <w:rPr>
          <w:rFonts w:ascii="Tahoma" w:hAnsi="Tahoma" w:cs="Tahoma"/>
          <w:sz w:val="20"/>
          <w:szCs w:val="20"/>
          <w:lang w:eastAsia="pl-PL"/>
        </w:rPr>
        <w:t>zmiany zasad podlegania ubezpieczeniom społecznym lub ubezpieczeniu zdrowotnemu lub wysokości stawki składki na ubezpieczenia społeczne lub zdrowotne</w:t>
      </w:r>
      <w:r>
        <w:rPr>
          <w:rFonts w:ascii="Tahoma" w:hAnsi="Tahoma" w:cs="Tahoma"/>
          <w:sz w:val="20"/>
          <w:szCs w:val="20"/>
          <w:lang w:eastAsia="pl-PL"/>
        </w:rPr>
        <w:t>;</w:t>
      </w:r>
    </w:p>
    <w:p w:rsidR="00C94ABF" w:rsidRPr="00A52C51" w:rsidRDefault="00C94ABF" w:rsidP="00E63197">
      <w:pPr>
        <w:pStyle w:val="Akapitzlist"/>
        <w:numPr>
          <w:ilvl w:val="0"/>
          <w:numId w:val="55"/>
        </w:numPr>
        <w:spacing w:after="0" w:line="240" w:lineRule="auto"/>
        <w:jc w:val="both"/>
        <w:rPr>
          <w:rFonts w:ascii="Tahoma" w:hAnsi="Tahoma" w:cs="Tahoma"/>
          <w:sz w:val="20"/>
          <w:szCs w:val="20"/>
          <w:lang w:eastAsia="pl-PL"/>
        </w:rPr>
      </w:pPr>
      <w:r w:rsidRPr="007B6C7D">
        <w:rPr>
          <w:rFonts w:ascii="Tahoma" w:hAnsi="Tahoma" w:cs="Tahoma"/>
          <w:sz w:val="20"/>
          <w:szCs w:val="20"/>
          <w:lang w:eastAsia="pl-PL"/>
        </w:rPr>
        <w:t>zmiany wysokości wpłaty podstawowej finansowanej przez podmiot zatrudniający na podstawie przepisów ustawy  z dnia 4 października 2018 r. o  Pracowniczych  Planach  Kapitałowych</w:t>
      </w:r>
      <w:r>
        <w:rPr>
          <w:rFonts w:ascii="Tahoma" w:hAnsi="Tahoma" w:cs="Tahoma"/>
          <w:sz w:val="20"/>
          <w:szCs w:val="20"/>
          <w:lang w:eastAsia="pl-PL"/>
        </w:rPr>
        <w:t xml:space="preserve"> pod warunkiem, że</w:t>
      </w:r>
      <w:r w:rsidRPr="00A52C51">
        <w:rPr>
          <w:rFonts w:ascii="Tahoma" w:hAnsi="Tahoma" w:cs="Tahoma"/>
          <w:sz w:val="20"/>
          <w:szCs w:val="20"/>
          <w:lang w:eastAsia="pl-PL"/>
        </w:rPr>
        <w:t xml:space="preserve"> zmiany t</w:t>
      </w:r>
      <w:r>
        <w:rPr>
          <w:rFonts w:ascii="Tahoma" w:hAnsi="Tahoma" w:cs="Tahoma"/>
          <w:sz w:val="20"/>
          <w:szCs w:val="20"/>
          <w:lang w:eastAsia="pl-PL"/>
        </w:rPr>
        <w:t>aki</w:t>
      </w:r>
      <w:r w:rsidRPr="00A52C51">
        <w:rPr>
          <w:rFonts w:ascii="Tahoma" w:hAnsi="Tahoma" w:cs="Tahoma"/>
          <w:sz w:val="20"/>
          <w:szCs w:val="20"/>
          <w:lang w:eastAsia="pl-PL"/>
        </w:rPr>
        <w:t>e będą miały wpływ na koszty wykonania zamówienia przez Wykonawcę.</w:t>
      </w:r>
    </w:p>
    <w:p w:rsidR="00C94ABF" w:rsidRPr="00C059BE" w:rsidRDefault="00C94ABF" w:rsidP="00E63197">
      <w:pPr>
        <w:pStyle w:val="Akapitzlist"/>
        <w:numPr>
          <w:ilvl w:val="0"/>
          <w:numId w:val="47"/>
        </w:numPr>
        <w:suppressAutoHyphens/>
        <w:spacing w:after="0" w:line="100" w:lineRule="atLeast"/>
        <w:jc w:val="both"/>
        <w:rPr>
          <w:rFonts w:ascii="Tahoma" w:hAnsi="Tahoma" w:cs="Tahoma"/>
          <w:sz w:val="20"/>
          <w:szCs w:val="20"/>
          <w:lang w:eastAsia="pl-PL"/>
        </w:rPr>
      </w:pPr>
      <w:r w:rsidRPr="00C059BE">
        <w:rPr>
          <w:rFonts w:ascii="Tahom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C94ABF" w:rsidRPr="00A52C51" w:rsidRDefault="00C94ABF" w:rsidP="00E63197">
      <w:pPr>
        <w:pStyle w:val="Akapitzlist"/>
        <w:numPr>
          <w:ilvl w:val="0"/>
          <w:numId w:val="56"/>
        </w:numPr>
        <w:spacing w:after="0" w:line="240" w:lineRule="auto"/>
        <w:jc w:val="both"/>
        <w:rPr>
          <w:rFonts w:ascii="Tahoma" w:hAnsi="Tahoma" w:cs="Tahoma"/>
          <w:sz w:val="20"/>
          <w:szCs w:val="20"/>
          <w:lang w:eastAsia="pl-PL"/>
        </w:rPr>
      </w:pPr>
      <w:r w:rsidRPr="00A52C51">
        <w:rPr>
          <w:rFonts w:ascii="Tahoma" w:hAnsi="Tahoma" w:cs="Tahoma"/>
          <w:sz w:val="20"/>
          <w:szCs w:val="20"/>
          <w:lang w:eastAsia="pl-PL"/>
        </w:rPr>
        <w:t xml:space="preserve">wskazanie okoliczności stanowiącej podstawę do zmiany </w:t>
      </w:r>
    </w:p>
    <w:p w:rsidR="00C94ABF" w:rsidRPr="00A52C51" w:rsidRDefault="00C94ABF" w:rsidP="00E63197">
      <w:pPr>
        <w:pStyle w:val="Akapitzlist"/>
        <w:numPr>
          <w:ilvl w:val="0"/>
          <w:numId w:val="56"/>
        </w:numPr>
        <w:spacing w:after="0" w:line="240" w:lineRule="auto"/>
        <w:jc w:val="both"/>
        <w:rPr>
          <w:rFonts w:ascii="Tahoma" w:hAnsi="Tahoma" w:cs="Tahoma"/>
          <w:sz w:val="20"/>
          <w:szCs w:val="20"/>
          <w:lang w:eastAsia="pl-PL"/>
        </w:rPr>
      </w:pPr>
      <w:r w:rsidRPr="00A52C51">
        <w:rPr>
          <w:rFonts w:ascii="Tahoma" w:hAnsi="Tahoma" w:cs="Tahoma"/>
          <w:sz w:val="20"/>
          <w:szCs w:val="20"/>
          <w:lang w:eastAsia="pl-PL"/>
        </w:rPr>
        <w:t xml:space="preserve">uzasadnienie wskazujące jaki wpływ ma okoliczność na wysokość wynagrodzenia </w:t>
      </w:r>
      <w:r>
        <w:rPr>
          <w:rFonts w:ascii="Tahoma" w:hAnsi="Tahoma" w:cs="Tahoma"/>
          <w:sz w:val="20"/>
          <w:szCs w:val="20"/>
          <w:lang w:eastAsia="pl-PL"/>
        </w:rPr>
        <w:t>W</w:t>
      </w:r>
      <w:r w:rsidRPr="00A52C51">
        <w:rPr>
          <w:rFonts w:ascii="Tahoma" w:hAnsi="Tahoma" w:cs="Tahoma"/>
          <w:sz w:val="20"/>
          <w:szCs w:val="20"/>
          <w:lang w:eastAsia="pl-PL"/>
        </w:rPr>
        <w:t>ykonawcy,</w:t>
      </w:r>
    </w:p>
    <w:p w:rsidR="00C94ABF" w:rsidRPr="00A52C51" w:rsidRDefault="00C94ABF" w:rsidP="00E63197">
      <w:pPr>
        <w:pStyle w:val="Akapitzlist"/>
        <w:numPr>
          <w:ilvl w:val="0"/>
          <w:numId w:val="56"/>
        </w:numPr>
        <w:spacing w:after="0" w:line="240" w:lineRule="auto"/>
        <w:jc w:val="both"/>
        <w:rPr>
          <w:rFonts w:ascii="Tahoma" w:hAnsi="Tahoma" w:cs="Tahoma"/>
          <w:sz w:val="20"/>
          <w:szCs w:val="20"/>
          <w:lang w:eastAsia="pl-PL"/>
        </w:rPr>
      </w:pPr>
      <w:r w:rsidRPr="00A52C51">
        <w:rPr>
          <w:rFonts w:ascii="Tahoma" w:hAnsi="Tahoma" w:cs="Tahoma"/>
          <w:sz w:val="20"/>
          <w:szCs w:val="20"/>
          <w:lang w:eastAsia="pl-PL"/>
        </w:rPr>
        <w:t>propozycję nowej wysokości wynagrodzenia.</w:t>
      </w:r>
    </w:p>
    <w:p w:rsidR="00C94ABF" w:rsidRPr="00A52C51" w:rsidRDefault="00C94ABF" w:rsidP="00C94ABF">
      <w:pPr>
        <w:suppressAutoHyphens/>
        <w:spacing w:after="0" w:line="100" w:lineRule="atLeast"/>
        <w:ind w:left="358"/>
        <w:jc w:val="both"/>
        <w:rPr>
          <w:rFonts w:ascii="Tahoma" w:hAnsi="Tahoma" w:cs="Tahoma"/>
          <w:sz w:val="20"/>
          <w:szCs w:val="20"/>
          <w:lang w:eastAsia="pl-PL"/>
        </w:rPr>
      </w:pPr>
      <w:r w:rsidRPr="00A52C51">
        <w:rPr>
          <w:rFonts w:ascii="Tahoma" w:hAnsi="Tahoma" w:cs="Tahoma"/>
          <w:sz w:val="20"/>
          <w:szCs w:val="20"/>
          <w:lang w:eastAsia="pl-PL"/>
        </w:rPr>
        <w:t xml:space="preserve">Na skutek złożonego, kompletnego wniosku spełniającego wymagania określone powyżej </w:t>
      </w:r>
      <w:proofErr w:type="spellStart"/>
      <w:r w:rsidRPr="00A52C51">
        <w:rPr>
          <w:rFonts w:ascii="Tahoma" w:hAnsi="Tahoma" w:cs="Tahoma"/>
          <w:sz w:val="20"/>
          <w:szCs w:val="20"/>
          <w:lang w:eastAsia="pl-PL"/>
        </w:rPr>
        <w:t>Stronyw</w:t>
      </w:r>
      <w:proofErr w:type="spellEnd"/>
      <w:r w:rsidRPr="00A52C51">
        <w:rPr>
          <w:rFonts w:ascii="Tahoma" w:hAnsi="Tahoma" w:cs="Tahoma"/>
          <w:sz w:val="20"/>
          <w:szCs w:val="20"/>
          <w:lang w:eastAsia="pl-PL"/>
        </w:rPr>
        <w:t xml:space="preserve"> terminie 10 dni podejmą negocjacje dotyczące nowej wysokości wynagrodzenia. W przypadku uzgodnienia nowej wysokości wynagrodzenia Strony zawrą </w:t>
      </w:r>
      <w:r>
        <w:rPr>
          <w:rFonts w:ascii="Tahoma" w:hAnsi="Tahoma" w:cs="Tahoma"/>
          <w:sz w:val="20"/>
          <w:szCs w:val="20"/>
          <w:lang w:eastAsia="pl-PL"/>
        </w:rPr>
        <w:t>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C94ABF" w:rsidRPr="00C059BE" w:rsidRDefault="00C94ABF" w:rsidP="00E63197">
      <w:pPr>
        <w:pStyle w:val="Akapitzlist"/>
        <w:widowControl w:val="0"/>
        <w:numPr>
          <w:ilvl w:val="0"/>
          <w:numId w:val="47"/>
        </w:numPr>
        <w:suppressAutoHyphens/>
        <w:spacing w:after="0" w:line="240" w:lineRule="auto"/>
        <w:jc w:val="both"/>
        <w:rPr>
          <w:rFonts w:ascii="Tahoma" w:hAnsi="Tahoma" w:cs="Tahoma"/>
          <w:sz w:val="20"/>
          <w:szCs w:val="20"/>
          <w:lang w:eastAsia="ar-SA"/>
        </w:rPr>
      </w:pPr>
      <w:r w:rsidRPr="00C059BE">
        <w:rPr>
          <w:rFonts w:ascii="Tahom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C94ABF" w:rsidRPr="00C059BE" w:rsidRDefault="00C94ABF" w:rsidP="00E63197">
      <w:pPr>
        <w:pStyle w:val="Akapitzlist"/>
        <w:widowControl w:val="0"/>
        <w:numPr>
          <w:ilvl w:val="0"/>
          <w:numId w:val="47"/>
        </w:numPr>
        <w:tabs>
          <w:tab w:val="num" w:pos="720"/>
        </w:tabs>
        <w:suppressAutoHyphens/>
        <w:spacing w:after="0" w:line="240" w:lineRule="auto"/>
        <w:jc w:val="both"/>
        <w:rPr>
          <w:rFonts w:ascii="Tahoma" w:hAnsi="Tahoma" w:cs="Tahoma"/>
          <w:sz w:val="20"/>
          <w:szCs w:val="20"/>
          <w:lang w:eastAsia="pl-PL"/>
        </w:rPr>
      </w:pPr>
      <w:r w:rsidRPr="00C059BE">
        <w:rPr>
          <w:rFonts w:ascii="Tahoma" w:hAnsi="Tahoma" w:cs="Tahoma"/>
          <w:sz w:val="20"/>
          <w:szCs w:val="20"/>
          <w:lang w:eastAsia="pl-PL"/>
        </w:rPr>
        <w:t>Wszelkie spory wynikłe na tle realizacji umowy będzie rozstrzygał sąd powszechny właściwy miejscowo dla siedziby Zamawiającego.</w:t>
      </w:r>
    </w:p>
    <w:p w:rsidR="00C94ABF" w:rsidRPr="00C059BE" w:rsidRDefault="00C94ABF" w:rsidP="00E63197">
      <w:pPr>
        <w:pStyle w:val="Akapitzlist"/>
        <w:widowControl w:val="0"/>
        <w:numPr>
          <w:ilvl w:val="0"/>
          <w:numId w:val="47"/>
        </w:numPr>
        <w:spacing w:after="0" w:line="240" w:lineRule="auto"/>
        <w:jc w:val="both"/>
        <w:rPr>
          <w:rFonts w:ascii="Tahoma" w:hAnsi="Tahoma" w:cs="Tahoma"/>
          <w:sz w:val="20"/>
          <w:szCs w:val="20"/>
          <w:lang w:eastAsia="pl-PL"/>
        </w:rPr>
      </w:pPr>
      <w:r w:rsidRPr="00C059BE">
        <w:rPr>
          <w:rFonts w:ascii="Tahoma" w:hAnsi="Tahoma" w:cs="Tahoma"/>
          <w:sz w:val="20"/>
          <w:szCs w:val="20"/>
          <w:lang w:eastAsia="pl-PL"/>
        </w:rPr>
        <w:t>Umowę sporządzono w trzech jednobrzmiących egzemplarzach, dwa egzemplarze dla Zamawiającego, jeden egzemplarz dla Wykonawcy</w:t>
      </w:r>
    </w:p>
    <w:p w:rsidR="00C94ABF" w:rsidRPr="00753132" w:rsidRDefault="00C94ABF" w:rsidP="00C94ABF">
      <w:pPr>
        <w:widowControl w:val="0"/>
        <w:suppressAutoHyphens/>
        <w:spacing w:after="0" w:line="240" w:lineRule="auto"/>
        <w:rPr>
          <w:rFonts w:ascii="Tahoma" w:hAnsi="Tahoma" w:cs="Tahoma"/>
          <w:kern w:val="2"/>
          <w:sz w:val="20"/>
          <w:szCs w:val="20"/>
          <w:lang w:eastAsia="ar-SA"/>
        </w:rPr>
      </w:pPr>
    </w:p>
    <w:p w:rsidR="00C94ABF" w:rsidRPr="00B64731" w:rsidRDefault="00C94ABF" w:rsidP="00C94ABF">
      <w:pPr>
        <w:widowControl w:val="0"/>
        <w:suppressAutoHyphens/>
        <w:spacing w:after="0" w:line="240" w:lineRule="auto"/>
        <w:rPr>
          <w:rFonts w:ascii="Tahoma" w:eastAsia="Arial Unicode MS" w:hAnsi="Tahoma" w:cs="Tahoma"/>
          <w:kern w:val="2"/>
          <w:sz w:val="20"/>
          <w:szCs w:val="20"/>
          <w:lang w:eastAsia="ar-SA"/>
        </w:rPr>
      </w:pPr>
    </w:p>
    <w:p w:rsidR="00C94ABF" w:rsidRPr="00151FAD" w:rsidRDefault="00C94ABF" w:rsidP="00C94ABF">
      <w:pPr>
        <w:widowControl w:val="0"/>
        <w:suppressAutoHyphens/>
        <w:spacing w:after="0" w:line="240" w:lineRule="auto"/>
        <w:rPr>
          <w:rFonts w:ascii="Tahoma" w:eastAsia="Arial Unicode MS" w:hAnsi="Tahoma" w:cs="Tahoma"/>
          <w:bCs/>
          <w:kern w:val="2"/>
          <w:sz w:val="20"/>
          <w:szCs w:val="20"/>
          <w:lang w:eastAsia="ar-SA"/>
        </w:rPr>
      </w:pPr>
      <w:r w:rsidRPr="00151FAD">
        <w:rPr>
          <w:rFonts w:ascii="Tahoma" w:eastAsia="Arial Unicode MS" w:hAnsi="Tahoma" w:cs="Tahoma"/>
          <w:kern w:val="2"/>
          <w:sz w:val="20"/>
          <w:szCs w:val="20"/>
          <w:lang w:eastAsia="ar-SA"/>
        </w:rPr>
        <w:t>Załącznik do umowy:</w:t>
      </w:r>
    </w:p>
    <w:p w:rsidR="00C94ABF" w:rsidRPr="00151FAD" w:rsidRDefault="00C94ABF" w:rsidP="00C94ABF">
      <w:pPr>
        <w:spacing w:after="0" w:line="240" w:lineRule="auto"/>
        <w:rPr>
          <w:rFonts w:ascii="Tahoma" w:eastAsia="Times New Roman" w:hAnsi="Tahoma" w:cs="Tahoma"/>
          <w:kern w:val="2"/>
          <w:sz w:val="20"/>
          <w:szCs w:val="20"/>
        </w:rPr>
      </w:pPr>
      <w:r w:rsidRPr="00151FAD">
        <w:rPr>
          <w:rFonts w:ascii="Tahoma" w:eastAsia="Times New Roman" w:hAnsi="Tahoma" w:cs="Tahoma"/>
          <w:kern w:val="2"/>
          <w:sz w:val="20"/>
          <w:szCs w:val="20"/>
        </w:rPr>
        <w:t>1. Formularz asortymentowo-cenowy</w:t>
      </w:r>
    </w:p>
    <w:p w:rsidR="00C94ABF" w:rsidRDefault="00C94ABF" w:rsidP="00C94ABF">
      <w:pPr>
        <w:widowControl w:val="0"/>
        <w:spacing w:after="60" w:line="240" w:lineRule="auto"/>
        <w:outlineLvl w:val="5"/>
        <w:rPr>
          <w:rFonts w:ascii="Tahoma" w:eastAsia="Times New Roman" w:hAnsi="Tahoma" w:cs="Tahoma"/>
          <w:b/>
          <w:bCs/>
          <w:sz w:val="20"/>
          <w:szCs w:val="20"/>
          <w:lang w:eastAsia="pl-PL"/>
        </w:rPr>
      </w:pPr>
      <w:r w:rsidRPr="00151FAD">
        <w:rPr>
          <w:rFonts w:ascii="Tahoma" w:eastAsia="Times New Roman" w:hAnsi="Tahoma" w:cs="Tahoma"/>
          <w:b/>
          <w:bCs/>
          <w:sz w:val="20"/>
          <w:szCs w:val="20"/>
          <w:lang w:eastAsia="pl-PL"/>
        </w:rPr>
        <w:tab/>
      </w:r>
    </w:p>
    <w:p w:rsidR="00C94ABF" w:rsidRDefault="00C94ABF" w:rsidP="00C94ABF">
      <w:pPr>
        <w:widowControl w:val="0"/>
        <w:spacing w:after="60" w:line="240" w:lineRule="auto"/>
        <w:outlineLvl w:val="5"/>
        <w:rPr>
          <w:rFonts w:ascii="Tahoma" w:eastAsia="Times New Roman" w:hAnsi="Tahoma" w:cs="Tahoma"/>
          <w:b/>
          <w:bCs/>
          <w:sz w:val="20"/>
          <w:szCs w:val="20"/>
          <w:lang w:eastAsia="pl-PL"/>
        </w:rPr>
      </w:pPr>
    </w:p>
    <w:p w:rsidR="00C94ABF" w:rsidRDefault="00C94ABF" w:rsidP="00C94ABF">
      <w:pPr>
        <w:widowControl w:val="0"/>
        <w:spacing w:after="60" w:line="240" w:lineRule="auto"/>
        <w:outlineLvl w:val="5"/>
        <w:rPr>
          <w:rFonts w:ascii="Tahoma" w:eastAsia="Times New Roman" w:hAnsi="Tahoma" w:cs="Tahoma"/>
          <w:b/>
          <w:bCs/>
          <w:sz w:val="20"/>
          <w:szCs w:val="20"/>
          <w:lang w:eastAsia="pl-PL"/>
        </w:rPr>
      </w:pPr>
    </w:p>
    <w:p w:rsidR="00C94ABF" w:rsidRPr="00151FAD" w:rsidRDefault="00C94ABF" w:rsidP="00C94ABF">
      <w:pPr>
        <w:widowControl w:val="0"/>
        <w:spacing w:after="60" w:line="240" w:lineRule="auto"/>
        <w:outlineLvl w:val="5"/>
        <w:rPr>
          <w:rFonts w:ascii="Tahoma" w:eastAsia="Times New Roman" w:hAnsi="Tahoma" w:cs="Tahoma"/>
          <w:b/>
          <w:bCs/>
          <w:sz w:val="20"/>
          <w:szCs w:val="20"/>
          <w:lang w:eastAsia="pl-PL"/>
        </w:rPr>
      </w:pPr>
      <w:r w:rsidRPr="00151FAD">
        <w:rPr>
          <w:rFonts w:ascii="Tahoma" w:eastAsia="Times New Roman" w:hAnsi="Tahoma" w:cs="Tahoma"/>
          <w:b/>
          <w:bCs/>
          <w:sz w:val="20"/>
          <w:szCs w:val="20"/>
          <w:lang w:eastAsia="pl-PL"/>
        </w:rPr>
        <w:t>Wykonawca</w:t>
      </w:r>
      <w:r w:rsidRPr="00151FAD">
        <w:rPr>
          <w:rFonts w:ascii="Tahoma" w:eastAsia="Times New Roman" w:hAnsi="Tahoma" w:cs="Tahoma"/>
          <w:b/>
          <w:bCs/>
          <w:sz w:val="20"/>
          <w:szCs w:val="20"/>
          <w:lang w:eastAsia="pl-PL"/>
        </w:rPr>
        <w:tab/>
      </w:r>
      <w:r w:rsidRPr="00151FAD">
        <w:rPr>
          <w:rFonts w:ascii="Tahoma" w:eastAsia="Times New Roman" w:hAnsi="Tahoma" w:cs="Tahoma"/>
          <w:b/>
          <w:bCs/>
          <w:sz w:val="20"/>
          <w:szCs w:val="20"/>
          <w:lang w:eastAsia="pl-PL"/>
        </w:rPr>
        <w:tab/>
      </w:r>
      <w:r w:rsidRPr="00151FAD">
        <w:rPr>
          <w:rFonts w:ascii="Tahoma" w:eastAsia="Times New Roman" w:hAnsi="Tahoma" w:cs="Tahoma"/>
          <w:b/>
          <w:bCs/>
          <w:sz w:val="20"/>
          <w:szCs w:val="20"/>
          <w:lang w:eastAsia="pl-PL"/>
        </w:rPr>
        <w:tab/>
      </w:r>
      <w:r w:rsidRPr="00151FAD">
        <w:rPr>
          <w:rFonts w:ascii="Tahoma" w:eastAsia="Times New Roman" w:hAnsi="Tahoma" w:cs="Tahoma"/>
          <w:b/>
          <w:bCs/>
          <w:sz w:val="20"/>
          <w:szCs w:val="20"/>
          <w:lang w:eastAsia="pl-PL"/>
        </w:rPr>
        <w:tab/>
      </w:r>
      <w:r w:rsidRPr="00151FAD">
        <w:rPr>
          <w:rFonts w:ascii="Tahoma" w:eastAsia="Times New Roman" w:hAnsi="Tahoma" w:cs="Tahoma"/>
          <w:b/>
          <w:bCs/>
          <w:sz w:val="20"/>
          <w:szCs w:val="20"/>
          <w:lang w:eastAsia="pl-PL"/>
        </w:rPr>
        <w:tab/>
      </w:r>
      <w:r w:rsidRPr="00151FAD">
        <w:rPr>
          <w:rFonts w:ascii="Tahoma" w:eastAsia="Times New Roman" w:hAnsi="Tahoma" w:cs="Tahoma"/>
          <w:b/>
          <w:bCs/>
          <w:sz w:val="20"/>
          <w:szCs w:val="20"/>
          <w:lang w:eastAsia="pl-PL"/>
        </w:rPr>
        <w:tab/>
      </w:r>
      <w:r w:rsidRPr="00151FAD">
        <w:rPr>
          <w:rFonts w:ascii="Tahoma" w:eastAsia="Times New Roman" w:hAnsi="Tahoma" w:cs="Tahoma"/>
          <w:b/>
          <w:bCs/>
          <w:sz w:val="20"/>
          <w:szCs w:val="20"/>
          <w:lang w:eastAsia="pl-PL"/>
        </w:rPr>
        <w:tab/>
      </w:r>
      <w:r w:rsidRPr="00151FAD">
        <w:rPr>
          <w:rFonts w:ascii="Tahoma" w:eastAsia="Times New Roman" w:hAnsi="Tahoma" w:cs="Tahoma"/>
          <w:b/>
          <w:bCs/>
          <w:sz w:val="20"/>
          <w:szCs w:val="20"/>
          <w:lang w:eastAsia="pl-PL"/>
        </w:rPr>
        <w:tab/>
      </w:r>
      <w:r w:rsidR="00CD2ACF">
        <w:rPr>
          <w:rFonts w:ascii="Tahoma" w:eastAsia="Times New Roman" w:hAnsi="Tahoma" w:cs="Tahoma"/>
          <w:b/>
          <w:bCs/>
          <w:sz w:val="20"/>
          <w:szCs w:val="20"/>
          <w:lang w:eastAsia="pl-PL"/>
        </w:rPr>
        <w:t xml:space="preserve">                              </w:t>
      </w:r>
      <w:r w:rsidRPr="00151FAD">
        <w:rPr>
          <w:rFonts w:ascii="Tahoma" w:eastAsia="Times New Roman" w:hAnsi="Tahoma" w:cs="Tahoma"/>
          <w:b/>
          <w:bCs/>
          <w:sz w:val="20"/>
          <w:szCs w:val="20"/>
          <w:lang w:eastAsia="pl-PL"/>
        </w:rPr>
        <w:t>Zamawiający</w:t>
      </w:r>
    </w:p>
    <w:p w:rsidR="00C94ABF" w:rsidRPr="00151FAD" w:rsidRDefault="00C94ABF" w:rsidP="00C94ABF">
      <w:pPr>
        <w:widowControl w:val="0"/>
        <w:spacing w:after="60" w:line="240" w:lineRule="auto"/>
        <w:outlineLvl w:val="5"/>
        <w:rPr>
          <w:rFonts w:ascii="Tahoma" w:eastAsia="Times New Roman" w:hAnsi="Tahoma" w:cs="Tahoma"/>
          <w:b/>
          <w:bCs/>
          <w:sz w:val="20"/>
          <w:szCs w:val="20"/>
          <w:lang w:eastAsia="pl-PL"/>
        </w:rPr>
      </w:pPr>
    </w:p>
    <w:p w:rsidR="00C94ABF" w:rsidRPr="00151FAD" w:rsidRDefault="00C94ABF" w:rsidP="00C94ABF">
      <w:pPr>
        <w:rPr>
          <w:rFonts w:ascii="Tahoma" w:hAnsi="Tahoma" w:cs="Tahoma"/>
          <w:sz w:val="20"/>
          <w:szCs w:val="20"/>
        </w:rPr>
      </w:pPr>
    </w:p>
    <w:p w:rsidR="00C94ABF" w:rsidRDefault="00C94ABF"/>
    <w:sectPr w:rsidR="00C94ABF" w:rsidSect="0081553D">
      <w:pgSz w:w="11906" w:h="16838"/>
      <w:pgMar w:top="425" w:right="1304" w:bottom="68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7B5" w:rsidRDefault="004A07B5" w:rsidP="00CC5192">
      <w:pPr>
        <w:spacing w:after="0" w:line="240" w:lineRule="auto"/>
      </w:pPr>
      <w:r>
        <w:separator/>
      </w:r>
    </w:p>
  </w:endnote>
  <w:endnote w:type="continuationSeparator" w:id="1">
    <w:p w:rsidR="004A07B5" w:rsidRDefault="004A07B5" w:rsidP="00CC5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
    <w:altName w:val="MS Mincho"/>
    <w:panose1 w:val="00000000000000000000"/>
    <w:charset w:val="80"/>
    <w:family w:val="auto"/>
    <w:notTrueType/>
    <w:pitch w:val="default"/>
    <w:sig w:usb0="00000000" w:usb1="08070000" w:usb2="00000010" w:usb3="00000000" w:csb0="00020000" w:csb1="00000000"/>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TE1BCD910t00">
    <w:altName w:val="MS Mincho"/>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7B5" w:rsidRDefault="004A07B5" w:rsidP="00CC5192">
      <w:pPr>
        <w:spacing w:after="0" w:line="240" w:lineRule="auto"/>
      </w:pPr>
      <w:r>
        <w:separator/>
      </w:r>
    </w:p>
  </w:footnote>
  <w:footnote w:type="continuationSeparator" w:id="1">
    <w:p w:rsidR="004A07B5" w:rsidRDefault="004A07B5" w:rsidP="00CC51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426"/>
        </w:tabs>
        <w:ind w:left="426" w:hanging="360"/>
      </w:pPr>
      <w:rPr>
        <w:rFonts w:ascii="Symbol" w:hAnsi="Symbol" w:cs="Symbol"/>
      </w:rPr>
    </w:lvl>
    <w:lvl w:ilvl="1">
      <w:start w:val="1"/>
      <w:numFmt w:val="bullet"/>
      <w:lvlText w:val="◦"/>
      <w:lvlJc w:val="left"/>
      <w:pPr>
        <w:tabs>
          <w:tab w:val="num" w:pos="786"/>
        </w:tabs>
        <w:ind w:left="786" w:hanging="360"/>
      </w:pPr>
      <w:rPr>
        <w:rFonts w:ascii="OpenSymbol" w:hAnsi="OpenSymbol" w:cs="OpenSymbol"/>
        <w:sz w:val="20"/>
        <w:szCs w:val="20"/>
      </w:rPr>
    </w:lvl>
    <w:lvl w:ilvl="2">
      <w:start w:val="1"/>
      <w:numFmt w:val="bullet"/>
      <w:lvlText w:val="▪"/>
      <w:lvlJc w:val="left"/>
      <w:pPr>
        <w:tabs>
          <w:tab w:val="num" w:pos="1146"/>
        </w:tabs>
        <w:ind w:left="1146" w:hanging="360"/>
      </w:pPr>
      <w:rPr>
        <w:rFonts w:ascii="OpenSymbol" w:hAnsi="OpenSymbol" w:cs="OpenSymbol"/>
        <w:sz w:val="20"/>
        <w:szCs w:val="20"/>
      </w:rPr>
    </w:lvl>
    <w:lvl w:ilvl="3">
      <w:start w:val="1"/>
      <w:numFmt w:val="bullet"/>
      <w:lvlText w:val=""/>
      <w:lvlJc w:val="left"/>
      <w:pPr>
        <w:tabs>
          <w:tab w:val="num" w:pos="1506"/>
        </w:tabs>
        <w:ind w:left="1506" w:hanging="360"/>
      </w:pPr>
      <w:rPr>
        <w:rFonts w:ascii="Symbol" w:hAnsi="Symbol" w:cs="Symbol"/>
      </w:rPr>
    </w:lvl>
    <w:lvl w:ilvl="4">
      <w:start w:val="1"/>
      <w:numFmt w:val="bullet"/>
      <w:lvlText w:val="◦"/>
      <w:lvlJc w:val="left"/>
      <w:pPr>
        <w:tabs>
          <w:tab w:val="num" w:pos="1866"/>
        </w:tabs>
        <w:ind w:left="1866" w:hanging="360"/>
      </w:pPr>
      <w:rPr>
        <w:rFonts w:ascii="OpenSymbol" w:hAnsi="OpenSymbol" w:cs="OpenSymbol"/>
        <w:sz w:val="20"/>
        <w:szCs w:val="20"/>
      </w:rPr>
    </w:lvl>
    <w:lvl w:ilvl="5">
      <w:start w:val="1"/>
      <w:numFmt w:val="bullet"/>
      <w:lvlText w:val="▪"/>
      <w:lvlJc w:val="left"/>
      <w:pPr>
        <w:tabs>
          <w:tab w:val="num" w:pos="2226"/>
        </w:tabs>
        <w:ind w:left="2226" w:hanging="360"/>
      </w:pPr>
      <w:rPr>
        <w:rFonts w:ascii="OpenSymbol" w:hAnsi="OpenSymbol" w:cs="OpenSymbol"/>
        <w:sz w:val="20"/>
        <w:szCs w:val="20"/>
      </w:rPr>
    </w:lvl>
    <w:lvl w:ilvl="6">
      <w:start w:val="1"/>
      <w:numFmt w:val="bullet"/>
      <w:lvlText w:val=""/>
      <w:lvlJc w:val="left"/>
      <w:pPr>
        <w:tabs>
          <w:tab w:val="num" w:pos="2586"/>
        </w:tabs>
        <w:ind w:left="2586" w:hanging="360"/>
      </w:pPr>
      <w:rPr>
        <w:rFonts w:ascii="Symbol" w:hAnsi="Symbol" w:cs="Symbol"/>
      </w:rPr>
    </w:lvl>
    <w:lvl w:ilvl="7">
      <w:start w:val="1"/>
      <w:numFmt w:val="bullet"/>
      <w:lvlText w:val="◦"/>
      <w:lvlJc w:val="left"/>
      <w:pPr>
        <w:tabs>
          <w:tab w:val="num" w:pos="2946"/>
        </w:tabs>
        <w:ind w:left="2946" w:hanging="360"/>
      </w:pPr>
      <w:rPr>
        <w:rFonts w:ascii="OpenSymbol" w:hAnsi="OpenSymbol" w:cs="OpenSymbol"/>
        <w:sz w:val="20"/>
        <w:szCs w:val="20"/>
      </w:rPr>
    </w:lvl>
    <w:lvl w:ilvl="8">
      <w:start w:val="1"/>
      <w:numFmt w:val="bullet"/>
      <w:lvlText w:val="▪"/>
      <w:lvlJc w:val="left"/>
      <w:pPr>
        <w:tabs>
          <w:tab w:val="num" w:pos="3306"/>
        </w:tabs>
        <w:ind w:left="3306" w:hanging="360"/>
      </w:pPr>
      <w:rPr>
        <w:rFonts w:ascii="OpenSymbol" w:hAnsi="OpenSymbol" w:cs="OpenSymbol"/>
        <w:sz w:val="20"/>
        <w:szCs w:val="20"/>
      </w:rPr>
    </w:lvl>
  </w:abstractNum>
  <w:abstractNum w:abstractNumId="1">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000000D"/>
    <w:multiLevelType w:val="singleLevel"/>
    <w:tmpl w:val="0000000D"/>
    <w:name w:val="WW8Num277"/>
    <w:lvl w:ilvl="0">
      <w:start w:val="1"/>
      <w:numFmt w:val="decimal"/>
      <w:lvlText w:val="%1."/>
      <w:lvlJc w:val="left"/>
      <w:pPr>
        <w:tabs>
          <w:tab w:val="num" w:pos="720"/>
        </w:tabs>
        <w:ind w:left="720" w:hanging="360"/>
      </w:pPr>
    </w:lvl>
  </w:abstractNum>
  <w:abstractNum w:abstractNumId="5">
    <w:nsid w:val="00000029"/>
    <w:multiLevelType w:val="singleLevel"/>
    <w:tmpl w:val="C44E900A"/>
    <w:lvl w:ilvl="0">
      <w:start w:val="1"/>
      <w:numFmt w:val="decimal"/>
      <w:lvlText w:val="%1."/>
      <w:lvlJc w:val="left"/>
      <w:pPr>
        <w:tabs>
          <w:tab w:val="num" w:pos="397"/>
        </w:tabs>
        <w:ind w:left="397" w:hanging="397"/>
      </w:pPr>
      <w:rPr>
        <w:rFonts w:ascii="Tahoma" w:hAnsi="Tahoma" w:cs="Times New Roman" w:hint="default"/>
        <w:b w:val="0"/>
        <w:i w:val="0"/>
        <w:color w:val="auto"/>
        <w:sz w:val="20"/>
        <w:szCs w:val="20"/>
      </w:rPr>
    </w:lvl>
  </w:abstractNum>
  <w:abstractNum w:abstractNumId="6">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484D32"/>
    <w:multiLevelType w:val="hybridMultilevel"/>
    <w:tmpl w:val="7DF83200"/>
    <w:lvl w:ilvl="0" w:tplc="1FD20E0C">
      <w:start w:val="1"/>
      <w:numFmt w:val="decimal"/>
      <w:lvlText w:val="%1."/>
      <w:lvlJc w:val="left"/>
      <w:pPr>
        <w:ind w:left="720" w:hanging="360"/>
      </w:pPr>
      <w:rPr>
        <w:rFonts w:ascii="Tahoma" w:hAnsi="Tahom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nsid w:val="07F4599B"/>
    <w:multiLevelType w:val="hybridMultilevel"/>
    <w:tmpl w:val="E67A5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D4832EF"/>
    <w:multiLevelType w:val="hybridMultilevel"/>
    <w:tmpl w:val="944E0652"/>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DC158F9"/>
    <w:multiLevelType w:val="hybridMultilevel"/>
    <w:tmpl w:val="4AA615D2"/>
    <w:lvl w:ilvl="0" w:tplc="4AC00F6C">
      <w:start w:val="6"/>
      <w:numFmt w:val="decimal"/>
      <w:lvlText w:val="%1."/>
      <w:lvlJc w:val="left"/>
      <w:pPr>
        <w:tabs>
          <w:tab w:val="num" w:pos="794"/>
        </w:tabs>
        <w:ind w:left="794" w:hanging="397"/>
      </w:pPr>
      <w:rPr>
        <w:rFonts w:ascii="Tahoma" w:hAnsi="Tahoma" w:hint="default"/>
        <w:b w:val="0"/>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B84871"/>
    <w:multiLevelType w:val="hybridMultilevel"/>
    <w:tmpl w:val="909C346E"/>
    <w:lvl w:ilvl="0" w:tplc="0B0AB9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8CA2520"/>
    <w:multiLevelType w:val="hybridMultilevel"/>
    <w:tmpl w:val="CAA6B7B8"/>
    <w:lvl w:ilvl="0" w:tplc="374850F8">
      <w:start w:val="1"/>
      <w:numFmt w:val="lowerLetter"/>
      <w:lvlText w:val="%1)"/>
      <w:lvlJc w:val="left"/>
      <w:pPr>
        <w:ind w:left="1082" w:hanging="360"/>
      </w:pPr>
      <w:rPr>
        <w:rFonts w:ascii="Tahoma" w:hAnsi="Tahoma" w:hint="default"/>
        <w:b w:val="0"/>
        <w:i w:val="0"/>
        <w:sz w:val="20"/>
        <w:szCs w:val="24"/>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17">
    <w:nsid w:val="1A0603E1"/>
    <w:multiLevelType w:val="hybridMultilevel"/>
    <w:tmpl w:val="2A0A107C"/>
    <w:lvl w:ilvl="0" w:tplc="E7EA8CD8">
      <w:start w:val="1"/>
      <w:numFmt w:val="decimal"/>
      <w:lvlText w:val="%1."/>
      <w:lvlJc w:val="left"/>
      <w:pPr>
        <w:ind w:left="360" w:hanging="360"/>
      </w:pPr>
      <w:rPr>
        <w:rFonts w:ascii="Tahoma" w:hAnsi="Tahoma" w:cs="Tahoma" w:hint="default"/>
        <w:b w:val="0"/>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1AF428AA"/>
    <w:multiLevelType w:val="hybridMultilevel"/>
    <w:tmpl w:val="095083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D4E7393"/>
    <w:multiLevelType w:val="hybridMultilevel"/>
    <w:tmpl w:val="72CC78F4"/>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1FC463D2"/>
    <w:multiLevelType w:val="multilevel"/>
    <w:tmpl w:val="0E3A2E4E"/>
    <w:lvl w:ilvl="0">
      <w:start w:val="1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2B06B00"/>
    <w:multiLevelType w:val="hybridMultilevel"/>
    <w:tmpl w:val="C26642FC"/>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52D606B"/>
    <w:multiLevelType w:val="hybridMultilevel"/>
    <w:tmpl w:val="50BE0EB4"/>
    <w:lvl w:ilvl="0" w:tplc="F4805C20">
      <w:start w:val="1"/>
      <w:numFmt w:val="decimal"/>
      <w:lvlText w:val="%1."/>
      <w:lvlJc w:val="left"/>
      <w:pPr>
        <w:tabs>
          <w:tab w:val="num" w:pos="34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9B13786"/>
    <w:multiLevelType w:val="multilevel"/>
    <w:tmpl w:val="DCC0438E"/>
    <w:lvl w:ilvl="0">
      <w:start w:val="2"/>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2E750747"/>
    <w:multiLevelType w:val="hybridMultilevel"/>
    <w:tmpl w:val="7C7ABA8A"/>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8E0304D"/>
    <w:multiLevelType w:val="hybridMultilevel"/>
    <w:tmpl w:val="8BD6F9C4"/>
    <w:lvl w:ilvl="0" w:tplc="5A6A191C">
      <w:start w:val="3"/>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A4222B7"/>
    <w:multiLevelType w:val="hybridMultilevel"/>
    <w:tmpl w:val="1B8C182A"/>
    <w:lvl w:ilvl="0" w:tplc="CCD484D2">
      <w:start w:val="1"/>
      <w:numFmt w:val="lowerLetter"/>
      <w:lvlText w:val="%1)"/>
      <w:lvlJc w:val="left"/>
      <w:pPr>
        <w:tabs>
          <w:tab w:val="num" w:pos="737"/>
        </w:tabs>
        <w:ind w:left="737" w:hanging="340"/>
      </w:pPr>
      <w:rPr>
        <w:rFonts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3A551067"/>
    <w:multiLevelType w:val="hybridMultilevel"/>
    <w:tmpl w:val="312CBF60"/>
    <w:lvl w:ilvl="0" w:tplc="552293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410A517C"/>
    <w:multiLevelType w:val="hybridMultilevel"/>
    <w:tmpl w:val="0A887B5C"/>
    <w:lvl w:ilvl="0" w:tplc="F3AEEAA4">
      <w:start w:val="1"/>
      <w:numFmt w:val="lowerLetter"/>
      <w:lvlText w:val="%1)"/>
      <w:lvlJc w:val="left"/>
      <w:pPr>
        <w:tabs>
          <w:tab w:val="num" w:pos="766"/>
        </w:tabs>
        <w:ind w:left="766" w:hanging="340"/>
      </w:pPr>
      <w:rPr>
        <w:b w:val="0"/>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nsid w:val="45D83059"/>
    <w:multiLevelType w:val="hybridMultilevel"/>
    <w:tmpl w:val="E3001E2E"/>
    <w:lvl w:ilvl="0" w:tplc="8F60C49C">
      <w:start w:val="2"/>
      <w:numFmt w:val="decimal"/>
      <w:lvlText w:val="%1."/>
      <w:lvlJc w:val="left"/>
      <w:pPr>
        <w:ind w:left="360" w:hanging="360"/>
      </w:pPr>
      <w:rPr>
        <w:rFonts w:hint="default"/>
      </w:rPr>
    </w:lvl>
    <w:lvl w:ilvl="1" w:tplc="04150019" w:tentative="1">
      <w:start w:val="1"/>
      <w:numFmt w:val="lowerLetter"/>
      <w:lvlText w:val="%2."/>
      <w:lvlJc w:val="left"/>
      <w:pPr>
        <w:ind w:left="960" w:hanging="360"/>
      </w:pPr>
    </w:lvl>
    <w:lvl w:ilvl="2" w:tplc="0415001B" w:tentative="1">
      <w:start w:val="1"/>
      <w:numFmt w:val="lowerRoman"/>
      <w:lvlText w:val="%3."/>
      <w:lvlJc w:val="right"/>
      <w:pPr>
        <w:ind w:left="1680" w:hanging="180"/>
      </w:pPr>
    </w:lvl>
    <w:lvl w:ilvl="3" w:tplc="0415000F" w:tentative="1">
      <w:start w:val="1"/>
      <w:numFmt w:val="decimal"/>
      <w:lvlText w:val="%4."/>
      <w:lvlJc w:val="left"/>
      <w:pPr>
        <w:ind w:left="2400" w:hanging="360"/>
      </w:pPr>
    </w:lvl>
    <w:lvl w:ilvl="4" w:tplc="04150019" w:tentative="1">
      <w:start w:val="1"/>
      <w:numFmt w:val="lowerLetter"/>
      <w:lvlText w:val="%5."/>
      <w:lvlJc w:val="left"/>
      <w:pPr>
        <w:ind w:left="3120" w:hanging="360"/>
      </w:pPr>
    </w:lvl>
    <w:lvl w:ilvl="5" w:tplc="0415001B" w:tentative="1">
      <w:start w:val="1"/>
      <w:numFmt w:val="lowerRoman"/>
      <w:lvlText w:val="%6."/>
      <w:lvlJc w:val="right"/>
      <w:pPr>
        <w:ind w:left="3840" w:hanging="180"/>
      </w:pPr>
    </w:lvl>
    <w:lvl w:ilvl="6" w:tplc="0415000F" w:tentative="1">
      <w:start w:val="1"/>
      <w:numFmt w:val="decimal"/>
      <w:lvlText w:val="%7."/>
      <w:lvlJc w:val="left"/>
      <w:pPr>
        <w:ind w:left="4560" w:hanging="360"/>
      </w:pPr>
    </w:lvl>
    <w:lvl w:ilvl="7" w:tplc="04150019" w:tentative="1">
      <w:start w:val="1"/>
      <w:numFmt w:val="lowerLetter"/>
      <w:lvlText w:val="%8."/>
      <w:lvlJc w:val="left"/>
      <w:pPr>
        <w:ind w:left="5280" w:hanging="360"/>
      </w:pPr>
    </w:lvl>
    <w:lvl w:ilvl="8" w:tplc="0415001B" w:tentative="1">
      <w:start w:val="1"/>
      <w:numFmt w:val="lowerRoman"/>
      <w:lvlText w:val="%9."/>
      <w:lvlJc w:val="right"/>
      <w:pPr>
        <w:ind w:left="6000" w:hanging="180"/>
      </w:pPr>
    </w:lvl>
  </w:abstractNum>
  <w:abstractNum w:abstractNumId="38">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CDF4C52"/>
    <w:multiLevelType w:val="hybridMultilevel"/>
    <w:tmpl w:val="1A082AA0"/>
    <w:lvl w:ilvl="0" w:tplc="5BE83500">
      <w:start w:val="3"/>
      <w:numFmt w:val="decimal"/>
      <w:lvlText w:val="%1."/>
      <w:lvlJc w:val="left"/>
      <w:pPr>
        <w:tabs>
          <w:tab w:val="num" w:pos="482"/>
        </w:tabs>
        <w:ind w:left="482" w:hanging="340"/>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CE115E5"/>
    <w:multiLevelType w:val="hybridMultilevel"/>
    <w:tmpl w:val="C92E7DDC"/>
    <w:lvl w:ilvl="0" w:tplc="CDEA1DD0">
      <w:start w:val="1"/>
      <w:numFmt w:val="decimal"/>
      <w:lvlText w:val="%1)"/>
      <w:lvlJc w:val="left"/>
      <w:pPr>
        <w:ind w:left="720" w:hanging="360"/>
      </w:pPr>
      <w:rPr>
        <w:rFonts w:ascii="Tahoma" w:eastAsia="Cambri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1266E1D"/>
    <w:multiLevelType w:val="hybridMultilevel"/>
    <w:tmpl w:val="AF0A9C1A"/>
    <w:name w:val="WW8Num9222"/>
    <w:lvl w:ilvl="0" w:tplc="31D08510">
      <w:start w:val="6"/>
      <w:numFmt w:val="decimal"/>
      <w:lvlText w:val="%1."/>
      <w:lvlJc w:val="left"/>
      <w:pPr>
        <w:tabs>
          <w:tab w:val="num" w:pos="360"/>
        </w:tabs>
        <w:ind w:left="340" w:hanging="340"/>
      </w:pPr>
      <w:rPr>
        <w:rFonts w:hint="default"/>
        <w:b w:val="0"/>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4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nsid w:val="5DF9591B"/>
    <w:multiLevelType w:val="hybridMultilevel"/>
    <w:tmpl w:val="3752AA66"/>
    <w:lvl w:ilvl="0" w:tplc="4BAC6F56">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FC84F7F"/>
    <w:multiLevelType w:val="hybridMultilevel"/>
    <w:tmpl w:val="6C0ED734"/>
    <w:lvl w:ilvl="0" w:tplc="DD6C1112">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8">
    <w:nsid w:val="68485CAE"/>
    <w:multiLevelType w:val="hybridMultilevel"/>
    <w:tmpl w:val="93F25978"/>
    <w:lvl w:ilvl="0" w:tplc="B530885A">
      <w:start w:val="1"/>
      <w:numFmt w:val="lowerLetter"/>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73B95286"/>
    <w:multiLevelType w:val="hybridMultilevel"/>
    <w:tmpl w:val="7C3EDE5C"/>
    <w:lvl w:ilvl="0" w:tplc="5EB258A4">
      <w:start w:val="2"/>
      <w:numFmt w:val="decimal"/>
      <w:lvlText w:val="%1."/>
      <w:lvlJc w:val="left"/>
      <w:pPr>
        <w:ind w:left="360" w:hanging="360"/>
      </w:pPr>
      <w:rPr>
        <w:rFonts w:ascii="Tahoma" w:eastAsia="Times New Roman" w:hAnsi="Tahoma" w:cs="Tahoma" w:hint="default"/>
        <w:sz w:val="20"/>
      </w:rPr>
    </w:lvl>
    <w:lvl w:ilvl="1" w:tplc="0CCEA722">
      <w:start w:val="1"/>
      <w:numFmt w:val="decimal"/>
      <w:lvlText w:val="%2."/>
      <w:lvlJc w:val="left"/>
      <w:pPr>
        <w:ind w:left="360" w:hanging="360"/>
      </w:pPr>
      <w:rPr>
        <w:rFonts w:hint="default"/>
        <w:b w:val="0"/>
        <w:i w:val="0"/>
        <w:color w:val="auto"/>
        <w:sz w:val="20"/>
        <w:szCs w:val="20"/>
      </w:rPr>
    </w:lvl>
    <w:lvl w:ilvl="2" w:tplc="2A36D3FC">
      <w:start w:val="1"/>
      <w:numFmt w:val="lowerLetter"/>
      <w:lvlText w:val="%3)"/>
      <w:lvlJc w:val="left"/>
      <w:pPr>
        <w:ind w:left="1260" w:hanging="360"/>
      </w:pPr>
      <w:rPr>
        <w:rFonts w:ascii="Tahoma" w:hAnsi="Tahoma" w:hint="default"/>
        <w:b w:val="0"/>
        <w:i w:val="0"/>
        <w:color w:val="auto"/>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1">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nsid w:val="767A04CB"/>
    <w:multiLevelType w:val="hybridMultilevel"/>
    <w:tmpl w:val="2558FD54"/>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6EC1CCB"/>
    <w:multiLevelType w:val="hybridMultilevel"/>
    <w:tmpl w:val="C45E011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7C3530E"/>
    <w:multiLevelType w:val="hybridMultilevel"/>
    <w:tmpl w:val="2E409A0C"/>
    <w:lvl w:ilvl="0" w:tplc="F4805C20">
      <w:start w:val="1"/>
      <w:numFmt w:val="decimal"/>
      <w:lvlText w:val="%1."/>
      <w:lvlJc w:val="left"/>
      <w:pPr>
        <w:ind w:left="360" w:hanging="360"/>
      </w:pPr>
      <w:rPr>
        <w:rFonts w:ascii="Tahoma" w:hAnsi="Tahoma" w:cs="Tahoma"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78AA6822"/>
    <w:multiLevelType w:val="hybridMultilevel"/>
    <w:tmpl w:val="7CB004A2"/>
    <w:lvl w:ilvl="0" w:tplc="BDDE9332">
      <w:start w:val="1"/>
      <w:numFmt w:val="decimal"/>
      <w:lvlText w:val="%1."/>
      <w:lvlJc w:val="left"/>
      <w:pPr>
        <w:ind w:left="360" w:hanging="360"/>
      </w:pPr>
      <w:rPr>
        <w:rFonts w:ascii="Tahoma" w:hAnsi="Tahoma" w:cs="Times New Roman" w:hint="default"/>
        <w:b w:val="0"/>
        <w:i w:val="0"/>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9">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nsid w:val="7F5A0263"/>
    <w:multiLevelType w:val="hybridMultilevel"/>
    <w:tmpl w:val="CA884FA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22"/>
  </w:num>
  <w:num w:numId="3">
    <w:abstractNumId w:val="32"/>
  </w:num>
  <w:num w:numId="4">
    <w:abstractNumId w:val="47"/>
  </w:num>
  <w:num w:numId="5">
    <w:abstractNumId w:val="38"/>
  </w:num>
  <w:num w:numId="6">
    <w:abstractNumId w:val="12"/>
  </w:num>
  <w:num w:numId="7">
    <w:abstractNumId w:val="9"/>
  </w:num>
  <w:num w:numId="8">
    <w:abstractNumId w:val="45"/>
  </w:num>
  <w:num w:numId="9">
    <w:abstractNumId w:val="54"/>
  </w:num>
  <w:num w:numId="10">
    <w:abstractNumId w:val="11"/>
  </w:num>
  <w:num w:numId="11">
    <w:abstractNumId w:val="13"/>
  </w:num>
  <w:num w:numId="12">
    <w:abstractNumId w:val="53"/>
  </w:num>
  <w:num w:numId="13">
    <w:abstractNumId w:val="20"/>
  </w:num>
  <w:num w:numId="14">
    <w:abstractNumId w:val="49"/>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43"/>
  </w:num>
  <w:num w:numId="17">
    <w:abstractNumId w:val="44"/>
    <w:lvlOverride w:ilvl="0">
      <w:startOverride w:val="1"/>
    </w:lvlOverride>
  </w:num>
  <w:num w:numId="18">
    <w:abstractNumId w:val="36"/>
    <w:lvlOverride w:ilvl="0">
      <w:startOverride w:val="1"/>
    </w:lvlOverride>
  </w:num>
  <w:num w:numId="19">
    <w:abstractNumId w:val="23"/>
  </w:num>
  <w:num w:numId="20">
    <w:abstractNumId w:val="8"/>
  </w:num>
  <w:num w:numId="21">
    <w:abstractNumId w:val="7"/>
  </w:num>
  <w:num w:numId="22">
    <w:abstractNumId w:val="5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5"/>
  </w:num>
  <w:num w:numId="25">
    <w:abstractNumId w:val="50"/>
  </w:num>
  <w:num w:numId="26">
    <w:abstractNumId w:val="18"/>
  </w:num>
  <w:num w:numId="27">
    <w:abstractNumId w:val="28"/>
  </w:num>
  <w:num w:numId="28">
    <w:abstractNumId w:val="26"/>
  </w:num>
  <w:num w:numId="29">
    <w:abstractNumId w:val="17"/>
  </w:num>
  <w:num w:numId="30">
    <w:abstractNumId w:val="21"/>
  </w:num>
  <w:num w:numId="31">
    <w:abstractNumId w:val="58"/>
  </w:num>
  <w:num w:numId="32">
    <w:abstractNumId w:val="10"/>
  </w:num>
  <w:num w:numId="33">
    <w:abstractNumId w:val="40"/>
  </w:num>
  <w:num w:numId="34">
    <w:abstractNumId w:val="16"/>
  </w:num>
  <w:num w:numId="35">
    <w:abstractNumId w:val="25"/>
  </w:num>
  <w:num w:numId="36">
    <w:abstractNumId w:val="37"/>
  </w:num>
  <w:num w:numId="37">
    <w:abstractNumId w:val="14"/>
  </w:num>
  <w:num w:numId="38">
    <w:abstractNumId w:val="60"/>
  </w:num>
  <w:num w:numId="39">
    <w:abstractNumId w:val="30"/>
  </w:num>
  <w:num w:numId="40">
    <w:abstractNumId w:val="34"/>
  </w:num>
  <w:num w:numId="41">
    <w:abstractNumId w:val="4"/>
    <w:lvlOverride w:ilvl="0">
      <w:startOverride w:val="1"/>
    </w:lvlOverride>
  </w:num>
  <w:num w:numId="42">
    <w:abstractNumId w:val="5"/>
    <w:lvlOverride w:ilvl="0">
      <w:startOverride w:val="1"/>
    </w:lvlOverride>
  </w:num>
  <w:num w:numId="43">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19"/>
  </w:num>
  <w:num w:numId="48">
    <w:abstractNumId w:val="39"/>
  </w:num>
  <w:num w:numId="49">
    <w:abstractNumId w:val="24"/>
  </w:num>
  <w:num w:numId="50">
    <w:abstractNumId w:val="56"/>
  </w:num>
  <w:num w:numId="51">
    <w:abstractNumId w:val="27"/>
  </w:num>
  <w:num w:numId="52">
    <w:abstractNumId w:val="48"/>
  </w:num>
  <w:num w:numId="53">
    <w:abstractNumId w:val="33"/>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num>
  <w:num w:numId="56">
    <w:abstractNumId w:val="55"/>
  </w:num>
  <w:num w:numId="57">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4F0B54"/>
    <w:rsid w:val="000020FF"/>
    <w:rsid w:val="000157DB"/>
    <w:rsid w:val="00017377"/>
    <w:rsid w:val="0001742F"/>
    <w:rsid w:val="00020803"/>
    <w:rsid w:val="00033E91"/>
    <w:rsid w:val="000344E5"/>
    <w:rsid w:val="00036037"/>
    <w:rsid w:val="00041C61"/>
    <w:rsid w:val="00044214"/>
    <w:rsid w:val="00051D95"/>
    <w:rsid w:val="00053DE9"/>
    <w:rsid w:val="00056233"/>
    <w:rsid w:val="000615BB"/>
    <w:rsid w:val="000630DA"/>
    <w:rsid w:val="00064E75"/>
    <w:rsid w:val="00066A82"/>
    <w:rsid w:val="00066BB6"/>
    <w:rsid w:val="00067EC2"/>
    <w:rsid w:val="00072CC1"/>
    <w:rsid w:val="00073097"/>
    <w:rsid w:val="00076266"/>
    <w:rsid w:val="00080FCE"/>
    <w:rsid w:val="00081536"/>
    <w:rsid w:val="00085BDA"/>
    <w:rsid w:val="000A435A"/>
    <w:rsid w:val="000C438A"/>
    <w:rsid w:val="000C49D3"/>
    <w:rsid w:val="000D1B41"/>
    <w:rsid w:val="000F2C34"/>
    <w:rsid w:val="000F4106"/>
    <w:rsid w:val="001052B4"/>
    <w:rsid w:val="00105E8B"/>
    <w:rsid w:val="00110A81"/>
    <w:rsid w:val="001132C5"/>
    <w:rsid w:val="001159D2"/>
    <w:rsid w:val="001173CA"/>
    <w:rsid w:val="001220E8"/>
    <w:rsid w:val="001322E8"/>
    <w:rsid w:val="00134D22"/>
    <w:rsid w:val="0013632D"/>
    <w:rsid w:val="00144F13"/>
    <w:rsid w:val="001456A2"/>
    <w:rsid w:val="00145950"/>
    <w:rsid w:val="001510BF"/>
    <w:rsid w:val="00154A7E"/>
    <w:rsid w:val="0016204F"/>
    <w:rsid w:val="00164DEB"/>
    <w:rsid w:val="00167202"/>
    <w:rsid w:val="00167C5F"/>
    <w:rsid w:val="00170A91"/>
    <w:rsid w:val="001735C3"/>
    <w:rsid w:val="00184F4B"/>
    <w:rsid w:val="0018573A"/>
    <w:rsid w:val="00190371"/>
    <w:rsid w:val="00195008"/>
    <w:rsid w:val="001973F8"/>
    <w:rsid w:val="001A285A"/>
    <w:rsid w:val="001A5264"/>
    <w:rsid w:val="001B31CF"/>
    <w:rsid w:val="001B4295"/>
    <w:rsid w:val="001B5003"/>
    <w:rsid w:val="001B7520"/>
    <w:rsid w:val="001C3F13"/>
    <w:rsid w:val="001D2181"/>
    <w:rsid w:val="001D374B"/>
    <w:rsid w:val="001D4F46"/>
    <w:rsid w:val="001D6082"/>
    <w:rsid w:val="001D6CA5"/>
    <w:rsid w:val="001F1FA5"/>
    <w:rsid w:val="001F506C"/>
    <w:rsid w:val="001F5D35"/>
    <w:rsid w:val="001F5E49"/>
    <w:rsid w:val="002004D0"/>
    <w:rsid w:val="002050D1"/>
    <w:rsid w:val="00205309"/>
    <w:rsid w:val="00214565"/>
    <w:rsid w:val="0022035D"/>
    <w:rsid w:val="00236585"/>
    <w:rsid w:val="002418F7"/>
    <w:rsid w:val="0024607E"/>
    <w:rsid w:val="002515BB"/>
    <w:rsid w:val="00252F26"/>
    <w:rsid w:val="002567FD"/>
    <w:rsid w:val="00256A2B"/>
    <w:rsid w:val="002615B4"/>
    <w:rsid w:val="00274CC4"/>
    <w:rsid w:val="00282665"/>
    <w:rsid w:val="0029017C"/>
    <w:rsid w:val="002901CA"/>
    <w:rsid w:val="002929EE"/>
    <w:rsid w:val="00296260"/>
    <w:rsid w:val="002978AC"/>
    <w:rsid w:val="002A622F"/>
    <w:rsid w:val="002A6246"/>
    <w:rsid w:val="002A7756"/>
    <w:rsid w:val="002B7FC1"/>
    <w:rsid w:val="002C103D"/>
    <w:rsid w:val="002C2528"/>
    <w:rsid w:val="002C7A56"/>
    <w:rsid w:val="002F1B88"/>
    <w:rsid w:val="002F1D6A"/>
    <w:rsid w:val="002F25B9"/>
    <w:rsid w:val="00302293"/>
    <w:rsid w:val="00312790"/>
    <w:rsid w:val="003240BA"/>
    <w:rsid w:val="00327BC5"/>
    <w:rsid w:val="00330EB4"/>
    <w:rsid w:val="00341DF7"/>
    <w:rsid w:val="00343733"/>
    <w:rsid w:val="00344BA1"/>
    <w:rsid w:val="0035163B"/>
    <w:rsid w:val="00353196"/>
    <w:rsid w:val="003560F6"/>
    <w:rsid w:val="00363137"/>
    <w:rsid w:val="003665EB"/>
    <w:rsid w:val="00372964"/>
    <w:rsid w:val="00377DF8"/>
    <w:rsid w:val="00390857"/>
    <w:rsid w:val="00395E5D"/>
    <w:rsid w:val="00396884"/>
    <w:rsid w:val="003A2299"/>
    <w:rsid w:val="003A2945"/>
    <w:rsid w:val="003A4ED1"/>
    <w:rsid w:val="003A56CF"/>
    <w:rsid w:val="003B02FC"/>
    <w:rsid w:val="003B0925"/>
    <w:rsid w:val="003B2116"/>
    <w:rsid w:val="003C1059"/>
    <w:rsid w:val="003C1DFB"/>
    <w:rsid w:val="003C3301"/>
    <w:rsid w:val="003D10D7"/>
    <w:rsid w:val="003F0CDF"/>
    <w:rsid w:val="003F3F35"/>
    <w:rsid w:val="003F671A"/>
    <w:rsid w:val="00401DC9"/>
    <w:rsid w:val="004033C1"/>
    <w:rsid w:val="004044EB"/>
    <w:rsid w:val="004128F1"/>
    <w:rsid w:val="00412F5C"/>
    <w:rsid w:val="00413392"/>
    <w:rsid w:val="00423008"/>
    <w:rsid w:val="0042484E"/>
    <w:rsid w:val="00426BAA"/>
    <w:rsid w:val="00436FE4"/>
    <w:rsid w:val="00441899"/>
    <w:rsid w:val="0044213E"/>
    <w:rsid w:val="0044278D"/>
    <w:rsid w:val="00444873"/>
    <w:rsid w:val="00450038"/>
    <w:rsid w:val="004576CB"/>
    <w:rsid w:val="00461889"/>
    <w:rsid w:val="004632BF"/>
    <w:rsid w:val="00464E24"/>
    <w:rsid w:val="00465471"/>
    <w:rsid w:val="004728DC"/>
    <w:rsid w:val="00473199"/>
    <w:rsid w:val="00476ACC"/>
    <w:rsid w:val="0048210A"/>
    <w:rsid w:val="00483DD8"/>
    <w:rsid w:val="004921C5"/>
    <w:rsid w:val="00494A97"/>
    <w:rsid w:val="00497F1D"/>
    <w:rsid w:val="004A07B5"/>
    <w:rsid w:val="004A14E1"/>
    <w:rsid w:val="004A53D3"/>
    <w:rsid w:val="004A5815"/>
    <w:rsid w:val="004B7906"/>
    <w:rsid w:val="004C07D2"/>
    <w:rsid w:val="004D0D43"/>
    <w:rsid w:val="004D127F"/>
    <w:rsid w:val="004D1409"/>
    <w:rsid w:val="004D185C"/>
    <w:rsid w:val="004D1B54"/>
    <w:rsid w:val="004D3E79"/>
    <w:rsid w:val="004D49A8"/>
    <w:rsid w:val="004E7F73"/>
    <w:rsid w:val="004F0B54"/>
    <w:rsid w:val="004F0D2D"/>
    <w:rsid w:val="004F25C5"/>
    <w:rsid w:val="004F347E"/>
    <w:rsid w:val="004F691D"/>
    <w:rsid w:val="00500BED"/>
    <w:rsid w:val="00501B89"/>
    <w:rsid w:val="00511B98"/>
    <w:rsid w:val="00512F86"/>
    <w:rsid w:val="00517AE4"/>
    <w:rsid w:val="00522E5F"/>
    <w:rsid w:val="0052419D"/>
    <w:rsid w:val="00525C1E"/>
    <w:rsid w:val="00525D35"/>
    <w:rsid w:val="005325CF"/>
    <w:rsid w:val="0053431A"/>
    <w:rsid w:val="0054697A"/>
    <w:rsid w:val="00553471"/>
    <w:rsid w:val="00555D5C"/>
    <w:rsid w:val="00562CC0"/>
    <w:rsid w:val="00567F32"/>
    <w:rsid w:val="005703F9"/>
    <w:rsid w:val="0057329E"/>
    <w:rsid w:val="00574D10"/>
    <w:rsid w:val="00577A98"/>
    <w:rsid w:val="00577D03"/>
    <w:rsid w:val="00584360"/>
    <w:rsid w:val="00584563"/>
    <w:rsid w:val="00591017"/>
    <w:rsid w:val="0059435B"/>
    <w:rsid w:val="00594770"/>
    <w:rsid w:val="005A28C9"/>
    <w:rsid w:val="005A4F5D"/>
    <w:rsid w:val="005B3BA9"/>
    <w:rsid w:val="005C0C73"/>
    <w:rsid w:val="005C6EAE"/>
    <w:rsid w:val="005D0FAC"/>
    <w:rsid w:val="005D38F0"/>
    <w:rsid w:val="005D57FD"/>
    <w:rsid w:val="005E245E"/>
    <w:rsid w:val="005E5AC7"/>
    <w:rsid w:val="005F3610"/>
    <w:rsid w:val="005F5590"/>
    <w:rsid w:val="005F5619"/>
    <w:rsid w:val="005F79A1"/>
    <w:rsid w:val="00612B72"/>
    <w:rsid w:val="006136E9"/>
    <w:rsid w:val="0061745E"/>
    <w:rsid w:val="006178C5"/>
    <w:rsid w:val="00625A06"/>
    <w:rsid w:val="006347A0"/>
    <w:rsid w:val="00637912"/>
    <w:rsid w:val="00642CD3"/>
    <w:rsid w:val="00667DFA"/>
    <w:rsid w:val="00670258"/>
    <w:rsid w:val="00671F02"/>
    <w:rsid w:val="00680FA3"/>
    <w:rsid w:val="00682A24"/>
    <w:rsid w:val="0068783E"/>
    <w:rsid w:val="00696A07"/>
    <w:rsid w:val="00697DDE"/>
    <w:rsid w:val="006B3219"/>
    <w:rsid w:val="006B6E67"/>
    <w:rsid w:val="006B7F67"/>
    <w:rsid w:val="006C2E45"/>
    <w:rsid w:val="006C3E66"/>
    <w:rsid w:val="006D4831"/>
    <w:rsid w:val="006D70A5"/>
    <w:rsid w:val="006D732E"/>
    <w:rsid w:val="006D7B04"/>
    <w:rsid w:val="006E06C1"/>
    <w:rsid w:val="006E0C1E"/>
    <w:rsid w:val="006E2321"/>
    <w:rsid w:val="006F152E"/>
    <w:rsid w:val="006F772F"/>
    <w:rsid w:val="00704FD3"/>
    <w:rsid w:val="007075D7"/>
    <w:rsid w:val="007128BD"/>
    <w:rsid w:val="00713B58"/>
    <w:rsid w:val="00714A63"/>
    <w:rsid w:val="00714C63"/>
    <w:rsid w:val="00716CB1"/>
    <w:rsid w:val="00717A8A"/>
    <w:rsid w:val="00723A13"/>
    <w:rsid w:val="00723D43"/>
    <w:rsid w:val="00730672"/>
    <w:rsid w:val="0073358B"/>
    <w:rsid w:val="007413DF"/>
    <w:rsid w:val="0074477E"/>
    <w:rsid w:val="00747DE9"/>
    <w:rsid w:val="00760CF7"/>
    <w:rsid w:val="007670FE"/>
    <w:rsid w:val="007762E0"/>
    <w:rsid w:val="00793B39"/>
    <w:rsid w:val="00795657"/>
    <w:rsid w:val="007C7396"/>
    <w:rsid w:val="007D1796"/>
    <w:rsid w:val="007E139D"/>
    <w:rsid w:val="007E660B"/>
    <w:rsid w:val="007E72A8"/>
    <w:rsid w:val="007F0062"/>
    <w:rsid w:val="007F0576"/>
    <w:rsid w:val="007F7A0E"/>
    <w:rsid w:val="00803529"/>
    <w:rsid w:val="008063D5"/>
    <w:rsid w:val="00806575"/>
    <w:rsid w:val="00811F20"/>
    <w:rsid w:val="0081553D"/>
    <w:rsid w:val="00825803"/>
    <w:rsid w:val="00843826"/>
    <w:rsid w:val="00844689"/>
    <w:rsid w:val="00850A21"/>
    <w:rsid w:val="008525F9"/>
    <w:rsid w:val="008533FF"/>
    <w:rsid w:val="00857565"/>
    <w:rsid w:val="00861370"/>
    <w:rsid w:val="00880302"/>
    <w:rsid w:val="008826D0"/>
    <w:rsid w:val="00884676"/>
    <w:rsid w:val="00885A63"/>
    <w:rsid w:val="00887B73"/>
    <w:rsid w:val="008A06EE"/>
    <w:rsid w:val="008A39F4"/>
    <w:rsid w:val="008A6A13"/>
    <w:rsid w:val="008A7BD1"/>
    <w:rsid w:val="008B05A0"/>
    <w:rsid w:val="008B4BD4"/>
    <w:rsid w:val="008B5CDE"/>
    <w:rsid w:val="008B68A3"/>
    <w:rsid w:val="008B7285"/>
    <w:rsid w:val="008C323E"/>
    <w:rsid w:val="008C4BBB"/>
    <w:rsid w:val="008C4DAB"/>
    <w:rsid w:val="008C51E6"/>
    <w:rsid w:val="008C5471"/>
    <w:rsid w:val="008D3E29"/>
    <w:rsid w:val="008E24D0"/>
    <w:rsid w:val="008E3603"/>
    <w:rsid w:val="008F452B"/>
    <w:rsid w:val="00905052"/>
    <w:rsid w:val="009109EA"/>
    <w:rsid w:val="00911D6A"/>
    <w:rsid w:val="00913C3E"/>
    <w:rsid w:val="009276EF"/>
    <w:rsid w:val="00934B02"/>
    <w:rsid w:val="009361AD"/>
    <w:rsid w:val="009439D5"/>
    <w:rsid w:val="00954208"/>
    <w:rsid w:val="0095566A"/>
    <w:rsid w:val="009638CF"/>
    <w:rsid w:val="00963F8F"/>
    <w:rsid w:val="0096471F"/>
    <w:rsid w:val="00967E69"/>
    <w:rsid w:val="00977A08"/>
    <w:rsid w:val="0098203D"/>
    <w:rsid w:val="00985657"/>
    <w:rsid w:val="00991A89"/>
    <w:rsid w:val="00993D13"/>
    <w:rsid w:val="00994716"/>
    <w:rsid w:val="00995EEF"/>
    <w:rsid w:val="009A3389"/>
    <w:rsid w:val="009A610D"/>
    <w:rsid w:val="009A6ACA"/>
    <w:rsid w:val="009B03DD"/>
    <w:rsid w:val="009C59C9"/>
    <w:rsid w:val="009C6300"/>
    <w:rsid w:val="009E0102"/>
    <w:rsid w:val="009E02A0"/>
    <w:rsid w:val="009E416F"/>
    <w:rsid w:val="009E78A4"/>
    <w:rsid w:val="009E7CAE"/>
    <w:rsid w:val="009F4670"/>
    <w:rsid w:val="009F517A"/>
    <w:rsid w:val="00A03A2B"/>
    <w:rsid w:val="00A05383"/>
    <w:rsid w:val="00A10C5D"/>
    <w:rsid w:val="00A1173E"/>
    <w:rsid w:val="00A12AD6"/>
    <w:rsid w:val="00A1609E"/>
    <w:rsid w:val="00A20765"/>
    <w:rsid w:val="00A241B7"/>
    <w:rsid w:val="00A24CF0"/>
    <w:rsid w:val="00A26E35"/>
    <w:rsid w:val="00A27256"/>
    <w:rsid w:val="00A341C4"/>
    <w:rsid w:val="00A43224"/>
    <w:rsid w:val="00A438AB"/>
    <w:rsid w:val="00A617E0"/>
    <w:rsid w:val="00A63793"/>
    <w:rsid w:val="00A663A5"/>
    <w:rsid w:val="00A667B4"/>
    <w:rsid w:val="00A7115C"/>
    <w:rsid w:val="00A7133E"/>
    <w:rsid w:val="00A71709"/>
    <w:rsid w:val="00A71ACD"/>
    <w:rsid w:val="00A721EB"/>
    <w:rsid w:val="00A73101"/>
    <w:rsid w:val="00A77180"/>
    <w:rsid w:val="00A80A0D"/>
    <w:rsid w:val="00A90470"/>
    <w:rsid w:val="00A926A6"/>
    <w:rsid w:val="00A9472E"/>
    <w:rsid w:val="00AA0DF8"/>
    <w:rsid w:val="00AA4427"/>
    <w:rsid w:val="00AB1521"/>
    <w:rsid w:val="00AC1BF3"/>
    <w:rsid w:val="00AC2AD0"/>
    <w:rsid w:val="00AC5CF7"/>
    <w:rsid w:val="00AC5F5D"/>
    <w:rsid w:val="00AD1879"/>
    <w:rsid w:val="00AD3596"/>
    <w:rsid w:val="00AD4038"/>
    <w:rsid w:val="00AD5FE9"/>
    <w:rsid w:val="00AD7C1E"/>
    <w:rsid w:val="00AE0C4C"/>
    <w:rsid w:val="00AE55D4"/>
    <w:rsid w:val="00AE58BC"/>
    <w:rsid w:val="00AE66AA"/>
    <w:rsid w:val="00AE7CCB"/>
    <w:rsid w:val="00AF40A0"/>
    <w:rsid w:val="00AF69A2"/>
    <w:rsid w:val="00B10188"/>
    <w:rsid w:val="00B157B3"/>
    <w:rsid w:val="00B15BCE"/>
    <w:rsid w:val="00B16C6F"/>
    <w:rsid w:val="00B31493"/>
    <w:rsid w:val="00B42549"/>
    <w:rsid w:val="00B4462B"/>
    <w:rsid w:val="00B453BF"/>
    <w:rsid w:val="00B63C35"/>
    <w:rsid w:val="00B70C0B"/>
    <w:rsid w:val="00B834B7"/>
    <w:rsid w:val="00B854E5"/>
    <w:rsid w:val="00B91310"/>
    <w:rsid w:val="00B925EB"/>
    <w:rsid w:val="00B93D09"/>
    <w:rsid w:val="00B94D82"/>
    <w:rsid w:val="00B971DF"/>
    <w:rsid w:val="00B97BDA"/>
    <w:rsid w:val="00BA0116"/>
    <w:rsid w:val="00BA0322"/>
    <w:rsid w:val="00BA44E1"/>
    <w:rsid w:val="00BA6882"/>
    <w:rsid w:val="00BA73EA"/>
    <w:rsid w:val="00BB10B2"/>
    <w:rsid w:val="00BB1907"/>
    <w:rsid w:val="00BB2AB6"/>
    <w:rsid w:val="00BB4123"/>
    <w:rsid w:val="00BB5481"/>
    <w:rsid w:val="00BB7093"/>
    <w:rsid w:val="00BB764E"/>
    <w:rsid w:val="00BD128E"/>
    <w:rsid w:val="00BD3A80"/>
    <w:rsid w:val="00BD524C"/>
    <w:rsid w:val="00BE1C51"/>
    <w:rsid w:val="00BE54A5"/>
    <w:rsid w:val="00BF2A6F"/>
    <w:rsid w:val="00BF51EC"/>
    <w:rsid w:val="00BF590D"/>
    <w:rsid w:val="00C05A14"/>
    <w:rsid w:val="00C10782"/>
    <w:rsid w:val="00C111BA"/>
    <w:rsid w:val="00C112A7"/>
    <w:rsid w:val="00C30409"/>
    <w:rsid w:val="00C36C5E"/>
    <w:rsid w:val="00C41F55"/>
    <w:rsid w:val="00C45D93"/>
    <w:rsid w:val="00C521DF"/>
    <w:rsid w:val="00C5322B"/>
    <w:rsid w:val="00C533D2"/>
    <w:rsid w:val="00C53C90"/>
    <w:rsid w:val="00C56282"/>
    <w:rsid w:val="00C56667"/>
    <w:rsid w:val="00C6576C"/>
    <w:rsid w:val="00C76B68"/>
    <w:rsid w:val="00C77555"/>
    <w:rsid w:val="00C804B1"/>
    <w:rsid w:val="00C864C9"/>
    <w:rsid w:val="00C8732A"/>
    <w:rsid w:val="00C906D0"/>
    <w:rsid w:val="00C94ABF"/>
    <w:rsid w:val="00C94C3B"/>
    <w:rsid w:val="00C953C4"/>
    <w:rsid w:val="00CB0FD5"/>
    <w:rsid w:val="00CB43F1"/>
    <w:rsid w:val="00CB5E34"/>
    <w:rsid w:val="00CB75BF"/>
    <w:rsid w:val="00CC2230"/>
    <w:rsid w:val="00CC27B7"/>
    <w:rsid w:val="00CC4E91"/>
    <w:rsid w:val="00CC5192"/>
    <w:rsid w:val="00CD0A21"/>
    <w:rsid w:val="00CD100A"/>
    <w:rsid w:val="00CD2ACF"/>
    <w:rsid w:val="00CD3BB5"/>
    <w:rsid w:val="00CD5307"/>
    <w:rsid w:val="00CD731C"/>
    <w:rsid w:val="00CE01EB"/>
    <w:rsid w:val="00CE2080"/>
    <w:rsid w:val="00CF5BFA"/>
    <w:rsid w:val="00CF75A4"/>
    <w:rsid w:val="00D02C41"/>
    <w:rsid w:val="00D056DB"/>
    <w:rsid w:val="00D06062"/>
    <w:rsid w:val="00D10DB1"/>
    <w:rsid w:val="00D20B26"/>
    <w:rsid w:val="00D238C9"/>
    <w:rsid w:val="00D24F3D"/>
    <w:rsid w:val="00D2518E"/>
    <w:rsid w:val="00D30776"/>
    <w:rsid w:val="00D323DA"/>
    <w:rsid w:val="00D32718"/>
    <w:rsid w:val="00D34926"/>
    <w:rsid w:val="00D3701D"/>
    <w:rsid w:val="00D40675"/>
    <w:rsid w:val="00D40C44"/>
    <w:rsid w:val="00D43F5B"/>
    <w:rsid w:val="00D47F24"/>
    <w:rsid w:val="00D5115C"/>
    <w:rsid w:val="00D5560C"/>
    <w:rsid w:val="00D633DF"/>
    <w:rsid w:val="00D634DF"/>
    <w:rsid w:val="00D73AB7"/>
    <w:rsid w:val="00D7506A"/>
    <w:rsid w:val="00D757A5"/>
    <w:rsid w:val="00D821C7"/>
    <w:rsid w:val="00D829B3"/>
    <w:rsid w:val="00D92B4B"/>
    <w:rsid w:val="00D9646E"/>
    <w:rsid w:val="00D97735"/>
    <w:rsid w:val="00DA5B36"/>
    <w:rsid w:val="00DB678F"/>
    <w:rsid w:val="00DC04F0"/>
    <w:rsid w:val="00DC1207"/>
    <w:rsid w:val="00DC1339"/>
    <w:rsid w:val="00DC5601"/>
    <w:rsid w:val="00DD69CE"/>
    <w:rsid w:val="00DD7D05"/>
    <w:rsid w:val="00DE5585"/>
    <w:rsid w:val="00DE7334"/>
    <w:rsid w:val="00E032BB"/>
    <w:rsid w:val="00E04C9A"/>
    <w:rsid w:val="00E053B9"/>
    <w:rsid w:val="00E07F95"/>
    <w:rsid w:val="00E10461"/>
    <w:rsid w:val="00E11433"/>
    <w:rsid w:val="00E2624F"/>
    <w:rsid w:val="00E32A07"/>
    <w:rsid w:val="00E34D97"/>
    <w:rsid w:val="00E34EE6"/>
    <w:rsid w:val="00E3621F"/>
    <w:rsid w:val="00E364A2"/>
    <w:rsid w:val="00E36DB3"/>
    <w:rsid w:val="00E425EB"/>
    <w:rsid w:val="00E608E5"/>
    <w:rsid w:val="00E63197"/>
    <w:rsid w:val="00E6420D"/>
    <w:rsid w:val="00E654E5"/>
    <w:rsid w:val="00E676AF"/>
    <w:rsid w:val="00E82D17"/>
    <w:rsid w:val="00E9287F"/>
    <w:rsid w:val="00E954ED"/>
    <w:rsid w:val="00EA6443"/>
    <w:rsid w:val="00EA66C5"/>
    <w:rsid w:val="00EC0A6F"/>
    <w:rsid w:val="00EC4037"/>
    <w:rsid w:val="00EC7710"/>
    <w:rsid w:val="00ED1384"/>
    <w:rsid w:val="00ED2EFA"/>
    <w:rsid w:val="00EE5630"/>
    <w:rsid w:val="00EE7867"/>
    <w:rsid w:val="00EF3CC0"/>
    <w:rsid w:val="00EF4103"/>
    <w:rsid w:val="00EF68D9"/>
    <w:rsid w:val="00F029CC"/>
    <w:rsid w:val="00F03B19"/>
    <w:rsid w:val="00F04C8F"/>
    <w:rsid w:val="00F07C78"/>
    <w:rsid w:val="00F10970"/>
    <w:rsid w:val="00F20AB4"/>
    <w:rsid w:val="00F42343"/>
    <w:rsid w:val="00F42AE7"/>
    <w:rsid w:val="00F54688"/>
    <w:rsid w:val="00F56F5A"/>
    <w:rsid w:val="00F635CB"/>
    <w:rsid w:val="00F644F7"/>
    <w:rsid w:val="00F70768"/>
    <w:rsid w:val="00F749BA"/>
    <w:rsid w:val="00F9768D"/>
    <w:rsid w:val="00FA5525"/>
    <w:rsid w:val="00FA7C95"/>
    <w:rsid w:val="00FA7E06"/>
    <w:rsid w:val="00FB2294"/>
    <w:rsid w:val="00FB3866"/>
    <w:rsid w:val="00FB7AA6"/>
    <w:rsid w:val="00FC756A"/>
    <w:rsid w:val="00FE1BF5"/>
    <w:rsid w:val="00FE741B"/>
    <w:rsid w:val="00FF1724"/>
    <w:rsid w:val="00FF40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 w:type="paragraph" w:customStyle="1" w:styleId="divquotblock">
    <w:name w:val="div.quotblock"/>
    <w:uiPriority w:val="99"/>
    <w:rsid w:val="00500BED"/>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99"/>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99"/>
    <w:rsid w:val="00C10782"/>
  </w:style>
</w:styles>
</file>

<file path=word/webSettings.xml><?xml version="1.0" encoding="utf-8"?>
<w:webSettings xmlns:r="http://schemas.openxmlformats.org/officeDocument/2006/relationships" xmlns:w="http://schemas.openxmlformats.org/wordprocessingml/2006/main">
  <w:divs>
    <w:div w:id="456292115">
      <w:bodyDiv w:val="1"/>
      <w:marLeft w:val="0"/>
      <w:marRight w:val="0"/>
      <w:marTop w:val="0"/>
      <w:marBottom w:val="0"/>
      <w:divBdr>
        <w:top w:val="none" w:sz="0" w:space="0" w:color="auto"/>
        <w:left w:val="none" w:sz="0" w:space="0" w:color="auto"/>
        <w:bottom w:val="none" w:sz="0" w:space="0" w:color="auto"/>
        <w:right w:val="none" w:sz="0" w:space="0" w:color="auto"/>
      </w:divBdr>
    </w:div>
    <w:div w:id="572736665">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1022629097">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9317073">
      <w:bodyDiv w:val="1"/>
      <w:marLeft w:val="0"/>
      <w:marRight w:val="0"/>
      <w:marTop w:val="0"/>
      <w:marBottom w:val="0"/>
      <w:divBdr>
        <w:top w:val="none" w:sz="0" w:space="0" w:color="auto"/>
        <w:left w:val="none" w:sz="0" w:space="0" w:color="auto"/>
        <w:bottom w:val="none" w:sz="0" w:space="0" w:color="auto"/>
        <w:right w:val="none" w:sz="0" w:space="0" w:color="auto"/>
      </w:divBdr>
      <w:divsChild>
        <w:div w:id="1686900122">
          <w:marLeft w:val="0"/>
          <w:marRight w:val="0"/>
          <w:marTop w:val="0"/>
          <w:marBottom w:val="0"/>
          <w:divBdr>
            <w:top w:val="none" w:sz="0" w:space="0" w:color="auto"/>
            <w:left w:val="none" w:sz="0" w:space="0" w:color="auto"/>
            <w:bottom w:val="none" w:sz="0" w:space="0" w:color="auto"/>
            <w:right w:val="none" w:sz="0" w:space="0" w:color="auto"/>
          </w:divBdr>
        </w:div>
        <w:div w:id="1692024595">
          <w:marLeft w:val="0"/>
          <w:marRight w:val="0"/>
          <w:marTop w:val="0"/>
          <w:marBottom w:val="0"/>
          <w:divBdr>
            <w:top w:val="none" w:sz="0" w:space="0" w:color="auto"/>
            <w:left w:val="none" w:sz="0" w:space="0" w:color="auto"/>
            <w:bottom w:val="none" w:sz="0" w:space="0" w:color="auto"/>
            <w:right w:val="none" w:sz="0" w:space="0" w:color="auto"/>
          </w:divBdr>
        </w:div>
        <w:div w:id="1543860260">
          <w:marLeft w:val="0"/>
          <w:marRight w:val="0"/>
          <w:marTop w:val="0"/>
          <w:marBottom w:val="0"/>
          <w:divBdr>
            <w:top w:val="none" w:sz="0" w:space="0" w:color="auto"/>
            <w:left w:val="none" w:sz="0" w:space="0" w:color="auto"/>
            <w:bottom w:val="none" w:sz="0" w:space="0" w:color="auto"/>
            <w:right w:val="none" w:sz="0" w:space="0" w:color="auto"/>
          </w:divBdr>
        </w:div>
      </w:divsChild>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portal.smartpzp.pl/uck" TargetMode="External"/><Relationship Id="rId18" Type="http://schemas.openxmlformats.org/officeDocument/2006/relationships/hyperlink" Target="https://ec.europa.eu/growth/tools-databases/espd/filter?lang=pl" TargetMode="External"/><Relationship Id="rId26" Type="http://schemas.openxmlformats.org/officeDocument/2006/relationships/hyperlink" Target="http://www.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s://www.uck.katowice.pl/" TargetMode="External"/><Relationship Id="rId17" Type="http://schemas.openxmlformats.org/officeDocument/2006/relationships/hyperlink" Target="mailto:mklata@uck.katowice.pl"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portal.smartpzp.pl/uck/elearning" TargetMode="External"/><Relationship Id="rId20" Type="http://schemas.openxmlformats.org/officeDocument/2006/relationships/hyperlink" Target="https://portal.smartpzp.pl/uck" TargetMode="External"/><Relationship Id="rId29" Type="http://schemas.openxmlformats.org/officeDocument/2006/relationships/hyperlink" Target="mailto:aptekal@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cert.pl/kontakt.htm" TargetMode="External"/><Relationship Id="rId24" Type="http://schemas.openxmlformats.org/officeDocument/2006/relationships/hyperlink" Target="https://portal.smartpzp.pl/uck/elearning"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mklata@uck.katowice.pl" TargetMode="External"/><Relationship Id="rId23" Type="http://schemas.openxmlformats.org/officeDocument/2006/relationships/hyperlink" Target="https://portal.smartpzp.pl/uck" TargetMode="External"/><Relationship Id="rId28" Type="http://schemas.openxmlformats.org/officeDocument/2006/relationships/hyperlink" Target="mailto:apteka@uck.katowice.pl" TargetMode="External"/><Relationship Id="rId10" Type="http://schemas.openxmlformats.org/officeDocument/2006/relationships/hyperlink" Target="https://portal.smartpzp.pl/uck/elearning" TargetMode="External"/><Relationship Id="rId19" Type="http://schemas.openxmlformats.org/officeDocument/2006/relationships/hyperlink" Target="https://espd.uzp.gov.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rtal.smartpzp.pl/uck" TargetMode="External"/><Relationship Id="rId14" Type="http://schemas.openxmlformats.org/officeDocument/2006/relationships/hyperlink" Target="mailto:bzp@uck.katowice.pl" TargetMode="External"/><Relationship Id="rId22" Type="http://schemas.openxmlformats.org/officeDocument/2006/relationships/hyperlink" Target="https://portal.smartpzp.pl/uck/elearning" TargetMode="External"/><Relationship Id="rId27" Type="http://schemas.openxmlformats.org/officeDocument/2006/relationships/hyperlink" Target="http://www.uck.katowice.pl" TargetMode="External"/><Relationship Id="rId30"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1DB33-F4F2-4DDA-87CD-D443CC22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2875</TotalTime>
  <Pages>22</Pages>
  <Words>12059</Words>
  <Characters>72355</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mklata</cp:lastModifiedBy>
  <cp:revision>281</cp:revision>
  <cp:lastPrinted>2019-05-24T05:38:00Z</cp:lastPrinted>
  <dcterms:created xsi:type="dcterms:W3CDTF">2017-12-27T08:24:00Z</dcterms:created>
  <dcterms:modified xsi:type="dcterms:W3CDTF">2019-05-24T05:40:00Z</dcterms:modified>
</cp:coreProperties>
</file>