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B4F7" w14:textId="71791E4A" w:rsidR="003E5BAB" w:rsidRPr="00CC22C2" w:rsidRDefault="002E0EAB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Załącznik nr </w:t>
      </w:r>
      <w:r w:rsidR="00F7081E">
        <w:rPr>
          <w:rFonts w:ascii="Tahoma" w:hAnsi="Tahoma" w:cs="Tahoma"/>
          <w:sz w:val="22"/>
          <w:szCs w:val="22"/>
        </w:rPr>
        <w:t>2</w:t>
      </w:r>
      <w:r w:rsidRPr="00CC22C2">
        <w:rPr>
          <w:rFonts w:ascii="Tahoma" w:hAnsi="Tahoma" w:cs="Tahoma"/>
          <w:sz w:val="22"/>
          <w:szCs w:val="22"/>
        </w:rPr>
        <w:t xml:space="preserve"> do zapytania - formularz cenowy</w:t>
      </w:r>
    </w:p>
    <w:p w14:paraId="31793FD9" w14:textId="77777777" w:rsidR="003E5BAB" w:rsidRPr="00CC22C2" w:rsidRDefault="003E5BA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139332B0" w14:textId="10345903" w:rsidR="003E5BAB" w:rsidRPr="00CC22C2" w:rsidRDefault="002E0EAB" w:rsidP="00DB61E3">
      <w:pPr>
        <w:pStyle w:val="Bezodstpw"/>
        <w:tabs>
          <w:tab w:val="left" w:pos="770"/>
          <w:tab w:val="center" w:pos="5230"/>
        </w:tabs>
        <w:jc w:val="center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b/>
          <w:sz w:val="22"/>
          <w:szCs w:val="22"/>
        </w:rPr>
        <w:t>FORMULARZ CENOWY</w:t>
      </w:r>
    </w:p>
    <w:p w14:paraId="110C4F06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20405ECA" w14:textId="1561A0F5" w:rsidR="003E5BAB" w:rsidRPr="007717B4" w:rsidRDefault="002E0EAB" w:rsidP="007717B4">
      <w:pPr>
        <w:pStyle w:val="Default"/>
        <w:rPr>
          <w:rFonts w:cs="Tahoma"/>
          <w:lang w:bidi="ar-SA"/>
        </w:rPr>
      </w:pPr>
      <w:r w:rsidRPr="00CC22C2">
        <w:rPr>
          <w:rFonts w:cs="Tahoma"/>
          <w:sz w:val="22"/>
          <w:szCs w:val="22"/>
        </w:rPr>
        <w:t xml:space="preserve">DOTYCZY: </w:t>
      </w:r>
      <w:r w:rsidR="00907A3D">
        <w:rPr>
          <w:b/>
          <w:sz w:val="22"/>
          <w:szCs w:val="22"/>
        </w:rPr>
        <w:t xml:space="preserve">Obsługa serwisowa </w:t>
      </w:r>
      <w:r w:rsidR="00FC508C">
        <w:rPr>
          <w:b/>
          <w:sz w:val="22"/>
          <w:szCs w:val="22"/>
        </w:rPr>
        <w:t>stołu operacyjnego Diamond 60 BLK</w:t>
      </w:r>
    </w:p>
    <w:p w14:paraId="60813B68" w14:textId="17F6DE7D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Uniwersyteckie Centrum kliniczne im. Prof. K. Gibińskiego Śląskiego Uniwersytetu Medycznego w Katowicach w związku z wszczęciem postępowania o udzielenie zamówienia publicznego o wartości szacunkowej do 50.000 zł </w:t>
      </w:r>
      <w:r w:rsidR="000110CE">
        <w:rPr>
          <w:rFonts w:ascii="Tahoma" w:hAnsi="Tahoma" w:cs="Tahoma"/>
          <w:sz w:val="22"/>
          <w:szCs w:val="22"/>
        </w:rPr>
        <w:t>k</w:t>
      </w:r>
      <w:r w:rsidRPr="00CC22C2">
        <w:rPr>
          <w:rFonts w:ascii="Tahoma" w:hAnsi="Tahoma" w:cs="Tahoma"/>
          <w:sz w:val="22"/>
          <w:szCs w:val="22"/>
        </w:rPr>
        <w:t>ieruje prośbę o złożenie oferty cenowej w celu realizacji zamówienia</w:t>
      </w:r>
    </w:p>
    <w:p w14:paraId="58D0DE52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5FEDCBF3" w14:textId="77777777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Wartość cenową należy podać w złotych polskich. Przedstawione wartości cenowe powinny być podane w wartości: netto, VAT, brutto.</w:t>
      </w:r>
    </w:p>
    <w:p w14:paraId="40B61327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608739B6" w14:textId="77777777" w:rsidR="000748A5" w:rsidRDefault="000748A5" w:rsidP="000748A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EBDEC42" w14:textId="77777777" w:rsidR="000748A5" w:rsidRDefault="000748A5" w:rsidP="000748A5">
      <w:pPr>
        <w:pStyle w:val="Standard"/>
      </w:pPr>
      <w:r>
        <w:t xml:space="preserve">Tabela I  - przeglądy i konserwacje                                                                                                                                                                 </w:t>
      </w:r>
    </w:p>
    <w:tbl>
      <w:tblPr>
        <w:tblW w:w="15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661"/>
        <w:gridCol w:w="1359"/>
        <w:gridCol w:w="2544"/>
        <w:gridCol w:w="1863"/>
        <w:gridCol w:w="1633"/>
        <w:gridCol w:w="1104"/>
        <w:gridCol w:w="2916"/>
      </w:tblGrid>
      <w:tr w:rsidR="005126B7" w14:paraId="7529DD6D" w14:textId="77777777" w:rsidTr="00810FA5">
        <w:trPr>
          <w:trHeight w:val="6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8475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  <w:p w14:paraId="626F463B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63B72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Nazwa/rodzaj aparatu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6179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aparatów</w:t>
            </w:r>
          </w:p>
          <w:p w14:paraId="433F4FB9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(szt.)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5434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 w ciągu trwania całej umowy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5396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ryczałtowa za 1 przegląd netto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495B4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  <w:p w14:paraId="0290101B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  <w:p w14:paraId="6BC69CFE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(kol.4 x kol.5)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F6C7DE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</w:t>
            </w:r>
          </w:p>
          <w:p w14:paraId="2F6BBBC1" w14:textId="4A37D518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[%]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1BD87" w14:textId="71DFBD3D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  <w:p w14:paraId="3550BB30" w14:textId="77777777" w:rsidR="005126B7" w:rsidRDefault="005126B7" w:rsidP="00284D8A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Brutto</w:t>
            </w:r>
            <w:r>
              <w:rPr>
                <w:color w:val="FF0000"/>
                <w:sz w:val="18"/>
                <w:szCs w:val="18"/>
              </w:rPr>
              <w:t>*</w:t>
            </w:r>
          </w:p>
        </w:tc>
      </w:tr>
      <w:tr w:rsidR="005126B7" w14:paraId="7BAE1AEF" w14:textId="77777777" w:rsidTr="00810FA5">
        <w:trPr>
          <w:trHeight w:val="173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9941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39CB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D8CC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B87E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7DF5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0515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</w:tcPr>
          <w:p w14:paraId="76D63F96" w14:textId="721A3BE9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D1D1" w14:textId="11DD4721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126B7" w14:paraId="321B7A34" w14:textId="77777777" w:rsidTr="00810FA5">
        <w:trPr>
          <w:trHeight w:val="470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451F" w14:textId="77777777" w:rsidR="005126B7" w:rsidRDefault="005126B7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B1AB" w14:textId="18782DE8" w:rsidR="005126B7" w:rsidRPr="00FC508C" w:rsidRDefault="00FC508C" w:rsidP="00284D8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508C">
              <w:rPr>
                <w:rFonts w:ascii="Times New Roman" w:hAnsi="Times New Roman" w:cs="Times New Roman"/>
                <w:sz w:val="24"/>
                <w:szCs w:val="24"/>
              </w:rPr>
              <w:t>Stół operacyjny Schmitz</w:t>
            </w:r>
            <w:r w:rsidRPr="00FC50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8C">
              <w:rPr>
                <w:rFonts w:ascii="Times New Roman" w:hAnsi="Times New Roman" w:cs="Times New Roman"/>
                <w:b/>
                <w:sz w:val="24"/>
                <w:szCs w:val="24"/>
              </w:rPr>
              <w:t>DIAMOND 60 BLK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C324E" w14:textId="77777777" w:rsidR="005126B7" w:rsidRDefault="005126B7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14F3C" w14:textId="136B5388" w:rsidR="005126B7" w:rsidRDefault="00FC508C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8B29" w14:textId="77777777" w:rsidR="005126B7" w:rsidRDefault="005126B7" w:rsidP="00284D8A">
            <w:pPr>
              <w:pStyle w:val="TableContents"/>
              <w:jc w:val="center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C7FFC" w14:textId="77777777" w:rsidR="005126B7" w:rsidRDefault="005126B7" w:rsidP="00284D8A">
            <w:pPr>
              <w:pStyle w:val="TableContents"/>
              <w:jc w:val="center"/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</w:tcPr>
          <w:p w14:paraId="3371AEFC" w14:textId="77777777" w:rsidR="005126B7" w:rsidRDefault="005126B7" w:rsidP="00284D8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A318" w14:textId="145246C5" w:rsidR="005126B7" w:rsidRDefault="005126B7" w:rsidP="00284D8A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14:paraId="2896D641" w14:textId="016A048B" w:rsidR="000748A5" w:rsidRDefault="000748A5" w:rsidP="000748A5">
      <w:pPr>
        <w:pStyle w:val="Standard"/>
        <w:spacing w:line="100" w:lineRule="atLeas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*Podana cena zawiera wszystkie koszty związane z wykonaniem usługi przeglądu tzn.: robocizna, części zużywalne, materiały do konserwacji, test bezpieczeństwa elektrycznego, dojazd itp.</w:t>
      </w:r>
    </w:p>
    <w:p w14:paraId="3DA6433F" w14:textId="77777777" w:rsidR="000748A5" w:rsidRDefault="000748A5" w:rsidP="000748A5">
      <w:pPr>
        <w:pStyle w:val="Standard"/>
        <w:spacing w:line="100" w:lineRule="atLeast"/>
        <w:rPr>
          <w:sz w:val="16"/>
          <w:szCs w:val="16"/>
        </w:rPr>
      </w:pPr>
    </w:p>
    <w:p w14:paraId="2E6E943D" w14:textId="77777777" w:rsidR="000748A5" w:rsidRDefault="000748A5" w:rsidP="000748A5">
      <w:pPr>
        <w:pStyle w:val="Standard"/>
        <w:spacing w:line="100" w:lineRule="atLeast"/>
        <w:rPr>
          <w:sz w:val="16"/>
          <w:szCs w:val="16"/>
        </w:rPr>
      </w:pPr>
    </w:p>
    <w:p w14:paraId="6339C585" w14:textId="77777777" w:rsidR="000748A5" w:rsidRDefault="000748A5" w:rsidP="000748A5">
      <w:pPr>
        <w:pStyle w:val="Standard"/>
      </w:pPr>
      <w:r>
        <w:t>Tabela II  - naprawa</w:t>
      </w:r>
    </w:p>
    <w:tbl>
      <w:tblPr>
        <w:tblW w:w="1535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115"/>
        <w:gridCol w:w="1372"/>
        <w:gridCol w:w="2452"/>
        <w:gridCol w:w="2268"/>
        <w:gridCol w:w="1701"/>
        <w:gridCol w:w="1486"/>
        <w:gridCol w:w="1486"/>
      </w:tblGrid>
      <w:tr w:rsidR="00114A79" w14:paraId="13AB93F7" w14:textId="77777777" w:rsidTr="00F74E75">
        <w:trPr>
          <w:trHeight w:val="73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B6598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5F554FBC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0BF21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13B0A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2D79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2CE64182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BD6C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ryczałtowa jednej roboczogodziny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BF6E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57DC9905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44E73433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(kol.4 x kol.5)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</w:tcBorders>
          </w:tcPr>
          <w:p w14:paraId="2108DE46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Stawka VAT </w:t>
            </w:r>
          </w:p>
          <w:p w14:paraId="775505E2" w14:textId="01F16FF3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[%]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A6B21" w14:textId="667A27C8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147CD2B1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14A79" w14:paraId="508DD9F4" w14:textId="77777777" w:rsidTr="00114A79">
        <w:trPr>
          <w:trHeight w:val="14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E32E7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398C5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870AC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2552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5C0E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B77CF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697D" w14:textId="5C4B5719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FE7D6" w14:textId="6865BCAB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114A79" w14:paraId="423A5AD9" w14:textId="77777777" w:rsidTr="00114A79">
        <w:trPr>
          <w:trHeight w:val="58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F3DF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9A5F1" w14:textId="2A7D4A72" w:rsidR="00114A79" w:rsidRPr="00FC508C" w:rsidRDefault="00FC508C" w:rsidP="00284D8A">
            <w:pPr>
              <w:pStyle w:val="TableContents"/>
              <w:snapToGrid w:val="0"/>
              <w:rPr>
                <w:sz w:val="22"/>
                <w:szCs w:val="22"/>
              </w:rPr>
            </w:pPr>
            <w:r w:rsidRPr="00FC508C">
              <w:rPr>
                <w:sz w:val="22"/>
                <w:szCs w:val="22"/>
              </w:rPr>
              <w:t>Stół operacyjny Schmitz</w:t>
            </w:r>
            <w:r w:rsidRPr="00FC508C">
              <w:rPr>
                <w:sz w:val="22"/>
                <w:szCs w:val="22"/>
              </w:rPr>
              <w:br/>
            </w:r>
            <w:r w:rsidRPr="00FC508C">
              <w:rPr>
                <w:b/>
                <w:sz w:val="22"/>
                <w:szCs w:val="22"/>
              </w:rPr>
              <w:t>DIAMOND 60 BLK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FEDC9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20CB1" w14:textId="45FD05C9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004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D9F84" w14:textId="77777777" w:rsidR="00114A79" w:rsidRDefault="00114A79" w:rsidP="00284D8A">
            <w:pPr>
              <w:pStyle w:val="Standard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D7427" w14:textId="77777777" w:rsidR="00114A79" w:rsidRDefault="00114A79" w:rsidP="00284D8A">
            <w:pPr>
              <w:pStyle w:val="Standard"/>
              <w:snapToGrid w:val="0"/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B9B0" w14:textId="77777777" w:rsidR="00114A79" w:rsidRDefault="00114A79" w:rsidP="00284D8A">
            <w:pPr>
              <w:pStyle w:val="TableHeading"/>
              <w:suppressLineNumbers w:val="0"/>
              <w:snapToGrid w:val="0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DD6E9" w14:textId="7FDBCD81" w:rsidR="00114A79" w:rsidRDefault="00114A79" w:rsidP="00284D8A">
            <w:pPr>
              <w:pStyle w:val="TableHeading"/>
              <w:suppressLineNumbers w:val="0"/>
              <w:snapToGrid w:val="0"/>
            </w:pPr>
          </w:p>
        </w:tc>
      </w:tr>
    </w:tbl>
    <w:p w14:paraId="6F1DBC12" w14:textId="77777777" w:rsidR="000748A5" w:rsidRDefault="000748A5" w:rsidP="000748A5">
      <w:pPr>
        <w:pStyle w:val="Standard"/>
        <w:spacing w:before="100"/>
        <w:rPr>
          <w:rFonts w:cs="Times New Roman"/>
        </w:rPr>
      </w:pPr>
    </w:p>
    <w:p w14:paraId="00856000" w14:textId="77777777" w:rsidR="005446C5" w:rsidRDefault="000748A5" w:rsidP="000748A5">
      <w:pPr>
        <w:pStyle w:val="Standard"/>
      </w:pPr>
      <w: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4052"/>
        <w:gridCol w:w="1803"/>
        <w:gridCol w:w="2069"/>
        <w:gridCol w:w="2197"/>
        <w:gridCol w:w="1464"/>
        <w:gridCol w:w="2693"/>
      </w:tblGrid>
      <w:tr w:rsidR="005446C5" w:rsidRPr="00F816B8" w14:paraId="7FDC2264" w14:textId="77777777" w:rsidTr="005E0DC4">
        <w:tc>
          <w:tcPr>
            <w:tcW w:w="459" w:type="dxa"/>
          </w:tcPr>
          <w:p w14:paraId="17C08B16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50A48F7A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L.P</w:t>
            </w:r>
          </w:p>
        </w:tc>
        <w:tc>
          <w:tcPr>
            <w:tcW w:w="4052" w:type="dxa"/>
          </w:tcPr>
          <w:p w14:paraId="54212169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160B9276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 xml:space="preserve">                     Wyszczególnienie</w:t>
            </w:r>
          </w:p>
          <w:p w14:paraId="54FE801F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803" w:type="dxa"/>
          </w:tcPr>
          <w:p w14:paraId="42861B80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2DD9C91B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Szacunkowa ilość</w:t>
            </w:r>
          </w:p>
        </w:tc>
        <w:tc>
          <w:tcPr>
            <w:tcW w:w="2069" w:type="dxa"/>
          </w:tcPr>
          <w:p w14:paraId="1704CEDA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Cena ryczałtowa jednego dojazdu netto</w:t>
            </w:r>
          </w:p>
        </w:tc>
        <w:tc>
          <w:tcPr>
            <w:tcW w:w="2197" w:type="dxa"/>
          </w:tcPr>
          <w:p w14:paraId="2E8043F5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Wartość Netto</w:t>
            </w:r>
          </w:p>
          <w:p w14:paraId="09BBE1C7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(kol.3 x kol.4)</w:t>
            </w:r>
          </w:p>
        </w:tc>
        <w:tc>
          <w:tcPr>
            <w:tcW w:w="1464" w:type="dxa"/>
          </w:tcPr>
          <w:p w14:paraId="40B15780" w14:textId="208E5174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sz w:val="14"/>
                <w:szCs w:val="18"/>
              </w:rPr>
              <w:t>Stawka VAT [%]</w:t>
            </w:r>
          </w:p>
        </w:tc>
        <w:tc>
          <w:tcPr>
            <w:tcW w:w="2693" w:type="dxa"/>
          </w:tcPr>
          <w:p w14:paraId="07D1459F" w14:textId="44CB2759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Wartość brutto</w:t>
            </w:r>
          </w:p>
          <w:p w14:paraId="02688C54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(kol.5 + VAT)</w:t>
            </w:r>
          </w:p>
        </w:tc>
      </w:tr>
      <w:tr w:rsidR="005446C5" w:rsidRPr="00F816B8" w14:paraId="6A172A01" w14:textId="77777777" w:rsidTr="005E0DC4">
        <w:tc>
          <w:tcPr>
            <w:tcW w:w="459" w:type="dxa"/>
          </w:tcPr>
          <w:p w14:paraId="3B205928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1</w:t>
            </w:r>
          </w:p>
        </w:tc>
        <w:tc>
          <w:tcPr>
            <w:tcW w:w="4052" w:type="dxa"/>
          </w:tcPr>
          <w:p w14:paraId="630923A1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2</w:t>
            </w:r>
          </w:p>
        </w:tc>
        <w:tc>
          <w:tcPr>
            <w:tcW w:w="1803" w:type="dxa"/>
          </w:tcPr>
          <w:p w14:paraId="70A8B7FE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3</w:t>
            </w:r>
          </w:p>
        </w:tc>
        <w:tc>
          <w:tcPr>
            <w:tcW w:w="2069" w:type="dxa"/>
          </w:tcPr>
          <w:p w14:paraId="13A789AE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4</w:t>
            </w:r>
          </w:p>
        </w:tc>
        <w:tc>
          <w:tcPr>
            <w:tcW w:w="2197" w:type="dxa"/>
          </w:tcPr>
          <w:p w14:paraId="1D599C2C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5</w:t>
            </w:r>
          </w:p>
        </w:tc>
        <w:tc>
          <w:tcPr>
            <w:tcW w:w="1464" w:type="dxa"/>
          </w:tcPr>
          <w:p w14:paraId="57BE59C7" w14:textId="0ED78564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>
              <w:rPr>
                <w:rFonts w:ascii="Tahoma" w:hAnsi="Tahoma" w:cs="Tahoma"/>
                <w:i/>
                <w:sz w:val="14"/>
                <w:szCs w:val="18"/>
              </w:rPr>
              <w:t>6</w:t>
            </w:r>
          </w:p>
        </w:tc>
        <w:tc>
          <w:tcPr>
            <w:tcW w:w="2693" w:type="dxa"/>
          </w:tcPr>
          <w:p w14:paraId="11C91429" w14:textId="12880EE3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>
              <w:rPr>
                <w:rFonts w:ascii="Tahoma" w:hAnsi="Tahoma" w:cs="Tahoma"/>
                <w:i/>
                <w:sz w:val="14"/>
                <w:szCs w:val="18"/>
              </w:rPr>
              <w:t>7</w:t>
            </w:r>
          </w:p>
        </w:tc>
      </w:tr>
      <w:tr w:rsidR="005446C5" w:rsidRPr="00F816B8" w14:paraId="734771DC" w14:textId="77777777" w:rsidTr="00F32832">
        <w:trPr>
          <w:trHeight w:val="751"/>
        </w:trPr>
        <w:tc>
          <w:tcPr>
            <w:tcW w:w="459" w:type="dxa"/>
          </w:tcPr>
          <w:p w14:paraId="15B362A6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1DDC3E91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1.</w:t>
            </w:r>
          </w:p>
        </w:tc>
        <w:tc>
          <w:tcPr>
            <w:tcW w:w="4052" w:type="dxa"/>
          </w:tcPr>
          <w:p w14:paraId="2559065C" w14:textId="77777777" w:rsidR="005446C5" w:rsidRPr="00F32832" w:rsidRDefault="005446C5" w:rsidP="00284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5CE69" w14:textId="77777777" w:rsidR="005446C5" w:rsidRPr="00F32832" w:rsidRDefault="005446C5" w:rsidP="0028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32">
              <w:rPr>
                <w:rFonts w:ascii="Times New Roman" w:hAnsi="Times New Roman" w:cs="Times New Roman"/>
                <w:sz w:val="20"/>
                <w:szCs w:val="20"/>
              </w:rPr>
              <w:t>Koszt dojazdu do i z siedziby Zamawiającego dla wykonania usługi naprawy</w:t>
            </w:r>
          </w:p>
          <w:p w14:paraId="6DDC8DEC" w14:textId="77777777" w:rsidR="005446C5" w:rsidRPr="00F32832" w:rsidRDefault="005446C5" w:rsidP="00284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13D99A2" w14:textId="59B8204D" w:rsidR="005446C5" w:rsidRPr="0042287B" w:rsidRDefault="00FC508C" w:rsidP="00284D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69" w:type="dxa"/>
            <w:vAlign w:val="center"/>
          </w:tcPr>
          <w:p w14:paraId="733BC247" w14:textId="07808531" w:rsidR="005446C5" w:rsidRPr="00E33498" w:rsidRDefault="005446C5" w:rsidP="00284D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5699033F" w14:textId="77777777" w:rsidR="005446C5" w:rsidRPr="0042287B" w:rsidRDefault="005446C5" w:rsidP="00284D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F2F2F2"/>
          </w:tcPr>
          <w:p w14:paraId="2385388A" w14:textId="77777777" w:rsidR="005446C5" w:rsidRPr="0042287B" w:rsidRDefault="005446C5" w:rsidP="00284D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471E5FA1" w14:textId="3C870986" w:rsidR="005446C5" w:rsidRPr="0042287B" w:rsidRDefault="005446C5" w:rsidP="00284D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5A11083" w14:textId="77777777" w:rsidR="003E5BAB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34695532" w14:textId="77777777" w:rsidR="00C77E35" w:rsidRPr="00CC22C2" w:rsidRDefault="00C77E35">
      <w:pPr>
        <w:pStyle w:val="Bezodstpw"/>
        <w:rPr>
          <w:rFonts w:ascii="Tahoma" w:hAnsi="Tahoma" w:cs="Tahoma"/>
          <w:sz w:val="22"/>
          <w:szCs w:val="22"/>
        </w:rPr>
      </w:pPr>
    </w:p>
    <w:p w14:paraId="4F0340F0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14"/>
        <w:gridCol w:w="8980"/>
      </w:tblGrid>
      <w:tr w:rsidR="003E5BAB" w:rsidRPr="00CC22C2" w14:paraId="4A285DD8" w14:textId="77777777">
        <w:tc>
          <w:tcPr>
            <w:tcW w:w="10465" w:type="dxa"/>
            <w:gridSpan w:val="2"/>
          </w:tcPr>
          <w:p w14:paraId="4ADF1EBD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AB138C" w14:textId="77777777" w:rsidR="003E5BAB" w:rsidRPr="00CC22C2" w:rsidRDefault="002E0E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  <w:r w:rsidRPr="00CC22C2">
              <w:rPr>
                <w:rFonts w:ascii="Tahoma" w:hAnsi="Tahoma" w:cs="Tahoma"/>
                <w:b/>
                <w:sz w:val="22"/>
                <w:szCs w:val="22"/>
              </w:rPr>
              <w:t>DANE OFERENTA</w:t>
            </w:r>
          </w:p>
          <w:p w14:paraId="7A19C85C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E5BAB" w:rsidRPr="00CC22C2" w14:paraId="227EA91D" w14:textId="77777777">
        <w:tc>
          <w:tcPr>
            <w:tcW w:w="4400" w:type="dxa"/>
          </w:tcPr>
          <w:p w14:paraId="09A4FB04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6065" w:type="dxa"/>
          </w:tcPr>
          <w:p w14:paraId="193E903D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0302817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D41AC16" w14:textId="77777777">
        <w:tc>
          <w:tcPr>
            <w:tcW w:w="4400" w:type="dxa"/>
          </w:tcPr>
          <w:p w14:paraId="702A7E32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6065" w:type="dxa"/>
          </w:tcPr>
          <w:p w14:paraId="29383B01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D3C4C22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54F76856" w14:textId="77777777">
        <w:tc>
          <w:tcPr>
            <w:tcW w:w="4400" w:type="dxa"/>
          </w:tcPr>
          <w:p w14:paraId="1B73AC06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65" w:type="dxa"/>
          </w:tcPr>
          <w:p w14:paraId="3F9B2876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E6C1F3E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1310C6C" w14:textId="77777777">
        <w:tc>
          <w:tcPr>
            <w:tcW w:w="4400" w:type="dxa"/>
          </w:tcPr>
          <w:p w14:paraId="326A8AC7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65" w:type="dxa"/>
          </w:tcPr>
          <w:p w14:paraId="3C5ABE79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049FB0F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B657E3" w14:textId="77777777" w:rsidR="003E5BAB" w:rsidRPr="00CC22C2" w:rsidRDefault="003E5BAB">
      <w:pPr>
        <w:pStyle w:val="Bezodstpw"/>
        <w:jc w:val="right"/>
        <w:rPr>
          <w:rFonts w:ascii="Tahoma" w:hAnsi="Tahoma" w:cs="Tahoma"/>
          <w:sz w:val="22"/>
          <w:szCs w:val="22"/>
        </w:rPr>
      </w:pPr>
    </w:p>
    <w:p w14:paraId="0B5680BA" w14:textId="77777777" w:rsidR="003E5BAB" w:rsidRPr="00CC22C2" w:rsidRDefault="002E0EAB">
      <w:pPr>
        <w:pStyle w:val="Bezodstpw"/>
        <w:jc w:val="right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Data, Podpis osoby upoważnionej do złożenia oferty</w:t>
      </w:r>
    </w:p>
    <w:sectPr w:rsidR="003E5BAB" w:rsidRPr="00CC22C2" w:rsidSect="000110CE">
      <w:headerReference w:type="default" r:id="rId7"/>
      <w:pgSz w:w="16838" w:h="11906" w:orient="landscape"/>
      <w:pgMar w:top="720" w:right="614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75C1" w14:textId="77777777" w:rsidR="000D2221" w:rsidRDefault="000D2221">
      <w:r>
        <w:separator/>
      </w:r>
    </w:p>
  </w:endnote>
  <w:endnote w:type="continuationSeparator" w:id="0">
    <w:p w14:paraId="65C4E1E6" w14:textId="77777777" w:rsidR="000D2221" w:rsidRDefault="000D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374B" w14:textId="77777777" w:rsidR="000D2221" w:rsidRDefault="000D2221">
      <w:r>
        <w:separator/>
      </w:r>
    </w:p>
  </w:footnote>
  <w:footnote w:type="continuationSeparator" w:id="0">
    <w:p w14:paraId="57CD70A9" w14:textId="77777777" w:rsidR="000D2221" w:rsidRDefault="000D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F2D3" w14:textId="5B14FE09" w:rsidR="003E5BAB" w:rsidRDefault="003E5BAB">
    <w:pPr>
      <w:pStyle w:val="Nagwek"/>
    </w:pPr>
  </w:p>
  <w:p w14:paraId="096B8171" w14:textId="4F628D90" w:rsidR="003E5BAB" w:rsidRDefault="00F7081E">
    <w:pPr>
      <w:pStyle w:val="Nagwek"/>
    </w:pPr>
    <w:r>
      <w:rPr>
        <w:noProof/>
      </w:rPr>
      <mc:AlternateContent>
        <mc:Choice Requires="wps">
          <w:drawing>
            <wp:anchor distT="0" distB="0" distL="635" distR="0" simplePos="0" relativeHeight="2" behindDoc="1" locked="0" layoutInCell="0" allowOverlap="1" wp14:anchorId="01DEA6C0" wp14:editId="6B23A75C">
              <wp:simplePos x="0" y="0"/>
              <wp:positionH relativeFrom="page">
                <wp:posOffset>8245475</wp:posOffset>
              </wp:positionH>
              <wp:positionV relativeFrom="paragraph">
                <wp:posOffset>10795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64B433" w14:textId="77777777" w:rsidR="003E5BAB" w:rsidRDefault="002E0EA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EA6C0" id="Pole tekstowe 307" o:spid="_x0000_s1026" style="position:absolute;margin-left:649.25pt;margin-top:.85pt;width:170.35pt;height:55.9pt;z-index:-50331647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" o:allowincell="f" stroked="f">
              <v:textbox>
                <w:txbxContent>
                  <w:p w14:paraId="0C64B433" w14:textId="77777777" w:rsidR="003E5BAB" w:rsidRDefault="002E0EA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E0EAB">
      <w:rPr>
        <w:noProof/>
      </w:rPr>
      <w:drawing>
        <wp:anchor distT="0" distB="0" distL="114300" distR="114300" simplePos="0" relativeHeight="4" behindDoc="0" locked="0" layoutInCell="0" allowOverlap="1" wp14:anchorId="542745FC" wp14:editId="610993EF">
          <wp:simplePos x="0" y="0"/>
          <wp:positionH relativeFrom="page">
            <wp:posOffset>7651750</wp:posOffset>
          </wp:positionH>
          <wp:positionV relativeFrom="paragraph">
            <wp:posOffset>33655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17808" w14:textId="77777777" w:rsidR="003E5BAB" w:rsidRDefault="003E5BAB">
    <w:pPr>
      <w:pStyle w:val="Nagwek"/>
    </w:pPr>
  </w:p>
  <w:p w14:paraId="5C76BCA5" w14:textId="77777777" w:rsidR="003E5BAB" w:rsidRDefault="003E5BAB">
    <w:pPr>
      <w:pStyle w:val="Nagwek"/>
    </w:pPr>
  </w:p>
  <w:p w14:paraId="522FFBF4" w14:textId="77777777" w:rsidR="003E5BAB" w:rsidRDefault="003E5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B"/>
    <w:rsid w:val="000110CE"/>
    <w:rsid w:val="000257BE"/>
    <w:rsid w:val="000748A5"/>
    <w:rsid w:val="000A6ACE"/>
    <w:rsid w:val="000D2221"/>
    <w:rsid w:val="00114A79"/>
    <w:rsid w:val="00172355"/>
    <w:rsid w:val="001E0CAB"/>
    <w:rsid w:val="002B385E"/>
    <w:rsid w:val="002D70DC"/>
    <w:rsid w:val="002E0EAB"/>
    <w:rsid w:val="003E5BAB"/>
    <w:rsid w:val="00425B51"/>
    <w:rsid w:val="005126B7"/>
    <w:rsid w:val="0053274D"/>
    <w:rsid w:val="005446C5"/>
    <w:rsid w:val="00572A95"/>
    <w:rsid w:val="005E0DC4"/>
    <w:rsid w:val="00612461"/>
    <w:rsid w:val="007717B4"/>
    <w:rsid w:val="007D355A"/>
    <w:rsid w:val="00810FA5"/>
    <w:rsid w:val="008A5134"/>
    <w:rsid w:val="008E7FDE"/>
    <w:rsid w:val="00907A3D"/>
    <w:rsid w:val="009E2C56"/>
    <w:rsid w:val="00A96807"/>
    <w:rsid w:val="00AA0042"/>
    <w:rsid w:val="00AB12C4"/>
    <w:rsid w:val="00C77E35"/>
    <w:rsid w:val="00CC22C2"/>
    <w:rsid w:val="00CE291C"/>
    <w:rsid w:val="00D677D8"/>
    <w:rsid w:val="00DB61E3"/>
    <w:rsid w:val="00DD5850"/>
    <w:rsid w:val="00F03629"/>
    <w:rsid w:val="00F32832"/>
    <w:rsid w:val="00F7081E"/>
    <w:rsid w:val="00F93E17"/>
    <w:rsid w:val="00FA7B0F"/>
    <w:rsid w:val="00FC508C"/>
    <w:rsid w:val="00FD1759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CDB9F9"/>
  <w15:docId w15:val="{E3A1558B-7A65-4E98-8B83-B3F6BA3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48A5"/>
    <w:pPr>
      <w:widowControl w:val="0"/>
      <w:autoSpaceDN w:val="0"/>
      <w:textAlignment w:val="baseline"/>
    </w:pPr>
    <w:rPr>
      <w:rFonts w:ascii="Times New Roman" w:eastAsia="SimSun" w:hAnsi="Times New Roman" w:cs="Arial Unicode MS"/>
      <w:kern w:val="3"/>
      <w:lang w:eastAsia="zh-CN" w:bidi="hi-IN"/>
    </w:rPr>
  </w:style>
  <w:style w:type="paragraph" w:customStyle="1" w:styleId="TableContents">
    <w:name w:val="Table Contents"/>
    <w:basedOn w:val="Standard"/>
    <w:rsid w:val="000748A5"/>
    <w:pPr>
      <w:suppressLineNumbers/>
    </w:pPr>
  </w:style>
  <w:style w:type="paragraph" w:customStyle="1" w:styleId="TableHeading">
    <w:name w:val="Table Heading"/>
    <w:basedOn w:val="TableContents"/>
    <w:rsid w:val="000748A5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0748A5"/>
    <w:rPr>
      <w:rFonts w:ascii="Courier New" w:eastAsia="NSimSun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rsid w:val="0007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751E-3383-44C0-96BF-0C46FEA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Szymon Zamarlik</cp:lastModifiedBy>
  <cp:revision>37</cp:revision>
  <cp:lastPrinted>2024-01-03T11:04:00Z</cp:lastPrinted>
  <dcterms:created xsi:type="dcterms:W3CDTF">2022-12-15T15:10:00Z</dcterms:created>
  <dcterms:modified xsi:type="dcterms:W3CDTF">2025-01-24T11:19:00Z</dcterms:modified>
  <dc:language>pl-PL</dc:language>
</cp:coreProperties>
</file>