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451CD" w14:textId="2C57FB50" w:rsidR="007B77A8" w:rsidRDefault="007B77A8" w:rsidP="007B77A8">
      <w:pPr>
        <w:rPr>
          <w:rFonts w:ascii="Times New Roman" w:eastAsia="MS Mincho" w:hAnsi="Times New Roman" w:cs="Times New Roman"/>
          <w:b/>
          <w:bCs/>
          <w:kern w:val="2"/>
          <w:sz w:val="24"/>
          <w:szCs w:val="24"/>
        </w:rPr>
      </w:pPr>
      <w:r w:rsidRPr="005E71F0">
        <w:rPr>
          <w:rFonts w:ascii="Times New Roman" w:eastAsia="MS Mincho" w:hAnsi="Times New Roman" w:cs="Times New Roman"/>
          <w:b/>
          <w:bCs/>
          <w:sz w:val="24"/>
          <w:szCs w:val="24"/>
        </w:rPr>
        <w:t>DZP.281.</w:t>
      </w:r>
      <w:r w:rsidR="00E762CE" w:rsidRPr="005E71F0">
        <w:rPr>
          <w:rFonts w:ascii="Times New Roman" w:eastAsia="MS Mincho" w:hAnsi="Times New Roman" w:cs="Times New Roman"/>
          <w:b/>
          <w:bCs/>
          <w:sz w:val="24"/>
          <w:szCs w:val="24"/>
        </w:rPr>
        <w:t>47A.2024</w:t>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5E71F0">
        <w:rPr>
          <w:rFonts w:ascii="Times New Roman" w:eastAsia="MS Mincho" w:hAnsi="Times New Roman" w:cs="Times New Roman"/>
          <w:b/>
          <w:bCs/>
          <w:sz w:val="24"/>
          <w:szCs w:val="24"/>
        </w:rPr>
        <w:tab/>
      </w:r>
      <w:r w:rsidRPr="008965DB">
        <w:rPr>
          <w:rFonts w:ascii="Times New Roman" w:eastAsia="MS Mincho" w:hAnsi="Times New Roman" w:cs="Times New Roman"/>
          <w:b/>
          <w:bCs/>
          <w:color w:val="FF0000"/>
          <w:kern w:val="2"/>
          <w:sz w:val="24"/>
          <w:szCs w:val="24"/>
        </w:rPr>
        <w:t>Z</w:t>
      </w:r>
      <w:r w:rsidR="00282BBB" w:rsidRPr="008965DB">
        <w:rPr>
          <w:rFonts w:ascii="Times New Roman" w:eastAsia="MS Mincho" w:hAnsi="Times New Roman" w:cs="Times New Roman"/>
          <w:b/>
          <w:bCs/>
          <w:color w:val="FF0000"/>
          <w:kern w:val="2"/>
          <w:sz w:val="24"/>
          <w:szCs w:val="24"/>
        </w:rPr>
        <w:t>modyfikowany</w:t>
      </w:r>
      <w:r w:rsidR="00282BBB">
        <w:rPr>
          <w:rFonts w:ascii="Times New Roman" w:eastAsia="MS Mincho" w:hAnsi="Times New Roman" w:cs="Times New Roman"/>
          <w:b/>
          <w:bCs/>
          <w:kern w:val="2"/>
          <w:sz w:val="24"/>
          <w:szCs w:val="24"/>
        </w:rPr>
        <w:t xml:space="preserve"> z</w:t>
      </w:r>
      <w:r w:rsidRPr="005E71F0">
        <w:rPr>
          <w:rFonts w:ascii="Times New Roman" w:eastAsia="MS Mincho" w:hAnsi="Times New Roman" w:cs="Times New Roman"/>
          <w:b/>
          <w:bCs/>
          <w:kern w:val="2"/>
          <w:sz w:val="24"/>
          <w:szCs w:val="24"/>
        </w:rPr>
        <w:t>ałącznik nr 8</w:t>
      </w:r>
    </w:p>
    <w:p w14:paraId="4CBDB078" w14:textId="584467ED" w:rsidR="005E71F0" w:rsidRPr="005E71F0" w:rsidRDefault="005E71F0" w:rsidP="005E71F0">
      <w:pPr>
        <w:ind w:firstLine="6096"/>
        <w:rPr>
          <w:rFonts w:ascii="Times New Roman" w:eastAsia="MS Mincho" w:hAnsi="Times New Roman" w:cs="Times New Roman"/>
          <w:b/>
          <w:bCs/>
          <w:i/>
          <w:iCs/>
          <w:kern w:val="2"/>
          <w:sz w:val="24"/>
          <w:szCs w:val="24"/>
        </w:rPr>
      </w:pPr>
      <w:r w:rsidRPr="005E71F0">
        <w:rPr>
          <w:rFonts w:ascii="Times New Roman" w:eastAsia="MS Mincho" w:hAnsi="Times New Roman" w:cs="Times New Roman"/>
          <w:b/>
          <w:bCs/>
          <w:i/>
          <w:iCs/>
          <w:kern w:val="2"/>
          <w:sz w:val="24"/>
          <w:szCs w:val="24"/>
        </w:rPr>
        <w:t>(załącznik nr 3 do umowy)</w:t>
      </w:r>
    </w:p>
    <w:p w14:paraId="76D4C93A" w14:textId="0A557ECB" w:rsidR="005F1E93" w:rsidRPr="005E71F0" w:rsidRDefault="00344C39" w:rsidP="005F1E93">
      <w:pPr>
        <w:autoSpaceDE w:val="0"/>
        <w:autoSpaceDN w:val="0"/>
        <w:adjustRightInd w:val="0"/>
        <w:jc w:val="center"/>
        <w:rPr>
          <w:rFonts w:ascii="Times New Roman" w:eastAsia="Times New Roman" w:hAnsi="Times New Roman" w:cs="Times New Roman"/>
          <w:b/>
          <w:sz w:val="20"/>
          <w:szCs w:val="20"/>
          <w:lang w:eastAsia="pl-PL"/>
        </w:rPr>
      </w:pPr>
      <w:r w:rsidRPr="005E71F0">
        <w:rPr>
          <w:rFonts w:ascii="Times New Roman" w:eastAsia="Times New Roman" w:hAnsi="Times New Roman" w:cs="Times New Roman"/>
          <w:b/>
          <w:sz w:val="20"/>
          <w:szCs w:val="20"/>
          <w:lang w:eastAsia="pl-PL"/>
        </w:rPr>
        <w:t xml:space="preserve">OPIS PRZEDMIOTU ZAMÓWIENIA </w:t>
      </w:r>
    </w:p>
    <w:p w14:paraId="74183859" w14:textId="4411B836" w:rsidR="005F1E93" w:rsidRPr="005E71F0" w:rsidRDefault="005F1E93" w:rsidP="005F1E93">
      <w:pPr>
        <w:autoSpaceDE w:val="0"/>
        <w:autoSpaceDN w:val="0"/>
        <w:adjustRightInd w:val="0"/>
        <w:jc w:val="center"/>
        <w:rPr>
          <w:rFonts w:ascii="Tahoma" w:hAnsi="Tahoma" w:cs="Tahoma"/>
          <w:b/>
          <w:sz w:val="20"/>
          <w:szCs w:val="20"/>
        </w:rPr>
      </w:pPr>
      <w:r w:rsidRPr="005E71F0">
        <w:rPr>
          <w:rFonts w:ascii="Tahoma" w:hAnsi="Tahoma" w:cs="Tahoma"/>
          <w:b/>
          <w:sz w:val="20"/>
          <w:szCs w:val="20"/>
        </w:rPr>
        <w:t>DOTYCZY: Usługa asysty technicznej zainstalowanego u zamawiającego Zintegrowanego Systemu Informatycznego InfoMedica / AMMS.</w:t>
      </w:r>
    </w:p>
    <w:p w14:paraId="6036A731" w14:textId="77777777" w:rsidR="005F1E93" w:rsidRPr="005E71F0" w:rsidRDefault="005F1E93" w:rsidP="005F1E93">
      <w:pPr>
        <w:pStyle w:val="Bezodstpw"/>
        <w:rPr>
          <w:rFonts w:ascii="Tahoma" w:hAnsi="Tahoma" w:cs="Tahoma"/>
          <w:sz w:val="20"/>
          <w:szCs w:val="20"/>
        </w:rPr>
      </w:pPr>
    </w:p>
    <w:p w14:paraId="6DE41206" w14:textId="77777777" w:rsidR="005F1E93" w:rsidRPr="005E71F0" w:rsidRDefault="005F1E93" w:rsidP="005F1E93">
      <w:pPr>
        <w:spacing w:line="360" w:lineRule="auto"/>
        <w:jc w:val="both"/>
        <w:rPr>
          <w:rFonts w:ascii="Tahoma" w:hAnsi="Tahoma" w:cs="Tahoma"/>
          <w:sz w:val="20"/>
          <w:szCs w:val="20"/>
        </w:rPr>
      </w:pPr>
      <w:r w:rsidRPr="005E71F0">
        <w:rPr>
          <w:rFonts w:ascii="Tahoma" w:hAnsi="Tahoma" w:cs="Tahoma"/>
          <w:sz w:val="20"/>
          <w:szCs w:val="20"/>
        </w:rPr>
        <w:t>Usługą asysty technicznej będą objęte wszystkie poniżej wymienione moduły zintegrowanego systemu informatycznego InfoMedica / AMMS produkcji ASSECO Poland S.A. wraz z wsparciem dla integracji:</w:t>
      </w:r>
    </w:p>
    <w:tbl>
      <w:tblPr>
        <w:tblStyle w:val="Tabela-Siatka"/>
        <w:tblW w:w="0" w:type="auto"/>
        <w:jc w:val="center"/>
        <w:tblLook w:val="04A0" w:firstRow="1" w:lastRow="0" w:firstColumn="1" w:lastColumn="0" w:noHBand="0" w:noVBand="1"/>
      </w:tblPr>
      <w:tblGrid>
        <w:gridCol w:w="617"/>
        <w:gridCol w:w="5899"/>
        <w:gridCol w:w="2632"/>
      </w:tblGrid>
      <w:tr w:rsidR="005F1E93" w:rsidRPr="005E71F0" w14:paraId="70E18148"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194624B" w14:textId="77777777" w:rsidR="005F1E93" w:rsidRPr="005E71F0" w:rsidRDefault="005F1E93" w:rsidP="007E5873">
            <w:pPr>
              <w:spacing w:line="360" w:lineRule="auto"/>
              <w:jc w:val="both"/>
              <w:rPr>
                <w:rFonts w:ascii="Tahoma" w:hAnsi="Tahoma" w:cs="Tahoma"/>
                <w:b/>
                <w:sz w:val="20"/>
                <w:szCs w:val="20"/>
              </w:rPr>
            </w:pPr>
            <w:r w:rsidRPr="005E71F0">
              <w:rPr>
                <w:rFonts w:ascii="Tahoma" w:hAnsi="Tahoma" w:cs="Tahoma"/>
                <w:b/>
                <w:sz w:val="20"/>
                <w:szCs w:val="20"/>
              </w:rPr>
              <w:t>L.p.</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48BC9AA"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Nazwa modułu</w:t>
            </w:r>
          </w:p>
        </w:tc>
        <w:tc>
          <w:tcPr>
            <w:tcW w:w="2632" w:type="dxa"/>
            <w:vMerge w:val="restart"/>
            <w:tcBorders>
              <w:top w:val="single" w:sz="4" w:space="0" w:color="auto"/>
              <w:left w:val="single" w:sz="4" w:space="0" w:color="auto"/>
              <w:right w:val="single" w:sz="4" w:space="0" w:color="auto"/>
            </w:tcBorders>
          </w:tcPr>
          <w:p w14:paraId="40D62B1A" w14:textId="7623D3F8" w:rsidR="00E1474B" w:rsidRPr="006F5A98" w:rsidRDefault="005F1E93" w:rsidP="00E1474B">
            <w:pPr>
              <w:pStyle w:val="Bezodstpw"/>
              <w:rPr>
                <w:rFonts w:ascii="Tahoma" w:hAnsi="Tahoma" w:cs="Tahoma"/>
                <w:color w:val="FF0000"/>
                <w:sz w:val="20"/>
                <w:szCs w:val="20"/>
              </w:rPr>
            </w:pPr>
            <w:r w:rsidRPr="005E71F0">
              <w:rPr>
                <w:rFonts w:ascii="Tahoma" w:hAnsi="Tahoma" w:cs="Tahoma"/>
                <w:b/>
                <w:sz w:val="20"/>
                <w:szCs w:val="20"/>
              </w:rPr>
              <w:t xml:space="preserve">Termin rozpoczęcia usługi asysty technicznej </w:t>
            </w:r>
          </w:p>
          <w:p w14:paraId="51C4403F" w14:textId="734061A7" w:rsidR="005F1E93" w:rsidRPr="005E71F0" w:rsidRDefault="005F1E93" w:rsidP="007E5873">
            <w:pPr>
              <w:spacing w:line="360" w:lineRule="auto"/>
              <w:jc w:val="center"/>
              <w:rPr>
                <w:rFonts w:ascii="Tahoma" w:hAnsi="Tahoma" w:cs="Tahoma"/>
                <w:b/>
                <w:sz w:val="20"/>
                <w:szCs w:val="20"/>
              </w:rPr>
            </w:pPr>
          </w:p>
        </w:tc>
      </w:tr>
      <w:tr w:rsidR="005F1E93" w:rsidRPr="005E71F0" w14:paraId="2EB4C7B0" w14:textId="77777777" w:rsidTr="007E5873">
        <w:trPr>
          <w:jc w:val="center"/>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14:paraId="1629A38A"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Część Administracyjna</w:t>
            </w:r>
          </w:p>
        </w:tc>
        <w:tc>
          <w:tcPr>
            <w:tcW w:w="2632" w:type="dxa"/>
            <w:vMerge/>
            <w:tcBorders>
              <w:left w:val="single" w:sz="4" w:space="0" w:color="auto"/>
              <w:bottom w:val="single" w:sz="4" w:space="0" w:color="auto"/>
              <w:right w:val="single" w:sz="4" w:space="0" w:color="auto"/>
            </w:tcBorders>
          </w:tcPr>
          <w:p w14:paraId="5673ACB0" w14:textId="77777777" w:rsidR="005F1E93" w:rsidRPr="005E71F0" w:rsidRDefault="005F1E93" w:rsidP="007E5873">
            <w:pPr>
              <w:spacing w:line="360" w:lineRule="auto"/>
              <w:jc w:val="center"/>
              <w:rPr>
                <w:rFonts w:ascii="Tahoma" w:hAnsi="Tahoma" w:cs="Tahoma"/>
                <w:b/>
                <w:sz w:val="20"/>
                <w:szCs w:val="20"/>
              </w:rPr>
            </w:pPr>
          </w:p>
        </w:tc>
      </w:tr>
      <w:tr w:rsidR="005F1E93" w:rsidRPr="005E71F0" w14:paraId="1146836C"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85D660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62210CF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Gospodarka Materiałowa</w:t>
            </w:r>
          </w:p>
        </w:tc>
        <w:tc>
          <w:tcPr>
            <w:tcW w:w="2632" w:type="dxa"/>
            <w:vMerge w:val="restart"/>
            <w:tcBorders>
              <w:top w:val="single" w:sz="4" w:space="0" w:color="auto"/>
              <w:left w:val="single" w:sz="4" w:space="0" w:color="auto"/>
              <w:right w:val="single" w:sz="4" w:space="0" w:color="auto"/>
            </w:tcBorders>
          </w:tcPr>
          <w:p w14:paraId="28FC20F3" w14:textId="77777777" w:rsidR="005F1E93" w:rsidRPr="005E71F0" w:rsidRDefault="005F1E93" w:rsidP="007E5873">
            <w:pPr>
              <w:spacing w:line="360" w:lineRule="auto"/>
              <w:jc w:val="center"/>
              <w:rPr>
                <w:rFonts w:ascii="Tahoma" w:hAnsi="Tahoma" w:cs="Tahoma"/>
                <w:sz w:val="20"/>
                <w:szCs w:val="20"/>
              </w:rPr>
            </w:pPr>
          </w:p>
          <w:p w14:paraId="6B88D85A" w14:textId="77777777" w:rsidR="005F1E93" w:rsidRPr="005E71F0" w:rsidRDefault="005F1E93" w:rsidP="007E5873">
            <w:pPr>
              <w:spacing w:line="360" w:lineRule="auto"/>
              <w:jc w:val="center"/>
              <w:rPr>
                <w:rFonts w:ascii="Tahoma" w:hAnsi="Tahoma" w:cs="Tahoma"/>
                <w:sz w:val="20"/>
                <w:szCs w:val="20"/>
              </w:rPr>
            </w:pPr>
          </w:p>
          <w:p w14:paraId="7BE0D8DF" w14:textId="77777777" w:rsidR="005F1E93" w:rsidRPr="005E71F0" w:rsidRDefault="005F1E93" w:rsidP="007E5873">
            <w:pPr>
              <w:spacing w:line="360" w:lineRule="auto"/>
              <w:jc w:val="center"/>
              <w:rPr>
                <w:rFonts w:ascii="Tahoma" w:hAnsi="Tahoma" w:cs="Tahoma"/>
                <w:sz w:val="20"/>
                <w:szCs w:val="20"/>
              </w:rPr>
            </w:pPr>
          </w:p>
          <w:p w14:paraId="7BECDDAA" w14:textId="77777777" w:rsidR="005F1E93" w:rsidRPr="005E71F0" w:rsidRDefault="005F1E93" w:rsidP="007E5873">
            <w:pPr>
              <w:spacing w:line="360" w:lineRule="auto"/>
              <w:jc w:val="center"/>
              <w:rPr>
                <w:rFonts w:ascii="Tahoma" w:hAnsi="Tahoma" w:cs="Tahoma"/>
                <w:sz w:val="20"/>
                <w:szCs w:val="20"/>
              </w:rPr>
            </w:pPr>
          </w:p>
          <w:p w14:paraId="4900D04C" w14:textId="77777777" w:rsidR="005F1E93" w:rsidRPr="005E71F0" w:rsidRDefault="005F1E93" w:rsidP="007E5873">
            <w:pPr>
              <w:spacing w:line="360" w:lineRule="auto"/>
              <w:jc w:val="center"/>
              <w:rPr>
                <w:rFonts w:ascii="Tahoma" w:hAnsi="Tahoma" w:cs="Tahoma"/>
                <w:sz w:val="20"/>
                <w:szCs w:val="20"/>
              </w:rPr>
            </w:pPr>
          </w:p>
          <w:p w14:paraId="3F43D218" w14:textId="77777777" w:rsidR="005F1E93" w:rsidRPr="005E71F0" w:rsidRDefault="005F1E93" w:rsidP="007E5873">
            <w:pPr>
              <w:spacing w:line="360" w:lineRule="auto"/>
              <w:jc w:val="center"/>
              <w:rPr>
                <w:rFonts w:ascii="Tahoma" w:hAnsi="Tahoma" w:cs="Tahoma"/>
                <w:sz w:val="20"/>
                <w:szCs w:val="20"/>
              </w:rPr>
            </w:pPr>
          </w:p>
          <w:p w14:paraId="27DFBE6F" w14:textId="77777777" w:rsidR="005F1E93" w:rsidRPr="005E71F0" w:rsidRDefault="005F1E93" w:rsidP="007E5873">
            <w:pPr>
              <w:spacing w:line="360" w:lineRule="auto"/>
              <w:jc w:val="center"/>
              <w:rPr>
                <w:rFonts w:ascii="Tahoma" w:hAnsi="Tahoma" w:cs="Tahoma"/>
                <w:sz w:val="20"/>
                <w:szCs w:val="20"/>
              </w:rPr>
            </w:pPr>
          </w:p>
          <w:p w14:paraId="4D996863" w14:textId="15C3B82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r w:rsidR="008C1C6A">
              <w:rPr>
                <w:rFonts w:ascii="Tahoma" w:hAnsi="Tahoma" w:cs="Tahoma"/>
                <w:sz w:val="20"/>
                <w:szCs w:val="20"/>
              </w:rPr>
              <w:t xml:space="preserve"> </w:t>
            </w:r>
            <w:r w:rsidR="00282BBB" w:rsidRPr="008965DB">
              <w:rPr>
                <w:rFonts w:ascii="Tahoma" w:hAnsi="Tahoma" w:cs="Tahoma"/>
                <w:color w:val="FF0000"/>
                <w:sz w:val="20"/>
                <w:szCs w:val="20"/>
              </w:rPr>
              <w:t>*</w:t>
            </w:r>
            <w:r w:rsidR="008C1C6A">
              <w:rPr>
                <w:rFonts w:ascii="Tahoma" w:hAnsi="Tahoma" w:cs="Tahoma"/>
                <w:sz w:val="20"/>
                <w:szCs w:val="20"/>
              </w:rPr>
              <w:t xml:space="preserve"> </w:t>
            </w:r>
          </w:p>
        </w:tc>
      </w:tr>
      <w:tr w:rsidR="005F1E93" w:rsidRPr="005E71F0" w14:paraId="4932661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92C777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9EFD0A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Rejestr Sprzedaży</w:t>
            </w:r>
          </w:p>
        </w:tc>
        <w:tc>
          <w:tcPr>
            <w:tcW w:w="2632" w:type="dxa"/>
            <w:vMerge/>
            <w:tcBorders>
              <w:left w:val="single" w:sz="4" w:space="0" w:color="auto"/>
              <w:right w:val="single" w:sz="4" w:space="0" w:color="auto"/>
            </w:tcBorders>
          </w:tcPr>
          <w:p w14:paraId="2025120E" w14:textId="77777777" w:rsidR="005F1E93" w:rsidRPr="005E71F0" w:rsidRDefault="005F1E93" w:rsidP="007E5873">
            <w:pPr>
              <w:spacing w:line="360" w:lineRule="auto"/>
              <w:jc w:val="both"/>
              <w:rPr>
                <w:rFonts w:ascii="Tahoma" w:hAnsi="Tahoma" w:cs="Tahoma"/>
                <w:sz w:val="20"/>
                <w:szCs w:val="20"/>
              </w:rPr>
            </w:pPr>
          </w:p>
        </w:tc>
      </w:tr>
      <w:tr w:rsidR="005F1E93" w:rsidRPr="005E71F0" w14:paraId="194F0FA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D82A93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8A2734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Kasa</w:t>
            </w:r>
          </w:p>
        </w:tc>
        <w:tc>
          <w:tcPr>
            <w:tcW w:w="2632" w:type="dxa"/>
            <w:vMerge/>
            <w:tcBorders>
              <w:left w:val="single" w:sz="4" w:space="0" w:color="auto"/>
              <w:right w:val="single" w:sz="4" w:space="0" w:color="auto"/>
            </w:tcBorders>
          </w:tcPr>
          <w:p w14:paraId="5B2E4662" w14:textId="77777777" w:rsidR="005F1E93" w:rsidRPr="005E71F0" w:rsidRDefault="005F1E93" w:rsidP="007E5873">
            <w:pPr>
              <w:spacing w:line="360" w:lineRule="auto"/>
              <w:jc w:val="both"/>
              <w:rPr>
                <w:rFonts w:ascii="Tahoma" w:hAnsi="Tahoma" w:cs="Tahoma"/>
                <w:sz w:val="20"/>
                <w:szCs w:val="20"/>
              </w:rPr>
            </w:pPr>
          </w:p>
        </w:tc>
      </w:tr>
      <w:tr w:rsidR="005F1E93" w:rsidRPr="005E71F0" w14:paraId="2AEA8537"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917F1F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6A9DC4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Koszty</w:t>
            </w:r>
          </w:p>
        </w:tc>
        <w:tc>
          <w:tcPr>
            <w:tcW w:w="2632" w:type="dxa"/>
            <w:vMerge/>
            <w:tcBorders>
              <w:left w:val="single" w:sz="4" w:space="0" w:color="auto"/>
              <w:right w:val="single" w:sz="4" w:space="0" w:color="auto"/>
            </w:tcBorders>
          </w:tcPr>
          <w:p w14:paraId="6D748A4C" w14:textId="77777777" w:rsidR="005F1E93" w:rsidRPr="005E71F0" w:rsidRDefault="005F1E93" w:rsidP="007E5873">
            <w:pPr>
              <w:spacing w:line="360" w:lineRule="auto"/>
              <w:jc w:val="both"/>
              <w:rPr>
                <w:rFonts w:ascii="Tahoma" w:hAnsi="Tahoma" w:cs="Tahoma"/>
                <w:sz w:val="20"/>
                <w:szCs w:val="20"/>
              </w:rPr>
            </w:pPr>
          </w:p>
        </w:tc>
      </w:tr>
      <w:tr w:rsidR="005F1E93" w:rsidRPr="005E71F0" w14:paraId="75E7E9C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2054F5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5.</w:t>
            </w:r>
          </w:p>
        </w:tc>
        <w:tc>
          <w:tcPr>
            <w:tcW w:w="5899" w:type="dxa"/>
            <w:tcBorders>
              <w:top w:val="single" w:sz="4" w:space="0" w:color="auto"/>
              <w:left w:val="single" w:sz="4" w:space="0" w:color="auto"/>
              <w:bottom w:val="single" w:sz="4" w:space="0" w:color="auto"/>
              <w:right w:val="single" w:sz="4" w:space="0" w:color="auto"/>
            </w:tcBorders>
            <w:vAlign w:val="center"/>
            <w:hideMark/>
          </w:tcPr>
          <w:p w14:paraId="20C1BDE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Finanse i Księgowość</w:t>
            </w:r>
          </w:p>
        </w:tc>
        <w:tc>
          <w:tcPr>
            <w:tcW w:w="2632" w:type="dxa"/>
            <w:vMerge/>
            <w:tcBorders>
              <w:left w:val="single" w:sz="4" w:space="0" w:color="auto"/>
              <w:right w:val="single" w:sz="4" w:space="0" w:color="auto"/>
            </w:tcBorders>
          </w:tcPr>
          <w:p w14:paraId="43A040EF" w14:textId="77777777" w:rsidR="005F1E93" w:rsidRPr="005E71F0" w:rsidRDefault="005F1E93" w:rsidP="007E5873">
            <w:pPr>
              <w:spacing w:line="360" w:lineRule="auto"/>
              <w:jc w:val="both"/>
              <w:rPr>
                <w:rFonts w:ascii="Tahoma" w:hAnsi="Tahoma" w:cs="Tahoma"/>
                <w:sz w:val="20"/>
                <w:szCs w:val="20"/>
              </w:rPr>
            </w:pPr>
          </w:p>
        </w:tc>
      </w:tr>
      <w:tr w:rsidR="005F1E93" w:rsidRPr="005E71F0" w14:paraId="595804D7"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CFFCEF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6.</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CB457D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Środki Trwałe</w:t>
            </w:r>
          </w:p>
        </w:tc>
        <w:tc>
          <w:tcPr>
            <w:tcW w:w="2632" w:type="dxa"/>
            <w:vMerge/>
            <w:tcBorders>
              <w:left w:val="single" w:sz="4" w:space="0" w:color="auto"/>
              <w:right w:val="single" w:sz="4" w:space="0" w:color="auto"/>
            </w:tcBorders>
          </w:tcPr>
          <w:p w14:paraId="0D999E3B" w14:textId="77777777" w:rsidR="005F1E93" w:rsidRPr="005E71F0" w:rsidRDefault="005F1E93" w:rsidP="007E5873">
            <w:pPr>
              <w:spacing w:line="360" w:lineRule="auto"/>
              <w:jc w:val="both"/>
              <w:rPr>
                <w:rFonts w:ascii="Tahoma" w:hAnsi="Tahoma" w:cs="Tahoma"/>
                <w:sz w:val="20"/>
                <w:szCs w:val="20"/>
              </w:rPr>
            </w:pPr>
          </w:p>
        </w:tc>
      </w:tr>
      <w:tr w:rsidR="005F1E93" w:rsidRPr="005E71F0" w14:paraId="3FCD841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0BE89E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7.</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8BDBFB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Wyposażenie</w:t>
            </w:r>
          </w:p>
        </w:tc>
        <w:tc>
          <w:tcPr>
            <w:tcW w:w="2632" w:type="dxa"/>
            <w:vMerge/>
            <w:tcBorders>
              <w:left w:val="single" w:sz="4" w:space="0" w:color="auto"/>
              <w:right w:val="single" w:sz="4" w:space="0" w:color="auto"/>
            </w:tcBorders>
          </w:tcPr>
          <w:p w14:paraId="32714E17" w14:textId="77777777" w:rsidR="005F1E93" w:rsidRPr="005E71F0" w:rsidRDefault="005F1E93" w:rsidP="007E5873">
            <w:pPr>
              <w:spacing w:line="360" w:lineRule="auto"/>
              <w:jc w:val="both"/>
              <w:rPr>
                <w:rFonts w:ascii="Tahoma" w:hAnsi="Tahoma" w:cs="Tahoma"/>
                <w:sz w:val="20"/>
                <w:szCs w:val="20"/>
              </w:rPr>
            </w:pPr>
          </w:p>
        </w:tc>
      </w:tr>
      <w:tr w:rsidR="005F1E93" w:rsidRPr="005E71F0" w14:paraId="1A25A52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A509DD3"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8.</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1C3881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Wycena Kosztów Normatywnych </w:t>
            </w:r>
          </w:p>
        </w:tc>
        <w:tc>
          <w:tcPr>
            <w:tcW w:w="2632" w:type="dxa"/>
            <w:vMerge/>
            <w:tcBorders>
              <w:left w:val="single" w:sz="4" w:space="0" w:color="auto"/>
              <w:right w:val="single" w:sz="4" w:space="0" w:color="auto"/>
            </w:tcBorders>
          </w:tcPr>
          <w:p w14:paraId="15488511" w14:textId="77777777" w:rsidR="005F1E93" w:rsidRPr="005E71F0" w:rsidRDefault="005F1E93" w:rsidP="007E5873">
            <w:pPr>
              <w:spacing w:line="360" w:lineRule="auto"/>
              <w:jc w:val="both"/>
              <w:rPr>
                <w:rFonts w:ascii="Tahoma" w:hAnsi="Tahoma" w:cs="Tahoma"/>
                <w:sz w:val="20"/>
                <w:szCs w:val="20"/>
              </w:rPr>
            </w:pPr>
          </w:p>
        </w:tc>
      </w:tr>
      <w:tr w:rsidR="005F1E93" w:rsidRPr="005E71F0" w14:paraId="3EB91B2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313EC4E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9.</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014C10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Obsługa Budżetów</w:t>
            </w:r>
          </w:p>
        </w:tc>
        <w:tc>
          <w:tcPr>
            <w:tcW w:w="2632" w:type="dxa"/>
            <w:vMerge/>
            <w:tcBorders>
              <w:left w:val="single" w:sz="4" w:space="0" w:color="auto"/>
              <w:right w:val="single" w:sz="4" w:space="0" w:color="auto"/>
            </w:tcBorders>
          </w:tcPr>
          <w:p w14:paraId="473E5E6B" w14:textId="77777777" w:rsidR="005F1E93" w:rsidRPr="005E71F0" w:rsidRDefault="005F1E93" w:rsidP="007E5873">
            <w:pPr>
              <w:spacing w:line="360" w:lineRule="auto"/>
              <w:jc w:val="both"/>
              <w:rPr>
                <w:rFonts w:ascii="Tahoma" w:hAnsi="Tahoma" w:cs="Tahoma"/>
                <w:sz w:val="20"/>
                <w:szCs w:val="20"/>
              </w:rPr>
            </w:pPr>
          </w:p>
        </w:tc>
      </w:tr>
      <w:tr w:rsidR="005F1E93" w:rsidRPr="005E71F0" w14:paraId="28349A0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E531FF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10.</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5FE82E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VAT</w:t>
            </w:r>
          </w:p>
        </w:tc>
        <w:tc>
          <w:tcPr>
            <w:tcW w:w="2632" w:type="dxa"/>
            <w:vMerge/>
            <w:tcBorders>
              <w:left w:val="single" w:sz="4" w:space="0" w:color="auto"/>
              <w:right w:val="single" w:sz="4" w:space="0" w:color="auto"/>
            </w:tcBorders>
          </w:tcPr>
          <w:p w14:paraId="7FEFA908" w14:textId="77777777" w:rsidR="005F1E93" w:rsidRPr="005E71F0" w:rsidRDefault="005F1E93" w:rsidP="007E5873">
            <w:pPr>
              <w:spacing w:line="360" w:lineRule="auto"/>
              <w:jc w:val="both"/>
              <w:rPr>
                <w:rFonts w:ascii="Tahoma" w:hAnsi="Tahoma" w:cs="Tahoma"/>
                <w:sz w:val="20"/>
                <w:szCs w:val="20"/>
              </w:rPr>
            </w:pPr>
          </w:p>
        </w:tc>
      </w:tr>
      <w:tr w:rsidR="005F1E93" w:rsidRPr="005E71F0" w14:paraId="7D99F16D"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506F88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77A47E2"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Płace</w:t>
            </w:r>
          </w:p>
        </w:tc>
        <w:tc>
          <w:tcPr>
            <w:tcW w:w="2632" w:type="dxa"/>
            <w:vMerge/>
            <w:tcBorders>
              <w:left w:val="single" w:sz="4" w:space="0" w:color="auto"/>
              <w:right w:val="single" w:sz="4" w:space="0" w:color="auto"/>
            </w:tcBorders>
          </w:tcPr>
          <w:p w14:paraId="2924A350" w14:textId="77777777" w:rsidR="005F1E93" w:rsidRPr="005E71F0" w:rsidRDefault="005F1E93" w:rsidP="007E5873">
            <w:pPr>
              <w:spacing w:line="360" w:lineRule="auto"/>
              <w:jc w:val="both"/>
              <w:rPr>
                <w:rFonts w:ascii="Tahoma" w:hAnsi="Tahoma" w:cs="Tahoma"/>
                <w:sz w:val="20"/>
                <w:szCs w:val="20"/>
              </w:rPr>
            </w:pPr>
          </w:p>
        </w:tc>
      </w:tr>
      <w:tr w:rsidR="005F1E93" w:rsidRPr="005E71F0" w14:paraId="04DEBCD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15CFD9B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61E0D3F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Kadry</w:t>
            </w:r>
          </w:p>
        </w:tc>
        <w:tc>
          <w:tcPr>
            <w:tcW w:w="2632" w:type="dxa"/>
            <w:vMerge/>
            <w:tcBorders>
              <w:left w:val="single" w:sz="4" w:space="0" w:color="auto"/>
              <w:right w:val="single" w:sz="4" w:space="0" w:color="auto"/>
            </w:tcBorders>
          </w:tcPr>
          <w:p w14:paraId="092FABCE" w14:textId="77777777" w:rsidR="005F1E93" w:rsidRPr="005E71F0" w:rsidRDefault="005F1E93" w:rsidP="007E5873">
            <w:pPr>
              <w:spacing w:line="360" w:lineRule="auto"/>
              <w:jc w:val="both"/>
              <w:rPr>
                <w:rFonts w:ascii="Tahoma" w:hAnsi="Tahoma" w:cs="Tahoma"/>
                <w:sz w:val="20"/>
                <w:szCs w:val="20"/>
              </w:rPr>
            </w:pPr>
          </w:p>
        </w:tc>
      </w:tr>
      <w:tr w:rsidR="005F1E93" w:rsidRPr="005E71F0" w14:paraId="023EAFB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FFFC7D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2A187D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Grafiki </w:t>
            </w:r>
          </w:p>
        </w:tc>
        <w:tc>
          <w:tcPr>
            <w:tcW w:w="2632" w:type="dxa"/>
            <w:vMerge/>
            <w:tcBorders>
              <w:left w:val="single" w:sz="4" w:space="0" w:color="auto"/>
              <w:right w:val="single" w:sz="4" w:space="0" w:color="auto"/>
            </w:tcBorders>
          </w:tcPr>
          <w:p w14:paraId="49E57177" w14:textId="77777777" w:rsidR="005F1E93" w:rsidRPr="005E71F0" w:rsidRDefault="005F1E93" w:rsidP="007E5873">
            <w:pPr>
              <w:spacing w:line="360" w:lineRule="auto"/>
              <w:jc w:val="both"/>
              <w:rPr>
                <w:rFonts w:ascii="Tahoma" w:hAnsi="Tahoma" w:cs="Tahoma"/>
                <w:sz w:val="20"/>
                <w:szCs w:val="20"/>
              </w:rPr>
            </w:pPr>
          </w:p>
        </w:tc>
      </w:tr>
      <w:tr w:rsidR="005F1E93" w:rsidRPr="005E71F0" w14:paraId="2C3EBFC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39E7858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1FB410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Elektroniczna Inwentaryzacja ST i WP</w:t>
            </w:r>
          </w:p>
        </w:tc>
        <w:tc>
          <w:tcPr>
            <w:tcW w:w="2632" w:type="dxa"/>
            <w:vMerge/>
            <w:tcBorders>
              <w:left w:val="single" w:sz="4" w:space="0" w:color="auto"/>
              <w:bottom w:val="single" w:sz="4" w:space="0" w:color="auto"/>
              <w:right w:val="single" w:sz="4" w:space="0" w:color="auto"/>
            </w:tcBorders>
          </w:tcPr>
          <w:p w14:paraId="1EFB5D80" w14:textId="77777777" w:rsidR="005F1E93" w:rsidRPr="005E71F0" w:rsidRDefault="005F1E93" w:rsidP="007E5873">
            <w:pPr>
              <w:spacing w:line="360" w:lineRule="auto"/>
              <w:jc w:val="both"/>
              <w:rPr>
                <w:rFonts w:ascii="Tahoma" w:hAnsi="Tahoma" w:cs="Tahoma"/>
                <w:sz w:val="20"/>
                <w:szCs w:val="20"/>
              </w:rPr>
            </w:pPr>
          </w:p>
        </w:tc>
      </w:tr>
      <w:tr w:rsidR="005F1E93" w:rsidRPr="005E71F0" w14:paraId="2057F770" w14:textId="77777777" w:rsidTr="007E5873">
        <w:trPr>
          <w:jc w:val="center"/>
        </w:trPr>
        <w:tc>
          <w:tcPr>
            <w:tcW w:w="6516" w:type="dxa"/>
            <w:gridSpan w:val="2"/>
            <w:tcBorders>
              <w:top w:val="single" w:sz="4" w:space="0" w:color="auto"/>
              <w:left w:val="single" w:sz="4" w:space="0" w:color="auto"/>
              <w:bottom w:val="single" w:sz="4" w:space="0" w:color="auto"/>
              <w:right w:val="single" w:sz="4" w:space="0" w:color="auto"/>
            </w:tcBorders>
            <w:vAlign w:val="center"/>
            <w:hideMark/>
          </w:tcPr>
          <w:p w14:paraId="7E513D8A"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Część Medyczna</w:t>
            </w:r>
          </w:p>
        </w:tc>
        <w:tc>
          <w:tcPr>
            <w:tcW w:w="2632" w:type="dxa"/>
            <w:tcBorders>
              <w:top w:val="single" w:sz="4" w:space="0" w:color="auto"/>
              <w:left w:val="single" w:sz="4" w:space="0" w:color="auto"/>
              <w:bottom w:val="single" w:sz="4" w:space="0" w:color="auto"/>
              <w:right w:val="single" w:sz="4" w:space="0" w:color="auto"/>
            </w:tcBorders>
          </w:tcPr>
          <w:p w14:paraId="0DB2D311" w14:textId="77777777" w:rsidR="005F1E93" w:rsidRPr="005E71F0" w:rsidRDefault="005F1E93" w:rsidP="007E5873">
            <w:pPr>
              <w:spacing w:line="360" w:lineRule="auto"/>
              <w:jc w:val="center"/>
              <w:rPr>
                <w:rFonts w:ascii="Tahoma" w:hAnsi="Tahoma" w:cs="Tahoma"/>
                <w:b/>
                <w:sz w:val="20"/>
                <w:szCs w:val="20"/>
              </w:rPr>
            </w:pPr>
          </w:p>
        </w:tc>
      </w:tr>
      <w:tr w:rsidR="005F1E93" w:rsidRPr="005E71F0" w14:paraId="4DD74BFE"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9BC495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757988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Ruch Chorych (Izba Przyjęć, Oddział, Statystyka) </w:t>
            </w:r>
          </w:p>
        </w:tc>
        <w:tc>
          <w:tcPr>
            <w:tcW w:w="2632" w:type="dxa"/>
            <w:vMerge w:val="restart"/>
            <w:tcBorders>
              <w:top w:val="single" w:sz="4" w:space="0" w:color="auto"/>
              <w:left w:val="single" w:sz="4" w:space="0" w:color="auto"/>
              <w:right w:val="single" w:sz="4" w:space="0" w:color="auto"/>
            </w:tcBorders>
          </w:tcPr>
          <w:p w14:paraId="76826247" w14:textId="77777777" w:rsidR="005F1E93" w:rsidRPr="005E71F0" w:rsidRDefault="005F1E93" w:rsidP="007E5873">
            <w:pPr>
              <w:spacing w:line="360" w:lineRule="auto"/>
              <w:jc w:val="center"/>
              <w:rPr>
                <w:rFonts w:ascii="Tahoma" w:hAnsi="Tahoma" w:cs="Tahoma"/>
                <w:sz w:val="20"/>
                <w:szCs w:val="20"/>
              </w:rPr>
            </w:pPr>
          </w:p>
          <w:p w14:paraId="030140B2" w14:textId="77777777" w:rsidR="005F1E93" w:rsidRPr="005E71F0" w:rsidRDefault="005F1E93" w:rsidP="007E5873">
            <w:pPr>
              <w:spacing w:line="360" w:lineRule="auto"/>
              <w:jc w:val="center"/>
              <w:rPr>
                <w:rFonts w:ascii="Tahoma" w:hAnsi="Tahoma" w:cs="Tahoma"/>
                <w:sz w:val="20"/>
                <w:szCs w:val="20"/>
              </w:rPr>
            </w:pPr>
          </w:p>
          <w:p w14:paraId="621BACBA" w14:textId="77777777" w:rsidR="005F1E93" w:rsidRPr="005E71F0" w:rsidRDefault="005F1E93" w:rsidP="007E5873">
            <w:pPr>
              <w:spacing w:line="360" w:lineRule="auto"/>
              <w:jc w:val="center"/>
              <w:rPr>
                <w:rFonts w:ascii="Tahoma" w:hAnsi="Tahoma" w:cs="Tahoma"/>
                <w:sz w:val="20"/>
                <w:szCs w:val="20"/>
              </w:rPr>
            </w:pPr>
          </w:p>
          <w:p w14:paraId="5ABE4106" w14:textId="77777777" w:rsidR="005F1E93" w:rsidRPr="005E71F0" w:rsidRDefault="005F1E93" w:rsidP="007E5873">
            <w:pPr>
              <w:spacing w:line="360" w:lineRule="auto"/>
              <w:jc w:val="center"/>
              <w:rPr>
                <w:rFonts w:ascii="Tahoma" w:hAnsi="Tahoma" w:cs="Tahoma"/>
                <w:sz w:val="20"/>
                <w:szCs w:val="20"/>
              </w:rPr>
            </w:pPr>
          </w:p>
          <w:p w14:paraId="4FD171C6" w14:textId="77777777" w:rsidR="005F1E93" w:rsidRPr="005E71F0" w:rsidRDefault="005F1E93" w:rsidP="007E5873">
            <w:pPr>
              <w:spacing w:line="360" w:lineRule="auto"/>
              <w:jc w:val="center"/>
              <w:rPr>
                <w:rFonts w:ascii="Tahoma" w:hAnsi="Tahoma" w:cs="Tahoma"/>
                <w:sz w:val="20"/>
                <w:szCs w:val="20"/>
              </w:rPr>
            </w:pPr>
          </w:p>
          <w:p w14:paraId="310696AB" w14:textId="77777777" w:rsidR="005F1E93" w:rsidRPr="005E71F0" w:rsidRDefault="005F1E93" w:rsidP="007E5873">
            <w:pPr>
              <w:spacing w:line="360" w:lineRule="auto"/>
              <w:jc w:val="center"/>
              <w:rPr>
                <w:rFonts w:ascii="Tahoma" w:hAnsi="Tahoma" w:cs="Tahoma"/>
                <w:sz w:val="20"/>
                <w:szCs w:val="20"/>
              </w:rPr>
            </w:pPr>
          </w:p>
          <w:p w14:paraId="64CEDA83" w14:textId="77777777" w:rsidR="005F1E93" w:rsidRPr="005E71F0" w:rsidRDefault="005F1E93" w:rsidP="007E5873">
            <w:pPr>
              <w:spacing w:line="360" w:lineRule="auto"/>
              <w:jc w:val="center"/>
              <w:rPr>
                <w:rFonts w:ascii="Tahoma" w:hAnsi="Tahoma" w:cs="Tahoma"/>
                <w:sz w:val="20"/>
                <w:szCs w:val="20"/>
              </w:rPr>
            </w:pPr>
          </w:p>
          <w:p w14:paraId="6EA1BCDD" w14:textId="42B455F2"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r w:rsidR="00282BBB" w:rsidRPr="008965DB">
              <w:rPr>
                <w:rFonts w:ascii="Tahoma" w:hAnsi="Tahoma" w:cs="Tahoma"/>
                <w:color w:val="FF0000"/>
                <w:sz w:val="20"/>
                <w:szCs w:val="20"/>
              </w:rPr>
              <w:t>*</w:t>
            </w:r>
          </w:p>
        </w:tc>
      </w:tr>
      <w:tr w:rsidR="005F1E93" w:rsidRPr="005E71F0" w14:paraId="1574229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78B23B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FE6188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Zlecenia</w:t>
            </w:r>
          </w:p>
        </w:tc>
        <w:tc>
          <w:tcPr>
            <w:tcW w:w="2632" w:type="dxa"/>
            <w:vMerge/>
            <w:tcBorders>
              <w:left w:val="single" w:sz="4" w:space="0" w:color="auto"/>
              <w:right w:val="single" w:sz="4" w:space="0" w:color="auto"/>
            </w:tcBorders>
          </w:tcPr>
          <w:p w14:paraId="09477585" w14:textId="77777777" w:rsidR="005F1E93" w:rsidRPr="005E71F0" w:rsidRDefault="005F1E93" w:rsidP="007E5873">
            <w:pPr>
              <w:spacing w:line="360" w:lineRule="auto"/>
              <w:jc w:val="both"/>
              <w:rPr>
                <w:rFonts w:ascii="Tahoma" w:hAnsi="Tahoma" w:cs="Tahoma"/>
                <w:sz w:val="20"/>
                <w:szCs w:val="20"/>
              </w:rPr>
            </w:pPr>
          </w:p>
        </w:tc>
      </w:tr>
      <w:tr w:rsidR="005F1E93" w:rsidRPr="005E71F0" w14:paraId="1121DD5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35EF7C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D557F9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Apteczka Oddziałowa </w:t>
            </w:r>
          </w:p>
        </w:tc>
        <w:tc>
          <w:tcPr>
            <w:tcW w:w="2632" w:type="dxa"/>
            <w:vMerge/>
            <w:tcBorders>
              <w:left w:val="single" w:sz="4" w:space="0" w:color="auto"/>
              <w:right w:val="single" w:sz="4" w:space="0" w:color="auto"/>
            </w:tcBorders>
          </w:tcPr>
          <w:p w14:paraId="240C90F5" w14:textId="77777777" w:rsidR="005F1E93" w:rsidRPr="005E71F0" w:rsidRDefault="005F1E93" w:rsidP="007E5873">
            <w:pPr>
              <w:spacing w:line="360" w:lineRule="auto"/>
              <w:jc w:val="both"/>
              <w:rPr>
                <w:rFonts w:ascii="Tahoma" w:hAnsi="Tahoma" w:cs="Tahoma"/>
                <w:sz w:val="20"/>
                <w:szCs w:val="20"/>
              </w:rPr>
            </w:pPr>
          </w:p>
        </w:tc>
      </w:tr>
      <w:tr w:rsidR="005F1E93" w:rsidRPr="005E71F0" w14:paraId="4DEC3CB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B34763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6A81D9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Apteka</w:t>
            </w:r>
          </w:p>
        </w:tc>
        <w:tc>
          <w:tcPr>
            <w:tcW w:w="2632" w:type="dxa"/>
            <w:vMerge/>
            <w:tcBorders>
              <w:left w:val="single" w:sz="4" w:space="0" w:color="auto"/>
              <w:right w:val="single" w:sz="4" w:space="0" w:color="auto"/>
            </w:tcBorders>
          </w:tcPr>
          <w:p w14:paraId="7A84A649" w14:textId="77777777" w:rsidR="005F1E93" w:rsidRPr="005E71F0" w:rsidRDefault="005F1E93" w:rsidP="007E5873">
            <w:pPr>
              <w:spacing w:line="360" w:lineRule="auto"/>
              <w:jc w:val="both"/>
              <w:rPr>
                <w:rFonts w:ascii="Tahoma" w:hAnsi="Tahoma" w:cs="Tahoma"/>
                <w:sz w:val="20"/>
                <w:szCs w:val="20"/>
              </w:rPr>
            </w:pPr>
          </w:p>
        </w:tc>
      </w:tr>
      <w:tr w:rsidR="005F1E93" w:rsidRPr="005E71F0" w14:paraId="241EFB8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7AE1745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5.</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63A361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Blok Operacyjny  </w:t>
            </w:r>
          </w:p>
        </w:tc>
        <w:tc>
          <w:tcPr>
            <w:tcW w:w="2632" w:type="dxa"/>
            <w:vMerge/>
            <w:tcBorders>
              <w:left w:val="single" w:sz="4" w:space="0" w:color="auto"/>
              <w:right w:val="single" w:sz="4" w:space="0" w:color="auto"/>
            </w:tcBorders>
          </w:tcPr>
          <w:p w14:paraId="723987E3" w14:textId="77777777" w:rsidR="005F1E93" w:rsidRPr="005E71F0" w:rsidRDefault="005F1E93" w:rsidP="007E5873">
            <w:pPr>
              <w:spacing w:line="360" w:lineRule="auto"/>
              <w:jc w:val="both"/>
              <w:rPr>
                <w:rFonts w:ascii="Tahoma" w:hAnsi="Tahoma" w:cs="Tahoma"/>
                <w:sz w:val="20"/>
                <w:szCs w:val="20"/>
              </w:rPr>
            </w:pPr>
          </w:p>
        </w:tc>
      </w:tr>
      <w:tr w:rsidR="005F1E93" w:rsidRPr="005E71F0" w14:paraId="7F74387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3A3A7B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6.</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866944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Formularzowa Dokumentacja medyczna </w:t>
            </w:r>
          </w:p>
        </w:tc>
        <w:tc>
          <w:tcPr>
            <w:tcW w:w="2632" w:type="dxa"/>
            <w:vMerge/>
            <w:tcBorders>
              <w:left w:val="single" w:sz="4" w:space="0" w:color="auto"/>
              <w:right w:val="single" w:sz="4" w:space="0" w:color="auto"/>
            </w:tcBorders>
          </w:tcPr>
          <w:p w14:paraId="2253AF2E" w14:textId="77777777" w:rsidR="005F1E93" w:rsidRPr="005E71F0" w:rsidRDefault="005F1E93" w:rsidP="007E5873">
            <w:pPr>
              <w:spacing w:line="360" w:lineRule="auto"/>
              <w:jc w:val="both"/>
              <w:rPr>
                <w:rFonts w:ascii="Tahoma" w:hAnsi="Tahoma" w:cs="Tahoma"/>
                <w:sz w:val="20"/>
                <w:szCs w:val="20"/>
              </w:rPr>
            </w:pPr>
          </w:p>
        </w:tc>
      </w:tr>
      <w:tr w:rsidR="005F1E93" w:rsidRPr="005E71F0" w14:paraId="6D07331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8A66B3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7.</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36C1C4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Optymalizator (symulator) JGP</w:t>
            </w:r>
          </w:p>
        </w:tc>
        <w:tc>
          <w:tcPr>
            <w:tcW w:w="2632" w:type="dxa"/>
            <w:vMerge/>
            <w:tcBorders>
              <w:left w:val="single" w:sz="4" w:space="0" w:color="auto"/>
              <w:right w:val="single" w:sz="4" w:space="0" w:color="auto"/>
            </w:tcBorders>
          </w:tcPr>
          <w:p w14:paraId="3585E74D" w14:textId="77777777" w:rsidR="005F1E93" w:rsidRPr="005E71F0" w:rsidRDefault="005F1E93" w:rsidP="007E5873">
            <w:pPr>
              <w:spacing w:line="360" w:lineRule="auto"/>
              <w:jc w:val="both"/>
              <w:rPr>
                <w:rFonts w:ascii="Tahoma" w:hAnsi="Tahoma" w:cs="Tahoma"/>
                <w:sz w:val="20"/>
                <w:szCs w:val="20"/>
              </w:rPr>
            </w:pPr>
          </w:p>
        </w:tc>
      </w:tr>
      <w:tr w:rsidR="005F1E93" w:rsidRPr="005E71F0" w14:paraId="418A0FF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83FC31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8.</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12BF2A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Laboratorium</w:t>
            </w:r>
          </w:p>
        </w:tc>
        <w:tc>
          <w:tcPr>
            <w:tcW w:w="2632" w:type="dxa"/>
            <w:vMerge/>
            <w:tcBorders>
              <w:left w:val="single" w:sz="4" w:space="0" w:color="auto"/>
              <w:right w:val="single" w:sz="4" w:space="0" w:color="auto"/>
            </w:tcBorders>
          </w:tcPr>
          <w:p w14:paraId="1E085AA4" w14:textId="77777777" w:rsidR="005F1E93" w:rsidRPr="005E71F0" w:rsidRDefault="005F1E93" w:rsidP="007E5873">
            <w:pPr>
              <w:spacing w:line="360" w:lineRule="auto"/>
              <w:jc w:val="both"/>
              <w:rPr>
                <w:rFonts w:ascii="Tahoma" w:hAnsi="Tahoma" w:cs="Tahoma"/>
                <w:sz w:val="20"/>
                <w:szCs w:val="20"/>
              </w:rPr>
            </w:pPr>
          </w:p>
        </w:tc>
      </w:tr>
      <w:tr w:rsidR="005F1E93" w:rsidRPr="005E71F0" w14:paraId="0A2EB40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6893F82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9.</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FA5016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Punkt Pobrań </w:t>
            </w:r>
          </w:p>
        </w:tc>
        <w:tc>
          <w:tcPr>
            <w:tcW w:w="2632" w:type="dxa"/>
            <w:vMerge/>
            <w:tcBorders>
              <w:left w:val="single" w:sz="4" w:space="0" w:color="auto"/>
              <w:right w:val="single" w:sz="4" w:space="0" w:color="auto"/>
            </w:tcBorders>
          </w:tcPr>
          <w:p w14:paraId="4833E6EC" w14:textId="77777777" w:rsidR="005F1E93" w:rsidRPr="005E71F0" w:rsidRDefault="005F1E93" w:rsidP="007E5873">
            <w:pPr>
              <w:spacing w:line="360" w:lineRule="auto"/>
              <w:jc w:val="both"/>
              <w:rPr>
                <w:rFonts w:ascii="Tahoma" w:hAnsi="Tahoma" w:cs="Tahoma"/>
                <w:sz w:val="20"/>
                <w:szCs w:val="20"/>
              </w:rPr>
            </w:pPr>
          </w:p>
        </w:tc>
      </w:tr>
      <w:tr w:rsidR="005F1E93" w:rsidRPr="005E71F0" w14:paraId="76DCE45D"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3CBDC85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10.</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7BB69E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Gabinet Lekarski </w:t>
            </w:r>
          </w:p>
        </w:tc>
        <w:tc>
          <w:tcPr>
            <w:tcW w:w="2632" w:type="dxa"/>
            <w:vMerge/>
            <w:tcBorders>
              <w:left w:val="single" w:sz="4" w:space="0" w:color="auto"/>
              <w:right w:val="single" w:sz="4" w:space="0" w:color="auto"/>
            </w:tcBorders>
          </w:tcPr>
          <w:p w14:paraId="4BD9A006" w14:textId="77777777" w:rsidR="005F1E93" w:rsidRPr="005E71F0" w:rsidRDefault="005F1E93" w:rsidP="007E5873">
            <w:pPr>
              <w:spacing w:line="360" w:lineRule="auto"/>
              <w:jc w:val="both"/>
              <w:rPr>
                <w:rFonts w:ascii="Tahoma" w:hAnsi="Tahoma" w:cs="Tahoma"/>
                <w:sz w:val="20"/>
                <w:szCs w:val="20"/>
              </w:rPr>
            </w:pPr>
          </w:p>
        </w:tc>
      </w:tr>
      <w:tr w:rsidR="005F1E93" w:rsidRPr="005E71F0" w14:paraId="045A015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1331A9F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3531F7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Pracownia </w:t>
            </w:r>
          </w:p>
        </w:tc>
        <w:tc>
          <w:tcPr>
            <w:tcW w:w="2632" w:type="dxa"/>
            <w:vMerge/>
            <w:tcBorders>
              <w:left w:val="single" w:sz="4" w:space="0" w:color="auto"/>
              <w:right w:val="single" w:sz="4" w:space="0" w:color="auto"/>
            </w:tcBorders>
          </w:tcPr>
          <w:p w14:paraId="56EAAF75" w14:textId="77777777" w:rsidR="005F1E93" w:rsidRPr="005E71F0" w:rsidRDefault="005F1E93" w:rsidP="007E5873">
            <w:pPr>
              <w:spacing w:line="360" w:lineRule="auto"/>
              <w:jc w:val="both"/>
              <w:rPr>
                <w:rFonts w:ascii="Tahoma" w:hAnsi="Tahoma" w:cs="Tahoma"/>
                <w:sz w:val="20"/>
                <w:szCs w:val="20"/>
              </w:rPr>
            </w:pPr>
          </w:p>
        </w:tc>
      </w:tr>
      <w:tr w:rsidR="005F1E93" w:rsidRPr="005E71F0" w14:paraId="1B029E9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BF1EDF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5B425579"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Recepcja </w:t>
            </w:r>
          </w:p>
        </w:tc>
        <w:tc>
          <w:tcPr>
            <w:tcW w:w="2632" w:type="dxa"/>
            <w:vMerge/>
            <w:tcBorders>
              <w:left w:val="single" w:sz="4" w:space="0" w:color="auto"/>
              <w:right w:val="single" w:sz="4" w:space="0" w:color="auto"/>
            </w:tcBorders>
          </w:tcPr>
          <w:p w14:paraId="1AD5E6C4" w14:textId="77777777" w:rsidR="005F1E93" w:rsidRPr="005E71F0" w:rsidRDefault="005F1E93" w:rsidP="007E5873">
            <w:pPr>
              <w:spacing w:line="360" w:lineRule="auto"/>
              <w:jc w:val="both"/>
              <w:rPr>
                <w:rFonts w:ascii="Tahoma" w:hAnsi="Tahoma" w:cs="Tahoma"/>
                <w:sz w:val="20"/>
                <w:szCs w:val="20"/>
              </w:rPr>
            </w:pPr>
          </w:p>
        </w:tc>
      </w:tr>
      <w:tr w:rsidR="005F1E93" w:rsidRPr="005E71F0" w14:paraId="3F47F06C"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E8A888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lastRenderedPageBreak/>
              <w:t>13.</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3A3968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Statystyka </w:t>
            </w:r>
          </w:p>
        </w:tc>
        <w:tc>
          <w:tcPr>
            <w:tcW w:w="2632" w:type="dxa"/>
            <w:vMerge/>
            <w:tcBorders>
              <w:left w:val="single" w:sz="4" w:space="0" w:color="auto"/>
              <w:right w:val="single" w:sz="4" w:space="0" w:color="auto"/>
            </w:tcBorders>
          </w:tcPr>
          <w:p w14:paraId="25D38953" w14:textId="77777777" w:rsidR="005F1E93" w:rsidRPr="005E71F0" w:rsidRDefault="005F1E93" w:rsidP="007E5873">
            <w:pPr>
              <w:spacing w:line="360" w:lineRule="auto"/>
              <w:jc w:val="both"/>
              <w:rPr>
                <w:rFonts w:ascii="Tahoma" w:hAnsi="Tahoma" w:cs="Tahoma"/>
                <w:sz w:val="20"/>
                <w:szCs w:val="20"/>
              </w:rPr>
            </w:pPr>
          </w:p>
        </w:tc>
      </w:tr>
      <w:tr w:rsidR="005F1E93" w:rsidRPr="005E71F0" w14:paraId="66997F8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5DF2CB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14.</w:t>
            </w:r>
          </w:p>
        </w:tc>
        <w:tc>
          <w:tcPr>
            <w:tcW w:w="5899" w:type="dxa"/>
            <w:tcBorders>
              <w:top w:val="single" w:sz="4" w:space="0" w:color="auto"/>
              <w:left w:val="single" w:sz="4" w:space="0" w:color="auto"/>
              <w:bottom w:val="single" w:sz="4" w:space="0" w:color="auto"/>
              <w:right w:val="single" w:sz="4" w:space="0" w:color="auto"/>
            </w:tcBorders>
            <w:vAlign w:val="center"/>
            <w:hideMark/>
          </w:tcPr>
          <w:p w14:paraId="1DC314E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Zakażenia Szpitalne</w:t>
            </w:r>
          </w:p>
        </w:tc>
        <w:tc>
          <w:tcPr>
            <w:tcW w:w="2632" w:type="dxa"/>
            <w:vMerge/>
            <w:tcBorders>
              <w:left w:val="single" w:sz="4" w:space="0" w:color="auto"/>
              <w:right w:val="single" w:sz="4" w:space="0" w:color="auto"/>
            </w:tcBorders>
          </w:tcPr>
          <w:p w14:paraId="600623D5" w14:textId="77777777" w:rsidR="005F1E93" w:rsidRPr="005E71F0" w:rsidRDefault="005F1E93" w:rsidP="007E5873">
            <w:pPr>
              <w:spacing w:line="360" w:lineRule="auto"/>
              <w:jc w:val="both"/>
              <w:rPr>
                <w:rFonts w:ascii="Tahoma" w:hAnsi="Tahoma" w:cs="Tahoma"/>
                <w:sz w:val="20"/>
                <w:szCs w:val="20"/>
              </w:rPr>
            </w:pPr>
          </w:p>
        </w:tc>
      </w:tr>
      <w:tr w:rsidR="005F1E93" w:rsidRPr="005E71F0" w14:paraId="2B4244A7"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9BDBC5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15.</w:t>
            </w:r>
          </w:p>
        </w:tc>
        <w:tc>
          <w:tcPr>
            <w:tcW w:w="5899" w:type="dxa"/>
            <w:tcBorders>
              <w:top w:val="single" w:sz="4" w:space="0" w:color="auto"/>
              <w:left w:val="single" w:sz="4" w:space="0" w:color="auto"/>
              <w:bottom w:val="single" w:sz="4" w:space="0" w:color="auto"/>
              <w:right w:val="single" w:sz="4" w:space="0" w:color="auto"/>
            </w:tcBorders>
            <w:vAlign w:val="center"/>
            <w:hideMark/>
          </w:tcPr>
          <w:p w14:paraId="6EEEA00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Rejestracja Telefoniczna/Internetowa</w:t>
            </w:r>
          </w:p>
        </w:tc>
        <w:tc>
          <w:tcPr>
            <w:tcW w:w="2632" w:type="dxa"/>
            <w:vMerge/>
            <w:tcBorders>
              <w:left w:val="single" w:sz="4" w:space="0" w:color="auto"/>
              <w:bottom w:val="single" w:sz="4" w:space="0" w:color="auto"/>
              <w:right w:val="single" w:sz="4" w:space="0" w:color="auto"/>
            </w:tcBorders>
          </w:tcPr>
          <w:p w14:paraId="537E319D" w14:textId="77777777" w:rsidR="005F1E93" w:rsidRPr="005E71F0" w:rsidRDefault="005F1E93" w:rsidP="007E5873">
            <w:pPr>
              <w:spacing w:line="360" w:lineRule="auto"/>
              <w:jc w:val="both"/>
              <w:rPr>
                <w:rFonts w:ascii="Tahoma" w:hAnsi="Tahoma" w:cs="Tahoma"/>
                <w:sz w:val="20"/>
                <w:szCs w:val="20"/>
              </w:rPr>
            </w:pPr>
          </w:p>
        </w:tc>
      </w:tr>
      <w:tr w:rsidR="005F1E93" w:rsidRPr="005E71F0" w14:paraId="1CD0A2C0"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285094B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16.</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666B083"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Bank krwi</w:t>
            </w:r>
          </w:p>
        </w:tc>
        <w:tc>
          <w:tcPr>
            <w:tcW w:w="2632" w:type="dxa"/>
            <w:tcBorders>
              <w:top w:val="single" w:sz="4" w:space="0" w:color="auto"/>
              <w:left w:val="single" w:sz="4" w:space="0" w:color="auto"/>
              <w:bottom w:val="single" w:sz="4" w:space="0" w:color="auto"/>
              <w:right w:val="single" w:sz="4" w:space="0" w:color="auto"/>
            </w:tcBorders>
          </w:tcPr>
          <w:p w14:paraId="1C8E5E9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Od daty podpisania umowy</w:t>
            </w:r>
          </w:p>
        </w:tc>
      </w:tr>
      <w:tr w:rsidR="005F1E93" w:rsidRPr="005E71F0" w14:paraId="6E4E8B93"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0B0060F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17.</w:t>
            </w:r>
          </w:p>
        </w:tc>
        <w:tc>
          <w:tcPr>
            <w:tcW w:w="5899" w:type="dxa"/>
            <w:tcBorders>
              <w:top w:val="single" w:sz="4" w:space="0" w:color="auto"/>
              <w:left w:val="single" w:sz="4" w:space="0" w:color="auto"/>
              <w:bottom w:val="single" w:sz="4" w:space="0" w:color="auto"/>
              <w:right w:val="single" w:sz="4" w:space="0" w:color="auto"/>
            </w:tcBorders>
            <w:vAlign w:val="center"/>
            <w:hideMark/>
          </w:tcPr>
          <w:p w14:paraId="2893B21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Zdarzenia Medyczne</w:t>
            </w:r>
          </w:p>
        </w:tc>
        <w:tc>
          <w:tcPr>
            <w:tcW w:w="2632" w:type="dxa"/>
            <w:vMerge w:val="restart"/>
            <w:tcBorders>
              <w:top w:val="single" w:sz="4" w:space="0" w:color="auto"/>
              <w:left w:val="single" w:sz="4" w:space="0" w:color="auto"/>
              <w:right w:val="single" w:sz="4" w:space="0" w:color="auto"/>
            </w:tcBorders>
          </w:tcPr>
          <w:p w14:paraId="45236967" w14:textId="77777777" w:rsidR="005F1E93" w:rsidRPr="005E71F0" w:rsidRDefault="005F1E93" w:rsidP="007E5873">
            <w:pPr>
              <w:spacing w:line="360" w:lineRule="auto"/>
              <w:jc w:val="center"/>
              <w:rPr>
                <w:rFonts w:ascii="Tahoma" w:hAnsi="Tahoma" w:cs="Tahoma"/>
                <w:sz w:val="20"/>
                <w:szCs w:val="20"/>
              </w:rPr>
            </w:pPr>
          </w:p>
          <w:p w14:paraId="7A8F80D6"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08.12.2024</w:t>
            </w:r>
          </w:p>
        </w:tc>
      </w:tr>
      <w:tr w:rsidR="005F1E93" w:rsidRPr="005E71F0" w14:paraId="73E95B59"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64D6DB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18.</w:t>
            </w:r>
          </w:p>
        </w:tc>
        <w:tc>
          <w:tcPr>
            <w:tcW w:w="5899" w:type="dxa"/>
            <w:tcBorders>
              <w:top w:val="single" w:sz="4" w:space="0" w:color="auto"/>
              <w:left w:val="single" w:sz="4" w:space="0" w:color="auto"/>
              <w:bottom w:val="single" w:sz="4" w:space="0" w:color="auto"/>
              <w:right w:val="single" w:sz="4" w:space="0" w:color="auto"/>
            </w:tcBorders>
            <w:vAlign w:val="center"/>
            <w:hideMark/>
          </w:tcPr>
          <w:p w14:paraId="737764F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Repozytorium Elektronicznej Dokumentacji Medycznej </w:t>
            </w:r>
          </w:p>
        </w:tc>
        <w:tc>
          <w:tcPr>
            <w:tcW w:w="2632" w:type="dxa"/>
            <w:vMerge/>
            <w:tcBorders>
              <w:left w:val="single" w:sz="4" w:space="0" w:color="auto"/>
              <w:right w:val="single" w:sz="4" w:space="0" w:color="auto"/>
            </w:tcBorders>
          </w:tcPr>
          <w:p w14:paraId="466A37BE" w14:textId="77777777" w:rsidR="005F1E93" w:rsidRPr="005E71F0" w:rsidRDefault="005F1E93" w:rsidP="007E5873">
            <w:pPr>
              <w:spacing w:line="360" w:lineRule="auto"/>
              <w:jc w:val="center"/>
              <w:rPr>
                <w:rFonts w:ascii="Tahoma" w:hAnsi="Tahoma" w:cs="Tahoma"/>
                <w:sz w:val="20"/>
                <w:szCs w:val="20"/>
              </w:rPr>
            </w:pPr>
          </w:p>
        </w:tc>
      </w:tr>
      <w:tr w:rsidR="005F1E93" w:rsidRPr="005E71F0" w14:paraId="07E50D54"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A6251A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19.</w:t>
            </w:r>
          </w:p>
        </w:tc>
        <w:tc>
          <w:tcPr>
            <w:tcW w:w="5899" w:type="dxa"/>
            <w:tcBorders>
              <w:top w:val="single" w:sz="4" w:space="0" w:color="auto"/>
              <w:left w:val="single" w:sz="4" w:space="0" w:color="auto"/>
              <w:bottom w:val="single" w:sz="4" w:space="0" w:color="auto"/>
              <w:right w:val="single" w:sz="4" w:space="0" w:color="auto"/>
            </w:tcBorders>
            <w:vAlign w:val="center"/>
            <w:hideMark/>
          </w:tcPr>
          <w:p w14:paraId="08E44CD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Medyczny Portal Informacyjny</w:t>
            </w:r>
          </w:p>
        </w:tc>
        <w:tc>
          <w:tcPr>
            <w:tcW w:w="2632" w:type="dxa"/>
            <w:vMerge/>
            <w:tcBorders>
              <w:left w:val="single" w:sz="4" w:space="0" w:color="auto"/>
              <w:bottom w:val="single" w:sz="4" w:space="0" w:color="auto"/>
              <w:right w:val="single" w:sz="4" w:space="0" w:color="auto"/>
            </w:tcBorders>
          </w:tcPr>
          <w:p w14:paraId="39658D28"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B751AE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793D022A"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20.</w:t>
            </w:r>
          </w:p>
        </w:tc>
        <w:tc>
          <w:tcPr>
            <w:tcW w:w="5899" w:type="dxa"/>
            <w:tcBorders>
              <w:top w:val="single" w:sz="4" w:space="0" w:color="auto"/>
              <w:left w:val="single" w:sz="4" w:space="0" w:color="auto"/>
              <w:bottom w:val="single" w:sz="4" w:space="0" w:color="auto"/>
              <w:right w:val="single" w:sz="4" w:space="0" w:color="auto"/>
            </w:tcBorders>
            <w:vAlign w:val="center"/>
            <w:hideMark/>
          </w:tcPr>
          <w:p w14:paraId="3488FD5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e-Recepta</w:t>
            </w:r>
          </w:p>
        </w:tc>
        <w:tc>
          <w:tcPr>
            <w:tcW w:w="2632" w:type="dxa"/>
            <w:vMerge w:val="restart"/>
            <w:tcBorders>
              <w:top w:val="single" w:sz="4" w:space="0" w:color="auto"/>
              <w:left w:val="single" w:sz="4" w:space="0" w:color="auto"/>
              <w:right w:val="single" w:sz="4" w:space="0" w:color="auto"/>
            </w:tcBorders>
          </w:tcPr>
          <w:p w14:paraId="066CDF96" w14:textId="77777777" w:rsidR="005F1E93" w:rsidRPr="005E71F0" w:rsidRDefault="005F1E93" w:rsidP="007E5873">
            <w:pPr>
              <w:spacing w:line="360" w:lineRule="auto"/>
              <w:jc w:val="center"/>
              <w:rPr>
                <w:rFonts w:ascii="Tahoma" w:hAnsi="Tahoma" w:cs="Tahoma"/>
                <w:sz w:val="20"/>
                <w:szCs w:val="20"/>
              </w:rPr>
            </w:pPr>
          </w:p>
          <w:p w14:paraId="19CA2834" w14:textId="410455EB"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r w:rsidR="00282BBB" w:rsidRPr="008965DB">
              <w:rPr>
                <w:rFonts w:ascii="Tahoma" w:hAnsi="Tahoma" w:cs="Tahoma"/>
                <w:color w:val="FF0000"/>
                <w:sz w:val="20"/>
                <w:szCs w:val="20"/>
              </w:rPr>
              <w:t>*</w:t>
            </w:r>
          </w:p>
        </w:tc>
      </w:tr>
      <w:tr w:rsidR="005F1E93" w:rsidRPr="005E71F0" w14:paraId="6354D68B"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5695B262"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21.</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7E948B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e-Skierowanie</w:t>
            </w:r>
          </w:p>
        </w:tc>
        <w:tc>
          <w:tcPr>
            <w:tcW w:w="2632" w:type="dxa"/>
            <w:vMerge/>
            <w:tcBorders>
              <w:left w:val="single" w:sz="4" w:space="0" w:color="auto"/>
              <w:right w:val="single" w:sz="4" w:space="0" w:color="auto"/>
            </w:tcBorders>
          </w:tcPr>
          <w:p w14:paraId="5B97A2FE"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C1F0A2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hideMark/>
          </w:tcPr>
          <w:p w14:paraId="48B77E6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22.</w:t>
            </w:r>
          </w:p>
        </w:tc>
        <w:tc>
          <w:tcPr>
            <w:tcW w:w="5899" w:type="dxa"/>
            <w:tcBorders>
              <w:top w:val="single" w:sz="4" w:space="0" w:color="auto"/>
              <w:left w:val="single" w:sz="4" w:space="0" w:color="auto"/>
              <w:bottom w:val="single" w:sz="4" w:space="0" w:color="auto"/>
              <w:right w:val="single" w:sz="4" w:space="0" w:color="auto"/>
            </w:tcBorders>
            <w:vAlign w:val="center"/>
            <w:hideMark/>
          </w:tcPr>
          <w:p w14:paraId="4278B1BF"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e-ZLA</w:t>
            </w:r>
          </w:p>
        </w:tc>
        <w:tc>
          <w:tcPr>
            <w:tcW w:w="2632" w:type="dxa"/>
            <w:vMerge/>
            <w:tcBorders>
              <w:left w:val="single" w:sz="4" w:space="0" w:color="auto"/>
              <w:bottom w:val="single" w:sz="4" w:space="0" w:color="auto"/>
              <w:right w:val="single" w:sz="4" w:space="0" w:color="auto"/>
            </w:tcBorders>
          </w:tcPr>
          <w:p w14:paraId="2B47CA0C" w14:textId="77777777" w:rsidR="005F1E93" w:rsidRPr="005E71F0" w:rsidRDefault="005F1E93" w:rsidP="007E5873">
            <w:pPr>
              <w:spacing w:line="360" w:lineRule="auto"/>
              <w:jc w:val="center"/>
              <w:rPr>
                <w:rFonts w:ascii="Tahoma" w:hAnsi="Tahoma" w:cs="Tahoma"/>
                <w:sz w:val="20"/>
                <w:szCs w:val="20"/>
              </w:rPr>
            </w:pPr>
          </w:p>
        </w:tc>
      </w:tr>
      <w:tr w:rsidR="005F1E93" w:rsidRPr="005E71F0" w14:paraId="062C64E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DD51AD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23.</w:t>
            </w:r>
          </w:p>
        </w:tc>
        <w:tc>
          <w:tcPr>
            <w:tcW w:w="5899" w:type="dxa"/>
            <w:tcBorders>
              <w:top w:val="single" w:sz="4" w:space="0" w:color="auto"/>
              <w:left w:val="single" w:sz="4" w:space="0" w:color="auto"/>
              <w:bottom w:val="single" w:sz="4" w:space="0" w:color="auto"/>
              <w:right w:val="single" w:sz="4" w:space="0" w:color="auto"/>
            </w:tcBorders>
            <w:vAlign w:val="center"/>
          </w:tcPr>
          <w:p w14:paraId="0373651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MHOSP</w:t>
            </w:r>
          </w:p>
        </w:tc>
        <w:tc>
          <w:tcPr>
            <w:tcW w:w="2632" w:type="dxa"/>
            <w:tcBorders>
              <w:top w:val="single" w:sz="4" w:space="0" w:color="auto"/>
              <w:left w:val="single" w:sz="4" w:space="0" w:color="auto"/>
              <w:bottom w:val="single" w:sz="4" w:space="0" w:color="auto"/>
              <w:right w:val="single" w:sz="4" w:space="0" w:color="auto"/>
            </w:tcBorders>
          </w:tcPr>
          <w:p w14:paraId="7CF961DD"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16.06.2026</w:t>
            </w:r>
          </w:p>
        </w:tc>
      </w:tr>
      <w:tr w:rsidR="005F1E93" w:rsidRPr="005E71F0" w14:paraId="18A7F1E9"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028CBD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24.</w:t>
            </w:r>
          </w:p>
        </w:tc>
        <w:tc>
          <w:tcPr>
            <w:tcW w:w="5899" w:type="dxa"/>
            <w:tcBorders>
              <w:top w:val="single" w:sz="4" w:space="0" w:color="auto"/>
              <w:left w:val="single" w:sz="4" w:space="0" w:color="auto"/>
              <w:bottom w:val="single" w:sz="4" w:space="0" w:color="auto"/>
              <w:right w:val="single" w:sz="4" w:space="0" w:color="auto"/>
            </w:tcBorders>
            <w:vAlign w:val="center"/>
          </w:tcPr>
          <w:p w14:paraId="6821A91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AMDX</w:t>
            </w:r>
          </w:p>
        </w:tc>
        <w:tc>
          <w:tcPr>
            <w:tcW w:w="2632" w:type="dxa"/>
            <w:vMerge w:val="restart"/>
            <w:tcBorders>
              <w:top w:val="single" w:sz="4" w:space="0" w:color="auto"/>
              <w:left w:val="single" w:sz="4" w:space="0" w:color="auto"/>
              <w:right w:val="single" w:sz="4" w:space="0" w:color="auto"/>
            </w:tcBorders>
          </w:tcPr>
          <w:p w14:paraId="6E61907A" w14:textId="77777777" w:rsidR="005F1E93" w:rsidRPr="005E71F0" w:rsidRDefault="005F1E93" w:rsidP="007E5873">
            <w:pPr>
              <w:spacing w:line="360" w:lineRule="auto"/>
              <w:jc w:val="center"/>
              <w:rPr>
                <w:rFonts w:ascii="Tahoma" w:hAnsi="Tahoma" w:cs="Tahoma"/>
                <w:sz w:val="20"/>
                <w:szCs w:val="20"/>
              </w:rPr>
            </w:pPr>
          </w:p>
          <w:p w14:paraId="2FF09B72" w14:textId="77777777" w:rsidR="005F1E93" w:rsidRPr="005E71F0" w:rsidRDefault="005F1E93" w:rsidP="007E5873">
            <w:pPr>
              <w:spacing w:line="360" w:lineRule="auto"/>
              <w:jc w:val="center"/>
              <w:rPr>
                <w:rFonts w:ascii="Tahoma" w:hAnsi="Tahoma" w:cs="Tahoma"/>
                <w:sz w:val="20"/>
                <w:szCs w:val="20"/>
              </w:rPr>
            </w:pPr>
          </w:p>
          <w:p w14:paraId="3C883975" w14:textId="77777777" w:rsidR="005F1E93" w:rsidRPr="005E71F0" w:rsidRDefault="005F1E93" w:rsidP="007E5873">
            <w:pPr>
              <w:spacing w:line="360" w:lineRule="auto"/>
              <w:jc w:val="center"/>
              <w:rPr>
                <w:rFonts w:ascii="Tahoma" w:hAnsi="Tahoma" w:cs="Tahoma"/>
                <w:sz w:val="20"/>
                <w:szCs w:val="20"/>
              </w:rPr>
            </w:pPr>
          </w:p>
          <w:p w14:paraId="51111D90"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08.12.2024</w:t>
            </w:r>
          </w:p>
        </w:tc>
      </w:tr>
      <w:tr w:rsidR="005F1E93" w:rsidRPr="005E71F0" w14:paraId="264DC29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DF82DE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25.</w:t>
            </w:r>
          </w:p>
        </w:tc>
        <w:tc>
          <w:tcPr>
            <w:tcW w:w="5899" w:type="dxa"/>
            <w:tcBorders>
              <w:top w:val="single" w:sz="4" w:space="0" w:color="auto"/>
              <w:left w:val="single" w:sz="4" w:space="0" w:color="auto"/>
              <w:bottom w:val="single" w:sz="4" w:space="0" w:color="auto"/>
              <w:right w:val="single" w:sz="4" w:space="0" w:color="auto"/>
            </w:tcBorders>
            <w:vAlign w:val="center"/>
          </w:tcPr>
          <w:p w14:paraId="3505712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e-Partner</w:t>
            </w:r>
          </w:p>
        </w:tc>
        <w:tc>
          <w:tcPr>
            <w:tcW w:w="2632" w:type="dxa"/>
            <w:vMerge/>
            <w:tcBorders>
              <w:left w:val="single" w:sz="4" w:space="0" w:color="auto"/>
              <w:right w:val="single" w:sz="4" w:space="0" w:color="auto"/>
            </w:tcBorders>
          </w:tcPr>
          <w:p w14:paraId="2CD2993F" w14:textId="77777777" w:rsidR="005F1E93" w:rsidRPr="005E71F0" w:rsidRDefault="005F1E93" w:rsidP="007E5873">
            <w:pPr>
              <w:spacing w:line="360" w:lineRule="auto"/>
              <w:jc w:val="center"/>
              <w:rPr>
                <w:rFonts w:ascii="Tahoma" w:hAnsi="Tahoma" w:cs="Tahoma"/>
                <w:sz w:val="20"/>
                <w:szCs w:val="20"/>
              </w:rPr>
            </w:pPr>
          </w:p>
        </w:tc>
      </w:tr>
      <w:tr w:rsidR="005F1E93" w:rsidRPr="005E71F0" w14:paraId="6CC4890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02E868E"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26.</w:t>
            </w:r>
          </w:p>
        </w:tc>
        <w:tc>
          <w:tcPr>
            <w:tcW w:w="5899" w:type="dxa"/>
            <w:tcBorders>
              <w:top w:val="single" w:sz="4" w:space="0" w:color="auto"/>
              <w:left w:val="single" w:sz="4" w:space="0" w:color="auto"/>
              <w:bottom w:val="single" w:sz="4" w:space="0" w:color="auto"/>
              <w:right w:val="single" w:sz="4" w:space="0" w:color="auto"/>
            </w:tcBorders>
            <w:vAlign w:val="center"/>
          </w:tcPr>
          <w:p w14:paraId="63ECA07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e-Powiadomienia z e-Potwierdzeniami </w:t>
            </w:r>
          </w:p>
        </w:tc>
        <w:tc>
          <w:tcPr>
            <w:tcW w:w="2632" w:type="dxa"/>
            <w:vMerge/>
            <w:tcBorders>
              <w:left w:val="single" w:sz="4" w:space="0" w:color="auto"/>
              <w:right w:val="single" w:sz="4" w:space="0" w:color="auto"/>
            </w:tcBorders>
          </w:tcPr>
          <w:p w14:paraId="07D40B5C"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090A2EF"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AC9019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27.</w:t>
            </w:r>
          </w:p>
        </w:tc>
        <w:tc>
          <w:tcPr>
            <w:tcW w:w="5899" w:type="dxa"/>
            <w:tcBorders>
              <w:top w:val="single" w:sz="4" w:space="0" w:color="auto"/>
              <w:left w:val="single" w:sz="4" w:space="0" w:color="auto"/>
              <w:bottom w:val="single" w:sz="4" w:space="0" w:color="auto"/>
              <w:right w:val="single" w:sz="4" w:space="0" w:color="auto"/>
            </w:tcBorders>
            <w:vAlign w:val="center"/>
          </w:tcPr>
          <w:p w14:paraId="1C4F056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e-Załączniki</w:t>
            </w:r>
          </w:p>
        </w:tc>
        <w:tc>
          <w:tcPr>
            <w:tcW w:w="2632" w:type="dxa"/>
            <w:vMerge/>
            <w:tcBorders>
              <w:left w:val="single" w:sz="4" w:space="0" w:color="auto"/>
              <w:right w:val="single" w:sz="4" w:space="0" w:color="auto"/>
            </w:tcBorders>
          </w:tcPr>
          <w:p w14:paraId="1E8F0A73" w14:textId="77777777" w:rsidR="005F1E93" w:rsidRPr="005E71F0" w:rsidRDefault="005F1E93" w:rsidP="007E5873">
            <w:pPr>
              <w:spacing w:line="360" w:lineRule="auto"/>
              <w:jc w:val="center"/>
              <w:rPr>
                <w:rFonts w:ascii="Tahoma" w:hAnsi="Tahoma" w:cs="Tahoma"/>
                <w:sz w:val="20"/>
                <w:szCs w:val="20"/>
              </w:rPr>
            </w:pPr>
          </w:p>
        </w:tc>
      </w:tr>
      <w:tr w:rsidR="005F1E93" w:rsidRPr="005E71F0" w14:paraId="0A424A81"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7C79DC3"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28.</w:t>
            </w:r>
          </w:p>
        </w:tc>
        <w:tc>
          <w:tcPr>
            <w:tcW w:w="5899" w:type="dxa"/>
            <w:tcBorders>
              <w:top w:val="single" w:sz="4" w:space="0" w:color="auto"/>
              <w:left w:val="single" w:sz="4" w:space="0" w:color="auto"/>
              <w:bottom w:val="single" w:sz="4" w:space="0" w:color="auto"/>
              <w:right w:val="single" w:sz="4" w:space="0" w:color="auto"/>
            </w:tcBorders>
            <w:vAlign w:val="center"/>
          </w:tcPr>
          <w:p w14:paraId="3FFC3441"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e-Zlecenia</w:t>
            </w:r>
          </w:p>
        </w:tc>
        <w:tc>
          <w:tcPr>
            <w:tcW w:w="2632" w:type="dxa"/>
            <w:vMerge/>
            <w:tcBorders>
              <w:left w:val="single" w:sz="4" w:space="0" w:color="auto"/>
              <w:right w:val="single" w:sz="4" w:space="0" w:color="auto"/>
            </w:tcBorders>
          </w:tcPr>
          <w:p w14:paraId="496D898A" w14:textId="77777777" w:rsidR="005F1E93" w:rsidRPr="005E71F0" w:rsidRDefault="005F1E93" w:rsidP="007E5873">
            <w:pPr>
              <w:spacing w:line="360" w:lineRule="auto"/>
              <w:jc w:val="center"/>
              <w:rPr>
                <w:rFonts w:ascii="Tahoma" w:hAnsi="Tahoma" w:cs="Tahoma"/>
                <w:sz w:val="20"/>
                <w:szCs w:val="20"/>
              </w:rPr>
            </w:pPr>
          </w:p>
        </w:tc>
      </w:tr>
      <w:tr w:rsidR="005F1E93" w:rsidRPr="005E71F0" w14:paraId="465191CE"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C30E266"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29.</w:t>
            </w:r>
          </w:p>
        </w:tc>
        <w:tc>
          <w:tcPr>
            <w:tcW w:w="5899" w:type="dxa"/>
            <w:tcBorders>
              <w:top w:val="single" w:sz="4" w:space="0" w:color="auto"/>
              <w:left w:val="single" w:sz="4" w:space="0" w:color="auto"/>
              <w:bottom w:val="single" w:sz="4" w:space="0" w:color="auto"/>
              <w:right w:val="single" w:sz="4" w:space="0" w:color="auto"/>
            </w:tcBorders>
            <w:vAlign w:val="center"/>
          </w:tcPr>
          <w:p w14:paraId="6A6A2AF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Komercja</w:t>
            </w:r>
          </w:p>
        </w:tc>
        <w:tc>
          <w:tcPr>
            <w:tcW w:w="2632" w:type="dxa"/>
            <w:vMerge/>
            <w:tcBorders>
              <w:left w:val="single" w:sz="4" w:space="0" w:color="auto"/>
              <w:bottom w:val="single" w:sz="4" w:space="0" w:color="auto"/>
              <w:right w:val="single" w:sz="4" w:space="0" w:color="auto"/>
            </w:tcBorders>
          </w:tcPr>
          <w:p w14:paraId="05FFEDC7" w14:textId="77777777" w:rsidR="005F1E93" w:rsidRPr="005E71F0" w:rsidRDefault="005F1E93" w:rsidP="007E5873">
            <w:pPr>
              <w:spacing w:line="360" w:lineRule="auto"/>
              <w:jc w:val="center"/>
              <w:rPr>
                <w:rFonts w:ascii="Tahoma" w:hAnsi="Tahoma" w:cs="Tahoma"/>
                <w:sz w:val="20"/>
                <w:szCs w:val="20"/>
              </w:rPr>
            </w:pPr>
          </w:p>
        </w:tc>
      </w:tr>
      <w:tr w:rsidR="005F1E93" w:rsidRPr="005E71F0" w14:paraId="1846A5B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253739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30.</w:t>
            </w:r>
          </w:p>
        </w:tc>
        <w:tc>
          <w:tcPr>
            <w:tcW w:w="5899" w:type="dxa"/>
            <w:tcBorders>
              <w:top w:val="single" w:sz="4" w:space="0" w:color="auto"/>
              <w:left w:val="single" w:sz="4" w:space="0" w:color="auto"/>
              <w:bottom w:val="single" w:sz="4" w:space="0" w:color="auto"/>
              <w:right w:val="single" w:sz="4" w:space="0" w:color="auto"/>
            </w:tcBorders>
            <w:vAlign w:val="center"/>
          </w:tcPr>
          <w:p w14:paraId="16871778"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 xml:space="preserve">eCareMed (BOSK) wraz z integracją DICOM </w:t>
            </w:r>
          </w:p>
        </w:tc>
        <w:tc>
          <w:tcPr>
            <w:tcW w:w="2632" w:type="dxa"/>
            <w:tcBorders>
              <w:left w:val="single" w:sz="4" w:space="0" w:color="auto"/>
              <w:bottom w:val="single" w:sz="4" w:space="0" w:color="auto"/>
              <w:right w:val="single" w:sz="4" w:space="0" w:color="auto"/>
            </w:tcBorders>
          </w:tcPr>
          <w:p w14:paraId="579C0A5E"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01.04.2025</w:t>
            </w:r>
          </w:p>
        </w:tc>
      </w:tr>
      <w:tr w:rsidR="005F1E93" w:rsidRPr="005E71F0" w14:paraId="048922E0" w14:textId="77777777" w:rsidTr="007E5873">
        <w:trPr>
          <w:jc w:val="center"/>
        </w:trPr>
        <w:tc>
          <w:tcPr>
            <w:tcW w:w="6516" w:type="dxa"/>
            <w:gridSpan w:val="2"/>
            <w:tcBorders>
              <w:top w:val="single" w:sz="4" w:space="0" w:color="auto"/>
              <w:left w:val="single" w:sz="4" w:space="0" w:color="auto"/>
              <w:bottom w:val="single" w:sz="4" w:space="0" w:color="auto"/>
              <w:right w:val="single" w:sz="4" w:space="0" w:color="auto"/>
            </w:tcBorders>
            <w:vAlign w:val="center"/>
          </w:tcPr>
          <w:p w14:paraId="694F6691" w14:textId="77777777" w:rsidR="005F1E93" w:rsidRPr="005E71F0" w:rsidRDefault="005F1E93" w:rsidP="007E5873">
            <w:pPr>
              <w:spacing w:line="360" w:lineRule="auto"/>
              <w:jc w:val="center"/>
              <w:rPr>
                <w:rFonts w:ascii="Tahoma" w:hAnsi="Tahoma" w:cs="Tahoma"/>
                <w:b/>
                <w:sz w:val="20"/>
                <w:szCs w:val="20"/>
              </w:rPr>
            </w:pPr>
            <w:r w:rsidRPr="005E71F0">
              <w:rPr>
                <w:rFonts w:ascii="Tahoma" w:hAnsi="Tahoma" w:cs="Tahoma"/>
                <w:b/>
                <w:sz w:val="20"/>
                <w:szCs w:val="20"/>
              </w:rPr>
              <w:t>Wsparcie dla integracji</w:t>
            </w:r>
          </w:p>
        </w:tc>
        <w:tc>
          <w:tcPr>
            <w:tcW w:w="2632" w:type="dxa"/>
            <w:tcBorders>
              <w:left w:val="single" w:sz="4" w:space="0" w:color="auto"/>
              <w:right w:val="single" w:sz="4" w:space="0" w:color="auto"/>
            </w:tcBorders>
          </w:tcPr>
          <w:p w14:paraId="261EBEC4" w14:textId="77777777" w:rsidR="005F1E93" w:rsidRPr="005E71F0" w:rsidRDefault="005F1E93" w:rsidP="007E5873">
            <w:pPr>
              <w:spacing w:line="360" w:lineRule="auto"/>
              <w:jc w:val="center"/>
              <w:rPr>
                <w:rFonts w:ascii="Tahoma" w:hAnsi="Tahoma" w:cs="Tahoma"/>
                <w:sz w:val="20"/>
                <w:szCs w:val="20"/>
              </w:rPr>
            </w:pPr>
          </w:p>
        </w:tc>
      </w:tr>
      <w:tr w:rsidR="005F1E93" w:rsidRPr="005E71F0" w14:paraId="62225E8A"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C0B8B4C"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1.</w:t>
            </w:r>
          </w:p>
        </w:tc>
        <w:tc>
          <w:tcPr>
            <w:tcW w:w="5899" w:type="dxa"/>
            <w:tcBorders>
              <w:top w:val="single" w:sz="4" w:space="0" w:color="auto"/>
              <w:left w:val="single" w:sz="4" w:space="0" w:color="auto"/>
              <w:bottom w:val="single" w:sz="4" w:space="0" w:color="auto"/>
              <w:right w:val="single" w:sz="4" w:space="0" w:color="auto"/>
            </w:tcBorders>
            <w:vAlign w:val="center"/>
          </w:tcPr>
          <w:p w14:paraId="01EBA4A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ZUS PUE (eZLA)</w:t>
            </w:r>
          </w:p>
        </w:tc>
        <w:tc>
          <w:tcPr>
            <w:tcW w:w="2632" w:type="dxa"/>
            <w:vMerge w:val="restart"/>
            <w:tcBorders>
              <w:left w:val="single" w:sz="4" w:space="0" w:color="auto"/>
              <w:right w:val="single" w:sz="4" w:space="0" w:color="auto"/>
            </w:tcBorders>
          </w:tcPr>
          <w:p w14:paraId="48174293" w14:textId="77777777" w:rsidR="005F1E93" w:rsidRPr="005E71F0" w:rsidRDefault="005F1E93" w:rsidP="007E5873">
            <w:pPr>
              <w:spacing w:line="360" w:lineRule="auto"/>
              <w:jc w:val="center"/>
              <w:rPr>
                <w:rFonts w:ascii="Tahoma" w:hAnsi="Tahoma" w:cs="Tahoma"/>
                <w:sz w:val="20"/>
                <w:szCs w:val="20"/>
              </w:rPr>
            </w:pPr>
          </w:p>
          <w:p w14:paraId="3F61E0F0" w14:textId="77777777" w:rsidR="005F1E93" w:rsidRPr="005E71F0" w:rsidRDefault="005F1E93" w:rsidP="007E5873">
            <w:pPr>
              <w:spacing w:line="360" w:lineRule="auto"/>
              <w:jc w:val="center"/>
              <w:rPr>
                <w:rFonts w:ascii="Tahoma" w:hAnsi="Tahoma" w:cs="Tahoma"/>
                <w:sz w:val="20"/>
                <w:szCs w:val="20"/>
              </w:rPr>
            </w:pPr>
          </w:p>
          <w:p w14:paraId="28FF385F" w14:textId="7524854E"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26.07.2024</w:t>
            </w:r>
            <w:r w:rsidR="00282BBB" w:rsidRPr="00185B57">
              <w:rPr>
                <w:rFonts w:ascii="Tahoma" w:hAnsi="Tahoma" w:cs="Tahoma"/>
                <w:color w:val="FF0000"/>
                <w:sz w:val="20"/>
                <w:szCs w:val="20"/>
              </w:rPr>
              <w:t>*</w:t>
            </w:r>
          </w:p>
        </w:tc>
      </w:tr>
      <w:tr w:rsidR="005F1E93" w:rsidRPr="005E71F0" w14:paraId="0A851952"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B91BFA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2.</w:t>
            </w:r>
          </w:p>
        </w:tc>
        <w:tc>
          <w:tcPr>
            <w:tcW w:w="5899" w:type="dxa"/>
            <w:tcBorders>
              <w:top w:val="single" w:sz="4" w:space="0" w:color="auto"/>
              <w:left w:val="single" w:sz="4" w:space="0" w:color="auto"/>
              <w:bottom w:val="single" w:sz="4" w:space="0" w:color="auto"/>
              <w:right w:val="single" w:sz="4" w:space="0" w:color="auto"/>
            </w:tcBorders>
            <w:vAlign w:val="center"/>
          </w:tcPr>
          <w:p w14:paraId="01725C9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BLOZ</w:t>
            </w:r>
          </w:p>
        </w:tc>
        <w:tc>
          <w:tcPr>
            <w:tcW w:w="2632" w:type="dxa"/>
            <w:vMerge/>
            <w:tcBorders>
              <w:left w:val="single" w:sz="4" w:space="0" w:color="auto"/>
              <w:right w:val="single" w:sz="4" w:space="0" w:color="auto"/>
            </w:tcBorders>
          </w:tcPr>
          <w:p w14:paraId="1B579894" w14:textId="77777777" w:rsidR="005F1E93" w:rsidRPr="005E71F0" w:rsidRDefault="005F1E93" w:rsidP="007E5873">
            <w:pPr>
              <w:spacing w:line="360" w:lineRule="auto"/>
              <w:jc w:val="center"/>
              <w:rPr>
                <w:rFonts w:ascii="Tahoma" w:hAnsi="Tahoma" w:cs="Tahoma"/>
                <w:sz w:val="20"/>
                <w:szCs w:val="20"/>
              </w:rPr>
            </w:pPr>
          </w:p>
        </w:tc>
      </w:tr>
      <w:tr w:rsidR="005F1E93" w:rsidRPr="005E71F0" w14:paraId="1BC8CAD9"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F291C92"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3.</w:t>
            </w:r>
          </w:p>
        </w:tc>
        <w:tc>
          <w:tcPr>
            <w:tcW w:w="5899" w:type="dxa"/>
            <w:tcBorders>
              <w:top w:val="single" w:sz="4" w:space="0" w:color="auto"/>
              <w:left w:val="single" w:sz="4" w:space="0" w:color="auto"/>
              <w:bottom w:val="single" w:sz="4" w:space="0" w:color="auto"/>
              <w:right w:val="single" w:sz="4" w:space="0" w:color="auto"/>
            </w:tcBorders>
            <w:vAlign w:val="center"/>
          </w:tcPr>
          <w:p w14:paraId="5739CA97"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KOWAL</w:t>
            </w:r>
          </w:p>
        </w:tc>
        <w:tc>
          <w:tcPr>
            <w:tcW w:w="2632" w:type="dxa"/>
            <w:vMerge/>
            <w:tcBorders>
              <w:left w:val="single" w:sz="4" w:space="0" w:color="auto"/>
              <w:right w:val="single" w:sz="4" w:space="0" w:color="auto"/>
            </w:tcBorders>
          </w:tcPr>
          <w:p w14:paraId="5F1DF83B" w14:textId="77777777" w:rsidR="005F1E93" w:rsidRPr="005E71F0" w:rsidRDefault="005F1E93" w:rsidP="007E5873">
            <w:pPr>
              <w:spacing w:line="360" w:lineRule="auto"/>
              <w:jc w:val="center"/>
              <w:rPr>
                <w:rFonts w:ascii="Tahoma" w:hAnsi="Tahoma" w:cs="Tahoma"/>
                <w:sz w:val="20"/>
                <w:szCs w:val="20"/>
              </w:rPr>
            </w:pPr>
          </w:p>
        </w:tc>
      </w:tr>
      <w:tr w:rsidR="005F1E93" w:rsidRPr="005E71F0" w14:paraId="7F2D813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11AB164"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4.</w:t>
            </w:r>
          </w:p>
        </w:tc>
        <w:tc>
          <w:tcPr>
            <w:tcW w:w="5899" w:type="dxa"/>
            <w:tcBorders>
              <w:top w:val="single" w:sz="4" w:space="0" w:color="auto"/>
              <w:left w:val="single" w:sz="4" w:space="0" w:color="auto"/>
              <w:bottom w:val="single" w:sz="4" w:space="0" w:color="auto"/>
              <w:right w:val="single" w:sz="4" w:space="0" w:color="auto"/>
            </w:tcBorders>
            <w:vAlign w:val="center"/>
          </w:tcPr>
          <w:p w14:paraId="7813F289"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ZSMOPL</w:t>
            </w:r>
          </w:p>
        </w:tc>
        <w:tc>
          <w:tcPr>
            <w:tcW w:w="2632" w:type="dxa"/>
            <w:vMerge/>
            <w:tcBorders>
              <w:left w:val="single" w:sz="4" w:space="0" w:color="auto"/>
              <w:right w:val="single" w:sz="4" w:space="0" w:color="auto"/>
            </w:tcBorders>
          </w:tcPr>
          <w:p w14:paraId="304C6E3A" w14:textId="77777777" w:rsidR="005F1E93" w:rsidRPr="005E71F0" w:rsidRDefault="005F1E93" w:rsidP="007E5873">
            <w:pPr>
              <w:spacing w:line="360" w:lineRule="auto"/>
              <w:jc w:val="center"/>
              <w:rPr>
                <w:rFonts w:ascii="Tahoma" w:hAnsi="Tahoma" w:cs="Tahoma"/>
                <w:sz w:val="20"/>
                <w:szCs w:val="20"/>
              </w:rPr>
            </w:pPr>
          </w:p>
        </w:tc>
      </w:tr>
      <w:tr w:rsidR="005F1E93" w:rsidRPr="005E71F0" w14:paraId="24087D2E"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FC2BBC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5.</w:t>
            </w:r>
          </w:p>
        </w:tc>
        <w:tc>
          <w:tcPr>
            <w:tcW w:w="5899" w:type="dxa"/>
            <w:tcBorders>
              <w:top w:val="single" w:sz="4" w:space="0" w:color="auto"/>
              <w:left w:val="single" w:sz="4" w:space="0" w:color="auto"/>
              <w:bottom w:val="single" w:sz="4" w:space="0" w:color="auto"/>
              <w:right w:val="single" w:sz="4" w:space="0" w:color="auto"/>
            </w:tcBorders>
            <w:vAlign w:val="center"/>
          </w:tcPr>
          <w:p w14:paraId="3CAB7087"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Krajowy Rejestr Nowotworów (e-KRN)</w:t>
            </w:r>
          </w:p>
        </w:tc>
        <w:tc>
          <w:tcPr>
            <w:tcW w:w="2632" w:type="dxa"/>
            <w:vMerge/>
            <w:tcBorders>
              <w:left w:val="single" w:sz="4" w:space="0" w:color="auto"/>
              <w:right w:val="single" w:sz="4" w:space="0" w:color="auto"/>
            </w:tcBorders>
          </w:tcPr>
          <w:p w14:paraId="1808C8B5" w14:textId="77777777" w:rsidR="005F1E93" w:rsidRPr="005E71F0" w:rsidRDefault="005F1E93" w:rsidP="007E5873">
            <w:pPr>
              <w:spacing w:line="360" w:lineRule="auto"/>
              <w:jc w:val="center"/>
              <w:rPr>
                <w:rFonts w:ascii="Tahoma" w:hAnsi="Tahoma" w:cs="Tahoma"/>
                <w:sz w:val="20"/>
                <w:szCs w:val="20"/>
              </w:rPr>
            </w:pPr>
          </w:p>
        </w:tc>
      </w:tr>
      <w:tr w:rsidR="005F1E93" w:rsidRPr="005E71F0" w14:paraId="2E0E6655"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4B714BD"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6.</w:t>
            </w:r>
          </w:p>
        </w:tc>
        <w:tc>
          <w:tcPr>
            <w:tcW w:w="5899" w:type="dxa"/>
            <w:tcBorders>
              <w:top w:val="single" w:sz="4" w:space="0" w:color="auto"/>
              <w:left w:val="single" w:sz="4" w:space="0" w:color="auto"/>
              <w:bottom w:val="single" w:sz="4" w:space="0" w:color="auto"/>
              <w:right w:val="single" w:sz="4" w:space="0" w:color="auto"/>
            </w:tcBorders>
            <w:vAlign w:val="center"/>
          </w:tcPr>
          <w:p w14:paraId="2EA39E5B"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Olympus</w:t>
            </w:r>
          </w:p>
        </w:tc>
        <w:tc>
          <w:tcPr>
            <w:tcW w:w="2632" w:type="dxa"/>
            <w:tcBorders>
              <w:left w:val="single" w:sz="4" w:space="0" w:color="auto"/>
              <w:right w:val="single" w:sz="4" w:space="0" w:color="auto"/>
            </w:tcBorders>
          </w:tcPr>
          <w:p w14:paraId="55FEE119"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03.06.2026</w:t>
            </w:r>
          </w:p>
        </w:tc>
      </w:tr>
      <w:tr w:rsidR="005F1E93" w:rsidRPr="005E71F0" w14:paraId="7DB2A62D"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9789415"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7.</w:t>
            </w:r>
          </w:p>
        </w:tc>
        <w:tc>
          <w:tcPr>
            <w:tcW w:w="5899" w:type="dxa"/>
            <w:tcBorders>
              <w:top w:val="single" w:sz="4" w:space="0" w:color="auto"/>
              <w:left w:val="single" w:sz="4" w:space="0" w:color="auto"/>
              <w:bottom w:val="single" w:sz="4" w:space="0" w:color="auto"/>
              <w:right w:val="single" w:sz="4" w:space="0" w:color="auto"/>
            </w:tcBorders>
            <w:vAlign w:val="center"/>
          </w:tcPr>
          <w:p w14:paraId="21D5D53A"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PatARCH</w:t>
            </w:r>
          </w:p>
        </w:tc>
        <w:tc>
          <w:tcPr>
            <w:tcW w:w="2632" w:type="dxa"/>
            <w:tcBorders>
              <w:left w:val="single" w:sz="4" w:space="0" w:color="auto"/>
              <w:right w:val="single" w:sz="4" w:space="0" w:color="auto"/>
            </w:tcBorders>
          </w:tcPr>
          <w:p w14:paraId="2361E59E"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15.12.2025</w:t>
            </w:r>
          </w:p>
        </w:tc>
      </w:tr>
      <w:tr w:rsidR="005F1E93" w:rsidRPr="005E71F0" w14:paraId="3658ED76"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99E0D00"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8.</w:t>
            </w:r>
          </w:p>
        </w:tc>
        <w:tc>
          <w:tcPr>
            <w:tcW w:w="5899" w:type="dxa"/>
            <w:tcBorders>
              <w:top w:val="single" w:sz="4" w:space="0" w:color="auto"/>
              <w:left w:val="single" w:sz="4" w:space="0" w:color="auto"/>
              <w:bottom w:val="single" w:sz="4" w:space="0" w:color="auto"/>
              <w:right w:val="single" w:sz="4" w:space="0" w:color="auto"/>
            </w:tcBorders>
            <w:vAlign w:val="center"/>
          </w:tcPr>
          <w:p w14:paraId="4F658E31"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AGFA EI</w:t>
            </w:r>
          </w:p>
        </w:tc>
        <w:tc>
          <w:tcPr>
            <w:tcW w:w="2632" w:type="dxa"/>
            <w:tcBorders>
              <w:left w:val="single" w:sz="4" w:space="0" w:color="auto"/>
              <w:right w:val="single" w:sz="4" w:space="0" w:color="auto"/>
            </w:tcBorders>
          </w:tcPr>
          <w:p w14:paraId="060CDBCD" w14:textId="77777777"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05.09.2026</w:t>
            </w:r>
          </w:p>
        </w:tc>
      </w:tr>
      <w:tr w:rsidR="005F1E93" w:rsidRPr="005E71F0" w14:paraId="42B985AA" w14:textId="77777777" w:rsidTr="007E5873">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C9AA53B" w14:textId="77777777" w:rsidR="005F1E93" w:rsidRPr="005E71F0" w:rsidRDefault="005F1E93" w:rsidP="007E5873">
            <w:pPr>
              <w:spacing w:line="360" w:lineRule="auto"/>
              <w:jc w:val="both"/>
              <w:rPr>
                <w:rFonts w:ascii="Tahoma" w:hAnsi="Tahoma" w:cs="Tahoma"/>
                <w:sz w:val="20"/>
                <w:szCs w:val="20"/>
              </w:rPr>
            </w:pPr>
            <w:r w:rsidRPr="005E71F0">
              <w:rPr>
                <w:rFonts w:ascii="Tahoma" w:hAnsi="Tahoma" w:cs="Tahoma"/>
                <w:sz w:val="20"/>
                <w:szCs w:val="20"/>
              </w:rPr>
              <w:t>9.</w:t>
            </w:r>
          </w:p>
        </w:tc>
        <w:tc>
          <w:tcPr>
            <w:tcW w:w="5899" w:type="dxa"/>
            <w:tcBorders>
              <w:top w:val="single" w:sz="4" w:space="0" w:color="auto"/>
              <w:left w:val="single" w:sz="4" w:space="0" w:color="auto"/>
              <w:bottom w:val="single" w:sz="4" w:space="0" w:color="auto"/>
              <w:right w:val="single" w:sz="4" w:space="0" w:color="auto"/>
            </w:tcBorders>
            <w:vAlign w:val="center"/>
          </w:tcPr>
          <w:p w14:paraId="23C18859" w14:textId="77777777" w:rsidR="005F1E93" w:rsidRPr="005E71F0" w:rsidRDefault="005F1E93" w:rsidP="007E5873">
            <w:pPr>
              <w:pStyle w:val="Bezodstpw"/>
              <w:rPr>
                <w:rFonts w:ascii="Tahoma" w:hAnsi="Tahoma" w:cs="Tahoma"/>
                <w:sz w:val="20"/>
                <w:szCs w:val="20"/>
              </w:rPr>
            </w:pPr>
            <w:r w:rsidRPr="005E71F0">
              <w:rPr>
                <w:rFonts w:ascii="Tahoma" w:hAnsi="Tahoma" w:cs="Tahoma"/>
                <w:sz w:val="20"/>
                <w:szCs w:val="20"/>
              </w:rPr>
              <w:t>WELCH ALLYN</w:t>
            </w:r>
          </w:p>
        </w:tc>
        <w:tc>
          <w:tcPr>
            <w:tcW w:w="2632" w:type="dxa"/>
            <w:tcBorders>
              <w:left w:val="single" w:sz="4" w:space="0" w:color="auto"/>
              <w:right w:val="single" w:sz="4" w:space="0" w:color="auto"/>
            </w:tcBorders>
          </w:tcPr>
          <w:p w14:paraId="529895D9" w14:textId="7812FBE2" w:rsidR="005F1E93" w:rsidRPr="005E71F0" w:rsidRDefault="005F1E93" w:rsidP="007E5873">
            <w:pPr>
              <w:spacing w:line="360" w:lineRule="auto"/>
              <w:jc w:val="center"/>
              <w:rPr>
                <w:rFonts w:ascii="Tahoma" w:hAnsi="Tahoma" w:cs="Tahoma"/>
                <w:sz w:val="20"/>
                <w:szCs w:val="20"/>
              </w:rPr>
            </w:pPr>
            <w:r w:rsidRPr="005E71F0">
              <w:rPr>
                <w:rFonts w:ascii="Tahoma" w:hAnsi="Tahoma" w:cs="Tahoma"/>
                <w:sz w:val="20"/>
                <w:szCs w:val="20"/>
              </w:rPr>
              <w:t>Od 26.07.202</w:t>
            </w:r>
            <w:r w:rsidRPr="006F5A98">
              <w:rPr>
                <w:rFonts w:ascii="Tahoma" w:hAnsi="Tahoma" w:cs="Tahoma"/>
                <w:color w:val="FF0000"/>
                <w:sz w:val="20"/>
                <w:szCs w:val="20"/>
              </w:rPr>
              <w:t>4</w:t>
            </w:r>
            <w:r w:rsidR="00CE6276" w:rsidRPr="006F5A98">
              <w:rPr>
                <w:rFonts w:ascii="Tahoma" w:hAnsi="Tahoma" w:cs="Tahoma"/>
                <w:color w:val="FF0000"/>
                <w:sz w:val="20"/>
                <w:szCs w:val="20"/>
              </w:rPr>
              <w:t>*</w:t>
            </w:r>
          </w:p>
        </w:tc>
      </w:tr>
    </w:tbl>
    <w:p w14:paraId="4010DE2D" w14:textId="7CE0754D" w:rsidR="005F1E93" w:rsidRPr="006F5A98" w:rsidRDefault="00282BBB" w:rsidP="005F1E93">
      <w:pPr>
        <w:pStyle w:val="Bezodstpw"/>
        <w:rPr>
          <w:rFonts w:ascii="Tahoma" w:hAnsi="Tahoma" w:cs="Tahoma"/>
          <w:color w:val="FF0000"/>
          <w:sz w:val="20"/>
          <w:szCs w:val="20"/>
        </w:rPr>
      </w:pPr>
      <w:r w:rsidRPr="006F5A98">
        <w:rPr>
          <w:rFonts w:ascii="Tahoma" w:hAnsi="Tahoma" w:cs="Tahoma"/>
          <w:b/>
          <w:bCs/>
          <w:color w:val="FF0000"/>
          <w:sz w:val="20"/>
          <w:szCs w:val="20"/>
        </w:rPr>
        <w:t>* lub od dnia zawarcia umowy (w przypadku zawarcia umowy z datą późniejszą</w:t>
      </w:r>
      <w:r w:rsidRPr="006F5A98">
        <w:rPr>
          <w:rFonts w:ascii="Tahoma" w:hAnsi="Tahoma" w:cs="Tahoma"/>
          <w:color w:val="FF0000"/>
          <w:sz w:val="20"/>
          <w:szCs w:val="20"/>
        </w:rPr>
        <w:t>)</w:t>
      </w:r>
    </w:p>
    <w:p w14:paraId="36244939" w14:textId="77777777" w:rsidR="00282BBB" w:rsidRPr="005E71F0" w:rsidRDefault="00282BBB" w:rsidP="005F1E93">
      <w:pPr>
        <w:pStyle w:val="Bezodstpw"/>
        <w:rPr>
          <w:rFonts w:ascii="Tahoma" w:hAnsi="Tahoma" w:cs="Tahoma"/>
          <w:sz w:val="20"/>
          <w:szCs w:val="20"/>
        </w:rPr>
      </w:pPr>
    </w:p>
    <w:p w14:paraId="62282A2E" w14:textId="77777777" w:rsidR="005F1E93" w:rsidRPr="005E71F0" w:rsidRDefault="005F1E93" w:rsidP="001E48CD">
      <w:pPr>
        <w:pStyle w:val="Bezodstpw"/>
        <w:widowControl w:val="0"/>
        <w:numPr>
          <w:ilvl w:val="0"/>
          <w:numId w:val="118"/>
        </w:numPr>
        <w:suppressAutoHyphens w:val="0"/>
        <w:ind w:left="284" w:hanging="284"/>
        <w:rPr>
          <w:rFonts w:ascii="Tahoma" w:hAnsi="Tahoma" w:cs="Tahoma"/>
          <w:b/>
          <w:sz w:val="20"/>
          <w:szCs w:val="20"/>
        </w:rPr>
      </w:pPr>
      <w:r w:rsidRPr="005E71F0">
        <w:rPr>
          <w:rFonts w:ascii="Tahoma" w:hAnsi="Tahoma" w:cs="Tahoma"/>
          <w:b/>
          <w:sz w:val="20"/>
          <w:szCs w:val="20"/>
        </w:rPr>
        <w:t>Szczegółowy opis przedmiotu zamówienia:</w:t>
      </w:r>
    </w:p>
    <w:p w14:paraId="39E70BA4" w14:textId="77777777" w:rsidR="005F1E93" w:rsidRPr="005E71F0" w:rsidRDefault="005F1E93" w:rsidP="005F1E93">
      <w:pPr>
        <w:pStyle w:val="Bezodstpw"/>
        <w:ind w:left="284" w:hanging="284"/>
        <w:rPr>
          <w:rFonts w:ascii="Tahoma" w:hAnsi="Tahoma" w:cs="Tahoma"/>
          <w:sz w:val="20"/>
          <w:szCs w:val="20"/>
        </w:rPr>
      </w:pPr>
      <w:r w:rsidRPr="005E71F0">
        <w:rPr>
          <w:rFonts w:ascii="Tahoma" w:hAnsi="Tahoma" w:cs="Tahoma"/>
          <w:sz w:val="20"/>
          <w:szCs w:val="20"/>
        </w:rPr>
        <w:t xml:space="preserve">W ramach zawartej umowy Wykonawca: </w:t>
      </w:r>
    </w:p>
    <w:p w14:paraId="6FB65FC0" w14:textId="48B434A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Okres trwania umowy 36 miesięcy od daty zakończenia obecnie obowiązującej umowy zawartej na czas określony tj. 36 miesięcy</w:t>
      </w:r>
      <w:r w:rsidR="008C1C6A">
        <w:rPr>
          <w:rFonts w:ascii="Tahoma" w:hAnsi="Tahoma" w:cs="Tahoma"/>
          <w:sz w:val="20"/>
          <w:szCs w:val="20"/>
        </w:rPr>
        <w:t xml:space="preserve"> </w:t>
      </w:r>
      <w:r w:rsidR="008C1C6A" w:rsidRPr="008965DB">
        <w:rPr>
          <w:rFonts w:ascii="Tahoma" w:hAnsi="Tahoma" w:cs="Tahoma"/>
          <w:color w:val="FF0000"/>
          <w:sz w:val="20"/>
          <w:szCs w:val="20"/>
        </w:rPr>
        <w:t xml:space="preserve">nie wcześniej niż </w:t>
      </w:r>
      <w:r w:rsidRPr="005E71F0">
        <w:rPr>
          <w:rFonts w:ascii="Tahoma" w:hAnsi="Tahoma" w:cs="Tahoma"/>
          <w:sz w:val="20"/>
          <w:szCs w:val="20"/>
        </w:rPr>
        <w:t>od dnia 26.07.2024.</w:t>
      </w:r>
    </w:p>
    <w:p w14:paraId="42844C66"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Usługa asysty technicznej będzie świadczona w jednostkach organizacyjnych Zamawiającego w lokalizacji Ceglana oraz lokalizacji Medyków w zakresie wszystkich posiadanych modułów systemu InfoMedica/AMMS.</w:t>
      </w:r>
    </w:p>
    <w:p w14:paraId="6873C470" w14:textId="77777777" w:rsidR="005F1E93" w:rsidRPr="005E71F0" w:rsidRDefault="005F1E93" w:rsidP="001E48CD">
      <w:pPr>
        <w:pStyle w:val="Bezodstpw"/>
        <w:widowControl w:val="0"/>
        <w:numPr>
          <w:ilvl w:val="0"/>
          <w:numId w:val="117"/>
        </w:numPr>
        <w:suppressAutoHyphens w:val="0"/>
        <w:ind w:left="284" w:hanging="284"/>
        <w:rPr>
          <w:rFonts w:ascii="Tahoma" w:hAnsi="Tahoma" w:cs="Tahoma"/>
          <w:sz w:val="20"/>
          <w:szCs w:val="20"/>
        </w:rPr>
      </w:pPr>
      <w:r w:rsidRPr="005E71F0">
        <w:rPr>
          <w:rFonts w:ascii="Tahoma" w:hAnsi="Tahoma" w:cs="Tahoma"/>
          <w:sz w:val="20"/>
          <w:szCs w:val="20"/>
        </w:rPr>
        <w:t>Wykonawca podpisze umowę powierzenia przetwarzania danych osobowych.</w:t>
      </w:r>
    </w:p>
    <w:p w14:paraId="3C43DF4B"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 xml:space="preserve">Świadczenie opieki asysty technicznej </w:t>
      </w:r>
      <w:r w:rsidRPr="005E71F0">
        <w:rPr>
          <w:rFonts w:ascii="Tahoma" w:eastAsia="Arial Unicode MS" w:hAnsi="Tahoma" w:cs="Tahoma"/>
          <w:sz w:val="20"/>
          <w:szCs w:val="20"/>
        </w:rPr>
        <w:t>od poniedziałku do piątku. w godzinach od 8.00 do 16.00, z wyjątkiem dni ustawowo wolnych od pracy</w:t>
      </w:r>
      <w:r w:rsidRPr="005E71F0">
        <w:rPr>
          <w:rFonts w:ascii="Tahoma" w:eastAsia="Arial Unicode MS" w:hAnsi="Tahoma" w:cs="Tahoma"/>
          <w:strike/>
          <w:sz w:val="20"/>
          <w:szCs w:val="20"/>
        </w:rPr>
        <w:t xml:space="preserve">. </w:t>
      </w:r>
    </w:p>
    <w:p w14:paraId="12DA1B96"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z w:val="20"/>
          <w:szCs w:val="20"/>
          <w:lang w:eastAsia="ar-SA"/>
        </w:rPr>
      </w:pPr>
      <w:r w:rsidRPr="005E71F0">
        <w:rPr>
          <w:rFonts w:ascii="Tahoma" w:eastAsia="Arial Unicode MS" w:hAnsi="Tahoma" w:cs="Tahoma"/>
          <w:sz w:val="20"/>
          <w:szCs w:val="20"/>
          <w:lang w:eastAsia="ar-SA"/>
        </w:rPr>
        <w:t>W przypadku, gdy zgłoszenie zostanie przyjęte przez Wykonawcę:</w:t>
      </w:r>
    </w:p>
    <w:p w14:paraId="54610D14"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z w:val="20"/>
          <w:szCs w:val="20"/>
          <w:lang w:eastAsia="ar-SA"/>
        </w:rPr>
      </w:pPr>
      <w:r w:rsidRPr="005E71F0">
        <w:rPr>
          <w:rFonts w:ascii="Tahoma" w:eastAsia="Arial Unicode MS" w:hAnsi="Tahoma" w:cs="Tahoma"/>
          <w:sz w:val="20"/>
          <w:szCs w:val="20"/>
          <w:lang w:eastAsia="ar-SA"/>
        </w:rPr>
        <w:t xml:space="preserve"> </w:t>
      </w:r>
      <w:r w:rsidRPr="005E71F0">
        <w:rPr>
          <w:rFonts w:ascii="Tahoma" w:eastAsia="Calibri" w:hAnsi="Tahoma" w:cs="Tahoma"/>
          <w:sz w:val="20"/>
          <w:szCs w:val="20"/>
          <w:lang w:eastAsia="ar-SA"/>
        </w:rPr>
        <w:t xml:space="preserve">w godzinach pomiędzy 16.00 a 24.00 dnia roboczego – traktowane jest jak przyjęte </w:t>
      </w:r>
      <w:r w:rsidRPr="005E71F0">
        <w:rPr>
          <w:rFonts w:ascii="Tahoma" w:eastAsia="Calibri" w:hAnsi="Tahoma" w:cs="Tahoma"/>
          <w:sz w:val="20"/>
          <w:szCs w:val="20"/>
          <w:lang w:eastAsia="ar-SA"/>
        </w:rPr>
        <w:br/>
        <w:t>o godz. 8.00 następnego dnia roboczego,</w:t>
      </w:r>
    </w:p>
    <w:p w14:paraId="2A3F8BF6"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z w:val="20"/>
          <w:szCs w:val="20"/>
          <w:lang w:eastAsia="ar-SA"/>
        </w:rPr>
      </w:pPr>
      <w:r w:rsidRPr="005E71F0">
        <w:rPr>
          <w:rFonts w:ascii="Tahoma" w:eastAsia="Calibri" w:hAnsi="Tahoma" w:cs="Tahoma"/>
          <w:sz w:val="20"/>
          <w:szCs w:val="20"/>
          <w:lang w:eastAsia="ar-SA"/>
        </w:rPr>
        <w:t xml:space="preserve">w godzinach pomiędzy 0.00 a 8.00 dnia rob czego - traktowane jest jak przyjęte </w:t>
      </w:r>
      <w:r w:rsidRPr="005E71F0">
        <w:rPr>
          <w:rFonts w:ascii="Tahoma" w:eastAsia="Calibri" w:hAnsi="Tahoma" w:cs="Tahoma"/>
          <w:sz w:val="20"/>
          <w:szCs w:val="20"/>
          <w:lang w:eastAsia="ar-SA"/>
        </w:rPr>
        <w:br/>
        <w:t>o godz. 8.00 danego dnia roboczego,</w:t>
      </w:r>
    </w:p>
    <w:p w14:paraId="62E93215" w14:textId="77777777" w:rsidR="005F1E93" w:rsidRPr="005E71F0" w:rsidRDefault="005F1E93" w:rsidP="001E48CD">
      <w:pPr>
        <w:widowControl w:val="0"/>
        <w:numPr>
          <w:ilvl w:val="0"/>
          <w:numId w:val="94"/>
        </w:numPr>
        <w:suppressAutoHyphens/>
        <w:autoSpaceDE w:val="0"/>
        <w:autoSpaceDN w:val="0"/>
        <w:adjustRightInd w:val="0"/>
        <w:spacing w:after="0" w:line="240" w:lineRule="auto"/>
        <w:jc w:val="both"/>
        <w:rPr>
          <w:rFonts w:ascii="Tahoma" w:eastAsia="Arial Unicode MS" w:hAnsi="Tahoma" w:cs="Tahoma"/>
          <w:strike/>
          <w:sz w:val="20"/>
          <w:szCs w:val="20"/>
          <w:lang w:eastAsia="ar-SA"/>
        </w:rPr>
      </w:pPr>
      <w:r w:rsidRPr="005E71F0">
        <w:rPr>
          <w:rFonts w:ascii="Tahoma" w:eastAsia="Calibri" w:hAnsi="Tahoma" w:cs="Tahoma"/>
          <w:sz w:val="20"/>
          <w:szCs w:val="20"/>
          <w:lang w:eastAsia="ar-SA"/>
        </w:rPr>
        <w:lastRenderedPageBreak/>
        <w:t xml:space="preserve">w dniu ustawowo lub dodatkowo wolnym od pracy - traktowane jest jak przyjęte </w:t>
      </w:r>
      <w:r w:rsidRPr="005E71F0">
        <w:rPr>
          <w:rFonts w:ascii="Tahoma" w:eastAsia="Calibri" w:hAnsi="Tahoma" w:cs="Tahoma"/>
          <w:sz w:val="20"/>
          <w:szCs w:val="20"/>
          <w:lang w:eastAsia="ar-SA"/>
        </w:rPr>
        <w:br/>
        <w:t>o godz. 8.00 najbliższego dnia roboczego</w:t>
      </w:r>
      <w:r w:rsidRPr="005E71F0">
        <w:rPr>
          <w:rFonts w:ascii="Tahoma" w:eastAsia="Calibri" w:hAnsi="Tahoma" w:cs="Tahoma"/>
          <w:strike/>
          <w:sz w:val="20"/>
          <w:szCs w:val="20"/>
          <w:lang w:eastAsia="ar-SA"/>
        </w:rPr>
        <w:t>.</w:t>
      </w:r>
    </w:p>
    <w:p w14:paraId="2733480A"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Zamawiający ma możliwość dokonania zgłoszenia błędu/konsultacji poprzez: witrynę internetową z możliwością dodania załączników, pocztę elektroniczną, telefonicznie</w:t>
      </w:r>
    </w:p>
    <w:p w14:paraId="755F7D7F" w14:textId="77777777" w:rsidR="005F1E93" w:rsidRPr="005E71F0" w:rsidRDefault="005F1E93" w:rsidP="001E48CD">
      <w:pPr>
        <w:pStyle w:val="Bezodstpw"/>
        <w:widowControl w:val="0"/>
        <w:numPr>
          <w:ilvl w:val="0"/>
          <w:numId w:val="117"/>
        </w:numPr>
        <w:suppressAutoHyphens w:val="0"/>
        <w:ind w:left="284" w:hanging="284"/>
        <w:rPr>
          <w:rFonts w:ascii="Tahoma" w:hAnsi="Tahoma" w:cs="Tahoma"/>
          <w:sz w:val="20"/>
          <w:szCs w:val="20"/>
        </w:rPr>
      </w:pPr>
      <w:r w:rsidRPr="005E71F0">
        <w:rPr>
          <w:rFonts w:ascii="Tahoma" w:hAnsi="Tahoma" w:cs="Tahoma"/>
          <w:sz w:val="20"/>
          <w:szCs w:val="20"/>
        </w:rPr>
        <w:t>Informowanie o nowych wersjach ZSI</w:t>
      </w:r>
    </w:p>
    <w:p w14:paraId="6B5E777B"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Instalowanie i wdrożenia nowych wersji ZSI, otrzymanego w ramach świadczeń z tytułu nadzoru autorskiego. Wszelkie prace serwisowe wymagające zatrzymania działania ZSI będą odbywać się w godzinach 03:00 – 05:30 po wcześniejszym uzgodnieniu z Zamawiającym.</w:t>
      </w:r>
    </w:p>
    <w:p w14:paraId="221A9DC0" w14:textId="77777777" w:rsidR="005F1E93" w:rsidRPr="005E71F0" w:rsidRDefault="005F1E93" w:rsidP="001E48CD">
      <w:pPr>
        <w:pStyle w:val="Bezodstpw"/>
        <w:widowControl w:val="0"/>
        <w:numPr>
          <w:ilvl w:val="0"/>
          <w:numId w:val="117"/>
        </w:numPr>
        <w:suppressAutoHyphens w:val="0"/>
        <w:ind w:left="284" w:hanging="284"/>
        <w:jc w:val="both"/>
        <w:rPr>
          <w:rFonts w:ascii="Tahoma" w:hAnsi="Tahoma" w:cs="Tahoma"/>
          <w:sz w:val="20"/>
          <w:szCs w:val="20"/>
        </w:rPr>
      </w:pPr>
      <w:r w:rsidRPr="005E71F0">
        <w:rPr>
          <w:rFonts w:ascii="Tahoma" w:hAnsi="Tahoma" w:cs="Tahoma"/>
          <w:sz w:val="20"/>
          <w:szCs w:val="20"/>
        </w:rPr>
        <w:t>Instalowanie i wdrożenia nowych funkcjonalności oraz integracji ZSI otrzymanych w ramach świadczeń z tytułu nadzoru autorskiego.</w:t>
      </w:r>
    </w:p>
    <w:p w14:paraId="72229029" w14:textId="77777777" w:rsidR="005F1E93" w:rsidRPr="005E71F0" w:rsidRDefault="005F1E93" w:rsidP="001E48CD">
      <w:pPr>
        <w:pStyle w:val="Bezodstpw"/>
        <w:widowControl w:val="0"/>
        <w:numPr>
          <w:ilvl w:val="0"/>
          <w:numId w:val="117"/>
        </w:numPr>
        <w:tabs>
          <w:tab w:val="left" w:pos="426"/>
        </w:tabs>
        <w:suppressAutoHyphens w:val="0"/>
        <w:ind w:left="426" w:hanging="426"/>
        <w:rPr>
          <w:rFonts w:ascii="Tahoma" w:hAnsi="Tahoma" w:cs="Tahoma"/>
          <w:sz w:val="20"/>
          <w:szCs w:val="20"/>
        </w:rPr>
      </w:pPr>
      <w:r w:rsidRPr="005E71F0">
        <w:rPr>
          <w:rFonts w:ascii="Tahoma" w:hAnsi="Tahoma" w:cs="Tahoma"/>
          <w:sz w:val="20"/>
          <w:szCs w:val="20"/>
        </w:rPr>
        <w:t>Szkolenia użytkowników z obsługi nowych wersji ZSI.</w:t>
      </w:r>
    </w:p>
    <w:p w14:paraId="330164B0" w14:textId="77777777" w:rsidR="005F1E93" w:rsidRPr="005E71F0" w:rsidRDefault="005F1E93" w:rsidP="001E48CD">
      <w:pPr>
        <w:pStyle w:val="Bezodstpw"/>
        <w:widowControl w:val="0"/>
        <w:numPr>
          <w:ilvl w:val="0"/>
          <w:numId w:val="117"/>
        </w:numPr>
        <w:tabs>
          <w:tab w:val="left" w:pos="426"/>
        </w:tabs>
        <w:suppressAutoHyphens w:val="0"/>
        <w:ind w:left="426" w:hanging="426"/>
        <w:rPr>
          <w:rFonts w:ascii="Tahoma" w:hAnsi="Tahoma" w:cs="Tahoma"/>
          <w:sz w:val="20"/>
          <w:szCs w:val="20"/>
        </w:rPr>
      </w:pPr>
      <w:r w:rsidRPr="005E71F0">
        <w:rPr>
          <w:rFonts w:ascii="Tahoma" w:hAnsi="Tahoma" w:cs="Tahoma"/>
          <w:sz w:val="20"/>
          <w:szCs w:val="20"/>
        </w:rPr>
        <w:t>Usuwanie wszelkich awarii ZSI  objętego niniejszą umową.</w:t>
      </w:r>
    </w:p>
    <w:p w14:paraId="57808E13" w14:textId="77777777" w:rsidR="005F1E93" w:rsidRPr="005E71F0" w:rsidRDefault="005F1E93" w:rsidP="001E48CD">
      <w:pPr>
        <w:pStyle w:val="Bezodstpw"/>
        <w:widowControl w:val="0"/>
        <w:numPr>
          <w:ilvl w:val="0"/>
          <w:numId w:val="117"/>
        </w:numPr>
        <w:tabs>
          <w:tab w:val="left" w:pos="426"/>
        </w:tabs>
        <w:suppressAutoHyphens w:val="0"/>
        <w:ind w:left="426" w:hanging="426"/>
        <w:rPr>
          <w:rFonts w:ascii="Tahoma" w:hAnsi="Tahoma" w:cs="Tahoma"/>
          <w:sz w:val="20"/>
          <w:szCs w:val="20"/>
        </w:rPr>
      </w:pPr>
      <w:r w:rsidRPr="005E71F0">
        <w:rPr>
          <w:rFonts w:ascii="Tahoma" w:hAnsi="Tahoma" w:cs="Tahoma"/>
          <w:sz w:val="20"/>
          <w:szCs w:val="20"/>
        </w:rPr>
        <w:t>Zapewnienie prawidłowego współdziałania ZSI z następującymi systemami zewnętrznymi:</w:t>
      </w:r>
    </w:p>
    <w:p w14:paraId="79D75C72" w14:textId="77777777" w:rsidR="005F1E93" w:rsidRPr="005E71F0" w:rsidRDefault="005F1E93" w:rsidP="001E48CD">
      <w:pPr>
        <w:pStyle w:val="Bezodstpw"/>
        <w:widowControl w:val="0"/>
        <w:numPr>
          <w:ilvl w:val="0"/>
          <w:numId w:val="119"/>
        </w:numPr>
        <w:tabs>
          <w:tab w:val="left" w:pos="426"/>
        </w:tabs>
        <w:suppressAutoHyphens w:val="0"/>
        <w:rPr>
          <w:rFonts w:ascii="Tahoma" w:hAnsi="Tahoma" w:cs="Tahoma"/>
          <w:sz w:val="20"/>
          <w:szCs w:val="20"/>
        </w:rPr>
      </w:pPr>
      <w:r w:rsidRPr="005E71F0">
        <w:rPr>
          <w:rFonts w:ascii="Tahoma" w:hAnsi="Tahoma" w:cs="Tahoma"/>
          <w:sz w:val="20"/>
          <w:szCs w:val="20"/>
        </w:rPr>
        <w:t>ZUS PUE (eZLA) - w zakresie wystawiania i przesyłania elektronicznych zwolnień lekarskich</w:t>
      </w:r>
    </w:p>
    <w:p w14:paraId="560270AE"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BLOZ  - Zewnętrzny słownik leków</w:t>
      </w:r>
    </w:p>
    <w:p w14:paraId="36A9B960"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KOWAL — w zakresie weryfikacji, wycofania oraz cofnięcia wycofania niepowtarzalnych identyfikatorów produktów serializowanych</w:t>
      </w:r>
    </w:p>
    <w:p w14:paraId="28395C83"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ZSMOPL</w:t>
      </w:r>
    </w:p>
    <w:p w14:paraId="3B9ECFC1"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e-RECEPTA — w zakresie wystawiania i przesyłania elektronicznych recept</w:t>
      </w:r>
    </w:p>
    <w:p w14:paraId="5694E180"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e-SKIEROWANIE - w zakresie wystawiania i przyjmowania elektronicznych skierowań</w:t>
      </w:r>
    </w:p>
    <w:p w14:paraId="289BC2CB" w14:textId="77777777" w:rsidR="005F1E93" w:rsidRPr="005E71F0" w:rsidRDefault="005F1E93" w:rsidP="001E48CD">
      <w:pPr>
        <w:numPr>
          <w:ilvl w:val="0"/>
          <w:numId w:val="119"/>
        </w:numPr>
        <w:suppressAutoHyphens/>
        <w:spacing w:after="0" w:line="240" w:lineRule="auto"/>
        <w:rPr>
          <w:rFonts w:ascii="Tahoma" w:eastAsia="Calibri" w:hAnsi="Tahoma" w:cs="Tahoma"/>
          <w:sz w:val="20"/>
          <w:szCs w:val="20"/>
          <w:lang w:eastAsia="ar-SA"/>
        </w:rPr>
      </w:pPr>
      <w:r w:rsidRPr="005E71F0">
        <w:rPr>
          <w:rFonts w:ascii="Tahoma" w:eastAsia="Calibri" w:hAnsi="Tahoma" w:cs="Tahoma"/>
          <w:sz w:val="20"/>
          <w:szCs w:val="20"/>
          <w:lang w:eastAsia="ar-SA"/>
        </w:rPr>
        <w:t xml:space="preserve">e-USŁUGI w zakresie zdarzeń medycznych oraz portalu pacjenta , </w:t>
      </w:r>
    </w:p>
    <w:p w14:paraId="1DF6677C"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Krajowy Rejestr Nowotworów (e-KRN)</w:t>
      </w:r>
    </w:p>
    <w:p w14:paraId="10ECB10E"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Olympus – w zakresie zlecania i otrzymywania wyników badań endoskopowych</w:t>
      </w:r>
    </w:p>
    <w:p w14:paraId="6351289F"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 xml:space="preserve">PatARCH - w zakresie zlecania i otrzymywania wyników badań patomorfologicznych </w:t>
      </w:r>
    </w:p>
    <w:p w14:paraId="3B9040FE"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ALAB – w zakresie zlecania i otrzymywania wyników badań laboratoryjnych</w:t>
      </w:r>
    </w:p>
    <w:p w14:paraId="281A12F6" w14:textId="77777777" w:rsidR="005F1E93" w:rsidRPr="005E71F0" w:rsidRDefault="005F1E93" w:rsidP="001E48CD">
      <w:pPr>
        <w:pStyle w:val="Bezodstpw"/>
        <w:widowControl w:val="0"/>
        <w:numPr>
          <w:ilvl w:val="0"/>
          <w:numId w:val="119"/>
        </w:numPr>
        <w:suppressAutoHyphens w:val="0"/>
        <w:rPr>
          <w:rFonts w:ascii="Tahoma" w:hAnsi="Tahoma" w:cs="Tahoma"/>
          <w:sz w:val="20"/>
          <w:szCs w:val="20"/>
        </w:rPr>
      </w:pPr>
      <w:r w:rsidRPr="005E71F0">
        <w:rPr>
          <w:rFonts w:ascii="Tahoma" w:hAnsi="Tahoma" w:cs="Tahoma"/>
          <w:sz w:val="20"/>
          <w:szCs w:val="20"/>
        </w:rPr>
        <w:t>AGFA EI - w zakresie zlecania i otrzymywania wyników badań radiologicznych</w:t>
      </w:r>
    </w:p>
    <w:p w14:paraId="0B56342C" w14:textId="77777777" w:rsidR="005F1E93" w:rsidRPr="00185B57" w:rsidRDefault="005F1E93" w:rsidP="001E48CD">
      <w:pPr>
        <w:pStyle w:val="Bezodstpw"/>
        <w:widowControl w:val="0"/>
        <w:numPr>
          <w:ilvl w:val="0"/>
          <w:numId w:val="119"/>
        </w:numPr>
        <w:suppressAutoHyphens w:val="0"/>
        <w:rPr>
          <w:rFonts w:ascii="Tahoma" w:hAnsi="Tahoma" w:cs="Tahoma"/>
          <w:sz w:val="20"/>
          <w:szCs w:val="20"/>
        </w:rPr>
      </w:pPr>
      <w:r w:rsidRPr="00185B57">
        <w:rPr>
          <w:rFonts w:ascii="Tahoma" w:hAnsi="Tahoma" w:cs="Tahoma"/>
          <w:sz w:val="20"/>
          <w:szCs w:val="20"/>
        </w:rPr>
        <w:t>WELCH ALLYN – monitory pacjenta</w:t>
      </w:r>
    </w:p>
    <w:p w14:paraId="051C366F" w14:textId="77777777" w:rsidR="005F1E93" w:rsidRPr="00185B57" w:rsidRDefault="005F1E93" w:rsidP="001E48CD">
      <w:pPr>
        <w:pStyle w:val="Bezodstpw"/>
        <w:widowControl w:val="0"/>
        <w:numPr>
          <w:ilvl w:val="0"/>
          <w:numId w:val="119"/>
        </w:numPr>
        <w:suppressAutoHyphens w:val="0"/>
        <w:rPr>
          <w:rFonts w:ascii="Tahoma" w:hAnsi="Tahoma" w:cs="Tahoma"/>
          <w:sz w:val="20"/>
          <w:szCs w:val="20"/>
        </w:rPr>
      </w:pPr>
      <w:r w:rsidRPr="00185B57">
        <w:rPr>
          <w:rFonts w:ascii="Tahoma" w:hAnsi="Tahoma" w:cs="Tahoma"/>
          <w:sz w:val="20"/>
          <w:szCs w:val="20"/>
        </w:rPr>
        <w:t>eCareMed (BOSK) wraz z integracją DICOM – w zakresie komunikacji eCareMed - Śląska Platforma Pacjenta</w:t>
      </w:r>
    </w:p>
    <w:p w14:paraId="2DF9CFBE" w14:textId="77777777" w:rsidR="001745C3" w:rsidRPr="00185B57" w:rsidRDefault="001745C3" w:rsidP="001745C3">
      <w:pPr>
        <w:pStyle w:val="Bezodstpw"/>
        <w:widowControl w:val="0"/>
        <w:suppressAutoHyphens w:val="0"/>
        <w:ind w:left="360"/>
        <w:jc w:val="both"/>
        <w:rPr>
          <w:rFonts w:ascii="Tahoma" w:eastAsia="Tahoma" w:hAnsi="Tahoma" w:cs="Tahoma"/>
          <w:bCs/>
          <w:color w:val="FF0000"/>
          <w:kern w:val="3"/>
          <w:sz w:val="20"/>
          <w:szCs w:val="20"/>
          <w:lang w:eastAsia="pl-PL"/>
        </w:rPr>
      </w:pPr>
      <w:r w:rsidRPr="00185B57">
        <w:rPr>
          <w:rFonts w:ascii="Tahoma" w:eastAsia="Tahoma" w:hAnsi="Tahoma" w:cs="Tahoma"/>
          <w:bCs/>
          <w:color w:val="FF0000"/>
          <w:kern w:val="3"/>
          <w:sz w:val="20"/>
          <w:szCs w:val="20"/>
          <w:lang w:eastAsia="pl-PL"/>
        </w:rPr>
        <w:t>Wykonawca w ramach zawartej umowy będzie odpowiadał tylko i wyłącznie za poprawność działania integracji po stronie systemów produkcji Asseco Poland S.A.</w:t>
      </w:r>
    </w:p>
    <w:p w14:paraId="57BF6485" w14:textId="0A56F197" w:rsidR="001E0CD7" w:rsidRPr="00185B57" w:rsidRDefault="005F1E93" w:rsidP="001E0CD7">
      <w:pPr>
        <w:pStyle w:val="Bezodstpw"/>
        <w:widowControl w:val="0"/>
        <w:numPr>
          <w:ilvl w:val="0"/>
          <w:numId w:val="117"/>
        </w:numPr>
        <w:suppressAutoHyphens w:val="0"/>
        <w:ind w:left="426" w:hanging="426"/>
        <w:rPr>
          <w:rFonts w:ascii="Tahoma" w:hAnsi="Tahoma" w:cs="Tahoma"/>
          <w:sz w:val="20"/>
          <w:szCs w:val="20"/>
        </w:rPr>
      </w:pPr>
      <w:r w:rsidRPr="00185B57">
        <w:rPr>
          <w:rFonts w:ascii="Tahoma" w:hAnsi="Tahoma" w:cs="Tahoma"/>
          <w:sz w:val="20"/>
          <w:szCs w:val="20"/>
        </w:rPr>
        <w:t>Usuwanie wszelkich awarii systemów operacyjnych, na których pracują silniki baz danych</w:t>
      </w:r>
      <w:r w:rsidR="001E0CD7" w:rsidRPr="00185B57">
        <w:rPr>
          <w:rFonts w:ascii="Tahoma" w:hAnsi="Tahoma" w:cs="Tahoma"/>
          <w:sz w:val="20"/>
          <w:szCs w:val="20"/>
        </w:rPr>
        <w:t xml:space="preserve"> </w:t>
      </w:r>
      <w:r w:rsidR="001E0CD7" w:rsidRPr="00185B57">
        <w:rPr>
          <w:rFonts w:ascii="Tahoma" w:hAnsi="Tahoma" w:cs="Tahoma"/>
          <w:color w:val="FF0000"/>
          <w:sz w:val="20"/>
          <w:szCs w:val="20"/>
        </w:rPr>
        <w:t>w zakresie możliwym do wykonania przez Wykonawcę  lub za pomocą narzędzi udostępnionych przez producenta systemu operacyjnego</w:t>
      </w:r>
    </w:p>
    <w:p w14:paraId="6E9E665A"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Weryfikacja integralności baz danych.</w:t>
      </w:r>
    </w:p>
    <w:p w14:paraId="4DC97BC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Bieżące optymalizowanie konfiguracji ZSI z uwzględnieniem potrzeb Zamawiającego.</w:t>
      </w:r>
    </w:p>
    <w:p w14:paraId="459DC56D"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Pomoc w awaryjnym odtwarzaniu na wniosek zamawiającego, stanu ZSI i zgromadzonych danych archiwalnych, poprawnie zabezpieczonych na odpowiednich nośnikach.</w:t>
      </w:r>
    </w:p>
    <w:p w14:paraId="50ABBB6A"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Wsparcie w zakresie rozwiązywania problemów z Rozliczeniami NFZ</w:t>
      </w:r>
    </w:p>
    <w:p w14:paraId="6741C306"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Doradztwo w zakresie rozbudowy środków informatycznych.</w:t>
      </w:r>
    </w:p>
    <w:p w14:paraId="60E39E2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Dokonywanie ponownych instalacji ZSI objętego niniejszą umową na serwerach i stacjach roboczych.</w:t>
      </w:r>
    </w:p>
    <w:p w14:paraId="17368035"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Bieżące sprawdzenia poprawności działania całego systemu, oraz w razie wystąpienia takiej potrzeby, przeprowadzenie dodatkowych szkoleń dla personelu obsługującego ZSI.</w:t>
      </w:r>
    </w:p>
    <w:p w14:paraId="20E11C6A"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Świadczenie asysty technicznej u Zamawiającego, lub zdalnie z wykorzystaniem własnego oprogramowania zapewniającego bezpieczne połączenie za pomocą łączy internetowych.</w:t>
      </w:r>
    </w:p>
    <w:p w14:paraId="770BD9F5"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Konsultacje telefoniczne dotyczące problemów występujących w użytkowanym ZSI.</w:t>
      </w:r>
    </w:p>
    <w:p w14:paraId="1CB588D6"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Możliwość zgłaszania przez Zamawiającego wszelkich awarii dotyczących ZSI, oraz awarii systemów operacyjnych, na których pracują silniki baz danych, przy czym Zamawiający może zgłaszać następujące typy awarii:</w:t>
      </w:r>
    </w:p>
    <w:p w14:paraId="7B4F44E4" w14:textId="77777777" w:rsidR="005F1E93" w:rsidRPr="005E71F0" w:rsidRDefault="005F1E93" w:rsidP="001E48CD">
      <w:pPr>
        <w:pStyle w:val="Bezodstpw"/>
        <w:widowControl w:val="0"/>
        <w:numPr>
          <w:ilvl w:val="0"/>
          <w:numId w:val="120"/>
        </w:numPr>
        <w:suppressAutoHyphens w:val="0"/>
        <w:rPr>
          <w:rFonts w:ascii="Tahoma" w:hAnsi="Tahoma" w:cs="Tahoma"/>
          <w:sz w:val="20"/>
          <w:szCs w:val="20"/>
        </w:rPr>
      </w:pPr>
      <w:r w:rsidRPr="005E71F0">
        <w:rPr>
          <w:rFonts w:ascii="Tahoma" w:hAnsi="Tahoma" w:cs="Tahoma"/>
          <w:b/>
          <w:sz w:val="20"/>
          <w:szCs w:val="20"/>
        </w:rPr>
        <w:t>AWARIA KRYTYCZNA</w:t>
      </w:r>
      <w:r w:rsidRPr="005E71F0">
        <w:rPr>
          <w:rFonts w:ascii="Tahoma" w:hAnsi="Tahoma" w:cs="Tahoma"/>
          <w:sz w:val="20"/>
          <w:szCs w:val="20"/>
        </w:rPr>
        <w:t xml:space="preserve"> – taka, która uniemożliwia użytkowanie modułów/ modułu/ ZSI (w zakresie jego podstawowej funkcjonalności wskazanej w dokumentacji użytkownika) i prowadzi do zatrzymania jego eksploatacji, utraty danych lub naruszenia ich spójności, w wyniku, której niemożliwe jest prowadzenie działalności z użyciem ZSI.</w:t>
      </w:r>
    </w:p>
    <w:p w14:paraId="2B12E626" w14:textId="77777777" w:rsidR="005F1E93" w:rsidRPr="005E71F0" w:rsidRDefault="005F1E93" w:rsidP="001E48CD">
      <w:pPr>
        <w:pStyle w:val="Bezodstpw"/>
        <w:widowControl w:val="0"/>
        <w:numPr>
          <w:ilvl w:val="0"/>
          <w:numId w:val="120"/>
        </w:numPr>
        <w:suppressAutoHyphens w:val="0"/>
        <w:rPr>
          <w:rFonts w:ascii="Tahoma" w:hAnsi="Tahoma" w:cs="Tahoma"/>
          <w:sz w:val="20"/>
          <w:szCs w:val="20"/>
        </w:rPr>
      </w:pPr>
      <w:r w:rsidRPr="005E71F0">
        <w:rPr>
          <w:rFonts w:ascii="Tahoma" w:hAnsi="Tahoma" w:cs="Tahoma"/>
          <w:b/>
          <w:sz w:val="20"/>
          <w:szCs w:val="20"/>
        </w:rPr>
        <w:t>AWARIA ZWYKŁA</w:t>
      </w:r>
      <w:r w:rsidRPr="005E71F0">
        <w:rPr>
          <w:rFonts w:ascii="Tahoma" w:hAnsi="Tahoma" w:cs="Tahoma"/>
          <w:sz w:val="20"/>
          <w:szCs w:val="20"/>
        </w:rPr>
        <w:t xml:space="preserve"> – taka, która nie wpływa na pracę całego systemu</w:t>
      </w:r>
    </w:p>
    <w:p w14:paraId="0F141B72" w14:textId="77777777" w:rsidR="005F1E93" w:rsidRPr="005E71F0" w:rsidRDefault="005F1E93" w:rsidP="005F1E93">
      <w:pPr>
        <w:pStyle w:val="Bezodstpw"/>
        <w:ind w:left="284" w:hanging="284"/>
        <w:rPr>
          <w:rFonts w:ascii="Tahoma" w:hAnsi="Tahoma" w:cs="Tahoma"/>
          <w:sz w:val="20"/>
          <w:szCs w:val="20"/>
        </w:rPr>
      </w:pPr>
      <w:bookmarkStart w:id="0" w:name="_Hlk167338556"/>
      <w:r w:rsidRPr="005E71F0">
        <w:rPr>
          <w:rFonts w:ascii="Tahoma" w:hAnsi="Tahoma" w:cs="Tahoma"/>
          <w:sz w:val="20"/>
          <w:szCs w:val="20"/>
        </w:rPr>
        <w:t>Czas usunięcia awarii - czas od momentu zarejestrowania zgłoszenia na udostępnionej przez Wykonawcę witrynie internetowej lub wysłania wiadomości email do chwili naprawy przez Wykonawcę zgłoszonej awarii</w:t>
      </w:r>
    </w:p>
    <w:bookmarkEnd w:id="0"/>
    <w:p w14:paraId="116D9D8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Czas usunięcia awarii krytycznej wynosi:</w:t>
      </w:r>
    </w:p>
    <w:p w14:paraId="35406DCD" w14:textId="77777777" w:rsidR="005F1E93" w:rsidRPr="005E71F0" w:rsidRDefault="005F1E93" w:rsidP="001E48CD">
      <w:pPr>
        <w:pStyle w:val="Bezodstpw"/>
        <w:widowControl w:val="0"/>
        <w:numPr>
          <w:ilvl w:val="0"/>
          <w:numId w:val="121"/>
        </w:numPr>
        <w:suppressAutoHyphens w:val="0"/>
        <w:rPr>
          <w:rFonts w:ascii="Tahoma" w:hAnsi="Tahoma" w:cs="Tahoma"/>
          <w:sz w:val="20"/>
          <w:szCs w:val="20"/>
        </w:rPr>
      </w:pPr>
      <w:r w:rsidRPr="005E71F0">
        <w:rPr>
          <w:rFonts w:ascii="Tahoma" w:hAnsi="Tahoma" w:cs="Tahoma"/>
          <w:sz w:val="20"/>
          <w:szCs w:val="20"/>
        </w:rPr>
        <w:t xml:space="preserve">Dla części medycznej 2 dni robocze od momentu zarejestrowania zgłoszenia, </w:t>
      </w:r>
    </w:p>
    <w:p w14:paraId="03C128B1" w14:textId="77777777" w:rsidR="005F1E93" w:rsidRPr="005E71F0" w:rsidRDefault="005F1E93" w:rsidP="001E48CD">
      <w:pPr>
        <w:pStyle w:val="Bezodstpw"/>
        <w:widowControl w:val="0"/>
        <w:numPr>
          <w:ilvl w:val="0"/>
          <w:numId w:val="121"/>
        </w:numPr>
        <w:suppressAutoHyphens w:val="0"/>
        <w:rPr>
          <w:rFonts w:ascii="Tahoma" w:hAnsi="Tahoma" w:cs="Tahoma"/>
          <w:sz w:val="20"/>
          <w:szCs w:val="20"/>
        </w:rPr>
      </w:pPr>
      <w:r w:rsidRPr="005E71F0">
        <w:rPr>
          <w:rFonts w:ascii="Tahoma" w:hAnsi="Tahoma" w:cs="Tahoma"/>
          <w:sz w:val="20"/>
          <w:szCs w:val="20"/>
        </w:rPr>
        <w:lastRenderedPageBreak/>
        <w:t>Dla części administracyjnej 4 dni robocze od momentu zarejestrowania zgłoszenia</w:t>
      </w:r>
    </w:p>
    <w:p w14:paraId="2442D243" w14:textId="77777777" w:rsidR="005F1E93" w:rsidRPr="005E71F0" w:rsidRDefault="005F1E93" w:rsidP="001E48CD">
      <w:pPr>
        <w:pStyle w:val="Bezodstpw"/>
        <w:widowControl w:val="0"/>
        <w:numPr>
          <w:ilvl w:val="0"/>
          <w:numId w:val="117"/>
        </w:numPr>
        <w:suppressAutoHyphens w:val="0"/>
        <w:ind w:left="426" w:hanging="426"/>
        <w:rPr>
          <w:rFonts w:ascii="Tahoma" w:hAnsi="Tahoma" w:cs="Tahoma"/>
          <w:sz w:val="20"/>
          <w:szCs w:val="20"/>
        </w:rPr>
      </w:pPr>
      <w:r w:rsidRPr="005E71F0">
        <w:rPr>
          <w:rFonts w:ascii="Tahoma" w:hAnsi="Tahoma" w:cs="Tahoma"/>
          <w:sz w:val="20"/>
          <w:szCs w:val="20"/>
        </w:rPr>
        <w:t>Czas usunięcia awarii zwykłej wynosi:</w:t>
      </w:r>
    </w:p>
    <w:p w14:paraId="32892484" w14:textId="77777777" w:rsidR="005F1E93" w:rsidRPr="005E71F0" w:rsidRDefault="005F1E93" w:rsidP="001E48CD">
      <w:pPr>
        <w:pStyle w:val="Bezodstpw"/>
        <w:widowControl w:val="0"/>
        <w:numPr>
          <w:ilvl w:val="0"/>
          <w:numId w:val="122"/>
        </w:numPr>
        <w:suppressAutoHyphens w:val="0"/>
        <w:ind w:left="709" w:hanging="283"/>
        <w:rPr>
          <w:rFonts w:ascii="Tahoma" w:hAnsi="Tahoma" w:cs="Tahoma"/>
          <w:sz w:val="20"/>
          <w:szCs w:val="20"/>
        </w:rPr>
      </w:pPr>
      <w:r w:rsidRPr="005E71F0">
        <w:rPr>
          <w:rFonts w:ascii="Tahoma" w:hAnsi="Tahoma" w:cs="Tahoma"/>
          <w:sz w:val="20"/>
          <w:szCs w:val="20"/>
        </w:rPr>
        <w:t xml:space="preserve">Dla części medycznej maksymalnie 10 dni roboczych (kryterium oceny ofert) od momentu zarejestrowania zgłoszenia </w:t>
      </w:r>
    </w:p>
    <w:p w14:paraId="524A9D11" w14:textId="77777777" w:rsidR="005F1E93" w:rsidRPr="005E71F0" w:rsidRDefault="005F1E93" w:rsidP="001E48CD">
      <w:pPr>
        <w:pStyle w:val="Bezodstpw"/>
        <w:widowControl w:val="0"/>
        <w:numPr>
          <w:ilvl w:val="0"/>
          <w:numId w:val="122"/>
        </w:numPr>
        <w:suppressAutoHyphens w:val="0"/>
        <w:ind w:left="709" w:hanging="283"/>
        <w:rPr>
          <w:rFonts w:ascii="Tahoma" w:hAnsi="Tahoma" w:cs="Tahoma"/>
          <w:sz w:val="20"/>
          <w:szCs w:val="20"/>
        </w:rPr>
      </w:pPr>
      <w:r w:rsidRPr="005E71F0">
        <w:rPr>
          <w:rFonts w:ascii="Tahoma" w:hAnsi="Tahoma" w:cs="Tahoma"/>
          <w:sz w:val="20"/>
          <w:szCs w:val="20"/>
        </w:rPr>
        <w:t xml:space="preserve">Dla części administracyjnej 21 dni roboczych od momentu zarejestrowania zgłoszenia </w:t>
      </w:r>
    </w:p>
    <w:p w14:paraId="13786919"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b/>
          <w:sz w:val="20"/>
          <w:szCs w:val="20"/>
        </w:rPr>
        <w:t>UWAGA:</w:t>
      </w:r>
      <w:r w:rsidRPr="005E71F0">
        <w:rPr>
          <w:rFonts w:ascii="Tahoma" w:hAnsi="Tahoma" w:cs="Tahoma"/>
          <w:sz w:val="20"/>
          <w:szCs w:val="20"/>
        </w:rPr>
        <w:t xml:space="preserve"> Wykonawca świadczący usługę asysty technicznej w przypadku zarówno awarii krytycznej jak i zwykłej może wprowadzić tzw. rozwiązanie tymczasowe, doraźnie rozwiązujące zgłoszony problem; w takich przypadkach dalsza obsługa zgłoszonej awarii będzie traktowana, jako obsługa odpowiedniego błędu w ramach umowy nadzoru autorskiego.</w:t>
      </w:r>
    </w:p>
    <w:p w14:paraId="0D64A858"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 xml:space="preserve">Możliwość utworzenia </w:t>
      </w:r>
      <w:r w:rsidRPr="005E71F0">
        <w:rPr>
          <w:rFonts w:ascii="Tahoma" w:hAnsi="Tahoma" w:cs="Tahoma"/>
          <w:b/>
          <w:sz w:val="20"/>
          <w:szCs w:val="20"/>
        </w:rPr>
        <w:t>ZGŁOSZENIA SERWISOWEGO</w:t>
      </w:r>
      <w:r w:rsidRPr="005E71F0">
        <w:rPr>
          <w:rFonts w:ascii="Tahoma" w:hAnsi="Tahoma" w:cs="Tahoma"/>
          <w:sz w:val="20"/>
          <w:szCs w:val="20"/>
        </w:rPr>
        <w:t xml:space="preserve"> w zakresie pomocy przy bieżącej eksploatacji oprogramowania, </w:t>
      </w:r>
      <w:bookmarkStart w:id="1" w:name="_Hlk167343256"/>
      <w:r w:rsidRPr="005E71F0">
        <w:rPr>
          <w:rFonts w:ascii="Tahoma" w:hAnsi="Tahoma" w:cs="Tahoma"/>
          <w:sz w:val="20"/>
          <w:szCs w:val="20"/>
        </w:rPr>
        <w:t>w tym również tworzenie raportów, wykazów, zestawień, formularzy oraz szablonów pism generowanych z systemu ZSI.</w:t>
      </w:r>
      <w:bookmarkEnd w:id="1"/>
    </w:p>
    <w:p w14:paraId="699AFDA6" w14:textId="6C1928BE"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bookmarkStart w:id="2" w:name="_Hlk167338618"/>
      <w:r w:rsidRPr="005E71F0">
        <w:rPr>
          <w:rFonts w:ascii="Tahoma" w:hAnsi="Tahoma" w:cs="Tahoma"/>
          <w:sz w:val="20"/>
          <w:szCs w:val="20"/>
        </w:rPr>
        <w:t>Czas obsługi zgłoszenia serwisowego – czas od momentu zarejestrowania zgłoszenia na udostępnionej przez Wykonawcę witrynie internetowej lub wysłania wiadomości email do chwili obsłużenia zgłoszenia. Czas obsługi zgłoszenia serwisowego dla części medycznej oraz administracyjnej wynosi  maksymalnie 10 dni roboczych zgodnie z terminem wskazanym przez Wykonawcę w formularzu ofertowym  (kryterium oceny ofert).</w:t>
      </w:r>
    </w:p>
    <w:bookmarkEnd w:id="2"/>
    <w:p w14:paraId="7A01C6A8"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Pomoc w przygotowaniu danych przekazywanych przez Zamawiającego do jednostek nadrzędnych i współpracujących (np. do Narodowego Funduszu Zdrowia, Wydziału Zdrowia odpowiedniego urzędu, banków itp.) poprzez definiowanie wykazów, zestawień, statystyk.</w:t>
      </w:r>
    </w:p>
    <w:p w14:paraId="312F16D0"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Zgłaszanie w imieniu Zamawiającego do producenta oprogramowania błędów, uwag i propozycji modyfikacji ZSI dotyczących części administracyjnej oraz części medycznej. Przy czym potwierdzenie zgłoszenia powinno zostać przesłane do Zamawiającego na wskazany adres e-mail.</w:t>
      </w:r>
    </w:p>
    <w:p w14:paraId="768B0619" w14:textId="77777777" w:rsidR="005F1E93" w:rsidRPr="005E71F0" w:rsidRDefault="005F1E93" w:rsidP="001E48CD">
      <w:pPr>
        <w:pStyle w:val="Bezodstpw"/>
        <w:widowControl w:val="0"/>
        <w:numPr>
          <w:ilvl w:val="0"/>
          <w:numId w:val="117"/>
        </w:numPr>
        <w:suppressAutoHyphens w:val="0"/>
        <w:ind w:left="426" w:hanging="426"/>
        <w:jc w:val="both"/>
        <w:rPr>
          <w:rFonts w:ascii="Tahoma" w:hAnsi="Tahoma" w:cs="Tahoma"/>
          <w:sz w:val="20"/>
          <w:szCs w:val="20"/>
        </w:rPr>
      </w:pPr>
      <w:r w:rsidRPr="005E71F0">
        <w:rPr>
          <w:rFonts w:ascii="Tahoma" w:hAnsi="Tahoma" w:cs="Tahoma"/>
          <w:sz w:val="20"/>
          <w:szCs w:val="20"/>
        </w:rPr>
        <w:t xml:space="preserve">W przypadku zgłoszenia w imieniu Zamawiającego do producenta oprogramowania błędów, uwag i propozycji modyfikacji ZSI Wykonawca zobowiązany jest do bieżącego odpowiadania na pytania producenta i niezwłocznego dostarczenia wszystkich niezbędnych do terminowej realizacji zgłoszenia informacji/danych. </w:t>
      </w:r>
    </w:p>
    <w:p w14:paraId="2FBDD4AB" w14:textId="562A3CFC" w:rsidR="00F430D1" w:rsidRPr="00CE6276" w:rsidRDefault="005F1E93" w:rsidP="00484A3F">
      <w:pPr>
        <w:pStyle w:val="Bezodstpw"/>
        <w:widowControl w:val="0"/>
        <w:numPr>
          <w:ilvl w:val="0"/>
          <w:numId w:val="117"/>
        </w:numPr>
        <w:suppressAutoHyphens w:val="0"/>
        <w:ind w:left="426" w:hanging="426"/>
        <w:jc w:val="both"/>
        <w:rPr>
          <w:rFonts w:ascii="Times New Roman" w:eastAsia="Tahoma" w:hAnsi="Times New Roman" w:cs="Times New Roman"/>
          <w:b/>
          <w:kern w:val="3"/>
          <w:lang w:eastAsia="pl-PL"/>
        </w:rPr>
      </w:pPr>
      <w:r w:rsidRPr="00282BBB">
        <w:rPr>
          <w:rFonts w:ascii="Tahoma" w:hAnsi="Tahoma" w:cs="Tahoma"/>
          <w:sz w:val="20"/>
          <w:szCs w:val="20"/>
        </w:rPr>
        <w:t>Cykliczne wizyty serwisowe u Zamawiającego –w trakcie, których wykonawca zobowiązany jest do sprawdzenia poprawności działania całego systemu, oraz w razie wystąpienia takiej potrzeby, przeprowadzania dodatkowych szkoleń lub konsultacji dla personelu obsługującego ZSI.</w:t>
      </w:r>
    </w:p>
    <w:sectPr w:rsidR="00F430D1" w:rsidRPr="00CE6276" w:rsidSect="005C55B7">
      <w:headerReference w:type="default" r:id="rId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sig w:usb0="00000000" w:usb1="08070000" w:usb2="00000010" w:usb3="00000000" w:csb0="00020000"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74A9" w14:textId="14E6DA9B" w:rsidR="00B35AA3" w:rsidRDefault="00B35AA3" w:rsidP="00B35AA3">
    <w:pPr>
      <w:pStyle w:val="Nagwek"/>
      <w:jc w:val="center"/>
      <w:rPr>
        <w:sz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63DB39"/>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502" w:hanging="360"/>
      </w:pPr>
      <w:rPr>
        <w:rFonts w:ascii="Symbol" w:hAnsi="Symbol" w:cs="Symbol"/>
        <w:strike/>
        <w:kern w:val="1"/>
        <w:lang w:eastAsia="hi-IN" w:bidi="hi-IN"/>
      </w:rPr>
    </w:lvl>
  </w:abstractNum>
  <w:abstractNum w:abstractNumId="8" w15:restartNumberingAfterBreak="0">
    <w:nsid w:val="00000009"/>
    <w:multiLevelType w:val="singleLevel"/>
    <w:tmpl w:val="EB20D894"/>
    <w:name w:val="WW8Num9"/>
    <w:lvl w:ilvl="0">
      <w:start w:val="1"/>
      <w:numFmt w:val="decimal"/>
      <w:lvlText w:val="%1)"/>
      <w:lvlJc w:val="left"/>
      <w:pPr>
        <w:tabs>
          <w:tab w:val="num" w:pos="0"/>
        </w:tabs>
        <w:ind w:left="720" w:hanging="360"/>
      </w:pPr>
      <w:rPr>
        <w:rFonts w:ascii="Liberation Serif" w:eastAsia="MS Mincho" w:hAnsi="Liberation Serif" w:cs="Liberation Serif"/>
        <w:strike w:val="0"/>
        <w:kern w:val="1"/>
        <w:sz w:val="20"/>
        <w:szCs w:val="20"/>
        <w:lang w:eastAsia="hi-IN" w:bidi="hi-IN"/>
      </w:r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3"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D45025"/>
    <w:multiLevelType w:val="hybridMultilevel"/>
    <w:tmpl w:val="FDF8B294"/>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2B3819"/>
    <w:multiLevelType w:val="hybridMultilevel"/>
    <w:tmpl w:val="9E4A21C2"/>
    <w:lvl w:ilvl="0" w:tplc="69542EF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15A39"/>
    <w:multiLevelType w:val="hybridMultilevel"/>
    <w:tmpl w:val="1B54C79E"/>
    <w:lvl w:ilvl="0" w:tplc="0E6CB3A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B9A4B51"/>
    <w:multiLevelType w:val="hybridMultilevel"/>
    <w:tmpl w:val="5BCADFE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C960720"/>
    <w:multiLevelType w:val="hybridMultilevel"/>
    <w:tmpl w:val="7FE8635C"/>
    <w:lvl w:ilvl="0" w:tplc="C910EEDC">
      <w:start w:val="1"/>
      <w:numFmt w:val="decimal"/>
      <w:lvlText w:val="%1."/>
      <w:lvlJc w:val="left"/>
      <w:pPr>
        <w:tabs>
          <w:tab w:val="num" w:pos="360"/>
        </w:tabs>
        <w:ind w:left="36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28709E74"/>
    <w:name w:val="WW8Num262222233422"/>
    <w:lvl w:ilvl="0" w:tplc="343A0D0A">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6A32A1"/>
    <w:multiLevelType w:val="hybridMultilevel"/>
    <w:tmpl w:val="020270D2"/>
    <w:lvl w:ilvl="0" w:tplc="67AC8E8A">
      <w:start w:val="1"/>
      <w:numFmt w:val="bullet"/>
      <w:lvlText w:val=""/>
      <w:lvlJc w:val="left"/>
      <w:pPr>
        <w:ind w:left="1429" w:hanging="360"/>
      </w:pPr>
      <w:rPr>
        <w:rFonts w:ascii="Symbol" w:hAnsi="Symbol"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12FF02DA"/>
    <w:multiLevelType w:val="hybridMultilevel"/>
    <w:tmpl w:val="36142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D443FB"/>
    <w:multiLevelType w:val="hybridMultilevel"/>
    <w:tmpl w:val="F40AC9C4"/>
    <w:lvl w:ilvl="0" w:tplc="B9B62BA4">
      <w:start w:val="1"/>
      <w:numFmt w:val="lowerLetter"/>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7E5A75"/>
    <w:multiLevelType w:val="hybridMultilevel"/>
    <w:tmpl w:val="12ACCD1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6"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9"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636B77"/>
    <w:multiLevelType w:val="hybridMultilevel"/>
    <w:tmpl w:val="ED9E79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8F3B13"/>
    <w:multiLevelType w:val="hybridMultilevel"/>
    <w:tmpl w:val="1618E9DC"/>
    <w:lvl w:ilvl="0" w:tplc="C352B9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29EA2CD7"/>
    <w:multiLevelType w:val="hybridMultilevel"/>
    <w:tmpl w:val="0E8A3B8C"/>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E010705"/>
    <w:multiLevelType w:val="hybridMultilevel"/>
    <w:tmpl w:val="1C509646"/>
    <w:lvl w:ilvl="0" w:tplc="6A9A3810">
      <w:start w:val="1"/>
      <w:numFmt w:val="lowerLetter"/>
      <w:lvlText w:val="%1)"/>
      <w:lvlJc w:val="left"/>
      <w:pPr>
        <w:ind w:left="1437" w:hanging="360"/>
      </w:pPr>
      <w:rPr>
        <w:rFonts w:ascii="Times New Roman" w:hAnsi="Times New Roman" w:cs="Times New Roman" w:hint="default"/>
        <w:color w:val="auto"/>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6" w15:restartNumberingAfterBreak="0">
    <w:nsid w:val="30520499"/>
    <w:multiLevelType w:val="multilevel"/>
    <w:tmpl w:val="0C8E2720"/>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0963483"/>
    <w:multiLevelType w:val="hybridMultilevel"/>
    <w:tmpl w:val="6E28541C"/>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04150017">
      <w:start w:val="1"/>
      <w:numFmt w:val="lowerLetter"/>
      <w:lvlText w:val="%3)"/>
      <w:lvlJc w:val="left"/>
      <w:pPr>
        <w:ind w:left="72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46544A0"/>
    <w:multiLevelType w:val="hybridMultilevel"/>
    <w:tmpl w:val="D1EE4EB6"/>
    <w:lvl w:ilvl="0" w:tplc="00000004">
      <w:start w:val="1"/>
      <w:numFmt w:val="decimal"/>
      <w:lvlText w:val="%1."/>
      <w:lvlJc w:val="left"/>
      <w:pPr>
        <w:ind w:left="720" w:hanging="360"/>
      </w:pPr>
    </w:lvl>
    <w:lvl w:ilvl="1" w:tplc="253CEB8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C34859"/>
    <w:multiLevelType w:val="hybridMultilevel"/>
    <w:tmpl w:val="77821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3ABF7738"/>
    <w:multiLevelType w:val="hybridMultilevel"/>
    <w:tmpl w:val="F51E1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C1D6F3B"/>
    <w:multiLevelType w:val="hybridMultilevel"/>
    <w:tmpl w:val="AD365E6C"/>
    <w:lvl w:ilvl="0" w:tplc="E3B8B528">
      <w:start w:val="1"/>
      <w:numFmt w:val="decimal"/>
      <w:lvlText w:val="%1."/>
      <w:lvlJc w:val="left"/>
      <w:pPr>
        <w:ind w:left="928" w:hanging="360"/>
      </w:pPr>
      <w:rPr>
        <w:rFonts w:hint="default"/>
        <w:b w:val="0"/>
        <w:bCs/>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4"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5"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7"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9"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93" w15:restartNumberingAfterBreak="0">
    <w:nsid w:val="44275744"/>
    <w:multiLevelType w:val="hybridMultilevel"/>
    <w:tmpl w:val="3648F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7"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9A32D40"/>
    <w:multiLevelType w:val="hybridMultilevel"/>
    <w:tmpl w:val="B8B8E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EF7D65"/>
    <w:multiLevelType w:val="hybridMultilevel"/>
    <w:tmpl w:val="49082E5C"/>
    <w:lvl w:ilvl="0" w:tplc="DEFAC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09" w15:restartNumberingAfterBreak="0">
    <w:nsid w:val="5009FB1F"/>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1266E1D"/>
    <w:multiLevelType w:val="multilevel"/>
    <w:tmpl w:val="142C5794"/>
    <w:styleLink w:val="WW8Num2011111114"/>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4E21BF3"/>
    <w:multiLevelType w:val="hybridMultilevel"/>
    <w:tmpl w:val="DF4CF3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98344CF"/>
    <w:multiLevelType w:val="hybridMultilevel"/>
    <w:tmpl w:val="B8E48C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A931557"/>
    <w:multiLevelType w:val="hybridMultilevel"/>
    <w:tmpl w:val="C0D4F6A0"/>
    <w:lvl w:ilvl="0" w:tplc="ACC2349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BD13AC4"/>
    <w:multiLevelType w:val="hybridMultilevel"/>
    <w:tmpl w:val="77568670"/>
    <w:lvl w:ilvl="0" w:tplc="01382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1"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6"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28"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64E85FF4"/>
    <w:multiLevelType w:val="hybridMultilevel"/>
    <w:tmpl w:val="2B6C35CC"/>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8C036C"/>
    <w:multiLevelType w:val="hybridMultilevel"/>
    <w:tmpl w:val="691E247A"/>
    <w:lvl w:ilvl="0" w:tplc="AE4C3282">
      <w:start w:val="5"/>
      <w:numFmt w:val="bullet"/>
      <w:lvlText w:val="•"/>
      <w:lvlJc w:val="left"/>
      <w:pPr>
        <w:ind w:left="720" w:hanging="360"/>
      </w:pPr>
      <w:rPr>
        <w:rFonts w:ascii="Tahoma" w:eastAsia="Calibr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5C92545"/>
    <w:multiLevelType w:val="hybridMultilevel"/>
    <w:tmpl w:val="0FFC744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668974F0"/>
    <w:multiLevelType w:val="hybridMultilevel"/>
    <w:tmpl w:val="F32ED8D0"/>
    <w:lvl w:ilvl="0" w:tplc="00000010">
      <w:start w:val="1"/>
      <w:numFmt w:val="decimal"/>
      <w:lvlText w:val="%1)"/>
      <w:lvlJc w:val="left"/>
      <w:pPr>
        <w:ind w:left="720" w:hanging="360"/>
      </w:pPr>
      <w:rPr>
        <w:rFonts w:ascii="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B515C33"/>
    <w:multiLevelType w:val="hybridMultilevel"/>
    <w:tmpl w:val="86A28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4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6"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3A1E5F"/>
    <w:multiLevelType w:val="hybridMultilevel"/>
    <w:tmpl w:val="8A4267CC"/>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720B5703"/>
    <w:multiLevelType w:val="hybridMultilevel"/>
    <w:tmpl w:val="CF2C5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6045AE4"/>
    <w:multiLevelType w:val="multilevel"/>
    <w:tmpl w:val="58C84EAC"/>
    <w:lvl w:ilvl="0">
      <w:start w:val="1"/>
      <w:numFmt w:val="decimal"/>
      <w:lvlText w:val="%1."/>
      <w:lvlJc w:val="left"/>
      <w:pPr>
        <w:tabs>
          <w:tab w:val="num" w:pos="397"/>
        </w:tabs>
        <w:ind w:left="397" w:hanging="397"/>
      </w:pPr>
      <w:rPr>
        <w:rFonts w:ascii="Arial" w:hAnsi="Arial" w:cs="Arial" w:hint="default"/>
        <w:b w:val="0"/>
        <w:i w:val="0"/>
        <w:sz w:val="20"/>
        <w:szCs w:val="20"/>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A433515"/>
    <w:multiLevelType w:val="hybridMultilevel"/>
    <w:tmpl w:val="E0D284E6"/>
    <w:lvl w:ilvl="0" w:tplc="7A020354">
      <w:start w:val="1"/>
      <w:numFmt w:val="lowerLetter"/>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7" w15:restartNumberingAfterBreak="0">
    <w:nsid w:val="7B456BE5"/>
    <w:multiLevelType w:val="hybridMultilevel"/>
    <w:tmpl w:val="0E8A2EB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8"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5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E8A52B4"/>
    <w:multiLevelType w:val="hybridMultilevel"/>
    <w:tmpl w:val="EDFEBAB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EAE1E9A"/>
    <w:multiLevelType w:val="hybridMultilevel"/>
    <w:tmpl w:val="8446EC16"/>
    <w:styleLink w:val="WW8Num2011111113"/>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112"/>
  </w:num>
  <w:num w:numId="2" w16cid:durableId="1214998286">
    <w:abstractNumId w:val="56"/>
  </w:num>
  <w:num w:numId="3" w16cid:durableId="1839540174">
    <w:abstractNumId w:val="78"/>
  </w:num>
  <w:num w:numId="4" w16cid:durableId="1454984242">
    <w:abstractNumId w:val="137"/>
  </w:num>
  <w:num w:numId="5" w16cid:durableId="2091194133">
    <w:abstractNumId w:val="98"/>
  </w:num>
  <w:num w:numId="6" w16cid:durableId="111897443">
    <w:abstractNumId w:val="121"/>
  </w:num>
  <w:num w:numId="7" w16cid:durableId="651326928">
    <w:abstractNumId w:val="152"/>
  </w:num>
  <w:num w:numId="8" w16cid:durableId="1007365298">
    <w:abstractNumId w:val="27"/>
  </w:num>
  <w:num w:numId="9" w16cid:durableId="1507162370">
    <w:abstractNumId w:val="120"/>
    <w:lvlOverride w:ilvl="0">
      <w:startOverride w:val="1"/>
    </w:lvlOverride>
  </w:num>
  <w:num w:numId="10" w16cid:durableId="2130273718">
    <w:abstractNumId w:val="91"/>
    <w:lvlOverride w:ilvl="0">
      <w:startOverride w:val="1"/>
    </w:lvlOverride>
  </w:num>
  <w:num w:numId="11" w16cid:durableId="203444977">
    <w:abstractNumId w:val="57"/>
  </w:num>
  <w:num w:numId="12" w16cid:durableId="809789210">
    <w:abstractNumId w:val="18"/>
  </w:num>
  <w:num w:numId="13" w16cid:durableId="979573263">
    <w:abstractNumId w:val="71"/>
  </w:num>
  <w:num w:numId="14" w16cid:durableId="2015451840">
    <w:abstractNumId w:val="43"/>
  </w:num>
  <w:num w:numId="15" w16cid:durableId="1148085797">
    <w:abstractNumId w:val="25"/>
  </w:num>
  <w:num w:numId="16" w16cid:durableId="771170229">
    <w:abstractNumId w:val="63"/>
  </w:num>
  <w:num w:numId="17" w16cid:durableId="1579942320">
    <w:abstractNumId w:val="61"/>
  </w:num>
  <w:num w:numId="18" w16cid:durableId="2028209378">
    <w:abstractNumId w:val="154"/>
  </w:num>
  <w:num w:numId="19" w16cid:durableId="1735397638">
    <w:abstractNumId w:val="77"/>
  </w:num>
  <w:num w:numId="20" w16cid:durableId="1664894684">
    <w:abstractNumId w:val="162"/>
  </w:num>
  <w:num w:numId="21" w16cid:durableId="1099179606">
    <w:abstractNumId w:val="124"/>
  </w:num>
  <w:num w:numId="22" w16cid:durableId="1218009664">
    <w:abstractNumId w:val="128"/>
  </w:num>
  <w:num w:numId="23" w16cid:durableId="51738511">
    <w:abstractNumId w:val="23"/>
  </w:num>
  <w:num w:numId="24" w16cid:durableId="1028290433">
    <w:abstractNumId w:val="44"/>
  </w:num>
  <w:num w:numId="25" w16cid:durableId="290283041">
    <w:abstractNumId w:val="68"/>
  </w:num>
  <w:num w:numId="26" w16cid:durableId="1205630788">
    <w:abstractNumId w:val="94"/>
  </w:num>
  <w:num w:numId="27" w16cid:durableId="2077588511">
    <w:abstractNumId w:val="123"/>
  </w:num>
  <w:num w:numId="28" w16cid:durableId="1028725138">
    <w:abstractNumId w:val="103"/>
  </w:num>
  <w:num w:numId="29" w16cid:durableId="1129209035">
    <w:abstractNumId w:val="82"/>
  </w:num>
  <w:num w:numId="30" w16cid:durableId="64115849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9467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3032621">
    <w:abstractNumId w:val="33"/>
  </w:num>
  <w:num w:numId="33" w16cid:durableId="364603337">
    <w:abstractNumId w:val="85"/>
  </w:num>
  <w:num w:numId="34" w16cid:durableId="196311032">
    <w:abstractNumId w:val="144"/>
  </w:num>
  <w:num w:numId="35" w16cid:durableId="328410210">
    <w:abstractNumId w:val="19"/>
  </w:num>
  <w:num w:numId="36" w16cid:durableId="1943537663">
    <w:abstractNumId w:val="143"/>
  </w:num>
  <w:num w:numId="37" w16cid:durableId="109009175">
    <w:abstractNumId w:val="28"/>
  </w:num>
  <w:num w:numId="38" w16cid:durableId="1408110370">
    <w:abstractNumId w:val="96"/>
  </w:num>
  <w:num w:numId="39" w16cid:durableId="451292555">
    <w:abstractNumId w:val="127"/>
  </w:num>
  <w:num w:numId="40" w16cid:durableId="1513573241">
    <w:abstractNumId w:val="60"/>
  </w:num>
  <w:num w:numId="41" w16cid:durableId="1571227611">
    <w:abstractNumId w:val="86"/>
  </w:num>
  <w:num w:numId="42" w16cid:durableId="1618295762">
    <w:abstractNumId w:val="156"/>
  </w:num>
  <w:num w:numId="43" w16cid:durableId="331952448">
    <w:abstractNumId w:val="131"/>
  </w:num>
  <w:num w:numId="44" w16cid:durableId="1519583934">
    <w:abstractNumId w:val="1"/>
  </w:num>
  <w:num w:numId="45" w16cid:durableId="773476575">
    <w:abstractNumId w:val="92"/>
  </w:num>
  <w:num w:numId="46" w16cid:durableId="145904628">
    <w:abstractNumId w:val="62"/>
  </w:num>
  <w:num w:numId="47" w16cid:durableId="115150597">
    <w:abstractNumId w:val="22"/>
  </w:num>
  <w:num w:numId="48" w16cid:durableId="401871103">
    <w:abstractNumId w:val="140"/>
  </w:num>
  <w:num w:numId="49" w16cid:durableId="774249194">
    <w:abstractNumId w:val="95"/>
  </w:num>
  <w:num w:numId="50" w16cid:durableId="248471679">
    <w:abstractNumId w:val="69"/>
  </w:num>
  <w:num w:numId="51" w16cid:durableId="60175016">
    <w:abstractNumId w:val="129"/>
  </w:num>
  <w:num w:numId="52" w16cid:durableId="571354802">
    <w:abstractNumId w:val="47"/>
  </w:num>
  <w:num w:numId="53" w16cid:durableId="1646084296">
    <w:abstractNumId w:val="119"/>
  </w:num>
  <w:num w:numId="54" w16cid:durableId="401560766">
    <w:abstractNumId w:val="97"/>
  </w:num>
  <w:num w:numId="55" w16cid:durableId="725763692">
    <w:abstractNumId w:val="139"/>
  </w:num>
  <w:num w:numId="56" w16cid:durableId="1874296327">
    <w:abstractNumId w:val="59"/>
  </w:num>
  <w:num w:numId="57" w16cid:durableId="779111411">
    <w:abstractNumId w:val="107"/>
  </w:num>
  <w:num w:numId="58" w16cid:durableId="967510566">
    <w:abstractNumId w:val="108"/>
  </w:num>
  <w:num w:numId="59" w16cid:durableId="8177227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82873284">
    <w:abstractNumId w:val="52"/>
  </w:num>
  <w:num w:numId="61" w16cid:durableId="1570119920">
    <w:abstractNumId w:val="35"/>
  </w:num>
  <w:num w:numId="62" w16cid:durableId="450132078">
    <w:abstractNumId w:val="138"/>
  </w:num>
  <w:num w:numId="63" w16cid:durableId="2125493870">
    <w:abstractNumId w:val="87"/>
  </w:num>
  <w:num w:numId="64" w16cid:durableId="1887835581">
    <w:abstractNumId w:val="49"/>
  </w:num>
  <w:num w:numId="65" w16cid:durableId="1391731074">
    <w:abstractNumId w:val="126"/>
  </w:num>
  <w:num w:numId="66" w16cid:durableId="490221949">
    <w:abstractNumId w:val="160"/>
  </w:num>
  <w:num w:numId="67" w16cid:durableId="1687898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02924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5255538">
    <w:abstractNumId w:val="102"/>
  </w:num>
  <w:num w:numId="70" w16cid:durableId="52899700">
    <w:abstractNumId w:val="15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9225734">
    <w:abstractNumId w:val="20"/>
  </w:num>
  <w:num w:numId="72" w16cid:durableId="111394185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7629872">
    <w:abstractNumId w:val="80"/>
  </w:num>
  <w:num w:numId="74" w16cid:durableId="1119179720">
    <w:abstractNumId w:val="116"/>
  </w:num>
  <w:num w:numId="75" w16cid:durableId="587159433">
    <w:abstractNumId w:val="133"/>
  </w:num>
  <w:num w:numId="76" w16cid:durableId="761612715">
    <w:abstractNumId w:val="21"/>
  </w:num>
  <w:num w:numId="77" w16cid:durableId="942420413">
    <w:abstractNumId w:val="65"/>
  </w:num>
  <w:num w:numId="78" w16cid:durableId="1062603984">
    <w:abstractNumId w:val="75"/>
  </w:num>
  <w:num w:numId="79" w16cid:durableId="701902921">
    <w:abstractNumId w:val="146"/>
  </w:num>
  <w:num w:numId="80" w16cid:durableId="1084496702">
    <w:abstractNumId w:val="104"/>
  </w:num>
  <w:num w:numId="81" w16cid:durableId="1107773954">
    <w:abstractNumId w:val="79"/>
  </w:num>
  <w:num w:numId="82" w16cid:durableId="798495124">
    <w:abstractNumId w:val="53"/>
  </w:num>
  <w:num w:numId="83" w16cid:durableId="468208544">
    <w:abstractNumId w:val="136"/>
  </w:num>
  <w:num w:numId="84" w16cid:durableId="924462984">
    <w:abstractNumId w:val="58"/>
  </w:num>
  <w:num w:numId="85" w16cid:durableId="623460981">
    <w:abstractNumId w:val="88"/>
  </w:num>
  <w:num w:numId="86" w16cid:durableId="1187014474">
    <w:abstractNumId w:val="93"/>
  </w:num>
  <w:num w:numId="87" w16cid:durableId="806358828">
    <w:abstractNumId w:val="4"/>
  </w:num>
  <w:num w:numId="88" w16cid:durableId="1914271269">
    <w:abstractNumId w:val="6"/>
  </w:num>
  <w:num w:numId="89" w16cid:durableId="1855605615">
    <w:abstractNumId w:val="66"/>
  </w:num>
  <w:num w:numId="90" w16cid:durableId="1956517142">
    <w:abstractNumId w:val="9"/>
  </w:num>
  <w:num w:numId="91" w16cid:durableId="614597812">
    <w:abstractNumId w:val="34"/>
  </w:num>
  <w:num w:numId="92" w16cid:durableId="1854147369">
    <w:abstractNumId w:val="39"/>
  </w:num>
  <w:num w:numId="93" w16cid:durableId="124590162">
    <w:abstractNumId w:val="118"/>
  </w:num>
  <w:num w:numId="94" w16cid:durableId="1657956122">
    <w:abstractNumId w:val="76"/>
  </w:num>
  <w:num w:numId="95" w16cid:durableId="2131972637">
    <w:abstractNumId w:val="155"/>
  </w:num>
  <w:num w:numId="96" w16cid:durableId="1330715828">
    <w:abstractNumId w:val="37"/>
  </w:num>
  <w:num w:numId="97" w16cid:durableId="1920820048">
    <w:abstractNumId w:val="161"/>
  </w:num>
  <w:num w:numId="98" w16cid:durableId="645163141">
    <w:abstractNumId w:val="81"/>
  </w:num>
  <w:num w:numId="99" w16cid:durableId="204680904">
    <w:abstractNumId w:val="141"/>
  </w:num>
  <w:num w:numId="100" w16cid:durableId="2709250">
    <w:abstractNumId w:val="132"/>
  </w:num>
  <w:num w:numId="101" w16cid:durableId="1355617575">
    <w:abstractNumId w:val="64"/>
  </w:num>
  <w:num w:numId="102" w16cid:durableId="806699073">
    <w:abstractNumId w:val="36"/>
  </w:num>
  <w:num w:numId="103" w16cid:durableId="864441573">
    <w:abstractNumId w:val="54"/>
  </w:num>
  <w:num w:numId="104" w16cid:durableId="702167856">
    <w:abstractNumId w:val="106"/>
  </w:num>
  <w:num w:numId="105" w16cid:durableId="1118135553">
    <w:abstractNumId w:val="130"/>
  </w:num>
  <w:num w:numId="106" w16cid:durableId="507525673">
    <w:abstractNumId w:val="147"/>
  </w:num>
  <w:num w:numId="107" w16cid:durableId="1323899284">
    <w:abstractNumId w:val="31"/>
  </w:num>
  <w:num w:numId="108" w16cid:durableId="468858650">
    <w:abstractNumId w:val="72"/>
  </w:num>
  <w:num w:numId="109" w16cid:durableId="1738631876">
    <w:abstractNumId w:val="41"/>
  </w:num>
  <w:num w:numId="110" w16cid:durableId="160671">
    <w:abstractNumId w:val="150"/>
  </w:num>
  <w:num w:numId="111" w16cid:durableId="1524399174">
    <w:abstractNumId w:val="157"/>
  </w:num>
  <w:num w:numId="112" w16cid:durableId="536233515">
    <w:abstractNumId w:val="67"/>
  </w:num>
  <w:num w:numId="113" w16cid:durableId="1440026827">
    <w:abstractNumId w:val="117"/>
  </w:num>
  <w:num w:numId="114" w16cid:durableId="526717024">
    <w:abstractNumId w:val="29"/>
  </w:num>
  <w:num w:numId="115" w16cid:durableId="1716586359">
    <w:abstractNumId w:val="24"/>
  </w:num>
  <w:num w:numId="116" w16cid:durableId="421879600">
    <w:abstractNumId w:val="42"/>
  </w:num>
  <w:num w:numId="117" w16cid:durableId="1265530995">
    <w:abstractNumId w:val="83"/>
  </w:num>
  <w:num w:numId="118" w16cid:durableId="759448959">
    <w:abstractNumId w:val="100"/>
  </w:num>
  <w:num w:numId="119" w16cid:durableId="242646795">
    <w:abstractNumId w:val="73"/>
  </w:num>
  <w:num w:numId="120" w16cid:durableId="387414650">
    <w:abstractNumId w:val="114"/>
  </w:num>
  <w:num w:numId="121" w16cid:durableId="1207331330">
    <w:abstractNumId w:val="148"/>
  </w:num>
  <w:num w:numId="122" w16cid:durableId="1819033095">
    <w:abstractNumId w:val="50"/>
  </w:num>
  <w:num w:numId="123" w16cid:durableId="811026386">
    <w:abstractNumId w:val="28"/>
    <w:lvlOverride w:ilvl="0">
      <w:startOverride w:val="1"/>
    </w:lvlOverride>
  </w:num>
  <w:num w:numId="124" w16cid:durableId="476647420">
    <w:abstractNumId w:val="96"/>
    <w:lvlOverride w:ilvl="0">
      <w:startOverride w:val="1"/>
    </w:lvlOverride>
  </w:num>
  <w:num w:numId="125" w16cid:durableId="1597907195">
    <w:abstractNumId w:val="127"/>
    <w:lvlOverride w:ilvl="0">
      <w:startOverride w:val="1"/>
    </w:lvlOverride>
  </w:num>
  <w:num w:numId="126" w16cid:durableId="184638435">
    <w:abstractNumId w:val="60"/>
    <w:lvlOverride w:ilvl="0">
      <w:startOverride w:val="1"/>
    </w:lvlOverride>
  </w:num>
  <w:num w:numId="127" w16cid:durableId="1407074881">
    <w:abstractNumId w:val="86"/>
    <w:lvlOverride w:ilvl="0">
      <w:startOverride w:val="1"/>
    </w:lvlOverride>
  </w:num>
  <w:num w:numId="128" w16cid:durableId="586309306">
    <w:abstractNumId w:val="86"/>
    <w:lvlOverride w:ilvl="0">
      <w:startOverride w:val="1"/>
    </w:lvlOverride>
  </w:num>
  <w:num w:numId="129" w16cid:durableId="1048803686">
    <w:abstractNumId w:val="86"/>
    <w:lvlOverride w:ilvl="0">
      <w:startOverride w:val="1"/>
    </w:lvlOverride>
  </w:num>
  <w:num w:numId="130" w16cid:durableId="1057783449">
    <w:abstractNumId w:val="0"/>
  </w:num>
  <w:num w:numId="131" w16cid:durableId="1408532149">
    <w:abstractNumId w:val="10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08"/>
  <w:hyphenationZone w:val="425"/>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3B3D"/>
    <w:rsid w:val="000048BA"/>
    <w:rsid w:val="00006D08"/>
    <w:rsid w:val="0001176C"/>
    <w:rsid w:val="00011FCA"/>
    <w:rsid w:val="000130B5"/>
    <w:rsid w:val="00013F05"/>
    <w:rsid w:val="00015391"/>
    <w:rsid w:val="00016302"/>
    <w:rsid w:val="0001742F"/>
    <w:rsid w:val="000175AF"/>
    <w:rsid w:val="00020803"/>
    <w:rsid w:val="00022963"/>
    <w:rsid w:val="00022C55"/>
    <w:rsid w:val="000243EE"/>
    <w:rsid w:val="000263FF"/>
    <w:rsid w:val="00032DC4"/>
    <w:rsid w:val="000332D5"/>
    <w:rsid w:val="000344E5"/>
    <w:rsid w:val="00037C6C"/>
    <w:rsid w:val="00037DC9"/>
    <w:rsid w:val="00042B8F"/>
    <w:rsid w:val="00044214"/>
    <w:rsid w:val="00044E14"/>
    <w:rsid w:val="00047E14"/>
    <w:rsid w:val="00050DBD"/>
    <w:rsid w:val="00051D95"/>
    <w:rsid w:val="00052DCF"/>
    <w:rsid w:val="00053DE9"/>
    <w:rsid w:val="00054179"/>
    <w:rsid w:val="00056233"/>
    <w:rsid w:val="00057444"/>
    <w:rsid w:val="00060474"/>
    <w:rsid w:val="000615BB"/>
    <w:rsid w:val="00062F8C"/>
    <w:rsid w:val="00063647"/>
    <w:rsid w:val="00063DC9"/>
    <w:rsid w:val="0006467B"/>
    <w:rsid w:val="000659E9"/>
    <w:rsid w:val="00066BB6"/>
    <w:rsid w:val="00067EC2"/>
    <w:rsid w:val="00070B0C"/>
    <w:rsid w:val="00071D1B"/>
    <w:rsid w:val="00072CC1"/>
    <w:rsid w:val="000732D6"/>
    <w:rsid w:val="00073342"/>
    <w:rsid w:val="00076266"/>
    <w:rsid w:val="000764E5"/>
    <w:rsid w:val="00077044"/>
    <w:rsid w:val="00080825"/>
    <w:rsid w:val="00080FCE"/>
    <w:rsid w:val="00081536"/>
    <w:rsid w:val="00082BD2"/>
    <w:rsid w:val="00083D8A"/>
    <w:rsid w:val="000844F4"/>
    <w:rsid w:val="00084859"/>
    <w:rsid w:val="0008505A"/>
    <w:rsid w:val="0008572A"/>
    <w:rsid w:val="00085BDA"/>
    <w:rsid w:val="000868A3"/>
    <w:rsid w:val="00086F52"/>
    <w:rsid w:val="00090A7A"/>
    <w:rsid w:val="00090CDA"/>
    <w:rsid w:val="00091292"/>
    <w:rsid w:val="00092662"/>
    <w:rsid w:val="000928E8"/>
    <w:rsid w:val="00095377"/>
    <w:rsid w:val="0009709C"/>
    <w:rsid w:val="000A0CD3"/>
    <w:rsid w:val="000A18C9"/>
    <w:rsid w:val="000A201A"/>
    <w:rsid w:val="000A229E"/>
    <w:rsid w:val="000A3ACA"/>
    <w:rsid w:val="000A435A"/>
    <w:rsid w:val="000A4DCA"/>
    <w:rsid w:val="000B1952"/>
    <w:rsid w:val="000B31A6"/>
    <w:rsid w:val="000B5823"/>
    <w:rsid w:val="000B5D5E"/>
    <w:rsid w:val="000B615C"/>
    <w:rsid w:val="000C05F0"/>
    <w:rsid w:val="000C1176"/>
    <w:rsid w:val="000C4080"/>
    <w:rsid w:val="000C438A"/>
    <w:rsid w:val="000C49AF"/>
    <w:rsid w:val="000C4C79"/>
    <w:rsid w:val="000C5C6F"/>
    <w:rsid w:val="000C6C54"/>
    <w:rsid w:val="000C6EB9"/>
    <w:rsid w:val="000D1A77"/>
    <w:rsid w:val="000D1BF0"/>
    <w:rsid w:val="000D391B"/>
    <w:rsid w:val="000D3A8D"/>
    <w:rsid w:val="000E183D"/>
    <w:rsid w:val="000E7A5F"/>
    <w:rsid w:val="000F2C34"/>
    <w:rsid w:val="000F31E5"/>
    <w:rsid w:val="000F41DE"/>
    <w:rsid w:val="000F6C23"/>
    <w:rsid w:val="0010018A"/>
    <w:rsid w:val="001018EB"/>
    <w:rsid w:val="00102A24"/>
    <w:rsid w:val="00102C55"/>
    <w:rsid w:val="00103661"/>
    <w:rsid w:val="001039E6"/>
    <w:rsid w:val="00103A3C"/>
    <w:rsid w:val="001052B4"/>
    <w:rsid w:val="001053C9"/>
    <w:rsid w:val="0010652C"/>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61F"/>
    <w:rsid w:val="00137B25"/>
    <w:rsid w:val="00140D10"/>
    <w:rsid w:val="001413C0"/>
    <w:rsid w:val="001428BF"/>
    <w:rsid w:val="00143DCA"/>
    <w:rsid w:val="001444F3"/>
    <w:rsid w:val="0014459B"/>
    <w:rsid w:val="00144C04"/>
    <w:rsid w:val="001456A2"/>
    <w:rsid w:val="00145950"/>
    <w:rsid w:val="00145B56"/>
    <w:rsid w:val="0014748C"/>
    <w:rsid w:val="00147B35"/>
    <w:rsid w:val="001504E2"/>
    <w:rsid w:val="00150C4C"/>
    <w:rsid w:val="001510BF"/>
    <w:rsid w:val="00152FF5"/>
    <w:rsid w:val="00153688"/>
    <w:rsid w:val="00154A7E"/>
    <w:rsid w:val="00154E00"/>
    <w:rsid w:val="00154F98"/>
    <w:rsid w:val="00155237"/>
    <w:rsid w:val="001552A2"/>
    <w:rsid w:val="00155601"/>
    <w:rsid w:val="00155B07"/>
    <w:rsid w:val="0015758E"/>
    <w:rsid w:val="00157958"/>
    <w:rsid w:val="0016204F"/>
    <w:rsid w:val="00162446"/>
    <w:rsid w:val="00170A91"/>
    <w:rsid w:val="00171897"/>
    <w:rsid w:val="001727A3"/>
    <w:rsid w:val="0017359A"/>
    <w:rsid w:val="001745C3"/>
    <w:rsid w:val="0017621F"/>
    <w:rsid w:val="00176A64"/>
    <w:rsid w:val="00177706"/>
    <w:rsid w:val="00177C79"/>
    <w:rsid w:val="0018573A"/>
    <w:rsid w:val="00185B57"/>
    <w:rsid w:val="00190371"/>
    <w:rsid w:val="001933CE"/>
    <w:rsid w:val="00195008"/>
    <w:rsid w:val="001A285A"/>
    <w:rsid w:val="001A35E0"/>
    <w:rsid w:val="001A5264"/>
    <w:rsid w:val="001A5665"/>
    <w:rsid w:val="001A5AAF"/>
    <w:rsid w:val="001B0023"/>
    <w:rsid w:val="001B2DC2"/>
    <w:rsid w:val="001B39F3"/>
    <w:rsid w:val="001B3EDB"/>
    <w:rsid w:val="001B43E9"/>
    <w:rsid w:val="001B4C6A"/>
    <w:rsid w:val="001B527E"/>
    <w:rsid w:val="001B767E"/>
    <w:rsid w:val="001B7A1C"/>
    <w:rsid w:val="001C3F79"/>
    <w:rsid w:val="001C507C"/>
    <w:rsid w:val="001C5702"/>
    <w:rsid w:val="001D0FF7"/>
    <w:rsid w:val="001D23D6"/>
    <w:rsid w:val="001D3ACC"/>
    <w:rsid w:val="001D55B9"/>
    <w:rsid w:val="001D6082"/>
    <w:rsid w:val="001D6E6E"/>
    <w:rsid w:val="001D7502"/>
    <w:rsid w:val="001E0CD7"/>
    <w:rsid w:val="001E19FD"/>
    <w:rsid w:val="001E2AD4"/>
    <w:rsid w:val="001E3875"/>
    <w:rsid w:val="001E48CD"/>
    <w:rsid w:val="001E5DB6"/>
    <w:rsid w:val="001E7493"/>
    <w:rsid w:val="001F336B"/>
    <w:rsid w:val="001F4D94"/>
    <w:rsid w:val="001F5D35"/>
    <w:rsid w:val="001F7133"/>
    <w:rsid w:val="001F7862"/>
    <w:rsid w:val="002004D0"/>
    <w:rsid w:val="00201203"/>
    <w:rsid w:val="002015D7"/>
    <w:rsid w:val="00202D8E"/>
    <w:rsid w:val="00203D52"/>
    <w:rsid w:val="00204921"/>
    <w:rsid w:val="00205A08"/>
    <w:rsid w:val="00206B35"/>
    <w:rsid w:val="0020759E"/>
    <w:rsid w:val="00207D34"/>
    <w:rsid w:val="002104FA"/>
    <w:rsid w:val="00210811"/>
    <w:rsid w:val="00210945"/>
    <w:rsid w:val="00210BE2"/>
    <w:rsid w:val="00211926"/>
    <w:rsid w:val="00211EB6"/>
    <w:rsid w:val="002139B6"/>
    <w:rsid w:val="00214707"/>
    <w:rsid w:val="002147C4"/>
    <w:rsid w:val="002153FF"/>
    <w:rsid w:val="0021663F"/>
    <w:rsid w:val="00217886"/>
    <w:rsid w:val="0022035D"/>
    <w:rsid w:val="002218AA"/>
    <w:rsid w:val="00222F3E"/>
    <w:rsid w:val="00230C12"/>
    <w:rsid w:val="00230DF8"/>
    <w:rsid w:val="00231830"/>
    <w:rsid w:val="00231D44"/>
    <w:rsid w:val="002332BA"/>
    <w:rsid w:val="002343C1"/>
    <w:rsid w:val="002348C5"/>
    <w:rsid w:val="00235680"/>
    <w:rsid w:val="0024093C"/>
    <w:rsid w:val="00242298"/>
    <w:rsid w:val="00243771"/>
    <w:rsid w:val="00243A3B"/>
    <w:rsid w:val="00243B78"/>
    <w:rsid w:val="0024607E"/>
    <w:rsid w:val="00250A71"/>
    <w:rsid w:val="00250DB1"/>
    <w:rsid w:val="00251081"/>
    <w:rsid w:val="002515BB"/>
    <w:rsid w:val="002521B0"/>
    <w:rsid w:val="00252B88"/>
    <w:rsid w:val="00254826"/>
    <w:rsid w:val="002557DB"/>
    <w:rsid w:val="002574A3"/>
    <w:rsid w:val="00257FB6"/>
    <w:rsid w:val="002612D9"/>
    <w:rsid w:val="002615B4"/>
    <w:rsid w:val="00261812"/>
    <w:rsid w:val="00261E76"/>
    <w:rsid w:val="002647E2"/>
    <w:rsid w:val="00264B95"/>
    <w:rsid w:val="00265AF2"/>
    <w:rsid w:val="00265D0A"/>
    <w:rsid w:val="00267B4A"/>
    <w:rsid w:val="002721A8"/>
    <w:rsid w:val="00273558"/>
    <w:rsid w:val="0027387F"/>
    <w:rsid w:val="00274CC4"/>
    <w:rsid w:val="00275FEF"/>
    <w:rsid w:val="00280C2D"/>
    <w:rsid w:val="00282665"/>
    <w:rsid w:val="00282BBB"/>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40"/>
    <w:rsid w:val="002C47FE"/>
    <w:rsid w:val="002C4B8B"/>
    <w:rsid w:val="002C7A14"/>
    <w:rsid w:val="002D010B"/>
    <w:rsid w:val="002D31A8"/>
    <w:rsid w:val="002D6EAD"/>
    <w:rsid w:val="002E086C"/>
    <w:rsid w:val="002E116C"/>
    <w:rsid w:val="002E32EC"/>
    <w:rsid w:val="002E341D"/>
    <w:rsid w:val="002E3640"/>
    <w:rsid w:val="002E4D6D"/>
    <w:rsid w:val="002E5AF6"/>
    <w:rsid w:val="002F0189"/>
    <w:rsid w:val="002F1421"/>
    <w:rsid w:val="002F17CF"/>
    <w:rsid w:val="002F190A"/>
    <w:rsid w:val="002F1D6A"/>
    <w:rsid w:val="002F25B9"/>
    <w:rsid w:val="002F2A1C"/>
    <w:rsid w:val="002F41D0"/>
    <w:rsid w:val="002F504B"/>
    <w:rsid w:val="002F50DA"/>
    <w:rsid w:val="002F6DDF"/>
    <w:rsid w:val="002F7C9E"/>
    <w:rsid w:val="003004C9"/>
    <w:rsid w:val="00302293"/>
    <w:rsid w:val="00302BCB"/>
    <w:rsid w:val="0030347B"/>
    <w:rsid w:val="0030679B"/>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230E"/>
    <w:rsid w:val="00343733"/>
    <w:rsid w:val="00343B9C"/>
    <w:rsid w:val="00344C39"/>
    <w:rsid w:val="00345A25"/>
    <w:rsid w:val="00346F55"/>
    <w:rsid w:val="0035163B"/>
    <w:rsid w:val="00352076"/>
    <w:rsid w:val="0035308D"/>
    <w:rsid w:val="00353196"/>
    <w:rsid w:val="00353661"/>
    <w:rsid w:val="0036121C"/>
    <w:rsid w:val="00361EF8"/>
    <w:rsid w:val="00361F6C"/>
    <w:rsid w:val="00363B19"/>
    <w:rsid w:val="00364EE9"/>
    <w:rsid w:val="003655E8"/>
    <w:rsid w:val="00365F6C"/>
    <w:rsid w:val="00366DC6"/>
    <w:rsid w:val="00371BF9"/>
    <w:rsid w:val="00375CD5"/>
    <w:rsid w:val="003760D0"/>
    <w:rsid w:val="00380255"/>
    <w:rsid w:val="0038258C"/>
    <w:rsid w:val="003833F1"/>
    <w:rsid w:val="0038370D"/>
    <w:rsid w:val="0038556C"/>
    <w:rsid w:val="00386B43"/>
    <w:rsid w:val="003870A0"/>
    <w:rsid w:val="0039023A"/>
    <w:rsid w:val="0039101D"/>
    <w:rsid w:val="00392070"/>
    <w:rsid w:val="00393FC0"/>
    <w:rsid w:val="00393FE8"/>
    <w:rsid w:val="0039412C"/>
    <w:rsid w:val="00394C47"/>
    <w:rsid w:val="00394CBC"/>
    <w:rsid w:val="003956DD"/>
    <w:rsid w:val="00396884"/>
    <w:rsid w:val="003971C9"/>
    <w:rsid w:val="003A1656"/>
    <w:rsid w:val="003A2299"/>
    <w:rsid w:val="003A2629"/>
    <w:rsid w:val="003A2945"/>
    <w:rsid w:val="003A3AE8"/>
    <w:rsid w:val="003A4441"/>
    <w:rsid w:val="003A6632"/>
    <w:rsid w:val="003B02FC"/>
    <w:rsid w:val="003B049B"/>
    <w:rsid w:val="003B0925"/>
    <w:rsid w:val="003B0AF6"/>
    <w:rsid w:val="003B1897"/>
    <w:rsid w:val="003B1ECC"/>
    <w:rsid w:val="003B6F89"/>
    <w:rsid w:val="003B743B"/>
    <w:rsid w:val="003C0995"/>
    <w:rsid w:val="003C1059"/>
    <w:rsid w:val="003C1242"/>
    <w:rsid w:val="003C27A7"/>
    <w:rsid w:val="003C2CED"/>
    <w:rsid w:val="003C3301"/>
    <w:rsid w:val="003C3702"/>
    <w:rsid w:val="003C3B4B"/>
    <w:rsid w:val="003C4285"/>
    <w:rsid w:val="003C5744"/>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F14"/>
    <w:rsid w:val="004013D1"/>
    <w:rsid w:val="00401DC9"/>
    <w:rsid w:val="0040445C"/>
    <w:rsid w:val="00405F9E"/>
    <w:rsid w:val="00410767"/>
    <w:rsid w:val="00410CA5"/>
    <w:rsid w:val="00411B99"/>
    <w:rsid w:val="00412593"/>
    <w:rsid w:val="004128F1"/>
    <w:rsid w:val="00412F5C"/>
    <w:rsid w:val="00413392"/>
    <w:rsid w:val="0041457C"/>
    <w:rsid w:val="00414588"/>
    <w:rsid w:val="004165BB"/>
    <w:rsid w:val="00420EB8"/>
    <w:rsid w:val="0042484E"/>
    <w:rsid w:val="004268DA"/>
    <w:rsid w:val="00426BAA"/>
    <w:rsid w:val="00430E64"/>
    <w:rsid w:val="004316D9"/>
    <w:rsid w:val="0043273A"/>
    <w:rsid w:val="00434000"/>
    <w:rsid w:val="004352FE"/>
    <w:rsid w:val="004359E3"/>
    <w:rsid w:val="00436FE4"/>
    <w:rsid w:val="00437708"/>
    <w:rsid w:val="00437E64"/>
    <w:rsid w:val="00440398"/>
    <w:rsid w:val="004410BA"/>
    <w:rsid w:val="00441340"/>
    <w:rsid w:val="00441899"/>
    <w:rsid w:val="00442208"/>
    <w:rsid w:val="0044278D"/>
    <w:rsid w:val="00444873"/>
    <w:rsid w:val="00444892"/>
    <w:rsid w:val="004455C6"/>
    <w:rsid w:val="00445B08"/>
    <w:rsid w:val="004469A9"/>
    <w:rsid w:val="00446C30"/>
    <w:rsid w:val="00447A29"/>
    <w:rsid w:val="004512D8"/>
    <w:rsid w:val="00452842"/>
    <w:rsid w:val="00453768"/>
    <w:rsid w:val="00454EA6"/>
    <w:rsid w:val="004551CB"/>
    <w:rsid w:val="00455674"/>
    <w:rsid w:val="00456EA8"/>
    <w:rsid w:val="00460F05"/>
    <w:rsid w:val="00461889"/>
    <w:rsid w:val="0046344F"/>
    <w:rsid w:val="00463DD7"/>
    <w:rsid w:val="0046493B"/>
    <w:rsid w:val="00464E24"/>
    <w:rsid w:val="0046523B"/>
    <w:rsid w:val="004654EE"/>
    <w:rsid w:val="00465C88"/>
    <w:rsid w:val="00466836"/>
    <w:rsid w:val="004701F7"/>
    <w:rsid w:val="00470A7C"/>
    <w:rsid w:val="00471B55"/>
    <w:rsid w:val="004721F2"/>
    <w:rsid w:val="004728A2"/>
    <w:rsid w:val="00472DD1"/>
    <w:rsid w:val="004745EB"/>
    <w:rsid w:val="004747A7"/>
    <w:rsid w:val="00476ACC"/>
    <w:rsid w:val="004771F7"/>
    <w:rsid w:val="00477753"/>
    <w:rsid w:val="00477E2F"/>
    <w:rsid w:val="0048243B"/>
    <w:rsid w:val="00483CA1"/>
    <w:rsid w:val="00483D9C"/>
    <w:rsid w:val="00487154"/>
    <w:rsid w:val="00494A97"/>
    <w:rsid w:val="00496810"/>
    <w:rsid w:val="00496A9D"/>
    <w:rsid w:val="004A14E1"/>
    <w:rsid w:val="004A2EB8"/>
    <w:rsid w:val="004A34B0"/>
    <w:rsid w:val="004A35B9"/>
    <w:rsid w:val="004A3A93"/>
    <w:rsid w:val="004A4011"/>
    <w:rsid w:val="004A53D3"/>
    <w:rsid w:val="004A5815"/>
    <w:rsid w:val="004A6A40"/>
    <w:rsid w:val="004B25E8"/>
    <w:rsid w:val="004B2BD9"/>
    <w:rsid w:val="004B36B4"/>
    <w:rsid w:val="004B43BF"/>
    <w:rsid w:val="004B4F5D"/>
    <w:rsid w:val="004B5587"/>
    <w:rsid w:val="004B618D"/>
    <w:rsid w:val="004C07D2"/>
    <w:rsid w:val="004C1E44"/>
    <w:rsid w:val="004C4AD3"/>
    <w:rsid w:val="004C53F3"/>
    <w:rsid w:val="004C550A"/>
    <w:rsid w:val="004C7E75"/>
    <w:rsid w:val="004D0161"/>
    <w:rsid w:val="004D2074"/>
    <w:rsid w:val="004D28D4"/>
    <w:rsid w:val="004D293E"/>
    <w:rsid w:val="004D3E79"/>
    <w:rsid w:val="004D4140"/>
    <w:rsid w:val="004D4279"/>
    <w:rsid w:val="004D49A8"/>
    <w:rsid w:val="004D5B27"/>
    <w:rsid w:val="004D5C80"/>
    <w:rsid w:val="004D721B"/>
    <w:rsid w:val="004D7994"/>
    <w:rsid w:val="004E0A31"/>
    <w:rsid w:val="004E3DF4"/>
    <w:rsid w:val="004E4E49"/>
    <w:rsid w:val="004F0B54"/>
    <w:rsid w:val="004F1177"/>
    <w:rsid w:val="004F17FB"/>
    <w:rsid w:val="004F25C5"/>
    <w:rsid w:val="004F2761"/>
    <w:rsid w:val="004F2CCD"/>
    <w:rsid w:val="004F3106"/>
    <w:rsid w:val="004F3402"/>
    <w:rsid w:val="004F38C2"/>
    <w:rsid w:val="004F7E3E"/>
    <w:rsid w:val="00500AD5"/>
    <w:rsid w:val="0050407D"/>
    <w:rsid w:val="00507907"/>
    <w:rsid w:val="005100FE"/>
    <w:rsid w:val="005103ED"/>
    <w:rsid w:val="00511B98"/>
    <w:rsid w:val="00511D07"/>
    <w:rsid w:val="00514B3F"/>
    <w:rsid w:val="005150CA"/>
    <w:rsid w:val="00517AE4"/>
    <w:rsid w:val="00520269"/>
    <w:rsid w:val="00521C03"/>
    <w:rsid w:val="0052291A"/>
    <w:rsid w:val="00522E5F"/>
    <w:rsid w:val="00522F45"/>
    <w:rsid w:val="005239D3"/>
    <w:rsid w:val="0052419D"/>
    <w:rsid w:val="005243E2"/>
    <w:rsid w:val="00525C1E"/>
    <w:rsid w:val="00525D35"/>
    <w:rsid w:val="00531FAF"/>
    <w:rsid w:val="005325CF"/>
    <w:rsid w:val="00532B57"/>
    <w:rsid w:val="00532DFA"/>
    <w:rsid w:val="00533493"/>
    <w:rsid w:val="00533896"/>
    <w:rsid w:val="00533F8E"/>
    <w:rsid w:val="00534FF5"/>
    <w:rsid w:val="00536371"/>
    <w:rsid w:val="0054275C"/>
    <w:rsid w:val="005461D2"/>
    <w:rsid w:val="0054697A"/>
    <w:rsid w:val="00547EF2"/>
    <w:rsid w:val="00551CFE"/>
    <w:rsid w:val="005545A8"/>
    <w:rsid w:val="00555D5C"/>
    <w:rsid w:val="00556B94"/>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D10"/>
    <w:rsid w:val="0057777A"/>
    <w:rsid w:val="00577A98"/>
    <w:rsid w:val="00582D07"/>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0E74"/>
    <w:rsid w:val="005B155C"/>
    <w:rsid w:val="005B1F3E"/>
    <w:rsid w:val="005B23A5"/>
    <w:rsid w:val="005B249C"/>
    <w:rsid w:val="005B263E"/>
    <w:rsid w:val="005B2AB2"/>
    <w:rsid w:val="005B2B4D"/>
    <w:rsid w:val="005B37FB"/>
    <w:rsid w:val="005B3EA2"/>
    <w:rsid w:val="005B4B69"/>
    <w:rsid w:val="005B4FCA"/>
    <w:rsid w:val="005B62FB"/>
    <w:rsid w:val="005B7457"/>
    <w:rsid w:val="005C0073"/>
    <w:rsid w:val="005C03FD"/>
    <w:rsid w:val="005C046A"/>
    <w:rsid w:val="005C0C73"/>
    <w:rsid w:val="005C1F97"/>
    <w:rsid w:val="005C238A"/>
    <w:rsid w:val="005C25C7"/>
    <w:rsid w:val="005C25EF"/>
    <w:rsid w:val="005C28D1"/>
    <w:rsid w:val="005C4A59"/>
    <w:rsid w:val="005C55B7"/>
    <w:rsid w:val="005C78B2"/>
    <w:rsid w:val="005C7D8D"/>
    <w:rsid w:val="005D0DE1"/>
    <w:rsid w:val="005D1D13"/>
    <w:rsid w:val="005D421D"/>
    <w:rsid w:val="005D4C45"/>
    <w:rsid w:val="005D53EE"/>
    <w:rsid w:val="005D57FD"/>
    <w:rsid w:val="005D5C89"/>
    <w:rsid w:val="005D7B40"/>
    <w:rsid w:val="005E073B"/>
    <w:rsid w:val="005E0E12"/>
    <w:rsid w:val="005E1A5F"/>
    <w:rsid w:val="005E1FF9"/>
    <w:rsid w:val="005E245E"/>
    <w:rsid w:val="005E2C3B"/>
    <w:rsid w:val="005E4BEB"/>
    <w:rsid w:val="005E5AC7"/>
    <w:rsid w:val="005E68BE"/>
    <w:rsid w:val="005E6C25"/>
    <w:rsid w:val="005E7007"/>
    <w:rsid w:val="005E71F0"/>
    <w:rsid w:val="005E7263"/>
    <w:rsid w:val="005F1908"/>
    <w:rsid w:val="005F1E93"/>
    <w:rsid w:val="005F31E6"/>
    <w:rsid w:val="005F6B72"/>
    <w:rsid w:val="005F79A1"/>
    <w:rsid w:val="005F79DB"/>
    <w:rsid w:val="005F7BDD"/>
    <w:rsid w:val="00600B3D"/>
    <w:rsid w:val="00600F0C"/>
    <w:rsid w:val="00601716"/>
    <w:rsid w:val="00602FE8"/>
    <w:rsid w:val="006040FD"/>
    <w:rsid w:val="00604B6D"/>
    <w:rsid w:val="00606733"/>
    <w:rsid w:val="0060748E"/>
    <w:rsid w:val="00614140"/>
    <w:rsid w:val="00616427"/>
    <w:rsid w:val="00616A83"/>
    <w:rsid w:val="0061745E"/>
    <w:rsid w:val="00617855"/>
    <w:rsid w:val="00617BBE"/>
    <w:rsid w:val="00621C28"/>
    <w:rsid w:val="00622609"/>
    <w:rsid w:val="00623AA2"/>
    <w:rsid w:val="00626869"/>
    <w:rsid w:val="00626A6A"/>
    <w:rsid w:val="00626B86"/>
    <w:rsid w:val="00627522"/>
    <w:rsid w:val="00630F6B"/>
    <w:rsid w:val="00631D86"/>
    <w:rsid w:val="006331D9"/>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215D"/>
    <w:rsid w:val="006740D6"/>
    <w:rsid w:val="00674BC2"/>
    <w:rsid w:val="006762F9"/>
    <w:rsid w:val="006802FF"/>
    <w:rsid w:val="00680D10"/>
    <w:rsid w:val="0068326A"/>
    <w:rsid w:val="00684C52"/>
    <w:rsid w:val="00684F63"/>
    <w:rsid w:val="00686DDF"/>
    <w:rsid w:val="00687343"/>
    <w:rsid w:val="00690076"/>
    <w:rsid w:val="00690B8E"/>
    <w:rsid w:val="00690C80"/>
    <w:rsid w:val="00692F23"/>
    <w:rsid w:val="006946A2"/>
    <w:rsid w:val="006965B5"/>
    <w:rsid w:val="00696A07"/>
    <w:rsid w:val="00697785"/>
    <w:rsid w:val="00697813"/>
    <w:rsid w:val="00697DDE"/>
    <w:rsid w:val="006A02F6"/>
    <w:rsid w:val="006A0813"/>
    <w:rsid w:val="006A1FC9"/>
    <w:rsid w:val="006A2B60"/>
    <w:rsid w:val="006A3426"/>
    <w:rsid w:val="006A39BF"/>
    <w:rsid w:val="006A4C21"/>
    <w:rsid w:val="006B0434"/>
    <w:rsid w:val="006B0EC9"/>
    <w:rsid w:val="006B1990"/>
    <w:rsid w:val="006B482E"/>
    <w:rsid w:val="006B4CAC"/>
    <w:rsid w:val="006B5203"/>
    <w:rsid w:val="006B657B"/>
    <w:rsid w:val="006B6B25"/>
    <w:rsid w:val="006B6BB1"/>
    <w:rsid w:val="006B6E67"/>
    <w:rsid w:val="006B7214"/>
    <w:rsid w:val="006B7F67"/>
    <w:rsid w:val="006C0BFD"/>
    <w:rsid w:val="006C25A5"/>
    <w:rsid w:val="006C2920"/>
    <w:rsid w:val="006C3E66"/>
    <w:rsid w:val="006D1609"/>
    <w:rsid w:val="006D2BCF"/>
    <w:rsid w:val="006D426E"/>
    <w:rsid w:val="006D42F8"/>
    <w:rsid w:val="006D70A5"/>
    <w:rsid w:val="006D732E"/>
    <w:rsid w:val="006D7B04"/>
    <w:rsid w:val="006E06C1"/>
    <w:rsid w:val="006E0EAF"/>
    <w:rsid w:val="006E2B7C"/>
    <w:rsid w:val="006E3C92"/>
    <w:rsid w:val="006E3E58"/>
    <w:rsid w:val="006E4465"/>
    <w:rsid w:val="006E4ED2"/>
    <w:rsid w:val="006E6516"/>
    <w:rsid w:val="006F1BA2"/>
    <w:rsid w:val="006F1FFA"/>
    <w:rsid w:val="006F231F"/>
    <w:rsid w:val="006F235E"/>
    <w:rsid w:val="006F27C7"/>
    <w:rsid w:val="006F29E6"/>
    <w:rsid w:val="006F50FD"/>
    <w:rsid w:val="006F5A98"/>
    <w:rsid w:val="00700B11"/>
    <w:rsid w:val="00701BF4"/>
    <w:rsid w:val="00702D51"/>
    <w:rsid w:val="00704212"/>
    <w:rsid w:val="00704FD3"/>
    <w:rsid w:val="00705CEE"/>
    <w:rsid w:val="007106B5"/>
    <w:rsid w:val="0071192B"/>
    <w:rsid w:val="00711BA9"/>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85D"/>
    <w:rsid w:val="00722F13"/>
    <w:rsid w:val="007234D3"/>
    <w:rsid w:val="00723D43"/>
    <w:rsid w:val="00724550"/>
    <w:rsid w:val="00724777"/>
    <w:rsid w:val="00724B9C"/>
    <w:rsid w:val="00730672"/>
    <w:rsid w:val="00731451"/>
    <w:rsid w:val="00731699"/>
    <w:rsid w:val="0073358B"/>
    <w:rsid w:val="007352B6"/>
    <w:rsid w:val="007353A1"/>
    <w:rsid w:val="007376CA"/>
    <w:rsid w:val="00737E38"/>
    <w:rsid w:val="007413DF"/>
    <w:rsid w:val="00743635"/>
    <w:rsid w:val="0074477E"/>
    <w:rsid w:val="00745E53"/>
    <w:rsid w:val="00746822"/>
    <w:rsid w:val="007469B5"/>
    <w:rsid w:val="00747DE9"/>
    <w:rsid w:val="00753474"/>
    <w:rsid w:val="007543A7"/>
    <w:rsid w:val="007554D1"/>
    <w:rsid w:val="007556CC"/>
    <w:rsid w:val="007564DD"/>
    <w:rsid w:val="007614EA"/>
    <w:rsid w:val="00761618"/>
    <w:rsid w:val="00761748"/>
    <w:rsid w:val="00762B9C"/>
    <w:rsid w:val="007630CD"/>
    <w:rsid w:val="00764284"/>
    <w:rsid w:val="00764C84"/>
    <w:rsid w:val="007670FE"/>
    <w:rsid w:val="007742A5"/>
    <w:rsid w:val="00776CD0"/>
    <w:rsid w:val="007803FB"/>
    <w:rsid w:val="00780E96"/>
    <w:rsid w:val="0078341D"/>
    <w:rsid w:val="0078428A"/>
    <w:rsid w:val="007851D1"/>
    <w:rsid w:val="0078640B"/>
    <w:rsid w:val="0078739B"/>
    <w:rsid w:val="007907FB"/>
    <w:rsid w:val="00791CD5"/>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5B2"/>
    <w:rsid w:val="007A2DA0"/>
    <w:rsid w:val="007A4615"/>
    <w:rsid w:val="007A6749"/>
    <w:rsid w:val="007B1102"/>
    <w:rsid w:val="007B2590"/>
    <w:rsid w:val="007B2B85"/>
    <w:rsid w:val="007B4742"/>
    <w:rsid w:val="007B77A8"/>
    <w:rsid w:val="007C0352"/>
    <w:rsid w:val="007C1E1B"/>
    <w:rsid w:val="007C240D"/>
    <w:rsid w:val="007C324D"/>
    <w:rsid w:val="007C3528"/>
    <w:rsid w:val="007C3CB9"/>
    <w:rsid w:val="007C71EC"/>
    <w:rsid w:val="007C7396"/>
    <w:rsid w:val="007D1EDD"/>
    <w:rsid w:val="007D1F2B"/>
    <w:rsid w:val="007D4BE9"/>
    <w:rsid w:val="007D64C4"/>
    <w:rsid w:val="007D6AE4"/>
    <w:rsid w:val="007E139D"/>
    <w:rsid w:val="007E4490"/>
    <w:rsid w:val="007E660B"/>
    <w:rsid w:val="007F0576"/>
    <w:rsid w:val="007F1FFF"/>
    <w:rsid w:val="007F2401"/>
    <w:rsid w:val="007F2F2B"/>
    <w:rsid w:val="007F5176"/>
    <w:rsid w:val="007F6A1F"/>
    <w:rsid w:val="007F6B9B"/>
    <w:rsid w:val="007F7349"/>
    <w:rsid w:val="007F7478"/>
    <w:rsid w:val="007F7A79"/>
    <w:rsid w:val="007F7FB6"/>
    <w:rsid w:val="008035FC"/>
    <w:rsid w:val="00805438"/>
    <w:rsid w:val="00806575"/>
    <w:rsid w:val="0080753C"/>
    <w:rsid w:val="00807995"/>
    <w:rsid w:val="00807DA2"/>
    <w:rsid w:val="00807FF9"/>
    <w:rsid w:val="00811F20"/>
    <w:rsid w:val="0081221D"/>
    <w:rsid w:val="008158D4"/>
    <w:rsid w:val="0082135B"/>
    <w:rsid w:val="00821611"/>
    <w:rsid w:val="00825767"/>
    <w:rsid w:val="00825803"/>
    <w:rsid w:val="0082662C"/>
    <w:rsid w:val="008278A7"/>
    <w:rsid w:val="008307DB"/>
    <w:rsid w:val="00830A1B"/>
    <w:rsid w:val="00833A19"/>
    <w:rsid w:val="0083443B"/>
    <w:rsid w:val="00834F00"/>
    <w:rsid w:val="00836551"/>
    <w:rsid w:val="0084141D"/>
    <w:rsid w:val="00841F77"/>
    <w:rsid w:val="00843826"/>
    <w:rsid w:val="008440FE"/>
    <w:rsid w:val="00844689"/>
    <w:rsid w:val="0084549C"/>
    <w:rsid w:val="00846E75"/>
    <w:rsid w:val="00847541"/>
    <w:rsid w:val="00850F30"/>
    <w:rsid w:val="00850F5B"/>
    <w:rsid w:val="00851ACA"/>
    <w:rsid w:val="00853530"/>
    <w:rsid w:val="008535AC"/>
    <w:rsid w:val="00854C6D"/>
    <w:rsid w:val="00855821"/>
    <w:rsid w:val="00855AC0"/>
    <w:rsid w:val="008563B9"/>
    <w:rsid w:val="008606D3"/>
    <w:rsid w:val="00861370"/>
    <w:rsid w:val="008617FE"/>
    <w:rsid w:val="00861A13"/>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75ED8"/>
    <w:rsid w:val="00880302"/>
    <w:rsid w:val="008826D0"/>
    <w:rsid w:val="00883F33"/>
    <w:rsid w:val="00885A05"/>
    <w:rsid w:val="00885A63"/>
    <w:rsid w:val="00885C17"/>
    <w:rsid w:val="0088629B"/>
    <w:rsid w:val="00886C13"/>
    <w:rsid w:val="00887B73"/>
    <w:rsid w:val="0089141A"/>
    <w:rsid w:val="00891C19"/>
    <w:rsid w:val="00892192"/>
    <w:rsid w:val="00892FBD"/>
    <w:rsid w:val="0089471B"/>
    <w:rsid w:val="00894F44"/>
    <w:rsid w:val="00895AEE"/>
    <w:rsid w:val="008965DB"/>
    <w:rsid w:val="008976A2"/>
    <w:rsid w:val="00897B7B"/>
    <w:rsid w:val="008A026A"/>
    <w:rsid w:val="008A31AE"/>
    <w:rsid w:val="008A502E"/>
    <w:rsid w:val="008A5164"/>
    <w:rsid w:val="008A55FA"/>
    <w:rsid w:val="008A5C8F"/>
    <w:rsid w:val="008A64A0"/>
    <w:rsid w:val="008B1881"/>
    <w:rsid w:val="008B18D0"/>
    <w:rsid w:val="008B2262"/>
    <w:rsid w:val="008B5CDE"/>
    <w:rsid w:val="008B5D68"/>
    <w:rsid w:val="008B68A3"/>
    <w:rsid w:val="008B7413"/>
    <w:rsid w:val="008B7DE4"/>
    <w:rsid w:val="008B7F0B"/>
    <w:rsid w:val="008C1008"/>
    <w:rsid w:val="008C1C6A"/>
    <w:rsid w:val="008C414D"/>
    <w:rsid w:val="008C51E6"/>
    <w:rsid w:val="008C5471"/>
    <w:rsid w:val="008C7CAA"/>
    <w:rsid w:val="008D0456"/>
    <w:rsid w:val="008D240F"/>
    <w:rsid w:val="008D3250"/>
    <w:rsid w:val="008D3E29"/>
    <w:rsid w:val="008D3FEB"/>
    <w:rsid w:val="008D60A3"/>
    <w:rsid w:val="008D6D0A"/>
    <w:rsid w:val="008D7396"/>
    <w:rsid w:val="008E004D"/>
    <w:rsid w:val="008E11F3"/>
    <w:rsid w:val="008E2A21"/>
    <w:rsid w:val="008E32EF"/>
    <w:rsid w:val="008E3603"/>
    <w:rsid w:val="008E3DD9"/>
    <w:rsid w:val="008E4692"/>
    <w:rsid w:val="008E46D2"/>
    <w:rsid w:val="008E70A3"/>
    <w:rsid w:val="008E728C"/>
    <w:rsid w:val="008F06CA"/>
    <w:rsid w:val="008F157C"/>
    <w:rsid w:val="008F226B"/>
    <w:rsid w:val="008F2B01"/>
    <w:rsid w:val="008F3371"/>
    <w:rsid w:val="008F452B"/>
    <w:rsid w:val="008F48EC"/>
    <w:rsid w:val="008F6142"/>
    <w:rsid w:val="008F6993"/>
    <w:rsid w:val="009012B3"/>
    <w:rsid w:val="00902DA2"/>
    <w:rsid w:val="00904851"/>
    <w:rsid w:val="00905052"/>
    <w:rsid w:val="009064FB"/>
    <w:rsid w:val="00906707"/>
    <w:rsid w:val="0090670F"/>
    <w:rsid w:val="00906948"/>
    <w:rsid w:val="009109EA"/>
    <w:rsid w:val="00911CF6"/>
    <w:rsid w:val="00911D6A"/>
    <w:rsid w:val="0091383D"/>
    <w:rsid w:val="009151A1"/>
    <w:rsid w:val="00915583"/>
    <w:rsid w:val="00916143"/>
    <w:rsid w:val="00916424"/>
    <w:rsid w:val="00916562"/>
    <w:rsid w:val="0092242F"/>
    <w:rsid w:val="00923C24"/>
    <w:rsid w:val="0092449A"/>
    <w:rsid w:val="0092533F"/>
    <w:rsid w:val="00925AAA"/>
    <w:rsid w:val="00925D0E"/>
    <w:rsid w:val="009276EF"/>
    <w:rsid w:val="00930D5B"/>
    <w:rsid w:val="00934D8A"/>
    <w:rsid w:val="00934F43"/>
    <w:rsid w:val="00935714"/>
    <w:rsid w:val="009361AD"/>
    <w:rsid w:val="0093722D"/>
    <w:rsid w:val="009401AF"/>
    <w:rsid w:val="009425D1"/>
    <w:rsid w:val="00945586"/>
    <w:rsid w:val="0094576C"/>
    <w:rsid w:val="00945775"/>
    <w:rsid w:val="00946A6B"/>
    <w:rsid w:val="00946C71"/>
    <w:rsid w:val="00950150"/>
    <w:rsid w:val="009516A2"/>
    <w:rsid w:val="00952021"/>
    <w:rsid w:val="00953029"/>
    <w:rsid w:val="009537E1"/>
    <w:rsid w:val="00954208"/>
    <w:rsid w:val="0095566A"/>
    <w:rsid w:val="00955690"/>
    <w:rsid w:val="0095579F"/>
    <w:rsid w:val="0095607C"/>
    <w:rsid w:val="00957DB4"/>
    <w:rsid w:val="00960B2F"/>
    <w:rsid w:val="009625CF"/>
    <w:rsid w:val="00962EAD"/>
    <w:rsid w:val="00963F8F"/>
    <w:rsid w:val="00964495"/>
    <w:rsid w:val="0096471F"/>
    <w:rsid w:val="009647F8"/>
    <w:rsid w:val="009649FB"/>
    <w:rsid w:val="00965019"/>
    <w:rsid w:val="00966FEC"/>
    <w:rsid w:val="009707EC"/>
    <w:rsid w:val="009720AD"/>
    <w:rsid w:val="0097254A"/>
    <w:rsid w:val="00973C5B"/>
    <w:rsid w:val="00975DEC"/>
    <w:rsid w:val="00975F9A"/>
    <w:rsid w:val="00976701"/>
    <w:rsid w:val="00976CEA"/>
    <w:rsid w:val="00977DB3"/>
    <w:rsid w:val="00980E6B"/>
    <w:rsid w:val="0098203D"/>
    <w:rsid w:val="00982206"/>
    <w:rsid w:val="00982CB2"/>
    <w:rsid w:val="00983DEC"/>
    <w:rsid w:val="00985316"/>
    <w:rsid w:val="00985657"/>
    <w:rsid w:val="00986315"/>
    <w:rsid w:val="009876E5"/>
    <w:rsid w:val="00987833"/>
    <w:rsid w:val="009878F4"/>
    <w:rsid w:val="00990551"/>
    <w:rsid w:val="00991A89"/>
    <w:rsid w:val="00993D13"/>
    <w:rsid w:val="0099451D"/>
    <w:rsid w:val="00994B93"/>
    <w:rsid w:val="00996576"/>
    <w:rsid w:val="00996898"/>
    <w:rsid w:val="00996D77"/>
    <w:rsid w:val="009A0B08"/>
    <w:rsid w:val="009A0E73"/>
    <w:rsid w:val="009A28C2"/>
    <w:rsid w:val="009A2AFF"/>
    <w:rsid w:val="009A3389"/>
    <w:rsid w:val="009A5B78"/>
    <w:rsid w:val="009A775F"/>
    <w:rsid w:val="009A7923"/>
    <w:rsid w:val="009B075D"/>
    <w:rsid w:val="009B0DBD"/>
    <w:rsid w:val="009B4045"/>
    <w:rsid w:val="009B4164"/>
    <w:rsid w:val="009B41FA"/>
    <w:rsid w:val="009B4B7E"/>
    <w:rsid w:val="009B6A1A"/>
    <w:rsid w:val="009C0EEF"/>
    <w:rsid w:val="009C1536"/>
    <w:rsid w:val="009C3ACC"/>
    <w:rsid w:val="009C599C"/>
    <w:rsid w:val="009C59C9"/>
    <w:rsid w:val="009C6300"/>
    <w:rsid w:val="009C635D"/>
    <w:rsid w:val="009C6CC4"/>
    <w:rsid w:val="009C76FE"/>
    <w:rsid w:val="009C7AF4"/>
    <w:rsid w:val="009D0D24"/>
    <w:rsid w:val="009D10FA"/>
    <w:rsid w:val="009D13BD"/>
    <w:rsid w:val="009D2222"/>
    <w:rsid w:val="009D3222"/>
    <w:rsid w:val="009D4A2F"/>
    <w:rsid w:val="009D5824"/>
    <w:rsid w:val="009D6080"/>
    <w:rsid w:val="009E0102"/>
    <w:rsid w:val="009E07E9"/>
    <w:rsid w:val="009E15B4"/>
    <w:rsid w:val="009E49EA"/>
    <w:rsid w:val="009E5517"/>
    <w:rsid w:val="009E557D"/>
    <w:rsid w:val="009E580C"/>
    <w:rsid w:val="009E5D6A"/>
    <w:rsid w:val="009E64B8"/>
    <w:rsid w:val="009E78A4"/>
    <w:rsid w:val="009F3EC3"/>
    <w:rsid w:val="009F4C83"/>
    <w:rsid w:val="009F50BB"/>
    <w:rsid w:val="009F517A"/>
    <w:rsid w:val="009F5295"/>
    <w:rsid w:val="009F5F2B"/>
    <w:rsid w:val="009F73CA"/>
    <w:rsid w:val="009F7B1D"/>
    <w:rsid w:val="00A00ABA"/>
    <w:rsid w:val="00A0154C"/>
    <w:rsid w:val="00A023C4"/>
    <w:rsid w:val="00A02F85"/>
    <w:rsid w:val="00A03085"/>
    <w:rsid w:val="00A03603"/>
    <w:rsid w:val="00A03DA3"/>
    <w:rsid w:val="00A04902"/>
    <w:rsid w:val="00A05383"/>
    <w:rsid w:val="00A062A4"/>
    <w:rsid w:val="00A078FC"/>
    <w:rsid w:val="00A10899"/>
    <w:rsid w:val="00A10C5D"/>
    <w:rsid w:val="00A10E7E"/>
    <w:rsid w:val="00A1173E"/>
    <w:rsid w:val="00A11FAC"/>
    <w:rsid w:val="00A12450"/>
    <w:rsid w:val="00A1292C"/>
    <w:rsid w:val="00A12AD6"/>
    <w:rsid w:val="00A159AC"/>
    <w:rsid w:val="00A15A72"/>
    <w:rsid w:val="00A1609E"/>
    <w:rsid w:val="00A16956"/>
    <w:rsid w:val="00A2017D"/>
    <w:rsid w:val="00A20A1D"/>
    <w:rsid w:val="00A2209B"/>
    <w:rsid w:val="00A2282B"/>
    <w:rsid w:val="00A23450"/>
    <w:rsid w:val="00A24CF0"/>
    <w:rsid w:val="00A25A03"/>
    <w:rsid w:val="00A26E35"/>
    <w:rsid w:val="00A27256"/>
    <w:rsid w:val="00A334BC"/>
    <w:rsid w:val="00A33EF0"/>
    <w:rsid w:val="00A341C4"/>
    <w:rsid w:val="00A37FC6"/>
    <w:rsid w:val="00A4014A"/>
    <w:rsid w:val="00A4035E"/>
    <w:rsid w:val="00A40DF9"/>
    <w:rsid w:val="00A42844"/>
    <w:rsid w:val="00A42A68"/>
    <w:rsid w:val="00A42FEA"/>
    <w:rsid w:val="00A438AB"/>
    <w:rsid w:val="00A439F9"/>
    <w:rsid w:val="00A447B4"/>
    <w:rsid w:val="00A44CA3"/>
    <w:rsid w:val="00A46422"/>
    <w:rsid w:val="00A464CA"/>
    <w:rsid w:val="00A46737"/>
    <w:rsid w:val="00A47494"/>
    <w:rsid w:val="00A500F8"/>
    <w:rsid w:val="00A5064F"/>
    <w:rsid w:val="00A526D4"/>
    <w:rsid w:val="00A52C35"/>
    <w:rsid w:val="00A535E4"/>
    <w:rsid w:val="00A55815"/>
    <w:rsid w:val="00A57175"/>
    <w:rsid w:val="00A57255"/>
    <w:rsid w:val="00A57735"/>
    <w:rsid w:val="00A617E0"/>
    <w:rsid w:val="00A61EB9"/>
    <w:rsid w:val="00A70217"/>
    <w:rsid w:val="00A70B14"/>
    <w:rsid w:val="00A7133E"/>
    <w:rsid w:val="00A729BD"/>
    <w:rsid w:val="00A72D69"/>
    <w:rsid w:val="00A73101"/>
    <w:rsid w:val="00A74555"/>
    <w:rsid w:val="00A81E02"/>
    <w:rsid w:val="00A826A5"/>
    <w:rsid w:val="00A8325A"/>
    <w:rsid w:val="00A858BC"/>
    <w:rsid w:val="00A85B7A"/>
    <w:rsid w:val="00A8629D"/>
    <w:rsid w:val="00A864E3"/>
    <w:rsid w:val="00A874D0"/>
    <w:rsid w:val="00A87EA9"/>
    <w:rsid w:val="00A9017B"/>
    <w:rsid w:val="00A90470"/>
    <w:rsid w:val="00A90479"/>
    <w:rsid w:val="00A913FD"/>
    <w:rsid w:val="00A926A6"/>
    <w:rsid w:val="00A9472E"/>
    <w:rsid w:val="00A96859"/>
    <w:rsid w:val="00A972BB"/>
    <w:rsid w:val="00AA023D"/>
    <w:rsid w:val="00AA06A2"/>
    <w:rsid w:val="00AA1782"/>
    <w:rsid w:val="00AA20B7"/>
    <w:rsid w:val="00AA4427"/>
    <w:rsid w:val="00AA6777"/>
    <w:rsid w:val="00AB0107"/>
    <w:rsid w:val="00AB2AAA"/>
    <w:rsid w:val="00AB6D3C"/>
    <w:rsid w:val="00AC27B0"/>
    <w:rsid w:val="00AC60A4"/>
    <w:rsid w:val="00AD022C"/>
    <w:rsid w:val="00AD0D66"/>
    <w:rsid w:val="00AD2CF4"/>
    <w:rsid w:val="00AD2EA6"/>
    <w:rsid w:val="00AD3CA3"/>
    <w:rsid w:val="00AD3E7F"/>
    <w:rsid w:val="00AD4038"/>
    <w:rsid w:val="00AD4609"/>
    <w:rsid w:val="00AD5889"/>
    <w:rsid w:val="00AD5F07"/>
    <w:rsid w:val="00AD7A24"/>
    <w:rsid w:val="00AE0C4C"/>
    <w:rsid w:val="00AE1555"/>
    <w:rsid w:val="00AE175D"/>
    <w:rsid w:val="00AE2178"/>
    <w:rsid w:val="00AE55D4"/>
    <w:rsid w:val="00AE6B78"/>
    <w:rsid w:val="00AF0620"/>
    <w:rsid w:val="00AF1EA0"/>
    <w:rsid w:val="00AF237F"/>
    <w:rsid w:val="00AF3353"/>
    <w:rsid w:val="00AF3C82"/>
    <w:rsid w:val="00AF40A0"/>
    <w:rsid w:val="00AF5441"/>
    <w:rsid w:val="00AF60CC"/>
    <w:rsid w:val="00AF657F"/>
    <w:rsid w:val="00AF69A2"/>
    <w:rsid w:val="00B047DD"/>
    <w:rsid w:val="00B05172"/>
    <w:rsid w:val="00B07DBF"/>
    <w:rsid w:val="00B102A2"/>
    <w:rsid w:val="00B157CF"/>
    <w:rsid w:val="00B15BCE"/>
    <w:rsid w:val="00B2187C"/>
    <w:rsid w:val="00B233FB"/>
    <w:rsid w:val="00B23EDD"/>
    <w:rsid w:val="00B25A57"/>
    <w:rsid w:val="00B25B88"/>
    <w:rsid w:val="00B2721D"/>
    <w:rsid w:val="00B27FED"/>
    <w:rsid w:val="00B30A73"/>
    <w:rsid w:val="00B31493"/>
    <w:rsid w:val="00B31F64"/>
    <w:rsid w:val="00B33C6B"/>
    <w:rsid w:val="00B33ECB"/>
    <w:rsid w:val="00B35AA3"/>
    <w:rsid w:val="00B40E88"/>
    <w:rsid w:val="00B42619"/>
    <w:rsid w:val="00B4462B"/>
    <w:rsid w:val="00B453BF"/>
    <w:rsid w:val="00B465EA"/>
    <w:rsid w:val="00B474C4"/>
    <w:rsid w:val="00B47D07"/>
    <w:rsid w:val="00B506FC"/>
    <w:rsid w:val="00B5167C"/>
    <w:rsid w:val="00B5332F"/>
    <w:rsid w:val="00B5340A"/>
    <w:rsid w:val="00B54BA2"/>
    <w:rsid w:val="00B54E0E"/>
    <w:rsid w:val="00B55834"/>
    <w:rsid w:val="00B56426"/>
    <w:rsid w:val="00B5729E"/>
    <w:rsid w:val="00B57B8B"/>
    <w:rsid w:val="00B6302E"/>
    <w:rsid w:val="00B6692C"/>
    <w:rsid w:val="00B67031"/>
    <w:rsid w:val="00B7005D"/>
    <w:rsid w:val="00B7135A"/>
    <w:rsid w:val="00B716CD"/>
    <w:rsid w:val="00B74B56"/>
    <w:rsid w:val="00B75232"/>
    <w:rsid w:val="00B75AC7"/>
    <w:rsid w:val="00B76ED6"/>
    <w:rsid w:val="00B779D9"/>
    <w:rsid w:val="00B80E52"/>
    <w:rsid w:val="00B80EB1"/>
    <w:rsid w:val="00B834B7"/>
    <w:rsid w:val="00B843DC"/>
    <w:rsid w:val="00B84B4E"/>
    <w:rsid w:val="00B854E5"/>
    <w:rsid w:val="00B86B44"/>
    <w:rsid w:val="00B87529"/>
    <w:rsid w:val="00B87783"/>
    <w:rsid w:val="00B91310"/>
    <w:rsid w:val="00B926C8"/>
    <w:rsid w:val="00B933B2"/>
    <w:rsid w:val="00B93D09"/>
    <w:rsid w:val="00B953A4"/>
    <w:rsid w:val="00B953AC"/>
    <w:rsid w:val="00B97BDA"/>
    <w:rsid w:val="00BA0322"/>
    <w:rsid w:val="00BA0959"/>
    <w:rsid w:val="00BA1675"/>
    <w:rsid w:val="00BA2FD5"/>
    <w:rsid w:val="00BA3360"/>
    <w:rsid w:val="00BA34DE"/>
    <w:rsid w:val="00BA3B6F"/>
    <w:rsid w:val="00BA3C41"/>
    <w:rsid w:val="00BA6BE1"/>
    <w:rsid w:val="00BA6F30"/>
    <w:rsid w:val="00BA7540"/>
    <w:rsid w:val="00BB0F92"/>
    <w:rsid w:val="00BB1907"/>
    <w:rsid w:val="00BB1C4A"/>
    <w:rsid w:val="00BB258A"/>
    <w:rsid w:val="00BB2AB6"/>
    <w:rsid w:val="00BB2F12"/>
    <w:rsid w:val="00BB39EE"/>
    <w:rsid w:val="00BB4123"/>
    <w:rsid w:val="00BB45E8"/>
    <w:rsid w:val="00BB45F2"/>
    <w:rsid w:val="00BB4AD1"/>
    <w:rsid w:val="00BB5453"/>
    <w:rsid w:val="00BB5481"/>
    <w:rsid w:val="00BC07DA"/>
    <w:rsid w:val="00BC49C6"/>
    <w:rsid w:val="00BC4A35"/>
    <w:rsid w:val="00BD1021"/>
    <w:rsid w:val="00BD2D0E"/>
    <w:rsid w:val="00BD3A80"/>
    <w:rsid w:val="00BD3BF7"/>
    <w:rsid w:val="00BD3CA3"/>
    <w:rsid w:val="00BD3D5F"/>
    <w:rsid w:val="00BD4569"/>
    <w:rsid w:val="00BD524C"/>
    <w:rsid w:val="00BD5573"/>
    <w:rsid w:val="00BD5A78"/>
    <w:rsid w:val="00BD6AB5"/>
    <w:rsid w:val="00BD6CF8"/>
    <w:rsid w:val="00BE088D"/>
    <w:rsid w:val="00BE0982"/>
    <w:rsid w:val="00BE33D5"/>
    <w:rsid w:val="00BE3D15"/>
    <w:rsid w:val="00BE4A62"/>
    <w:rsid w:val="00BE5030"/>
    <w:rsid w:val="00BE54A5"/>
    <w:rsid w:val="00BE5BB1"/>
    <w:rsid w:val="00BE6CC3"/>
    <w:rsid w:val="00BE7E18"/>
    <w:rsid w:val="00BF0167"/>
    <w:rsid w:val="00BF14C0"/>
    <w:rsid w:val="00BF231C"/>
    <w:rsid w:val="00BF2582"/>
    <w:rsid w:val="00BF2A6F"/>
    <w:rsid w:val="00BF2E28"/>
    <w:rsid w:val="00BF3FF4"/>
    <w:rsid w:val="00BF467A"/>
    <w:rsid w:val="00BF4868"/>
    <w:rsid w:val="00BF51EC"/>
    <w:rsid w:val="00C00728"/>
    <w:rsid w:val="00C01B85"/>
    <w:rsid w:val="00C100D3"/>
    <w:rsid w:val="00C10782"/>
    <w:rsid w:val="00C10D26"/>
    <w:rsid w:val="00C13976"/>
    <w:rsid w:val="00C16E9F"/>
    <w:rsid w:val="00C17CA2"/>
    <w:rsid w:val="00C21206"/>
    <w:rsid w:val="00C21782"/>
    <w:rsid w:val="00C22D94"/>
    <w:rsid w:val="00C232D0"/>
    <w:rsid w:val="00C24B7E"/>
    <w:rsid w:val="00C25CBD"/>
    <w:rsid w:val="00C26205"/>
    <w:rsid w:val="00C27891"/>
    <w:rsid w:val="00C30409"/>
    <w:rsid w:val="00C30EC9"/>
    <w:rsid w:val="00C323B5"/>
    <w:rsid w:val="00C325BF"/>
    <w:rsid w:val="00C336F2"/>
    <w:rsid w:val="00C347D0"/>
    <w:rsid w:val="00C34C3E"/>
    <w:rsid w:val="00C34E88"/>
    <w:rsid w:val="00C36495"/>
    <w:rsid w:val="00C3681F"/>
    <w:rsid w:val="00C409AF"/>
    <w:rsid w:val="00C41AF5"/>
    <w:rsid w:val="00C41F55"/>
    <w:rsid w:val="00C4238F"/>
    <w:rsid w:val="00C42C34"/>
    <w:rsid w:val="00C430F9"/>
    <w:rsid w:val="00C431B0"/>
    <w:rsid w:val="00C43BA8"/>
    <w:rsid w:val="00C459B7"/>
    <w:rsid w:val="00C46CF8"/>
    <w:rsid w:val="00C47022"/>
    <w:rsid w:val="00C474C1"/>
    <w:rsid w:val="00C47A6F"/>
    <w:rsid w:val="00C51859"/>
    <w:rsid w:val="00C5322B"/>
    <w:rsid w:val="00C5420E"/>
    <w:rsid w:val="00C557D4"/>
    <w:rsid w:val="00C56295"/>
    <w:rsid w:val="00C574CB"/>
    <w:rsid w:val="00C60E6A"/>
    <w:rsid w:val="00C672DC"/>
    <w:rsid w:val="00C704D5"/>
    <w:rsid w:val="00C71AD5"/>
    <w:rsid w:val="00C71C8F"/>
    <w:rsid w:val="00C758DC"/>
    <w:rsid w:val="00C75957"/>
    <w:rsid w:val="00C77555"/>
    <w:rsid w:val="00C7760C"/>
    <w:rsid w:val="00C81B58"/>
    <w:rsid w:val="00C842FC"/>
    <w:rsid w:val="00C84DFB"/>
    <w:rsid w:val="00C8509C"/>
    <w:rsid w:val="00C864C9"/>
    <w:rsid w:val="00C874F7"/>
    <w:rsid w:val="00C87B6E"/>
    <w:rsid w:val="00C90902"/>
    <w:rsid w:val="00C91409"/>
    <w:rsid w:val="00C941B3"/>
    <w:rsid w:val="00C94957"/>
    <w:rsid w:val="00C952A3"/>
    <w:rsid w:val="00C953C4"/>
    <w:rsid w:val="00C96F3D"/>
    <w:rsid w:val="00C97012"/>
    <w:rsid w:val="00C97D20"/>
    <w:rsid w:val="00CA00D9"/>
    <w:rsid w:val="00CA061C"/>
    <w:rsid w:val="00CA0F0A"/>
    <w:rsid w:val="00CA1DD0"/>
    <w:rsid w:val="00CA51A5"/>
    <w:rsid w:val="00CA6907"/>
    <w:rsid w:val="00CA7131"/>
    <w:rsid w:val="00CB0FD5"/>
    <w:rsid w:val="00CB2844"/>
    <w:rsid w:val="00CB3B62"/>
    <w:rsid w:val="00CB3DEE"/>
    <w:rsid w:val="00CB3E86"/>
    <w:rsid w:val="00CB3EE1"/>
    <w:rsid w:val="00CB43F1"/>
    <w:rsid w:val="00CC06B5"/>
    <w:rsid w:val="00CC2230"/>
    <w:rsid w:val="00CC2793"/>
    <w:rsid w:val="00CC27B7"/>
    <w:rsid w:val="00CC2CAE"/>
    <w:rsid w:val="00CC2DEF"/>
    <w:rsid w:val="00CC32D4"/>
    <w:rsid w:val="00CC338B"/>
    <w:rsid w:val="00CC44C5"/>
    <w:rsid w:val="00CC4A3F"/>
    <w:rsid w:val="00CC5192"/>
    <w:rsid w:val="00CC5F1F"/>
    <w:rsid w:val="00CC7287"/>
    <w:rsid w:val="00CD0E09"/>
    <w:rsid w:val="00CD201E"/>
    <w:rsid w:val="00CD2625"/>
    <w:rsid w:val="00CD33D7"/>
    <w:rsid w:val="00CD3876"/>
    <w:rsid w:val="00CD3BB5"/>
    <w:rsid w:val="00CD45CA"/>
    <w:rsid w:val="00CD4B04"/>
    <w:rsid w:val="00CD4B06"/>
    <w:rsid w:val="00CD5307"/>
    <w:rsid w:val="00CD558B"/>
    <w:rsid w:val="00CD736B"/>
    <w:rsid w:val="00CE01EB"/>
    <w:rsid w:val="00CE0703"/>
    <w:rsid w:val="00CE0A03"/>
    <w:rsid w:val="00CE386A"/>
    <w:rsid w:val="00CE474D"/>
    <w:rsid w:val="00CE6276"/>
    <w:rsid w:val="00CE79AC"/>
    <w:rsid w:val="00CF1E4A"/>
    <w:rsid w:val="00CF21B8"/>
    <w:rsid w:val="00CF2384"/>
    <w:rsid w:val="00CF5772"/>
    <w:rsid w:val="00CF5BFA"/>
    <w:rsid w:val="00CF64A8"/>
    <w:rsid w:val="00D04C00"/>
    <w:rsid w:val="00D07A5F"/>
    <w:rsid w:val="00D10CF9"/>
    <w:rsid w:val="00D10DB1"/>
    <w:rsid w:val="00D11224"/>
    <w:rsid w:val="00D12117"/>
    <w:rsid w:val="00D136A8"/>
    <w:rsid w:val="00D15602"/>
    <w:rsid w:val="00D169BA"/>
    <w:rsid w:val="00D17EF5"/>
    <w:rsid w:val="00D238C9"/>
    <w:rsid w:val="00D24F3D"/>
    <w:rsid w:val="00D2518E"/>
    <w:rsid w:val="00D26FFF"/>
    <w:rsid w:val="00D270E2"/>
    <w:rsid w:val="00D27BE0"/>
    <w:rsid w:val="00D30776"/>
    <w:rsid w:val="00D32CB1"/>
    <w:rsid w:val="00D32D84"/>
    <w:rsid w:val="00D35081"/>
    <w:rsid w:val="00D37136"/>
    <w:rsid w:val="00D3775D"/>
    <w:rsid w:val="00D37A62"/>
    <w:rsid w:val="00D40169"/>
    <w:rsid w:val="00D402F6"/>
    <w:rsid w:val="00D405CE"/>
    <w:rsid w:val="00D42CCC"/>
    <w:rsid w:val="00D43F5B"/>
    <w:rsid w:val="00D446D5"/>
    <w:rsid w:val="00D45B66"/>
    <w:rsid w:val="00D4754F"/>
    <w:rsid w:val="00D477CD"/>
    <w:rsid w:val="00D47F24"/>
    <w:rsid w:val="00D53BC4"/>
    <w:rsid w:val="00D53C3B"/>
    <w:rsid w:val="00D5560C"/>
    <w:rsid w:val="00D55762"/>
    <w:rsid w:val="00D57FB0"/>
    <w:rsid w:val="00D603C9"/>
    <w:rsid w:val="00D61F87"/>
    <w:rsid w:val="00D622FE"/>
    <w:rsid w:val="00D62B01"/>
    <w:rsid w:val="00D633DF"/>
    <w:rsid w:val="00D634DF"/>
    <w:rsid w:val="00D63611"/>
    <w:rsid w:val="00D6473B"/>
    <w:rsid w:val="00D667E2"/>
    <w:rsid w:val="00D67187"/>
    <w:rsid w:val="00D7182A"/>
    <w:rsid w:val="00D719C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1D5D"/>
    <w:rsid w:val="00D92B2A"/>
    <w:rsid w:val="00D92B4B"/>
    <w:rsid w:val="00D9359D"/>
    <w:rsid w:val="00D9399A"/>
    <w:rsid w:val="00D97735"/>
    <w:rsid w:val="00DA09B7"/>
    <w:rsid w:val="00DA51FD"/>
    <w:rsid w:val="00DA5653"/>
    <w:rsid w:val="00DA6282"/>
    <w:rsid w:val="00DA7750"/>
    <w:rsid w:val="00DB33FB"/>
    <w:rsid w:val="00DB5E83"/>
    <w:rsid w:val="00DB678F"/>
    <w:rsid w:val="00DB6CB3"/>
    <w:rsid w:val="00DB7149"/>
    <w:rsid w:val="00DB7E33"/>
    <w:rsid w:val="00DC04F0"/>
    <w:rsid w:val="00DC054B"/>
    <w:rsid w:val="00DC0A12"/>
    <w:rsid w:val="00DC1207"/>
    <w:rsid w:val="00DC1339"/>
    <w:rsid w:val="00DC1761"/>
    <w:rsid w:val="00DC280E"/>
    <w:rsid w:val="00DC3253"/>
    <w:rsid w:val="00DC388F"/>
    <w:rsid w:val="00DC5666"/>
    <w:rsid w:val="00DC6D41"/>
    <w:rsid w:val="00DD1128"/>
    <w:rsid w:val="00DD1518"/>
    <w:rsid w:val="00DD2416"/>
    <w:rsid w:val="00DD25F8"/>
    <w:rsid w:val="00DD36E2"/>
    <w:rsid w:val="00DD43BA"/>
    <w:rsid w:val="00DD4F06"/>
    <w:rsid w:val="00DD521A"/>
    <w:rsid w:val="00DD69CE"/>
    <w:rsid w:val="00DD7D05"/>
    <w:rsid w:val="00DE0D43"/>
    <w:rsid w:val="00DE0F4A"/>
    <w:rsid w:val="00DE5585"/>
    <w:rsid w:val="00DE57D5"/>
    <w:rsid w:val="00DE5AD7"/>
    <w:rsid w:val="00DE7334"/>
    <w:rsid w:val="00DF14FE"/>
    <w:rsid w:val="00DF23CD"/>
    <w:rsid w:val="00DF3CB2"/>
    <w:rsid w:val="00DF419E"/>
    <w:rsid w:val="00DF530D"/>
    <w:rsid w:val="00DF7B2E"/>
    <w:rsid w:val="00E0029A"/>
    <w:rsid w:val="00E01298"/>
    <w:rsid w:val="00E032BB"/>
    <w:rsid w:val="00E03528"/>
    <w:rsid w:val="00E046D1"/>
    <w:rsid w:val="00E053B9"/>
    <w:rsid w:val="00E05554"/>
    <w:rsid w:val="00E07F95"/>
    <w:rsid w:val="00E10461"/>
    <w:rsid w:val="00E10A41"/>
    <w:rsid w:val="00E10B19"/>
    <w:rsid w:val="00E12006"/>
    <w:rsid w:val="00E1474B"/>
    <w:rsid w:val="00E15353"/>
    <w:rsid w:val="00E17469"/>
    <w:rsid w:val="00E20CA9"/>
    <w:rsid w:val="00E21F31"/>
    <w:rsid w:val="00E24FE9"/>
    <w:rsid w:val="00E25E24"/>
    <w:rsid w:val="00E2624F"/>
    <w:rsid w:val="00E26878"/>
    <w:rsid w:val="00E302E5"/>
    <w:rsid w:val="00E318A5"/>
    <w:rsid w:val="00E31D46"/>
    <w:rsid w:val="00E31FCC"/>
    <w:rsid w:val="00E32A07"/>
    <w:rsid w:val="00E32FEA"/>
    <w:rsid w:val="00E33796"/>
    <w:rsid w:val="00E344E7"/>
    <w:rsid w:val="00E34D97"/>
    <w:rsid w:val="00E34EE6"/>
    <w:rsid w:val="00E3621F"/>
    <w:rsid w:val="00E36781"/>
    <w:rsid w:val="00E367F2"/>
    <w:rsid w:val="00E40291"/>
    <w:rsid w:val="00E41713"/>
    <w:rsid w:val="00E425EB"/>
    <w:rsid w:val="00E42F79"/>
    <w:rsid w:val="00E436B4"/>
    <w:rsid w:val="00E50995"/>
    <w:rsid w:val="00E50E59"/>
    <w:rsid w:val="00E510AA"/>
    <w:rsid w:val="00E51BD1"/>
    <w:rsid w:val="00E52FF4"/>
    <w:rsid w:val="00E5337D"/>
    <w:rsid w:val="00E53723"/>
    <w:rsid w:val="00E57CDA"/>
    <w:rsid w:val="00E57D57"/>
    <w:rsid w:val="00E60371"/>
    <w:rsid w:val="00E60DB9"/>
    <w:rsid w:val="00E62D37"/>
    <w:rsid w:val="00E63500"/>
    <w:rsid w:val="00E63B16"/>
    <w:rsid w:val="00E6420D"/>
    <w:rsid w:val="00E676AF"/>
    <w:rsid w:val="00E70951"/>
    <w:rsid w:val="00E712E7"/>
    <w:rsid w:val="00E72DD6"/>
    <w:rsid w:val="00E731AB"/>
    <w:rsid w:val="00E762CE"/>
    <w:rsid w:val="00E77609"/>
    <w:rsid w:val="00E77EC3"/>
    <w:rsid w:val="00E80028"/>
    <w:rsid w:val="00E81E70"/>
    <w:rsid w:val="00E81F14"/>
    <w:rsid w:val="00E83651"/>
    <w:rsid w:val="00E83935"/>
    <w:rsid w:val="00E844C9"/>
    <w:rsid w:val="00E851C6"/>
    <w:rsid w:val="00E90CC3"/>
    <w:rsid w:val="00E91022"/>
    <w:rsid w:val="00E93112"/>
    <w:rsid w:val="00E93C7C"/>
    <w:rsid w:val="00E94469"/>
    <w:rsid w:val="00E94E53"/>
    <w:rsid w:val="00E94FDB"/>
    <w:rsid w:val="00E95CF0"/>
    <w:rsid w:val="00EA16A6"/>
    <w:rsid w:val="00EA1D8E"/>
    <w:rsid w:val="00EA2C37"/>
    <w:rsid w:val="00EA3FCA"/>
    <w:rsid w:val="00EA57A8"/>
    <w:rsid w:val="00EA7F58"/>
    <w:rsid w:val="00EB0F15"/>
    <w:rsid w:val="00EB140F"/>
    <w:rsid w:val="00EB52E0"/>
    <w:rsid w:val="00EB6F5B"/>
    <w:rsid w:val="00EC0A6F"/>
    <w:rsid w:val="00EC15C9"/>
    <w:rsid w:val="00EC211F"/>
    <w:rsid w:val="00EC3D30"/>
    <w:rsid w:val="00EC4037"/>
    <w:rsid w:val="00EC4381"/>
    <w:rsid w:val="00EC4AB6"/>
    <w:rsid w:val="00EC62BE"/>
    <w:rsid w:val="00EC66C9"/>
    <w:rsid w:val="00EC7F65"/>
    <w:rsid w:val="00ED03B7"/>
    <w:rsid w:val="00ED1384"/>
    <w:rsid w:val="00ED359D"/>
    <w:rsid w:val="00ED3BF2"/>
    <w:rsid w:val="00ED4074"/>
    <w:rsid w:val="00ED464A"/>
    <w:rsid w:val="00ED63B3"/>
    <w:rsid w:val="00ED737D"/>
    <w:rsid w:val="00ED7710"/>
    <w:rsid w:val="00EE15EB"/>
    <w:rsid w:val="00EE26AC"/>
    <w:rsid w:val="00EE3B1E"/>
    <w:rsid w:val="00EE3ED7"/>
    <w:rsid w:val="00EE47F2"/>
    <w:rsid w:val="00EE5630"/>
    <w:rsid w:val="00EF108D"/>
    <w:rsid w:val="00EF170B"/>
    <w:rsid w:val="00EF2067"/>
    <w:rsid w:val="00EF3CC0"/>
    <w:rsid w:val="00EF69F7"/>
    <w:rsid w:val="00EF7BB1"/>
    <w:rsid w:val="00F009B4"/>
    <w:rsid w:val="00F00F0B"/>
    <w:rsid w:val="00F02828"/>
    <w:rsid w:val="00F03B19"/>
    <w:rsid w:val="00F040A9"/>
    <w:rsid w:val="00F0528A"/>
    <w:rsid w:val="00F05BC6"/>
    <w:rsid w:val="00F06258"/>
    <w:rsid w:val="00F062FE"/>
    <w:rsid w:val="00F078B5"/>
    <w:rsid w:val="00F07C78"/>
    <w:rsid w:val="00F07EB5"/>
    <w:rsid w:val="00F106C1"/>
    <w:rsid w:val="00F10970"/>
    <w:rsid w:val="00F176C7"/>
    <w:rsid w:val="00F17FE3"/>
    <w:rsid w:val="00F20374"/>
    <w:rsid w:val="00F2038E"/>
    <w:rsid w:val="00F20AB4"/>
    <w:rsid w:val="00F227F1"/>
    <w:rsid w:val="00F24723"/>
    <w:rsid w:val="00F24A95"/>
    <w:rsid w:val="00F2504B"/>
    <w:rsid w:val="00F26A04"/>
    <w:rsid w:val="00F26F6E"/>
    <w:rsid w:val="00F27AA1"/>
    <w:rsid w:val="00F27E14"/>
    <w:rsid w:val="00F31086"/>
    <w:rsid w:val="00F31C07"/>
    <w:rsid w:val="00F332C7"/>
    <w:rsid w:val="00F351D6"/>
    <w:rsid w:val="00F36C7E"/>
    <w:rsid w:val="00F37031"/>
    <w:rsid w:val="00F370AC"/>
    <w:rsid w:val="00F430D1"/>
    <w:rsid w:val="00F44367"/>
    <w:rsid w:val="00F473F8"/>
    <w:rsid w:val="00F50863"/>
    <w:rsid w:val="00F50E91"/>
    <w:rsid w:val="00F52BD3"/>
    <w:rsid w:val="00F54688"/>
    <w:rsid w:val="00F56F5A"/>
    <w:rsid w:val="00F60577"/>
    <w:rsid w:val="00F631F3"/>
    <w:rsid w:val="00F670E0"/>
    <w:rsid w:val="00F70768"/>
    <w:rsid w:val="00F72A62"/>
    <w:rsid w:val="00F72E1B"/>
    <w:rsid w:val="00F7454E"/>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0F92"/>
    <w:rsid w:val="00FA1029"/>
    <w:rsid w:val="00FA1855"/>
    <w:rsid w:val="00FA2EED"/>
    <w:rsid w:val="00FA468A"/>
    <w:rsid w:val="00FA5525"/>
    <w:rsid w:val="00FA5CD3"/>
    <w:rsid w:val="00FA7090"/>
    <w:rsid w:val="00FA7B3F"/>
    <w:rsid w:val="00FB2294"/>
    <w:rsid w:val="00FB2809"/>
    <w:rsid w:val="00FB30D9"/>
    <w:rsid w:val="00FB3866"/>
    <w:rsid w:val="00FB4E25"/>
    <w:rsid w:val="00FB5206"/>
    <w:rsid w:val="00FB6046"/>
    <w:rsid w:val="00FB7A36"/>
    <w:rsid w:val="00FC07BF"/>
    <w:rsid w:val="00FC0AEB"/>
    <w:rsid w:val="00FC20A9"/>
    <w:rsid w:val="00FC3E00"/>
    <w:rsid w:val="00FC4366"/>
    <w:rsid w:val="00FC50C0"/>
    <w:rsid w:val="00FC69A4"/>
    <w:rsid w:val="00FC7156"/>
    <w:rsid w:val="00FD31C8"/>
    <w:rsid w:val="00FD3A22"/>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5377"/>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760C"/>
  </w:style>
  <w:style w:type="paragraph" w:styleId="Nagwek1">
    <w:name w:val="heading 1"/>
    <w:aliases w:val="H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4"/>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6"/>
      </w:numPr>
    </w:pPr>
  </w:style>
  <w:style w:type="numbering" w:customStyle="1" w:styleId="WW8Num2011111">
    <w:name w:val="WW8Num2011111"/>
    <w:basedOn w:val="Bezlisty"/>
    <w:rsid w:val="00250DB1"/>
    <w:pPr>
      <w:numPr>
        <w:numId w:val="4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7"/>
      </w:numPr>
    </w:pPr>
  </w:style>
  <w:style w:type="numbering" w:customStyle="1" w:styleId="WWNum15">
    <w:name w:val="WWNum15"/>
    <w:rsid w:val="008A5C8F"/>
    <w:pPr>
      <w:numPr>
        <w:numId w:val="38"/>
      </w:numPr>
    </w:pPr>
  </w:style>
  <w:style w:type="numbering" w:customStyle="1" w:styleId="WWNum16">
    <w:name w:val="WWNum16"/>
    <w:rsid w:val="008A5C8F"/>
    <w:pPr>
      <w:numPr>
        <w:numId w:val="39"/>
      </w:numPr>
    </w:pPr>
  </w:style>
  <w:style w:type="numbering" w:customStyle="1" w:styleId="WWNum18">
    <w:name w:val="WWNum18"/>
    <w:rsid w:val="008A5C8F"/>
    <w:pPr>
      <w:numPr>
        <w:numId w:val="40"/>
      </w:numPr>
    </w:pPr>
  </w:style>
  <w:style w:type="numbering" w:customStyle="1" w:styleId="WWNum21">
    <w:name w:val="WWNum21"/>
    <w:rsid w:val="008A5C8F"/>
    <w:pPr>
      <w:numPr>
        <w:numId w:val="4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aliases w:val="H1 Znak,h1 Znak,Header 1 Znak,level 1 Znak,Level 1 Head Znak,Rozdzia3 Znak,ImieNazwisko Znak,ImieNazwisko1 Znak,Rozdział Znak,Appendix 1 Znak,Chapterh1 Znak,CCBS Znak,Level 1 Topic Heading Znak,h1 chapter heading Znak,Heading 1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5"/>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6"/>
      </w:numPr>
    </w:pPr>
  </w:style>
  <w:style w:type="numbering" w:customStyle="1" w:styleId="WW8Num20">
    <w:name w:val="WW8Num20"/>
    <w:basedOn w:val="Bezlisty"/>
    <w:rsid w:val="00DA6282"/>
    <w:pPr>
      <w:numPr>
        <w:numId w:val="47"/>
      </w:numPr>
    </w:pPr>
  </w:style>
  <w:style w:type="numbering" w:customStyle="1" w:styleId="WW8Num12">
    <w:name w:val="WW8Num12"/>
    <w:basedOn w:val="Bezlisty"/>
    <w:rsid w:val="00DA6282"/>
    <w:pPr>
      <w:numPr>
        <w:numId w:val="48"/>
      </w:numPr>
    </w:pPr>
  </w:style>
  <w:style w:type="numbering" w:customStyle="1" w:styleId="WW8Num32">
    <w:name w:val="WW8Num32"/>
    <w:basedOn w:val="Bezlisty"/>
    <w:rsid w:val="00DA6282"/>
    <w:pPr>
      <w:numPr>
        <w:numId w:val="49"/>
      </w:numPr>
    </w:pPr>
  </w:style>
  <w:style w:type="numbering" w:customStyle="1" w:styleId="WW8Num69">
    <w:name w:val="WW8Num69"/>
    <w:basedOn w:val="Bezlisty"/>
    <w:rsid w:val="00DA6282"/>
    <w:pPr>
      <w:numPr>
        <w:numId w:val="50"/>
      </w:numPr>
    </w:pPr>
  </w:style>
  <w:style w:type="numbering" w:customStyle="1" w:styleId="WW8Num82">
    <w:name w:val="WW8Num82"/>
    <w:basedOn w:val="Bezlisty"/>
    <w:rsid w:val="00DA6282"/>
    <w:pPr>
      <w:numPr>
        <w:numId w:val="51"/>
      </w:numPr>
    </w:pPr>
  </w:style>
  <w:style w:type="numbering" w:customStyle="1" w:styleId="WW8Num86">
    <w:name w:val="WW8Num86"/>
    <w:basedOn w:val="Bezlisty"/>
    <w:rsid w:val="00DA6282"/>
    <w:pPr>
      <w:numPr>
        <w:numId w:val="52"/>
      </w:numPr>
    </w:pPr>
  </w:style>
  <w:style w:type="numbering" w:customStyle="1" w:styleId="WW8Num29">
    <w:name w:val="WW8Num29"/>
    <w:basedOn w:val="Bezlisty"/>
    <w:rsid w:val="00DA6282"/>
    <w:pPr>
      <w:numPr>
        <w:numId w:val="53"/>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4"/>
      </w:numPr>
    </w:pPr>
  </w:style>
  <w:style w:type="numbering" w:customStyle="1" w:styleId="WWNum14">
    <w:name w:val="WWNum14"/>
    <w:basedOn w:val="Bezlisty"/>
    <w:rsid w:val="00DA6282"/>
    <w:pPr>
      <w:numPr>
        <w:numId w:val="55"/>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4"/>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7"/>
      </w:numPr>
    </w:pPr>
  </w:style>
  <w:style w:type="paragraph" w:customStyle="1" w:styleId="Nagl1">
    <w:name w:val="Nagl1"/>
    <w:basedOn w:val="Normalny"/>
    <w:link w:val="Nagl1Znak"/>
    <w:qFormat/>
    <w:rsid w:val="00DC054B"/>
    <w:pPr>
      <w:numPr>
        <w:numId w:val="58"/>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0"/>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link w:val="PunktZnak"/>
    <w:qFormat/>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69"/>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numbering" w:customStyle="1" w:styleId="WWNum112">
    <w:name w:val="WWNum112"/>
    <w:rsid w:val="00853530"/>
    <w:pPr>
      <w:numPr>
        <w:numId w:val="73"/>
      </w:numPr>
    </w:pPr>
  </w:style>
  <w:style w:type="numbering" w:customStyle="1" w:styleId="WWNum1121">
    <w:name w:val="WWNum1121"/>
    <w:rsid w:val="00A42A68"/>
  </w:style>
  <w:style w:type="numbering" w:customStyle="1" w:styleId="WW8Num2011111111">
    <w:name w:val="WW8Num2011111111"/>
    <w:basedOn w:val="Bezlisty"/>
    <w:rsid w:val="00E5337D"/>
  </w:style>
  <w:style w:type="numbering" w:customStyle="1" w:styleId="WW8Num2011111112">
    <w:name w:val="WW8Num2011111112"/>
    <w:basedOn w:val="Bezlisty"/>
    <w:rsid w:val="000B5D5E"/>
  </w:style>
  <w:style w:type="numbering" w:customStyle="1" w:styleId="WW8Num2011111113">
    <w:name w:val="WW8Num2011111113"/>
    <w:rsid w:val="00265AF2"/>
    <w:pPr>
      <w:numPr>
        <w:numId w:val="20"/>
      </w:numPr>
    </w:pPr>
  </w:style>
  <w:style w:type="character" w:styleId="Numerstrony">
    <w:name w:val="page number"/>
    <w:basedOn w:val="Domylnaczcionkaakapitu"/>
    <w:uiPriority w:val="99"/>
    <w:semiHidden/>
    <w:rsid w:val="00E17469"/>
  </w:style>
  <w:style w:type="character" w:customStyle="1" w:styleId="PunktZnak">
    <w:name w:val="Punkt Znak"/>
    <w:basedOn w:val="Domylnaczcionkaakapitu"/>
    <w:link w:val="Punkt"/>
    <w:rsid w:val="00E17469"/>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B0E74"/>
  </w:style>
  <w:style w:type="paragraph" w:styleId="Spistreci2">
    <w:name w:val="toc 2"/>
    <w:hidden/>
    <w:rsid w:val="005B0E74"/>
    <w:pPr>
      <w:spacing w:line="271" w:lineRule="auto"/>
      <w:ind w:left="31" w:right="967" w:hanging="10"/>
      <w:jc w:val="both"/>
    </w:pPr>
    <w:rPr>
      <w:rFonts w:ascii="Times New Roman" w:eastAsia="Times New Roman" w:hAnsi="Times New Roman" w:cs="Times New Roman"/>
      <w:color w:val="000000"/>
      <w:lang w:eastAsia="pl-PL"/>
    </w:rPr>
  </w:style>
  <w:style w:type="paragraph" w:customStyle="1" w:styleId="Podpunkt">
    <w:name w:val="Podpunkt"/>
    <w:basedOn w:val="Punkt"/>
    <w:rsid w:val="005B0E74"/>
    <w:pPr>
      <w:tabs>
        <w:tab w:val="clear" w:pos="709"/>
        <w:tab w:val="num" w:pos="1701"/>
      </w:tabs>
      <w:ind w:left="1701" w:hanging="567"/>
    </w:pPr>
  </w:style>
  <w:style w:type="numbering" w:customStyle="1" w:styleId="WW8Num20122">
    <w:name w:val="WW8Num20122"/>
    <w:basedOn w:val="Bezlisty"/>
    <w:rsid w:val="00602FE8"/>
  </w:style>
  <w:style w:type="numbering" w:customStyle="1" w:styleId="WW8Num2011111114">
    <w:name w:val="WW8Num2011111114"/>
    <w:basedOn w:val="Bezlisty"/>
    <w:rsid w:val="00E6350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8152578">
      <w:bodyDiv w:val="1"/>
      <w:marLeft w:val="0"/>
      <w:marRight w:val="0"/>
      <w:marTop w:val="0"/>
      <w:marBottom w:val="0"/>
      <w:divBdr>
        <w:top w:val="none" w:sz="0" w:space="0" w:color="auto"/>
        <w:left w:val="none" w:sz="0" w:space="0" w:color="auto"/>
        <w:bottom w:val="none" w:sz="0" w:space="0" w:color="auto"/>
        <w:right w:val="none" w:sz="0" w:space="0" w:color="auto"/>
      </w:divBdr>
    </w:div>
    <w:div w:id="242297806">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22073843">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6415725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29075282">
      <w:bodyDiv w:val="1"/>
      <w:marLeft w:val="0"/>
      <w:marRight w:val="0"/>
      <w:marTop w:val="0"/>
      <w:marBottom w:val="0"/>
      <w:divBdr>
        <w:top w:val="none" w:sz="0" w:space="0" w:color="auto"/>
        <w:left w:val="none" w:sz="0" w:space="0" w:color="auto"/>
        <w:bottom w:val="none" w:sz="0" w:space="0" w:color="auto"/>
        <w:right w:val="none" w:sz="0" w:space="0" w:color="auto"/>
      </w:divBdr>
      <w:divsChild>
        <w:div w:id="1150168839">
          <w:marLeft w:val="0"/>
          <w:marRight w:val="0"/>
          <w:marTop w:val="0"/>
          <w:marBottom w:val="0"/>
          <w:divBdr>
            <w:top w:val="none" w:sz="0" w:space="0" w:color="auto"/>
            <w:left w:val="none" w:sz="0" w:space="0" w:color="auto"/>
            <w:bottom w:val="none" w:sz="0" w:space="0" w:color="auto"/>
            <w:right w:val="none" w:sz="0" w:space="0" w:color="auto"/>
          </w:divBdr>
          <w:divsChild>
            <w:div w:id="1116095017">
              <w:marLeft w:val="0"/>
              <w:marRight w:val="0"/>
              <w:marTop w:val="0"/>
              <w:marBottom w:val="0"/>
              <w:divBdr>
                <w:top w:val="none" w:sz="0" w:space="0" w:color="auto"/>
                <w:left w:val="none" w:sz="0" w:space="0" w:color="auto"/>
                <w:bottom w:val="none" w:sz="0" w:space="0" w:color="auto"/>
                <w:right w:val="none" w:sz="0" w:space="0" w:color="auto"/>
              </w:divBdr>
            </w:div>
          </w:divsChild>
        </w:div>
        <w:div w:id="243418484">
          <w:marLeft w:val="0"/>
          <w:marRight w:val="0"/>
          <w:marTop w:val="0"/>
          <w:marBottom w:val="0"/>
          <w:divBdr>
            <w:top w:val="none" w:sz="0" w:space="0" w:color="auto"/>
            <w:left w:val="none" w:sz="0" w:space="0" w:color="auto"/>
            <w:bottom w:val="none" w:sz="0" w:space="0" w:color="auto"/>
            <w:right w:val="none" w:sz="0" w:space="0" w:color="auto"/>
          </w:divBdr>
          <w:divsChild>
            <w:div w:id="797838697">
              <w:marLeft w:val="0"/>
              <w:marRight w:val="0"/>
              <w:marTop w:val="0"/>
              <w:marBottom w:val="0"/>
              <w:divBdr>
                <w:top w:val="none" w:sz="0" w:space="0" w:color="auto"/>
                <w:left w:val="none" w:sz="0" w:space="0" w:color="auto"/>
                <w:bottom w:val="none" w:sz="0" w:space="0" w:color="auto"/>
                <w:right w:val="none" w:sz="0" w:space="0" w:color="auto"/>
              </w:divBdr>
            </w:div>
          </w:divsChild>
        </w:div>
        <w:div w:id="2049258624">
          <w:marLeft w:val="0"/>
          <w:marRight w:val="0"/>
          <w:marTop w:val="0"/>
          <w:marBottom w:val="0"/>
          <w:divBdr>
            <w:top w:val="none" w:sz="0" w:space="0" w:color="auto"/>
            <w:left w:val="none" w:sz="0" w:space="0" w:color="auto"/>
            <w:bottom w:val="none" w:sz="0" w:space="0" w:color="auto"/>
            <w:right w:val="none" w:sz="0" w:space="0" w:color="auto"/>
          </w:divBdr>
          <w:divsChild>
            <w:div w:id="21346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945">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78000271">
      <w:bodyDiv w:val="1"/>
      <w:marLeft w:val="0"/>
      <w:marRight w:val="0"/>
      <w:marTop w:val="0"/>
      <w:marBottom w:val="0"/>
      <w:divBdr>
        <w:top w:val="none" w:sz="0" w:space="0" w:color="auto"/>
        <w:left w:val="none" w:sz="0" w:space="0" w:color="auto"/>
        <w:bottom w:val="none" w:sz="0" w:space="0" w:color="auto"/>
        <w:right w:val="none" w:sz="0" w:space="0" w:color="auto"/>
      </w:divBdr>
    </w:div>
    <w:div w:id="679965024">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07163331">
      <w:bodyDiv w:val="1"/>
      <w:marLeft w:val="0"/>
      <w:marRight w:val="0"/>
      <w:marTop w:val="0"/>
      <w:marBottom w:val="0"/>
      <w:divBdr>
        <w:top w:val="none" w:sz="0" w:space="0" w:color="auto"/>
        <w:left w:val="none" w:sz="0" w:space="0" w:color="auto"/>
        <w:bottom w:val="none" w:sz="0" w:space="0" w:color="auto"/>
        <w:right w:val="none" w:sz="0" w:space="0" w:color="auto"/>
      </w:divBdr>
    </w:div>
    <w:div w:id="821507800">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35403509">
      <w:bodyDiv w:val="1"/>
      <w:marLeft w:val="0"/>
      <w:marRight w:val="0"/>
      <w:marTop w:val="0"/>
      <w:marBottom w:val="0"/>
      <w:divBdr>
        <w:top w:val="none" w:sz="0" w:space="0" w:color="auto"/>
        <w:left w:val="none" w:sz="0" w:space="0" w:color="auto"/>
        <w:bottom w:val="none" w:sz="0" w:space="0" w:color="auto"/>
        <w:right w:val="none" w:sz="0" w:space="0" w:color="auto"/>
      </w:divBdr>
    </w:div>
    <w:div w:id="945623834">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9039643">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2410414">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11379089">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45106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1374529">
      <w:bodyDiv w:val="1"/>
      <w:marLeft w:val="0"/>
      <w:marRight w:val="0"/>
      <w:marTop w:val="0"/>
      <w:marBottom w:val="0"/>
      <w:divBdr>
        <w:top w:val="none" w:sz="0" w:space="0" w:color="auto"/>
        <w:left w:val="none" w:sz="0" w:space="0" w:color="auto"/>
        <w:bottom w:val="none" w:sz="0" w:space="0" w:color="auto"/>
        <w:right w:val="none" w:sz="0" w:space="0" w:color="auto"/>
      </w:divBdr>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78232">
      <w:bodyDiv w:val="1"/>
      <w:marLeft w:val="0"/>
      <w:marRight w:val="0"/>
      <w:marTop w:val="0"/>
      <w:marBottom w:val="0"/>
      <w:divBdr>
        <w:top w:val="none" w:sz="0" w:space="0" w:color="auto"/>
        <w:left w:val="none" w:sz="0" w:space="0" w:color="auto"/>
        <w:bottom w:val="none" w:sz="0" w:space="0" w:color="auto"/>
        <w:right w:val="none" w:sz="0" w:space="0" w:color="auto"/>
      </w:divBdr>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10619344">
      <w:bodyDiv w:val="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 w:id="1226141344">
          <w:marLeft w:val="0"/>
          <w:marRight w:val="0"/>
          <w:marTop w:val="0"/>
          <w:marBottom w:val="0"/>
          <w:divBdr>
            <w:top w:val="none" w:sz="0" w:space="0" w:color="auto"/>
            <w:left w:val="none" w:sz="0" w:space="0" w:color="auto"/>
            <w:bottom w:val="none" w:sz="0" w:space="0" w:color="auto"/>
            <w:right w:val="none" w:sz="0" w:space="0" w:color="auto"/>
          </w:divBdr>
          <w:divsChild>
            <w:div w:id="2141608401">
              <w:marLeft w:val="0"/>
              <w:marRight w:val="0"/>
              <w:marTop w:val="0"/>
              <w:marBottom w:val="0"/>
              <w:divBdr>
                <w:top w:val="none" w:sz="0" w:space="0" w:color="auto"/>
                <w:left w:val="none" w:sz="0" w:space="0" w:color="auto"/>
                <w:bottom w:val="none" w:sz="0" w:space="0" w:color="auto"/>
                <w:right w:val="none" w:sz="0" w:space="0" w:color="auto"/>
              </w:divBdr>
            </w:div>
          </w:divsChild>
        </w:div>
        <w:div w:id="1417557949">
          <w:marLeft w:val="0"/>
          <w:marRight w:val="0"/>
          <w:marTop w:val="0"/>
          <w:marBottom w:val="0"/>
          <w:divBdr>
            <w:top w:val="none" w:sz="0" w:space="0" w:color="auto"/>
            <w:left w:val="none" w:sz="0" w:space="0" w:color="auto"/>
            <w:bottom w:val="none" w:sz="0" w:space="0" w:color="auto"/>
            <w:right w:val="none" w:sz="0" w:space="0" w:color="auto"/>
          </w:divBdr>
          <w:divsChild>
            <w:div w:id="306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4611411">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222958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483901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82481558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21870320">
      <w:bodyDiv w:val="1"/>
      <w:marLeft w:val="0"/>
      <w:marRight w:val="0"/>
      <w:marTop w:val="0"/>
      <w:marBottom w:val="0"/>
      <w:divBdr>
        <w:top w:val="none" w:sz="0" w:space="0" w:color="auto"/>
        <w:left w:val="none" w:sz="0" w:space="0" w:color="auto"/>
        <w:bottom w:val="none" w:sz="0" w:space="0" w:color="auto"/>
        <w:right w:val="none" w:sz="0" w:space="0" w:color="auto"/>
      </w:divBdr>
    </w:div>
    <w:div w:id="1945383364">
      <w:bodyDiv w:val="1"/>
      <w:marLeft w:val="0"/>
      <w:marRight w:val="0"/>
      <w:marTop w:val="0"/>
      <w:marBottom w:val="0"/>
      <w:divBdr>
        <w:top w:val="none" w:sz="0" w:space="0" w:color="auto"/>
        <w:left w:val="none" w:sz="0" w:space="0" w:color="auto"/>
        <w:bottom w:val="none" w:sz="0" w:space="0" w:color="auto"/>
        <w:right w:val="none" w:sz="0" w:space="0" w:color="auto"/>
      </w:divBdr>
    </w:div>
    <w:div w:id="1958679584">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1980379270">
      <w:bodyDiv w:val="1"/>
      <w:marLeft w:val="0"/>
      <w:marRight w:val="0"/>
      <w:marTop w:val="0"/>
      <w:marBottom w:val="0"/>
      <w:divBdr>
        <w:top w:val="none" w:sz="0" w:space="0" w:color="auto"/>
        <w:left w:val="none" w:sz="0" w:space="0" w:color="auto"/>
        <w:bottom w:val="none" w:sz="0" w:space="0" w:color="auto"/>
        <w:right w:val="none" w:sz="0" w:space="0" w:color="auto"/>
      </w:divBdr>
    </w:div>
    <w:div w:id="2080520339">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8026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2024-07-01T07:19:00Z</dcterms:created>
  <dcterms:modified xsi:type="dcterms:W3CDTF">2024-07-01T07:21:00Z</dcterms:modified>
</cp:coreProperties>
</file>