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6AD1713E"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00E0417E">
        <w:rPr>
          <w:rFonts w:ascii="Times New Roman" w:eastAsia="Times New Roman" w:hAnsi="Times New Roman" w:cs="Times New Roman"/>
          <w:bCs/>
          <w:sz w:val="24"/>
          <w:szCs w:val="24"/>
          <w:lang w:eastAsia="pl-PL"/>
        </w:rPr>
        <w:t>2</w:t>
      </w:r>
      <w:r w:rsidRPr="007E4A06">
        <w:rPr>
          <w:rFonts w:ascii="Times New Roman" w:eastAsia="Times New Roman" w:hAnsi="Times New Roman" w:cs="Times New Roman"/>
          <w:bCs/>
          <w:sz w:val="24"/>
          <w:szCs w:val="24"/>
          <w:lang w:eastAsia="pl-PL"/>
        </w:rPr>
        <w:t>81</w:t>
      </w:r>
      <w:r w:rsidR="00C93FA8" w:rsidRPr="007E4A06">
        <w:rPr>
          <w:rFonts w:ascii="Times New Roman" w:eastAsia="Times New Roman" w:hAnsi="Times New Roman" w:cs="Times New Roman"/>
          <w:bCs/>
          <w:sz w:val="24"/>
          <w:szCs w:val="24"/>
          <w:lang w:eastAsia="pl-PL"/>
        </w:rPr>
        <w:t>.</w:t>
      </w:r>
      <w:r w:rsidR="00E0417E">
        <w:rPr>
          <w:rFonts w:ascii="Times New Roman" w:eastAsia="Times New Roman" w:hAnsi="Times New Roman" w:cs="Times New Roman"/>
          <w:bCs/>
          <w:sz w:val="24"/>
          <w:szCs w:val="24"/>
          <w:lang w:eastAsia="pl-PL"/>
        </w:rPr>
        <w:t>1</w:t>
      </w:r>
      <w:r w:rsidR="0023760B">
        <w:rPr>
          <w:rFonts w:ascii="Times New Roman" w:eastAsia="Times New Roman" w:hAnsi="Times New Roman" w:cs="Times New Roman"/>
          <w:bCs/>
          <w:sz w:val="24"/>
          <w:szCs w:val="24"/>
          <w:lang w:eastAsia="pl-PL"/>
        </w:rPr>
        <w:t>5</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E0417E">
        <w:rPr>
          <w:rFonts w:ascii="Times New Roman" w:eastAsia="Times New Roman" w:hAnsi="Times New Roman" w:cs="Times New Roman"/>
          <w:bCs/>
          <w:sz w:val="24"/>
          <w:szCs w:val="24"/>
          <w:lang w:eastAsia="pl-PL"/>
        </w:rPr>
        <w:t>4</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6918A4DE"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4A451E6C" w:rsidR="00B77FE5" w:rsidRPr="00B749C7" w:rsidRDefault="00794B8C" w:rsidP="00964632">
      <w:pPr>
        <w:keepNext/>
        <w:spacing w:after="0" w:line="240" w:lineRule="auto"/>
        <w:jc w:val="center"/>
        <w:outlineLvl w:val="3"/>
        <w:rPr>
          <w:rFonts w:ascii="Times New Roman" w:eastAsia="Times New Roman" w:hAnsi="Times New Roman" w:cs="Times New Roman"/>
          <w:sz w:val="24"/>
          <w:szCs w:val="24"/>
          <w:lang w:eastAsia="pl-PL"/>
        </w:rPr>
      </w:pPr>
      <w:r w:rsidRPr="00B749C7">
        <w:rPr>
          <w:rFonts w:ascii="Times New Roman" w:eastAsia="Times New Roman" w:hAnsi="Times New Roman" w:cs="Times New Roman"/>
          <w:sz w:val="24"/>
          <w:szCs w:val="24"/>
          <w:lang w:eastAsia="pl-PL"/>
        </w:rPr>
        <w:t xml:space="preserve">Na </w:t>
      </w:r>
      <w:r w:rsidR="00713CBD" w:rsidRPr="00B749C7">
        <w:rPr>
          <w:rFonts w:ascii="Times New Roman" w:eastAsia="Cambria" w:hAnsi="Times New Roman" w:cs="Times New Roman"/>
          <w:sz w:val="24"/>
          <w:szCs w:val="24"/>
        </w:rPr>
        <w:t>usługę farmaceutyczną polegającą na sporządzeniu mieszanin do żywienia pozajelitowego dla noworodków i wcześniaków wraz z dostawą gotowej mieszaniny w postaci worków</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6BDACF0A"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w:t>
      </w:r>
      <w:r w:rsidR="00333FFA">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1</w:t>
      </w:r>
      <w:r w:rsidR="00333FFA">
        <w:rPr>
          <w:rFonts w:ascii="Times New Roman" w:eastAsia="Times New Roman" w:hAnsi="Times New Roman" w:cs="Times New Roman"/>
          <w:sz w:val="24"/>
          <w:szCs w:val="24"/>
          <w:lang w:eastAsia="pl-PL"/>
        </w:rPr>
        <w:t>605</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2DC6C304" w:rsidR="00B77FE5" w:rsidRPr="007306EB" w:rsidRDefault="00B77FE5" w:rsidP="00B77FE5">
      <w:pPr>
        <w:spacing w:after="0" w:line="240" w:lineRule="auto"/>
        <w:jc w:val="center"/>
        <w:rPr>
          <w:rFonts w:ascii="Times New Roman" w:eastAsia="Times New Roman" w:hAnsi="Times New Roman" w:cs="Times New Roman"/>
          <w:bCs/>
          <w:sz w:val="24"/>
          <w:szCs w:val="24"/>
          <w:lang w:eastAsia="pl-PL"/>
        </w:rPr>
      </w:pPr>
      <w:r w:rsidRPr="007306EB">
        <w:rPr>
          <w:rFonts w:ascii="Times New Roman" w:eastAsia="Times New Roman" w:hAnsi="Times New Roman" w:cs="Times New Roman"/>
          <w:bCs/>
          <w:sz w:val="24"/>
          <w:szCs w:val="24"/>
          <w:lang w:eastAsia="pl-PL"/>
        </w:rPr>
        <w:t xml:space="preserve">                                                          Zatwierdził  w dniu</w:t>
      </w:r>
      <w:r w:rsidR="00D5518C" w:rsidRPr="007306EB">
        <w:rPr>
          <w:rFonts w:ascii="Times New Roman" w:eastAsia="Times New Roman" w:hAnsi="Times New Roman" w:cs="Times New Roman"/>
          <w:bCs/>
          <w:sz w:val="24"/>
          <w:szCs w:val="24"/>
          <w:lang w:eastAsia="pl-PL"/>
        </w:rPr>
        <w:t xml:space="preserve"> </w:t>
      </w:r>
      <w:r w:rsidR="003D7DD3" w:rsidRPr="007306EB">
        <w:rPr>
          <w:rFonts w:ascii="Times New Roman" w:eastAsia="Times New Roman" w:hAnsi="Times New Roman" w:cs="Times New Roman"/>
          <w:bCs/>
          <w:sz w:val="24"/>
          <w:szCs w:val="24"/>
          <w:lang w:eastAsia="pl-PL"/>
        </w:rPr>
        <w:t>21.0</w:t>
      </w:r>
      <w:r w:rsidR="00E0417E" w:rsidRPr="007306EB">
        <w:rPr>
          <w:rFonts w:ascii="Times New Roman" w:eastAsia="Times New Roman" w:hAnsi="Times New Roman" w:cs="Times New Roman"/>
          <w:bCs/>
          <w:sz w:val="24"/>
          <w:szCs w:val="24"/>
          <w:lang w:eastAsia="pl-PL"/>
        </w:rPr>
        <w:t>2.2024r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45A8F452" w:rsidR="00B955C8" w:rsidRDefault="00B955C8" w:rsidP="0061141D">
      <w:pPr>
        <w:spacing w:after="0" w:line="240" w:lineRule="auto"/>
        <w:jc w:val="right"/>
        <w:rPr>
          <w:rFonts w:ascii="Calibri" w:eastAsia="Calibri" w:hAnsi="Calibri" w:cs="Times New Roman"/>
          <w:noProof/>
        </w:rPr>
      </w:pPr>
    </w:p>
    <w:p w14:paraId="25EE5810" w14:textId="4A3F0233" w:rsidR="00B108AB" w:rsidRDefault="00B108AB" w:rsidP="0061141D">
      <w:pPr>
        <w:spacing w:after="0" w:line="240" w:lineRule="auto"/>
        <w:jc w:val="right"/>
        <w:rPr>
          <w:rFonts w:ascii="Calibri" w:eastAsia="Calibri" w:hAnsi="Calibri" w:cs="Times New Roman"/>
          <w:noProof/>
        </w:rPr>
      </w:pPr>
    </w:p>
    <w:p w14:paraId="49F6E289" w14:textId="77777777" w:rsidR="00635035" w:rsidRDefault="00635035" w:rsidP="0061141D">
      <w:pPr>
        <w:spacing w:after="0" w:line="240" w:lineRule="auto"/>
        <w:jc w:val="right"/>
        <w:rPr>
          <w:rFonts w:ascii="Calibri" w:eastAsia="Calibri" w:hAnsi="Calibri" w:cs="Times New Roman"/>
          <w:noProof/>
        </w:rPr>
      </w:pPr>
    </w:p>
    <w:p w14:paraId="7D0BFD8C" w14:textId="77777777" w:rsidR="00635035" w:rsidRDefault="00635035" w:rsidP="0061141D">
      <w:pPr>
        <w:spacing w:after="0" w:line="240" w:lineRule="auto"/>
        <w:jc w:val="right"/>
        <w:rPr>
          <w:rFonts w:ascii="Calibri" w:eastAsia="Calibri" w:hAnsi="Calibri" w:cs="Times New Roman"/>
          <w:noProof/>
        </w:rPr>
      </w:pPr>
    </w:p>
    <w:p w14:paraId="4CA56DF1" w14:textId="77777777" w:rsidR="00635035" w:rsidRDefault="00635035" w:rsidP="0061141D">
      <w:pPr>
        <w:spacing w:after="0" w:line="240" w:lineRule="auto"/>
        <w:jc w:val="right"/>
        <w:rPr>
          <w:rFonts w:ascii="Calibri" w:eastAsia="Calibri" w:hAnsi="Calibri" w:cs="Times New Roman"/>
          <w:noProof/>
        </w:rPr>
      </w:pPr>
    </w:p>
    <w:p w14:paraId="63163C0F" w14:textId="77777777" w:rsidR="00635035" w:rsidRDefault="00635035" w:rsidP="0061141D">
      <w:pPr>
        <w:spacing w:after="0" w:line="240" w:lineRule="auto"/>
        <w:jc w:val="right"/>
        <w:rPr>
          <w:rFonts w:ascii="Calibri" w:eastAsia="Calibri" w:hAnsi="Calibri" w:cs="Times New Roman"/>
          <w:noProof/>
        </w:rPr>
      </w:pPr>
    </w:p>
    <w:p w14:paraId="736CE594" w14:textId="77777777" w:rsidR="00B108AB" w:rsidRDefault="00B108AB" w:rsidP="0061141D">
      <w:pPr>
        <w:spacing w:after="0" w:line="240" w:lineRule="auto"/>
        <w:jc w:val="right"/>
        <w:rPr>
          <w:rFonts w:ascii="Calibri" w:eastAsia="Calibri" w:hAnsi="Calibri" w:cs="Times New Roman"/>
          <w:noProof/>
        </w:rPr>
      </w:pPr>
    </w:p>
    <w:p w14:paraId="0BF0F331" w14:textId="77777777" w:rsidR="00B108AB" w:rsidRDefault="00B108AB" w:rsidP="0061141D">
      <w:pPr>
        <w:spacing w:after="0" w:line="240" w:lineRule="auto"/>
        <w:jc w:val="right"/>
        <w:rPr>
          <w:rFonts w:ascii="Calibri" w:eastAsia="Calibri" w:hAnsi="Calibri" w:cs="Times New Roman"/>
          <w:noProof/>
        </w:rPr>
      </w:pPr>
    </w:p>
    <w:p w14:paraId="7D324CF8" w14:textId="77777777" w:rsidR="00B108AB" w:rsidRDefault="00B108AB"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5B1EDE32" w14:textId="77777777" w:rsidR="00635035" w:rsidRDefault="00635035" w:rsidP="00B77FE5">
      <w:pPr>
        <w:spacing w:after="0" w:line="240" w:lineRule="auto"/>
        <w:rPr>
          <w:rFonts w:ascii="Times New Roman" w:eastAsia="Times New Roman" w:hAnsi="Times New Roman" w:cs="Times New Roman"/>
          <w:b/>
          <w:sz w:val="24"/>
          <w:szCs w:val="24"/>
          <w:lang w:eastAsia="pl-PL"/>
        </w:rPr>
      </w:pPr>
    </w:p>
    <w:p w14:paraId="380D3BE7" w14:textId="5E04041E"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42391564"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 xml:space="preserve">el. 32 / 358-12-00 lub </w:t>
      </w:r>
      <w:r w:rsidR="0050095D" w:rsidRPr="00E0417E">
        <w:rPr>
          <w:rFonts w:ascii="Times New Roman" w:eastAsia="Times New Roman" w:hAnsi="Times New Roman" w:cs="Times New Roman"/>
          <w:sz w:val="24"/>
          <w:szCs w:val="24"/>
          <w:u w:val="single"/>
          <w:lang w:eastAsia="pl-PL"/>
        </w:rPr>
        <w:t>32/358-14</w:t>
      </w:r>
      <w:r w:rsidRPr="00E0417E">
        <w:rPr>
          <w:rFonts w:ascii="Times New Roman" w:eastAsia="Times New Roman" w:hAnsi="Times New Roman" w:cs="Times New Roman"/>
          <w:sz w:val="24"/>
          <w:szCs w:val="24"/>
          <w:u w:val="single"/>
          <w:lang w:eastAsia="pl-PL"/>
        </w:rPr>
        <w:t>-</w:t>
      </w:r>
      <w:r w:rsidR="0050095D" w:rsidRPr="00E0417E">
        <w:rPr>
          <w:rFonts w:ascii="Times New Roman" w:eastAsia="Times New Roman" w:hAnsi="Times New Roman" w:cs="Times New Roman"/>
          <w:sz w:val="24"/>
          <w:szCs w:val="24"/>
          <w:u w:val="single"/>
          <w:lang w:eastAsia="pl-PL"/>
        </w:rPr>
        <w:t>4</w:t>
      </w:r>
      <w:r w:rsidRPr="00E0417E">
        <w:rPr>
          <w:rFonts w:ascii="Times New Roman" w:eastAsia="Times New Roman" w:hAnsi="Times New Roman" w:cs="Times New Roman"/>
          <w:sz w:val="24"/>
          <w:szCs w:val="24"/>
          <w:u w:val="single"/>
          <w:lang w:eastAsia="pl-PL"/>
        </w:rPr>
        <w:t xml:space="preserve">2 </w:t>
      </w:r>
      <w:r w:rsidRPr="004F4981">
        <w:rPr>
          <w:rFonts w:ascii="Times New Roman" w:eastAsia="Times New Roman" w:hAnsi="Times New Roman" w:cs="Times New Roman"/>
          <w:sz w:val="24"/>
          <w:szCs w:val="24"/>
          <w:lang w:eastAsia="pl-PL"/>
        </w:rPr>
        <w:t>fax.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2FEAFC0C"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w:t>
      </w:r>
      <w:r w:rsidR="00333FFA">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1</w:t>
      </w:r>
      <w:r w:rsidR="00333FFA">
        <w:rPr>
          <w:rFonts w:ascii="Times New Roman" w:eastAsia="Times New Roman" w:hAnsi="Times New Roman" w:cs="Times New Roman"/>
          <w:sz w:val="24"/>
          <w:szCs w:val="24"/>
          <w:lang w:eastAsia="pl-PL"/>
        </w:rPr>
        <w:t>605</w:t>
      </w:r>
      <w:r w:rsidR="00F46714">
        <w:rPr>
          <w:rFonts w:ascii="Times New Roman" w:eastAsia="Times New Roman" w:hAnsi="Times New Roman" w:cs="Times New Roman"/>
          <w:sz w:val="24"/>
          <w:szCs w:val="24"/>
          <w:lang w:eastAsia="pl-PL"/>
        </w:rPr>
        <w:t xml:space="preserve"> z </w:t>
      </w:r>
      <w:proofErr w:type="spellStart"/>
      <w:r w:rsidR="00F46714">
        <w:rPr>
          <w:rFonts w:ascii="Times New Roman" w:eastAsia="Times New Roman" w:hAnsi="Times New Roman" w:cs="Times New Roman"/>
          <w:sz w:val="24"/>
          <w:szCs w:val="24"/>
          <w:lang w:eastAsia="pl-PL"/>
        </w:rPr>
        <w:t>późn</w:t>
      </w:r>
      <w:proofErr w:type="spellEnd"/>
      <w:r w:rsidR="00F46714">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5FD85470" w14:textId="1FF5DD8C" w:rsidR="002440DB" w:rsidRPr="00AE1BEF" w:rsidRDefault="001E549C"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B77FE5" w:rsidRPr="004F4981">
        <w:rPr>
          <w:rFonts w:ascii="Times New Roman" w:eastAsia="Times New Roman" w:hAnsi="Times New Roman" w:cs="Times New Roman"/>
          <w:sz w:val="24"/>
          <w:szCs w:val="24"/>
          <w:lang w:eastAsia="pl-PL"/>
        </w:rPr>
        <w:t>Przedmiotem zamówienia  jest</w:t>
      </w:r>
      <w:r w:rsidR="00F117D4">
        <w:rPr>
          <w:rFonts w:ascii="Times New Roman" w:eastAsia="Times New Roman" w:hAnsi="Times New Roman" w:cs="Times New Roman"/>
          <w:sz w:val="24"/>
          <w:szCs w:val="24"/>
          <w:lang w:eastAsia="pl-PL"/>
        </w:rPr>
        <w:t xml:space="preserve"> </w:t>
      </w:r>
      <w:r w:rsidR="00B77FE5" w:rsidRPr="004F4981">
        <w:rPr>
          <w:rFonts w:ascii="Times New Roman" w:eastAsia="Times New Roman" w:hAnsi="Times New Roman" w:cs="Times New Roman"/>
          <w:sz w:val="24"/>
          <w:szCs w:val="24"/>
          <w:lang w:eastAsia="pl-PL"/>
        </w:rPr>
        <w:t xml:space="preserve"> </w:t>
      </w:r>
      <w:r w:rsidR="00713CBD" w:rsidRPr="00713CBD">
        <w:rPr>
          <w:rFonts w:ascii="Times New Roman" w:eastAsia="Cambria" w:hAnsi="Times New Roman" w:cs="Times New Roman"/>
          <w:sz w:val="24"/>
          <w:szCs w:val="24"/>
        </w:rPr>
        <w:t>usługa farmaceutyczn</w:t>
      </w:r>
      <w:r w:rsidR="00713CBD">
        <w:rPr>
          <w:rFonts w:ascii="Times New Roman" w:eastAsia="Cambria" w:hAnsi="Times New Roman" w:cs="Times New Roman"/>
          <w:sz w:val="24"/>
          <w:szCs w:val="24"/>
        </w:rPr>
        <w:t>a</w:t>
      </w:r>
      <w:r w:rsidR="00713CBD" w:rsidRPr="00713CBD">
        <w:rPr>
          <w:rFonts w:ascii="Times New Roman" w:eastAsia="Cambria" w:hAnsi="Times New Roman" w:cs="Times New Roman"/>
          <w:sz w:val="24"/>
          <w:szCs w:val="24"/>
        </w:rPr>
        <w:t xml:space="preserve"> polegająca na sporządzeniu mieszanin do żywienia pozajelitowego dla noworodków i wcześniaków wraz z dostawą gotowej mieszaniny w postaci worków</w:t>
      </w:r>
      <w:r w:rsidR="00BB7C30" w:rsidRPr="0037300A">
        <w:rPr>
          <w:rFonts w:ascii="Times New Roman" w:eastAsia="Times New Roman" w:hAnsi="Times New Roman" w:cs="Times New Roman"/>
          <w:sz w:val="24"/>
          <w:szCs w:val="24"/>
          <w:lang w:eastAsia="pl-PL"/>
        </w:rPr>
        <w:t xml:space="preserve">. </w:t>
      </w:r>
      <w:r w:rsidR="009F2339">
        <w:rPr>
          <w:rFonts w:ascii="Times New Roman" w:eastAsia="Times New Roman" w:hAnsi="Times New Roman" w:cs="Times New Roman"/>
          <w:sz w:val="24"/>
          <w:szCs w:val="24"/>
          <w:lang w:eastAsia="pl-PL"/>
        </w:rPr>
        <w:t xml:space="preserve">Usługa będzie wykonywana </w:t>
      </w:r>
      <w:r w:rsidR="00333FFA">
        <w:rPr>
          <w:rFonts w:ascii="Times New Roman" w:eastAsia="Times New Roman" w:hAnsi="Times New Roman" w:cs="Times New Roman"/>
          <w:sz w:val="24"/>
          <w:szCs w:val="24"/>
          <w:lang w:eastAsia="pl-PL"/>
        </w:rPr>
        <w:t xml:space="preserve">w  </w:t>
      </w:r>
      <w:r w:rsidR="00BB7C30">
        <w:rPr>
          <w:rFonts w:ascii="Times New Roman" w:eastAsia="Times New Roman" w:hAnsi="Times New Roman" w:cs="Times New Roman"/>
          <w:sz w:val="24"/>
          <w:szCs w:val="24"/>
          <w:lang w:eastAsia="pl-PL"/>
        </w:rPr>
        <w:t>lokalizacji</w:t>
      </w:r>
      <w:r w:rsidR="002440DB">
        <w:rPr>
          <w:rFonts w:ascii="Times New Roman" w:eastAsia="Times New Roman" w:hAnsi="Times New Roman" w:cs="Times New Roman"/>
          <w:sz w:val="24"/>
          <w:szCs w:val="24"/>
          <w:lang w:eastAsia="pl-PL"/>
        </w:rPr>
        <w:t xml:space="preserve"> Katowice</w:t>
      </w:r>
      <w:r w:rsidR="00333FFA">
        <w:rPr>
          <w:rFonts w:ascii="Times New Roman" w:eastAsia="Times New Roman" w:hAnsi="Times New Roman" w:cs="Times New Roman"/>
          <w:sz w:val="24"/>
          <w:szCs w:val="24"/>
          <w:lang w:eastAsia="pl-PL"/>
        </w:rPr>
        <w:t xml:space="preserve"> ul.</w:t>
      </w:r>
      <w:r w:rsidR="009F2339">
        <w:rPr>
          <w:rFonts w:ascii="Times New Roman" w:eastAsia="Times New Roman" w:hAnsi="Times New Roman" w:cs="Times New Roman"/>
          <w:sz w:val="24"/>
          <w:szCs w:val="24"/>
          <w:lang w:eastAsia="pl-PL"/>
        </w:rPr>
        <w:t xml:space="preserve"> Medyków 14</w:t>
      </w:r>
    </w:p>
    <w:p w14:paraId="63242A18" w14:textId="7799762D" w:rsidR="00B77FE5" w:rsidRPr="00AE1BEF" w:rsidRDefault="009F2339"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B77FE5" w:rsidRPr="00AE1BEF">
        <w:rPr>
          <w:rFonts w:ascii="Times New Roman" w:eastAsia="Times New Roman" w:hAnsi="Times New Roman" w:cs="Times New Roman"/>
          <w:sz w:val="24"/>
          <w:szCs w:val="24"/>
          <w:lang w:eastAsia="pl-PL"/>
        </w:rPr>
        <w:t>.  Kody   CPV :</w:t>
      </w:r>
    </w:p>
    <w:p w14:paraId="5BA94056" w14:textId="7C9761E6" w:rsidR="009F2339" w:rsidRDefault="009F2339" w:rsidP="009F2339">
      <w:pPr>
        <w:spacing w:after="0" w:line="240" w:lineRule="auto"/>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85149000-5 Usługi farmaceutyczne</w:t>
      </w:r>
    </w:p>
    <w:p w14:paraId="42DEB177" w14:textId="56187297" w:rsidR="009F2339" w:rsidRPr="009F2339" w:rsidRDefault="009F2339" w:rsidP="009F2339">
      <w:pPr>
        <w:spacing w:after="0" w:line="240" w:lineRule="auto"/>
        <w:contextualSpacing/>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 xml:space="preserve">3.Przedmiot i warunki realizacji niniejszego zamówienia winny być zgodne z obowiązującymi przepisami prawa, a w szczególności : </w:t>
      </w:r>
    </w:p>
    <w:p w14:paraId="744AED75" w14:textId="77777777" w:rsidR="009F2339" w:rsidRPr="009F2339" w:rsidRDefault="009F2339" w:rsidP="009F2339">
      <w:pPr>
        <w:numPr>
          <w:ilvl w:val="0"/>
          <w:numId w:val="102"/>
        </w:numPr>
        <w:spacing w:after="0" w:line="240" w:lineRule="auto"/>
        <w:contextualSpacing/>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 xml:space="preserve">zgodnie z ustawą z dnia 6 września 2001 r. Prawo farmaceutyczne </w:t>
      </w:r>
    </w:p>
    <w:p w14:paraId="7984896D" w14:textId="77777777" w:rsidR="009F2339" w:rsidRPr="009F2339" w:rsidRDefault="009F2339" w:rsidP="009F2339">
      <w:pPr>
        <w:numPr>
          <w:ilvl w:val="0"/>
          <w:numId w:val="102"/>
        </w:numPr>
        <w:spacing w:after="0" w:line="240" w:lineRule="auto"/>
        <w:contextualSpacing/>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 xml:space="preserve">rozporządzeniem Ministra Zdrowia z dnia 13 marca 2015 r. w sprawie Dobrej Praktyki Dystrybucyjnej </w:t>
      </w:r>
    </w:p>
    <w:p w14:paraId="6C991866" w14:textId="77777777" w:rsidR="009F2339" w:rsidRPr="009F2339" w:rsidRDefault="009F2339" w:rsidP="009F2339">
      <w:pPr>
        <w:numPr>
          <w:ilvl w:val="0"/>
          <w:numId w:val="102"/>
        </w:numPr>
        <w:spacing w:after="0" w:line="240" w:lineRule="auto"/>
        <w:contextualSpacing/>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 xml:space="preserve">rozporządzeniem Ministra Zdrowia z dnia 27 listopada 2015r. w sprawie wymagań  Dobrej Praktyki Wytwarzania (GMP) </w:t>
      </w:r>
    </w:p>
    <w:p w14:paraId="484A005C" w14:textId="77777777" w:rsidR="009F2339" w:rsidRPr="009F2339" w:rsidRDefault="009F2339" w:rsidP="009F2339">
      <w:pPr>
        <w:numPr>
          <w:ilvl w:val="0"/>
          <w:numId w:val="102"/>
        </w:numPr>
        <w:spacing w:after="0" w:line="240" w:lineRule="auto"/>
        <w:contextualSpacing/>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zgodnie z obowiązującymi standardami i zaleceniami polskich i europejskich Towarzystw Żywienia Pozajelitowego i Dojelitowego.</w:t>
      </w:r>
    </w:p>
    <w:p w14:paraId="494F87F3" w14:textId="70FD95C1" w:rsidR="009F2339" w:rsidRDefault="009F2339" w:rsidP="009F2339">
      <w:pPr>
        <w:spacing w:after="0" w:line="240" w:lineRule="auto"/>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4.Termin ważności produktu leczniczego dla żywienia startowego nie może być krótszy niż 9 dni od dnia dostawy, dla żywienia częściowego, kompletnego i immunomodulującego nie może być krótszy niż 24 godziny od dostawy</w:t>
      </w:r>
    </w:p>
    <w:p w14:paraId="7BFE1A72" w14:textId="17AB4D75" w:rsidR="008B5CFF" w:rsidRDefault="008B5CFF" w:rsidP="009F233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5.Z</w:t>
      </w:r>
      <w:r w:rsidRPr="003B51E7">
        <w:rPr>
          <w:rFonts w:ascii="Times New Roman" w:hAnsi="Times New Roman" w:cs="Times New Roman"/>
          <w:sz w:val="24"/>
          <w:szCs w:val="24"/>
        </w:rPr>
        <w:t xml:space="preserve">amawiający nie dopuszcza składania ofert częściowych. Zamówienie nie zostało podzielone na części, gdyż stanowi jedno zadanie i nie ma możliwości jego podziału. </w:t>
      </w:r>
    </w:p>
    <w:p w14:paraId="48C56856" w14:textId="77777777" w:rsidR="008B5CFF" w:rsidRPr="009F2339" w:rsidRDefault="008B5CFF" w:rsidP="009F2339">
      <w:pPr>
        <w:spacing w:after="0" w:line="240" w:lineRule="auto"/>
        <w:jc w:val="both"/>
        <w:rPr>
          <w:rFonts w:ascii="Times New Roman" w:eastAsia="Times New Roman" w:hAnsi="Times New Roman" w:cs="Times New Roman"/>
          <w:sz w:val="24"/>
          <w:szCs w:val="24"/>
          <w:lang w:eastAsia="pl-PL"/>
        </w:rPr>
      </w:pPr>
    </w:p>
    <w:p w14:paraId="51CA26B8" w14:textId="77777777" w:rsidR="00B749C7" w:rsidRDefault="00B749C7"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3CC524C2" w14:textId="69DDA056" w:rsidR="009F2339" w:rsidRPr="009F2339" w:rsidRDefault="009F2339" w:rsidP="009F2339">
      <w:pPr>
        <w:widowControl w:val="0"/>
        <w:spacing w:after="0" w:line="240" w:lineRule="auto"/>
        <w:contextualSpacing/>
        <w:jc w:val="both"/>
        <w:rPr>
          <w:rFonts w:ascii="Times New Roman" w:eastAsia="Times New Roman" w:hAnsi="Times New Roman" w:cs="Times New Roman"/>
          <w:sz w:val="24"/>
          <w:szCs w:val="24"/>
          <w:lang w:eastAsia="pl-PL"/>
        </w:rPr>
      </w:pPr>
      <w:r w:rsidRPr="009F2339">
        <w:rPr>
          <w:rFonts w:ascii="Times New Roman" w:eastAsia="Times New Roman" w:hAnsi="Times New Roman" w:cs="Times New Roman"/>
          <w:sz w:val="24"/>
          <w:szCs w:val="24"/>
          <w:lang w:eastAsia="pl-PL"/>
        </w:rPr>
        <w:t>Zamawiający nie określa i nie wymaga złożenia wraz z ofertą przedmiotowych środków dowodowych</w:t>
      </w:r>
      <w:bookmarkStart w:id="0" w:name="_Hlk158636549"/>
      <w:r>
        <w:rPr>
          <w:rFonts w:ascii="Times New Roman" w:eastAsia="Times New Roman" w:hAnsi="Times New Roman" w:cs="Times New Roman"/>
          <w:sz w:val="24"/>
          <w:szCs w:val="24"/>
          <w:lang w:eastAsia="pl-PL"/>
        </w:rPr>
        <w:t>.</w:t>
      </w:r>
      <w:bookmarkEnd w:id="0"/>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28652C67" w14:textId="2CADBA48" w:rsidR="009C5AE0" w:rsidRPr="009C5AE0" w:rsidRDefault="009C5AE0" w:rsidP="009C5AE0">
      <w:pPr>
        <w:spacing w:after="0" w:line="240" w:lineRule="auto"/>
        <w:jc w:val="both"/>
        <w:rPr>
          <w:rFonts w:ascii="Times New Roman" w:eastAsia="Times New Roman" w:hAnsi="Times New Roman" w:cs="Times New Roman"/>
          <w:sz w:val="24"/>
          <w:szCs w:val="24"/>
          <w:lang w:eastAsia="pl-PL"/>
        </w:rPr>
      </w:pPr>
      <w:r w:rsidRPr="009C5AE0">
        <w:rPr>
          <w:rFonts w:ascii="Times New Roman" w:eastAsia="Times New Roman" w:hAnsi="Times New Roman" w:cs="Times New Roman"/>
          <w:sz w:val="24"/>
          <w:szCs w:val="24"/>
          <w:lang w:eastAsia="pl-PL"/>
        </w:rPr>
        <w:t xml:space="preserve">Dostawy przedmiotu zamówienia odbywać  się będą w okresie </w:t>
      </w:r>
      <w:r w:rsidR="009F2339">
        <w:rPr>
          <w:rFonts w:ascii="Times New Roman" w:eastAsia="Times New Roman" w:hAnsi="Times New Roman" w:cs="Times New Roman"/>
          <w:sz w:val="24"/>
          <w:szCs w:val="24"/>
          <w:lang w:eastAsia="pl-PL"/>
        </w:rPr>
        <w:t>12</w:t>
      </w:r>
      <w:r w:rsidRPr="009C5AE0">
        <w:rPr>
          <w:rFonts w:ascii="Times New Roman" w:eastAsia="Times New Roman" w:hAnsi="Times New Roman" w:cs="Times New Roman"/>
          <w:sz w:val="24"/>
          <w:szCs w:val="24"/>
          <w:lang w:eastAsia="pl-PL"/>
        </w:rPr>
        <w:t xml:space="preserve"> miesięcy licząc od dnia zawarcia umowy</w:t>
      </w:r>
      <w:r w:rsidR="009F2339" w:rsidRPr="009F2339">
        <w:rPr>
          <w:rFonts w:ascii="Times New Roman" w:eastAsia="Times New Roman" w:hAnsi="Times New Roman" w:cs="Times New Roman"/>
          <w:sz w:val="24"/>
          <w:szCs w:val="24"/>
          <w:lang w:eastAsia="pl-PL"/>
        </w:rPr>
        <w:t xml:space="preserve"> </w:t>
      </w:r>
      <w:r w:rsidR="009F2339">
        <w:rPr>
          <w:rFonts w:ascii="Times New Roman" w:eastAsia="Times New Roman" w:hAnsi="Times New Roman" w:cs="Times New Roman"/>
          <w:sz w:val="24"/>
          <w:szCs w:val="24"/>
          <w:lang w:eastAsia="pl-PL"/>
        </w:rPr>
        <w:t>w ilościach wskazanych każdorazowo w zamówieniach częściowych.</w:t>
      </w:r>
    </w:p>
    <w:p w14:paraId="1DA693D5"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t>
      </w:r>
      <w:r w:rsidRPr="006E4BDF">
        <w:rPr>
          <w:rFonts w:ascii="Times New Roman" w:eastAsia="Times New Roman" w:hAnsi="Times New Roman" w:cs="Times New Roman"/>
          <w:bCs/>
          <w:sz w:val="24"/>
          <w:szCs w:val="24"/>
          <w:lang w:eastAsia="ar-SA"/>
        </w:rPr>
        <w:lastRenderedPageBreak/>
        <w:t xml:space="preserve">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2. Zamawiający wykluczy z postępowania o udzielenie zamówienia Wykonawcę</w:t>
      </w:r>
    </w:p>
    <w:p w14:paraId="4C05BBE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3945814E"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3A7E5D36"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1CCAAC39"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263DC4C0"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2AB1BC83"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1FFC8A39"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69FFA4A0"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(Dz. U. z 202</w:t>
      </w:r>
      <w:r w:rsidR="005E081F">
        <w:rPr>
          <w:rFonts w:ascii="Times New Roman" w:hAnsi="Times New Roman" w:cs="Times New Roman"/>
          <w:color w:val="000000"/>
          <w:sz w:val="24"/>
          <w:szCs w:val="24"/>
        </w:rPr>
        <w:t>3</w:t>
      </w:r>
      <w:r w:rsidRPr="004F4981">
        <w:rPr>
          <w:rFonts w:ascii="Times New Roman" w:hAnsi="Times New Roman" w:cs="Times New Roman"/>
          <w:color w:val="000000"/>
          <w:sz w:val="24"/>
          <w:szCs w:val="24"/>
        </w:rPr>
        <w:t xml:space="preserve"> r. poz. </w:t>
      </w:r>
      <w:r w:rsidR="005E081F">
        <w:rPr>
          <w:rFonts w:ascii="Times New Roman" w:hAnsi="Times New Roman" w:cs="Times New Roman"/>
          <w:color w:val="000000"/>
          <w:sz w:val="24"/>
          <w:szCs w:val="24"/>
        </w:rPr>
        <w:t>1824</w:t>
      </w:r>
      <w:r w:rsidRPr="004F4981">
        <w:rPr>
          <w:rFonts w:ascii="Times New Roman" w:hAnsi="Times New Roman" w:cs="Times New Roman"/>
          <w:color w:val="000000"/>
          <w:sz w:val="24"/>
          <w:szCs w:val="24"/>
        </w:rPr>
        <w:t xml:space="preserve">)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4F4981">
        <w:rPr>
          <w:rFonts w:ascii="Times New Roman" w:eastAsia="Cambria" w:hAnsi="Times New Roman" w:cs="Times New Roman"/>
          <w:sz w:val="24"/>
          <w:szCs w:val="24"/>
        </w:rPr>
        <w:lastRenderedPageBreak/>
        <w:t>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7306EB"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7306EB">
        <w:rPr>
          <w:rFonts w:ascii="Times New Roman" w:eastAsia="Times New Roman" w:hAnsi="Times New Roman" w:cs="Times New Roman"/>
          <w:b/>
          <w:sz w:val="24"/>
          <w:szCs w:val="24"/>
          <w:lang w:eastAsia="pl-PL"/>
        </w:rPr>
        <w:t>OFERTĄ</w:t>
      </w:r>
    </w:p>
    <w:p w14:paraId="3DB570F5" w14:textId="153C08A9" w:rsidR="00F061E0" w:rsidRPr="007306EB"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Wykonawca  jest związany ofertą do dnia</w:t>
      </w:r>
      <w:r w:rsidR="0027592D" w:rsidRPr="007306EB">
        <w:rPr>
          <w:rFonts w:ascii="Times New Roman" w:eastAsia="Times New Roman" w:hAnsi="Times New Roman" w:cs="Times New Roman"/>
          <w:sz w:val="24"/>
          <w:szCs w:val="24"/>
          <w:lang w:eastAsia="pl-PL"/>
        </w:rPr>
        <w:t xml:space="preserve"> </w:t>
      </w:r>
      <w:r w:rsidR="00D5518C" w:rsidRPr="007306EB">
        <w:rPr>
          <w:rFonts w:ascii="Times New Roman" w:eastAsia="Times New Roman" w:hAnsi="Times New Roman" w:cs="Times New Roman"/>
          <w:sz w:val="24"/>
          <w:szCs w:val="24"/>
          <w:lang w:eastAsia="pl-PL"/>
        </w:rPr>
        <w:t>2</w:t>
      </w:r>
      <w:r w:rsidR="003D7DD3" w:rsidRPr="007306EB">
        <w:rPr>
          <w:rFonts w:ascii="Times New Roman" w:eastAsia="Times New Roman" w:hAnsi="Times New Roman" w:cs="Times New Roman"/>
          <w:sz w:val="24"/>
          <w:szCs w:val="24"/>
          <w:lang w:eastAsia="pl-PL"/>
        </w:rPr>
        <w:t>9</w:t>
      </w:r>
      <w:r w:rsidR="0054512D" w:rsidRPr="007306EB">
        <w:rPr>
          <w:rFonts w:ascii="Times New Roman" w:eastAsia="Times New Roman" w:hAnsi="Times New Roman" w:cs="Times New Roman"/>
          <w:sz w:val="24"/>
          <w:szCs w:val="24"/>
          <w:lang w:eastAsia="pl-PL"/>
        </w:rPr>
        <w:t>.</w:t>
      </w:r>
      <w:r w:rsidR="006241A2" w:rsidRPr="007306EB">
        <w:rPr>
          <w:rFonts w:ascii="Times New Roman" w:eastAsia="Times New Roman" w:hAnsi="Times New Roman" w:cs="Times New Roman"/>
          <w:sz w:val="24"/>
          <w:szCs w:val="24"/>
          <w:lang w:eastAsia="pl-PL"/>
        </w:rPr>
        <w:t>03</w:t>
      </w:r>
      <w:r w:rsidR="0054512D" w:rsidRPr="007306EB">
        <w:rPr>
          <w:rFonts w:ascii="Times New Roman" w:eastAsia="Times New Roman" w:hAnsi="Times New Roman" w:cs="Times New Roman"/>
          <w:sz w:val="24"/>
          <w:szCs w:val="24"/>
          <w:lang w:eastAsia="pl-PL"/>
        </w:rPr>
        <w:t>.202</w:t>
      </w:r>
      <w:r w:rsidR="006241A2" w:rsidRPr="007306EB">
        <w:rPr>
          <w:rFonts w:ascii="Times New Roman" w:eastAsia="Times New Roman" w:hAnsi="Times New Roman" w:cs="Times New Roman"/>
          <w:sz w:val="24"/>
          <w:szCs w:val="24"/>
          <w:lang w:eastAsia="pl-PL"/>
        </w:rPr>
        <w:t>4</w:t>
      </w:r>
      <w:r w:rsidR="0054512D" w:rsidRPr="007306EB">
        <w:rPr>
          <w:rFonts w:ascii="Times New Roman" w:eastAsia="Times New Roman" w:hAnsi="Times New Roman" w:cs="Times New Roman"/>
          <w:sz w:val="24"/>
          <w:szCs w:val="24"/>
          <w:lang w:eastAsia="pl-PL"/>
        </w:rPr>
        <w:t>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0A0A536A"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lastRenderedPageBreak/>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533C3A28" w:rsidR="008D302F"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podpisany przez osobę uprawnioną/ osoby uprawnione do reprezentowania Wykonawcy formularz asortymentowo-cenowy oferowanego przedmiotu zamówienia według druku stanowiącego załącznik nr  4</w:t>
      </w:r>
      <w:r w:rsidR="00B749C7">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SWZ</w:t>
      </w:r>
      <w:r w:rsidRPr="00042F60">
        <w:rPr>
          <w:rFonts w:ascii="Times New Roman" w:eastAsia="Times New Roman" w:hAnsi="Times New Roman" w:cs="Times New Roman"/>
          <w:i/>
          <w:iCs/>
          <w:sz w:val="24"/>
          <w:szCs w:val="24"/>
          <w:lang w:eastAsia="pl-PL"/>
        </w:rPr>
        <w:t>.</w:t>
      </w:r>
    </w:p>
    <w:p w14:paraId="59E929D8" w14:textId="1FC82946"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5715EE0A"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lastRenderedPageBreak/>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3C68AF37" w14:textId="77777777" w:rsidR="00D5518C"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992B493" w14:textId="6CBB10A4" w:rsidR="00942C29" w:rsidRPr="004F4981" w:rsidRDefault="00D5518C" w:rsidP="00942C2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 </w:t>
      </w:r>
      <w:r w:rsidR="00942C29" w:rsidRPr="004F4981">
        <w:rPr>
          <w:rFonts w:ascii="Times New Roman" w:hAnsi="Times New Roman" w:cs="Times New Roman"/>
          <w:sz w:val="24"/>
          <w:szCs w:val="24"/>
        </w:rPr>
        <w:t>poświadczenia zgodności cyfrowego odwzorowania z dokumentem w postaci papierowej dokonuje w przypadku:</w:t>
      </w:r>
      <w:r>
        <w:rPr>
          <w:rFonts w:ascii="Times New Roman" w:hAnsi="Times New Roman" w:cs="Times New Roman"/>
          <w:sz w:val="24"/>
          <w:szCs w:val="24"/>
        </w:rPr>
        <w:t xml:space="preserve">  </w:t>
      </w:r>
      <w:r w:rsidR="00942C29" w:rsidRPr="004F4981">
        <w:rPr>
          <w:rFonts w:ascii="Times New Roman" w:hAnsi="Times New Roman" w:cs="Times New Roman"/>
          <w:sz w:val="24"/>
          <w:szCs w:val="24"/>
        </w:rPr>
        <w:t>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14933FAD" w:rsidR="0048757F" w:rsidRPr="007306EB"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w:t>
      </w:r>
      <w:r w:rsidRPr="0054512D">
        <w:rPr>
          <w:rFonts w:ascii="Times New Roman" w:eastAsia="Times New Roman" w:hAnsi="Times New Roman" w:cs="Times New Roman"/>
          <w:sz w:val="24"/>
          <w:szCs w:val="24"/>
          <w:lang w:eastAsia="pl-PL"/>
        </w:rPr>
        <w:t xml:space="preserve">za pośrednictwem Platformy  dostępnej pod adresem </w:t>
      </w:r>
      <w:hyperlink r:id="rId17" w:history="1">
        <w:r w:rsidRPr="0054512D">
          <w:rPr>
            <w:rFonts w:ascii="Times New Roman" w:eastAsia="Calibri" w:hAnsi="Times New Roman" w:cs="Times New Roman"/>
            <w:sz w:val="24"/>
            <w:szCs w:val="24"/>
            <w:u w:val="single"/>
          </w:rPr>
          <w:t>https://portal.smartpzp.pl/uck</w:t>
        </w:r>
      </w:hyperlink>
      <w:r w:rsidRPr="0054512D">
        <w:rPr>
          <w:rFonts w:ascii="Times New Roman" w:eastAsia="Calibri" w:hAnsi="Times New Roman" w:cs="Times New Roman"/>
          <w:sz w:val="24"/>
          <w:szCs w:val="24"/>
          <w:u w:val="single"/>
        </w:rPr>
        <w:t xml:space="preserve"> </w:t>
      </w:r>
      <w:r w:rsidRPr="0054512D">
        <w:rPr>
          <w:rFonts w:ascii="Times New Roman" w:eastAsia="Times New Roman" w:hAnsi="Times New Roman" w:cs="Times New Roman"/>
          <w:sz w:val="24"/>
          <w:szCs w:val="24"/>
          <w:lang w:eastAsia="pl-PL"/>
        </w:rPr>
        <w:t xml:space="preserve">w terminie </w:t>
      </w:r>
      <w:r w:rsidRPr="007306EB">
        <w:rPr>
          <w:rFonts w:ascii="Times New Roman" w:eastAsia="Times New Roman" w:hAnsi="Times New Roman" w:cs="Times New Roman"/>
          <w:sz w:val="24"/>
          <w:szCs w:val="24"/>
          <w:lang w:eastAsia="pl-PL"/>
        </w:rPr>
        <w:t xml:space="preserve">do dnia </w:t>
      </w:r>
      <w:r w:rsidR="00D5518C" w:rsidRPr="007306EB">
        <w:rPr>
          <w:rFonts w:ascii="Times New Roman" w:eastAsia="Times New Roman" w:hAnsi="Times New Roman" w:cs="Times New Roman"/>
          <w:b/>
          <w:bCs/>
          <w:sz w:val="24"/>
          <w:szCs w:val="24"/>
          <w:lang w:eastAsia="pl-PL"/>
        </w:rPr>
        <w:t>2</w:t>
      </w:r>
      <w:r w:rsidR="003D7DD3" w:rsidRPr="007306EB">
        <w:rPr>
          <w:rFonts w:ascii="Times New Roman" w:eastAsia="Times New Roman" w:hAnsi="Times New Roman" w:cs="Times New Roman"/>
          <w:b/>
          <w:bCs/>
          <w:sz w:val="24"/>
          <w:szCs w:val="24"/>
          <w:lang w:eastAsia="pl-PL"/>
        </w:rPr>
        <w:t>9</w:t>
      </w:r>
      <w:r w:rsidR="0054512D" w:rsidRPr="007306EB">
        <w:rPr>
          <w:rFonts w:ascii="Times New Roman" w:eastAsia="Times New Roman" w:hAnsi="Times New Roman" w:cs="Times New Roman"/>
          <w:b/>
          <w:bCs/>
          <w:sz w:val="24"/>
          <w:szCs w:val="24"/>
          <w:lang w:eastAsia="pl-PL"/>
        </w:rPr>
        <w:t>.</w:t>
      </w:r>
      <w:r w:rsidR="006241A2" w:rsidRPr="007306EB">
        <w:rPr>
          <w:rFonts w:ascii="Times New Roman" w:eastAsia="Times New Roman" w:hAnsi="Times New Roman" w:cs="Times New Roman"/>
          <w:b/>
          <w:bCs/>
          <w:sz w:val="24"/>
          <w:szCs w:val="24"/>
          <w:lang w:eastAsia="pl-PL"/>
        </w:rPr>
        <w:t>02</w:t>
      </w:r>
      <w:r w:rsidR="00F202E0" w:rsidRPr="007306EB">
        <w:rPr>
          <w:rFonts w:ascii="Times New Roman" w:eastAsia="Times New Roman" w:hAnsi="Times New Roman" w:cs="Times New Roman"/>
          <w:b/>
          <w:bCs/>
          <w:sz w:val="24"/>
          <w:szCs w:val="24"/>
          <w:lang w:eastAsia="pl-PL"/>
        </w:rPr>
        <w:t>.</w:t>
      </w:r>
      <w:r w:rsidR="007603FA" w:rsidRPr="007306EB">
        <w:rPr>
          <w:rFonts w:ascii="Times New Roman" w:eastAsia="Times New Roman" w:hAnsi="Times New Roman" w:cs="Times New Roman"/>
          <w:b/>
          <w:bCs/>
          <w:sz w:val="24"/>
          <w:szCs w:val="24"/>
          <w:lang w:eastAsia="pl-PL"/>
        </w:rPr>
        <w:t>202</w:t>
      </w:r>
      <w:r w:rsidR="006241A2" w:rsidRPr="007306EB">
        <w:rPr>
          <w:rFonts w:ascii="Times New Roman" w:eastAsia="Times New Roman" w:hAnsi="Times New Roman" w:cs="Times New Roman"/>
          <w:b/>
          <w:bCs/>
          <w:sz w:val="24"/>
          <w:szCs w:val="24"/>
          <w:lang w:eastAsia="pl-PL"/>
        </w:rPr>
        <w:t>4</w:t>
      </w:r>
      <w:r w:rsidR="007603FA" w:rsidRPr="007306EB">
        <w:rPr>
          <w:rFonts w:ascii="Times New Roman" w:eastAsia="Times New Roman" w:hAnsi="Times New Roman" w:cs="Times New Roman"/>
          <w:b/>
          <w:bCs/>
          <w:sz w:val="24"/>
          <w:szCs w:val="24"/>
          <w:lang w:eastAsia="pl-PL"/>
        </w:rPr>
        <w:t>r.</w:t>
      </w:r>
      <w:r w:rsidRPr="007306EB">
        <w:rPr>
          <w:rFonts w:ascii="Times New Roman" w:eastAsia="Times New Roman" w:hAnsi="Times New Roman" w:cs="Times New Roman"/>
          <w:b/>
          <w:bCs/>
          <w:sz w:val="24"/>
          <w:szCs w:val="24"/>
          <w:lang w:eastAsia="pl-PL"/>
        </w:rPr>
        <w:t xml:space="preserve"> do godz. 10:00</w:t>
      </w:r>
    </w:p>
    <w:p w14:paraId="1EE6F1C9" w14:textId="13232BC4" w:rsidR="0048757F" w:rsidRPr="007306EB"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Otwarcie ofert nastąpi w dniu</w:t>
      </w:r>
      <w:r w:rsidR="00F46714" w:rsidRPr="007306EB">
        <w:rPr>
          <w:rFonts w:ascii="Times New Roman" w:eastAsia="Times New Roman" w:hAnsi="Times New Roman" w:cs="Times New Roman"/>
          <w:sz w:val="24"/>
          <w:szCs w:val="24"/>
          <w:lang w:eastAsia="pl-PL"/>
        </w:rPr>
        <w:t xml:space="preserve"> </w:t>
      </w:r>
      <w:r w:rsidR="00D5518C" w:rsidRPr="007306EB">
        <w:rPr>
          <w:rFonts w:ascii="Times New Roman" w:eastAsia="Times New Roman" w:hAnsi="Times New Roman" w:cs="Times New Roman"/>
          <w:b/>
          <w:bCs/>
          <w:sz w:val="24"/>
          <w:szCs w:val="24"/>
          <w:lang w:eastAsia="pl-PL"/>
        </w:rPr>
        <w:t>2</w:t>
      </w:r>
      <w:r w:rsidR="003D7DD3" w:rsidRPr="007306EB">
        <w:rPr>
          <w:rFonts w:ascii="Times New Roman" w:eastAsia="Times New Roman" w:hAnsi="Times New Roman" w:cs="Times New Roman"/>
          <w:b/>
          <w:bCs/>
          <w:sz w:val="24"/>
          <w:szCs w:val="24"/>
          <w:lang w:eastAsia="pl-PL"/>
        </w:rPr>
        <w:t>9</w:t>
      </w:r>
      <w:r w:rsidR="0054512D" w:rsidRPr="007306EB">
        <w:rPr>
          <w:rFonts w:ascii="Times New Roman" w:eastAsia="Times New Roman" w:hAnsi="Times New Roman" w:cs="Times New Roman"/>
          <w:b/>
          <w:bCs/>
          <w:sz w:val="24"/>
          <w:szCs w:val="24"/>
          <w:lang w:eastAsia="pl-PL"/>
        </w:rPr>
        <w:t>.</w:t>
      </w:r>
      <w:r w:rsidR="006241A2" w:rsidRPr="007306EB">
        <w:rPr>
          <w:rFonts w:ascii="Times New Roman" w:eastAsia="Times New Roman" w:hAnsi="Times New Roman" w:cs="Times New Roman"/>
          <w:b/>
          <w:bCs/>
          <w:sz w:val="24"/>
          <w:szCs w:val="24"/>
          <w:lang w:eastAsia="pl-PL"/>
        </w:rPr>
        <w:t>02</w:t>
      </w:r>
      <w:r w:rsidR="0054512D" w:rsidRPr="007306EB">
        <w:rPr>
          <w:rFonts w:ascii="Times New Roman" w:eastAsia="Times New Roman" w:hAnsi="Times New Roman" w:cs="Times New Roman"/>
          <w:b/>
          <w:bCs/>
          <w:sz w:val="24"/>
          <w:szCs w:val="24"/>
          <w:lang w:eastAsia="pl-PL"/>
        </w:rPr>
        <w:t>.</w:t>
      </w:r>
      <w:r w:rsidR="007603FA" w:rsidRPr="007306EB">
        <w:rPr>
          <w:rFonts w:ascii="Times New Roman" w:eastAsia="Times New Roman" w:hAnsi="Times New Roman" w:cs="Times New Roman"/>
          <w:b/>
          <w:bCs/>
          <w:sz w:val="24"/>
          <w:szCs w:val="24"/>
          <w:lang w:eastAsia="pl-PL"/>
        </w:rPr>
        <w:t>202</w:t>
      </w:r>
      <w:r w:rsidR="006241A2" w:rsidRPr="007306EB">
        <w:rPr>
          <w:rFonts w:ascii="Times New Roman" w:eastAsia="Times New Roman" w:hAnsi="Times New Roman" w:cs="Times New Roman"/>
          <w:b/>
          <w:bCs/>
          <w:sz w:val="24"/>
          <w:szCs w:val="24"/>
          <w:lang w:eastAsia="pl-PL"/>
        </w:rPr>
        <w:t>4</w:t>
      </w:r>
      <w:r w:rsidR="007603FA" w:rsidRPr="007306EB">
        <w:rPr>
          <w:rFonts w:ascii="Times New Roman" w:eastAsia="Times New Roman" w:hAnsi="Times New Roman" w:cs="Times New Roman"/>
          <w:b/>
          <w:bCs/>
          <w:sz w:val="24"/>
          <w:szCs w:val="24"/>
          <w:lang w:eastAsia="pl-PL"/>
        </w:rPr>
        <w:t>r.</w:t>
      </w:r>
      <w:r w:rsidR="00046FDF" w:rsidRPr="007306EB">
        <w:rPr>
          <w:rFonts w:ascii="Times New Roman" w:eastAsia="Times New Roman" w:hAnsi="Times New Roman" w:cs="Times New Roman"/>
          <w:b/>
          <w:bCs/>
          <w:sz w:val="24"/>
          <w:szCs w:val="24"/>
          <w:lang w:eastAsia="pl-PL"/>
        </w:rPr>
        <w:t xml:space="preserve"> </w:t>
      </w:r>
      <w:r w:rsidRPr="007306EB">
        <w:rPr>
          <w:rFonts w:ascii="Times New Roman" w:eastAsia="Times New Roman" w:hAnsi="Times New Roman" w:cs="Times New Roman"/>
          <w:b/>
          <w:bCs/>
          <w:sz w:val="24"/>
          <w:szCs w:val="24"/>
          <w:lang w:eastAsia="pl-PL"/>
        </w:rPr>
        <w:t>o godz. 10.30</w:t>
      </w:r>
      <w:r w:rsidRPr="007306EB">
        <w:rPr>
          <w:rFonts w:ascii="Times New Roman" w:eastAsia="Times New Roman" w:hAnsi="Times New Roman" w:cs="Times New Roman"/>
          <w:sz w:val="24"/>
          <w:szCs w:val="24"/>
          <w:lang w:eastAsia="pl-PL"/>
        </w:rPr>
        <w:t xml:space="preserve"> poprzez ich odszyfrowanie na Platformie </w:t>
      </w:r>
      <w:proofErr w:type="spellStart"/>
      <w:r w:rsidRPr="007306EB">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 xml:space="preserve">W przypadku awarii tego systemu, która powoduje brak możliwości </w:t>
      </w:r>
      <w:r w:rsidRPr="004F4981">
        <w:rPr>
          <w:rFonts w:ascii="Times New Roman" w:eastAsia="Times New Roman" w:hAnsi="Times New Roman" w:cs="Times New Roman"/>
          <w:sz w:val="24"/>
          <w:szCs w:val="24"/>
          <w:lang w:eastAsia="pl-PL"/>
        </w:rPr>
        <w:t xml:space="preserve">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5B2133E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EB7C09">
        <w:rPr>
          <w:rFonts w:ascii="Times New Roman" w:eastAsia="Times New Roman" w:hAnsi="Times New Roman" w:cs="Times New Roman"/>
          <w:sz w:val="24"/>
          <w:szCs w:val="24"/>
          <w:lang w:eastAsia="ar-SA"/>
        </w:rPr>
        <w:t xml:space="preserve">-koszty </w:t>
      </w:r>
      <w:r w:rsidR="00D5518C">
        <w:rPr>
          <w:rFonts w:ascii="Times New Roman" w:eastAsia="Times New Roman" w:hAnsi="Times New Roman" w:cs="Times New Roman"/>
          <w:sz w:val="24"/>
          <w:szCs w:val="24"/>
          <w:lang w:eastAsia="ar-SA"/>
        </w:rPr>
        <w:t>transportu do miejsca wskazanego przez Zamawiającego</w:t>
      </w:r>
      <w:r w:rsidRPr="008D302F">
        <w:rPr>
          <w:rFonts w:ascii="Times New Roman" w:eastAsia="Times New Roman" w:hAnsi="Times New Roman" w:cs="Times New Roman"/>
          <w:sz w:val="24"/>
          <w:szCs w:val="24"/>
          <w:lang w:eastAsia="ar-SA"/>
        </w:rPr>
        <w:t>;</w:t>
      </w:r>
    </w:p>
    <w:p w14:paraId="195F2406" w14:textId="35686E23"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w:t>
      </w:r>
      <w:r w:rsidR="00E52695">
        <w:rPr>
          <w:rFonts w:ascii="Times New Roman" w:eastAsia="Times New Roman" w:hAnsi="Times New Roman" w:cs="Times New Roman"/>
          <w:sz w:val="24"/>
          <w:szCs w:val="24"/>
          <w:lang w:eastAsia="ar-SA"/>
        </w:rPr>
        <w:t>koszty załadunku i rozładunku</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038265A3" w14:textId="0255F741"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14364574"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B94BE8">
        <w:rPr>
          <w:rFonts w:ascii="Times New Roman" w:eastAsia="Times New Roman" w:hAnsi="Times New Roman" w:cs="Times New Roman"/>
          <w:sz w:val="24"/>
          <w:szCs w:val="24"/>
          <w:lang w:eastAsia="ar-SA"/>
        </w:rPr>
        <w:t>asortymentowo - cenowego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pPr>
        <w:numPr>
          <w:ilvl w:val="0"/>
          <w:numId w:val="44"/>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lastRenderedPageBreak/>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5"/>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1F5716" w:rsidRDefault="000B5DA6">
      <w:pPr>
        <w:numPr>
          <w:ilvl w:val="0"/>
          <w:numId w:val="45"/>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1E285CAF" w14:textId="12E50787" w:rsidR="001F5716" w:rsidRPr="001F5716" w:rsidRDefault="001F5716">
      <w:pPr>
        <w:numPr>
          <w:ilvl w:val="0"/>
          <w:numId w:val="45"/>
        </w:numPr>
        <w:suppressAutoHyphens/>
        <w:spacing w:after="0" w:line="240" w:lineRule="auto"/>
        <w:jc w:val="both"/>
        <w:rPr>
          <w:rFonts w:ascii="Times New Roman" w:eastAsia="Times New Roman" w:hAnsi="Times New Roman" w:cs="Times New Roman"/>
          <w:color w:val="FF0000"/>
          <w:sz w:val="24"/>
          <w:szCs w:val="24"/>
          <w:lang w:eastAsia="ar-SA"/>
        </w:rPr>
      </w:pPr>
      <w:r w:rsidRPr="001F5716">
        <w:rPr>
          <w:rFonts w:ascii="Times New Roman" w:eastAsia="Times New Roman" w:hAnsi="Times New Roman" w:cs="Times New Roman"/>
          <w:sz w:val="24"/>
          <w:szCs w:val="24"/>
          <w:lang w:eastAsia="pl-PL"/>
        </w:rPr>
        <w:t xml:space="preserve">Ceny jednostkowe w formularzach asortymentowo - cenowych  należy określić według wskazań w opisie ceny </w:t>
      </w:r>
      <w:r w:rsidRPr="00840973">
        <w:rPr>
          <w:rFonts w:ascii="Times New Roman" w:eastAsia="Times New Roman" w:hAnsi="Times New Roman" w:cs="Times New Roman"/>
          <w:sz w:val="24"/>
          <w:szCs w:val="24"/>
          <w:lang w:eastAsia="pl-PL"/>
        </w:rPr>
        <w:t xml:space="preserve">jednostkowej tj. </w:t>
      </w:r>
      <w:r w:rsidR="00B94BE8" w:rsidRPr="00840973">
        <w:rPr>
          <w:rFonts w:ascii="Times New Roman" w:eastAsia="Times New Roman" w:hAnsi="Times New Roman" w:cs="Times New Roman"/>
          <w:sz w:val="24"/>
          <w:szCs w:val="24"/>
          <w:lang w:eastAsia="pl-PL"/>
        </w:rPr>
        <w:t>za sztukę itp</w:t>
      </w:r>
      <w:r w:rsidRPr="00840973">
        <w:rPr>
          <w:rFonts w:ascii="Times New Roman" w:eastAsia="Times New Roman" w:hAnsi="Times New Roman" w:cs="Times New Roman"/>
          <w:sz w:val="24"/>
          <w:szCs w:val="24"/>
          <w:lang w:eastAsia="pl-PL"/>
        </w:rPr>
        <w:t>.</w:t>
      </w:r>
    </w:p>
    <w:p w14:paraId="386375C8" w14:textId="3D9500AB" w:rsidR="00562EFA" w:rsidRPr="00562EFA" w:rsidRDefault="00562EFA">
      <w:pPr>
        <w:pStyle w:val="Akapitzlist"/>
        <w:numPr>
          <w:ilvl w:val="0"/>
          <w:numId w:val="45"/>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Kryterium oceny oferty to :</w:t>
      </w:r>
    </w:p>
    <w:p w14:paraId="3E6D1152" w14:textId="72192CBE" w:rsidR="004056FE" w:rsidRPr="004F4981" w:rsidRDefault="004056FE" w:rsidP="004056FE">
      <w:pPr>
        <w:spacing w:after="0" w:line="240" w:lineRule="auto"/>
        <w:rPr>
          <w:rFonts w:ascii="Times New Roman" w:eastAsia="Times New Roman" w:hAnsi="Times New Roman" w:cs="Times New Roman"/>
          <w:sz w:val="24"/>
          <w:szCs w:val="24"/>
          <w:lang w:eastAsia="pl-PL"/>
        </w:rPr>
      </w:pPr>
      <w:bookmarkStart w:id="1" w:name="_Hlk132698315"/>
      <w:r w:rsidRPr="003E1920">
        <w:rPr>
          <w:rFonts w:ascii="Times New Roman" w:eastAsia="Times New Roman" w:hAnsi="Times New Roman" w:cs="Times New Roman"/>
          <w:b/>
          <w:bCs/>
          <w:sz w:val="24"/>
          <w:szCs w:val="24"/>
          <w:lang w:eastAsia="pl-PL"/>
        </w:rPr>
        <w:t>cena  -   100% wagi</w:t>
      </w:r>
      <w:r w:rsidRPr="00E506B7">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087F17F1" w:rsidR="004056FE" w:rsidRPr="00840973" w:rsidRDefault="003E1920"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840973">
        <w:rPr>
          <w:rFonts w:ascii="Times New Roman" w:eastAsia="Times New Roman" w:hAnsi="Times New Roman" w:cs="Times New Roman"/>
          <w:sz w:val="24"/>
          <w:szCs w:val="24"/>
          <w:lang w:eastAsia="pl-PL"/>
        </w:rPr>
        <w:t>Sposób obliczania liczby punktów badanej oferty za kryterium „cena”</w:t>
      </w:r>
    </w:p>
    <w:p w14:paraId="6585AF38" w14:textId="770E81CD" w:rsidR="004056FE" w:rsidRPr="00840973" w:rsidRDefault="004056FE" w:rsidP="004056FE">
      <w:pPr>
        <w:spacing w:after="0" w:line="240" w:lineRule="auto"/>
        <w:jc w:val="both"/>
        <w:rPr>
          <w:rFonts w:ascii="Times New Roman" w:eastAsia="Times New Roman" w:hAnsi="Times New Roman" w:cs="Times New Roman"/>
          <w:sz w:val="24"/>
          <w:szCs w:val="24"/>
          <w:lang w:eastAsia="pl-PL"/>
        </w:rPr>
      </w:pPr>
      <w:r w:rsidRPr="00840973">
        <w:rPr>
          <w:rFonts w:ascii="Times New Roman" w:eastAsia="Times New Roman" w:hAnsi="Times New Roman" w:cs="Times New Roman"/>
          <w:sz w:val="24"/>
          <w:szCs w:val="24"/>
          <w:lang w:eastAsia="pl-PL"/>
        </w:rPr>
        <w:t xml:space="preserve">        </w:t>
      </w:r>
      <w:r w:rsidR="001E549C" w:rsidRPr="00840973">
        <w:rPr>
          <w:rFonts w:ascii="Times New Roman" w:eastAsia="Times New Roman" w:hAnsi="Times New Roman" w:cs="Times New Roman"/>
          <w:sz w:val="24"/>
          <w:szCs w:val="24"/>
          <w:lang w:eastAsia="pl-PL"/>
        </w:rPr>
        <w:t xml:space="preserve">C= </w:t>
      </w:r>
      <w:r w:rsidRPr="00840973">
        <w:rPr>
          <w:rFonts w:ascii="Times New Roman" w:eastAsia="Times New Roman" w:hAnsi="Times New Roman" w:cs="Times New Roman"/>
          <w:sz w:val="24"/>
          <w:szCs w:val="24"/>
          <w:lang w:eastAsia="pl-PL"/>
        </w:rPr>
        <w:t>(</w:t>
      </w:r>
      <w:proofErr w:type="spellStart"/>
      <w:r w:rsidRPr="00840973">
        <w:rPr>
          <w:rFonts w:ascii="Times New Roman" w:eastAsia="Times New Roman" w:hAnsi="Times New Roman" w:cs="Times New Roman"/>
          <w:sz w:val="24"/>
          <w:szCs w:val="24"/>
          <w:lang w:eastAsia="pl-PL"/>
        </w:rPr>
        <w:t>Cmin</w:t>
      </w:r>
      <w:proofErr w:type="spellEnd"/>
      <w:r w:rsidRPr="00840973">
        <w:rPr>
          <w:rFonts w:ascii="Times New Roman" w:eastAsia="Times New Roman" w:hAnsi="Times New Roman" w:cs="Times New Roman"/>
          <w:sz w:val="24"/>
          <w:szCs w:val="24"/>
          <w:lang w:eastAsia="pl-PL"/>
        </w:rPr>
        <w:t xml:space="preserve"> / </w:t>
      </w:r>
      <w:proofErr w:type="spellStart"/>
      <w:r w:rsidRPr="00840973">
        <w:rPr>
          <w:rFonts w:ascii="Times New Roman" w:eastAsia="Times New Roman" w:hAnsi="Times New Roman" w:cs="Times New Roman"/>
          <w:sz w:val="24"/>
          <w:szCs w:val="24"/>
          <w:lang w:eastAsia="pl-PL"/>
        </w:rPr>
        <w:t>Cn</w:t>
      </w:r>
      <w:proofErr w:type="spellEnd"/>
      <w:r w:rsidRPr="00840973">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bookmarkEnd w:id="1"/>
    <w:p w14:paraId="2FD175F1" w14:textId="7FA069C8" w:rsidR="003E1920" w:rsidRPr="004F4981" w:rsidRDefault="0006765F" w:rsidP="003E192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3E1920"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r w:rsidR="003E1920">
        <w:rPr>
          <w:rFonts w:ascii="Times New Roman" w:eastAsia="Times New Roman" w:hAnsi="Times New Roman" w:cs="Times New Roman"/>
          <w:sz w:val="24"/>
          <w:szCs w:val="24"/>
          <w:lang w:eastAsia="ar-SA"/>
        </w:rPr>
        <w:t>w kryterium cena.</w:t>
      </w:r>
    </w:p>
    <w:p w14:paraId="5699C06E" w14:textId="1D99E2F5"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A1722A">
      <w:pPr>
        <w:spacing w:after="0" w:line="240" w:lineRule="auto"/>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37300A"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w:t>
      </w:r>
      <w:r w:rsidRPr="003A052A">
        <w:rPr>
          <w:rFonts w:ascii="Times New Roman" w:eastAsia="Times New Roman" w:hAnsi="Times New Roman" w:cs="Times New Roman"/>
          <w:sz w:val="24"/>
          <w:szCs w:val="24"/>
          <w:lang w:eastAsia="pl-PL"/>
        </w:rPr>
        <w:lastRenderedPageBreak/>
        <w:t>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w:t>
      </w:r>
      <w:r w:rsidRPr="0037300A">
        <w:rPr>
          <w:rFonts w:ascii="Times New Roman" w:eastAsia="Times New Roman" w:hAnsi="Times New Roman" w:cs="Times New Roman"/>
          <w:sz w:val="24"/>
          <w:szCs w:val="24"/>
          <w:lang w:eastAsia="pl-PL"/>
        </w:rPr>
        <w:t xml:space="preserve">umowy – załącznik nr </w:t>
      </w:r>
      <w:r w:rsidR="00EA2A07" w:rsidRPr="0037300A">
        <w:rPr>
          <w:rFonts w:ascii="Times New Roman" w:eastAsia="Times New Roman" w:hAnsi="Times New Roman" w:cs="Times New Roman"/>
          <w:sz w:val="24"/>
          <w:szCs w:val="24"/>
          <w:lang w:eastAsia="pl-PL"/>
        </w:rPr>
        <w:t>3</w:t>
      </w:r>
      <w:r w:rsidR="00CC02BB" w:rsidRPr="0037300A">
        <w:rPr>
          <w:rFonts w:ascii="Times New Roman" w:eastAsia="Times New Roman" w:hAnsi="Times New Roman" w:cs="Times New Roman"/>
          <w:sz w:val="24"/>
          <w:szCs w:val="24"/>
          <w:lang w:eastAsia="pl-PL"/>
        </w:rPr>
        <w:t xml:space="preserve"> </w:t>
      </w:r>
      <w:r w:rsidRPr="0037300A">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w:t>
      </w:r>
      <w:r w:rsidRPr="0037300A">
        <w:rPr>
          <w:rFonts w:ascii="Times New Roman" w:eastAsia="Cambria" w:hAnsi="Times New Roman" w:cs="Times New Roman"/>
          <w:sz w:val="24"/>
          <w:szCs w:val="24"/>
        </w:rPr>
        <w:t xml:space="preserve">stanowi  załącznik nr </w:t>
      </w:r>
      <w:r w:rsidR="00EA2A07" w:rsidRPr="0037300A">
        <w:rPr>
          <w:rFonts w:ascii="Times New Roman" w:eastAsia="Cambria" w:hAnsi="Times New Roman" w:cs="Times New Roman"/>
          <w:sz w:val="24"/>
          <w:szCs w:val="24"/>
        </w:rPr>
        <w:t>3</w:t>
      </w:r>
      <w:r w:rsidR="00CC02BB" w:rsidRPr="0037300A">
        <w:rPr>
          <w:rFonts w:ascii="Times New Roman" w:eastAsia="Cambria" w:hAnsi="Times New Roman" w:cs="Times New Roman"/>
          <w:sz w:val="24"/>
          <w:szCs w:val="24"/>
        </w:rPr>
        <w:t xml:space="preserve"> </w:t>
      </w:r>
      <w:r w:rsidRPr="0037300A">
        <w:rPr>
          <w:rFonts w:ascii="Times New Roman" w:eastAsia="Cambria" w:hAnsi="Times New Roman" w:cs="Times New Roman"/>
          <w:sz w:val="24"/>
          <w:szCs w:val="24"/>
        </w:rPr>
        <w:t xml:space="preserve"> ( wzór </w:t>
      </w:r>
      <w:r w:rsidRPr="00EE6C41">
        <w:rPr>
          <w:rFonts w:ascii="Times New Roman" w:eastAsia="Cambria" w:hAnsi="Times New Roman" w:cs="Times New Roman"/>
          <w:sz w:val="24"/>
          <w:szCs w:val="24"/>
        </w:rPr>
        <w:t xml:space="preserve">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E52695"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8F1C51" w14:textId="4F443A39" w:rsidR="00E52695" w:rsidRPr="00E52695" w:rsidRDefault="00E52695" w:rsidP="007B08EE">
      <w:pPr>
        <w:pStyle w:val="Akapitzlist"/>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E52695">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5D8F4C9E"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1452BF9C" w14:textId="264477B1" w:rsidR="00FB23F7" w:rsidRPr="00E52695" w:rsidRDefault="00FB23F7" w:rsidP="00E5269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E52695">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46F2FEE5" w:rsidR="00BA5DB2" w:rsidRPr="00E52695" w:rsidRDefault="00BA5DB2" w:rsidP="00E52695">
      <w:pPr>
        <w:pStyle w:val="Akapitzlist"/>
        <w:numPr>
          <w:ilvl w:val="0"/>
          <w:numId w:val="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52695">
        <w:rPr>
          <w:rFonts w:ascii="Times New Roman" w:eastAsia="Calibri" w:hAnsi="Times New Roman" w:cs="Times New Roman"/>
          <w:sz w:val="24"/>
          <w:szCs w:val="24"/>
        </w:rPr>
        <w:t>Zgodnie z art. 13</w:t>
      </w:r>
      <w:r w:rsidRPr="00E52695">
        <w:rPr>
          <w:rFonts w:ascii="Times New Roman" w:eastAsia="Cambria" w:hAnsi="Times New Roman" w:cs="Times New Roman"/>
          <w:sz w:val="24"/>
          <w:szCs w:val="24"/>
          <w:lang w:eastAsia="pl-PL"/>
        </w:rPr>
        <w:t xml:space="preserve"> </w:t>
      </w:r>
      <w:r w:rsidRPr="00E52695">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52695">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0E2986E3" w:rsidR="00BA5DB2" w:rsidRPr="004F4981" w:rsidRDefault="00BA5DB2" w:rsidP="00E52695">
      <w:pPr>
        <w:numPr>
          <w:ilvl w:val="0"/>
          <w:numId w:val="7"/>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 xml:space="preserve">z postanowieniami ust. </w:t>
      </w:r>
      <w:r w:rsidR="005C635B">
        <w:rPr>
          <w:rFonts w:ascii="Times New Roman" w:eastAsia="Calibri" w:hAnsi="Times New Roman" w:cs="Times New Roman"/>
          <w:sz w:val="24"/>
          <w:szCs w:val="24"/>
        </w:rPr>
        <w:t>5</w:t>
      </w:r>
      <w:r w:rsidRPr="004F4981">
        <w:rPr>
          <w:rFonts w:ascii="Times New Roman" w:eastAsia="Calibri" w:hAnsi="Times New Roman" w:cs="Times New Roman"/>
          <w:sz w:val="24"/>
          <w:szCs w:val="24"/>
        </w:rPr>
        <w:t>.</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63F051"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0C483532" w14:textId="77777777"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60EF4B0F"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9F47B0" w:rsidRPr="004D06BC">
        <w:rPr>
          <w:rFonts w:ascii="Times New Roman" w:eastAsia="Times New Roman" w:hAnsi="Times New Roman" w:cs="Times New Roman"/>
          <w:sz w:val="24"/>
          <w:szCs w:val="24"/>
          <w:lang w:eastAsia="pl-PL"/>
        </w:rPr>
        <w:t>.</w:t>
      </w:r>
      <w:r w:rsidR="00BA5DB2" w:rsidRPr="004D06BC">
        <w:rPr>
          <w:rFonts w:ascii="Times New Roman" w:eastAsia="Times New Roman" w:hAnsi="Times New Roman" w:cs="Times New Roman"/>
          <w:sz w:val="24"/>
          <w:szCs w:val="24"/>
          <w:lang w:eastAsia="pl-PL"/>
        </w:rPr>
        <w:t xml:space="preserve"> 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4E593175"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w:t>
      </w:r>
      <w:r w:rsidR="005C635B">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65460B07" w14:textId="3FB26608" w:rsidR="0032593D" w:rsidRPr="00840973" w:rsidRDefault="006724BD" w:rsidP="0032593D">
      <w:pPr>
        <w:spacing w:after="0" w:line="240" w:lineRule="auto"/>
        <w:rPr>
          <w:rFonts w:ascii="Times New Roman" w:eastAsia="Times New Roman" w:hAnsi="Times New Roman" w:cs="Times New Roman"/>
          <w:sz w:val="24"/>
          <w:szCs w:val="24"/>
          <w:lang w:eastAsia="ar-SA"/>
        </w:rPr>
      </w:pPr>
      <w:r w:rsidRPr="00840973">
        <w:rPr>
          <w:rFonts w:ascii="Times New Roman" w:eastAsia="Times New Roman" w:hAnsi="Times New Roman" w:cs="Times New Roman"/>
          <w:sz w:val="24"/>
          <w:szCs w:val="24"/>
          <w:lang w:eastAsia="ar-SA"/>
        </w:rPr>
        <w:t>5</w:t>
      </w:r>
      <w:r w:rsidR="0032593D" w:rsidRPr="00840973">
        <w:rPr>
          <w:rFonts w:ascii="Times New Roman" w:eastAsia="Times New Roman" w:hAnsi="Times New Roman" w:cs="Times New Roman"/>
          <w:sz w:val="24"/>
          <w:szCs w:val="24"/>
          <w:lang w:eastAsia="ar-SA"/>
        </w:rPr>
        <w:t xml:space="preserve">. </w:t>
      </w:r>
      <w:r w:rsidR="00840973" w:rsidRPr="00840973">
        <w:rPr>
          <w:rFonts w:ascii="Times New Roman" w:eastAsia="Times New Roman" w:hAnsi="Times New Roman" w:cs="Times New Roman"/>
          <w:sz w:val="24"/>
          <w:szCs w:val="24"/>
          <w:lang w:eastAsia="pl-PL"/>
        </w:rPr>
        <w:t>Wzór umowy powierzenia przetwarzania danych osobowych</w:t>
      </w:r>
    </w:p>
    <w:p w14:paraId="4B21F916" w14:textId="77777777" w:rsidR="0032593D" w:rsidRPr="002053CE" w:rsidRDefault="0032593D" w:rsidP="0032593D">
      <w:pPr>
        <w:pStyle w:val="Akapitzlist"/>
        <w:spacing w:after="0" w:line="240" w:lineRule="auto"/>
        <w:ind w:left="360"/>
        <w:jc w:val="both"/>
        <w:rPr>
          <w:rFonts w:ascii="Times New Roman" w:eastAsia="Times New Roman" w:hAnsi="Times New Roman" w:cs="Times New Roman"/>
          <w:sz w:val="24"/>
          <w:szCs w:val="24"/>
          <w:lang w:eastAsia="pl-PL"/>
        </w:rPr>
      </w:pPr>
    </w:p>
    <w:p w14:paraId="3995C1A9" w14:textId="77777777" w:rsidR="00F9368D" w:rsidRPr="004F4981" w:rsidRDefault="00F9368D" w:rsidP="00323241">
      <w:pPr>
        <w:suppressAutoHyphens/>
        <w:spacing w:after="0" w:line="240" w:lineRule="auto"/>
        <w:rPr>
          <w:rFonts w:ascii="Times New Roman" w:eastAsia="Times New Roman" w:hAnsi="Times New Roman" w:cs="Times New Roman"/>
          <w:sz w:val="24"/>
          <w:szCs w:val="24"/>
          <w:lang w:eastAsia="ar-SA"/>
        </w:rPr>
      </w:pPr>
    </w:p>
    <w:p w14:paraId="21ADF8F2" w14:textId="41EBCD38" w:rsidR="00925E2A" w:rsidRDefault="00925E2A" w:rsidP="00323241">
      <w:pPr>
        <w:spacing w:after="0" w:line="240" w:lineRule="auto"/>
        <w:rPr>
          <w:rFonts w:ascii="Times New Roman" w:eastAsia="Times New Roman" w:hAnsi="Times New Roman" w:cs="Times New Roman"/>
          <w:sz w:val="24"/>
          <w:szCs w:val="24"/>
          <w:lang w:eastAsia="ar-SA"/>
        </w:rPr>
      </w:pPr>
    </w:p>
    <w:p w14:paraId="0E2CBCBB" w14:textId="65510E2D" w:rsidR="00A25D06" w:rsidRDefault="00A25D06" w:rsidP="00323241">
      <w:pPr>
        <w:spacing w:after="0" w:line="240" w:lineRule="auto"/>
        <w:rPr>
          <w:rFonts w:ascii="Times New Roman" w:eastAsia="Times New Roman" w:hAnsi="Times New Roman" w:cs="Times New Roman"/>
          <w:sz w:val="24"/>
          <w:szCs w:val="24"/>
          <w:lang w:eastAsia="ar-SA"/>
        </w:rPr>
      </w:pPr>
    </w:p>
    <w:p w14:paraId="7199AFAF" w14:textId="2FF5B686" w:rsidR="00A25D06" w:rsidRDefault="00A25D06" w:rsidP="00323241">
      <w:pPr>
        <w:spacing w:after="0" w:line="240" w:lineRule="auto"/>
        <w:rPr>
          <w:rFonts w:ascii="Times New Roman" w:eastAsia="Times New Roman" w:hAnsi="Times New Roman" w:cs="Times New Roman"/>
          <w:sz w:val="24"/>
          <w:szCs w:val="24"/>
          <w:lang w:eastAsia="ar-SA"/>
        </w:rPr>
      </w:pPr>
    </w:p>
    <w:p w14:paraId="00680687" w14:textId="31CF2656" w:rsidR="00A25D06" w:rsidRDefault="00A25D06" w:rsidP="00323241">
      <w:pPr>
        <w:spacing w:after="0" w:line="240" w:lineRule="auto"/>
        <w:rPr>
          <w:rFonts w:ascii="Times New Roman" w:eastAsia="Times New Roman" w:hAnsi="Times New Roman" w:cs="Times New Roman"/>
          <w:sz w:val="24"/>
          <w:szCs w:val="24"/>
          <w:lang w:eastAsia="ar-SA"/>
        </w:rPr>
      </w:pPr>
    </w:p>
    <w:p w14:paraId="72FE7B0C" w14:textId="27C3605D" w:rsidR="00A25D06" w:rsidRDefault="00A25D06" w:rsidP="00323241">
      <w:pPr>
        <w:spacing w:after="0" w:line="240" w:lineRule="auto"/>
        <w:rPr>
          <w:rFonts w:ascii="Times New Roman" w:eastAsia="Times New Roman" w:hAnsi="Times New Roman" w:cs="Times New Roman"/>
          <w:sz w:val="24"/>
          <w:szCs w:val="24"/>
          <w:lang w:eastAsia="ar-SA"/>
        </w:rPr>
      </w:pPr>
    </w:p>
    <w:p w14:paraId="0D54A3EF" w14:textId="0321BAA1" w:rsidR="00A25D06" w:rsidRDefault="00A25D06" w:rsidP="00323241">
      <w:pPr>
        <w:spacing w:after="0" w:line="240" w:lineRule="auto"/>
        <w:rPr>
          <w:rFonts w:ascii="Times New Roman" w:eastAsia="Times New Roman" w:hAnsi="Times New Roman" w:cs="Times New Roman"/>
          <w:sz w:val="24"/>
          <w:szCs w:val="24"/>
          <w:lang w:eastAsia="ar-SA"/>
        </w:rPr>
      </w:pPr>
    </w:p>
    <w:p w14:paraId="40016BCF" w14:textId="1191BC52" w:rsidR="00A25D06" w:rsidRDefault="00A25D06" w:rsidP="00323241">
      <w:pPr>
        <w:spacing w:after="0" w:line="240" w:lineRule="auto"/>
        <w:rPr>
          <w:rFonts w:ascii="Times New Roman" w:eastAsia="Times New Roman" w:hAnsi="Times New Roman" w:cs="Times New Roman"/>
          <w:sz w:val="24"/>
          <w:szCs w:val="24"/>
          <w:lang w:eastAsia="ar-SA"/>
        </w:rPr>
      </w:pPr>
    </w:p>
    <w:p w14:paraId="1EF25149" w14:textId="51251989" w:rsidR="00A25D06" w:rsidRDefault="00A25D06" w:rsidP="00323241">
      <w:pPr>
        <w:spacing w:after="0" w:line="240" w:lineRule="auto"/>
        <w:rPr>
          <w:rFonts w:ascii="Times New Roman" w:eastAsia="Times New Roman" w:hAnsi="Times New Roman" w:cs="Times New Roman"/>
          <w:sz w:val="24"/>
          <w:szCs w:val="24"/>
          <w:lang w:eastAsia="ar-SA"/>
        </w:rPr>
      </w:pPr>
    </w:p>
    <w:p w14:paraId="7FAE727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8042B8"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560D079A"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334A2E83"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225A8667"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6DD8A04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91BB75B"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695B56E" w14:textId="77777777" w:rsidR="00163FE3" w:rsidRDefault="00163FE3" w:rsidP="00323241">
      <w:pPr>
        <w:spacing w:after="0" w:line="240" w:lineRule="auto"/>
        <w:rPr>
          <w:rFonts w:ascii="Times New Roman" w:eastAsia="Times New Roman" w:hAnsi="Times New Roman" w:cs="Times New Roman"/>
          <w:sz w:val="24"/>
          <w:szCs w:val="24"/>
          <w:lang w:eastAsia="ar-SA"/>
        </w:rPr>
      </w:pPr>
    </w:p>
    <w:p w14:paraId="17518991" w14:textId="2E174FA0" w:rsidR="00A25D06" w:rsidRDefault="00A25D06" w:rsidP="00323241">
      <w:pPr>
        <w:spacing w:after="0" w:line="240" w:lineRule="auto"/>
        <w:rPr>
          <w:rFonts w:ascii="Times New Roman" w:eastAsia="Times New Roman" w:hAnsi="Times New Roman" w:cs="Times New Roman"/>
          <w:sz w:val="24"/>
          <w:szCs w:val="24"/>
          <w:lang w:eastAsia="ar-SA"/>
        </w:rPr>
      </w:pPr>
    </w:p>
    <w:p w14:paraId="7CFF5AA2" w14:textId="77777777" w:rsidR="0006765F" w:rsidRDefault="0006765F" w:rsidP="00323241">
      <w:pPr>
        <w:spacing w:after="0" w:line="240" w:lineRule="auto"/>
        <w:rPr>
          <w:rFonts w:ascii="Times New Roman" w:eastAsia="Times New Roman" w:hAnsi="Times New Roman" w:cs="Times New Roman"/>
          <w:sz w:val="24"/>
          <w:szCs w:val="24"/>
          <w:lang w:eastAsia="ar-SA"/>
        </w:rPr>
      </w:pPr>
    </w:p>
    <w:p w14:paraId="2D995E3E" w14:textId="77777777" w:rsidR="0044689B" w:rsidRDefault="0044689B" w:rsidP="00071AEE">
      <w:pPr>
        <w:spacing w:after="0" w:line="240" w:lineRule="auto"/>
        <w:rPr>
          <w:rFonts w:ascii="Times New Roman" w:eastAsia="Calibri" w:hAnsi="Times New Roman" w:cs="Times New Roman"/>
          <w:color w:val="FF0000"/>
          <w:sz w:val="24"/>
          <w:szCs w:val="24"/>
        </w:rPr>
      </w:pPr>
      <w:bookmarkStart w:id="2" w:name="_Hlk98402935"/>
    </w:p>
    <w:p w14:paraId="3C455C7B" w14:textId="77777777" w:rsidR="007306EB" w:rsidRDefault="007306EB" w:rsidP="00071AEE">
      <w:pPr>
        <w:spacing w:after="0" w:line="240" w:lineRule="auto"/>
        <w:rPr>
          <w:rFonts w:ascii="Times New Roman" w:eastAsia="Calibri" w:hAnsi="Times New Roman" w:cs="Times New Roman"/>
          <w:color w:val="FF0000"/>
          <w:sz w:val="24"/>
          <w:szCs w:val="24"/>
        </w:rPr>
      </w:pPr>
    </w:p>
    <w:p w14:paraId="425C0F36" w14:textId="77777777" w:rsidR="007306EB" w:rsidRDefault="007306EB" w:rsidP="00071AEE">
      <w:pPr>
        <w:spacing w:after="0" w:line="240" w:lineRule="auto"/>
        <w:rPr>
          <w:rFonts w:ascii="Times New Roman" w:eastAsia="Calibri" w:hAnsi="Times New Roman" w:cs="Times New Roman"/>
          <w:color w:val="FF0000"/>
          <w:sz w:val="24"/>
          <w:szCs w:val="24"/>
        </w:rPr>
      </w:pPr>
    </w:p>
    <w:p w14:paraId="4D93286E" w14:textId="77777777" w:rsidR="007306EB" w:rsidRDefault="007306EB" w:rsidP="00071AEE">
      <w:pPr>
        <w:spacing w:after="0" w:line="240" w:lineRule="auto"/>
        <w:rPr>
          <w:rFonts w:ascii="Times New Roman" w:eastAsia="Calibri" w:hAnsi="Times New Roman" w:cs="Times New Roman"/>
          <w:color w:val="FF0000"/>
          <w:sz w:val="24"/>
          <w:szCs w:val="24"/>
        </w:rPr>
      </w:pPr>
    </w:p>
    <w:p w14:paraId="624F25FC" w14:textId="77777777" w:rsidR="0044689B" w:rsidRDefault="0044689B" w:rsidP="00071AEE">
      <w:pPr>
        <w:spacing w:after="0" w:line="240" w:lineRule="auto"/>
        <w:rPr>
          <w:rFonts w:ascii="Times New Roman" w:eastAsia="Calibri" w:hAnsi="Times New Roman" w:cs="Times New Roman"/>
          <w:color w:val="FF0000"/>
          <w:sz w:val="24"/>
          <w:szCs w:val="24"/>
        </w:rPr>
      </w:pPr>
    </w:p>
    <w:p w14:paraId="6E6D0C5A" w14:textId="77777777" w:rsidR="003D7DD3" w:rsidRDefault="003D7DD3" w:rsidP="00071AEE">
      <w:pPr>
        <w:spacing w:after="0" w:line="240" w:lineRule="auto"/>
        <w:rPr>
          <w:rFonts w:ascii="Times New Roman" w:eastAsia="Calibri" w:hAnsi="Times New Roman" w:cs="Times New Roman"/>
          <w:sz w:val="24"/>
          <w:szCs w:val="24"/>
        </w:rPr>
      </w:pPr>
    </w:p>
    <w:p w14:paraId="695C10AD" w14:textId="5A50F252" w:rsidR="00071AEE" w:rsidRPr="005F26A9" w:rsidRDefault="00071AEE" w:rsidP="00071AEE">
      <w:pPr>
        <w:spacing w:after="0" w:line="240" w:lineRule="auto"/>
        <w:rPr>
          <w:rFonts w:ascii="Times New Roman" w:eastAsia="Calibri" w:hAnsi="Times New Roman" w:cs="Times New Roman"/>
          <w:sz w:val="24"/>
          <w:szCs w:val="24"/>
        </w:rPr>
      </w:pPr>
      <w:r w:rsidRPr="005F26A9">
        <w:rPr>
          <w:rFonts w:ascii="Times New Roman" w:eastAsia="Calibri" w:hAnsi="Times New Roman" w:cs="Times New Roman"/>
          <w:sz w:val="24"/>
          <w:szCs w:val="24"/>
        </w:rPr>
        <w:lastRenderedPageBreak/>
        <w:t>DZP.</w:t>
      </w:r>
      <w:r w:rsidR="0044689B" w:rsidRPr="005F26A9">
        <w:rPr>
          <w:rFonts w:ascii="Times New Roman" w:eastAsia="Calibri" w:hAnsi="Times New Roman" w:cs="Times New Roman"/>
          <w:sz w:val="24"/>
          <w:szCs w:val="24"/>
        </w:rPr>
        <w:t>2</w:t>
      </w:r>
      <w:r w:rsidRPr="005F26A9">
        <w:rPr>
          <w:rFonts w:ascii="Times New Roman" w:eastAsia="Calibri" w:hAnsi="Times New Roman" w:cs="Times New Roman"/>
          <w:sz w:val="24"/>
          <w:szCs w:val="24"/>
        </w:rPr>
        <w:t>81.</w:t>
      </w:r>
      <w:r w:rsidR="00170536" w:rsidRPr="005F26A9">
        <w:rPr>
          <w:rFonts w:ascii="Times New Roman" w:eastAsia="Calibri" w:hAnsi="Times New Roman" w:cs="Times New Roman"/>
          <w:sz w:val="24"/>
          <w:szCs w:val="24"/>
        </w:rPr>
        <w:t>1</w:t>
      </w:r>
      <w:r w:rsidR="005F26A9">
        <w:rPr>
          <w:rFonts w:ascii="Times New Roman" w:eastAsia="Calibri" w:hAnsi="Times New Roman" w:cs="Times New Roman"/>
          <w:sz w:val="24"/>
          <w:szCs w:val="24"/>
        </w:rPr>
        <w:t>5</w:t>
      </w:r>
      <w:r w:rsidR="00B51BA6" w:rsidRPr="005F26A9">
        <w:rPr>
          <w:rFonts w:ascii="Times New Roman" w:eastAsia="Calibri" w:hAnsi="Times New Roman" w:cs="Times New Roman"/>
          <w:sz w:val="24"/>
          <w:szCs w:val="24"/>
        </w:rPr>
        <w:t>B</w:t>
      </w:r>
      <w:r w:rsidR="00C93FA8" w:rsidRPr="005F26A9">
        <w:rPr>
          <w:rFonts w:ascii="Times New Roman" w:eastAsia="Calibri" w:hAnsi="Times New Roman" w:cs="Times New Roman"/>
          <w:sz w:val="24"/>
          <w:szCs w:val="24"/>
        </w:rPr>
        <w:t>.</w:t>
      </w:r>
      <w:r w:rsidRPr="005F26A9">
        <w:rPr>
          <w:rFonts w:ascii="Times New Roman" w:eastAsia="Calibri" w:hAnsi="Times New Roman" w:cs="Times New Roman"/>
          <w:sz w:val="24"/>
          <w:szCs w:val="24"/>
        </w:rPr>
        <w:t>202</w:t>
      </w:r>
      <w:r w:rsidR="0044689B" w:rsidRPr="005F26A9">
        <w:rPr>
          <w:rFonts w:ascii="Times New Roman" w:eastAsia="Calibri" w:hAnsi="Times New Roman" w:cs="Times New Roman"/>
          <w:sz w:val="24"/>
          <w:szCs w:val="24"/>
        </w:rPr>
        <w:t>4</w:t>
      </w:r>
    </w:p>
    <w:p w14:paraId="0BF899FD" w14:textId="77777777" w:rsidR="00071AEE" w:rsidRPr="005F26A9" w:rsidRDefault="00071AEE" w:rsidP="00071AEE">
      <w:pPr>
        <w:spacing w:after="0" w:line="240" w:lineRule="auto"/>
        <w:rPr>
          <w:rFonts w:ascii="Times New Roman" w:eastAsia="Calibri" w:hAnsi="Times New Roman" w:cs="Times New Roman"/>
          <w:sz w:val="24"/>
          <w:szCs w:val="24"/>
        </w:rPr>
      </w:pPr>
      <w:r w:rsidRPr="005F26A9">
        <w:rPr>
          <w:rFonts w:ascii="Times New Roman" w:eastAsia="Calibri" w:hAnsi="Times New Roman" w:cs="Times New Roman"/>
          <w:sz w:val="24"/>
          <w:szCs w:val="24"/>
        </w:rPr>
        <w:t>Załącznik nr 1</w:t>
      </w:r>
    </w:p>
    <w:p w14:paraId="1581A3B2" w14:textId="77777777" w:rsidR="0006765F" w:rsidRPr="005F26A9" w:rsidRDefault="0006765F" w:rsidP="00071AEE">
      <w:pPr>
        <w:spacing w:after="0" w:line="240" w:lineRule="auto"/>
        <w:rPr>
          <w:rFonts w:ascii="Times New Roman" w:eastAsia="Calibri" w:hAnsi="Times New Roman" w:cs="Times New Roman"/>
          <w:sz w:val="24"/>
          <w:szCs w:val="24"/>
        </w:rPr>
      </w:pPr>
    </w:p>
    <w:p w14:paraId="35688CAE" w14:textId="77777777" w:rsidR="0027592D" w:rsidRPr="005F26A9" w:rsidRDefault="0027592D" w:rsidP="00071AEE">
      <w:pPr>
        <w:spacing w:after="0" w:line="240" w:lineRule="auto"/>
        <w:rPr>
          <w:rFonts w:ascii="Times New Roman" w:eastAsia="Calibri" w:hAnsi="Times New Roman" w:cs="Times New Roman"/>
          <w:sz w:val="24"/>
          <w:szCs w:val="24"/>
        </w:rPr>
      </w:pPr>
    </w:p>
    <w:p w14:paraId="55C9130E" w14:textId="77777777" w:rsidR="00DB4807" w:rsidRPr="005F26A9" w:rsidRDefault="00DB4807" w:rsidP="00DB4807">
      <w:pPr>
        <w:spacing w:after="0" w:line="240" w:lineRule="auto"/>
        <w:jc w:val="center"/>
        <w:rPr>
          <w:rFonts w:ascii="Times New Roman" w:eastAsia="Times New Roman" w:hAnsi="Times New Roman" w:cs="Times New Roman"/>
          <w:b/>
          <w:bCs/>
          <w:sz w:val="24"/>
          <w:szCs w:val="24"/>
          <w:lang w:eastAsia="pl-PL"/>
        </w:rPr>
      </w:pPr>
      <w:r w:rsidRPr="005F26A9">
        <w:rPr>
          <w:rFonts w:ascii="Times New Roman" w:eastAsia="Times New Roman" w:hAnsi="Times New Roman" w:cs="Times New Roman"/>
          <w:b/>
          <w:bCs/>
          <w:sz w:val="24"/>
          <w:szCs w:val="24"/>
          <w:lang w:eastAsia="pl-PL"/>
        </w:rPr>
        <w:t>FORMULARZ OFERTOWY</w:t>
      </w:r>
    </w:p>
    <w:p w14:paraId="1DECE5FE" w14:textId="77777777" w:rsidR="00DB4807" w:rsidRPr="005F26A9" w:rsidRDefault="00DB4807" w:rsidP="00DB4807">
      <w:pPr>
        <w:spacing w:after="0" w:line="240" w:lineRule="auto"/>
        <w:jc w:val="center"/>
        <w:rPr>
          <w:rFonts w:ascii="Times New Roman" w:eastAsia="Times New Roman" w:hAnsi="Times New Roman" w:cs="Times New Roman"/>
          <w:b/>
          <w:bCs/>
          <w:sz w:val="24"/>
          <w:szCs w:val="24"/>
          <w:lang w:eastAsia="pl-PL"/>
        </w:rPr>
      </w:pPr>
      <w:r w:rsidRPr="005F26A9">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5F26A9" w:rsidRDefault="00DB4807" w:rsidP="00DB4807">
      <w:pPr>
        <w:spacing w:after="0" w:line="240" w:lineRule="auto"/>
        <w:jc w:val="center"/>
        <w:rPr>
          <w:rFonts w:ascii="Times New Roman" w:eastAsia="Times New Roman" w:hAnsi="Times New Roman" w:cs="Times New Roman"/>
          <w:b/>
          <w:bCs/>
          <w:sz w:val="24"/>
          <w:szCs w:val="24"/>
          <w:lang w:eastAsia="pl-PL"/>
        </w:rPr>
      </w:pPr>
      <w:r w:rsidRPr="005F26A9">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E03A1D" w:rsidRDefault="0027592D" w:rsidP="00DB4807">
      <w:pPr>
        <w:spacing w:after="0" w:line="240" w:lineRule="auto"/>
        <w:jc w:val="center"/>
        <w:rPr>
          <w:rFonts w:ascii="Times New Roman" w:eastAsia="Times New Roman" w:hAnsi="Times New Roman" w:cs="Times New Roman"/>
          <w:b/>
          <w:bCs/>
          <w:color w:val="FF0000"/>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3C34D3A2"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r w:rsidR="005F26A9" w:rsidRPr="00B749C7">
        <w:rPr>
          <w:rFonts w:ascii="Times New Roman" w:eastAsia="Cambria" w:hAnsi="Times New Roman" w:cs="Times New Roman"/>
          <w:sz w:val="24"/>
          <w:szCs w:val="24"/>
        </w:rPr>
        <w:t>usługę farmaceutyczną polegającą na sporządzeniu mieszanin do żywienia pozajelitowego dla noworodków i wcześniaków wraz z dostawą gotowej mieszaniny w postaci worków</w:t>
      </w:r>
      <w:r w:rsidR="005F26A9">
        <w:rPr>
          <w:rFonts w:ascii="Times New Roman" w:eastAsia="Times New Roman" w:hAnsi="Times New Roman" w:cs="Times New Roman"/>
          <w:bCs/>
          <w:iCs/>
          <w:sz w:val="24"/>
          <w:szCs w:val="24"/>
          <w:lang w:eastAsia="ar-SA"/>
        </w:rPr>
        <w:t xml:space="preserve"> </w:t>
      </w:r>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34BBCDE7" w14:textId="474992CD" w:rsidR="0044689B" w:rsidRDefault="00170536" w:rsidP="00170536">
      <w:pPr>
        <w:widowControl w:val="0"/>
        <w:suppressAutoHyphens/>
        <w:spacing w:after="0" w:line="240" w:lineRule="auto"/>
        <w:jc w:val="both"/>
        <w:rPr>
          <w:rFonts w:ascii="Times New Roman" w:eastAsia="Times New Roman" w:hAnsi="Times New Roman" w:cs="Times New Roman"/>
          <w:sz w:val="24"/>
          <w:szCs w:val="24"/>
          <w:lang w:eastAsia="pl-PL"/>
        </w:rPr>
      </w:pPr>
      <w:r w:rsidRPr="00170536">
        <w:rPr>
          <w:rFonts w:ascii="Times New Roman" w:eastAsia="Times New Roman" w:hAnsi="Times New Roman" w:cs="Times New Roman"/>
          <w:sz w:val="24"/>
          <w:szCs w:val="24"/>
          <w:lang w:eastAsia="pl-PL"/>
        </w:rPr>
        <w:t xml:space="preserve">Dostawy odbywać się będą częściowo w okresie </w:t>
      </w:r>
      <w:r w:rsidRPr="0037300A">
        <w:rPr>
          <w:rFonts w:ascii="Times New Roman" w:eastAsia="Times New Roman" w:hAnsi="Times New Roman" w:cs="Times New Roman"/>
          <w:bCs/>
          <w:sz w:val="24"/>
          <w:szCs w:val="24"/>
          <w:lang w:eastAsia="pl-PL"/>
        </w:rPr>
        <w:t xml:space="preserve">do </w:t>
      </w:r>
      <w:r w:rsidR="00840973">
        <w:rPr>
          <w:rFonts w:ascii="Times New Roman" w:eastAsia="Times New Roman" w:hAnsi="Times New Roman" w:cs="Times New Roman"/>
          <w:bCs/>
          <w:sz w:val="24"/>
          <w:szCs w:val="24"/>
          <w:lang w:eastAsia="pl-PL"/>
        </w:rPr>
        <w:t>12</w:t>
      </w:r>
      <w:r w:rsidRPr="0037300A">
        <w:rPr>
          <w:rFonts w:ascii="Times New Roman" w:eastAsia="Times New Roman" w:hAnsi="Times New Roman" w:cs="Times New Roman"/>
          <w:bCs/>
          <w:sz w:val="24"/>
          <w:szCs w:val="24"/>
          <w:lang w:eastAsia="pl-PL"/>
        </w:rPr>
        <w:t xml:space="preserve"> miesięcy</w:t>
      </w:r>
      <w:r w:rsidRPr="00170536">
        <w:rPr>
          <w:rFonts w:ascii="Times New Roman" w:eastAsia="Times New Roman" w:hAnsi="Times New Roman" w:cs="Times New Roman"/>
          <w:sz w:val="24"/>
          <w:szCs w:val="24"/>
          <w:lang w:eastAsia="pl-PL"/>
        </w:rPr>
        <w:t xml:space="preserve"> od dnia zawarcia umowy</w:t>
      </w:r>
      <w:r w:rsidR="0044689B">
        <w:rPr>
          <w:rFonts w:ascii="Times New Roman" w:eastAsia="Times New Roman" w:hAnsi="Times New Roman" w:cs="Times New Roman"/>
          <w:sz w:val="24"/>
          <w:szCs w:val="24"/>
          <w:lang w:eastAsia="pl-PL"/>
        </w:rPr>
        <w:t>.</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687FCD5B"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w:t>
      </w:r>
      <w:r w:rsidR="0044689B">
        <w:rPr>
          <w:rFonts w:ascii="Times New Roman" w:eastAsia="Times New Roman" w:hAnsi="Times New Roman" w:cs="Times New Roman"/>
          <w:bCs/>
          <w:sz w:val="24"/>
          <w:szCs w:val="24"/>
          <w:lang w:eastAsia="pl-PL"/>
        </w:rPr>
        <w:t>.</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lastRenderedPageBreak/>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50931F78"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AFEEFE1"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41F84D69"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w:t>
      </w:r>
      <w:r w:rsidR="0044689B">
        <w:rPr>
          <w:rFonts w:ascii="Times New Roman" w:eastAsia="Times New Roman" w:hAnsi="Times New Roman" w:cs="Times New Roman"/>
          <w:iCs/>
          <w:sz w:val="24"/>
          <w:szCs w:val="24"/>
          <w:lang w:eastAsia="ar-SA"/>
        </w:rPr>
        <w:t>2</w:t>
      </w:r>
      <w:r w:rsidRPr="0027592D">
        <w:rPr>
          <w:rFonts w:ascii="Times New Roman" w:eastAsia="Times New Roman" w:hAnsi="Times New Roman" w:cs="Times New Roman"/>
          <w:iCs/>
          <w:sz w:val="24"/>
          <w:szCs w:val="24"/>
          <w:lang w:eastAsia="ar-SA"/>
        </w:rPr>
        <w:t>81.</w:t>
      </w:r>
      <w:r w:rsidR="0087467C">
        <w:rPr>
          <w:rFonts w:ascii="Times New Roman" w:eastAsia="Times New Roman" w:hAnsi="Times New Roman" w:cs="Times New Roman"/>
          <w:iCs/>
          <w:sz w:val="24"/>
          <w:szCs w:val="24"/>
          <w:lang w:eastAsia="ar-SA"/>
        </w:rPr>
        <w:t>1</w:t>
      </w:r>
      <w:r w:rsidR="005F26A9">
        <w:rPr>
          <w:rFonts w:ascii="Times New Roman" w:eastAsia="Times New Roman" w:hAnsi="Times New Roman" w:cs="Times New Roman"/>
          <w:iCs/>
          <w:sz w:val="24"/>
          <w:szCs w:val="24"/>
          <w:lang w:eastAsia="ar-SA"/>
        </w:rPr>
        <w:t>5</w:t>
      </w:r>
      <w:r w:rsidRPr="0027592D">
        <w:rPr>
          <w:rFonts w:ascii="Times New Roman" w:eastAsia="Times New Roman" w:hAnsi="Times New Roman" w:cs="Times New Roman"/>
          <w:iCs/>
          <w:sz w:val="24"/>
          <w:szCs w:val="24"/>
          <w:lang w:eastAsia="ar-SA"/>
        </w:rPr>
        <w:t>B.202</w:t>
      </w:r>
      <w:r w:rsidR="0044689B">
        <w:rPr>
          <w:rFonts w:ascii="Times New Roman" w:eastAsia="Times New Roman" w:hAnsi="Times New Roman" w:cs="Times New Roman"/>
          <w:iCs/>
          <w:sz w:val="24"/>
          <w:szCs w:val="24"/>
          <w:lang w:eastAsia="ar-SA"/>
        </w:rPr>
        <w:t>4</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3" w:name="_Hlk101345128"/>
      <w:r w:rsidRPr="00770F77">
        <w:rPr>
          <w:rFonts w:ascii="Times New Roman" w:eastAsia="Times New Roman" w:hAnsi="Times New Roman" w:cs="Times New Roman"/>
          <w:bCs/>
          <w:sz w:val="24"/>
          <w:szCs w:val="24"/>
          <w:lang w:eastAsia="ar-SA"/>
        </w:rPr>
        <w:t xml:space="preserve">w art. 7 ustawy z dnia 13 kwietnia 2022 </w:t>
      </w:r>
      <w:bookmarkEnd w:id="3"/>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2"/>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2D37ADA4" w14:textId="77777777" w:rsidR="009B0605" w:rsidRDefault="009B0605"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172351">
          <w:pgSz w:w="11906" w:h="16838"/>
          <w:pgMar w:top="1077" w:right="1418" w:bottom="1077" w:left="1418" w:header="709" w:footer="709" w:gutter="0"/>
          <w:cols w:space="708"/>
          <w:docGrid w:linePitch="360"/>
        </w:sectPr>
      </w:pPr>
    </w:p>
    <w:p w14:paraId="1CE67C60" w14:textId="77777777" w:rsidR="007306EB" w:rsidRPr="007306EB" w:rsidRDefault="007306EB" w:rsidP="007306EB">
      <w:pPr>
        <w:tabs>
          <w:tab w:val="left" w:pos="7920"/>
        </w:tabs>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lastRenderedPageBreak/>
        <w:t xml:space="preserve">DZP.281.15B.2024 </w:t>
      </w:r>
    </w:p>
    <w:p w14:paraId="513E293E"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Załącznik nr 3</w:t>
      </w:r>
    </w:p>
    <w:p w14:paraId="58C11C78"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p>
    <w:p w14:paraId="036E057C" w14:textId="77777777" w:rsidR="007306EB" w:rsidRPr="007306EB" w:rsidRDefault="007306EB" w:rsidP="007306EB">
      <w:pPr>
        <w:suppressAutoHyphens/>
        <w:spacing w:after="0" w:line="240" w:lineRule="auto"/>
        <w:jc w:val="center"/>
        <w:rPr>
          <w:rFonts w:ascii="Times New Roman" w:eastAsia="Cambria" w:hAnsi="Times New Roman" w:cs="Times New Roman"/>
          <w:b/>
          <w:bCs/>
          <w:sz w:val="24"/>
          <w:szCs w:val="24"/>
          <w:lang w:eastAsia="ar-SA"/>
        </w:rPr>
      </w:pPr>
      <w:r w:rsidRPr="007306EB">
        <w:rPr>
          <w:rFonts w:ascii="Times New Roman" w:eastAsia="Cambria" w:hAnsi="Times New Roman" w:cs="Times New Roman"/>
          <w:b/>
          <w:bCs/>
          <w:sz w:val="24"/>
          <w:szCs w:val="24"/>
          <w:lang w:eastAsia="ar-SA"/>
        </w:rPr>
        <w:t xml:space="preserve">UMOWA – wzór   </w:t>
      </w:r>
    </w:p>
    <w:p w14:paraId="2ED50A04"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p>
    <w:p w14:paraId="3DEDF61F"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Zawarta w dniu ................................ w  Katowicach pomiędzy:</w:t>
      </w:r>
    </w:p>
    <w:p w14:paraId="6D07E5B7" w14:textId="77777777" w:rsidR="007306EB" w:rsidRPr="007306EB" w:rsidRDefault="007306EB" w:rsidP="007306EB">
      <w:pPr>
        <w:spacing w:after="0" w:line="240" w:lineRule="auto"/>
        <w:jc w:val="both"/>
        <w:rPr>
          <w:rFonts w:ascii="Times New Roman" w:eastAsia="Cambria" w:hAnsi="Times New Roman" w:cs="Times New Roman"/>
          <w:sz w:val="24"/>
          <w:szCs w:val="24"/>
          <w:lang w:eastAsia="pl-PL"/>
        </w:rPr>
      </w:pPr>
      <w:r w:rsidRPr="007306EB">
        <w:rPr>
          <w:rFonts w:ascii="Times New Roman" w:eastAsia="Cambria" w:hAnsi="Times New Roman" w:cs="Times New Roman"/>
          <w:b/>
          <w:bCs/>
          <w:sz w:val="24"/>
          <w:szCs w:val="24"/>
          <w:lang w:eastAsia="pl-PL"/>
        </w:rPr>
        <w:t>Uniwersyteckim Centrum Klinicznym im. prof. K. Gibińskiego Śląskiego Uniwersytetu Medycznego w Katowicach</w:t>
      </w:r>
      <w:r w:rsidRPr="007306EB">
        <w:rPr>
          <w:rFonts w:ascii="Times New Roman" w:eastAsia="Cambria"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304913E" w14:textId="77777777" w:rsidR="007306EB" w:rsidRPr="007306EB" w:rsidRDefault="007306EB" w:rsidP="007306EB">
      <w:pPr>
        <w:spacing w:after="120" w:line="240" w:lineRule="auto"/>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 xml:space="preserve">zwanym w treści umowy Zamawiającym, </w:t>
      </w:r>
    </w:p>
    <w:p w14:paraId="4144E9CA" w14:textId="77777777" w:rsidR="007306EB" w:rsidRPr="007306EB" w:rsidRDefault="007306EB" w:rsidP="007306EB">
      <w:pPr>
        <w:spacing w:after="0" w:line="240" w:lineRule="auto"/>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reprezentowanym przez:</w:t>
      </w:r>
    </w:p>
    <w:p w14:paraId="0BC9C44D" w14:textId="77777777" w:rsidR="007306EB" w:rsidRPr="007306EB" w:rsidRDefault="007306EB" w:rsidP="007306EB">
      <w:pPr>
        <w:suppressAutoHyphens/>
        <w:spacing w:after="0" w:line="240" w:lineRule="auto"/>
        <w:rPr>
          <w:rFonts w:ascii="Times New Roman" w:eastAsia="Cambria" w:hAnsi="Times New Roman" w:cs="Times New Roman"/>
          <w:sz w:val="24"/>
          <w:szCs w:val="24"/>
          <w:lang w:eastAsia="ar-SA"/>
        </w:rPr>
      </w:pPr>
    </w:p>
    <w:p w14:paraId="567C7040" w14:textId="77777777" w:rsidR="007306EB" w:rsidRPr="007306EB" w:rsidRDefault="007306EB" w:rsidP="007306EB">
      <w:pPr>
        <w:spacing w:after="0" w:line="240" w:lineRule="auto"/>
        <w:ind w:left="720"/>
        <w:jc w:val="center"/>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a</w:t>
      </w:r>
    </w:p>
    <w:p w14:paraId="7EEB1C84"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w:t>
      </w:r>
    </w:p>
    <w:p w14:paraId="1CB1E8EB"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z siedzibą: ……………………</w:t>
      </w:r>
    </w:p>
    <w:p w14:paraId="704147AD"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 xml:space="preserve">wpisanym do ................................. pod nr ………………….. </w:t>
      </w:r>
    </w:p>
    <w:p w14:paraId="13679C8E"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 xml:space="preserve">NIP   </w:t>
      </w:r>
    </w:p>
    <w:p w14:paraId="08EDABDC"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REGON</w:t>
      </w:r>
    </w:p>
    <w:p w14:paraId="20E6DA36"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 xml:space="preserve">zwanym w treści umowy Wykonawcą </w:t>
      </w:r>
    </w:p>
    <w:p w14:paraId="534E0170" w14:textId="77777777" w:rsidR="007306EB" w:rsidRPr="007306EB" w:rsidRDefault="007306EB" w:rsidP="007306EB">
      <w:pPr>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reprezentowanym przez:</w:t>
      </w:r>
    </w:p>
    <w:p w14:paraId="729A0BE3" w14:textId="77777777" w:rsidR="007306EB" w:rsidRPr="007306EB" w:rsidRDefault="007306EB" w:rsidP="007306EB">
      <w:pPr>
        <w:widowControl w:val="0"/>
        <w:suppressAutoHyphens/>
        <w:spacing w:after="0" w:line="240" w:lineRule="auto"/>
        <w:rPr>
          <w:rFonts w:ascii="Times New Roman" w:eastAsia="Cambria" w:hAnsi="Times New Roman" w:cs="Times New Roman"/>
          <w:sz w:val="24"/>
          <w:szCs w:val="24"/>
          <w:lang w:eastAsia="pl-PL"/>
        </w:rPr>
      </w:pPr>
    </w:p>
    <w:p w14:paraId="1AC6FA61" w14:textId="77777777" w:rsidR="007306EB" w:rsidRPr="007306EB" w:rsidRDefault="007306EB" w:rsidP="007306EB">
      <w:pPr>
        <w:widowControl w:val="0"/>
        <w:suppressAutoHyphens/>
        <w:spacing w:after="0" w:line="240" w:lineRule="auto"/>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w:t>
      </w:r>
    </w:p>
    <w:p w14:paraId="5E8018E7" w14:textId="77777777" w:rsidR="007306EB" w:rsidRPr="007306EB" w:rsidRDefault="007306EB" w:rsidP="007306EB">
      <w:pPr>
        <w:widowControl w:val="0"/>
        <w:suppressAutoHyphens/>
        <w:spacing w:after="0" w:line="240" w:lineRule="auto"/>
        <w:rPr>
          <w:rFonts w:ascii="Times New Roman" w:eastAsia="Cambria" w:hAnsi="Times New Roman" w:cs="Times New Roman"/>
          <w:sz w:val="24"/>
          <w:szCs w:val="24"/>
          <w:lang w:eastAsia="pl-PL"/>
        </w:rPr>
      </w:pPr>
    </w:p>
    <w:p w14:paraId="73484290" w14:textId="77777777" w:rsidR="007306EB" w:rsidRPr="007306EB" w:rsidRDefault="007306EB" w:rsidP="007306EB">
      <w:pPr>
        <w:suppressAutoHyphens/>
        <w:spacing w:after="0" w:line="240" w:lineRule="auto"/>
        <w:jc w:val="both"/>
        <w:rPr>
          <w:rFonts w:ascii="Times New Roman" w:eastAsia="Cambria" w:hAnsi="Times New Roman" w:cs="Times New Roman"/>
          <w:sz w:val="24"/>
          <w:szCs w:val="24"/>
          <w:lang w:eastAsia="ar-SA"/>
        </w:rPr>
      </w:pPr>
      <w:r w:rsidRPr="007306EB">
        <w:rPr>
          <w:rFonts w:ascii="Times New Roman" w:eastAsia="Cambria" w:hAnsi="Times New Roman" w:cs="Times New Roman"/>
          <w:sz w:val="24"/>
          <w:szCs w:val="24"/>
          <w:lang w:eastAsia="ar-SA"/>
        </w:rPr>
        <w:t>W wyniku przeprowadzenia przez Zamawiającego postępowania o udzielenie zamówienia publicznego w trybie podstawowym – zgodnie z ustawą z dnia 11 września 2019r. Prawo zamówień publicznych (</w:t>
      </w:r>
      <w:proofErr w:type="spellStart"/>
      <w:r w:rsidRPr="007306EB">
        <w:rPr>
          <w:rFonts w:ascii="Times New Roman" w:eastAsia="Cambria" w:hAnsi="Times New Roman" w:cs="Times New Roman"/>
          <w:sz w:val="24"/>
          <w:szCs w:val="24"/>
          <w:lang w:eastAsia="ar-SA"/>
        </w:rPr>
        <w:t>t.j</w:t>
      </w:r>
      <w:proofErr w:type="spellEnd"/>
      <w:r w:rsidRPr="007306EB">
        <w:rPr>
          <w:rFonts w:ascii="Times New Roman" w:eastAsia="Cambria" w:hAnsi="Times New Roman" w:cs="Times New Roman"/>
          <w:sz w:val="24"/>
          <w:szCs w:val="24"/>
          <w:lang w:eastAsia="ar-SA"/>
        </w:rPr>
        <w:t>. Dz. U. z 2023r. poz. 1605 z póżn.zm) została zawarta umowa następującej treści:</w:t>
      </w:r>
    </w:p>
    <w:p w14:paraId="362E76B0" w14:textId="77777777" w:rsidR="007306EB" w:rsidRPr="007306EB" w:rsidRDefault="007306EB" w:rsidP="007306EB">
      <w:pPr>
        <w:spacing w:after="0" w:line="240" w:lineRule="auto"/>
        <w:jc w:val="center"/>
        <w:rPr>
          <w:rFonts w:ascii="Times New Roman" w:eastAsia="Cambria" w:hAnsi="Times New Roman" w:cs="Times New Roman"/>
          <w:b/>
          <w:bCs/>
          <w:sz w:val="24"/>
          <w:szCs w:val="24"/>
          <w:lang w:eastAsia="pl-PL"/>
        </w:rPr>
      </w:pPr>
      <w:r w:rsidRPr="007306EB">
        <w:rPr>
          <w:rFonts w:ascii="Times New Roman" w:eastAsia="Cambria" w:hAnsi="Times New Roman" w:cs="Times New Roman"/>
          <w:b/>
          <w:bCs/>
          <w:sz w:val="24"/>
          <w:szCs w:val="24"/>
          <w:lang w:eastAsia="pl-PL"/>
        </w:rPr>
        <w:t>§ 1.</w:t>
      </w:r>
    </w:p>
    <w:p w14:paraId="2F8C18D4" w14:textId="77777777" w:rsidR="007306EB" w:rsidRPr="007306EB" w:rsidRDefault="007306EB" w:rsidP="007306EB">
      <w:pPr>
        <w:spacing w:after="0" w:line="240" w:lineRule="auto"/>
        <w:jc w:val="center"/>
        <w:rPr>
          <w:rFonts w:ascii="Times New Roman" w:eastAsia="Cambria" w:hAnsi="Times New Roman" w:cs="Times New Roman"/>
          <w:b/>
          <w:bCs/>
          <w:sz w:val="24"/>
          <w:szCs w:val="24"/>
          <w:lang w:eastAsia="pl-PL"/>
        </w:rPr>
      </w:pPr>
      <w:r w:rsidRPr="007306EB">
        <w:rPr>
          <w:rFonts w:ascii="Times New Roman" w:eastAsia="Cambria" w:hAnsi="Times New Roman" w:cs="Times New Roman"/>
          <w:b/>
          <w:bCs/>
          <w:sz w:val="24"/>
          <w:szCs w:val="24"/>
          <w:u w:val="single"/>
          <w:lang w:eastAsia="pl-PL"/>
        </w:rPr>
        <w:t xml:space="preserve">PRZEDMIOT UMOWY </w:t>
      </w:r>
    </w:p>
    <w:p w14:paraId="2CA13D28" w14:textId="77777777" w:rsidR="007306EB" w:rsidRPr="007306EB" w:rsidRDefault="007306EB" w:rsidP="007306EB">
      <w:pPr>
        <w:widowControl w:val="0"/>
        <w:tabs>
          <w:tab w:val="left" w:pos="340"/>
        </w:tabs>
        <w:suppressAutoHyphens/>
        <w:spacing w:after="0" w:line="240" w:lineRule="auto"/>
        <w:jc w:val="both"/>
        <w:rPr>
          <w:rFonts w:ascii="Times New Roman" w:eastAsia="Lucida Sans Unicode" w:hAnsi="Times New Roman" w:cs="Times New Roman"/>
          <w:kern w:val="2"/>
          <w:sz w:val="24"/>
          <w:szCs w:val="24"/>
          <w:lang w:eastAsia="ar-SA"/>
        </w:rPr>
      </w:pPr>
      <w:r w:rsidRPr="007306EB">
        <w:rPr>
          <w:rFonts w:ascii="Times New Roman" w:eastAsia="Times New Roman" w:hAnsi="Times New Roman" w:cs="Times New Roman"/>
          <w:sz w:val="24"/>
          <w:szCs w:val="24"/>
          <w:lang w:eastAsia="ar-SA"/>
        </w:rPr>
        <w:t xml:space="preserve">Na podstawie oferty wybranej w w/w postępowaniu Zamawiający zleca a Wykonawca przyjmuje do wykonania usługę farmaceutyczną polegającą na sporządzaniu mieszanin do żywienia pozajelitowego dla noworodków i wcześniaków wraz z dostawą gotowej mieszaniny w opakowaniu w postaci worków, </w:t>
      </w:r>
      <w:r w:rsidRPr="007306EB">
        <w:rPr>
          <w:rFonts w:ascii="Times New Roman" w:eastAsia="Lucida Sans Unicode" w:hAnsi="Times New Roman" w:cs="Times New Roman"/>
          <w:kern w:val="2"/>
          <w:sz w:val="24"/>
          <w:szCs w:val="24"/>
          <w:lang w:eastAsia="ar-SA"/>
        </w:rPr>
        <w:t xml:space="preserve">których ilość, rodzaj i cena wymienione są w załączniku nr 1 (formularzu asortymentowo - cenowym wybranej w postępowaniu oferty). </w:t>
      </w:r>
    </w:p>
    <w:p w14:paraId="40B3ED97" w14:textId="77777777" w:rsidR="007306EB" w:rsidRPr="007306EB" w:rsidRDefault="007306EB" w:rsidP="007306EB">
      <w:pPr>
        <w:suppressAutoHyphens/>
        <w:spacing w:after="0" w:line="240" w:lineRule="auto"/>
        <w:ind w:left="360"/>
        <w:contextualSpacing/>
        <w:jc w:val="center"/>
        <w:rPr>
          <w:rFonts w:ascii="Times New Roman" w:eastAsia="Times New Roman" w:hAnsi="Times New Roman" w:cs="Times New Roman"/>
          <w:sz w:val="24"/>
          <w:szCs w:val="24"/>
          <w:lang w:eastAsia="ar-SA"/>
        </w:rPr>
      </w:pPr>
    </w:p>
    <w:p w14:paraId="51AE8D53" w14:textId="77777777" w:rsidR="007306EB" w:rsidRPr="007306EB" w:rsidRDefault="007306EB" w:rsidP="007306EB">
      <w:pPr>
        <w:suppressAutoHyphens/>
        <w:spacing w:after="0" w:line="240" w:lineRule="auto"/>
        <w:ind w:left="360"/>
        <w:contextualSpacing/>
        <w:jc w:val="center"/>
        <w:rPr>
          <w:rFonts w:ascii="Times New Roman" w:eastAsia="Times New Roman" w:hAnsi="Times New Roman" w:cs="Times New Roman"/>
          <w:b/>
          <w:bCs/>
          <w:sz w:val="24"/>
          <w:szCs w:val="24"/>
          <w:lang w:eastAsia="ar-SA"/>
        </w:rPr>
      </w:pPr>
      <w:r w:rsidRPr="007306EB">
        <w:rPr>
          <w:rFonts w:ascii="Times New Roman" w:eastAsia="Times New Roman" w:hAnsi="Times New Roman" w:cs="Times New Roman"/>
          <w:b/>
          <w:bCs/>
          <w:sz w:val="24"/>
          <w:szCs w:val="24"/>
          <w:lang w:eastAsia="ar-SA"/>
        </w:rPr>
        <w:t>§2.</w:t>
      </w:r>
    </w:p>
    <w:p w14:paraId="30709054" w14:textId="77777777" w:rsidR="007306EB" w:rsidRPr="007306EB" w:rsidRDefault="007306EB" w:rsidP="007306EB">
      <w:pPr>
        <w:suppressAutoHyphens/>
        <w:spacing w:after="0" w:line="240" w:lineRule="auto"/>
        <w:ind w:left="360"/>
        <w:contextualSpacing/>
        <w:jc w:val="center"/>
        <w:rPr>
          <w:rFonts w:ascii="Times New Roman" w:eastAsia="Times New Roman" w:hAnsi="Times New Roman" w:cs="Times New Roman"/>
          <w:b/>
          <w:bCs/>
          <w:sz w:val="24"/>
          <w:szCs w:val="24"/>
          <w:u w:val="single"/>
          <w:lang w:eastAsia="ar-SA"/>
        </w:rPr>
      </w:pPr>
      <w:r w:rsidRPr="007306EB">
        <w:rPr>
          <w:rFonts w:ascii="Times New Roman" w:eastAsia="Times New Roman" w:hAnsi="Times New Roman" w:cs="Times New Roman"/>
          <w:b/>
          <w:bCs/>
          <w:sz w:val="24"/>
          <w:szCs w:val="24"/>
          <w:u w:val="single"/>
          <w:lang w:eastAsia="ar-SA"/>
        </w:rPr>
        <w:t>WARUNKI REALIZACJI UMOWY</w:t>
      </w:r>
    </w:p>
    <w:p w14:paraId="695DC4EC" w14:textId="77777777" w:rsidR="007306EB" w:rsidRPr="007306EB" w:rsidRDefault="007306EB" w:rsidP="007306EB">
      <w:pPr>
        <w:widowControl w:val="0"/>
        <w:numPr>
          <w:ilvl w:val="0"/>
          <w:numId w:val="113"/>
        </w:numPr>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Wykonawca zobowiązuje się realizować umowę zgodnie z:</w:t>
      </w:r>
    </w:p>
    <w:p w14:paraId="4D588CD7" w14:textId="77777777" w:rsidR="007306EB" w:rsidRPr="007306EB" w:rsidRDefault="007306EB" w:rsidP="007306EB">
      <w:pPr>
        <w:numPr>
          <w:ilvl w:val="1"/>
          <w:numId w:val="90"/>
        </w:numPr>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obowiązującymi przepisami prawa, a w szczególności zgodnie z ustawą z dnia 6 września 2001 r. Prawo farmaceutyczne;</w:t>
      </w:r>
    </w:p>
    <w:p w14:paraId="591FFEA7" w14:textId="77777777" w:rsidR="007306EB" w:rsidRPr="007306EB" w:rsidRDefault="007306EB" w:rsidP="007306EB">
      <w:pPr>
        <w:widowControl w:val="0"/>
        <w:numPr>
          <w:ilvl w:val="1"/>
          <w:numId w:val="90"/>
        </w:numPr>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7306EB">
        <w:rPr>
          <w:rFonts w:ascii="Times New Roman" w:eastAsia="Times New Roman" w:hAnsi="Times New Roman" w:cs="Times New Roman"/>
          <w:bCs/>
          <w:sz w:val="24"/>
          <w:szCs w:val="24"/>
          <w:lang w:eastAsia="pl-PL"/>
        </w:rPr>
        <w:t>rozporządzeniem Ministra Zdrowia z dnia 13 marca 2015 r. w sprawie Dobrej Praktyki Dystrybucyjnej ;</w:t>
      </w:r>
    </w:p>
    <w:p w14:paraId="3B7931BF" w14:textId="77777777" w:rsidR="007306EB" w:rsidRPr="007306EB" w:rsidRDefault="007306EB" w:rsidP="007306EB">
      <w:pPr>
        <w:widowControl w:val="0"/>
        <w:numPr>
          <w:ilvl w:val="1"/>
          <w:numId w:val="90"/>
        </w:numPr>
        <w:overflowPunct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7306EB">
        <w:rPr>
          <w:rFonts w:ascii="Times New Roman" w:eastAsia="Times New Roman" w:hAnsi="Times New Roman" w:cs="Times New Roman"/>
          <w:bCs/>
          <w:sz w:val="24"/>
          <w:szCs w:val="24"/>
          <w:lang w:eastAsia="pl-PL"/>
        </w:rPr>
        <w:t>rozporządzeniem Ministra Zdrowia z dnia 27 listopada 2015r. w sprawie wymagań  Dobrej Praktyki Wytwarzania (GMP) ;</w:t>
      </w:r>
    </w:p>
    <w:p w14:paraId="33764780" w14:textId="77777777" w:rsidR="007306EB" w:rsidRPr="007306EB" w:rsidRDefault="007306EB" w:rsidP="007306EB">
      <w:pPr>
        <w:widowControl w:val="0"/>
        <w:numPr>
          <w:ilvl w:val="1"/>
          <w:numId w:val="9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bCs/>
          <w:sz w:val="24"/>
          <w:szCs w:val="24"/>
          <w:lang w:eastAsia="pl-PL"/>
        </w:rPr>
        <w:t>zgodnie z obowiązującymi standardami i zaleceniami polskich i europejskich Towarzystw Żywienia Pozajelitowego i Dojelitowego.</w:t>
      </w:r>
    </w:p>
    <w:p w14:paraId="5BA1CE8B" w14:textId="77777777" w:rsidR="007306EB" w:rsidRPr="007306EB" w:rsidRDefault="007306EB" w:rsidP="007306EB">
      <w:pPr>
        <w:numPr>
          <w:ilvl w:val="1"/>
          <w:numId w:val="90"/>
        </w:numPr>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warunkami wynikającymi z treści Specyfikacji Warunków Zamówienia.</w:t>
      </w:r>
    </w:p>
    <w:p w14:paraId="697D8A8D" w14:textId="77777777" w:rsidR="007306EB" w:rsidRPr="007306EB" w:rsidRDefault="007306EB" w:rsidP="007306EB">
      <w:pPr>
        <w:numPr>
          <w:ilvl w:val="0"/>
          <w:numId w:val="113"/>
        </w:numPr>
        <w:tabs>
          <w:tab w:val="clear" w:pos="360"/>
          <w:tab w:val="left" w:pos="340"/>
        </w:tab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Times New Roman" w:hAnsi="Times New Roman" w:cs="Times New Roman"/>
          <w:sz w:val="24"/>
          <w:szCs w:val="24"/>
          <w:lang w:eastAsia="ar-SA"/>
        </w:rPr>
        <w:lastRenderedPageBreak/>
        <w:t>Przedmiot umowy powinien być przez Wykonawcę opakowany w sposób zapobiegający jego przypadkowemu uszkodzeniu i oznakowany w sposób nie budzący wątpliwości co do tożsamości produktu leczniczego.</w:t>
      </w:r>
    </w:p>
    <w:p w14:paraId="10393E2F" w14:textId="77777777" w:rsidR="007306EB" w:rsidRPr="007306EB" w:rsidRDefault="007306EB" w:rsidP="007306EB">
      <w:pPr>
        <w:numPr>
          <w:ilvl w:val="0"/>
          <w:numId w:val="113"/>
        </w:numPr>
        <w:tabs>
          <w:tab w:val="clear" w:pos="360"/>
          <w:tab w:val="left" w:pos="340"/>
        </w:tabs>
        <w:suppressAutoHyphens/>
        <w:spacing w:after="0" w:line="240" w:lineRule="auto"/>
        <w:contextualSpacing/>
        <w:jc w:val="both"/>
        <w:rPr>
          <w:rFonts w:ascii="Times New Roman" w:eastAsia="Times New Roman" w:hAnsi="Times New Roman" w:cs="Times New Roman"/>
          <w:i/>
          <w:sz w:val="24"/>
          <w:szCs w:val="24"/>
          <w:lang w:eastAsia="ar-SA"/>
        </w:rPr>
      </w:pPr>
      <w:r w:rsidRPr="007306EB">
        <w:rPr>
          <w:rFonts w:ascii="Times New Roman" w:eastAsia="Times New Roman" w:hAnsi="Times New Roman" w:cs="Times New Roman"/>
          <w:color w:val="000000"/>
          <w:sz w:val="24"/>
          <w:szCs w:val="24"/>
          <w:lang w:eastAsia="pl-PL"/>
        </w:rPr>
        <w:t xml:space="preserve">Termin ważności produktu leczniczego dla żywienia startowego (załącznik nr 1 poz. 1) nie może być krótszy niż 9 dni od dnia dostawy, dla żywienia częściowego, kompletnego i immunomodulującego( załącznik nr 1 poz. 2,3,4) nie może być krótszy niż 24 godziny od dostawy . </w:t>
      </w:r>
    </w:p>
    <w:p w14:paraId="7F134752" w14:textId="77777777" w:rsidR="007306EB" w:rsidRPr="007306EB" w:rsidRDefault="007306EB" w:rsidP="007306EB">
      <w:pPr>
        <w:numPr>
          <w:ilvl w:val="0"/>
          <w:numId w:val="113"/>
        </w:numPr>
        <w:suppressAutoHyphen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Times New Roman" w:hAnsi="Times New Roman" w:cs="Times New Roman"/>
          <w:sz w:val="24"/>
          <w:szCs w:val="24"/>
          <w:lang w:eastAsia="ar-SA"/>
        </w:rPr>
        <w:t xml:space="preserve">Wykonawca oświadcza i gwarantuje, że przedmiot umowy jest wolny od wad. </w:t>
      </w:r>
    </w:p>
    <w:p w14:paraId="21A4021D" w14:textId="77777777" w:rsidR="007306EB" w:rsidRPr="007306EB" w:rsidRDefault="007306EB" w:rsidP="007306EB">
      <w:pPr>
        <w:numPr>
          <w:ilvl w:val="0"/>
          <w:numId w:val="113"/>
        </w:numPr>
        <w:suppressAutoHyphen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Cambria" w:hAnsi="Times New Roman" w:cs="Times New Roman"/>
          <w:sz w:val="24"/>
          <w:szCs w:val="24"/>
        </w:rPr>
        <w:t>Poszczególne dostawy będą realizowane na podstawie indywidualnych zleceń lekarskich przesyłanych e-mailem na adres…………………………………….. w postaci zaszyfrowanej lub za pomocą bezpłatnego oprogramowania dostarczonego przez Wykonawcę.</w:t>
      </w:r>
      <w:r w:rsidRPr="007306EB">
        <w:rPr>
          <w:rFonts w:ascii="Times New Roman" w:eastAsia="Calibri" w:hAnsi="Times New Roman" w:cs="Times New Roman"/>
          <w:b/>
          <w:bCs/>
          <w:i/>
          <w:iCs/>
          <w:sz w:val="24"/>
          <w:szCs w:val="24"/>
        </w:rPr>
        <w:t xml:space="preserve"> </w:t>
      </w:r>
      <w:r w:rsidRPr="007306EB">
        <w:rPr>
          <w:rFonts w:ascii="Times New Roman" w:eastAsia="Calibri" w:hAnsi="Times New Roman" w:cs="Times New Roman"/>
          <w:bCs/>
          <w:iCs/>
          <w:sz w:val="24"/>
          <w:szCs w:val="24"/>
        </w:rPr>
        <w:t>Mieszaniny będą wykonane z materiałów własnych Wykonawcy.</w:t>
      </w:r>
    </w:p>
    <w:p w14:paraId="2BF1C69D" w14:textId="77777777" w:rsidR="007306EB" w:rsidRPr="007306EB" w:rsidRDefault="007306EB" w:rsidP="007306EB">
      <w:pPr>
        <w:numPr>
          <w:ilvl w:val="0"/>
          <w:numId w:val="113"/>
        </w:numPr>
        <w:spacing w:after="0" w:line="240" w:lineRule="auto"/>
        <w:contextualSpacing/>
        <w:jc w:val="both"/>
        <w:rPr>
          <w:rFonts w:ascii="Times New Roman" w:eastAsia="Cambria" w:hAnsi="Times New Roman" w:cs="Times New Roman"/>
          <w:sz w:val="24"/>
          <w:szCs w:val="24"/>
        </w:rPr>
      </w:pPr>
      <w:r w:rsidRPr="007306EB">
        <w:rPr>
          <w:rFonts w:ascii="Times New Roman" w:eastAsia="Cambria" w:hAnsi="Times New Roman" w:cs="Times New Roman"/>
          <w:sz w:val="24"/>
          <w:szCs w:val="24"/>
        </w:rPr>
        <w:t xml:space="preserve">Wykonawca zapewni Zamawiającemu dostęp do aplikacji on-line umożliwiającej wystawianie indywidualnych zleceń lekarskich, ich wydruk oraz składanie zamówień bezpośrednio do Wykonawcy. Połączenie internetowe chronione będzie poprzez protokół szyfrowany </w:t>
      </w:r>
      <w:proofErr w:type="spellStart"/>
      <w:r w:rsidRPr="007306EB">
        <w:rPr>
          <w:rFonts w:ascii="Times New Roman" w:eastAsia="Cambria" w:hAnsi="Times New Roman" w:cs="Times New Roman"/>
          <w:sz w:val="24"/>
          <w:szCs w:val="24"/>
        </w:rPr>
        <w:t>https</w:t>
      </w:r>
      <w:proofErr w:type="spellEnd"/>
      <w:r w:rsidRPr="007306EB">
        <w:rPr>
          <w:rFonts w:ascii="Times New Roman" w:eastAsia="Cambria" w:hAnsi="Times New Roman" w:cs="Times New Roman"/>
          <w:sz w:val="24"/>
          <w:szCs w:val="24"/>
        </w:rPr>
        <w:t xml:space="preserve">. Dostęp do aplikacji zabezpieczony będzie poprzez podanie loginu i hasła indywidualnie dla określonych pracowników Zamawiającego. Wykonawca zapewni możliwość bezpłatnego </w:t>
      </w:r>
      <w:proofErr w:type="spellStart"/>
      <w:r w:rsidRPr="007306EB">
        <w:rPr>
          <w:rFonts w:ascii="Times New Roman" w:eastAsia="Cambria" w:hAnsi="Times New Roman" w:cs="Times New Roman"/>
          <w:sz w:val="24"/>
          <w:szCs w:val="24"/>
        </w:rPr>
        <w:t>upgrade</w:t>
      </w:r>
      <w:proofErr w:type="spellEnd"/>
      <w:r w:rsidRPr="007306EB">
        <w:rPr>
          <w:rFonts w:ascii="Times New Roman" w:eastAsia="Cambria" w:hAnsi="Times New Roman" w:cs="Times New Roman"/>
          <w:sz w:val="24"/>
          <w:szCs w:val="24"/>
        </w:rPr>
        <w:t xml:space="preserve"> do nowszych wersji aplikacji przez cały okres trwania umowy.</w:t>
      </w:r>
    </w:p>
    <w:p w14:paraId="755D31B9" w14:textId="77777777" w:rsidR="007306EB" w:rsidRPr="007306EB" w:rsidRDefault="007306EB" w:rsidP="007306EB">
      <w:pPr>
        <w:numPr>
          <w:ilvl w:val="0"/>
          <w:numId w:val="113"/>
        </w:numPr>
        <w:tabs>
          <w:tab w:val="left" w:pos="0"/>
        </w:tabs>
        <w:suppressAutoHyphens/>
        <w:spacing w:after="0" w:line="240" w:lineRule="auto"/>
        <w:contextualSpacing/>
        <w:jc w:val="both"/>
        <w:rPr>
          <w:rFonts w:ascii="Times New Roman" w:eastAsia="Cambria" w:hAnsi="Times New Roman" w:cs="Times New Roman"/>
          <w:sz w:val="24"/>
          <w:szCs w:val="24"/>
        </w:rPr>
      </w:pPr>
      <w:r w:rsidRPr="007306EB">
        <w:rPr>
          <w:rFonts w:ascii="Times New Roman" w:eastAsia="Cambria" w:hAnsi="Times New Roman" w:cs="Times New Roman"/>
          <w:sz w:val="24"/>
          <w:szCs w:val="24"/>
        </w:rPr>
        <w:t>Zamawiający będzie składał zamówienia do godz. 11:00, a Wykonawca  zobowiązany jest dostarczyć przedmiot umowy w dniu złożenia zamówienia do godziny 17:00. Usługa będzie realizowana 7 dni w tygodniu. Zamówienia złożone po godzinie 11:00 będą realizowane dnia następnego .</w:t>
      </w:r>
    </w:p>
    <w:p w14:paraId="13498B5C" w14:textId="77777777" w:rsidR="007306EB" w:rsidRPr="007306EB" w:rsidRDefault="007306EB" w:rsidP="007306EB">
      <w:pPr>
        <w:numPr>
          <w:ilvl w:val="0"/>
          <w:numId w:val="113"/>
        </w:numPr>
        <w:spacing w:after="0" w:line="240" w:lineRule="auto"/>
        <w:contextualSpacing/>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Miejscem odbioru mieszanin u  Zamawiającego będzie Oddział Neonatologii piętro IV , Katowice ul. Medyków 14 przez pełniącą dyżur pielęgniarkę.</w:t>
      </w:r>
    </w:p>
    <w:p w14:paraId="0773F35C" w14:textId="77777777" w:rsidR="007306EB" w:rsidRPr="007306EB" w:rsidRDefault="007306EB" w:rsidP="007306EB">
      <w:pPr>
        <w:widowControl w:val="0"/>
        <w:numPr>
          <w:ilvl w:val="0"/>
          <w:numId w:val="113"/>
        </w:numPr>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Calibri" w:hAnsi="Times New Roman" w:cs="Times New Roman"/>
          <w:sz w:val="24"/>
          <w:szCs w:val="24"/>
        </w:rPr>
        <w:t>Transport produktów leczniczych powinien przebiegać z uwzględnieniem wymogów przewidzianych  w przepisach ustawy z dnia 6 września 2001 r. - Prawo farmaceutyczne  oraz aktów wykonawczych do tej ustawy</w:t>
      </w:r>
      <w:r w:rsidRPr="007306EB">
        <w:rPr>
          <w:rFonts w:ascii="Times New Roman" w:eastAsia="Times New Roman" w:hAnsi="Times New Roman" w:cs="Times New Roman"/>
          <w:sz w:val="24"/>
          <w:szCs w:val="24"/>
          <w:lang w:eastAsia="pl-PL"/>
        </w:rPr>
        <w:t xml:space="preserve"> i w warunkach zgodnych z zaleceniami producenta. Obowiązkiem Wykonawcy jest u</w:t>
      </w:r>
      <w:r w:rsidRPr="007306EB">
        <w:rPr>
          <w:rFonts w:ascii="Times New Roman" w:eastAsia="Times New Roman" w:hAnsi="Times New Roman" w:cs="Times New Roman"/>
          <w:sz w:val="24"/>
          <w:szCs w:val="24"/>
        </w:rPr>
        <w:t xml:space="preserve">mieszczenie każdorazowo w pojemniku transportowym urządzenia do pomiaru temperatury transportu, umożliwiającego Zamawiającemu kontrolę wymaganych warunków transportu w chwili odbioru mieszanin, </w:t>
      </w:r>
      <w:r w:rsidRPr="007306EB">
        <w:rPr>
          <w:rFonts w:ascii="Times New Roman" w:eastAsia="Times New Roman" w:hAnsi="Times New Roman" w:cs="Times New Roman"/>
          <w:sz w:val="24"/>
          <w:szCs w:val="24"/>
          <w:lang w:eastAsia="pl-PL"/>
        </w:rPr>
        <w:t>oraz transport worków w kontrolowanej temperaturze 2-8 ̊ C</w:t>
      </w:r>
    </w:p>
    <w:p w14:paraId="064BC6F9" w14:textId="77777777" w:rsidR="007306EB" w:rsidRPr="007306EB" w:rsidRDefault="007306EB" w:rsidP="007306EB">
      <w:pPr>
        <w:numPr>
          <w:ilvl w:val="0"/>
          <w:numId w:val="113"/>
        </w:numPr>
        <w:tabs>
          <w:tab w:val="clear" w:pos="360"/>
          <w:tab w:val="left" w:pos="340"/>
        </w:tabs>
        <w:suppressAutoHyphen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Times New Roman" w:hAnsi="Times New Roman" w:cs="Times New Roman"/>
          <w:sz w:val="24"/>
          <w:szCs w:val="24"/>
          <w:lang w:eastAsia="ar-SA"/>
        </w:rPr>
        <w:t>Wykonawca zapewnia terminowość dostaw, a ewentualne przeszkody zaistniałe po stronie Wykonawcy nie mogą wpłynąć na terminowość dostaw.</w:t>
      </w:r>
    </w:p>
    <w:p w14:paraId="241CFAED" w14:textId="77777777" w:rsidR="007306EB" w:rsidRPr="007306EB" w:rsidRDefault="007306EB" w:rsidP="007306EB">
      <w:pPr>
        <w:numPr>
          <w:ilvl w:val="0"/>
          <w:numId w:val="113"/>
        </w:numPr>
        <w:tabs>
          <w:tab w:val="clear" w:pos="360"/>
          <w:tab w:val="left" w:pos="340"/>
        </w:tabs>
        <w:suppressAutoHyphens/>
        <w:spacing w:after="0" w:line="240" w:lineRule="auto"/>
        <w:contextualSpacing/>
        <w:jc w:val="both"/>
        <w:rPr>
          <w:rFonts w:ascii="Times New Roman" w:eastAsia="Times New Roman" w:hAnsi="Times New Roman" w:cs="Times New Roman"/>
          <w:color w:val="FF0000"/>
          <w:sz w:val="24"/>
          <w:szCs w:val="24"/>
          <w:lang w:eastAsia="ar-SA"/>
        </w:rPr>
      </w:pPr>
      <w:r w:rsidRPr="007306EB">
        <w:rPr>
          <w:rFonts w:ascii="Times New Roman" w:eastAsia="Times New Roman" w:hAnsi="Times New Roman" w:cs="Times New Roman"/>
          <w:sz w:val="24"/>
          <w:szCs w:val="24"/>
          <w:lang w:eastAsia="ar-SA"/>
        </w:rPr>
        <w:t xml:space="preserve">Wykonawca ponosi koszty transportu i ubezpieczenia przedmiotu umowy do Uniwersyteckiego Centrum Klinicznego im. prof. K. Gibińskiego SUM w Katowicach ul. Medyków 14 . </w:t>
      </w:r>
    </w:p>
    <w:p w14:paraId="06D31FFB" w14:textId="77777777" w:rsidR="007306EB" w:rsidRPr="007306EB" w:rsidRDefault="007306EB" w:rsidP="007306EB">
      <w:pPr>
        <w:numPr>
          <w:ilvl w:val="0"/>
          <w:numId w:val="113"/>
        </w:numPr>
        <w:spacing w:after="0" w:line="240" w:lineRule="auto"/>
        <w:contextualSpacing/>
        <w:jc w:val="both"/>
        <w:rPr>
          <w:rFonts w:ascii="Times New Roman" w:eastAsia="Cambria" w:hAnsi="Times New Roman" w:cs="Times New Roman"/>
          <w:sz w:val="24"/>
          <w:szCs w:val="24"/>
        </w:rPr>
      </w:pPr>
      <w:r w:rsidRPr="007306EB">
        <w:rPr>
          <w:rFonts w:ascii="Times New Roman" w:eastAsia="Cambria" w:hAnsi="Times New Roman" w:cs="Times New Roman"/>
          <w:sz w:val="24"/>
          <w:szCs w:val="24"/>
        </w:rPr>
        <w:t>Ilości produktów leczniczych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 z zastrzeżeniem ,że jeżeli dojdzie do  wcześniejszego rozwiązania umowy albo odstąpienia od niej przez Zamawiającego, wartości te zostaną przeliczone proporcjonalnie do czasu trwania umowy.</w:t>
      </w:r>
    </w:p>
    <w:p w14:paraId="6C7E9767" w14:textId="77777777" w:rsidR="007306EB" w:rsidRPr="007306EB" w:rsidRDefault="007306EB" w:rsidP="007306EB">
      <w:pPr>
        <w:numPr>
          <w:ilvl w:val="0"/>
          <w:numId w:val="113"/>
        </w:numPr>
        <w:spacing w:after="0" w:line="240" w:lineRule="auto"/>
        <w:contextualSpacing/>
        <w:jc w:val="both"/>
        <w:rPr>
          <w:rFonts w:ascii="Times New Roman" w:eastAsia="Cambria" w:hAnsi="Times New Roman" w:cs="Times New Roman"/>
          <w:sz w:val="24"/>
          <w:szCs w:val="24"/>
        </w:rPr>
      </w:pPr>
      <w:r w:rsidRPr="007306EB">
        <w:rPr>
          <w:rFonts w:ascii="Times New Roman" w:eastAsia="Cambria" w:hAnsi="Times New Roman" w:cs="Times New Roman"/>
          <w:sz w:val="24"/>
          <w:szCs w:val="24"/>
        </w:rPr>
        <w:t xml:space="preserve">W przypadku niewykonania przez Wykonawcę dostawy zamówionych mieszanin do żywienia pozajelitowego  na zasadach i w terminie określonym w niniejszej Umowie oraz gdy będzie to niezbędne do zapewnienia prawidłowego udzielania świadczeń zdrowotnych a w szczególności zapewnienia ciągłości leczenia pacjentów przez Zamawiającego, Zamawiający ma prawo zakupu u innego dostawcy niedostarczonych w terminie mieszanin do żywienia pozajelitowego  , tożsamych, co do złożonego zamówienia. W takim przypadku </w:t>
      </w:r>
      <w:r w:rsidRPr="007306EB">
        <w:rPr>
          <w:rFonts w:ascii="Times New Roman" w:eastAsia="Cambria" w:hAnsi="Times New Roman" w:cs="Times New Roman"/>
          <w:sz w:val="24"/>
          <w:szCs w:val="24"/>
        </w:rPr>
        <w:lastRenderedPageBreak/>
        <w:t>Wykonawca zobowiązany będzie do zwrotu Zamawiającemu wszelkich kosztów poniesionych przez Zamawiającego w związku z zakupem mieszanin do żywienia pozajelitowego  u podmiotu trzeciego, które przewyższają ustaloną przez Strony cenę mieszanin do żywienia pozajelitowego  . Skorzystanie z powyższego uprawnienia nie pozbawia Zamawiającego żadnych innych przewidzianych prawem albo zapisami niniejszej umowy roszczeń i praw.</w:t>
      </w:r>
    </w:p>
    <w:p w14:paraId="4F834599" w14:textId="77777777" w:rsidR="007306EB" w:rsidRPr="007306EB" w:rsidRDefault="007306EB" w:rsidP="007306EB">
      <w:pPr>
        <w:numPr>
          <w:ilvl w:val="0"/>
          <w:numId w:val="113"/>
        </w:numPr>
        <w:tabs>
          <w:tab w:val="clear" w:pos="360"/>
          <w:tab w:val="left" w:pos="340"/>
        </w:tabs>
        <w:suppressAutoHyphen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Times New Roman" w:hAnsi="Times New Roman" w:cs="Times New Roman"/>
          <w:sz w:val="24"/>
          <w:szCs w:val="24"/>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14:paraId="7A11F018" w14:textId="77777777" w:rsidR="007306EB" w:rsidRPr="007306EB" w:rsidRDefault="007306EB" w:rsidP="007306EB">
      <w:pPr>
        <w:numPr>
          <w:ilvl w:val="0"/>
          <w:numId w:val="113"/>
        </w:numPr>
        <w:spacing w:after="0" w:line="240" w:lineRule="auto"/>
        <w:contextualSpacing/>
        <w:jc w:val="both"/>
        <w:rPr>
          <w:rFonts w:ascii="Times New Roman" w:eastAsia="Calibri" w:hAnsi="Times New Roman" w:cs="Times New Roman"/>
          <w:sz w:val="24"/>
          <w:szCs w:val="24"/>
        </w:rPr>
      </w:pPr>
      <w:r w:rsidRPr="007306EB">
        <w:rPr>
          <w:rFonts w:ascii="Times New Roman" w:eastAsia="Calibri" w:hAnsi="Times New Roman" w:cs="Times New Roman"/>
          <w:sz w:val="24"/>
          <w:szCs w:val="24"/>
        </w:rPr>
        <w:t>Wykonawca zobowiązany jest zapoznać osoby, których dane podaje w związku z realizacją umowy z treścią klauzuli informacyjnej stanowiącej załącznik nr 2  do umowy.</w:t>
      </w:r>
    </w:p>
    <w:p w14:paraId="1D34D00B" w14:textId="77777777" w:rsidR="007306EB" w:rsidRPr="007306EB" w:rsidRDefault="007306EB" w:rsidP="007306EB">
      <w:pPr>
        <w:widowControl w:val="0"/>
        <w:numPr>
          <w:ilvl w:val="0"/>
          <w:numId w:val="113"/>
        </w:numPr>
        <w:tabs>
          <w:tab w:val="left" w:pos="0"/>
        </w:tabs>
        <w:suppressAutoHyphens/>
        <w:overflowPunct w:val="0"/>
        <w:autoSpaceDE w:val="0"/>
        <w:spacing w:after="0" w:line="240" w:lineRule="auto"/>
        <w:contextualSpacing/>
        <w:jc w:val="both"/>
        <w:textAlignment w:val="baseline"/>
        <w:rPr>
          <w:rFonts w:ascii="Times New Roman" w:eastAsia="Times New Roman" w:hAnsi="Times New Roman" w:cs="Times New Roman"/>
          <w:b/>
          <w:sz w:val="24"/>
          <w:szCs w:val="24"/>
          <w:lang w:eastAsia="pl-PL"/>
        </w:rPr>
      </w:pPr>
      <w:r w:rsidRPr="007306EB">
        <w:rPr>
          <w:rFonts w:ascii="Times New Roman" w:eastAsia="Calibri" w:hAnsi="Times New Roman" w:cs="Times New Roman"/>
          <w:kern w:val="1"/>
          <w:sz w:val="24"/>
          <w:szCs w:val="24"/>
          <w:lang w:eastAsia="hi-IN" w:bidi="hi-IN"/>
        </w:rPr>
        <w:t xml:space="preserve">Wykonawca zobowiązuje się w dniu zawarcia niniejszej umowy zawrzeć umowę o powierzenie przetwarzania danych osobowych na warunkach wskazanych we wzorze umowy powierzenia danych  stanowiący Załącznik nr  5 do SWZ. </w:t>
      </w:r>
    </w:p>
    <w:p w14:paraId="0E1DEB46" w14:textId="77777777" w:rsidR="007306EB" w:rsidRPr="007306EB" w:rsidRDefault="007306EB" w:rsidP="007306EB">
      <w:pPr>
        <w:widowControl w:val="0"/>
        <w:tabs>
          <w:tab w:val="left" w:pos="1080"/>
        </w:tabs>
        <w:suppressAutoHyphens/>
        <w:overflowPunct w:val="0"/>
        <w:autoSpaceDE w:val="0"/>
        <w:spacing w:after="0" w:line="240" w:lineRule="auto"/>
        <w:ind w:left="340"/>
        <w:jc w:val="center"/>
        <w:textAlignment w:val="baseline"/>
        <w:rPr>
          <w:rFonts w:ascii="Times New Roman" w:eastAsia="Times New Roman" w:hAnsi="Times New Roman" w:cs="Times New Roman"/>
          <w:b/>
          <w:sz w:val="24"/>
          <w:szCs w:val="24"/>
          <w:lang w:eastAsia="pl-PL"/>
        </w:rPr>
      </w:pPr>
    </w:p>
    <w:p w14:paraId="2CD79587" w14:textId="77777777" w:rsidR="007306EB" w:rsidRPr="007306EB" w:rsidRDefault="007306EB" w:rsidP="007306EB">
      <w:pPr>
        <w:widowControl w:val="0"/>
        <w:tabs>
          <w:tab w:val="left" w:pos="1080"/>
        </w:tabs>
        <w:suppressAutoHyphens/>
        <w:overflowPunct w:val="0"/>
        <w:autoSpaceDE w:val="0"/>
        <w:spacing w:after="0" w:line="240" w:lineRule="auto"/>
        <w:ind w:left="340"/>
        <w:jc w:val="center"/>
        <w:textAlignment w:val="baseline"/>
        <w:rPr>
          <w:rFonts w:ascii="Times New Roman" w:eastAsia="Times New Roman" w:hAnsi="Times New Roman" w:cs="Times New Roman"/>
          <w:b/>
          <w:sz w:val="24"/>
          <w:szCs w:val="24"/>
          <w:lang w:eastAsia="pl-PL"/>
        </w:rPr>
      </w:pPr>
      <w:r w:rsidRPr="007306EB">
        <w:rPr>
          <w:rFonts w:ascii="Times New Roman" w:eastAsia="Times New Roman" w:hAnsi="Times New Roman" w:cs="Times New Roman"/>
          <w:b/>
          <w:sz w:val="24"/>
          <w:szCs w:val="24"/>
          <w:lang w:eastAsia="pl-PL"/>
        </w:rPr>
        <w:t>§3.</w:t>
      </w:r>
    </w:p>
    <w:p w14:paraId="65901F40" w14:textId="77777777" w:rsidR="007306EB" w:rsidRPr="007306EB" w:rsidRDefault="007306EB" w:rsidP="007306EB">
      <w:pPr>
        <w:spacing w:after="0" w:line="240" w:lineRule="auto"/>
        <w:jc w:val="center"/>
        <w:outlineLvl w:val="6"/>
        <w:rPr>
          <w:rFonts w:ascii="Times New Roman" w:eastAsia="Times New Roman" w:hAnsi="Times New Roman" w:cs="Times New Roman"/>
          <w:b/>
          <w:sz w:val="24"/>
          <w:szCs w:val="24"/>
          <w:u w:val="single"/>
          <w:lang w:eastAsia="pl-PL"/>
        </w:rPr>
      </w:pPr>
      <w:r w:rsidRPr="007306EB">
        <w:rPr>
          <w:rFonts w:ascii="Times New Roman" w:eastAsia="Times New Roman" w:hAnsi="Times New Roman" w:cs="Times New Roman"/>
          <w:b/>
          <w:sz w:val="24"/>
          <w:szCs w:val="24"/>
          <w:u w:val="single"/>
          <w:lang w:eastAsia="pl-PL"/>
        </w:rPr>
        <w:t>WYNAGRODZENIE I WARUNKI PŁATNOŚCI</w:t>
      </w:r>
    </w:p>
    <w:p w14:paraId="650BD7D4" w14:textId="77777777" w:rsidR="007306EB" w:rsidRPr="007306EB" w:rsidRDefault="007306EB" w:rsidP="007306EB">
      <w:pPr>
        <w:widowControl w:val="0"/>
        <w:numPr>
          <w:ilvl w:val="0"/>
          <w:numId w:val="114"/>
        </w:numPr>
        <w:suppressAutoHyphens/>
        <w:spacing w:after="0" w:line="240" w:lineRule="auto"/>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 xml:space="preserve">Wynagrodzenie Wykonawcy za należyte zrealizowanie całej  umowy, zgodnie ze złożoną ofertą nie może przekroczyć kwoty: </w:t>
      </w:r>
    </w:p>
    <w:p w14:paraId="1263CA58" w14:textId="77777777" w:rsidR="007306EB" w:rsidRPr="007306EB" w:rsidRDefault="007306EB" w:rsidP="007306EB">
      <w:pPr>
        <w:widowControl w:val="0"/>
        <w:suppressAutoHyphens/>
        <w:spacing w:after="0" w:line="240" w:lineRule="auto"/>
        <w:ind w:left="360"/>
        <w:contextualSpacing/>
        <w:rPr>
          <w:rFonts w:ascii="Times New Roman" w:eastAsia="Times New Roman" w:hAnsi="Times New Roman" w:cs="Times New Roman"/>
          <w:sz w:val="24"/>
          <w:szCs w:val="24"/>
          <w:lang w:eastAsia="pl-PL"/>
        </w:rPr>
      </w:pPr>
      <w:r w:rsidRPr="007306EB">
        <w:rPr>
          <w:rFonts w:ascii="Times New Roman" w:eastAsia="Times New Roman" w:hAnsi="Times New Roman" w:cs="Times New Roman"/>
          <w:b/>
          <w:sz w:val="24"/>
          <w:szCs w:val="24"/>
          <w:lang w:eastAsia="pl-PL"/>
        </w:rPr>
        <w:t>brutto:</w:t>
      </w:r>
      <w:r w:rsidRPr="007306EB">
        <w:rPr>
          <w:rFonts w:ascii="Times New Roman" w:eastAsia="Times New Roman" w:hAnsi="Times New Roman" w:cs="Times New Roman"/>
          <w:sz w:val="24"/>
          <w:szCs w:val="24"/>
          <w:lang w:eastAsia="pl-PL"/>
        </w:rPr>
        <w:t>...............................zł(słownie:............... )</w:t>
      </w:r>
      <w:r w:rsidRPr="007306EB">
        <w:rPr>
          <w:rFonts w:ascii="Times New Roman" w:eastAsia="Times New Roman" w:hAnsi="Times New Roman" w:cs="Times New Roman"/>
          <w:sz w:val="24"/>
          <w:szCs w:val="24"/>
          <w:lang w:eastAsia="pl-PL"/>
        </w:rPr>
        <w:br/>
        <w:t xml:space="preserve">netto: ..............................zł  należny podatek VAT :....................zł </w:t>
      </w:r>
    </w:p>
    <w:p w14:paraId="19563BC8" w14:textId="77777777" w:rsidR="007306EB" w:rsidRPr="007306EB" w:rsidRDefault="007306EB" w:rsidP="007306EB">
      <w:pPr>
        <w:widowControl w:val="0"/>
        <w:numPr>
          <w:ilvl w:val="0"/>
          <w:numId w:val="114"/>
        </w:numPr>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Ceny jednostkowe  określone zostały w załączniku nr 1 do umowy.</w:t>
      </w:r>
    </w:p>
    <w:p w14:paraId="1C4028C5" w14:textId="77777777" w:rsidR="007306EB" w:rsidRPr="007306EB" w:rsidRDefault="007306EB" w:rsidP="007306EB">
      <w:pPr>
        <w:numPr>
          <w:ilvl w:val="0"/>
          <w:numId w:val="114"/>
        </w:numPr>
        <w:spacing w:after="0" w:line="259" w:lineRule="auto"/>
        <w:contextualSpacing/>
        <w:jc w:val="both"/>
        <w:rPr>
          <w:rFonts w:ascii="Times New Roman" w:eastAsia="Calibri" w:hAnsi="Times New Roman" w:cs="Times New Roman"/>
          <w:sz w:val="24"/>
          <w:szCs w:val="24"/>
        </w:rPr>
      </w:pPr>
      <w:r w:rsidRPr="007306EB">
        <w:rPr>
          <w:rFonts w:ascii="Times New Roman" w:eastAsia="Calibri" w:hAnsi="Times New Roman" w:cs="Times New Roman"/>
          <w:sz w:val="24"/>
          <w:szCs w:val="24"/>
        </w:rPr>
        <w:t xml:space="preserve">Zapłata za </w:t>
      </w:r>
      <w:r w:rsidRPr="007306EB">
        <w:rPr>
          <w:rFonts w:ascii="Times New Roman" w:eastAsia="Times New Roman" w:hAnsi="Times New Roman" w:cs="Times New Roman"/>
          <w:sz w:val="24"/>
          <w:szCs w:val="24"/>
          <w:lang w:eastAsia="ar-SA"/>
        </w:rPr>
        <w:t xml:space="preserve">dostarczoną w danym miesiącu kalendarzowym partię mieszanin do żywienia pozajelitowego </w:t>
      </w:r>
      <w:r w:rsidRPr="007306EB">
        <w:rPr>
          <w:rFonts w:ascii="Times New Roman" w:eastAsia="Calibri" w:hAnsi="Times New Roman" w:cs="Times New Roman"/>
          <w:sz w:val="24"/>
          <w:szCs w:val="24"/>
        </w:rPr>
        <w:t>nastąpi  przelewem na rachunek bankowy Wykonawcy( nr rachunku …………………………..) w ciągu</w:t>
      </w:r>
      <w:r w:rsidRPr="007306EB">
        <w:rPr>
          <w:rFonts w:ascii="Times New Roman" w:eastAsia="Calibri" w:hAnsi="Times New Roman" w:cs="Times New Roman"/>
          <w:iCs/>
          <w:sz w:val="24"/>
          <w:szCs w:val="24"/>
        </w:rPr>
        <w:t xml:space="preserve"> 30</w:t>
      </w:r>
      <w:r w:rsidRPr="007306EB">
        <w:rPr>
          <w:rFonts w:ascii="Times New Roman" w:eastAsia="Calibri" w:hAnsi="Times New Roman" w:cs="Times New Roman"/>
          <w:sz w:val="24"/>
          <w:szCs w:val="24"/>
        </w:rPr>
        <w:t xml:space="preserve">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6468E17C" w14:textId="77777777" w:rsidR="007306EB" w:rsidRPr="007306EB" w:rsidRDefault="007306EB" w:rsidP="007306EB">
      <w:pPr>
        <w:widowControl w:val="0"/>
        <w:numPr>
          <w:ilvl w:val="0"/>
          <w:numId w:val="114"/>
        </w:numPr>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Za datę dokonania zapłaty przyjmuje się datę obciążenia rachunku bankowego Zamawiającego.</w:t>
      </w:r>
    </w:p>
    <w:p w14:paraId="269F3CAC" w14:textId="77777777" w:rsidR="007306EB" w:rsidRPr="007306EB" w:rsidRDefault="007306EB" w:rsidP="007306EB">
      <w:pPr>
        <w:numPr>
          <w:ilvl w:val="0"/>
          <w:numId w:val="114"/>
        </w:numPr>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5E7582B" w14:textId="77777777" w:rsidR="007306EB" w:rsidRPr="007306EB" w:rsidRDefault="007306EB" w:rsidP="007306EB">
      <w:pPr>
        <w:widowControl w:val="0"/>
        <w:numPr>
          <w:ilvl w:val="0"/>
          <w:numId w:val="114"/>
        </w:numPr>
        <w:suppressAutoHyphens/>
        <w:spacing w:after="0" w:line="240" w:lineRule="auto"/>
        <w:contextualSpacing/>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Na podstawie art. 12 ust. 4i  i 4j oraz art. 15d ustawy o podatku dochodowym od osób prawnych (tekst jednolity: DZ.U. 2023 poz. 2805 z późn.zm.):</w:t>
      </w:r>
    </w:p>
    <w:p w14:paraId="572E409D" w14:textId="77777777" w:rsidR="007306EB" w:rsidRPr="007306EB" w:rsidRDefault="007306EB" w:rsidP="007306EB">
      <w:pPr>
        <w:widowControl w:val="0"/>
        <w:numPr>
          <w:ilvl w:val="0"/>
          <w:numId w:val="91"/>
        </w:numPr>
        <w:suppressAutoHyphens/>
        <w:spacing w:after="0" w:line="240" w:lineRule="auto"/>
        <w:contextualSpacing/>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4719C75" w14:textId="77777777" w:rsidR="007306EB" w:rsidRPr="007306EB" w:rsidRDefault="007306EB" w:rsidP="007306EB">
      <w:pPr>
        <w:widowControl w:val="0"/>
        <w:numPr>
          <w:ilvl w:val="0"/>
          <w:numId w:val="91"/>
        </w:numPr>
        <w:suppressAutoHyphens/>
        <w:spacing w:after="0" w:line="240" w:lineRule="auto"/>
        <w:contextualSpacing/>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w:t>
      </w:r>
      <w:r w:rsidRPr="007306EB">
        <w:rPr>
          <w:rFonts w:ascii="Times New Roman" w:eastAsia="Cambria" w:hAnsi="Times New Roman" w:cs="Times New Roman"/>
          <w:sz w:val="24"/>
          <w:szCs w:val="24"/>
          <w:lang w:eastAsia="pl-PL"/>
        </w:rPr>
        <w:lastRenderedPageBreak/>
        <w:t xml:space="preserve">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58BEAAE" w14:textId="77777777" w:rsidR="007306EB" w:rsidRPr="007306EB" w:rsidRDefault="007306EB" w:rsidP="007306EB">
      <w:pPr>
        <w:widowControl w:val="0"/>
        <w:numPr>
          <w:ilvl w:val="0"/>
          <w:numId w:val="91"/>
        </w:numPr>
        <w:suppressAutoHyphens/>
        <w:spacing w:after="0" w:line="240" w:lineRule="auto"/>
        <w:contextualSpacing/>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3B6D533" w14:textId="77777777" w:rsidR="007306EB" w:rsidRPr="007306EB" w:rsidRDefault="007306EB" w:rsidP="007306EB">
      <w:pPr>
        <w:widowControl w:val="0"/>
        <w:numPr>
          <w:ilvl w:val="0"/>
          <w:numId w:val="91"/>
        </w:numPr>
        <w:suppressAutoHyphens/>
        <w:spacing w:after="0" w:line="240" w:lineRule="auto"/>
        <w:contextualSpacing/>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81DE404" w14:textId="77777777" w:rsidR="007306EB" w:rsidRPr="007306EB" w:rsidRDefault="007306EB" w:rsidP="007306EB">
      <w:pPr>
        <w:numPr>
          <w:ilvl w:val="0"/>
          <w:numId w:val="114"/>
        </w:numPr>
        <w:suppressAutoHyphens/>
        <w:spacing w:after="0" w:line="240" w:lineRule="auto"/>
        <w:contextualSpacing/>
        <w:jc w:val="both"/>
        <w:rPr>
          <w:rFonts w:ascii="Times New Roman" w:eastAsia="Cambria" w:hAnsi="Times New Roman" w:cs="Times New Roman"/>
          <w:sz w:val="24"/>
          <w:szCs w:val="24"/>
        </w:rPr>
      </w:pPr>
      <w:r w:rsidRPr="007306EB">
        <w:rPr>
          <w:rFonts w:ascii="Times New Roman" w:eastAsia="Cambria" w:hAnsi="Times New Roman" w:cs="Times New Roman"/>
          <w:sz w:val="24"/>
          <w:szCs w:val="24"/>
          <w:lang w:val="x-none"/>
        </w:rPr>
        <w:t xml:space="preserve"> Strony mogą wystawiać i przesyłać faktury, duplikaty faktur oraz ich korekty, a także noty obciążeniowe i noty korygujące w formacie pliku elektronicznego PDF na adresy e-mail wskazane </w:t>
      </w:r>
      <w:r w:rsidRPr="007306EB">
        <w:rPr>
          <w:rFonts w:ascii="Times New Roman" w:eastAsia="Cambria" w:hAnsi="Times New Roman" w:cs="Times New Roman"/>
          <w:sz w:val="24"/>
          <w:szCs w:val="24"/>
        </w:rPr>
        <w:t>poniżej:</w:t>
      </w:r>
    </w:p>
    <w:p w14:paraId="1DC122CE" w14:textId="77777777" w:rsidR="007306EB" w:rsidRPr="007306EB" w:rsidRDefault="007306EB" w:rsidP="007306EB">
      <w:pPr>
        <w:suppressAutoHyphens/>
        <w:spacing w:after="0" w:line="240" w:lineRule="auto"/>
        <w:ind w:left="340"/>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 xml:space="preserve">Adres e-mail na który Wykonawca może przekazywać </w:t>
      </w:r>
      <w:r w:rsidRPr="007306EB">
        <w:rPr>
          <w:rFonts w:ascii="Times New Roman" w:eastAsia="Cambria" w:hAnsi="Times New Roman" w:cs="Times New Roman"/>
          <w:sz w:val="24"/>
          <w:szCs w:val="24"/>
        </w:rPr>
        <w:t xml:space="preserve">Zamawiającemu </w:t>
      </w:r>
      <w:r w:rsidRPr="007306EB">
        <w:rPr>
          <w:rFonts w:ascii="Times New Roman" w:eastAsia="Cambria" w:hAnsi="Times New Roman" w:cs="Times New Roman"/>
          <w:sz w:val="24"/>
          <w:szCs w:val="24"/>
          <w:lang w:val="x-none"/>
        </w:rPr>
        <w:t xml:space="preserve">wskazane powyżej dokumenty: </w:t>
      </w:r>
      <w:hyperlink r:id="rId21" w:history="1">
        <w:r w:rsidRPr="007306EB">
          <w:rPr>
            <w:rFonts w:ascii="Times New Roman" w:eastAsia="Cambria" w:hAnsi="Times New Roman" w:cs="Times New Roman"/>
            <w:sz w:val="24"/>
            <w:szCs w:val="24"/>
            <w:u w:val="single"/>
            <w:lang w:val="x-none"/>
          </w:rPr>
          <w:t>faktury@uck.katowice.pl</w:t>
        </w:r>
      </w:hyperlink>
      <w:r w:rsidRPr="007306EB">
        <w:rPr>
          <w:rFonts w:ascii="Times New Roman" w:eastAsia="Cambria" w:hAnsi="Times New Roman" w:cs="Times New Roman"/>
          <w:sz w:val="24"/>
          <w:szCs w:val="24"/>
          <w:lang w:val="x-none"/>
        </w:rPr>
        <w:t xml:space="preserve"> </w:t>
      </w:r>
    </w:p>
    <w:p w14:paraId="1560F8E7" w14:textId="77777777" w:rsidR="007306EB" w:rsidRPr="007306EB" w:rsidRDefault="007306EB" w:rsidP="007306EB">
      <w:pPr>
        <w:spacing w:after="0" w:line="240" w:lineRule="auto"/>
        <w:jc w:val="center"/>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rPr>
        <w:t xml:space="preserve"> </w:t>
      </w:r>
      <w:r w:rsidRPr="007306EB">
        <w:rPr>
          <w:rFonts w:ascii="Times New Roman" w:eastAsia="Cambria" w:hAnsi="Times New Roman" w:cs="Times New Roman"/>
          <w:sz w:val="24"/>
          <w:szCs w:val="24"/>
          <w:lang w:val="x-none"/>
        </w:rPr>
        <w:t xml:space="preserve">Adres e-mail na który Zamawiający może przekazywać </w:t>
      </w:r>
      <w:r w:rsidRPr="007306EB">
        <w:rPr>
          <w:rFonts w:ascii="Times New Roman" w:eastAsia="Cambria" w:hAnsi="Times New Roman" w:cs="Times New Roman"/>
          <w:sz w:val="24"/>
          <w:szCs w:val="24"/>
        </w:rPr>
        <w:t xml:space="preserve">Wykonawcy </w:t>
      </w:r>
      <w:r w:rsidRPr="007306EB">
        <w:rPr>
          <w:rFonts w:ascii="Times New Roman" w:eastAsia="Cambria" w:hAnsi="Times New Roman" w:cs="Times New Roman"/>
          <w:sz w:val="24"/>
          <w:szCs w:val="24"/>
          <w:lang w:val="x-none"/>
        </w:rPr>
        <w:t xml:space="preserve">wskazane powyżej </w:t>
      </w:r>
    </w:p>
    <w:p w14:paraId="44397502" w14:textId="77777777" w:rsidR="007306EB" w:rsidRPr="007306EB" w:rsidRDefault="007306EB" w:rsidP="007306EB">
      <w:pPr>
        <w:spacing w:after="0" w:line="240" w:lineRule="auto"/>
        <w:rPr>
          <w:rFonts w:ascii="Times New Roman" w:eastAsia="Cambria" w:hAnsi="Times New Roman" w:cs="Times New Roman"/>
          <w:sz w:val="24"/>
          <w:szCs w:val="24"/>
        </w:rPr>
      </w:pPr>
      <w:r w:rsidRPr="007306EB">
        <w:rPr>
          <w:rFonts w:ascii="Times New Roman" w:eastAsia="Cambria" w:hAnsi="Times New Roman" w:cs="Times New Roman"/>
          <w:sz w:val="24"/>
          <w:szCs w:val="24"/>
        </w:rPr>
        <w:t xml:space="preserve">      </w:t>
      </w:r>
      <w:r w:rsidRPr="007306EB">
        <w:rPr>
          <w:rFonts w:ascii="Times New Roman" w:eastAsia="Cambria" w:hAnsi="Times New Roman" w:cs="Times New Roman"/>
          <w:sz w:val="24"/>
          <w:szCs w:val="24"/>
          <w:lang w:val="x-none"/>
        </w:rPr>
        <w:t xml:space="preserve">dokumenty: </w:t>
      </w:r>
      <w:r w:rsidRPr="007306EB">
        <w:rPr>
          <w:rFonts w:ascii="Times New Roman" w:eastAsia="Cambria" w:hAnsi="Times New Roman" w:cs="Times New Roman"/>
          <w:sz w:val="24"/>
          <w:szCs w:val="24"/>
        </w:rPr>
        <w:t>………………………………………..</w:t>
      </w:r>
    </w:p>
    <w:p w14:paraId="6B4AA551" w14:textId="77777777" w:rsidR="007306EB" w:rsidRPr="007306EB" w:rsidRDefault="007306EB" w:rsidP="007306EB">
      <w:pPr>
        <w:spacing w:after="0" w:line="240" w:lineRule="auto"/>
        <w:jc w:val="center"/>
        <w:rPr>
          <w:rFonts w:ascii="Times New Roman" w:eastAsia="Cambria" w:hAnsi="Times New Roman" w:cs="Times New Roman"/>
          <w:sz w:val="24"/>
          <w:szCs w:val="24"/>
        </w:rPr>
      </w:pPr>
    </w:p>
    <w:p w14:paraId="29B4FB3B" w14:textId="77777777" w:rsidR="007306EB" w:rsidRPr="007306EB" w:rsidRDefault="007306EB" w:rsidP="007306EB">
      <w:pPr>
        <w:spacing w:after="0" w:line="240" w:lineRule="auto"/>
        <w:jc w:val="center"/>
        <w:rPr>
          <w:rFonts w:ascii="Times New Roman" w:eastAsia="Times New Roman" w:hAnsi="Times New Roman" w:cs="Times New Roman"/>
          <w:b/>
          <w:sz w:val="24"/>
          <w:szCs w:val="24"/>
          <w:lang w:eastAsia="pl-PL"/>
        </w:rPr>
      </w:pPr>
      <w:r w:rsidRPr="007306EB">
        <w:rPr>
          <w:rFonts w:ascii="Times New Roman" w:eastAsia="Times New Roman" w:hAnsi="Times New Roman" w:cs="Times New Roman"/>
          <w:b/>
          <w:sz w:val="24"/>
          <w:szCs w:val="24"/>
          <w:lang w:eastAsia="pl-PL"/>
        </w:rPr>
        <w:t>§4.</w:t>
      </w:r>
    </w:p>
    <w:p w14:paraId="1F16C201" w14:textId="77777777" w:rsidR="007306EB" w:rsidRPr="007306EB" w:rsidRDefault="007306EB" w:rsidP="007306EB">
      <w:pPr>
        <w:spacing w:after="0" w:line="240" w:lineRule="auto"/>
        <w:jc w:val="center"/>
        <w:rPr>
          <w:rFonts w:ascii="Times New Roman" w:eastAsia="Times New Roman" w:hAnsi="Times New Roman" w:cs="Times New Roman"/>
          <w:b/>
          <w:bCs/>
          <w:sz w:val="24"/>
          <w:szCs w:val="24"/>
          <w:u w:val="single"/>
          <w:lang w:eastAsia="pl-PL"/>
        </w:rPr>
      </w:pPr>
      <w:r w:rsidRPr="007306EB">
        <w:rPr>
          <w:rFonts w:ascii="Times New Roman" w:eastAsia="Times New Roman" w:hAnsi="Times New Roman" w:cs="Times New Roman"/>
          <w:b/>
          <w:bCs/>
          <w:sz w:val="24"/>
          <w:szCs w:val="24"/>
          <w:u w:val="single"/>
          <w:lang w:eastAsia="pl-PL"/>
        </w:rPr>
        <w:t>REKLAMACJE</w:t>
      </w:r>
    </w:p>
    <w:p w14:paraId="471D6359" w14:textId="77777777" w:rsidR="007306EB" w:rsidRPr="007306EB" w:rsidRDefault="007306EB" w:rsidP="007306EB">
      <w:pPr>
        <w:numPr>
          <w:ilvl w:val="0"/>
          <w:numId w:val="117"/>
        </w:numPr>
        <w:tabs>
          <w:tab w:val="left" w:pos="340"/>
        </w:tab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Times New Roman" w:hAnsi="Times New Roman" w:cs="Times New Roman"/>
          <w:sz w:val="24"/>
          <w:szCs w:val="24"/>
          <w:lang w:eastAsia="ar-SA"/>
        </w:rPr>
        <w:t>Wykonawca zobowiązuje się:</w:t>
      </w:r>
    </w:p>
    <w:p w14:paraId="4D793602" w14:textId="77777777" w:rsidR="007306EB" w:rsidRPr="007306EB" w:rsidRDefault="007306EB" w:rsidP="007306EB">
      <w:pPr>
        <w:numPr>
          <w:ilvl w:val="0"/>
          <w:numId w:val="115"/>
        </w:numPr>
        <w:tabs>
          <w:tab w:val="left" w:pos="340"/>
        </w:tabs>
        <w:suppressAutoHyphens/>
        <w:spacing w:after="0" w:line="240" w:lineRule="auto"/>
        <w:contextualSpacing/>
        <w:jc w:val="both"/>
        <w:rPr>
          <w:rFonts w:ascii="Times New Roman" w:eastAsia="Cambria" w:hAnsi="Times New Roman" w:cs="Times New Roman"/>
          <w:sz w:val="24"/>
          <w:szCs w:val="24"/>
        </w:rPr>
      </w:pPr>
      <w:r w:rsidRPr="007306EB">
        <w:rPr>
          <w:rFonts w:ascii="Times New Roman" w:eastAsia="Cambria" w:hAnsi="Times New Roman" w:cs="Times New Roman"/>
          <w:sz w:val="24"/>
          <w:szCs w:val="24"/>
        </w:rPr>
        <w:t xml:space="preserve">uzupełnić braki ilościowe – jeżeli takie zostaną stwierdzone przez Zamawiającego  </w:t>
      </w:r>
      <w:r w:rsidRPr="007306EB">
        <w:rPr>
          <w:rFonts w:ascii="Times New Roman" w:eastAsia="Cambria" w:hAnsi="Times New Roman" w:cs="Times New Roman"/>
          <w:sz w:val="24"/>
          <w:szCs w:val="24"/>
        </w:rPr>
        <w:br/>
        <w:t xml:space="preserve">w otrzymanych </w:t>
      </w:r>
      <w:bookmarkStart w:id="4" w:name="_Hlk90024534"/>
      <w:r w:rsidRPr="007306EB">
        <w:rPr>
          <w:rFonts w:ascii="Times New Roman" w:eastAsia="Cambria" w:hAnsi="Times New Roman" w:cs="Times New Roman"/>
          <w:sz w:val="24"/>
          <w:szCs w:val="24"/>
        </w:rPr>
        <w:t xml:space="preserve">mieszaninach do żywienia pozajelitowego  </w:t>
      </w:r>
      <w:bookmarkEnd w:id="4"/>
      <w:r w:rsidRPr="007306EB">
        <w:rPr>
          <w:rFonts w:ascii="Times New Roman" w:eastAsia="Cambria" w:hAnsi="Times New Roman" w:cs="Times New Roman"/>
          <w:sz w:val="24"/>
          <w:szCs w:val="24"/>
        </w:rPr>
        <w:t>w terminie do 180 minut od chwili zgłoszenia braków,</w:t>
      </w:r>
    </w:p>
    <w:p w14:paraId="3E19BB0D" w14:textId="77777777" w:rsidR="007306EB" w:rsidRPr="007306EB" w:rsidRDefault="007306EB" w:rsidP="007306EB">
      <w:pPr>
        <w:numPr>
          <w:ilvl w:val="0"/>
          <w:numId w:val="115"/>
        </w:numPr>
        <w:tabs>
          <w:tab w:val="left" w:pos="340"/>
        </w:tabs>
        <w:suppressAutoHyphens/>
        <w:spacing w:after="0" w:line="240" w:lineRule="auto"/>
        <w:contextualSpacing/>
        <w:rPr>
          <w:rFonts w:ascii="Times New Roman" w:eastAsia="Cambria" w:hAnsi="Times New Roman" w:cs="Times New Roman"/>
          <w:sz w:val="24"/>
          <w:szCs w:val="24"/>
        </w:rPr>
      </w:pPr>
      <w:r w:rsidRPr="007306EB">
        <w:rPr>
          <w:rFonts w:ascii="Times New Roman" w:eastAsia="Cambria" w:hAnsi="Times New Roman" w:cs="Times New Roman"/>
          <w:sz w:val="24"/>
          <w:szCs w:val="24"/>
        </w:rPr>
        <w:t xml:space="preserve">wymienić wadliwe mieszaniny do żywienia pozajelitowego  na wolne od wad w terminie do 180 minut od chwili zawiadomienia przez Zamawiającego. </w:t>
      </w:r>
    </w:p>
    <w:p w14:paraId="7C29B0C5" w14:textId="77777777" w:rsidR="007306EB" w:rsidRPr="007306EB" w:rsidRDefault="007306EB" w:rsidP="007306EB">
      <w:pPr>
        <w:numPr>
          <w:ilvl w:val="0"/>
          <w:numId w:val="117"/>
        </w:numPr>
        <w:tabs>
          <w:tab w:val="left" w:pos="340"/>
        </w:tabs>
        <w:suppressAutoHyphens/>
        <w:spacing w:after="0" w:line="240" w:lineRule="auto"/>
        <w:contextualSpacing/>
        <w:rPr>
          <w:rFonts w:ascii="Times New Roman" w:eastAsia="Cambria" w:hAnsi="Times New Roman" w:cs="Times New Roman"/>
          <w:sz w:val="24"/>
          <w:szCs w:val="24"/>
        </w:rPr>
      </w:pPr>
      <w:r w:rsidRPr="007306EB">
        <w:rPr>
          <w:rFonts w:ascii="Times New Roman" w:eastAsia="Cambria" w:hAnsi="Times New Roman" w:cs="Times New Roman"/>
          <w:sz w:val="24"/>
          <w:szCs w:val="24"/>
        </w:rPr>
        <w:t>Zgłoszenie reklamacji następuje telefonicznie pod numer telefonu Wykonawcy…………..</w:t>
      </w:r>
    </w:p>
    <w:p w14:paraId="666F679B" w14:textId="77777777" w:rsidR="007306EB" w:rsidRPr="007306EB" w:rsidRDefault="007306EB" w:rsidP="007306EB">
      <w:pPr>
        <w:tabs>
          <w:tab w:val="left" w:pos="340"/>
        </w:tabs>
        <w:suppressAutoHyphens/>
        <w:spacing w:after="0" w:line="240" w:lineRule="auto"/>
        <w:ind w:left="360"/>
        <w:contextualSpacing/>
        <w:rPr>
          <w:rFonts w:ascii="Times New Roman" w:eastAsia="Cambria" w:hAnsi="Times New Roman" w:cs="Times New Roman"/>
          <w:color w:val="FF0000"/>
          <w:sz w:val="24"/>
          <w:szCs w:val="24"/>
        </w:rPr>
      </w:pPr>
      <w:r w:rsidRPr="007306EB">
        <w:rPr>
          <w:rFonts w:ascii="Times New Roman" w:eastAsia="Cambria" w:hAnsi="Times New Roman" w:cs="Times New Roman"/>
          <w:sz w:val="24"/>
          <w:szCs w:val="24"/>
        </w:rPr>
        <w:t>Zamawiający upoważnia do zgłaszania reklamacji pracowników Apteki Szpitalnej Zamawiającego.</w:t>
      </w:r>
    </w:p>
    <w:p w14:paraId="5AE690D4" w14:textId="77777777" w:rsidR="007306EB" w:rsidRPr="007306EB" w:rsidRDefault="007306EB" w:rsidP="007306EB">
      <w:pPr>
        <w:numPr>
          <w:ilvl w:val="0"/>
          <w:numId w:val="117"/>
        </w:numPr>
        <w:tabs>
          <w:tab w:val="left" w:pos="340"/>
        </w:tabs>
        <w:spacing w:after="0" w:line="240" w:lineRule="auto"/>
        <w:contextualSpacing/>
        <w:jc w:val="both"/>
        <w:rPr>
          <w:rFonts w:ascii="Times New Roman" w:eastAsia="Cambria" w:hAnsi="Times New Roman" w:cs="Times New Roman"/>
          <w:sz w:val="24"/>
          <w:szCs w:val="24"/>
        </w:rPr>
      </w:pPr>
      <w:r w:rsidRPr="007306EB">
        <w:rPr>
          <w:rFonts w:ascii="Times New Roman" w:eastAsia="Times New Roman" w:hAnsi="Times New Roman" w:cs="Times New Roman"/>
          <w:sz w:val="24"/>
          <w:szCs w:val="24"/>
          <w:lang w:eastAsia="pl-PL"/>
        </w:rPr>
        <w:t>Wszelkie koszty związane z usunięciem uchybień objętych reklamacją Zamawiającego obciążają Wykonawcę.</w:t>
      </w:r>
    </w:p>
    <w:p w14:paraId="5A4F07F4" w14:textId="77777777" w:rsidR="007306EB" w:rsidRPr="007306EB" w:rsidRDefault="007306EB" w:rsidP="007306EB">
      <w:pPr>
        <w:widowControl w:val="0"/>
        <w:suppressAutoHyphens/>
        <w:spacing w:after="0" w:line="240" w:lineRule="auto"/>
        <w:ind w:left="360"/>
        <w:contextualSpacing/>
        <w:jc w:val="both"/>
        <w:rPr>
          <w:rFonts w:ascii="Times New Roman" w:eastAsia="Times New Roman" w:hAnsi="Times New Roman" w:cs="Times New Roman"/>
          <w:strike/>
          <w:sz w:val="24"/>
          <w:szCs w:val="24"/>
          <w:lang w:eastAsia="pl-PL"/>
        </w:rPr>
      </w:pPr>
    </w:p>
    <w:p w14:paraId="24F10DE9" w14:textId="77777777" w:rsidR="007306EB" w:rsidRPr="007306EB" w:rsidRDefault="007306EB" w:rsidP="007306EB">
      <w:pPr>
        <w:spacing w:after="0" w:line="240" w:lineRule="auto"/>
        <w:jc w:val="center"/>
        <w:rPr>
          <w:rFonts w:ascii="Times New Roman" w:eastAsia="Times New Roman" w:hAnsi="Times New Roman" w:cs="Times New Roman"/>
          <w:b/>
          <w:sz w:val="24"/>
          <w:szCs w:val="24"/>
          <w:lang w:eastAsia="pl-PL"/>
        </w:rPr>
      </w:pPr>
      <w:r w:rsidRPr="007306EB">
        <w:rPr>
          <w:rFonts w:ascii="Times New Roman" w:eastAsia="Times New Roman" w:hAnsi="Times New Roman" w:cs="Times New Roman"/>
          <w:b/>
          <w:sz w:val="24"/>
          <w:szCs w:val="24"/>
          <w:lang w:eastAsia="pl-PL"/>
        </w:rPr>
        <w:t>§5.</w:t>
      </w:r>
    </w:p>
    <w:p w14:paraId="4EAF5732" w14:textId="77777777" w:rsidR="007306EB" w:rsidRPr="007306EB" w:rsidRDefault="007306EB" w:rsidP="007306EB">
      <w:pPr>
        <w:spacing w:after="0" w:line="240" w:lineRule="auto"/>
        <w:jc w:val="center"/>
        <w:rPr>
          <w:rFonts w:ascii="Times New Roman" w:eastAsia="Times New Roman" w:hAnsi="Times New Roman" w:cs="Times New Roman"/>
          <w:b/>
          <w:sz w:val="24"/>
          <w:szCs w:val="24"/>
          <w:u w:val="single"/>
          <w:lang w:eastAsia="pl-PL"/>
        </w:rPr>
      </w:pPr>
      <w:r w:rsidRPr="007306EB">
        <w:rPr>
          <w:rFonts w:ascii="Times New Roman" w:eastAsia="Times New Roman" w:hAnsi="Times New Roman" w:cs="Times New Roman"/>
          <w:b/>
          <w:sz w:val="24"/>
          <w:szCs w:val="24"/>
          <w:u w:val="single"/>
          <w:lang w:eastAsia="pl-PL"/>
        </w:rPr>
        <w:t>KARY UMOWNE</w:t>
      </w:r>
    </w:p>
    <w:p w14:paraId="37B0F1CE" w14:textId="77777777" w:rsidR="007306EB" w:rsidRPr="007306EB" w:rsidRDefault="007306EB" w:rsidP="007306EB">
      <w:pPr>
        <w:widowControl w:val="0"/>
        <w:numPr>
          <w:ilvl w:val="0"/>
          <w:numId w:val="119"/>
        </w:numPr>
        <w:suppressAutoHyphens/>
        <w:spacing w:after="0" w:line="240" w:lineRule="auto"/>
        <w:jc w:val="both"/>
        <w:rPr>
          <w:rFonts w:ascii="Times New Roman" w:eastAsia="Calibri" w:hAnsi="Times New Roman" w:cs="Times New Roman"/>
          <w:sz w:val="24"/>
          <w:szCs w:val="24"/>
          <w:lang w:eastAsia="pl-PL"/>
        </w:rPr>
      </w:pPr>
      <w:r w:rsidRPr="007306EB">
        <w:rPr>
          <w:rFonts w:ascii="Times New Roman" w:eastAsia="Calibri" w:hAnsi="Times New Roman" w:cs="Times New Roman"/>
          <w:sz w:val="24"/>
          <w:szCs w:val="24"/>
          <w:lang w:eastAsia="pl-PL"/>
        </w:rPr>
        <w:t>Wykonawca</w:t>
      </w:r>
      <w:r w:rsidRPr="007306EB">
        <w:rPr>
          <w:rFonts w:ascii="Times New Roman" w:eastAsia="Calibri" w:hAnsi="Times New Roman" w:cs="Times New Roman"/>
          <w:i/>
          <w:iCs/>
          <w:sz w:val="24"/>
          <w:szCs w:val="24"/>
          <w:lang w:eastAsia="pl-PL"/>
        </w:rPr>
        <w:t xml:space="preserve"> </w:t>
      </w:r>
      <w:r w:rsidRPr="007306EB">
        <w:rPr>
          <w:rFonts w:ascii="Times New Roman" w:eastAsia="Calibri" w:hAnsi="Times New Roman" w:cs="Times New Roman"/>
          <w:sz w:val="24"/>
          <w:szCs w:val="24"/>
          <w:lang w:eastAsia="pl-PL"/>
        </w:rPr>
        <w:t xml:space="preserve">zapłaci Zamawiającemu kary umowne: </w:t>
      </w:r>
    </w:p>
    <w:p w14:paraId="1A39411B" w14:textId="77777777" w:rsidR="007306EB" w:rsidRPr="007306EB" w:rsidRDefault="007306EB" w:rsidP="007306EB">
      <w:pPr>
        <w:numPr>
          <w:ilvl w:val="0"/>
          <w:numId w:val="121"/>
        </w:numPr>
        <w:suppressAutoHyphen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Times New Roman" w:hAnsi="Times New Roman" w:cs="Times New Roman"/>
          <w:sz w:val="24"/>
          <w:szCs w:val="24"/>
          <w:lang w:eastAsia="ar-SA"/>
        </w:rPr>
        <w:t xml:space="preserve">w przypadku powstania zwłoki w realizacji zamówienia złożonego przez Zamawiającego  albo stwierdzenia braków ilościowych w zamawianych </w:t>
      </w:r>
      <w:r w:rsidRPr="007306EB">
        <w:rPr>
          <w:rFonts w:ascii="Times New Roman" w:eastAsia="Times New Roman" w:hAnsi="Times New Roman" w:cs="Times New Roman"/>
          <w:sz w:val="24"/>
          <w:szCs w:val="24"/>
          <w:lang w:eastAsia="pl-PL"/>
        </w:rPr>
        <w:t xml:space="preserve">mieszaninach do żywienia pozajelitowego  </w:t>
      </w:r>
      <w:r w:rsidRPr="007306EB">
        <w:rPr>
          <w:rFonts w:ascii="Times New Roman" w:eastAsia="Times New Roman" w:hAnsi="Times New Roman" w:cs="Times New Roman"/>
          <w:sz w:val="24"/>
          <w:szCs w:val="24"/>
          <w:lang w:eastAsia="ar-SA"/>
        </w:rPr>
        <w:t xml:space="preserve"> lub dostarczenia wadliwych </w:t>
      </w:r>
      <w:r w:rsidRPr="007306EB">
        <w:rPr>
          <w:rFonts w:ascii="Times New Roman" w:eastAsia="Times New Roman" w:hAnsi="Times New Roman" w:cs="Times New Roman"/>
          <w:sz w:val="24"/>
          <w:szCs w:val="24"/>
          <w:lang w:eastAsia="pl-PL"/>
        </w:rPr>
        <w:t xml:space="preserve">mieszanin do żywienia </w:t>
      </w:r>
      <w:r w:rsidRPr="007306EB">
        <w:rPr>
          <w:rFonts w:ascii="Times New Roman" w:eastAsia="Times New Roman" w:hAnsi="Times New Roman" w:cs="Times New Roman"/>
          <w:sz w:val="24"/>
          <w:szCs w:val="24"/>
          <w:lang w:eastAsia="pl-PL"/>
        </w:rPr>
        <w:lastRenderedPageBreak/>
        <w:t xml:space="preserve">pozajelitowego  </w:t>
      </w:r>
      <w:r w:rsidRPr="007306EB">
        <w:rPr>
          <w:rFonts w:ascii="Times New Roman" w:eastAsia="Times New Roman" w:hAnsi="Times New Roman" w:cs="Times New Roman"/>
          <w:sz w:val="24"/>
          <w:szCs w:val="24"/>
          <w:lang w:eastAsia="ar-SA"/>
        </w:rPr>
        <w:t xml:space="preserve">, Zamawiający naliczy kary umowne w wysokości 1% wartości brutto nie dostarczonej lub wadliwie dostarczonej partii zamówienia </w:t>
      </w:r>
      <w:r w:rsidRPr="007306EB">
        <w:rPr>
          <w:rFonts w:ascii="Times New Roman" w:eastAsia="Times New Roman" w:hAnsi="Times New Roman" w:cs="Times New Roman"/>
          <w:bCs/>
          <w:sz w:val="24"/>
          <w:szCs w:val="24"/>
          <w:lang w:eastAsia="ar-SA"/>
        </w:rPr>
        <w:t>za każdą godzinę zwłoki.</w:t>
      </w:r>
    </w:p>
    <w:p w14:paraId="21837769" w14:textId="77777777" w:rsidR="007306EB" w:rsidRPr="007306EB" w:rsidRDefault="007306EB" w:rsidP="007306EB">
      <w:pPr>
        <w:widowControl w:val="0"/>
        <w:numPr>
          <w:ilvl w:val="0"/>
          <w:numId w:val="121"/>
        </w:numPr>
        <w:tabs>
          <w:tab w:val="left" w:pos="2780"/>
        </w:tabs>
        <w:suppressAutoHyphens/>
        <w:autoSpaceDE w:val="0"/>
        <w:spacing w:after="0" w:line="240" w:lineRule="auto"/>
        <w:contextualSpacing/>
        <w:jc w:val="both"/>
        <w:rPr>
          <w:rFonts w:ascii="Times New Roman" w:eastAsia="Calibri" w:hAnsi="Times New Roman" w:cs="Times New Roman"/>
          <w:sz w:val="24"/>
          <w:szCs w:val="24"/>
          <w:lang w:eastAsia="pl-PL"/>
        </w:rPr>
      </w:pPr>
      <w:r w:rsidRPr="007306EB">
        <w:rPr>
          <w:rFonts w:ascii="Times New Roman" w:eastAsia="Calibri" w:hAnsi="Times New Roman" w:cs="Times New Roman"/>
          <w:sz w:val="24"/>
          <w:szCs w:val="24"/>
          <w:lang w:eastAsia="pl-PL"/>
        </w:rPr>
        <w:t xml:space="preserve">w wysokości 1 % wartości brutto </w:t>
      </w:r>
      <w:bookmarkStart w:id="5" w:name="_Hlk90025439"/>
      <w:r w:rsidRPr="007306EB">
        <w:rPr>
          <w:rFonts w:ascii="Times New Roman" w:eastAsia="Times New Roman" w:hAnsi="Times New Roman" w:cs="Times New Roman"/>
          <w:sz w:val="24"/>
          <w:szCs w:val="24"/>
          <w:lang w:eastAsia="pl-PL"/>
        </w:rPr>
        <w:t xml:space="preserve">mieszanin do żywienia pozajelitowego  </w:t>
      </w:r>
      <w:bookmarkEnd w:id="5"/>
      <w:r w:rsidRPr="007306EB">
        <w:rPr>
          <w:rFonts w:ascii="Times New Roman" w:eastAsia="Calibri" w:hAnsi="Times New Roman" w:cs="Times New Roman"/>
          <w:sz w:val="24"/>
          <w:szCs w:val="24"/>
          <w:lang w:eastAsia="pl-PL"/>
        </w:rPr>
        <w:t xml:space="preserve">niedostarczonych w ramach danego zamówienia częściowego – za każdy przypadek w którym konieczny był zakup </w:t>
      </w:r>
      <w:r w:rsidRPr="007306EB">
        <w:rPr>
          <w:rFonts w:ascii="Times New Roman" w:eastAsia="Times New Roman" w:hAnsi="Times New Roman" w:cs="Times New Roman"/>
          <w:sz w:val="24"/>
          <w:szCs w:val="24"/>
          <w:lang w:eastAsia="pl-PL"/>
        </w:rPr>
        <w:t xml:space="preserve">mieszanin do żywienia pozajelitowego  </w:t>
      </w:r>
      <w:r w:rsidRPr="007306EB">
        <w:rPr>
          <w:rFonts w:ascii="Times New Roman" w:eastAsia="Calibri" w:hAnsi="Times New Roman" w:cs="Times New Roman"/>
          <w:sz w:val="24"/>
          <w:szCs w:val="24"/>
          <w:lang w:eastAsia="pl-PL"/>
        </w:rPr>
        <w:t>od podmiotu trzeciego w okolicznościach wskazanych w § 4 ust. 3 umowy;</w:t>
      </w:r>
    </w:p>
    <w:p w14:paraId="4B88BF60" w14:textId="77777777" w:rsidR="007306EB" w:rsidRPr="007306EB" w:rsidRDefault="007306EB" w:rsidP="007306EB">
      <w:pPr>
        <w:numPr>
          <w:ilvl w:val="0"/>
          <w:numId w:val="121"/>
        </w:numPr>
        <w:suppressAutoHyphens/>
        <w:spacing w:after="0" w:line="240" w:lineRule="auto"/>
        <w:contextualSpacing/>
        <w:jc w:val="both"/>
        <w:rPr>
          <w:rFonts w:ascii="Times New Roman" w:eastAsia="Times New Roman" w:hAnsi="Times New Roman" w:cs="Times New Roman"/>
          <w:sz w:val="24"/>
          <w:szCs w:val="24"/>
          <w:lang w:eastAsia="ar-SA"/>
        </w:rPr>
      </w:pPr>
      <w:r w:rsidRPr="007306EB">
        <w:rPr>
          <w:rFonts w:ascii="Times New Roman" w:eastAsia="Times New Roman" w:hAnsi="Times New Roman" w:cs="Times New Roman"/>
          <w:sz w:val="24"/>
          <w:szCs w:val="24"/>
          <w:lang w:eastAsia="ar-SA"/>
        </w:rPr>
        <w:t xml:space="preserve">w przypadku odstąpienia od umowy lub rozwiązania jej przez Zamawiającego </w:t>
      </w:r>
      <w:r w:rsidRPr="007306EB">
        <w:rPr>
          <w:rFonts w:ascii="Times New Roman" w:eastAsia="Times New Roman" w:hAnsi="Times New Roman" w:cs="Times New Roman"/>
          <w:sz w:val="24"/>
          <w:szCs w:val="24"/>
          <w:lang w:eastAsia="ar-SA"/>
        </w:rPr>
        <w:br/>
        <w:t>z przyczyn leżących  po stronie Wykonawcy, Wykonawca jest zobowiązany do zapłacenia kary umownej w wysokości 10% wartości brutto  umowy określonej w § 3 ust. 1 .</w:t>
      </w:r>
    </w:p>
    <w:p w14:paraId="5822A39C" w14:textId="77777777" w:rsidR="007306EB" w:rsidRPr="007306EB" w:rsidRDefault="007306EB" w:rsidP="007306EB">
      <w:pPr>
        <w:numPr>
          <w:ilvl w:val="0"/>
          <w:numId w:val="120"/>
        </w:numPr>
        <w:spacing w:after="0" w:line="240" w:lineRule="auto"/>
        <w:jc w:val="both"/>
        <w:rPr>
          <w:rFonts w:ascii="Times New Roman" w:eastAsia="Calibri" w:hAnsi="Times New Roman" w:cs="Times New Roman"/>
          <w:bCs/>
          <w:color w:val="000000"/>
          <w:kern w:val="2"/>
          <w:sz w:val="24"/>
          <w:szCs w:val="24"/>
          <w:lang w:eastAsia="ar-SA"/>
        </w:rPr>
      </w:pPr>
      <w:r w:rsidRPr="007306EB">
        <w:rPr>
          <w:rFonts w:ascii="Times New Roman" w:eastAsia="Calibri" w:hAnsi="Times New Roman" w:cs="Times New Roman"/>
          <w:bCs/>
          <w:kern w:val="2"/>
          <w:sz w:val="24"/>
          <w:szCs w:val="24"/>
          <w:lang w:eastAsia="ar-SA"/>
        </w:rPr>
        <w:t xml:space="preserve">Maksymalna łączna wysokość kar umownych, jakimi Zamawiający może obciążyć Wykonawcę na podstawie umowy nie może przekroczyć 50% wynagrodzenia brutto </w:t>
      </w:r>
      <w:r w:rsidRPr="007306EB">
        <w:rPr>
          <w:rFonts w:ascii="Times New Roman" w:eastAsia="Calibri" w:hAnsi="Times New Roman" w:cs="Times New Roman"/>
          <w:bCs/>
          <w:color w:val="000000"/>
          <w:kern w:val="2"/>
          <w:sz w:val="24"/>
          <w:szCs w:val="24"/>
          <w:lang w:eastAsia="ar-SA"/>
        </w:rPr>
        <w:t xml:space="preserve">wskazanego w §3 ust.1. </w:t>
      </w:r>
    </w:p>
    <w:p w14:paraId="43EB7A6D" w14:textId="77777777" w:rsidR="007306EB" w:rsidRPr="007306EB" w:rsidRDefault="007306EB" w:rsidP="007306EB">
      <w:pPr>
        <w:numPr>
          <w:ilvl w:val="0"/>
          <w:numId w:val="12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306EB">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3BC490DF" w14:textId="77777777" w:rsidR="007306EB" w:rsidRPr="007306EB" w:rsidRDefault="007306EB" w:rsidP="007306EB">
      <w:pPr>
        <w:numPr>
          <w:ilvl w:val="0"/>
          <w:numId w:val="120"/>
        </w:numPr>
        <w:spacing w:after="0" w:line="259" w:lineRule="auto"/>
        <w:contextualSpacing/>
        <w:rPr>
          <w:rFonts w:ascii="Times New Roman" w:eastAsia="Calibri" w:hAnsi="Times New Roman" w:cs="Times New Roman"/>
          <w:bCs/>
          <w:color w:val="000000"/>
          <w:kern w:val="2"/>
          <w:sz w:val="24"/>
          <w:szCs w:val="24"/>
          <w:lang w:eastAsia="ar-SA"/>
        </w:rPr>
      </w:pPr>
      <w:r w:rsidRPr="007306EB">
        <w:rPr>
          <w:rFonts w:ascii="Times New Roman" w:eastAsia="Calibri" w:hAnsi="Times New Roman" w:cs="Times New Roman"/>
          <w:bCs/>
          <w:color w:val="000000"/>
          <w:kern w:val="2"/>
          <w:sz w:val="24"/>
          <w:szCs w:val="24"/>
          <w:lang w:eastAsia="ar-SA"/>
        </w:rPr>
        <w:t>W przypadku braku potrącenia należności z tytułu kary umownej przez Zamawiającego w sposób , o którym mowa w §3 ust. 5 należność z tytułu kary umownej będzie płatna w terminie 14 dni od daty wystawienia przez Zamawiającego noty obciążeniowej.</w:t>
      </w:r>
    </w:p>
    <w:p w14:paraId="7EF69CB7" w14:textId="77777777" w:rsidR="007306EB" w:rsidRPr="007306EB" w:rsidRDefault="007306EB" w:rsidP="007306EB">
      <w:pPr>
        <w:numPr>
          <w:ilvl w:val="0"/>
          <w:numId w:val="120"/>
        </w:numPr>
        <w:spacing w:before="100" w:beforeAutospacing="1" w:after="0" w:line="240" w:lineRule="auto"/>
        <w:jc w:val="both"/>
        <w:rPr>
          <w:rFonts w:ascii="Times New Roman" w:eastAsia="Calibri" w:hAnsi="Times New Roman" w:cs="Times New Roman"/>
          <w:bCs/>
          <w:kern w:val="2"/>
          <w:sz w:val="24"/>
          <w:szCs w:val="24"/>
          <w:lang w:eastAsia="ar-SA"/>
        </w:rPr>
      </w:pPr>
      <w:r w:rsidRPr="007306EB">
        <w:rPr>
          <w:rFonts w:ascii="Times New Roman" w:eastAsia="Calibri" w:hAnsi="Times New Roman" w:cs="Times New Roman"/>
          <w:bCs/>
          <w:kern w:val="2"/>
          <w:sz w:val="24"/>
          <w:szCs w:val="24"/>
          <w:lang w:eastAsia="ar-SA"/>
        </w:rPr>
        <w:t>Kara umowna określona w ust. 1 pkt c) może być dochodzona dodatkowo i niezależnie od roszczenia określonego w § 2 ust. 13 niniejszej umowy.</w:t>
      </w:r>
    </w:p>
    <w:p w14:paraId="55E71349" w14:textId="77777777" w:rsidR="007306EB" w:rsidRPr="007306EB" w:rsidRDefault="007306EB" w:rsidP="007306EB">
      <w:pPr>
        <w:numPr>
          <w:ilvl w:val="0"/>
          <w:numId w:val="12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306EB">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1CDBCCA3" w14:textId="77777777" w:rsidR="007306EB" w:rsidRPr="007306EB" w:rsidRDefault="007306EB" w:rsidP="007306EB">
      <w:pPr>
        <w:widowControl w:val="0"/>
        <w:suppressAutoHyphens/>
        <w:autoSpaceDE w:val="0"/>
        <w:spacing w:after="0" w:line="240" w:lineRule="auto"/>
        <w:jc w:val="both"/>
        <w:rPr>
          <w:rFonts w:ascii="Times New Roman" w:eastAsia="Times New Roman" w:hAnsi="Times New Roman" w:cs="Times New Roman"/>
          <w:sz w:val="24"/>
          <w:szCs w:val="24"/>
          <w:lang w:eastAsia="pl-PL"/>
        </w:rPr>
      </w:pPr>
    </w:p>
    <w:p w14:paraId="37463905" w14:textId="77777777" w:rsidR="007306EB" w:rsidRPr="007306EB" w:rsidRDefault="007306EB" w:rsidP="007306EB">
      <w:pPr>
        <w:suppressAutoHyphens/>
        <w:spacing w:after="0" w:line="240" w:lineRule="auto"/>
        <w:jc w:val="center"/>
        <w:rPr>
          <w:rFonts w:ascii="Times New Roman" w:eastAsia="Times New Roman" w:hAnsi="Times New Roman" w:cs="Times New Roman"/>
          <w:b/>
          <w:sz w:val="24"/>
          <w:szCs w:val="24"/>
          <w:lang w:eastAsia="ar-SA"/>
        </w:rPr>
      </w:pPr>
      <w:r w:rsidRPr="007306EB">
        <w:rPr>
          <w:rFonts w:ascii="Times New Roman" w:eastAsia="Times New Roman" w:hAnsi="Times New Roman" w:cs="Times New Roman"/>
          <w:b/>
          <w:sz w:val="24"/>
          <w:szCs w:val="24"/>
          <w:lang w:eastAsia="ar-SA"/>
        </w:rPr>
        <w:t>§6.</w:t>
      </w:r>
    </w:p>
    <w:p w14:paraId="1C064A50" w14:textId="77777777" w:rsidR="007306EB" w:rsidRPr="007306EB" w:rsidRDefault="007306EB" w:rsidP="007306EB">
      <w:pPr>
        <w:keepNext/>
        <w:spacing w:after="0" w:line="240" w:lineRule="auto"/>
        <w:jc w:val="center"/>
        <w:outlineLvl w:val="3"/>
        <w:rPr>
          <w:rFonts w:ascii="Times New Roman" w:eastAsia="Times New Roman" w:hAnsi="Times New Roman" w:cs="Times New Roman"/>
          <w:b/>
          <w:bCs/>
          <w:sz w:val="24"/>
          <w:szCs w:val="24"/>
          <w:u w:val="single"/>
          <w:lang w:eastAsia="pl-PL"/>
        </w:rPr>
      </w:pPr>
      <w:r w:rsidRPr="007306EB">
        <w:rPr>
          <w:rFonts w:ascii="Times New Roman" w:eastAsia="Times New Roman" w:hAnsi="Times New Roman" w:cs="Times New Roman"/>
          <w:b/>
          <w:bCs/>
          <w:sz w:val="24"/>
          <w:szCs w:val="24"/>
          <w:u w:val="single"/>
          <w:lang w:eastAsia="pl-PL"/>
        </w:rPr>
        <w:t>ROZWIĄZANIE I ODSTĄPIENIE OD UMOWY</w:t>
      </w:r>
    </w:p>
    <w:p w14:paraId="385D9C34" w14:textId="77777777" w:rsidR="007306EB" w:rsidRPr="007306EB" w:rsidRDefault="007306EB" w:rsidP="007306EB">
      <w:pPr>
        <w:numPr>
          <w:ilvl w:val="0"/>
          <w:numId w:val="111"/>
        </w:numPr>
        <w:spacing w:after="0" w:line="240" w:lineRule="auto"/>
        <w:contextualSpacing/>
        <w:jc w:val="both"/>
        <w:rPr>
          <w:rFonts w:ascii="Times New Roman" w:eastAsia="Times New Roman" w:hAnsi="Times New Roman" w:cs="Times New Roman"/>
          <w:bCs/>
          <w:sz w:val="24"/>
          <w:szCs w:val="24"/>
          <w:lang w:eastAsia="pl-PL"/>
        </w:rPr>
      </w:pPr>
      <w:r w:rsidRPr="007306EB">
        <w:rPr>
          <w:rFonts w:ascii="Times New Roman" w:eastAsia="Times New Roman" w:hAnsi="Times New Roman" w:cs="Times New Roman"/>
          <w:bCs/>
          <w:sz w:val="24"/>
          <w:szCs w:val="24"/>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w:t>
      </w:r>
      <w:r w:rsidRPr="007306EB">
        <w:rPr>
          <w:rFonts w:ascii="Times New Roman" w:eastAsia="Calibri" w:hAnsi="Times New Roman" w:cs="Times New Roman"/>
          <w:sz w:val="24"/>
          <w:szCs w:val="24"/>
          <w:lang w:eastAsia="ar-SA"/>
        </w:rPr>
        <w:t xml:space="preserve"> podstawowemu</w:t>
      </w:r>
      <w:r w:rsidRPr="007306EB">
        <w:rPr>
          <w:rFonts w:ascii="Times New Roman" w:eastAsia="Times New Roman" w:hAnsi="Times New Roman" w:cs="Times New Roman"/>
          <w:bCs/>
          <w:sz w:val="24"/>
          <w:szCs w:val="24"/>
          <w:lang w:eastAsia="pl-PL"/>
        </w:rPr>
        <w:t xml:space="preserve"> interesowi bezpieczeństwa państwa lub bezpieczeństwu publicznemu Zamawiający może odstąpić od umowy w terminie 30 dni od powzięcia wiadomości o tych okolicznościach. </w:t>
      </w:r>
    </w:p>
    <w:p w14:paraId="7A3E591E" w14:textId="77777777" w:rsidR="007306EB" w:rsidRPr="007306EB" w:rsidRDefault="007306EB" w:rsidP="007306EB">
      <w:pPr>
        <w:widowControl w:val="0"/>
        <w:numPr>
          <w:ilvl w:val="0"/>
          <w:numId w:val="111"/>
        </w:numPr>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 xml:space="preserve">Zamawiający może rozwiązać  umowę w całości lub części ze skutkiem natychmiastowym </w:t>
      </w:r>
      <w:r w:rsidRPr="007306EB">
        <w:rPr>
          <w:rFonts w:ascii="Times New Roman" w:eastAsia="Times New Roman" w:hAnsi="Times New Roman" w:cs="Times New Roman"/>
          <w:sz w:val="24"/>
          <w:szCs w:val="24"/>
          <w:lang w:eastAsia="pl-PL"/>
        </w:rPr>
        <w:br/>
        <w:t>z winy Wykonawcy w przypadku, gdy:</w:t>
      </w:r>
    </w:p>
    <w:p w14:paraId="44EDD91F" w14:textId="77777777" w:rsidR="007306EB" w:rsidRPr="007306EB" w:rsidRDefault="007306EB" w:rsidP="007306EB">
      <w:pPr>
        <w:widowControl w:val="0"/>
        <w:numPr>
          <w:ilvl w:val="0"/>
          <w:numId w:val="124"/>
        </w:numPr>
        <w:suppressAutoHyphens/>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Wykonawca trzykrotnie nie dotrzyma terminów realizacji dostaw częściowych określonych zgodnie z § 2 ust. 7 niniejszej umowy.</w:t>
      </w:r>
    </w:p>
    <w:p w14:paraId="73AF5299" w14:textId="77777777" w:rsidR="007306EB" w:rsidRPr="007306EB" w:rsidRDefault="007306EB" w:rsidP="007306EB">
      <w:pPr>
        <w:widowControl w:val="0"/>
        <w:numPr>
          <w:ilvl w:val="0"/>
          <w:numId w:val="124"/>
        </w:numPr>
        <w:suppressAutoHyphens/>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Cambria" w:hAnsi="Times New Roman" w:cs="Times New Roman"/>
          <w:sz w:val="24"/>
          <w:szCs w:val="24"/>
        </w:rPr>
        <w:t>Wykonawca nie wymieni 3 krotnie  mieszanin do żywienia pozajelitowego   na wolne od wad we wskazanym w</w:t>
      </w:r>
      <w:r w:rsidRPr="007306EB">
        <w:rPr>
          <w:rFonts w:ascii="Times New Roman" w:eastAsia="Cambria" w:hAnsi="Times New Roman" w:cs="Times New Roman"/>
          <w:bCs/>
          <w:sz w:val="24"/>
          <w:szCs w:val="24"/>
        </w:rPr>
        <w:t xml:space="preserve"> </w:t>
      </w:r>
      <w:r w:rsidRPr="007306EB">
        <w:rPr>
          <w:rFonts w:ascii="Times New Roman" w:eastAsia="Times New Roman" w:hAnsi="Times New Roman" w:cs="Times New Roman"/>
          <w:bCs/>
          <w:sz w:val="24"/>
          <w:szCs w:val="24"/>
          <w:lang w:eastAsia="ar-SA"/>
        </w:rPr>
        <w:t>§</w:t>
      </w:r>
      <w:r w:rsidRPr="007306EB">
        <w:rPr>
          <w:rFonts w:ascii="Times New Roman" w:eastAsia="Cambria" w:hAnsi="Times New Roman" w:cs="Times New Roman"/>
          <w:sz w:val="24"/>
          <w:szCs w:val="24"/>
        </w:rPr>
        <w:t>4 ust 1 lit. b) terminie</w:t>
      </w:r>
    </w:p>
    <w:p w14:paraId="2800BDB5" w14:textId="77777777" w:rsidR="007306EB" w:rsidRPr="007306EB" w:rsidRDefault="007306EB" w:rsidP="007306EB">
      <w:pPr>
        <w:numPr>
          <w:ilvl w:val="0"/>
          <w:numId w:val="111"/>
        </w:numPr>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p w14:paraId="3F7A81A0" w14:textId="77777777" w:rsidR="007306EB" w:rsidRPr="007306EB" w:rsidRDefault="007306EB" w:rsidP="007306EB">
      <w:pPr>
        <w:widowControl w:val="0"/>
        <w:numPr>
          <w:ilvl w:val="0"/>
          <w:numId w:val="111"/>
        </w:numPr>
        <w:tabs>
          <w:tab w:val="left" w:pos="5320"/>
        </w:tabs>
        <w:suppressAutoHyphens/>
        <w:spacing w:after="0" w:line="240" w:lineRule="auto"/>
        <w:jc w:val="both"/>
        <w:rPr>
          <w:rFonts w:ascii="Times New Roman" w:eastAsia="Calibri" w:hAnsi="Times New Roman" w:cs="Times New Roman"/>
          <w:sz w:val="24"/>
          <w:szCs w:val="24"/>
        </w:rPr>
      </w:pPr>
      <w:r w:rsidRPr="007306EB">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59CBABCB" w14:textId="77777777" w:rsidR="007306EB" w:rsidRPr="007306EB" w:rsidRDefault="007306EB" w:rsidP="007306EB">
      <w:pPr>
        <w:widowControl w:val="0"/>
        <w:numPr>
          <w:ilvl w:val="0"/>
          <w:numId w:val="111"/>
        </w:numPr>
        <w:tabs>
          <w:tab w:val="left" w:pos="5320"/>
        </w:tabs>
        <w:suppressAutoHyphens/>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14:paraId="758A6E53" w14:textId="77777777" w:rsidR="007306EB" w:rsidRPr="007306EB" w:rsidRDefault="007306EB" w:rsidP="007306EB">
      <w:pPr>
        <w:widowControl w:val="0"/>
        <w:tabs>
          <w:tab w:val="left" w:pos="5320"/>
        </w:tabs>
        <w:suppressAutoHyphens/>
        <w:spacing w:after="0" w:line="240" w:lineRule="auto"/>
        <w:ind w:left="360"/>
        <w:contextualSpacing/>
        <w:jc w:val="both"/>
        <w:rPr>
          <w:rFonts w:ascii="Times New Roman" w:eastAsia="Times New Roman" w:hAnsi="Times New Roman" w:cs="Times New Roman"/>
          <w:sz w:val="24"/>
          <w:szCs w:val="24"/>
          <w:lang w:eastAsia="pl-PL"/>
        </w:rPr>
      </w:pPr>
    </w:p>
    <w:p w14:paraId="5AB74F5A" w14:textId="77777777" w:rsidR="007306EB" w:rsidRPr="007306EB" w:rsidRDefault="007306EB" w:rsidP="007306EB">
      <w:pPr>
        <w:spacing w:after="0" w:line="240" w:lineRule="auto"/>
        <w:jc w:val="center"/>
        <w:rPr>
          <w:rFonts w:ascii="Times New Roman" w:eastAsia="Times New Roman" w:hAnsi="Times New Roman" w:cs="Times New Roman"/>
          <w:b/>
          <w:sz w:val="24"/>
          <w:szCs w:val="24"/>
          <w:lang w:eastAsia="pl-PL"/>
        </w:rPr>
      </w:pPr>
      <w:r w:rsidRPr="007306EB">
        <w:rPr>
          <w:rFonts w:ascii="Times New Roman" w:eastAsia="Times New Roman" w:hAnsi="Times New Roman" w:cs="Times New Roman"/>
          <w:b/>
          <w:sz w:val="24"/>
          <w:szCs w:val="24"/>
          <w:lang w:eastAsia="pl-PL"/>
        </w:rPr>
        <w:t>§7.</w:t>
      </w:r>
    </w:p>
    <w:p w14:paraId="456C0A6F" w14:textId="77777777" w:rsidR="007306EB" w:rsidRPr="007306EB" w:rsidRDefault="007306EB" w:rsidP="007306EB">
      <w:pPr>
        <w:spacing w:after="0" w:line="240" w:lineRule="auto"/>
        <w:jc w:val="center"/>
        <w:rPr>
          <w:rFonts w:ascii="Times New Roman" w:eastAsia="Times New Roman" w:hAnsi="Times New Roman" w:cs="Times New Roman"/>
          <w:b/>
          <w:bCs/>
          <w:sz w:val="24"/>
          <w:szCs w:val="24"/>
          <w:u w:val="single"/>
          <w:lang w:eastAsia="pl-PL"/>
        </w:rPr>
      </w:pPr>
      <w:r w:rsidRPr="007306EB">
        <w:rPr>
          <w:rFonts w:ascii="Times New Roman" w:eastAsia="Times New Roman" w:hAnsi="Times New Roman" w:cs="Times New Roman"/>
          <w:b/>
          <w:bCs/>
          <w:sz w:val="24"/>
          <w:szCs w:val="24"/>
          <w:u w:val="single"/>
          <w:lang w:eastAsia="pl-PL"/>
        </w:rPr>
        <w:t>POSTANOWIENIA KOŃCOWE</w:t>
      </w:r>
    </w:p>
    <w:p w14:paraId="5CD91CE3" w14:textId="77777777" w:rsidR="007306EB" w:rsidRPr="007306EB" w:rsidRDefault="007306EB" w:rsidP="007306EB">
      <w:pPr>
        <w:widowControl w:val="0"/>
        <w:numPr>
          <w:ilvl w:val="0"/>
          <w:numId w:val="112"/>
        </w:numPr>
        <w:tabs>
          <w:tab w:val="num" w:pos="720"/>
        </w:tabs>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Umowa zawarta jest na okres  12 miesięcy od dnia zawarcia.</w:t>
      </w:r>
    </w:p>
    <w:p w14:paraId="10362522" w14:textId="77777777" w:rsidR="007306EB" w:rsidRPr="007306EB" w:rsidRDefault="007306EB" w:rsidP="007306EB">
      <w:pPr>
        <w:widowControl w:val="0"/>
        <w:numPr>
          <w:ilvl w:val="0"/>
          <w:numId w:val="112"/>
        </w:numPr>
        <w:tabs>
          <w:tab w:val="num" w:pos="720"/>
        </w:tabs>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Cambria" w:hAnsi="Times New Roman" w:cs="Times New Roman"/>
          <w:sz w:val="24"/>
          <w:szCs w:val="24"/>
          <w:lang w:eastAsia="pl-PL"/>
        </w:rPr>
        <w:t>W sprawach nieuregulowanych niniejszą umową mają zastosowanie odpowiednie przepisy ustawy - Prawo zamówień publicznych i Kodeksu Cywilnego</w:t>
      </w:r>
      <w:r w:rsidRPr="007306EB">
        <w:rPr>
          <w:rFonts w:ascii="Times New Roman" w:eastAsia="Times New Roman" w:hAnsi="Times New Roman" w:cs="Times New Roman"/>
          <w:sz w:val="24"/>
          <w:szCs w:val="24"/>
          <w:lang w:eastAsia="pl-PL"/>
        </w:rPr>
        <w:t>.</w:t>
      </w:r>
    </w:p>
    <w:p w14:paraId="083B35B6" w14:textId="77777777" w:rsidR="007306EB" w:rsidRPr="007306EB" w:rsidRDefault="007306EB" w:rsidP="007306EB">
      <w:pPr>
        <w:widowControl w:val="0"/>
        <w:numPr>
          <w:ilvl w:val="0"/>
          <w:numId w:val="112"/>
        </w:numPr>
        <w:tabs>
          <w:tab w:val="num" w:pos="720"/>
        </w:tabs>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lastRenderedPageBreak/>
        <w:t>W przypadku niejasności w zapisach niniejszej umowy Strony mogą odwołać się do zapisów w Specyfikacji Warunków Zamówienia.</w:t>
      </w:r>
    </w:p>
    <w:p w14:paraId="62884EF9" w14:textId="77777777" w:rsidR="007306EB" w:rsidRPr="007306EB" w:rsidRDefault="007306EB" w:rsidP="007306EB">
      <w:pPr>
        <w:widowControl w:val="0"/>
        <w:numPr>
          <w:ilvl w:val="0"/>
          <w:numId w:val="116"/>
        </w:numPr>
        <w:suppressAutoHyphens/>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 xml:space="preserve">Strony ustalają, że wszelkie zmiany postanowień niniejszej umowy mogą być wprowadzane wyłącznie w formie pisemnej pod rygorem nieważności  oraz zgodnie z obowiązującymi przepisami prawa oraz przy zachowaniu zasad wynikających  z niniejszej umowy. </w:t>
      </w:r>
    </w:p>
    <w:p w14:paraId="224A87B7" w14:textId="77777777" w:rsidR="007306EB" w:rsidRPr="007306EB" w:rsidRDefault="007306EB" w:rsidP="007306EB">
      <w:pPr>
        <w:widowControl w:val="0"/>
        <w:numPr>
          <w:ilvl w:val="0"/>
          <w:numId w:val="116"/>
        </w:numPr>
        <w:tabs>
          <w:tab w:val="num" w:pos="720"/>
        </w:tabs>
        <w:suppressAutoHyphens/>
        <w:spacing w:after="0" w:line="240" w:lineRule="auto"/>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Strony dopuszczają zmiany w umowie w zakresie:</w:t>
      </w:r>
    </w:p>
    <w:p w14:paraId="2045487B" w14:textId="77777777" w:rsidR="007306EB" w:rsidRPr="007306EB" w:rsidRDefault="007306EB" w:rsidP="007306EB">
      <w:pPr>
        <w:widowControl w:val="0"/>
        <w:numPr>
          <w:ilvl w:val="1"/>
          <w:numId w:val="118"/>
        </w:numPr>
        <w:suppressAutoHyphens/>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zmiany danych stron (np. zmiana siedziby, adresu, nazwy), które wymagają dla swej skuteczności pisemnego powiadomienia drugiej Strony;</w:t>
      </w:r>
    </w:p>
    <w:p w14:paraId="1CFA57B9" w14:textId="77777777" w:rsidR="007306EB" w:rsidRPr="007306EB" w:rsidRDefault="007306EB" w:rsidP="007306EB">
      <w:pPr>
        <w:widowControl w:val="0"/>
        <w:numPr>
          <w:ilvl w:val="1"/>
          <w:numId w:val="118"/>
        </w:numPr>
        <w:suppressAutoHyphens/>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 xml:space="preserve">zmiany numeru rachunku bankowego wykonawcy wskazanego  w § 3 ust.3 niniejszej umowy </w:t>
      </w:r>
    </w:p>
    <w:p w14:paraId="4B042128" w14:textId="77777777" w:rsidR="007306EB" w:rsidRPr="007306EB" w:rsidRDefault="007306EB" w:rsidP="007306EB">
      <w:pPr>
        <w:numPr>
          <w:ilvl w:val="1"/>
          <w:numId w:val="118"/>
        </w:numPr>
        <w:spacing w:after="0" w:line="240" w:lineRule="auto"/>
        <w:contextualSpacing/>
        <w:jc w:val="both"/>
        <w:rPr>
          <w:rFonts w:ascii="Times New Roman" w:eastAsia="Times New Roman" w:hAnsi="Times New Roman" w:cs="Times New Roman"/>
          <w:sz w:val="24"/>
          <w:szCs w:val="24"/>
          <w:lang w:eastAsia="pl-PL"/>
        </w:rPr>
      </w:pPr>
      <w:r w:rsidRPr="007306EB">
        <w:rPr>
          <w:rFonts w:ascii="Times New Roman" w:eastAsia="Times New Roman" w:hAnsi="Times New Roman" w:cs="Times New Roman"/>
          <w:sz w:val="24"/>
          <w:szCs w:val="24"/>
          <w:lang w:eastAsia="pl-PL"/>
        </w:rPr>
        <w:t>stałego, czasowego lub dotyczącego konkretnej ilości obniżenia cen jednostkowych mieszanin do żywienia pozajelitowego  na podstawie rabatów (upustów, itp.) udzielonych przez Wykonawcę. W przypadku stałego obniżenia ceny strony zawrą pisemny aneks do umowy. W przypadku czasowego lub dotyczącego konkretnej ilości mieszanin do żywienia pozajelitowego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7878EA46" w14:textId="77777777" w:rsidR="007306EB" w:rsidRPr="007306EB" w:rsidRDefault="007306EB" w:rsidP="007306EB">
      <w:pPr>
        <w:numPr>
          <w:ilvl w:val="1"/>
          <w:numId w:val="118"/>
        </w:numPr>
        <w:spacing w:after="0" w:line="240" w:lineRule="auto"/>
        <w:contextualSpacing/>
        <w:jc w:val="both"/>
        <w:rPr>
          <w:rFonts w:ascii="Times New Roman" w:eastAsia="Times New Roman" w:hAnsi="Times New Roman" w:cs="Times New Roman"/>
          <w:color w:val="31849B"/>
          <w:sz w:val="24"/>
          <w:szCs w:val="24"/>
          <w:lang w:eastAsia="pl-PL"/>
        </w:rPr>
      </w:pPr>
      <w:r w:rsidRPr="007306EB">
        <w:rPr>
          <w:rFonts w:ascii="Times New Roman" w:eastAsia="Times New Roman" w:hAnsi="Times New Roman" w:cs="Times New Roman"/>
          <w:sz w:val="24"/>
          <w:szCs w:val="24"/>
          <w:lang w:eastAsia="pl-PL"/>
        </w:rPr>
        <w:t xml:space="preserve">wydłużenie okresu trwania umowy – w przypadku niewyczerpania całości asortymentu stanowiącego przedmiot umowy do czasu jego wyczerpania. </w:t>
      </w:r>
    </w:p>
    <w:p w14:paraId="51C06B1A" w14:textId="77777777" w:rsidR="007306EB" w:rsidRPr="007306EB" w:rsidRDefault="007306EB" w:rsidP="007306EB">
      <w:pPr>
        <w:widowControl w:val="0"/>
        <w:spacing w:after="0" w:line="240" w:lineRule="auto"/>
        <w:ind w:left="284" w:hanging="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6. Strony dopuszczają zmianę wynagrodzenia należnego Wykonawcy w przypadku zmiany kosztów związanych z realizacją zamówienia na następujących zasadach:</w:t>
      </w:r>
    </w:p>
    <w:p w14:paraId="5DD99F08" w14:textId="77777777" w:rsidR="007306EB" w:rsidRPr="007306EB" w:rsidRDefault="007306EB" w:rsidP="007306EB">
      <w:pPr>
        <w:widowControl w:val="0"/>
        <w:spacing w:after="0" w:line="240" w:lineRule="auto"/>
        <w:ind w:left="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a)  zmiany wynagrodzenia mogą polegać na jego podwyższeniu lub obniżeniu w wyniku waloryzacji, w oparciu o półroczny wskaźnik wzrostu cen towarów i usług konsumpcyjnych ogłaszany w komunikacie przez Prezesa Głównego Urzędu Statystycznego;</w:t>
      </w:r>
    </w:p>
    <w:p w14:paraId="00B6E6E7" w14:textId="77777777" w:rsidR="007306EB" w:rsidRPr="007306EB" w:rsidRDefault="007306EB" w:rsidP="007306EB">
      <w:pPr>
        <w:widowControl w:val="0"/>
        <w:spacing w:after="0"/>
        <w:ind w:left="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b) zmiany mogą być wprowadzone na wniosek Strony nie wcześniej niż po upływie pół roku od dnia zawarcia umowy;</w:t>
      </w:r>
    </w:p>
    <w:p w14:paraId="03C4DC1A" w14:textId="77777777" w:rsidR="007306EB" w:rsidRPr="007306EB" w:rsidRDefault="007306EB" w:rsidP="007306EB">
      <w:pPr>
        <w:widowControl w:val="0"/>
        <w:spacing w:after="0" w:line="240" w:lineRule="auto"/>
        <w:ind w:left="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23C7D0E" w14:textId="77777777" w:rsidR="007306EB" w:rsidRPr="007306EB" w:rsidRDefault="007306EB" w:rsidP="007306EB">
      <w:pPr>
        <w:widowControl w:val="0"/>
        <w:spacing w:after="0" w:line="240" w:lineRule="auto"/>
        <w:ind w:left="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d) w celu dokonania waloryzacji Strony przystąpią do negocjacji wysokości waloryzacji cen na podstawie wniosku jednej ze Stron, składanego nie częściej niż w okresach półrocznych.</w:t>
      </w:r>
    </w:p>
    <w:p w14:paraId="55965C7B" w14:textId="77777777" w:rsidR="007306EB" w:rsidRPr="007306EB" w:rsidRDefault="007306EB" w:rsidP="007306EB">
      <w:pPr>
        <w:widowControl w:val="0"/>
        <w:spacing w:after="0" w:line="240" w:lineRule="auto"/>
        <w:ind w:left="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w:t>
      </w:r>
    </w:p>
    <w:p w14:paraId="0466C5CC" w14:textId="77777777" w:rsidR="007306EB" w:rsidRPr="007306EB" w:rsidRDefault="007306EB" w:rsidP="007306EB">
      <w:pPr>
        <w:widowControl w:val="0"/>
        <w:spacing w:after="0" w:line="240" w:lineRule="auto"/>
        <w:ind w:left="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f) podwyższenie cen umownych w ramach procesu waloryzacji nie może przekroczyć wysokości wskaźnika GUS, o którym mowa w pkt. a);</w:t>
      </w:r>
    </w:p>
    <w:p w14:paraId="75BEDC80" w14:textId="77777777" w:rsidR="007306EB" w:rsidRPr="007306EB" w:rsidRDefault="007306EB" w:rsidP="007306EB">
      <w:pPr>
        <w:widowControl w:val="0"/>
        <w:spacing w:after="0" w:line="240" w:lineRule="auto"/>
        <w:ind w:left="284"/>
        <w:jc w:val="both"/>
        <w:rPr>
          <w:rFonts w:ascii="Times New Roman" w:eastAsia="Times New Roman" w:hAnsi="Times New Roman" w:cs="Times New Roman"/>
          <w:sz w:val="24"/>
          <w:szCs w:val="24"/>
        </w:rPr>
      </w:pPr>
      <w:r w:rsidRPr="007306EB">
        <w:rPr>
          <w:rFonts w:ascii="Times New Roman" w:eastAsia="Times New Roman" w:hAnsi="Times New Roman" w:cs="Times New Roman"/>
          <w:sz w:val="24"/>
          <w:szCs w:val="24"/>
        </w:rPr>
        <w:t>g) suma zmian wynagrodzenia Wykonawcy w wyniku waloryzacji wprowadzonych w trakcie obowiązywania Umowy na nie może przekroczyć 15 % wysokości wynagrodzenia netto Wykonawcy określonego na dzień zawarcia umowy.</w:t>
      </w:r>
    </w:p>
    <w:p w14:paraId="361E1FF3" w14:textId="77777777" w:rsidR="007306EB" w:rsidRPr="007306EB" w:rsidRDefault="007306EB" w:rsidP="007306EB">
      <w:pPr>
        <w:widowControl w:val="0"/>
        <w:spacing w:after="0" w:line="240" w:lineRule="auto"/>
        <w:ind w:left="284"/>
        <w:jc w:val="both"/>
        <w:rPr>
          <w:rFonts w:ascii="Times New Roman" w:eastAsia="Arial Unicode MS" w:hAnsi="Times New Roman" w:cs="Times New Roman"/>
          <w:sz w:val="24"/>
          <w:szCs w:val="24"/>
        </w:rPr>
      </w:pPr>
      <w:r w:rsidRPr="007306EB">
        <w:rPr>
          <w:rFonts w:ascii="Times New Roman" w:eastAsia="Times New Roman" w:hAnsi="Times New Roman" w:cs="Times New Roman"/>
          <w:sz w:val="24"/>
          <w:szCs w:val="24"/>
        </w:rPr>
        <w:t>h) w przypadku, gdy Strony nie dojdą do porozumienia co do wzrostu cen na kolejny okres</w:t>
      </w:r>
      <w:r w:rsidRPr="007306EB">
        <w:rPr>
          <w:rFonts w:ascii="Times New Roman" w:eastAsia="Times New Roman" w:hAnsi="Times New Roman" w:cs="Times New Roman"/>
          <w:color w:val="FF0000"/>
          <w:sz w:val="24"/>
          <w:szCs w:val="24"/>
        </w:rPr>
        <w:t xml:space="preserve"> </w:t>
      </w:r>
      <w:r w:rsidRPr="007306EB">
        <w:rPr>
          <w:rFonts w:ascii="Times New Roman" w:eastAsia="Times New Roman" w:hAnsi="Times New Roman" w:cs="Times New Roman"/>
          <w:sz w:val="24"/>
          <w:szCs w:val="24"/>
        </w:rPr>
        <w:t xml:space="preserve">obowiązywania Umowy, każda ze Stron może wypowiedzieć niniejszą Umowę z zachowaniem 3 miesięcznego okresu wypowiedzenia z zastrzeżeniem,  iż nieudowodnienie </w:t>
      </w:r>
      <w:r w:rsidRPr="007306EB">
        <w:rPr>
          <w:rFonts w:ascii="Times New Roman" w:eastAsia="Times New Roman" w:hAnsi="Times New Roman" w:cs="Times New Roman"/>
          <w:sz w:val="24"/>
          <w:szCs w:val="24"/>
        </w:rPr>
        <w:lastRenderedPageBreak/>
        <w:t>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c).</w:t>
      </w:r>
    </w:p>
    <w:p w14:paraId="3CBC7416" w14:textId="77777777" w:rsidR="007306EB" w:rsidRPr="007306EB" w:rsidRDefault="007306EB" w:rsidP="007306EB">
      <w:pPr>
        <w:spacing w:after="0"/>
        <w:ind w:left="284" w:hanging="284"/>
        <w:jc w:val="both"/>
        <w:rPr>
          <w:rFonts w:ascii="Times New Roman" w:eastAsia="Cambria" w:hAnsi="Times New Roman" w:cs="Times New Roman"/>
          <w:sz w:val="24"/>
          <w:szCs w:val="24"/>
        </w:rPr>
      </w:pPr>
      <w:r w:rsidRPr="007306EB">
        <w:rPr>
          <w:rFonts w:ascii="Times New Roman" w:eastAsia="Arial Unicode MS" w:hAnsi="Times New Roman" w:cs="Times New Roman"/>
          <w:sz w:val="24"/>
          <w:szCs w:val="24"/>
        </w:rPr>
        <w:t>7. Zmiany określone w ust. 6 powyżej wymagają formy pisemnego aneksu pod rygorem nieważności</w:t>
      </w:r>
    </w:p>
    <w:p w14:paraId="24BE3C6C" w14:textId="77777777" w:rsidR="007306EB" w:rsidRPr="007306EB" w:rsidRDefault="007306EB" w:rsidP="007306EB">
      <w:pPr>
        <w:widowControl w:val="0"/>
        <w:numPr>
          <w:ilvl w:val="0"/>
          <w:numId w:val="123"/>
        </w:numPr>
        <w:suppressAutoHyphens/>
        <w:spacing w:after="0" w:line="240" w:lineRule="auto"/>
        <w:ind w:left="284"/>
        <w:contextualSpacing/>
        <w:jc w:val="both"/>
        <w:rPr>
          <w:rFonts w:ascii="Times New Roman" w:eastAsia="Calibri" w:hAnsi="Times New Roman" w:cs="Times New Roman"/>
          <w:sz w:val="24"/>
          <w:szCs w:val="24"/>
          <w:lang w:eastAsia="ar-SA"/>
        </w:rPr>
      </w:pPr>
      <w:r w:rsidRPr="007306EB">
        <w:rPr>
          <w:rFonts w:ascii="Times New Roman" w:eastAsia="Calibri" w:hAnsi="Times New Roman" w:cs="Times New Roman"/>
          <w:sz w:val="24"/>
          <w:szCs w:val="24"/>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sidRPr="007306EB">
        <w:rPr>
          <w:rFonts w:ascii="Times New Roman" w:eastAsia="Calibri" w:hAnsi="Times New Roman" w:cs="Times New Roman"/>
          <w:sz w:val="24"/>
          <w:szCs w:val="24"/>
          <w:lang w:eastAsia="ar-SA"/>
        </w:rPr>
        <w:t>.</w:t>
      </w:r>
    </w:p>
    <w:p w14:paraId="3120B934" w14:textId="77777777" w:rsidR="007306EB" w:rsidRPr="007306EB" w:rsidRDefault="007306EB" w:rsidP="007306EB">
      <w:pPr>
        <w:widowControl w:val="0"/>
        <w:numPr>
          <w:ilvl w:val="0"/>
          <w:numId w:val="123"/>
        </w:numPr>
        <w:suppressAutoHyphens/>
        <w:spacing w:after="0" w:line="240" w:lineRule="auto"/>
        <w:ind w:left="284"/>
        <w:contextualSpacing/>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Wszelkie spory wynikłe na tle realizacji umowy będzie rozstrzygał sąd powszechny właściwy miejscowo dla siedziby Zamawiającego.</w:t>
      </w:r>
    </w:p>
    <w:p w14:paraId="4F6DBBAF" w14:textId="77777777" w:rsidR="007306EB" w:rsidRPr="007306EB" w:rsidRDefault="007306EB" w:rsidP="007306EB">
      <w:pPr>
        <w:widowControl w:val="0"/>
        <w:numPr>
          <w:ilvl w:val="0"/>
          <w:numId w:val="123"/>
        </w:numPr>
        <w:spacing w:after="0" w:line="240" w:lineRule="auto"/>
        <w:ind w:left="284"/>
        <w:contextualSpacing/>
        <w:jc w:val="both"/>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Umowę sporządzono w dwóch jednobrzmiących egzemplarzach, jeden egzemplarz dla Zamawiającego, jeden egzemplarz dla Wykonawcy</w:t>
      </w:r>
    </w:p>
    <w:p w14:paraId="3FC60077" w14:textId="77777777" w:rsidR="007306EB" w:rsidRPr="007306EB" w:rsidRDefault="007306EB" w:rsidP="007306EB">
      <w:pPr>
        <w:widowControl w:val="0"/>
        <w:suppressAutoHyphens/>
        <w:spacing w:after="0" w:line="240" w:lineRule="auto"/>
        <w:rPr>
          <w:rFonts w:ascii="Times New Roman" w:eastAsia="Cambria" w:hAnsi="Times New Roman" w:cs="Times New Roman"/>
          <w:kern w:val="2"/>
          <w:sz w:val="24"/>
          <w:szCs w:val="24"/>
          <w:lang w:eastAsia="ar-SA"/>
        </w:rPr>
      </w:pPr>
    </w:p>
    <w:p w14:paraId="2A0CB18B" w14:textId="77777777" w:rsidR="007306EB" w:rsidRPr="007306EB" w:rsidRDefault="007306EB" w:rsidP="007306EB">
      <w:pPr>
        <w:widowControl w:val="0"/>
        <w:suppressAutoHyphens/>
        <w:spacing w:after="0" w:line="240" w:lineRule="auto"/>
        <w:rPr>
          <w:rFonts w:ascii="Times New Roman" w:eastAsia="Cambria" w:hAnsi="Times New Roman" w:cs="Times New Roman"/>
          <w:kern w:val="2"/>
          <w:sz w:val="24"/>
          <w:szCs w:val="24"/>
          <w:lang w:eastAsia="ar-SA"/>
        </w:rPr>
      </w:pPr>
      <w:r w:rsidRPr="007306EB">
        <w:rPr>
          <w:rFonts w:ascii="Times New Roman" w:eastAsia="Cambria" w:hAnsi="Times New Roman" w:cs="Times New Roman"/>
          <w:kern w:val="2"/>
          <w:sz w:val="24"/>
          <w:szCs w:val="24"/>
          <w:lang w:eastAsia="ar-SA"/>
        </w:rPr>
        <w:t>Załączniki do umowy:</w:t>
      </w:r>
    </w:p>
    <w:p w14:paraId="4403F2F1" w14:textId="77777777" w:rsidR="007306EB" w:rsidRPr="007306EB" w:rsidRDefault="007306EB" w:rsidP="007306EB">
      <w:pPr>
        <w:numPr>
          <w:ilvl w:val="0"/>
          <w:numId w:val="122"/>
        </w:numPr>
        <w:spacing w:after="0" w:line="240" w:lineRule="auto"/>
        <w:contextualSpacing/>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Formularz asortymentowo-cenowy</w:t>
      </w:r>
    </w:p>
    <w:p w14:paraId="668BF266" w14:textId="77777777" w:rsidR="007306EB" w:rsidRPr="007306EB" w:rsidRDefault="007306EB" w:rsidP="007306EB">
      <w:pPr>
        <w:numPr>
          <w:ilvl w:val="0"/>
          <w:numId w:val="122"/>
        </w:numPr>
        <w:spacing w:after="0" w:line="240" w:lineRule="auto"/>
        <w:contextualSpacing/>
        <w:rPr>
          <w:rFonts w:ascii="Times New Roman" w:eastAsia="Cambria" w:hAnsi="Times New Roman" w:cs="Times New Roman"/>
          <w:sz w:val="24"/>
          <w:szCs w:val="24"/>
          <w:lang w:eastAsia="pl-PL"/>
        </w:rPr>
      </w:pPr>
      <w:r w:rsidRPr="007306EB">
        <w:rPr>
          <w:rFonts w:ascii="Times New Roman" w:eastAsia="Cambria" w:hAnsi="Times New Roman" w:cs="Times New Roman"/>
          <w:sz w:val="24"/>
          <w:szCs w:val="24"/>
          <w:lang w:eastAsia="pl-PL"/>
        </w:rPr>
        <w:t>Klauzula informacyjna</w:t>
      </w:r>
    </w:p>
    <w:p w14:paraId="21DF0DA5" w14:textId="77777777" w:rsidR="007306EB" w:rsidRPr="007306EB" w:rsidRDefault="007306EB" w:rsidP="007306EB">
      <w:pPr>
        <w:spacing w:after="0" w:line="240" w:lineRule="auto"/>
        <w:contextualSpacing/>
        <w:rPr>
          <w:rFonts w:ascii="Times New Roman" w:eastAsia="Cambria" w:hAnsi="Times New Roman" w:cs="Times New Roman"/>
          <w:sz w:val="24"/>
          <w:szCs w:val="24"/>
          <w:lang w:eastAsia="pl-PL"/>
        </w:rPr>
      </w:pPr>
    </w:p>
    <w:p w14:paraId="051B3D93" w14:textId="77777777" w:rsidR="007306EB" w:rsidRPr="007306EB" w:rsidRDefault="007306EB" w:rsidP="007306EB">
      <w:pPr>
        <w:widowControl w:val="0"/>
        <w:spacing w:before="240" w:after="60" w:line="240" w:lineRule="auto"/>
        <w:jc w:val="both"/>
        <w:outlineLvl w:val="5"/>
        <w:rPr>
          <w:rFonts w:ascii="Times New Roman" w:eastAsia="Times New Roman" w:hAnsi="Times New Roman" w:cs="Times New Roman"/>
          <w:b/>
          <w:bCs/>
          <w:sz w:val="24"/>
          <w:szCs w:val="24"/>
          <w:lang w:eastAsia="pl-PL"/>
        </w:rPr>
      </w:pPr>
      <w:r w:rsidRPr="007306EB">
        <w:rPr>
          <w:rFonts w:ascii="Times New Roman" w:eastAsia="Times New Roman" w:hAnsi="Times New Roman" w:cs="Times New Roman"/>
          <w:b/>
          <w:bCs/>
          <w:sz w:val="24"/>
          <w:szCs w:val="24"/>
          <w:lang w:eastAsia="pl-PL"/>
        </w:rPr>
        <w:t>Wykonawca</w:t>
      </w:r>
      <w:r w:rsidRPr="007306EB">
        <w:rPr>
          <w:rFonts w:ascii="Times New Roman" w:eastAsia="Times New Roman" w:hAnsi="Times New Roman" w:cs="Times New Roman"/>
          <w:b/>
          <w:bCs/>
          <w:sz w:val="24"/>
          <w:szCs w:val="24"/>
          <w:lang w:eastAsia="pl-PL"/>
        </w:rPr>
        <w:tab/>
      </w:r>
      <w:r w:rsidRPr="007306EB">
        <w:rPr>
          <w:rFonts w:ascii="Times New Roman" w:eastAsia="Times New Roman" w:hAnsi="Times New Roman" w:cs="Times New Roman"/>
          <w:b/>
          <w:bCs/>
          <w:sz w:val="24"/>
          <w:szCs w:val="24"/>
          <w:lang w:eastAsia="pl-PL"/>
        </w:rPr>
        <w:tab/>
      </w:r>
      <w:r w:rsidRPr="007306EB">
        <w:rPr>
          <w:rFonts w:ascii="Times New Roman" w:eastAsia="Times New Roman" w:hAnsi="Times New Roman" w:cs="Times New Roman"/>
          <w:b/>
          <w:bCs/>
          <w:sz w:val="24"/>
          <w:szCs w:val="24"/>
          <w:lang w:eastAsia="pl-PL"/>
        </w:rPr>
        <w:tab/>
      </w:r>
      <w:r w:rsidRPr="007306EB">
        <w:rPr>
          <w:rFonts w:ascii="Times New Roman" w:eastAsia="Times New Roman" w:hAnsi="Times New Roman" w:cs="Times New Roman"/>
          <w:b/>
          <w:bCs/>
          <w:sz w:val="24"/>
          <w:szCs w:val="24"/>
          <w:lang w:eastAsia="pl-PL"/>
        </w:rPr>
        <w:tab/>
      </w:r>
      <w:r w:rsidRPr="007306EB">
        <w:rPr>
          <w:rFonts w:ascii="Times New Roman" w:eastAsia="Times New Roman" w:hAnsi="Times New Roman" w:cs="Times New Roman"/>
          <w:b/>
          <w:bCs/>
          <w:sz w:val="24"/>
          <w:szCs w:val="24"/>
          <w:lang w:eastAsia="pl-PL"/>
        </w:rPr>
        <w:tab/>
      </w:r>
      <w:r w:rsidRPr="007306EB">
        <w:rPr>
          <w:rFonts w:ascii="Times New Roman" w:eastAsia="Times New Roman" w:hAnsi="Times New Roman" w:cs="Times New Roman"/>
          <w:b/>
          <w:bCs/>
          <w:sz w:val="24"/>
          <w:szCs w:val="24"/>
          <w:lang w:eastAsia="pl-PL"/>
        </w:rPr>
        <w:tab/>
      </w:r>
      <w:r w:rsidRPr="007306EB">
        <w:rPr>
          <w:rFonts w:ascii="Times New Roman" w:eastAsia="Times New Roman" w:hAnsi="Times New Roman" w:cs="Times New Roman"/>
          <w:b/>
          <w:bCs/>
          <w:sz w:val="24"/>
          <w:szCs w:val="24"/>
          <w:lang w:eastAsia="pl-PL"/>
        </w:rPr>
        <w:tab/>
        <w:t>Zamawiający</w:t>
      </w:r>
    </w:p>
    <w:p w14:paraId="0115E096" w14:textId="77777777" w:rsidR="007306EB" w:rsidRP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3F55861A"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5134FA4E"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005B7138"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2936C378"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4D1C1012"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6F3F9F7B"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0ECF4B0C"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37E75858"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2879808C" w14:textId="77777777" w:rsid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740648C5" w14:textId="77777777" w:rsidR="007306EB" w:rsidRP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p>
    <w:p w14:paraId="4F066258" w14:textId="77777777" w:rsidR="007306EB" w:rsidRPr="007306EB" w:rsidRDefault="007306EB" w:rsidP="007306EB">
      <w:pPr>
        <w:widowControl w:val="0"/>
        <w:spacing w:before="240" w:after="60" w:line="240" w:lineRule="auto"/>
        <w:jc w:val="both"/>
        <w:outlineLvl w:val="5"/>
        <w:rPr>
          <w:rFonts w:ascii="Times New Roman" w:eastAsia="Cambria" w:hAnsi="Times New Roman" w:cs="Times New Roman"/>
          <w:b/>
          <w:sz w:val="24"/>
          <w:szCs w:val="24"/>
        </w:rPr>
      </w:pPr>
      <w:r w:rsidRPr="007306EB">
        <w:rPr>
          <w:rFonts w:ascii="Times New Roman" w:eastAsia="Cambria" w:hAnsi="Times New Roman" w:cs="Times New Roman"/>
          <w:b/>
          <w:sz w:val="24"/>
          <w:szCs w:val="24"/>
        </w:rPr>
        <w:lastRenderedPageBreak/>
        <w:t>Załącznik nr 2 – klauzula informacyjna</w:t>
      </w:r>
    </w:p>
    <w:p w14:paraId="42F7B98A" w14:textId="77777777" w:rsidR="007306EB" w:rsidRPr="007306EB" w:rsidRDefault="007306EB" w:rsidP="007306EB">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 xml:space="preserve">Dane osobowe przedstawicieli Stron niniejszej umowy oraz dane </w:t>
      </w:r>
      <w:r w:rsidRPr="007306EB">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306EB">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306EB">
        <w:rPr>
          <w:rFonts w:ascii="Times New Roman" w:eastAsia="Cambria" w:hAnsi="Times New Roman" w:cs="Times New Roman"/>
          <w:sz w:val="24"/>
          <w:szCs w:val="24"/>
        </w:rPr>
        <w:t xml:space="preserve"> </w:t>
      </w:r>
      <w:r w:rsidRPr="007306EB">
        <w:rPr>
          <w:rFonts w:ascii="Times New Roman" w:eastAsia="Cambria" w:hAnsi="Times New Roman" w:cs="Times New Roman"/>
          <w:sz w:val="24"/>
          <w:szCs w:val="24"/>
          <w:lang w:val="x-none"/>
        </w:rPr>
        <w:t>z realizacją niniejszej umowy.</w:t>
      </w:r>
    </w:p>
    <w:p w14:paraId="3495A85E" w14:textId="77777777" w:rsidR="007306EB" w:rsidRPr="007306EB" w:rsidRDefault="007306EB" w:rsidP="007306EB">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C68F1B1" w14:textId="77777777" w:rsidR="007306EB" w:rsidRPr="007306EB" w:rsidRDefault="007306EB" w:rsidP="007306EB">
      <w:pPr>
        <w:numPr>
          <w:ilvl w:val="0"/>
          <w:numId w:val="68"/>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 xml:space="preserve">Zgodnie z treścią art. 13 </w:t>
      </w:r>
      <w:r w:rsidRPr="007306EB">
        <w:rPr>
          <w:rFonts w:ascii="Times New Roman" w:eastAsia="Cambria" w:hAnsi="Times New Roman" w:cs="Times New Roman"/>
          <w:sz w:val="24"/>
          <w:szCs w:val="24"/>
        </w:rPr>
        <w:t xml:space="preserve">i </w:t>
      </w:r>
      <w:r w:rsidRPr="007306EB">
        <w:rPr>
          <w:rFonts w:ascii="Times New Roman" w:eastAsia="Cambria" w:hAnsi="Times New Roman" w:cs="Times New Roman"/>
          <w:sz w:val="24"/>
          <w:szCs w:val="24"/>
          <w:lang w:val="x-none"/>
        </w:rPr>
        <w:t xml:space="preserve">art. 14 </w:t>
      </w:r>
      <w:r w:rsidRPr="007306EB">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306EB">
        <w:rPr>
          <w:rFonts w:ascii="Times New Roman" w:eastAsia="Cambria" w:hAnsi="Times New Roman" w:cs="Times New Roman"/>
          <w:sz w:val="24"/>
          <w:szCs w:val="24"/>
          <w:lang w:val="x-none"/>
        </w:rPr>
        <w:t>, ze zm.</w:t>
      </w:r>
      <w:r w:rsidRPr="007306EB">
        <w:rPr>
          <w:rFonts w:ascii="Times New Roman" w:eastAsia="Cambria" w:hAnsi="Times New Roman" w:cs="Times New Roman"/>
          <w:color w:val="000000"/>
          <w:sz w:val="24"/>
          <w:szCs w:val="24"/>
          <w:lang w:val="x-none"/>
        </w:rPr>
        <w:t>),</w:t>
      </w:r>
      <w:r w:rsidRPr="007306EB">
        <w:rPr>
          <w:rFonts w:ascii="Times New Roman" w:eastAsia="Cambria" w:hAnsi="Times New Roman" w:cs="Times New Roman"/>
          <w:color w:val="000000"/>
          <w:sz w:val="24"/>
          <w:szCs w:val="24"/>
        </w:rPr>
        <w:br/>
        <w:t xml:space="preserve">tzw. ,,RODO” </w:t>
      </w:r>
      <w:r w:rsidRPr="007306EB">
        <w:rPr>
          <w:rFonts w:ascii="Times New Roman" w:eastAsia="Cambria" w:hAnsi="Times New Roman" w:cs="Times New Roman"/>
          <w:sz w:val="24"/>
          <w:szCs w:val="24"/>
        </w:rPr>
        <w:t>Zamawiający jako jeden z administratorów</w:t>
      </w:r>
      <w:r w:rsidRPr="007306EB">
        <w:rPr>
          <w:rFonts w:ascii="Times New Roman" w:eastAsia="Cambria" w:hAnsi="Times New Roman" w:cs="Times New Roman"/>
          <w:sz w:val="24"/>
          <w:szCs w:val="24"/>
          <w:lang w:val="x-none"/>
        </w:rPr>
        <w:t>,</w:t>
      </w:r>
      <w:r w:rsidRPr="007306EB">
        <w:rPr>
          <w:rFonts w:ascii="Times New Roman" w:eastAsia="Cambria" w:hAnsi="Times New Roman" w:cs="Times New Roman"/>
          <w:sz w:val="24"/>
          <w:szCs w:val="24"/>
        </w:rPr>
        <w:t xml:space="preserve"> o których mowa w ust. 1 informuje, </w:t>
      </w:r>
      <w:r w:rsidRPr="007306EB">
        <w:rPr>
          <w:rFonts w:ascii="Times New Roman" w:eastAsia="Cambria" w:hAnsi="Times New Roman" w:cs="Times New Roman"/>
          <w:sz w:val="24"/>
          <w:szCs w:val="24"/>
          <w:lang w:val="x-none"/>
        </w:rPr>
        <w:t>że:</w:t>
      </w:r>
    </w:p>
    <w:p w14:paraId="110D0173"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3AFD4CDA"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306EB">
        <w:rPr>
          <w:rFonts w:ascii="Times New Roman" w:eastAsia="Cambria" w:hAnsi="Times New Roman" w:cs="Times New Roman"/>
          <w:sz w:val="24"/>
          <w:szCs w:val="24"/>
        </w:rPr>
        <w:t>460 lub za pośrednictwem poczty elektronicznej: sekretariat@uck.katowice.pl</w:t>
      </w:r>
      <w:r w:rsidRPr="007306EB">
        <w:rPr>
          <w:rFonts w:ascii="Times New Roman" w:eastAsia="Cambria" w:hAnsi="Times New Roman" w:cs="Times New Roman"/>
          <w:sz w:val="24"/>
          <w:szCs w:val="24"/>
          <w:lang w:val="x-none"/>
        </w:rPr>
        <w:t>.</w:t>
      </w:r>
    </w:p>
    <w:p w14:paraId="227A2A41"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43B3B809"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306EB">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306EB">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0A8027D" w14:textId="77777777" w:rsidR="007306EB" w:rsidRPr="007306EB" w:rsidRDefault="007306EB" w:rsidP="007306E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306EB">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306EB">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287471B8"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306EB">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306EB">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163B606F"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306EB">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306EB">
        <w:rPr>
          <w:rFonts w:ascii="Times New Roman" w:eastAsia="Cambria" w:hAnsi="Times New Roman" w:cs="Times New Roman"/>
          <w:sz w:val="24"/>
          <w:szCs w:val="24"/>
        </w:rPr>
        <w:t xml:space="preserve"> </w:t>
      </w:r>
      <w:r w:rsidRPr="007306EB">
        <w:rPr>
          <w:rFonts w:ascii="Times New Roman" w:eastAsia="Cambria" w:hAnsi="Times New Roman" w:cs="Times New Roman"/>
          <w:sz w:val="24"/>
          <w:szCs w:val="24"/>
          <w:lang w:val="x-none"/>
        </w:rPr>
        <w:t>W zakresie stanowiącym informację publiczną dane mogą być ujawniane każdemu zainteresowanemu taką informacją.</w:t>
      </w:r>
    </w:p>
    <w:p w14:paraId="7EEF4BD3"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306EB">
        <w:rPr>
          <w:rFonts w:ascii="Times New Roman" w:eastAsia="Cambria" w:hAnsi="Times New Roman" w:cs="Times New Roman"/>
          <w:sz w:val="24"/>
          <w:szCs w:val="24"/>
          <w:lang w:val="x-none"/>
        </w:rPr>
        <w:t>Dane osobowe będą przetwarzane przez okres realizacji umowy, a po jej rozwiązaniu lub wygaśnięciu</w:t>
      </w:r>
      <w:r w:rsidRPr="007306EB">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3D3CE520" w14:textId="77777777" w:rsidR="007306EB" w:rsidRPr="007306EB" w:rsidRDefault="007306EB" w:rsidP="007306EB">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306EB">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7306EB">
        <w:rPr>
          <w:rFonts w:ascii="Times New Roman" w:eastAsia="Arial Unicode MS" w:hAnsi="Times New Roman" w:cs="Times New Roman"/>
          <w:color w:val="000000"/>
          <w:sz w:val="24"/>
          <w:szCs w:val="24"/>
          <w:lang w:eastAsia="pl-PL"/>
        </w:rPr>
        <w:t>umowy</w:t>
      </w:r>
      <w:r w:rsidRPr="007306EB">
        <w:rPr>
          <w:rFonts w:ascii="Times New Roman" w:eastAsia="Arial Unicode MS" w:hAnsi="Times New Roman" w:cs="Times New Roman"/>
          <w:color w:val="000000"/>
          <w:sz w:val="24"/>
          <w:szCs w:val="24"/>
          <w:lang w:val="x-none" w:eastAsia="pl-PL"/>
        </w:rPr>
        <w:t xml:space="preserve">. </w:t>
      </w:r>
      <w:r w:rsidRPr="007306EB">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7306EB">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sidRPr="007306EB">
        <w:rPr>
          <w:rFonts w:ascii="Times New Roman" w:eastAsia="Cambria" w:hAnsi="Times New Roman" w:cs="Times New Roman"/>
          <w:color w:val="000000"/>
          <w:sz w:val="24"/>
          <w:szCs w:val="24"/>
          <w:lang w:eastAsia="pl-PL"/>
        </w:rPr>
        <w:t>m</w:t>
      </w:r>
      <w:r w:rsidRPr="007306EB">
        <w:rPr>
          <w:rFonts w:ascii="Times New Roman" w:eastAsia="Cambria" w:hAnsi="Times New Roman" w:cs="Times New Roman"/>
          <w:color w:val="000000"/>
          <w:sz w:val="24"/>
          <w:szCs w:val="24"/>
          <w:lang w:val="x-none" w:eastAsia="pl-PL"/>
        </w:rPr>
        <w:t>.</w:t>
      </w:r>
    </w:p>
    <w:p w14:paraId="642EBFAF" w14:textId="77777777" w:rsidR="007306EB" w:rsidRPr="007306EB" w:rsidRDefault="007306EB" w:rsidP="007306EB">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306EB">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707C8C37"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306EB">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306EB">
        <w:rPr>
          <w:rFonts w:ascii="Times New Roman" w:eastAsia="Arial Unicode MS" w:hAnsi="Times New Roman" w:cs="Times New Roman"/>
          <w:sz w:val="24"/>
          <w:szCs w:val="24"/>
          <w:lang w:eastAsia="pl-PL"/>
        </w:rPr>
        <w:t xml:space="preserve"> Uprawnienia te mogą podlegać ograniczeniom na mocy prawa.</w:t>
      </w:r>
    </w:p>
    <w:p w14:paraId="751C0C8B"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306EB">
        <w:rPr>
          <w:rFonts w:ascii="Times New Roman" w:eastAsia="Arial Unicode MS" w:hAnsi="Times New Roman" w:cs="Times New Roman"/>
          <w:color w:val="000000"/>
          <w:sz w:val="24"/>
          <w:szCs w:val="24"/>
          <w:lang w:val="x-none" w:eastAsia="pl-PL"/>
        </w:rPr>
        <w:t xml:space="preserve">Podanie </w:t>
      </w:r>
      <w:r w:rsidRPr="007306EB">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501A265C" w14:textId="77777777" w:rsidR="007306EB" w:rsidRPr="007306EB" w:rsidRDefault="007306EB" w:rsidP="007306EB">
      <w:pPr>
        <w:widowControl w:val="0"/>
        <w:numPr>
          <w:ilvl w:val="0"/>
          <w:numId w:val="69"/>
        </w:numPr>
        <w:suppressAutoHyphens/>
        <w:autoSpaceDE w:val="0"/>
        <w:spacing w:after="60" w:line="240" w:lineRule="auto"/>
        <w:ind w:left="851"/>
        <w:contextualSpacing/>
        <w:jc w:val="both"/>
        <w:rPr>
          <w:rFonts w:ascii="Times New Roman" w:eastAsia="Cambria" w:hAnsi="Times New Roman" w:cs="Times New Roman"/>
          <w:sz w:val="24"/>
          <w:szCs w:val="24"/>
        </w:rPr>
      </w:pPr>
      <w:r w:rsidRPr="007306EB">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306EB">
        <w:rPr>
          <w:rFonts w:ascii="Times New Roman" w:eastAsia="Arial Unicode MS" w:hAnsi="Times New Roman" w:cs="Times New Roman"/>
          <w:color w:val="000000"/>
          <w:sz w:val="24"/>
          <w:szCs w:val="24"/>
          <w:lang w:val="x-none" w:eastAsia="pl-PL"/>
        </w:rPr>
        <w:t xml:space="preserve"> mowa w art. 22 rozporządzenia.</w:t>
      </w:r>
    </w:p>
    <w:p w14:paraId="163E66A0" w14:textId="77777777" w:rsidR="007306EB" w:rsidRPr="007306EB" w:rsidRDefault="007306EB" w:rsidP="007306EB">
      <w:pPr>
        <w:spacing w:after="160" w:line="259" w:lineRule="auto"/>
        <w:rPr>
          <w:rFonts w:ascii="Times New Roman" w:eastAsia="Calibri" w:hAnsi="Times New Roman" w:cs="Times New Roman"/>
          <w:bCs/>
          <w:kern w:val="2"/>
          <w:sz w:val="24"/>
          <w:szCs w:val="24"/>
          <w14:ligatures w14:val="standardContextual"/>
        </w:rPr>
      </w:pPr>
    </w:p>
    <w:p w14:paraId="6400F816" w14:textId="5C53D074" w:rsidR="00E70E55" w:rsidRPr="00E70E55" w:rsidRDefault="00E70E55" w:rsidP="00E70E55">
      <w:pPr>
        <w:suppressAutoHyphens/>
        <w:spacing w:after="0" w:line="240" w:lineRule="auto"/>
        <w:jc w:val="center"/>
        <w:rPr>
          <w:rFonts w:ascii="Times New Roman" w:eastAsia="Calibri" w:hAnsi="Times New Roman" w:cs="Times New Roman"/>
          <w:i/>
          <w:iCs/>
          <w:sz w:val="16"/>
          <w:szCs w:val="16"/>
          <w:lang w:eastAsia="ar-SA"/>
        </w:rPr>
      </w:pPr>
    </w:p>
    <w:p w14:paraId="143A4A7F" w14:textId="77777777" w:rsidR="00E70E55" w:rsidRPr="00E70E55" w:rsidRDefault="00E70E55" w:rsidP="00E70E55">
      <w:pPr>
        <w:spacing w:after="0" w:line="240" w:lineRule="auto"/>
        <w:rPr>
          <w:rFonts w:ascii="Times New Roman" w:eastAsia="Calibri" w:hAnsi="Times New Roman" w:cs="Times New Roman"/>
          <w:sz w:val="24"/>
          <w:szCs w:val="24"/>
          <w:lang w:eastAsia="pl-PL"/>
        </w:rPr>
      </w:pPr>
    </w:p>
    <w:p w14:paraId="0E953D88" w14:textId="77777777" w:rsidR="0044689B" w:rsidRDefault="0044689B" w:rsidP="00627CA3">
      <w:pPr>
        <w:spacing w:after="0" w:line="240" w:lineRule="auto"/>
        <w:rPr>
          <w:rFonts w:ascii="Times New Roman" w:eastAsia="Calibri" w:hAnsi="Times New Roman" w:cs="Times New Roman"/>
          <w:sz w:val="24"/>
          <w:szCs w:val="24"/>
        </w:rPr>
      </w:pPr>
    </w:p>
    <w:p w14:paraId="04FBE649" w14:textId="77777777" w:rsidR="0044689B" w:rsidRDefault="0044689B" w:rsidP="00627CA3">
      <w:pPr>
        <w:spacing w:after="0" w:line="240" w:lineRule="auto"/>
        <w:rPr>
          <w:rFonts w:ascii="Times New Roman" w:eastAsia="Calibri" w:hAnsi="Times New Roman" w:cs="Times New Roman"/>
          <w:sz w:val="24"/>
          <w:szCs w:val="24"/>
        </w:rPr>
      </w:pPr>
    </w:p>
    <w:p w14:paraId="6F6BCE02" w14:textId="77777777" w:rsidR="0044689B" w:rsidRDefault="0044689B" w:rsidP="00627CA3">
      <w:pPr>
        <w:spacing w:after="0" w:line="240" w:lineRule="auto"/>
        <w:rPr>
          <w:rFonts w:ascii="Times New Roman" w:eastAsia="Calibri" w:hAnsi="Times New Roman" w:cs="Times New Roman"/>
          <w:sz w:val="24"/>
          <w:szCs w:val="24"/>
        </w:rPr>
      </w:pPr>
    </w:p>
    <w:p w14:paraId="2A309701" w14:textId="77777777" w:rsidR="0044689B" w:rsidRDefault="0044689B" w:rsidP="00627CA3">
      <w:pPr>
        <w:spacing w:after="0" w:line="240" w:lineRule="auto"/>
        <w:rPr>
          <w:rFonts w:ascii="Times New Roman" w:eastAsia="Calibri" w:hAnsi="Times New Roman" w:cs="Times New Roman"/>
          <w:sz w:val="24"/>
          <w:szCs w:val="24"/>
        </w:rPr>
      </w:pPr>
    </w:p>
    <w:p w14:paraId="02BA6ABC" w14:textId="77777777" w:rsidR="0044689B" w:rsidRDefault="0044689B" w:rsidP="00627CA3">
      <w:pPr>
        <w:spacing w:after="0" w:line="240" w:lineRule="auto"/>
        <w:rPr>
          <w:rFonts w:ascii="Times New Roman" w:eastAsia="Calibri" w:hAnsi="Times New Roman" w:cs="Times New Roman"/>
          <w:sz w:val="24"/>
          <w:szCs w:val="24"/>
        </w:rPr>
      </w:pPr>
    </w:p>
    <w:p w14:paraId="6407A2C0" w14:textId="77777777" w:rsidR="0044689B" w:rsidRDefault="0044689B" w:rsidP="00627CA3">
      <w:pPr>
        <w:spacing w:after="0" w:line="240" w:lineRule="auto"/>
        <w:rPr>
          <w:rFonts w:ascii="Times New Roman" w:eastAsia="Calibri" w:hAnsi="Times New Roman" w:cs="Times New Roman"/>
          <w:sz w:val="24"/>
          <w:szCs w:val="24"/>
        </w:rPr>
      </w:pPr>
    </w:p>
    <w:p w14:paraId="337F8FFE" w14:textId="77777777" w:rsidR="0044689B" w:rsidRDefault="0044689B" w:rsidP="00627CA3">
      <w:pPr>
        <w:spacing w:after="0" w:line="240" w:lineRule="auto"/>
        <w:rPr>
          <w:rFonts w:ascii="Times New Roman" w:eastAsia="Calibri" w:hAnsi="Times New Roman" w:cs="Times New Roman"/>
          <w:sz w:val="24"/>
          <w:szCs w:val="24"/>
        </w:rPr>
      </w:pPr>
    </w:p>
    <w:p w14:paraId="54CA9874" w14:textId="77777777" w:rsidR="0044689B" w:rsidRDefault="0044689B" w:rsidP="00627CA3">
      <w:pPr>
        <w:spacing w:after="0" w:line="240" w:lineRule="auto"/>
        <w:rPr>
          <w:rFonts w:ascii="Times New Roman" w:eastAsia="Calibri" w:hAnsi="Times New Roman" w:cs="Times New Roman"/>
          <w:sz w:val="24"/>
          <w:szCs w:val="24"/>
        </w:rPr>
      </w:pPr>
    </w:p>
    <w:p w14:paraId="7ECBFAC4" w14:textId="77777777" w:rsidR="0044689B" w:rsidRDefault="0044689B" w:rsidP="00627CA3">
      <w:pPr>
        <w:spacing w:after="0" w:line="240" w:lineRule="auto"/>
        <w:rPr>
          <w:rFonts w:ascii="Times New Roman" w:eastAsia="Calibri" w:hAnsi="Times New Roman" w:cs="Times New Roman"/>
          <w:sz w:val="24"/>
          <w:szCs w:val="24"/>
        </w:rPr>
      </w:pPr>
    </w:p>
    <w:p w14:paraId="6FBBAFDF" w14:textId="77777777" w:rsidR="0044689B" w:rsidRDefault="0044689B" w:rsidP="00627CA3">
      <w:pPr>
        <w:spacing w:after="0" w:line="240" w:lineRule="auto"/>
        <w:rPr>
          <w:rFonts w:ascii="Times New Roman" w:eastAsia="Calibri" w:hAnsi="Times New Roman" w:cs="Times New Roman"/>
          <w:sz w:val="24"/>
          <w:szCs w:val="24"/>
        </w:rPr>
      </w:pPr>
    </w:p>
    <w:p w14:paraId="366403C5" w14:textId="77777777" w:rsidR="0044689B" w:rsidRDefault="0044689B" w:rsidP="00627CA3">
      <w:pPr>
        <w:spacing w:after="0" w:line="240" w:lineRule="auto"/>
        <w:rPr>
          <w:rFonts w:ascii="Times New Roman" w:eastAsia="Calibri" w:hAnsi="Times New Roman" w:cs="Times New Roman"/>
          <w:sz w:val="24"/>
          <w:szCs w:val="24"/>
        </w:rPr>
      </w:pPr>
    </w:p>
    <w:p w14:paraId="07F70C62" w14:textId="77777777" w:rsidR="0044689B" w:rsidRDefault="0044689B" w:rsidP="00627CA3">
      <w:pPr>
        <w:spacing w:after="0" w:line="240" w:lineRule="auto"/>
        <w:rPr>
          <w:rFonts w:ascii="Times New Roman" w:eastAsia="Calibri" w:hAnsi="Times New Roman" w:cs="Times New Roman"/>
          <w:sz w:val="24"/>
          <w:szCs w:val="24"/>
        </w:rPr>
      </w:pPr>
    </w:p>
    <w:p w14:paraId="1F637E9A" w14:textId="77777777" w:rsidR="0044689B" w:rsidRDefault="0044689B" w:rsidP="00627CA3">
      <w:pPr>
        <w:spacing w:after="0" w:line="240" w:lineRule="auto"/>
        <w:rPr>
          <w:rFonts w:ascii="Times New Roman" w:eastAsia="Calibri" w:hAnsi="Times New Roman" w:cs="Times New Roman"/>
          <w:sz w:val="24"/>
          <w:szCs w:val="24"/>
        </w:rPr>
      </w:pPr>
    </w:p>
    <w:p w14:paraId="634E4872" w14:textId="77777777" w:rsidR="0044689B" w:rsidRDefault="0044689B" w:rsidP="00627CA3">
      <w:pPr>
        <w:spacing w:after="0" w:line="240" w:lineRule="auto"/>
        <w:rPr>
          <w:rFonts w:ascii="Times New Roman" w:eastAsia="Calibri" w:hAnsi="Times New Roman" w:cs="Times New Roman"/>
          <w:sz w:val="24"/>
          <w:szCs w:val="24"/>
        </w:rPr>
      </w:pPr>
    </w:p>
    <w:p w14:paraId="64DAAA15" w14:textId="77777777" w:rsidR="0044689B" w:rsidRDefault="0044689B" w:rsidP="00627CA3">
      <w:pPr>
        <w:spacing w:after="0" w:line="240" w:lineRule="auto"/>
        <w:rPr>
          <w:rFonts w:ascii="Times New Roman" w:eastAsia="Calibri" w:hAnsi="Times New Roman" w:cs="Times New Roman"/>
          <w:sz w:val="24"/>
          <w:szCs w:val="24"/>
        </w:rPr>
      </w:pPr>
    </w:p>
    <w:p w14:paraId="465B7A5C" w14:textId="77777777" w:rsidR="0044689B" w:rsidRDefault="0044689B" w:rsidP="00627CA3">
      <w:pPr>
        <w:spacing w:after="0" w:line="240" w:lineRule="auto"/>
        <w:rPr>
          <w:rFonts w:ascii="Times New Roman" w:eastAsia="Calibri" w:hAnsi="Times New Roman" w:cs="Times New Roman"/>
          <w:sz w:val="24"/>
          <w:szCs w:val="24"/>
        </w:rPr>
      </w:pPr>
    </w:p>
    <w:p w14:paraId="33904BE3" w14:textId="77777777" w:rsidR="0044689B" w:rsidRDefault="0044689B" w:rsidP="00627CA3">
      <w:pPr>
        <w:spacing w:after="0" w:line="240" w:lineRule="auto"/>
        <w:rPr>
          <w:rFonts w:ascii="Times New Roman" w:eastAsia="Calibri" w:hAnsi="Times New Roman" w:cs="Times New Roman"/>
          <w:sz w:val="24"/>
          <w:szCs w:val="24"/>
        </w:rPr>
      </w:pPr>
    </w:p>
    <w:p w14:paraId="64F45697" w14:textId="77777777" w:rsidR="0044689B" w:rsidRDefault="0044689B" w:rsidP="00627CA3">
      <w:pPr>
        <w:spacing w:after="0" w:line="240" w:lineRule="auto"/>
        <w:rPr>
          <w:rFonts w:ascii="Times New Roman" w:eastAsia="Calibri" w:hAnsi="Times New Roman" w:cs="Times New Roman"/>
          <w:sz w:val="24"/>
          <w:szCs w:val="24"/>
        </w:rPr>
      </w:pPr>
    </w:p>
    <w:p w14:paraId="0D9329CB" w14:textId="77777777" w:rsidR="0044689B" w:rsidRDefault="0044689B" w:rsidP="00627CA3">
      <w:pPr>
        <w:spacing w:after="0" w:line="240" w:lineRule="auto"/>
        <w:rPr>
          <w:rFonts w:ascii="Times New Roman" w:eastAsia="Calibri" w:hAnsi="Times New Roman" w:cs="Times New Roman"/>
          <w:sz w:val="24"/>
          <w:szCs w:val="24"/>
        </w:rPr>
      </w:pPr>
    </w:p>
    <w:p w14:paraId="486E4ABF" w14:textId="77777777" w:rsidR="0044689B" w:rsidRDefault="0044689B" w:rsidP="00627CA3">
      <w:pPr>
        <w:spacing w:after="0" w:line="240" w:lineRule="auto"/>
        <w:rPr>
          <w:rFonts w:ascii="Times New Roman" w:eastAsia="Calibri" w:hAnsi="Times New Roman" w:cs="Times New Roman"/>
          <w:sz w:val="24"/>
          <w:szCs w:val="24"/>
        </w:rPr>
      </w:pPr>
    </w:p>
    <w:p w14:paraId="20C703B8" w14:textId="77777777" w:rsidR="0044689B" w:rsidRDefault="0044689B" w:rsidP="00627CA3">
      <w:pPr>
        <w:spacing w:after="0" w:line="240" w:lineRule="auto"/>
        <w:rPr>
          <w:rFonts w:ascii="Times New Roman" w:eastAsia="Calibri" w:hAnsi="Times New Roman" w:cs="Times New Roman"/>
          <w:sz w:val="24"/>
          <w:szCs w:val="24"/>
        </w:rPr>
      </w:pPr>
    </w:p>
    <w:p w14:paraId="5EE0C78C" w14:textId="77777777" w:rsidR="0044689B" w:rsidRDefault="0044689B" w:rsidP="00627CA3">
      <w:pPr>
        <w:spacing w:after="0" w:line="240" w:lineRule="auto"/>
        <w:rPr>
          <w:rFonts w:ascii="Times New Roman" w:eastAsia="Calibri" w:hAnsi="Times New Roman" w:cs="Times New Roman"/>
          <w:sz w:val="24"/>
          <w:szCs w:val="24"/>
        </w:rPr>
      </w:pPr>
    </w:p>
    <w:p w14:paraId="6892ADB4" w14:textId="77777777" w:rsidR="0044689B" w:rsidRDefault="0044689B" w:rsidP="00627CA3">
      <w:pPr>
        <w:spacing w:after="0" w:line="240" w:lineRule="auto"/>
        <w:rPr>
          <w:rFonts w:ascii="Times New Roman" w:eastAsia="Calibri" w:hAnsi="Times New Roman" w:cs="Times New Roman"/>
          <w:sz w:val="24"/>
          <w:szCs w:val="24"/>
        </w:rPr>
      </w:pPr>
    </w:p>
    <w:p w14:paraId="5C0C8AB9" w14:textId="77777777" w:rsidR="0044689B" w:rsidRDefault="0044689B" w:rsidP="00627CA3">
      <w:pPr>
        <w:spacing w:after="0" w:line="240" w:lineRule="auto"/>
        <w:rPr>
          <w:rFonts w:ascii="Times New Roman" w:eastAsia="Calibri" w:hAnsi="Times New Roman" w:cs="Times New Roman"/>
          <w:sz w:val="24"/>
          <w:szCs w:val="24"/>
        </w:rPr>
      </w:pPr>
    </w:p>
    <w:p w14:paraId="7CC59A1D" w14:textId="77777777" w:rsidR="0044689B" w:rsidRDefault="0044689B" w:rsidP="00627CA3">
      <w:pPr>
        <w:spacing w:after="0" w:line="240" w:lineRule="auto"/>
        <w:rPr>
          <w:rFonts w:ascii="Times New Roman" w:eastAsia="Calibri" w:hAnsi="Times New Roman" w:cs="Times New Roman"/>
          <w:sz w:val="24"/>
          <w:szCs w:val="24"/>
        </w:rPr>
      </w:pPr>
    </w:p>
    <w:p w14:paraId="42D40C9D" w14:textId="77777777" w:rsidR="0044689B" w:rsidRDefault="0044689B" w:rsidP="00627CA3">
      <w:pPr>
        <w:spacing w:after="0" w:line="240" w:lineRule="auto"/>
        <w:rPr>
          <w:rFonts w:ascii="Times New Roman" w:eastAsia="Calibri" w:hAnsi="Times New Roman" w:cs="Times New Roman"/>
          <w:sz w:val="24"/>
          <w:szCs w:val="24"/>
        </w:rPr>
      </w:pPr>
    </w:p>
    <w:p w14:paraId="58DEB973" w14:textId="77777777" w:rsidR="0044689B" w:rsidRDefault="0044689B" w:rsidP="00627CA3">
      <w:pPr>
        <w:spacing w:after="0" w:line="240" w:lineRule="auto"/>
        <w:rPr>
          <w:rFonts w:ascii="Times New Roman" w:eastAsia="Calibri" w:hAnsi="Times New Roman" w:cs="Times New Roman"/>
          <w:sz w:val="24"/>
          <w:szCs w:val="24"/>
        </w:rPr>
      </w:pPr>
    </w:p>
    <w:p w14:paraId="28EC3DD7" w14:textId="77777777" w:rsidR="0044689B" w:rsidRDefault="0044689B" w:rsidP="00627CA3">
      <w:pPr>
        <w:spacing w:after="0" w:line="240" w:lineRule="auto"/>
        <w:rPr>
          <w:rFonts w:ascii="Times New Roman" w:eastAsia="Calibri" w:hAnsi="Times New Roman" w:cs="Times New Roman"/>
          <w:sz w:val="24"/>
          <w:szCs w:val="24"/>
        </w:rPr>
      </w:pPr>
    </w:p>
    <w:p w14:paraId="349BD5A0" w14:textId="77777777" w:rsidR="0044689B" w:rsidRDefault="0044689B" w:rsidP="00627CA3">
      <w:pPr>
        <w:spacing w:after="0" w:line="240" w:lineRule="auto"/>
        <w:rPr>
          <w:rFonts w:ascii="Times New Roman" w:eastAsia="Calibri" w:hAnsi="Times New Roman" w:cs="Times New Roman"/>
          <w:sz w:val="24"/>
          <w:szCs w:val="24"/>
        </w:rPr>
      </w:pPr>
    </w:p>
    <w:p w14:paraId="35D2EA25" w14:textId="77777777" w:rsidR="0044689B" w:rsidRDefault="0044689B" w:rsidP="00627CA3">
      <w:pPr>
        <w:spacing w:after="0" w:line="240" w:lineRule="auto"/>
        <w:rPr>
          <w:rFonts w:ascii="Times New Roman" w:eastAsia="Calibri" w:hAnsi="Times New Roman" w:cs="Times New Roman"/>
          <w:sz w:val="24"/>
          <w:szCs w:val="24"/>
        </w:rPr>
      </w:pPr>
    </w:p>
    <w:p w14:paraId="372C345A" w14:textId="77777777" w:rsidR="0044689B" w:rsidRDefault="0044689B" w:rsidP="00627CA3">
      <w:pPr>
        <w:spacing w:after="0" w:line="240" w:lineRule="auto"/>
        <w:rPr>
          <w:rFonts w:ascii="Times New Roman" w:eastAsia="Calibri" w:hAnsi="Times New Roman" w:cs="Times New Roman"/>
          <w:sz w:val="24"/>
          <w:szCs w:val="24"/>
        </w:rPr>
      </w:pPr>
    </w:p>
    <w:p w14:paraId="1B6FF860" w14:textId="77777777" w:rsidR="0044689B" w:rsidRDefault="0044689B" w:rsidP="00627CA3">
      <w:pPr>
        <w:spacing w:after="0" w:line="240" w:lineRule="auto"/>
        <w:rPr>
          <w:rFonts w:ascii="Times New Roman" w:eastAsia="Calibri" w:hAnsi="Times New Roman" w:cs="Times New Roman"/>
          <w:sz w:val="24"/>
          <w:szCs w:val="24"/>
        </w:rPr>
      </w:pPr>
    </w:p>
    <w:p w14:paraId="3A6A1400" w14:textId="77777777" w:rsidR="0044689B" w:rsidRDefault="0044689B" w:rsidP="00627CA3">
      <w:pPr>
        <w:spacing w:after="0" w:line="240" w:lineRule="auto"/>
        <w:rPr>
          <w:rFonts w:ascii="Times New Roman" w:eastAsia="Calibri" w:hAnsi="Times New Roman" w:cs="Times New Roman"/>
          <w:sz w:val="24"/>
          <w:szCs w:val="24"/>
        </w:rPr>
      </w:pPr>
    </w:p>
    <w:p w14:paraId="70079F31" w14:textId="77777777" w:rsidR="0044689B" w:rsidRDefault="0044689B" w:rsidP="00627CA3">
      <w:pPr>
        <w:spacing w:after="0" w:line="240" w:lineRule="auto"/>
        <w:rPr>
          <w:rFonts w:ascii="Times New Roman" w:eastAsia="Calibri" w:hAnsi="Times New Roman" w:cs="Times New Roman"/>
          <w:sz w:val="24"/>
          <w:szCs w:val="24"/>
        </w:rPr>
      </w:pPr>
    </w:p>
    <w:p w14:paraId="29DAB569" w14:textId="77777777" w:rsidR="0044689B" w:rsidRDefault="0044689B" w:rsidP="00627CA3">
      <w:pPr>
        <w:spacing w:after="0" w:line="240" w:lineRule="auto"/>
        <w:rPr>
          <w:rFonts w:ascii="Times New Roman" w:eastAsia="Calibri" w:hAnsi="Times New Roman" w:cs="Times New Roman"/>
          <w:sz w:val="24"/>
          <w:szCs w:val="24"/>
        </w:rPr>
      </w:pPr>
    </w:p>
    <w:p w14:paraId="0FE9ABCB" w14:textId="77777777" w:rsidR="0044689B" w:rsidRDefault="0044689B" w:rsidP="00627CA3">
      <w:pPr>
        <w:spacing w:after="0" w:line="240" w:lineRule="auto"/>
        <w:rPr>
          <w:rFonts w:ascii="Times New Roman" w:eastAsia="Calibri" w:hAnsi="Times New Roman" w:cs="Times New Roman"/>
          <w:sz w:val="24"/>
          <w:szCs w:val="24"/>
        </w:rPr>
      </w:pPr>
    </w:p>
    <w:p w14:paraId="5D093EEF" w14:textId="77777777" w:rsidR="009B0605" w:rsidRDefault="009B0605" w:rsidP="00627CA3">
      <w:pPr>
        <w:spacing w:after="0" w:line="240" w:lineRule="auto"/>
        <w:rPr>
          <w:rFonts w:ascii="Times New Roman" w:eastAsia="Calibri" w:hAnsi="Times New Roman" w:cs="Times New Roman"/>
          <w:sz w:val="24"/>
          <w:szCs w:val="24"/>
        </w:rPr>
        <w:sectPr w:rsidR="009B0605" w:rsidSect="00172351">
          <w:pgSz w:w="11906" w:h="16838"/>
          <w:pgMar w:top="1077" w:right="1418" w:bottom="1077" w:left="1418" w:header="709" w:footer="709" w:gutter="0"/>
          <w:cols w:space="708"/>
          <w:docGrid w:linePitch="360"/>
        </w:sectPr>
      </w:pPr>
    </w:p>
    <w:p w14:paraId="04143A11" w14:textId="086354A7" w:rsidR="009B0605" w:rsidRPr="009B0605" w:rsidRDefault="009B0605" w:rsidP="009B0605">
      <w:pPr>
        <w:suppressAutoHyphens/>
        <w:spacing w:after="0" w:line="240" w:lineRule="auto"/>
        <w:jc w:val="both"/>
        <w:rPr>
          <w:rFonts w:ascii="Times New Roman" w:eastAsia="Times New Roman" w:hAnsi="Times New Roman" w:cs="Times New Roman"/>
          <w:iCs/>
          <w:sz w:val="24"/>
          <w:szCs w:val="24"/>
          <w:lang w:eastAsia="ar-SA"/>
        </w:rPr>
      </w:pPr>
      <w:bookmarkStart w:id="6" w:name="_Hlk158627615"/>
      <w:bookmarkStart w:id="7" w:name="_Hlk158627302"/>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Pr>
          <w:rFonts w:ascii="Times New Roman" w:eastAsia="Times New Roman" w:hAnsi="Times New Roman" w:cs="Times New Roman"/>
          <w:iCs/>
          <w:sz w:val="24"/>
          <w:szCs w:val="24"/>
          <w:lang w:eastAsia="ar-SA"/>
        </w:rPr>
        <w:t>1</w:t>
      </w:r>
      <w:r w:rsidR="005F26A9">
        <w:rPr>
          <w:rFonts w:ascii="Times New Roman" w:eastAsia="Times New Roman" w:hAnsi="Times New Roman" w:cs="Times New Roman"/>
          <w:iCs/>
          <w:sz w:val="24"/>
          <w:szCs w:val="24"/>
          <w:lang w:eastAsia="ar-SA"/>
        </w:rPr>
        <w:t>5</w:t>
      </w:r>
      <w:r>
        <w:rPr>
          <w:rFonts w:ascii="Times New Roman" w:eastAsia="Times New Roman" w:hAnsi="Times New Roman" w:cs="Times New Roman"/>
          <w:iCs/>
          <w:sz w:val="24"/>
          <w:szCs w:val="24"/>
          <w:lang w:eastAsia="ar-SA"/>
        </w:rPr>
        <w:t>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17044AE9" w14:textId="4EEC8B3D" w:rsidR="009B0605" w:rsidRDefault="009B0605" w:rsidP="009B0605">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Załącznik nr 4</w:t>
      </w:r>
    </w:p>
    <w:bookmarkEnd w:id="6"/>
    <w:bookmarkEnd w:id="7"/>
    <w:p w14:paraId="1816747D" w14:textId="26DE4B1E" w:rsidR="007C58CA" w:rsidRPr="007C58CA" w:rsidRDefault="007C58CA" w:rsidP="007C58CA">
      <w:pPr>
        <w:suppressAutoHyphens/>
        <w:spacing w:after="0" w:line="240" w:lineRule="auto"/>
        <w:ind w:firstLine="360"/>
        <w:jc w:val="center"/>
        <w:rPr>
          <w:rFonts w:ascii="Times New Roman" w:eastAsia="Times New Roman" w:hAnsi="Times New Roman" w:cs="Times New Roman"/>
          <w:b/>
          <w:bCs/>
          <w:sz w:val="20"/>
          <w:szCs w:val="20"/>
          <w:lang w:eastAsia="pl-PL"/>
        </w:rPr>
      </w:pPr>
      <w:r w:rsidRPr="007C58CA">
        <w:rPr>
          <w:rFonts w:ascii="Times New Roman" w:eastAsia="Times New Roman" w:hAnsi="Times New Roman" w:cs="Times New Roman"/>
          <w:b/>
          <w:bCs/>
          <w:sz w:val="20"/>
          <w:szCs w:val="20"/>
          <w:lang w:eastAsia="pl-PL"/>
        </w:rPr>
        <w:t xml:space="preserve">FORMULARZ </w:t>
      </w:r>
      <w:r w:rsidR="00B90011">
        <w:rPr>
          <w:rFonts w:ascii="Times New Roman" w:eastAsia="Times New Roman" w:hAnsi="Times New Roman" w:cs="Times New Roman"/>
          <w:b/>
          <w:bCs/>
          <w:sz w:val="20"/>
          <w:szCs w:val="20"/>
          <w:lang w:eastAsia="pl-PL"/>
        </w:rPr>
        <w:t>ASORTYMENTOWO - CENOWY</w:t>
      </w:r>
    </w:p>
    <w:p w14:paraId="2B6646CA" w14:textId="64C4EF4B" w:rsidR="007C58CA" w:rsidRPr="007C58CA" w:rsidRDefault="007C58CA" w:rsidP="007C58CA">
      <w:pPr>
        <w:keepNext/>
        <w:suppressAutoHyphens/>
        <w:spacing w:after="0" w:line="240" w:lineRule="auto"/>
        <w:ind w:left="340"/>
        <w:outlineLvl w:val="0"/>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Żywienie pozajelitowe</w:t>
      </w:r>
    </w:p>
    <w:tbl>
      <w:tblPr>
        <w:tblW w:w="15241" w:type="dxa"/>
        <w:tblCellMar>
          <w:left w:w="70" w:type="dxa"/>
          <w:right w:w="70" w:type="dxa"/>
        </w:tblCellMar>
        <w:tblLook w:val="04A0" w:firstRow="1" w:lastRow="0" w:firstColumn="1" w:lastColumn="0" w:noHBand="0" w:noVBand="1"/>
      </w:tblPr>
      <w:tblGrid>
        <w:gridCol w:w="593"/>
        <w:gridCol w:w="4672"/>
        <w:gridCol w:w="974"/>
        <w:gridCol w:w="1052"/>
        <w:gridCol w:w="1851"/>
        <w:gridCol w:w="1985"/>
        <w:gridCol w:w="1843"/>
        <w:gridCol w:w="2271"/>
      </w:tblGrid>
      <w:tr w:rsidR="007C58CA" w:rsidRPr="007C58CA" w14:paraId="587F0804" w14:textId="77777777" w:rsidTr="00A2134E">
        <w:trPr>
          <w:trHeight w:val="776"/>
        </w:trPr>
        <w:tc>
          <w:tcPr>
            <w:tcW w:w="593" w:type="dxa"/>
            <w:tcBorders>
              <w:top w:val="single" w:sz="8" w:space="0" w:color="000000"/>
              <w:left w:val="single" w:sz="8" w:space="0" w:color="000000"/>
              <w:bottom w:val="nil"/>
              <w:right w:val="nil"/>
            </w:tcBorders>
            <w:vAlign w:val="center"/>
            <w:hideMark/>
          </w:tcPr>
          <w:p w14:paraId="0DB68AAD"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14:paraId="2EF2D9C7"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14:paraId="35997359"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Jedn. miary</w:t>
            </w:r>
          </w:p>
        </w:tc>
        <w:tc>
          <w:tcPr>
            <w:tcW w:w="1052" w:type="dxa"/>
            <w:tcBorders>
              <w:top w:val="single" w:sz="8" w:space="0" w:color="000000"/>
              <w:left w:val="nil"/>
              <w:bottom w:val="nil"/>
              <w:right w:val="nil"/>
            </w:tcBorders>
            <w:vAlign w:val="center"/>
            <w:hideMark/>
          </w:tcPr>
          <w:p w14:paraId="5AEADED1"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14:paraId="7F72EEAF"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 xml:space="preserve">Cena jedn. netto za sztukę </w:t>
            </w:r>
          </w:p>
        </w:tc>
        <w:tc>
          <w:tcPr>
            <w:tcW w:w="1985" w:type="dxa"/>
            <w:tcBorders>
              <w:top w:val="single" w:sz="8" w:space="0" w:color="000000"/>
              <w:left w:val="single" w:sz="8" w:space="0" w:color="000000"/>
              <w:bottom w:val="nil"/>
              <w:right w:val="single" w:sz="8" w:space="0" w:color="000000"/>
            </w:tcBorders>
            <w:vAlign w:val="center"/>
            <w:hideMark/>
          </w:tcPr>
          <w:p w14:paraId="773BABF4"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Wartość netto</w:t>
            </w:r>
          </w:p>
        </w:tc>
        <w:tc>
          <w:tcPr>
            <w:tcW w:w="1843" w:type="dxa"/>
            <w:tcBorders>
              <w:top w:val="single" w:sz="8" w:space="0" w:color="000000"/>
              <w:left w:val="single" w:sz="8" w:space="0" w:color="000000"/>
              <w:right w:val="single" w:sz="8" w:space="0" w:color="000000"/>
            </w:tcBorders>
            <w:vAlign w:val="center"/>
          </w:tcPr>
          <w:p w14:paraId="47409D8F"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Podatek VAT %</w:t>
            </w:r>
          </w:p>
        </w:tc>
        <w:tc>
          <w:tcPr>
            <w:tcW w:w="2271" w:type="dxa"/>
            <w:tcBorders>
              <w:top w:val="single" w:sz="8" w:space="0" w:color="000000"/>
              <w:left w:val="single" w:sz="8" w:space="0" w:color="000000"/>
              <w:right w:val="single" w:sz="8" w:space="0" w:color="000000"/>
            </w:tcBorders>
            <w:vAlign w:val="center"/>
          </w:tcPr>
          <w:p w14:paraId="14E962C6"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Wartość brutto</w:t>
            </w:r>
          </w:p>
        </w:tc>
      </w:tr>
      <w:tr w:rsidR="007C58CA" w:rsidRPr="007C58CA" w14:paraId="06189D2A" w14:textId="77777777" w:rsidTr="00A2134E">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14:paraId="1C63633D"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14:paraId="2BE2D036"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2</w:t>
            </w:r>
          </w:p>
        </w:tc>
        <w:tc>
          <w:tcPr>
            <w:tcW w:w="974" w:type="dxa"/>
            <w:vMerge w:val="restart"/>
            <w:tcBorders>
              <w:top w:val="single" w:sz="8" w:space="0" w:color="000000"/>
              <w:left w:val="single" w:sz="4" w:space="0" w:color="auto"/>
              <w:bottom w:val="single" w:sz="8" w:space="0" w:color="000000"/>
              <w:right w:val="nil"/>
            </w:tcBorders>
            <w:hideMark/>
          </w:tcPr>
          <w:p w14:paraId="375A722C"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14:paraId="23DAD18F"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4</w:t>
            </w:r>
          </w:p>
        </w:tc>
        <w:tc>
          <w:tcPr>
            <w:tcW w:w="1851" w:type="dxa"/>
            <w:vMerge w:val="restart"/>
            <w:tcBorders>
              <w:top w:val="single" w:sz="8" w:space="0" w:color="000000"/>
              <w:left w:val="nil"/>
              <w:bottom w:val="single" w:sz="8" w:space="0" w:color="000000"/>
              <w:right w:val="nil"/>
            </w:tcBorders>
            <w:hideMark/>
          </w:tcPr>
          <w:p w14:paraId="1CA6310B"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5</w:t>
            </w:r>
          </w:p>
        </w:tc>
        <w:tc>
          <w:tcPr>
            <w:tcW w:w="1985" w:type="dxa"/>
            <w:tcBorders>
              <w:top w:val="single" w:sz="8" w:space="0" w:color="000000"/>
              <w:left w:val="single" w:sz="8" w:space="0" w:color="000000"/>
              <w:bottom w:val="nil"/>
              <w:right w:val="single" w:sz="8" w:space="0" w:color="000000"/>
            </w:tcBorders>
            <w:hideMark/>
          </w:tcPr>
          <w:p w14:paraId="2EB44186"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6</w:t>
            </w:r>
          </w:p>
        </w:tc>
        <w:tc>
          <w:tcPr>
            <w:tcW w:w="1843" w:type="dxa"/>
            <w:tcBorders>
              <w:top w:val="single" w:sz="8" w:space="0" w:color="000000"/>
              <w:left w:val="single" w:sz="8" w:space="0" w:color="000000"/>
              <w:bottom w:val="nil"/>
              <w:right w:val="single" w:sz="8" w:space="0" w:color="000000"/>
            </w:tcBorders>
            <w:vAlign w:val="center"/>
          </w:tcPr>
          <w:p w14:paraId="544272F1"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7</w:t>
            </w:r>
          </w:p>
        </w:tc>
        <w:tc>
          <w:tcPr>
            <w:tcW w:w="2271" w:type="dxa"/>
            <w:tcBorders>
              <w:top w:val="single" w:sz="8" w:space="0" w:color="000000"/>
              <w:left w:val="single" w:sz="8" w:space="0" w:color="000000"/>
              <w:bottom w:val="nil"/>
              <w:right w:val="single" w:sz="8" w:space="0" w:color="000000"/>
            </w:tcBorders>
            <w:vAlign w:val="center"/>
          </w:tcPr>
          <w:p w14:paraId="14406969" w14:textId="77777777" w:rsidR="007C58CA" w:rsidRPr="007C58CA" w:rsidRDefault="007C58CA" w:rsidP="007C58CA">
            <w:pPr>
              <w:suppressAutoHyphens/>
              <w:spacing w:after="0" w:line="240" w:lineRule="auto"/>
              <w:jc w:val="center"/>
              <w:rPr>
                <w:rFonts w:ascii="Times New Roman" w:eastAsia="Times New Roman" w:hAnsi="Times New Roman" w:cs="Times New Roman"/>
                <w:b/>
                <w:bCs/>
                <w:sz w:val="20"/>
                <w:szCs w:val="20"/>
                <w:lang w:eastAsia="ar-SA"/>
              </w:rPr>
            </w:pPr>
            <w:r w:rsidRPr="007C58CA">
              <w:rPr>
                <w:rFonts w:ascii="Times New Roman" w:eastAsia="Times New Roman" w:hAnsi="Times New Roman" w:cs="Times New Roman"/>
                <w:b/>
                <w:bCs/>
                <w:sz w:val="20"/>
                <w:szCs w:val="20"/>
                <w:lang w:eastAsia="ar-SA"/>
              </w:rPr>
              <w:t>8</w:t>
            </w:r>
          </w:p>
        </w:tc>
      </w:tr>
      <w:tr w:rsidR="007C58CA" w:rsidRPr="007C58CA" w14:paraId="746AFC88" w14:textId="77777777" w:rsidTr="00A2134E">
        <w:trPr>
          <w:trHeight w:val="48"/>
        </w:trPr>
        <w:tc>
          <w:tcPr>
            <w:tcW w:w="0" w:type="auto"/>
            <w:vMerge/>
            <w:tcBorders>
              <w:top w:val="single" w:sz="8" w:space="0" w:color="000000"/>
              <w:left w:val="single" w:sz="8" w:space="0" w:color="000000"/>
              <w:bottom w:val="single" w:sz="4" w:space="0" w:color="auto"/>
              <w:right w:val="single" w:sz="4" w:space="0" w:color="auto"/>
            </w:tcBorders>
            <w:vAlign w:val="center"/>
            <w:hideMark/>
          </w:tcPr>
          <w:p w14:paraId="79521AB0" w14:textId="77777777" w:rsidR="007C58CA" w:rsidRPr="007C58CA" w:rsidRDefault="007C58CA" w:rsidP="007C58CA">
            <w:pPr>
              <w:suppressAutoHyphens/>
              <w:spacing w:after="0" w:line="240" w:lineRule="auto"/>
              <w:rPr>
                <w:rFonts w:ascii="Times New Roman" w:eastAsia="Times New Roman" w:hAnsi="Times New Roman" w:cs="Times New Roman"/>
                <w:b/>
                <w:bCs/>
                <w:sz w:val="20"/>
                <w:szCs w:val="20"/>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14:paraId="5DD6C83F" w14:textId="77777777" w:rsidR="007C58CA" w:rsidRPr="007C58CA" w:rsidRDefault="007C58CA" w:rsidP="007C58CA">
            <w:pPr>
              <w:suppressAutoHyphens/>
              <w:spacing w:after="0" w:line="240" w:lineRule="auto"/>
              <w:rPr>
                <w:rFonts w:ascii="Times New Roman" w:eastAsia="Times New Roman" w:hAnsi="Times New Roman" w:cs="Times New Roman"/>
                <w:b/>
                <w:bCs/>
                <w:sz w:val="20"/>
                <w:szCs w:val="20"/>
                <w:lang w:eastAsia="ar-SA"/>
              </w:rPr>
            </w:pPr>
          </w:p>
        </w:tc>
        <w:tc>
          <w:tcPr>
            <w:tcW w:w="0" w:type="auto"/>
            <w:vMerge/>
            <w:tcBorders>
              <w:top w:val="single" w:sz="8" w:space="0" w:color="000000"/>
              <w:left w:val="single" w:sz="4" w:space="0" w:color="auto"/>
              <w:bottom w:val="single" w:sz="4" w:space="0" w:color="auto"/>
              <w:right w:val="nil"/>
            </w:tcBorders>
            <w:vAlign w:val="center"/>
            <w:hideMark/>
          </w:tcPr>
          <w:p w14:paraId="13CD11E6" w14:textId="77777777" w:rsidR="007C58CA" w:rsidRPr="007C58CA" w:rsidRDefault="007C58CA" w:rsidP="007C58CA">
            <w:pPr>
              <w:suppressAutoHyphens/>
              <w:spacing w:after="0" w:line="240" w:lineRule="auto"/>
              <w:rPr>
                <w:rFonts w:ascii="Times New Roman" w:eastAsia="Times New Roman" w:hAnsi="Times New Roman" w:cs="Times New Roman"/>
                <w:b/>
                <w:bCs/>
                <w:sz w:val="20"/>
                <w:szCs w:val="20"/>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3D346571" w14:textId="77777777" w:rsidR="007C58CA" w:rsidRPr="007C58CA" w:rsidRDefault="007C58CA" w:rsidP="007C58CA">
            <w:pPr>
              <w:suppressAutoHyphens/>
              <w:spacing w:after="0" w:line="240" w:lineRule="auto"/>
              <w:rPr>
                <w:rFonts w:ascii="Times New Roman" w:eastAsia="Times New Roman" w:hAnsi="Times New Roman" w:cs="Times New Roman"/>
                <w:b/>
                <w:bCs/>
                <w:sz w:val="20"/>
                <w:szCs w:val="20"/>
                <w:lang w:eastAsia="ar-SA"/>
              </w:rPr>
            </w:pPr>
          </w:p>
        </w:tc>
        <w:tc>
          <w:tcPr>
            <w:tcW w:w="1851" w:type="dxa"/>
            <w:vMerge/>
            <w:tcBorders>
              <w:top w:val="single" w:sz="8" w:space="0" w:color="000000"/>
              <w:left w:val="nil"/>
              <w:bottom w:val="single" w:sz="4" w:space="0" w:color="auto"/>
              <w:right w:val="nil"/>
            </w:tcBorders>
            <w:vAlign w:val="center"/>
            <w:hideMark/>
          </w:tcPr>
          <w:p w14:paraId="1E24856E" w14:textId="77777777" w:rsidR="007C58CA" w:rsidRPr="007C58CA" w:rsidRDefault="007C58CA" w:rsidP="007C58CA">
            <w:pPr>
              <w:suppressAutoHyphens/>
              <w:spacing w:after="0" w:line="240" w:lineRule="auto"/>
              <w:rPr>
                <w:rFonts w:ascii="Times New Roman" w:eastAsia="Times New Roman" w:hAnsi="Times New Roman" w:cs="Times New Roman"/>
                <w:b/>
                <w:bCs/>
                <w:sz w:val="20"/>
                <w:szCs w:val="20"/>
                <w:lang w:eastAsia="ar-SA"/>
              </w:rPr>
            </w:pPr>
          </w:p>
        </w:tc>
        <w:tc>
          <w:tcPr>
            <w:tcW w:w="1985" w:type="dxa"/>
            <w:tcBorders>
              <w:top w:val="nil"/>
              <w:left w:val="single" w:sz="8" w:space="0" w:color="000000"/>
              <w:bottom w:val="single" w:sz="4" w:space="0" w:color="auto"/>
              <w:right w:val="single" w:sz="8" w:space="0" w:color="000000"/>
            </w:tcBorders>
            <w:vAlign w:val="center"/>
            <w:hideMark/>
          </w:tcPr>
          <w:p w14:paraId="7A1F9D95" w14:textId="77777777"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p>
        </w:tc>
        <w:tc>
          <w:tcPr>
            <w:tcW w:w="1843" w:type="dxa"/>
            <w:tcBorders>
              <w:top w:val="nil"/>
              <w:left w:val="single" w:sz="8" w:space="0" w:color="000000"/>
              <w:bottom w:val="single" w:sz="4" w:space="0" w:color="auto"/>
              <w:right w:val="single" w:sz="8" w:space="0" w:color="000000"/>
            </w:tcBorders>
          </w:tcPr>
          <w:p w14:paraId="29ED480E" w14:textId="77777777"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p>
        </w:tc>
        <w:tc>
          <w:tcPr>
            <w:tcW w:w="2271" w:type="dxa"/>
            <w:tcBorders>
              <w:top w:val="nil"/>
              <w:left w:val="single" w:sz="8" w:space="0" w:color="000000"/>
              <w:bottom w:val="single" w:sz="4" w:space="0" w:color="auto"/>
              <w:right w:val="single" w:sz="8" w:space="0" w:color="000000"/>
            </w:tcBorders>
          </w:tcPr>
          <w:p w14:paraId="0EF1FC5C" w14:textId="77777777"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p>
        </w:tc>
      </w:tr>
      <w:tr w:rsidR="007C58CA" w:rsidRPr="007C58CA" w14:paraId="3CD0CAF5" w14:textId="77777777" w:rsidTr="00141A1F">
        <w:trPr>
          <w:trHeight w:val="801"/>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6E691" w14:textId="31C83A97"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1</w:t>
            </w:r>
          </w:p>
        </w:tc>
        <w:tc>
          <w:tcPr>
            <w:tcW w:w="4672" w:type="dxa"/>
            <w:tcBorders>
              <w:top w:val="single" w:sz="4" w:space="0" w:color="000000"/>
              <w:left w:val="nil"/>
              <w:bottom w:val="single" w:sz="4" w:space="0" w:color="000000"/>
              <w:right w:val="single" w:sz="4" w:space="0" w:color="000000"/>
            </w:tcBorders>
            <w:shd w:val="clear" w:color="auto" w:fill="auto"/>
            <w:vAlign w:val="center"/>
            <w:hideMark/>
          </w:tcPr>
          <w:p w14:paraId="389D4682" w14:textId="6B0BB060"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r w:rsidRPr="007C58CA">
              <w:rPr>
                <w:rFonts w:ascii="Times New Roman" w:hAnsi="Times New Roman" w:cs="Times New Roman"/>
                <w:color w:val="000000"/>
              </w:rPr>
              <w:t>Worek do żywienia pozajelitowego startowego dla noworodków i wcześniaków )mieszaniny o dłuższym terminie ważności-zapas).</w:t>
            </w:r>
          </w:p>
        </w:tc>
        <w:tc>
          <w:tcPr>
            <w:tcW w:w="974" w:type="dxa"/>
            <w:tcBorders>
              <w:top w:val="single" w:sz="4" w:space="0" w:color="000000"/>
              <w:left w:val="nil"/>
              <w:bottom w:val="single" w:sz="4" w:space="0" w:color="000000"/>
              <w:right w:val="single" w:sz="4" w:space="0" w:color="000000"/>
            </w:tcBorders>
            <w:shd w:val="clear" w:color="auto" w:fill="auto"/>
            <w:vAlign w:val="center"/>
            <w:hideMark/>
          </w:tcPr>
          <w:p w14:paraId="04A6B67B" w14:textId="00312AD8"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szt.</w:t>
            </w:r>
          </w:p>
        </w:tc>
        <w:tc>
          <w:tcPr>
            <w:tcW w:w="1052" w:type="dxa"/>
            <w:tcBorders>
              <w:top w:val="single" w:sz="4" w:space="0" w:color="000000"/>
              <w:left w:val="nil"/>
              <w:bottom w:val="single" w:sz="4" w:space="0" w:color="000000"/>
              <w:right w:val="single" w:sz="4" w:space="0" w:color="000000"/>
            </w:tcBorders>
            <w:shd w:val="clear" w:color="auto" w:fill="auto"/>
            <w:vAlign w:val="center"/>
            <w:hideMark/>
          </w:tcPr>
          <w:p w14:paraId="0AB34A94" w14:textId="7347E15F" w:rsidR="007C58CA" w:rsidRPr="007C58CA" w:rsidRDefault="007C58CA" w:rsidP="007C58CA">
            <w:pPr>
              <w:suppressAutoHyphens/>
              <w:spacing w:after="0" w:line="240" w:lineRule="auto"/>
              <w:jc w:val="center"/>
              <w:rPr>
                <w:rFonts w:ascii="Times New Roman" w:eastAsia="Times New Roman" w:hAnsi="Times New Roman" w:cs="Times New Roman"/>
                <w:color w:val="000000"/>
                <w:sz w:val="20"/>
                <w:szCs w:val="20"/>
                <w:lang w:eastAsia="ar-SA"/>
              </w:rPr>
            </w:pPr>
            <w:r w:rsidRPr="007C58CA">
              <w:rPr>
                <w:rFonts w:ascii="Times New Roman" w:hAnsi="Times New Roman" w:cs="Times New Roman"/>
                <w:color w:val="000000"/>
              </w:rPr>
              <w:t>400</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B40C498"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EC2B0DF"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2E081096"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2271" w:type="dxa"/>
            <w:tcBorders>
              <w:top w:val="single" w:sz="4" w:space="0" w:color="auto"/>
              <w:left w:val="single" w:sz="4" w:space="0" w:color="auto"/>
              <w:bottom w:val="single" w:sz="4" w:space="0" w:color="auto"/>
              <w:right w:val="single" w:sz="4" w:space="0" w:color="auto"/>
            </w:tcBorders>
          </w:tcPr>
          <w:p w14:paraId="06711F77"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r>
      <w:tr w:rsidR="007C58CA" w:rsidRPr="007C58CA" w14:paraId="58C2CD1D" w14:textId="77777777" w:rsidTr="00141A1F">
        <w:trPr>
          <w:trHeight w:val="711"/>
        </w:trPr>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3106F1B8" w14:textId="6EB61EF0"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2</w:t>
            </w:r>
          </w:p>
        </w:tc>
        <w:tc>
          <w:tcPr>
            <w:tcW w:w="4672" w:type="dxa"/>
            <w:tcBorders>
              <w:top w:val="nil"/>
              <w:left w:val="nil"/>
              <w:bottom w:val="single" w:sz="4" w:space="0" w:color="000000"/>
              <w:right w:val="single" w:sz="4" w:space="0" w:color="000000"/>
            </w:tcBorders>
            <w:shd w:val="clear" w:color="auto" w:fill="auto"/>
            <w:vAlign w:val="center"/>
            <w:hideMark/>
          </w:tcPr>
          <w:p w14:paraId="7273FC14" w14:textId="00B39989"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r w:rsidRPr="007C58CA">
              <w:rPr>
                <w:rFonts w:ascii="Times New Roman" w:hAnsi="Times New Roman" w:cs="Times New Roman"/>
                <w:color w:val="000000"/>
              </w:rPr>
              <w:t>Worek do żywienia pozajelitowego częściowego dla noworodków i wcześniaków.</w:t>
            </w:r>
          </w:p>
        </w:tc>
        <w:tc>
          <w:tcPr>
            <w:tcW w:w="974" w:type="dxa"/>
            <w:tcBorders>
              <w:top w:val="nil"/>
              <w:left w:val="nil"/>
              <w:bottom w:val="single" w:sz="4" w:space="0" w:color="000000"/>
              <w:right w:val="single" w:sz="4" w:space="0" w:color="000000"/>
            </w:tcBorders>
            <w:shd w:val="clear" w:color="auto" w:fill="auto"/>
            <w:vAlign w:val="center"/>
            <w:hideMark/>
          </w:tcPr>
          <w:p w14:paraId="669A7C1B" w14:textId="2EFD086B"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szt.</w:t>
            </w:r>
          </w:p>
        </w:tc>
        <w:tc>
          <w:tcPr>
            <w:tcW w:w="1052" w:type="dxa"/>
            <w:tcBorders>
              <w:top w:val="nil"/>
              <w:left w:val="nil"/>
              <w:bottom w:val="single" w:sz="4" w:space="0" w:color="000000"/>
              <w:right w:val="single" w:sz="4" w:space="0" w:color="000000"/>
            </w:tcBorders>
            <w:shd w:val="clear" w:color="auto" w:fill="auto"/>
            <w:vAlign w:val="center"/>
            <w:hideMark/>
          </w:tcPr>
          <w:p w14:paraId="4F9806ED" w14:textId="6690A0B4" w:rsidR="007C58CA" w:rsidRPr="007C58CA" w:rsidRDefault="007C58CA" w:rsidP="007C58CA">
            <w:pPr>
              <w:suppressAutoHyphens/>
              <w:spacing w:after="0" w:line="240" w:lineRule="auto"/>
              <w:jc w:val="center"/>
              <w:rPr>
                <w:rFonts w:ascii="Times New Roman" w:eastAsia="Times New Roman" w:hAnsi="Times New Roman" w:cs="Times New Roman"/>
                <w:color w:val="000000"/>
                <w:sz w:val="20"/>
                <w:szCs w:val="20"/>
                <w:lang w:eastAsia="ar-SA"/>
              </w:rPr>
            </w:pPr>
            <w:r w:rsidRPr="007C58CA">
              <w:rPr>
                <w:rFonts w:ascii="Times New Roman" w:hAnsi="Times New Roman" w:cs="Times New Roman"/>
                <w:color w:val="000000"/>
              </w:rPr>
              <w:t>70</w:t>
            </w:r>
          </w:p>
        </w:tc>
        <w:tc>
          <w:tcPr>
            <w:tcW w:w="1851" w:type="dxa"/>
            <w:tcBorders>
              <w:top w:val="single" w:sz="4" w:space="0" w:color="auto"/>
              <w:left w:val="nil"/>
              <w:bottom w:val="single" w:sz="4" w:space="0" w:color="auto"/>
              <w:right w:val="single" w:sz="4" w:space="0" w:color="000000"/>
            </w:tcBorders>
            <w:vAlign w:val="center"/>
            <w:hideMark/>
          </w:tcPr>
          <w:p w14:paraId="164E9A40"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60804F28"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nil"/>
              <w:bottom w:val="single" w:sz="4" w:space="0" w:color="auto"/>
              <w:right w:val="single" w:sz="4" w:space="0" w:color="000000"/>
            </w:tcBorders>
          </w:tcPr>
          <w:p w14:paraId="35699D6E"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2271" w:type="dxa"/>
            <w:tcBorders>
              <w:top w:val="single" w:sz="4" w:space="0" w:color="auto"/>
              <w:left w:val="nil"/>
              <w:bottom w:val="single" w:sz="4" w:space="0" w:color="auto"/>
              <w:right w:val="single" w:sz="4" w:space="0" w:color="000000"/>
            </w:tcBorders>
          </w:tcPr>
          <w:p w14:paraId="2FC94E04"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r>
      <w:tr w:rsidR="007C58CA" w:rsidRPr="007C58CA" w14:paraId="6B682572" w14:textId="77777777" w:rsidTr="00141A1F">
        <w:trPr>
          <w:trHeight w:val="711"/>
        </w:trPr>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4443AD53" w14:textId="132D6656"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3</w:t>
            </w:r>
          </w:p>
        </w:tc>
        <w:tc>
          <w:tcPr>
            <w:tcW w:w="4672" w:type="dxa"/>
            <w:tcBorders>
              <w:top w:val="nil"/>
              <w:left w:val="nil"/>
              <w:bottom w:val="single" w:sz="4" w:space="0" w:color="000000"/>
              <w:right w:val="single" w:sz="4" w:space="0" w:color="000000"/>
            </w:tcBorders>
            <w:shd w:val="clear" w:color="auto" w:fill="auto"/>
            <w:vAlign w:val="center"/>
            <w:hideMark/>
          </w:tcPr>
          <w:p w14:paraId="735D102E" w14:textId="6E57453E"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r w:rsidRPr="007C58CA">
              <w:rPr>
                <w:rFonts w:ascii="Times New Roman" w:hAnsi="Times New Roman" w:cs="Times New Roman"/>
                <w:color w:val="000000"/>
              </w:rPr>
              <w:t>Worek do żywienia pozajelitowego kompletnego dla noworodków i wcześniaków.</w:t>
            </w:r>
          </w:p>
        </w:tc>
        <w:tc>
          <w:tcPr>
            <w:tcW w:w="974" w:type="dxa"/>
            <w:tcBorders>
              <w:top w:val="nil"/>
              <w:left w:val="nil"/>
              <w:bottom w:val="single" w:sz="4" w:space="0" w:color="000000"/>
              <w:right w:val="single" w:sz="4" w:space="0" w:color="000000"/>
            </w:tcBorders>
            <w:shd w:val="clear" w:color="auto" w:fill="auto"/>
            <w:vAlign w:val="center"/>
            <w:hideMark/>
          </w:tcPr>
          <w:p w14:paraId="5442BC68" w14:textId="4C99E18E"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szt.</w:t>
            </w:r>
          </w:p>
        </w:tc>
        <w:tc>
          <w:tcPr>
            <w:tcW w:w="1052" w:type="dxa"/>
            <w:tcBorders>
              <w:top w:val="nil"/>
              <w:left w:val="nil"/>
              <w:bottom w:val="single" w:sz="4" w:space="0" w:color="000000"/>
              <w:right w:val="single" w:sz="4" w:space="0" w:color="000000"/>
            </w:tcBorders>
            <w:shd w:val="clear" w:color="auto" w:fill="auto"/>
            <w:vAlign w:val="center"/>
            <w:hideMark/>
          </w:tcPr>
          <w:p w14:paraId="1F42B9D3" w14:textId="282C5831" w:rsidR="007C58CA" w:rsidRPr="007C58CA" w:rsidRDefault="007C58CA" w:rsidP="007C58CA">
            <w:pPr>
              <w:suppressAutoHyphens/>
              <w:spacing w:after="0" w:line="240" w:lineRule="auto"/>
              <w:jc w:val="center"/>
              <w:rPr>
                <w:rFonts w:ascii="Times New Roman" w:eastAsia="Times New Roman" w:hAnsi="Times New Roman" w:cs="Times New Roman"/>
                <w:color w:val="000000"/>
                <w:sz w:val="20"/>
                <w:szCs w:val="20"/>
                <w:lang w:eastAsia="ar-SA"/>
              </w:rPr>
            </w:pPr>
            <w:r w:rsidRPr="007C58CA">
              <w:rPr>
                <w:rFonts w:ascii="Times New Roman" w:hAnsi="Times New Roman" w:cs="Times New Roman"/>
                <w:color w:val="000000"/>
              </w:rPr>
              <w:t>20</w:t>
            </w:r>
          </w:p>
        </w:tc>
        <w:tc>
          <w:tcPr>
            <w:tcW w:w="1851" w:type="dxa"/>
            <w:tcBorders>
              <w:top w:val="single" w:sz="4" w:space="0" w:color="auto"/>
              <w:left w:val="nil"/>
              <w:bottom w:val="single" w:sz="4" w:space="0" w:color="auto"/>
              <w:right w:val="single" w:sz="4" w:space="0" w:color="000000"/>
            </w:tcBorders>
            <w:vAlign w:val="center"/>
            <w:hideMark/>
          </w:tcPr>
          <w:p w14:paraId="5DDF9789"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65C55256"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nil"/>
              <w:bottom w:val="single" w:sz="4" w:space="0" w:color="auto"/>
              <w:right w:val="single" w:sz="4" w:space="0" w:color="000000"/>
            </w:tcBorders>
          </w:tcPr>
          <w:p w14:paraId="5DF498D6"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2271" w:type="dxa"/>
            <w:tcBorders>
              <w:top w:val="single" w:sz="4" w:space="0" w:color="auto"/>
              <w:left w:val="nil"/>
              <w:bottom w:val="single" w:sz="4" w:space="0" w:color="auto"/>
              <w:right w:val="single" w:sz="4" w:space="0" w:color="000000"/>
            </w:tcBorders>
          </w:tcPr>
          <w:p w14:paraId="0B9843A7"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r>
      <w:tr w:rsidR="007C58CA" w:rsidRPr="007C58CA" w14:paraId="6E7A1743" w14:textId="77777777" w:rsidTr="00141A1F">
        <w:trPr>
          <w:trHeight w:val="711"/>
        </w:trPr>
        <w:tc>
          <w:tcPr>
            <w:tcW w:w="593" w:type="dxa"/>
            <w:tcBorders>
              <w:top w:val="nil"/>
              <w:left w:val="single" w:sz="4" w:space="0" w:color="000000"/>
              <w:bottom w:val="single" w:sz="4" w:space="0" w:color="000000"/>
              <w:right w:val="single" w:sz="4" w:space="0" w:color="000000"/>
            </w:tcBorders>
            <w:shd w:val="clear" w:color="auto" w:fill="auto"/>
            <w:vAlign w:val="center"/>
            <w:hideMark/>
          </w:tcPr>
          <w:p w14:paraId="15718712" w14:textId="5D8ACCC7"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4</w:t>
            </w:r>
          </w:p>
        </w:tc>
        <w:tc>
          <w:tcPr>
            <w:tcW w:w="4672" w:type="dxa"/>
            <w:tcBorders>
              <w:top w:val="nil"/>
              <w:left w:val="nil"/>
              <w:bottom w:val="single" w:sz="4" w:space="0" w:color="000000"/>
              <w:right w:val="single" w:sz="4" w:space="0" w:color="000000"/>
            </w:tcBorders>
            <w:shd w:val="clear" w:color="auto" w:fill="auto"/>
            <w:vAlign w:val="center"/>
            <w:hideMark/>
          </w:tcPr>
          <w:p w14:paraId="3F576C5F" w14:textId="718A85A9"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r w:rsidRPr="007C58CA">
              <w:rPr>
                <w:rFonts w:ascii="Times New Roman" w:hAnsi="Times New Roman" w:cs="Times New Roman"/>
                <w:color w:val="000000"/>
              </w:rPr>
              <w:t>Worek do żywienia pozajelitowego immunomodulującego dla noworodków i wcześniaków.</w:t>
            </w:r>
          </w:p>
        </w:tc>
        <w:tc>
          <w:tcPr>
            <w:tcW w:w="974" w:type="dxa"/>
            <w:tcBorders>
              <w:top w:val="nil"/>
              <w:left w:val="nil"/>
              <w:bottom w:val="single" w:sz="4" w:space="0" w:color="000000"/>
              <w:right w:val="single" w:sz="4" w:space="0" w:color="000000"/>
            </w:tcBorders>
            <w:shd w:val="clear" w:color="auto" w:fill="auto"/>
            <w:vAlign w:val="center"/>
            <w:hideMark/>
          </w:tcPr>
          <w:p w14:paraId="17E54025" w14:textId="4E2729D0" w:rsidR="007C58CA" w:rsidRPr="007C58CA" w:rsidRDefault="007C58CA" w:rsidP="007C58CA">
            <w:pPr>
              <w:suppressAutoHyphens/>
              <w:spacing w:after="0" w:line="240" w:lineRule="auto"/>
              <w:jc w:val="center"/>
              <w:rPr>
                <w:rFonts w:ascii="Times New Roman" w:eastAsia="Times New Roman" w:hAnsi="Times New Roman" w:cs="Times New Roman"/>
                <w:sz w:val="20"/>
                <w:szCs w:val="20"/>
                <w:lang w:eastAsia="ar-SA"/>
              </w:rPr>
            </w:pPr>
            <w:r w:rsidRPr="007C58CA">
              <w:rPr>
                <w:rFonts w:ascii="Times New Roman" w:hAnsi="Times New Roman" w:cs="Times New Roman"/>
                <w:color w:val="000000"/>
              </w:rPr>
              <w:t>szt.</w:t>
            </w:r>
          </w:p>
        </w:tc>
        <w:tc>
          <w:tcPr>
            <w:tcW w:w="1052" w:type="dxa"/>
            <w:tcBorders>
              <w:top w:val="nil"/>
              <w:left w:val="nil"/>
              <w:bottom w:val="single" w:sz="4" w:space="0" w:color="000000"/>
              <w:right w:val="single" w:sz="4" w:space="0" w:color="000000"/>
            </w:tcBorders>
            <w:shd w:val="clear" w:color="auto" w:fill="auto"/>
            <w:vAlign w:val="center"/>
            <w:hideMark/>
          </w:tcPr>
          <w:p w14:paraId="50DA97CB" w14:textId="60B3D964" w:rsidR="007C58CA" w:rsidRPr="007C58CA" w:rsidRDefault="007C58CA" w:rsidP="007C58CA">
            <w:pPr>
              <w:suppressAutoHyphens/>
              <w:spacing w:after="0" w:line="240" w:lineRule="auto"/>
              <w:jc w:val="center"/>
              <w:rPr>
                <w:rFonts w:ascii="Times New Roman" w:eastAsia="Times New Roman" w:hAnsi="Times New Roman" w:cs="Times New Roman"/>
                <w:color w:val="000000"/>
                <w:sz w:val="20"/>
                <w:szCs w:val="20"/>
                <w:lang w:eastAsia="ar-SA"/>
              </w:rPr>
            </w:pPr>
            <w:r w:rsidRPr="007C58CA">
              <w:rPr>
                <w:rFonts w:ascii="Times New Roman" w:hAnsi="Times New Roman" w:cs="Times New Roman"/>
                <w:color w:val="000000"/>
              </w:rPr>
              <w:t>500</w:t>
            </w:r>
          </w:p>
        </w:tc>
        <w:tc>
          <w:tcPr>
            <w:tcW w:w="1851" w:type="dxa"/>
            <w:tcBorders>
              <w:top w:val="single" w:sz="4" w:space="0" w:color="auto"/>
              <w:left w:val="nil"/>
              <w:bottom w:val="single" w:sz="4" w:space="0" w:color="auto"/>
              <w:right w:val="single" w:sz="4" w:space="0" w:color="000000"/>
            </w:tcBorders>
            <w:vAlign w:val="center"/>
            <w:hideMark/>
          </w:tcPr>
          <w:p w14:paraId="6CFE241B"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6CBC0615"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nil"/>
              <w:bottom w:val="single" w:sz="4" w:space="0" w:color="auto"/>
              <w:right w:val="single" w:sz="4" w:space="0" w:color="000000"/>
            </w:tcBorders>
          </w:tcPr>
          <w:p w14:paraId="04425196"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2271" w:type="dxa"/>
            <w:tcBorders>
              <w:top w:val="single" w:sz="4" w:space="0" w:color="auto"/>
              <w:left w:val="nil"/>
              <w:bottom w:val="single" w:sz="4" w:space="0" w:color="auto"/>
              <w:right w:val="single" w:sz="4" w:space="0" w:color="000000"/>
            </w:tcBorders>
          </w:tcPr>
          <w:p w14:paraId="7F40A800"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r>
      <w:tr w:rsidR="007C58CA" w:rsidRPr="007C58CA" w14:paraId="654A958A" w14:textId="77777777" w:rsidTr="00A2134E">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14:paraId="5CDB4A91" w14:textId="77777777" w:rsidR="007C58CA" w:rsidRPr="007C58CA" w:rsidRDefault="007C58CA" w:rsidP="007C58CA">
            <w:pPr>
              <w:suppressAutoHyphens/>
              <w:spacing w:after="0" w:line="240" w:lineRule="auto"/>
              <w:jc w:val="right"/>
              <w:rPr>
                <w:rFonts w:ascii="Times New Roman" w:eastAsia="Times New Roman" w:hAnsi="Times New Roman" w:cs="Times New Roman"/>
                <w:b/>
                <w:sz w:val="20"/>
                <w:szCs w:val="20"/>
                <w:lang w:eastAsia="ar-SA"/>
              </w:rPr>
            </w:pPr>
            <w:r w:rsidRPr="007C58CA">
              <w:rPr>
                <w:rFonts w:ascii="Times New Roman" w:eastAsia="Times New Roman" w:hAnsi="Times New Roman" w:cs="Times New Roman"/>
                <w:b/>
                <w:sz w:val="20"/>
                <w:szCs w:val="20"/>
                <w:lang w:eastAsia="ar-SA"/>
              </w:rPr>
              <w:t>RAZEM:</w:t>
            </w:r>
          </w:p>
        </w:tc>
        <w:tc>
          <w:tcPr>
            <w:tcW w:w="1985" w:type="dxa"/>
            <w:tcBorders>
              <w:top w:val="single" w:sz="4" w:space="0" w:color="auto"/>
              <w:left w:val="nil"/>
              <w:bottom w:val="single" w:sz="4" w:space="0" w:color="auto"/>
              <w:right w:val="single" w:sz="4" w:space="0" w:color="000000"/>
            </w:tcBorders>
            <w:vAlign w:val="center"/>
          </w:tcPr>
          <w:p w14:paraId="63C885CC"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nil"/>
              <w:bottom w:val="single" w:sz="4" w:space="0" w:color="auto"/>
              <w:right w:val="single" w:sz="4" w:space="0" w:color="000000"/>
            </w:tcBorders>
          </w:tcPr>
          <w:p w14:paraId="1EC1DD3F"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c>
          <w:tcPr>
            <w:tcW w:w="2271" w:type="dxa"/>
            <w:tcBorders>
              <w:top w:val="single" w:sz="4" w:space="0" w:color="auto"/>
              <w:left w:val="nil"/>
              <w:bottom w:val="single" w:sz="4" w:space="0" w:color="auto"/>
              <w:right w:val="single" w:sz="4" w:space="0" w:color="000000"/>
            </w:tcBorders>
          </w:tcPr>
          <w:p w14:paraId="0E517037" w14:textId="77777777" w:rsidR="007C58CA" w:rsidRPr="007C58CA" w:rsidRDefault="007C58CA" w:rsidP="007C58CA">
            <w:pPr>
              <w:suppressAutoHyphens/>
              <w:spacing w:after="0" w:line="240" w:lineRule="auto"/>
              <w:rPr>
                <w:rFonts w:ascii="Times New Roman" w:eastAsia="Times New Roman" w:hAnsi="Times New Roman" w:cs="Times New Roman"/>
                <w:sz w:val="20"/>
                <w:szCs w:val="20"/>
                <w:lang w:eastAsia="ar-SA"/>
              </w:rPr>
            </w:pPr>
          </w:p>
        </w:tc>
      </w:tr>
    </w:tbl>
    <w:p w14:paraId="7957CBBC" w14:textId="77777777" w:rsidR="007C58CA" w:rsidRPr="007C58CA" w:rsidRDefault="007C58CA" w:rsidP="007C58CA">
      <w:pPr>
        <w:spacing w:after="0" w:line="240" w:lineRule="auto"/>
        <w:rPr>
          <w:rFonts w:ascii="Times New Roman" w:eastAsia="Times New Roman" w:hAnsi="Times New Roman" w:cs="Times New Roman"/>
          <w:sz w:val="20"/>
          <w:szCs w:val="20"/>
          <w:lang w:eastAsia="pl-PL"/>
        </w:rPr>
      </w:pPr>
    </w:p>
    <w:p w14:paraId="382FEE1F" w14:textId="77777777" w:rsidR="007C58CA" w:rsidRPr="003D7DD3" w:rsidRDefault="007C58CA" w:rsidP="007C58CA">
      <w:pPr>
        <w:spacing w:after="0" w:line="240" w:lineRule="auto"/>
        <w:rPr>
          <w:rFonts w:ascii="Times New Roman" w:eastAsia="Times New Roman" w:hAnsi="Times New Roman" w:cs="Times New Roman"/>
          <w:b/>
          <w:sz w:val="20"/>
          <w:szCs w:val="20"/>
          <w:lang w:eastAsia="pl-PL"/>
        </w:rPr>
      </w:pPr>
      <w:r w:rsidRPr="003D7DD3">
        <w:rPr>
          <w:rFonts w:ascii="Times New Roman" w:eastAsia="Times New Roman" w:hAnsi="Times New Roman" w:cs="Times New Roman"/>
          <w:b/>
          <w:sz w:val="20"/>
          <w:szCs w:val="20"/>
          <w:lang w:eastAsia="pl-PL"/>
        </w:rPr>
        <w:t>Wymagane warunki realizacji zamówienia:</w:t>
      </w:r>
    </w:p>
    <w:p w14:paraId="21CEFACC" w14:textId="77777777" w:rsidR="007C58CA" w:rsidRPr="003D7DD3" w:rsidRDefault="007C58CA" w:rsidP="007C58CA">
      <w:pPr>
        <w:spacing w:after="0" w:line="240" w:lineRule="auto"/>
        <w:rPr>
          <w:rFonts w:ascii="Times New Roman" w:eastAsia="Times New Roman" w:hAnsi="Times New Roman" w:cs="Times New Roman"/>
          <w:sz w:val="20"/>
          <w:szCs w:val="20"/>
          <w:lang w:eastAsia="pl-PL"/>
        </w:rPr>
      </w:pPr>
      <w:r w:rsidRPr="003D7DD3">
        <w:rPr>
          <w:rFonts w:ascii="Times New Roman" w:eastAsia="Times New Roman" w:hAnsi="Times New Roman" w:cs="Times New Roman"/>
          <w:sz w:val="20"/>
          <w:szCs w:val="20"/>
          <w:lang w:eastAsia="pl-PL"/>
        </w:rPr>
        <w:t>Termin ważności produktu leczniczego nie może być krótszy niż:</w:t>
      </w:r>
    </w:p>
    <w:p w14:paraId="1C782E4A" w14:textId="77777777" w:rsidR="007C58CA" w:rsidRPr="003D7DD3" w:rsidRDefault="007C58CA" w:rsidP="007C58CA">
      <w:pPr>
        <w:spacing w:after="0" w:line="240" w:lineRule="auto"/>
        <w:rPr>
          <w:rFonts w:ascii="Times New Roman" w:eastAsia="Times New Roman" w:hAnsi="Times New Roman" w:cs="Times New Roman"/>
          <w:sz w:val="20"/>
          <w:szCs w:val="20"/>
          <w:lang w:eastAsia="pl-PL"/>
        </w:rPr>
      </w:pPr>
      <w:r w:rsidRPr="003D7DD3">
        <w:rPr>
          <w:rFonts w:ascii="Times New Roman" w:eastAsia="Times New Roman" w:hAnsi="Times New Roman" w:cs="Times New Roman"/>
          <w:b/>
          <w:sz w:val="20"/>
          <w:szCs w:val="20"/>
          <w:lang w:eastAsia="pl-PL"/>
        </w:rPr>
        <w:t>poz. 1</w:t>
      </w:r>
      <w:r w:rsidRPr="003D7DD3">
        <w:rPr>
          <w:rFonts w:ascii="Times New Roman" w:eastAsia="Times New Roman" w:hAnsi="Times New Roman" w:cs="Times New Roman"/>
          <w:sz w:val="20"/>
          <w:szCs w:val="20"/>
          <w:lang w:eastAsia="pl-PL"/>
        </w:rPr>
        <w:t xml:space="preserve"> dla żywienia startowego nie krócej niż 9 dni od dnia dostawy,</w:t>
      </w:r>
    </w:p>
    <w:p w14:paraId="07F76C38" w14:textId="49949FFA" w:rsidR="009B0605" w:rsidRDefault="007C58CA" w:rsidP="007C58CA">
      <w:pPr>
        <w:suppressAutoHyphens/>
        <w:spacing w:after="0" w:line="240" w:lineRule="auto"/>
        <w:jc w:val="both"/>
        <w:rPr>
          <w:rFonts w:ascii="Times New Roman" w:eastAsia="Times New Roman" w:hAnsi="Times New Roman" w:cs="Times New Roman"/>
          <w:color w:val="FF0000"/>
          <w:sz w:val="20"/>
          <w:szCs w:val="20"/>
          <w:lang w:eastAsia="pl-PL"/>
        </w:rPr>
      </w:pPr>
      <w:r w:rsidRPr="003D7DD3">
        <w:rPr>
          <w:rFonts w:ascii="Times New Roman" w:eastAsia="Times New Roman" w:hAnsi="Times New Roman" w:cs="Times New Roman"/>
          <w:b/>
          <w:sz w:val="20"/>
          <w:szCs w:val="20"/>
          <w:lang w:eastAsia="pl-PL"/>
        </w:rPr>
        <w:t>poz. 2,3,4</w:t>
      </w:r>
      <w:r w:rsidRPr="003D7DD3">
        <w:rPr>
          <w:rFonts w:ascii="Times New Roman" w:eastAsia="Times New Roman" w:hAnsi="Times New Roman" w:cs="Times New Roman"/>
          <w:sz w:val="20"/>
          <w:szCs w:val="20"/>
          <w:lang w:eastAsia="pl-PL"/>
        </w:rPr>
        <w:t xml:space="preserve"> -dla żywienia częściowego, kompletnego i immunomodulującego nie krócej niż 24 godziny od dostawy</w:t>
      </w:r>
    </w:p>
    <w:p w14:paraId="326AF721"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6BB4C957"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50793684"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44A47887"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3B662EEF"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1A73E91B"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1BDE9293"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3FDBBE72"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065E5A60"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220FA075" w14:textId="77777777" w:rsidR="00D9384A" w:rsidRDefault="00D9384A" w:rsidP="00D9384A">
      <w:pPr>
        <w:spacing w:after="0" w:line="240" w:lineRule="auto"/>
        <w:rPr>
          <w:rFonts w:ascii="Times New Roman" w:eastAsia="Calibri" w:hAnsi="Times New Roman" w:cs="Times New Roman"/>
          <w:sz w:val="24"/>
          <w:szCs w:val="24"/>
          <w:lang w:eastAsia="pl-PL"/>
        </w:rPr>
        <w:sectPr w:rsidR="00D9384A" w:rsidSect="00172351">
          <w:pgSz w:w="16838" w:h="11906" w:orient="landscape"/>
          <w:pgMar w:top="1418" w:right="1077" w:bottom="1418" w:left="1077" w:header="709" w:footer="709" w:gutter="0"/>
          <w:cols w:space="708"/>
          <w:docGrid w:linePitch="360"/>
        </w:sectPr>
      </w:pPr>
    </w:p>
    <w:p w14:paraId="5AA81E30" w14:textId="77777777" w:rsidR="003D7DD3" w:rsidRPr="003D7DD3" w:rsidRDefault="003D7DD3" w:rsidP="003D7DD3">
      <w:pPr>
        <w:suppressAutoHyphens/>
        <w:spacing w:after="0" w:line="240" w:lineRule="auto"/>
        <w:jc w:val="both"/>
        <w:rPr>
          <w:rFonts w:ascii="Times New Roman" w:eastAsia="Times New Roman" w:hAnsi="Times New Roman" w:cs="Times New Roman"/>
          <w:iCs/>
          <w:sz w:val="24"/>
          <w:szCs w:val="24"/>
          <w:lang w:eastAsia="ar-SA"/>
        </w:rPr>
      </w:pPr>
      <w:bookmarkStart w:id="8" w:name="_Toc514058066"/>
      <w:r w:rsidRPr="003D7DD3">
        <w:rPr>
          <w:rFonts w:ascii="Times New Roman" w:eastAsia="Times New Roman" w:hAnsi="Times New Roman" w:cs="Times New Roman"/>
          <w:iCs/>
          <w:sz w:val="24"/>
          <w:szCs w:val="24"/>
          <w:lang w:eastAsia="ar-SA"/>
        </w:rPr>
        <w:lastRenderedPageBreak/>
        <w:t>DZP.281.15B.2024</w:t>
      </w:r>
    </w:p>
    <w:p w14:paraId="7E9AF505" w14:textId="77777777" w:rsidR="003D7DD3" w:rsidRDefault="003D7DD3" w:rsidP="003D7DD3">
      <w:pPr>
        <w:suppressAutoHyphens/>
        <w:spacing w:after="0" w:line="240" w:lineRule="auto"/>
        <w:jc w:val="both"/>
        <w:rPr>
          <w:rFonts w:ascii="Times New Roman" w:eastAsia="Times New Roman" w:hAnsi="Times New Roman" w:cs="Times New Roman"/>
          <w:sz w:val="24"/>
          <w:szCs w:val="24"/>
          <w:lang w:eastAsia="ar-SA"/>
        </w:rPr>
      </w:pPr>
      <w:r w:rsidRPr="003D7DD3">
        <w:rPr>
          <w:rFonts w:ascii="Times New Roman" w:eastAsia="Times New Roman" w:hAnsi="Times New Roman" w:cs="Times New Roman"/>
          <w:sz w:val="24"/>
          <w:szCs w:val="24"/>
          <w:lang w:eastAsia="ar-SA"/>
        </w:rPr>
        <w:t>Załącznik nr 5</w:t>
      </w:r>
    </w:p>
    <w:p w14:paraId="0CB760C2" w14:textId="77777777" w:rsidR="003D7DD3" w:rsidRDefault="003D7DD3" w:rsidP="003D7DD3">
      <w:pPr>
        <w:suppressAutoHyphens/>
        <w:spacing w:after="0" w:line="240" w:lineRule="auto"/>
        <w:jc w:val="both"/>
        <w:rPr>
          <w:rFonts w:ascii="Times New Roman" w:eastAsia="Times New Roman" w:hAnsi="Times New Roman" w:cs="Times New Roman"/>
          <w:sz w:val="24"/>
          <w:szCs w:val="24"/>
          <w:lang w:eastAsia="ar-SA"/>
        </w:rPr>
      </w:pPr>
    </w:p>
    <w:p w14:paraId="2DE02C00" w14:textId="77777777" w:rsidR="003D7DD3" w:rsidRDefault="003D7DD3" w:rsidP="003D7DD3">
      <w:pPr>
        <w:suppressAutoHyphens/>
        <w:spacing w:after="0" w:line="240" w:lineRule="auto"/>
        <w:jc w:val="both"/>
        <w:rPr>
          <w:rFonts w:ascii="Times New Roman" w:eastAsia="Times New Roman" w:hAnsi="Times New Roman" w:cs="Times New Roman"/>
          <w:sz w:val="24"/>
          <w:szCs w:val="24"/>
          <w:lang w:eastAsia="ar-SA"/>
        </w:rPr>
      </w:pPr>
    </w:p>
    <w:p w14:paraId="2CBB16C0" w14:textId="77777777" w:rsidR="003D7DD3" w:rsidRPr="003D7DD3" w:rsidRDefault="003D7DD3" w:rsidP="003D7DD3">
      <w:pPr>
        <w:suppressAutoHyphens/>
        <w:spacing w:after="0" w:line="240" w:lineRule="auto"/>
        <w:jc w:val="both"/>
        <w:rPr>
          <w:rFonts w:ascii="Times New Roman" w:eastAsia="Times New Roman" w:hAnsi="Times New Roman" w:cs="Times New Roman"/>
          <w:sz w:val="24"/>
          <w:szCs w:val="24"/>
          <w:lang w:eastAsia="ar-SA"/>
        </w:rPr>
      </w:pPr>
    </w:p>
    <w:p w14:paraId="19B6BC00" w14:textId="77777777" w:rsidR="003D7DD3" w:rsidRPr="003D7DD3" w:rsidRDefault="003D7DD3" w:rsidP="003D7DD3">
      <w:pPr>
        <w:spacing w:after="0"/>
        <w:jc w:val="center"/>
        <w:rPr>
          <w:rFonts w:ascii="Calibri" w:eastAsia="Times New Roman" w:hAnsi="Calibri" w:cs="Calibri"/>
          <w:b/>
          <w:szCs w:val="26"/>
          <w:lang w:eastAsia="ar-SA"/>
        </w:rPr>
      </w:pPr>
      <w:r w:rsidRPr="003D7DD3">
        <w:rPr>
          <w:rFonts w:ascii="Calibri" w:eastAsia="Times New Roman" w:hAnsi="Calibri" w:cs="Calibri"/>
          <w:b/>
          <w:szCs w:val="26"/>
          <w:lang w:eastAsia="ar-SA"/>
        </w:rPr>
        <w:t>Umowa powierzenia przetwarzania danych osobowych</w:t>
      </w:r>
      <w:bookmarkEnd w:id="8"/>
      <w:r w:rsidRPr="003D7DD3">
        <w:rPr>
          <w:rFonts w:ascii="Calibri" w:eastAsia="Times New Roman" w:hAnsi="Calibri" w:cs="Calibri"/>
          <w:b/>
          <w:szCs w:val="26"/>
          <w:lang w:eastAsia="ar-SA"/>
        </w:rPr>
        <w:t xml:space="preserve"> – wzór </w:t>
      </w:r>
    </w:p>
    <w:p w14:paraId="12571728" w14:textId="77777777" w:rsidR="003D7DD3" w:rsidRPr="003D7DD3" w:rsidRDefault="003D7DD3" w:rsidP="003D7DD3">
      <w:pPr>
        <w:spacing w:after="0"/>
        <w:jc w:val="center"/>
        <w:rPr>
          <w:rFonts w:ascii="Calibri" w:eastAsia="Times New Roman" w:hAnsi="Calibri" w:cs="Calibri"/>
          <w:b/>
          <w:szCs w:val="26"/>
          <w:lang w:eastAsia="ar-SA"/>
        </w:rPr>
      </w:pPr>
    </w:p>
    <w:p w14:paraId="32201420"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zawarta w dniu ......................roku  w Katowicach  pomiędzy:</w:t>
      </w:r>
    </w:p>
    <w:p w14:paraId="13B0EB1E" w14:textId="77777777" w:rsidR="003D7DD3" w:rsidRPr="003D7DD3" w:rsidRDefault="003D7DD3" w:rsidP="003D7DD3">
      <w:pPr>
        <w:suppressAutoHyphens/>
        <w:autoSpaceDN w:val="0"/>
        <w:spacing w:after="0" w:line="240" w:lineRule="auto"/>
        <w:rPr>
          <w:rFonts w:ascii="Calibri" w:eastAsia="Times New Roman" w:hAnsi="Calibri" w:cs="Calibri"/>
          <w:b/>
          <w:bCs/>
          <w:kern w:val="3"/>
          <w:lang w:eastAsia="pl-PL"/>
        </w:rPr>
      </w:pPr>
      <w:r w:rsidRPr="003D7DD3">
        <w:rPr>
          <w:rFonts w:ascii="Calibri" w:eastAsia="Times New Roman" w:hAnsi="Calibri" w:cs="Calibri"/>
          <w:b/>
          <w:bCs/>
          <w:kern w:val="3"/>
          <w:lang w:eastAsia="pl-PL"/>
        </w:rPr>
        <w:t>Uniwersyteckim Centrum Klinicznym im. Prof. K. Gibińskiego Śląskiego Uniwersytetu Medycznego w Katowicach</w:t>
      </w:r>
    </w:p>
    <w:p w14:paraId="05388910"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ul. Ceglana 35, 40-514 Katowice,</w:t>
      </w:r>
    </w:p>
    <w:p w14:paraId="64EECFE6"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b/>
          <w:kern w:val="3"/>
          <w:lang w:eastAsia="pl-PL"/>
        </w:rPr>
        <w:t xml:space="preserve">KRS </w:t>
      </w:r>
      <w:r w:rsidRPr="003D7DD3">
        <w:rPr>
          <w:rFonts w:ascii="Calibri" w:eastAsia="Times New Roman" w:hAnsi="Calibri" w:cs="Calibri"/>
          <w:b/>
          <w:bCs/>
          <w:kern w:val="3"/>
          <w:lang w:eastAsia="pl-PL"/>
        </w:rPr>
        <w:t>0000049660, NIP 954-22-74-017, REGON 001325767</w:t>
      </w:r>
    </w:p>
    <w:p w14:paraId="38AAA763"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 xml:space="preserve">zwanym w dalszej części umowy </w:t>
      </w:r>
      <w:r w:rsidRPr="003D7DD3">
        <w:rPr>
          <w:rFonts w:ascii="Calibri" w:eastAsia="Times New Roman" w:hAnsi="Calibri" w:cs="Calibri"/>
          <w:b/>
          <w:kern w:val="3"/>
          <w:lang w:eastAsia="pl-PL"/>
        </w:rPr>
        <w:t>„Administratorem”</w:t>
      </w:r>
    </w:p>
    <w:p w14:paraId="05E44BF9"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reprezentowanym przez:</w:t>
      </w:r>
    </w:p>
    <w:p w14:paraId="22433C1E"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p>
    <w:p w14:paraId="08660845"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w:t>
      </w:r>
    </w:p>
    <w:p w14:paraId="4D57E97A"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oraz</w:t>
      </w:r>
    </w:p>
    <w:p w14:paraId="40A4BFD1" w14:textId="77777777" w:rsidR="003D7DD3" w:rsidRPr="003D7DD3" w:rsidRDefault="003D7DD3" w:rsidP="003D7DD3">
      <w:pPr>
        <w:spacing w:after="0" w:line="240" w:lineRule="auto"/>
        <w:rPr>
          <w:rFonts w:ascii="Calibri" w:eastAsia="Cambria" w:hAnsi="Calibri" w:cs="Times New Roman"/>
          <w:b/>
          <w:lang w:eastAsia="pl-PL"/>
        </w:rPr>
      </w:pPr>
      <w:r w:rsidRPr="003D7DD3">
        <w:rPr>
          <w:rFonts w:ascii="Calibri" w:eastAsia="Cambria" w:hAnsi="Calibri" w:cs="Times New Roman"/>
          <w:b/>
          <w:lang w:eastAsia="pl-PL"/>
        </w:rPr>
        <w:t>………………………………………………..</w:t>
      </w:r>
    </w:p>
    <w:p w14:paraId="0B5F8E3E" w14:textId="77777777" w:rsidR="003D7DD3" w:rsidRPr="003D7DD3" w:rsidRDefault="003D7DD3" w:rsidP="003D7DD3">
      <w:pPr>
        <w:spacing w:after="0" w:line="240" w:lineRule="auto"/>
        <w:rPr>
          <w:rFonts w:ascii="Calibri" w:eastAsia="Cambria" w:hAnsi="Calibri" w:cs="Times New Roman"/>
          <w:lang w:eastAsia="pl-PL"/>
        </w:rPr>
      </w:pPr>
      <w:r w:rsidRPr="003D7DD3">
        <w:rPr>
          <w:rFonts w:ascii="Calibri" w:eastAsia="Cambria" w:hAnsi="Calibri" w:cs="Times New Roman"/>
          <w:lang w:eastAsia="pl-PL"/>
        </w:rPr>
        <w:t xml:space="preserve">z siedzibą: …………………………………………. </w:t>
      </w:r>
    </w:p>
    <w:p w14:paraId="6BE0A7C7" w14:textId="77777777" w:rsidR="003D7DD3" w:rsidRPr="003D7DD3" w:rsidRDefault="003D7DD3" w:rsidP="003D7DD3">
      <w:pPr>
        <w:spacing w:after="0" w:line="240" w:lineRule="auto"/>
        <w:rPr>
          <w:rFonts w:ascii="Calibri" w:eastAsia="Cambria" w:hAnsi="Calibri" w:cs="Times New Roman"/>
          <w:lang w:eastAsia="pl-PL"/>
        </w:rPr>
      </w:pPr>
      <w:r w:rsidRPr="003D7DD3">
        <w:rPr>
          <w:rFonts w:ascii="Calibri" w:eastAsia="Cambria" w:hAnsi="Calibri" w:cs="Times New Roman"/>
          <w:lang w:eastAsia="pl-PL"/>
        </w:rPr>
        <w:t>wpisanym do KRS pod nr ………………….</w:t>
      </w:r>
    </w:p>
    <w:p w14:paraId="24917388"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Cambria" w:hAnsi="Calibri" w:cs="Times New Roman"/>
          <w:lang w:eastAsia="pl-PL"/>
        </w:rPr>
        <w:t>NIP …………………..  REGON  …………………………….</w:t>
      </w:r>
    </w:p>
    <w:p w14:paraId="7B09F428"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 xml:space="preserve">zwanym w dalszej części umowy </w:t>
      </w:r>
      <w:r w:rsidRPr="003D7DD3">
        <w:rPr>
          <w:rFonts w:ascii="Calibri" w:eastAsia="Times New Roman" w:hAnsi="Calibri" w:cs="Calibri"/>
          <w:b/>
          <w:kern w:val="3"/>
          <w:lang w:eastAsia="pl-PL"/>
        </w:rPr>
        <w:t>„Procesorem”</w:t>
      </w:r>
    </w:p>
    <w:p w14:paraId="47E894DF"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reprezentowanym przez:</w:t>
      </w:r>
    </w:p>
    <w:p w14:paraId="40A4100B"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p>
    <w:p w14:paraId="71085873"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w:t>
      </w:r>
    </w:p>
    <w:p w14:paraId="6836278A" w14:textId="77777777" w:rsidR="003D7DD3" w:rsidRPr="003D7DD3" w:rsidRDefault="003D7DD3" w:rsidP="003D7DD3">
      <w:pPr>
        <w:suppressAutoHyphens/>
        <w:autoSpaceDN w:val="0"/>
        <w:spacing w:after="0" w:line="240" w:lineRule="auto"/>
        <w:rPr>
          <w:rFonts w:ascii="Calibri" w:eastAsia="Times New Roman" w:hAnsi="Calibri" w:cs="Calibri"/>
          <w:kern w:val="3"/>
          <w:lang w:eastAsia="pl-PL"/>
        </w:rPr>
      </w:pPr>
    </w:p>
    <w:p w14:paraId="0097CB67" w14:textId="77777777" w:rsidR="003D7DD3" w:rsidRPr="003D7DD3" w:rsidRDefault="003D7DD3" w:rsidP="003D7DD3">
      <w:pPr>
        <w:suppressAutoHyphens/>
        <w:autoSpaceDN w:val="0"/>
        <w:spacing w:after="0" w:line="240" w:lineRule="auto"/>
        <w:jc w:val="center"/>
        <w:rPr>
          <w:rFonts w:ascii="Calibri" w:eastAsia="Times New Roman" w:hAnsi="Calibri" w:cs="Calibri"/>
          <w:b/>
          <w:bCs/>
          <w:kern w:val="3"/>
          <w:lang w:eastAsia="pl-PL"/>
        </w:rPr>
      </w:pPr>
      <w:r w:rsidRPr="003D7DD3">
        <w:rPr>
          <w:rFonts w:ascii="Calibri" w:eastAsia="Times New Roman" w:hAnsi="Calibri" w:cs="Calibri"/>
          <w:b/>
          <w:bCs/>
          <w:kern w:val="3"/>
          <w:lang w:eastAsia="pl-PL"/>
        </w:rPr>
        <w:t>Preambuła</w:t>
      </w:r>
    </w:p>
    <w:p w14:paraId="5A62E1F8" w14:textId="77777777" w:rsidR="003D7DD3" w:rsidRPr="003D7DD3" w:rsidRDefault="003D7DD3" w:rsidP="003D7DD3">
      <w:pPr>
        <w:suppressAutoHyphens/>
        <w:autoSpaceDN w:val="0"/>
        <w:spacing w:after="0" w:line="240" w:lineRule="auto"/>
        <w:jc w:val="both"/>
        <w:rPr>
          <w:rFonts w:ascii="Calibri" w:eastAsia="Times New Roman" w:hAnsi="Calibri" w:cs="Calibri"/>
          <w:kern w:val="3"/>
          <w:lang w:eastAsia="pl-PL"/>
        </w:rPr>
      </w:pPr>
      <w:r w:rsidRPr="003D7DD3">
        <w:rPr>
          <w:rFonts w:ascii="Calibri" w:eastAsia="Times New Roman" w:hAnsi="Calibri" w:cs="Calibri"/>
          <w:b/>
          <w:bCs/>
          <w:kern w:val="3"/>
          <w:lang w:eastAsia="pl-PL"/>
        </w:rPr>
        <w:t>W związku z realizacją umowy nr DZP.281.15B.2024 z dnia …...................... r. zawartej pomiędzy Administratorem, a Procesorem, (zwana dalej "Umową główną") strony niniejszej umowy mając</w:t>
      </w:r>
      <w:r w:rsidRPr="003D7DD3">
        <w:rPr>
          <w:rFonts w:ascii="Calibri" w:eastAsia="Times New Roman" w:hAnsi="Calibri" w:cs="Calibri"/>
          <w:b/>
          <w:bCs/>
          <w:kern w:val="3"/>
          <w:lang w:eastAsia="pl-PL"/>
        </w:rPr>
        <w:br/>
        <w:t>w szczególności na uwadze ochronę</w:t>
      </w:r>
      <w:r w:rsidRPr="003D7DD3">
        <w:rPr>
          <w:rFonts w:ascii="Calibri" w:eastAsia="EUAlbertina," w:hAnsi="Calibri" w:cs="Calibri"/>
          <w:b/>
          <w:bCs/>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w:t>
      </w:r>
      <w:r w:rsidRPr="003D7DD3">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3D7DD3">
        <w:rPr>
          <w:rFonts w:ascii="Calibri" w:eastAsia="EUAlbertina," w:hAnsi="Calibri" w:cs="Calibri"/>
          <w:b/>
          <w:bCs/>
          <w:kern w:val="3"/>
          <w:lang w:eastAsia="pl-PL"/>
        </w:rPr>
        <w:br/>
        <w:t>co następuje:</w:t>
      </w:r>
    </w:p>
    <w:p w14:paraId="1E83BFBD"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 1</w:t>
      </w:r>
    </w:p>
    <w:p w14:paraId="3F5F7008"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Powierzenie przetwarzania danych osobowych</w:t>
      </w:r>
    </w:p>
    <w:p w14:paraId="4B59A97D" w14:textId="77777777" w:rsidR="003D7DD3" w:rsidRPr="003D7DD3" w:rsidRDefault="003D7DD3" w:rsidP="003D7DD3">
      <w:pPr>
        <w:numPr>
          <w:ilvl w:val="0"/>
          <w:numId w:val="108"/>
        </w:numPr>
        <w:tabs>
          <w:tab w:val="left" w:pos="284"/>
        </w:tabs>
        <w:suppressAutoHyphens/>
        <w:autoSpaceDN w:val="0"/>
        <w:spacing w:after="0" w:line="240" w:lineRule="auto"/>
        <w:contextualSpacing/>
        <w:jc w:val="both"/>
        <w:textAlignment w:val="baseline"/>
        <w:rPr>
          <w:rFonts w:ascii="Calibri" w:eastAsia="Times New Roman" w:hAnsi="Calibri" w:cs="Calibri"/>
        </w:rPr>
      </w:pPr>
      <w:r w:rsidRPr="003D7DD3">
        <w:rPr>
          <w:rFonts w:ascii="Calibri" w:eastAsia="Times New Roman" w:hAnsi="Calibri" w:cs="Calibri"/>
        </w:rPr>
        <w:t xml:space="preserve">W trybie art. 28 </w:t>
      </w:r>
      <w:r w:rsidRPr="003D7DD3">
        <w:rPr>
          <w:rFonts w:ascii="Calibri" w:eastAsia="EUAlbertina," w:hAnsi="Calibri" w:cs="Calibri"/>
        </w:rPr>
        <w:t>Rozporządzenia Parlamentu Europejskiego i Rady (UE) 2016/679 z dnia 27 kwietnia 2016 r. w sprawie ochrony osób fizycznych w związku z przetwarzaniem danych osobowych</w:t>
      </w:r>
      <w:r w:rsidRPr="003D7DD3">
        <w:rPr>
          <w:rFonts w:ascii="Calibri" w:eastAsia="EUAlbertina," w:hAnsi="Calibri" w:cs="Calibri"/>
        </w:rPr>
        <w:br/>
        <w:t xml:space="preserve">i w sprawie swobodnego przepływu takich danych oraz uchylenia dyrektywy 95/46/WE (ogólne rozporządzenie o ochronie danych) – </w:t>
      </w:r>
      <w:r w:rsidRPr="003D7DD3">
        <w:rPr>
          <w:rFonts w:ascii="Calibri" w:eastAsia="Times New Roman" w:hAnsi="Calibri" w:cs="Calibri"/>
        </w:rPr>
        <w:t>zwanego w dalszej części „RODO” - Administrator powierza Procesorowi, dane osobowe do przetwarzania w celu realizacji postanowień określonych</w:t>
      </w:r>
      <w:r w:rsidRPr="003D7DD3">
        <w:rPr>
          <w:rFonts w:ascii="Calibri" w:eastAsia="Times New Roman" w:hAnsi="Calibri" w:cs="Calibri"/>
        </w:rPr>
        <w:br/>
        <w:t>w umowie głównej, na zasadach określonych w niniejszej umowie.</w:t>
      </w:r>
    </w:p>
    <w:p w14:paraId="49C7FE4C" w14:textId="77777777" w:rsidR="003D7DD3" w:rsidRPr="003D7DD3" w:rsidRDefault="003D7DD3" w:rsidP="003D7DD3">
      <w:pPr>
        <w:numPr>
          <w:ilvl w:val="0"/>
          <w:numId w:val="108"/>
        </w:numPr>
        <w:tabs>
          <w:tab w:val="left" w:pos="142"/>
          <w:tab w:val="left" w:pos="284"/>
        </w:tabs>
        <w:suppressAutoHyphens/>
        <w:autoSpaceDN w:val="0"/>
        <w:spacing w:after="0" w:line="240" w:lineRule="auto"/>
        <w:contextualSpacing/>
        <w:jc w:val="both"/>
        <w:textAlignment w:val="baseline"/>
        <w:rPr>
          <w:rFonts w:ascii="Calibri" w:eastAsia="Times New Roman" w:hAnsi="Calibri" w:cs="Calibri"/>
        </w:rPr>
      </w:pPr>
      <w:r w:rsidRPr="003D7DD3">
        <w:rPr>
          <w:rFonts w:ascii="Calibri" w:eastAsia="Times New Roman" w:hAnsi="Calibri" w:cs="Calibri"/>
        </w:rPr>
        <w:t>Procesor zobowiązuje się przetwarzać powierzone mu dane osobowe zgodnie z niniejszą umową, RODO oraz innymi przepisami prawa powszechnie obowiązującego, które chronią prawa osób, których dane dotyczą.</w:t>
      </w:r>
    </w:p>
    <w:p w14:paraId="187373F1" w14:textId="77777777" w:rsidR="003D7DD3" w:rsidRPr="003D7DD3" w:rsidRDefault="003D7DD3" w:rsidP="003D7DD3">
      <w:pPr>
        <w:numPr>
          <w:ilvl w:val="0"/>
          <w:numId w:val="108"/>
        </w:numPr>
        <w:tabs>
          <w:tab w:val="left" w:pos="284"/>
        </w:tabs>
        <w:suppressAutoHyphens/>
        <w:autoSpaceDN w:val="0"/>
        <w:spacing w:after="0" w:line="240" w:lineRule="auto"/>
        <w:contextualSpacing/>
        <w:jc w:val="both"/>
        <w:textAlignment w:val="baseline"/>
        <w:rPr>
          <w:rFonts w:ascii="Calibri" w:eastAsia="Times New Roman" w:hAnsi="Calibri" w:cs="Calibri"/>
        </w:rPr>
      </w:pPr>
      <w:r w:rsidRPr="003D7DD3">
        <w:rPr>
          <w:rFonts w:ascii="Calibri" w:eastAsia="Times New Roman" w:hAnsi="Calibri" w:cs="Calibri"/>
        </w:rPr>
        <w:t>Procesor oświadcza, iż stosuje środki bezpieczeństwa spełniające wymogi RODO.</w:t>
      </w:r>
    </w:p>
    <w:p w14:paraId="20339F39"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§2</w:t>
      </w:r>
    </w:p>
    <w:p w14:paraId="777009CC"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Zakres i cel przetwarzania danych</w:t>
      </w:r>
    </w:p>
    <w:p w14:paraId="2034CAE0" w14:textId="77777777" w:rsidR="003D7DD3" w:rsidRPr="003D7DD3" w:rsidRDefault="003D7DD3" w:rsidP="003D7DD3">
      <w:pPr>
        <w:numPr>
          <w:ilvl w:val="0"/>
          <w:numId w:val="12"/>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będzie przetwarzał, powierzone na podstawie umowy dane dotyczące:</w:t>
      </w:r>
    </w:p>
    <w:p w14:paraId="2457BF48" w14:textId="77777777" w:rsidR="003D7DD3" w:rsidRPr="003D7DD3" w:rsidRDefault="003D7DD3" w:rsidP="003D7DD3">
      <w:pPr>
        <w:numPr>
          <w:ilvl w:val="1"/>
          <w:numId w:val="110"/>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pracowników i pacjentów Administratora w zakresie danych zawartych na indywidualnym zleceniu lekarskim, o którym mowa w umowie głównej – w tym dane dotyczące zdrowia pacjentów,</w:t>
      </w:r>
    </w:p>
    <w:p w14:paraId="5551E0B5" w14:textId="77777777" w:rsidR="003D7DD3" w:rsidRPr="003D7DD3" w:rsidRDefault="003D7DD3" w:rsidP="003D7DD3">
      <w:pPr>
        <w:numPr>
          <w:ilvl w:val="1"/>
          <w:numId w:val="110"/>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danych identyfikacyjnych pracowników Administratora w zakresie niezbędnym do nadania tym pracownikom uprawnień do korzystania z aplikacji on-line, o której mowa w umowie głównej.</w:t>
      </w:r>
    </w:p>
    <w:p w14:paraId="41265865" w14:textId="77777777" w:rsidR="003D7DD3" w:rsidRPr="003D7DD3" w:rsidRDefault="003D7DD3" w:rsidP="003D7DD3">
      <w:pPr>
        <w:numPr>
          <w:ilvl w:val="0"/>
          <w:numId w:val="12"/>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lastRenderedPageBreak/>
        <w:t>Powierzone przez Administratora  dane osobowe będą przetwarzane przez Procesora wyłącznie w celu  realizacji umowy głównej.</w:t>
      </w:r>
    </w:p>
    <w:p w14:paraId="7719EFF5"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p>
    <w:p w14:paraId="39177EF8"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§3</w:t>
      </w:r>
    </w:p>
    <w:p w14:paraId="556EB866"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Obowiązki Procesora</w:t>
      </w:r>
    </w:p>
    <w:p w14:paraId="13A505C3"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3D7DD3">
        <w:rPr>
          <w:rFonts w:ascii="Calibri" w:eastAsia="Times New Roman" w:hAnsi="Calibri" w:cs="Calibri"/>
          <w:lang w:eastAsia="pl-PL"/>
        </w:rPr>
        <w:br/>
        <w:t>z przetwarzaniem danych osobowych, o których mowa w art. 32 RODO.</w:t>
      </w:r>
    </w:p>
    <w:p w14:paraId="3CDAC21D"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zobowiązuje się dołożyć należytej staranności przy przetwarzaniu powierzonych danych osobowych.</w:t>
      </w:r>
    </w:p>
    <w:p w14:paraId="2F5595D2"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zobowiązuje się do nadania upoważnień do przetwarzania danych osobowych wszystkim osobom, które będą przetwarzały powierzone dane w celu realizacji niniejszej umowy.</w:t>
      </w:r>
    </w:p>
    <w:p w14:paraId="0161777A"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zobowiązuje się zapewnić zachowanie w tajemnicy, o której mowa w art. 28 ust. 3 pkt b RODO przetwarzanych danych przez osoby, które upoważnia do przetwarzania danych osobowych</w:t>
      </w:r>
      <w:r w:rsidRPr="003D7DD3">
        <w:rPr>
          <w:rFonts w:ascii="Calibri" w:eastAsia="Times New Roman" w:hAnsi="Calibri" w:cs="Calibri"/>
          <w:lang w:eastAsia="pl-PL"/>
        </w:rPr>
        <w:br/>
        <w:t>w celu realizacji niniejszej umowy, zarówno w trakcie zatrudnienia ich u Procesora, jak i po jego ustaniu.</w:t>
      </w:r>
    </w:p>
    <w:p w14:paraId="1331432A"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 xml:space="preserve">Procesor po zakończeniu świadczenia usług związanych z przetwarzaniem, zależnie od decyzji Administratora: trwale usuwa lub zwraca Administratorowi wszelkie dane osobowe oraz usuwa wszelkie ich istniejące kopie, chyba że prawo </w:t>
      </w:r>
      <w:r w:rsidRPr="003D7DD3">
        <w:rPr>
          <w:rFonts w:ascii="Calibri" w:eastAsia="EUAlbertina, 'EU Albertina'" w:hAnsi="Calibri" w:cs="Calibri"/>
          <w:lang w:eastAsia="pl-PL"/>
        </w:rPr>
        <w:t xml:space="preserve">Unii Europejskiej lub prawo jej państwa członkowskiego </w:t>
      </w:r>
      <w:r w:rsidRPr="003D7DD3">
        <w:rPr>
          <w:rFonts w:ascii="Calibri" w:eastAsia="Times New Roman" w:hAnsi="Calibri" w:cs="Calibri"/>
          <w:lang w:eastAsia="pl-PL"/>
        </w:rPr>
        <w:t>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w:t>
      </w:r>
    </w:p>
    <w:p w14:paraId="63EA4C71" w14:textId="77777777" w:rsidR="003D7DD3" w:rsidRPr="003D7DD3" w:rsidRDefault="003D7DD3" w:rsidP="003D7DD3">
      <w:pPr>
        <w:spacing w:after="0" w:line="240" w:lineRule="auto"/>
        <w:ind w:left="284" w:hanging="284"/>
        <w:contextualSpacing/>
        <w:jc w:val="both"/>
        <w:rPr>
          <w:rFonts w:ascii="Calibri" w:eastAsia="Times New Roman" w:hAnsi="Calibri" w:cs="Calibri"/>
        </w:rPr>
      </w:pPr>
      <w:r w:rsidRPr="003D7DD3">
        <w:rPr>
          <w:rFonts w:ascii="Calibri" w:eastAsia="Times New Roman" w:hAnsi="Calibri" w:cs="Calibri"/>
        </w:rPr>
        <w:t xml:space="preserve">      Jeśli Administrator w trakcie trwania umowy nie przedstawi na piśmie swojej decyzji</w:t>
      </w:r>
      <w:r w:rsidRPr="003D7DD3">
        <w:rPr>
          <w:rFonts w:ascii="Calibri" w:eastAsia="Times New Roman" w:hAnsi="Calibri" w:cs="Calibri"/>
        </w:rPr>
        <w:br/>
        <w:t>co do usunięcia lub zwrotu danych przyjmuje się, iż oczekuje on ich usunięcia.</w:t>
      </w:r>
    </w:p>
    <w:p w14:paraId="2E837A82"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3D7DD3">
        <w:rPr>
          <w:rFonts w:ascii="Calibri" w:eastAsia="Times New Roman" w:hAnsi="Calibri" w:cs="Calibri"/>
          <w:lang w:eastAsia="pl-PL"/>
        </w:rPr>
        <w:br/>
        <w:t>w drukarkach, aparaturze medycznej, itp.) usunięcie to dokonywane jest w sposób, który nie pozwala na odzyskanie danych przy wykorzystaniu aktualnie dostępnych środków technicznych.</w:t>
      </w:r>
    </w:p>
    <w:p w14:paraId="04FF9B28"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CEFFD69"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2" w:history="1">
        <w:r w:rsidRPr="003D7DD3">
          <w:rPr>
            <w:rFonts w:ascii="Calibri" w:eastAsia="Times New Roman" w:hAnsi="Calibri" w:cs="Calibri"/>
            <w:lang w:eastAsia="pl-PL"/>
          </w:rPr>
          <w:t>iod@uck.katowice.pl</w:t>
        </w:r>
      </w:hyperlink>
      <w:r w:rsidRPr="003D7DD3">
        <w:rPr>
          <w:rFonts w:ascii="Calibri" w:eastAsia="Times New Roman" w:hAnsi="Calibri" w:cs="Calibri"/>
          <w:lang w:eastAsia="pl-PL"/>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DD9819A"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1C4DF6B2"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Dopuszcza się odstąpienie o wypełnienia załącznika, o którym mowa w ust. 9 jeśli wskazanie takie zostanie dokonane w innej formie zaakceptowanej przez Administratora (np. wykaz osób zostanie zamieszczony w umowie głównej i będzie stosownie do sytuacji aktualizowany).</w:t>
      </w:r>
    </w:p>
    <w:p w14:paraId="75FDC6FA" w14:textId="77777777" w:rsidR="003D7DD3" w:rsidRPr="003D7DD3" w:rsidRDefault="003D7DD3" w:rsidP="003D7DD3">
      <w:pPr>
        <w:numPr>
          <w:ilvl w:val="0"/>
          <w:numId w:val="109"/>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 xml:space="preserve">Osoby nie wymienione w załączniku, o którym mowa w ust. 9  lub wskazane na zasadach określonych w ust. 10 zostaną przez Administratora  dopuszczone do przetwarzania danych w </w:t>
      </w:r>
      <w:r w:rsidRPr="003D7DD3">
        <w:rPr>
          <w:rFonts w:ascii="Calibri" w:eastAsia="Times New Roman" w:hAnsi="Calibri" w:cs="Calibri"/>
          <w:lang w:eastAsia="pl-PL"/>
        </w:rPr>
        <w:lastRenderedPageBreak/>
        <w:t>pomieszczeniach przez niego zarządzanych pod warunkiem posiadania przy sobie dokumentu potwierdzającego ich działanie z umocowania Procesora.</w:t>
      </w:r>
    </w:p>
    <w:p w14:paraId="23C76D7E"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§4</w:t>
      </w:r>
    </w:p>
    <w:p w14:paraId="34C03A3D"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Prawo kontroli</w:t>
      </w:r>
    </w:p>
    <w:p w14:paraId="4D870A3B" w14:textId="77777777" w:rsidR="003D7DD3" w:rsidRPr="003D7DD3" w:rsidRDefault="003D7DD3" w:rsidP="003D7DD3">
      <w:pPr>
        <w:numPr>
          <w:ilvl w:val="0"/>
          <w:numId w:val="103"/>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Administrator zgodnie z art. 28 ust. 3 pkt h) RODO ma prawo kontroli, czy środki zastosowane przez Procesora przy przetwarzaniu i zabezpieczeniu powierzonych danych osobowych spełniają postanowienia umowy.</w:t>
      </w:r>
    </w:p>
    <w:p w14:paraId="50A04BA1" w14:textId="77777777" w:rsidR="003D7DD3" w:rsidRPr="003D7DD3" w:rsidRDefault="003D7DD3" w:rsidP="003D7DD3">
      <w:pPr>
        <w:numPr>
          <w:ilvl w:val="0"/>
          <w:numId w:val="14"/>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Administrator realizować będzie prawo kontroli w godzinach pracy Procesora i z minimum</w:t>
      </w:r>
      <w:r w:rsidRPr="003D7DD3">
        <w:rPr>
          <w:rFonts w:ascii="Calibri" w:eastAsia="Times New Roman" w:hAnsi="Calibri" w:cs="Calibri"/>
          <w:lang w:eastAsia="pl-PL"/>
        </w:rPr>
        <w:br/>
        <w:t>3 dniowym jego uprzedzeniem.</w:t>
      </w:r>
    </w:p>
    <w:p w14:paraId="3082434B" w14:textId="77777777" w:rsidR="003D7DD3" w:rsidRPr="003D7DD3" w:rsidRDefault="003D7DD3" w:rsidP="003D7DD3">
      <w:pPr>
        <w:numPr>
          <w:ilvl w:val="0"/>
          <w:numId w:val="14"/>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zobowiązuje się do usunięcia uchybień stwierdzonych podczas kontroli w terminie wskazanym przez Administratora danych nie dłuższym niż 7 dni.</w:t>
      </w:r>
    </w:p>
    <w:p w14:paraId="105C6BFE" w14:textId="77777777" w:rsidR="003D7DD3" w:rsidRPr="003D7DD3" w:rsidRDefault="003D7DD3" w:rsidP="003D7DD3">
      <w:pPr>
        <w:numPr>
          <w:ilvl w:val="0"/>
          <w:numId w:val="14"/>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udostępnia Administratorowi wszelkie informacje niezbędne do wykazania spełnienia obowiązków określonych w art. 28 RODO.</w:t>
      </w:r>
    </w:p>
    <w:p w14:paraId="44A79749"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§5</w:t>
      </w:r>
    </w:p>
    <w:p w14:paraId="6C63A535"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Dalsze powierzenie danych do przetwarzania</w:t>
      </w:r>
    </w:p>
    <w:p w14:paraId="45C5CC5A" w14:textId="77777777" w:rsidR="003D7DD3" w:rsidRPr="003D7DD3" w:rsidRDefault="003D7DD3" w:rsidP="003D7DD3">
      <w:pPr>
        <w:numPr>
          <w:ilvl w:val="0"/>
          <w:numId w:val="15"/>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bookmarkStart w:id="9" w:name="_Hlk513452115"/>
      <w:bookmarkStart w:id="10" w:name="_Hlk513452096"/>
      <w:r w:rsidRPr="003D7DD3">
        <w:rPr>
          <w:rFonts w:ascii="Calibri" w:eastAsia="Times New Roman" w:hAnsi="Calibri" w:cs="Calibri"/>
          <w:lang w:eastAsia="pl-PL"/>
        </w:rPr>
        <w:t xml:space="preserve">Procesor może powierzyć dane osobowe objęte niniejszą umową do dalszego przetwarzania innemu podmiotowi jedynie w celu wykonania umowy głównej po uzyskaniu uprzedniej pisemnej zgody Administratora. </w:t>
      </w:r>
      <w:bookmarkEnd w:id="9"/>
      <w:r w:rsidRPr="003D7DD3">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Procesora w postępowaniu mającym</w:t>
      </w:r>
      <w:r w:rsidRPr="003D7DD3">
        <w:rPr>
          <w:rFonts w:ascii="Calibri" w:eastAsia="Times New Roman" w:hAnsi="Calibri" w:cs="Calibri"/>
          <w:lang w:eastAsia="pl-PL"/>
        </w:rPr>
        <w:br/>
        <w:t>na celu zawarcie umowy głównej).</w:t>
      </w:r>
    </w:p>
    <w:bookmarkEnd w:id="10"/>
    <w:p w14:paraId="503D7A54" w14:textId="77777777" w:rsidR="003D7DD3" w:rsidRPr="003D7DD3" w:rsidRDefault="003D7DD3" w:rsidP="003D7DD3">
      <w:pPr>
        <w:numPr>
          <w:ilvl w:val="0"/>
          <w:numId w:val="15"/>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w:t>
      </w:r>
      <w:r w:rsidRPr="003D7DD3">
        <w:rPr>
          <w:rFonts w:ascii="Calibri" w:eastAsia="Times New Roman" w:hAnsi="Calibri" w:cs="Calibri"/>
          <w:lang w:eastAsia="pl-PL"/>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3D7DD3">
        <w:rPr>
          <w:rFonts w:ascii="Calibri" w:eastAsia="Times New Roman" w:hAnsi="Calibri" w:cs="Calibri"/>
          <w:lang w:eastAsia="pl-PL"/>
        </w:rPr>
        <w:br/>
        <w:t>z uwagi na ważny interes publiczny.</w:t>
      </w:r>
    </w:p>
    <w:p w14:paraId="618AB5FD" w14:textId="77777777" w:rsidR="003D7DD3" w:rsidRPr="003D7DD3" w:rsidRDefault="003D7DD3" w:rsidP="003D7DD3">
      <w:pPr>
        <w:numPr>
          <w:ilvl w:val="0"/>
          <w:numId w:val="15"/>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ponosi pełną odpowiedzialność wobec Administratora za nie wywiązanie się</w:t>
      </w:r>
      <w:r w:rsidRPr="003D7DD3">
        <w:rPr>
          <w:rFonts w:ascii="Calibri" w:eastAsia="Times New Roman" w:hAnsi="Calibri" w:cs="Calibri"/>
          <w:lang w:eastAsia="pl-PL"/>
        </w:rPr>
        <w:br/>
        <w:t>z obowiązków związanych z ochroną danych przez podmiot, któremu powierzy dalsze przetwarzanie.</w:t>
      </w:r>
    </w:p>
    <w:p w14:paraId="2174A412"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 6</w:t>
      </w:r>
    </w:p>
    <w:p w14:paraId="12C7155E"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Odpowiedzialność Procesora</w:t>
      </w:r>
    </w:p>
    <w:p w14:paraId="7A8B6DEB" w14:textId="77777777" w:rsidR="003D7DD3" w:rsidRPr="003D7DD3" w:rsidRDefault="003D7DD3" w:rsidP="003D7DD3">
      <w:pPr>
        <w:numPr>
          <w:ilvl w:val="0"/>
          <w:numId w:val="104"/>
        </w:numPr>
        <w:tabs>
          <w:tab w:val="left" w:pos="142"/>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jest odpowiedzialny za udostępnienie lub wykorzystanie danych osobowych niezgodnie z treścią umowy, a w szczególności za udostępnienie powierzonych do przetwarzania danych osobowych osobom nieupoważnionym.</w:t>
      </w:r>
    </w:p>
    <w:p w14:paraId="5204C81B" w14:textId="77777777" w:rsidR="003D7DD3" w:rsidRPr="003D7DD3" w:rsidRDefault="003D7DD3" w:rsidP="003D7DD3">
      <w:pPr>
        <w:numPr>
          <w:ilvl w:val="0"/>
          <w:numId w:val="16"/>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3D7DD3">
        <w:rPr>
          <w:rFonts w:ascii="Calibri" w:eastAsia="Times New Roman" w:hAnsi="Calibri" w:cs="Calibri"/>
          <w:lang w:eastAsia="pl-PL"/>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1C7D97D7" w14:textId="77777777" w:rsidR="003D7DD3" w:rsidRPr="003D7DD3" w:rsidRDefault="003D7DD3" w:rsidP="003D7DD3">
      <w:pPr>
        <w:spacing w:after="159" w:line="240" w:lineRule="auto"/>
        <w:ind w:left="284"/>
        <w:contextualSpacing/>
        <w:jc w:val="both"/>
        <w:rPr>
          <w:rFonts w:ascii="Calibri" w:eastAsia="Times New Roman" w:hAnsi="Calibri" w:cs="Calibri"/>
          <w:lang w:eastAsia="pl-PL"/>
        </w:rPr>
      </w:pPr>
      <w:r w:rsidRPr="003D7DD3">
        <w:rPr>
          <w:rFonts w:ascii="Calibri" w:eastAsia="Times New Roman" w:hAnsi="Calibri" w:cs="Calibri"/>
          <w:lang w:eastAsia="pl-PL"/>
        </w:rPr>
        <w:t>Niniejszy ustęp dotyczy wyłącznie danych osobowych powierzonych przez Administratora.</w:t>
      </w:r>
    </w:p>
    <w:p w14:paraId="1936D964"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§7</w:t>
      </w:r>
    </w:p>
    <w:p w14:paraId="683E9356"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Zasady zachowania poufności</w:t>
      </w:r>
    </w:p>
    <w:p w14:paraId="43A74B6B" w14:textId="77777777" w:rsidR="003D7DD3" w:rsidRPr="003D7DD3" w:rsidRDefault="003D7DD3" w:rsidP="003D7DD3">
      <w:pPr>
        <w:numPr>
          <w:ilvl w:val="0"/>
          <w:numId w:val="105"/>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4052769" w14:textId="77777777" w:rsidR="003D7DD3" w:rsidRPr="003D7DD3" w:rsidRDefault="003D7DD3" w:rsidP="003D7DD3">
      <w:pPr>
        <w:numPr>
          <w:ilvl w:val="0"/>
          <w:numId w:val="1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4C58AF6"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§8</w:t>
      </w:r>
    </w:p>
    <w:p w14:paraId="3970D277"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lastRenderedPageBreak/>
        <w:t>Czas obowiązywania umowy</w:t>
      </w:r>
    </w:p>
    <w:p w14:paraId="3846E391" w14:textId="77777777" w:rsidR="003D7DD3" w:rsidRPr="003D7DD3" w:rsidRDefault="003D7DD3" w:rsidP="003D7DD3">
      <w:pPr>
        <w:numPr>
          <w:ilvl w:val="0"/>
          <w:numId w:val="106"/>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Niniejsza umowa obowiązuje w okresie od dnia zawarcia umowy głównej do dnia zakończenia przez Procesora przetwarzania danych w zakresie wynikającym z realizacji umowy głównej.</w:t>
      </w:r>
    </w:p>
    <w:p w14:paraId="1294FE55" w14:textId="77777777" w:rsidR="003D7DD3" w:rsidRPr="003D7DD3" w:rsidRDefault="003D7DD3" w:rsidP="003D7DD3">
      <w:pPr>
        <w:numPr>
          <w:ilvl w:val="0"/>
          <w:numId w:val="1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Naruszenie zasad przetwarzania danych wynikających z umowy stanowi podstawę do rozwiązania przez Administratora umowy głównej ze skutkiem natychmiastowym z przyczyn, za które odpowiedzialność ponosi Procesor.</w:t>
      </w:r>
    </w:p>
    <w:p w14:paraId="78EDAF62"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§9</w:t>
      </w:r>
    </w:p>
    <w:p w14:paraId="516E3EC2" w14:textId="77777777" w:rsidR="003D7DD3" w:rsidRPr="003D7DD3" w:rsidRDefault="003D7DD3" w:rsidP="003D7DD3">
      <w:pPr>
        <w:suppressAutoHyphens/>
        <w:autoSpaceDN w:val="0"/>
        <w:spacing w:after="0" w:line="240" w:lineRule="auto"/>
        <w:jc w:val="center"/>
        <w:rPr>
          <w:rFonts w:ascii="Calibri" w:eastAsia="Times New Roman" w:hAnsi="Calibri" w:cs="Calibri"/>
          <w:b/>
          <w:kern w:val="3"/>
          <w:lang w:eastAsia="pl-PL"/>
        </w:rPr>
      </w:pPr>
      <w:r w:rsidRPr="003D7DD3">
        <w:rPr>
          <w:rFonts w:ascii="Calibri" w:eastAsia="Times New Roman" w:hAnsi="Calibri" w:cs="Calibri"/>
          <w:b/>
          <w:kern w:val="3"/>
          <w:lang w:eastAsia="pl-PL"/>
        </w:rPr>
        <w:t>Postanowienia końcowe</w:t>
      </w:r>
    </w:p>
    <w:p w14:paraId="0D6A7192" w14:textId="77777777" w:rsidR="003D7DD3" w:rsidRPr="003D7DD3" w:rsidRDefault="003D7DD3" w:rsidP="003D7DD3">
      <w:pPr>
        <w:numPr>
          <w:ilvl w:val="0"/>
          <w:numId w:val="10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Umowa została sporządzona w dwóch jednobrzmiących egzemplarzach, po jednym dla każdej   ze stron.</w:t>
      </w:r>
    </w:p>
    <w:p w14:paraId="4793A064" w14:textId="77777777" w:rsidR="003D7DD3" w:rsidRPr="003D7DD3" w:rsidRDefault="003D7DD3" w:rsidP="003D7DD3">
      <w:pPr>
        <w:numPr>
          <w:ilvl w:val="0"/>
          <w:numId w:val="1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W sprawach nieuregulowanych zastosowanie będą miały przepisy RODO oraz innych przepisów prawa powszechnie obowiązującego.</w:t>
      </w:r>
    </w:p>
    <w:p w14:paraId="057CF892" w14:textId="77777777" w:rsidR="003D7DD3" w:rsidRPr="003D7DD3" w:rsidRDefault="003D7DD3" w:rsidP="003D7DD3">
      <w:pPr>
        <w:numPr>
          <w:ilvl w:val="0"/>
          <w:numId w:val="1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3D7DD3">
        <w:rPr>
          <w:rFonts w:ascii="Calibri" w:eastAsia="Times New Roman" w:hAnsi="Calibri" w:cs="Calibri"/>
          <w:lang w:eastAsia="pl-PL"/>
        </w:rPr>
        <w:t xml:space="preserve">Sądem właściwym dla rozpatrzenia sporów wynikających z niniejszej umowy będzie sąd właściwy dla Administratora. </w:t>
      </w:r>
    </w:p>
    <w:p w14:paraId="26589D28" w14:textId="77777777" w:rsidR="003D7DD3" w:rsidRPr="003D7DD3" w:rsidRDefault="003D7DD3" w:rsidP="003D7DD3">
      <w:pPr>
        <w:tabs>
          <w:tab w:val="center" w:pos="2268"/>
          <w:tab w:val="center" w:pos="7088"/>
        </w:tabs>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ab/>
        <w:t>….........................................</w:t>
      </w:r>
      <w:r w:rsidRPr="003D7DD3">
        <w:rPr>
          <w:rFonts w:ascii="Calibri" w:eastAsia="Times New Roman" w:hAnsi="Calibri" w:cs="Calibri"/>
          <w:kern w:val="3"/>
          <w:lang w:eastAsia="pl-PL"/>
        </w:rPr>
        <w:tab/>
        <w:t>….........................................</w:t>
      </w:r>
      <w:r w:rsidRPr="003D7DD3">
        <w:rPr>
          <w:rFonts w:ascii="Calibri" w:eastAsia="Times New Roman" w:hAnsi="Calibri" w:cs="Calibri"/>
          <w:kern w:val="3"/>
          <w:lang w:eastAsia="pl-PL"/>
        </w:rPr>
        <w:tab/>
      </w:r>
    </w:p>
    <w:p w14:paraId="3091D023" w14:textId="77777777" w:rsidR="003D7DD3" w:rsidRPr="003D7DD3" w:rsidRDefault="003D7DD3" w:rsidP="003D7DD3">
      <w:pPr>
        <w:tabs>
          <w:tab w:val="center" w:pos="2268"/>
          <w:tab w:val="center" w:pos="7088"/>
        </w:tabs>
        <w:suppressAutoHyphens/>
        <w:autoSpaceDN w:val="0"/>
        <w:spacing w:after="0" w:line="240" w:lineRule="auto"/>
        <w:rPr>
          <w:rFonts w:ascii="Calibri" w:eastAsia="Times New Roman" w:hAnsi="Calibri" w:cs="Calibri"/>
          <w:kern w:val="3"/>
          <w:lang w:eastAsia="pl-PL"/>
        </w:rPr>
      </w:pPr>
      <w:r w:rsidRPr="003D7DD3">
        <w:rPr>
          <w:rFonts w:ascii="Calibri" w:eastAsia="Times New Roman" w:hAnsi="Calibri" w:cs="Calibri"/>
          <w:kern w:val="3"/>
          <w:lang w:eastAsia="pl-PL"/>
        </w:rPr>
        <w:tab/>
        <w:t xml:space="preserve">Administrator  </w:t>
      </w:r>
      <w:r w:rsidRPr="003D7DD3">
        <w:rPr>
          <w:rFonts w:ascii="Calibri" w:eastAsia="Times New Roman" w:hAnsi="Calibri" w:cs="Calibri"/>
          <w:kern w:val="3"/>
          <w:lang w:eastAsia="pl-PL"/>
        </w:rPr>
        <w:tab/>
        <w:t>Procesor</w:t>
      </w:r>
    </w:p>
    <w:p w14:paraId="64EAA8ED" w14:textId="77777777" w:rsidR="003D7DD3" w:rsidRPr="003D7DD3" w:rsidRDefault="003D7DD3" w:rsidP="003D7DD3">
      <w:pPr>
        <w:tabs>
          <w:tab w:val="center" w:pos="3205"/>
          <w:tab w:val="center" w:pos="7729"/>
        </w:tabs>
        <w:suppressAutoHyphens/>
        <w:autoSpaceDN w:val="0"/>
        <w:spacing w:after="0" w:line="240" w:lineRule="auto"/>
        <w:rPr>
          <w:rFonts w:ascii="Calibri" w:eastAsia="Times New Roman" w:hAnsi="Calibri" w:cs="Calibri"/>
          <w:kern w:val="3"/>
          <w:lang w:eastAsia="pl-PL"/>
        </w:rPr>
      </w:pPr>
    </w:p>
    <w:p w14:paraId="195F809D" w14:textId="77777777" w:rsidR="003D7DD3" w:rsidRPr="003D7DD3" w:rsidRDefault="003D7DD3" w:rsidP="003D7DD3">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14:paraId="7FD5CBD1" w14:textId="77777777" w:rsidR="003D7DD3" w:rsidRPr="003D7DD3" w:rsidRDefault="003D7DD3" w:rsidP="003D7DD3">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14:paraId="47F90763"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379D418C"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26E876DF"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3F2508C7"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0ACE83E0"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2FA5EA17"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0B12334C"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5446B443"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377E5D62"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05D159CA"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4B6E3E0C"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5F4F3DE1"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7E05D3AD"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4096861D"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9A3E086"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4EE9544A"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8536C07"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3643DE1"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17A6CBD0"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74E5B3B1"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2B2B71EE"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3CBE8F34"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75888C43"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1279E665"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9887480"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32EA3B1A"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5EEA1DCC"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568614A4"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70D2C93E"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17F3E6A"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98A621D" w14:textId="77777777"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4C2FDBDC"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5230F4DB"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7E01672F"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3C03D518"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3C2EAA72"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6F202D18"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7AFEBF95"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59FB3A62" w14:textId="77777777" w:rsid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p>
    <w:p w14:paraId="7CE2EB2B" w14:textId="1A08ADAB" w:rsidR="003D7DD3" w:rsidRPr="003D7DD3" w:rsidRDefault="003D7DD3" w:rsidP="003D7DD3">
      <w:pPr>
        <w:tabs>
          <w:tab w:val="center" w:pos="3205"/>
          <w:tab w:val="center" w:pos="7729"/>
        </w:tabs>
        <w:suppressAutoHyphens/>
        <w:autoSpaceDN w:val="0"/>
        <w:spacing w:after="0" w:line="240" w:lineRule="auto"/>
        <w:jc w:val="right"/>
        <w:rPr>
          <w:rFonts w:ascii="Tahoma" w:eastAsia="Times New Roman" w:hAnsi="Tahoma" w:cs="Tahoma"/>
          <w:kern w:val="3"/>
          <w:sz w:val="20"/>
          <w:szCs w:val="20"/>
          <w:lang w:eastAsia="pl-PL"/>
        </w:rPr>
      </w:pPr>
      <w:r w:rsidRPr="003D7DD3">
        <w:rPr>
          <w:rFonts w:ascii="Tahoma" w:eastAsia="Times New Roman" w:hAnsi="Tahoma" w:cs="Tahoma"/>
          <w:kern w:val="3"/>
          <w:sz w:val="20"/>
          <w:szCs w:val="20"/>
          <w:lang w:eastAsia="pl-PL"/>
        </w:rPr>
        <w:lastRenderedPageBreak/>
        <w:t>Załącznik do umowy nr ………………….    z dnia …...................</w:t>
      </w:r>
    </w:p>
    <w:p w14:paraId="2864BB65" w14:textId="77777777" w:rsidR="003D7DD3" w:rsidRPr="003D7DD3" w:rsidRDefault="003D7DD3" w:rsidP="003D7DD3">
      <w:pPr>
        <w:suppressAutoHyphens/>
        <w:autoSpaceDN w:val="0"/>
        <w:spacing w:after="0" w:line="240" w:lineRule="auto"/>
        <w:jc w:val="right"/>
        <w:rPr>
          <w:rFonts w:ascii="Calibri" w:eastAsia="Calibri" w:hAnsi="Calibri" w:cs="Calibri"/>
          <w:kern w:val="3"/>
          <w:lang w:eastAsia="pl-PL"/>
        </w:rPr>
      </w:pPr>
    </w:p>
    <w:p w14:paraId="3B75E563" w14:textId="5BDE5E19" w:rsidR="003D7DD3" w:rsidRPr="003D7DD3" w:rsidRDefault="003D7DD3" w:rsidP="003D7DD3">
      <w:pPr>
        <w:suppressAutoHyphens/>
        <w:autoSpaceDN w:val="0"/>
        <w:spacing w:after="0" w:line="240" w:lineRule="auto"/>
        <w:jc w:val="both"/>
        <w:rPr>
          <w:rFonts w:ascii="Calibri" w:eastAsia="Calibri" w:hAnsi="Calibri" w:cs="Calibri"/>
          <w:kern w:val="3"/>
          <w:lang w:eastAsia="pl-PL"/>
        </w:rPr>
      </w:pPr>
      <w:r w:rsidRPr="003D7DD3">
        <w:rPr>
          <w:rFonts w:ascii="Calibri" w:eastAsia="Calibri" w:hAnsi="Calibri" w:cs="Calibri"/>
          <w:kern w:val="3"/>
          <w:lang w:eastAsia="pl-PL"/>
        </w:rPr>
        <w:t xml:space="preserve">Imienny wykaz osób upoważnionych przez  </w:t>
      </w:r>
      <w:r w:rsidR="00B32D86">
        <w:rPr>
          <w:rFonts w:ascii="Calibri" w:eastAsia="Calibri" w:hAnsi="Calibri" w:cs="Calibri"/>
          <w:kern w:val="3"/>
          <w:lang w:eastAsia="pl-PL"/>
        </w:rPr>
        <w:t>………………………………………………………………………………….</w:t>
      </w:r>
    </w:p>
    <w:p w14:paraId="34EDDCAF" w14:textId="77777777" w:rsidR="003D7DD3" w:rsidRPr="003D7DD3" w:rsidRDefault="003D7DD3" w:rsidP="003D7DD3">
      <w:pPr>
        <w:autoSpaceDN w:val="0"/>
        <w:spacing w:line="240" w:lineRule="auto"/>
        <w:jc w:val="both"/>
        <w:rPr>
          <w:rFonts w:ascii="Calibri" w:eastAsia="Calibri" w:hAnsi="Calibri" w:cs="Calibri"/>
          <w:kern w:val="3"/>
          <w:lang w:eastAsia="pl-PL"/>
        </w:rPr>
      </w:pPr>
    </w:p>
    <w:p w14:paraId="2437F79F" w14:textId="77777777" w:rsidR="003D7DD3" w:rsidRPr="003D7DD3" w:rsidRDefault="003D7DD3" w:rsidP="003D7DD3">
      <w:pPr>
        <w:autoSpaceDN w:val="0"/>
        <w:spacing w:line="240" w:lineRule="auto"/>
        <w:jc w:val="both"/>
        <w:rPr>
          <w:rFonts w:ascii="Calibri" w:eastAsia="Times New Roman" w:hAnsi="Calibri" w:cs="Calibri"/>
          <w:kern w:val="3"/>
          <w:lang w:eastAsia="pl-PL"/>
        </w:rPr>
      </w:pPr>
      <w:r w:rsidRPr="003D7DD3">
        <w:rPr>
          <w:rFonts w:ascii="Calibri" w:eastAsia="Calibri" w:hAnsi="Calibri" w:cs="Calibri"/>
          <w:kern w:val="3"/>
          <w:lang w:eastAsia="pl-PL"/>
        </w:rPr>
        <w:t>Zgodnie z §3 ust. 9 umowy powierzenia przetwarzania danych osobowych określonej w nagłówku niniejszego dokumentu oświadczam, że osobami upoważnionymi, które będą przetwarzać dane osobowe w pomieszczeniach zarządzanych przez Administratora zgodnie z postanowieniami umowy są:</w:t>
      </w:r>
    </w:p>
    <w:tbl>
      <w:tblPr>
        <w:tblW w:w="9238" w:type="dxa"/>
        <w:jc w:val="center"/>
        <w:tblLayout w:type="fixed"/>
        <w:tblCellMar>
          <w:left w:w="10" w:type="dxa"/>
          <w:right w:w="10" w:type="dxa"/>
        </w:tblCellMar>
        <w:tblLook w:val="04A0" w:firstRow="1" w:lastRow="0" w:firstColumn="1" w:lastColumn="0" w:noHBand="0" w:noVBand="1"/>
      </w:tblPr>
      <w:tblGrid>
        <w:gridCol w:w="667"/>
        <w:gridCol w:w="4791"/>
        <w:gridCol w:w="3780"/>
      </w:tblGrid>
      <w:tr w:rsidR="003D7DD3" w:rsidRPr="003D7DD3" w14:paraId="1AB7FBDD" w14:textId="77777777" w:rsidTr="005B2A8C">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22364A2" w14:textId="77777777" w:rsidR="003D7DD3" w:rsidRPr="003D7DD3" w:rsidRDefault="003D7DD3" w:rsidP="003D7DD3">
            <w:pPr>
              <w:autoSpaceDN w:val="0"/>
              <w:spacing w:after="0" w:line="240" w:lineRule="auto"/>
              <w:jc w:val="center"/>
              <w:rPr>
                <w:rFonts w:ascii="Calibri" w:eastAsia="Calibri" w:hAnsi="Calibri" w:cs="Calibri"/>
                <w:b/>
                <w:kern w:val="3"/>
                <w:lang w:eastAsia="pl-PL"/>
              </w:rPr>
            </w:pPr>
            <w:r w:rsidRPr="003D7DD3">
              <w:rPr>
                <w:rFonts w:ascii="Calibri" w:eastAsia="Calibri" w:hAnsi="Calibri" w:cs="Calibri"/>
                <w:b/>
                <w:kern w:val="3"/>
                <w:lang w:eastAsia="pl-PL"/>
              </w:rPr>
              <w:t>Lp.</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2D85478" w14:textId="77777777" w:rsidR="003D7DD3" w:rsidRPr="003D7DD3" w:rsidRDefault="003D7DD3" w:rsidP="003D7DD3">
            <w:pPr>
              <w:autoSpaceDN w:val="0"/>
              <w:spacing w:after="0" w:line="240" w:lineRule="auto"/>
              <w:jc w:val="center"/>
              <w:rPr>
                <w:rFonts w:ascii="Calibri" w:eastAsia="Calibri" w:hAnsi="Calibri" w:cs="Calibri"/>
                <w:b/>
                <w:kern w:val="3"/>
                <w:lang w:eastAsia="pl-PL"/>
              </w:rPr>
            </w:pPr>
            <w:r w:rsidRPr="003D7DD3">
              <w:rPr>
                <w:rFonts w:ascii="Calibri" w:eastAsia="Calibri" w:hAnsi="Calibri" w:cs="Calibri"/>
                <w:b/>
                <w:kern w:val="3"/>
                <w:lang w:eastAsia="pl-PL"/>
              </w:rPr>
              <w:t>Imię i Nazwisko</w:t>
            </w: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02D7395" w14:textId="77777777" w:rsidR="003D7DD3" w:rsidRPr="003D7DD3" w:rsidRDefault="003D7DD3" w:rsidP="003D7DD3">
            <w:pPr>
              <w:autoSpaceDN w:val="0"/>
              <w:spacing w:after="0" w:line="240" w:lineRule="auto"/>
              <w:jc w:val="center"/>
              <w:rPr>
                <w:rFonts w:ascii="Calibri" w:eastAsia="Calibri" w:hAnsi="Calibri" w:cs="Calibri"/>
                <w:b/>
                <w:kern w:val="3"/>
                <w:lang w:eastAsia="pl-PL"/>
              </w:rPr>
            </w:pPr>
            <w:r w:rsidRPr="003D7DD3">
              <w:rPr>
                <w:rFonts w:ascii="Calibri" w:eastAsia="Calibri" w:hAnsi="Calibri" w:cs="Calibri"/>
                <w:b/>
                <w:kern w:val="3"/>
                <w:lang w:eastAsia="pl-PL"/>
              </w:rPr>
              <w:t>Stanowisko</w:t>
            </w:r>
          </w:p>
        </w:tc>
      </w:tr>
      <w:tr w:rsidR="003D7DD3" w:rsidRPr="003D7DD3" w14:paraId="342CCB51" w14:textId="77777777" w:rsidTr="005B2A8C">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F4613F2" w14:textId="77777777" w:rsidR="003D7DD3" w:rsidRPr="003D7DD3" w:rsidRDefault="003D7DD3" w:rsidP="003D7DD3">
            <w:pPr>
              <w:autoSpaceDN w:val="0"/>
              <w:spacing w:after="0" w:line="240" w:lineRule="auto"/>
              <w:jc w:val="center"/>
              <w:rPr>
                <w:rFonts w:ascii="Calibri" w:eastAsia="Calibri" w:hAnsi="Calibri" w:cs="Calibri"/>
                <w:kern w:val="3"/>
                <w:lang w:eastAsia="pl-PL"/>
              </w:rPr>
            </w:pPr>
            <w:r w:rsidRPr="003D7DD3">
              <w:rPr>
                <w:rFonts w:ascii="Calibri" w:eastAsia="Calibri" w:hAnsi="Calibri" w:cs="Calibri"/>
                <w:kern w:val="3"/>
                <w:lang w:eastAsia="pl-PL"/>
              </w:rPr>
              <w:t>1</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E77E967" w14:textId="77777777" w:rsidR="003D7DD3" w:rsidRPr="003D7DD3" w:rsidRDefault="003D7DD3" w:rsidP="003D7DD3">
            <w:pPr>
              <w:autoSpaceDN w:val="0"/>
              <w:spacing w:after="0" w:line="240" w:lineRule="auto"/>
              <w:jc w:val="center"/>
              <w:rPr>
                <w:rFonts w:ascii="Calibri" w:eastAsia="Calibri" w:hAnsi="Calibri" w:cs="Calibri"/>
                <w:b/>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4200FD" w14:textId="77777777" w:rsidR="003D7DD3" w:rsidRPr="003D7DD3" w:rsidRDefault="003D7DD3" w:rsidP="003D7DD3">
            <w:pPr>
              <w:autoSpaceDN w:val="0"/>
              <w:spacing w:after="0" w:line="240" w:lineRule="auto"/>
              <w:jc w:val="center"/>
              <w:rPr>
                <w:rFonts w:ascii="Calibri" w:eastAsia="Calibri" w:hAnsi="Calibri" w:cs="Calibri"/>
                <w:b/>
                <w:kern w:val="3"/>
                <w:lang w:eastAsia="pl-PL"/>
              </w:rPr>
            </w:pPr>
          </w:p>
        </w:tc>
      </w:tr>
      <w:tr w:rsidR="003D7DD3" w:rsidRPr="003D7DD3" w14:paraId="311756B8" w14:textId="77777777" w:rsidTr="005B2A8C">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580C15C" w14:textId="77777777" w:rsidR="003D7DD3" w:rsidRPr="003D7DD3" w:rsidRDefault="003D7DD3" w:rsidP="003D7DD3">
            <w:pPr>
              <w:autoSpaceDN w:val="0"/>
              <w:spacing w:after="0" w:line="240" w:lineRule="auto"/>
              <w:jc w:val="center"/>
              <w:rPr>
                <w:rFonts w:ascii="Calibri" w:eastAsia="Calibri" w:hAnsi="Calibri" w:cs="Calibri"/>
                <w:kern w:val="3"/>
                <w:lang w:eastAsia="pl-PL"/>
              </w:rPr>
            </w:pPr>
            <w:r w:rsidRPr="003D7DD3">
              <w:rPr>
                <w:rFonts w:ascii="Calibri" w:eastAsia="Calibri" w:hAnsi="Calibri" w:cs="Calibri"/>
                <w:kern w:val="3"/>
                <w:lang w:eastAsia="pl-PL"/>
              </w:rPr>
              <w:t>2</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786C595"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856B2D4"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r>
      <w:tr w:rsidR="003D7DD3" w:rsidRPr="003D7DD3" w14:paraId="6DC289C1" w14:textId="77777777" w:rsidTr="005B2A8C">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766934E" w14:textId="77777777" w:rsidR="003D7DD3" w:rsidRPr="003D7DD3" w:rsidRDefault="003D7DD3" w:rsidP="003D7DD3">
            <w:pPr>
              <w:autoSpaceDN w:val="0"/>
              <w:spacing w:after="0" w:line="240" w:lineRule="auto"/>
              <w:jc w:val="center"/>
              <w:rPr>
                <w:rFonts w:ascii="Calibri" w:eastAsia="Calibri" w:hAnsi="Calibri" w:cs="Calibri"/>
                <w:kern w:val="3"/>
                <w:lang w:eastAsia="pl-PL"/>
              </w:rPr>
            </w:pPr>
            <w:r w:rsidRPr="003D7DD3">
              <w:rPr>
                <w:rFonts w:ascii="Calibri" w:eastAsia="Calibri" w:hAnsi="Calibri" w:cs="Calibri"/>
                <w:kern w:val="3"/>
                <w:lang w:eastAsia="pl-PL"/>
              </w:rPr>
              <w:t>3</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52DF598"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F33B564"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r>
      <w:tr w:rsidR="003D7DD3" w:rsidRPr="003D7DD3" w14:paraId="55B3D8A5" w14:textId="77777777" w:rsidTr="005B2A8C">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B2B9571" w14:textId="77777777" w:rsidR="003D7DD3" w:rsidRPr="003D7DD3" w:rsidRDefault="003D7DD3" w:rsidP="003D7DD3">
            <w:pPr>
              <w:autoSpaceDN w:val="0"/>
              <w:spacing w:after="0" w:line="240" w:lineRule="auto"/>
              <w:jc w:val="center"/>
              <w:rPr>
                <w:rFonts w:ascii="Calibri" w:eastAsia="Calibri" w:hAnsi="Calibri" w:cs="Calibri"/>
                <w:kern w:val="3"/>
                <w:lang w:eastAsia="pl-PL"/>
              </w:rPr>
            </w:pPr>
            <w:r w:rsidRPr="003D7DD3">
              <w:rPr>
                <w:rFonts w:ascii="Calibri" w:eastAsia="Calibri" w:hAnsi="Calibri" w:cs="Calibri"/>
                <w:kern w:val="3"/>
                <w:lang w:eastAsia="pl-PL"/>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210F248"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4F2B9304"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r>
      <w:tr w:rsidR="003D7DD3" w:rsidRPr="003D7DD3" w14:paraId="5A0E10AE" w14:textId="77777777" w:rsidTr="005B2A8C">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F8B03C3" w14:textId="77777777" w:rsidR="003D7DD3" w:rsidRPr="003D7DD3" w:rsidRDefault="003D7DD3" w:rsidP="003D7DD3">
            <w:pPr>
              <w:autoSpaceDN w:val="0"/>
              <w:spacing w:after="0" w:line="240" w:lineRule="auto"/>
              <w:jc w:val="center"/>
              <w:rPr>
                <w:rFonts w:ascii="Calibri" w:eastAsia="Calibri" w:hAnsi="Calibri" w:cs="Calibri"/>
                <w:kern w:val="3"/>
                <w:lang w:eastAsia="pl-PL"/>
              </w:rPr>
            </w:pPr>
            <w:r w:rsidRPr="003D7DD3">
              <w:rPr>
                <w:rFonts w:ascii="Calibri" w:eastAsia="Calibri" w:hAnsi="Calibri" w:cs="Calibri"/>
                <w:kern w:val="3"/>
                <w:lang w:eastAsia="pl-PL"/>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31C372B"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2C7D32AE" w14:textId="77777777" w:rsidR="003D7DD3" w:rsidRPr="003D7DD3" w:rsidRDefault="003D7DD3" w:rsidP="003D7DD3">
            <w:pPr>
              <w:autoSpaceDN w:val="0"/>
              <w:spacing w:after="0" w:line="240" w:lineRule="auto"/>
              <w:jc w:val="center"/>
              <w:rPr>
                <w:rFonts w:ascii="Calibri" w:eastAsia="Calibri" w:hAnsi="Calibri" w:cs="Calibri"/>
                <w:kern w:val="3"/>
                <w:lang w:eastAsia="pl-PL"/>
              </w:rPr>
            </w:pPr>
          </w:p>
        </w:tc>
      </w:tr>
    </w:tbl>
    <w:p w14:paraId="68A2CA63" w14:textId="77777777" w:rsidR="003D7DD3" w:rsidRPr="003D7DD3" w:rsidRDefault="003D7DD3" w:rsidP="003D7DD3">
      <w:pPr>
        <w:autoSpaceDN w:val="0"/>
        <w:spacing w:line="240" w:lineRule="auto"/>
        <w:rPr>
          <w:rFonts w:ascii="Calibri" w:eastAsia="Calibri" w:hAnsi="Calibri" w:cs="Calibri"/>
          <w:kern w:val="3"/>
          <w:lang w:eastAsia="pl-PL"/>
        </w:rPr>
      </w:pPr>
    </w:p>
    <w:p w14:paraId="483B1660" w14:textId="77777777" w:rsidR="003D7DD3" w:rsidRPr="003D7DD3" w:rsidRDefault="003D7DD3" w:rsidP="003D7DD3">
      <w:pPr>
        <w:autoSpaceDN w:val="0"/>
        <w:spacing w:line="240" w:lineRule="auto"/>
        <w:rPr>
          <w:rFonts w:ascii="Calibri" w:eastAsia="Calibri" w:hAnsi="Calibri" w:cs="Calibri"/>
          <w:kern w:val="3"/>
          <w:lang w:eastAsia="pl-PL"/>
        </w:rPr>
      </w:pPr>
    </w:p>
    <w:p w14:paraId="1DD6359F" w14:textId="77777777" w:rsidR="003D7DD3" w:rsidRPr="003D7DD3" w:rsidRDefault="003D7DD3" w:rsidP="003D7DD3">
      <w:pPr>
        <w:autoSpaceDN w:val="0"/>
        <w:spacing w:line="240" w:lineRule="auto"/>
        <w:rPr>
          <w:rFonts w:ascii="Calibri" w:eastAsia="Calibri" w:hAnsi="Calibri" w:cs="Calibri"/>
          <w:kern w:val="3"/>
          <w:lang w:eastAsia="pl-PL"/>
        </w:rPr>
      </w:pPr>
    </w:p>
    <w:p w14:paraId="3DD3D8F2" w14:textId="77777777" w:rsidR="003D7DD3" w:rsidRPr="003D7DD3" w:rsidRDefault="003D7DD3" w:rsidP="003D7DD3">
      <w:pPr>
        <w:autoSpaceDN w:val="0"/>
        <w:spacing w:line="240" w:lineRule="auto"/>
        <w:rPr>
          <w:rFonts w:ascii="Calibri" w:eastAsia="Calibri" w:hAnsi="Calibri" w:cs="Calibri"/>
          <w:kern w:val="3"/>
          <w:lang w:eastAsia="pl-PL"/>
        </w:rPr>
      </w:pPr>
    </w:p>
    <w:p w14:paraId="0336A0FF" w14:textId="77777777" w:rsidR="003D7DD3" w:rsidRPr="003D7DD3" w:rsidRDefault="003D7DD3" w:rsidP="003D7DD3">
      <w:pPr>
        <w:autoSpaceDN w:val="0"/>
        <w:spacing w:line="240" w:lineRule="auto"/>
        <w:rPr>
          <w:rFonts w:ascii="Calibri" w:eastAsia="Calibri" w:hAnsi="Calibri" w:cs="Calibri"/>
          <w:kern w:val="3"/>
          <w:lang w:eastAsia="pl-PL"/>
        </w:rPr>
      </w:pPr>
    </w:p>
    <w:p w14:paraId="61CB0B62" w14:textId="77777777" w:rsidR="003D7DD3" w:rsidRPr="003D7DD3" w:rsidRDefault="003D7DD3" w:rsidP="003D7DD3">
      <w:pPr>
        <w:autoSpaceDN w:val="0"/>
        <w:spacing w:line="240" w:lineRule="auto"/>
        <w:rPr>
          <w:rFonts w:ascii="Calibri" w:eastAsia="Calibri" w:hAnsi="Calibri" w:cs="Calibri"/>
          <w:kern w:val="3"/>
          <w:lang w:eastAsia="pl-PL"/>
        </w:rPr>
      </w:pPr>
    </w:p>
    <w:p w14:paraId="4580AA03" w14:textId="77777777" w:rsidR="003D7DD3" w:rsidRPr="003D7DD3" w:rsidRDefault="003D7DD3" w:rsidP="003D7DD3">
      <w:pPr>
        <w:autoSpaceDN w:val="0"/>
        <w:spacing w:after="0" w:line="240" w:lineRule="auto"/>
        <w:jc w:val="right"/>
        <w:rPr>
          <w:rFonts w:ascii="Calibri" w:eastAsia="Calibri" w:hAnsi="Calibri" w:cs="Calibri"/>
          <w:kern w:val="3"/>
          <w:lang w:eastAsia="pl-PL"/>
        </w:rPr>
      </w:pPr>
      <w:r w:rsidRPr="003D7DD3">
        <w:rPr>
          <w:rFonts w:ascii="Calibri" w:eastAsia="Calibri" w:hAnsi="Calibri" w:cs="Calibri"/>
          <w:kern w:val="3"/>
          <w:lang w:eastAsia="pl-PL"/>
        </w:rPr>
        <w:t>….....................................................................</w:t>
      </w:r>
    </w:p>
    <w:p w14:paraId="740705C9" w14:textId="77777777" w:rsidR="003D7DD3" w:rsidRPr="003D7DD3" w:rsidRDefault="003D7DD3" w:rsidP="003D7DD3">
      <w:pPr>
        <w:autoSpaceDN w:val="0"/>
        <w:spacing w:after="0" w:line="240" w:lineRule="auto"/>
        <w:jc w:val="right"/>
        <w:rPr>
          <w:rFonts w:ascii="Calibri" w:eastAsia="Calibri" w:hAnsi="Calibri" w:cs="Calibri"/>
          <w:kern w:val="3"/>
          <w:sz w:val="16"/>
          <w:lang w:eastAsia="pl-PL"/>
        </w:rPr>
      </w:pPr>
      <w:r w:rsidRPr="003D7DD3">
        <w:rPr>
          <w:rFonts w:ascii="Calibri" w:eastAsia="Calibri" w:hAnsi="Calibri" w:cs="Calibri"/>
          <w:kern w:val="3"/>
          <w:sz w:val="16"/>
          <w:lang w:eastAsia="pl-PL"/>
        </w:rPr>
        <w:t>(podpis osoby reprezentującej Procesora)</w:t>
      </w:r>
    </w:p>
    <w:p w14:paraId="4C75E1E9" w14:textId="77777777" w:rsidR="003D7DD3" w:rsidRPr="003D7DD3" w:rsidRDefault="003D7DD3" w:rsidP="003D7DD3">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14:paraId="61688514" w14:textId="77777777" w:rsidR="003D7DD3" w:rsidRPr="003D7DD3" w:rsidRDefault="003D7DD3" w:rsidP="003D7DD3">
      <w:pPr>
        <w:spacing w:after="160" w:line="259" w:lineRule="auto"/>
        <w:rPr>
          <w:rFonts w:ascii="Times New Roman" w:eastAsia="Calibri" w:hAnsi="Times New Roman" w:cs="Times New Roman"/>
          <w:bCs/>
          <w:kern w:val="2"/>
          <w:sz w:val="24"/>
          <w:szCs w:val="24"/>
          <w14:ligatures w14:val="standardContextual"/>
        </w:rPr>
      </w:pPr>
    </w:p>
    <w:p w14:paraId="49D85E0E" w14:textId="77777777" w:rsidR="00D9384A" w:rsidRDefault="00D9384A" w:rsidP="007C58CA">
      <w:pPr>
        <w:suppressAutoHyphens/>
        <w:spacing w:after="0" w:line="240" w:lineRule="auto"/>
        <w:jc w:val="both"/>
        <w:rPr>
          <w:rFonts w:ascii="Times New Roman" w:eastAsia="Times New Roman" w:hAnsi="Times New Roman" w:cs="Times New Roman"/>
          <w:color w:val="FF0000"/>
          <w:sz w:val="20"/>
          <w:szCs w:val="20"/>
          <w:lang w:eastAsia="pl-PL"/>
        </w:rPr>
      </w:pPr>
    </w:p>
    <w:p w14:paraId="00A71B39" w14:textId="77777777" w:rsidR="00D9384A" w:rsidRPr="007C58CA" w:rsidRDefault="00D9384A" w:rsidP="007C58CA">
      <w:pPr>
        <w:suppressAutoHyphens/>
        <w:spacing w:after="0" w:line="240" w:lineRule="auto"/>
        <w:jc w:val="both"/>
        <w:rPr>
          <w:rFonts w:ascii="Times New Roman" w:eastAsia="Times New Roman" w:hAnsi="Times New Roman" w:cs="Times New Roman"/>
          <w:bCs/>
          <w:color w:val="FF0000"/>
          <w:sz w:val="20"/>
          <w:szCs w:val="20"/>
          <w:lang w:eastAsia="ar-SA"/>
        </w:rPr>
      </w:pPr>
    </w:p>
    <w:sectPr w:rsidR="00D9384A" w:rsidRPr="007C58CA" w:rsidSect="00172351">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BB1F" w14:textId="77777777" w:rsidR="00172351" w:rsidRDefault="00172351" w:rsidP="00970FFE">
      <w:pPr>
        <w:spacing w:after="0" w:line="240" w:lineRule="auto"/>
      </w:pPr>
      <w:r>
        <w:separator/>
      </w:r>
    </w:p>
  </w:endnote>
  <w:endnote w:type="continuationSeparator" w:id="0">
    <w:p w14:paraId="0C0DAA13" w14:textId="77777777" w:rsidR="00172351" w:rsidRDefault="00172351"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E0FC" w14:textId="77777777" w:rsidR="00172351" w:rsidRDefault="00172351" w:rsidP="00970FFE">
      <w:pPr>
        <w:spacing w:after="0" w:line="240" w:lineRule="auto"/>
      </w:pPr>
      <w:r>
        <w:separator/>
      </w:r>
    </w:p>
  </w:footnote>
  <w:footnote w:type="continuationSeparator" w:id="0">
    <w:p w14:paraId="6ABE5687" w14:textId="77777777" w:rsidR="00172351" w:rsidRDefault="00172351"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0B"/>
    <w:multiLevelType w:val="multilevel"/>
    <w:tmpl w:val="69962CC6"/>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4"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03404C4B"/>
    <w:multiLevelType w:val="hybridMultilevel"/>
    <w:tmpl w:val="0C60229E"/>
    <w:lvl w:ilvl="0" w:tplc="5C0466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6FE8"/>
    <w:multiLevelType w:val="hybridMultilevel"/>
    <w:tmpl w:val="9460CD8E"/>
    <w:lvl w:ilvl="0" w:tplc="266098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57B74AD"/>
    <w:multiLevelType w:val="hybridMultilevel"/>
    <w:tmpl w:val="CFE299CA"/>
    <w:lvl w:ilvl="0" w:tplc="319A6C44">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960888"/>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4" w15:restartNumberingAfterBreak="0">
    <w:nsid w:val="0D69169F"/>
    <w:multiLevelType w:val="hybridMultilevel"/>
    <w:tmpl w:val="54605A5C"/>
    <w:lvl w:ilvl="0" w:tplc="02909918">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23D5859"/>
    <w:multiLevelType w:val="hybridMultilevel"/>
    <w:tmpl w:val="107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FF62FD"/>
    <w:multiLevelType w:val="hybridMultilevel"/>
    <w:tmpl w:val="02886626"/>
    <w:name w:val="WW8Num2622222322222232"/>
    <w:lvl w:ilvl="0" w:tplc="3304A5D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426867"/>
    <w:multiLevelType w:val="hybridMultilevel"/>
    <w:tmpl w:val="605C20A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59197B"/>
    <w:multiLevelType w:val="hybridMultilevel"/>
    <w:tmpl w:val="95627C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0016A2"/>
    <w:multiLevelType w:val="hybridMultilevel"/>
    <w:tmpl w:val="92AE9F40"/>
    <w:lvl w:ilvl="0" w:tplc="E398EC6E">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F428AA"/>
    <w:multiLevelType w:val="hybridMultilevel"/>
    <w:tmpl w:val="022A454A"/>
    <w:lvl w:ilvl="0" w:tplc="9CC81AD4">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0"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2"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2E0D5554"/>
    <w:multiLevelType w:val="hybridMultilevel"/>
    <w:tmpl w:val="F49825FA"/>
    <w:lvl w:ilvl="0" w:tplc="3CBEC952">
      <w:start w:val="1"/>
      <w:numFmt w:val="lowerLetter"/>
      <w:lvlText w:val="%1)"/>
      <w:lvlJc w:val="left"/>
      <w:pPr>
        <w:ind w:left="757" w:hanging="360"/>
      </w:pPr>
      <w:rPr>
        <w:rFonts w:ascii="Times New Roman" w:eastAsia="Times New Roman" w:hAnsi="Times New Roman" w:cs="Times New Roman"/>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4"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56"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6D42BC7"/>
    <w:multiLevelType w:val="hybridMultilevel"/>
    <w:tmpl w:val="8CD65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3"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41244CBB"/>
    <w:multiLevelType w:val="hybridMultilevel"/>
    <w:tmpl w:val="48880368"/>
    <w:lvl w:ilvl="0" w:tplc="EC7CF246">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4C800D4E"/>
    <w:multiLevelType w:val="hybridMultilevel"/>
    <w:tmpl w:val="5D087BEA"/>
    <w:lvl w:ilvl="0" w:tplc="04150017">
      <w:start w:val="1"/>
      <w:numFmt w:val="lowerLetter"/>
      <w:lvlText w:val="%1)"/>
      <w:lvlJc w:val="left"/>
      <w:pPr>
        <w:ind w:left="720" w:hanging="360"/>
      </w:pPr>
      <w:rPr>
        <w:rFonts w:hint="default"/>
      </w:rPr>
    </w:lvl>
    <w:lvl w:ilvl="1" w:tplc="435203CA">
      <w:start w:val="1"/>
      <w:numFmt w:val="decimal"/>
      <w:lvlText w:val="%2)"/>
      <w:lvlJc w:val="left"/>
      <w:pPr>
        <w:ind w:left="1548" w:hanging="468"/>
      </w:pPr>
      <w:rPr>
        <w:rFonts w:eastAsiaTheme="minorEastAsi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CE824A2"/>
    <w:multiLevelType w:val="hybridMultilevel"/>
    <w:tmpl w:val="D7988E1C"/>
    <w:lvl w:ilvl="0" w:tplc="66845D86">
      <w:start w:val="8"/>
      <w:numFmt w:val="decimal"/>
      <w:lvlText w:val="%1."/>
      <w:lvlJc w:val="left"/>
      <w:pPr>
        <w:ind w:left="720" w:hanging="360"/>
      </w:pPr>
      <w:rPr>
        <w:rFonts w:ascii="Times New Roman" w:eastAsiaTheme="minorHAns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0"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17E7695"/>
    <w:multiLevelType w:val="hybridMultilevel"/>
    <w:tmpl w:val="82AEC248"/>
    <w:lvl w:ilvl="0" w:tplc="FE349D1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70212A"/>
    <w:multiLevelType w:val="hybridMultilevel"/>
    <w:tmpl w:val="37D2BCD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1B667934">
      <w:start w:val="1"/>
      <w:numFmt w:val="lowerLetter"/>
      <w:lvlText w:val="%2)"/>
      <w:lvlJc w:val="left"/>
      <w:pPr>
        <w:tabs>
          <w:tab w:val="num" w:pos="624"/>
        </w:tabs>
        <w:ind w:left="624" w:hanging="397"/>
      </w:pPr>
      <w:rPr>
        <w:rFonts w:hint="default"/>
        <w:b w:val="0"/>
        <w:bCs w:val="0"/>
        <w:i w:val="0"/>
        <w:color w:val="auto"/>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5"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6"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7"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8C710B"/>
    <w:multiLevelType w:val="multilevel"/>
    <w:tmpl w:val="021432C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730B4348"/>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113" w15:restartNumberingAfterBreak="0">
    <w:nsid w:val="736F29A5"/>
    <w:multiLevelType w:val="hybridMultilevel"/>
    <w:tmpl w:val="162A915C"/>
    <w:lvl w:ilvl="0" w:tplc="1B88AD44">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8AA6822"/>
    <w:multiLevelType w:val="hybridMultilevel"/>
    <w:tmpl w:val="E876ABFC"/>
    <w:lvl w:ilvl="0" w:tplc="86F4CCF4">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183417">
    <w:abstractNumId w:val="90"/>
  </w:num>
  <w:num w:numId="2" w16cid:durableId="1867596554">
    <w:abstractNumId w:val="56"/>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3"/>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42"/>
  </w:num>
  <w:num w:numId="5" w16cid:durableId="1564483991">
    <w:abstractNumId w:val="34"/>
  </w:num>
  <w:num w:numId="6" w16cid:durableId="1459295453">
    <w:abstractNumId w:val="4"/>
  </w:num>
  <w:num w:numId="7" w16cid:durableId="877351050">
    <w:abstractNumId w:val="64"/>
  </w:num>
  <w:num w:numId="8" w16cid:durableId="1510102220">
    <w:abstractNumId w:val="74"/>
  </w:num>
  <w:num w:numId="9" w16cid:durableId="870072466">
    <w:abstractNumId w:val="36"/>
  </w:num>
  <w:num w:numId="10" w16cid:durableId="1348943392">
    <w:abstractNumId w:val="58"/>
  </w:num>
  <w:num w:numId="11" w16cid:durableId="2012487932">
    <w:abstractNumId w:val="21"/>
  </w:num>
  <w:num w:numId="12" w16cid:durableId="157503166">
    <w:abstractNumId w:val="105"/>
  </w:num>
  <w:num w:numId="13" w16cid:durableId="1984112821">
    <w:abstractNumId w:val="73"/>
  </w:num>
  <w:num w:numId="14" w16cid:durableId="1931155454">
    <w:abstractNumId w:val="96"/>
  </w:num>
  <w:num w:numId="15" w16cid:durableId="705452653">
    <w:abstractNumId w:val="49"/>
  </w:num>
  <w:num w:numId="16" w16cid:durableId="554583642">
    <w:abstractNumId w:val="46"/>
  </w:num>
  <w:num w:numId="17" w16cid:durableId="570236546">
    <w:abstractNumId w:val="66"/>
  </w:num>
  <w:num w:numId="18" w16cid:durableId="1695762070">
    <w:abstractNumId w:val="59"/>
  </w:num>
  <w:num w:numId="19" w16cid:durableId="1085417608">
    <w:abstractNumId w:val="27"/>
  </w:num>
  <w:num w:numId="20" w16cid:durableId="171186758">
    <w:abstractNumId w:val="70"/>
  </w:num>
  <w:num w:numId="21" w16cid:durableId="1615793634">
    <w:abstractNumId w:val="80"/>
  </w:num>
  <w:num w:numId="22" w16cid:durableId="1076629274">
    <w:abstractNumId w:val="38"/>
  </w:num>
  <w:num w:numId="23" w16cid:durableId="1313288546">
    <w:abstractNumId w:val="62"/>
  </w:num>
  <w:num w:numId="24" w16cid:durableId="1135100438">
    <w:abstractNumId w:val="47"/>
  </w:num>
  <w:num w:numId="25" w16cid:durableId="1885021970">
    <w:abstractNumId w:val="93"/>
  </w:num>
  <w:num w:numId="26" w16cid:durableId="314260168">
    <w:abstractNumId w:val="97"/>
  </w:num>
  <w:num w:numId="27" w16cid:durableId="1780105132">
    <w:abstractNumId w:val="114"/>
  </w:num>
  <w:num w:numId="28" w16cid:durableId="1605532200">
    <w:abstractNumId w:val="15"/>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20411564">
    <w:abstractNumId w:val="101"/>
  </w:num>
  <w:num w:numId="30" w16cid:durableId="392196346">
    <w:abstractNumId w:val="71"/>
  </w:num>
  <w:num w:numId="31" w16cid:durableId="2106001341">
    <w:abstractNumId w:val="26"/>
  </w:num>
  <w:num w:numId="32" w16cid:durableId="1235772803">
    <w:abstractNumId w:val="109"/>
  </w:num>
  <w:num w:numId="33" w16cid:durableId="335110074">
    <w:abstractNumId w:val="28"/>
  </w:num>
  <w:num w:numId="34" w16cid:durableId="1973096196">
    <w:abstractNumId w:val="43"/>
  </w:num>
  <w:num w:numId="35" w16cid:durableId="1280841028">
    <w:abstractNumId w:val="103"/>
  </w:num>
  <w:num w:numId="36" w16cid:durableId="918251028">
    <w:abstractNumId w:val="51"/>
  </w:num>
  <w:num w:numId="37" w16cid:durableId="1275795218">
    <w:abstractNumId w:val="19"/>
  </w:num>
  <w:num w:numId="38" w16cid:durableId="1883011768">
    <w:abstractNumId w:val="104"/>
  </w:num>
  <w:num w:numId="39" w16cid:durableId="1523280685">
    <w:abstractNumId w:val="106"/>
  </w:num>
  <w:num w:numId="40" w16cid:durableId="1110010276">
    <w:abstractNumId w:val="63"/>
  </w:num>
  <w:num w:numId="41" w16cid:durableId="551382368">
    <w:abstractNumId w:val="65"/>
  </w:num>
  <w:num w:numId="42" w16cid:durableId="718632696">
    <w:abstractNumId w:val="98"/>
  </w:num>
  <w:num w:numId="43" w16cid:durableId="358626453">
    <w:abstractNumId w:val="56"/>
  </w:num>
  <w:num w:numId="44" w16cid:durableId="349070635">
    <w:abstractNumId w:val="89"/>
  </w:num>
  <w:num w:numId="45" w16cid:durableId="225190401">
    <w:abstractNumId w:val="69"/>
  </w:num>
  <w:num w:numId="46" w16cid:durableId="1555697298">
    <w:abstractNumId w:val="3"/>
  </w:num>
  <w:num w:numId="47" w16cid:durableId="478379287">
    <w:abstractNumId w:val="2"/>
  </w:num>
  <w:num w:numId="48" w16cid:durableId="714039379">
    <w:abstractNumId w:val="81"/>
  </w:num>
  <w:num w:numId="49" w16cid:durableId="224026332">
    <w:abstractNumId w:val="31"/>
  </w:num>
  <w:num w:numId="50" w16cid:durableId="1890069336">
    <w:abstractNumId w:val="17"/>
  </w:num>
  <w:num w:numId="51" w16cid:durableId="2103795521">
    <w:abstractNumId w:val="39"/>
  </w:num>
  <w:num w:numId="52" w16cid:durableId="10196943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9720535">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10290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4914772">
    <w:abstractNumId w:val="41"/>
  </w:num>
  <w:num w:numId="56" w16cid:durableId="810707765">
    <w:abstractNumId w:val="53"/>
  </w:num>
  <w:num w:numId="57" w16cid:durableId="762723900">
    <w:abstractNumId w:val="0"/>
  </w:num>
  <w:num w:numId="58" w16cid:durableId="1275214651">
    <w:abstractNumId w:val="1"/>
  </w:num>
  <w:num w:numId="59" w16cid:durableId="299578555">
    <w:abstractNumId w:val="5"/>
  </w:num>
  <w:num w:numId="60" w16cid:durableId="1744915163">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48079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729075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381575">
    <w:abstractNumId w:val="6"/>
  </w:num>
  <w:num w:numId="64" w16cid:durableId="1052462818">
    <w:abstractNumId w:val="8"/>
  </w:num>
  <w:num w:numId="65" w16cid:durableId="2138989267">
    <w:abstractNumId w:val="9"/>
  </w:num>
  <w:num w:numId="66" w16cid:durableId="1013283">
    <w:abstractNumId w:val="10"/>
  </w:num>
  <w:num w:numId="67" w16cid:durableId="1703049144">
    <w:abstractNumId w:val="11"/>
  </w:num>
  <w:num w:numId="68" w16cid:durableId="2115443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53920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0119080">
    <w:abstractNumId w:val="83"/>
  </w:num>
  <w:num w:numId="71" w16cid:durableId="2098015977">
    <w:abstractNumId w:val="33"/>
  </w:num>
  <w:num w:numId="72" w16cid:durableId="1631083177">
    <w:abstractNumId w:val="15"/>
  </w:num>
  <w:num w:numId="73" w16cid:durableId="253445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564540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65324882">
    <w:abstractNumId w:val="111"/>
  </w:num>
  <w:num w:numId="76" w16cid:durableId="121970402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62056136">
    <w:abstractNumId w:val="7"/>
    <w:lvlOverride w:ilvl="0">
      <w:startOverride w:val="1"/>
    </w:lvlOverride>
  </w:num>
  <w:num w:numId="78" w16cid:durableId="4508996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0161618">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390692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90211957">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07276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69166530">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5373089">
    <w:abstractNumId w:val="37"/>
  </w:num>
  <w:num w:numId="85" w16cid:durableId="1899704431">
    <w:abstractNumId w:val="6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22388303">
    <w:abstractNumId w:val="86"/>
  </w:num>
  <w:num w:numId="87" w16cid:durableId="734784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79137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54657348">
    <w:abstractNumId w:val="52"/>
  </w:num>
  <w:num w:numId="90" w16cid:durableId="88309359">
    <w:abstractNumId w:val="75"/>
  </w:num>
  <w:num w:numId="91" w16cid:durableId="1108043010">
    <w:abstractNumId w:val="48"/>
  </w:num>
  <w:num w:numId="92" w16cid:durableId="951328184">
    <w:abstractNumId w:val="12"/>
  </w:num>
  <w:num w:numId="93" w16cid:durableId="1700280598">
    <w:abstractNumId w:val="95"/>
  </w:num>
  <w:num w:numId="94" w16cid:durableId="2039816553">
    <w:abstractNumId w:val="78"/>
  </w:num>
  <w:num w:numId="95" w16cid:durableId="1917282294">
    <w:abstractNumId w:val="14"/>
  </w:num>
  <w:num w:numId="96" w16cid:durableId="734937866">
    <w:abstractNumId w:val="32"/>
  </w:num>
  <w:num w:numId="97" w16cid:durableId="15083542">
    <w:abstractNumId w:val="119"/>
  </w:num>
  <w:num w:numId="98" w16cid:durableId="670913017">
    <w:abstractNumId w:val="55"/>
  </w:num>
  <w:num w:numId="99" w16cid:durableId="1740983814">
    <w:abstractNumId w:val="23"/>
  </w:num>
  <w:num w:numId="100" w16cid:durableId="1753358717">
    <w:abstractNumId w:val="112"/>
  </w:num>
  <w:num w:numId="101" w16cid:durableId="855850173">
    <w:abstractNumId w:val="13"/>
  </w:num>
  <w:num w:numId="102" w16cid:durableId="679040187">
    <w:abstractNumId w:val="77"/>
  </w:num>
  <w:num w:numId="103" w16cid:durableId="1576817130">
    <w:abstractNumId w:val="96"/>
    <w:lvlOverride w:ilvl="0">
      <w:startOverride w:val="1"/>
    </w:lvlOverride>
  </w:num>
  <w:num w:numId="104" w16cid:durableId="1022126129">
    <w:abstractNumId w:val="46"/>
    <w:lvlOverride w:ilvl="0">
      <w:startOverride w:val="1"/>
    </w:lvlOverride>
  </w:num>
  <w:num w:numId="105" w16cid:durableId="234441929">
    <w:abstractNumId w:val="66"/>
    <w:lvlOverride w:ilvl="0">
      <w:startOverride w:val="1"/>
    </w:lvlOverride>
  </w:num>
  <w:num w:numId="106" w16cid:durableId="2119791713">
    <w:abstractNumId w:val="66"/>
    <w:lvlOverride w:ilvl="0">
      <w:startOverride w:val="1"/>
    </w:lvlOverride>
  </w:num>
  <w:num w:numId="107" w16cid:durableId="1577133270">
    <w:abstractNumId w:val="66"/>
    <w:lvlOverride w:ilvl="0">
      <w:startOverride w:val="1"/>
    </w:lvlOverride>
  </w:num>
  <w:num w:numId="108" w16cid:durableId="1746218995">
    <w:abstractNumId w:val="18"/>
  </w:num>
  <w:num w:numId="109" w16cid:durableId="862940693">
    <w:abstractNumId w:val="29"/>
  </w:num>
  <w:num w:numId="110" w16cid:durableId="1757021967">
    <w:abstractNumId w:val="110"/>
  </w:num>
  <w:num w:numId="111" w16cid:durableId="1410957018">
    <w:abstractNumId w:val="117"/>
  </w:num>
  <w:num w:numId="112" w16cid:durableId="14076083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53689624">
    <w:abstractNumId w:val="94"/>
  </w:num>
  <w:num w:numId="114" w16cid:durableId="716469758">
    <w:abstractNumId w:val="16"/>
  </w:num>
  <w:num w:numId="115" w16cid:durableId="1372340972">
    <w:abstractNumId w:val="108"/>
  </w:num>
  <w:num w:numId="116" w16cid:durableId="377706288">
    <w:abstractNumId w:val="30"/>
  </w:num>
  <w:num w:numId="117" w16cid:durableId="554241067">
    <w:abstractNumId w:val="68"/>
  </w:num>
  <w:num w:numId="118" w16cid:durableId="198705835">
    <w:abstractNumId w:val="100"/>
  </w:num>
  <w:num w:numId="119" w16cid:durableId="410006605">
    <w:abstractNumId w:val="24"/>
  </w:num>
  <w:num w:numId="120" w16cid:durableId="535586434">
    <w:abstractNumId w:val="113"/>
  </w:num>
  <w:num w:numId="121" w16cid:durableId="1674407366">
    <w:abstractNumId w:val="35"/>
  </w:num>
  <w:num w:numId="122" w16cid:durableId="1313556587">
    <w:abstractNumId w:val="25"/>
  </w:num>
  <w:num w:numId="123" w16cid:durableId="1690377948">
    <w:abstractNumId w:val="79"/>
  </w:num>
  <w:num w:numId="124" w16cid:durableId="260381238">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772"/>
    <w:rsid w:val="00010F50"/>
    <w:rsid w:val="0001217D"/>
    <w:rsid w:val="00015C49"/>
    <w:rsid w:val="000212B0"/>
    <w:rsid w:val="000218BC"/>
    <w:rsid w:val="00022492"/>
    <w:rsid w:val="00022A2C"/>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6278"/>
    <w:rsid w:val="00056F37"/>
    <w:rsid w:val="000610F5"/>
    <w:rsid w:val="000625B8"/>
    <w:rsid w:val="00062882"/>
    <w:rsid w:val="00063DD6"/>
    <w:rsid w:val="00064533"/>
    <w:rsid w:val="0006765F"/>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DCD"/>
    <w:rsid w:val="000E04EB"/>
    <w:rsid w:val="000E3AC4"/>
    <w:rsid w:val="000E49D3"/>
    <w:rsid w:val="000E5189"/>
    <w:rsid w:val="000F0437"/>
    <w:rsid w:val="000F21E4"/>
    <w:rsid w:val="000F48DB"/>
    <w:rsid w:val="000F60C6"/>
    <w:rsid w:val="00100D86"/>
    <w:rsid w:val="0010265D"/>
    <w:rsid w:val="001041AF"/>
    <w:rsid w:val="001043BE"/>
    <w:rsid w:val="00104C4D"/>
    <w:rsid w:val="00117FB2"/>
    <w:rsid w:val="0012233E"/>
    <w:rsid w:val="00126361"/>
    <w:rsid w:val="00126CCF"/>
    <w:rsid w:val="00127C55"/>
    <w:rsid w:val="0013254B"/>
    <w:rsid w:val="001336AA"/>
    <w:rsid w:val="001361F0"/>
    <w:rsid w:val="001371D1"/>
    <w:rsid w:val="00143B46"/>
    <w:rsid w:val="00144E9F"/>
    <w:rsid w:val="00144F5A"/>
    <w:rsid w:val="00151424"/>
    <w:rsid w:val="00151E50"/>
    <w:rsid w:val="00153F1F"/>
    <w:rsid w:val="00156357"/>
    <w:rsid w:val="00160A26"/>
    <w:rsid w:val="00163232"/>
    <w:rsid w:val="00163DD9"/>
    <w:rsid w:val="00163FE3"/>
    <w:rsid w:val="00167B81"/>
    <w:rsid w:val="00170536"/>
    <w:rsid w:val="00172351"/>
    <w:rsid w:val="001769C9"/>
    <w:rsid w:val="001778E4"/>
    <w:rsid w:val="00183149"/>
    <w:rsid w:val="00183321"/>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739B"/>
    <w:rsid w:val="001D7B17"/>
    <w:rsid w:val="001E0EB4"/>
    <w:rsid w:val="001E184B"/>
    <w:rsid w:val="001E1E39"/>
    <w:rsid w:val="001E3F53"/>
    <w:rsid w:val="001E549C"/>
    <w:rsid w:val="001E7A68"/>
    <w:rsid w:val="001E7FD7"/>
    <w:rsid w:val="001F2B59"/>
    <w:rsid w:val="001F2EA0"/>
    <w:rsid w:val="001F5716"/>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3760B"/>
    <w:rsid w:val="0024374D"/>
    <w:rsid w:val="002440DB"/>
    <w:rsid w:val="0025097B"/>
    <w:rsid w:val="00251581"/>
    <w:rsid w:val="00251894"/>
    <w:rsid w:val="00253195"/>
    <w:rsid w:val="00261517"/>
    <w:rsid w:val="00261DD1"/>
    <w:rsid w:val="002620E9"/>
    <w:rsid w:val="002625BA"/>
    <w:rsid w:val="00267B38"/>
    <w:rsid w:val="00270182"/>
    <w:rsid w:val="0027592D"/>
    <w:rsid w:val="002819F1"/>
    <w:rsid w:val="0028426F"/>
    <w:rsid w:val="00286471"/>
    <w:rsid w:val="00286574"/>
    <w:rsid w:val="00294C80"/>
    <w:rsid w:val="00296738"/>
    <w:rsid w:val="00296A63"/>
    <w:rsid w:val="002A2231"/>
    <w:rsid w:val="002A40AA"/>
    <w:rsid w:val="002A6ED1"/>
    <w:rsid w:val="002B4F51"/>
    <w:rsid w:val="002C0FF7"/>
    <w:rsid w:val="002C53FA"/>
    <w:rsid w:val="002D5A2E"/>
    <w:rsid w:val="002E2148"/>
    <w:rsid w:val="002F0464"/>
    <w:rsid w:val="002F07C3"/>
    <w:rsid w:val="002F153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33FFA"/>
    <w:rsid w:val="00340ACA"/>
    <w:rsid w:val="003413A1"/>
    <w:rsid w:val="003448D7"/>
    <w:rsid w:val="00351E5E"/>
    <w:rsid w:val="00352834"/>
    <w:rsid w:val="00355559"/>
    <w:rsid w:val="00355AB7"/>
    <w:rsid w:val="003637FA"/>
    <w:rsid w:val="0037300A"/>
    <w:rsid w:val="00374D5B"/>
    <w:rsid w:val="003760BD"/>
    <w:rsid w:val="00376A28"/>
    <w:rsid w:val="003804D2"/>
    <w:rsid w:val="00381D22"/>
    <w:rsid w:val="003863E9"/>
    <w:rsid w:val="003910CD"/>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7D82"/>
    <w:rsid w:val="003D75F3"/>
    <w:rsid w:val="003D7DD3"/>
    <w:rsid w:val="003E0460"/>
    <w:rsid w:val="003E1920"/>
    <w:rsid w:val="003E3CC2"/>
    <w:rsid w:val="003F2557"/>
    <w:rsid w:val="003F5F62"/>
    <w:rsid w:val="003F67E1"/>
    <w:rsid w:val="003F6B6F"/>
    <w:rsid w:val="004025FD"/>
    <w:rsid w:val="00404287"/>
    <w:rsid w:val="004056FE"/>
    <w:rsid w:val="00405C8E"/>
    <w:rsid w:val="00413464"/>
    <w:rsid w:val="00415E43"/>
    <w:rsid w:val="00417BCB"/>
    <w:rsid w:val="00422E21"/>
    <w:rsid w:val="004311E1"/>
    <w:rsid w:val="00434278"/>
    <w:rsid w:val="00434B01"/>
    <w:rsid w:val="00435486"/>
    <w:rsid w:val="0043611D"/>
    <w:rsid w:val="00437794"/>
    <w:rsid w:val="00437BC4"/>
    <w:rsid w:val="00441DFC"/>
    <w:rsid w:val="00443A1C"/>
    <w:rsid w:val="0044689B"/>
    <w:rsid w:val="00447A5C"/>
    <w:rsid w:val="0045487F"/>
    <w:rsid w:val="00457980"/>
    <w:rsid w:val="00460B54"/>
    <w:rsid w:val="00461C9A"/>
    <w:rsid w:val="00464B9A"/>
    <w:rsid w:val="004703C6"/>
    <w:rsid w:val="00471487"/>
    <w:rsid w:val="00471CD6"/>
    <w:rsid w:val="0047241A"/>
    <w:rsid w:val="00472ACA"/>
    <w:rsid w:val="0047547B"/>
    <w:rsid w:val="004775CC"/>
    <w:rsid w:val="00477AA6"/>
    <w:rsid w:val="00480D7B"/>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47B"/>
    <w:rsid w:val="004D1CA1"/>
    <w:rsid w:val="004D32E9"/>
    <w:rsid w:val="004D38F3"/>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27F95"/>
    <w:rsid w:val="00531663"/>
    <w:rsid w:val="0053287E"/>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83E5A"/>
    <w:rsid w:val="00584FA3"/>
    <w:rsid w:val="00585874"/>
    <w:rsid w:val="00592097"/>
    <w:rsid w:val="00592787"/>
    <w:rsid w:val="005975E3"/>
    <w:rsid w:val="005A36CC"/>
    <w:rsid w:val="005A44B7"/>
    <w:rsid w:val="005A6C16"/>
    <w:rsid w:val="005A6E05"/>
    <w:rsid w:val="005A6F0D"/>
    <w:rsid w:val="005B36CE"/>
    <w:rsid w:val="005B50BB"/>
    <w:rsid w:val="005B6F6D"/>
    <w:rsid w:val="005C635B"/>
    <w:rsid w:val="005D0558"/>
    <w:rsid w:val="005D68A4"/>
    <w:rsid w:val="005D7BB0"/>
    <w:rsid w:val="005D7FC5"/>
    <w:rsid w:val="005E07BA"/>
    <w:rsid w:val="005E081F"/>
    <w:rsid w:val="005E7818"/>
    <w:rsid w:val="005E7955"/>
    <w:rsid w:val="005F236E"/>
    <w:rsid w:val="005F26A9"/>
    <w:rsid w:val="005F6501"/>
    <w:rsid w:val="00603F3F"/>
    <w:rsid w:val="00605E28"/>
    <w:rsid w:val="00610A9E"/>
    <w:rsid w:val="0061141D"/>
    <w:rsid w:val="00613010"/>
    <w:rsid w:val="0061481D"/>
    <w:rsid w:val="00621D62"/>
    <w:rsid w:val="00622BA9"/>
    <w:rsid w:val="006231C4"/>
    <w:rsid w:val="006241A2"/>
    <w:rsid w:val="006249B2"/>
    <w:rsid w:val="00627CA3"/>
    <w:rsid w:val="00627D48"/>
    <w:rsid w:val="00630E10"/>
    <w:rsid w:val="00633971"/>
    <w:rsid w:val="0063422F"/>
    <w:rsid w:val="00635035"/>
    <w:rsid w:val="00635BBF"/>
    <w:rsid w:val="006364AE"/>
    <w:rsid w:val="00637943"/>
    <w:rsid w:val="006466B3"/>
    <w:rsid w:val="00654B37"/>
    <w:rsid w:val="00655078"/>
    <w:rsid w:val="00655AC5"/>
    <w:rsid w:val="006610D9"/>
    <w:rsid w:val="00665FBA"/>
    <w:rsid w:val="006673B4"/>
    <w:rsid w:val="006719BA"/>
    <w:rsid w:val="00671D89"/>
    <w:rsid w:val="006724BD"/>
    <w:rsid w:val="0067263D"/>
    <w:rsid w:val="00672DD4"/>
    <w:rsid w:val="006739F9"/>
    <w:rsid w:val="00676E7F"/>
    <w:rsid w:val="00680556"/>
    <w:rsid w:val="00680B64"/>
    <w:rsid w:val="006823B4"/>
    <w:rsid w:val="00686A1A"/>
    <w:rsid w:val="00687957"/>
    <w:rsid w:val="0069184C"/>
    <w:rsid w:val="006A2D74"/>
    <w:rsid w:val="006A61AC"/>
    <w:rsid w:val="006A6261"/>
    <w:rsid w:val="006A76E2"/>
    <w:rsid w:val="006B3F75"/>
    <w:rsid w:val="006B43E4"/>
    <w:rsid w:val="006B4F5C"/>
    <w:rsid w:val="006B7618"/>
    <w:rsid w:val="006B77E8"/>
    <w:rsid w:val="006C1B08"/>
    <w:rsid w:val="006C56C2"/>
    <w:rsid w:val="006C76FA"/>
    <w:rsid w:val="006D5784"/>
    <w:rsid w:val="006E2DB4"/>
    <w:rsid w:val="006E4BDF"/>
    <w:rsid w:val="006E67A1"/>
    <w:rsid w:val="006E72A9"/>
    <w:rsid w:val="00701C65"/>
    <w:rsid w:val="007028DC"/>
    <w:rsid w:val="007053E1"/>
    <w:rsid w:val="007059C0"/>
    <w:rsid w:val="00705D45"/>
    <w:rsid w:val="0071122F"/>
    <w:rsid w:val="00712303"/>
    <w:rsid w:val="007136FF"/>
    <w:rsid w:val="00713CBD"/>
    <w:rsid w:val="00716F69"/>
    <w:rsid w:val="007234E9"/>
    <w:rsid w:val="00726BF6"/>
    <w:rsid w:val="00727DAB"/>
    <w:rsid w:val="007306EB"/>
    <w:rsid w:val="00731214"/>
    <w:rsid w:val="007348F0"/>
    <w:rsid w:val="0074091C"/>
    <w:rsid w:val="00743A93"/>
    <w:rsid w:val="00744265"/>
    <w:rsid w:val="007539E3"/>
    <w:rsid w:val="007551A7"/>
    <w:rsid w:val="00756F83"/>
    <w:rsid w:val="007603FA"/>
    <w:rsid w:val="0076295F"/>
    <w:rsid w:val="007643E7"/>
    <w:rsid w:val="00770E25"/>
    <w:rsid w:val="00770F77"/>
    <w:rsid w:val="00772E5E"/>
    <w:rsid w:val="00773025"/>
    <w:rsid w:val="00773C1D"/>
    <w:rsid w:val="00775413"/>
    <w:rsid w:val="00776DF2"/>
    <w:rsid w:val="00780D7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C58CA"/>
    <w:rsid w:val="007D0089"/>
    <w:rsid w:val="007D0281"/>
    <w:rsid w:val="007D32E2"/>
    <w:rsid w:val="007D38EB"/>
    <w:rsid w:val="007E349D"/>
    <w:rsid w:val="007E4A06"/>
    <w:rsid w:val="007E723C"/>
    <w:rsid w:val="007F17F3"/>
    <w:rsid w:val="007F3D8E"/>
    <w:rsid w:val="007F3F92"/>
    <w:rsid w:val="007F5389"/>
    <w:rsid w:val="007F5B5B"/>
    <w:rsid w:val="00800BBC"/>
    <w:rsid w:val="0080266D"/>
    <w:rsid w:val="00804705"/>
    <w:rsid w:val="00807629"/>
    <w:rsid w:val="0081039C"/>
    <w:rsid w:val="0081077A"/>
    <w:rsid w:val="008157F0"/>
    <w:rsid w:val="0081706B"/>
    <w:rsid w:val="008200C6"/>
    <w:rsid w:val="00830392"/>
    <w:rsid w:val="00832E4E"/>
    <w:rsid w:val="00833B78"/>
    <w:rsid w:val="00840973"/>
    <w:rsid w:val="0084169D"/>
    <w:rsid w:val="00844072"/>
    <w:rsid w:val="00846FA6"/>
    <w:rsid w:val="00850C52"/>
    <w:rsid w:val="0085584F"/>
    <w:rsid w:val="00862A4A"/>
    <w:rsid w:val="00871D87"/>
    <w:rsid w:val="0087300E"/>
    <w:rsid w:val="0087467C"/>
    <w:rsid w:val="00875B67"/>
    <w:rsid w:val="00876B44"/>
    <w:rsid w:val="008805BA"/>
    <w:rsid w:val="008925B6"/>
    <w:rsid w:val="00892A90"/>
    <w:rsid w:val="00896948"/>
    <w:rsid w:val="00896D01"/>
    <w:rsid w:val="008A1EC8"/>
    <w:rsid w:val="008A2B42"/>
    <w:rsid w:val="008A6AC3"/>
    <w:rsid w:val="008B4DE8"/>
    <w:rsid w:val="008B553F"/>
    <w:rsid w:val="008B56A6"/>
    <w:rsid w:val="008B5CFF"/>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463A"/>
    <w:rsid w:val="00984741"/>
    <w:rsid w:val="00985A6A"/>
    <w:rsid w:val="009939C5"/>
    <w:rsid w:val="009A073B"/>
    <w:rsid w:val="009A08D6"/>
    <w:rsid w:val="009A43A3"/>
    <w:rsid w:val="009A47B3"/>
    <w:rsid w:val="009B0605"/>
    <w:rsid w:val="009B12CE"/>
    <w:rsid w:val="009B26B5"/>
    <w:rsid w:val="009B6E83"/>
    <w:rsid w:val="009B7907"/>
    <w:rsid w:val="009C0704"/>
    <w:rsid w:val="009C1B1A"/>
    <w:rsid w:val="009C58F4"/>
    <w:rsid w:val="009C5AE0"/>
    <w:rsid w:val="009D3ACB"/>
    <w:rsid w:val="009E12B1"/>
    <w:rsid w:val="009E4205"/>
    <w:rsid w:val="009E4965"/>
    <w:rsid w:val="009F0914"/>
    <w:rsid w:val="009F144F"/>
    <w:rsid w:val="009F149B"/>
    <w:rsid w:val="009F1889"/>
    <w:rsid w:val="009F2339"/>
    <w:rsid w:val="009F47B0"/>
    <w:rsid w:val="009F5237"/>
    <w:rsid w:val="00A008B5"/>
    <w:rsid w:val="00A03608"/>
    <w:rsid w:val="00A038B0"/>
    <w:rsid w:val="00A04196"/>
    <w:rsid w:val="00A054D4"/>
    <w:rsid w:val="00A0711C"/>
    <w:rsid w:val="00A15254"/>
    <w:rsid w:val="00A1722A"/>
    <w:rsid w:val="00A230A6"/>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57F33"/>
    <w:rsid w:val="00A62CC3"/>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A726D"/>
    <w:rsid w:val="00AB02AA"/>
    <w:rsid w:val="00AB150E"/>
    <w:rsid w:val="00AB205F"/>
    <w:rsid w:val="00AB231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B024AA"/>
    <w:rsid w:val="00B048B9"/>
    <w:rsid w:val="00B0703D"/>
    <w:rsid w:val="00B1049A"/>
    <w:rsid w:val="00B108AB"/>
    <w:rsid w:val="00B14EB0"/>
    <w:rsid w:val="00B159D4"/>
    <w:rsid w:val="00B163A0"/>
    <w:rsid w:val="00B169CD"/>
    <w:rsid w:val="00B21E98"/>
    <w:rsid w:val="00B24C4F"/>
    <w:rsid w:val="00B3069E"/>
    <w:rsid w:val="00B32D86"/>
    <w:rsid w:val="00B4071E"/>
    <w:rsid w:val="00B421F2"/>
    <w:rsid w:val="00B51BA6"/>
    <w:rsid w:val="00B53B05"/>
    <w:rsid w:val="00B545D8"/>
    <w:rsid w:val="00B5601B"/>
    <w:rsid w:val="00B631E0"/>
    <w:rsid w:val="00B6368C"/>
    <w:rsid w:val="00B652C9"/>
    <w:rsid w:val="00B65C9D"/>
    <w:rsid w:val="00B66B57"/>
    <w:rsid w:val="00B733C4"/>
    <w:rsid w:val="00B749C7"/>
    <w:rsid w:val="00B76CA4"/>
    <w:rsid w:val="00B77FE5"/>
    <w:rsid w:val="00B85399"/>
    <w:rsid w:val="00B87FC3"/>
    <w:rsid w:val="00B90011"/>
    <w:rsid w:val="00B90A3A"/>
    <w:rsid w:val="00B93EEB"/>
    <w:rsid w:val="00B94BE8"/>
    <w:rsid w:val="00B955C8"/>
    <w:rsid w:val="00B96D59"/>
    <w:rsid w:val="00BA1B8C"/>
    <w:rsid w:val="00BA2B1E"/>
    <w:rsid w:val="00BA5DB2"/>
    <w:rsid w:val="00BA667C"/>
    <w:rsid w:val="00BB00C4"/>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8A7"/>
    <w:rsid w:val="00C60936"/>
    <w:rsid w:val="00C61634"/>
    <w:rsid w:val="00C65A41"/>
    <w:rsid w:val="00C67167"/>
    <w:rsid w:val="00C7206B"/>
    <w:rsid w:val="00C740F7"/>
    <w:rsid w:val="00C8228F"/>
    <w:rsid w:val="00C843DE"/>
    <w:rsid w:val="00C86C15"/>
    <w:rsid w:val="00C900C0"/>
    <w:rsid w:val="00C901F5"/>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150B"/>
    <w:rsid w:val="00D065FE"/>
    <w:rsid w:val="00D1590A"/>
    <w:rsid w:val="00D15F4F"/>
    <w:rsid w:val="00D1714A"/>
    <w:rsid w:val="00D20977"/>
    <w:rsid w:val="00D21EAD"/>
    <w:rsid w:val="00D23A11"/>
    <w:rsid w:val="00D23D91"/>
    <w:rsid w:val="00D25200"/>
    <w:rsid w:val="00D3651C"/>
    <w:rsid w:val="00D420D2"/>
    <w:rsid w:val="00D43792"/>
    <w:rsid w:val="00D437D0"/>
    <w:rsid w:val="00D45659"/>
    <w:rsid w:val="00D46D22"/>
    <w:rsid w:val="00D530F2"/>
    <w:rsid w:val="00D540F7"/>
    <w:rsid w:val="00D5518C"/>
    <w:rsid w:val="00D568EF"/>
    <w:rsid w:val="00D572EB"/>
    <w:rsid w:val="00D601BC"/>
    <w:rsid w:val="00D605F4"/>
    <w:rsid w:val="00D61FD1"/>
    <w:rsid w:val="00D63CF1"/>
    <w:rsid w:val="00D66830"/>
    <w:rsid w:val="00D70B88"/>
    <w:rsid w:val="00D70E51"/>
    <w:rsid w:val="00D756C7"/>
    <w:rsid w:val="00D774DD"/>
    <w:rsid w:val="00D82DD4"/>
    <w:rsid w:val="00D83E71"/>
    <w:rsid w:val="00D9309D"/>
    <w:rsid w:val="00D9384A"/>
    <w:rsid w:val="00DA2792"/>
    <w:rsid w:val="00DA27B9"/>
    <w:rsid w:val="00DA71C4"/>
    <w:rsid w:val="00DB245D"/>
    <w:rsid w:val="00DB4807"/>
    <w:rsid w:val="00DC26F7"/>
    <w:rsid w:val="00DC68DC"/>
    <w:rsid w:val="00DD3A3E"/>
    <w:rsid w:val="00DD735A"/>
    <w:rsid w:val="00DD7700"/>
    <w:rsid w:val="00DE03A1"/>
    <w:rsid w:val="00DE4D1A"/>
    <w:rsid w:val="00DE62DE"/>
    <w:rsid w:val="00DF0AD8"/>
    <w:rsid w:val="00DF0F78"/>
    <w:rsid w:val="00DF0F8F"/>
    <w:rsid w:val="00DF3039"/>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CE6"/>
    <w:rsid w:val="00E2732C"/>
    <w:rsid w:val="00E3586F"/>
    <w:rsid w:val="00E42478"/>
    <w:rsid w:val="00E44D80"/>
    <w:rsid w:val="00E506B7"/>
    <w:rsid w:val="00E52695"/>
    <w:rsid w:val="00E53045"/>
    <w:rsid w:val="00E57CFF"/>
    <w:rsid w:val="00E6093E"/>
    <w:rsid w:val="00E63BE9"/>
    <w:rsid w:val="00E66E20"/>
    <w:rsid w:val="00E70E55"/>
    <w:rsid w:val="00E711A0"/>
    <w:rsid w:val="00E75956"/>
    <w:rsid w:val="00E76E7E"/>
    <w:rsid w:val="00E80672"/>
    <w:rsid w:val="00E85AD3"/>
    <w:rsid w:val="00E8722A"/>
    <w:rsid w:val="00E97A92"/>
    <w:rsid w:val="00EA0659"/>
    <w:rsid w:val="00EA2A07"/>
    <w:rsid w:val="00EA539C"/>
    <w:rsid w:val="00EA67A0"/>
    <w:rsid w:val="00EB3AA1"/>
    <w:rsid w:val="00EB69E1"/>
    <w:rsid w:val="00EB76F2"/>
    <w:rsid w:val="00EB7C09"/>
    <w:rsid w:val="00EC148D"/>
    <w:rsid w:val="00EC253B"/>
    <w:rsid w:val="00EC4F03"/>
    <w:rsid w:val="00EC621A"/>
    <w:rsid w:val="00EC7E89"/>
    <w:rsid w:val="00ED12C7"/>
    <w:rsid w:val="00ED196E"/>
    <w:rsid w:val="00ED5683"/>
    <w:rsid w:val="00EE5552"/>
    <w:rsid w:val="00EE6564"/>
    <w:rsid w:val="00EE6C41"/>
    <w:rsid w:val="00EF1220"/>
    <w:rsid w:val="00EF1470"/>
    <w:rsid w:val="00EF18D3"/>
    <w:rsid w:val="00EF76B1"/>
    <w:rsid w:val="00F0115E"/>
    <w:rsid w:val="00F061E0"/>
    <w:rsid w:val="00F07E09"/>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5866"/>
    <w:rsid w:val="00F46714"/>
    <w:rsid w:val="00F55D40"/>
    <w:rsid w:val="00F60CAE"/>
    <w:rsid w:val="00F620F1"/>
    <w:rsid w:val="00F621C0"/>
    <w:rsid w:val="00F626C2"/>
    <w:rsid w:val="00F62B88"/>
    <w:rsid w:val="00F6320C"/>
    <w:rsid w:val="00F636A0"/>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894"/>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3"/>
      </w:numPr>
    </w:pPr>
  </w:style>
  <w:style w:type="numbering" w:customStyle="1" w:styleId="WWNum151">
    <w:name w:val="WWNum151"/>
    <w:rsid w:val="000B3ECE"/>
    <w:pPr>
      <w:numPr>
        <w:numId w:val="46"/>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73">
    <w:name w:val="WWNum173"/>
    <w:rsid w:val="003D7DD3"/>
  </w:style>
  <w:style w:type="numbering" w:customStyle="1" w:styleId="WWNum141">
    <w:name w:val="WWNum141"/>
    <w:basedOn w:val="Bezlisty"/>
    <w:rsid w:val="003D7DD3"/>
  </w:style>
  <w:style w:type="numbering" w:customStyle="1" w:styleId="WWNum162">
    <w:name w:val="WWNum162"/>
    <w:basedOn w:val="Bezlisty"/>
    <w:rsid w:val="003D7DD3"/>
  </w:style>
  <w:style w:type="numbering" w:customStyle="1" w:styleId="WWNum182">
    <w:name w:val="WWNum182"/>
    <w:basedOn w:val="Bezlisty"/>
    <w:rsid w:val="003D7DD3"/>
  </w:style>
  <w:style w:type="numbering" w:customStyle="1" w:styleId="WWNum212">
    <w:name w:val="WWNum212"/>
    <w:basedOn w:val="Bezlisty"/>
    <w:rsid w:val="003D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32</Pages>
  <Words>12590</Words>
  <Characters>75546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309</cp:revision>
  <cp:lastPrinted>2024-02-21T09:10:00Z</cp:lastPrinted>
  <dcterms:created xsi:type="dcterms:W3CDTF">2022-03-30T06:05:00Z</dcterms:created>
  <dcterms:modified xsi:type="dcterms:W3CDTF">2024-02-21T09:10:00Z</dcterms:modified>
</cp:coreProperties>
</file>