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F96B80">
        <w:rPr>
          <w:rFonts w:ascii="Times New Roman" w:hAnsi="Times New Roman" w:cs="Times New Roman"/>
        </w:rPr>
        <w:t xml:space="preserve">Zakupu </w:t>
      </w:r>
      <w:r w:rsidR="004E3CE8">
        <w:rPr>
          <w:rFonts w:ascii="Times New Roman" w:hAnsi="Times New Roman" w:cs="Times New Roman"/>
        </w:rPr>
        <w:t>respiratora</w:t>
      </w:r>
      <w:r w:rsidR="00FD042F">
        <w:rPr>
          <w:rFonts w:ascii="Times New Roman" w:hAnsi="Times New Roman" w:cs="Times New Roman"/>
        </w:rPr>
        <w:t xml:space="preserve"> – 5 szt.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Uniwersyteckie Centrum kliniczne im. Prof. K. Gibińskiego Śląskiego Uniwersytetu Medycznego w 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r w:rsidR="00FD042F">
        <w:rPr>
          <w:rFonts w:ascii="Times New Roman" w:hAnsi="Times New Roman" w:cs="Times New Roman"/>
        </w:rPr>
        <w:t>respiratora</w:t>
      </w:r>
      <w:r w:rsidRPr="00331963">
        <w:rPr>
          <w:rFonts w:ascii="Times New Roman" w:hAnsi="Times New Roman" w:cs="Times New Roman"/>
        </w:rPr>
        <w:t xml:space="preserve">, kieruje zapytanie o przedstawienie oferty cenowej w 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r w:rsidR="004E3CE8">
        <w:rPr>
          <w:rFonts w:ascii="Times New Roman" w:hAnsi="Times New Roman" w:cs="Times New Roman"/>
        </w:rPr>
        <w:t>respiratora</w:t>
      </w:r>
      <w:r w:rsidR="005A06F0">
        <w:rPr>
          <w:rFonts w:ascii="Times New Roman" w:hAnsi="Times New Roman" w:cs="Times New Roman"/>
        </w:rPr>
        <w:t xml:space="preserve"> w ilości</w:t>
      </w:r>
      <w:r w:rsidR="004E3CE8">
        <w:rPr>
          <w:rFonts w:ascii="Times New Roman" w:hAnsi="Times New Roman" w:cs="Times New Roman"/>
        </w:rPr>
        <w:t xml:space="preserve"> 5</w:t>
      </w:r>
      <w:r w:rsidR="005A06F0">
        <w:rPr>
          <w:rFonts w:ascii="Times New Roman" w:hAnsi="Times New Roman" w:cs="Times New Roman"/>
        </w:rPr>
        <w:t xml:space="preserve"> szt. o następujących parametrach technicznych:</w:t>
      </w:r>
    </w:p>
    <w:p w:rsidR="003A7228" w:rsidRDefault="004E3CE8" w:rsidP="004E3CE8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4E3CE8">
        <w:rPr>
          <w:rFonts w:ascii="Times New Roman" w:hAnsi="Times New Roman" w:cs="Times New Roman"/>
        </w:rPr>
        <w:t>Zasilanie powietrzem z centralnego źródła sprężonego gazu 2,5 do 6,0 bar</w:t>
      </w:r>
    </w:p>
    <w:p w:rsidR="004E3CE8" w:rsidRDefault="004E3CE8" w:rsidP="004E3CE8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4E3CE8">
        <w:rPr>
          <w:rFonts w:ascii="Times New Roman" w:hAnsi="Times New Roman" w:cs="Times New Roman"/>
        </w:rPr>
        <w:t>Zasilanie w tlen z centralnego źródła sprężonego gazu 2,5 do 6,0 bar</w:t>
      </w:r>
    </w:p>
    <w:p w:rsidR="004E3CE8" w:rsidRDefault="004E3CE8" w:rsidP="004E3CE8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4E3CE8">
        <w:rPr>
          <w:rFonts w:ascii="Times New Roman" w:hAnsi="Times New Roman" w:cs="Times New Roman"/>
        </w:rPr>
        <w:t>Awaryjne zasilanie ze zintegrowanego akumulatora na minimum 0,5 godziny pracy.</w:t>
      </w:r>
    </w:p>
    <w:p w:rsidR="004E3CE8" w:rsidRDefault="004E3CE8" w:rsidP="004E3CE8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4E3CE8">
        <w:rPr>
          <w:rFonts w:ascii="Times New Roman" w:hAnsi="Times New Roman" w:cs="Times New Roman"/>
        </w:rPr>
        <w:t>Aparat wyposażony w kompresor</w:t>
      </w:r>
    </w:p>
    <w:p w:rsidR="004E3CE8" w:rsidRDefault="004E3CE8" w:rsidP="004E3CE8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4E3CE8">
        <w:rPr>
          <w:rFonts w:ascii="Times New Roman" w:hAnsi="Times New Roman" w:cs="Times New Roman"/>
        </w:rPr>
        <w:t>Wentylacja: wspomagana/kontrolowana</w:t>
      </w:r>
      <w:r>
        <w:rPr>
          <w:rFonts w:ascii="Times New Roman" w:hAnsi="Times New Roman" w:cs="Times New Roman"/>
        </w:rPr>
        <w:t xml:space="preserve"> </w:t>
      </w:r>
      <w:r w:rsidRPr="004E3CE8">
        <w:rPr>
          <w:rFonts w:ascii="Times New Roman" w:hAnsi="Times New Roman" w:cs="Times New Roman"/>
        </w:rPr>
        <w:t xml:space="preserve">CMV/ </w:t>
      </w:r>
      <w:proofErr w:type="spellStart"/>
      <w:r w:rsidRPr="004E3CE8">
        <w:rPr>
          <w:rFonts w:ascii="Times New Roman" w:hAnsi="Times New Roman" w:cs="Times New Roman"/>
        </w:rPr>
        <w:t>Assist</w:t>
      </w:r>
      <w:proofErr w:type="spellEnd"/>
      <w:r w:rsidRPr="004E3CE8">
        <w:rPr>
          <w:rFonts w:ascii="Times New Roman" w:hAnsi="Times New Roman" w:cs="Times New Roman"/>
        </w:rPr>
        <w:t xml:space="preserve"> – IPPV</w:t>
      </w:r>
      <w:r>
        <w:rPr>
          <w:rFonts w:ascii="Times New Roman" w:hAnsi="Times New Roman" w:cs="Times New Roman"/>
        </w:rPr>
        <w:t xml:space="preserve">, </w:t>
      </w:r>
      <w:r w:rsidRPr="004E3CE8">
        <w:rPr>
          <w:rFonts w:ascii="Times New Roman" w:hAnsi="Times New Roman" w:cs="Times New Roman"/>
        </w:rPr>
        <w:t>spontaniczna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4E3CE8">
        <w:rPr>
          <w:rFonts w:ascii="Times New Roman" w:hAnsi="Times New Roman" w:cs="Times New Roman"/>
        </w:rPr>
        <w:t>BiPAP</w:t>
      </w:r>
      <w:proofErr w:type="spellEnd"/>
      <w:r w:rsidRPr="004E3CE8">
        <w:rPr>
          <w:rFonts w:ascii="Times New Roman" w:hAnsi="Times New Roman" w:cs="Times New Roman"/>
        </w:rPr>
        <w:t xml:space="preserve">, </w:t>
      </w:r>
      <w:proofErr w:type="spellStart"/>
      <w:r w:rsidRPr="004E3CE8">
        <w:rPr>
          <w:rFonts w:ascii="Times New Roman" w:hAnsi="Times New Roman" w:cs="Times New Roman"/>
        </w:rPr>
        <w:t>Bi-Level</w:t>
      </w:r>
      <w:proofErr w:type="spellEnd"/>
      <w:r w:rsidRPr="004E3CE8">
        <w:rPr>
          <w:rFonts w:ascii="Times New Roman" w:hAnsi="Times New Roman" w:cs="Times New Roman"/>
        </w:rPr>
        <w:t xml:space="preserve">, </w:t>
      </w:r>
      <w:proofErr w:type="spellStart"/>
      <w:r w:rsidRPr="004E3CE8">
        <w:rPr>
          <w:rFonts w:ascii="Times New Roman" w:hAnsi="Times New Roman" w:cs="Times New Roman"/>
        </w:rPr>
        <w:t>DuoPAP</w:t>
      </w:r>
      <w:proofErr w:type="spellEnd"/>
      <w:r w:rsidRPr="004E3CE8">
        <w:rPr>
          <w:rFonts w:ascii="Times New Roman" w:hAnsi="Times New Roman" w:cs="Times New Roman"/>
        </w:rPr>
        <w:t>, APRV</w:t>
      </w:r>
      <w:r>
        <w:rPr>
          <w:rFonts w:ascii="Times New Roman" w:hAnsi="Times New Roman" w:cs="Times New Roman"/>
        </w:rPr>
        <w:t xml:space="preserve">, </w:t>
      </w:r>
      <w:r w:rsidRPr="004E3CE8">
        <w:rPr>
          <w:rFonts w:ascii="Times New Roman" w:hAnsi="Times New Roman" w:cs="Times New Roman"/>
        </w:rPr>
        <w:t>nieinwazyjna NIV</w:t>
      </w:r>
      <w:r>
        <w:rPr>
          <w:rFonts w:ascii="Times New Roman" w:hAnsi="Times New Roman" w:cs="Times New Roman"/>
        </w:rPr>
        <w:t xml:space="preserve">, </w:t>
      </w:r>
      <w:r w:rsidRPr="004E3CE8">
        <w:rPr>
          <w:rFonts w:ascii="Times New Roman" w:hAnsi="Times New Roman" w:cs="Times New Roman"/>
        </w:rPr>
        <w:t>bezdechu z możliwością ustawienia parametrów oddechowych i wyboru rodzaju oddechu wymuszonego</w:t>
      </w:r>
    </w:p>
    <w:p w:rsidR="004E3CE8" w:rsidRPr="004E3CE8" w:rsidRDefault="004E3CE8" w:rsidP="004E3CE8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4E3CE8">
        <w:rPr>
          <w:rFonts w:ascii="Times New Roman" w:hAnsi="Times New Roman" w:cs="Times New Roman"/>
        </w:rPr>
        <w:t xml:space="preserve">Rodzaje oddechu wymuszonego: Oddech kontrolowany objętością VCV, ciśnieniem PCV, ciśnieniem z docelową objętością typu PRVC, </w:t>
      </w:r>
      <w:proofErr w:type="spellStart"/>
      <w:r w:rsidRPr="004E3CE8">
        <w:rPr>
          <w:rFonts w:ascii="Times New Roman" w:hAnsi="Times New Roman" w:cs="Times New Roman"/>
        </w:rPr>
        <w:t>AutoFlow</w:t>
      </w:r>
      <w:proofErr w:type="spellEnd"/>
      <w:r w:rsidRPr="004E3CE8">
        <w:rPr>
          <w:rFonts w:ascii="Times New Roman" w:hAnsi="Times New Roman" w:cs="Times New Roman"/>
        </w:rPr>
        <w:t>, APV, VC+</w:t>
      </w:r>
    </w:p>
    <w:p w:rsidR="004E3CE8" w:rsidRDefault="004E3CE8" w:rsidP="004E3CE8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4E3CE8">
        <w:rPr>
          <w:rFonts w:ascii="Times New Roman" w:hAnsi="Times New Roman" w:cs="Times New Roman"/>
        </w:rPr>
        <w:t>Rodzaje oddechu spontanicznego:</w:t>
      </w:r>
      <w:r>
        <w:rPr>
          <w:rFonts w:ascii="Times New Roman" w:hAnsi="Times New Roman" w:cs="Times New Roman"/>
        </w:rPr>
        <w:t xml:space="preserve"> </w:t>
      </w:r>
      <w:r w:rsidRPr="004E3CE8">
        <w:rPr>
          <w:rFonts w:ascii="Times New Roman" w:hAnsi="Times New Roman" w:cs="Times New Roman"/>
        </w:rPr>
        <w:t>Oddech spontaniczny wspomagany ciśnieniem PSV/ASB</w:t>
      </w:r>
      <w:r>
        <w:rPr>
          <w:rFonts w:ascii="Times New Roman" w:hAnsi="Times New Roman" w:cs="Times New Roman"/>
        </w:rPr>
        <w:t xml:space="preserve">, </w:t>
      </w:r>
      <w:r w:rsidRPr="004E3CE8">
        <w:rPr>
          <w:rFonts w:ascii="Times New Roman" w:hAnsi="Times New Roman" w:cs="Times New Roman"/>
        </w:rPr>
        <w:t>objętością VSV.</w:t>
      </w:r>
    </w:p>
    <w:p w:rsidR="004E3CE8" w:rsidRDefault="004E3CE8" w:rsidP="004E3CE8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4E3CE8">
        <w:rPr>
          <w:rFonts w:ascii="Times New Roman" w:hAnsi="Times New Roman" w:cs="Times New Roman"/>
        </w:rPr>
        <w:t xml:space="preserve">Parametry regulowane: częstość oddechów, objętość pojedynczego oddechu, szczytowy przepływ wdechowy dla oddechów wymuszonych objętościowo- kontrolowanych, stosunek wdechu do wydechu lub czas wdechu, czas plateau, ciśnienie: wdechowe PCV, wspomagania PSV/ASB, PEEP/CPAP, wysoki poziom ciśnienia przy BIPAP, BILEVEL, </w:t>
      </w:r>
      <w:proofErr w:type="spellStart"/>
      <w:r w:rsidRPr="004E3CE8">
        <w:rPr>
          <w:rFonts w:ascii="Times New Roman" w:hAnsi="Times New Roman" w:cs="Times New Roman"/>
        </w:rPr>
        <w:t>DuoPAP</w:t>
      </w:r>
      <w:proofErr w:type="spellEnd"/>
      <w:r w:rsidRPr="004E3CE8">
        <w:rPr>
          <w:rFonts w:ascii="Times New Roman" w:hAnsi="Times New Roman" w:cs="Times New Roman"/>
        </w:rPr>
        <w:t xml:space="preserve">, APRV, niski poziom ciśnienia przy BIPAP, BILEVEL, </w:t>
      </w:r>
      <w:proofErr w:type="spellStart"/>
      <w:r w:rsidRPr="004E3CE8">
        <w:rPr>
          <w:rFonts w:ascii="Times New Roman" w:hAnsi="Times New Roman" w:cs="Times New Roman"/>
        </w:rPr>
        <w:t>DuoPAP</w:t>
      </w:r>
      <w:proofErr w:type="spellEnd"/>
      <w:r w:rsidRPr="004E3CE8">
        <w:rPr>
          <w:rFonts w:ascii="Times New Roman" w:hAnsi="Times New Roman" w:cs="Times New Roman"/>
        </w:rPr>
        <w:t>, APRV,</w:t>
      </w:r>
      <w:r>
        <w:rPr>
          <w:rFonts w:ascii="Times New Roman" w:hAnsi="Times New Roman" w:cs="Times New Roman"/>
        </w:rPr>
        <w:t xml:space="preserve"> czas wysokiego poziomu ciśnienia</w:t>
      </w:r>
    </w:p>
    <w:p w:rsidR="004E3CE8" w:rsidRDefault="004E3CE8" w:rsidP="00295787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4E3CE8">
        <w:rPr>
          <w:rFonts w:ascii="Times New Roman" w:hAnsi="Times New Roman" w:cs="Times New Roman"/>
        </w:rPr>
        <w:t xml:space="preserve">Podstawowy kolorowy monitor do obrazowania parametrów wentylacji oraz wyboru i nastawiania parametrów wentylacji.    </w:t>
      </w:r>
    </w:p>
    <w:p w:rsidR="004E3CE8" w:rsidRPr="004E3CE8" w:rsidRDefault="004E3CE8" w:rsidP="004E3CE8">
      <w:pPr>
        <w:pStyle w:val="Bezodstpw"/>
        <w:rPr>
          <w:rFonts w:ascii="Times New Roman" w:hAnsi="Times New Roman" w:cs="Times New Roman"/>
        </w:rPr>
      </w:pPr>
    </w:p>
    <w:p w:rsidR="0060124F" w:rsidRDefault="004E3CE8" w:rsidP="004E3CE8">
      <w:pPr>
        <w:pStyle w:val="Bezodstpw"/>
        <w:ind w:left="720"/>
        <w:rPr>
          <w:rFonts w:ascii="Times New Roman" w:hAnsi="Times New Roman" w:cs="Times New Roman"/>
        </w:rPr>
      </w:pPr>
      <w:r w:rsidRPr="004E3CE8">
        <w:rPr>
          <w:rFonts w:ascii="Times New Roman" w:hAnsi="Times New Roman" w:cs="Times New Roman"/>
        </w:rPr>
        <w:t xml:space="preserve"> </w:t>
      </w:r>
      <w:r w:rsidR="00295787" w:rsidRPr="004E3CE8">
        <w:rPr>
          <w:rFonts w:ascii="Times New Roman" w:hAnsi="Times New Roman" w:cs="Times New Roman"/>
        </w:rPr>
        <w:t>W ramach zawartej umowy Wykonawca</w:t>
      </w:r>
      <w:r w:rsidR="009C66EF" w:rsidRPr="004E3CE8">
        <w:rPr>
          <w:rFonts w:ascii="Times New Roman" w:hAnsi="Times New Roman" w:cs="Times New Roman"/>
        </w:rPr>
        <w:t>:</w:t>
      </w:r>
    </w:p>
    <w:p w:rsid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aparat</w:t>
      </w:r>
      <w:r>
        <w:rPr>
          <w:rFonts w:ascii="Times New Roman" w:hAnsi="Times New Roman" w:cs="Times New Roman"/>
        </w:rPr>
        <w:t>y</w:t>
      </w:r>
      <w:r w:rsidRPr="005A06F0">
        <w:rPr>
          <w:rFonts w:ascii="Times New Roman" w:hAnsi="Times New Roman" w:cs="Times New Roman"/>
        </w:rPr>
        <w:t>.</w:t>
      </w:r>
    </w:p>
    <w:p w:rsidR="005A06F0" w:rsidRP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Przeszkoli wskazanych przez Zamawiającego pracowników z zakresu obsługi aparatu w 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pracowników Działu Aparatury Medycznej z zakresu podstawowej obsługi technicznej.</w:t>
      </w:r>
    </w:p>
    <w:p w:rsidR="00157B5C" w:rsidRPr="005A06F0" w:rsidRDefault="00157B5C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Pr="005A06F0">
        <w:rPr>
          <w:rFonts w:ascii="Times New Roman" w:hAnsi="Times New Roman" w:cs="Times New Roman"/>
        </w:rPr>
        <w:t>zgodnie z poniższymi warunkami:</w:t>
      </w:r>
    </w:p>
    <w:p w:rsidR="005A06F0" w:rsidRDefault="00157B5C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</w:p>
    <w:p w:rsidR="009C66EF" w:rsidRPr="00157B5C" w:rsidRDefault="009C66EF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9C66EF">
      <w:pPr>
        <w:pStyle w:val="Bezodstpw"/>
        <w:rPr>
          <w:rFonts w:ascii="Times New Roman" w:hAnsi="Times New Roman" w:cs="Times New Roman"/>
        </w:rPr>
      </w:pPr>
    </w:p>
    <w:p w:rsidR="00157B5C" w:rsidRPr="00157B5C" w:rsidRDefault="00157B5C" w:rsidP="00157B5C">
      <w:pPr>
        <w:pStyle w:val="Bezodstpw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>
        <w:rPr>
          <w:rFonts w:ascii="Times New Roman" w:hAnsi="Times New Roman" w:cs="Times New Roman"/>
        </w:rPr>
        <w:t>aparaty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fabrycznie nowe, kompletne (bez konieczności zakupu dodatkowego oprzyrządowania, wyposażenia), zdatne oraz dopuszczone do obrotu i używania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posiadają wszystkie wymagane prawem certyfikaty lub dokumenty równoważne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wolny od wad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nie są obciążone prawami osób trzecich oraz należnościami na rzecz Skarbu Państwa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5A06F0" w:rsidRPr="005A06F0" w:rsidRDefault="00A70462" w:rsidP="005A06F0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5A06F0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5A06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521CD4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wersji elektronicznej zgodnie z załączonym do zapytania formularzem cenowym na adres e-mail </w:t>
      </w:r>
      <w:r w:rsidRPr="003319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aparatura-ligota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bookmarkStart w:id="1" w:name="_GoBack" w:colFirst="0" w:colLast="2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813E3E" w:rsidRDefault="004E3CE8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</w:t>
            </w:r>
          </w:p>
        </w:tc>
        <w:tc>
          <w:tcPr>
            <w:tcW w:w="1477" w:type="dxa"/>
          </w:tcPr>
          <w:p w:rsidR="00813E3E" w:rsidRDefault="004E3CE8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957DF0">
      <w:pPr>
        <w:pStyle w:val="Bezodstpw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813E3E" w:rsidRPr="00813E3E" w:rsidRDefault="00813E3E" w:rsidP="00813E3E">
      <w:pPr>
        <w:pStyle w:val="Bezodstpw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B6" w:rsidRDefault="00A70462">
      <w:r>
        <w:separator/>
      </w:r>
    </w:p>
  </w:endnote>
  <w:endnote w:type="continuationSeparator" w:id="0">
    <w:p w:rsidR="003876B6" w:rsidRDefault="00A7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2B" w:rsidRDefault="00317D2B"/>
  </w:footnote>
  <w:footnote w:type="continuationSeparator" w:id="0">
    <w:p w:rsidR="00317D2B" w:rsidRDefault="00317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218C"/>
    <w:multiLevelType w:val="hybridMultilevel"/>
    <w:tmpl w:val="01AC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7D2B"/>
    <w:rsid w:val="00071C38"/>
    <w:rsid w:val="00157B5C"/>
    <w:rsid w:val="00295787"/>
    <w:rsid w:val="00317D2B"/>
    <w:rsid w:val="00331963"/>
    <w:rsid w:val="003876B6"/>
    <w:rsid w:val="003A7228"/>
    <w:rsid w:val="004E3CE8"/>
    <w:rsid w:val="00521CD4"/>
    <w:rsid w:val="00565376"/>
    <w:rsid w:val="005A06F0"/>
    <w:rsid w:val="005C36A6"/>
    <w:rsid w:val="0060124F"/>
    <w:rsid w:val="0060647F"/>
    <w:rsid w:val="0064537F"/>
    <w:rsid w:val="006A37BA"/>
    <w:rsid w:val="006E755D"/>
    <w:rsid w:val="00781D04"/>
    <w:rsid w:val="00813E3E"/>
    <w:rsid w:val="00957DF0"/>
    <w:rsid w:val="009C66EF"/>
    <w:rsid w:val="00A70462"/>
    <w:rsid w:val="00B139E8"/>
    <w:rsid w:val="00B23A78"/>
    <w:rsid w:val="00F734B1"/>
    <w:rsid w:val="00F873E2"/>
    <w:rsid w:val="00F96B80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Gosia</cp:lastModifiedBy>
  <cp:revision>4</cp:revision>
  <cp:lastPrinted>2020-07-21T09:34:00Z</cp:lastPrinted>
  <dcterms:created xsi:type="dcterms:W3CDTF">2020-09-30T11:22:00Z</dcterms:created>
  <dcterms:modified xsi:type="dcterms:W3CDTF">2020-10-01T08:41:00Z</dcterms:modified>
</cp:coreProperties>
</file>