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449A3591"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sidRPr="006D1F32">
        <w:rPr>
          <w:rFonts w:ascii="Tahoma" w:eastAsia="Times New Roman" w:hAnsi="Tahoma" w:cs="Tahoma"/>
          <w:bCs/>
          <w:sz w:val="20"/>
          <w:szCs w:val="24"/>
          <w:lang w:eastAsia="pl-PL"/>
        </w:rPr>
        <w:t>sprawy : DZP.381</w:t>
      </w:r>
      <w:r w:rsidR="002D4723">
        <w:rPr>
          <w:rFonts w:ascii="Tahoma" w:eastAsia="Times New Roman" w:hAnsi="Tahoma" w:cs="Tahoma"/>
          <w:bCs/>
          <w:sz w:val="20"/>
          <w:szCs w:val="24"/>
          <w:lang w:eastAsia="pl-PL"/>
        </w:rPr>
        <w:t>.</w:t>
      </w:r>
      <w:r w:rsidR="002F095E">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A.</w:t>
      </w:r>
      <w:r w:rsidRPr="006D1F32">
        <w:rPr>
          <w:rFonts w:ascii="Tahoma" w:eastAsia="Times New Roman" w:hAnsi="Tahoma" w:cs="Tahoma"/>
          <w:bCs/>
          <w:sz w:val="20"/>
          <w:szCs w:val="24"/>
          <w:lang w:eastAsia="pl-PL"/>
        </w:rPr>
        <w:t>20</w:t>
      </w:r>
      <w:r w:rsidR="00CB3EE1" w:rsidRPr="006D1F32">
        <w:rPr>
          <w:rFonts w:ascii="Tahoma" w:eastAsia="Times New Roman" w:hAnsi="Tahoma" w:cs="Tahoma"/>
          <w:bCs/>
          <w:sz w:val="20"/>
          <w:szCs w:val="24"/>
          <w:lang w:eastAsia="pl-PL"/>
        </w:rPr>
        <w:t>2</w:t>
      </w:r>
      <w:r w:rsidR="002F095E">
        <w:rPr>
          <w:rFonts w:ascii="Tahoma" w:eastAsia="Times New Roman" w:hAnsi="Tahoma" w:cs="Tahoma"/>
          <w:bCs/>
          <w:sz w:val="20"/>
          <w:szCs w:val="24"/>
          <w:lang w:eastAsia="pl-PL"/>
        </w:rPr>
        <w:t>3</w:t>
      </w:r>
      <w:r w:rsidRPr="006D1F32">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3A5811D4" w14:textId="01BBC7C4" w:rsidR="00C874F7" w:rsidRPr="00C874F7" w:rsidRDefault="00C874F7" w:rsidP="00C874F7">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sidR="00163679">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sidR="00CB3EE1">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sidR="00CB3EE1">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sidR="00CB3EE1">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sidR="00012369">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sidR="00012369">
        <w:rPr>
          <w:rFonts w:ascii="Tahoma" w:eastAsia="Times New Roman" w:hAnsi="Tahoma" w:cs="Tahoma"/>
          <w:sz w:val="20"/>
          <w:szCs w:val="24"/>
          <w:lang w:eastAsia="pl-PL"/>
        </w:rPr>
        <w:t>202</w:t>
      </w:r>
      <w:r w:rsidR="001D4E60">
        <w:rPr>
          <w:rFonts w:ascii="Tahoma" w:eastAsia="Times New Roman" w:hAnsi="Tahoma" w:cs="Tahoma"/>
          <w:sz w:val="20"/>
          <w:szCs w:val="24"/>
          <w:lang w:eastAsia="pl-PL"/>
        </w:rPr>
        <w:t>2</w:t>
      </w:r>
      <w:r w:rsidRPr="00C874F7">
        <w:rPr>
          <w:rFonts w:ascii="Tahoma" w:eastAsia="Times New Roman" w:hAnsi="Tahoma" w:cs="Tahoma"/>
          <w:sz w:val="20"/>
          <w:szCs w:val="24"/>
          <w:lang w:eastAsia="pl-PL"/>
        </w:rPr>
        <w:t xml:space="preserve"> r. poz. </w:t>
      </w:r>
      <w:r w:rsidR="001D4E60">
        <w:rPr>
          <w:rFonts w:ascii="Tahoma" w:eastAsia="Times New Roman" w:hAnsi="Tahoma" w:cs="Tahoma"/>
          <w:sz w:val="20"/>
          <w:szCs w:val="24"/>
          <w:lang w:eastAsia="pl-PL"/>
        </w:rPr>
        <w:t>1710</w:t>
      </w:r>
      <w:r w:rsidR="00DE5AE6">
        <w:rPr>
          <w:rFonts w:ascii="Tahoma" w:eastAsia="Times New Roman" w:hAnsi="Tahoma" w:cs="Tahoma"/>
          <w:sz w:val="20"/>
          <w:szCs w:val="24"/>
          <w:lang w:eastAsia="pl-PL"/>
        </w:rPr>
        <w:t xml:space="preserve"> z późn.zm</w:t>
      </w:r>
      <w:r w:rsidR="004E0846">
        <w:rPr>
          <w:rFonts w:ascii="Tahoma" w:eastAsia="Times New Roman" w:hAnsi="Tahoma" w:cs="Tahoma"/>
          <w:sz w:val="20"/>
          <w:szCs w:val="24"/>
          <w:lang w:eastAsia="pl-PL"/>
        </w:rPr>
        <w:t>)</w:t>
      </w:r>
    </w:p>
    <w:p w14:paraId="5FB0D0E0" w14:textId="77777777" w:rsidR="00CC5192" w:rsidRPr="00CC5192" w:rsidRDefault="00CC5192" w:rsidP="00C874F7">
      <w:pPr>
        <w:spacing w:after="0" w:line="360" w:lineRule="auto"/>
        <w:jc w:val="center"/>
        <w:rPr>
          <w:rFonts w:ascii="Tahoma" w:eastAsia="Times New Roman" w:hAnsi="Tahoma" w:cs="Tahoma"/>
          <w:bCs/>
          <w:sz w:val="20"/>
          <w:szCs w:val="24"/>
          <w:lang w:eastAsia="pl-PL"/>
        </w:rPr>
      </w:pP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7BA498A9"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F8123E">
        <w:rPr>
          <w:rFonts w:ascii="Tahoma" w:eastAsia="Times New Roman" w:hAnsi="Tahoma" w:cs="Tahoma"/>
          <w:bCs/>
          <w:sz w:val="20"/>
          <w:szCs w:val="24"/>
          <w:lang w:eastAsia="pl-PL"/>
        </w:rPr>
        <w:t>28.03.2023</w:t>
      </w:r>
    </w:p>
    <w:p w14:paraId="5301B1A3" w14:textId="0308ABBC" w:rsidR="00257898" w:rsidRDefault="00257898" w:rsidP="00CC5192">
      <w:pPr>
        <w:spacing w:after="0" w:line="240" w:lineRule="auto"/>
        <w:ind w:left="708"/>
        <w:jc w:val="center"/>
        <w:rPr>
          <w:rFonts w:ascii="Tahoma" w:eastAsia="Times New Roman" w:hAnsi="Tahoma" w:cs="Tahoma"/>
          <w:bCs/>
          <w:sz w:val="20"/>
          <w:szCs w:val="24"/>
          <w:lang w:eastAsia="pl-PL"/>
        </w:rPr>
      </w:pPr>
    </w:p>
    <w:p w14:paraId="7EB105E3" w14:textId="683BD751" w:rsidR="00257898" w:rsidRDefault="00257898" w:rsidP="00CC5192">
      <w:pPr>
        <w:spacing w:after="0" w:line="240" w:lineRule="auto"/>
        <w:ind w:left="708"/>
        <w:jc w:val="center"/>
        <w:rPr>
          <w:rFonts w:ascii="Tahoma" w:eastAsia="Times New Roman" w:hAnsi="Tahoma" w:cs="Tahoma"/>
          <w:bCs/>
          <w:sz w:val="20"/>
          <w:szCs w:val="24"/>
          <w:lang w:eastAsia="pl-PL"/>
        </w:rPr>
      </w:pPr>
    </w:p>
    <w:p w14:paraId="04B1EBFD" w14:textId="697EDCAB" w:rsidR="005C22AF" w:rsidRDefault="005C22AF" w:rsidP="0040129F">
      <w:pPr>
        <w:spacing w:after="0" w:line="240" w:lineRule="auto"/>
        <w:ind w:left="708"/>
        <w:jc w:val="right"/>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r w:rsidR="0040129F" w:rsidRPr="00154B60">
        <w:rPr>
          <w:rFonts w:ascii="Cambria" w:eastAsia="Cambria" w:hAnsi="Cambria"/>
          <w:noProof/>
        </w:rPr>
        <w:drawing>
          <wp:inline distT="0" distB="0" distL="0" distR="0" wp14:anchorId="191D7E34" wp14:editId="5DAA4DFD">
            <wp:extent cx="2255520" cy="922020"/>
            <wp:effectExtent l="0" t="0" r="0" b="0"/>
            <wp:docPr id="19742103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4536E0D6" w14:textId="15006263" w:rsidR="00257898" w:rsidRDefault="00257898" w:rsidP="005C22AF">
      <w:pPr>
        <w:spacing w:after="0" w:line="240" w:lineRule="auto"/>
        <w:ind w:left="708"/>
        <w:jc w:val="right"/>
        <w:rPr>
          <w:rFonts w:ascii="Tahoma" w:eastAsia="Times New Roman" w:hAnsi="Tahoma" w:cs="Tahoma"/>
          <w:bCs/>
          <w:sz w:val="20"/>
          <w:szCs w:val="24"/>
          <w:lang w:eastAsia="pl-PL"/>
        </w:rPr>
      </w:pPr>
    </w:p>
    <w:p w14:paraId="57EC99E2" w14:textId="36CBFCA0" w:rsidR="00ED7710" w:rsidRDefault="00257898" w:rsidP="00875F84">
      <w:pPr>
        <w:spacing w:after="0" w:line="240" w:lineRule="auto"/>
        <w:ind w:left="708"/>
        <w:jc w:val="right"/>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2AD86392" w14:textId="5175F7DF" w:rsidR="00ED7710" w:rsidRPr="00CC5192" w:rsidRDefault="00ED7710" w:rsidP="00D46614">
      <w:pPr>
        <w:spacing w:after="0" w:line="240" w:lineRule="auto"/>
        <w:ind w:left="708"/>
        <w:jc w:val="right"/>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6FA50DF7"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2824C1F9"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550A8804" w:rsidR="00D63611" w:rsidRDefault="00D63611" w:rsidP="00D446D5">
      <w:pPr>
        <w:spacing w:after="0" w:line="240" w:lineRule="auto"/>
        <w:jc w:val="right"/>
        <w:rPr>
          <w:rFonts w:ascii="Cambria" w:eastAsia="Cambria" w:hAnsi="Cambria" w:cs="Times New Roman"/>
          <w:noProof/>
          <w:lang w:eastAsia="pl-PL"/>
        </w:rPr>
      </w:pPr>
    </w:p>
    <w:p w14:paraId="1010F140" w14:textId="7503D806" w:rsidR="00A348AE" w:rsidRDefault="00A348AE" w:rsidP="00D446D5">
      <w:pPr>
        <w:spacing w:after="0" w:line="240" w:lineRule="auto"/>
        <w:jc w:val="right"/>
        <w:rPr>
          <w:rFonts w:ascii="Cambria" w:eastAsia="Cambria" w:hAnsi="Cambria" w:cs="Times New Roman"/>
          <w:noProof/>
          <w:lang w:eastAsia="pl-PL"/>
        </w:rPr>
      </w:pPr>
    </w:p>
    <w:p w14:paraId="2F834BBA" w14:textId="5AFCE7A0" w:rsidR="00A348AE" w:rsidRDefault="00A348AE" w:rsidP="00D446D5">
      <w:pPr>
        <w:spacing w:after="0" w:line="240" w:lineRule="auto"/>
        <w:jc w:val="right"/>
        <w:rPr>
          <w:rFonts w:ascii="Cambria" w:eastAsia="Cambria" w:hAnsi="Cambria" w:cs="Times New Roman"/>
          <w:noProof/>
          <w:lang w:eastAsia="pl-PL"/>
        </w:rPr>
      </w:pPr>
    </w:p>
    <w:p w14:paraId="334EC2C9" w14:textId="6F9374CE" w:rsidR="00A348AE" w:rsidRDefault="00A348AE" w:rsidP="00D446D5">
      <w:pPr>
        <w:spacing w:after="0" w:line="240" w:lineRule="auto"/>
        <w:jc w:val="right"/>
        <w:rPr>
          <w:rFonts w:ascii="Cambria" w:eastAsia="Cambria" w:hAnsi="Cambria" w:cs="Times New Roman"/>
          <w:noProof/>
          <w:lang w:eastAsia="pl-PL"/>
        </w:rPr>
      </w:pPr>
    </w:p>
    <w:p w14:paraId="06F4F03C" w14:textId="77777777" w:rsidR="00A348AE" w:rsidRDefault="00A348AE"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16D485FF" w:rsidR="00CC5192" w:rsidRPr="00CC5192" w:rsidRDefault="00CC5192" w:rsidP="00F31C07">
      <w:pPr>
        <w:spacing w:after="0" w:line="240" w:lineRule="auto"/>
        <w:jc w:val="right"/>
        <w:rPr>
          <w:rFonts w:ascii="Tahoma" w:eastAsia="Times New Roman" w:hAnsi="Tahoma" w:cs="Tahoma"/>
          <w:bCs/>
          <w:sz w:val="20"/>
          <w:szCs w:val="24"/>
          <w:lang w:eastAsia="pl-PL"/>
        </w:rPr>
      </w:pPr>
    </w:p>
    <w:p w14:paraId="63A27BE2" w14:textId="20E53D59"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20C0F71F"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12EAE3AB" w:rsidR="00D633DF" w:rsidRDefault="00D633DF" w:rsidP="0054697A">
      <w:pPr>
        <w:spacing w:after="0" w:line="240" w:lineRule="auto"/>
        <w:jc w:val="right"/>
        <w:rPr>
          <w:rFonts w:ascii="Tahoma" w:eastAsia="Times New Roman" w:hAnsi="Tahoma" w:cs="Tahoma"/>
          <w:bCs/>
          <w:noProof/>
          <w:sz w:val="20"/>
          <w:szCs w:val="24"/>
          <w:lang w:eastAsia="pl-PL"/>
        </w:rPr>
      </w:pPr>
    </w:p>
    <w:p w14:paraId="2EC6F88E" w14:textId="42E46C54"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A057275" w14:textId="77777777" w:rsidR="00CC5192" w:rsidRPr="00CC5192" w:rsidRDefault="00CC5192" w:rsidP="00CC5192">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2E04CC45"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091D3DC6"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41D78C14"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0525A91F" w14:textId="77777777" w:rsidR="00CC5192" w:rsidRPr="00CC5192" w:rsidRDefault="00CC5192" w:rsidP="00CC5192">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10D5B32D" w14:textId="77777777" w:rsidR="006B6E67" w:rsidRDefault="00CB3EE1" w:rsidP="00CC5192">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Tel. 32/3581200 lub 32/358-14</w:t>
      </w:r>
      <w:r w:rsidR="00CC5192" w:rsidRPr="00CC5192">
        <w:rPr>
          <w:rFonts w:ascii="Tahoma" w:eastAsia="Times New Roman" w:hAnsi="Tahoma" w:cs="Tahoma"/>
          <w:sz w:val="20"/>
          <w:szCs w:val="24"/>
          <w:lang w:eastAsia="pl-PL"/>
        </w:rPr>
        <w:t>-</w:t>
      </w:r>
      <w:r>
        <w:rPr>
          <w:rFonts w:ascii="Tahoma" w:eastAsia="Times New Roman" w:hAnsi="Tahoma" w:cs="Tahoma"/>
          <w:sz w:val="20"/>
          <w:szCs w:val="24"/>
          <w:lang w:eastAsia="pl-PL"/>
        </w:rPr>
        <w:t>4</w:t>
      </w:r>
      <w:r w:rsidR="00CC5192" w:rsidRPr="00CC5192">
        <w:rPr>
          <w:rFonts w:ascii="Tahoma" w:eastAsia="Times New Roman" w:hAnsi="Tahoma" w:cs="Tahoma"/>
          <w:sz w:val="20"/>
          <w:szCs w:val="24"/>
          <w:lang w:eastAsia="pl-PL"/>
        </w:rPr>
        <w:t xml:space="preserve">2   </w:t>
      </w:r>
    </w:p>
    <w:p w14:paraId="71477F90" w14:textId="77777777" w:rsidR="00CC5192" w:rsidRPr="00CC5192" w:rsidRDefault="00CC5192" w:rsidP="00CC5192">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E34D97">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5EF5BCAF" w14:textId="77777777" w:rsidR="00CC5192" w:rsidRPr="00F20374" w:rsidRDefault="00CC5192" w:rsidP="00CC5192">
      <w:pPr>
        <w:spacing w:after="0" w:line="240" w:lineRule="auto"/>
        <w:rPr>
          <w:rFonts w:ascii="Tahoma" w:eastAsia="Times New Roman" w:hAnsi="Tahoma" w:cs="Tahoma"/>
          <w:b/>
          <w:sz w:val="20"/>
          <w:szCs w:val="24"/>
          <w:lang w:val="en-US" w:eastAsia="pl-PL"/>
        </w:rPr>
      </w:pPr>
    </w:p>
    <w:p w14:paraId="14546BB4"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II. TRYB UDZIELENIA ZAMÓWIENIA:</w:t>
      </w:r>
    </w:p>
    <w:p w14:paraId="05B4A1F9" w14:textId="5B092379" w:rsidR="00D634DF" w:rsidRPr="00330EB4" w:rsidRDefault="00CC5192" w:rsidP="007759A6">
      <w:pPr>
        <w:pStyle w:val="Akapitzlist"/>
        <w:numPr>
          <w:ilvl w:val="0"/>
          <w:numId w:val="17"/>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sidR="00CB3EE1">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 xml:space="preserve">roku Prawo Zamówień Publicznych </w:t>
      </w:r>
      <w:r w:rsidR="009C6300" w:rsidRPr="00330EB4">
        <w:rPr>
          <w:rFonts w:ascii="Tahoma" w:eastAsia="Times New Roman" w:hAnsi="Tahoma" w:cs="Tahoma"/>
          <w:sz w:val="20"/>
          <w:szCs w:val="24"/>
          <w:lang w:eastAsia="pl-PL"/>
        </w:rPr>
        <w:t>(</w:t>
      </w:r>
      <w:r w:rsidR="00012369">
        <w:rPr>
          <w:rFonts w:ascii="Tahoma" w:eastAsia="Times New Roman" w:hAnsi="Tahoma" w:cs="Tahoma"/>
          <w:sz w:val="20"/>
          <w:szCs w:val="24"/>
          <w:lang w:eastAsia="pl-PL"/>
        </w:rPr>
        <w:t>t.j.</w:t>
      </w:r>
      <w:r w:rsidR="004165BB" w:rsidRPr="004165BB">
        <w:rPr>
          <w:rFonts w:ascii="Tahoma" w:eastAsia="Times New Roman" w:hAnsi="Tahoma" w:cs="Tahoma"/>
          <w:sz w:val="20"/>
          <w:szCs w:val="24"/>
          <w:lang w:eastAsia="pl-PL"/>
        </w:rPr>
        <w:t xml:space="preserve">Dz. U. z </w:t>
      </w:r>
      <w:r w:rsidR="00012369">
        <w:rPr>
          <w:rFonts w:ascii="Tahoma" w:eastAsia="Times New Roman" w:hAnsi="Tahoma" w:cs="Tahoma"/>
          <w:sz w:val="20"/>
          <w:szCs w:val="24"/>
          <w:lang w:eastAsia="pl-PL"/>
        </w:rPr>
        <w:t>202</w:t>
      </w:r>
      <w:r w:rsidR="00A348AE">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r. poz. </w:t>
      </w:r>
      <w:r w:rsidR="00A348AE">
        <w:rPr>
          <w:rFonts w:ascii="Tahoma" w:eastAsia="Times New Roman" w:hAnsi="Tahoma" w:cs="Tahoma"/>
          <w:sz w:val="20"/>
          <w:szCs w:val="24"/>
          <w:lang w:eastAsia="pl-PL"/>
        </w:rPr>
        <w:t>1710</w:t>
      </w:r>
      <w:r w:rsidR="00024E18">
        <w:rPr>
          <w:rFonts w:ascii="Tahoma" w:eastAsia="Times New Roman" w:hAnsi="Tahoma" w:cs="Tahoma"/>
          <w:sz w:val="20"/>
          <w:szCs w:val="24"/>
          <w:lang w:eastAsia="pl-PL"/>
        </w:rPr>
        <w:t xml:space="preserve"> z pó</w:t>
      </w:r>
      <w:r w:rsidR="007328D5">
        <w:rPr>
          <w:rFonts w:ascii="Tahoma" w:eastAsia="Times New Roman" w:hAnsi="Tahoma" w:cs="Tahoma"/>
          <w:sz w:val="20"/>
          <w:szCs w:val="24"/>
          <w:lang w:eastAsia="pl-PL"/>
        </w:rPr>
        <w:t>ź</w:t>
      </w:r>
      <w:r w:rsidR="00024E18">
        <w:rPr>
          <w:rFonts w:ascii="Tahoma" w:eastAsia="Times New Roman" w:hAnsi="Tahoma" w:cs="Tahoma"/>
          <w:sz w:val="20"/>
          <w:szCs w:val="24"/>
          <w:lang w:eastAsia="pl-PL"/>
        </w:rPr>
        <w:t>n.zm</w:t>
      </w:r>
      <w:r w:rsidRPr="00330EB4">
        <w:rPr>
          <w:rFonts w:ascii="Tahoma" w:eastAsia="Times New Roman" w:hAnsi="Tahoma" w:cs="Tahoma"/>
          <w:sz w:val="20"/>
          <w:szCs w:val="24"/>
          <w:lang w:eastAsia="pl-PL"/>
        </w:rPr>
        <w:t>)</w:t>
      </w:r>
      <w:r w:rsidR="00D634DF" w:rsidRPr="00330EB4">
        <w:rPr>
          <w:rFonts w:ascii="Tahoma" w:eastAsia="Times New Roman" w:hAnsi="Tahoma" w:cs="Tahoma"/>
          <w:sz w:val="20"/>
          <w:szCs w:val="24"/>
          <w:lang w:eastAsia="pl-PL"/>
        </w:rPr>
        <w:t xml:space="preserve"> </w:t>
      </w:r>
      <w:r w:rsidR="006B6E67" w:rsidRPr="00330EB4">
        <w:rPr>
          <w:rFonts w:ascii="Tahoma" w:eastAsia="Times New Roman" w:hAnsi="Tahoma" w:cs="Tahoma"/>
          <w:sz w:val="20"/>
          <w:szCs w:val="24"/>
          <w:lang w:eastAsia="pl-PL"/>
        </w:rPr>
        <w:t>.</w:t>
      </w:r>
    </w:p>
    <w:p w14:paraId="7DB68F2A" w14:textId="77777777" w:rsidR="00CC5192" w:rsidRPr="00330EB4" w:rsidRDefault="00A16956" w:rsidP="007759A6">
      <w:pPr>
        <w:pStyle w:val="Akapitzlist"/>
        <w:numPr>
          <w:ilvl w:val="0"/>
          <w:numId w:val="17"/>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00330EB4" w:rsidRPr="00330EB4">
        <w:rPr>
          <w:rFonts w:ascii="Tahoma" w:eastAsia="Times New Roman" w:hAnsi="Tahoma" w:cs="Tahoma"/>
          <w:bCs/>
          <w:sz w:val="20"/>
          <w:szCs w:val="20"/>
          <w:lang w:eastAsia="pl-PL"/>
        </w:rPr>
        <w:t xml:space="preserve"> </w:t>
      </w:r>
    </w:p>
    <w:p w14:paraId="5F9F49EC" w14:textId="77777777" w:rsidR="00330EB4" w:rsidRPr="00AD4038" w:rsidRDefault="00330EB4" w:rsidP="007759A6">
      <w:pPr>
        <w:numPr>
          <w:ilvl w:val="0"/>
          <w:numId w:val="17"/>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7CE3D2C0" w14:textId="77777777" w:rsidR="00330EB4" w:rsidRPr="009A7923" w:rsidRDefault="00330EB4" w:rsidP="007759A6">
      <w:pPr>
        <w:pStyle w:val="Akapitzlist"/>
        <w:numPr>
          <w:ilvl w:val="0"/>
          <w:numId w:val="17"/>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00FB3866" w:rsidRPr="009A7923">
        <w:rPr>
          <w:rFonts w:ascii="Tahoma" w:eastAsia="Times New Roman" w:hAnsi="Tahoma" w:cs="Tahoma"/>
          <w:color w:val="000000"/>
          <w:sz w:val="20"/>
          <w:szCs w:val="20"/>
          <w:lang w:eastAsia="ar-SA"/>
        </w:rPr>
        <w:t>.</w:t>
      </w:r>
      <w:r w:rsidR="00600F0C"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4B18FECB" w14:textId="77777777" w:rsidR="00963F8F" w:rsidRPr="00963F8F" w:rsidRDefault="00330EB4" w:rsidP="007759A6">
      <w:pPr>
        <w:numPr>
          <w:ilvl w:val="0"/>
          <w:numId w:val="17"/>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sidR="008652BB">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sidR="00CB3EE1">
        <w:rPr>
          <w:rFonts w:ascii="Tahoma" w:hAnsi="Tahoma" w:cs="Tahoma"/>
          <w:sz w:val="20"/>
          <w:szCs w:val="20"/>
        </w:rPr>
        <w:t>prowadzonego</w:t>
      </w:r>
      <w:r w:rsidR="008652BB">
        <w:rPr>
          <w:rFonts w:ascii="Tahoma" w:hAnsi="Tahoma" w:cs="Tahoma"/>
          <w:sz w:val="20"/>
          <w:szCs w:val="20"/>
        </w:rPr>
        <w:t xml:space="preserve"> </w:t>
      </w:r>
      <w:r w:rsidR="00CB3EE1">
        <w:rPr>
          <w:rFonts w:ascii="Tahoma" w:hAnsi="Tahoma" w:cs="Tahoma"/>
          <w:sz w:val="20"/>
          <w:szCs w:val="20"/>
        </w:rPr>
        <w:t xml:space="preserve">postępowania </w:t>
      </w:r>
      <w:r w:rsidRPr="00330EB4">
        <w:rPr>
          <w:rFonts w:ascii="Tahoma" w:hAnsi="Tahoma" w:cs="Tahoma"/>
          <w:sz w:val="20"/>
          <w:szCs w:val="20"/>
        </w:rPr>
        <w:t>pod adresem:</w:t>
      </w:r>
      <w:r w:rsidR="00CB3EE1">
        <w:rPr>
          <w:rFonts w:ascii="Tahoma" w:hAnsi="Tahoma" w:cs="Tahoma"/>
          <w:sz w:val="20"/>
          <w:szCs w:val="20"/>
        </w:rPr>
        <w:t xml:space="preserve"> </w:t>
      </w:r>
      <w:hyperlink r:id="rId13" w:history="1">
        <w:r w:rsidR="00CB3EE1" w:rsidRPr="008652BB">
          <w:rPr>
            <w:rStyle w:val="Hipercze"/>
            <w:rFonts w:ascii="Tahoma" w:hAnsi="Tahoma" w:cs="Tahoma"/>
            <w:color w:val="0F6FC6" w:themeColor="accent1"/>
            <w:sz w:val="20"/>
            <w:szCs w:val="20"/>
            <w:u w:val="none"/>
          </w:rPr>
          <w:t>https://portal.smartpzp.pl/uck</w:t>
        </w:r>
      </w:hyperlink>
      <w:r w:rsidR="008652BB" w:rsidRPr="008652BB">
        <w:rPr>
          <w:rStyle w:val="Hipercze"/>
          <w:rFonts w:ascii="Tahoma" w:hAnsi="Tahoma" w:cs="Tahoma"/>
          <w:color w:val="0F6FC6" w:themeColor="accent1"/>
          <w:sz w:val="20"/>
          <w:szCs w:val="20"/>
          <w:u w:val="none"/>
        </w:rPr>
        <w:t xml:space="preserve"> </w:t>
      </w:r>
      <w:r w:rsidR="00CB3EE1" w:rsidRPr="008652BB">
        <w:rPr>
          <w:rStyle w:val="Hipercze"/>
          <w:rFonts w:ascii="Tahoma" w:hAnsi="Tahoma" w:cs="Tahoma"/>
          <w:color w:val="auto"/>
          <w:sz w:val="20"/>
          <w:szCs w:val="20"/>
          <w:u w:val="none"/>
        </w:rPr>
        <w:t xml:space="preserve">oraz </w:t>
      </w:r>
      <w:r w:rsidR="008652BB" w:rsidRPr="008652BB">
        <w:rPr>
          <w:rStyle w:val="Hipercze"/>
          <w:rFonts w:ascii="Tahoma" w:hAnsi="Tahoma" w:cs="Tahoma"/>
          <w:color w:val="auto"/>
          <w:sz w:val="20"/>
          <w:szCs w:val="20"/>
          <w:u w:val="none"/>
        </w:rPr>
        <w:t>dodatkowo</w:t>
      </w:r>
      <w:r w:rsidR="008652BB">
        <w:rPr>
          <w:rStyle w:val="Hipercze"/>
          <w:rFonts w:ascii="Tahoma" w:hAnsi="Tahoma" w:cs="Tahoma"/>
          <w:color w:val="0F6FC6" w:themeColor="accent1"/>
          <w:sz w:val="20"/>
          <w:szCs w:val="20"/>
          <w:u w:val="none"/>
        </w:rPr>
        <w:t xml:space="preserve"> </w:t>
      </w:r>
      <w:r w:rsidR="00CB3EE1" w:rsidRPr="00CB3EE1">
        <w:rPr>
          <w:rStyle w:val="Hipercze"/>
          <w:rFonts w:ascii="Tahoma" w:hAnsi="Tahoma" w:cs="Tahoma"/>
          <w:color w:val="0F6FC6" w:themeColor="accent1"/>
          <w:sz w:val="20"/>
          <w:szCs w:val="20"/>
          <w:u w:val="none"/>
        </w:rPr>
        <w:t xml:space="preserve"> </w:t>
      </w:r>
      <w:r w:rsidRPr="00330EB4">
        <w:rPr>
          <w:rFonts w:ascii="Tahoma" w:hAnsi="Tahoma" w:cs="Tahoma"/>
          <w:color w:val="0F6FC6" w:themeColor="accent1"/>
          <w:sz w:val="20"/>
          <w:szCs w:val="20"/>
        </w:rPr>
        <w:t xml:space="preserve"> </w:t>
      </w:r>
      <w:hyperlink r:id="rId14" w:history="1">
        <w:r w:rsidRPr="00330EB4">
          <w:rPr>
            <w:rStyle w:val="Hipercze"/>
            <w:rFonts w:ascii="Tahoma" w:hAnsi="Tahoma" w:cs="Tahoma"/>
            <w:color w:val="0F6FC6" w:themeColor="accent1"/>
            <w:sz w:val="20"/>
            <w:szCs w:val="20"/>
          </w:rPr>
          <w:t>https://www.uck.katowice.pl/</w:t>
        </w:r>
      </w:hyperlink>
      <w:r w:rsidR="00FB3866">
        <w:rPr>
          <w:rFonts w:ascii="Tahoma" w:hAnsi="Tahoma" w:cs="Tahoma"/>
          <w:color w:val="0F6FC6" w:themeColor="accent1"/>
          <w:sz w:val="20"/>
          <w:szCs w:val="20"/>
        </w:rPr>
        <w:t xml:space="preserve"> </w:t>
      </w: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618640B6" w14:textId="240CDF64" w:rsidR="00CC5192" w:rsidRDefault="00CC5192" w:rsidP="0073358B">
      <w:pPr>
        <w:numPr>
          <w:ilvl w:val="0"/>
          <w:numId w:val="6"/>
        </w:numPr>
        <w:spacing w:after="0" w:line="240" w:lineRule="auto"/>
        <w:jc w:val="both"/>
        <w:rPr>
          <w:rFonts w:ascii="Tahoma" w:eastAsia="Times New Roman" w:hAnsi="Tahoma" w:cs="Tahoma"/>
          <w:sz w:val="20"/>
          <w:szCs w:val="24"/>
          <w:lang w:eastAsia="pl-PL"/>
        </w:rPr>
      </w:pPr>
      <w:r w:rsidRPr="00E62D37">
        <w:rPr>
          <w:rFonts w:ascii="Tahoma" w:eastAsia="Times New Roman" w:hAnsi="Tahoma" w:cs="Tahoma"/>
          <w:sz w:val="20"/>
          <w:szCs w:val="24"/>
          <w:lang w:eastAsia="pl-PL"/>
        </w:rPr>
        <w:t>Dostawa produktów leczniczych</w:t>
      </w:r>
      <w:r w:rsidR="00144C04" w:rsidRPr="00E62D37">
        <w:rPr>
          <w:rFonts w:ascii="Tahoma" w:eastAsia="Times New Roman" w:hAnsi="Tahoma" w:cs="Tahoma"/>
          <w:sz w:val="20"/>
          <w:szCs w:val="24"/>
          <w:lang w:eastAsia="pl-PL"/>
        </w:rPr>
        <w:t xml:space="preserve"> </w:t>
      </w:r>
      <w:r w:rsidRPr="00E62D37">
        <w:rPr>
          <w:rFonts w:ascii="Tahoma" w:eastAsia="Times New Roman" w:hAnsi="Tahoma" w:cs="Tahoma"/>
          <w:sz w:val="20"/>
          <w:szCs w:val="24"/>
          <w:lang w:eastAsia="pl-PL"/>
        </w:rPr>
        <w:t xml:space="preserve">wyszczególnienie asortymentowo ilościowe oraz wymagania jakościowe </w:t>
      </w:r>
      <w:r w:rsidRPr="00800F49">
        <w:rPr>
          <w:rFonts w:ascii="Tahoma" w:eastAsia="Times New Roman" w:hAnsi="Tahoma" w:cs="Tahoma"/>
          <w:sz w:val="20"/>
          <w:szCs w:val="24"/>
          <w:lang w:eastAsia="pl-PL"/>
        </w:rPr>
        <w:t>określono  w załącznikach  nr 4.1 do 4</w:t>
      </w:r>
      <w:r w:rsidR="00A97CFA" w:rsidRPr="00800F49">
        <w:rPr>
          <w:rFonts w:ascii="Tahoma" w:eastAsia="Times New Roman" w:hAnsi="Tahoma" w:cs="Tahoma"/>
          <w:sz w:val="20"/>
          <w:szCs w:val="24"/>
          <w:lang w:eastAsia="pl-PL"/>
        </w:rPr>
        <w:t>.</w:t>
      </w:r>
      <w:r w:rsidR="002F095E">
        <w:rPr>
          <w:rFonts w:ascii="Tahoma" w:eastAsia="Times New Roman" w:hAnsi="Tahoma" w:cs="Tahoma"/>
          <w:sz w:val="20"/>
          <w:szCs w:val="24"/>
          <w:lang w:eastAsia="pl-PL"/>
        </w:rPr>
        <w:t>49</w:t>
      </w:r>
      <w:r w:rsidR="003773AC">
        <w:rPr>
          <w:rFonts w:ascii="Tahoma" w:eastAsia="Times New Roman" w:hAnsi="Tahoma" w:cs="Tahoma"/>
          <w:sz w:val="20"/>
          <w:szCs w:val="24"/>
          <w:lang w:eastAsia="pl-PL"/>
        </w:rPr>
        <w:t xml:space="preserve"> </w:t>
      </w:r>
      <w:r w:rsidR="00CB3EE1" w:rsidRPr="00800F49">
        <w:rPr>
          <w:rFonts w:ascii="Tahoma" w:eastAsia="Times New Roman" w:hAnsi="Tahoma" w:cs="Tahoma"/>
          <w:sz w:val="20"/>
          <w:szCs w:val="24"/>
          <w:lang w:eastAsia="pl-PL"/>
        </w:rPr>
        <w:t>SWZ</w:t>
      </w:r>
    </w:p>
    <w:p w14:paraId="5ED7118E"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  – Entrectinibum</w:t>
      </w:r>
    </w:p>
    <w:p w14:paraId="7BC95FF4"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2  – Lanreotide</w:t>
      </w:r>
    </w:p>
    <w:p w14:paraId="77731F01"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3  – Alirocumab</w:t>
      </w:r>
    </w:p>
    <w:p w14:paraId="167963E0"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4  – Eptacog alfa</w:t>
      </w:r>
    </w:p>
    <w:p w14:paraId="49F93B40"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5  – Ipilimumabum</w:t>
      </w:r>
    </w:p>
    <w:p w14:paraId="7962ECE6"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6 – Pegfilgrastim</w:t>
      </w:r>
    </w:p>
    <w:p w14:paraId="63272DE9"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7  – Mleka </w:t>
      </w:r>
    </w:p>
    <w:p w14:paraId="7119354F"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8  – Adalimumab </w:t>
      </w:r>
    </w:p>
    <w:p w14:paraId="6F1F0697"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9  – Fidaxomycinum</w:t>
      </w:r>
    </w:p>
    <w:p w14:paraId="144CC878"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10  – Carbachol</w:t>
      </w:r>
    </w:p>
    <w:p w14:paraId="60B34F93"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11  – Phenobarbital </w:t>
      </w:r>
    </w:p>
    <w:p w14:paraId="5A00AC24"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12  – Leki różne I</w:t>
      </w:r>
    </w:p>
    <w:p w14:paraId="66D8D6F0"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13  –  Propofolum</w:t>
      </w:r>
    </w:p>
    <w:p w14:paraId="27BAAAAD"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14  – Epirubicinum</w:t>
      </w:r>
    </w:p>
    <w:p w14:paraId="3F32817E"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15  – Abemaciclib</w:t>
      </w:r>
    </w:p>
    <w:p w14:paraId="0F9EA607"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16  – Leki różne II</w:t>
      </w:r>
    </w:p>
    <w:p w14:paraId="5454198F"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17  – Ranibizumab</w:t>
      </w:r>
    </w:p>
    <w:p w14:paraId="39655393"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18  – Docetaxel</w:t>
      </w:r>
    </w:p>
    <w:p w14:paraId="7F43F2F5"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19  – Amphoterycin B</w:t>
      </w:r>
    </w:p>
    <w:p w14:paraId="6CCCA8EC"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20  – Trifluridinum + Tipiracilum</w:t>
      </w:r>
    </w:p>
    <w:p w14:paraId="027952C2"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21  – Ceritinib</w:t>
      </w:r>
    </w:p>
    <w:p w14:paraId="03689B0C" w14:textId="43EFD3FB"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 xml:space="preserve">22 –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Meropenem</w:t>
      </w:r>
    </w:p>
    <w:p w14:paraId="5F10C22C"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23  – Tofacitinib I</w:t>
      </w:r>
    </w:p>
    <w:p w14:paraId="20F60644"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24  – Tofacitinib II</w:t>
      </w:r>
    </w:p>
    <w:p w14:paraId="195B25AA"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25  – Carbetocin</w:t>
      </w:r>
    </w:p>
    <w:p w14:paraId="58C09EC2" w14:textId="6264947C"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26  – Sevofluran</w:t>
      </w:r>
      <w:r w:rsidR="00CF7977">
        <w:rPr>
          <w:rFonts w:ascii="Tahoma" w:eastAsia="Times New Roman" w:hAnsi="Tahoma" w:cs="Tahoma"/>
          <w:sz w:val="20"/>
          <w:szCs w:val="24"/>
          <w:lang w:eastAsia="pl-PL"/>
        </w:rPr>
        <w:t xml:space="preserve"> </w:t>
      </w:r>
    </w:p>
    <w:p w14:paraId="70975490"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27  – Immunoglobulin Gamma anty D</w:t>
      </w:r>
    </w:p>
    <w:p w14:paraId="7893FB37"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28  – Żywienie dojelitowe I</w:t>
      </w:r>
    </w:p>
    <w:p w14:paraId="60196431" w14:textId="4F0667FF"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29 – Mepolizumab</w:t>
      </w:r>
    </w:p>
    <w:p w14:paraId="49258557" w14:textId="43D0751B"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30 – Leki różne III</w:t>
      </w:r>
    </w:p>
    <w:p w14:paraId="3F7936C5" w14:textId="2F2973FC"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 xml:space="preserve"> 31 – Infliximabum</w:t>
      </w:r>
    </w:p>
    <w:p w14:paraId="2836E714" w14:textId="645368F4"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 xml:space="preserve"> 32 – Iomeprolum</w:t>
      </w:r>
    </w:p>
    <w:p w14:paraId="5D4BB6FE" w14:textId="6EEE53BF"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33 – Leki różne IV</w:t>
      </w:r>
    </w:p>
    <w:p w14:paraId="3CB8081D"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34  – Pemetrexed</w:t>
      </w:r>
    </w:p>
    <w:p w14:paraId="7B1C1234"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35  – Żywienie dojelitowe II</w:t>
      </w:r>
    </w:p>
    <w:p w14:paraId="7EF354A4"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36  – Żywienie pozajelitowe</w:t>
      </w:r>
    </w:p>
    <w:p w14:paraId="58030C3E"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lastRenderedPageBreak/>
        <w:t>Część  37  – Ustekinumabum</w:t>
      </w:r>
    </w:p>
    <w:p w14:paraId="07F97953"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38  – Panitumumab</w:t>
      </w:r>
    </w:p>
    <w:p w14:paraId="08B00D9E" w14:textId="480FB0EF"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39 – Nadroparin</w:t>
      </w:r>
    </w:p>
    <w:p w14:paraId="65071D2B" w14:textId="1D03A60E"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40 – Leki różne V</w:t>
      </w:r>
    </w:p>
    <w:p w14:paraId="5CF6F25B" w14:textId="300629C6"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41 – Indocyanine green</w:t>
      </w:r>
    </w:p>
    <w:p w14:paraId="08BC70F1" w14:textId="777D5DBA"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42 – Doxorubicyna liposomalna pegylowana</w:t>
      </w:r>
    </w:p>
    <w:p w14:paraId="404585E6" w14:textId="1F81AFBE"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43 – Zoledronic acid</w:t>
      </w:r>
    </w:p>
    <w:p w14:paraId="462E92CF"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44 - Tropicamidum + Fenylefryna + Lidocaina</w:t>
      </w:r>
    </w:p>
    <w:p w14:paraId="03C2E944"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45 - Alergeny</w:t>
      </w:r>
    </w:p>
    <w:p w14:paraId="677B95EA" w14:textId="77777777"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46  – Cemiplimabum</w:t>
      </w:r>
    </w:p>
    <w:p w14:paraId="0B332567" w14:textId="4D3FD993" w:rsidR="002F095E" w:rsidRP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 xml:space="preserve">Część </w:t>
      </w:r>
      <w:r>
        <w:rPr>
          <w:rFonts w:ascii="Tahoma" w:eastAsia="Times New Roman" w:hAnsi="Tahoma" w:cs="Tahoma"/>
          <w:sz w:val="20"/>
          <w:szCs w:val="24"/>
          <w:lang w:eastAsia="pl-PL"/>
        </w:rPr>
        <w:t xml:space="preserve"> </w:t>
      </w:r>
      <w:r w:rsidRPr="002F095E">
        <w:rPr>
          <w:rFonts w:ascii="Tahoma" w:eastAsia="Times New Roman" w:hAnsi="Tahoma" w:cs="Tahoma"/>
          <w:sz w:val="20"/>
          <w:szCs w:val="24"/>
          <w:lang w:eastAsia="pl-PL"/>
        </w:rPr>
        <w:t>47 – Cefuroxime, Ceftriaxon</w:t>
      </w:r>
    </w:p>
    <w:p w14:paraId="4EF4C7E7" w14:textId="0A10EA9D" w:rsidR="002F095E" w:rsidRDefault="002F095E" w:rsidP="002F095E">
      <w:pPr>
        <w:spacing w:after="0" w:line="240" w:lineRule="auto"/>
        <w:jc w:val="both"/>
        <w:rPr>
          <w:rFonts w:ascii="Tahoma" w:eastAsia="Times New Roman" w:hAnsi="Tahoma" w:cs="Tahoma"/>
          <w:sz w:val="20"/>
          <w:szCs w:val="24"/>
          <w:lang w:eastAsia="pl-PL"/>
        </w:rPr>
      </w:pPr>
      <w:r w:rsidRPr="002F095E">
        <w:rPr>
          <w:rFonts w:ascii="Tahoma" w:eastAsia="Times New Roman" w:hAnsi="Tahoma" w:cs="Tahoma"/>
          <w:sz w:val="20"/>
          <w:szCs w:val="24"/>
          <w:lang w:eastAsia="pl-PL"/>
        </w:rPr>
        <w:t>Część  48  – Cabazitaxelum</w:t>
      </w:r>
    </w:p>
    <w:p w14:paraId="35B757F1" w14:textId="24366889" w:rsidR="002F095E" w:rsidRDefault="002F095E" w:rsidP="002F095E">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Część  49 – Interferon </w:t>
      </w:r>
      <w:r w:rsidR="00B02420">
        <w:rPr>
          <w:rFonts w:ascii="Tahoma" w:eastAsia="Times New Roman" w:hAnsi="Tahoma" w:cs="Tahoma"/>
          <w:sz w:val="20"/>
          <w:szCs w:val="24"/>
          <w:lang w:eastAsia="pl-PL"/>
        </w:rPr>
        <w:t>beta 1B</w:t>
      </w:r>
    </w:p>
    <w:p w14:paraId="589753D5" w14:textId="77777777" w:rsidR="00CC5192" w:rsidRPr="006D1F32" w:rsidRDefault="00CC5192" w:rsidP="00D11224">
      <w:pPr>
        <w:pStyle w:val="Akapitzlist"/>
        <w:numPr>
          <w:ilvl w:val="0"/>
          <w:numId w:val="6"/>
        </w:numPr>
        <w:suppressAutoHyphens/>
        <w:spacing w:after="0" w:line="240" w:lineRule="auto"/>
        <w:jc w:val="both"/>
        <w:rPr>
          <w:rFonts w:ascii="Tahoma" w:eastAsia="Calibri" w:hAnsi="Tahoma" w:cs="Tahoma"/>
          <w:sz w:val="20"/>
          <w:szCs w:val="20"/>
        </w:rPr>
      </w:pPr>
      <w:r w:rsidRPr="006D1F32">
        <w:rPr>
          <w:rFonts w:ascii="Tahoma" w:eastAsia="Calibri" w:hAnsi="Tahoma" w:cs="Tahoma"/>
          <w:sz w:val="20"/>
          <w:szCs w:val="20"/>
        </w:rPr>
        <w:t>Nazwy i kody wg Wspólnego Słownika Zamówień:</w:t>
      </w:r>
      <w:r w:rsidR="009B0DBD" w:rsidRPr="006D1F32">
        <w:rPr>
          <w:rFonts w:ascii="Tahoma" w:eastAsia="Calibri" w:hAnsi="Tahoma" w:cs="Tahoma"/>
          <w:sz w:val="20"/>
          <w:szCs w:val="20"/>
        </w:rPr>
        <w:t xml:space="preserve">   </w:t>
      </w:r>
    </w:p>
    <w:p w14:paraId="3546712C" w14:textId="4B620281" w:rsidR="00EB145F" w:rsidRPr="00EB145F"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3369</w:t>
      </w:r>
      <w:r w:rsidR="00EB145F" w:rsidRPr="000976C1">
        <w:rPr>
          <w:rFonts w:ascii="Tahoma" w:eastAsia="Times New Roman" w:hAnsi="Tahoma" w:cs="Tahoma"/>
          <w:color w:val="000000"/>
          <w:sz w:val="20"/>
          <w:szCs w:val="20"/>
          <w:lang w:eastAsia="pl-PL"/>
        </w:rPr>
        <w:t>0000-3 - różne produkty lecznicze</w:t>
      </w:r>
    </w:p>
    <w:p w14:paraId="6A628195" w14:textId="087D117D" w:rsidR="000976C1" w:rsidRPr="00EB145F"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336521</w:t>
      </w:r>
      <w:r w:rsidR="000976C1" w:rsidRPr="000976C1">
        <w:rPr>
          <w:rFonts w:ascii="Tahoma" w:eastAsia="Times New Roman" w:hAnsi="Tahoma" w:cs="Tahoma"/>
          <w:color w:val="000000"/>
          <w:sz w:val="20"/>
          <w:szCs w:val="20"/>
          <w:lang w:eastAsia="pl-PL"/>
        </w:rPr>
        <w:t xml:space="preserve">00-6 – środki przeciwnowotworowe </w:t>
      </w:r>
    </w:p>
    <w:p w14:paraId="041FEC63" w14:textId="18FF99B3" w:rsidR="000976C1"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336420</w:t>
      </w:r>
      <w:r w:rsidR="00B02420">
        <w:rPr>
          <w:rFonts w:ascii="Tahoma" w:eastAsia="Times New Roman" w:hAnsi="Tahoma" w:cs="Tahoma"/>
          <w:color w:val="000000"/>
          <w:sz w:val="20"/>
          <w:szCs w:val="20"/>
          <w:lang w:eastAsia="pl-PL"/>
        </w:rPr>
        <w:t xml:space="preserve">00-2 – </w:t>
      </w:r>
      <w:r w:rsidR="00E66BD2">
        <w:rPr>
          <w:rFonts w:ascii="Tahoma" w:eastAsia="Times New Roman" w:hAnsi="Tahoma" w:cs="Tahoma"/>
          <w:color w:val="000000"/>
          <w:sz w:val="20"/>
          <w:szCs w:val="20"/>
          <w:lang w:eastAsia="pl-PL"/>
        </w:rPr>
        <w:t>o</w:t>
      </w:r>
      <w:r w:rsidR="00E66BD2" w:rsidRPr="00E66BD2">
        <w:rPr>
          <w:rFonts w:ascii="Tahoma" w:eastAsia="Times New Roman" w:hAnsi="Tahoma" w:cs="Tahoma"/>
          <w:color w:val="000000"/>
          <w:sz w:val="20"/>
          <w:szCs w:val="20"/>
          <w:lang w:eastAsia="pl-PL"/>
        </w:rPr>
        <w:t>gólnoustrojowe preparaty hormonalne</w:t>
      </w:r>
    </w:p>
    <w:p w14:paraId="20B82C37" w14:textId="2E286C17" w:rsidR="007147D3" w:rsidRPr="00EB145F" w:rsidRDefault="007147D3"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33610000-9 - p</w:t>
      </w:r>
      <w:r w:rsidRPr="007147D3">
        <w:rPr>
          <w:rFonts w:ascii="Tahoma" w:eastAsia="Times New Roman" w:hAnsi="Tahoma" w:cs="Tahoma"/>
          <w:color w:val="000000"/>
          <w:sz w:val="20"/>
          <w:szCs w:val="20"/>
          <w:lang w:eastAsia="pl-PL"/>
        </w:rPr>
        <w:t>rodukty lecznicze dla przewodu pokarmowego i metabolizmu</w:t>
      </w:r>
    </w:p>
    <w:p w14:paraId="0AA3EB50" w14:textId="7954714F" w:rsidR="000976C1" w:rsidRDefault="00713388" w:rsidP="0047181B">
      <w:pPr>
        <w:spacing w:after="0" w:line="240" w:lineRule="auto"/>
        <w:ind w:firstLine="340"/>
        <w:jc w:val="both"/>
        <w:rPr>
          <w:rFonts w:ascii="Tahoma" w:eastAsia="Times New Roman" w:hAnsi="Tahoma" w:cs="Tahoma"/>
          <w:color w:val="000000"/>
          <w:sz w:val="20"/>
          <w:szCs w:val="20"/>
          <w:lang w:eastAsia="pl-PL"/>
        </w:rPr>
      </w:pPr>
      <w:r w:rsidRPr="009F3A31">
        <w:rPr>
          <w:rFonts w:ascii="Tahoma" w:eastAsia="Times New Roman" w:hAnsi="Tahoma" w:cs="Tahoma"/>
          <w:color w:val="000000"/>
          <w:sz w:val="20"/>
          <w:szCs w:val="20"/>
          <w:lang w:eastAsia="pl-PL"/>
        </w:rPr>
        <w:t>336220</w:t>
      </w:r>
      <w:r w:rsidR="00B02420" w:rsidRPr="009F3A31">
        <w:rPr>
          <w:rFonts w:ascii="Tahoma" w:eastAsia="Times New Roman" w:hAnsi="Tahoma" w:cs="Tahoma"/>
          <w:color w:val="000000"/>
          <w:sz w:val="20"/>
          <w:szCs w:val="20"/>
          <w:lang w:eastAsia="pl-PL"/>
        </w:rPr>
        <w:t>00-6</w:t>
      </w:r>
      <w:r w:rsidR="000976C1" w:rsidRPr="009F3A31">
        <w:rPr>
          <w:rFonts w:ascii="Tahoma" w:eastAsia="Times New Roman" w:hAnsi="Tahoma" w:cs="Tahoma"/>
          <w:color w:val="000000"/>
          <w:sz w:val="20"/>
          <w:szCs w:val="20"/>
          <w:lang w:eastAsia="pl-PL"/>
        </w:rPr>
        <w:t xml:space="preserve"> </w:t>
      </w:r>
      <w:r w:rsidR="00B02420" w:rsidRPr="009F3A31">
        <w:rPr>
          <w:rFonts w:ascii="Tahoma" w:eastAsia="Times New Roman" w:hAnsi="Tahoma" w:cs="Tahoma"/>
          <w:color w:val="000000"/>
          <w:sz w:val="20"/>
          <w:szCs w:val="20"/>
          <w:lang w:eastAsia="pl-PL"/>
        </w:rPr>
        <w:t>–</w:t>
      </w:r>
      <w:r w:rsidR="00EB145F" w:rsidRPr="009F3A31">
        <w:rPr>
          <w:rFonts w:ascii="Tahoma" w:eastAsia="Times New Roman" w:hAnsi="Tahoma" w:cs="Tahoma"/>
          <w:color w:val="000000"/>
          <w:sz w:val="20"/>
          <w:szCs w:val="20"/>
          <w:lang w:eastAsia="pl-PL"/>
        </w:rPr>
        <w:t xml:space="preserve"> </w:t>
      </w:r>
      <w:r w:rsidR="00E66BD2" w:rsidRPr="009F3A31">
        <w:rPr>
          <w:rFonts w:ascii="Tahoma" w:eastAsia="Times New Roman" w:hAnsi="Tahoma" w:cs="Tahoma"/>
          <w:color w:val="000000"/>
          <w:sz w:val="20"/>
          <w:szCs w:val="20"/>
          <w:lang w:eastAsia="pl-PL"/>
        </w:rPr>
        <w:t>produkty lecznicze dla układu sercowo-naczyniowego</w:t>
      </w:r>
    </w:p>
    <w:p w14:paraId="1CF8EEFB" w14:textId="5D533978" w:rsidR="00B02420" w:rsidRDefault="00B02420"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33620000</w:t>
      </w:r>
      <w:r w:rsidR="00713388">
        <w:rPr>
          <w:rFonts w:ascii="Tahoma" w:eastAsia="Times New Roman" w:hAnsi="Tahoma" w:cs="Tahoma"/>
          <w:color w:val="000000"/>
          <w:sz w:val="20"/>
          <w:szCs w:val="20"/>
          <w:lang w:eastAsia="pl-PL"/>
        </w:rPr>
        <w:t>-2 –</w:t>
      </w:r>
      <w:r w:rsidR="00E66BD2">
        <w:rPr>
          <w:rFonts w:ascii="Tahoma" w:hAnsi="Tahoma" w:cs="Tahoma"/>
          <w:sz w:val="20"/>
          <w:szCs w:val="20"/>
        </w:rPr>
        <w:t>p</w:t>
      </w:r>
      <w:r w:rsidR="00E66BD2" w:rsidRPr="00E66BD2">
        <w:rPr>
          <w:rFonts w:ascii="Tahoma" w:hAnsi="Tahoma" w:cs="Tahoma"/>
          <w:sz w:val="20"/>
          <w:szCs w:val="20"/>
        </w:rPr>
        <w:t>rodukty lecznicze dla krwi, organów krwiotwórczych oraz układu krążenia</w:t>
      </w:r>
    </w:p>
    <w:p w14:paraId="5B6D9525" w14:textId="4030E2CD" w:rsidR="00713388"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33651100-9 –</w:t>
      </w:r>
      <w:r w:rsidR="007147D3">
        <w:rPr>
          <w:rFonts w:ascii="Tahoma" w:eastAsia="Times New Roman" w:hAnsi="Tahoma" w:cs="Tahoma"/>
          <w:color w:val="000000"/>
          <w:sz w:val="20"/>
          <w:szCs w:val="20"/>
          <w:lang w:eastAsia="pl-PL"/>
        </w:rPr>
        <w:t>ś</w:t>
      </w:r>
      <w:r w:rsidR="007147D3" w:rsidRPr="007147D3">
        <w:rPr>
          <w:rFonts w:ascii="Tahoma" w:eastAsia="Times New Roman" w:hAnsi="Tahoma" w:cs="Tahoma"/>
          <w:color w:val="000000"/>
          <w:sz w:val="20"/>
          <w:szCs w:val="20"/>
          <w:lang w:eastAsia="pl-PL"/>
        </w:rPr>
        <w:t>rodki antybakteryjne do użytku ogólnoustrojowego</w:t>
      </w:r>
    </w:p>
    <w:p w14:paraId="1DEB658D" w14:textId="5B1ED4D9" w:rsidR="00713388"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33661000-1 –</w:t>
      </w:r>
      <w:r w:rsidR="007147D3">
        <w:rPr>
          <w:rFonts w:ascii="Tahoma" w:eastAsia="Times New Roman" w:hAnsi="Tahoma" w:cs="Tahoma"/>
          <w:color w:val="000000"/>
          <w:sz w:val="20"/>
          <w:szCs w:val="20"/>
          <w:lang w:eastAsia="pl-PL"/>
        </w:rPr>
        <w:t xml:space="preserve"> p</w:t>
      </w:r>
      <w:r w:rsidR="007147D3" w:rsidRPr="007147D3">
        <w:rPr>
          <w:rFonts w:ascii="Tahoma" w:eastAsia="Times New Roman" w:hAnsi="Tahoma" w:cs="Tahoma"/>
          <w:color w:val="000000"/>
          <w:sz w:val="20"/>
          <w:szCs w:val="20"/>
          <w:lang w:eastAsia="pl-PL"/>
        </w:rPr>
        <w:t>rodukty lecznicze dla układu nerwowego</w:t>
      </w:r>
    </w:p>
    <w:p w14:paraId="6D858950" w14:textId="48D875DA" w:rsidR="00713388"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33662100-9 –</w:t>
      </w:r>
      <w:r w:rsidR="007147D3">
        <w:rPr>
          <w:rFonts w:ascii="Tahoma" w:eastAsia="Times New Roman" w:hAnsi="Tahoma" w:cs="Tahoma"/>
          <w:color w:val="000000"/>
          <w:sz w:val="20"/>
          <w:szCs w:val="20"/>
          <w:lang w:eastAsia="pl-PL"/>
        </w:rPr>
        <w:t xml:space="preserve"> środki oftalmologiczne </w:t>
      </w:r>
    </w:p>
    <w:p w14:paraId="0554024D" w14:textId="332E110D" w:rsidR="00713388"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33651200-0 –</w:t>
      </w:r>
      <w:r w:rsidR="007147D3">
        <w:rPr>
          <w:rFonts w:ascii="Tahoma" w:eastAsia="Times New Roman" w:hAnsi="Tahoma" w:cs="Tahoma"/>
          <w:color w:val="000000"/>
          <w:sz w:val="20"/>
          <w:szCs w:val="20"/>
          <w:lang w:eastAsia="pl-PL"/>
        </w:rPr>
        <w:t xml:space="preserve"> ś</w:t>
      </w:r>
      <w:r w:rsidR="007147D3" w:rsidRPr="007147D3">
        <w:rPr>
          <w:rFonts w:ascii="Tahoma" w:eastAsia="Times New Roman" w:hAnsi="Tahoma" w:cs="Tahoma"/>
          <w:color w:val="000000"/>
          <w:sz w:val="20"/>
          <w:szCs w:val="20"/>
          <w:lang w:eastAsia="pl-PL"/>
        </w:rPr>
        <w:t>rodki przeciwgrzybiczne do użytku ogólnoustrojowego</w:t>
      </w:r>
    </w:p>
    <w:p w14:paraId="414C88B7" w14:textId="41C4936D" w:rsidR="00713388"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33696000-5 – </w:t>
      </w:r>
      <w:r w:rsidR="007147D3">
        <w:rPr>
          <w:rFonts w:ascii="Tahoma" w:eastAsia="Times New Roman" w:hAnsi="Tahoma" w:cs="Tahoma"/>
          <w:color w:val="000000"/>
          <w:sz w:val="20"/>
          <w:szCs w:val="20"/>
          <w:lang w:eastAsia="pl-PL"/>
        </w:rPr>
        <w:t xml:space="preserve">środki kontrastowe </w:t>
      </w:r>
    </w:p>
    <w:p w14:paraId="7BF9DEF5" w14:textId="6282DEBF" w:rsidR="00713388" w:rsidRDefault="00713388" w:rsidP="0047181B">
      <w:pPr>
        <w:spacing w:after="0" w:line="240" w:lineRule="auto"/>
        <w:ind w:firstLine="340"/>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33621100-0 – </w:t>
      </w:r>
      <w:r w:rsidR="007147D3">
        <w:rPr>
          <w:rFonts w:ascii="Tahoma" w:eastAsia="Times New Roman" w:hAnsi="Tahoma" w:cs="Tahoma"/>
          <w:color w:val="000000"/>
          <w:sz w:val="20"/>
          <w:szCs w:val="20"/>
          <w:lang w:eastAsia="pl-PL"/>
        </w:rPr>
        <w:t>ś</w:t>
      </w:r>
      <w:r w:rsidR="007147D3" w:rsidRPr="007147D3">
        <w:rPr>
          <w:rFonts w:ascii="Tahoma" w:eastAsia="Times New Roman" w:hAnsi="Tahoma" w:cs="Tahoma"/>
          <w:color w:val="000000"/>
          <w:sz w:val="20"/>
          <w:szCs w:val="20"/>
          <w:lang w:eastAsia="pl-PL"/>
        </w:rPr>
        <w:t>rodki obniżające krzepliwość krwi</w:t>
      </w:r>
    </w:p>
    <w:p w14:paraId="7B0A6D4D" w14:textId="135D8087" w:rsidR="00761F31" w:rsidRPr="009F2FC8" w:rsidRDefault="00761F31" w:rsidP="009F2FC8">
      <w:pPr>
        <w:pStyle w:val="Akapitzlist"/>
        <w:numPr>
          <w:ilvl w:val="0"/>
          <w:numId w:val="15"/>
        </w:numPr>
        <w:spacing w:after="0" w:line="240" w:lineRule="auto"/>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w:t>
      </w:r>
      <w:r w:rsidR="009F2FC8" w:rsidRPr="009F2FC8">
        <w:rPr>
          <w:rFonts w:ascii="Tahoma" w:eastAsia="Cambria" w:hAnsi="Tahoma" w:cs="Tahoma"/>
          <w:sz w:val="20"/>
          <w:szCs w:val="20"/>
          <w:lang w:eastAsia="ar-SA"/>
        </w:rPr>
        <w:t>.</w:t>
      </w:r>
      <w:r w:rsidRPr="009F2FC8">
        <w:rPr>
          <w:rFonts w:ascii="Tahoma" w:eastAsia="Cambria" w:hAnsi="Tahoma" w:cs="Tahoma"/>
          <w:sz w:val="20"/>
          <w:szCs w:val="20"/>
          <w:lang w:eastAsia="ar-SA"/>
        </w:rPr>
        <w:t xml:space="preserve"> </w:t>
      </w:r>
    </w:p>
    <w:p w14:paraId="5A1023D9" w14:textId="2B97C3D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skorzysta z prawa opcji w przypadku zaistnienia zwiększonego zapotrzebowania na dan</w:t>
      </w:r>
      <w:r w:rsidR="007B1195">
        <w:rPr>
          <w:rFonts w:ascii="Tahoma" w:eastAsia="Cambria" w:hAnsi="Tahoma" w:cs="Tahoma"/>
          <w:sz w:val="20"/>
          <w:szCs w:val="20"/>
          <w:lang w:eastAsia="ar-SA"/>
        </w:rPr>
        <w:t>ą</w:t>
      </w:r>
      <w:r w:rsidRPr="009F2FC8">
        <w:rPr>
          <w:rFonts w:ascii="Tahoma" w:eastAsia="Cambria" w:hAnsi="Tahoma" w:cs="Tahoma"/>
          <w:sz w:val="20"/>
          <w:szCs w:val="20"/>
          <w:lang w:eastAsia="ar-SA"/>
        </w:rPr>
        <w:t xml:space="preserve"> pozycję asortymentową. </w:t>
      </w:r>
    </w:p>
    <w:p w14:paraId="383C25DB"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O fakcie skorzystania z prawa opcji Zamawiający poinformuję Wykonawcę w formie pisemnej.</w:t>
      </w:r>
    </w:p>
    <w:p w14:paraId="76851D38" w14:textId="01B06106"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Zamawiający może skorzystać z dowolnej liczby opcji przy czym łączna wartość zwiększeń wprowadzonych w ramach prawa opcji nie może przekroczyć 50% maksymalnej wartości umowy brutto</w:t>
      </w:r>
      <w:r w:rsidR="009F2FC8" w:rsidRPr="009F2FC8">
        <w:rPr>
          <w:rFonts w:ascii="Tahoma" w:eastAsia="Cambria" w:hAnsi="Tahoma" w:cs="Tahoma"/>
          <w:sz w:val="20"/>
          <w:szCs w:val="20"/>
          <w:lang w:eastAsia="ar-SA"/>
        </w:rPr>
        <w:t>.</w:t>
      </w:r>
    </w:p>
    <w:p w14:paraId="6BBEE54D" w14:textId="77777777" w:rsidR="00761F31" w:rsidRPr="009F2FC8" w:rsidRDefault="00761F31" w:rsidP="009F2FC8">
      <w:pPr>
        <w:pStyle w:val="Akapitzlist"/>
        <w:numPr>
          <w:ilvl w:val="0"/>
          <w:numId w:val="15"/>
        </w:numPr>
        <w:spacing w:after="0" w:line="240" w:lineRule="auto"/>
        <w:ind w:left="426" w:hanging="426"/>
        <w:jc w:val="both"/>
        <w:rPr>
          <w:rFonts w:ascii="Tahoma" w:eastAsia="Cambria" w:hAnsi="Tahoma" w:cs="Tahoma"/>
          <w:sz w:val="20"/>
          <w:szCs w:val="20"/>
          <w:lang w:eastAsia="ar-SA"/>
        </w:rPr>
      </w:pPr>
      <w:r w:rsidRPr="009F2FC8">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50AF2948" w14:textId="3434C199" w:rsidR="00CC5192" w:rsidRPr="00685CA0" w:rsidRDefault="00CC5192" w:rsidP="00685CA0">
      <w:pPr>
        <w:pStyle w:val="Akapitzlist"/>
        <w:numPr>
          <w:ilvl w:val="0"/>
          <w:numId w:val="15"/>
        </w:numPr>
        <w:spacing w:after="0" w:line="240" w:lineRule="auto"/>
        <w:rPr>
          <w:rFonts w:ascii="Tahoma" w:eastAsia="Times New Roman" w:hAnsi="Tahoma" w:cs="Tahoma"/>
          <w:sz w:val="20"/>
          <w:szCs w:val="24"/>
          <w:lang w:eastAsia="pl-PL"/>
        </w:rPr>
      </w:pPr>
      <w:r w:rsidRPr="00685CA0">
        <w:rPr>
          <w:rFonts w:ascii="Tahoma" w:eastAsia="Times New Roman" w:hAnsi="Tahoma" w:cs="Tahoma"/>
          <w:sz w:val="20"/>
          <w:szCs w:val="24"/>
          <w:lang w:eastAsia="pl-PL"/>
        </w:rPr>
        <w:t>Przedmiot i warunki realizacji niniejszego zamówienia winny być zgodne z ustawą z dnia 06 września 2001r. Pr</w:t>
      </w:r>
      <w:r w:rsidR="00D9399A" w:rsidRPr="00685CA0">
        <w:rPr>
          <w:rFonts w:ascii="Tahoma" w:eastAsia="Times New Roman" w:hAnsi="Tahoma" w:cs="Tahoma"/>
          <w:sz w:val="20"/>
          <w:szCs w:val="24"/>
          <w:lang w:eastAsia="pl-PL"/>
        </w:rPr>
        <w:t>awo farmaceutyczne (Dz. U. z 202</w:t>
      </w:r>
      <w:r w:rsidR="007328D5">
        <w:rPr>
          <w:rFonts w:ascii="Tahoma" w:eastAsia="Times New Roman" w:hAnsi="Tahoma" w:cs="Tahoma"/>
          <w:sz w:val="20"/>
          <w:szCs w:val="24"/>
          <w:lang w:eastAsia="pl-PL"/>
        </w:rPr>
        <w:t>2</w:t>
      </w:r>
      <w:r w:rsidRPr="00685CA0">
        <w:rPr>
          <w:rFonts w:ascii="Tahoma" w:eastAsia="Times New Roman" w:hAnsi="Tahoma" w:cs="Tahoma"/>
          <w:sz w:val="20"/>
          <w:szCs w:val="24"/>
          <w:lang w:eastAsia="pl-PL"/>
        </w:rPr>
        <w:t xml:space="preserve"> poz. </w:t>
      </w:r>
      <w:r w:rsidR="007328D5">
        <w:rPr>
          <w:rFonts w:ascii="Tahoma" w:eastAsia="Times New Roman" w:hAnsi="Tahoma" w:cs="Tahoma"/>
          <w:sz w:val="20"/>
          <w:szCs w:val="24"/>
          <w:lang w:eastAsia="pl-PL"/>
        </w:rPr>
        <w:t>2301</w:t>
      </w:r>
      <w:r w:rsidRPr="00685CA0">
        <w:rPr>
          <w:rFonts w:ascii="Tahoma" w:eastAsia="Times New Roman" w:hAnsi="Tahoma" w:cs="Tahoma"/>
          <w:sz w:val="20"/>
          <w:szCs w:val="24"/>
          <w:lang w:eastAsia="pl-PL"/>
        </w:rPr>
        <w:t xml:space="preserve"> z póź. zm.) , oraz  z innymi obowiązującymi przepisami prawnymi w tym zakresie.</w:t>
      </w:r>
    </w:p>
    <w:p w14:paraId="5AA6B8CE" w14:textId="67B7ABEE" w:rsidR="005D4771" w:rsidRPr="0047181B" w:rsidRDefault="003705F5" w:rsidP="00B02420">
      <w:pPr>
        <w:widowControl w:val="0"/>
        <w:numPr>
          <w:ilvl w:val="0"/>
          <w:numId w:val="15"/>
        </w:numPr>
        <w:spacing w:after="0" w:line="240" w:lineRule="auto"/>
        <w:contextualSpacing/>
        <w:jc w:val="both"/>
        <w:rPr>
          <w:rFonts w:ascii="Tahoma" w:eastAsia="Times New Roman" w:hAnsi="Tahoma" w:cs="Tahoma"/>
          <w:b/>
          <w:sz w:val="20"/>
          <w:szCs w:val="24"/>
          <w:lang w:eastAsia="pl-PL"/>
        </w:rPr>
      </w:pPr>
      <w:r w:rsidRPr="0047181B">
        <w:rPr>
          <w:rFonts w:ascii="Tahoma" w:eastAsia="Times New Roman" w:hAnsi="Tahoma" w:cs="Tahoma"/>
          <w:sz w:val="20"/>
          <w:szCs w:val="20"/>
          <w:lang w:eastAsia="pl-PL"/>
        </w:rPr>
        <w:t>Okres przydatności do użycia dostarczanych produktów leczniczych  nie może być krótszy niż 12 miesięcy  licząc od dnia dostawy</w:t>
      </w:r>
      <w:r w:rsidR="00713388">
        <w:rPr>
          <w:rFonts w:ascii="Tahoma" w:eastAsia="Times New Roman" w:hAnsi="Tahoma" w:cs="Tahoma"/>
          <w:sz w:val="20"/>
          <w:szCs w:val="20"/>
          <w:lang w:eastAsia="pl-PL"/>
        </w:rPr>
        <w:t xml:space="preserve"> za wyjątkiem części 35 dla której termin przydatności nie może być krótszy niż 6 miesięcy od dnia dostawy.</w:t>
      </w:r>
    </w:p>
    <w:p w14:paraId="0691FAEC" w14:textId="77777777" w:rsidR="005D4771" w:rsidRDefault="005D4771" w:rsidP="00D9399A">
      <w:pPr>
        <w:widowControl w:val="0"/>
        <w:spacing w:after="0" w:line="240" w:lineRule="auto"/>
        <w:contextualSpacing/>
        <w:jc w:val="both"/>
        <w:rPr>
          <w:rFonts w:ascii="Tahoma" w:eastAsia="Times New Roman" w:hAnsi="Tahoma" w:cs="Tahoma"/>
          <w:b/>
          <w:sz w:val="20"/>
          <w:szCs w:val="24"/>
          <w:lang w:eastAsia="pl-PL"/>
        </w:rPr>
      </w:pPr>
    </w:p>
    <w:p w14:paraId="0306CC19" w14:textId="490CAE92"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4A2FF53B" w14:textId="5F2CB6BD" w:rsidR="00133665" w:rsidRDefault="00133665" w:rsidP="00737F33">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Pr>
          <w:rFonts w:ascii="Tahoma" w:eastAsia="Times New Roman" w:hAnsi="Tahoma" w:cs="Tahoma"/>
          <w:b/>
          <w:sz w:val="20"/>
          <w:szCs w:val="24"/>
          <w:lang w:eastAsia="pl-PL"/>
        </w:rPr>
        <w:t>24</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3B607A71" w14:textId="4D488A03" w:rsidR="002311FD" w:rsidRDefault="002311FD" w:rsidP="00CC5192">
      <w:pPr>
        <w:spacing w:after="0" w:line="240" w:lineRule="auto"/>
        <w:jc w:val="both"/>
        <w:rPr>
          <w:rFonts w:ascii="Tahoma" w:eastAsia="Times New Roman" w:hAnsi="Tahoma" w:cs="Tahoma"/>
          <w:b/>
          <w:sz w:val="20"/>
          <w:szCs w:val="20"/>
          <w:lang w:val="fr-FR" w:eastAsia="pl-PL"/>
        </w:rPr>
      </w:pPr>
    </w:p>
    <w:p w14:paraId="7CB7EC16" w14:textId="687A6ACF" w:rsidR="00CC5192" w:rsidRP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Pr="00CC5192">
        <w:rPr>
          <w:rFonts w:ascii="Tahoma" w:eastAsia="Times New Roman" w:hAnsi="Tahoma" w:cs="Tahoma"/>
          <w:b/>
          <w:sz w:val="20"/>
          <w:szCs w:val="24"/>
          <w:lang w:eastAsia="pl-PL"/>
        </w:rPr>
        <w:t xml:space="preserve">WARUNKI UDZIAŁU W POSTĘPOWANIU ORAZ PODSTAWY WYKLUCZENIA </w:t>
      </w:r>
    </w:p>
    <w:p w14:paraId="36E902BA" w14:textId="77777777"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1. O udzielenie zamówienia mogą ubiegać się Wykonawcy, którzy: </w:t>
      </w:r>
    </w:p>
    <w:p w14:paraId="241A616E" w14:textId="6647219E" w:rsidR="00CC5192" w:rsidRPr="00CC5192" w:rsidRDefault="00CC5192" w:rsidP="00CC5192">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1) </w:t>
      </w:r>
      <w:r w:rsidRPr="00CC5192">
        <w:rPr>
          <w:rFonts w:ascii="Tahoma" w:eastAsia="Times New Roman" w:hAnsi="Tahoma" w:cs="Tahoma"/>
          <w:b/>
          <w:bCs/>
          <w:sz w:val="20"/>
          <w:szCs w:val="20"/>
          <w:lang w:eastAsia="ar-SA"/>
        </w:rPr>
        <w:t>spełniają warunki udziału w postępowaniu dotyczące:</w:t>
      </w:r>
      <w:r w:rsidRPr="00CC5192">
        <w:rPr>
          <w:rFonts w:ascii="Tahoma" w:eastAsia="Times New Roman" w:hAnsi="Tahoma" w:cs="Tahoma"/>
          <w:bCs/>
          <w:sz w:val="20"/>
          <w:szCs w:val="20"/>
          <w:lang w:eastAsia="ar-SA"/>
        </w:rPr>
        <w:t xml:space="preserve"> </w:t>
      </w:r>
    </w:p>
    <w:p w14:paraId="231873DB" w14:textId="014E4F99" w:rsidR="00CC5192" w:rsidRPr="00CC5192" w:rsidRDefault="00CC5192" w:rsidP="00CC5192">
      <w:pPr>
        <w:suppressAutoHyphens/>
        <w:spacing w:after="0" w:line="240" w:lineRule="auto"/>
        <w:jc w:val="both"/>
        <w:rPr>
          <w:rFonts w:ascii="Tahoma" w:eastAsia="Times New Roman" w:hAnsi="Tahoma" w:cs="Tahoma"/>
          <w:bCs/>
          <w:sz w:val="20"/>
          <w:szCs w:val="20"/>
          <w:u w:val="single"/>
          <w:lang w:eastAsia="ar-SA"/>
        </w:rPr>
      </w:pPr>
      <w:r w:rsidRPr="00CC5192">
        <w:rPr>
          <w:rFonts w:ascii="Tahoma" w:eastAsia="Times New Roman" w:hAnsi="Tahoma" w:cs="Tahoma"/>
          <w:bCs/>
          <w:sz w:val="20"/>
          <w:szCs w:val="20"/>
          <w:lang w:eastAsia="ar-SA"/>
        </w:rPr>
        <w:t xml:space="preserve">      </w:t>
      </w:r>
      <w:r w:rsidR="006933AB">
        <w:rPr>
          <w:rFonts w:ascii="Tahoma" w:eastAsia="Times New Roman" w:hAnsi="Tahoma" w:cs="Tahoma"/>
          <w:bCs/>
          <w:sz w:val="20"/>
          <w:szCs w:val="20"/>
          <w:lang w:eastAsia="ar-SA"/>
        </w:rPr>
        <w:t xml:space="preserve">    </w:t>
      </w:r>
      <w:r w:rsidRPr="00CC5192">
        <w:rPr>
          <w:rFonts w:ascii="Tahoma" w:eastAsia="Times New Roman" w:hAnsi="Tahoma" w:cs="Tahoma"/>
          <w:bCs/>
          <w:sz w:val="20"/>
          <w:szCs w:val="20"/>
          <w:u w:val="single"/>
          <w:lang w:eastAsia="ar-SA"/>
        </w:rPr>
        <w:t>uprawnień do prowadzenia określonej  działalności</w:t>
      </w:r>
      <w:r w:rsidR="007B1E0F">
        <w:rPr>
          <w:rFonts w:ascii="Tahoma" w:eastAsia="Times New Roman" w:hAnsi="Tahoma" w:cs="Tahoma"/>
          <w:bCs/>
          <w:sz w:val="20"/>
          <w:szCs w:val="20"/>
          <w:u w:val="single"/>
          <w:lang w:eastAsia="ar-SA"/>
        </w:rPr>
        <w:t xml:space="preserve"> gospodarczej lub zawodowej   </w:t>
      </w:r>
      <w:r w:rsidR="00A74555">
        <w:rPr>
          <w:rFonts w:ascii="Tahoma" w:eastAsia="Times New Roman" w:hAnsi="Tahoma" w:cs="Tahoma"/>
          <w:bCs/>
          <w:sz w:val="20"/>
          <w:szCs w:val="20"/>
          <w:u w:val="single"/>
          <w:lang w:eastAsia="ar-SA"/>
        </w:rPr>
        <w:t xml:space="preserve"> </w:t>
      </w:r>
      <w:r w:rsidRPr="00CC5192">
        <w:rPr>
          <w:rFonts w:ascii="Tahoma" w:eastAsia="Times New Roman" w:hAnsi="Tahoma" w:cs="Tahoma"/>
          <w:bCs/>
          <w:sz w:val="20"/>
          <w:szCs w:val="20"/>
          <w:u w:val="single"/>
          <w:lang w:eastAsia="ar-SA"/>
        </w:rPr>
        <w:t xml:space="preserve"> </w:t>
      </w:r>
    </w:p>
    <w:p w14:paraId="639F2356" w14:textId="261D3A40" w:rsidR="00107BD3" w:rsidRDefault="000E2D81" w:rsidP="003722D9">
      <w:pPr>
        <w:spacing w:after="0" w:line="240" w:lineRule="auto"/>
        <w:ind w:left="708"/>
        <w:jc w:val="both"/>
        <w:rPr>
          <w:rFonts w:ascii="Tahoma" w:eastAsia="Times New Roman" w:hAnsi="Tahoma" w:cs="Tahoma"/>
          <w:sz w:val="20"/>
          <w:szCs w:val="24"/>
          <w:lang w:eastAsia="pl-PL"/>
        </w:rPr>
      </w:pPr>
      <w:r w:rsidRPr="000E2D81">
        <w:rPr>
          <w:rFonts w:ascii="Tahoma" w:eastAsia="Times New Roman" w:hAnsi="Tahoma" w:cs="Tahoma"/>
          <w:sz w:val="20"/>
          <w:szCs w:val="24"/>
          <w:lang w:eastAsia="pl-PL"/>
        </w:rPr>
        <w:t>Za spełniających ten warunek Zamawiający uzna Wykonawców, którzy przedstawią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46557A">
        <w:rPr>
          <w:rFonts w:ascii="Tahoma" w:eastAsia="Times New Roman" w:hAnsi="Tahoma" w:cs="Tahoma"/>
          <w:sz w:val="20"/>
          <w:szCs w:val="24"/>
          <w:lang w:eastAsia="pl-PL"/>
        </w:rPr>
        <w:t xml:space="preserve">, a dla </w:t>
      </w:r>
      <w:r w:rsidR="009B6D5E">
        <w:rPr>
          <w:rFonts w:ascii="Tahoma" w:eastAsia="Times New Roman" w:hAnsi="Tahoma" w:cs="Tahoma"/>
          <w:sz w:val="20"/>
          <w:szCs w:val="24"/>
          <w:lang w:eastAsia="pl-PL"/>
        </w:rPr>
        <w:t>części 11 i 33 dodatkowo ze</w:t>
      </w:r>
      <w:r w:rsidR="0046557A">
        <w:rPr>
          <w:rFonts w:ascii="Tahoma" w:eastAsia="Times New Roman" w:hAnsi="Tahoma" w:cs="Tahoma"/>
          <w:sz w:val="20"/>
          <w:szCs w:val="24"/>
          <w:lang w:eastAsia="pl-PL"/>
        </w:rPr>
        <w:t>zwolenie /licencję</w:t>
      </w:r>
      <w:r w:rsidR="00853E60">
        <w:rPr>
          <w:rFonts w:ascii="Tahoma" w:eastAsia="Times New Roman" w:hAnsi="Tahoma" w:cs="Tahoma"/>
          <w:sz w:val="20"/>
          <w:szCs w:val="24"/>
          <w:lang w:eastAsia="pl-PL"/>
        </w:rPr>
        <w:t xml:space="preserve"> na prowadzenie obrotu hurtowego środkami odurzającymi i psychotropowymi zgodnie z ustawą z dnia 29 lipca 2005 r. o przeciwdziałaniu narkomanii.</w:t>
      </w:r>
      <w:r w:rsidRPr="000E2D81">
        <w:rPr>
          <w:rFonts w:ascii="Tahoma" w:eastAsia="Times New Roman" w:hAnsi="Tahoma" w:cs="Tahoma"/>
          <w:sz w:val="20"/>
          <w:szCs w:val="24"/>
          <w:lang w:eastAsia="pl-PL"/>
        </w:rPr>
        <w:t xml:space="preserve">   </w:t>
      </w:r>
    </w:p>
    <w:p w14:paraId="4A5078D3" w14:textId="0C380CC0" w:rsidR="00ED2899" w:rsidRDefault="00ED2899" w:rsidP="003722D9">
      <w:pPr>
        <w:spacing w:after="0" w:line="240" w:lineRule="auto"/>
        <w:ind w:left="708"/>
        <w:jc w:val="both"/>
        <w:rPr>
          <w:rFonts w:ascii="Tahoma" w:eastAsia="Times New Roman" w:hAnsi="Tahoma" w:cs="Tahoma"/>
          <w:sz w:val="20"/>
          <w:szCs w:val="24"/>
          <w:lang w:eastAsia="pl-PL"/>
        </w:rPr>
      </w:pPr>
    </w:p>
    <w:p w14:paraId="5D4DC9E9" w14:textId="0C47D746" w:rsidR="00ED2899" w:rsidRDefault="00ED2899" w:rsidP="003722D9">
      <w:pPr>
        <w:spacing w:after="0" w:line="240" w:lineRule="auto"/>
        <w:ind w:left="708"/>
        <w:jc w:val="both"/>
        <w:rPr>
          <w:rFonts w:ascii="Tahoma" w:eastAsia="Times New Roman" w:hAnsi="Tahoma" w:cs="Tahoma"/>
          <w:sz w:val="20"/>
          <w:szCs w:val="24"/>
          <w:lang w:eastAsia="pl-PL"/>
        </w:rPr>
      </w:pPr>
    </w:p>
    <w:p w14:paraId="3B1A53EC" w14:textId="77777777" w:rsidR="00ED2899" w:rsidRDefault="00ED2899" w:rsidP="003722D9">
      <w:pPr>
        <w:spacing w:after="0" w:line="240" w:lineRule="auto"/>
        <w:ind w:left="708"/>
        <w:jc w:val="both"/>
        <w:rPr>
          <w:rFonts w:ascii="Tahoma" w:eastAsia="Times New Roman" w:hAnsi="Tahoma" w:cs="Tahoma"/>
          <w:sz w:val="20"/>
          <w:szCs w:val="24"/>
          <w:lang w:eastAsia="pl-PL"/>
        </w:rPr>
      </w:pPr>
    </w:p>
    <w:p w14:paraId="16B79FBD" w14:textId="77777777" w:rsidR="000E2D81" w:rsidRDefault="000E2D81" w:rsidP="003722D9">
      <w:pPr>
        <w:spacing w:after="0" w:line="240" w:lineRule="auto"/>
        <w:ind w:left="708"/>
        <w:jc w:val="both"/>
        <w:rPr>
          <w:rFonts w:ascii="Tahoma" w:eastAsia="Times New Roman" w:hAnsi="Tahoma" w:cs="Tahoma"/>
          <w:sz w:val="20"/>
          <w:szCs w:val="20"/>
          <w:lang w:eastAsia="pl-PL"/>
        </w:rPr>
      </w:pPr>
    </w:p>
    <w:p w14:paraId="28DB53FD" w14:textId="1D200BCD" w:rsidR="009B0DBD" w:rsidRDefault="009B0DBD" w:rsidP="009B0DBD">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5CAB4736" w14:textId="7C6DA100" w:rsidR="006933AB" w:rsidRPr="006933AB" w:rsidRDefault="006933AB" w:rsidP="006933AB">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31D7D230" w14:textId="2385E087" w:rsidR="006933AB" w:rsidRPr="00023D8A" w:rsidRDefault="006933AB" w:rsidP="006933AB">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3FA740AC"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0E68DA08" w14:textId="77777777" w:rsidR="006933AB" w:rsidRPr="00023D8A" w:rsidRDefault="006933AB" w:rsidP="006933AB">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67812CAF"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619C3639"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D92430"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654E2C76"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30CA1B5" w14:textId="77777777" w:rsidR="006933AB" w:rsidRPr="00023D8A" w:rsidRDefault="006933AB" w:rsidP="006933AB">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6A45361" w14:textId="77777777" w:rsidR="006933AB" w:rsidRPr="00023D8A" w:rsidRDefault="006933AB" w:rsidP="006933AB">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91F73AD"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A5909D" w14:textId="77777777" w:rsidR="006933AB" w:rsidRPr="006933AB" w:rsidRDefault="006933AB" w:rsidP="006933AB">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A98591" w14:textId="77777777" w:rsidR="006933AB" w:rsidRPr="00023D8A" w:rsidRDefault="006933AB" w:rsidP="006933AB">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3A75DDCC" w14:textId="77777777" w:rsidR="006933AB" w:rsidRPr="00023D8A" w:rsidRDefault="006933AB" w:rsidP="006933AB">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6CAB7F2" w14:textId="77777777" w:rsidR="006933AB" w:rsidRPr="006933AB" w:rsidRDefault="006933AB" w:rsidP="006933AB">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9FF9AC7" w14:textId="5BB588C6" w:rsidR="006933AB" w:rsidRPr="006933AB" w:rsidRDefault="006933AB" w:rsidP="006933AB">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2.2</w:t>
      </w:r>
      <w:r w:rsidRPr="006933AB">
        <w:rPr>
          <w:rStyle w:val="markedcontent"/>
          <w:rFonts w:ascii="Tahoma" w:hAnsi="Tahoma" w:cs="Tahoma"/>
          <w:sz w:val="20"/>
          <w:szCs w:val="20"/>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1DE1924C" w14:textId="1F9AD231" w:rsidR="006933AB" w:rsidRDefault="006933AB" w:rsidP="006933AB">
      <w:pPr>
        <w:pStyle w:val="Akapitzlist"/>
        <w:spacing w:after="0" w:line="240" w:lineRule="auto"/>
        <w:ind w:left="1068"/>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lastRenderedPageBreak/>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117E6D42" w14:textId="3A322D15" w:rsidR="006933AB" w:rsidRDefault="006933AB" w:rsidP="006933AB">
      <w:pPr>
        <w:pStyle w:val="Akapitzlist"/>
        <w:spacing w:after="0" w:line="240" w:lineRule="auto"/>
        <w:ind w:left="1068"/>
        <w:rPr>
          <w:rStyle w:val="markedcontent"/>
          <w:rFonts w:ascii="Tahoma" w:eastAsia="Times New Roman" w:hAnsi="Tahoma" w:cs="Tahoma"/>
          <w:b/>
          <w:sz w:val="20"/>
          <w:szCs w:val="20"/>
        </w:rPr>
      </w:pPr>
    </w:p>
    <w:p w14:paraId="18019B39" w14:textId="7A8FABAD" w:rsidR="006933AB" w:rsidRPr="006933AB" w:rsidRDefault="006933AB">
      <w:pPr>
        <w:pStyle w:val="Akapitzlist"/>
        <w:numPr>
          <w:ilvl w:val="1"/>
          <w:numId w:val="64"/>
        </w:numPr>
        <w:spacing w:line="240" w:lineRule="auto"/>
        <w:ind w:hanging="371"/>
        <w:jc w:val="both"/>
        <w:rPr>
          <w:rFonts w:ascii="Tahoma" w:eastAsia="Times New Roman" w:hAnsi="Tahoma" w:cs="Tahoma"/>
          <w:b/>
          <w:sz w:val="20"/>
          <w:szCs w:val="20"/>
          <w:lang w:eastAsia="pl-PL"/>
        </w:rPr>
      </w:pP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Zamawiający wykluczy z postępowania wykonawcę w przypadkach, o których mowa w art.</w:t>
      </w:r>
      <w:r w:rsidRPr="006933AB">
        <w:rPr>
          <w:rFonts w:ascii="Tahoma" w:eastAsiaTheme="minorEastAsia" w:hAnsi="Tahoma" w:cs="Tahoma"/>
          <w:sz w:val="20"/>
          <w:szCs w:val="20"/>
          <w:lang w:eastAsia="pl-PL"/>
        </w:rPr>
        <w:br/>
        <w:t>5k ust. 1 Rozporządzenia Rady (UE) nr 833/2014 z dnia 31 lipca 2014 r. dotyczącego środków</w:t>
      </w:r>
      <w:r w:rsidRPr="006933AB">
        <w:rPr>
          <w:rFonts w:ascii="Tahoma" w:eastAsiaTheme="minorEastAsia" w:hAnsi="Tahoma" w:cs="Tahoma"/>
          <w:sz w:val="20"/>
          <w:szCs w:val="20"/>
          <w:lang w:eastAsia="pl-PL"/>
        </w:rPr>
        <w:br/>
        <w:t>ograniczających w związku z działaniami Rosji destabilizującymi sytuację na Ukrainie, dodanym</w:t>
      </w:r>
      <w:r w:rsidRPr="006933AB">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10ACA28A" w14:textId="77777777" w:rsidR="006933AB" w:rsidRPr="006933AB" w:rsidRDefault="006933AB" w:rsidP="006933AB">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49E450E3" w14:textId="7CACD814" w:rsidR="006933AB" w:rsidRPr="006933AB" w:rsidRDefault="006933AB" w:rsidP="00ED2899">
      <w:pPr>
        <w:spacing w:after="0"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w tym podwykonawców, dostawców lub podmiotów, na których zdolności polega się w 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2086FA17" w14:textId="21402617" w:rsidR="00A74555" w:rsidRPr="006933AB" w:rsidRDefault="00A74555" w:rsidP="009E646E">
      <w:pPr>
        <w:pStyle w:val="Akapitzlist"/>
        <w:numPr>
          <w:ilvl w:val="0"/>
          <w:numId w:val="37"/>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4E2961C0" w14:textId="08D30794"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Warunek dotyczący uprawnień do prowadzenia określonej działalności gospodarczej lub zawodowej o którym mowa w pkt. 1.1) jest spełniony,</w:t>
      </w:r>
      <w:r w:rsidR="004B6895" w:rsidRPr="00107BD3">
        <w:rPr>
          <w:rFonts w:ascii="Tahoma" w:eastAsia="Times New Roman" w:hAnsi="Tahoma" w:cs="Tahoma"/>
          <w:bCs/>
          <w:sz w:val="20"/>
          <w:szCs w:val="20"/>
          <w:lang w:eastAsia="ar-SA"/>
        </w:rPr>
        <w:t xml:space="preserve"> </w:t>
      </w:r>
      <w:r w:rsidRPr="00107BD3">
        <w:rPr>
          <w:rFonts w:ascii="Tahoma" w:eastAsia="Times New Roman" w:hAnsi="Tahoma" w:cs="Tahoma"/>
          <w:bCs/>
          <w:sz w:val="20"/>
          <w:szCs w:val="20"/>
          <w:lang w:eastAsia="ar-SA"/>
        </w:rPr>
        <w:t xml:space="preserve">jeżeli co najmniej jeden z wykonawców wspólnie ubiegających się o udzielenie zamówienia posiada uprawnienia do prowadzenia określonej działalności gospodarczej lub zawodowej  </w:t>
      </w:r>
      <w:r w:rsidRPr="00107BD3">
        <w:rPr>
          <w:rFonts w:ascii="Tahoma" w:eastAsia="Times New Roman" w:hAnsi="Tahoma" w:cs="Tahoma"/>
          <w:bCs/>
          <w:sz w:val="20"/>
          <w:szCs w:val="20"/>
          <w:u w:val="single"/>
          <w:lang w:eastAsia="ar-SA"/>
        </w:rPr>
        <w:t>i zrealizuje</w:t>
      </w:r>
      <w:r w:rsidRPr="00107BD3">
        <w:rPr>
          <w:rFonts w:ascii="Tahoma" w:eastAsia="Times New Roman" w:hAnsi="Tahoma" w:cs="Tahoma"/>
          <w:bCs/>
          <w:sz w:val="20"/>
          <w:szCs w:val="20"/>
          <w:lang w:eastAsia="ar-SA"/>
        </w:rPr>
        <w:t xml:space="preserve"> dostawy do kórych realizacji  te uprawnienia są wymagane.</w:t>
      </w:r>
    </w:p>
    <w:p w14:paraId="2350A772" w14:textId="7F4FF978" w:rsidR="009B3881" w:rsidRPr="00107BD3" w:rsidRDefault="009B3881" w:rsidP="006933AB">
      <w:pPr>
        <w:pStyle w:val="Akapitzlist"/>
        <w:numPr>
          <w:ilvl w:val="0"/>
          <w:numId w:val="37"/>
        </w:numPr>
        <w:suppressAutoHyphens/>
        <w:spacing w:after="0" w:line="240" w:lineRule="auto"/>
        <w:ind w:left="426"/>
        <w:jc w:val="both"/>
        <w:rPr>
          <w:rFonts w:ascii="Tahoma" w:eastAsia="Times New Roman" w:hAnsi="Tahoma" w:cs="Tahoma"/>
          <w:bCs/>
          <w:sz w:val="20"/>
          <w:szCs w:val="20"/>
          <w:lang w:eastAsia="ar-SA"/>
        </w:rPr>
      </w:pPr>
      <w:r w:rsidRPr="00107BD3">
        <w:rPr>
          <w:rFonts w:ascii="Tahoma" w:eastAsia="Times New Roman" w:hAnsi="Tahoma" w:cs="Tahoma"/>
          <w:bCs/>
          <w:sz w:val="20"/>
          <w:szCs w:val="20"/>
          <w:lang w:eastAsia="ar-SA"/>
        </w:rPr>
        <w:t>W przypadku wykonawców wspólnie ubiegających się o udzielenie zamówienia</w:t>
      </w:r>
      <w:r w:rsidR="004B6895" w:rsidRPr="00107BD3">
        <w:rPr>
          <w:rFonts w:ascii="Tahoma" w:eastAsia="Times New Roman" w:hAnsi="Tahoma" w:cs="Tahoma"/>
          <w:bCs/>
          <w:sz w:val="20"/>
          <w:szCs w:val="20"/>
          <w:lang w:eastAsia="ar-SA"/>
        </w:rPr>
        <w:t xml:space="preserve"> </w:t>
      </w:r>
      <w:r w:rsidR="001F5825" w:rsidRPr="00107BD3">
        <w:rPr>
          <w:rFonts w:ascii="Tahoma" w:eastAsia="Times New Roman" w:hAnsi="Tahoma" w:cs="Tahoma"/>
          <w:bCs/>
          <w:sz w:val="20"/>
          <w:szCs w:val="20"/>
          <w:lang w:eastAsia="ar-SA"/>
        </w:rPr>
        <w:t xml:space="preserve">są oni zobowiązani </w:t>
      </w:r>
      <w:r w:rsidR="004B6895" w:rsidRPr="00107BD3">
        <w:rPr>
          <w:rFonts w:ascii="Tahoma" w:eastAsia="Times New Roman" w:hAnsi="Tahoma" w:cs="Tahoma"/>
          <w:bCs/>
          <w:sz w:val="20"/>
          <w:szCs w:val="20"/>
          <w:lang w:eastAsia="ar-SA"/>
        </w:rPr>
        <w:t>zgodnie z art.117 ust.4 ustawy Pzp</w:t>
      </w:r>
      <w:r w:rsidRPr="00107BD3">
        <w:rPr>
          <w:rFonts w:ascii="Tahoma" w:eastAsia="Times New Roman" w:hAnsi="Tahoma" w:cs="Tahoma"/>
          <w:bCs/>
          <w:sz w:val="20"/>
          <w:szCs w:val="20"/>
          <w:lang w:eastAsia="ar-SA"/>
        </w:rPr>
        <w:t xml:space="preserve"> do dołączenia do oferty oświadczenia, z którego wynika, które dostawy wykonają poszczególni wykonawcy.</w:t>
      </w:r>
    </w:p>
    <w:p w14:paraId="64BAB867" w14:textId="77777777" w:rsidR="00EA25A4" w:rsidRPr="004C7C03" w:rsidRDefault="00EA25A4" w:rsidP="00CC5192">
      <w:pPr>
        <w:suppressAutoHyphens/>
        <w:spacing w:after="0" w:line="240" w:lineRule="auto"/>
        <w:jc w:val="both"/>
        <w:rPr>
          <w:rFonts w:ascii="Tahoma" w:eastAsia="Times New Roman" w:hAnsi="Tahoma" w:cs="Tahoma"/>
          <w:b/>
          <w:bCs/>
          <w:sz w:val="20"/>
          <w:szCs w:val="20"/>
          <w:lang w:eastAsia="ar-SA"/>
        </w:rPr>
      </w:pPr>
    </w:p>
    <w:p w14:paraId="0F6751C6" w14:textId="5534C6C8" w:rsidR="0099451D" w:rsidRPr="004C7C03" w:rsidRDefault="00CC5192" w:rsidP="00CC5192">
      <w:pPr>
        <w:suppressAutoHyphens/>
        <w:spacing w:after="0" w:line="240" w:lineRule="auto"/>
        <w:jc w:val="both"/>
        <w:rPr>
          <w:rFonts w:ascii="Tahoma" w:eastAsia="Times New Roman" w:hAnsi="Tahoma" w:cs="Tahoma"/>
          <w:b/>
          <w:bCs/>
          <w:sz w:val="20"/>
          <w:szCs w:val="20"/>
          <w:lang w:eastAsia="ar-SA"/>
        </w:rPr>
      </w:pPr>
      <w:r w:rsidRPr="004C7C03">
        <w:rPr>
          <w:rFonts w:ascii="Tahoma" w:eastAsia="Times New Roman" w:hAnsi="Tahoma" w:cs="Tahoma"/>
          <w:b/>
          <w:bCs/>
          <w:sz w:val="20"/>
          <w:szCs w:val="20"/>
          <w:lang w:eastAsia="ar-SA"/>
        </w:rPr>
        <w:t>VI</w:t>
      </w:r>
      <w:r w:rsidR="00FE23F5" w:rsidRPr="004C7C03">
        <w:rPr>
          <w:rFonts w:ascii="Tahoma" w:eastAsia="Times New Roman" w:hAnsi="Tahoma" w:cs="Tahoma"/>
          <w:b/>
          <w:bCs/>
          <w:sz w:val="20"/>
          <w:szCs w:val="20"/>
          <w:lang w:eastAsia="ar-SA"/>
        </w:rPr>
        <w:t>I</w:t>
      </w:r>
      <w:r w:rsidRPr="004C7C03">
        <w:rPr>
          <w:rFonts w:ascii="Tahoma" w:eastAsia="Times New Roman" w:hAnsi="Tahoma" w:cs="Tahoma"/>
          <w:b/>
          <w:bCs/>
          <w:sz w:val="20"/>
          <w:szCs w:val="20"/>
          <w:lang w:eastAsia="ar-SA"/>
        </w:rPr>
        <w:t xml:space="preserve">. WYKAZ </w:t>
      </w:r>
      <w:r w:rsidR="006A39BF" w:rsidRPr="004C7C03">
        <w:rPr>
          <w:rFonts w:ascii="Tahoma" w:eastAsia="Times New Roman" w:hAnsi="Tahoma" w:cs="Tahoma"/>
          <w:b/>
          <w:bCs/>
          <w:sz w:val="20"/>
          <w:szCs w:val="20"/>
          <w:lang w:eastAsia="ar-SA"/>
        </w:rPr>
        <w:t>PODMIOTOWYCH ŚRODKÓW DOWODOWYCH</w:t>
      </w:r>
      <w:r w:rsidR="0054517C" w:rsidRPr="004C7C03">
        <w:rPr>
          <w:rFonts w:ascii="Tahoma" w:eastAsia="Times New Roman" w:hAnsi="Tahoma" w:cs="Tahoma"/>
          <w:b/>
          <w:bCs/>
          <w:sz w:val="20"/>
          <w:szCs w:val="20"/>
          <w:lang w:eastAsia="ar-SA"/>
        </w:rPr>
        <w:t xml:space="preserve"> </w:t>
      </w:r>
      <w:r w:rsidR="00083F61" w:rsidRPr="004C7C03">
        <w:rPr>
          <w:rFonts w:ascii="Tahoma" w:eastAsia="Times New Roman" w:hAnsi="Tahoma" w:cs="Tahoma"/>
          <w:b/>
          <w:bCs/>
          <w:sz w:val="20"/>
          <w:szCs w:val="20"/>
          <w:lang w:eastAsia="ar-SA"/>
        </w:rPr>
        <w:t xml:space="preserve">i </w:t>
      </w:r>
      <w:r w:rsidR="008E1AED" w:rsidRPr="004C7C03">
        <w:rPr>
          <w:rFonts w:ascii="Tahoma" w:eastAsia="Times New Roman" w:hAnsi="Tahoma" w:cs="Tahoma"/>
          <w:b/>
          <w:bCs/>
          <w:sz w:val="20"/>
          <w:szCs w:val="20"/>
          <w:lang w:eastAsia="ar-SA"/>
        </w:rPr>
        <w:t>OŚWIADCZEŃ</w:t>
      </w:r>
    </w:p>
    <w:p w14:paraId="09B8D3E7" w14:textId="77777777" w:rsidR="00CC5192" w:rsidRDefault="0099451D"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99451D">
        <w:rPr>
          <w:rFonts w:ascii="Tahoma" w:eastAsia="Times New Roman" w:hAnsi="Tahoma" w:cs="Tahoma"/>
          <w:bCs/>
          <w:sz w:val="20"/>
          <w:szCs w:val="20"/>
          <w:lang w:eastAsia="ar-SA"/>
        </w:rPr>
        <w:t xml:space="preserve">Wykonawca zobowiązany jest złożyć wraz z ofertą </w:t>
      </w:r>
      <w:r w:rsidR="00CC5192" w:rsidRPr="0099451D">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Oświadczenie o niepodleganiu wykluczeniu , spełnianiu warunków udziału w postępowaniu  w zakresie wskazanym przez Zamawiającego</w:t>
      </w:r>
      <w:r w:rsidR="00717FDA">
        <w:rPr>
          <w:rFonts w:ascii="Tahoma" w:eastAsia="Times New Roman" w:hAnsi="Tahoma" w:cs="Tahoma"/>
          <w:bCs/>
          <w:sz w:val="20"/>
          <w:szCs w:val="20"/>
          <w:lang w:eastAsia="ar-SA"/>
        </w:rPr>
        <w:t xml:space="preserve"> w załączniku nr 2 do SWZ</w:t>
      </w:r>
      <w:r>
        <w:rPr>
          <w:rFonts w:ascii="Tahoma" w:eastAsia="Times New Roman" w:hAnsi="Tahoma" w:cs="Tahoma"/>
          <w:bCs/>
          <w:sz w:val="20"/>
          <w:szCs w:val="20"/>
          <w:lang w:eastAsia="ar-SA"/>
        </w:rPr>
        <w:t>.</w:t>
      </w:r>
    </w:p>
    <w:p w14:paraId="12A5F686" w14:textId="39ECEE77" w:rsidR="00717FDA" w:rsidRPr="00A262DA" w:rsidRDefault="00717FDA"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717FDA">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72ECE37" w14:textId="6440B827" w:rsidR="00E1268B" w:rsidRPr="004C7C03" w:rsidRDefault="00A262DA" w:rsidP="00B02420">
      <w:pPr>
        <w:pStyle w:val="Akapitzlist"/>
        <w:numPr>
          <w:ilvl w:val="0"/>
          <w:numId w:val="8"/>
        </w:numPr>
        <w:autoSpaceDE w:val="0"/>
        <w:autoSpaceDN w:val="0"/>
        <w:adjustRightInd w:val="0"/>
        <w:spacing w:after="0" w:line="240" w:lineRule="auto"/>
        <w:jc w:val="both"/>
        <w:rPr>
          <w:rFonts w:ascii="Tahoma" w:eastAsia="Times New Roman" w:hAnsi="Tahoma" w:cs="Tahoma"/>
          <w:sz w:val="20"/>
          <w:szCs w:val="20"/>
          <w:lang w:eastAsia="pl-PL"/>
        </w:rPr>
      </w:pPr>
      <w:bookmarkStart w:id="0" w:name="_Hlk120860870"/>
      <w:r w:rsidRPr="004C7C03">
        <w:rPr>
          <w:rFonts w:ascii="Tahoma" w:hAnsi="Tahoma" w:cs="Tahoma"/>
          <w:sz w:val="20"/>
          <w:szCs w:val="20"/>
        </w:rPr>
        <w:t xml:space="preserve">Oświadczenie o niepodleganiu </w:t>
      </w:r>
      <w:bookmarkStart w:id="1" w:name="_Hlk120792382"/>
      <w:r w:rsidRPr="004C7C03">
        <w:rPr>
          <w:rFonts w:ascii="Tahoma" w:hAnsi="Tahoma" w:cs="Tahoma"/>
          <w:sz w:val="20"/>
          <w:szCs w:val="20"/>
        </w:rPr>
        <w:t>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E1268B" w:rsidRPr="004C7C03">
        <w:rPr>
          <w:rFonts w:ascii="Tahoma" w:hAnsi="Tahoma" w:cs="Tahoma"/>
          <w:sz w:val="20"/>
          <w:szCs w:val="20"/>
        </w:rPr>
        <w:t>.</w:t>
      </w:r>
      <w:bookmarkEnd w:id="1"/>
      <w:r w:rsidR="00E1268B" w:rsidRPr="004C7C03">
        <w:rPr>
          <w:rFonts w:ascii="Tahoma" w:eastAsia="Times New Roman" w:hAnsi="Tahoma" w:cs="Tahoma"/>
          <w:sz w:val="20"/>
          <w:szCs w:val="20"/>
          <w:lang w:eastAsia="ar-SA"/>
        </w:rPr>
        <w:t xml:space="preserve">Oświadczenie Wykonawca może sporządzić  zgodnie ze wzorem stanowiącym załącznik nr </w:t>
      </w:r>
      <w:r w:rsidR="000E2D81" w:rsidRPr="004C7C03">
        <w:rPr>
          <w:rFonts w:ascii="Tahoma" w:eastAsia="Times New Roman" w:hAnsi="Tahoma" w:cs="Tahoma"/>
          <w:sz w:val="20"/>
          <w:szCs w:val="20"/>
          <w:lang w:eastAsia="ar-SA"/>
        </w:rPr>
        <w:t>3</w:t>
      </w:r>
      <w:r w:rsidR="00E1268B" w:rsidRPr="004C7C03">
        <w:rPr>
          <w:rFonts w:ascii="Tahoma" w:eastAsia="Times New Roman" w:hAnsi="Tahoma" w:cs="Tahoma"/>
          <w:sz w:val="20"/>
          <w:szCs w:val="20"/>
          <w:lang w:eastAsia="ar-SA"/>
        </w:rPr>
        <w:t xml:space="preserve"> do SWZ.</w:t>
      </w:r>
    </w:p>
    <w:bookmarkEnd w:id="0"/>
    <w:p w14:paraId="03EF2F9A" w14:textId="2511CDB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bCs/>
          <w:sz w:val="20"/>
          <w:szCs w:val="20"/>
          <w:lang w:eastAsia="ar-SA"/>
        </w:rPr>
      </w:pPr>
      <w:r w:rsidRPr="004C7C03">
        <w:rPr>
          <w:rFonts w:ascii="Tahoma" w:eastAsia="Times New Roman" w:hAnsi="Tahoma" w:cs="Tahoma"/>
          <w:bCs/>
          <w:sz w:val="20"/>
          <w:szCs w:val="20"/>
          <w:lang w:eastAsia="ar-SA"/>
        </w:rPr>
        <w:t>W przypadku wspólnego ubiegania się o zamówienie przez wykonawców</w:t>
      </w:r>
      <w:r w:rsidR="000E2D81" w:rsidRPr="004C7C03">
        <w:rPr>
          <w:rFonts w:ascii="Tahoma" w:eastAsia="Times New Roman" w:hAnsi="Tahoma" w:cs="Tahoma"/>
          <w:bCs/>
          <w:sz w:val="20"/>
          <w:szCs w:val="20"/>
          <w:lang w:eastAsia="ar-SA"/>
        </w:rPr>
        <w:t xml:space="preserve"> </w:t>
      </w:r>
      <w:r w:rsidR="008E1AED" w:rsidRPr="004C7C03">
        <w:rPr>
          <w:rFonts w:ascii="Tahoma" w:eastAsia="Times New Roman" w:hAnsi="Tahoma" w:cs="Tahoma"/>
          <w:bCs/>
          <w:sz w:val="20"/>
          <w:szCs w:val="20"/>
          <w:lang w:eastAsia="ar-SA"/>
        </w:rPr>
        <w:t>( konsorcjum ,spółka cywilna)</w:t>
      </w:r>
      <w:r w:rsidRPr="004C7C03">
        <w:rPr>
          <w:rFonts w:ascii="Tahoma" w:eastAsia="Times New Roman" w:hAnsi="Tahoma" w:cs="Tahoma"/>
          <w:bCs/>
          <w:sz w:val="20"/>
          <w:szCs w:val="20"/>
          <w:lang w:eastAsia="ar-SA"/>
        </w:rPr>
        <w:t xml:space="preserve"> jednolity dokument JEDZ</w:t>
      </w:r>
      <w:r w:rsidR="008E1AED" w:rsidRPr="004C7C03">
        <w:rPr>
          <w:rFonts w:ascii="Tahoma" w:eastAsia="Times New Roman" w:hAnsi="Tahoma" w:cs="Tahoma"/>
          <w:bCs/>
          <w:sz w:val="20"/>
          <w:szCs w:val="20"/>
          <w:lang w:eastAsia="ar-SA"/>
        </w:rPr>
        <w:t xml:space="preserve"> oraz oświadczenie  </w:t>
      </w:r>
      <w:r w:rsidR="007B2C82" w:rsidRPr="004C7C03">
        <w:rPr>
          <w:rFonts w:ascii="Tahoma" w:eastAsia="Times New Roman" w:hAnsi="Tahoma" w:cs="Tahoma"/>
          <w:bCs/>
          <w:sz w:val="20"/>
          <w:szCs w:val="20"/>
          <w:lang w:eastAsia="ar-SA"/>
        </w:rPr>
        <w:t xml:space="preserve">wskazane </w:t>
      </w:r>
      <w:r w:rsidR="008E1AED" w:rsidRPr="004C7C03">
        <w:rPr>
          <w:rFonts w:ascii="Tahoma" w:eastAsia="Times New Roman" w:hAnsi="Tahoma" w:cs="Tahoma"/>
          <w:bCs/>
          <w:sz w:val="20"/>
          <w:szCs w:val="20"/>
          <w:lang w:eastAsia="ar-SA"/>
        </w:rPr>
        <w:t xml:space="preserve">w pkt. 3 </w:t>
      </w:r>
      <w:r w:rsidRPr="004C7C03">
        <w:rPr>
          <w:rFonts w:ascii="Tahoma" w:eastAsia="Times New Roman" w:hAnsi="Tahoma" w:cs="Tahoma"/>
          <w:bCs/>
          <w:sz w:val="20"/>
          <w:szCs w:val="20"/>
          <w:lang w:eastAsia="ar-SA"/>
        </w:rPr>
        <w:t xml:space="preserve"> składa każdy z </w:t>
      </w:r>
      <w:r w:rsidRPr="00A9472E">
        <w:rPr>
          <w:rFonts w:ascii="Tahoma" w:eastAsia="Times New Roman" w:hAnsi="Tahoma" w:cs="Tahoma"/>
          <w:bCs/>
          <w:sz w:val="20"/>
          <w:szCs w:val="20"/>
          <w:lang w:eastAsia="ar-SA"/>
        </w:rPr>
        <w:t xml:space="preserve">wykonawców wspólnie ubiegających się o zamówienie. </w:t>
      </w:r>
      <w:r w:rsidR="00717FDA">
        <w:rPr>
          <w:rFonts w:ascii="Tahoma" w:eastAsia="Times New Roman" w:hAnsi="Tahoma" w:cs="Tahoma"/>
          <w:bCs/>
          <w:sz w:val="20"/>
          <w:szCs w:val="20"/>
          <w:lang w:eastAsia="ar-SA"/>
        </w:rPr>
        <w:t>Oświadczenia</w:t>
      </w:r>
      <w:r w:rsidRPr="00A9472E">
        <w:rPr>
          <w:rFonts w:ascii="Tahoma" w:eastAsia="Times New Roman" w:hAnsi="Tahoma" w:cs="Tahoma"/>
          <w:bCs/>
          <w:sz w:val="20"/>
          <w:szCs w:val="20"/>
          <w:lang w:eastAsia="ar-SA"/>
        </w:rPr>
        <w:t xml:space="preserve">  te mają potwierdzać </w:t>
      </w:r>
      <w:r w:rsidR="00717FDA" w:rsidRPr="00A9472E">
        <w:rPr>
          <w:rFonts w:ascii="Tahoma" w:eastAsia="Times New Roman" w:hAnsi="Tahoma" w:cs="Tahoma"/>
          <w:bCs/>
          <w:sz w:val="20"/>
          <w:szCs w:val="20"/>
          <w:lang w:eastAsia="ar-SA"/>
        </w:rPr>
        <w:t xml:space="preserve">brak podstaw wykluczenia </w:t>
      </w:r>
      <w:r w:rsidR="00717FDA">
        <w:rPr>
          <w:rFonts w:ascii="Tahoma" w:eastAsia="Times New Roman" w:hAnsi="Tahoma" w:cs="Tahoma"/>
          <w:bCs/>
          <w:sz w:val="20"/>
          <w:szCs w:val="20"/>
          <w:lang w:eastAsia="ar-SA"/>
        </w:rPr>
        <w:t xml:space="preserve"> oraz </w:t>
      </w:r>
      <w:r w:rsidRPr="00A9472E">
        <w:rPr>
          <w:rFonts w:ascii="Tahoma" w:eastAsia="Times New Roman" w:hAnsi="Tahoma" w:cs="Tahoma"/>
          <w:bCs/>
          <w:sz w:val="20"/>
          <w:szCs w:val="20"/>
          <w:lang w:eastAsia="ar-SA"/>
        </w:rPr>
        <w:t xml:space="preserve">spełnianie </w:t>
      </w:r>
      <w:r w:rsidR="00717FDA">
        <w:rPr>
          <w:rFonts w:ascii="Tahoma" w:eastAsia="Times New Roman" w:hAnsi="Tahoma" w:cs="Tahoma"/>
          <w:bCs/>
          <w:sz w:val="20"/>
          <w:szCs w:val="20"/>
          <w:lang w:eastAsia="ar-SA"/>
        </w:rPr>
        <w:t>warunków udziału w postępowaniu</w:t>
      </w:r>
      <w:r w:rsidRPr="00A9472E">
        <w:rPr>
          <w:rFonts w:ascii="Tahoma" w:eastAsia="Times New Roman" w:hAnsi="Tahoma" w:cs="Tahoma"/>
          <w:bCs/>
          <w:sz w:val="20"/>
          <w:szCs w:val="20"/>
          <w:lang w:eastAsia="ar-SA"/>
        </w:rPr>
        <w:t xml:space="preserve"> w zakresie, w </w:t>
      </w:r>
      <w:r w:rsidR="00717FDA">
        <w:rPr>
          <w:rFonts w:ascii="Tahoma" w:eastAsia="Times New Roman" w:hAnsi="Tahoma" w:cs="Tahoma"/>
          <w:bCs/>
          <w:sz w:val="20"/>
          <w:szCs w:val="20"/>
          <w:lang w:eastAsia="ar-SA"/>
        </w:rPr>
        <w:t xml:space="preserve">jakim </w:t>
      </w:r>
      <w:r w:rsidRPr="00A9472E">
        <w:rPr>
          <w:rFonts w:ascii="Tahoma" w:eastAsia="Times New Roman" w:hAnsi="Tahoma" w:cs="Tahoma"/>
          <w:bCs/>
          <w:sz w:val="20"/>
          <w:szCs w:val="20"/>
          <w:lang w:eastAsia="ar-SA"/>
        </w:rPr>
        <w:t>każdy z wykonawców wykazuje spełnianie w</w:t>
      </w:r>
      <w:r w:rsidR="00717FDA">
        <w:rPr>
          <w:rFonts w:ascii="Tahoma" w:eastAsia="Times New Roman" w:hAnsi="Tahoma" w:cs="Tahoma"/>
          <w:bCs/>
          <w:sz w:val="20"/>
          <w:szCs w:val="20"/>
          <w:lang w:eastAsia="ar-SA"/>
        </w:rPr>
        <w:t>arunków udziału w postępowaniu.</w:t>
      </w:r>
    </w:p>
    <w:p w14:paraId="0A01CDE9" w14:textId="77777777" w:rsidR="00056233" w:rsidRPr="00A9472E" w:rsidRDefault="002515BB" w:rsidP="009F7B1D">
      <w:pPr>
        <w:numPr>
          <w:ilvl w:val="0"/>
          <w:numId w:val="8"/>
        </w:numPr>
        <w:suppressAutoHyphens/>
        <w:spacing w:after="0" w:line="240" w:lineRule="auto"/>
        <w:contextualSpacing/>
        <w:jc w:val="both"/>
        <w:rPr>
          <w:rFonts w:ascii="Tahoma" w:eastAsia="Times New Roman" w:hAnsi="Tahoma" w:cs="Tahoma"/>
          <w:sz w:val="20"/>
          <w:szCs w:val="20"/>
        </w:rPr>
      </w:pPr>
      <w:r w:rsidRPr="00A9472E">
        <w:rPr>
          <w:rFonts w:ascii="Tahoma" w:hAnsi="Tahoma" w:cs="Tahoma"/>
          <w:color w:val="000000"/>
          <w:sz w:val="20"/>
          <w:szCs w:val="20"/>
        </w:rPr>
        <w:t xml:space="preserve">Zamawiający nie żąda od wykonawcy </w:t>
      </w:r>
      <w:r w:rsidR="00056233" w:rsidRPr="00A9472E">
        <w:rPr>
          <w:rFonts w:ascii="Tahoma" w:hAnsi="Tahoma" w:cs="Tahoma"/>
          <w:color w:val="000000"/>
          <w:sz w:val="20"/>
          <w:szCs w:val="20"/>
        </w:rPr>
        <w:t>złożenia  jednolitego dokumentu (JEDZ)</w:t>
      </w:r>
      <w:r w:rsidRPr="00A9472E">
        <w:rPr>
          <w:rFonts w:ascii="Tahoma" w:hAnsi="Tahoma" w:cs="Tahoma"/>
          <w:color w:val="000000"/>
          <w:sz w:val="20"/>
          <w:szCs w:val="20"/>
        </w:rPr>
        <w:t xml:space="preserve"> dotycząc</w:t>
      </w:r>
      <w:r w:rsidR="00056233" w:rsidRPr="00A9472E">
        <w:rPr>
          <w:rFonts w:ascii="Tahoma" w:hAnsi="Tahoma" w:cs="Tahoma"/>
          <w:color w:val="000000"/>
          <w:sz w:val="20"/>
          <w:szCs w:val="20"/>
        </w:rPr>
        <w:t xml:space="preserve">ego </w:t>
      </w:r>
      <w:r w:rsidRPr="00A9472E">
        <w:rPr>
          <w:rFonts w:ascii="Tahoma" w:hAnsi="Tahoma" w:cs="Tahoma"/>
          <w:color w:val="000000"/>
          <w:sz w:val="20"/>
          <w:szCs w:val="20"/>
        </w:rPr>
        <w:t>podwykonawcy, któremu zamierza powier</w:t>
      </w:r>
      <w:r w:rsidR="00056233" w:rsidRPr="00A9472E">
        <w:rPr>
          <w:rFonts w:ascii="Tahoma" w:hAnsi="Tahoma" w:cs="Tahoma"/>
          <w:color w:val="000000"/>
          <w:sz w:val="20"/>
          <w:szCs w:val="20"/>
        </w:rPr>
        <w:t>zyć wykonanie części zamówienia.</w:t>
      </w:r>
      <w:r w:rsidRPr="00A9472E">
        <w:rPr>
          <w:rFonts w:ascii="Tahoma" w:hAnsi="Tahoma" w:cs="Tahoma"/>
          <w:color w:val="000000"/>
          <w:sz w:val="20"/>
          <w:szCs w:val="20"/>
        </w:rPr>
        <w:t xml:space="preserve"> </w:t>
      </w:r>
    </w:p>
    <w:p w14:paraId="02452882" w14:textId="77777777" w:rsidR="00CC5192" w:rsidRPr="00A9472E" w:rsidRDefault="00CC5192" w:rsidP="009F7B1D">
      <w:pPr>
        <w:numPr>
          <w:ilvl w:val="0"/>
          <w:numId w:val="8"/>
        </w:numPr>
        <w:spacing w:after="0" w:line="240" w:lineRule="auto"/>
        <w:contextualSpacing/>
        <w:jc w:val="both"/>
        <w:rPr>
          <w:rFonts w:ascii="Tahoma" w:eastAsia="Times New Roman" w:hAnsi="Tahoma" w:cs="Tahoma"/>
          <w:b/>
          <w:bCs/>
          <w:sz w:val="20"/>
          <w:szCs w:val="20"/>
          <w:lang w:eastAsia="ar-SA"/>
        </w:rPr>
      </w:pPr>
      <w:r w:rsidRPr="00A9472E">
        <w:rPr>
          <w:rFonts w:ascii="Tahoma" w:eastAsia="Times New Roman" w:hAnsi="Tahoma" w:cs="Tahoma"/>
          <w:b/>
          <w:bCs/>
          <w:sz w:val="20"/>
          <w:szCs w:val="20"/>
          <w:lang w:eastAsia="ar-SA"/>
        </w:rPr>
        <w:t xml:space="preserve">Zamawiający przed </w:t>
      </w:r>
      <w:r w:rsidR="00717FDA">
        <w:rPr>
          <w:rFonts w:ascii="Tahoma" w:eastAsia="Times New Roman" w:hAnsi="Tahoma" w:cs="Tahoma"/>
          <w:b/>
          <w:bCs/>
          <w:sz w:val="20"/>
          <w:szCs w:val="20"/>
          <w:lang w:eastAsia="ar-SA"/>
        </w:rPr>
        <w:t xml:space="preserve">wyborem najkorzystniejszej oferty </w:t>
      </w:r>
      <w:r w:rsidRPr="00A9472E">
        <w:rPr>
          <w:rFonts w:ascii="Tahoma" w:eastAsia="Times New Roman" w:hAnsi="Tahoma" w:cs="Tahoma"/>
          <w:b/>
          <w:bCs/>
          <w:sz w:val="20"/>
          <w:szCs w:val="20"/>
          <w:lang w:eastAsia="ar-SA"/>
        </w:rPr>
        <w:t xml:space="preserve"> wezwie Wykonawcę, którego oferta zostanie najwyżej oceniona, do złożenia w wyznaczonym</w:t>
      </w:r>
      <w:r w:rsidR="00CC2DEF">
        <w:rPr>
          <w:rFonts w:ascii="Tahoma" w:eastAsia="Times New Roman" w:hAnsi="Tahoma" w:cs="Tahoma"/>
          <w:b/>
          <w:bCs/>
          <w:sz w:val="20"/>
          <w:szCs w:val="20"/>
          <w:lang w:eastAsia="ar-SA"/>
        </w:rPr>
        <w:t xml:space="preserve"> terminie</w:t>
      </w:r>
      <w:r w:rsidRPr="00A9472E">
        <w:rPr>
          <w:rFonts w:ascii="Tahoma" w:eastAsia="Times New Roman" w:hAnsi="Tahoma" w:cs="Tahoma"/>
          <w:b/>
          <w:bCs/>
          <w:sz w:val="20"/>
          <w:szCs w:val="20"/>
          <w:lang w:eastAsia="ar-SA"/>
        </w:rPr>
        <w:t xml:space="preserve">, nie krótszym niż 10 dni </w:t>
      </w:r>
      <w:r w:rsidR="00CC2DEF">
        <w:rPr>
          <w:rFonts w:ascii="Tahoma" w:eastAsia="Times New Roman" w:hAnsi="Tahoma" w:cs="Tahoma"/>
          <w:b/>
          <w:bCs/>
          <w:sz w:val="20"/>
          <w:szCs w:val="20"/>
          <w:lang w:eastAsia="ar-SA"/>
        </w:rPr>
        <w:t>,</w:t>
      </w:r>
      <w:r w:rsidRPr="00A9472E">
        <w:rPr>
          <w:rFonts w:ascii="Tahoma" w:eastAsia="Times New Roman" w:hAnsi="Tahoma" w:cs="Tahoma"/>
          <w:b/>
          <w:bCs/>
          <w:sz w:val="20"/>
          <w:szCs w:val="20"/>
          <w:lang w:eastAsia="ar-SA"/>
        </w:rPr>
        <w:t xml:space="preserve"> aktualnych na dzień złożenia </w:t>
      </w:r>
      <w:r w:rsidR="00CC2DEF">
        <w:rPr>
          <w:rFonts w:ascii="Tahoma" w:eastAsia="Times New Roman" w:hAnsi="Tahoma" w:cs="Tahoma"/>
          <w:b/>
          <w:bCs/>
          <w:sz w:val="20"/>
          <w:szCs w:val="20"/>
          <w:lang w:eastAsia="ar-SA"/>
        </w:rPr>
        <w:t>podmiotowych środków dowodowych.</w:t>
      </w:r>
    </w:p>
    <w:p w14:paraId="2D3928A8" w14:textId="0903376C" w:rsidR="000E2D81" w:rsidRPr="000E2D81" w:rsidRDefault="000E2D81" w:rsidP="000E2D81">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r w:rsidR="009B6D5E">
        <w:rPr>
          <w:rFonts w:ascii="Tahoma" w:eastAsia="Times New Roman" w:hAnsi="Tahoma" w:cs="Tahoma"/>
          <w:sz w:val="20"/>
          <w:szCs w:val="20"/>
          <w:lang w:eastAsia="pl-PL"/>
        </w:rPr>
        <w:t>,</w:t>
      </w:r>
      <w:r w:rsidR="009B6D5E" w:rsidRPr="009B6D5E">
        <w:rPr>
          <w:rFonts w:ascii="Tahoma" w:eastAsia="Times New Roman" w:hAnsi="Tahoma" w:cs="Tahoma"/>
          <w:sz w:val="20"/>
          <w:szCs w:val="24"/>
          <w:lang w:eastAsia="pl-PL"/>
        </w:rPr>
        <w:t xml:space="preserve"> </w:t>
      </w:r>
      <w:r w:rsidR="009B6D5E">
        <w:rPr>
          <w:rFonts w:ascii="Tahoma" w:eastAsia="Times New Roman" w:hAnsi="Tahoma" w:cs="Tahoma"/>
          <w:sz w:val="20"/>
          <w:szCs w:val="24"/>
          <w:lang w:eastAsia="pl-PL"/>
        </w:rPr>
        <w:t>a dla części 11 i 33 dodatkowo zezwolenie /licencję na prowadzenie obrotu hurtowego środkami odurzającymi i psychotropowymi zgodnie z ustawą z dnia 29 lipca 2005 r. o przeciwdziałaniu narkomanii.</w:t>
      </w:r>
      <w:r w:rsidR="009B6D5E" w:rsidRPr="000E2D81">
        <w:rPr>
          <w:rFonts w:ascii="Tahoma" w:eastAsia="Times New Roman" w:hAnsi="Tahoma" w:cs="Tahoma"/>
          <w:sz w:val="20"/>
          <w:szCs w:val="24"/>
          <w:lang w:eastAsia="pl-PL"/>
        </w:rPr>
        <w:t xml:space="preserve">   </w:t>
      </w:r>
      <w:r w:rsidRPr="000E2D81">
        <w:rPr>
          <w:rFonts w:ascii="Tahoma" w:eastAsia="Times New Roman" w:hAnsi="Tahoma" w:cs="Tahoma"/>
          <w:sz w:val="20"/>
          <w:szCs w:val="20"/>
          <w:lang w:eastAsia="pl-PL"/>
        </w:rPr>
        <w:t xml:space="preserve"> </w:t>
      </w:r>
    </w:p>
    <w:p w14:paraId="6B168DD9" w14:textId="522BA185" w:rsidR="00CC5192" w:rsidRDefault="003B0AF6" w:rsidP="00C2722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lastRenderedPageBreak/>
        <w:t>Informacji</w:t>
      </w:r>
      <w:r w:rsidR="00CC5192" w:rsidRPr="00CC2DEF">
        <w:rPr>
          <w:rFonts w:ascii="Tahoma" w:eastAsia="Times New Roman" w:hAnsi="Tahoma" w:cs="Tahoma"/>
          <w:sz w:val="20"/>
          <w:szCs w:val="20"/>
          <w:lang w:eastAsia="ar-SA"/>
        </w:rPr>
        <w:t xml:space="preserve"> z Krajowego Rejestru Karnego w zakresie określonym w art. </w:t>
      </w:r>
      <w:r w:rsidR="00CC2DEF">
        <w:rPr>
          <w:rFonts w:ascii="Tahoma" w:eastAsia="Times New Roman" w:hAnsi="Tahoma" w:cs="Tahoma"/>
          <w:sz w:val="20"/>
          <w:szCs w:val="20"/>
          <w:lang w:eastAsia="ar-SA"/>
        </w:rPr>
        <w:t xml:space="preserve">108 </w:t>
      </w:r>
      <w:r w:rsidR="00CC5192" w:rsidRPr="00CC2DEF">
        <w:rPr>
          <w:rFonts w:ascii="Tahoma" w:eastAsia="Times New Roman" w:hAnsi="Tahoma" w:cs="Tahoma"/>
          <w:sz w:val="20"/>
          <w:szCs w:val="20"/>
          <w:lang w:eastAsia="ar-SA"/>
        </w:rPr>
        <w:t xml:space="preserve">ust. 1 pkt </w:t>
      </w:r>
      <w:r w:rsidR="00CC2DEF">
        <w:rPr>
          <w:rFonts w:ascii="Tahoma" w:eastAsia="Times New Roman" w:hAnsi="Tahoma" w:cs="Tahoma"/>
          <w:sz w:val="20"/>
          <w:szCs w:val="20"/>
          <w:lang w:eastAsia="ar-SA"/>
        </w:rPr>
        <w:t>1,2</w:t>
      </w:r>
      <w:r w:rsidR="00CC5192" w:rsidRPr="00CC2DEF">
        <w:rPr>
          <w:rFonts w:ascii="Tahoma" w:eastAsia="Times New Roman" w:hAnsi="Tahoma" w:cs="Tahoma"/>
          <w:sz w:val="20"/>
          <w:szCs w:val="20"/>
          <w:lang w:eastAsia="ar-SA"/>
        </w:rPr>
        <w:t xml:space="preserve"> i </w:t>
      </w:r>
      <w:r w:rsidR="00CC2DEF">
        <w:rPr>
          <w:rFonts w:ascii="Tahoma" w:eastAsia="Times New Roman" w:hAnsi="Tahoma" w:cs="Tahoma"/>
          <w:sz w:val="20"/>
          <w:szCs w:val="20"/>
          <w:lang w:eastAsia="ar-SA"/>
        </w:rPr>
        <w:t>4</w:t>
      </w:r>
      <w:r w:rsidR="00CC5192" w:rsidRPr="00CC2DEF">
        <w:rPr>
          <w:rFonts w:ascii="Tahoma" w:eastAsia="Times New Roman" w:hAnsi="Tahoma" w:cs="Tahoma"/>
          <w:sz w:val="20"/>
          <w:szCs w:val="20"/>
          <w:lang w:eastAsia="ar-SA"/>
        </w:rPr>
        <w:t xml:space="preserve"> ustawy PZP, </w:t>
      </w:r>
      <w:r w:rsidR="00464147">
        <w:rPr>
          <w:rFonts w:ascii="Tahoma" w:eastAsia="Times New Roman" w:hAnsi="Tahoma" w:cs="Tahoma"/>
          <w:sz w:val="20"/>
          <w:szCs w:val="20"/>
          <w:lang w:eastAsia="ar-SA"/>
        </w:rPr>
        <w:t xml:space="preserve">sporządzonej </w:t>
      </w:r>
      <w:r w:rsidR="00CC5192" w:rsidRPr="00CC2DEF">
        <w:rPr>
          <w:rFonts w:ascii="Tahoma" w:eastAsia="Times New Roman" w:hAnsi="Tahoma" w:cs="Tahoma"/>
          <w:sz w:val="20"/>
          <w:szCs w:val="20"/>
          <w:lang w:eastAsia="ar-SA"/>
        </w:rPr>
        <w:t xml:space="preserve"> nie wcześniej niż 6 miesięcy przed </w:t>
      </w:r>
      <w:r w:rsidR="00CC2DEF">
        <w:rPr>
          <w:rFonts w:ascii="Tahoma" w:eastAsia="Times New Roman" w:hAnsi="Tahoma" w:cs="Tahoma"/>
          <w:sz w:val="20"/>
          <w:szCs w:val="20"/>
          <w:lang w:eastAsia="ar-SA"/>
        </w:rPr>
        <w:t>jej złożeniem</w:t>
      </w:r>
      <w:r w:rsidR="00CD5307" w:rsidRPr="00CC2DEF">
        <w:rPr>
          <w:rFonts w:ascii="Tahoma" w:eastAsia="Times New Roman" w:hAnsi="Tahoma" w:cs="Tahoma"/>
          <w:sz w:val="20"/>
          <w:szCs w:val="20"/>
          <w:lang w:eastAsia="ar-SA"/>
        </w:rPr>
        <w:t>.</w:t>
      </w:r>
    </w:p>
    <w:p w14:paraId="5B4CAD40" w14:textId="5A94DD88" w:rsidR="00FF0B6E" w:rsidRDefault="00FF0B6E" w:rsidP="009F7B1D">
      <w:pPr>
        <w:pStyle w:val="Akapitzlist"/>
        <w:numPr>
          <w:ilvl w:val="0"/>
          <w:numId w:val="9"/>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w:t>
      </w:r>
      <w:r w:rsidR="00131A73">
        <w:rPr>
          <w:rFonts w:ascii="Tahoma" w:eastAsia="Times New Roman" w:hAnsi="Tahoma" w:cs="Tahoma"/>
          <w:sz w:val="20"/>
          <w:szCs w:val="20"/>
          <w:lang w:eastAsia="ar-SA"/>
        </w:rPr>
        <w:t>cji i konsumentów ( Dz.U. z 2021</w:t>
      </w:r>
      <w:r>
        <w:rPr>
          <w:rFonts w:ascii="Tahoma" w:eastAsia="Times New Roman" w:hAnsi="Tahoma" w:cs="Tahoma"/>
          <w:sz w:val="20"/>
          <w:szCs w:val="20"/>
          <w:lang w:eastAsia="ar-SA"/>
        </w:rPr>
        <w:t xml:space="preserve">r. poz. </w:t>
      </w:r>
      <w:r w:rsidR="00131A73">
        <w:rPr>
          <w:rFonts w:ascii="Tahoma" w:eastAsia="Times New Roman" w:hAnsi="Tahoma" w:cs="Tahoma"/>
          <w:sz w:val="20"/>
          <w:szCs w:val="20"/>
          <w:lang w:eastAsia="ar-SA"/>
        </w:rPr>
        <w:t>275</w:t>
      </w:r>
      <w:r>
        <w:rPr>
          <w:rFonts w:ascii="Tahoma" w:eastAsia="Times New Roman" w:hAnsi="Tahoma" w:cs="Tahoma"/>
          <w:sz w:val="20"/>
          <w:szCs w:val="20"/>
          <w:lang w:eastAsia="ar-SA"/>
        </w:rPr>
        <w:t>)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w:t>
      </w:r>
      <w:r w:rsidR="00CA2B93">
        <w:rPr>
          <w:rFonts w:ascii="Tahoma" w:eastAsia="Times New Roman" w:hAnsi="Tahoma" w:cs="Tahoma"/>
          <w:sz w:val="20"/>
          <w:szCs w:val="20"/>
          <w:lang w:eastAsia="ar-SA"/>
        </w:rPr>
        <w:t xml:space="preserve"> 6</w:t>
      </w:r>
      <w:r>
        <w:rPr>
          <w:rFonts w:ascii="Tahoma" w:eastAsia="Times New Roman" w:hAnsi="Tahoma" w:cs="Tahoma"/>
          <w:sz w:val="20"/>
          <w:szCs w:val="20"/>
          <w:lang w:eastAsia="ar-SA"/>
        </w:rPr>
        <w:t xml:space="preserve"> do SWZ.</w:t>
      </w:r>
    </w:p>
    <w:p w14:paraId="279F4DFD" w14:textId="66C0443E" w:rsidR="003B0AF6" w:rsidRPr="000E2D81" w:rsidRDefault="003B0AF6" w:rsidP="00B02420">
      <w:pPr>
        <w:pStyle w:val="Akapitzlist"/>
        <w:numPr>
          <w:ilvl w:val="0"/>
          <w:numId w:val="9"/>
        </w:numPr>
        <w:spacing w:after="0" w:line="240" w:lineRule="auto"/>
        <w:jc w:val="both"/>
        <w:rPr>
          <w:rFonts w:ascii="Tahoma" w:eastAsia="Times New Roman" w:hAnsi="Tahoma" w:cs="Tahoma"/>
          <w:sz w:val="20"/>
          <w:szCs w:val="20"/>
          <w:lang w:eastAsia="pl-PL"/>
        </w:rPr>
      </w:pPr>
      <w:r w:rsidRPr="000E2D81">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00A3653D" w:rsidRPr="000E2D81">
        <w:rPr>
          <w:rFonts w:ascii="Tahoma" w:hAnsi="Tahoma" w:cs="Tahoma"/>
          <w:sz w:val="20"/>
          <w:szCs w:val="20"/>
        </w:rPr>
        <w:t xml:space="preserve"> oraz </w:t>
      </w:r>
      <w:r w:rsidR="007B2C82" w:rsidRPr="000E2D81">
        <w:rPr>
          <w:rFonts w:ascii="Tahoma" w:hAnsi="Tahoma" w:cs="Tahoma"/>
          <w:sz w:val="20"/>
          <w:szCs w:val="20"/>
        </w:rPr>
        <w:t>w oświadczeniu o niepodleganiu wykluczeniu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sidR="00F0253A">
        <w:rPr>
          <w:rFonts w:ascii="Tahoma" w:hAnsi="Tahoma" w:cs="Tahoma"/>
          <w:sz w:val="20"/>
          <w:szCs w:val="20"/>
        </w:rPr>
        <w:t xml:space="preserve"> </w:t>
      </w:r>
      <w:r w:rsidR="00FE23F5" w:rsidRPr="000E2D81">
        <w:rPr>
          <w:rFonts w:ascii="Tahoma" w:eastAsia="Times New Roman" w:hAnsi="Tahoma" w:cs="Tahoma"/>
          <w:sz w:val="20"/>
          <w:szCs w:val="20"/>
          <w:lang w:eastAsia="pl-PL"/>
        </w:rPr>
        <w:t>Oświadczenie Wykonawca może sporządzić zgodnie ze wzorem  stanowiącym załącznik nr 5 do SWZ.</w:t>
      </w:r>
    </w:p>
    <w:p w14:paraId="257F9F4E" w14:textId="6A693579" w:rsidR="00D829B3" w:rsidRPr="0046523B" w:rsidRDefault="00D829B3"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bookmarkStart w:id="2" w:name="_Hlk93665173"/>
      <w:r w:rsidRPr="0046523B">
        <w:rPr>
          <w:rFonts w:ascii="Tahoma" w:eastAsia="Times New Roman" w:hAnsi="Tahoma" w:cs="Tahoma"/>
          <w:color w:val="000000"/>
          <w:sz w:val="20"/>
          <w:szCs w:val="20"/>
          <w:lang w:eastAsia="ar-SA"/>
        </w:rPr>
        <w:t>Jeżeli wykonawca ma siedzibę</w:t>
      </w:r>
      <w:r w:rsidR="00FE23F5" w:rsidRPr="0046523B">
        <w:rPr>
          <w:rFonts w:ascii="Tahoma" w:eastAsia="Times New Roman" w:hAnsi="Tahoma" w:cs="Tahoma"/>
          <w:color w:val="000000"/>
          <w:sz w:val="20"/>
          <w:szCs w:val="20"/>
          <w:lang w:eastAsia="ar-SA"/>
        </w:rPr>
        <w:t xml:space="preserve"> lub miejsce zamieszkania poza granicami </w:t>
      </w:r>
      <w:r w:rsidRPr="0046523B">
        <w:rPr>
          <w:rFonts w:ascii="Tahoma" w:eastAsia="Times New Roman" w:hAnsi="Tahoma" w:cs="Tahoma"/>
          <w:color w:val="000000"/>
          <w:sz w:val="20"/>
          <w:szCs w:val="20"/>
          <w:lang w:eastAsia="ar-SA"/>
        </w:rPr>
        <w:t xml:space="preserve"> Rzeczypospolitej Polskiej,   zamia</w:t>
      </w:r>
      <w:r w:rsidR="0046523B" w:rsidRPr="0046523B">
        <w:rPr>
          <w:rFonts w:ascii="Tahoma" w:eastAsia="Times New Roman" w:hAnsi="Tahoma" w:cs="Tahoma"/>
          <w:color w:val="000000"/>
          <w:sz w:val="20"/>
          <w:szCs w:val="20"/>
          <w:lang w:eastAsia="ar-SA"/>
        </w:rPr>
        <w:t>st dokumentów, o których mowa w</w:t>
      </w:r>
      <w:r w:rsidR="0046523B">
        <w:rPr>
          <w:rFonts w:ascii="Tahoma" w:eastAsia="Times New Roman" w:hAnsi="Tahoma" w:cs="Tahoma"/>
          <w:color w:val="000000"/>
          <w:sz w:val="20"/>
          <w:szCs w:val="20"/>
          <w:lang w:eastAsia="ar-SA"/>
        </w:rPr>
        <w:t xml:space="preserve"> </w:t>
      </w:r>
      <w:r w:rsidRPr="0046523B">
        <w:rPr>
          <w:rFonts w:ascii="Tahoma" w:eastAsia="Times New Roman" w:hAnsi="Tahoma" w:cs="Tahoma"/>
          <w:color w:val="000000"/>
          <w:sz w:val="20"/>
          <w:szCs w:val="20"/>
          <w:lang w:eastAsia="ar-SA"/>
        </w:rPr>
        <w:t>punkcie VI</w:t>
      </w:r>
      <w:r w:rsidR="00F50863" w:rsidRPr="0046523B">
        <w:rPr>
          <w:rFonts w:ascii="Tahoma" w:eastAsia="Times New Roman" w:hAnsi="Tahoma" w:cs="Tahoma"/>
          <w:color w:val="000000"/>
          <w:sz w:val="20"/>
          <w:szCs w:val="20"/>
          <w:lang w:eastAsia="ar-SA"/>
        </w:rPr>
        <w:t>I</w:t>
      </w:r>
      <w:r w:rsidRPr="0046523B">
        <w:rPr>
          <w:rFonts w:ascii="Tahoma" w:eastAsia="Times New Roman" w:hAnsi="Tahoma" w:cs="Tahoma"/>
          <w:color w:val="000000"/>
          <w:sz w:val="20"/>
          <w:szCs w:val="20"/>
          <w:lang w:eastAsia="ar-SA"/>
        </w:rPr>
        <w:t>.</w:t>
      </w:r>
      <w:r w:rsidR="009D77A2">
        <w:rPr>
          <w:rFonts w:ascii="Tahoma" w:eastAsia="Times New Roman" w:hAnsi="Tahoma" w:cs="Tahoma"/>
          <w:color w:val="000000"/>
          <w:sz w:val="20"/>
          <w:szCs w:val="20"/>
          <w:lang w:eastAsia="ar-SA"/>
        </w:rPr>
        <w:t>6</w:t>
      </w:r>
      <w:r w:rsidR="0046523B" w:rsidRPr="0046523B">
        <w:rPr>
          <w:rFonts w:ascii="Tahoma" w:eastAsia="Times New Roman" w:hAnsi="Tahoma" w:cs="Tahoma"/>
          <w:color w:val="000000"/>
          <w:sz w:val="20"/>
          <w:szCs w:val="20"/>
          <w:lang w:eastAsia="ar-SA"/>
        </w:rPr>
        <w:t>.2) S</w:t>
      </w:r>
      <w:r w:rsidRPr="0046523B">
        <w:rPr>
          <w:rFonts w:ascii="Tahoma" w:eastAsia="Times New Roman" w:hAnsi="Tahoma" w:cs="Tahoma"/>
          <w:color w:val="000000"/>
          <w:sz w:val="20"/>
          <w:szCs w:val="20"/>
          <w:lang w:eastAsia="ar-SA"/>
        </w:rPr>
        <w:t xml:space="preserve">WZ składa </w:t>
      </w:r>
      <w:r w:rsidR="0046523B" w:rsidRPr="0046523B">
        <w:rPr>
          <w:rFonts w:ascii="Tahoma" w:eastAsia="Times New Roman" w:hAnsi="Tahoma" w:cs="Tahoma"/>
          <w:color w:val="000000"/>
          <w:sz w:val="20"/>
          <w:szCs w:val="20"/>
          <w:lang w:eastAsia="ar-SA"/>
        </w:rPr>
        <w:t xml:space="preserve">informację </w:t>
      </w:r>
      <w:bookmarkEnd w:id="2"/>
      <w:r w:rsidR="0046523B" w:rsidRPr="0046523B">
        <w:rPr>
          <w:rFonts w:ascii="Tahoma" w:eastAsia="Times New Roman" w:hAnsi="Tahoma" w:cs="Tahoma"/>
          <w:color w:val="000000"/>
          <w:sz w:val="20"/>
          <w:szCs w:val="20"/>
          <w:lang w:eastAsia="ar-SA"/>
        </w:rPr>
        <w:t xml:space="preserve">z odpowiedniego rejestru, takiego jak rejestr sądowy, albo, w przypadku braku takiego rejestru, inny równoważny dokument wydany przez właściwy organ sądowy lub administracyjny kraju, w którym wykonawca ma siedzibę lub miejsce zamieszkania </w:t>
      </w:r>
      <w:r w:rsidRPr="0046523B">
        <w:rPr>
          <w:rFonts w:ascii="Tahoma" w:eastAsia="Times New Roman" w:hAnsi="Tahoma" w:cs="Tahoma"/>
          <w:color w:val="000000"/>
          <w:sz w:val="20"/>
          <w:szCs w:val="20"/>
          <w:lang w:eastAsia="ar-SA"/>
        </w:rPr>
        <w:t xml:space="preserve">- wystawiony nie wcześniej niż 6 miesięcy przed </w:t>
      </w:r>
      <w:r w:rsidR="0046523B" w:rsidRPr="0046523B">
        <w:rPr>
          <w:rFonts w:ascii="Tahoma" w:eastAsia="Times New Roman" w:hAnsi="Tahoma" w:cs="Tahoma"/>
          <w:color w:val="000000"/>
          <w:sz w:val="20"/>
          <w:szCs w:val="20"/>
          <w:lang w:eastAsia="ar-SA"/>
        </w:rPr>
        <w:t xml:space="preserve">jego złożeniem </w:t>
      </w:r>
      <w:r w:rsidRPr="0046523B">
        <w:rPr>
          <w:rFonts w:ascii="Tahoma" w:eastAsia="Times New Roman" w:hAnsi="Tahoma" w:cs="Tahoma"/>
          <w:color w:val="000000"/>
          <w:sz w:val="20"/>
          <w:szCs w:val="20"/>
          <w:lang w:eastAsia="ar-SA"/>
        </w:rPr>
        <w:t xml:space="preserve">. </w:t>
      </w:r>
    </w:p>
    <w:p w14:paraId="2C0F3640" w14:textId="55302FD6" w:rsidR="00D829B3" w:rsidRDefault="00EA16A6" w:rsidP="009F7B1D">
      <w:pPr>
        <w:pStyle w:val="Akapitzlist"/>
        <w:numPr>
          <w:ilvl w:val="0"/>
          <w:numId w:val="8"/>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w:t>
      </w:r>
      <w:r w:rsidR="009D77A2">
        <w:rPr>
          <w:rFonts w:ascii="Tahoma" w:eastAsia="Times New Roman" w:hAnsi="Tahoma" w:cs="Tahoma"/>
          <w:color w:val="000000"/>
          <w:sz w:val="20"/>
          <w:szCs w:val="20"/>
          <w:lang w:eastAsia="ar-SA"/>
        </w:rPr>
        <w:t>7</w:t>
      </w:r>
      <w:r>
        <w:rPr>
          <w:rFonts w:ascii="Tahoma" w:eastAsia="Times New Roman" w:hAnsi="Tahoma" w:cs="Tahoma"/>
          <w:color w:val="000000"/>
          <w:sz w:val="20"/>
          <w:szCs w:val="20"/>
          <w:lang w:eastAsia="ar-SA"/>
        </w:rPr>
        <w:t xml:space="preserve">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EA0F097" w14:textId="77777777" w:rsidR="00CC5192"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sidR="00674BC2">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sidR="00674BC2">
        <w:rPr>
          <w:rFonts w:ascii="Tahoma" w:eastAsia="Times New Roman" w:hAnsi="Tahoma" w:cs="Tahoma"/>
          <w:sz w:val="20"/>
          <w:szCs w:val="20"/>
          <w:lang w:eastAsia="ar-SA"/>
        </w:rPr>
        <w:t>podmiotowych środków dowodowych , innych dokumentów lub oświadczeń składanyc</w:t>
      </w:r>
      <w:r w:rsidR="00A02F85">
        <w:rPr>
          <w:rFonts w:ascii="Tahoma" w:eastAsia="Times New Roman" w:hAnsi="Tahoma" w:cs="Tahoma"/>
          <w:sz w:val="20"/>
          <w:szCs w:val="20"/>
          <w:lang w:eastAsia="ar-SA"/>
        </w:rPr>
        <w:t>h w postępowaniu lub są</w:t>
      </w:r>
      <w:r w:rsidR="00674BC2">
        <w:rPr>
          <w:rFonts w:ascii="Tahoma" w:eastAsia="Times New Roman" w:hAnsi="Tahoma" w:cs="Tahoma"/>
          <w:sz w:val="20"/>
          <w:szCs w:val="20"/>
          <w:lang w:eastAsia="ar-SA"/>
        </w:rPr>
        <w:t xml:space="preserve">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sidR="00674BC2">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chyba że mimo ich złożenia,</w:t>
      </w:r>
      <w:r w:rsidR="00A9472E" w:rsidRPr="00A9472E">
        <w:rPr>
          <w:rFonts w:ascii="Tahoma" w:eastAsia="Times New Roman" w:hAnsi="Tahoma" w:cs="Tahoma"/>
          <w:sz w:val="20"/>
          <w:szCs w:val="20"/>
          <w:lang w:eastAsia="ar-SA"/>
        </w:rPr>
        <w:t xml:space="preserve"> </w:t>
      </w:r>
      <w:r w:rsidR="00056233" w:rsidRPr="00A9472E">
        <w:rPr>
          <w:rFonts w:ascii="Tahoma" w:eastAsia="Times New Roman" w:hAnsi="Tahoma" w:cs="Tahoma"/>
          <w:sz w:val="20"/>
          <w:szCs w:val="20"/>
          <w:lang w:eastAsia="ar-SA"/>
        </w:rPr>
        <w:t xml:space="preserve">uzupełnienia lub poprawienia </w:t>
      </w:r>
      <w:r w:rsidR="00A9472E" w:rsidRPr="00A9472E">
        <w:rPr>
          <w:rFonts w:ascii="Tahoma" w:eastAsia="Times New Roman" w:hAnsi="Tahoma" w:cs="Tahoma"/>
          <w:sz w:val="20"/>
          <w:szCs w:val="20"/>
          <w:lang w:eastAsia="ar-SA"/>
        </w:rPr>
        <w:t xml:space="preserve">oferta wykonawcy podlega odrzuceniu </w:t>
      </w:r>
      <w:r w:rsidR="00674BC2">
        <w:rPr>
          <w:rFonts w:ascii="Tahoma" w:eastAsia="Times New Roman" w:hAnsi="Tahoma" w:cs="Tahoma"/>
          <w:sz w:val="20"/>
          <w:szCs w:val="20"/>
          <w:lang w:eastAsia="ar-SA"/>
        </w:rPr>
        <w:t>lub zachodzą przesłanki unieważnienia postępowania.</w:t>
      </w:r>
    </w:p>
    <w:p w14:paraId="5F3ACBA9" w14:textId="77777777" w:rsidR="00674BC2" w:rsidRPr="00A2282B" w:rsidRDefault="00674BC2" w:rsidP="009F7B1D">
      <w:pPr>
        <w:pStyle w:val="Akapitzlist"/>
        <w:numPr>
          <w:ilvl w:val="0"/>
          <w:numId w:val="8"/>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6DA4076E" w14:textId="77777777" w:rsidR="00674BC2" w:rsidRPr="00A2282B" w:rsidRDefault="00674BC2" w:rsidP="00674BC2">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A2282B">
        <w:rPr>
          <w:rFonts w:ascii="Tahoma" w:hAnsi="Tahoma" w:cs="Tahoma"/>
          <w:color w:val="000000"/>
          <w:sz w:val="20"/>
          <w:szCs w:val="20"/>
        </w:rPr>
        <w:t>że</w:t>
      </w:r>
      <w:r w:rsidRPr="00A2282B">
        <w:rPr>
          <w:rFonts w:ascii="Tahoma" w:hAnsi="Tahoma" w:cs="Tahoma"/>
          <w:color w:val="000000"/>
          <w:sz w:val="20"/>
          <w:szCs w:val="20"/>
        </w:rPr>
        <w:t xml:space="preserve"> w jednolitym dokumencie dane umożliwiające dostęp do tych środków;</w:t>
      </w:r>
    </w:p>
    <w:p w14:paraId="48BDFC86" w14:textId="57061E73" w:rsidR="00CC5192" w:rsidRPr="00A9472E" w:rsidRDefault="00CC5192" w:rsidP="009F7B1D">
      <w:pPr>
        <w:pStyle w:val="Akapitzlist"/>
        <w:numPr>
          <w:ilvl w:val="0"/>
          <w:numId w:val="8"/>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sidR="00674BC2">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sidR="00674BC2">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3B8D7A5F" w14:textId="77777777" w:rsidR="00D40169" w:rsidRPr="00A2282B" w:rsidRDefault="00A2282B" w:rsidP="009F7B1D">
      <w:pPr>
        <w:pStyle w:val="Akapitzlist"/>
        <w:numPr>
          <w:ilvl w:val="0"/>
          <w:numId w:val="8"/>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W zakresie nieuregulowanym S</w:t>
      </w:r>
      <w:r w:rsidR="008C51E6" w:rsidRPr="00A2282B">
        <w:rPr>
          <w:rFonts w:ascii="Tahoma" w:eastAsia="Times New Roman" w:hAnsi="Tahoma" w:cs="Tahoma"/>
          <w:sz w:val="20"/>
          <w:szCs w:val="20"/>
          <w:lang w:eastAsia="ar-SA"/>
        </w:rPr>
        <w:t xml:space="preserve">WZ, zastosowanie mają przepisy Rozporządzenia Ministra Rozwoju                </w:t>
      </w:r>
      <w:r w:rsidRPr="00A2282B">
        <w:rPr>
          <w:rFonts w:ascii="Tahoma" w:eastAsia="Times New Roman" w:hAnsi="Tahoma" w:cs="Tahoma"/>
          <w:sz w:val="20"/>
          <w:szCs w:val="20"/>
          <w:lang w:eastAsia="ar-SA"/>
        </w:rPr>
        <w:t xml:space="preserve">Pracy i Technologii z dnia 23 grudnia 2020 roku </w:t>
      </w:r>
      <w:r w:rsidR="008C51E6" w:rsidRPr="00A2282B">
        <w:rPr>
          <w:rFonts w:ascii="Tahoma" w:eastAsia="Times New Roman" w:hAnsi="Tahoma" w:cs="Tahoma"/>
          <w:sz w:val="20"/>
          <w:szCs w:val="20"/>
          <w:lang w:eastAsia="ar-SA"/>
        </w:rPr>
        <w:t xml:space="preserve"> w sprawie </w:t>
      </w:r>
      <w:r w:rsidRPr="00A2282B">
        <w:rPr>
          <w:rFonts w:ascii="Tahoma" w:eastAsia="Times New Roman" w:hAnsi="Tahoma" w:cs="Tahoma"/>
          <w:sz w:val="20"/>
          <w:szCs w:val="20"/>
          <w:lang w:eastAsia="ar-SA"/>
        </w:rPr>
        <w:t xml:space="preserve">podmiotowych środków dowodowych oraz innych dokumentów lub oświadczeń , jakich może żądać zamawiający od wykonawcy (Dz.U z 2020 poz 2415) </w:t>
      </w:r>
      <w:r w:rsidR="00A24CF0" w:rsidRPr="00A2282B">
        <w:rPr>
          <w:rFonts w:ascii="Tahoma" w:eastAsia="Times New Roman" w:hAnsi="Tahoma" w:cs="Tahoma"/>
          <w:bCs/>
          <w:sz w:val="20"/>
          <w:szCs w:val="20"/>
          <w:lang w:eastAsia="pl-PL"/>
        </w:rPr>
        <w:t xml:space="preserve">oraz rozporządzenia Prezesa Rady Ministrów z dnia </w:t>
      </w:r>
      <w:r w:rsidRPr="00A2282B">
        <w:rPr>
          <w:rFonts w:ascii="Tahoma" w:eastAsia="Times New Roman" w:hAnsi="Tahoma" w:cs="Tahoma"/>
          <w:bCs/>
          <w:sz w:val="20"/>
          <w:szCs w:val="20"/>
          <w:lang w:eastAsia="pl-PL"/>
        </w:rPr>
        <w:t>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sidR="00A24CF0" w:rsidRPr="00A2282B">
        <w:rPr>
          <w:rFonts w:ascii="Tahoma" w:eastAsia="Times New Roman" w:hAnsi="Tahoma" w:cs="Tahoma"/>
          <w:bCs/>
          <w:sz w:val="20"/>
          <w:szCs w:val="20"/>
          <w:lang w:eastAsia="pl-PL"/>
        </w:rPr>
        <w:t xml:space="preserve"> </w:t>
      </w:r>
    </w:p>
    <w:p w14:paraId="5FC16698" w14:textId="77777777" w:rsidR="0047181B" w:rsidRDefault="0047181B" w:rsidP="00CC5192">
      <w:pPr>
        <w:spacing w:after="0" w:line="240" w:lineRule="auto"/>
        <w:rPr>
          <w:rFonts w:ascii="Tahoma" w:eastAsia="Times New Roman" w:hAnsi="Tahoma" w:cs="Tahoma"/>
          <w:b/>
          <w:sz w:val="20"/>
          <w:szCs w:val="24"/>
          <w:lang w:eastAsia="pl-PL"/>
        </w:rPr>
      </w:pPr>
    </w:p>
    <w:p w14:paraId="310C1C85" w14:textId="38604199" w:rsidR="00CC5192" w:rsidRPr="00EB140F" w:rsidRDefault="00CC5192" w:rsidP="00CC5192">
      <w:pPr>
        <w:spacing w:after="0" w:line="240" w:lineRule="auto"/>
        <w:rPr>
          <w:rFonts w:ascii="Tahoma" w:eastAsia="Times New Roman" w:hAnsi="Tahoma" w:cs="Tahoma"/>
          <w:b/>
          <w:sz w:val="20"/>
          <w:szCs w:val="24"/>
          <w:lang w:eastAsia="pl-PL"/>
        </w:rPr>
      </w:pPr>
      <w:r w:rsidRPr="00EB140F">
        <w:rPr>
          <w:rFonts w:ascii="Tahoma" w:eastAsia="Times New Roman" w:hAnsi="Tahoma" w:cs="Tahoma"/>
          <w:b/>
          <w:sz w:val="20"/>
          <w:szCs w:val="24"/>
          <w:lang w:eastAsia="pl-PL"/>
        </w:rPr>
        <w:t>VII</w:t>
      </w:r>
      <w:r w:rsidR="009B4B7E" w:rsidRPr="00EB140F">
        <w:rPr>
          <w:rFonts w:ascii="Tahoma" w:eastAsia="Times New Roman" w:hAnsi="Tahoma" w:cs="Tahoma"/>
          <w:b/>
          <w:sz w:val="20"/>
          <w:szCs w:val="24"/>
          <w:lang w:eastAsia="pl-PL"/>
        </w:rPr>
        <w:t>I</w:t>
      </w:r>
      <w:r w:rsidRPr="00EB140F">
        <w:rPr>
          <w:rFonts w:ascii="Tahoma" w:eastAsia="Times New Roman" w:hAnsi="Tahoma" w:cs="Tahoma"/>
          <w:b/>
          <w:sz w:val="20"/>
          <w:szCs w:val="24"/>
          <w:lang w:eastAsia="pl-PL"/>
        </w:rPr>
        <w:t>.</w:t>
      </w:r>
      <w:r w:rsidR="00EB140F" w:rsidRPr="00EB140F">
        <w:rPr>
          <w:rFonts w:ascii="Tahoma" w:eastAsia="Times New Roman" w:hAnsi="Tahoma" w:cs="Tahoma"/>
          <w:b/>
          <w:sz w:val="20"/>
          <w:szCs w:val="24"/>
          <w:lang w:eastAsia="pl-PL"/>
        </w:rPr>
        <w:t xml:space="preserve"> </w:t>
      </w:r>
      <w:r w:rsidRPr="00EB140F">
        <w:rPr>
          <w:rFonts w:ascii="Tahoma" w:eastAsia="Times New Roman" w:hAnsi="Tahoma" w:cs="Tahoma"/>
          <w:b/>
          <w:sz w:val="20"/>
          <w:szCs w:val="24"/>
          <w:lang w:eastAsia="pl-PL"/>
        </w:rPr>
        <w:t xml:space="preserve">INFORMACJE </w:t>
      </w:r>
      <w:r w:rsidR="009B4B7E" w:rsidRPr="00EB140F">
        <w:rPr>
          <w:rFonts w:ascii="Tahoma" w:eastAsia="Times New Roman" w:hAnsi="Tahoma" w:cs="Tahoma"/>
          <w:b/>
          <w:sz w:val="20"/>
          <w:szCs w:val="24"/>
          <w:lang w:eastAsia="pl-PL"/>
        </w:rPr>
        <w:t xml:space="preserve">O ŚRODKACH </w:t>
      </w:r>
      <w:r w:rsidR="00EB140F" w:rsidRPr="00EB140F">
        <w:rPr>
          <w:rFonts w:ascii="Tahoma" w:eastAsia="Times New Roman" w:hAnsi="Tahoma" w:cs="Tahoma"/>
          <w:b/>
          <w:sz w:val="20"/>
          <w:szCs w:val="24"/>
          <w:lang w:eastAsia="pl-PL"/>
        </w:rPr>
        <w:t>KOMUNIKACJI ELEKTRONICZNEJ PRZY UŻYCIU KTÓRYCH ZAMAWIAJĄCY BĘDZIE KOMUNIKOWAŁ SIĘ Z WYKONAWCAMI , ORAZ INFORMACJE O WYMAGANIACH TECHNICZNYCH I ORGANIZACYJNYCH SPORZ</w:t>
      </w:r>
      <w:r w:rsidR="003722D9">
        <w:rPr>
          <w:rFonts w:ascii="Tahoma" w:eastAsia="Times New Roman" w:hAnsi="Tahoma" w:cs="Tahoma"/>
          <w:b/>
          <w:sz w:val="20"/>
          <w:szCs w:val="24"/>
          <w:lang w:eastAsia="pl-PL"/>
        </w:rPr>
        <w:t>Ą</w:t>
      </w:r>
      <w:r w:rsidR="00EB140F" w:rsidRPr="00EB140F">
        <w:rPr>
          <w:rFonts w:ascii="Tahoma" w:eastAsia="Times New Roman" w:hAnsi="Tahoma" w:cs="Tahoma"/>
          <w:b/>
          <w:sz w:val="20"/>
          <w:szCs w:val="24"/>
          <w:lang w:eastAsia="pl-PL"/>
        </w:rPr>
        <w:t xml:space="preserve">DZANIA ,WYSYŁANIA I ODBIERANIA KORESPONDENCJI ELEKTRONICZNEJ </w:t>
      </w:r>
    </w:p>
    <w:p w14:paraId="38AEE7CB" w14:textId="77777777" w:rsidR="00B15BCE" w:rsidRPr="00364EE9" w:rsidRDefault="007670FE" w:rsidP="009F7B1D">
      <w:pPr>
        <w:pStyle w:val="Akapitzlist"/>
        <w:numPr>
          <w:ilvl w:val="0"/>
          <w:numId w:val="7"/>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 xml:space="preserve">W postępowaniu komunikacja między zamawiającym a wykonawcami </w:t>
      </w:r>
      <w:r w:rsidR="004A53D3" w:rsidRPr="00364EE9">
        <w:rPr>
          <w:rFonts w:ascii="Tahoma" w:eastAsia="Times New Roman" w:hAnsi="Tahoma" w:cs="Tahoma"/>
          <w:sz w:val="20"/>
          <w:szCs w:val="20"/>
          <w:lang w:eastAsia="pl-PL"/>
        </w:rPr>
        <w:t>prowadzona jest w języku polskim w formie elektronicznej</w:t>
      </w:r>
      <w:r w:rsidR="00A02F85" w:rsidRPr="00364EE9">
        <w:rPr>
          <w:rFonts w:ascii="Tahoma" w:eastAsia="Times New Roman" w:hAnsi="Tahoma" w:cs="Tahoma"/>
          <w:sz w:val="20"/>
          <w:szCs w:val="20"/>
          <w:lang w:eastAsia="pl-PL"/>
        </w:rPr>
        <w:t xml:space="preserve"> zgodnie z art. 61 ustawy Pzp</w:t>
      </w:r>
      <w:r w:rsidR="004A53D3" w:rsidRPr="00364EE9">
        <w:rPr>
          <w:rFonts w:ascii="Tahoma" w:eastAsia="Times New Roman" w:hAnsi="Tahoma" w:cs="Tahoma"/>
          <w:sz w:val="20"/>
          <w:szCs w:val="20"/>
          <w:lang w:eastAsia="pl-PL"/>
        </w:rPr>
        <w:t>.</w:t>
      </w:r>
    </w:p>
    <w:p w14:paraId="28FF298B" w14:textId="77777777" w:rsidR="004A53D3" w:rsidRPr="00364EE9" w:rsidRDefault="00C30409" w:rsidP="007759A6">
      <w:pPr>
        <w:pStyle w:val="Akapitzlist"/>
        <w:numPr>
          <w:ilvl w:val="0"/>
          <w:numId w:val="19"/>
        </w:numPr>
        <w:spacing w:after="0" w:line="240" w:lineRule="auto"/>
        <w:jc w:val="both"/>
        <w:rPr>
          <w:rFonts w:ascii="Tahoma" w:eastAsia="Times New Roman" w:hAnsi="Tahoma" w:cs="Tahoma"/>
          <w:sz w:val="20"/>
          <w:szCs w:val="20"/>
          <w:lang w:eastAsia="pl-PL"/>
        </w:rPr>
      </w:pPr>
      <w:r w:rsidRPr="00364EE9">
        <w:rPr>
          <w:rFonts w:ascii="Tahoma" w:eastAsia="Times New Roman" w:hAnsi="Tahoma" w:cs="Tahoma"/>
          <w:sz w:val="20"/>
          <w:szCs w:val="20"/>
          <w:lang w:eastAsia="pl-PL"/>
        </w:rPr>
        <w:t>p</w:t>
      </w:r>
      <w:r w:rsidR="004A53D3" w:rsidRPr="00364EE9">
        <w:rPr>
          <w:rFonts w:ascii="Tahoma" w:eastAsia="Times New Roman" w:hAnsi="Tahoma" w:cs="Tahoma"/>
          <w:sz w:val="20"/>
          <w:szCs w:val="20"/>
          <w:lang w:eastAsia="pl-PL"/>
        </w:rPr>
        <w:t xml:space="preserve">rzekazanie ofert, oświadczeń o których mowa w art. </w:t>
      </w:r>
      <w:r w:rsidR="00A02F85" w:rsidRPr="00364EE9">
        <w:rPr>
          <w:rFonts w:ascii="Tahoma" w:eastAsia="Times New Roman" w:hAnsi="Tahoma" w:cs="Tahoma"/>
          <w:sz w:val="20"/>
          <w:szCs w:val="20"/>
          <w:lang w:eastAsia="pl-PL"/>
        </w:rPr>
        <w:t>125 ust.1</w:t>
      </w:r>
      <w:r w:rsidR="004A53D3" w:rsidRPr="00364EE9">
        <w:rPr>
          <w:rFonts w:ascii="Tahoma" w:eastAsia="Times New Roman" w:hAnsi="Tahoma" w:cs="Tahoma"/>
          <w:sz w:val="20"/>
          <w:szCs w:val="20"/>
          <w:lang w:eastAsia="pl-PL"/>
        </w:rPr>
        <w:t xml:space="preserve"> PZP w tym jednolitego europejskiego dokumentu zamówienia następuje za pośrednictwem Platformy SmartPZP dostępnej pod adresem </w:t>
      </w:r>
      <w:hyperlink r:id="rId15" w:history="1">
        <w:r w:rsidR="004A53D3" w:rsidRPr="00364EE9">
          <w:rPr>
            <w:rStyle w:val="Hipercze"/>
            <w:rFonts w:ascii="Tahoma" w:eastAsia="Times New Roman" w:hAnsi="Tahoma" w:cs="Tahoma"/>
            <w:color w:val="auto"/>
            <w:sz w:val="20"/>
            <w:szCs w:val="20"/>
            <w:lang w:eastAsia="pl-PL"/>
          </w:rPr>
          <w:t>https://portal.smartpzp.pl/uck</w:t>
        </w:r>
      </w:hyperlink>
      <w:r w:rsidR="00F20374" w:rsidRPr="00364EE9">
        <w:rPr>
          <w:rFonts w:ascii="Tahoma" w:eastAsia="Times New Roman" w:hAnsi="Tahoma" w:cs="Tahoma"/>
          <w:sz w:val="20"/>
          <w:szCs w:val="20"/>
          <w:lang w:eastAsia="pl-PL"/>
        </w:rPr>
        <w:t xml:space="preserve"> </w:t>
      </w:r>
      <w:r w:rsidR="00B15BCE" w:rsidRPr="00364EE9">
        <w:rPr>
          <w:rFonts w:ascii="Tahoma" w:eastAsia="Times New Roman" w:hAnsi="Tahoma" w:cs="Tahoma"/>
          <w:sz w:val="20"/>
          <w:szCs w:val="20"/>
          <w:lang w:eastAsia="pl-PL"/>
        </w:rPr>
        <w:t xml:space="preserve"> </w:t>
      </w:r>
      <w:r w:rsidR="004A53D3" w:rsidRPr="00364EE9">
        <w:rPr>
          <w:rFonts w:ascii="Tahoma" w:eastAsia="Calibri" w:hAnsi="Tahoma" w:cs="Tahoma"/>
          <w:sz w:val="20"/>
          <w:szCs w:val="20"/>
        </w:rPr>
        <w:t>Za datę wpływu dokumentów na Platformę  przyjmuje się datę zapisania na serwerach. Aktualna data i godzina,</w:t>
      </w:r>
      <w:r w:rsidR="0082135B" w:rsidRPr="00364EE9">
        <w:rPr>
          <w:rFonts w:ascii="Tahoma" w:eastAsia="Calibri" w:hAnsi="Tahoma" w:cs="Tahoma"/>
          <w:sz w:val="20"/>
          <w:szCs w:val="20"/>
        </w:rPr>
        <w:t xml:space="preserve"> zsynchronizowane z Głównym Urzędem Miar , </w:t>
      </w:r>
      <w:r w:rsidR="004A53D3" w:rsidRPr="00364EE9">
        <w:rPr>
          <w:rFonts w:ascii="Tahoma" w:eastAsia="Calibri" w:hAnsi="Tahoma" w:cs="Tahoma"/>
          <w:sz w:val="20"/>
          <w:szCs w:val="20"/>
        </w:rPr>
        <w:t xml:space="preserve">  wyświetlane są w prawym górnym rogu  </w:t>
      </w:r>
      <w:r w:rsidR="00A1609E" w:rsidRPr="00364EE9">
        <w:rPr>
          <w:rFonts w:ascii="Tahoma" w:eastAsia="Calibri" w:hAnsi="Tahoma" w:cs="Tahoma"/>
          <w:sz w:val="20"/>
          <w:szCs w:val="20"/>
        </w:rPr>
        <w:t>otwartego okna aplikacji Platformy.</w:t>
      </w:r>
      <w:r w:rsidR="004A53D3" w:rsidRPr="00364EE9">
        <w:rPr>
          <w:rFonts w:ascii="Tahoma" w:eastAsia="Calibri" w:hAnsi="Tahoma" w:cs="Tahoma"/>
          <w:sz w:val="20"/>
          <w:szCs w:val="20"/>
        </w:rPr>
        <w:t xml:space="preserve"> </w:t>
      </w:r>
    </w:p>
    <w:p w14:paraId="5FE98852" w14:textId="77777777" w:rsidR="00C41F55" w:rsidRPr="00364EE9" w:rsidRDefault="00A1609E" w:rsidP="007759A6">
      <w:pPr>
        <w:pStyle w:val="Akapitzlist"/>
        <w:numPr>
          <w:ilvl w:val="0"/>
          <w:numId w:val="19"/>
        </w:numPr>
        <w:tabs>
          <w:tab w:val="left" w:pos="1418"/>
        </w:tabs>
        <w:autoSpaceDE w:val="0"/>
        <w:autoSpaceDN w:val="0"/>
        <w:adjustRightInd w:val="0"/>
        <w:spacing w:after="42" w:line="240" w:lineRule="auto"/>
        <w:jc w:val="both"/>
        <w:rPr>
          <w:rFonts w:ascii="Tahoma" w:eastAsia="Calibri" w:hAnsi="Tahoma" w:cs="Tahoma"/>
          <w:sz w:val="20"/>
          <w:szCs w:val="20"/>
        </w:rPr>
      </w:pPr>
      <w:r w:rsidRPr="00364EE9">
        <w:rPr>
          <w:rFonts w:ascii="Tahoma" w:eastAsia="Times New Roman" w:hAnsi="Tahoma" w:cs="Tahoma"/>
          <w:sz w:val="20"/>
          <w:szCs w:val="20"/>
          <w:lang w:eastAsia="pl-PL"/>
        </w:rPr>
        <w:t xml:space="preserve">w pozostałych przypadkach </w:t>
      </w:r>
      <w:r w:rsidR="007106B5" w:rsidRPr="00364EE9">
        <w:rPr>
          <w:rFonts w:ascii="Tahoma" w:eastAsia="Times New Roman" w:hAnsi="Tahoma" w:cs="Tahoma"/>
          <w:sz w:val="20"/>
          <w:szCs w:val="20"/>
          <w:lang w:eastAsia="pl-PL"/>
        </w:rPr>
        <w:t xml:space="preserve"> wymiana informacji, przekazywanie dokumentów lub oświadczeń </w:t>
      </w:r>
      <w:r w:rsidRPr="00364EE9">
        <w:rPr>
          <w:rFonts w:ascii="Tahoma" w:eastAsia="Times New Roman" w:hAnsi="Tahoma" w:cs="Tahoma"/>
          <w:sz w:val="20"/>
          <w:szCs w:val="20"/>
          <w:lang w:eastAsia="pl-PL"/>
        </w:rPr>
        <w:t>może odbywać się za pośrednictwem Platformy SmartPZP lub za pośrednictwem  poczty elektronicznej e-</w:t>
      </w:r>
      <w:r w:rsidRPr="00364EE9">
        <w:rPr>
          <w:rFonts w:ascii="Tahoma" w:eastAsia="Times New Roman" w:hAnsi="Tahoma" w:cs="Tahoma"/>
          <w:sz w:val="20"/>
          <w:szCs w:val="20"/>
          <w:lang w:eastAsia="pl-PL"/>
        </w:rPr>
        <w:lastRenderedPageBreak/>
        <w:t xml:space="preserve">mail: </w:t>
      </w:r>
      <w:hyperlink r:id="rId16" w:history="1">
        <w:r w:rsidRPr="00364EE9">
          <w:rPr>
            <w:rStyle w:val="Hipercze"/>
            <w:rFonts w:ascii="Tahoma" w:eastAsia="Times New Roman" w:hAnsi="Tahoma" w:cs="Tahoma"/>
            <w:color w:val="auto"/>
            <w:sz w:val="20"/>
            <w:szCs w:val="20"/>
            <w:lang w:eastAsia="pl-PL"/>
          </w:rPr>
          <w:t>acholuj@uck.katowice.pl</w:t>
        </w:r>
      </w:hyperlink>
      <w:r w:rsidR="00C41F55" w:rsidRPr="00364EE9">
        <w:rPr>
          <w:rFonts w:ascii="Tahoma" w:eastAsia="Calibri" w:hAnsi="Tahoma" w:cs="Tahoma"/>
          <w:sz w:val="20"/>
          <w:szCs w:val="20"/>
        </w:rPr>
        <w:t xml:space="preserve"> Za datę i godzinę wpływu w przypadku poczty elektronicznej przyjmuje się datę wpływu na serwerze pocztowym Zamawiającego. </w:t>
      </w:r>
    </w:p>
    <w:p w14:paraId="1D1F8EED" w14:textId="77777777" w:rsidR="00850F5B" w:rsidRPr="008652BB" w:rsidRDefault="00517AE4" w:rsidP="009F7B1D">
      <w:pPr>
        <w:pStyle w:val="Akapitzlist"/>
        <w:numPr>
          <w:ilvl w:val="0"/>
          <w:numId w:val="7"/>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8652BB">
        <w:rPr>
          <w:rFonts w:ascii="Tahoma" w:eastAsia="Calibri" w:hAnsi="Tahoma" w:cs="Tahoma"/>
          <w:sz w:val="20"/>
          <w:szCs w:val="20"/>
        </w:rPr>
        <w:t>Szczegółowa instrukcja użytkownika Wykonawcy SmartPZP dostępna jest na stronie Platformy</w:t>
      </w:r>
      <w:r w:rsidRPr="008652BB">
        <w:rPr>
          <w:rFonts w:ascii="Tahoma" w:eastAsia="Times New Roman" w:hAnsi="Tahoma" w:cs="Tahoma"/>
          <w:sz w:val="20"/>
          <w:szCs w:val="20"/>
          <w:lang w:eastAsia="ar-SA"/>
        </w:rPr>
        <w:t xml:space="preserve"> </w:t>
      </w:r>
      <w:hyperlink r:id="rId17" w:history="1">
        <w:r w:rsidRPr="008652BB">
          <w:rPr>
            <w:rFonts w:ascii="Tahoma" w:eastAsia="Times New Roman" w:hAnsi="Tahoma" w:cs="Tahoma"/>
            <w:sz w:val="20"/>
            <w:szCs w:val="20"/>
            <w:u w:val="single"/>
            <w:lang w:eastAsia="ar-SA"/>
          </w:rPr>
          <w:t>https://portal.smartpzp.pl/uck/elearning</w:t>
        </w:r>
      </w:hyperlink>
      <w:r w:rsidRPr="008652BB">
        <w:rPr>
          <w:rFonts w:ascii="Tahoma" w:eastAsia="Times New Roman" w:hAnsi="Tahoma" w:cs="Tahoma"/>
          <w:sz w:val="20"/>
          <w:szCs w:val="20"/>
          <w:lang w:eastAsia="ar-SA"/>
        </w:rPr>
        <w:t xml:space="preserve">  </w:t>
      </w:r>
    </w:p>
    <w:p w14:paraId="5EBAEB78"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43E83E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Korzystanie z Systemu możliwe jest na 2 sposoby, pod warunkiem spełnienia następujących minimalnych wymagań technicznych:</w:t>
      </w:r>
    </w:p>
    <w:p w14:paraId="3FB186AB"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a) Oprogramowanie zewnętrzne (dostawcy podpisu kwalifikowanego)</w:t>
      </w:r>
    </w:p>
    <w:p w14:paraId="1888186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381BF4F1"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Lista zalecanych przeglądarek internetowych: Google Chrome, Mozilla Firefox,Opera. Zalecane jest używanie najnowszych wersji przeglądarek</w:t>
      </w:r>
    </w:p>
    <w:p w14:paraId="239081C4" w14:textId="77777777" w:rsidR="00850F5B" w:rsidRPr="00850F5B" w:rsidRDefault="00850F5B" w:rsidP="005F7557">
      <w:pPr>
        <w:numPr>
          <w:ilvl w:val="0"/>
          <w:numId w:val="27"/>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system operacyjny Windows 7 i późniejsze</w:t>
      </w:r>
    </w:p>
    <w:p w14:paraId="79CF093A" w14:textId="77777777" w:rsidR="00850F5B" w:rsidRPr="00850F5B" w:rsidRDefault="00850F5B" w:rsidP="004E0846">
      <w:pPr>
        <w:autoSpaceDE w:val="0"/>
        <w:autoSpaceDN w:val="0"/>
        <w:adjustRightInd w:val="0"/>
        <w:spacing w:after="0" w:line="240" w:lineRule="auto"/>
        <w:ind w:left="360"/>
        <w:jc w:val="both"/>
        <w:rPr>
          <w:rFonts w:ascii="Tahoma" w:eastAsia="Calibri" w:hAnsi="Tahoma" w:cs="Tahoma"/>
          <w:sz w:val="20"/>
          <w:szCs w:val="20"/>
        </w:rPr>
      </w:pPr>
      <w:r w:rsidRPr="00850F5B">
        <w:rPr>
          <w:rFonts w:ascii="Tahoma" w:eastAsia="Calibri" w:hAnsi="Tahoma" w:cs="Tahoma"/>
          <w:sz w:val="20"/>
          <w:szCs w:val="20"/>
        </w:rPr>
        <w:t>b) Oprogramowanie wbudowane w SmartPZP</w:t>
      </w:r>
    </w:p>
    <w:p w14:paraId="16A1EBC9" w14:textId="77777777" w:rsidR="00850F5B" w:rsidRPr="004E0846" w:rsidRDefault="00850F5B" w:rsidP="00C2480F">
      <w:pPr>
        <w:pStyle w:val="Akapitzlist"/>
        <w:numPr>
          <w:ilvl w:val="0"/>
          <w:numId w:val="35"/>
        </w:numPr>
        <w:autoSpaceDE w:val="0"/>
        <w:autoSpaceDN w:val="0"/>
        <w:adjustRightInd w:val="0"/>
        <w:spacing w:after="0" w:line="240" w:lineRule="auto"/>
        <w:jc w:val="both"/>
        <w:rPr>
          <w:rFonts w:ascii="Tahoma" w:eastAsia="Calibri" w:hAnsi="Tahoma" w:cs="Tahoma"/>
          <w:sz w:val="20"/>
          <w:szCs w:val="20"/>
        </w:rPr>
      </w:pPr>
      <w:r w:rsidRPr="004E0846">
        <w:rPr>
          <w:rFonts w:ascii="Tahoma" w:eastAsia="Calibri" w:hAnsi="Tahoma" w:cs="Tahoma"/>
          <w:sz w:val="20"/>
          <w:szCs w:val="20"/>
        </w:rPr>
        <w:t>zainstalowane środowisko Java w wersji min. 1.8 (jre)</w:t>
      </w:r>
    </w:p>
    <w:p w14:paraId="5CDF3F48"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w przypadku przeglądarek Opera, Chrome i Firefox należy doinstalować dodatek do przeglądarki Szafir SDK Web</w:t>
      </w:r>
    </w:p>
    <w:p w14:paraId="7B8B8F02" w14:textId="77777777" w:rsidR="00850F5B" w:rsidRPr="00850F5B" w:rsidRDefault="00850F5B" w:rsidP="00C2480F">
      <w:pPr>
        <w:numPr>
          <w:ilvl w:val="0"/>
          <w:numId w:val="35"/>
        </w:numPr>
        <w:autoSpaceDE w:val="0"/>
        <w:autoSpaceDN w:val="0"/>
        <w:adjustRightInd w:val="0"/>
        <w:spacing w:after="0" w:line="240" w:lineRule="auto"/>
        <w:jc w:val="both"/>
        <w:rPr>
          <w:rFonts w:ascii="Tahoma" w:eastAsia="Calibri" w:hAnsi="Tahoma" w:cs="Tahoma"/>
          <w:sz w:val="20"/>
          <w:szCs w:val="20"/>
        </w:rPr>
      </w:pPr>
      <w:r w:rsidRPr="00850F5B">
        <w:rPr>
          <w:rFonts w:ascii="Tahoma" w:eastAsia="Calibri" w:hAnsi="Tahoma" w:cs="Tahoma"/>
          <w:sz w:val="20"/>
          <w:szCs w:val="20"/>
        </w:rPr>
        <w:t>oprogramowanie SzafirHost w systemie operacyjnym.</w:t>
      </w:r>
    </w:p>
    <w:p w14:paraId="33FA4879"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3BB1077"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Korzystanie z Systemu przez Wykonawców jest bezpłatne. </w:t>
      </w:r>
    </w:p>
    <w:p w14:paraId="5A737C25"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1B6E8C42"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7B077A44" w14:textId="77777777" w:rsidR="00850F5B" w:rsidRPr="00364EE9" w:rsidRDefault="00850F5B"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Sposób sporządzenia podmiotowych środków dowodowych</w:t>
      </w:r>
      <w:r w:rsidR="00364EE9" w:rsidRPr="00364EE9">
        <w:rPr>
          <w:rFonts w:ascii="Tahoma" w:eastAsia="Calibri" w:hAnsi="Tahoma" w:cs="Tahoma"/>
          <w:sz w:val="20"/>
          <w:szCs w:val="20"/>
        </w:rPr>
        <w:t xml:space="preserve"> </w:t>
      </w:r>
      <w:r w:rsidRPr="00364EE9">
        <w:rPr>
          <w:rFonts w:ascii="Tahoma" w:eastAsia="Calibri" w:hAnsi="Tahoma" w:cs="Tahoma"/>
          <w:sz w:val="20"/>
          <w:szCs w:val="20"/>
        </w:rPr>
        <w:t xml:space="preserve">oraz innych dokumentów lub oświadczeń  musi być zgody z wymaganiami określonymi w rozporządzeniu Prezesa Rady </w:t>
      </w:r>
      <w:r w:rsidR="009A7923">
        <w:rPr>
          <w:rFonts w:ascii="Tahoma" w:eastAsia="Calibri" w:hAnsi="Tahoma" w:cs="Tahoma"/>
          <w:sz w:val="20"/>
          <w:szCs w:val="20"/>
        </w:rPr>
        <w:t>Ministrów z dnia 30 grudnia 2020</w:t>
      </w:r>
      <w:r w:rsidRPr="00364EE9">
        <w:rPr>
          <w:rFonts w:ascii="Tahoma" w:eastAsia="Calibri" w:hAnsi="Tahoma" w:cs="Tahoma"/>
          <w:sz w:val="20"/>
          <w:szCs w:val="20"/>
        </w:rPr>
        <w:t xml:space="preserve">r. </w:t>
      </w:r>
      <w:r w:rsidRPr="00364EE9">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364EE9">
        <w:rPr>
          <w:rFonts w:ascii="Tahoma" w:eastAsia="Calibri" w:hAnsi="Tahoma" w:cs="Tahoma"/>
          <w:sz w:val="20"/>
          <w:szCs w:val="20"/>
        </w:rPr>
        <w:t xml:space="preserve"> oraz w </w:t>
      </w:r>
      <w:r w:rsidRPr="00364EE9">
        <w:rPr>
          <w:rFonts w:ascii="Tahoma" w:eastAsia="Calibri" w:hAnsi="Tahoma" w:cs="Tahoma"/>
          <w:bCs/>
          <w:color w:val="000000"/>
          <w:sz w:val="20"/>
          <w:szCs w:val="20"/>
        </w:rPr>
        <w:t xml:space="preserve">rozporządzeniu Ministra Rozwoju, Pracy i Technologii z dnia 23 grudnia 2020r. </w:t>
      </w:r>
      <w:r w:rsidRPr="00364EE9">
        <w:rPr>
          <w:rFonts w:ascii="Tahoma" w:eastAsia="Calibri" w:hAnsi="Tahoma" w:cs="Tahoma"/>
          <w:bCs/>
          <w:iCs/>
          <w:color w:val="000000"/>
          <w:sz w:val="20"/>
          <w:szCs w:val="20"/>
        </w:rPr>
        <w:t>w sprawie podmiotowych środków dowodowych oraz innych dokumentów lub oświadczeń, jakich może żądać zamawiający od wykonawcy</w:t>
      </w:r>
      <w:r w:rsidRPr="00364EE9">
        <w:rPr>
          <w:rFonts w:ascii="Tahoma" w:eastAsia="Calibri" w:hAnsi="Tahoma" w:cs="Tahoma"/>
          <w:bCs/>
          <w:color w:val="000000"/>
          <w:sz w:val="20"/>
          <w:szCs w:val="20"/>
        </w:rPr>
        <w:t xml:space="preserve"> </w:t>
      </w:r>
    </w:p>
    <w:p w14:paraId="68EA8F0B" w14:textId="77777777" w:rsidR="00517AE4" w:rsidRPr="00364EE9" w:rsidRDefault="00517AE4" w:rsidP="009F7B1D">
      <w:pPr>
        <w:pStyle w:val="Akapitzlist"/>
        <w:numPr>
          <w:ilvl w:val="0"/>
          <w:numId w:val="7"/>
        </w:numPr>
        <w:suppressAutoHyphens/>
        <w:autoSpaceDE w:val="0"/>
        <w:autoSpaceDN w:val="0"/>
        <w:adjustRightInd w:val="0"/>
        <w:spacing w:after="0" w:line="240" w:lineRule="auto"/>
        <w:ind w:left="357"/>
        <w:jc w:val="both"/>
        <w:rPr>
          <w:rFonts w:ascii="Tahoma" w:eastAsia="Calibri" w:hAnsi="Tahoma" w:cs="Tahoma"/>
          <w:sz w:val="20"/>
          <w:szCs w:val="20"/>
        </w:rPr>
      </w:pPr>
      <w:r w:rsidRPr="00364EE9">
        <w:rPr>
          <w:rFonts w:ascii="Tahoma" w:eastAsia="Calibri" w:hAnsi="Tahoma" w:cs="Tahoma"/>
          <w:sz w:val="20"/>
          <w:szCs w:val="20"/>
        </w:rPr>
        <w:t xml:space="preserve">W zależności od formatu kwalifikowanego podpisu (np. PAdES, XAdES) i jego typu (zewnętrzny, wewnętrzny) Wykonawca dołącza do platformy SmartPZP uprzednio podpisane dokumenty wraz z wygenerowanym plikiem podpisu (typ zewnętrzny) lub dokument z wszytym podpisem (typ wewnętrzny): </w:t>
      </w:r>
    </w:p>
    <w:p w14:paraId="097E7B15"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Podpis </w:t>
      </w:r>
      <w:r w:rsidR="00E2624F" w:rsidRPr="00364EE9">
        <w:rPr>
          <w:rFonts w:ascii="Tahoma" w:eastAsia="Calibri" w:hAnsi="Tahoma" w:cs="Tahoma"/>
          <w:sz w:val="20"/>
          <w:szCs w:val="20"/>
        </w:rPr>
        <w:t>elektroniczny musi być wystawiony</w:t>
      </w:r>
      <w:r w:rsidRPr="00364EE9">
        <w:rPr>
          <w:rFonts w:ascii="Tahoma" w:eastAsia="Calibri" w:hAnsi="Tahoma" w:cs="Tahoma"/>
          <w:sz w:val="20"/>
          <w:szCs w:val="20"/>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4447F30" w14:textId="77777777" w:rsidR="00517AE4" w:rsidRPr="00364EE9" w:rsidRDefault="00517AE4" w:rsidP="009F7B1D">
      <w:pPr>
        <w:pStyle w:val="Akapitzlist"/>
        <w:numPr>
          <w:ilvl w:val="0"/>
          <w:numId w:val="7"/>
        </w:numPr>
        <w:suppressAutoHyphens/>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62D034DE" w14:textId="77777777" w:rsidR="00714C63" w:rsidRPr="00375CD5" w:rsidRDefault="00714C63" w:rsidP="009F7B1D">
      <w:pPr>
        <w:pStyle w:val="Akapitzlist"/>
        <w:numPr>
          <w:ilvl w:val="0"/>
          <w:numId w:val="7"/>
        </w:numPr>
        <w:autoSpaceDE w:val="0"/>
        <w:autoSpaceDN w:val="0"/>
        <w:adjustRightInd w:val="0"/>
        <w:spacing w:after="0" w:line="240" w:lineRule="auto"/>
        <w:jc w:val="both"/>
        <w:rPr>
          <w:rFonts w:ascii="Tahoma" w:eastAsia="Calibri" w:hAnsi="Tahoma" w:cs="Tahoma"/>
          <w:sz w:val="20"/>
          <w:szCs w:val="20"/>
        </w:rPr>
      </w:pPr>
      <w:r w:rsidRPr="00364EE9">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w:t>
      </w:r>
      <w:r w:rsidRPr="00375CD5">
        <w:rPr>
          <w:rFonts w:ascii="Tahoma" w:eastAsia="Calibri" w:hAnsi="Tahoma" w:cs="Tahoma"/>
          <w:sz w:val="20"/>
          <w:szCs w:val="20"/>
        </w:rPr>
        <w:t xml:space="preserve">lipca 2002 r. o świadczeniu usług drogą elektroniczną, każda ze stron na żądanie drugiej strony niezwłocznie potwierdza fakt ich otrzymania. </w:t>
      </w:r>
    </w:p>
    <w:p w14:paraId="68892015" w14:textId="77777777" w:rsidR="00130351" w:rsidRPr="00375CD5" w:rsidRDefault="00CC5192" w:rsidP="009F7B1D">
      <w:pPr>
        <w:numPr>
          <w:ilvl w:val="0"/>
          <w:numId w:val="7"/>
        </w:numPr>
        <w:spacing w:after="0" w:line="240" w:lineRule="auto"/>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Wykonawca może zwrócić się do Zamawiającego </w:t>
      </w:r>
      <w:r w:rsidR="00130351" w:rsidRPr="00375CD5">
        <w:rPr>
          <w:rFonts w:ascii="Tahoma" w:eastAsia="Times New Roman" w:hAnsi="Tahoma" w:cs="Tahoma"/>
          <w:sz w:val="20"/>
          <w:szCs w:val="20"/>
          <w:lang w:eastAsia="pl-PL"/>
        </w:rPr>
        <w:t xml:space="preserve"> z wnioskiem </w:t>
      </w:r>
      <w:r w:rsidRPr="00375CD5">
        <w:rPr>
          <w:rFonts w:ascii="Tahoma" w:eastAsia="Times New Roman" w:hAnsi="Tahoma" w:cs="Tahoma"/>
          <w:sz w:val="20"/>
          <w:szCs w:val="20"/>
          <w:lang w:eastAsia="pl-PL"/>
        </w:rPr>
        <w:t xml:space="preserve">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Zamawiający jest obowiązany udzielić wyjaśnień niezwłocznie, jednak nie później niż na 6 dni przed upływem terminu składania ofert</w:t>
      </w:r>
      <w:r w:rsidR="00130351" w:rsidRPr="00375CD5">
        <w:rPr>
          <w:rFonts w:ascii="Tahoma" w:eastAsia="Times New Roman" w:hAnsi="Tahoma" w:cs="Tahoma"/>
          <w:sz w:val="20"/>
          <w:szCs w:val="20"/>
          <w:lang w:eastAsia="pl-PL"/>
        </w:rPr>
        <w:t>,</w:t>
      </w:r>
      <w:r w:rsidRPr="00375CD5">
        <w:rPr>
          <w:rFonts w:ascii="Tahoma" w:eastAsia="Times New Roman" w:hAnsi="Tahoma" w:cs="Tahoma"/>
          <w:sz w:val="20"/>
          <w:szCs w:val="20"/>
          <w:lang w:eastAsia="pl-PL"/>
        </w:rPr>
        <w:t xml:space="preserve"> pod warunkiem ,że wniosek  o wyjaśnienie treści </w:t>
      </w:r>
      <w:r w:rsidR="00130351" w:rsidRPr="00375CD5">
        <w:rPr>
          <w:rFonts w:ascii="Tahoma" w:eastAsia="Times New Roman" w:hAnsi="Tahoma" w:cs="Tahoma"/>
          <w:sz w:val="20"/>
          <w:szCs w:val="20"/>
          <w:lang w:eastAsia="pl-PL"/>
        </w:rPr>
        <w:t>SWZ</w:t>
      </w:r>
      <w:r w:rsidRPr="00375CD5">
        <w:rPr>
          <w:rFonts w:ascii="Tahoma" w:eastAsia="Times New Roman" w:hAnsi="Tahoma" w:cs="Tahoma"/>
          <w:sz w:val="20"/>
          <w:szCs w:val="20"/>
          <w:lang w:eastAsia="pl-PL"/>
        </w:rPr>
        <w:t xml:space="preserve"> wpłynie do Zamawiającego nie później niż </w:t>
      </w:r>
      <w:r w:rsidR="00130351" w:rsidRPr="00375CD5">
        <w:rPr>
          <w:rFonts w:ascii="Tahoma" w:eastAsia="Times New Roman" w:hAnsi="Tahoma" w:cs="Tahoma"/>
          <w:sz w:val="20"/>
          <w:szCs w:val="20"/>
          <w:lang w:eastAsia="pl-PL"/>
        </w:rPr>
        <w:t>na 14 dni przed upływem terminu składania ofert.</w:t>
      </w:r>
      <w:r w:rsidRPr="00375CD5">
        <w:rPr>
          <w:rFonts w:ascii="Tahoma" w:eastAsia="Times New Roman" w:hAnsi="Tahoma" w:cs="Tahoma"/>
          <w:sz w:val="20"/>
          <w:szCs w:val="20"/>
          <w:lang w:eastAsia="pl-PL"/>
        </w:rPr>
        <w:t xml:space="preserve"> </w:t>
      </w:r>
    </w:p>
    <w:p w14:paraId="6FA0B3FF"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3262CD6" w14:textId="77777777" w:rsidR="00130351" w:rsidRPr="00375CD5" w:rsidRDefault="00130351" w:rsidP="009F7B1D">
      <w:pPr>
        <w:pStyle w:val="Akapitzlist"/>
        <w:numPr>
          <w:ilvl w:val="0"/>
          <w:numId w:val="7"/>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6A92B022" w14:textId="77777777" w:rsidR="00130351" w:rsidRDefault="00F36C7E" w:rsidP="00F36C7E">
      <w:pPr>
        <w:pStyle w:val="Akapitzlist"/>
        <w:keepNext/>
        <w:numPr>
          <w:ilvl w:val="0"/>
          <w:numId w:val="7"/>
        </w:numPr>
        <w:spacing w:after="0" w:line="240" w:lineRule="auto"/>
        <w:jc w:val="both"/>
        <w:outlineLvl w:val="1"/>
        <w:rPr>
          <w:rFonts w:ascii="Tahoma" w:eastAsia="Times New Roman" w:hAnsi="Tahoma" w:cs="Tahoma"/>
          <w:bCs/>
          <w:sz w:val="20"/>
          <w:szCs w:val="24"/>
          <w:lang w:eastAsia="pl-PL"/>
        </w:rPr>
      </w:pPr>
      <w:r w:rsidRPr="00F36C7E">
        <w:rPr>
          <w:rFonts w:ascii="Tahoma" w:eastAsia="Times New Roman" w:hAnsi="Tahoma" w:cs="Tahoma"/>
          <w:bCs/>
          <w:sz w:val="20"/>
          <w:szCs w:val="24"/>
          <w:lang w:eastAsia="pl-PL"/>
        </w:rPr>
        <w:lastRenderedPageBreak/>
        <w:t>W uzasadnionych przypadkach</w:t>
      </w:r>
      <w:r w:rsidR="00001024" w:rsidRPr="00F36C7E">
        <w:rPr>
          <w:rFonts w:ascii="Tahoma" w:eastAsia="Times New Roman" w:hAnsi="Tahoma" w:cs="Tahoma"/>
          <w:bCs/>
          <w:sz w:val="20"/>
          <w:szCs w:val="24"/>
          <w:lang w:eastAsia="pl-PL"/>
        </w:rPr>
        <w:t xml:space="preserve"> </w:t>
      </w:r>
      <w:r w:rsidRPr="00F36C7E">
        <w:rPr>
          <w:rFonts w:ascii="Tahoma" w:eastAsia="Times New Roman" w:hAnsi="Tahoma" w:cs="Tahoma"/>
          <w:bCs/>
          <w:sz w:val="20"/>
          <w:szCs w:val="24"/>
          <w:lang w:eastAsia="pl-PL"/>
        </w:rPr>
        <w:t>Zamawiający może przed upływem terminu składania ofert zmienić treść SWZ. Dokonaną zmianę treści SWZ Zamawiający udostępni na str</w:t>
      </w:r>
      <w:r w:rsidR="005C01C0">
        <w:rPr>
          <w:rFonts w:ascii="Tahoma" w:eastAsia="Times New Roman" w:hAnsi="Tahoma" w:cs="Tahoma"/>
          <w:bCs/>
          <w:sz w:val="20"/>
          <w:szCs w:val="24"/>
          <w:lang w:eastAsia="pl-PL"/>
        </w:rPr>
        <w:t>o</w:t>
      </w:r>
      <w:r w:rsidRPr="00F36C7E">
        <w:rPr>
          <w:rFonts w:ascii="Tahoma" w:eastAsia="Times New Roman" w:hAnsi="Tahoma" w:cs="Tahoma"/>
          <w:bCs/>
          <w:sz w:val="20"/>
          <w:szCs w:val="24"/>
          <w:lang w:eastAsia="pl-PL"/>
        </w:rPr>
        <w:t xml:space="preserve">nie internetowej prowadzonego postepowania. </w:t>
      </w:r>
    </w:p>
    <w:p w14:paraId="187BF082" w14:textId="77777777" w:rsidR="00F36C7E" w:rsidRPr="00F36C7E" w:rsidRDefault="00F36C7E" w:rsidP="00F36C7E">
      <w:pPr>
        <w:pStyle w:val="Akapitzlist"/>
        <w:keepNext/>
        <w:spacing w:after="0" w:line="240" w:lineRule="auto"/>
        <w:ind w:left="360"/>
        <w:jc w:val="both"/>
        <w:outlineLvl w:val="1"/>
        <w:rPr>
          <w:rFonts w:ascii="Tahoma" w:eastAsia="Times New Roman" w:hAnsi="Tahoma" w:cs="Tahoma"/>
          <w:bCs/>
          <w:sz w:val="20"/>
          <w:szCs w:val="24"/>
          <w:lang w:eastAsia="pl-PL"/>
        </w:rPr>
      </w:pPr>
    </w:p>
    <w:p w14:paraId="65C661C6" w14:textId="77777777" w:rsidR="00CC5192" w:rsidRPr="00375CD5" w:rsidRDefault="001A35E0" w:rsidP="00CC5192">
      <w:pPr>
        <w:keepNext/>
        <w:spacing w:after="0" w:line="240" w:lineRule="auto"/>
        <w:outlineLvl w:val="1"/>
        <w:rPr>
          <w:rFonts w:ascii="Tahoma" w:eastAsia="Times New Roman" w:hAnsi="Tahoma" w:cs="Tahoma"/>
          <w:b/>
          <w:bCs/>
          <w:sz w:val="20"/>
          <w:szCs w:val="24"/>
          <w:lang w:eastAsia="pl-PL"/>
        </w:rPr>
      </w:pPr>
      <w:r w:rsidRPr="00375CD5">
        <w:rPr>
          <w:rFonts w:ascii="Tahoma" w:eastAsia="Times New Roman" w:hAnsi="Tahoma" w:cs="Tahoma"/>
          <w:b/>
          <w:bCs/>
          <w:sz w:val="20"/>
          <w:szCs w:val="24"/>
          <w:lang w:eastAsia="pl-PL"/>
        </w:rPr>
        <w:t>IX.</w:t>
      </w:r>
      <w:r w:rsidR="00CC5192" w:rsidRPr="00375CD5">
        <w:rPr>
          <w:rFonts w:ascii="Tahoma" w:eastAsia="Times New Roman" w:hAnsi="Tahoma" w:cs="Tahoma"/>
          <w:b/>
          <w:bCs/>
          <w:sz w:val="20"/>
          <w:szCs w:val="24"/>
          <w:lang w:eastAsia="pl-PL"/>
        </w:rPr>
        <w:t xml:space="preserve"> </w:t>
      </w:r>
      <w:r w:rsidRPr="00375CD5">
        <w:rPr>
          <w:rFonts w:ascii="Tahoma" w:eastAsia="Times New Roman" w:hAnsi="Tahoma" w:cs="Tahoma"/>
          <w:b/>
          <w:bCs/>
          <w:sz w:val="20"/>
          <w:szCs w:val="24"/>
          <w:lang w:eastAsia="pl-PL"/>
        </w:rPr>
        <w:t xml:space="preserve">OSOBY UPRAWNIONE DO  KOMUNIKOWANIA SIĘ </w:t>
      </w:r>
      <w:r w:rsidR="009B3A36">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r w:rsidR="00CC5192" w:rsidRPr="00375CD5">
        <w:rPr>
          <w:rFonts w:ascii="Tahoma" w:eastAsia="Times New Roman" w:hAnsi="Tahoma" w:cs="Tahoma"/>
          <w:b/>
          <w:bCs/>
          <w:sz w:val="20"/>
          <w:szCs w:val="24"/>
          <w:lang w:eastAsia="pl-PL"/>
        </w:rPr>
        <w:t xml:space="preserve"> </w:t>
      </w:r>
    </w:p>
    <w:p w14:paraId="06A1CBC4" w14:textId="77777777" w:rsidR="001A35E0" w:rsidRPr="00375CD5" w:rsidRDefault="006543A0" w:rsidP="005F7557">
      <w:pPr>
        <w:pStyle w:val="Akapitzlist"/>
        <w:numPr>
          <w:ilvl w:val="0"/>
          <w:numId w:val="2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w:t>
      </w:r>
      <w:r w:rsidR="001A35E0" w:rsidRPr="00375CD5">
        <w:rPr>
          <w:rFonts w:ascii="Tahoma" w:eastAsia="Times New Roman" w:hAnsi="Tahoma" w:cs="Tahoma"/>
          <w:sz w:val="20"/>
          <w:szCs w:val="20"/>
          <w:lang w:eastAsia="pl-PL"/>
        </w:rPr>
        <w:t xml:space="preserve"> uprawnion</w:t>
      </w:r>
      <w:r w:rsidR="004E0846">
        <w:rPr>
          <w:rFonts w:ascii="Tahoma" w:eastAsia="Times New Roman" w:hAnsi="Tahoma" w:cs="Tahoma"/>
          <w:sz w:val="20"/>
          <w:szCs w:val="20"/>
          <w:lang w:eastAsia="pl-PL"/>
        </w:rPr>
        <w:t>a</w:t>
      </w:r>
      <w:r w:rsidR="001A35E0" w:rsidRPr="00375CD5">
        <w:rPr>
          <w:rFonts w:ascii="Tahoma" w:eastAsia="Times New Roman" w:hAnsi="Tahoma" w:cs="Tahoma"/>
          <w:sz w:val="20"/>
          <w:szCs w:val="20"/>
          <w:lang w:eastAsia="pl-PL"/>
        </w:rPr>
        <w:t xml:space="preserve"> do </w:t>
      </w:r>
      <w:r w:rsidR="00130351" w:rsidRPr="00375CD5">
        <w:rPr>
          <w:rFonts w:ascii="Tahoma" w:eastAsia="Times New Roman" w:hAnsi="Tahoma" w:cs="Tahoma"/>
          <w:sz w:val="20"/>
          <w:szCs w:val="20"/>
          <w:lang w:eastAsia="pl-PL"/>
        </w:rPr>
        <w:t xml:space="preserve">komunikowania się </w:t>
      </w:r>
      <w:r w:rsidR="001A35E0" w:rsidRPr="00375CD5">
        <w:rPr>
          <w:rFonts w:ascii="Tahoma" w:eastAsia="Times New Roman" w:hAnsi="Tahoma" w:cs="Tahoma"/>
          <w:sz w:val="20"/>
          <w:szCs w:val="20"/>
          <w:lang w:eastAsia="pl-PL"/>
        </w:rPr>
        <w:t xml:space="preserve"> z wykonawcami: </w:t>
      </w:r>
    </w:p>
    <w:p w14:paraId="0812C1B9" w14:textId="48700584"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Agata Chołuj – osoba prowadząca post</w:t>
      </w:r>
      <w:r w:rsidR="00185D16">
        <w:rPr>
          <w:rFonts w:ascii="Tahoma" w:eastAsia="Times New Roman" w:hAnsi="Tahoma" w:cs="Tahoma"/>
          <w:sz w:val="20"/>
          <w:szCs w:val="20"/>
          <w:lang w:eastAsia="pl-PL"/>
        </w:rPr>
        <w:t>ę</w:t>
      </w:r>
      <w:r w:rsidRPr="00375CD5">
        <w:rPr>
          <w:rFonts w:ascii="Tahoma" w:eastAsia="Times New Roman" w:hAnsi="Tahoma" w:cs="Tahoma"/>
          <w:sz w:val="20"/>
          <w:szCs w:val="20"/>
          <w:lang w:eastAsia="pl-PL"/>
        </w:rPr>
        <w:t xml:space="preserve">powanie </w:t>
      </w:r>
    </w:p>
    <w:p w14:paraId="529E8D6E" w14:textId="77777777" w:rsidR="001A35E0" w:rsidRPr="00375CD5" w:rsidRDefault="001A35E0" w:rsidP="001A35E0">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066A252F" w:rsidR="00063647" w:rsidRPr="00B827DA" w:rsidRDefault="00CC5192" w:rsidP="005F7557">
      <w:pPr>
        <w:pStyle w:val="Akapitzlist"/>
        <w:numPr>
          <w:ilvl w:val="0"/>
          <w:numId w:val="24"/>
        </w:numPr>
        <w:spacing w:after="0" w:line="240" w:lineRule="auto"/>
        <w:jc w:val="both"/>
        <w:rPr>
          <w:rFonts w:ascii="Tahoma" w:eastAsia="Times New Roman" w:hAnsi="Tahoma" w:cs="Tahoma"/>
          <w:b/>
          <w:bCs/>
          <w:sz w:val="20"/>
          <w:szCs w:val="20"/>
          <w:u w:val="single"/>
          <w:lang w:eastAsia="pl-PL"/>
        </w:rPr>
      </w:pPr>
      <w:r w:rsidRPr="009C013F">
        <w:rPr>
          <w:rFonts w:ascii="Tahoma" w:eastAsia="Times New Roman" w:hAnsi="Tahoma" w:cs="Tahoma"/>
          <w:sz w:val="20"/>
          <w:szCs w:val="20"/>
          <w:lang w:eastAsia="pl-PL"/>
        </w:rPr>
        <w:t xml:space="preserve">Wykonawca jest   związany ofertą </w:t>
      </w:r>
      <w:r w:rsidR="00063647" w:rsidRPr="009C013F">
        <w:rPr>
          <w:rFonts w:ascii="Tahoma" w:eastAsia="Times New Roman" w:hAnsi="Tahoma" w:cs="Tahoma"/>
          <w:sz w:val="20"/>
          <w:szCs w:val="20"/>
          <w:lang w:eastAsia="pl-PL"/>
        </w:rPr>
        <w:t xml:space="preserve">do dnia </w:t>
      </w:r>
      <w:r w:rsidR="009E646E">
        <w:rPr>
          <w:rFonts w:ascii="Tahoma" w:eastAsia="Times New Roman" w:hAnsi="Tahoma" w:cs="Tahoma"/>
          <w:b/>
          <w:bCs/>
          <w:sz w:val="20"/>
          <w:szCs w:val="20"/>
          <w:u w:val="single"/>
          <w:lang w:eastAsia="pl-PL"/>
        </w:rPr>
        <w:t>26.07.</w:t>
      </w:r>
      <w:r w:rsidR="00B827DA" w:rsidRPr="00B827DA">
        <w:rPr>
          <w:rFonts w:ascii="Tahoma" w:eastAsia="Times New Roman" w:hAnsi="Tahoma" w:cs="Tahoma"/>
          <w:b/>
          <w:bCs/>
          <w:sz w:val="20"/>
          <w:szCs w:val="20"/>
          <w:u w:val="single"/>
          <w:lang w:eastAsia="pl-PL"/>
        </w:rPr>
        <w:t>202</w:t>
      </w:r>
      <w:r w:rsidR="00D12AFF">
        <w:rPr>
          <w:rFonts w:ascii="Tahoma" w:eastAsia="Times New Roman" w:hAnsi="Tahoma" w:cs="Tahoma"/>
          <w:b/>
          <w:bCs/>
          <w:sz w:val="20"/>
          <w:szCs w:val="20"/>
          <w:u w:val="single"/>
          <w:lang w:eastAsia="pl-PL"/>
        </w:rPr>
        <w:t>3</w:t>
      </w:r>
      <w:r w:rsidR="00B827DA" w:rsidRPr="00B827DA">
        <w:rPr>
          <w:rFonts w:ascii="Tahoma" w:eastAsia="Times New Roman" w:hAnsi="Tahoma" w:cs="Tahoma"/>
          <w:b/>
          <w:bCs/>
          <w:sz w:val="20"/>
          <w:szCs w:val="20"/>
          <w:u w:val="single"/>
          <w:lang w:eastAsia="pl-PL"/>
        </w:rPr>
        <w:t>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77777777" w:rsidR="00601716" w:rsidRPr="00601716" w:rsidRDefault="00601716" w:rsidP="005F7557">
      <w:pPr>
        <w:pStyle w:val="Akapitzlist"/>
        <w:numPr>
          <w:ilvl w:val="0"/>
          <w:numId w:val="24"/>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6FB205D6" w14:textId="77777777" w:rsidR="00AA023D" w:rsidRPr="00601716" w:rsidRDefault="00601716" w:rsidP="005F7557">
      <w:pPr>
        <w:pStyle w:val="Akapitzlist"/>
        <w:numPr>
          <w:ilvl w:val="0"/>
          <w:numId w:val="24"/>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62B7410" w14:textId="77777777" w:rsid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w:t>
      </w:r>
      <w:r w:rsidR="009E580C">
        <w:rPr>
          <w:rFonts w:ascii="Tahoma" w:eastAsia="Times New Roman" w:hAnsi="Tahoma" w:cs="Tahoma"/>
          <w:b/>
          <w:color w:val="000000"/>
          <w:sz w:val="20"/>
          <w:szCs w:val="24"/>
          <w:lang w:eastAsia="pl-PL"/>
        </w:rPr>
        <w:t>I</w:t>
      </w:r>
      <w:r w:rsidRPr="00CC5192">
        <w:rPr>
          <w:rFonts w:ascii="Tahoma" w:eastAsia="Times New Roman" w:hAnsi="Tahoma" w:cs="Tahoma"/>
          <w:b/>
          <w:color w:val="000000"/>
          <w:sz w:val="20"/>
          <w:szCs w:val="24"/>
          <w:lang w:eastAsia="pl-PL"/>
        </w:rPr>
        <w:t>. OPIS SPOSOBU PRZYGOTOWYWANIA OFERTY</w:t>
      </w:r>
    </w:p>
    <w:p w14:paraId="4C103678" w14:textId="77777777" w:rsidR="00601716" w:rsidRPr="00601716" w:rsidRDefault="00601716" w:rsidP="00601716">
      <w:pPr>
        <w:pStyle w:val="Akapitzlist"/>
        <w:keepNext/>
        <w:numPr>
          <w:ilvl w:val="0"/>
          <w:numId w:val="2"/>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25067D53"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0502A9EE" w14:textId="77777777" w:rsidR="00CC5192" w:rsidRPr="00CC5192" w:rsidRDefault="00CC5192" w:rsidP="00CC5192">
      <w:pPr>
        <w:numPr>
          <w:ilvl w:val="0"/>
          <w:numId w:val="2"/>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Każdy wykonawca może złożyć tylko jedną ofertę na dowolną ilość części.</w:t>
      </w:r>
    </w:p>
    <w:p w14:paraId="523DBB98" w14:textId="77777777" w:rsidR="00CC5192" w:rsidRPr="00861370" w:rsidRDefault="00CC5192" w:rsidP="00CC5192">
      <w:pPr>
        <w:numPr>
          <w:ilvl w:val="0"/>
          <w:numId w:val="2"/>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 xml:space="preserve">Zamawiający wymaga, </w:t>
      </w:r>
      <w:r w:rsidR="00555D5C" w:rsidRPr="00861370">
        <w:rPr>
          <w:rFonts w:ascii="Tahoma" w:eastAsia="Times New Roman" w:hAnsi="Tahoma" w:cs="Tahoma"/>
          <w:b/>
          <w:sz w:val="20"/>
          <w:szCs w:val="20"/>
          <w:u w:val="single"/>
          <w:lang w:eastAsia="pl-PL"/>
        </w:rPr>
        <w:t xml:space="preserve">złożenia oferty zawierającej </w:t>
      </w:r>
      <w:r w:rsidRPr="00861370">
        <w:rPr>
          <w:rFonts w:ascii="Tahoma" w:eastAsia="Times New Roman" w:hAnsi="Tahoma" w:cs="Tahoma"/>
          <w:b/>
          <w:sz w:val="20"/>
          <w:szCs w:val="20"/>
          <w:u w:val="single"/>
          <w:lang w:eastAsia="pl-PL"/>
        </w:rPr>
        <w:t xml:space="preserve"> następując</w:t>
      </w:r>
      <w:r w:rsidR="00555D5C" w:rsidRPr="00861370">
        <w:rPr>
          <w:rFonts w:ascii="Tahoma" w:eastAsia="Times New Roman" w:hAnsi="Tahoma" w:cs="Tahoma"/>
          <w:b/>
          <w:sz w:val="20"/>
          <w:szCs w:val="20"/>
          <w:u w:val="single"/>
          <w:lang w:eastAsia="pl-PL"/>
        </w:rPr>
        <w:t>e</w:t>
      </w:r>
      <w:r w:rsidRPr="00861370">
        <w:rPr>
          <w:rFonts w:ascii="Tahoma" w:eastAsia="Times New Roman" w:hAnsi="Tahoma" w:cs="Tahoma"/>
          <w:b/>
          <w:sz w:val="20"/>
          <w:szCs w:val="20"/>
          <w:u w:val="single"/>
          <w:lang w:eastAsia="pl-PL"/>
        </w:rPr>
        <w:t xml:space="preserve"> dokument</w:t>
      </w:r>
      <w:r w:rsidR="00555D5C" w:rsidRPr="00861370">
        <w:rPr>
          <w:rFonts w:ascii="Tahoma" w:eastAsia="Times New Roman" w:hAnsi="Tahoma" w:cs="Tahoma"/>
          <w:b/>
          <w:sz w:val="20"/>
          <w:szCs w:val="20"/>
          <w:u w:val="single"/>
          <w:lang w:eastAsia="pl-PL"/>
        </w:rPr>
        <w:t>y</w:t>
      </w:r>
      <w:r w:rsidRPr="00861370">
        <w:rPr>
          <w:rFonts w:ascii="Tahoma" w:eastAsia="Times New Roman" w:hAnsi="Tahoma" w:cs="Tahoma"/>
          <w:sz w:val="20"/>
          <w:szCs w:val="20"/>
          <w:u w:val="single"/>
          <w:lang w:eastAsia="pl-PL"/>
        </w:rPr>
        <w:t>:</w:t>
      </w:r>
    </w:p>
    <w:p w14:paraId="25528F89" w14:textId="77777777" w:rsidR="00CC5192" w:rsidRPr="00CC5192" w:rsidRDefault="008D3E29" w:rsidP="009F7B1D">
      <w:pPr>
        <w:numPr>
          <w:ilvl w:val="0"/>
          <w:numId w:val="10"/>
        </w:numPr>
        <w:spacing w:after="0" w:line="240" w:lineRule="auto"/>
        <w:contextualSpacing/>
        <w:jc w:val="both"/>
        <w:rPr>
          <w:rFonts w:ascii="Tahoma" w:eastAsia="Times New Roman" w:hAnsi="Tahoma" w:cs="Tahoma"/>
          <w:sz w:val="20"/>
          <w:szCs w:val="20"/>
          <w:lang w:eastAsia="pl-PL"/>
        </w:rPr>
      </w:pPr>
      <w:r w:rsidRPr="00861370">
        <w:rPr>
          <w:rFonts w:ascii="Tahoma" w:eastAsia="Times New Roman" w:hAnsi="Tahoma" w:cs="Tahoma"/>
          <w:sz w:val="20"/>
          <w:szCs w:val="20"/>
          <w:lang w:eastAsia="pl-PL"/>
        </w:rPr>
        <w:t>Wypełniony, podpisany przez osobę uprawnioną/ osoby uprawnione do reprezentowania</w:t>
      </w:r>
      <w:r w:rsidRPr="00CC5192">
        <w:rPr>
          <w:rFonts w:ascii="Tahoma" w:eastAsia="Times New Roman" w:hAnsi="Tahoma" w:cs="Tahoma"/>
          <w:sz w:val="20"/>
          <w:szCs w:val="20"/>
          <w:lang w:eastAsia="pl-PL"/>
        </w:rPr>
        <w:t xml:space="preserve"> wykonawcy  formularz ofertowy według </w:t>
      </w:r>
      <w:r w:rsidR="00CC5192" w:rsidRPr="00CC5192">
        <w:rPr>
          <w:rFonts w:ascii="Tahoma" w:eastAsia="Times New Roman" w:hAnsi="Tahoma" w:cs="Tahoma"/>
          <w:sz w:val="20"/>
          <w:szCs w:val="20"/>
          <w:lang w:eastAsia="pl-PL"/>
        </w:rPr>
        <w:t xml:space="preserve">wzoru stanowiącego </w:t>
      </w:r>
      <w:r w:rsidR="00CC5192" w:rsidRPr="00CC5192">
        <w:rPr>
          <w:rFonts w:ascii="Tahoma" w:eastAsia="Times New Roman" w:hAnsi="Tahoma" w:cs="Tahoma"/>
          <w:sz w:val="20"/>
          <w:szCs w:val="20"/>
          <w:u w:val="single"/>
          <w:lang w:eastAsia="pl-PL"/>
        </w:rPr>
        <w:t>załącznik nr 1</w:t>
      </w:r>
      <w:r w:rsidR="00CC5192" w:rsidRPr="00CC5192">
        <w:rPr>
          <w:rFonts w:ascii="Tahoma" w:eastAsia="Times New Roman" w:hAnsi="Tahoma" w:cs="Tahoma"/>
          <w:sz w:val="20"/>
          <w:szCs w:val="20"/>
          <w:lang w:eastAsia="pl-PL"/>
        </w:rPr>
        <w:t xml:space="preserve">  niniejszej specyfikacji   </w:t>
      </w:r>
      <w:r w:rsidR="00CC5192" w:rsidRPr="00CC5192">
        <w:rPr>
          <w:rFonts w:ascii="Tahoma" w:eastAsia="Times New Roman" w:hAnsi="Tahoma" w:cs="Tahoma"/>
          <w:b/>
          <w:sz w:val="20"/>
          <w:szCs w:val="20"/>
          <w:u w:val="single"/>
          <w:lang w:eastAsia="pl-PL"/>
        </w:rPr>
        <w:t>z wyszczególnieniem każdej oferowanej części z osobna .</w:t>
      </w:r>
    </w:p>
    <w:p w14:paraId="6B594206" w14:textId="1FFA9FED" w:rsidR="00CC5192" w:rsidRPr="00CC5192" w:rsidRDefault="00CC5192" w:rsidP="009F7B1D">
      <w:pPr>
        <w:numPr>
          <w:ilvl w:val="0"/>
          <w:numId w:val="10"/>
        </w:numPr>
        <w:spacing w:after="0" w:line="240" w:lineRule="auto"/>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008D3E29" w:rsidRPr="008D3E29">
        <w:rPr>
          <w:rFonts w:ascii="Tahoma" w:eastAsia="Times New Roman" w:hAnsi="Tahoma" w:cs="Tahoma"/>
          <w:sz w:val="20"/>
          <w:szCs w:val="20"/>
          <w:lang w:eastAsia="pl-PL"/>
        </w:rPr>
        <w:t xml:space="preserve"> </w:t>
      </w:r>
      <w:r w:rsidR="008D3E29"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sidR="00577A98">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sidR="00577A98">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od 4.1 do nr 4.</w:t>
      </w:r>
      <w:r w:rsidR="00F0253A">
        <w:rPr>
          <w:rFonts w:ascii="Tahoma" w:eastAsia="Times New Roman" w:hAnsi="Tahoma" w:cs="Tahoma"/>
          <w:sz w:val="20"/>
          <w:szCs w:val="24"/>
          <w:u w:val="single"/>
          <w:lang w:eastAsia="pl-PL"/>
        </w:rPr>
        <w:t>49</w:t>
      </w:r>
    </w:p>
    <w:p w14:paraId="5A46D66A" w14:textId="71653370" w:rsidR="00CC5192" w:rsidRDefault="00CC5192" w:rsidP="009F7B1D">
      <w:pPr>
        <w:numPr>
          <w:ilvl w:val="0"/>
          <w:numId w:val="10"/>
        </w:numPr>
        <w:autoSpaceDE w:val="0"/>
        <w:autoSpaceDN w:val="0"/>
        <w:adjustRightInd w:val="0"/>
        <w:spacing w:after="0" w:line="240" w:lineRule="auto"/>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sidR="008D3E29">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sidR="008D3E29">
        <w:rPr>
          <w:rFonts w:ascii="Tahoma" w:hAnsi="Tahoma" w:cs="Tahoma"/>
          <w:color w:val="000000"/>
          <w:sz w:val="20"/>
          <w:szCs w:val="20"/>
        </w:rPr>
        <w:t>elektronicznej opatrzonej kwalifikowanym podpisem elektronicznym notariusza.</w:t>
      </w:r>
    </w:p>
    <w:p w14:paraId="181674F9" w14:textId="3396E137" w:rsidR="00E25D04" w:rsidRPr="00835DC7" w:rsidRDefault="00E25D04" w:rsidP="00E25D04">
      <w:pPr>
        <w:pStyle w:val="Akapitzlist"/>
        <w:numPr>
          <w:ilvl w:val="0"/>
          <w:numId w:val="10"/>
        </w:numPr>
        <w:spacing w:after="0" w:line="240" w:lineRule="auto"/>
        <w:jc w:val="both"/>
        <w:rPr>
          <w:rFonts w:ascii="Tahoma" w:eastAsia="Times New Roman" w:hAnsi="Tahoma" w:cs="Tahoma"/>
          <w:sz w:val="20"/>
          <w:szCs w:val="20"/>
          <w:lang w:eastAsia="pl-PL"/>
        </w:rPr>
      </w:pPr>
      <w:r w:rsidRPr="00E25D04">
        <w:rPr>
          <w:rFonts w:ascii="Tahoma" w:eastAsia="Times New Roman" w:hAnsi="Tahoma" w:cs="Tahoma"/>
          <w:sz w:val="20"/>
          <w:szCs w:val="20"/>
          <w:lang w:eastAsia="pl-PL"/>
        </w:rPr>
        <w:t xml:space="preserve">wypełnione podpisane przez osobę uprawnioną/ osoby uprawnione do reprezentowania wykonawcy </w:t>
      </w:r>
      <w:r w:rsidRPr="00E25D04">
        <w:rPr>
          <w:rFonts w:ascii="Tahoma" w:eastAsia="Times New Roman" w:hAnsi="Tahoma" w:cs="Tahoma"/>
          <w:b/>
          <w:bCs/>
          <w:sz w:val="20"/>
          <w:szCs w:val="20"/>
          <w:u w:val="single"/>
          <w:lang w:eastAsia="pl-PL"/>
        </w:rPr>
        <w:t>oświadczenie</w:t>
      </w:r>
      <w:r w:rsidRPr="00E25D04">
        <w:rPr>
          <w:rFonts w:ascii="Tahoma" w:hAnsi="Tahoma" w:cs="Tahoma"/>
          <w:b/>
          <w:bCs/>
          <w:sz w:val="20"/>
          <w:szCs w:val="20"/>
          <w:u w:val="single"/>
        </w:rPr>
        <w:t xml:space="preserve"> </w:t>
      </w:r>
      <w:r w:rsidRPr="00E25D04">
        <w:rPr>
          <w:rFonts w:ascii="Tahoma" w:eastAsia="Times New Roman" w:hAnsi="Tahoma" w:cs="Tahoma"/>
          <w:b/>
          <w:bCs/>
          <w:sz w:val="20"/>
          <w:szCs w:val="20"/>
          <w:u w:val="single"/>
          <w:lang w:eastAsia="pl-PL"/>
        </w:rPr>
        <w:t>o niepodleganiu wykluczeniu</w:t>
      </w:r>
      <w:r w:rsidRPr="00E25D04">
        <w:rPr>
          <w:rFonts w:ascii="Tahoma" w:eastAsia="Times New Roman" w:hAnsi="Tahoma" w:cs="Tahoma"/>
          <w:sz w:val="20"/>
          <w:szCs w:val="20"/>
          <w:lang w:eastAsia="pl-PL"/>
        </w:rPr>
        <w:t xml:space="preserve"> na podstawie art. 5k rozporządzenia 833/2014 w brzmieniu nadanym rozporządzeniem 2022/576 oraz o niepodleganiu wykluczeniu na podstawie art. 7 ust. 1 ustawy z dnia 13 kwietnia 2022 r. o szczególnych rozwiązaniach w zakresie przeciwdziałania wspieraniu agresji na Ukrainę oraz służących ochronie bezpieczeństwa narodowego.</w:t>
      </w:r>
      <w:r>
        <w:rPr>
          <w:rFonts w:ascii="Tahoma" w:eastAsia="Times New Roman" w:hAnsi="Tahoma" w:cs="Tahoma"/>
          <w:sz w:val="20"/>
          <w:szCs w:val="20"/>
          <w:lang w:eastAsia="pl-PL"/>
        </w:rPr>
        <w:t xml:space="preserve"> </w:t>
      </w:r>
      <w:r w:rsidRPr="00E25D04">
        <w:rPr>
          <w:rFonts w:ascii="Tahoma" w:eastAsia="Times New Roman" w:hAnsi="Tahoma" w:cs="Tahoma"/>
          <w:sz w:val="20"/>
          <w:szCs w:val="20"/>
          <w:lang w:eastAsia="pl-PL"/>
        </w:rPr>
        <w:t xml:space="preserve">Oświadczenie Wykonawca może sporządzić  zgodnie ze wzorem stanowiącym </w:t>
      </w:r>
      <w:r w:rsidRPr="00835DC7">
        <w:rPr>
          <w:rFonts w:ascii="Tahoma" w:eastAsia="Times New Roman" w:hAnsi="Tahoma" w:cs="Tahoma"/>
          <w:sz w:val="20"/>
          <w:szCs w:val="20"/>
          <w:lang w:eastAsia="pl-PL"/>
        </w:rPr>
        <w:t xml:space="preserve">załącznik nr </w:t>
      </w:r>
      <w:r w:rsidR="00835DC7">
        <w:rPr>
          <w:rFonts w:ascii="Tahoma" w:eastAsia="Times New Roman" w:hAnsi="Tahoma" w:cs="Tahoma"/>
          <w:sz w:val="20"/>
          <w:szCs w:val="20"/>
          <w:lang w:eastAsia="pl-PL"/>
        </w:rPr>
        <w:t xml:space="preserve">3 </w:t>
      </w:r>
      <w:r w:rsidRPr="00835DC7">
        <w:rPr>
          <w:rFonts w:ascii="Tahoma" w:eastAsia="Times New Roman" w:hAnsi="Tahoma" w:cs="Tahoma"/>
          <w:sz w:val="20"/>
          <w:szCs w:val="20"/>
          <w:lang w:eastAsia="pl-PL"/>
        </w:rPr>
        <w:t>do SWZ.</w:t>
      </w:r>
    </w:p>
    <w:p w14:paraId="6A9C929F" w14:textId="77777777" w:rsidR="00C41F55" w:rsidRPr="00375CD5" w:rsidRDefault="004F25C5" w:rsidP="009F7B1D">
      <w:pPr>
        <w:pStyle w:val="Akapitzlist"/>
        <w:numPr>
          <w:ilvl w:val="0"/>
          <w:numId w:val="10"/>
        </w:numPr>
        <w:spacing w:after="0" w:line="240" w:lineRule="auto"/>
        <w:jc w:val="both"/>
        <w:rPr>
          <w:rFonts w:ascii="Tahoma" w:hAnsi="Tahoma" w:cs="Tahoma"/>
          <w:sz w:val="20"/>
          <w:szCs w:val="20"/>
        </w:rPr>
      </w:pPr>
      <w:r w:rsidRPr="00375CD5">
        <w:rPr>
          <w:rFonts w:ascii="Tahoma" w:hAnsi="Tahoma" w:cs="Tahoma"/>
          <w:sz w:val="20"/>
          <w:szCs w:val="20"/>
        </w:rPr>
        <w:t xml:space="preserve">w formie jednolitego </w:t>
      </w:r>
      <w:r w:rsidRPr="00E25D04">
        <w:rPr>
          <w:rFonts w:ascii="Tahoma" w:hAnsi="Tahoma" w:cs="Tahoma"/>
          <w:b/>
          <w:bCs/>
          <w:sz w:val="20"/>
          <w:szCs w:val="20"/>
          <w:u w:val="single"/>
        </w:rPr>
        <w:t>dokumentu (JEDZ)</w:t>
      </w:r>
      <w:r w:rsidRPr="00375CD5">
        <w:rPr>
          <w:rFonts w:ascii="Tahoma" w:hAnsi="Tahoma" w:cs="Tahoma"/>
          <w:sz w:val="20"/>
          <w:szCs w:val="20"/>
        </w:rPr>
        <w:t xml:space="preserve"> w zakresie w</w:t>
      </w:r>
      <w:r w:rsidR="00375CD5" w:rsidRPr="00375CD5">
        <w:rPr>
          <w:rFonts w:ascii="Tahoma" w:hAnsi="Tahoma" w:cs="Tahoma"/>
          <w:sz w:val="20"/>
          <w:szCs w:val="20"/>
        </w:rPr>
        <w:t>skazanym w załączniku nr 2 do SWZ</w:t>
      </w:r>
      <w:r w:rsidR="00B93D09" w:rsidRPr="00375CD5">
        <w:rPr>
          <w:rFonts w:ascii="Tahoma" w:hAnsi="Tahoma" w:cs="Tahoma"/>
          <w:sz w:val="20"/>
          <w:szCs w:val="20"/>
        </w:rPr>
        <w:t xml:space="preserve"> </w:t>
      </w:r>
    </w:p>
    <w:p w14:paraId="13B1D01B" w14:textId="77777777" w:rsidR="00375CD5" w:rsidRPr="00375CD5" w:rsidRDefault="00375CD5" w:rsidP="009E580C">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o</w:t>
      </w:r>
      <w:r w:rsidR="000F41DE" w:rsidRPr="00375CD5">
        <w:rPr>
          <w:rFonts w:ascii="Tahoma" w:hAnsi="Tahoma" w:cs="Tahoma"/>
          <w:sz w:val="20"/>
          <w:szCs w:val="20"/>
        </w:rPr>
        <w:t xml:space="preserve">świadczenie wykonawcy tymczasowo zastępujące wymagane przez zamawiającego podmiotowe środki dowodowe </w:t>
      </w:r>
      <w:r w:rsidRPr="00375CD5">
        <w:rPr>
          <w:rFonts w:ascii="Tahoma" w:hAnsi="Tahoma" w:cs="Tahoma"/>
          <w:sz w:val="20"/>
          <w:szCs w:val="20"/>
        </w:rPr>
        <w:t xml:space="preserve"> stanowiące dowód potwierdzający brak podstaw wykluczenia ,spełniania warunków udziału w postepowaniu , odpowiednio na dzień składania ofert </w:t>
      </w:r>
      <w:r>
        <w:rPr>
          <w:rFonts w:ascii="Tahoma" w:hAnsi="Tahoma" w:cs="Tahoma"/>
          <w:sz w:val="20"/>
          <w:szCs w:val="20"/>
        </w:rPr>
        <w:t>,</w:t>
      </w:r>
      <w:r w:rsidRPr="00375CD5">
        <w:rPr>
          <w:rFonts w:ascii="Tahoma" w:hAnsi="Tahoma" w:cs="Tahoma"/>
          <w:sz w:val="20"/>
          <w:szCs w:val="20"/>
        </w:rPr>
        <w:t xml:space="preserve"> w formie jednolitego dokumentu (JEDZ) w zakresie wskazanym w załączniku nr 2 do SWZ </w:t>
      </w:r>
    </w:p>
    <w:p w14:paraId="527E93E9" w14:textId="79E85EB5" w:rsidR="0022035D" w:rsidRDefault="004F25C5" w:rsidP="004F25C5">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r w:rsidR="00BF51EC" w:rsidRPr="0022035D">
        <w:rPr>
          <w:rFonts w:ascii="Tahoma" w:eastAsia="Times New Roman" w:hAnsi="Tahoma" w:cs="Tahoma"/>
          <w:b/>
          <w:sz w:val="20"/>
          <w:szCs w:val="20"/>
          <w:lang w:eastAsia="pl-PL"/>
        </w:rPr>
        <w:t xml:space="preserve">                            </w:t>
      </w:r>
    </w:p>
    <w:p w14:paraId="5CFD4316" w14:textId="02BB958F" w:rsidR="004F25C5" w:rsidRDefault="0022035D" w:rsidP="004F25C5">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BF51EC" w:rsidRPr="0022035D">
        <w:rPr>
          <w:rFonts w:ascii="Tahoma" w:eastAsia="Times New Roman" w:hAnsi="Tahoma" w:cs="Tahoma"/>
          <w:b/>
          <w:sz w:val="20"/>
          <w:szCs w:val="20"/>
          <w:lang w:eastAsia="pl-PL"/>
        </w:rPr>
        <w:t xml:space="preserve"> </w:t>
      </w:r>
      <w:r w:rsidR="004F25C5" w:rsidRPr="0022035D">
        <w:rPr>
          <w:rFonts w:ascii="Tahoma" w:eastAsia="Times New Roman" w:hAnsi="Tahoma" w:cs="Tahoma"/>
          <w:b/>
          <w:sz w:val="20"/>
          <w:szCs w:val="20"/>
          <w:lang w:eastAsia="pl-PL"/>
        </w:rPr>
        <w:t>o którym mowa w pkt. VI</w:t>
      </w:r>
      <w:r w:rsidR="009E580C">
        <w:rPr>
          <w:rFonts w:ascii="Tahoma" w:eastAsia="Times New Roman" w:hAnsi="Tahoma" w:cs="Tahoma"/>
          <w:b/>
          <w:sz w:val="20"/>
          <w:szCs w:val="20"/>
          <w:lang w:eastAsia="pl-PL"/>
        </w:rPr>
        <w:t>I</w:t>
      </w:r>
      <w:r w:rsidR="004F25C5" w:rsidRPr="0022035D">
        <w:rPr>
          <w:rFonts w:ascii="Tahoma" w:eastAsia="Times New Roman" w:hAnsi="Tahoma" w:cs="Tahoma"/>
          <w:b/>
          <w:sz w:val="20"/>
          <w:szCs w:val="20"/>
          <w:lang w:eastAsia="pl-PL"/>
        </w:rPr>
        <w:t>.1.</w:t>
      </w:r>
      <w:r w:rsidR="00BF51EC" w:rsidRPr="0022035D">
        <w:rPr>
          <w:rFonts w:ascii="Tahoma" w:eastAsia="Times New Roman" w:hAnsi="Tahoma" w:cs="Tahoma"/>
          <w:b/>
          <w:sz w:val="20"/>
          <w:szCs w:val="20"/>
          <w:lang w:eastAsia="pl-PL"/>
        </w:rPr>
        <w:t xml:space="preserve"> i X</w:t>
      </w:r>
      <w:r w:rsidR="009E580C">
        <w:rPr>
          <w:rFonts w:ascii="Tahoma" w:eastAsia="Times New Roman" w:hAnsi="Tahoma" w:cs="Tahoma"/>
          <w:b/>
          <w:sz w:val="20"/>
          <w:szCs w:val="20"/>
          <w:lang w:eastAsia="pl-PL"/>
        </w:rPr>
        <w:t>I</w:t>
      </w:r>
      <w:r w:rsidR="00BF51EC" w:rsidRPr="0022035D">
        <w:rPr>
          <w:rFonts w:ascii="Tahoma" w:eastAsia="Times New Roman" w:hAnsi="Tahoma" w:cs="Tahoma"/>
          <w:b/>
          <w:sz w:val="20"/>
          <w:szCs w:val="20"/>
          <w:lang w:eastAsia="pl-PL"/>
        </w:rPr>
        <w:t>.</w:t>
      </w:r>
      <w:r w:rsidR="00D45B66">
        <w:rPr>
          <w:rFonts w:ascii="Tahoma" w:eastAsia="Times New Roman" w:hAnsi="Tahoma" w:cs="Tahoma"/>
          <w:b/>
          <w:sz w:val="20"/>
          <w:szCs w:val="20"/>
          <w:lang w:eastAsia="pl-PL"/>
        </w:rPr>
        <w:t>4</w:t>
      </w:r>
      <w:r w:rsidR="00BF51EC" w:rsidRPr="0022035D">
        <w:rPr>
          <w:rFonts w:ascii="Tahoma" w:eastAsia="Times New Roman" w:hAnsi="Tahoma" w:cs="Tahoma"/>
          <w:b/>
          <w:sz w:val="20"/>
          <w:szCs w:val="20"/>
          <w:lang w:eastAsia="pl-PL"/>
        </w:rPr>
        <w:t>.</w:t>
      </w:r>
      <w:r w:rsidR="0013359A">
        <w:rPr>
          <w:rFonts w:ascii="Tahoma" w:eastAsia="Times New Roman" w:hAnsi="Tahoma" w:cs="Tahoma"/>
          <w:b/>
          <w:sz w:val="20"/>
          <w:szCs w:val="20"/>
          <w:lang w:eastAsia="pl-PL"/>
        </w:rPr>
        <w:t>5</w:t>
      </w:r>
      <w:r w:rsidR="00BF51EC" w:rsidRPr="0022035D">
        <w:rPr>
          <w:rFonts w:ascii="Tahoma" w:eastAsia="Times New Roman" w:hAnsi="Tahoma" w:cs="Tahoma"/>
          <w:b/>
          <w:sz w:val="20"/>
          <w:szCs w:val="20"/>
          <w:lang w:eastAsia="pl-PL"/>
        </w:rPr>
        <w:t>)</w:t>
      </w:r>
      <w:r w:rsidR="009E580C">
        <w:rPr>
          <w:rFonts w:ascii="Tahoma" w:eastAsia="Times New Roman" w:hAnsi="Tahoma" w:cs="Tahoma"/>
          <w:b/>
          <w:sz w:val="20"/>
          <w:szCs w:val="20"/>
          <w:lang w:eastAsia="pl-PL"/>
        </w:rPr>
        <w:t>S</w:t>
      </w:r>
      <w:r w:rsidR="004F25C5" w:rsidRPr="0022035D">
        <w:rPr>
          <w:rFonts w:ascii="Tahoma" w:eastAsia="Times New Roman" w:hAnsi="Tahoma" w:cs="Tahoma"/>
          <w:b/>
          <w:sz w:val="20"/>
          <w:szCs w:val="20"/>
          <w:lang w:eastAsia="pl-PL"/>
        </w:rPr>
        <w:t>WZ</w:t>
      </w:r>
    </w:p>
    <w:p w14:paraId="7B037CFA" w14:textId="4F0B4192" w:rsidR="00C41F55" w:rsidRPr="00C41F55" w:rsidRDefault="00C41F55" w:rsidP="00C41F55">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w:t>
      </w:r>
      <w:r w:rsidR="00861370">
        <w:rPr>
          <w:rFonts w:ascii="Tahoma" w:eastAsia="Cambria" w:hAnsi="Tahoma" w:cs="Tahoma"/>
          <w:sz w:val="20"/>
          <w:szCs w:val="20"/>
        </w:rPr>
        <w:t xml:space="preserve"> </w:t>
      </w:r>
      <w:r w:rsidR="00745A52">
        <w:rPr>
          <w:rFonts w:ascii="Tahoma" w:eastAsia="Cambria" w:hAnsi="Tahoma" w:cs="Tahoma"/>
          <w:sz w:val="20"/>
          <w:szCs w:val="20"/>
        </w:rPr>
        <w:t>Wykonawca</w:t>
      </w:r>
      <w:r w:rsidR="00861370">
        <w:rPr>
          <w:rFonts w:ascii="Tahoma" w:eastAsia="Cambria" w:hAnsi="Tahoma" w:cs="Tahoma"/>
          <w:sz w:val="20"/>
          <w:szCs w:val="20"/>
        </w:rPr>
        <w:t xml:space="preserve"> może skorzystać z  podanej instrukcji :</w:t>
      </w:r>
    </w:p>
    <w:p w14:paraId="4FDE88C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7F0AE82B" w14:textId="77777777" w:rsidR="007C011C" w:rsidRPr="007E7D31" w:rsidRDefault="0022035D" w:rsidP="00B02420">
      <w:pPr>
        <w:numPr>
          <w:ilvl w:val="0"/>
          <w:numId w:val="20"/>
        </w:numPr>
        <w:suppressAutoHyphens/>
        <w:spacing w:after="160" w:line="259" w:lineRule="auto"/>
        <w:contextualSpacing/>
        <w:jc w:val="both"/>
        <w:rPr>
          <w:rFonts w:ascii="Tahoma" w:eastAsia="Calibri" w:hAnsi="Tahoma" w:cs="Tahoma"/>
          <w:color w:val="0F6FC6" w:themeColor="accent1"/>
          <w:sz w:val="20"/>
          <w:szCs w:val="20"/>
          <w:u w:val="single"/>
        </w:rPr>
      </w:pPr>
      <w:bookmarkStart w:id="3" w:name="_Hlk95209949"/>
      <w:r w:rsidRPr="007E7D31">
        <w:rPr>
          <w:rFonts w:ascii="Tahoma" w:eastAsia="Cambria" w:hAnsi="Tahoma" w:cs="Tahoma"/>
          <w:sz w:val="20"/>
          <w:szCs w:val="20"/>
        </w:rPr>
        <w:t xml:space="preserve">Wejść na stronę </w:t>
      </w:r>
      <w:r w:rsidR="007C011C" w:rsidRPr="007E7D31">
        <w:rPr>
          <w:rFonts w:ascii="Tahoma" w:eastAsia="Cambria" w:hAnsi="Tahoma" w:cs="Tahoma"/>
          <w:sz w:val="20"/>
          <w:szCs w:val="20"/>
        </w:rPr>
        <w:t xml:space="preserve">  </w:t>
      </w:r>
      <w:hyperlink r:id="rId18" w:history="1">
        <w:r w:rsidR="007C011C" w:rsidRPr="007E7D31">
          <w:rPr>
            <w:rStyle w:val="Hipercze"/>
            <w:rFonts w:ascii="Tahoma" w:eastAsia="Cambria" w:hAnsi="Tahoma" w:cs="Tahoma"/>
            <w:color w:val="auto"/>
            <w:sz w:val="20"/>
            <w:szCs w:val="20"/>
          </w:rPr>
          <w:t>https://espd.uzp.gov.pl/</w:t>
        </w:r>
      </w:hyperlink>
      <w:r w:rsidR="007C011C" w:rsidRPr="007E7D31">
        <w:rPr>
          <w:rFonts w:ascii="Tahoma" w:eastAsia="Cambria" w:hAnsi="Tahoma" w:cs="Tahoma"/>
          <w:sz w:val="20"/>
          <w:szCs w:val="20"/>
        </w:rPr>
        <w:t xml:space="preserve">                      </w:t>
      </w:r>
    </w:p>
    <w:p w14:paraId="6DA39463" w14:textId="7DB8C4D6" w:rsidR="007E7D31" w:rsidRPr="007E7D31" w:rsidRDefault="0022035D" w:rsidP="007E7D31">
      <w:pPr>
        <w:spacing w:line="256" w:lineRule="auto"/>
        <w:ind w:left="720"/>
        <w:contextualSpacing/>
        <w:rPr>
          <w:rFonts w:ascii="Tahoma" w:eastAsia="Cambria" w:hAnsi="Tahoma" w:cs="Tahoma"/>
          <w:sz w:val="20"/>
          <w:szCs w:val="20"/>
        </w:rPr>
      </w:pPr>
      <w:r w:rsidRPr="007E7D31">
        <w:rPr>
          <w:rFonts w:ascii="Tahoma" w:eastAsia="Cambria" w:hAnsi="Tahoma" w:cs="Tahoma"/>
          <w:sz w:val="20"/>
          <w:szCs w:val="20"/>
        </w:rPr>
        <w:t>lub Urzędu Zamówień Publicznych (gdzie znajduje się instrukcja elektronicznego narzędzia do wypełniana JEDZ/ESPD/eESPD/:</w:t>
      </w:r>
      <w:hyperlink r:id="rId19" w:history="1">
        <w:r w:rsidR="007E7D31" w:rsidRPr="007E7D31">
          <w:rPr>
            <w:rStyle w:val="Hipercze"/>
            <w:rFonts w:ascii="Tahoma" w:eastAsia="Cambria" w:hAnsi="Tahoma" w:cs="Tahoma"/>
            <w:color w:val="auto"/>
            <w:sz w:val="20"/>
            <w:szCs w:val="20"/>
          </w:rPr>
          <w:t>https://www.uzp.gov.pl/baza-wiedzy/prawo-zamowien-publicznych-regulacje/prawo-krajowe/jednolity-europejski-dokument-zamowienia</w:t>
        </w:r>
      </w:hyperlink>
    </w:p>
    <w:bookmarkEnd w:id="3"/>
    <w:p w14:paraId="7FC89A54"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4DD57802"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1169C95C"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225E7FBA"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1E56C9FB"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028F59A2" w14:textId="77777777" w:rsidR="0022035D" w:rsidRPr="0022035D" w:rsidRDefault="0022035D" w:rsidP="00CC2230">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lastRenderedPageBreak/>
        <w:t xml:space="preserve">w części „Informacje na temat postępowania o udzielenie zamówienia” w polu „rodzaj procedury ” należy zaznaczyć „procedura otwarta” -  menu rozwijane. </w:t>
      </w:r>
    </w:p>
    <w:p w14:paraId="506E5F36" w14:textId="77777777" w:rsidR="0022035D" w:rsidRPr="0022035D" w:rsidRDefault="0022035D" w:rsidP="009F7B1D">
      <w:pPr>
        <w:pStyle w:val="Akapitzlist"/>
        <w:numPr>
          <w:ilvl w:val="0"/>
          <w:numId w:val="10"/>
        </w:numPr>
        <w:spacing w:after="0" w:line="240" w:lineRule="auto"/>
        <w:jc w:val="both"/>
        <w:rPr>
          <w:rFonts w:ascii="Tahoma" w:hAnsi="Tahoma" w:cs="Tahoma"/>
          <w:sz w:val="20"/>
          <w:szCs w:val="20"/>
        </w:rPr>
      </w:pPr>
      <w:r w:rsidRPr="0022035D">
        <w:rPr>
          <w:rFonts w:ascii="Tahoma" w:eastAsia="Cambria" w:hAnsi="Tahoma" w:cs="Tahoma"/>
          <w:sz w:val="20"/>
          <w:szCs w:val="20"/>
        </w:rPr>
        <w:t>Wypełnić JEDZ z zastrzeżeniem,</w:t>
      </w:r>
      <w:r w:rsidR="00B779D9" w:rsidRPr="00B779D9">
        <w:rPr>
          <w:rFonts w:ascii="Tahoma" w:eastAsia="Cambria" w:hAnsi="Tahoma" w:cs="Tahoma"/>
          <w:sz w:val="20"/>
          <w:szCs w:val="20"/>
        </w:rPr>
        <w:t xml:space="preserve"> </w:t>
      </w:r>
      <w:r w:rsidR="00B779D9" w:rsidRPr="00473199">
        <w:rPr>
          <w:rFonts w:ascii="Tahoma" w:eastAsia="Cambria" w:hAnsi="Tahoma" w:cs="Tahoma"/>
          <w:sz w:val="20"/>
          <w:szCs w:val="20"/>
        </w:rPr>
        <w:t xml:space="preserve">iż w części II w sekcji B Informacja na temat przedstawicieli wykonawcy Zamawiający nie wymaga wypełniania daty i miejsca urodzenia                                         </w:t>
      </w:r>
      <w:r w:rsidRPr="0022035D">
        <w:rPr>
          <w:rFonts w:ascii="Tahoma" w:eastAsia="Cambria" w:hAnsi="Tahoma" w:cs="Tahoma"/>
          <w:sz w:val="20"/>
          <w:szCs w:val="20"/>
        </w:rPr>
        <w:t xml:space="preserve">w części IV: Kryteria kwalifikacji – </w:t>
      </w:r>
      <w:r w:rsidRPr="0022035D">
        <w:rPr>
          <w:rFonts w:ascii="Tahoma" w:hAnsi="Tahoma" w:cs="Tahoma"/>
          <w:sz w:val="20"/>
          <w:szCs w:val="20"/>
        </w:rPr>
        <w:t>Wykonawca może</w:t>
      </w:r>
      <w:r w:rsidR="00861370">
        <w:rPr>
          <w:rFonts w:ascii="Tahoma" w:hAnsi="Tahoma" w:cs="Tahoma"/>
          <w:sz w:val="20"/>
          <w:szCs w:val="20"/>
        </w:rPr>
        <w:t xml:space="preserve"> </w:t>
      </w:r>
      <w:r w:rsidRPr="0022035D">
        <w:rPr>
          <w:rFonts w:ascii="Tahoma" w:hAnsi="Tahoma" w:cs="Tahoma"/>
          <w:sz w:val="20"/>
          <w:szCs w:val="20"/>
        </w:rPr>
        <w:t xml:space="preserve">ograniczyć się do wypełnienia sekcji </w:t>
      </w:r>
      <w:r w:rsidRPr="0022035D">
        <w:rPr>
          <w:sz w:val="32"/>
          <w:szCs w:val="32"/>
        </w:rPr>
        <w:t xml:space="preserve">α </w:t>
      </w:r>
      <w:r w:rsidRPr="0022035D">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35477FC6"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12FDA1A7" w14:textId="77777777" w:rsidR="0022035D" w:rsidRPr="0022035D" w:rsidRDefault="0022035D" w:rsidP="007759A6">
      <w:pPr>
        <w:numPr>
          <w:ilvl w:val="0"/>
          <w:numId w:val="20"/>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sidR="00C41F55">
        <w:rPr>
          <w:rFonts w:ascii="Tahoma" w:eastAsia="Cambria" w:hAnsi="Tahoma" w:cs="Tahoma"/>
          <w:sz w:val="20"/>
          <w:szCs w:val="20"/>
        </w:rPr>
        <w:t xml:space="preserve"> Wykonawca jest zobowiązany do</w:t>
      </w:r>
      <w:r w:rsidR="00C41F55" w:rsidRPr="00C41F55">
        <w:rPr>
          <w:rFonts w:ascii="Tahoma" w:eastAsia="Cambria" w:hAnsi="Tahoma" w:cs="Tahoma"/>
          <w:sz w:val="20"/>
          <w:szCs w:val="20"/>
        </w:rPr>
        <w:t xml:space="preserve"> podpisania  kwalifikowanym podpisem elektronicznym</w:t>
      </w:r>
      <w:r w:rsidR="00C41F55">
        <w:rPr>
          <w:rFonts w:ascii="Tahoma" w:eastAsia="Cambria" w:hAnsi="Tahoma" w:cs="Tahoma"/>
          <w:sz w:val="20"/>
          <w:szCs w:val="20"/>
        </w:rPr>
        <w:t>.</w:t>
      </w:r>
    </w:p>
    <w:p w14:paraId="272F4B87" w14:textId="77777777" w:rsidR="00CC5192" w:rsidRPr="00AE6B78" w:rsidRDefault="00CC5192" w:rsidP="00AE6B78">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 xml:space="preserve">Dla wykonawców występujących wspólnie ma w szczególności zastosowanie  art. </w:t>
      </w:r>
      <w:r w:rsidR="003D0D46" w:rsidRPr="00AE6B78">
        <w:rPr>
          <w:rFonts w:ascii="Tahoma" w:eastAsia="Times New Roman" w:hAnsi="Tahoma" w:cs="Tahoma"/>
          <w:sz w:val="20"/>
          <w:szCs w:val="24"/>
          <w:lang w:eastAsia="ar-SA"/>
        </w:rPr>
        <w:t>58</w:t>
      </w:r>
      <w:r w:rsidRPr="00AE6B78">
        <w:rPr>
          <w:rFonts w:ascii="Tahoma" w:eastAsia="Times New Roman" w:hAnsi="Tahoma" w:cs="Tahoma"/>
          <w:sz w:val="20"/>
          <w:szCs w:val="24"/>
          <w:lang w:eastAsia="ar-SA"/>
        </w:rPr>
        <w:t xml:space="preserve">  Prawa zamówień publicznych. Wykonawcy wspólnie ubiegający się o </w:t>
      </w:r>
      <w:r w:rsidR="003D0D46" w:rsidRPr="00AE6B78">
        <w:rPr>
          <w:rFonts w:ascii="Tahoma" w:eastAsia="Times New Roman" w:hAnsi="Tahoma" w:cs="Tahoma"/>
          <w:sz w:val="20"/>
          <w:szCs w:val="24"/>
          <w:lang w:eastAsia="ar-SA"/>
        </w:rPr>
        <w:t xml:space="preserve"> udzielenie </w:t>
      </w:r>
      <w:r w:rsidRPr="00AE6B78">
        <w:rPr>
          <w:rFonts w:ascii="Tahoma" w:eastAsia="Times New Roman" w:hAnsi="Tahoma" w:cs="Tahoma"/>
          <w:sz w:val="20"/>
          <w:szCs w:val="24"/>
          <w:lang w:eastAsia="ar-SA"/>
        </w:rPr>
        <w:t>zamówieni</w:t>
      </w:r>
      <w:r w:rsidR="003D0D46" w:rsidRPr="00AE6B78">
        <w:rPr>
          <w:rFonts w:ascii="Tahoma" w:eastAsia="Times New Roman" w:hAnsi="Tahoma" w:cs="Tahoma"/>
          <w:sz w:val="20"/>
          <w:szCs w:val="24"/>
          <w:lang w:eastAsia="ar-SA"/>
        </w:rPr>
        <w:t>a</w:t>
      </w:r>
      <w:r w:rsidRPr="00AE6B78">
        <w:rPr>
          <w:rFonts w:ascii="Tahoma" w:eastAsia="Times New Roman" w:hAnsi="Tahoma" w:cs="Tahoma"/>
          <w:sz w:val="20"/>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AE6B78">
        <w:rPr>
          <w:rFonts w:ascii="Tahoma" w:eastAsia="Times New Roman" w:hAnsi="Tahoma" w:cs="Tahoma"/>
          <w:sz w:val="20"/>
          <w:szCs w:val="24"/>
          <w:lang w:eastAsia="ar-SA"/>
        </w:rPr>
        <w:t>icznego. Pełnomocnictwo należy złożyć wraz z ofertą</w:t>
      </w:r>
      <w:r w:rsidRPr="00AE6B78">
        <w:rPr>
          <w:rFonts w:ascii="Tahoma" w:eastAsia="Times New Roman" w:hAnsi="Tahoma" w:cs="Tahoma"/>
          <w:sz w:val="20"/>
          <w:szCs w:val="24"/>
          <w:lang w:eastAsia="ar-SA"/>
        </w:rPr>
        <w:t>.</w:t>
      </w:r>
    </w:p>
    <w:p w14:paraId="5C7134EF" w14:textId="77777777" w:rsidR="00CC5192" w:rsidRDefault="00CC5192" w:rsidP="00CC5192">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sidR="003D0D46">
        <w:rPr>
          <w:rFonts w:ascii="Tahoma" w:hAnsi="Tahoma" w:cs="Tahoma"/>
          <w:bCs/>
          <w:sz w:val="20"/>
          <w:szCs w:val="20"/>
        </w:rPr>
        <w:t>1</w:t>
      </w:r>
      <w:r w:rsidRPr="00A7133E">
        <w:rPr>
          <w:rFonts w:ascii="Tahoma" w:hAnsi="Tahoma" w:cs="Tahoma"/>
          <w:bCs/>
          <w:sz w:val="20"/>
          <w:szCs w:val="20"/>
        </w:rPr>
        <w:t xml:space="preserve">8 w zw. z art. </w:t>
      </w:r>
      <w:r w:rsidR="003D0D46">
        <w:rPr>
          <w:rFonts w:ascii="Tahoma" w:hAnsi="Tahoma" w:cs="Tahoma"/>
          <w:bCs/>
          <w:sz w:val="20"/>
          <w:szCs w:val="20"/>
        </w:rPr>
        <w:t>74</w:t>
      </w:r>
      <w:r w:rsidRPr="00A7133E">
        <w:rPr>
          <w:rFonts w:ascii="Tahoma" w:hAnsi="Tahoma" w:cs="Tahoma"/>
          <w:bCs/>
          <w:sz w:val="20"/>
          <w:szCs w:val="20"/>
        </w:rPr>
        <w:t xml:space="preserve"> ustawy PZP oferty</w:t>
      </w:r>
      <w:r w:rsidR="009B6A1A">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sidR="00AD2EA6">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sidR="009151A1">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sidR="00964495">
        <w:rPr>
          <w:rFonts w:ascii="Tahoma" w:hAnsi="Tahoma" w:cs="Tahoma"/>
          <w:bCs/>
          <w:sz w:val="20"/>
          <w:szCs w:val="20"/>
        </w:rPr>
        <w:t>20</w:t>
      </w:r>
      <w:r w:rsidRPr="00A7133E">
        <w:rPr>
          <w:rFonts w:ascii="Tahoma" w:hAnsi="Tahoma" w:cs="Tahoma"/>
          <w:bCs/>
          <w:sz w:val="20"/>
          <w:szCs w:val="20"/>
        </w:rPr>
        <w:t xml:space="preserve"> r. </w:t>
      </w:r>
      <w:r w:rsidR="00964495">
        <w:rPr>
          <w:rFonts w:ascii="Tahoma" w:hAnsi="Tahoma" w:cs="Tahoma"/>
          <w:bCs/>
          <w:sz w:val="20"/>
          <w:szCs w:val="20"/>
        </w:rPr>
        <w:t>poz.1913</w:t>
      </w:r>
      <w:r w:rsidRPr="00A7133E">
        <w:rPr>
          <w:rFonts w:ascii="Tahoma" w:hAnsi="Tahoma" w:cs="Tahoma"/>
          <w:bCs/>
          <w:sz w:val="20"/>
          <w:szCs w:val="20"/>
        </w:rPr>
        <w:t xml:space="preserve">), jeśli Wykonawca </w:t>
      </w:r>
      <w:r w:rsidR="009151A1">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sidR="00964495">
        <w:rPr>
          <w:rFonts w:ascii="Tahoma" w:hAnsi="Tahoma" w:cs="Tahoma"/>
          <w:bCs/>
          <w:sz w:val="20"/>
          <w:szCs w:val="20"/>
        </w:rPr>
        <w:t xml:space="preserve">być one </w:t>
      </w:r>
      <w:r w:rsidRPr="00A7133E">
        <w:rPr>
          <w:rFonts w:ascii="Tahoma" w:hAnsi="Tahoma" w:cs="Tahoma"/>
          <w:bCs/>
          <w:sz w:val="20"/>
          <w:szCs w:val="20"/>
        </w:rPr>
        <w:t xml:space="preserve">udostępniane </w:t>
      </w:r>
      <w:r w:rsidR="00964495">
        <w:rPr>
          <w:rFonts w:ascii="Tahoma" w:hAnsi="Tahoma" w:cs="Tahoma"/>
          <w:bCs/>
          <w:sz w:val="20"/>
          <w:szCs w:val="20"/>
        </w:rPr>
        <w:t xml:space="preserve">oraz wykazał </w:t>
      </w:r>
      <w:r w:rsidRPr="00A7133E">
        <w:rPr>
          <w:rFonts w:ascii="Tahoma" w:hAnsi="Tahoma" w:cs="Tahoma"/>
          <w:bCs/>
          <w:sz w:val="20"/>
          <w:szCs w:val="20"/>
        </w:rPr>
        <w:t xml:space="preserve">, </w:t>
      </w:r>
      <w:r w:rsidR="009151A1">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sidR="00001024">
        <w:rPr>
          <w:rFonts w:ascii="Tahoma" w:hAnsi="Tahoma" w:cs="Tahoma"/>
          <w:bCs/>
          <w:sz w:val="20"/>
          <w:szCs w:val="20"/>
        </w:rPr>
        <w:t xml:space="preserve"> </w:t>
      </w:r>
      <w:r w:rsidR="00964495">
        <w:rPr>
          <w:rFonts w:ascii="Tahoma" w:hAnsi="Tahoma" w:cs="Tahoma"/>
          <w:bCs/>
          <w:sz w:val="20"/>
          <w:szCs w:val="20"/>
        </w:rPr>
        <w:t>Wykonawca nie może zastrzec informacji , o których mowa w art.222 ust.5 ustawy Pzp.</w:t>
      </w:r>
    </w:p>
    <w:p w14:paraId="7E08AC2E" w14:textId="77777777" w:rsidR="00CC5192" w:rsidRPr="00964495" w:rsidRDefault="00CC5192" w:rsidP="00CC5192">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964495">
        <w:rPr>
          <w:rFonts w:ascii="Tahoma" w:eastAsia="Times New Roman" w:hAnsi="Tahoma" w:cs="Tahoma"/>
          <w:sz w:val="20"/>
          <w:szCs w:val="24"/>
          <w:lang w:eastAsia="pl-PL"/>
        </w:rPr>
        <w:t xml:space="preserve">orstwa </w:t>
      </w:r>
      <w:r w:rsidRPr="00964495">
        <w:rPr>
          <w:rFonts w:ascii="Tahoma" w:eastAsia="Times New Roman" w:hAnsi="Tahoma" w:cs="Tahoma"/>
          <w:sz w:val="20"/>
          <w:szCs w:val="24"/>
          <w:lang w:eastAsia="pl-PL"/>
        </w:rPr>
        <w:t xml:space="preserve">lub inne informacje posiadające wartość gospodarczą </w:t>
      </w:r>
      <w:r w:rsidR="002F1D6A" w:rsidRPr="00964495">
        <w:rPr>
          <w:rFonts w:ascii="Tahoma" w:eastAsia="Times New Roman" w:hAnsi="Tahoma" w:cs="Tahoma"/>
          <w:sz w:val="20"/>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964495">
        <w:rPr>
          <w:rFonts w:ascii="Tahoma" w:eastAsia="Times New Roman" w:hAnsi="Tahoma" w:cs="Tahoma"/>
          <w:sz w:val="20"/>
          <w:szCs w:val="24"/>
          <w:lang w:eastAsia="pl-PL"/>
        </w:rPr>
        <w:t xml:space="preserve"> </w:t>
      </w:r>
      <w:r w:rsidR="009151A1">
        <w:rPr>
          <w:rFonts w:ascii="Tahoma" w:eastAsia="Times New Roman" w:hAnsi="Tahoma" w:cs="Tahoma"/>
          <w:sz w:val="20"/>
          <w:szCs w:val="24"/>
          <w:lang w:eastAsia="pl-PL"/>
        </w:rPr>
        <w:t>Wykonawca w celu utrzymania w poufności tych informacji ,przekazuje je w wydzielonym i odpowiednio oznaczonym pliku.</w:t>
      </w:r>
    </w:p>
    <w:p w14:paraId="2DC26E7A" w14:textId="77777777" w:rsidR="002F1D6A" w:rsidRPr="002F1D6A" w:rsidRDefault="002F1D6A" w:rsidP="00A7133E">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00A7133E" w:rsidRPr="00A7133E">
        <w:rPr>
          <w:rFonts w:ascii="Tahoma" w:eastAsia="Times New Roman" w:hAnsi="Tahoma" w:cs="Tahoma"/>
          <w:sz w:val="20"/>
          <w:szCs w:val="24"/>
          <w:lang w:eastAsia="pl-PL"/>
        </w:rPr>
        <w:t>iż dane informacje stanowią tajemnicę przedsiębiorstwa</w:t>
      </w:r>
      <w:r w:rsidR="00A7133E">
        <w:rPr>
          <w:rFonts w:ascii="Tahoma" w:eastAsia="Times New Roman" w:hAnsi="Tahoma" w:cs="Tahoma"/>
          <w:sz w:val="20"/>
          <w:szCs w:val="24"/>
          <w:lang w:eastAsia="pl-PL"/>
        </w:rPr>
        <w:t>.</w:t>
      </w:r>
    </w:p>
    <w:p w14:paraId="17150B46" w14:textId="77777777" w:rsidR="00044E14" w:rsidRPr="00044E14" w:rsidRDefault="00D43F5B" w:rsidP="00044E14">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00044E14" w:rsidRPr="00044E14">
        <w:t xml:space="preserve"> </w:t>
      </w:r>
      <w:r w:rsidR="00044E14" w:rsidRPr="00044E14">
        <w:rPr>
          <w:rFonts w:ascii="Tahoma" w:hAnsi="Tahoma" w:cs="Tahoma"/>
          <w:bCs/>
          <w:sz w:val="20"/>
          <w:szCs w:val="20"/>
        </w:rPr>
        <w:t>Pracy i Technologii</w:t>
      </w:r>
      <w:r w:rsidRPr="00044E14">
        <w:rPr>
          <w:rFonts w:ascii="Tahoma" w:hAnsi="Tahoma" w:cs="Tahoma"/>
          <w:bCs/>
          <w:sz w:val="20"/>
          <w:szCs w:val="20"/>
        </w:rPr>
        <w:t xml:space="preserve"> z dnia </w:t>
      </w:r>
      <w:r w:rsidR="00044E14" w:rsidRPr="00044E14">
        <w:rPr>
          <w:rFonts w:ascii="Tahoma" w:hAnsi="Tahoma" w:cs="Tahoma"/>
          <w:bCs/>
          <w:sz w:val="20"/>
          <w:szCs w:val="20"/>
        </w:rPr>
        <w:t>18 grudnia 2020</w:t>
      </w:r>
      <w:r w:rsidRPr="00044E14">
        <w:rPr>
          <w:rFonts w:ascii="Tahoma" w:hAnsi="Tahoma" w:cs="Tahoma"/>
          <w:bCs/>
          <w:sz w:val="20"/>
          <w:szCs w:val="20"/>
        </w:rPr>
        <w:t xml:space="preserve"> r. </w:t>
      </w:r>
      <w:r w:rsidR="00044E14" w:rsidRPr="00044E14">
        <w:rPr>
          <w:rFonts w:ascii="Tahoma" w:hAnsi="Tahoma" w:cs="Tahoma"/>
          <w:bCs/>
          <w:sz w:val="20"/>
          <w:szCs w:val="20"/>
        </w:rPr>
        <w:t xml:space="preserve">w sprawie protokołów postępowania oraz dokumentacji postępowania o udzielenie zamówienia publicznego </w:t>
      </w:r>
      <w:r w:rsidRPr="00044E14">
        <w:rPr>
          <w:rFonts w:ascii="Tahoma" w:hAnsi="Tahoma" w:cs="Tahoma"/>
          <w:bCs/>
          <w:sz w:val="20"/>
          <w:szCs w:val="20"/>
        </w:rPr>
        <w:t>(Dz.U. 20</w:t>
      </w:r>
      <w:r w:rsidR="00044E14" w:rsidRPr="00044E14">
        <w:rPr>
          <w:rFonts w:ascii="Tahoma" w:hAnsi="Tahoma" w:cs="Tahoma"/>
          <w:bCs/>
          <w:sz w:val="20"/>
          <w:szCs w:val="20"/>
        </w:rPr>
        <w:t>20</w:t>
      </w:r>
      <w:r w:rsidRPr="00044E14">
        <w:rPr>
          <w:rFonts w:ascii="Tahoma" w:hAnsi="Tahoma" w:cs="Tahoma"/>
          <w:bCs/>
          <w:sz w:val="20"/>
          <w:szCs w:val="20"/>
        </w:rPr>
        <w:t xml:space="preserve"> r. poz. </w:t>
      </w:r>
      <w:r w:rsidR="00044E14" w:rsidRPr="00044E14">
        <w:rPr>
          <w:rFonts w:ascii="Tahoma" w:hAnsi="Tahoma" w:cs="Tahoma"/>
          <w:bCs/>
          <w:sz w:val="20"/>
          <w:szCs w:val="20"/>
        </w:rPr>
        <w:t>2434</w:t>
      </w:r>
      <w:r w:rsidRPr="00044E14">
        <w:rPr>
          <w:rFonts w:ascii="Tahoma" w:hAnsi="Tahoma" w:cs="Tahoma"/>
          <w:bCs/>
          <w:sz w:val="20"/>
          <w:szCs w:val="20"/>
        </w:rPr>
        <w:t xml:space="preserve">) Zamawiający udostępnia protokół lub załączniki do protokołu na wniosek. </w:t>
      </w:r>
      <w:r w:rsidR="00044E14" w:rsidRPr="00044E14">
        <w:rPr>
          <w:rFonts w:ascii="Tahoma" w:hAnsi="Tahoma" w:cs="Tahoma"/>
          <w:bCs/>
          <w:sz w:val="20"/>
          <w:szCs w:val="20"/>
        </w:rPr>
        <w:t>Udostępnianie protokołu postępowania lub załączników do protokołu postępowania następuje przy użyciu środków</w:t>
      </w:r>
      <w:r w:rsidR="00044E14">
        <w:rPr>
          <w:rFonts w:ascii="Tahoma" w:hAnsi="Tahoma" w:cs="Tahoma"/>
          <w:bCs/>
          <w:sz w:val="20"/>
          <w:szCs w:val="20"/>
        </w:rPr>
        <w:t xml:space="preserve">  </w:t>
      </w:r>
      <w:r w:rsidR="00044E14" w:rsidRPr="00044E14">
        <w:rPr>
          <w:rFonts w:ascii="Tahoma" w:hAnsi="Tahoma" w:cs="Tahoma"/>
          <w:bCs/>
          <w:sz w:val="20"/>
          <w:szCs w:val="20"/>
        </w:rPr>
        <w:t>komunikacji elektronicznej.</w:t>
      </w:r>
    </w:p>
    <w:p w14:paraId="1D5E44D0" w14:textId="77777777" w:rsidR="00C41F55" w:rsidRPr="00D7734D" w:rsidRDefault="00D7734D" w:rsidP="00044E14">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4482A4DF" w14:textId="0B4A94BE" w:rsidR="001444F3" w:rsidRPr="001444F3" w:rsidRDefault="001444F3" w:rsidP="001444F3">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potwierdzenia spełniania warunków udziału w postepowaniu i braku podstaw wykluczenia</w:t>
      </w:r>
      <w:r w:rsidR="00A729BD">
        <w:rPr>
          <w:rFonts w:ascii="Tahoma" w:eastAsia="MS Mincho" w:hAnsi="Tahoma" w:cs="Tahoma"/>
          <w:color w:val="000000"/>
          <w:sz w:val="20"/>
          <w:szCs w:val="20"/>
          <w:lang w:eastAsia="ar-SA"/>
        </w:rPr>
        <w:t xml:space="preserve"> określone w pkt. VII.</w:t>
      </w:r>
      <w:r w:rsidR="00F16EDC">
        <w:rPr>
          <w:rFonts w:ascii="Tahoma" w:eastAsia="MS Mincho" w:hAnsi="Tahoma" w:cs="Tahoma"/>
          <w:color w:val="000000"/>
          <w:sz w:val="20"/>
          <w:szCs w:val="20"/>
          <w:lang w:eastAsia="ar-SA"/>
        </w:rPr>
        <w:t>6</w:t>
      </w:r>
      <w:r w:rsidR="00A729BD">
        <w:rPr>
          <w:rFonts w:ascii="Tahoma" w:eastAsia="MS Mincho" w:hAnsi="Tahoma" w:cs="Tahoma"/>
          <w:color w:val="000000"/>
          <w:sz w:val="20"/>
          <w:szCs w:val="20"/>
          <w:lang w:eastAsia="ar-SA"/>
        </w:rPr>
        <w:t xml:space="preserv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powinny zostać złożone w następujący sposób:</w:t>
      </w:r>
    </w:p>
    <w:p w14:paraId="62FBD986" w14:textId="77777777" w:rsidR="001444F3" w:rsidRPr="001444F3" w:rsidRDefault="001444F3" w:rsidP="00C2480F">
      <w:pPr>
        <w:pStyle w:val="Akapitzlist"/>
        <w:numPr>
          <w:ilvl w:val="0"/>
          <w:numId w:val="32"/>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72D4D3B3" w14:textId="75CA9682" w:rsidR="001444F3" w:rsidRPr="001444F3" w:rsidRDefault="001444F3" w:rsidP="001444F3">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sidR="00D8392B">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0C4EF6">
        <w:rPr>
          <w:rFonts w:ascii="Tahoma" w:eastAsia="MS Mincho" w:hAnsi="Tahoma" w:cs="Tahoma"/>
          <w:color w:val="000000"/>
          <w:sz w:val="20"/>
          <w:szCs w:val="20"/>
          <w:lang w:eastAsia="ar-SA"/>
        </w:rPr>
        <w:t xml:space="preserve">                  </w:t>
      </w:r>
      <w:r w:rsidR="00D8392B">
        <w:rPr>
          <w:rFonts w:ascii="Tahoma" w:eastAsia="MS Mincho" w:hAnsi="Tahoma" w:cs="Tahoma"/>
          <w:color w:val="000000"/>
          <w:sz w:val="20"/>
          <w:szCs w:val="20"/>
          <w:lang w:eastAsia="ar-SA"/>
        </w:rPr>
        <w:t xml:space="preserve">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69CA7B0D" w14:textId="77777777" w:rsidR="001444F3" w:rsidRPr="00D8392B"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lastRenderedPageBreak/>
        <w:t>podmiotowych środków dowodowych – odpowiednio wykonawca, wykonawca wspólnie ubiegający się o udzielenie zamówienia, podwykonawca, w zakresie podmiotowych środków dowodowych, które każdego z nich dotyczą;</w:t>
      </w:r>
    </w:p>
    <w:p w14:paraId="17DF99D6" w14:textId="285642CE" w:rsidR="001444F3" w:rsidRPr="000C4EF6" w:rsidRDefault="001444F3" w:rsidP="00C2480F">
      <w:pPr>
        <w:pStyle w:val="Akapitzlist"/>
        <w:numPr>
          <w:ilvl w:val="0"/>
          <w:numId w:val="3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781D60BC" w14:textId="77777777" w:rsidR="001444F3" w:rsidRPr="00D8392B" w:rsidRDefault="001444F3" w:rsidP="00D8392B">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3231B768" w14:textId="3F71F923" w:rsidR="00CC5192" w:rsidRDefault="00CC5192" w:rsidP="00CC5192">
      <w:pPr>
        <w:spacing w:after="0" w:line="240" w:lineRule="auto"/>
        <w:rPr>
          <w:rFonts w:ascii="Tahoma" w:eastAsia="Times New Roman" w:hAnsi="Tahoma" w:cs="Tahoma"/>
          <w:b/>
          <w:sz w:val="20"/>
          <w:szCs w:val="24"/>
          <w:lang w:eastAsia="pl-PL"/>
        </w:rPr>
      </w:pPr>
      <w:r w:rsidRPr="00B97BDA">
        <w:rPr>
          <w:rFonts w:ascii="Tahoma" w:eastAsia="Times New Roman" w:hAnsi="Tahoma" w:cs="Tahoma"/>
          <w:b/>
          <w:sz w:val="20"/>
          <w:szCs w:val="24"/>
          <w:lang w:eastAsia="pl-PL"/>
        </w:rPr>
        <w:t>XI</w:t>
      </w:r>
      <w:r w:rsidR="00FF3EA6">
        <w:rPr>
          <w:rFonts w:ascii="Tahoma" w:eastAsia="Times New Roman" w:hAnsi="Tahoma" w:cs="Tahoma"/>
          <w:b/>
          <w:sz w:val="20"/>
          <w:szCs w:val="24"/>
          <w:lang w:eastAsia="pl-PL"/>
        </w:rPr>
        <w:t>I</w:t>
      </w:r>
      <w:r w:rsidRPr="00B97BDA">
        <w:rPr>
          <w:rFonts w:ascii="Tahoma" w:eastAsia="Times New Roman" w:hAnsi="Tahoma" w:cs="Tahoma"/>
          <w:b/>
          <w:sz w:val="20"/>
          <w:szCs w:val="24"/>
          <w:lang w:eastAsia="pl-PL"/>
        </w:rPr>
        <w:t xml:space="preserve">. </w:t>
      </w:r>
      <w:r w:rsidR="00FF3EA6">
        <w:rPr>
          <w:rFonts w:ascii="Tahoma" w:eastAsia="Times New Roman" w:hAnsi="Tahoma" w:cs="Tahoma"/>
          <w:b/>
          <w:sz w:val="20"/>
          <w:szCs w:val="24"/>
          <w:lang w:eastAsia="pl-PL"/>
        </w:rPr>
        <w:t xml:space="preserve">SPOSÓB </w:t>
      </w:r>
      <w:r w:rsidRPr="00B97BDA">
        <w:rPr>
          <w:rFonts w:ascii="Tahoma" w:eastAsia="Times New Roman" w:hAnsi="Tahoma" w:cs="Tahoma"/>
          <w:b/>
          <w:sz w:val="20"/>
          <w:szCs w:val="24"/>
          <w:lang w:eastAsia="pl-PL"/>
        </w:rPr>
        <w:t xml:space="preserve">ORAZ  TERMIN SKŁADANIA </w:t>
      </w:r>
      <w:r w:rsidR="00FF3EA6">
        <w:rPr>
          <w:rFonts w:ascii="Tahoma" w:eastAsia="Times New Roman" w:hAnsi="Tahoma" w:cs="Tahoma"/>
          <w:b/>
          <w:sz w:val="20"/>
          <w:szCs w:val="24"/>
          <w:lang w:eastAsia="pl-PL"/>
        </w:rPr>
        <w:t>OFERT</w:t>
      </w:r>
    </w:p>
    <w:p w14:paraId="3855E035" w14:textId="64D45D79" w:rsidR="00FF3EA6" w:rsidRPr="009C013F" w:rsidRDefault="00FF3EA6" w:rsidP="007759A6">
      <w:pPr>
        <w:pStyle w:val="Akapitzlist"/>
        <w:numPr>
          <w:ilvl w:val="0"/>
          <w:numId w:val="21"/>
        </w:numPr>
        <w:spacing w:after="0" w:line="240" w:lineRule="auto"/>
        <w:jc w:val="both"/>
        <w:rPr>
          <w:rFonts w:ascii="Tahoma" w:eastAsia="Times New Roman" w:hAnsi="Tahoma" w:cs="Tahoma"/>
          <w:sz w:val="20"/>
          <w:szCs w:val="20"/>
          <w:lang w:eastAsia="pl-PL"/>
        </w:rPr>
      </w:pPr>
      <w:r w:rsidRPr="00C322BE">
        <w:rPr>
          <w:rFonts w:ascii="Tahoma" w:eastAsia="Times New Roman" w:hAnsi="Tahoma" w:cs="Tahoma"/>
          <w:b/>
          <w:bCs/>
          <w:sz w:val="20"/>
          <w:szCs w:val="20"/>
          <w:lang w:eastAsia="pl-PL"/>
        </w:rPr>
        <w:t>Termin składania ofert upływa w dniu</w:t>
      </w:r>
      <w:r w:rsidRPr="00C322BE">
        <w:rPr>
          <w:rFonts w:ascii="Tahoma" w:eastAsia="Times New Roman" w:hAnsi="Tahoma" w:cs="Tahoma"/>
          <w:sz w:val="20"/>
          <w:szCs w:val="20"/>
          <w:lang w:eastAsia="pl-PL"/>
        </w:rPr>
        <w:t xml:space="preserve">   </w:t>
      </w:r>
      <w:r w:rsidR="00DB78DB">
        <w:rPr>
          <w:rFonts w:ascii="Tahoma" w:eastAsia="Times New Roman" w:hAnsi="Tahoma" w:cs="Tahoma"/>
          <w:b/>
          <w:bCs/>
          <w:sz w:val="20"/>
          <w:szCs w:val="20"/>
          <w:lang w:eastAsia="pl-PL"/>
        </w:rPr>
        <w:t>28.04.</w:t>
      </w:r>
      <w:r w:rsidR="00977775">
        <w:rPr>
          <w:rFonts w:ascii="Tahoma" w:eastAsia="Times New Roman" w:hAnsi="Tahoma" w:cs="Tahoma"/>
          <w:b/>
          <w:bCs/>
          <w:sz w:val="20"/>
          <w:szCs w:val="20"/>
          <w:lang w:eastAsia="pl-PL"/>
        </w:rPr>
        <w:t>2023</w:t>
      </w:r>
      <w:r w:rsidR="00D12AFF">
        <w:rPr>
          <w:rFonts w:ascii="Tahoma" w:eastAsia="Times New Roman" w:hAnsi="Tahoma" w:cs="Tahoma"/>
          <w:b/>
          <w:bCs/>
          <w:sz w:val="20"/>
          <w:szCs w:val="20"/>
          <w:lang w:eastAsia="pl-PL"/>
        </w:rPr>
        <w:t>r.</w:t>
      </w:r>
      <w:r w:rsidRPr="00D12AFF">
        <w:rPr>
          <w:rFonts w:ascii="Tahoma" w:eastAsia="Times New Roman" w:hAnsi="Tahoma" w:cs="Tahoma"/>
          <w:b/>
          <w:bCs/>
          <w:sz w:val="20"/>
          <w:szCs w:val="20"/>
          <w:lang w:eastAsia="pl-PL"/>
        </w:rPr>
        <w:t xml:space="preserve"> </w:t>
      </w:r>
      <w:r w:rsidRPr="00D12AFF">
        <w:rPr>
          <w:rFonts w:ascii="Tahoma" w:eastAsia="Times New Roman" w:hAnsi="Tahoma" w:cs="Tahoma"/>
          <w:sz w:val="20"/>
          <w:szCs w:val="20"/>
          <w:lang w:eastAsia="pl-PL"/>
        </w:rPr>
        <w:t>o godz.10.00.</w:t>
      </w:r>
    </w:p>
    <w:p w14:paraId="51871969" w14:textId="77777777" w:rsidR="001220E8" w:rsidRPr="00FF3EA6"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20"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00DB678F" w:rsidRPr="00FF3EA6">
        <w:rPr>
          <w:rFonts w:ascii="Tahoma" w:eastAsia="Calibri" w:hAnsi="Tahoma" w:cs="Tahoma"/>
          <w:sz w:val="20"/>
          <w:szCs w:val="20"/>
        </w:rPr>
        <w:t>.</w:t>
      </w:r>
    </w:p>
    <w:p w14:paraId="08806303" w14:textId="3C9CC6EA" w:rsidR="00353F1B" w:rsidRPr="009010E2" w:rsidRDefault="001220E8" w:rsidP="00353F1B">
      <w:pPr>
        <w:pStyle w:val="Akapitzlist"/>
        <w:numPr>
          <w:ilvl w:val="0"/>
          <w:numId w:val="21"/>
        </w:numPr>
        <w:suppressAutoHyphens/>
        <w:spacing w:after="0" w:line="240" w:lineRule="auto"/>
        <w:jc w:val="both"/>
        <w:rPr>
          <w:rFonts w:ascii="Tahoma" w:eastAsia="Times New Roman" w:hAnsi="Tahoma" w:cs="Tahoma"/>
          <w:sz w:val="20"/>
          <w:szCs w:val="20"/>
        </w:rPr>
      </w:pPr>
      <w:r w:rsidRPr="009010E2">
        <w:rPr>
          <w:rFonts w:ascii="Tahoma" w:eastAsia="Times New Roman" w:hAnsi="Tahoma" w:cs="Tahoma"/>
          <w:sz w:val="20"/>
          <w:szCs w:val="20"/>
          <w:lang w:val="x-none" w:eastAsia="x-none"/>
        </w:rPr>
        <w:t xml:space="preserve">Wykonawca celem złożenia oferty rejestruje się na </w:t>
      </w:r>
      <w:r w:rsidRPr="009010E2">
        <w:rPr>
          <w:rFonts w:ascii="Tahoma" w:eastAsia="Times New Roman" w:hAnsi="Tahoma" w:cs="Tahoma"/>
          <w:sz w:val="20"/>
          <w:szCs w:val="20"/>
          <w:lang w:eastAsia="x-none"/>
        </w:rPr>
        <w:t>P</w:t>
      </w:r>
      <w:r w:rsidRPr="009010E2">
        <w:rPr>
          <w:rFonts w:ascii="Tahoma" w:eastAsia="Times New Roman" w:hAnsi="Tahoma" w:cs="Tahoma"/>
          <w:sz w:val="20"/>
          <w:szCs w:val="20"/>
          <w:lang w:val="x-none" w:eastAsia="x-none"/>
        </w:rPr>
        <w:t>latformie pod adresem:</w:t>
      </w:r>
      <w:r w:rsidRPr="009010E2">
        <w:rPr>
          <w:rFonts w:ascii="Tahoma" w:eastAsia="Times New Roman" w:hAnsi="Tahoma" w:cs="Tahoma"/>
          <w:sz w:val="20"/>
          <w:szCs w:val="20"/>
          <w:lang w:eastAsia="x-none"/>
        </w:rPr>
        <w:t xml:space="preserve"> </w:t>
      </w:r>
      <w:bookmarkStart w:id="4" w:name="_Hlk535835948"/>
      <w:r w:rsidRPr="009010E2">
        <w:rPr>
          <w:rFonts w:ascii="Tahoma" w:eastAsia="Calibri" w:hAnsi="Tahoma" w:cs="Tahoma"/>
          <w:sz w:val="20"/>
          <w:szCs w:val="20"/>
          <w:u w:val="single"/>
        </w:rPr>
        <w:fldChar w:fldCharType="begin"/>
      </w:r>
      <w:r w:rsidRPr="009010E2">
        <w:rPr>
          <w:rFonts w:ascii="Tahoma" w:eastAsia="Calibri" w:hAnsi="Tahoma" w:cs="Tahoma"/>
          <w:sz w:val="20"/>
          <w:szCs w:val="20"/>
          <w:u w:val="single"/>
        </w:rPr>
        <w:instrText xml:space="preserve"> HYPERLINK "https://portal.smartpzp.pl/uck" </w:instrText>
      </w:r>
      <w:r w:rsidRPr="009010E2">
        <w:rPr>
          <w:rFonts w:ascii="Tahoma" w:eastAsia="Calibri" w:hAnsi="Tahoma" w:cs="Tahoma"/>
          <w:sz w:val="20"/>
          <w:szCs w:val="20"/>
          <w:u w:val="single"/>
        </w:rPr>
      </w:r>
      <w:r w:rsidRPr="009010E2">
        <w:rPr>
          <w:rFonts w:ascii="Tahoma" w:eastAsia="Calibri" w:hAnsi="Tahoma" w:cs="Tahoma"/>
          <w:sz w:val="20"/>
          <w:szCs w:val="20"/>
          <w:u w:val="single"/>
        </w:rPr>
        <w:fldChar w:fldCharType="separate"/>
      </w:r>
      <w:r w:rsidRPr="009010E2">
        <w:rPr>
          <w:rFonts w:ascii="Tahoma" w:eastAsia="Calibri" w:hAnsi="Tahoma" w:cs="Tahoma"/>
          <w:sz w:val="20"/>
          <w:szCs w:val="20"/>
          <w:u w:val="single"/>
        </w:rPr>
        <w:t>https://portal.smartpzp.pl/uck</w:t>
      </w:r>
      <w:r w:rsidRPr="009010E2">
        <w:rPr>
          <w:rFonts w:ascii="Tahoma" w:eastAsia="Calibri" w:hAnsi="Tahoma" w:cs="Tahoma"/>
          <w:sz w:val="20"/>
          <w:szCs w:val="20"/>
          <w:u w:val="single"/>
        </w:rPr>
        <w:fldChar w:fldCharType="end"/>
      </w:r>
      <w:bookmarkEnd w:id="4"/>
      <w:r w:rsidRPr="009010E2">
        <w:rPr>
          <w:rFonts w:ascii="Tahoma" w:eastAsia="Times New Roman" w:hAnsi="Tahoma" w:cs="Tahoma"/>
          <w:sz w:val="20"/>
          <w:szCs w:val="20"/>
          <w:lang w:eastAsia="pl-PL"/>
        </w:rPr>
        <w:t xml:space="preserve"> </w:t>
      </w:r>
      <w:r w:rsidRPr="009010E2">
        <w:rPr>
          <w:rFonts w:ascii="Tahoma" w:eastAsia="Times New Roman" w:hAnsi="Tahoma" w:cs="Tahoma"/>
          <w:sz w:val="20"/>
          <w:szCs w:val="20"/>
          <w:lang w:val="x-none" w:eastAsia="x-none"/>
        </w:rPr>
        <w:t xml:space="preserve">klikając przycisk „Załóż konto”.  Do założenia konta </w:t>
      </w:r>
      <w:r w:rsidR="009010E2" w:rsidRPr="009010E2">
        <w:rPr>
          <w:rFonts w:ascii="Tahoma" w:eastAsia="Times New Roman" w:hAnsi="Tahoma" w:cs="Tahoma"/>
          <w:sz w:val="20"/>
          <w:szCs w:val="20"/>
          <w:lang w:eastAsia="x-none"/>
        </w:rPr>
        <w:t xml:space="preserve">w systemie </w:t>
      </w:r>
      <w:r w:rsidRPr="009010E2">
        <w:rPr>
          <w:rFonts w:ascii="Tahoma" w:eastAsia="Times New Roman" w:hAnsi="Tahoma" w:cs="Tahoma"/>
          <w:sz w:val="20"/>
          <w:szCs w:val="20"/>
          <w:lang w:val="x-none" w:eastAsia="x-none"/>
        </w:rPr>
        <w:t>wymagan</w:t>
      </w:r>
      <w:r w:rsidR="009010E2" w:rsidRPr="009010E2">
        <w:rPr>
          <w:rFonts w:ascii="Tahoma" w:eastAsia="Times New Roman" w:hAnsi="Tahoma" w:cs="Tahoma"/>
          <w:sz w:val="20"/>
          <w:szCs w:val="20"/>
          <w:lang w:eastAsia="x-none"/>
        </w:rPr>
        <w:t>e</w:t>
      </w:r>
      <w:r w:rsidRPr="009010E2">
        <w:rPr>
          <w:rFonts w:ascii="Tahoma" w:eastAsia="Times New Roman" w:hAnsi="Tahoma" w:cs="Tahoma"/>
          <w:sz w:val="20"/>
          <w:szCs w:val="20"/>
          <w:lang w:val="x-none" w:eastAsia="x-none"/>
        </w:rPr>
        <w:t xml:space="preserve"> jest </w:t>
      </w:r>
      <w:r w:rsidR="009010E2" w:rsidRPr="009010E2">
        <w:rPr>
          <w:rFonts w:ascii="Tahoma" w:eastAsia="Times New Roman" w:hAnsi="Tahoma" w:cs="Tahoma"/>
          <w:sz w:val="20"/>
          <w:szCs w:val="20"/>
          <w:lang w:eastAsia="x-none"/>
        </w:rPr>
        <w:t xml:space="preserve">posiadanie </w:t>
      </w:r>
      <w:r w:rsidR="00353F1B" w:rsidRPr="009010E2">
        <w:rPr>
          <w:rFonts w:ascii="Tahoma" w:eastAsia="Times New Roman" w:hAnsi="Tahoma" w:cs="Tahoma"/>
          <w:sz w:val="20"/>
          <w:szCs w:val="20"/>
        </w:rPr>
        <w:t>kwalifikowanego podpisu elektronicznego, e-dowodu lub Profilu zaufanego.</w:t>
      </w:r>
    </w:p>
    <w:p w14:paraId="19C47C86"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21"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1E9E338" w14:textId="77777777" w:rsidR="001220E8" w:rsidRPr="00CC2230" w:rsidRDefault="001220E8" w:rsidP="007759A6">
      <w:pPr>
        <w:pStyle w:val="Akapitzlist"/>
        <w:numPr>
          <w:ilvl w:val="0"/>
          <w:numId w:val="21"/>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4BE9A36" w14:textId="77777777" w:rsidR="001220E8" w:rsidRPr="00DB678F" w:rsidRDefault="001220E8" w:rsidP="007759A6">
      <w:pPr>
        <w:numPr>
          <w:ilvl w:val="0"/>
          <w:numId w:val="18"/>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3F2ECC4E" w14:textId="77777777" w:rsidR="001220E8" w:rsidRPr="00DB678F" w:rsidRDefault="001220E8" w:rsidP="007759A6">
      <w:pPr>
        <w:numPr>
          <w:ilvl w:val="0"/>
          <w:numId w:val="18"/>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00AD4038"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1609924"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71DFB485" w14:textId="77777777" w:rsidR="001220E8" w:rsidRPr="00CC2230" w:rsidRDefault="001220E8"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22"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3"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E1D463C" w14:textId="77777777" w:rsidR="00DB678F" w:rsidRPr="00A10C5D" w:rsidRDefault="00DB678F" w:rsidP="007759A6">
      <w:pPr>
        <w:pStyle w:val="Akapitzlist"/>
        <w:numPr>
          <w:ilvl w:val="0"/>
          <w:numId w:val="21"/>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w:t>
      </w:r>
      <w:r w:rsidR="00CC2230" w:rsidRPr="00CC2230">
        <w:rPr>
          <w:rFonts w:ascii="Tahoma" w:eastAsia="Times New Roman" w:hAnsi="Tahoma" w:cs="Tahoma"/>
          <w:sz w:val="20"/>
          <w:szCs w:val="20"/>
          <w:lang w:eastAsia="x-none"/>
        </w:rPr>
        <w:t xml:space="preserve"> plików </w:t>
      </w:r>
      <w:r w:rsidRPr="00CC2230">
        <w:rPr>
          <w:rFonts w:ascii="Tahoma" w:eastAsia="Times New Roman" w:hAnsi="Tahoma" w:cs="Tahoma"/>
          <w:sz w:val="20"/>
          <w:szCs w:val="20"/>
          <w:lang w:eastAsia="x-none"/>
        </w:rPr>
        <w:t xml:space="preserve"> dokumentów składanych na Platformie Smartpzp w sposób umożliwiający ich identyfikację : np. formularz ofertowy , formularz cenowy ,JEDZ itp.</w:t>
      </w:r>
    </w:p>
    <w:p w14:paraId="3728D339" w14:textId="77777777" w:rsidR="004D2BBB" w:rsidRDefault="004D2BBB" w:rsidP="00FF3EA6">
      <w:pPr>
        <w:spacing w:after="0" w:line="240" w:lineRule="auto"/>
        <w:jc w:val="both"/>
        <w:rPr>
          <w:rFonts w:ascii="Tahoma" w:eastAsia="Times New Roman" w:hAnsi="Tahoma" w:cs="Tahoma"/>
          <w:b/>
          <w:sz w:val="20"/>
          <w:szCs w:val="20"/>
          <w:lang w:eastAsia="pl-PL"/>
        </w:rPr>
      </w:pPr>
    </w:p>
    <w:p w14:paraId="341C2AD0" w14:textId="148B181D" w:rsidR="00FF3EA6" w:rsidRPr="00FF3EA6" w:rsidRDefault="00FF3EA6" w:rsidP="00FF3EA6">
      <w:pPr>
        <w:spacing w:after="0" w:line="240" w:lineRule="auto"/>
        <w:jc w:val="both"/>
        <w:rPr>
          <w:rFonts w:ascii="Tahoma" w:eastAsia="Times New Roman" w:hAnsi="Tahoma" w:cs="Tahoma"/>
          <w:b/>
          <w:sz w:val="20"/>
          <w:szCs w:val="20"/>
          <w:lang w:eastAsia="pl-PL"/>
        </w:rPr>
      </w:pPr>
      <w:r w:rsidRPr="00FF3EA6">
        <w:rPr>
          <w:rFonts w:ascii="Tahoma" w:eastAsia="Times New Roman" w:hAnsi="Tahoma" w:cs="Tahoma"/>
          <w:b/>
          <w:sz w:val="20"/>
          <w:szCs w:val="20"/>
          <w:lang w:eastAsia="pl-PL"/>
        </w:rPr>
        <w:t xml:space="preserve">XIII. TERMIN OTWARCIA OFERT </w:t>
      </w:r>
    </w:p>
    <w:p w14:paraId="37A33E30" w14:textId="1FF6ECCF" w:rsidR="00584563" w:rsidRPr="00FF3EA6" w:rsidRDefault="00CC5192" w:rsidP="005F7557">
      <w:pPr>
        <w:pStyle w:val="Akapitzlist"/>
        <w:numPr>
          <w:ilvl w:val="0"/>
          <w:numId w:val="28"/>
        </w:numPr>
        <w:suppressAutoHyphens/>
        <w:spacing w:after="0" w:line="240" w:lineRule="auto"/>
        <w:jc w:val="both"/>
        <w:rPr>
          <w:rFonts w:ascii="Tahoma" w:eastAsia="Times New Roman" w:hAnsi="Tahoma" w:cs="Tahoma"/>
          <w:sz w:val="20"/>
          <w:szCs w:val="20"/>
          <w:lang w:eastAsia="pl-PL"/>
        </w:rPr>
      </w:pPr>
      <w:r w:rsidRPr="00FF3EA6">
        <w:rPr>
          <w:rFonts w:ascii="Tahoma" w:eastAsia="Times New Roman" w:hAnsi="Tahoma" w:cs="Tahoma"/>
          <w:b/>
          <w:sz w:val="20"/>
          <w:szCs w:val="20"/>
          <w:lang w:eastAsia="pl-PL"/>
        </w:rPr>
        <w:t>Otwarcie ofert nastąpi</w:t>
      </w:r>
      <w:r w:rsidRPr="00FF3EA6">
        <w:rPr>
          <w:rFonts w:ascii="Tahoma" w:eastAsia="Times New Roman" w:hAnsi="Tahoma" w:cs="Tahoma"/>
          <w:sz w:val="20"/>
          <w:szCs w:val="20"/>
          <w:lang w:eastAsia="pl-PL"/>
        </w:rPr>
        <w:t xml:space="preserve"> </w:t>
      </w:r>
      <w:r w:rsidRPr="009C013F">
        <w:rPr>
          <w:rFonts w:ascii="Tahoma" w:eastAsia="Times New Roman" w:hAnsi="Tahoma" w:cs="Tahoma"/>
          <w:sz w:val="20"/>
          <w:szCs w:val="20"/>
          <w:lang w:eastAsia="pl-PL"/>
        </w:rPr>
        <w:t xml:space="preserve">w </w:t>
      </w:r>
      <w:r w:rsidRPr="00D12AFF">
        <w:rPr>
          <w:rFonts w:ascii="Tahoma" w:eastAsia="Times New Roman" w:hAnsi="Tahoma" w:cs="Tahoma"/>
          <w:sz w:val="20"/>
          <w:szCs w:val="20"/>
          <w:lang w:eastAsia="pl-PL"/>
        </w:rPr>
        <w:t xml:space="preserve">dniu  </w:t>
      </w:r>
      <w:r w:rsidR="00DB78DB">
        <w:rPr>
          <w:rFonts w:ascii="Tahoma" w:eastAsia="Times New Roman" w:hAnsi="Tahoma" w:cs="Tahoma"/>
          <w:b/>
          <w:bCs/>
          <w:sz w:val="20"/>
          <w:szCs w:val="20"/>
          <w:lang w:eastAsia="pl-PL"/>
        </w:rPr>
        <w:t>28.04.</w:t>
      </w:r>
      <w:r w:rsidR="00D12AFF">
        <w:rPr>
          <w:rFonts w:ascii="Tahoma" w:eastAsia="Times New Roman" w:hAnsi="Tahoma" w:cs="Tahoma"/>
          <w:b/>
          <w:bCs/>
          <w:sz w:val="20"/>
          <w:szCs w:val="20"/>
          <w:lang w:eastAsia="pl-PL"/>
        </w:rPr>
        <w:t>2023r</w:t>
      </w:r>
      <w:r w:rsidR="00AF237F" w:rsidRPr="00D12AFF">
        <w:rPr>
          <w:rFonts w:ascii="Tahoma" w:eastAsia="Times New Roman" w:hAnsi="Tahoma" w:cs="Tahoma"/>
          <w:sz w:val="20"/>
          <w:szCs w:val="20"/>
          <w:lang w:eastAsia="pl-PL"/>
        </w:rPr>
        <w:t>.</w:t>
      </w:r>
      <w:r w:rsidRPr="00D12AFF">
        <w:rPr>
          <w:rFonts w:ascii="Tahoma" w:eastAsia="Times New Roman" w:hAnsi="Tahoma" w:cs="Tahoma"/>
          <w:sz w:val="20"/>
          <w:szCs w:val="20"/>
          <w:lang w:eastAsia="pl-PL"/>
        </w:rPr>
        <w:t>o</w:t>
      </w:r>
      <w:r w:rsidRPr="009C013F">
        <w:rPr>
          <w:rFonts w:ascii="Tahoma" w:eastAsia="Times New Roman" w:hAnsi="Tahoma" w:cs="Tahoma"/>
          <w:sz w:val="20"/>
          <w:szCs w:val="20"/>
          <w:lang w:eastAsia="pl-PL"/>
        </w:rPr>
        <w:t xml:space="preserve"> godz. 10.30</w:t>
      </w:r>
      <w:r w:rsidR="00584563" w:rsidRPr="00FF3EA6">
        <w:rPr>
          <w:rFonts w:ascii="Tahoma" w:eastAsia="Times New Roman" w:hAnsi="Tahoma" w:cs="Tahoma"/>
          <w:sz w:val="20"/>
          <w:szCs w:val="20"/>
          <w:lang w:eastAsia="pl-PL"/>
        </w:rPr>
        <w:t xml:space="preserve"> </w:t>
      </w:r>
      <w:r w:rsidR="00584563" w:rsidRPr="00FF3EA6">
        <w:rPr>
          <w:rFonts w:ascii="Tahoma" w:eastAsia="Calibri" w:hAnsi="Tahoma" w:cs="Tahoma"/>
          <w:sz w:val="20"/>
          <w:szCs w:val="20"/>
        </w:rPr>
        <w:t>poprzez ich odszyfrowanie na Platformie</w:t>
      </w:r>
      <w:r w:rsidR="00A10C5D" w:rsidRPr="00FF3EA6">
        <w:rPr>
          <w:rFonts w:ascii="Tahoma" w:eastAsia="Calibri" w:hAnsi="Tahoma" w:cs="Tahoma"/>
          <w:bCs/>
          <w:sz w:val="20"/>
          <w:szCs w:val="20"/>
        </w:rPr>
        <w:t xml:space="preserve"> </w:t>
      </w:r>
      <w:hyperlink r:id="rId24" w:history="1">
        <w:r w:rsidR="00584563" w:rsidRPr="00FF3EA6">
          <w:rPr>
            <w:rFonts w:ascii="Tahoma" w:eastAsia="Calibri" w:hAnsi="Tahoma" w:cs="Tahoma"/>
            <w:sz w:val="20"/>
            <w:szCs w:val="20"/>
            <w:u w:val="single"/>
          </w:rPr>
          <w:t>Smartpzp</w:t>
        </w:r>
      </w:hyperlink>
    </w:p>
    <w:p w14:paraId="0C957C00"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W przypadku awarii tego systemu, która powoduje brak możliwości otwarcia ofert w te</w:t>
      </w:r>
      <w:r>
        <w:rPr>
          <w:rFonts w:ascii="Tahoma" w:hAnsi="Tahoma" w:cs="Tahoma"/>
          <w:sz w:val="20"/>
          <w:szCs w:val="20"/>
        </w:rPr>
        <w:t>rminie określonym przez zamawia</w:t>
      </w:r>
      <w:r w:rsidRPr="00FF3EA6">
        <w:rPr>
          <w:rFonts w:ascii="Tahoma" w:hAnsi="Tahoma" w:cs="Tahoma"/>
          <w:sz w:val="20"/>
          <w:szCs w:val="20"/>
        </w:rPr>
        <w:t>jące</w:t>
      </w:r>
      <w:r w:rsidR="00E80028">
        <w:rPr>
          <w:rFonts w:ascii="Tahoma" w:hAnsi="Tahoma" w:cs="Tahoma"/>
          <w:sz w:val="20"/>
          <w:szCs w:val="20"/>
        </w:rPr>
        <w:t>go, otwarcie ofert nastąpi</w:t>
      </w:r>
      <w:r w:rsidRPr="00FF3EA6">
        <w:rPr>
          <w:rFonts w:ascii="Tahoma" w:hAnsi="Tahoma" w:cs="Tahoma"/>
          <w:sz w:val="20"/>
          <w:szCs w:val="20"/>
        </w:rPr>
        <w:t xml:space="preserve"> niezwłocznie po usunięciu awarii. </w:t>
      </w:r>
    </w:p>
    <w:p w14:paraId="5DC2C731"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poinformuje o zmianie terminu otwarcia ofert na stronie internetowej prowadzonego postępowania. </w:t>
      </w:r>
    </w:p>
    <w:p w14:paraId="14608FAD"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57749066" w14:textId="77777777" w:rsidR="00FF3EA6" w:rsidRPr="00FF3EA6" w:rsidRDefault="00FF3EA6" w:rsidP="005F7557">
      <w:pPr>
        <w:pStyle w:val="Akapitzlist"/>
        <w:numPr>
          <w:ilvl w:val="0"/>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Zamawiający, niezwłocznie po otwarciu ofert, udostępni na stronie internetowej prowadzonego postępowania informacje o: </w:t>
      </w:r>
    </w:p>
    <w:p w14:paraId="2DD48DDF" w14:textId="77777777" w:rsidR="00FF3EA6" w:rsidRPr="00FF3EA6" w:rsidRDefault="00FF3EA6" w:rsidP="005F7557">
      <w:pPr>
        <w:pStyle w:val="Akapitzlist"/>
        <w:numPr>
          <w:ilvl w:val="1"/>
          <w:numId w:val="28"/>
        </w:numPr>
        <w:autoSpaceDE w:val="0"/>
        <w:autoSpaceDN w:val="0"/>
        <w:adjustRightInd w:val="0"/>
        <w:spacing w:after="0" w:line="240" w:lineRule="auto"/>
        <w:rPr>
          <w:rFonts w:ascii="Tahoma" w:hAnsi="Tahoma" w:cs="Tahoma"/>
          <w:sz w:val="20"/>
          <w:szCs w:val="20"/>
        </w:rPr>
      </w:pPr>
      <w:r w:rsidRPr="00FF3EA6">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4E535E4E" w14:textId="77777777" w:rsidR="00FF3EA6" w:rsidRPr="00FF3EA6" w:rsidRDefault="00FF3EA6" w:rsidP="005F7557">
      <w:pPr>
        <w:pStyle w:val="Akapitzlist"/>
        <w:keepNext/>
        <w:numPr>
          <w:ilvl w:val="1"/>
          <w:numId w:val="28"/>
        </w:numPr>
        <w:spacing w:after="0" w:line="240" w:lineRule="auto"/>
        <w:outlineLvl w:val="4"/>
        <w:rPr>
          <w:rFonts w:ascii="Tahoma" w:eastAsia="Times New Roman" w:hAnsi="Tahoma" w:cs="Tahoma"/>
          <w:b/>
          <w:sz w:val="20"/>
          <w:szCs w:val="20"/>
          <w:lang w:eastAsia="pl-PL"/>
        </w:rPr>
      </w:pPr>
      <w:r w:rsidRPr="00FF3EA6">
        <w:rPr>
          <w:rFonts w:ascii="Tahoma" w:hAnsi="Tahoma" w:cs="Tahoma"/>
          <w:sz w:val="20"/>
          <w:szCs w:val="20"/>
        </w:rPr>
        <w:t>cenach lub kosztach zawartych w ofertach.</w:t>
      </w:r>
    </w:p>
    <w:p w14:paraId="6F55BC50" w14:textId="77777777" w:rsidR="00FF3EA6" w:rsidRPr="00FF3EA6" w:rsidRDefault="00FF3EA6" w:rsidP="00FF3EA6">
      <w:pPr>
        <w:suppressAutoHyphens/>
        <w:spacing w:after="0" w:line="240" w:lineRule="auto"/>
        <w:jc w:val="both"/>
        <w:rPr>
          <w:rFonts w:ascii="Tahoma" w:eastAsia="Times New Roman" w:hAnsi="Tahoma" w:cs="Tahoma"/>
          <w:sz w:val="20"/>
          <w:szCs w:val="20"/>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7759A6">
      <w:pPr>
        <w:numPr>
          <w:ilvl w:val="0"/>
          <w:numId w:val="16"/>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 xml:space="preserve">jest zobowiązany do zaoferowania cen produktów leczniczych nie wyższych niż obowiązująca wysokość limitu </w:t>
      </w:r>
      <w:r w:rsidRPr="00EE44AD">
        <w:rPr>
          <w:rFonts w:ascii="Tahoma" w:eastAsia="TimesNewRomanPSMT" w:hAnsi="Tahoma" w:cs="Tahoma"/>
          <w:bCs/>
          <w:iCs/>
          <w:sz w:val="20"/>
          <w:szCs w:val="20"/>
          <w:u w:val="single"/>
          <w:lang w:eastAsia="ar-SA"/>
        </w:rPr>
        <w:lastRenderedPageBreak/>
        <w:t>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7759A6">
      <w:pPr>
        <w:numPr>
          <w:ilvl w:val="0"/>
          <w:numId w:val="16"/>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F232F4">
      <w:pPr>
        <w:pStyle w:val="Akapitzlist"/>
        <w:numPr>
          <w:ilvl w:val="0"/>
          <w:numId w:val="38"/>
        </w:numPr>
        <w:spacing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0838899D" w14:textId="628DD795" w:rsidR="004F4507" w:rsidRPr="004F4507" w:rsidRDefault="00481380" w:rsidP="00F232F4">
      <w:pPr>
        <w:pStyle w:val="Akapitzlist"/>
        <w:numPr>
          <w:ilvl w:val="0"/>
          <w:numId w:val="38"/>
        </w:numPr>
        <w:spacing w:line="240" w:lineRule="auto"/>
        <w:jc w:val="both"/>
        <w:rPr>
          <w:rFonts w:ascii="Tahoma" w:eastAsia="Times New Roman" w:hAnsi="Tahoma" w:cs="Tahoma"/>
          <w:sz w:val="20"/>
          <w:szCs w:val="24"/>
          <w:lang w:eastAsia="pl-PL"/>
        </w:rPr>
      </w:pPr>
      <w:r w:rsidRPr="004F4507">
        <w:rPr>
          <w:rFonts w:ascii="Tahoma" w:eastAsia="Times New Roman" w:hAnsi="Tahoma" w:cs="Tahoma"/>
          <w:sz w:val="20"/>
          <w:szCs w:val="24"/>
          <w:lang w:eastAsia="pl-PL"/>
        </w:rPr>
        <w:t>Ceny jednostkowe , ceny netto i brutto oraz należny podatek VAT należy podać z dokładnością do dwóch miejsc po przecinku.</w:t>
      </w:r>
      <w:r w:rsidR="004F4507" w:rsidRPr="004F4507">
        <w:t xml:space="preserve"> </w:t>
      </w:r>
      <w:r w:rsidR="004F4507" w:rsidRPr="004F4507">
        <w:rPr>
          <w:rFonts w:ascii="Tahoma" w:eastAsia="Times New Roman" w:hAnsi="Tahoma" w:cs="Tahoma"/>
          <w:sz w:val="20"/>
          <w:szCs w:val="24"/>
          <w:lang w:eastAsia="pl-PL"/>
        </w:rPr>
        <w:t xml:space="preserve">Zamawiający </w:t>
      </w:r>
      <w:r w:rsidR="004F4507" w:rsidRPr="004F4507">
        <w:rPr>
          <w:rFonts w:ascii="Tahoma" w:eastAsia="Times New Roman" w:hAnsi="Tahoma" w:cs="Tahoma"/>
          <w:sz w:val="20"/>
          <w:szCs w:val="24"/>
          <w:u w:val="single"/>
          <w:lang w:eastAsia="pl-PL"/>
        </w:rPr>
        <w:t>wyraża zgodę</w:t>
      </w:r>
      <w:r w:rsidR="004F4507" w:rsidRPr="004F4507">
        <w:rPr>
          <w:rFonts w:ascii="Tahoma" w:eastAsia="Times New Roman" w:hAnsi="Tahoma" w:cs="Tahoma"/>
          <w:sz w:val="20"/>
          <w:szCs w:val="24"/>
          <w:lang w:eastAsia="pl-PL"/>
        </w:rPr>
        <w:t xml:space="preserve"> na podanie ceny jednostkowej za</w:t>
      </w:r>
      <w:r w:rsidR="00000060">
        <w:rPr>
          <w:rFonts w:ascii="Tahoma" w:eastAsia="Times New Roman" w:hAnsi="Tahoma" w:cs="Tahoma"/>
          <w:sz w:val="20"/>
          <w:szCs w:val="24"/>
          <w:lang w:eastAsia="pl-PL"/>
        </w:rPr>
        <w:t xml:space="preserve"> miligram ,</w:t>
      </w:r>
      <w:r w:rsidR="004F4507" w:rsidRPr="004F4507">
        <w:rPr>
          <w:rFonts w:ascii="Tahoma" w:eastAsia="Times New Roman" w:hAnsi="Tahoma" w:cs="Tahoma"/>
          <w:sz w:val="20"/>
          <w:szCs w:val="24"/>
          <w:lang w:eastAsia="pl-PL"/>
        </w:rPr>
        <w:t xml:space="preserve"> do czterech miejsc po przecinku .</w:t>
      </w:r>
    </w:p>
    <w:p w14:paraId="4DC66B12" w14:textId="73E19248" w:rsidR="00CC5192" w:rsidRPr="00B56E27"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Wykonawca okre</w:t>
      </w:r>
      <w:r w:rsidRPr="00B56E27">
        <w:rPr>
          <w:rFonts w:ascii="Tahoma" w:eastAsia="TTE160EC48t00" w:hAnsi="Tahoma" w:cs="Tahoma" w:hint="eastAsia"/>
          <w:sz w:val="20"/>
          <w:szCs w:val="24"/>
          <w:lang w:eastAsia="pl-PL"/>
        </w:rPr>
        <w:t>ś</w:t>
      </w:r>
      <w:r w:rsidRPr="00B56E27">
        <w:rPr>
          <w:rFonts w:ascii="Tahoma" w:eastAsia="Times New Roman" w:hAnsi="Tahoma" w:cs="Tahoma"/>
          <w:sz w:val="20"/>
          <w:szCs w:val="24"/>
          <w:lang w:eastAsia="pl-PL"/>
        </w:rPr>
        <w:t>la cen</w:t>
      </w:r>
      <w:r w:rsidRPr="00B56E27">
        <w:rPr>
          <w:rFonts w:ascii="Tahoma" w:eastAsia="TTE160EC48t00" w:hAnsi="Tahoma" w:cs="Tahoma" w:hint="eastAsia"/>
          <w:sz w:val="20"/>
          <w:szCs w:val="24"/>
          <w:lang w:eastAsia="pl-PL"/>
        </w:rPr>
        <w:t>ę</w:t>
      </w:r>
      <w:r w:rsidRPr="00B56E27">
        <w:rPr>
          <w:rFonts w:ascii="Tahoma" w:eastAsia="TTE160EC48t00" w:hAnsi="Tahoma" w:cs="Tahoma"/>
          <w:sz w:val="20"/>
          <w:szCs w:val="24"/>
          <w:lang w:eastAsia="pl-PL"/>
        </w:rPr>
        <w:t xml:space="preserve"> </w:t>
      </w:r>
      <w:r w:rsidRPr="00B56E27">
        <w:rPr>
          <w:rFonts w:ascii="Tahoma" w:eastAsia="Times New Roman" w:hAnsi="Tahoma" w:cs="Tahoma"/>
          <w:sz w:val="20"/>
          <w:szCs w:val="24"/>
          <w:lang w:eastAsia="pl-PL"/>
        </w:rPr>
        <w:t>realizacji zamówienia poprzez wypełnienie formularza asortymentowo-cenowego – załącznik  nr 4.1 do 4.</w:t>
      </w:r>
      <w:r w:rsidR="00B67E14">
        <w:rPr>
          <w:rFonts w:ascii="Tahoma" w:eastAsia="Times New Roman" w:hAnsi="Tahoma" w:cs="Tahoma"/>
          <w:sz w:val="20"/>
          <w:szCs w:val="24"/>
          <w:lang w:eastAsia="pl-PL"/>
        </w:rPr>
        <w:t>49</w:t>
      </w:r>
      <w:r w:rsidR="004F4507">
        <w:rPr>
          <w:rFonts w:ascii="Tahoma" w:eastAsia="Times New Roman" w:hAnsi="Tahoma" w:cs="Tahoma"/>
          <w:sz w:val="20"/>
          <w:szCs w:val="24"/>
          <w:lang w:eastAsia="pl-PL"/>
        </w:rPr>
        <w:t xml:space="preserve"> </w:t>
      </w:r>
      <w:r w:rsidRPr="00B56E27">
        <w:rPr>
          <w:rFonts w:ascii="Tahoma" w:eastAsia="Times New Roman" w:hAnsi="Tahoma" w:cs="Tahoma"/>
          <w:sz w:val="20"/>
          <w:szCs w:val="24"/>
          <w:lang w:eastAsia="pl-PL"/>
        </w:rPr>
        <w:t xml:space="preserve">oraz przeniesienie do formularza oferty sumy cen netto elementów przedmiotu zamówienia, kwoty podatku VAT oraz ceny ofertowej  z podatkiem VAT oferowanej części . </w:t>
      </w:r>
    </w:p>
    <w:p w14:paraId="500666A8" w14:textId="652F48B4" w:rsidR="00CC5192" w:rsidRPr="00DB78DB" w:rsidRDefault="00CC5192" w:rsidP="00F232F4">
      <w:pPr>
        <w:pStyle w:val="Akapitzlist"/>
        <w:numPr>
          <w:ilvl w:val="0"/>
          <w:numId w:val="38"/>
        </w:numPr>
        <w:autoSpaceDE w:val="0"/>
        <w:autoSpaceDN w:val="0"/>
        <w:adjustRightInd w:val="0"/>
        <w:spacing w:after="0" w:line="240" w:lineRule="auto"/>
        <w:jc w:val="both"/>
        <w:rPr>
          <w:rFonts w:ascii="Tahoma" w:eastAsia="Times New Roman" w:hAnsi="Tahoma" w:cs="Tahoma"/>
          <w:sz w:val="20"/>
          <w:szCs w:val="24"/>
          <w:lang w:eastAsia="pl-PL"/>
        </w:rPr>
      </w:pPr>
      <w:r w:rsidRPr="00DB78DB">
        <w:rPr>
          <w:rFonts w:ascii="Tahoma" w:eastAsia="Times New Roman" w:hAnsi="Tahoma" w:cs="Tahoma"/>
          <w:sz w:val="20"/>
          <w:szCs w:val="24"/>
          <w:lang w:eastAsia="pl-PL"/>
        </w:rPr>
        <w:t>Ceny jednostkowe w formularzach asortymentowo - cenowych  należy określić według wskazań w opisie ceny jednostkowe</w:t>
      </w:r>
      <w:r w:rsidR="00793B39" w:rsidRPr="00DB78DB">
        <w:rPr>
          <w:rFonts w:ascii="Tahoma" w:eastAsia="Times New Roman" w:hAnsi="Tahoma" w:cs="Tahoma"/>
          <w:sz w:val="20"/>
          <w:szCs w:val="24"/>
          <w:lang w:eastAsia="pl-PL"/>
        </w:rPr>
        <w:t>j tj</w:t>
      </w:r>
      <w:r w:rsidR="005E0E12" w:rsidRPr="00DB78DB">
        <w:rPr>
          <w:rFonts w:ascii="Tahoma" w:eastAsia="Times New Roman" w:hAnsi="Tahoma" w:cs="Tahoma"/>
          <w:sz w:val="20"/>
          <w:szCs w:val="24"/>
          <w:lang w:eastAsia="pl-PL"/>
        </w:rPr>
        <w:t>. za opakowanie</w:t>
      </w:r>
      <w:r w:rsidR="00EF7D1F" w:rsidRPr="00DB78DB">
        <w:rPr>
          <w:rFonts w:ascii="Tahoma" w:eastAsia="Times New Roman" w:hAnsi="Tahoma" w:cs="Tahoma"/>
          <w:sz w:val="20"/>
          <w:szCs w:val="24"/>
          <w:lang w:eastAsia="pl-PL"/>
        </w:rPr>
        <w:t xml:space="preserve"> ,</w:t>
      </w:r>
      <w:r w:rsidR="00470B9F" w:rsidRPr="00DB78DB">
        <w:rPr>
          <w:rFonts w:ascii="Tahoma" w:eastAsia="Times New Roman" w:hAnsi="Tahoma" w:cs="Tahoma"/>
          <w:sz w:val="20"/>
          <w:szCs w:val="24"/>
          <w:lang w:eastAsia="pl-PL"/>
        </w:rPr>
        <w:t xml:space="preserve">za </w:t>
      </w:r>
      <w:r w:rsidR="00000060" w:rsidRPr="00DB78DB">
        <w:rPr>
          <w:rFonts w:ascii="Tahoma" w:eastAsia="Times New Roman" w:hAnsi="Tahoma" w:cs="Tahoma"/>
          <w:sz w:val="20"/>
          <w:szCs w:val="24"/>
          <w:lang w:eastAsia="pl-PL"/>
        </w:rPr>
        <w:t xml:space="preserve">miligram </w:t>
      </w:r>
      <w:r w:rsidR="00EF7D1F" w:rsidRPr="00DB78DB">
        <w:rPr>
          <w:rFonts w:ascii="Tahoma" w:eastAsia="Times New Roman" w:hAnsi="Tahoma" w:cs="Tahoma"/>
          <w:sz w:val="20"/>
          <w:szCs w:val="24"/>
          <w:lang w:eastAsia="pl-PL"/>
        </w:rPr>
        <w:t xml:space="preserve"> </w:t>
      </w:r>
    </w:p>
    <w:p w14:paraId="209D220F" w14:textId="4BD91167" w:rsidR="001355C4" w:rsidRPr="00B56E27" w:rsidRDefault="001355C4" w:rsidP="00C2480F">
      <w:pPr>
        <w:pStyle w:val="Akapitzlist"/>
        <w:numPr>
          <w:ilvl w:val="0"/>
          <w:numId w:val="38"/>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C2480F">
      <w:pPr>
        <w:pStyle w:val="Akapitzlist"/>
        <w:numPr>
          <w:ilvl w:val="0"/>
          <w:numId w:val="38"/>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5F7557">
      <w:pPr>
        <w:pStyle w:val="Akapitzlist"/>
        <w:numPr>
          <w:ilvl w:val="1"/>
          <w:numId w:val="25"/>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5F7557">
      <w:pPr>
        <w:pStyle w:val="Default"/>
        <w:numPr>
          <w:ilvl w:val="1"/>
          <w:numId w:val="25"/>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5F7557">
      <w:pPr>
        <w:pStyle w:val="Akapitzlist"/>
        <w:numPr>
          <w:ilvl w:val="1"/>
          <w:numId w:val="25"/>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77777777"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Jedynym kryterium oceny ofert jest cena 100% wagi  dla każdej zaoferowanej części.</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3E7373FB" w14:textId="04FE5FF8" w:rsidR="00CC5192" w:rsidRPr="00CC5192" w:rsidRDefault="00CC5192" w:rsidP="00CC5192">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sidR="00DF23CD">
        <w:rPr>
          <w:rFonts w:ascii="Tahoma" w:eastAsia="Times New Roman" w:hAnsi="Tahoma" w:cs="Tahoma"/>
          <w:sz w:val="20"/>
          <w:szCs w:val="20"/>
          <w:lang w:eastAsia="pl-PL"/>
        </w:rPr>
        <w:t xml:space="preserve"> na podstawie kryteriów oceny ofert określonych w dokumentach zamówienia.</w:t>
      </w:r>
    </w:p>
    <w:p w14:paraId="6E353960" w14:textId="77777777" w:rsidR="00CC5192" w:rsidRPr="00CC5192" w:rsidRDefault="00CC5192" w:rsidP="00CC5192">
      <w:pPr>
        <w:spacing w:after="0" w:line="240" w:lineRule="auto"/>
        <w:jc w:val="both"/>
        <w:rPr>
          <w:rFonts w:ascii="Tahoma" w:hAnsi="Tahoma" w:cs="Tahoma"/>
          <w:color w:val="000000"/>
          <w:sz w:val="20"/>
          <w:szCs w:val="20"/>
        </w:rPr>
      </w:pPr>
    </w:p>
    <w:p w14:paraId="0AE705E0" w14:textId="6D39CCD6" w:rsidR="00CC5192" w:rsidRPr="00CC5192" w:rsidRDefault="00CC5192" w:rsidP="00CC5192">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sidR="00D74F8C">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sidR="00DF23CD">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BD9085D" w14:textId="77777777" w:rsidR="005E0E12" w:rsidRDefault="005E0E12" w:rsidP="00CC5192">
      <w:pPr>
        <w:spacing w:after="0" w:line="240" w:lineRule="auto"/>
        <w:rPr>
          <w:rFonts w:ascii="Tahoma" w:eastAsia="Times New Roman" w:hAnsi="Tahoma" w:cs="Tahoma"/>
          <w:b/>
          <w:sz w:val="20"/>
          <w:szCs w:val="24"/>
          <w:lang w:eastAsia="pl-PL"/>
        </w:rPr>
      </w:pPr>
    </w:p>
    <w:p w14:paraId="63826D41" w14:textId="2DB45A6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1DA63CAB"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sidR="008B18D0">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sidR="008B18D0">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sidR="008B18D0">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0D722EBC" w14:textId="7F0B8C16" w:rsidR="00CC5192" w:rsidRPr="00DC04F0"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zawrze  umowę w sprawie zamówienia publicznego</w:t>
      </w:r>
      <w:r w:rsidR="00584563">
        <w:rPr>
          <w:rFonts w:ascii="Tahoma" w:eastAsia="Times New Roman" w:hAnsi="Tahoma" w:cs="Tahoma"/>
          <w:sz w:val="20"/>
          <w:szCs w:val="24"/>
          <w:lang w:eastAsia="pl-PL"/>
        </w:rPr>
        <w:t xml:space="preserve"> w formie </w:t>
      </w:r>
      <w:r w:rsidR="00DC04F0">
        <w:rPr>
          <w:rFonts w:ascii="Tahoma" w:eastAsia="Times New Roman" w:hAnsi="Tahoma" w:cs="Tahoma"/>
          <w:sz w:val="20"/>
          <w:szCs w:val="24"/>
          <w:lang w:eastAsia="pl-PL"/>
        </w:rPr>
        <w:t xml:space="preserve">pisemnej w postaci  </w:t>
      </w:r>
      <w:r w:rsidR="00584563">
        <w:rPr>
          <w:rFonts w:ascii="Tahoma" w:eastAsia="Times New Roman" w:hAnsi="Tahoma" w:cs="Tahoma"/>
          <w:sz w:val="20"/>
          <w:szCs w:val="24"/>
          <w:lang w:eastAsia="pl-PL"/>
        </w:rPr>
        <w:t>papierowej</w:t>
      </w:r>
      <w:r w:rsidRPr="00CC5192">
        <w:rPr>
          <w:rFonts w:ascii="Tahoma" w:eastAsia="Times New Roman" w:hAnsi="Tahoma" w:cs="Tahoma"/>
          <w:sz w:val="20"/>
          <w:szCs w:val="24"/>
          <w:lang w:eastAsia="pl-PL"/>
        </w:rPr>
        <w:t>,</w:t>
      </w:r>
      <w:r w:rsidR="005E0E12">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 xml:space="preserve">z zastrzeżeniem art. </w:t>
      </w:r>
      <w:r w:rsidR="008B18D0">
        <w:rPr>
          <w:rFonts w:ascii="Tahoma" w:eastAsia="Times New Roman" w:hAnsi="Tahoma" w:cs="Tahoma"/>
          <w:sz w:val="20"/>
          <w:szCs w:val="24"/>
          <w:lang w:eastAsia="pl-PL"/>
        </w:rPr>
        <w:t>264 ust.1</w:t>
      </w:r>
      <w:r w:rsidRPr="00CC5192">
        <w:rPr>
          <w:rFonts w:ascii="Tahoma" w:eastAsia="Times New Roman" w:hAnsi="Tahoma" w:cs="Tahoma"/>
          <w:sz w:val="20"/>
          <w:szCs w:val="24"/>
          <w:lang w:eastAsia="pl-PL"/>
        </w:rPr>
        <w:t xml:space="preserve"> ustawy Pzp, z wybranym wykonawcą w terminie nie krótszym </w:t>
      </w:r>
      <w:r w:rsidRPr="00DC04F0">
        <w:rPr>
          <w:rFonts w:ascii="Tahoma" w:eastAsia="Times New Roman" w:hAnsi="Tahoma" w:cs="Tahoma"/>
          <w:sz w:val="20"/>
          <w:szCs w:val="24"/>
          <w:lang w:eastAsia="pl-PL"/>
        </w:rPr>
        <w:t xml:space="preserve">niż 10dni od dnia przesłania zawiadomienia o wyborze najkorzystniejszej oferty </w:t>
      </w:r>
      <w:r w:rsidR="008B18D0">
        <w:rPr>
          <w:rFonts w:ascii="Tahoma" w:eastAsia="Times New Roman" w:hAnsi="Tahoma" w:cs="Tahoma"/>
          <w:sz w:val="20"/>
          <w:szCs w:val="24"/>
          <w:lang w:eastAsia="pl-PL"/>
        </w:rPr>
        <w:t xml:space="preserve">przy użyciu środków komunikacji elektronicznej </w:t>
      </w:r>
      <w:r w:rsidRPr="00DC04F0">
        <w:rPr>
          <w:rFonts w:ascii="Tahoma" w:eastAsia="Times New Roman" w:hAnsi="Tahoma" w:cs="Tahoma"/>
          <w:sz w:val="20"/>
          <w:szCs w:val="24"/>
          <w:lang w:eastAsia="pl-PL"/>
        </w:rPr>
        <w:t>, na warunkach będących istotnymi postanowieniami, a stanowiącymi wz</w:t>
      </w:r>
      <w:r w:rsidR="004E0A4E">
        <w:rPr>
          <w:rFonts w:ascii="Tahoma" w:eastAsia="Times New Roman" w:hAnsi="Tahoma" w:cs="Tahoma"/>
          <w:sz w:val="20"/>
          <w:szCs w:val="24"/>
          <w:lang w:eastAsia="pl-PL"/>
        </w:rPr>
        <w:t>ory</w:t>
      </w:r>
      <w:r w:rsidRPr="00DC04F0">
        <w:rPr>
          <w:rFonts w:ascii="Tahoma" w:eastAsia="Times New Roman" w:hAnsi="Tahoma" w:cs="Tahoma"/>
          <w:sz w:val="20"/>
          <w:szCs w:val="24"/>
          <w:lang w:eastAsia="pl-PL"/>
        </w:rPr>
        <w:t xml:space="preserve"> umowy – załącznik nr</w:t>
      </w:r>
      <w:r w:rsidR="00326039">
        <w:rPr>
          <w:rFonts w:ascii="Tahoma" w:eastAsia="Times New Roman" w:hAnsi="Tahoma" w:cs="Tahoma"/>
          <w:sz w:val="20"/>
          <w:szCs w:val="24"/>
          <w:lang w:eastAsia="pl-PL"/>
        </w:rPr>
        <w:t xml:space="preserve"> 7</w:t>
      </w:r>
      <w:r w:rsidR="00F00403">
        <w:rPr>
          <w:rFonts w:ascii="Tahoma" w:eastAsia="Times New Roman" w:hAnsi="Tahoma" w:cs="Tahoma"/>
          <w:sz w:val="20"/>
          <w:szCs w:val="24"/>
          <w:lang w:eastAsia="pl-PL"/>
        </w:rPr>
        <w:t xml:space="preserve"> lub </w:t>
      </w:r>
      <w:r w:rsidR="004E0A4E">
        <w:rPr>
          <w:rFonts w:ascii="Tahoma" w:eastAsia="Times New Roman" w:hAnsi="Tahoma" w:cs="Tahoma"/>
          <w:sz w:val="20"/>
          <w:szCs w:val="24"/>
          <w:lang w:eastAsia="pl-PL"/>
        </w:rPr>
        <w:t>7A</w:t>
      </w:r>
      <w:r w:rsidR="00EF7D1F">
        <w:rPr>
          <w:rFonts w:ascii="Tahoma" w:eastAsia="Times New Roman" w:hAnsi="Tahoma" w:cs="Tahoma"/>
          <w:sz w:val="20"/>
          <w:szCs w:val="24"/>
          <w:lang w:eastAsia="pl-PL"/>
        </w:rPr>
        <w:t xml:space="preserve"> </w:t>
      </w:r>
      <w:r w:rsidRPr="00DC04F0">
        <w:rPr>
          <w:rFonts w:ascii="Tahoma" w:eastAsia="Times New Roman" w:hAnsi="Tahoma" w:cs="Tahoma"/>
          <w:sz w:val="20"/>
          <w:szCs w:val="24"/>
          <w:lang w:eastAsia="pl-PL"/>
        </w:rPr>
        <w:t>do niniejszej specyfikacji.</w:t>
      </w:r>
    </w:p>
    <w:p w14:paraId="7077A821" w14:textId="77777777" w:rsidR="00CC5192" w:rsidRP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lastRenderedPageBreak/>
        <w:t xml:space="preserve">Zamawiający </w:t>
      </w:r>
      <w:r w:rsidRPr="00CC5192">
        <w:rPr>
          <w:rFonts w:ascii="Tahoma" w:eastAsia="Times New Roman" w:hAnsi="Tahoma" w:cs="Tahoma"/>
          <w:sz w:val="20"/>
          <w:szCs w:val="24"/>
          <w:lang w:eastAsia="pl-PL"/>
        </w:rPr>
        <w:t xml:space="preserve">może zawrzeć umowę w sprawie zamówienia publicznego przed upływem terminu  określonego w pkt. 2 jeżeli w postępowaniu na daną część zostanie  złożona tylko jedna oferta. </w:t>
      </w:r>
    </w:p>
    <w:p w14:paraId="3979DEEB" w14:textId="77777777" w:rsidR="00CC5192" w:rsidRDefault="00CC5192" w:rsidP="009F7B1D">
      <w:pPr>
        <w:numPr>
          <w:ilvl w:val="0"/>
          <w:numId w:val="14"/>
        </w:numPr>
        <w:tabs>
          <w:tab w:val="left" w:pos="142"/>
        </w:tabs>
        <w:spacing w:after="0" w:line="240" w:lineRule="auto"/>
        <w:ind w:left="360"/>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Miejsce i termin podpisania umowy zamawiający wskaże wybranemu w wyniku niniejszego postępowania wykonawcy. </w:t>
      </w:r>
    </w:p>
    <w:p w14:paraId="1369AAA0" w14:textId="77777777" w:rsidR="00CC5192" w:rsidRPr="00CC5192" w:rsidRDefault="00CC5192" w:rsidP="00CC5192">
      <w:pPr>
        <w:tabs>
          <w:tab w:val="left" w:pos="142"/>
        </w:tabs>
        <w:spacing w:after="0" w:line="240" w:lineRule="auto"/>
        <w:ind w:left="-218"/>
        <w:jc w:val="both"/>
        <w:rPr>
          <w:rFonts w:ascii="Tahoma" w:eastAsia="Times New Roman" w:hAnsi="Tahoma" w:cs="Tahoma"/>
          <w:b/>
          <w:sz w:val="20"/>
          <w:szCs w:val="24"/>
          <w:lang w:eastAsia="pl-PL"/>
        </w:rPr>
      </w:pPr>
    </w:p>
    <w:p w14:paraId="57C37A04" w14:textId="3D227629"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sidR="00994B93">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sidR="0054517C">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35E9A763" w14:textId="488972E3" w:rsidR="0054517C" w:rsidRPr="0054517C" w:rsidRDefault="0054517C">
      <w:pPr>
        <w:pStyle w:val="Akapitzlist"/>
        <w:numPr>
          <w:ilvl w:val="0"/>
          <w:numId w:val="40"/>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012CC6A5" w14:textId="25866AE8" w:rsidR="00CC5192" w:rsidRPr="00C876E0" w:rsidRDefault="00CC5192">
      <w:pPr>
        <w:pStyle w:val="Akapitzlist"/>
        <w:numPr>
          <w:ilvl w:val="0"/>
          <w:numId w:val="40"/>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2DCD5D97" w14:textId="77777777" w:rsidR="00CC5192" w:rsidRPr="00CC5192" w:rsidRDefault="00CC5192" w:rsidP="00CC5192">
      <w:pPr>
        <w:spacing w:after="0" w:line="240" w:lineRule="auto"/>
        <w:jc w:val="both"/>
        <w:rPr>
          <w:rFonts w:ascii="Tahoma" w:eastAsia="Times New Roman" w:hAnsi="Tahoma" w:cs="Tahoma"/>
          <w:b/>
          <w:color w:val="FF0000"/>
          <w:sz w:val="20"/>
          <w:szCs w:val="24"/>
          <w:lang w:eastAsia="pl-PL"/>
        </w:rPr>
      </w:pPr>
    </w:p>
    <w:p w14:paraId="3A8C45CB" w14:textId="77777777"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4F260A92" w14:textId="7964E067" w:rsidR="00972321" w:rsidRPr="007B1195" w:rsidRDefault="00B86B44" w:rsidP="0054517C">
      <w:pPr>
        <w:spacing w:after="0" w:line="240" w:lineRule="auto"/>
        <w:jc w:val="both"/>
        <w:rPr>
          <w:rFonts w:ascii="Tahoma" w:hAnsi="Tahoma" w:cs="Tahoma"/>
          <w:color w:val="000000"/>
          <w:sz w:val="20"/>
          <w:szCs w:val="20"/>
        </w:rPr>
      </w:pPr>
      <w:r w:rsidRPr="007B1195">
        <w:rPr>
          <w:rFonts w:ascii="Tahoma" w:hAnsi="Tahoma" w:cs="Tahoma"/>
          <w:color w:val="000000"/>
          <w:sz w:val="20"/>
          <w:szCs w:val="20"/>
        </w:rPr>
        <w:t>Projektowane postanowienia umowy ,które zostaną wprowadzone do treści zawieranej umowy w sprawie zamówienia publicznego stanowi</w:t>
      </w:r>
      <w:r w:rsidR="0054517C">
        <w:rPr>
          <w:rFonts w:ascii="Tahoma" w:hAnsi="Tahoma" w:cs="Tahoma"/>
          <w:color w:val="000000"/>
          <w:sz w:val="20"/>
          <w:szCs w:val="20"/>
        </w:rPr>
        <w:t xml:space="preserve"> </w:t>
      </w:r>
      <w:r w:rsidRPr="007B1195">
        <w:rPr>
          <w:rFonts w:ascii="Tahoma" w:hAnsi="Tahoma" w:cs="Tahoma"/>
          <w:color w:val="000000"/>
          <w:sz w:val="20"/>
          <w:szCs w:val="20"/>
        </w:rPr>
        <w:t xml:space="preserve"> </w:t>
      </w:r>
      <w:r w:rsidR="0027725D">
        <w:rPr>
          <w:rFonts w:ascii="Tahoma" w:hAnsi="Tahoma" w:cs="Tahoma"/>
          <w:color w:val="000000"/>
          <w:sz w:val="20"/>
          <w:szCs w:val="20"/>
        </w:rPr>
        <w:t xml:space="preserve">wzory </w:t>
      </w:r>
      <w:r w:rsidR="009012B3" w:rsidRPr="007B1195">
        <w:rPr>
          <w:rFonts w:ascii="Tahoma" w:hAnsi="Tahoma" w:cs="Tahoma"/>
          <w:color w:val="000000"/>
          <w:sz w:val="20"/>
          <w:szCs w:val="20"/>
        </w:rPr>
        <w:t>umowy</w:t>
      </w:r>
      <w:r w:rsidR="0054517C">
        <w:rPr>
          <w:rFonts w:ascii="Tahoma" w:hAnsi="Tahoma" w:cs="Tahoma"/>
          <w:color w:val="000000"/>
          <w:sz w:val="20"/>
          <w:szCs w:val="20"/>
        </w:rPr>
        <w:t xml:space="preserve">  </w:t>
      </w:r>
      <w:r w:rsidR="001039E6" w:rsidRPr="007B1195">
        <w:rPr>
          <w:rFonts w:ascii="Tahoma" w:hAnsi="Tahoma" w:cs="Tahoma"/>
          <w:color w:val="000000"/>
          <w:sz w:val="20"/>
          <w:szCs w:val="20"/>
        </w:rPr>
        <w:t xml:space="preserve">załącznik nr </w:t>
      </w:r>
      <w:r w:rsidR="00326039">
        <w:rPr>
          <w:rFonts w:ascii="Tahoma" w:hAnsi="Tahoma" w:cs="Tahoma"/>
          <w:color w:val="000000"/>
          <w:sz w:val="20"/>
          <w:szCs w:val="20"/>
        </w:rPr>
        <w:t xml:space="preserve">7 </w:t>
      </w:r>
      <w:r w:rsidR="00972321" w:rsidRPr="007B1195">
        <w:rPr>
          <w:rFonts w:ascii="Tahoma" w:hAnsi="Tahoma" w:cs="Tahoma"/>
          <w:color w:val="000000"/>
          <w:sz w:val="20"/>
          <w:szCs w:val="20"/>
        </w:rPr>
        <w:t>do SWZ</w:t>
      </w:r>
      <w:r w:rsidR="00EF7D1F">
        <w:rPr>
          <w:rFonts w:ascii="Tahoma" w:hAnsi="Tahoma" w:cs="Tahoma"/>
          <w:color w:val="000000"/>
          <w:sz w:val="20"/>
          <w:szCs w:val="20"/>
        </w:rPr>
        <w:t xml:space="preserve"> </w:t>
      </w:r>
      <w:r w:rsidR="00F00403">
        <w:rPr>
          <w:rFonts w:ascii="Tahoma" w:hAnsi="Tahoma" w:cs="Tahoma"/>
          <w:color w:val="000000"/>
          <w:sz w:val="20"/>
          <w:szCs w:val="20"/>
        </w:rPr>
        <w:t xml:space="preserve"> a dla części 26 załącznik 7A</w:t>
      </w:r>
    </w:p>
    <w:p w14:paraId="78F335EE" w14:textId="77777777" w:rsidR="00FB434C" w:rsidRDefault="00FB434C" w:rsidP="00B86B44">
      <w:pPr>
        <w:spacing w:after="0" w:line="240" w:lineRule="auto"/>
        <w:rPr>
          <w:rFonts w:ascii="Tahoma" w:eastAsia="Times New Roman" w:hAnsi="Tahoma" w:cs="Tahoma"/>
          <w:b/>
          <w:bCs/>
          <w:sz w:val="20"/>
          <w:szCs w:val="24"/>
          <w:lang w:eastAsia="pl-PL"/>
        </w:rPr>
      </w:pPr>
    </w:p>
    <w:p w14:paraId="180AA188" w14:textId="1CD38071"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B86B44">
      <w:pPr>
        <w:numPr>
          <w:ilvl w:val="0"/>
          <w:numId w:val="5"/>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B86B44">
      <w:pPr>
        <w:numPr>
          <w:ilvl w:val="0"/>
          <w:numId w:val="5"/>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F062FE">
      <w:pPr>
        <w:pStyle w:val="Akapitzlist"/>
        <w:numPr>
          <w:ilvl w:val="0"/>
          <w:numId w:val="5"/>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C2480F">
      <w:pPr>
        <w:numPr>
          <w:ilvl w:val="0"/>
          <w:numId w:val="31"/>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3B8E7084" w:rsidR="00F062FE" w:rsidRDefault="00F062FE" w:rsidP="00F062FE">
      <w:pPr>
        <w:pStyle w:val="Akapitzlist"/>
        <w:numPr>
          <w:ilvl w:val="0"/>
          <w:numId w:val="5"/>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 xml:space="preserve">Szczegółowe informacje dotyczące środków ochrony prawnej określone są w Dziale IX „Środki ochrony prawnej” </w:t>
      </w:r>
      <w:r w:rsidR="004D56FC">
        <w:rPr>
          <w:rFonts w:ascii="Tahoma" w:hAnsi="Tahoma" w:cs="Tahoma"/>
          <w:color w:val="000000"/>
          <w:sz w:val="20"/>
          <w:szCs w:val="20"/>
          <w:lang w:eastAsia="pl-PL"/>
        </w:rPr>
        <w:t xml:space="preserve">ustawy Prawo zamówień publicznych </w:t>
      </w:r>
      <w:r w:rsidRPr="00F062FE">
        <w:rPr>
          <w:rFonts w:ascii="Tahoma" w:hAnsi="Tahoma" w:cs="Tahoma"/>
          <w:color w:val="000000"/>
          <w:sz w:val="20"/>
          <w:szCs w:val="20"/>
          <w:lang w:eastAsia="pl-PL"/>
        </w:rPr>
        <w:t>.</w:t>
      </w:r>
    </w:p>
    <w:p w14:paraId="627F420E" w14:textId="77777777" w:rsidR="00000060" w:rsidRPr="00F062FE" w:rsidRDefault="00000060" w:rsidP="00000060">
      <w:pPr>
        <w:pStyle w:val="Akapitzlist"/>
        <w:autoSpaceDE w:val="0"/>
        <w:autoSpaceDN w:val="0"/>
        <w:adjustRightInd w:val="0"/>
        <w:spacing w:after="0" w:line="240" w:lineRule="auto"/>
        <w:ind w:left="340"/>
        <w:jc w:val="both"/>
        <w:rPr>
          <w:rFonts w:ascii="Tahoma" w:hAnsi="Tahoma" w:cs="Tahoma"/>
          <w:color w:val="000000"/>
          <w:sz w:val="20"/>
          <w:szCs w:val="20"/>
          <w:lang w:eastAsia="pl-PL"/>
        </w:rPr>
      </w:pPr>
    </w:p>
    <w:p w14:paraId="0FDE1C73" w14:textId="7F385125" w:rsidR="00CC5192" w:rsidRPr="00CC5192" w:rsidRDefault="00B86B44" w:rsidP="00CC5192">
      <w:pPr>
        <w:spacing w:after="0" w:line="240" w:lineRule="auto"/>
        <w:rPr>
          <w:rFonts w:ascii="Tahoma" w:eastAsia="Times New Roman" w:hAnsi="Tahoma" w:cs="Tahoma"/>
          <w:b/>
          <w:bCs/>
          <w:sz w:val="20"/>
          <w:szCs w:val="24"/>
          <w:lang w:eastAsia="pl-PL"/>
        </w:rPr>
      </w:pPr>
      <w:r>
        <w:rPr>
          <w:rFonts w:ascii="Tahoma" w:eastAsia="Times New Roman" w:hAnsi="Tahoma" w:cs="Tahoma"/>
          <w:b/>
          <w:bCs/>
          <w:sz w:val="20"/>
          <w:szCs w:val="24"/>
          <w:lang w:eastAsia="pl-PL"/>
        </w:rPr>
        <w:t>XX</w:t>
      </w:r>
      <w:r w:rsidR="00CC5192" w:rsidRPr="00CC5192">
        <w:rPr>
          <w:rFonts w:ascii="Tahoma" w:eastAsia="Times New Roman" w:hAnsi="Tahoma" w:cs="Tahoma"/>
          <w:b/>
          <w:bCs/>
          <w:sz w:val="20"/>
          <w:szCs w:val="24"/>
          <w:lang w:eastAsia="pl-PL"/>
        </w:rPr>
        <w:t>.  POZOSTAŁE REGUŁY POSTĘPOWANIA</w:t>
      </w:r>
    </w:p>
    <w:p w14:paraId="56F61435"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Zamawiający nie  przewiduje udzielenia zamówień o których mowa w art. </w:t>
      </w:r>
      <w:r w:rsidR="00B86B44">
        <w:rPr>
          <w:rFonts w:ascii="Tahoma" w:eastAsia="Times New Roman" w:hAnsi="Tahoma" w:cs="Tahoma"/>
          <w:sz w:val="20"/>
          <w:szCs w:val="24"/>
          <w:lang w:eastAsia="pl-PL"/>
        </w:rPr>
        <w:t>214</w:t>
      </w:r>
      <w:r w:rsidRPr="00CC5192">
        <w:rPr>
          <w:rFonts w:ascii="Tahoma" w:eastAsia="Times New Roman" w:hAnsi="Tahoma" w:cs="Tahoma"/>
          <w:sz w:val="20"/>
          <w:szCs w:val="24"/>
          <w:lang w:eastAsia="pl-PL"/>
        </w:rPr>
        <w:t xml:space="preserve"> ust. 1 pkt </w:t>
      </w:r>
      <w:r w:rsidR="00B86B44">
        <w:rPr>
          <w:rFonts w:ascii="Tahoma" w:eastAsia="Times New Roman" w:hAnsi="Tahoma" w:cs="Tahoma"/>
          <w:sz w:val="20"/>
          <w:szCs w:val="24"/>
          <w:lang w:eastAsia="pl-PL"/>
        </w:rPr>
        <w:t>8</w:t>
      </w:r>
      <w:r w:rsidRPr="00CC5192">
        <w:rPr>
          <w:rFonts w:ascii="Tahoma" w:eastAsia="Times New Roman" w:hAnsi="Tahoma" w:cs="Tahoma"/>
          <w:sz w:val="20"/>
          <w:szCs w:val="24"/>
          <w:lang w:eastAsia="pl-PL"/>
        </w:rPr>
        <w:t xml:space="preserve"> Prawa zamówień publicznych.</w:t>
      </w:r>
    </w:p>
    <w:p w14:paraId="39722A71"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dopuszcza możliwości składania ofert wariantowych.</w:t>
      </w:r>
    </w:p>
    <w:p w14:paraId="6BD30E2F" w14:textId="77777777" w:rsidR="00CC5192" w:rsidRPr="00CC5192" w:rsidRDefault="00CC5192" w:rsidP="0073358B">
      <w:pPr>
        <w:numPr>
          <w:ilvl w:val="0"/>
          <w:numId w:val="3"/>
        </w:num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Zamawiający nie przewiduje przeprowadzenia aukcji elektronicznej, nie ustanawia dynamicznego systemu zakupów oraz nie zamierza zawrzeć umowy ramowej.</w:t>
      </w:r>
    </w:p>
    <w:p w14:paraId="1AD418D0" w14:textId="11581137" w:rsidR="00CC5192" w:rsidRPr="00DC04F0" w:rsidRDefault="00CC5192" w:rsidP="004165BB">
      <w:pPr>
        <w:numPr>
          <w:ilvl w:val="0"/>
          <w:numId w:val="4"/>
        </w:numPr>
        <w:spacing w:after="0" w:line="240" w:lineRule="auto"/>
        <w:jc w:val="both"/>
        <w:rPr>
          <w:rFonts w:ascii="Tahoma" w:eastAsia="Times New Roman" w:hAnsi="Tahoma" w:cs="Tahoma"/>
          <w:sz w:val="20"/>
          <w:szCs w:val="24"/>
          <w:lang w:eastAsia="pl-PL"/>
        </w:rPr>
      </w:pPr>
      <w:r w:rsidRPr="00DC04F0">
        <w:rPr>
          <w:rFonts w:ascii="Tahoma" w:eastAsia="Times New Roman" w:hAnsi="Tahoma" w:cs="Tahoma"/>
          <w:sz w:val="20"/>
          <w:szCs w:val="24"/>
          <w:lang w:eastAsia="pl-PL"/>
        </w:rPr>
        <w:t>Do spraw nieuregulowanyc</w:t>
      </w:r>
      <w:r w:rsidR="000F31E5">
        <w:rPr>
          <w:rFonts w:ascii="Tahoma" w:eastAsia="Times New Roman" w:hAnsi="Tahoma" w:cs="Tahoma"/>
          <w:sz w:val="20"/>
          <w:szCs w:val="24"/>
          <w:lang w:eastAsia="pl-PL"/>
        </w:rPr>
        <w:t xml:space="preserve">h w niniejszej specyfikacji </w:t>
      </w:r>
      <w:r w:rsidRPr="00DC04F0">
        <w:rPr>
          <w:rFonts w:ascii="Tahoma" w:eastAsia="Times New Roman" w:hAnsi="Tahoma" w:cs="Tahoma"/>
          <w:sz w:val="20"/>
          <w:szCs w:val="24"/>
          <w:lang w:eastAsia="pl-PL"/>
        </w:rPr>
        <w:t xml:space="preserve">warunków zamówienia mają zastosowanie przepisy ustawy z dnia </w:t>
      </w:r>
      <w:r w:rsidR="00FF5578">
        <w:rPr>
          <w:rFonts w:ascii="Tahoma" w:eastAsia="Times New Roman" w:hAnsi="Tahoma" w:cs="Tahoma"/>
          <w:sz w:val="20"/>
          <w:szCs w:val="24"/>
          <w:lang w:eastAsia="pl-PL"/>
        </w:rPr>
        <w:t>11 września 2019</w:t>
      </w:r>
      <w:r w:rsidRPr="00DC04F0">
        <w:rPr>
          <w:rFonts w:ascii="Tahoma" w:eastAsia="Times New Roman" w:hAnsi="Tahoma" w:cs="Tahoma"/>
          <w:sz w:val="20"/>
          <w:szCs w:val="24"/>
          <w:lang w:eastAsia="pl-PL"/>
        </w:rPr>
        <w:t xml:space="preserve"> r. Prawo zamówień publicznych (</w:t>
      </w:r>
      <w:r w:rsidR="00FA55FF">
        <w:rPr>
          <w:rFonts w:ascii="Tahoma" w:eastAsia="Times New Roman" w:hAnsi="Tahoma" w:cs="Tahoma"/>
          <w:sz w:val="20"/>
          <w:szCs w:val="24"/>
          <w:lang w:eastAsia="pl-PL"/>
        </w:rPr>
        <w:t xml:space="preserve">t.j. </w:t>
      </w:r>
      <w:r w:rsidR="004165BB" w:rsidRPr="004165BB">
        <w:rPr>
          <w:rFonts w:ascii="Tahoma" w:eastAsia="Times New Roman" w:hAnsi="Tahoma" w:cs="Tahoma"/>
          <w:sz w:val="20"/>
          <w:szCs w:val="24"/>
          <w:lang w:eastAsia="pl-PL"/>
        </w:rPr>
        <w:t>Dz. U. z 20</w:t>
      </w:r>
      <w:r w:rsidR="00FA55FF">
        <w:rPr>
          <w:rFonts w:ascii="Tahoma" w:eastAsia="Times New Roman" w:hAnsi="Tahoma" w:cs="Tahoma"/>
          <w:sz w:val="20"/>
          <w:szCs w:val="24"/>
          <w:lang w:eastAsia="pl-PL"/>
        </w:rPr>
        <w:t>2</w:t>
      </w:r>
      <w:r w:rsidR="008F62AA">
        <w:rPr>
          <w:rFonts w:ascii="Tahoma" w:eastAsia="Times New Roman" w:hAnsi="Tahoma" w:cs="Tahoma"/>
          <w:sz w:val="20"/>
          <w:szCs w:val="24"/>
          <w:lang w:eastAsia="pl-PL"/>
        </w:rPr>
        <w:t>2</w:t>
      </w:r>
      <w:r w:rsidR="004165BB" w:rsidRPr="004165BB">
        <w:rPr>
          <w:rFonts w:ascii="Tahoma" w:eastAsia="Times New Roman" w:hAnsi="Tahoma" w:cs="Tahoma"/>
          <w:sz w:val="20"/>
          <w:szCs w:val="24"/>
          <w:lang w:eastAsia="pl-PL"/>
        </w:rPr>
        <w:t xml:space="preserve">. poz. </w:t>
      </w:r>
      <w:r w:rsidR="008F62AA">
        <w:rPr>
          <w:rFonts w:ascii="Tahoma" w:eastAsia="Times New Roman" w:hAnsi="Tahoma" w:cs="Tahoma"/>
          <w:sz w:val="20"/>
          <w:szCs w:val="24"/>
          <w:lang w:eastAsia="pl-PL"/>
        </w:rPr>
        <w:t>1710</w:t>
      </w:r>
      <w:r w:rsidR="006777ED">
        <w:rPr>
          <w:rFonts w:ascii="Tahoma" w:eastAsia="Times New Roman" w:hAnsi="Tahoma" w:cs="Tahoma"/>
          <w:sz w:val="20"/>
          <w:szCs w:val="24"/>
          <w:lang w:eastAsia="pl-PL"/>
        </w:rPr>
        <w:t xml:space="preserve"> </w:t>
      </w:r>
      <w:r w:rsidR="00FB434C">
        <w:rPr>
          <w:rFonts w:ascii="Tahoma" w:eastAsia="Times New Roman" w:hAnsi="Tahoma" w:cs="Tahoma"/>
          <w:sz w:val="20"/>
          <w:szCs w:val="24"/>
          <w:lang w:eastAsia="pl-PL"/>
        </w:rPr>
        <w:t>z późn.zm</w:t>
      </w:r>
      <w:r w:rsidR="00FA55FF">
        <w:rPr>
          <w:rFonts w:ascii="Tahoma" w:eastAsia="Times New Roman" w:hAnsi="Tahoma" w:cs="Tahoma"/>
          <w:sz w:val="20"/>
          <w:szCs w:val="24"/>
          <w:lang w:eastAsia="pl-PL"/>
        </w:rPr>
        <w:t>)</w:t>
      </w:r>
      <w:r w:rsidRPr="00DC04F0">
        <w:rPr>
          <w:rFonts w:ascii="Tahoma" w:eastAsia="Times New Roman" w:hAnsi="Tahoma" w:cs="Tahoma"/>
          <w:sz w:val="20"/>
          <w:szCs w:val="24"/>
          <w:lang w:eastAsia="pl-PL"/>
        </w:rPr>
        <w:t xml:space="preserve">  oraz Kodeksu cywilnego </w:t>
      </w:r>
      <w:r w:rsidR="003C3301" w:rsidRPr="00DC04F0">
        <w:rPr>
          <w:rFonts w:ascii="Tahoma" w:eastAsia="Times New Roman" w:hAnsi="Tahoma" w:cs="Tahoma"/>
          <w:sz w:val="20"/>
          <w:szCs w:val="24"/>
          <w:lang w:eastAsia="pl-PL"/>
        </w:rPr>
        <w:t>.</w:t>
      </w:r>
    </w:p>
    <w:p w14:paraId="4FBCF12B" w14:textId="77777777" w:rsidR="00320B8B" w:rsidRPr="00320B8B" w:rsidRDefault="00320B8B" w:rsidP="00320B8B">
      <w:pPr>
        <w:pStyle w:val="Akapitzlist"/>
        <w:numPr>
          <w:ilvl w:val="0"/>
          <w:numId w:val="4"/>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320B8B">
        <w:rPr>
          <w:rFonts w:ascii="Tahoma" w:eastAsia="Calibri" w:hAnsi="Tahoma" w:cs="Tahoma"/>
          <w:sz w:val="20"/>
          <w:szCs w:val="20"/>
        </w:rPr>
        <w:t>Zgodnie z art. 13</w:t>
      </w:r>
      <w:r w:rsidRPr="00320B8B">
        <w:rPr>
          <w:rFonts w:ascii="Tahoma" w:hAnsi="Tahoma" w:cs="Tahoma"/>
          <w:color w:val="000000"/>
          <w:sz w:val="20"/>
          <w:szCs w:val="20"/>
          <w:lang w:eastAsia="pl-PL"/>
        </w:rPr>
        <w:t xml:space="preserve"> </w:t>
      </w:r>
      <w:r w:rsidRPr="00320B8B">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20B8B">
        <w:rPr>
          <w:rFonts w:ascii="Tahoma" w:hAnsi="Tahoma" w:cs="Tahoma"/>
          <w:sz w:val="20"/>
          <w:szCs w:val="20"/>
        </w:rPr>
        <w:t>, ze zm.</w:t>
      </w:r>
      <w:r w:rsidRPr="00320B8B">
        <w:rPr>
          <w:rFonts w:ascii="Tahoma" w:hAnsi="Tahoma" w:cs="Tahoma"/>
          <w:color w:val="000000"/>
          <w:sz w:val="20"/>
          <w:szCs w:val="20"/>
        </w:rPr>
        <w:t xml:space="preserve">), zwanego </w:t>
      </w:r>
      <w:r w:rsidRPr="00320B8B">
        <w:rPr>
          <w:rFonts w:ascii="Tahoma" w:hAnsi="Tahoma" w:cs="Tahoma"/>
          <w:color w:val="000000"/>
          <w:sz w:val="20"/>
          <w:szCs w:val="20"/>
          <w:lang w:eastAsia="pl-PL"/>
        </w:rPr>
        <w:t xml:space="preserve">dalej „RODO”, informuję, że:  </w:t>
      </w:r>
    </w:p>
    <w:p w14:paraId="1E7CEA85" w14:textId="77777777" w:rsidR="00320B8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393DB95F"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0FFD4F2D" w14:textId="77777777" w:rsidR="00320B8B" w:rsidRPr="00DE48EB" w:rsidRDefault="00320B8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03D326C7" w14:textId="77777777" w:rsidR="00320B8B" w:rsidRPr="00DE48EB" w:rsidRDefault="00320B8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 xml:space="preserve">w ramach prawnie uzasadnionych interesów realizowanych przez administratora, a  przypadku wyboru oferty i zawarcia umowy dane </w:t>
      </w:r>
      <w:r w:rsidRPr="00DE48EB">
        <w:rPr>
          <w:rFonts w:ascii="Tahoma" w:hAnsi="Tahoma" w:cs="Tahoma"/>
          <w:sz w:val="20"/>
          <w:szCs w:val="20"/>
        </w:rPr>
        <w:lastRenderedPageBreak/>
        <w:t>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568340F6"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45FFEB4" w14:textId="77777777" w:rsidR="00320B8B" w:rsidRPr="00DE48EB" w:rsidRDefault="00320B8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1BAF0FE" w14:textId="77777777" w:rsidR="00320B8B" w:rsidRPr="00DE48EB" w:rsidRDefault="00320B8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BBC238E"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ACCBFC" w14:textId="77777777" w:rsidR="00320B8B" w:rsidRPr="00DE48EB" w:rsidRDefault="00320B8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5F1A74BC" w14:textId="77777777" w:rsidR="00320B8B" w:rsidRPr="00DE48EB" w:rsidRDefault="00320B8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14FD499C"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53FD9C1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4359336F"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016FB72" w14:textId="77777777" w:rsidR="00320B8B" w:rsidRPr="00DE48EB" w:rsidRDefault="00320B8B" w:rsidP="00320B8B">
      <w:pPr>
        <w:numPr>
          <w:ilvl w:val="0"/>
          <w:numId w:val="2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1CB92141" w14:textId="77777777" w:rsidR="00320B8B" w:rsidRPr="00DE48EB" w:rsidRDefault="00320B8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053D701E"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2102D68A"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04ED22FC" w14:textId="77777777" w:rsidR="00320B8B" w:rsidRPr="00DE48EB" w:rsidRDefault="00320B8B" w:rsidP="00320B8B">
      <w:pPr>
        <w:numPr>
          <w:ilvl w:val="0"/>
          <w:numId w:val="30"/>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1863CF87"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81D2770" w14:textId="77777777" w:rsidR="00320B8B" w:rsidRPr="00DE48EB" w:rsidRDefault="00320B8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217ED2C6" w14:textId="2AEADD3A" w:rsidR="00320B8B" w:rsidRPr="00320B8B" w:rsidRDefault="00320B8B" w:rsidP="00320B8B">
      <w:pPr>
        <w:pStyle w:val="Akapitzlist"/>
        <w:numPr>
          <w:ilvl w:val="0"/>
          <w:numId w:val="4"/>
        </w:numPr>
        <w:jc w:val="both"/>
        <w:rPr>
          <w:rFonts w:ascii="Tahoma" w:hAnsi="Tahoma" w:cs="Tahoma"/>
          <w:sz w:val="20"/>
          <w:szCs w:val="20"/>
        </w:rPr>
      </w:pPr>
      <w:r w:rsidRPr="00320B8B">
        <w:rPr>
          <w:rFonts w:ascii="Tahoma" w:eastAsia="Calibri" w:hAnsi="Tahoma" w:cs="Tahoma"/>
          <w:sz w:val="20"/>
          <w:szCs w:val="20"/>
        </w:rPr>
        <w:t>Wykonawca zapozna osoby, których dane podaje w ramach niniejszego postępowania</w:t>
      </w:r>
      <w:r w:rsidRPr="00320B8B">
        <w:rPr>
          <w:rFonts w:ascii="Tahoma" w:eastAsia="Calibri" w:hAnsi="Tahoma" w:cs="Tahoma"/>
          <w:sz w:val="20"/>
          <w:szCs w:val="20"/>
        </w:rPr>
        <w:br/>
        <w:t>z postanowieniami ust. 5.</w:t>
      </w:r>
    </w:p>
    <w:p w14:paraId="7B1CFD40"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Załączniki:</w:t>
      </w:r>
    </w:p>
    <w:p w14:paraId="222C86AC" w14:textId="77777777" w:rsidR="00CC5192" w:rsidRPr="00BE37B0"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1.Formularz  ofertowy</w:t>
      </w:r>
    </w:p>
    <w:p w14:paraId="2137493B" w14:textId="32E0C739"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 xml:space="preserve">2. Formularz oświadczeń wykonawcy </w:t>
      </w:r>
      <w:r w:rsidR="006C25A5" w:rsidRPr="00BE37B0">
        <w:rPr>
          <w:rFonts w:ascii="Tahoma" w:eastAsia="Times New Roman" w:hAnsi="Tahoma" w:cs="Tahoma"/>
          <w:sz w:val="20"/>
          <w:szCs w:val="24"/>
          <w:lang w:eastAsia="pl-PL"/>
        </w:rPr>
        <w:t>JEDZ</w:t>
      </w:r>
    </w:p>
    <w:p w14:paraId="41F2351C" w14:textId="441B7BC6" w:rsidR="00000060" w:rsidRDefault="00000060" w:rsidP="00000060">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E546CC">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Formularz oświadczenia wykonawcy o niepodleganiu wykluczeniu </w:t>
      </w:r>
      <w:r w:rsidR="00326039">
        <w:rPr>
          <w:rFonts w:ascii="Tahoma" w:eastAsia="Times New Roman" w:hAnsi="Tahoma" w:cs="Tahoma"/>
          <w:sz w:val="20"/>
          <w:szCs w:val="24"/>
          <w:lang w:eastAsia="pl-PL"/>
        </w:rPr>
        <w:t>składany wraz z ofertą</w:t>
      </w:r>
    </w:p>
    <w:p w14:paraId="034D327B" w14:textId="6E27B92A" w:rsidR="00CC5192" w:rsidRPr="00BE37B0" w:rsidRDefault="000615BB" w:rsidP="00000060">
      <w:pPr>
        <w:spacing w:after="0" w:line="240" w:lineRule="auto"/>
        <w:rPr>
          <w:rFonts w:ascii="Tahoma" w:eastAsia="Times New Roman" w:hAnsi="Tahoma" w:cs="Tahoma"/>
          <w:sz w:val="20"/>
          <w:szCs w:val="24"/>
          <w:lang w:eastAsia="pl-PL"/>
        </w:rPr>
      </w:pPr>
      <w:r w:rsidRPr="001B5148">
        <w:rPr>
          <w:rFonts w:ascii="Tahoma" w:eastAsia="Times New Roman" w:hAnsi="Tahoma" w:cs="Tahoma"/>
          <w:sz w:val="20"/>
          <w:szCs w:val="24"/>
          <w:lang w:eastAsia="pl-PL"/>
        </w:rPr>
        <w:t>4.1</w:t>
      </w:r>
      <w:r w:rsidR="00CC5192" w:rsidRPr="001B5148">
        <w:rPr>
          <w:rFonts w:ascii="Tahoma" w:eastAsia="Times New Roman" w:hAnsi="Tahoma" w:cs="Tahoma"/>
          <w:sz w:val="20"/>
          <w:szCs w:val="24"/>
          <w:lang w:eastAsia="pl-PL"/>
        </w:rPr>
        <w:t>-  4.</w:t>
      </w:r>
      <w:r w:rsidR="00B67E14">
        <w:rPr>
          <w:rFonts w:ascii="Tahoma" w:eastAsia="Times New Roman" w:hAnsi="Tahoma" w:cs="Tahoma"/>
          <w:sz w:val="20"/>
          <w:szCs w:val="24"/>
          <w:lang w:eastAsia="pl-PL"/>
        </w:rPr>
        <w:t>49</w:t>
      </w:r>
      <w:r w:rsidR="00CC5192" w:rsidRPr="001B5148">
        <w:rPr>
          <w:rFonts w:ascii="Tahoma" w:eastAsia="Times New Roman" w:hAnsi="Tahoma" w:cs="Tahoma"/>
          <w:sz w:val="20"/>
          <w:szCs w:val="24"/>
          <w:lang w:eastAsia="pl-PL"/>
        </w:rPr>
        <w:t xml:space="preserve">-  </w:t>
      </w:r>
      <w:r w:rsidR="00CC5192" w:rsidRPr="00BE37B0">
        <w:rPr>
          <w:rFonts w:ascii="Tahoma" w:eastAsia="Times New Roman" w:hAnsi="Tahoma" w:cs="Tahoma"/>
          <w:sz w:val="20"/>
          <w:szCs w:val="24"/>
          <w:lang w:eastAsia="pl-PL"/>
        </w:rPr>
        <w:t xml:space="preserve">Formularze  cenowe wyszczególnienie asortymentowe i ilościowe </w:t>
      </w:r>
    </w:p>
    <w:p w14:paraId="43964D6F" w14:textId="03EC3F87" w:rsidR="00CC5192" w:rsidRDefault="00CC5192" w:rsidP="00CC5192">
      <w:pPr>
        <w:spacing w:after="0" w:line="240" w:lineRule="auto"/>
        <w:rPr>
          <w:rFonts w:ascii="Tahoma" w:eastAsia="Times New Roman" w:hAnsi="Tahoma" w:cs="Tahoma"/>
          <w:sz w:val="20"/>
          <w:szCs w:val="24"/>
          <w:lang w:eastAsia="pl-PL"/>
        </w:rPr>
      </w:pPr>
      <w:r w:rsidRPr="00BE37B0">
        <w:rPr>
          <w:rFonts w:ascii="Tahoma" w:eastAsia="Times New Roman" w:hAnsi="Tahoma" w:cs="Tahoma"/>
          <w:sz w:val="20"/>
          <w:szCs w:val="24"/>
          <w:lang w:eastAsia="pl-PL"/>
        </w:rPr>
        <w:t>5.</w:t>
      </w:r>
      <w:r w:rsidR="00970939">
        <w:rPr>
          <w:rFonts w:ascii="Tahoma" w:eastAsia="Times New Roman" w:hAnsi="Tahoma" w:cs="Tahoma"/>
          <w:sz w:val="20"/>
          <w:szCs w:val="24"/>
          <w:lang w:eastAsia="pl-PL"/>
        </w:rPr>
        <w:t xml:space="preserve"> </w:t>
      </w:r>
      <w:r w:rsidRPr="00BE37B0">
        <w:rPr>
          <w:rFonts w:ascii="Tahoma" w:eastAsia="Times New Roman" w:hAnsi="Tahoma" w:cs="Tahoma"/>
          <w:sz w:val="20"/>
          <w:szCs w:val="24"/>
          <w:lang w:eastAsia="pl-PL"/>
        </w:rPr>
        <w:t>Formularz oświadczeń wykonawcy składany na wezwanie Zamawiającego</w:t>
      </w:r>
    </w:p>
    <w:p w14:paraId="7D475351" w14:textId="75F5FE4F" w:rsidR="00000060" w:rsidRPr="00BE37B0" w:rsidRDefault="00000060" w:rsidP="00000060">
      <w:pPr>
        <w:spacing w:after="0"/>
        <w:rPr>
          <w:rFonts w:ascii="Tahoma" w:eastAsia="Times New Roman" w:hAnsi="Tahoma" w:cs="Tahoma"/>
          <w:sz w:val="20"/>
          <w:szCs w:val="24"/>
          <w:lang w:eastAsia="pl-PL"/>
        </w:rPr>
      </w:pPr>
      <w:r>
        <w:rPr>
          <w:rFonts w:ascii="Tahoma" w:eastAsia="Times New Roman" w:hAnsi="Tahoma" w:cs="Tahoma"/>
          <w:sz w:val="20"/>
          <w:szCs w:val="20"/>
          <w:lang w:eastAsia="ar-SA"/>
        </w:rPr>
        <w:t>6.</w:t>
      </w:r>
      <w:r w:rsidRPr="00BE37B0">
        <w:rPr>
          <w:rFonts w:ascii="Tahoma" w:eastAsia="Times New Roman" w:hAnsi="Tahoma" w:cs="Tahoma"/>
          <w:sz w:val="20"/>
          <w:szCs w:val="20"/>
          <w:lang w:eastAsia="ar-SA"/>
        </w:rPr>
        <w:t>Formularz oświadczenia o przynależności/braku przynależności  do tej samej grupy kapitałowej składany na wezwanie Zamawiającego</w:t>
      </w:r>
    </w:p>
    <w:p w14:paraId="7825705E" w14:textId="7DE83B08" w:rsidR="00CC5192" w:rsidRPr="00BE37B0" w:rsidRDefault="00000060" w:rsidP="00CC5192">
      <w:pPr>
        <w:spacing w:after="0"/>
        <w:rPr>
          <w:rFonts w:ascii="Tahoma" w:eastAsia="Times New Roman" w:hAnsi="Tahoma" w:cs="Tahoma"/>
          <w:sz w:val="20"/>
          <w:szCs w:val="24"/>
          <w:lang w:eastAsia="pl-PL"/>
        </w:rPr>
      </w:pPr>
      <w:r>
        <w:rPr>
          <w:rFonts w:ascii="Tahoma" w:hAnsi="Tahoma" w:cs="Tahoma"/>
          <w:sz w:val="20"/>
        </w:rPr>
        <w:t>7</w:t>
      </w:r>
      <w:r w:rsidR="00851E26">
        <w:rPr>
          <w:rFonts w:ascii="Tahoma" w:hAnsi="Tahoma" w:cs="Tahoma"/>
          <w:sz w:val="20"/>
        </w:rPr>
        <w:t>.</w:t>
      </w:r>
      <w:r w:rsidR="000C6F3D">
        <w:rPr>
          <w:rFonts w:ascii="Tahoma" w:hAnsi="Tahoma" w:cs="Tahoma"/>
          <w:sz w:val="20"/>
        </w:rPr>
        <w:t>7A</w:t>
      </w:r>
      <w:r w:rsidR="00970939">
        <w:rPr>
          <w:rFonts w:ascii="Tahoma" w:hAnsi="Tahoma" w:cs="Tahoma"/>
          <w:sz w:val="20"/>
        </w:rPr>
        <w:t xml:space="preserve"> </w:t>
      </w:r>
      <w:r w:rsidR="0001176C" w:rsidRPr="00BE37B0">
        <w:rPr>
          <w:rFonts w:ascii="Tahoma" w:eastAsia="Times New Roman" w:hAnsi="Tahoma" w:cs="Tahoma"/>
          <w:sz w:val="20"/>
          <w:szCs w:val="24"/>
          <w:lang w:eastAsia="pl-PL"/>
        </w:rPr>
        <w:t>Wz</w:t>
      </w:r>
      <w:r w:rsidR="000C6F3D">
        <w:rPr>
          <w:rFonts w:ascii="Tahoma" w:eastAsia="Times New Roman" w:hAnsi="Tahoma" w:cs="Tahoma"/>
          <w:sz w:val="20"/>
          <w:szCs w:val="24"/>
          <w:lang w:eastAsia="pl-PL"/>
        </w:rPr>
        <w:t>ory</w:t>
      </w:r>
      <w:r w:rsidR="00DC04F0" w:rsidRPr="00BE37B0">
        <w:rPr>
          <w:rFonts w:ascii="Tahoma" w:eastAsia="Times New Roman" w:hAnsi="Tahoma" w:cs="Tahoma"/>
          <w:sz w:val="20"/>
          <w:szCs w:val="24"/>
          <w:lang w:eastAsia="pl-PL"/>
        </w:rPr>
        <w:t xml:space="preserve"> </w:t>
      </w:r>
      <w:r w:rsidR="00F02828" w:rsidRPr="00BE37B0">
        <w:rPr>
          <w:rFonts w:ascii="Tahoma" w:eastAsia="Times New Roman" w:hAnsi="Tahoma" w:cs="Tahoma"/>
          <w:sz w:val="20"/>
          <w:szCs w:val="24"/>
          <w:lang w:eastAsia="pl-PL"/>
        </w:rPr>
        <w:t>umowy</w:t>
      </w:r>
    </w:p>
    <w:p w14:paraId="4F54BD35" w14:textId="77777777" w:rsidR="005B4172" w:rsidRPr="00BE37B0" w:rsidRDefault="005B4172" w:rsidP="00CC5192">
      <w:pPr>
        <w:spacing w:after="0"/>
        <w:rPr>
          <w:rFonts w:ascii="Tahoma" w:eastAsia="Times New Roman" w:hAnsi="Tahoma" w:cs="Tahoma"/>
          <w:sz w:val="20"/>
          <w:szCs w:val="24"/>
          <w:lang w:eastAsia="pl-PL"/>
        </w:rPr>
      </w:pPr>
    </w:p>
    <w:p w14:paraId="743A5266" w14:textId="77777777" w:rsidR="00D90B69" w:rsidRDefault="00D90B69" w:rsidP="00CC5192">
      <w:pPr>
        <w:spacing w:after="0" w:line="240" w:lineRule="auto"/>
        <w:jc w:val="both"/>
        <w:rPr>
          <w:rFonts w:ascii="Tahoma" w:eastAsia="Times New Roman" w:hAnsi="Tahoma" w:cs="Tahoma"/>
          <w:sz w:val="20"/>
          <w:szCs w:val="24"/>
          <w:lang w:eastAsia="pl-PL"/>
        </w:rPr>
      </w:pPr>
    </w:p>
    <w:p w14:paraId="04F765B7" w14:textId="77777777" w:rsidR="00B67E14" w:rsidRDefault="00B67E14" w:rsidP="00CC5192">
      <w:pPr>
        <w:spacing w:after="0" w:line="240" w:lineRule="auto"/>
        <w:jc w:val="both"/>
        <w:rPr>
          <w:rFonts w:ascii="Tahoma" w:eastAsia="Times New Roman" w:hAnsi="Tahoma" w:cs="Tahoma"/>
          <w:sz w:val="20"/>
          <w:szCs w:val="24"/>
          <w:lang w:eastAsia="pl-PL"/>
        </w:rPr>
      </w:pPr>
    </w:p>
    <w:p w14:paraId="2205CEDC" w14:textId="77777777" w:rsidR="00B67E14" w:rsidRDefault="00B67E14" w:rsidP="00CC5192">
      <w:pPr>
        <w:spacing w:after="0" w:line="240" w:lineRule="auto"/>
        <w:jc w:val="both"/>
        <w:rPr>
          <w:rFonts w:ascii="Tahoma" w:eastAsia="Times New Roman" w:hAnsi="Tahoma" w:cs="Tahoma"/>
          <w:sz w:val="20"/>
          <w:szCs w:val="24"/>
          <w:lang w:eastAsia="pl-PL"/>
        </w:rPr>
      </w:pPr>
    </w:p>
    <w:p w14:paraId="53DD9C4C" w14:textId="77777777" w:rsidR="00B67E14" w:rsidRDefault="00B67E14" w:rsidP="00CC5192">
      <w:pPr>
        <w:spacing w:after="0" w:line="240" w:lineRule="auto"/>
        <w:jc w:val="both"/>
        <w:rPr>
          <w:rFonts w:ascii="Tahoma" w:eastAsia="Times New Roman" w:hAnsi="Tahoma" w:cs="Tahoma"/>
          <w:sz w:val="20"/>
          <w:szCs w:val="24"/>
          <w:lang w:eastAsia="pl-PL"/>
        </w:rPr>
      </w:pPr>
    </w:p>
    <w:p w14:paraId="77C1E94C" w14:textId="31213A44" w:rsidR="00B67E14" w:rsidRDefault="00B67E14" w:rsidP="00CC5192">
      <w:pPr>
        <w:spacing w:after="0" w:line="240" w:lineRule="auto"/>
        <w:jc w:val="both"/>
        <w:rPr>
          <w:rFonts w:ascii="Tahoma" w:eastAsia="Times New Roman" w:hAnsi="Tahoma" w:cs="Tahoma"/>
          <w:sz w:val="20"/>
          <w:szCs w:val="24"/>
          <w:lang w:eastAsia="pl-PL"/>
        </w:rPr>
      </w:pPr>
    </w:p>
    <w:p w14:paraId="62C51366" w14:textId="3D8621F2" w:rsidR="009E646E" w:rsidRDefault="009E646E" w:rsidP="00CC5192">
      <w:pPr>
        <w:spacing w:after="0" w:line="240" w:lineRule="auto"/>
        <w:jc w:val="both"/>
        <w:rPr>
          <w:rFonts w:ascii="Tahoma" w:eastAsia="Times New Roman" w:hAnsi="Tahoma" w:cs="Tahoma"/>
          <w:sz w:val="20"/>
          <w:szCs w:val="24"/>
          <w:lang w:eastAsia="pl-PL"/>
        </w:rPr>
      </w:pPr>
    </w:p>
    <w:p w14:paraId="5DD11E59" w14:textId="3A862994" w:rsidR="009E646E" w:rsidRDefault="009E646E" w:rsidP="00CC5192">
      <w:pPr>
        <w:spacing w:after="0" w:line="240" w:lineRule="auto"/>
        <w:jc w:val="both"/>
        <w:rPr>
          <w:rFonts w:ascii="Tahoma" w:eastAsia="Times New Roman" w:hAnsi="Tahoma" w:cs="Tahoma"/>
          <w:sz w:val="20"/>
          <w:szCs w:val="24"/>
          <w:lang w:eastAsia="pl-PL"/>
        </w:rPr>
      </w:pPr>
    </w:p>
    <w:p w14:paraId="47F5E629" w14:textId="3F8B931A" w:rsidR="009E646E" w:rsidRDefault="009E646E" w:rsidP="00CC5192">
      <w:pPr>
        <w:spacing w:after="0" w:line="240" w:lineRule="auto"/>
        <w:jc w:val="both"/>
        <w:rPr>
          <w:rFonts w:ascii="Tahoma" w:eastAsia="Times New Roman" w:hAnsi="Tahoma" w:cs="Tahoma"/>
          <w:sz w:val="20"/>
          <w:szCs w:val="24"/>
          <w:lang w:eastAsia="pl-PL"/>
        </w:rPr>
      </w:pPr>
    </w:p>
    <w:p w14:paraId="68972EF9" w14:textId="77777777" w:rsidR="009E646E" w:rsidRDefault="009E646E" w:rsidP="00CC5192">
      <w:pPr>
        <w:spacing w:after="0" w:line="240" w:lineRule="auto"/>
        <w:jc w:val="both"/>
        <w:rPr>
          <w:rFonts w:ascii="Tahoma" w:eastAsia="Times New Roman" w:hAnsi="Tahoma" w:cs="Tahoma"/>
          <w:sz w:val="20"/>
          <w:szCs w:val="24"/>
          <w:lang w:eastAsia="pl-PL"/>
        </w:rPr>
      </w:pPr>
    </w:p>
    <w:p w14:paraId="651FF2B5" w14:textId="77777777" w:rsidR="00B67E14" w:rsidRDefault="00B67E14" w:rsidP="00CC5192">
      <w:pPr>
        <w:spacing w:after="0" w:line="240" w:lineRule="auto"/>
        <w:jc w:val="both"/>
        <w:rPr>
          <w:rFonts w:ascii="Tahoma" w:eastAsia="Times New Roman" w:hAnsi="Tahoma" w:cs="Tahoma"/>
          <w:sz w:val="20"/>
          <w:szCs w:val="24"/>
          <w:lang w:eastAsia="pl-PL"/>
        </w:rPr>
      </w:pPr>
    </w:p>
    <w:p w14:paraId="15AEEB63" w14:textId="77777777" w:rsidR="00B67E14" w:rsidRDefault="00B67E14" w:rsidP="00CC5192">
      <w:pPr>
        <w:spacing w:after="0" w:line="240" w:lineRule="auto"/>
        <w:jc w:val="both"/>
        <w:rPr>
          <w:rFonts w:ascii="Tahoma" w:eastAsia="Times New Roman" w:hAnsi="Tahoma" w:cs="Tahoma"/>
          <w:sz w:val="20"/>
          <w:szCs w:val="24"/>
          <w:lang w:eastAsia="pl-PL"/>
        </w:rPr>
      </w:pPr>
    </w:p>
    <w:p w14:paraId="72890270" w14:textId="77777777" w:rsidR="00B67E14" w:rsidRDefault="00B67E14" w:rsidP="00CC5192">
      <w:pPr>
        <w:spacing w:after="0" w:line="240" w:lineRule="auto"/>
        <w:jc w:val="both"/>
        <w:rPr>
          <w:rFonts w:ascii="Tahoma" w:eastAsia="Times New Roman" w:hAnsi="Tahoma" w:cs="Tahoma"/>
          <w:sz w:val="20"/>
          <w:szCs w:val="24"/>
          <w:lang w:eastAsia="pl-PL"/>
        </w:rPr>
      </w:pPr>
    </w:p>
    <w:p w14:paraId="0D2F7BDA" w14:textId="77777777" w:rsidR="00B67E14" w:rsidRDefault="00B67E14" w:rsidP="00CC5192">
      <w:pPr>
        <w:spacing w:after="0" w:line="240" w:lineRule="auto"/>
        <w:jc w:val="both"/>
        <w:rPr>
          <w:rFonts w:ascii="Tahoma" w:eastAsia="Times New Roman" w:hAnsi="Tahoma" w:cs="Tahoma"/>
          <w:sz w:val="20"/>
          <w:szCs w:val="24"/>
          <w:lang w:eastAsia="pl-PL"/>
        </w:rPr>
      </w:pPr>
    </w:p>
    <w:p w14:paraId="71AF02BB" w14:textId="77777777" w:rsidR="00B67E14" w:rsidRDefault="00B67E14" w:rsidP="00CC5192">
      <w:pPr>
        <w:spacing w:after="0" w:line="240" w:lineRule="auto"/>
        <w:jc w:val="both"/>
        <w:rPr>
          <w:rFonts w:ascii="Tahoma" w:eastAsia="Times New Roman" w:hAnsi="Tahoma" w:cs="Tahoma"/>
          <w:sz w:val="20"/>
          <w:szCs w:val="24"/>
          <w:lang w:eastAsia="pl-PL"/>
        </w:rPr>
      </w:pPr>
    </w:p>
    <w:p w14:paraId="4485225B" w14:textId="77777777" w:rsidR="00B67E14" w:rsidRDefault="00B67E14" w:rsidP="00CC5192">
      <w:pPr>
        <w:spacing w:after="0" w:line="240" w:lineRule="auto"/>
        <w:jc w:val="both"/>
        <w:rPr>
          <w:rFonts w:ascii="Tahoma" w:eastAsia="Times New Roman" w:hAnsi="Tahoma" w:cs="Tahoma"/>
          <w:sz w:val="20"/>
          <w:szCs w:val="24"/>
          <w:lang w:eastAsia="pl-PL"/>
        </w:rPr>
      </w:pPr>
    </w:p>
    <w:p w14:paraId="676F24BF" w14:textId="11A5CE11"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EB528D">
        <w:rPr>
          <w:rFonts w:ascii="Tahoma" w:eastAsia="Times New Roman" w:hAnsi="Tahoma" w:cs="Tahoma"/>
          <w:sz w:val="20"/>
          <w:szCs w:val="24"/>
          <w:lang w:eastAsia="pl-PL"/>
        </w:rPr>
        <w:t>.</w:t>
      </w:r>
      <w:r w:rsidR="00B67E14">
        <w:rPr>
          <w:rFonts w:ascii="Tahoma" w:eastAsia="Times New Roman" w:hAnsi="Tahoma" w:cs="Tahoma"/>
          <w:sz w:val="20"/>
          <w:szCs w:val="24"/>
          <w:lang w:eastAsia="pl-PL"/>
        </w:rPr>
        <w:t>20</w:t>
      </w:r>
      <w:r>
        <w:rPr>
          <w:rFonts w:ascii="Tahoma" w:eastAsia="Times New Roman" w:hAnsi="Tahoma" w:cs="Tahoma"/>
          <w:sz w:val="20"/>
          <w:szCs w:val="24"/>
          <w:lang w:eastAsia="pl-PL"/>
        </w:rPr>
        <w:t>A.</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B67E14">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4A527F59" w14:textId="77777777" w:rsidR="00953E15" w:rsidRDefault="00953E15" w:rsidP="00CC5192">
      <w:pPr>
        <w:spacing w:after="0" w:line="360" w:lineRule="auto"/>
        <w:jc w:val="both"/>
        <w:rPr>
          <w:rFonts w:ascii="Tahoma" w:eastAsia="Times New Roman" w:hAnsi="Tahoma" w:cs="Tahoma"/>
          <w:sz w:val="20"/>
          <w:szCs w:val="24"/>
          <w:lang w:eastAsia="pl-PL"/>
        </w:rPr>
      </w:pPr>
    </w:p>
    <w:p w14:paraId="59EC5412" w14:textId="77777777"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D0018FC" w14:textId="77777777" w:rsidR="00CC5192" w:rsidRPr="00CA0F0A" w:rsidRDefault="00CC5192" w:rsidP="00CA0F0A">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p>
    <w:p w14:paraId="47CB48E0" w14:textId="77777777" w:rsidR="004F17FB" w:rsidRDefault="004F17FB" w:rsidP="00CC5192">
      <w:pPr>
        <w:spacing w:after="0" w:line="240" w:lineRule="auto"/>
        <w:jc w:val="both"/>
        <w:rPr>
          <w:rFonts w:ascii="Tahoma" w:eastAsia="Times New Roman" w:hAnsi="Tahoma" w:cs="Tahoma"/>
          <w:b/>
          <w:sz w:val="20"/>
          <w:szCs w:val="24"/>
          <w:lang w:eastAsia="pl-PL"/>
        </w:rPr>
      </w:pPr>
    </w:p>
    <w:p w14:paraId="5CB7953C" w14:textId="77777777" w:rsidR="004F17FB" w:rsidRPr="00431D3C" w:rsidRDefault="004F17FB" w:rsidP="004F17FB">
      <w:pPr>
        <w:spacing w:after="0" w:line="240" w:lineRule="auto"/>
        <w:jc w:val="both"/>
        <w:rPr>
          <w:rFonts w:ascii="Tahoma" w:eastAsia="Times New Roman" w:hAnsi="Tahoma" w:cs="Tahoma"/>
          <w:b/>
          <w:bCs/>
          <w:i/>
          <w:sz w:val="20"/>
          <w:szCs w:val="24"/>
          <w:lang w:eastAsia="pl-PL"/>
        </w:rPr>
      </w:pPr>
      <w:r w:rsidRPr="00431D3C">
        <w:rPr>
          <w:rFonts w:ascii="Tahoma" w:eastAsia="Times New Roman" w:hAnsi="Tahoma" w:cs="Tahoma"/>
          <w:b/>
          <w:bCs/>
          <w:i/>
          <w:sz w:val="20"/>
          <w:szCs w:val="24"/>
          <w:lang w:eastAsia="pl-PL"/>
        </w:rPr>
        <w:t xml:space="preserve">( wskazać dokładnie części każdą z osobna na którą jest składana oferta ) </w:t>
      </w:r>
    </w:p>
    <w:p w14:paraId="09E5132A" w14:textId="77777777" w:rsidR="004F17FB" w:rsidRPr="00431D3C" w:rsidRDefault="004F17FB" w:rsidP="004F17FB">
      <w:pPr>
        <w:spacing w:after="0" w:line="240" w:lineRule="auto"/>
        <w:jc w:val="both"/>
        <w:rPr>
          <w:rFonts w:ascii="Tahoma" w:eastAsia="Times New Roman" w:hAnsi="Tahoma" w:cs="Tahoma"/>
          <w:b/>
          <w:sz w:val="20"/>
          <w:szCs w:val="24"/>
          <w:lang w:eastAsia="pl-PL"/>
        </w:rPr>
      </w:pPr>
    </w:p>
    <w:p w14:paraId="341CE91B" w14:textId="77777777"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1E1BE5AD" w14:textId="77777777" w:rsidR="00185D16" w:rsidRDefault="00185D16" w:rsidP="004F17FB">
      <w:pPr>
        <w:spacing w:after="0" w:line="240" w:lineRule="auto"/>
        <w:jc w:val="both"/>
        <w:rPr>
          <w:rFonts w:ascii="Tahoma" w:eastAsia="Times New Roman" w:hAnsi="Tahoma" w:cs="Tahoma"/>
          <w:b/>
          <w:sz w:val="20"/>
          <w:szCs w:val="24"/>
          <w:lang w:eastAsia="pl-PL"/>
        </w:rPr>
      </w:pPr>
    </w:p>
    <w:p w14:paraId="4C9F5A64" w14:textId="77777777" w:rsidR="00185D16" w:rsidRDefault="00185D16" w:rsidP="004F17FB">
      <w:pPr>
        <w:spacing w:after="0" w:line="240" w:lineRule="auto"/>
        <w:jc w:val="both"/>
        <w:rPr>
          <w:rFonts w:ascii="Tahoma" w:eastAsia="Times New Roman" w:hAnsi="Tahoma" w:cs="Tahoma"/>
          <w:b/>
          <w:sz w:val="20"/>
          <w:szCs w:val="24"/>
          <w:lang w:eastAsia="pl-PL"/>
        </w:rPr>
      </w:pPr>
    </w:p>
    <w:p w14:paraId="0A9FFE8F" w14:textId="2F46DD2A" w:rsidR="004F17FB" w:rsidRPr="00431D3C" w:rsidRDefault="004F17FB" w:rsidP="004F17FB">
      <w:pPr>
        <w:spacing w:after="0" w:line="240" w:lineRule="auto"/>
        <w:jc w:val="both"/>
        <w:rPr>
          <w:rFonts w:ascii="Tahoma" w:eastAsia="Times New Roman" w:hAnsi="Tahoma" w:cs="Tahoma"/>
          <w:b/>
          <w:bCs/>
          <w:sz w:val="20"/>
          <w:szCs w:val="24"/>
          <w:lang w:eastAsia="pl-PL"/>
        </w:rPr>
      </w:pPr>
      <w:r w:rsidRPr="00431D3C">
        <w:rPr>
          <w:rFonts w:ascii="Tahoma" w:eastAsia="Times New Roman" w:hAnsi="Tahoma" w:cs="Tahoma"/>
          <w:b/>
          <w:sz w:val="20"/>
          <w:szCs w:val="24"/>
          <w:lang w:eastAsia="pl-PL"/>
        </w:rPr>
        <w:t>Część nr …….</w:t>
      </w:r>
      <w:r w:rsidRPr="00431D3C">
        <w:rPr>
          <w:rFonts w:ascii="Tahoma" w:eastAsia="Times New Roman" w:hAnsi="Tahoma" w:cs="Tahoma"/>
          <w:sz w:val="20"/>
          <w:szCs w:val="24"/>
          <w:lang w:eastAsia="pl-PL"/>
        </w:rPr>
        <w:t xml:space="preserve">: </w:t>
      </w:r>
      <w:r w:rsidRPr="00431D3C">
        <w:rPr>
          <w:rFonts w:ascii="Tahoma" w:eastAsia="Times New Roman" w:hAnsi="Tahoma" w:cs="Tahoma"/>
          <w:b/>
          <w:sz w:val="20"/>
          <w:szCs w:val="24"/>
          <w:lang w:eastAsia="pl-PL"/>
        </w:rPr>
        <w:t>…….</w:t>
      </w:r>
    </w:p>
    <w:p w14:paraId="36F56F8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0C4044E"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7AE5E6A5"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6A8284C2" w14:textId="77777777" w:rsidR="00185D16" w:rsidRDefault="00185D16" w:rsidP="004F17FB">
      <w:pPr>
        <w:spacing w:after="0" w:line="240" w:lineRule="auto"/>
        <w:jc w:val="both"/>
        <w:rPr>
          <w:rFonts w:ascii="Tahoma" w:eastAsia="Times New Roman" w:hAnsi="Tahoma" w:cs="Tahoma"/>
          <w:b/>
          <w:color w:val="FF0000"/>
          <w:sz w:val="20"/>
          <w:szCs w:val="24"/>
          <w:lang w:eastAsia="pl-PL"/>
        </w:rPr>
      </w:pPr>
    </w:p>
    <w:p w14:paraId="63458113" w14:textId="0A9AAA43" w:rsidR="004F17FB" w:rsidRPr="00431D3C" w:rsidRDefault="004F17FB" w:rsidP="004F17FB">
      <w:pPr>
        <w:spacing w:after="0" w:line="240" w:lineRule="auto"/>
        <w:jc w:val="both"/>
        <w:rPr>
          <w:rFonts w:ascii="Tahoma" w:eastAsia="Times New Roman" w:hAnsi="Tahoma" w:cs="Tahoma"/>
          <w:b/>
          <w:bCs/>
          <w:color w:val="FF0000"/>
          <w:sz w:val="20"/>
          <w:szCs w:val="24"/>
          <w:u w:val="single"/>
          <w:lang w:eastAsia="pl-PL"/>
        </w:rPr>
      </w:pPr>
      <w:r w:rsidRPr="00431D3C">
        <w:rPr>
          <w:rFonts w:ascii="Tahoma" w:eastAsia="Times New Roman" w:hAnsi="Tahoma" w:cs="Tahoma"/>
          <w:b/>
          <w:color w:val="FF0000"/>
          <w:sz w:val="20"/>
          <w:szCs w:val="24"/>
          <w:lang w:eastAsia="pl-PL"/>
        </w:rPr>
        <w:t>(</w:t>
      </w:r>
      <w:r w:rsidRPr="00431D3C">
        <w:rPr>
          <w:rFonts w:ascii="Arial" w:hAnsi="Arial" w:cs="Arial"/>
          <w:b/>
          <w:color w:val="FF0000"/>
          <w:sz w:val="16"/>
          <w:szCs w:val="16"/>
        </w:rPr>
        <w:t>Proszę powtórzyć tyle razy, ile jest to konieczne)</w:t>
      </w:r>
    </w:p>
    <w:p w14:paraId="7C75A6E4" w14:textId="77777777" w:rsidR="004F17FB" w:rsidRPr="00CC5192" w:rsidRDefault="004F17FB" w:rsidP="004F17FB">
      <w:pPr>
        <w:spacing w:after="0" w:line="240" w:lineRule="auto"/>
        <w:jc w:val="both"/>
        <w:rPr>
          <w:rFonts w:ascii="Tahoma" w:eastAsia="Times New Roman" w:hAnsi="Tahoma" w:cs="Tahoma"/>
          <w:b/>
          <w:color w:val="FF0000"/>
          <w:sz w:val="20"/>
          <w:szCs w:val="24"/>
          <w:lang w:eastAsia="pl-PL"/>
        </w:rPr>
      </w:pP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41B3790E"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w:t>
      </w:r>
      <w:r w:rsidR="003731D1">
        <w:rPr>
          <w:rFonts w:ascii="Tahoma" w:eastAsia="Times New Roman" w:hAnsi="Tahoma" w:cs="Tahoma"/>
          <w:bCs/>
          <w:sz w:val="18"/>
          <w:szCs w:val="18"/>
          <w:lang w:eastAsia="pl-PL"/>
        </w:rPr>
        <w:t>rów</w:t>
      </w:r>
      <w:r w:rsidR="001D3A2A">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 xml:space="preserve">umowy została przez nas zaakceptowana </w:t>
      </w:r>
      <w:r w:rsidR="00734E75">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i zobowiązujemy się w przypadku wyboru naszej oferty do zawarcia umowy na wyżej wymienionych warunkach w miejscu i terminie wyznaczonym przez Zamawiającego</w:t>
      </w:r>
    </w:p>
    <w:p w14:paraId="2486A7CC" w14:textId="2E0AA891" w:rsidR="00CC5192" w:rsidRDefault="00CC5192" w:rsidP="00CC5192">
      <w:pPr>
        <w:spacing w:after="0" w:line="240" w:lineRule="auto"/>
        <w:jc w:val="both"/>
        <w:rPr>
          <w:rFonts w:ascii="Tahoma" w:eastAsia="Times New Roman" w:hAnsi="Tahoma" w:cs="Tahoma"/>
          <w:sz w:val="18"/>
          <w:szCs w:val="18"/>
          <w:lang w:eastAsia="pl-PL"/>
        </w:rPr>
      </w:pPr>
      <w:r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w:t>
      </w:r>
      <w:r w:rsidR="00FB2294" w:rsidRPr="00D8392B">
        <w:rPr>
          <w:rFonts w:ascii="Tahoma" w:eastAsia="Times New Roman" w:hAnsi="Tahoma" w:cs="Tahoma"/>
          <w:sz w:val="18"/>
          <w:szCs w:val="18"/>
          <w:lang w:eastAsia="ar-SA"/>
        </w:rPr>
        <w:t>(tj</w:t>
      </w:r>
      <w:r w:rsidR="001D55B9" w:rsidRPr="00D8392B">
        <w:rPr>
          <w:sz w:val="18"/>
          <w:szCs w:val="18"/>
        </w:rPr>
        <w:t xml:space="preserve"> </w:t>
      </w:r>
      <w:r w:rsidR="005519A0" w:rsidRPr="005519A0">
        <w:rPr>
          <w:rFonts w:ascii="Tahoma" w:eastAsia="Times New Roman" w:hAnsi="Tahoma" w:cs="Tahoma"/>
          <w:sz w:val="18"/>
          <w:szCs w:val="18"/>
          <w:lang w:eastAsia="ar-SA"/>
        </w:rPr>
        <w:t>Dz. U. z 202</w:t>
      </w:r>
      <w:r w:rsidR="00CA4A2B">
        <w:rPr>
          <w:rFonts w:ascii="Tahoma" w:eastAsia="Times New Roman" w:hAnsi="Tahoma" w:cs="Tahoma"/>
          <w:sz w:val="18"/>
          <w:szCs w:val="18"/>
          <w:lang w:eastAsia="ar-SA"/>
        </w:rPr>
        <w:t>2</w:t>
      </w:r>
      <w:r w:rsidR="005519A0" w:rsidRPr="005519A0">
        <w:rPr>
          <w:rFonts w:ascii="Tahoma" w:eastAsia="Times New Roman" w:hAnsi="Tahoma" w:cs="Tahoma"/>
          <w:sz w:val="18"/>
          <w:szCs w:val="18"/>
          <w:lang w:eastAsia="ar-SA"/>
        </w:rPr>
        <w:t xml:space="preserve">poz. </w:t>
      </w:r>
      <w:r w:rsidR="00CA4A2B">
        <w:rPr>
          <w:rFonts w:ascii="Tahoma" w:eastAsia="Times New Roman" w:hAnsi="Tahoma" w:cs="Tahoma"/>
          <w:sz w:val="18"/>
          <w:szCs w:val="18"/>
          <w:lang w:eastAsia="ar-SA"/>
        </w:rPr>
        <w:t>2301</w:t>
      </w:r>
      <w:r w:rsidR="005521A9">
        <w:rPr>
          <w:rFonts w:ascii="Tahoma" w:eastAsia="Times New Roman" w:hAnsi="Tahoma" w:cs="Tahoma"/>
          <w:sz w:val="18"/>
          <w:szCs w:val="18"/>
          <w:lang w:eastAsia="ar-SA"/>
        </w:rPr>
        <w:t xml:space="preserve"> </w:t>
      </w:r>
      <w:r w:rsidR="005519A0" w:rsidRPr="005519A0">
        <w:rPr>
          <w:rFonts w:ascii="Tahoma" w:eastAsia="Times New Roman" w:hAnsi="Tahoma" w:cs="Tahoma"/>
          <w:sz w:val="18"/>
          <w:szCs w:val="18"/>
          <w:lang w:eastAsia="ar-SA"/>
        </w:rPr>
        <w:t>z póź. zm</w:t>
      </w:r>
      <w:r w:rsidR="001D55B9" w:rsidRPr="00D8392B">
        <w:rPr>
          <w:rFonts w:ascii="Tahoma" w:eastAsia="Times New Roman" w:hAnsi="Tahoma" w:cs="Tahoma"/>
          <w:sz w:val="18"/>
          <w:szCs w:val="18"/>
          <w:lang w:eastAsia="ar-SA"/>
        </w:rPr>
        <w:t>.)</w:t>
      </w:r>
      <w:r w:rsidRPr="00D8392B">
        <w:rPr>
          <w:rFonts w:ascii="Tahoma" w:eastAsia="Times New Roman" w:hAnsi="Tahoma" w:cs="Tahoma"/>
          <w:sz w:val="18"/>
          <w:szCs w:val="18"/>
          <w:lang w:eastAsia="pl-PL"/>
        </w:rPr>
        <w:t xml:space="preserve"> oraz  z innymi obowiązującymi przepisami prawnymi w tym zakresie</w:t>
      </w:r>
    </w:p>
    <w:p w14:paraId="61011D2F" w14:textId="77777777" w:rsidR="00BE37B0" w:rsidRPr="00295586" w:rsidRDefault="00BE37B0" w:rsidP="00BE37B0">
      <w:pPr>
        <w:suppressAutoHyphens/>
        <w:autoSpaceDE w:val="0"/>
        <w:autoSpaceDN w:val="0"/>
        <w:adjustRightInd w:val="0"/>
        <w:spacing w:after="0" w:line="240" w:lineRule="auto"/>
        <w:jc w:val="both"/>
        <w:rPr>
          <w:rFonts w:ascii="Tahoma" w:eastAsia="TimesNewRoman" w:hAnsi="Tahoma" w:cs="Tahoma"/>
          <w:sz w:val="18"/>
          <w:szCs w:val="18"/>
          <w:lang w:eastAsia="pl-PL"/>
        </w:rPr>
      </w:pPr>
      <w:r w:rsidRPr="005E0EFF">
        <w:rPr>
          <w:rFonts w:ascii="Tahoma" w:eastAsia="Times New Roman" w:hAnsi="Tahoma" w:cs="Tahoma"/>
          <w:sz w:val="18"/>
          <w:szCs w:val="18"/>
          <w:lang w:eastAsia="ar-SA"/>
        </w:rPr>
        <w:t>- Oświadczam, że wypełniłem obowiązki informacyjne przewidziane w art. 13 lub art</w:t>
      </w:r>
      <w:r w:rsidRPr="00295586">
        <w:rPr>
          <w:rFonts w:ascii="Tahoma" w:eastAsia="Times New Roman" w:hAnsi="Tahoma" w:cs="Tahoma"/>
          <w:sz w:val="18"/>
          <w:szCs w:val="18"/>
          <w:lang w:eastAsia="ar-SA"/>
        </w:rPr>
        <w:t>. 14</w:t>
      </w:r>
      <w:r w:rsidRPr="00295586">
        <w:rPr>
          <w:rFonts w:ascii="Tahoma" w:eastAsia="Times New Roman" w:hAnsi="Tahoma" w:cs="Tahoma"/>
          <w:sz w:val="18"/>
          <w:szCs w:val="18"/>
          <w:vertAlign w:val="superscript"/>
          <w:lang w:eastAsia="ar-SA"/>
        </w:rPr>
        <w:t xml:space="preserve"> </w:t>
      </w:r>
      <w:r w:rsidRPr="00295586">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ahoma" w:eastAsia="Times New Roman" w:hAnsi="Tahoma" w:cs="Tahoma"/>
          <w:sz w:val="18"/>
          <w:szCs w:val="18"/>
          <w:lang w:eastAsia="ar-SA"/>
        </w:rPr>
        <w:t>, ze zm.</w:t>
      </w:r>
      <w:r w:rsidRPr="00295586">
        <w:rPr>
          <w:rFonts w:ascii="Tahoma" w:eastAsia="Times New Roman" w:hAnsi="Tahoma" w:cs="Tahoma"/>
          <w:sz w:val="18"/>
          <w:szCs w:val="18"/>
          <w:lang w:eastAsia="ar-SA"/>
        </w:rPr>
        <w:t>) (dalej w treści RODO) wobec osób fizycznych, od których dane osobowe bezpośrednio lub pośrednio pozyskałem w celu ubiegania się o udzielenie zamówienia publicznego w niniejszym postępowaniu.*</w:t>
      </w:r>
    </w:p>
    <w:p w14:paraId="02C9763C" w14:textId="77777777" w:rsidR="00BE37B0" w:rsidRPr="00295586" w:rsidRDefault="00BE37B0" w:rsidP="00BE37B0">
      <w:pPr>
        <w:suppressAutoHyphens/>
        <w:spacing w:after="0" w:line="240" w:lineRule="auto"/>
        <w:ind w:left="284" w:hanging="284"/>
        <w:jc w:val="both"/>
        <w:rPr>
          <w:rFonts w:ascii="Tahoma" w:eastAsia="Times New Roman" w:hAnsi="Tahoma" w:cs="Tahoma"/>
          <w:sz w:val="18"/>
          <w:szCs w:val="18"/>
          <w:lang w:eastAsia="ar-SA"/>
        </w:rPr>
      </w:pPr>
      <w:r w:rsidRPr="00295586">
        <w:rPr>
          <w:rFonts w:ascii="Tahoma" w:eastAsia="Times New Roman" w:hAnsi="Tahoma" w:cs="Tahoma"/>
          <w:sz w:val="18"/>
          <w:szCs w:val="18"/>
          <w:lang w:eastAsia="ar-SA"/>
        </w:rPr>
        <w:t xml:space="preserve">     (*</w:t>
      </w:r>
      <w:r w:rsidRPr="00295586">
        <w:rPr>
          <w:rFonts w:ascii="Tahoma" w:eastAsia="Times New Roman" w:hAnsi="Tahoma" w:cs="Tahoma"/>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295586">
        <w:rPr>
          <w:rFonts w:ascii="Tahoma" w:eastAsia="Times New Roman" w:hAnsi="Tahoma" w:cs="Tahoma"/>
          <w:sz w:val="18"/>
          <w:szCs w:val="18"/>
          <w:lang w:eastAsia="ar-SA"/>
        </w:rPr>
        <w:t>,</w:t>
      </w:r>
      <w:r w:rsidRPr="00295586">
        <w:rPr>
          <w:rFonts w:ascii="Tahoma" w:eastAsia="Times New Roman" w:hAnsi="Tahoma" w:cs="Tahoma"/>
          <w:sz w:val="18"/>
          <w:szCs w:val="18"/>
          <w:lang w:val="x-none" w:eastAsia="ar-SA"/>
        </w:rPr>
        <w:t xml:space="preserve"> </w:t>
      </w:r>
      <w:r w:rsidRPr="00295586">
        <w:rPr>
          <w:rFonts w:ascii="Tahoma" w:eastAsia="Times New Roman" w:hAnsi="Tahoma" w:cs="Tahoma"/>
          <w:sz w:val="18"/>
          <w:szCs w:val="18"/>
          <w:lang w:eastAsia="ar-SA"/>
        </w:rPr>
        <w:t>może wykreślić treść niniejszego oświadczenia)</w:t>
      </w:r>
    </w:p>
    <w:p w14:paraId="081E15E3" w14:textId="77777777"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104E4EB9"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76FAF04" w14:textId="77777777" w:rsidR="00BE37B0" w:rsidRDefault="00BE37B0" w:rsidP="00CC5192">
      <w:pPr>
        <w:suppressAutoHyphens/>
        <w:spacing w:after="0" w:line="240" w:lineRule="auto"/>
        <w:rPr>
          <w:rFonts w:ascii="Tahoma" w:eastAsia="Times New Roman" w:hAnsi="Tahoma" w:cs="Tahoma"/>
          <w:sz w:val="20"/>
          <w:szCs w:val="20"/>
          <w:lang w:eastAsia="ar-SA"/>
        </w:rPr>
      </w:pPr>
    </w:p>
    <w:p w14:paraId="2B1F0031" w14:textId="093D0BFC" w:rsidR="001A6892" w:rsidRDefault="001A6892" w:rsidP="00CC5192">
      <w:pPr>
        <w:suppressAutoHyphens/>
        <w:spacing w:after="0" w:line="240" w:lineRule="auto"/>
        <w:rPr>
          <w:rFonts w:ascii="Tahoma" w:eastAsia="Times New Roman" w:hAnsi="Tahoma" w:cs="Tahoma"/>
          <w:sz w:val="20"/>
          <w:szCs w:val="20"/>
          <w:lang w:eastAsia="ar-SA"/>
        </w:rPr>
      </w:pPr>
    </w:p>
    <w:p w14:paraId="06018889" w14:textId="03DF95E9" w:rsidR="00B44026" w:rsidRDefault="00B44026" w:rsidP="00CC5192">
      <w:pPr>
        <w:suppressAutoHyphens/>
        <w:spacing w:after="0" w:line="240" w:lineRule="auto"/>
        <w:rPr>
          <w:rFonts w:ascii="Tahoma" w:eastAsia="Times New Roman" w:hAnsi="Tahoma" w:cs="Tahoma"/>
          <w:sz w:val="20"/>
          <w:szCs w:val="20"/>
          <w:lang w:eastAsia="ar-SA"/>
        </w:rPr>
      </w:pPr>
    </w:p>
    <w:p w14:paraId="3386D094" w14:textId="55FC9BCD" w:rsidR="00B44026" w:rsidRDefault="00B44026" w:rsidP="00CC5192">
      <w:pPr>
        <w:suppressAutoHyphens/>
        <w:spacing w:after="0" w:line="240" w:lineRule="auto"/>
        <w:rPr>
          <w:rFonts w:ascii="Tahoma" w:eastAsia="Times New Roman" w:hAnsi="Tahoma" w:cs="Tahoma"/>
          <w:sz w:val="20"/>
          <w:szCs w:val="20"/>
          <w:lang w:eastAsia="ar-SA"/>
        </w:rPr>
      </w:pPr>
    </w:p>
    <w:p w14:paraId="56F1DFBD" w14:textId="18212E74" w:rsidR="00B44026" w:rsidRDefault="00B44026" w:rsidP="00CC5192">
      <w:pPr>
        <w:suppressAutoHyphens/>
        <w:spacing w:after="0" w:line="240" w:lineRule="auto"/>
        <w:rPr>
          <w:rFonts w:ascii="Tahoma" w:eastAsia="Times New Roman" w:hAnsi="Tahoma" w:cs="Tahoma"/>
          <w:sz w:val="20"/>
          <w:szCs w:val="20"/>
          <w:lang w:eastAsia="ar-SA"/>
        </w:rPr>
      </w:pPr>
    </w:p>
    <w:p w14:paraId="4BFFD4FB"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BE4F71C" w14:textId="77777777" w:rsidR="001A6892" w:rsidRDefault="001A6892" w:rsidP="00CC5192">
      <w:pPr>
        <w:suppressAutoHyphens/>
        <w:spacing w:after="0" w:line="240" w:lineRule="auto"/>
        <w:rPr>
          <w:rFonts w:ascii="Tahoma" w:eastAsia="Times New Roman" w:hAnsi="Tahoma" w:cs="Tahoma"/>
          <w:sz w:val="20"/>
          <w:szCs w:val="20"/>
          <w:lang w:eastAsia="ar-SA"/>
        </w:rPr>
      </w:pPr>
    </w:p>
    <w:p w14:paraId="62B3F81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4F913859"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A314CC1" w14:textId="77777777" w:rsidR="00EB48F3" w:rsidRDefault="00EB48F3" w:rsidP="00EB48F3">
      <w:pPr>
        <w:suppressAutoHyphens/>
        <w:spacing w:after="0" w:line="240" w:lineRule="auto"/>
        <w:jc w:val="both"/>
        <w:rPr>
          <w:rFonts w:ascii="Tahoma" w:eastAsia="Times New Roman" w:hAnsi="Tahoma" w:cs="Tahoma"/>
          <w:iCs/>
          <w:sz w:val="20"/>
          <w:szCs w:val="20"/>
          <w:lang w:eastAsia="ar-SA"/>
        </w:rPr>
      </w:pPr>
      <w:bookmarkStart w:id="5" w:name="_Hlk120864014"/>
      <w:bookmarkStart w:id="6" w:name="_Hlk93907909"/>
    </w:p>
    <w:bookmarkEnd w:id="5"/>
    <w:p w14:paraId="20561554" w14:textId="77777777" w:rsidR="00DB78DB" w:rsidRDefault="00DB78DB" w:rsidP="003D2720">
      <w:pPr>
        <w:suppressAutoHyphens/>
        <w:spacing w:after="0" w:line="240" w:lineRule="auto"/>
        <w:rPr>
          <w:rFonts w:ascii="Tahoma" w:eastAsia="Times New Roman" w:hAnsi="Tahoma" w:cs="Tahoma"/>
          <w:sz w:val="20"/>
          <w:szCs w:val="20"/>
          <w:lang w:eastAsia="ar-SA"/>
        </w:rPr>
      </w:pPr>
    </w:p>
    <w:p w14:paraId="37D3FAE6" w14:textId="6A8F8E61" w:rsidR="003D2720" w:rsidRPr="00EB528D" w:rsidRDefault="003D2720" w:rsidP="003D2720">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B67E14">
        <w:rPr>
          <w:rFonts w:ascii="Tahoma" w:eastAsia="Times New Roman" w:hAnsi="Tahoma" w:cs="Tahoma"/>
          <w:sz w:val="20"/>
          <w:szCs w:val="20"/>
          <w:lang w:eastAsia="ar-SA"/>
        </w:rPr>
        <w:t>20A.2023</w:t>
      </w:r>
    </w:p>
    <w:p w14:paraId="5A4D0A84" w14:textId="4D7CCEBB" w:rsidR="003D2720" w:rsidRPr="00CC5192" w:rsidRDefault="003D2720" w:rsidP="003D2720">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5899564C"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0"/>
          <w:lang w:eastAsia="pl-PL"/>
        </w:rPr>
      </w:pPr>
    </w:p>
    <w:p w14:paraId="0D90947A"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E9CD140" w14:textId="77777777" w:rsidR="003D2720" w:rsidRPr="00533E12" w:rsidRDefault="003D2720" w:rsidP="003D2720">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611488A6"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BCB20A5"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6AB039B3"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05A26744" w14:textId="77777777" w:rsidR="003D2720" w:rsidRDefault="003D2720" w:rsidP="003D2720">
      <w:pPr>
        <w:shd w:val="clear" w:color="auto" w:fill="FFFFFF"/>
        <w:spacing w:after="0" w:line="260" w:lineRule="atLeast"/>
        <w:jc w:val="center"/>
        <w:rPr>
          <w:rFonts w:ascii="Tahoma" w:eastAsia="Times New Roman" w:hAnsi="Tahoma" w:cs="Tahoma"/>
          <w:b/>
          <w:sz w:val="24"/>
          <w:szCs w:val="24"/>
          <w:lang w:eastAsia="pl-PL"/>
        </w:rPr>
      </w:pPr>
    </w:p>
    <w:p w14:paraId="42604A02" w14:textId="77777777" w:rsidR="003D2720" w:rsidRPr="000B01DD" w:rsidRDefault="003D2720" w:rsidP="003D2720">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0304124F" w14:textId="12CF86AE" w:rsidR="003D2720"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 xml:space="preserve">yczące przesłanek wykluczenia z art. 5k rozporządzenia 833/2014 </w:t>
      </w:r>
      <w:r w:rsidRPr="000B01DD">
        <w:rPr>
          <w:rFonts w:ascii="Tahoma" w:eastAsia="Calibri" w:hAnsi="Tahoma" w:cs="Tahoma"/>
          <w:sz w:val="20"/>
          <w:szCs w:val="20"/>
        </w:rPr>
        <w:t xml:space="preserve">w brzmieniu nadanym rozporządzeniem Rady UE 2022/576 </w:t>
      </w:r>
      <w:r>
        <w:rPr>
          <w:rFonts w:ascii="Tahoma" w:eastAsia="Calibri" w:hAnsi="Tahoma" w:cs="Tahoma"/>
          <w:sz w:val="20"/>
          <w:szCs w:val="20"/>
        </w:rPr>
        <w:t xml:space="preserve"> </w:t>
      </w:r>
      <w:r w:rsidRPr="002D52D1">
        <w:rPr>
          <w:rFonts w:ascii="Tahoma" w:hAnsi="Tahoma" w:cs="Tahoma"/>
          <w:bCs/>
          <w:sz w:val="20"/>
          <w:szCs w:val="20"/>
        </w:rPr>
        <w:t>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4E3F2389" w14:textId="122A044A" w:rsidR="003D2720" w:rsidRPr="000B01DD" w:rsidRDefault="003D2720" w:rsidP="003D2720">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Pr>
          <w:rFonts w:ascii="Tahoma" w:eastAsia="Times New Roman" w:hAnsi="Tahoma" w:cs="Tahoma"/>
          <w:bCs/>
          <w:i/>
          <w:iCs/>
          <w:sz w:val="16"/>
          <w:szCs w:val="16"/>
          <w:lang w:eastAsia="pl-PL"/>
        </w:rPr>
        <w:t xml:space="preserve">wraz z ofertą  </w:t>
      </w:r>
      <w:r w:rsidRPr="000B01DD">
        <w:rPr>
          <w:rFonts w:ascii="Tahoma" w:eastAsia="Times New Roman" w:hAnsi="Tahoma" w:cs="Tahoma"/>
          <w:bCs/>
          <w:i/>
          <w:iCs/>
          <w:sz w:val="16"/>
          <w:szCs w:val="16"/>
          <w:lang w:eastAsia="pl-PL"/>
        </w:rPr>
        <w:t>)</w:t>
      </w:r>
    </w:p>
    <w:p w14:paraId="67431982" w14:textId="77777777" w:rsidR="003D2720" w:rsidRPr="00D52645" w:rsidRDefault="003D2720" w:rsidP="003D2720">
      <w:pPr>
        <w:shd w:val="clear" w:color="auto" w:fill="FFFFFF"/>
        <w:spacing w:after="0" w:line="260" w:lineRule="atLeast"/>
        <w:jc w:val="center"/>
        <w:rPr>
          <w:rFonts w:ascii="Times New Roman" w:eastAsia="Times New Roman" w:hAnsi="Times New Roman" w:cs="Times New Roman"/>
          <w:b/>
          <w:sz w:val="24"/>
          <w:szCs w:val="24"/>
          <w:lang w:eastAsia="pl-PL"/>
        </w:rPr>
      </w:pPr>
    </w:p>
    <w:p w14:paraId="14367FCC" w14:textId="6730ACF5" w:rsidR="003D2720" w:rsidRPr="00533E12" w:rsidRDefault="003D2720" w:rsidP="003D2720">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B67E14">
        <w:rPr>
          <w:rFonts w:ascii="Tahoma" w:eastAsia="Times New Roman" w:hAnsi="Tahoma" w:cs="Tahoma"/>
          <w:b/>
          <w:i/>
          <w:sz w:val="20"/>
          <w:szCs w:val="20"/>
          <w:lang w:eastAsia="pl-PL"/>
        </w:rPr>
        <w:t>dostawę</w:t>
      </w:r>
      <w:r>
        <w:rPr>
          <w:rFonts w:ascii="Tahoma" w:eastAsia="Times New Roman" w:hAnsi="Tahoma" w:cs="Tahoma"/>
          <w:b/>
          <w:i/>
          <w:sz w:val="20"/>
          <w:szCs w:val="20"/>
          <w:lang w:eastAsia="pl-PL"/>
        </w:rPr>
        <w:t xml:space="preserve">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09D17A59" w14:textId="77777777" w:rsidR="003D2720" w:rsidRDefault="003D2720" w:rsidP="003D2720">
      <w:pPr>
        <w:keepNext/>
        <w:spacing w:before="120" w:after="120"/>
        <w:jc w:val="both"/>
        <w:outlineLvl w:val="5"/>
        <w:rPr>
          <w:rFonts w:ascii="Times New Roman" w:eastAsia="Times New Roman" w:hAnsi="Times New Roman" w:cs="Times New Roman"/>
          <w:sz w:val="24"/>
          <w:szCs w:val="24"/>
          <w:lang w:val="x-none" w:eastAsia="pl-PL"/>
        </w:rPr>
      </w:pPr>
    </w:p>
    <w:p w14:paraId="444F5584" w14:textId="77777777" w:rsidR="003D2720" w:rsidRPr="000B01DD" w:rsidRDefault="003D2720" w:rsidP="003D2720">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29070BC" w14:textId="77777777" w:rsidR="003D2720" w:rsidRPr="000B01DD" w:rsidRDefault="003D2720">
      <w:pPr>
        <w:numPr>
          <w:ilvl w:val="0"/>
          <w:numId w:val="42"/>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6A41B695" w14:textId="77777777" w:rsidR="003D2720" w:rsidRPr="000B01DD" w:rsidRDefault="003D2720">
      <w:pPr>
        <w:numPr>
          <w:ilvl w:val="0"/>
          <w:numId w:val="42"/>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6066D9C"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6FA7E0B2"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16640394" w14:textId="77777777" w:rsidR="003D2720" w:rsidRPr="000B01DD" w:rsidRDefault="003D2720">
      <w:pPr>
        <w:numPr>
          <w:ilvl w:val="0"/>
          <w:numId w:val="43"/>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15EA026F" w14:textId="77777777" w:rsidR="003D2720" w:rsidRPr="000B01DD" w:rsidRDefault="003D2720" w:rsidP="003D2720">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4D6C229B" w14:textId="77777777" w:rsidR="003D2720" w:rsidRPr="000B01DD" w:rsidRDefault="003D2720" w:rsidP="003D2720">
      <w:pPr>
        <w:spacing w:after="160" w:line="259" w:lineRule="auto"/>
        <w:rPr>
          <w:rFonts w:ascii="Tahoma" w:eastAsia="Calibri" w:hAnsi="Tahoma" w:cs="Tahoma"/>
          <w:bCs/>
          <w:sz w:val="20"/>
          <w:szCs w:val="20"/>
        </w:rPr>
      </w:pPr>
    </w:p>
    <w:p w14:paraId="48787CAF" w14:textId="77777777" w:rsidR="003D2720" w:rsidRPr="000B01DD" w:rsidRDefault="003D2720" w:rsidP="003D2720">
      <w:pPr>
        <w:spacing w:after="160" w:line="259" w:lineRule="auto"/>
        <w:rPr>
          <w:rFonts w:ascii="Tahoma" w:eastAsia="Calibri" w:hAnsi="Tahoma" w:cs="Tahoma"/>
          <w:bCs/>
          <w:sz w:val="20"/>
          <w:szCs w:val="20"/>
        </w:rPr>
      </w:pPr>
    </w:p>
    <w:p w14:paraId="51542063" w14:textId="77777777" w:rsidR="003D2720" w:rsidRPr="000B01DD" w:rsidRDefault="003D2720" w:rsidP="003D2720">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236B5580" w14:textId="77777777" w:rsidR="003D2720" w:rsidRPr="000B01DD" w:rsidRDefault="003D2720" w:rsidP="003D2720">
      <w:pPr>
        <w:spacing w:after="0" w:line="240" w:lineRule="auto"/>
        <w:jc w:val="center"/>
        <w:rPr>
          <w:rFonts w:ascii="Tahoma" w:eastAsia="MS Mincho" w:hAnsi="Tahoma" w:cs="Tahoma"/>
          <w:iCs/>
          <w:sz w:val="20"/>
          <w:szCs w:val="20"/>
          <w:lang w:eastAsia="ar-SA"/>
        </w:rPr>
      </w:pPr>
    </w:p>
    <w:p w14:paraId="67BBD9AD" w14:textId="77777777" w:rsidR="003D2720" w:rsidRPr="000B01DD" w:rsidRDefault="003D2720" w:rsidP="003D2720">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2C9ABB4F" w14:textId="77777777" w:rsidR="003D2720" w:rsidRPr="000B01DD" w:rsidRDefault="003D2720" w:rsidP="003D2720">
      <w:pPr>
        <w:spacing w:after="160" w:line="259" w:lineRule="auto"/>
        <w:rPr>
          <w:rFonts w:ascii="Tahoma" w:eastAsia="Calibri" w:hAnsi="Tahoma" w:cs="Tahoma"/>
          <w:bCs/>
          <w:sz w:val="20"/>
          <w:szCs w:val="20"/>
        </w:rPr>
      </w:pPr>
    </w:p>
    <w:p w14:paraId="47108A09" w14:textId="77777777" w:rsidR="003D2720" w:rsidRPr="00D52645" w:rsidRDefault="003D2720" w:rsidP="003D2720">
      <w:pPr>
        <w:spacing w:after="160" w:line="259" w:lineRule="auto"/>
        <w:rPr>
          <w:rFonts w:ascii="Times New Roman" w:eastAsia="Calibri" w:hAnsi="Times New Roman" w:cs="Times New Roman"/>
          <w:bCs/>
          <w:sz w:val="24"/>
          <w:szCs w:val="24"/>
        </w:rPr>
      </w:pPr>
    </w:p>
    <w:p w14:paraId="6877B531"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44718E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ED9FC42" w14:textId="77777777" w:rsidR="003D2720" w:rsidRDefault="003D2720" w:rsidP="003D2720">
      <w:pPr>
        <w:suppressAutoHyphens/>
        <w:spacing w:after="0" w:line="240" w:lineRule="auto"/>
        <w:rPr>
          <w:rFonts w:ascii="Tahoma" w:hAnsi="Tahoma" w:cs="Tahoma"/>
          <w:b/>
          <w:bCs/>
          <w:sz w:val="16"/>
          <w:szCs w:val="16"/>
        </w:rPr>
      </w:pPr>
      <w:r w:rsidRPr="00CC5192">
        <w:rPr>
          <w:rFonts w:ascii="Tahoma" w:hAnsi="Tahoma" w:cs="Tahoma"/>
          <w:b/>
          <w:bCs/>
          <w:sz w:val="16"/>
          <w:szCs w:val="16"/>
        </w:rPr>
        <w:t xml:space="preserve">Uwaga </w:t>
      </w:r>
      <w:r>
        <w:rPr>
          <w:rFonts w:ascii="Tahoma" w:hAnsi="Tahoma" w:cs="Tahoma"/>
          <w:b/>
          <w:bCs/>
          <w:sz w:val="16"/>
          <w:szCs w:val="16"/>
        </w:rPr>
        <w:t>:</w:t>
      </w:r>
    </w:p>
    <w:p w14:paraId="3BAF62D8" w14:textId="77777777" w:rsidR="003D2720" w:rsidRPr="00CC5192" w:rsidRDefault="003D2720" w:rsidP="003D2720">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2F59D46"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2C44249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E2B0D47" w14:textId="309A8DE8"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3442C643" w14:textId="00BCCF09"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665F45D0" w14:textId="70062995"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37762973" w14:textId="4B20DF0B"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471980A9" w14:textId="77777777" w:rsidR="00B44026" w:rsidRDefault="00B44026" w:rsidP="00EB48F3">
      <w:pPr>
        <w:suppressAutoHyphens/>
        <w:spacing w:after="0" w:line="240" w:lineRule="auto"/>
        <w:jc w:val="both"/>
        <w:rPr>
          <w:rFonts w:ascii="Tahoma" w:eastAsia="Times New Roman" w:hAnsi="Tahoma" w:cs="Tahoma"/>
          <w:iCs/>
          <w:sz w:val="20"/>
          <w:szCs w:val="20"/>
          <w:lang w:eastAsia="ar-SA"/>
        </w:rPr>
      </w:pPr>
    </w:p>
    <w:p w14:paraId="7F675F8E"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70F569C0" w14:textId="77777777" w:rsidR="003D2720" w:rsidRDefault="003D2720" w:rsidP="00EB48F3">
      <w:pPr>
        <w:suppressAutoHyphens/>
        <w:spacing w:after="0" w:line="240" w:lineRule="auto"/>
        <w:jc w:val="both"/>
        <w:rPr>
          <w:rFonts w:ascii="Tahoma" w:eastAsia="Times New Roman" w:hAnsi="Tahoma" w:cs="Tahoma"/>
          <w:iCs/>
          <w:sz w:val="20"/>
          <w:szCs w:val="20"/>
          <w:lang w:eastAsia="ar-SA"/>
        </w:rPr>
      </w:pPr>
    </w:p>
    <w:p w14:paraId="608C79EB" w14:textId="1BF14DA6" w:rsidR="00EB48F3" w:rsidRPr="00446B19" w:rsidRDefault="00EB48F3" w:rsidP="00EB48F3">
      <w:pPr>
        <w:suppressAutoHyphens/>
        <w:spacing w:after="0" w:line="240" w:lineRule="auto"/>
        <w:jc w:val="both"/>
        <w:rPr>
          <w:rFonts w:ascii="Tahoma" w:eastAsia="Times New Roman" w:hAnsi="Tahoma" w:cs="Tahoma"/>
          <w:iCs/>
          <w:sz w:val="20"/>
          <w:szCs w:val="20"/>
          <w:lang w:eastAsia="ar-SA"/>
        </w:rPr>
      </w:pPr>
      <w:r w:rsidRPr="00446B19">
        <w:rPr>
          <w:rFonts w:ascii="Tahoma" w:eastAsia="Times New Roman" w:hAnsi="Tahoma" w:cs="Tahoma"/>
          <w:iCs/>
          <w:sz w:val="20"/>
          <w:szCs w:val="20"/>
          <w:lang w:eastAsia="ar-SA"/>
        </w:rPr>
        <w:t>DZP.381</w:t>
      </w:r>
      <w:r w:rsidR="00B67E14">
        <w:rPr>
          <w:rFonts w:ascii="Tahoma" w:eastAsia="Times New Roman" w:hAnsi="Tahoma" w:cs="Tahoma"/>
          <w:iCs/>
          <w:sz w:val="20"/>
          <w:szCs w:val="20"/>
          <w:lang w:eastAsia="ar-SA"/>
        </w:rPr>
        <w:t>.20A.2023</w:t>
      </w:r>
    </w:p>
    <w:p w14:paraId="082E23E3" w14:textId="77777777" w:rsidR="00EB48F3" w:rsidRPr="00CC5192" w:rsidRDefault="00EB48F3" w:rsidP="00EB48F3">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Załącznik nr 5</w:t>
      </w:r>
    </w:p>
    <w:bookmarkEnd w:id="6"/>
    <w:p w14:paraId="6D236413" w14:textId="77777777" w:rsidR="00EB48F3" w:rsidRDefault="00EB48F3" w:rsidP="00EB48F3">
      <w:pPr>
        <w:spacing w:after="0" w:line="240" w:lineRule="auto"/>
        <w:jc w:val="center"/>
        <w:rPr>
          <w:rFonts w:ascii="Tahoma" w:eastAsia="Times New Roman" w:hAnsi="Tahoma" w:cs="Tahoma"/>
          <w:b/>
          <w:sz w:val="20"/>
          <w:szCs w:val="20"/>
          <w:lang w:eastAsia="pl-PL"/>
        </w:rPr>
      </w:pPr>
    </w:p>
    <w:p w14:paraId="01C317FB" w14:textId="77777777" w:rsidR="00EB48F3" w:rsidRDefault="00EB48F3" w:rsidP="00EB48F3">
      <w:pPr>
        <w:spacing w:after="0" w:line="240" w:lineRule="auto"/>
        <w:jc w:val="center"/>
        <w:rPr>
          <w:rFonts w:ascii="Tahoma" w:eastAsia="Times New Roman" w:hAnsi="Tahoma" w:cs="Tahoma"/>
          <w:b/>
          <w:sz w:val="20"/>
          <w:szCs w:val="20"/>
          <w:lang w:eastAsia="pl-PL"/>
        </w:rPr>
      </w:pPr>
    </w:p>
    <w:p w14:paraId="347B9B07"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04F720C8" w14:textId="77777777" w:rsidR="00EB48F3" w:rsidRDefault="00EB48F3" w:rsidP="00EB48F3">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17B15CD8" w14:textId="77777777" w:rsidR="00EB48F3" w:rsidRDefault="00EB48F3" w:rsidP="00EB48F3">
      <w:pPr>
        <w:widowControl w:val="0"/>
        <w:adjustRightInd w:val="0"/>
        <w:spacing w:after="120" w:line="360" w:lineRule="auto"/>
        <w:jc w:val="center"/>
        <w:rPr>
          <w:rFonts w:ascii="Tahoma" w:eastAsia="Times New Roman" w:hAnsi="Tahoma" w:cs="Tahoma"/>
          <w:b/>
          <w:sz w:val="20"/>
          <w:szCs w:val="20"/>
          <w:lang w:eastAsia="pl-PL"/>
        </w:rPr>
      </w:pPr>
    </w:p>
    <w:p w14:paraId="0E95C66E" w14:textId="4C73D912" w:rsidR="0096071D" w:rsidRDefault="00EB48F3" w:rsidP="0096071D">
      <w:pPr>
        <w:widowControl w:val="0"/>
        <w:adjustRightInd w:val="0"/>
        <w:spacing w:after="0" w:line="240" w:lineRule="auto"/>
        <w:jc w:val="center"/>
        <w:rPr>
          <w:rFonts w:ascii="Tahoma" w:eastAsia="Times New Roman" w:hAnsi="Tahoma" w:cs="Tahoma"/>
          <w:b/>
          <w:sz w:val="20"/>
          <w:szCs w:val="20"/>
          <w:lang w:eastAsia="pl-PL"/>
        </w:rPr>
      </w:pPr>
      <w:r w:rsidRPr="00CC5192">
        <w:rPr>
          <w:rFonts w:ascii="Tahoma" w:eastAsia="Times New Roman" w:hAnsi="Tahoma" w:cs="Tahoma"/>
          <w:b/>
          <w:sz w:val="20"/>
          <w:szCs w:val="20"/>
          <w:lang w:eastAsia="pl-PL"/>
        </w:rPr>
        <w:t>OŚWIADCZENI</w:t>
      </w:r>
      <w:r w:rsidR="0096071D">
        <w:rPr>
          <w:rFonts w:ascii="Tahoma" w:eastAsia="Times New Roman" w:hAnsi="Tahoma" w:cs="Tahoma"/>
          <w:b/>
          <w:sz w:val="20"/>
          <w:szCs w:val="20"/>
          <w:lang w:eastAsia="pl-PL"/>
        </w:rPr>
        <w:t xml:space="preserve">A </w:t>
      </w:r>
      <w:r>
        <w:rPr>
          <w:rFonts w:ascii="Tahoma" w:eastAsia="Times New Roman" w:hAnsi="Tahoma" w:cs="Tahoma"/>
          <w:b/>
          <w:sz w:val="20"/>
          <w:szCs w:val="20"/>
          <w:lang w:eastAsia="pl-PL"/>
        </w:rPr>
        <w:t>O AKTUALNOŚCI INFORMACJI ZAWARTYCH W OŚWIADCZENI</w:t>
      </w:r>
      <w:r w:rsidR="0096071D">
        <w:rPr>
          <w:rFonts w:ascii="Tahoma" w:eastAsia="Times New Roman" w:hAnsi="Tahoma" w:cs="Tahoma"/>
          <w:b/>
          <w:sz w:val="20"/>
          <w:szCs w:val="20"/>
          <w:lang w:eastAsia="pl-PL"/>
        </w:rPr>
        <w:t>ACH</w:t>
      </w:r>
    </w:p>
    <w:p w14:paraId="135B7457" w14:textId="3D527DCA" w:rsidR="0096071D" w:rsidRDefault="0096071D" w:rsidP="0096071D">
      <w:pPr>
        <w:widowControl w:val="0"/>
        <w:adjustRightInd w:val="0"/>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ZŁOŻONYCH WRAZ Z OFERTĄ</w:t>
      </w:r>
    </w:p>
    <w:p w14:paraId="079E257C" w14:textId="0340D4D6" w:rsidR="00EB48F3"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5910BFBE" w14:textId="77777777" w:rsidR="00EB48F3" w:rsidRPr="00E2609F" w:rsidRDefault="00EB48F3" w:rsidP="00E2609F">
      <w:pPr>
        <w:widowControl w:val="0"/>
        <w:adjustRightInd w:val="0"/>
        <w:spacing w:after="0" w:line="240" w:lineRule="auto"/>
        <w:jc w:val="center"/>
        <w:rPr>
          <w:rFonts w:ascii="Tahoma" w:eastAsia="Times New Roman" w:hAnsi="Tahoma" w:cs="Tahoma"/>
          <w:i/>
          <w:iCs/>
          <w:sz w:val="16"/>
          <w:szCs w:val="16"/>
          <w:lang w:eastAsia="pl-PL"/>
        </w:rPr>
      </w:pPr>
    </w:p>
    <w:p w14:paraId="7298B09D" w14:textId="77777777" w:rsidR="00EB48F3" w:rsidRPr="00CC5192" w:rsidRDefault="00EB48F3" w:rsidP="00EB48F3">
      <w:pPr>
        <w:spacing w:after="0" w:line="240" w:lineRule="auto"/>
        <w:jc w:val="center"/>
        <w:rPr>
          <w:rFonts w:ascii="Tahoma" w:eastAsia="Times New Roman" w:hAnsi="Tahoma" w:cs="Tahoma"/>
          <w:b/>
          <w:sz w:val="20"/>
          <w:szCs w:val="20"/>
          <w:lang w:eastAsia="pl-PL"/>
        </w:rPr>
      </w:pPr>
    </w:p>
    <w:p w14:paraId="66BC7A02" w14:textId="77777777" w:rsidR="00EB48F3" w:rsidRDefault="00EB48F3" w:rsidP="00EB48F3">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bCs/>
          <w:sz w:val="20"/>
          <w:szCs w:val="20"/>
          <w:lang w:eastAsia="pl-PL"/>
        </w:rPr>
        <w:t xml:space="preserve">Dotyczy postępowania </w:t>
      </w:r>
      <w:r w:rsidRPr="00CC5192">
        <w:rPr>
          <w:rFonts w:ascii="Tahoma" w:eastAsia="Times New Roman" w:hAnsi="Tahoma" w:cs="Tahoma"/>
          <w:sz w:val="20"/>
          <w:szCs w:val="20"/>
          <w:lang w:eastAsia="pl-PL"/>
        </w:rPr>
        <w:t xml:space="preserve">o udzielenie zamówienia publicznego na </w:t>
      </w:r>
      <w:r w:rsidRPr="00CC5192">
        <w:rPr>
          <w:rFonts w:ascii="Tahoma" w:eastAsia="Times New Roman" w:hAnsi="Tahoma" w:cs="Tahoma"/>
          <w:b/>
          <w:sz w:val="20"/>
          <w:szCs w:val="20"/>
          <w:lang w:eastAsia="pl-PL"/>
        </w:rPr>
        <w:t>Dostawę produktów leczniczych</w:t>
      </w:r>
      <w:r w:rsidRPr="00CC5192">
        <w:rPr>
          <w:rFonts w:ascii="Tahoma" w:eastAsia="Times New Roman" w:hAnsi="Tahoma" w:cs="Tahoma"/>
          <w:b/>
          <w:i/>
          <w:sz w:val="20"/>
          <w:szCs w:val="20"/>
          <w:lang w:eastAsia="pl-PL"/>
        </w:rPr>
        <w:t xml:space="preserve">                                  </w:t>
      </w:r>
      <w:r w:rsidRPr="00CC5192">
        <w:rPr>
          <w:rFonts w:ascii="Tahoma" w:eastAsia="Times New Roman" w:hAnsi="Tahoma" w:cs="Tahoma"/>
          <w:sz w:val="20"/>
          <w:szCs w:val="20"/>
          <w:lang w:eastAsia="pl-PL"/>
        </w:rPr>
        <w:t xml:space="preserve">dla Uniwersyteckiego  Centrum  Klinicznego  im. prof. K. Gibińskiego Śląskiego Uniwersytetu Medycznego w Katowicach </w:t>
      </w:r>
    </w:p>
    <w:p w14:paraId="67A18C0B" w14:textId="77777777" w:rsidR="00EB48F3" w:rsidRPr="00CC5192" w:rsidRDefault="00EB48F3" w:rsidP="00EB48F3">
      <w:pPr>
        <w:spacing w:after="0" w:line="240" w:lineRule="auto"/>
        <w:jc w:val="both"/>
        <w:rPr>
          <w:rFonts w:ascii="Tahoma" w:eastAsia="Times New Roman" w:hAnsi="Tahoma" w:cs="Tahoma"/>
          <w:sz w:val="20"/>
          <w:szCs w:val="20"/>
          <w:lang w:eastAsia="pl-PL"/>
        </w:rPr>
      </w:pPr>
    </w:p>
    <w:p w14:paraId="3B8682B9" w14:textId="77777777" w:rsidR="00EB48F3" w:rsidRPr="00AD3E7F" w:rsidRDefault="00EB48F3" w:rsidP="00EB48F3">
      <w:pPr>
        <w:spacing w:after="0" w:line="260" w:lineRule="atLeast"/>
        <w:ind w:firstLine="709"/>
        <w:jc w:val="both"/>
        <w:rPr>
          <w:rFonts w:ascii="Tahoma" w:eastAsia="Calibri" w:hAnsi="Tahoma" w:cs="Tahoma"/>
          <w:sz w:val="20"/>
          <w:szCs w:val="20"/>
        </w:rPr>
      </w:pPr>
      <w:r w:rsidRPr="00AD3E7F">
        <w:rPr>
          <w:rFonts w:ascii="Tahoma" w:eastAsia="Calibri" w:hAnsi="Tahoma" w:cs="Tahoma"/>
          <w:sz w:val="20"/>
          <w:szCs w:val="20"/>
        </w:rPr>
        <w:t>Oświadczam, że informacje zawarte w Jednolitym Europejskim Dokumencie Zamówienia (JEDZ), o którym mowa w art. 125 ust. 1 ustawy,</w:t>
      </w:r>
      <w:r>
        <w:rPr>
          <w:rFonts w:ascii="Tahoma" w:eastAsia="Calibri" w:hAnsi="Tahoma" w:cs="Tahoma"/>
          <w:sz w:val="20"/>
          <w:szCs w:val="20"/>
        </w:rPr>
        <w:t xml:space="preserve"> </w:t>
      </w:r>
      <w:r w:rsidRPr="00AD3E7F">
        <w:rPr>
          <w:rFonts w:ascii="Tahoma" w:eastAsia="Calibri" w:hAnsi="Tahoma" w:cs="Tahoma"/>
          <w:sz w:val="20"/>
          <w:szCs w:val="20"/>
        </w:rPr>
        <w:t xml:space="preserve"> w zakresie podstaw wykluczenia z postępowania o których mowa w:</w:t>
      </w:r>
    </w:p>
    <w:p w14:paraId="3251CF4C"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078A5328"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 xml:space="preserve">art. 108 ust. 1 pkt 4 ustawy, dotyczących </w:t>
      </w:r>
      <w:r>
        <w:rPr>
          <w:rFonts w:ascii="Tahoma" w:eastAsia="Calibri" w:hAnsi="Tahoma" w:cs="Tahoma"/>
          <w:sz w:val="20"/>
          <w:szCs w:val="20"/>
        </w:rPr>
        <w:t xml:space="preserve"> prawomocnego </w:t>
      </w:r>
      <w:r w:rsidRPr="00AD3E7F">
        <w:rPr>
          <w:rFonts w:ascii="Tahoma" w:eastAsia="Calibri" w:hAnsi="Tahoma" w:cs="Tahoma"/>
          <w:sz w:val="20"/>
          <w:szCs w:val="20"/>
        </w:rPr>
        <w:t>orzeczenia zakazu ubiegania się o zamówienie publiczne,</w:t>
      </w:r>
    </w:p>
    <w:p w14:paraId="60A4D004" w14:textId="77777777" w:rsidR="00EB48F3" w:rsidRPr="00AD3E7F"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5 ustawy, dotyczących zawarcia z innymi wykonawcami porozumienia mającego na celu zakłócenie konkurencji,</w:t>
      </w:r>
    </w:p>
    <w:p w14:paraId="2DCD02EB" w14:textId="77777777" w:rsidR="00EB48F3" w:rsidRDefault="00EB48F3" w:rsidP="00EB48F3">
      <w:pPr>
        <w:numPr>
          <w:ilvl w:val="0"/>
          <w:numId w:val="34"/>
        </w:numPr>
        <w:spacing w:after="0" w:line="260" w:lineRule="atLeast"/>
        <w:contextualSpacing/>
        <w:jc w:val="both"/>
        <w:rPr>
          <w:rFonts w:ascii="Tahoma" w:eastAsia="Calibri" w:hAnsi="Tahoma" w:cs="Tahoma"/>
          <w:sz w:val="20"/>
          <w:szCs w:val="20"/>
        </w:rPr>
      </w:pPr>
      <w:r w:rsidRPr="00AD3E7F">
        <w:rPr>
          <w:rFonts w:ascii="Tahoma" w:eastAsia="Calibri" w:hAnsi="Tahoma" w:cs="Tahoma"/>
          <w:sz w:val="20"/>
          <w:szCs w:val="20"/>
        </w:rPr>
        <w:t>art. 108 ust. 1 pkt 6 ustawy, dotyczących</w:t>
      </w:r>
      <w:r>
        <w:rPr>
          <w:rFonts w:ascii="Tahoma" w:eastAsia="Calibri" w:hAnsi="Tahoma" w:cs="Tahoma"/>
          <w:sz w:val="20"/>
          <w:szCs w:val="20"/>
        </w:rPr>
        <w:t xml:space="preserve"> zawarcia z innymi wykonawcami porozumienia mającego na celu </w:t>
      </w:r>
      <w:r w:rsidRPr="00AD3E7F">
        <w:rPr>
          <w:rFonts w:ascii="Tahoma" w:eastAsia="Calibri" w:hAnsi="Tahoma" w:cs="Tahoma"/>
          <w:sz w:val="20"/>
          <w:szCs w:val="20"/>
        </w:rPr>
        <w:t xml:space="preserve"> zakłócenia konkurencji</w:t>
      </w:r>
      <w:r>
        <w:rPr>
          <w:rFonts w:ascii="Tahoma" w:eastAsia="Calibri" w:hAnsi="Tahoma" w:cs="Tahoma"/>
          <w:sz w:val="20"/>
          <w:szCs w:val="20"/>
        </w:rPr>
        <w:t>,</w:t>
      </w:r>
      <w:r w:rsidRPr="00AD3E7F">
        <w:rPr>
          <w:rFonts w:ascii="Tahoma" w:eastAsia="Calibri" w:hAnsi="Tahoma" w:cs="Tahoma"/>
          <w:sz w:val="20"/>
          <w:szCs w:val="20"/>
        </w:rPr>
        <w:t xml:space="preserve"> wynikającego z wcześniejszego zaangażowania Wykonawcy lub podmiotu który należy z Wykonawcą do tej samej grupy kapitałowej w przygotowanie postępowania o udzielenie zamówienia,</w:t>
      </w:r>
    </w:p>
    <w:p w14:paraId="2CF5C691" w14:textId="77777777" w:rsidR="00EB48F3" w:rsidRPr="005E0EFF" w:rsidRDefault="00EB48F3" w:rsidP="00EB48F3">
      <w:pPr>
        <w:pStyle w:val="Akapitzlist"/>
        <w:numPr>
          <w:ilvl w:val="0"/>
          <w:numId w:val="34"/>
        </w:numPr>
        <w:suppressAutoHyphens/>
        <w:spacing w:after="0" w:line="240" w:lineRule="auto"/>
        <w:jc w:val="both"/>
        <w:rPr>
          <w:rFonts w:ascii="Tahoma" w:eastAsia="Times New Roman" w:hAnsi="Tahoma" w:cs="Tahoma"/>
          <w:bCs/>
          <w:sz w:val="20"/>
          <w:szCs w:val="20"/>
          <w:lang w:eastAsia="ar-SA"/>
        </w:rPr>
      </w:pPr>
      <w:r w:rsidRPr="005E0EFF">
        <w:rPr>
          <w:rFonts w:ascii="Tahoma" w:eastAsia="Times New Roman" w:hAnsi="Tahoma" w:cs="Tahoma"/>
          <w:bCs/>
          <w:sz w:val="20"/>
          <w:szCs w:val="20"/>
          <w:lang w:eastAsia="ar-SA"/>
        </w:rPr>
        <w:t>w art. 7 ustawy z dnia 13 kwietnia 2022 r. o szczególnych rozwiązaniach w zakresie przeciwdziałania wspieraniu agresji na Ukrainę oraz służących ochronie bezpieczeństwa narodowego,</w:t>
      </w:r>
    </w:p>
    <w:p w14:paraId="6BCF704E" w14:textId="77777777" w:rsidR="00EB48F3"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p>
    <w:p w14:paraId="1014530E"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b/>
          <w:bCs/>
          <w:sz w:val="20"/>
          <w:szCs w:val="20"/>
          <w:lang w:eastAsia="pl-PL"/>
        </w:rPr>
      </w:pPr>
      <w:r w:rsidRPr="009533F0">
        <w:rPr>
          <w:rFonts w:ascii="Tahoma" w:eastAsia="Times New Roman" w:hAnsi="Tahoma" w:cs="Tahoma"/>
          <w:b/>
          <w:bCs/>
          <w:sz w:val="20"/>
          <w:szCs w:val="20"/>
          <w:lang w:eastAsia="pl-PL"/>
        </w:rPr>
        <w:t>są nadal aktualne.</w:t>
      </w:r>
    </w:p>
    <w:p w14:paraId="76C2F728" w14:textId="77777777" w:rsidR="00EB48F3" w:rsidRPr="009533F0" w:rsidRDefault="00EB48F3" w:rsidP="00EB48F3">
      <w:pPr>
        <w:pStyle w:val="Akapitzlist"/>
        <w:suppressAutoHyphens/>
        <w:spacing w:after="0" w:line="240" w:lineRule="auto"/>
        <w:ind w:left="360"/>
        <w:jc w:val="both"/>
        <w:rPr>
          <w:rFonts w:ascii="Tahoma" w:eastAsia="Times New Roman" w:hAnsi="Tahoma" w:cs="Tahoma"/>
          <w:sz w:val="20"/>
          <w:szCs w:val="20"/>
          <w:lang w:eastAsia="pl-PL"/>
        </w:rPr>
      </w:pPr>
    </w:p>
    <w:p w14:paraId="10AD2ED6" w14:textId="133C9254" w:rsidR="00EB48F3" w:rsidRPr="00EB48F3" w:rsidRDefault="00EB48F3" w:rsidP="00EB48F3">
      <w:pPr>
        <w:suppressAutoHyphens/>
        <w:spacing w:after="0" w:line="240" w:lineRule="auto"/>
        <w:ind w:firstLine="708"/>
        <w:contextualSpacing/>
        <w:jc w:val="both"/>
        <w:rPr>
          <w:rFonts w:ascii="Tahoma" w:eastAsia="Calibri" w:hAnsi="Tahoma" w:cs="Tahoma"/>
          <w:sz w:val="20"/>
          <w:szCs w:val="20"/>
        </w:rPr>
      </w:pPr>
      <w:bookmarkStart w:id="7" w:name="_Hlk116389057"/>
      <w:r w:rsidRPr="00EB48F3">
        <w:rPr>
          <w:rFonts w:ascii="Tahoma" w:eastAsia="Calibri" w:hAnsi="Tahoma" w:cs="Tahoma"/>
          <w:sz w:val="20"/>
          <w:szCs w:val="20"/>
        </w:rPr>
        <w:t>Oświadczam,</w:t>
      </w:r>
      <w:r w:rsidR="00B67E14">
        <w:rPr>
          <w:rFonts w:ascii="Tahoma" w:eastAsia="Calibri" w:hAnsi="Tahoma" w:cs="Tahoma"/>
          <w:sz w:val="20"/>
          <w:szCs w:val="20"/>
        </w:rPr>
        <w:t xml:space="preserve"> </w:t>
      </w:r>
      <w:r w:rsidRPr="00EB48F3">
        <w:rPr>
          <w:rFonts w:ascii="Tahoma" w:eastAsia="Calibri" w:hAnsi="Tahoma" w:cs="Tahoma"/>
          <w:sz w:val="20"/>
          <w:szCs w:val="20"/>
        </w:rPr>
        <w:t xml:space="preserve">że </w:t>
      </w:r>
      <w:r w:rsidR="00F22EF8">
        <w:rPr>
          <w:rFonts w:ascii="Tahoma" w:eastAsia="Calibri" w:hAnsi="Tahoma" w:cs="Tahoma"/>
          <w:sz w:val="20"/>
          <w:szCs w:val="20"/>
        </w:rPr>
        <w:t>i</w:t>
      </w:r>
      <w:r w:rsidRPr="00EB48F3">
        <w:rPr>
          <w:rFonts w:ascii="Tahoma" w:eastAsia="Calibri" w:hAnsi="Tahoma" w:cs="Tahoma"/>
          <w:sz w:val="20"/>
          <w:szCs w:val="20"/>
        </w:rPr>
        <w:t>nformacje zawarte w oświadczeniu złożonym wraz z ofertą dotyczącym  przesłanek wykluczenia, o których mowa w:</w:t>
      </w:r>
    </w:p>
    <w:p w14:paraId="5EEA8AF4" w14:textId="77777777" w:rsidR="00EB48F3" w:rsidRPr="00EB48F3" w:rsidRDefault="00EB48F3">
      <w:pPr>
        <w:pStyle w:val="Akapitzlist"/>
        <w:numPr>
          <w:ilvl w:val="0"/>
          <w:numId w:val="41"/>
        </w:numPr>
        <w:suppressAutoHyphens/>
        <w:spacing w:after="0" w:line="240" w:lineRule="auto"/>
        <w:rPr>
          <w:rStyle w:val="markedcontent"/>
          <w:rFonts w:ascii="Tahoma" w:eastAsia="Calibri" w:hAnsi="Tahoma" w:cs="Tahoma"/>
          <w:sz w:val="20"/>
          <w:szCs w:val="20"/>
        </w:rPr>
      </w:pPr>
      <w:r w:rsidRPr="00EB48F3">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66E189DB" w14:textId="11072DA3" w:rsidR="00EB48F3" w:rsidRPr="00EB48F3" w:rsidRDefault="00EB48F3">
      <w:pPr>
        <w:pStyle w:val="Akapitzlist"/>
        <w:numPr>
          <w:ilvl w:val="0"/>
          <w:numId w:val="41"/>
        </w:numPr>
        <w:rPr>
          <w:rStyle w:val="markedcontent"/>
          <w:rFonts w:ascii="Tahoma" w:eastAsia="Calibri" w:hAnsi="Tahoma" w:cs="Tahoma"/>
          <w:sz w:val="20"/>
          <w:szCs w:val="20"/>
        </w:rPr>
      </w:pPr>
      <w:r w:rsidRPr="00EB48F3">
        <w:rPr>
          <w:rStyle w:val="markedcontent"/>
          <w:rFonts w:ascii="Tahoma" w:eastAsia="Calibri" w:hAnsi="Tahoma" w:cs="Tahoma"/>
          <w:sz w:val="20"/>
          <w:szCs w:val="20"/>
        </w:rPr>
        <w:t>w art. 5k rozporządzenia Rady UE 833/2014 dotyczącego środków ograniczających w związku z działaniami Rosji destabilizującymi sytuację na Ukrainie w brzmieniu nadanym rozporządzeniem Rady UE 2022/576 z dnia 8 kwietnia 2022 r.,</w:t>
      </w:r>
    </w:p>
    <w:p w14:paraId="757280E1"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sz w:val="20"/>
          <w:szCs w:val="20"/>
        </w:rPr>
      </w:pPr>
    </w:p>
    <w:p w14:paraId="44C72E46" w14:textId="77777777" w:rsidR="00EB48F3" w:rsidRPr="00EB48F3" w:rsidRDefault="00EB48F3" w:rsidP="00EB48F3">
      <w:pPr>
        <w:pStyle w:val="Akapitzlist"/>
        <w:suppressAutoHyphens/>
        <w:spacing w:after="0" w:line="240" w:lineRule="auto"/>
        <w:ind w:left="360"/>
        <w:rPr>
          <w:rStyle w:val="markedcontent"/>
          <w:rFonts w:ascii="Tahoma" w:eastAsia="Calibri" w:hAnsi="Tahoma" w:cs="Tahoma"/>
          <w:b/>
          <w:bCs/>
          <w:color w:val="FF0000"/>
          <w:sz w:val="20"/>
          <w:szCs w:val="20"/>
        </w:rPr>
      </w:pPr>
      <w:r w:rsidRPr="00EB48F3">
        <w:rPr>
          <w:rStyle w:val="markedcontent"/>
          <w:rFonts w:ascii="Tahoma" w:hAnsi="Tahoma" w:cs="Tahoma"/>
          <w:b/>
          <w:bCs/>
          <w:sz w:val="20"/>
          <w:szCs w:val="20"/>
        </w:rPr>
        <w:t>są nadal aktualne.</w:t>
      </w:r>
      <w:bookmarkEnd w:id="7"/>
      <w:r w:rsidRPr="00EB48F3">
        <w:rPr>
          <w:rFonts w:ascii="Tahoma" w:hAnsi="Tahoma" w:cs="Tahoma"/>
          <w:b/>
          <w:bCs/>
          <w:sz w:val="20"/>
          <w:szCs w:val="20"/>
        </w:rPr>
        <w:br/>
      </w:r>
    </w:p>
    <w:p w14:paraId="28471B0F" w14:textId="77777777" w:rsidR="00EB48F3" w:rsidRPr="0059452A" w:rsidRDefault="00EB48F3" w:rsidP="00EB48F3">
      <w:pPr>
        <w:pStyle w:val="Akapitzlist"/>
        <w:suppressAutoHyphens/>
        <w:spacing w:after="0" w:line="240" w:lineRule="auto"/>
        <w:ind w:left="360"/>
        <w:rPr>
          <w:rStyle w:val="markedcontent"/>
          <w:rFonts w:ascii="Times New Roman" w:eastAsia="Calibri" w:hAnsi="Times New Roman" w:cs="Times New Roman"/>
          <w:sz w:val="24"/>
          <w:szCs w:val="24"/>
        </w:rPr>
      </w:pPr>
    </w:p>
    <w:p w14:paraId="12D92A11"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2970F6A3"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740F19D5"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16C35E"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0F9AB92D"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012814"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186A389A" w14:textId="77777777" w:rsidR="00EB48F3" w:rsidRDefault="00EB48F3" w:rsidP="00CC5192">
      <w:pPr>
        <w:suppressAutoHyphens/>
        <w:spacing w:after="0" w:line="240" w:lineRule="auto"/>
        <w:rPr>
          <w:rFonts w:ascii="Tahoma" w:eastAsia="Times New Roman" w:hAnsi="Tahoma" w:cs="Tahoma"/>
          <w:sz w:val="20"/>
          <w:szCs w:val="20"/>
          <w:lang w:eastAsia="ar-SA"/>
        </w:rPr>
      </w:pPr>
    </w:p>
    <w:p w14:paraId="583F6B5D" w14:textId="77777777" w:rsidR="00E57DBE" w:rsidRDefault="00E57DBE" w:rsidP="00E57DBE">
      <w:pPr>
        <w:suppressAutoHyphens/>
        <w:spacing w:after="0" w:line="240" w:lineRule="auto"/>
        <w:rPr>
          <w:rFonts w:ascii="Tahoma" w:hAnsi="Tahoma" w:cs="Tahoma"/>
          <w:b/>
          <w:bCs/>
          <w:sz w:val="16"/>
          <w:szCs w:val="16"/>
        </w:rPr>
      </w:pPr>
      <w:bookmarkStart w:id="8" w:name="_Hlk120864262"/>
      <w:r w:rsidRPr="00CC5192">
        <w:rPr>
          <w:rFonts w:ascii="Tahoma" w:hAnsi="Tahoma" w:cs="Tahoma"/>
          <w:b/>
          <w:bCs/>
          <w:sz w:val="16"/>
          <w:szCs w:val="16"/>
        </w:rPr>
        <w:t xml:space="preserve">Uwaga </w:t>
      </w:r>
      <w:r>
        <w:rPr>
          <w:rFonts w:ascii="Tahoma" w:hAnsi="Tahoma" w:cs="Tahoma"/>
          <w:b/>
          <w:bCs/>
          <w:sz w:val="16"/>
          <w:szCs w:val="16"/>
        </w:rPr>
        <w:t>:</w:t>
      </w:r>
    </w:p>
    <w:p w14:paraId="546B9800" w14:textId="52B3BEF1" w:rsidR="00E57DBE" w:rsidRPr="00CC5192" w:rsidRDefault="00E57DBE" w:rsidP="00E57DBE">
      <w:pPr>
        <w:suppressAutoHyphens/>
        <w:spacing w:after="0" w:line="240" w:lineRule="auto"/>
        <w:rPr>
          <w:rFonts w:ascii="Tahoma" w:eastAsia="Times New Roman" w:hAnsi="Tahoma" w:cs="Tahoma"/>
          <w:i/>
          <w:sz w:val="16"/>
          <w:szCs w:val="16"/>
          <w:lang w:eastAsia="ar-SA"/>
        </w:rPr>
      </w:pPr>
      <w:r>
        <w:rPr>
          <w:rFonts w:ascii="Tahoma" w:hAnsi="Tahoma" w:cs="Tahoma"/>
          <w:sz w:val="16"/>
          <w:szCs w:val="16"/>
        </w:rPr>
        <w:t>* W</w:t>
      </w:r>
      <w:r w:rsidRPr="00CC5192">
        <w:rPr>
          <w:rFonts w:ascii="Tahoma" w:hAnsi="Tahoma" w:cs="Tahoma"/>
          <w:sz w:val="16"/>
          <w:szCs w:val="16"/>
        </w:rPr>
        <w:t xml:space="preserve">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8"/>
    <w:p w14:paraId="0BB28787" w14:textId="54B11750" w:rsidR="0096071D" w:rsidRPr="00E57DBE" w:rsidRDefault="00E57DBE" w:rsidP="0096071D">
      <w:pPr>
        <w:pStyle w:val="Tekstprzypisudolnego"/>
        <w:jc w:val="both"/>
        <w:rPr>
          <w:rFonts w:ascii="Tahoma" w:hAnsi="Tahoma" w:cs="Tahoma"/>
          <w:iCs/>
          <w:sz w:val="16"/>
          <w:szCs w:val="16"/>
        </w:rPr>
      </w:pPr>
      <w:r>
        <w:rPr>
          <w:rFonts w:ascii="Tahoma" w:hAnsi="Tahoma" w:cs="Tahoma"/>
          <w:iCs/>
          <w:sz w:val="16"/>
          <w:szCs w:val="16"/>
        </w:rPr>
        <w:t xml:space="preserve">* </w:t>
      </w:r>
      <w:r w:rsidR="0096071D" w:rsidRPr="00E57DBE">
        <w:rPr>
          <w:rFonts w:ascii="Tahoma" w:hAnsi="Tahoma" w:cs="Tahoma"/>
          <w:iCs/>
          <w:sz w:val="16"/>
          <w:szCs w:val="16"/>
        </w:rPr>
        <w:t>W przypadku braku aktualności podanych uprzednio   informacji,  należy określić jakich danych dotyczy zmiana i wskazać jej zakres.</w:t>
      </w:r>
    </w:p>
    <w:p w14:paraId="5B060AC0" w14:textId="77777777" w:rsidR="0096071D" w:rsidRPr="000D3B5A" w:rsidRDefault="0096071D" w:rsidP="0096071D">
      <w:pPr>
        <w:pStyle w:val="Tekstprzypisudolnego"/>
        <w:jc w:val="both"/>
        <w:rPr>
          <w:rFonts w:ascii="Arial" w:hAnsi="Arial" w:cs="Arial"/>
          <w:i/>
        </w:rPr>
      </w:pPr>
    </w:p>
    <w:p w14:paraId="4C244611"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0553D3B6"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6772EAAA"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4F5A94DF"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758A016E" w14:textId="77777777" w:rsidR="00B44026" w:rsidRDefault="00B44026" w:rsidP="00CC5192">
      <w:pPr>
        <w:suppressAutoHyphens/>
        <w:spacing w:after="0" w:line="240" w:lineRule="auto"/>
        <w:rPr>
          <w:rFonts w:ascii="Tahoma" w:eastAsia="Times New Roman" w:hAnsi="Tahoma" w:cs="Tahoma"/>
          <w:sz w:val="20"/>
          <w:szCs w:val="20"/>
          <w:lang w:eastAsia="ar-SA"/>
        </w:rPr>
      </w:pPr>
    </w:p>
    <w:p w14:paraId="2919F6BE" w14:textId="427A0E87" w:rsidR="00CC5192" w:rsidRPr="00EB528D" w:rsidRDefault="001D55B9" w:rsidP="00CC5192">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sidR="00EB528D" w:rsidRPr="00EB528D">
        <w:rPr>
          <w:rFonts w:ascii="Tahoma" w:eastAsia="Times New Roman" w:hAnsi="Tahoma" w:cs="Tahoma"/>
          <w:sz w:val="20"/>
          <w:szCs w:val="20"/>
          <w:lang w:eastAsia="ar-SA"/>
        </w:rPr>
        <w:t>.</w:t>
      </w:r>
      <w:r w:rsidR="00B67E14">
        <w:rPr>
          <w:rFonts w:ascii="Tahoma" w:eastAsia="Times New Roman" w:hAnsi="Tahoma" w:cs="Tahoma"/>
          <w:sz w:val="20"/>
          <w:szCs w:val="20"/>
          <w:lang w:eastAsia="ar-SA"/>
        </w:rPr>
        <w:t>20</w:t>
      </w:r>
      <w:r w:rsidRPr="00EB528D">
        <w:rPr>
          <w:rFonts w:ascii="Tahoma" w:eastAsia="Times New Roman" w:hAnsi="Tahoma" w:cs="Tahoma"/>
          <w:sz w:val="20"/>
          <w:szCs w:val="20"/>
          <w:lang w:eastAsia="ar-SA"/>
        </w:rPr>
        <w:t>A.</w:t>
      </w:r>
      <w:r w:rsidR="003240BA" w:rsidRPr="00EB528D">
        <w:rPr>
          <w:rFonts w:ascii="Tahoma" w:eastAsia="Times New Roman" w:hAnsi="Tahoma" w:cs="Tahoma"/>
          <w:sz w:val="20"/>
          <w:szCs w:val="20"/>
          <w:lang w:eastAsia="ar-SA"/>
        </w:rPr>
        <w:t>20</w:t>
      </w:r>
      <w:r w:rsidRPr="00EB528D">
        <w:rPr>
          <w:rFonts w:ascii="Tahoma" w:eastAsia="Times New Roman" w:hAnsi="Tahoma" w:cs="Tahoma"/>
          <w:sz w:val="20"/>
          <w:szCs w:val="20"/>
          <w:lang w:eastAsia="ar-SA"/>
        </w:rPr>
        <w:t>2</w:t>
      </w:r>
      <w:r w:rsidR="00B67E14">
        <w:rPr>
          <w:rFonts w:ascii="Tahoma" w:eastAsia="Times New Roman" w:hAnsi="Tahoma" w:cs="Tahoma"/>
          <w:sz w:val="20"/>
          <w:szCs w:val="20"/>
          <w:lang w:eastAsia="ar-SA"/>
        </w:rPr>
        <w:t>3</w:t>
      </w:r>
    </w:p>
    <w:p w14:paraId="641BAC37" w14:textId="4EE3CBD3"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sidR="00CA2B93">
        <w:rPr>
          <w:rFonts w:ascii="Tahoma" w:eastAsia="Times New Roman" w:hAnsi="Tahoma" w:cs="Tahoma"/>
          <w:sz w:val="20"/>
          <w:szCs w:val="20"/>
          <w:lang w:eastAsia="ar-SA"/>
        </w:rPr>
        <w:t>6</w:t>
      </w:r>
    </w:p>
    <w:p w14:paraId="14AAA7FA" w14:textId="77777777" w:rsidR="00A972BB" w:rsidRDefault="00A972BB" w:rsidP="00A972BB">
      <w:pPr>
        <w:spacing w:after="0" w:line="240" w:lineRule="auto"/>
        <w:jc w:val="center"/>
        <w:rPr>
          <w:rFonts w:ascii="Tahoma" w:eastAsia="Times New Roman" w:hAnsi="Tahoma" w:cs="Tahoma"/>
          <w:b/>
          <w:sz w:val="20"/>
          <w:szCs w:val="20"/>
          <w:lang w:eastAsia="pl-PL"/>
        </w:rPr>
      </w:pPr>
    </w:p>
    <w:p w14:paraId="71FAEE2B" w14:textId="77777777" w:rsidR="00A972BB" w:rsidRDefault="00A972BB" w:rsidP="00A972BB">
      <w:pPr>
        <w:spacing w:after="0" w:line="240" w:lineRule="auto"/>
        <w:jc w:val="center"/>
        <w:rPr>
          <w:rFonts w:ascii="Tahoma" w:eastAsia="Times New Roman" w:hAnsi="Tahoma" w:cs="Tahoma"/>
          <w:b/>
          <w:sz w:val="20"/>
          <w:szCs w:val="20"/>
          <w:lang w:eastAsia="pl-PL"/>
        </w:rPr>
      </w:pPr>
    </w:p>
    <w:p w14:paraId="428FEB58"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26447566" w14:textId="77777777" w:rsidR="00A972BB" w:rsidRDefault="00A972BB" w:rsidP="00A972BB">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B588925" w14:textId="77777777" w:rsidR="00A972BB" w:rsidRDefault="00A972BB" w:rsidP="00CC5192">
      <w:pPr>
        <w:spacing w:after="0" w:line="240" w:lineRule="auto"/>
        <w:jc w:val="center"/>
        <w:rPr>
          <w:rFonts w:ascii="Tahoma" w:eastAsia="Times New Roman" w:hAnsi="Tahoma" w:cs="Tahoma"/>
          <w:b/>
          <w:sz w:val="20"/>
          <w:szCs w:val="20"/>
          <w:lang w:eastAsia="pl-PL"/>
        </w:rPr>
      </w:pPr>
    </w:p>
    <w:p w14:paraId="7E922807" w14:textId="77777777" w:rsidR="00A972BB" w:rsidRDefault="00A972BB" w:rsidP="00CC5192">
      <w:pPr>
        <w:spacing w:after="0" w:line="240" w:lineRule="auto"/>
        <w:jc w:val="center"/>
        <w:rPr>
          <w:rFonts w:ascii="Tahoma" w:eastAsia="Times New Roman" w:hAnsi="Tahoma" w:cs="Tahoma"/>
          <w:b/>
          <w:sz w:val="20"/>
          <w:szCs w:val="20"/>
          <w:lang w:eastAsia="pl-PL"/>
        </w:rPr>
      </w:pPr>
    </w:p>
    <w:p w14:paraId="4816A1B5" w14:textId="77777777" w:rsidR="00A972BB" w:rsidRDefault="00A972BB" w:rsidP="00CC5192">
      <w:pPr>
        <w:spacing w:after="0" w:line="240" w:lineRule="auto"/>
        <w:jc w:val="center"/>
        <w:rPr>
          <w:rFonts w:ascii="Tahoma" w:eastAsia="Times New Roman" w:hAnsi="Tahoma" w:cs="Tahoma"/>
          <w:b/>
          <w:sz w:val="20"/>
          <w:szCs w:val="20"/>
          <w:lang w:eastAsia="pl-PL"/>
        </w:rPr>
      </w:pPr>
    </w:p>
    <w:p w14:paraId="27467EB0"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5676E8EC"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sidR="005E4BEB">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sidR="005E4BEB">
        <w:rPr>
          <w:rFonts w:ascii="Tahoma" w:eastAsia="Times New Roman" w:hAnsi="Tahoma" w:cs="Tahoma"/>
          <w:b/>
          <w:sz w:val="20"/>
          <w:szCs w:val="20"/>
          <w:lang w:eastAsia="pl-PL"/>
        </w:rPr>
        <w:t>5</w:t>
      </w:r>
    </w:p>
    <w:p w14:paraId="2AD28E69"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2E078835" w14:textId="77777777" w:rsidR="00E2609F" w:rsidRPr="00E2609F" w:rsidRDefault="00E2609F" w:rsidP="00E2609F">
      <w:pPr>
        <w:widowControl w:val="0"/>
        <w:tabs>
          <w:tab w:val="left" w:pos="2400"/>
        </w:tabs>
        <w:adjustRightInd w:val="0"/>
        <w:spacing w:after="0" w:line="240" w:lineRule="auto"/>
        <w:jc w:val="center"/>
        <w:rPr>
          <w:rFonts w:ascii="Tahoma" w:eastAsia="Times New Roman" w:hAnsi="Tahoma" w:cs="Tahoma"/>
          <w:i/>
          <w:iCs/>
          <w:sz w:val="16"/>
          <w:szCs w:val="16"/>
          <w:lang w:eastAsia="pl-PL"/>
        </w:rPr>
      </w:pPr>
      <w:r w:rsidRPr="00E2609F">
        <w:rPr>
          <w:rFonts w:ascii="Tahoma" w:eastAsia="Times New Roman" w:hAnsi="Tahoma" w:cs="Tahoma"/>
          <w:i/>
          <w:iCs/>
          <w:sz w:val="16"/>
          <w:szCs w:val="16"/>
          <w:lang w:eastAsia="pl-PL"/>
        </w:rPr>
        <w:t>(składane na wezwanie Zamawiającego)</w:t>
      </w:r>
    </w:p>
    <w:p w14:paraId="6AAE2277" w14:textId="77777777" w:rsidR="004F17FB" w:rsidRPr="00362DAA" w:rsidRDefault="004F17FB" w:rsidP="004F17FB">
      <w:pPr>
        <w:spacing w:after="0" w:line="240" w:lineRule="auto"/>
        <w:jc w:val="center"/>
        <w:rPr>
          <w:rFonts w:ascii="Tahoma" w:eastAsia="Times New Roman" w:hAnsi="Tahoma" w:cs="Tahoma"/>
          <w:b/>
          <w:sz w:val="20"/>
          <w:szCs w:val="20"/>
          <w:lang w:eastAsia="pl-PL"/>
        </w:rPr>
      </w:pPr>
    </w:p>
    <w:p w14:paraId="356D24A5" w14:textId="77777777" w:rsidR="004F17FB" w:rsidRPr="00362DAA" w:rsidRDefault="004F17FB" w:rsidP="004F17FB">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sidRPr="00362DAA">
        <w:rPr>
          <w:rFonts w:ascii="Tahoma" w:eastAsia="Times New Roman" w:hAnsi="Tahoma" w:cs="Tahoma"/>
          <w:b/>
          <w:i/>
          <w:sz w:val="20"/>
          <w:szCs w:val="20"/>
          <w:lang w:eastAsia="pl-PL"/>
        </w:rPr>
        <w:t xml:space="preserve">dostawę </w:t>
      </w:r>
      <w:r>
        <w:rPr>
          <w:rFonts w:ascii="Tahoma" w:eastAsia="Times New Roman" w:hAnsi="Tahoma" w:cs="Tahoma"/>
          <w:b/>
          <w:i/>
          <w:sz w:val="20"/>
          <w:szCs w:val="20"/>
          <w:lang w:eastAsia="pl-PL"/>
        </w:rPr>
        <w:t xml:space="preserve">produktów leczniczych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3723999F"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6BC92DC5"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1FEDC392" w14:textId="77777777" w:rsidR="00B84B4E" w:rsidRPr="00916424" w:rsidRDefault="004F17FB" w:rsidP="00C2480F">
      <w:pPr>
        <w:numPr>
          <w:ilvl w:val="0"/>
          <w:numId w:val="33"/>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sidR="00916424">
        <w:rPr>
          <w:rFonts w:ascii="Tahoma" w:eastAsia="Times New Roman" w:hAnsi="Tahoma" w:cs="Tahoma"/>
          <w:sz w:val="20"/>
          <w:szCs w:val="20"/>
          <w:lang w:eastAsia="pl-PL"/>
        </w:rPr>
        <w:t xml:space="preserve">że </w:t>
      </w:r>
      <w:r w:rsidR="00B84B4E" w:rsidRPr="00916424">
        <w:rPr>
          <w:rFonts w:ascii="Tahoma" w:eastAsia="Calibri" w:hAnsi="Tahoma" w:cs="Tahoma"/>
          <w:b/>
          <w:sz w:val="20"/>
          <w:szCs w:val="20"/>
        </w:rPr>
        <w:t xml:space="preserve">nie należę </w:t>
      </w:r>
      <w:r w:rsidR="00B84B4E" w:rsidRPr="00916424">
        <w:rPr>
          <w:rFonts w:ascii="Tahoma" w:eastAsia="Calibri" w:hAnsi="Tahoma" w:cs="Tahoma"/>
          <w:sz w:val="20"/>
          <w:szCs w:val="20"/>
        </w:rPr>
        <w:t>do tej samej grupy kapitałowej w rozumieniu ustawy z dnia 16 lutego 2007 r. o ochronie konkurencji i konsumentów (Dz. U. z 20</w:t>
      </w:r>
      <w:r w:rsidR="00916424" w:rsidRPr="00916424">
        <w:rPr>
          <w:rFonts w:ascii="Tahoma" w:eastAsia="Calibri" w:hAnsi="Tahoma" w:cs="Tahoma"/>
          <w:sz w:val="20"/>
          <w:szCs w:val="20"/>
        </w:rPr>
        <w:t>21</w:t>
      </w:r>
      <w:r w:rsidR="00B84B4E" w:rsidRPr="00916424">
        <w:rPr>
          <w:rFonts w:ascii="Tahoma" w:eastAsia="Calibri" w:hAnsi="Tahoma" w:cs="Tahoma"/>
          <w:sz w:val="20"/>
          <w:szCs w:val="20"/>
        </w:rPr>
        <w:t xml:space="preserve"> r. poz. </w:t>
      </w:r>
      <w:r w:rsidR="00916424" w:rsidRPr="00916424">
        <w:rPr>
          <w:rFonts w:ascii="Tahoma" w:eastAsia="Calibri" w:hAnsi="Tahoma" w:cs="Tahoma"/>
          <w:sz w:val="20"/>
          <w:szCs w:val="20"/>
        </w:rPr>
        <w:t>275</w:t>
      </w:r>
      <w:r w:rsidR="00B84B4E" w:rsidRPr="00916424">
        <w:rPr>
          <w:rFonts w:ascii="Tahoma" w:eastAsia="Calibri" w:hAnsi="Tahoma" w:cs="Tahoma"/>
          <w:sz w:val="20"/>
          <w:szCs w:val="20"/>
        </w:rPr>
        <w:t xml:space="preserve">), </w:t>
      </w:r>
      <w:r w:rsidR="008B2262" w:rsidRPr="00916424">
        <w:rPr>
          <w:rFonts w:ascii="Tahoma" w:eastAsia="Calibri" w:hAnsi="Tahoma" w:cs="Tahoma"/>
          <w:sz w:val="20"/>
          <w:szCs w:val="20"/>
        </w:rPr>
        <w:t>z</w:t>
      </w:r>
      <w:r w:rsidR="00B84B4E" w:rsidRPr="00916424">
        <w:rPr>
          <w:rFonts w:ascii="Tahoma" w:eastAsia="Calibri" w:hAnsi="Tahoma" w:cs="Tahoma"/>
          <w:sz w:val="20"/>
          <w:szCs w:val="20"/>
        </w:rPr>
        <w:t xml:space="preserve"> inny</w:t>
      </w:r>
      <w:r w:rsidR="008B2262" w:rsidRPr="00916424">
        <w:rPr>
          <w:rFonts w:ascii="Tahoma" w:eastAsia="Calibri" w:hAnsi="Tahoma" w:cs="Tahoma"/>
          <w:sz w:val="20"/>
          <w:szCs w:val="20"/>
        </w:rPr>
        <w:t>m Wykonawcą</w:t>
      </w:r>
      <w:r w:rsidR="00B84B4E" w:rsidRPr="00916424">
        <w:rPr>
          <w:rFonts w:ascii="Tahoma" w:eastAsia="Calibri" w:hAnsi="Tahoma" w:cs="Tahoma"/>
          <w:sz w:val="20"/>
          <w:szCs w:val="20"/>
        </w:rPr>
        <w:t>, który złożył odrębną ofertę</w:t>
      </w:r>
      <w:r w:rsidR="008B2262" w:rsidRPr="00916424">
        <w:rPr>
          <w:rFonts w:ascii="Tahoma" w:eastAsia="Calibri" w:hAnsi="Tahoma" w:cs="Tahoma"/>
          <w:sz w:val="20"/>
          <w:szCs w:val="20"/>
        </w:rPr>
        <w:t xml:space="preserve">, ofertę częściową </w:t>
      </w:r>
      <w:r w:rsidR="00B84B4E" w:rsidRPr="00916424">
        <w:rPr>
          <w:rFonts w:ascii="Tahoma" w:eastAsia="Calibri" w:hAnsi="Tahoma" w:cs="Tahoma"/>
          <w:sz w:val="20"/>
          <w:szCs w:val="20"/>
        </w:rPr>
        <w:t xml:space="preserve"> w niniejszym postępowaniu.</w:t>
      </w:r>
    </w:p>
    <w:p w14:paraId="7F748C2E" w14:textId="77777777" w:rsidR="004F17FB" w:rsidRPr="00916424" w:rsidRDefault="004F17FB" w:rsidP="00916424">
      <w:pPr>
        <w:suppressAutoHyphens/>
        <w:spacing w:after="0" w:line="240" w:lineRule="auto"/>
        <w:jc w:val="both"/>
        <w:rPr>
          <w:rFonts w:ascii="Tahoma" w:eastAsia="Times New Roman" w:hAnsi="Tahoma" w:cs="Tahoma"/>
          <w:sz w:val="20"/>
          <w:szCs w:val="20"/>
          <w:lang w:eastAsia="ar-SA"/>
        </w:rPr>
      </w:pPr>
    </w:p>
    <w:p w14:paraId="3532C03D" w14:textId="77777777" w:rsidR="004F17FB" w:rsidRPr="00362DAA" w:rsidRDefault="004F17FB" w:rsidP="004F17FB">
      <w:pPr>
        <w:suppressAutoHyphens/>
        <w:spacing w:after="0" w:line="240" w:lineRule="auto"/>
        <w:rPr>
          <w:rFonts w:ascii="Tahoma" w:eastAsia="Times New Roman" w:hAnsi="Tahoma" w:cs="Tahoma"/>
          <w:sz w:val="20"/>
          <w:szCs w:val="20"/>
          <w:lang w:eastAsia="ar-SA"/>
        </w:rPr>
      </w:pPr>
    </w:p>
    <w:p w14:paraId="7705C3FE"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33CCD54" w14:textId="77777777" w:rsidR="003240BA" w:rsidRDefault="003240BA" w:rsidP="00CC5192">
      <w:pPr>
        <w:suppressAutoHyphens/>
        <w:spacing w:after="0" w:line="240" w:lineRule="auto"/>
        <w:rPr>
          <w:rFonts w:ascii="Tahoma" w:eastAsia="Times New Roman" w:hAnsi="Tahoma" w:cs="Tahoma"/>
          <w:sz w:val="20"/>
          <w:szCs w:val="20"/>
          <w:lang w:eastAsia="ar-SA"/>
        </w:rPr>
      </w:pPr>
    </w:p>
    <w:p w14:paraId="3E9DD247"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4798C190"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4A468E00" w14:textId="77777777" w:rsidR="00B84B4E" w:rsidRPr="00916424" w:rsidRDefault="00CC5192" w:rsidP="00C2480F">
      <w:pPr>
        <w:pStyle w:val="Akapitzlist"/>
        <w:numPr>
          <w:ilvl w:val="0"/>
          <w:numId w:val="33"/>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w:t>
      </w:r>
      <w:r w:rsidR="008B2262" w:rsidRPr="00916424">
        <w:rPr>
          <w:rFonts w:ascii="Tahoma" w:eastAsia="Times New Roman" w:hAnsi="Tahoma" w:cs="Tahoma"/>
          <w:sz w:val="20"/>
          <w:szCs w:val="20"/>
          <w:lang w:eastAsia="pl-PL"/>
        </w:rPr>
        <w:t xml:space="preserve">że </w:t>
      </w:r>
      <w:r w:rsidR="00B84B4E" w:rsidRPr="00916424">
        <w:rPr>
          <w:rFonts w:ascii="Arial" w:eastAsia="Calibri" w:hAnsi="Arial" w:cs="Arial"/>
          <w:b/>
          <w:sz w:val="20"/>
          <w:szCs w:val="20"/>
        </w:rPr>
        <w:t xml:space="preserve">należę </w:t>
      </w:r>
      <w:r w:rsidR="00B84B4E" w:rsidRPr="00916424">
        <w:rPr>
          <w:rFonts w:ascii="Arial" w:eastAsia="Calibri" w:hAnsi="Arial" w:cs="Arial"/>
          <w:sz w:val="20"/>
          <w:szCs w:val="20"/>
        </w:rPr>
        <w:t>do tej samej grupy kapitałowej w rozumieniu ustawy z dnia 16 lutego 2007 r. o ochronie konkurencji i konsumentów (Dz. U. z 20</w:t>
      </w:r>
      <w:r w:rsidR="00916424" w:rsidRPr="00916424">
        <w:rPr>
          <w:rFonts w:ascii="Arial" w:eastAsia="Calibri" w:hAnsi="Arial" w:cs="Arial"/>
          <w:sz w:val="20"/>
          <w:szCs w:val="20"/>
        </w:rPr>
        <w:t>21</w:t>
      </w:r>
      <w:r w:rsidR="00B84B4E" w:rsidRPr="00916424">
        <w:rPr>
          <w:rFonts w:ascii="Arial" w:eastAsia="Calibri" w:hAnsi="Arial" w:cs="Arial"/>
          <w:sz w:val="20"/>
          <w:szCs w:val="20"/>
        </w:rPr>
        <w:t xml:space="preserve"> r. poz. </w:t>
      </w:r>
      <w:r w:rsidR="00916424" w:rsidRPr="00916424">
        <w:rPr>
          <w:rFonts w:ascii="Arial" w:eastAsia="Calibri" w:hAnsi="Arial" w:cs="Arial"/>
          <w:sz w:val="20"/>
          <w:szCs w:val="20"/>
        </w:rPr>
        <w:t>275</w:t>
      </w:r>
      <w:r w:rsidR="00B84B4E" w:rsidRPr="00916424">
        <w:rPr>
          <w:rFonts w:ascii="Arial" w:eastAsia="Calibri" w:hAnsi="Arial" w:cs="Arial"/>
          <w:sz w:val="20"/>
          <w:szCs w:val="20"/>
        </w:rPr>
        <w:t>), co następujący Wykonawca, który złożył odrębną ofertę w niniejszym postępowaniu:</w:t>
      </w:r>
    </w:p>
    <w:p w14:paraId="0FC263EE"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2F805157" w14:textId="77777777" w:rsidR="008B2262" w:rsidRDefault="008B2262" w:rsidP="00CC5192">
      <w:pPr>
        <w:spacing w:after="0" w:line="240" w:lineRule="auto"/>
        <w:ind w:left="357"/>
        <w:jc w:val="both"/>
        <w:rPr>
          <w:rFonts w:ascii="Tahoma" w:eastAsia="Times New Roman" w:hAnsi="Tahoma" w:cs="Tahoma"/>
          <w:i/>
          <w:sz w:val="20"/>
          <w:szCs w:val="20"/>
          <w:lang w:eastAsia="pl-PL"/>
        </w:rPr>
      </w:pPr>
    </w:p>
    <w:p w14:paraId="68BD5311" w14:textId="77777777" w:rsidR="00CC5192" w:rsidRPr="00CC5192" w:rsidRDefault="00CC5192" w:rsidP="00CC5192">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4228928F" w14:textId="77777777" w:rsidR="00CC5192" w:rsidRPr="00CC5192" w:rsidRDefault="00CC5192" w:rsidP="00CC5192">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98B5A8E" w14:textId="77777777" w:rsidR="00CC5192" w:rsidRPr="00CC5192" w:rsidRDefault="00CC5192" w:rsidP="00CC5192">
      <w:pPr>
        <w:spacing w:after="0" w:line="360" w:lineRule="auto"/>
        <w:ind w:left="357"/>
        <w:jc w:val="both"/>
        <w:rPr>
          <w:rFonts w:ascii="Tahoma" w:eastAsia="Times New Roman" w:hAnsi="Tahoma" w:cs="Tahoma"/>
          <w:sz w:val="20"/>
          <w:szCs w:val="20"/>
          <w:lang w:eastAsia="pl-PL"/>
        </w:rPr>
      </w:pPr>
    </w:p>
    <w:p w14:paraId="621DD4EC"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2D7E4BAF" w14:textId="77777777" w:rsidR="00CC5192" w:rsidRPr="00CC5192" w:rsidRDefault="00CC5192" w:rsidP="00CC5192">
      <w:pPr>
        <w:suppressAutoHyphens/>
        <w:spacing w:after="0" w:line="240" w:lineRule="auto"/>
        <w:rPr>
          <w:rFonts w:ascii="Tahoma" w:eastAsia="Times New Roman" w:hAnsi="Tahoma" w:cs="Tahoma"/>
          <w:sz w:val="20"/>
          <w:szCs w:val="20"/>
          <w:lang w:eastAsia="ar-SA"/>
        </w:rPr>
      </w:pPr>
    </w:p>
    <w:p w14:paraId="612A4C44" w14:textId="77777777" w:rsidR="00CC5192" w:rsidRPr="00CC5192" w:rsidRDefault="00CC5192" w:rsidP="008B2262">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sidR="008B2262">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2EBCC8C9" w14:textId="77777777" w:rsidR="008B2262" w:rsidRDefault="008B2262" w:rsidP="00CC5192">
      <w:pPr>
        <w:suppressAutoHyphens/>
        <w:spacing w:after="0" w:line="240" w:lineRule="auto"/>
        <w:rPr>
          <w:rFonts w:ascii="Tahoma" w:hAnsi="Tahoma" w:cs="Tahoma"/>
          <w:b/>
          <w:bCs/>
          <w:sz w:val="16"/>
          <w:szCs w:val="16"/>
        </w:rPr>
      </w:pPr>
    </w:p>
    <w:p w14:paraId="1B6F9912" w14:textId="77777777" w:rsidR="008B2262" w:rsidRDefault="008B2262" w:rsidP="00CC5192">
      <w:pPr>
        <w:suppressAutoHyphens/>
        <w:spacing w:after="0" w:line="240" w:lineRule="auto"/>
        <w:rPr>
          <w:rFonts w:ascii="Tahoma" w:hAnsi="Tahoma" w:cs="Tahoma"/>
          <w:b/>
          <w:bCs/>
          <w:sz w:val="16"/>
          <w:szCs w:val="16"/>
        </w:rPr>
      </w:pPr>
    </w:p>
    <w:p w14:paraId="234FF70C" w14:textId="77777777" w:rsidR="008B2262" w:rsidRDefault="008B2262" w:rsidP="00CC5192">
      <w:pPr>
        <w:suppressAutoHyphens/>
        <w:spacing w:after="0" w:line="240" w:lineRule="auto"/>
        <w:rPr>
          <w:rFonts w:ascii="Tahoma" w:hAnsi="Tahoma" w:cs="Tahoma"/>
          <w:b/>
          <w:bCs/>
          <w:sz w:val="16"/>
          <w:szCs w:val="16"/>
        </w:rPr>
      </w:pPr>
    </w:p>
    <w:p w14:paraId="4DC540FB" w14:textId="77777777" w:rsidR="008B2262" w:rsidRDefault="008B2262" w:rsidP="00CC5192">
      <w:pPr>
        <w:suppressAutoHyphens/>
        <w:spacing w:after="0" w:line="240" w:lineRule="auto"/>
        <w:rPr>
          <w:rFonts w:ascii="Tahoma" w:hAnsi="Tahoma" w:cs="Tahoma"/>
          <w:b/>
          <w:bCs/>
          <w:sz w:val="16"/>
          <w:szCs w:val="16"/>
        </w:rPr>
      </w:pPr>
    </w:p>
    <w:p w14:paraId="235AAAD0" w14:textId="77777777" w:rsidR="008B2262" w:rsidRDefault="008B2262" w:rsidP="00CC5192">
      <w:pPr>
        <w:suppressAutoHyphens/>
        <w:spacing w:after="0" w:line="240" w:lineRule="auto"/>
        <w:rPr>
          <w:rFonts w:ascii="Tahoma" w:hAnsi="Tahoma" w:cs="Tahoma"/>
          <w:b/>
          <w:bCs/>
          <w:sz w:val="16"/>
          <w:szCs w:val="16"/>
        </w:rPr>
      </w:pPr>
    </w:p>
    <w:p w14:paraId="6857A7EE" w14:textId="77777777" w:rsidR="008B2262" w:rsidRDefault="008B2262" w:rsidP="00CC5192">
      <w:pPr>
        <w:suppressAutoHyphens/>
        <w:spacing w:after="0" w:line="240" w:lineRule="auto"/>
        <w:rPr>
          <w:rFonts w:ascii="Tahoma" w:hAnsi="Tahoma" w:cs="Tahoma"/>
          <w:b/>
          <w:bCs/>
          <w:sz w:val="16"/>
          <w:szCs w:val="16"/>
        </w:rPr>
      </w:pPr>
    </w:p>
    <w:p w14:paraId="05D24269"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bookmarkStart w:id="9" w:name="_Hlk120863607"/>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sidR="001F7B0F">
        <w:rPr>
          <w:rFonts w:ascii="Tahoma" w:hAnsi="Tahoma" w:cs="Tahoma"/>
          <w:sz w:val="16"/>
          <w:szCs w:val="16"/>
        </w:rPr>
        <w:t>58</w:t>
      </w:r>
      <w:r w:rsidRPr="00CC5192">
        <w:rPr>
          <w:rFonts w:ascii="Tahoma" w:hAnsi="Tahoma" w:cs="Tahoma"/>
          <w:sz w:val="16"/>
          <w:szCs w:val="16"/>
        </w:rPr>
        <w:t xml:space="preserve"> ustawy PZP dokument składa każdy z Wykonawców oddzielnie.</w:t>
      </w:r>
    </w:p>
    <w:bookmarkEnd w:id="9"/>
    <w:p w14:paraId="6E4A6DAA"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85E0373"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9B733D0"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544B6EA7"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6CE0F06E"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0C749E28"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70E4111C" w14:textId="77777777" w:rsidR="00CC5192" w:rsidRPr="00CC5192" w:rsidRDefault="00CC5192" w:rsidP="00CC5192">
      <w:pPr>
        <w:suppressAutoHyphens/>
        <w:spacing w:after="0" w:line="240" w:lineRule="auto"/>
        <w:rPr>
          <w:rFonts w:ascii="Tahoma" w:eastAsia="Times New Roman" w:hAnsi="Tahoma" w:cs="Tahoma"/>
          <w:i/>
          <w:sz w:val="16"/>
          <w:szCs w:val="16"/>
          <w:lang w:eastAsia="ar-SA"/>
        </w:rPr>
      </w:pPr>
    </w:p>
    <w:p w14:paraId="30D4D2A7" w14:textId="0F423CAE" w:rsidR="003C3DBA" w:rsidRPr="00BE37B0" w:rsidRDefault="00916424" w:rsidP="00B02420">
      <w:pPr>
        <w:pStyle w:val="Akapitzlist"/>
        <w:numPr>
          <w:ilvl w:val="0"/>
          <w:numId w:val="26"/>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4D31D03" w14:textId="77777777" w:rsidR="00BE37B0" w:rsidRDefault="00BE37B0" w:rsidP="00CC5192">
      <w:pPr>
        <w:suppressAutoHyphens/>
        <w:spacing w:after="0" w:line="240" w:lineRule="auto"/>
        <w:jc w:val="both"/>
        <w:rPr>
          <w:rFonts w:ascii="Tahoma" w:eastAsia="Times New Roman" w:hAnsi="Tahoma" w:cs="Tahoma"/>
          <w:iCs/>
          <w:sz w:val="20"/>
          <w:szCs w:val="20"/>
          <w:lang w:eastAsia="ar-SA"/>
        </w:rPr>
        <w:sectPr w:rsidR="00BE37B0" w:rsidSect="00B44026">
          <w:pgSz w:w="11906" w:h="16838" w:code="9"/>
          <w:pgMar w:top="397" w:right="1191" w:bottom="397" w:left="1191" w:header="709" w:footer="709" w:gutter="0"/>
          <w:cols w:space="708"/>
          <w:docGrid w:linePitch="360"/>
        </w:sectPr>
      </w:pPr>
    </w:p>
    <w:p w14:paraId="520E12CE" w14:textId="77777777" w:rsidR="00DB78DB" w:rsidRPr="00725432" w:rsidRDefault="00DB78DB" w:rsidP="00DB78DB">
      <w:pPr>
        <w:spacing w:after="0" w:line="240" w:lineRule="auto"/>
        <w:rPr>
          <w:rFonts w:ascii="Tahoma" w:eastAsia="Cambria" w:hAnsi="Tahoma" w:cs="Tahoma"/>
          <w:sz w:val="20"/>
          <w:szCs w:val="20"/>
          <w:lang w:eastAsia="pl-PL"/>
        </w:rPr>
      </w:pPr>
      <w:bookmarkStart w:id="10" w:name="_Hlk96494468"/>
      <w:r w:rsidRPr="00725432">
        <w:rPr>
          <w:rFonts w:ascii="Tahoma" w:eastAsia="Cambria" w:hAnsi="Tahoma" w:cs="Tahoma"/>
          <w:sz w:val="20"/>
          <w:szCs w:val="20"/>
          <w:lang w:eastAsia="pl-PL"/>
        </w:rPr>
        <w:lastRenderedPageBreak/>
        <w:t xml:space="preserve">DZP.381.20A.2023 </w:t>
      </w:r>
    </w:p>
    <w:p w14:paraId="00F43D49"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Załącznik nr 7</w:t>
      </w:r>
    </w:p>
    <w:p w14:paraId="34DFC1D5" w14:textId="77777777" w:rsidR="00DB78DB" w:rsidRPr="00725432" w:rsidRDefault="00DB78DB" w:rsidP="00DB78DB">
      <w:pPr>
        <w:suppressAutoHyphens/>
        <w:spacing w:after="0" w:line="240" w:lineRule="auto"/>
        <w:jc w:val="center"/>
        <w:rPr>
          <w:rFonts w:ascii="Tahoma" w:eastAsia="Cambria" w:hAnsi="Tahoma" w:cs="Tahoma"/>
          <w:b/>
          <w:bCs/>
          <w:sz w:val="20"/>
          <w:szCs w:val="20"/>
          <w:lang w:eastAsia="ar-SA"/>
        </w:rPr>
      </w:pPr>
      <w:r w:rsidRPr="00725432">
        <w:rPr>
          <w:rFonts w:ascii="Tahoma" w:eastAsia="Cambria" w:hAnsi="Tahoma" w:cs="Tahoma"/>
          <w:b/>
          <w:bCs/>
          <w:sz w:val="20"/>
          <w:szCs w:val="20"/>
          <w:lang w:eastAsia="ar-SA"/>
        </w:rPr>
        <w:t xml:space="preserve">UMOWA – wzór  </w:t>
      </w:r>
    </w:p>
    <w:p w14:paraId="071BD795"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Zawarta w dniu ................................ w  Katowicach pomiędzy:</w:t>
      </w:r>
    </w:p>
    <w:p w14:paraId="522A2DE1" w14:textId="77777777" w:rsidR="00DB78DB" w:rsidRPr="00725432" w:rsidRDefault="00DB78DB" w:rsidP="00DB78DB">
      <w:pPr>
        <w:spacing w:after="0" w:line="240" w:lineRule="auto"/>
        <w:jc w:val="both"/>
        <w:rPr>
          <w:rFonts w:ascii="Tahoma" w:hAnsi="Tahoma" w:cs="Tahoma"/>
          <w:sz w:val="20"/>
          <w:szCs w:val="20"/>
          <w:lang w:eastAsia="pl-PL"/>
        </w:rPr>
      </w:pPr>
      <w:r w:rsidRPr="00725432">
        <w:rPr>
          <w:rFonts w:ascii="Tahoma" w:hAnsi="Tahoma" w:cs="Tahoma"/>
          <w:b/>
          <w:bCs/>
          <w:sz w:val="20"/>
          <w:szCs w:val="20"/>
          <w:lang w:eastAsia="pl-PL"/>
        </w:rPr>
        <w:t>Uniwersyteckim Centrum Klinicznym im. prof. K. Gibińskiego Śląskiego Uniwersytetu Medycznego w Katowicach</w:t>
      </w:r>
      <w:r w:rsidRPr="00725432">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72F0285" w14:textId="77777777" w:rsidR="00DB78DB" w:rsidRPr="00725432" w:rsidRDefault="00DB78DB" w:rsidP="00DB78DB">
      <w:pPr>
        <w:spacing w:after="120" w:line="240" w:lineRule="auto"/>
        <w:jc w:val="both"/>
        <w:rPr>
          <w:rFonts w:ascii="Tahoma" w:hAnsi="Tahoma" w:cs="Tahoma"/>
          <w:sz w:val="20"/>
          <w:szCs w:val="20"/>
          <w:lang w:eastAsia="pl-PL"/>
        </w:rPr>
      </w:pPr>
      <w:r w:rsidRPr="00725432">
        <w:rPr>
          <w:rFonts w:ascii="Tahoma" w:hAnsi="Tahoma" w:cs="Tahoma"/>
          <w:sz w:val="20"/>
          <w:szCs w:val="20"/>
          <w:lang w:eastAsia="pl-PL"/>
        </w:rPr>
        <w:t xml:space="preserve">zwanym w treści umowy Zamawiającym, </w:t>
      </w:r>
    </w:p>
    <w:p w14:paraId="21806828" w14:textId="77777777" w:rsidR="00DB78DB" w:rsidRPr="00725432" w:rsidRDefault="00DB78DB" w:rsidP="00DB78DB">
      <w:pPr>
        <w:spacing w:after="0" w:line="240" w:lineRule="auto"/>
        <w:jc w:val="both"/>
        <w:rPr>
          <w:rFonts w:ascii="Tahoma" w:hAnsi="Tahoma" w:cs="Tahoma"/>
          <w:sz w:val="20"/>
          <w:szCs w:val="20"/>
          <w:lang w:eastAsia="pl-PL"/>
        </w:rPr>
      </w:pPr>
      <w:r w:rsidRPr="00725432">
        <w:rPr>
          <w:rFonts w:ascii="Tahoma" w:hAnsi="Tahoma" w:cs="Tahoma"/>
          <w:sz w:val="20"/>
          <w:szCs w:val="20"/>
          <w:lang w:eastAsia="pl-PL"/>
        </w:rPr>
        <w:t>reprezentowanym przez:</w:t>
      </w:r>
    </w:p>
    <w:p w14:paraId="56289714" w14:textId="77777777" w:rsidR="00DB78DB" w:rsidRPr="00725432" w:rsidRDefault="00DB78DB" w:rsidP="00DB78DB">
      <w:pPr>
        <w:jc w:val="both"/>
        <w:rPr>
          <w:rFonts w:ascii="Tahoma" w:eastAsia="Cambria" w:hAnsi="Tahoma" w:cs="Tahoma"/>
          <w:sz w:val="20"/>
          <w:szCs w:val="20"/>
          <w:lang w:eastAsia="pl-PL"/>
        </w:rPr>
      </w:pPr>
    </w:p>
    <w:p w14:paraId="6E38BE38" w14:textId="77777777" w:rsidR="00DB78DB" w:rsidRPr="00725432" w:rsidRDefault="00DB78DB" w:rsidP="00DB78DB">
      <w:pPr>
        <w:jc w:val="both"/>
        <w:rPr>
          <w:rFonts w:ascii="Tahoma" w:eastAsia="Cambria" w:hAnsi="Tahoma" w:cs="Tahoma"/>
          <w:sz w:val="20"/>
          <w:szCs w:val="20"/>
        </w:rPr>
      </w:pPr>
      <w:r w:rsidRPr="00725432">
        <w:rPr>
          <w:rFonts w:ascii="Tahoma" w:eastAsia="Cambria" w:hAnsi="Tahoma" w:cs="Tahoma"/>
          <w:sz w:val="20"/>
          <w:szCs w:val="20"/>
          <w:lang w:eastAsia="pl-PL"/>
        </w:rPr>
        <w:t>…………………………………………</w:t>
      </w:r>
    </w:p>
    <w:p w14:paraId="11E65006" w14:textId="77777777" w:rsidR="00DB78DB" w:rsidRPr="00725432" w:rsidRDefault="00DB78DB" w:rsidP="00DB78DB">
      <w:pPr>
        <w:spacing w:after="0" w:line="240" w:lineRule="auto"/>
        <w:ind w:left="720"/>
        <w:jc w:val="center"/>
        <w:rPr>
          <w:rFonts w:ascii="Tahoma" w:eastAsia="Cambria" w:hAnsi="Tahoma" w:cs="Tahoma"/>
          <w:sz w:val="20"/>
          <w:szCs w:val="20"/>
          <w:lang w:eastAsia="pl-PL"/>
        </w:rPr>
      </w:pPr>
      <w:r w:rsidRPr="00725432">
        <w:rPr>
          <w:rFonts w:ascii="Tahoma" w:eastAsia="Cambria" w:hAnsi="Tahoma" w:cs="Tahoma"/>
          <w:sz w:val="20"/>
          <w:szCs w:val="20"/>
          <w:lang w:eastAsia="pl-PL"/>
        </w:rPr>
        <w:t>a</w:t>
      </w:r>
    </w:p>
    <w:p w14:paraId="4B98BC63"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w:t>
      </w:r>
    </w:p>
    <w:p w14:paraId="3D80035F"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z siedzibą: ……………………</w:t>
      </w:r>
    </w:p>
    <w:p w14:paraId="730E3271"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wpisanym do ................................. pod nr …………………..</w:t>
      </w:r>
    </w:p>
    <w:p w14:paraId="02B21E94"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NIP                        REGON</w:t>
      </w:r>
    </w:p>
    <w:p w14:paraId="064BBB42"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 xml:space="preserve">zwanym w treści umowy Wykonawcą </w:t>
      </w:r>
    </w:p>
    <w:p w14:paraId="225B7BE4" w14:textId="77777777" w:rsidR="00DB78DB" w:rsidRPr="00725432" w:rsidRDefault="00DB78DB" w:rsidP="00DB78DB">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reprezentowanym przez:</w:t>
      </w:r>
    </w:p>
    <w:p w14:paraId="2AACAB0B" w14:textId="77777777" w:rsidR="00DB78DB" w:rsidRPr="00725432" w:rsidRDefault="00DB78DB" w:rsidP="00DB78DB">
      <w:pPr>
        <w:widowControl w:val="0"/>
        <w:suppressAutoHyphens/>
        <w:spacing w:after="0" w:line="240" w:lineRule="auto"/>
        <w:rPr>
          <w:rFonts w:ascii="Tahoma" w:eastAsia="Cambria" w:hAnsi="Tahoma" w:cs="Tahoma"/>
          <w:sz w:val="20"/>
          <w:szCs w:val="20"/>
          <w:lang w:eastAsia="pl-PL"/>
        </w:rPr>
      </w:pPr>
    </w:p>
    <w:p w14:paraId="3D2A8BB1" w14:textId="77777777" w:rsidR="00DB78DB" w:rsidRPr="00725432" w:rsidRDefault="00DB78DB" w:rsidP="00DB78DB">
      <w:pPr>
        <w:widowControl w:val="0"/>
        <w:suppressAutoHyphens/>
        <w:spacing w:after="0" w:line="240" w:lineRule="auto"/>
        <w:rPr>
          <w:rFonts w:ascii="Tahoma" w:eastAsia="Cambria" w:hAnsi="Tahoma" w:cs="Tahoma"/>
          <w:sz w:val="20"/>
          <w:szCs w:val="20"/>
          <w:lang w:eastAsia="pl-PL"/>
        </w:rPr>
      </w:pPr>
    </w:p>
    <w:p w14:paraId="243DDA75" w14:textId="77777777" w:rsidR="00DB78DB" w:rsidRPr="00725432" w:rsidRDefault="00DB78DB" w:rsidP="00DB78DB">
      <w:pPr>
        <w:widowControl w:val="0"/>
        <w:suppressAutoHyphens/>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w:t>
      </w:r>
    </w:p>
    <w:p w14:paraId="73F291DE" w14:textId="77777777" w:rsidR="00DB78DB" w:rsidRPr="00725432" w:rsidRDefault="00DB78DB" w:rsidP="00DB78DB">
      <w:pPr>
        <w:suppressAutoHyphens/>
        <w:spacing w:before="120" w:after="0" w:line="240" w:lineRule="auto"/>
        <w:jc w:val="both"/>
        <w:rPr>
          <w:rFonts w:ascii="Tahoma" w:eastAsia="Cambria" w:hAnsi="Tahoma" w:cs="Tahoma"/>
          <w:sz w:val="20"/>
          <w:szCs w:val="20"/>
          <w:lang w:eastAsia="ar-SA"/>
        </w:rPr>
      </w:pPr>
      <w:r w:rsidRPr="00725432">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została zawarta umowa następującej treści:</w:t>
      </w:r>
    </w:p>
    <w:p w14:paraId="3BD2E9E9" w14:textId="77777777" w:rsidR="00DB78DB" w:rsidRPr="00725432" w:rsidRDefault="00DB78DB" w:rsidP="00DB78DB">
      <w:pPr>
        <w:spacing w:before="120" w:after="0" w:line="240" w:lineRule="auto"/>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t>§ 1.</w:t>
      </w:r>
    </w:p>
    <w:p w14:paraId="256457A7" w14:textId="77777777" w:rsidR="00DB78DB" w:rsidRPr="00725432" w:rsidRDefault="00DB78DB" w:rsidP="00DB78DB">
      <w:pPr>
        <w:spacing w:after="120" w:line="240" w:lineRule="auto"/>
        <w:jc w:val="center"/>
        <w:rPr>
          <w:rFonts w:ascii="Tahoma" w:eastAsia="Cambria" w:hAnsi="Tahoma" w:cs="Tahoma"/>
          <w:b/>
          <w:bCs/>
          <w:sz w:val="20"/>
          <w:szCs w:val="20"/>
          <w:lang w:eastAsia="pl-PL"/>
        </w:rPr>
      </w:pPr>
      <w:r w:rsidRPr="00725432">
        <w:rPr>
          <w:rFonts w:ascii="Tahoma" w:eastAsia="Cambria" w:hAnsi="Tahoma" w:cs="Tahoma"/>
          <w:b/>
          <w:bCs/>
          <w:sz w:val="20"/>
          <w:szCs w:val="20"/>
          <w:u w:val="single"/>
          <w:lang w:eastAsia="pl-PL"/>
        </w:rPr>
        <w:t>PRZEDMIOT UMOWY i PRAWO OPCJI</w:t>
      </w:r>
    </w:p>
    <w:p w14:paraId="15836A80"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Na podstawie oferty wybranej w ww. postępowaniu Zamawiający zamawia</w:t>
      </w:r>
      <w:r w:rsidRPr="00725432">
        <w:rPr>
          <w:rFonts w:ascii="Tahoma" w:eastAsia="Cambria" w:hAnsi="Tahoma" w:cs="Tahoma"/>
          <w:b/>
          <w:bCs/>
          <w:sz w:val="20"/>
          <w:szCs w:val="20"/>
          <w:lang w:eastAsia="ar-SA"/>
        </w:rPr>
        <w:t>,</w:t>
      </w:r>
      <w:r w:rsidRPr="00725432">
        <w:rPr>
          <w:rFonts w:ascii="Tahoma" w:eastAsia="Cambria" w:hAnsi="Tahoma" w:cs="Tahoma"/>
          <w:sz w:val="20"/>
          <w:szCs w:val="20"/>
          <w:lang w:eastAsia="ar-SA"/>
        </w:rPr>
        <w:t xml:space="preserve"> a Wykonawca  zobowiązuje się sprzedać i dostarczyć do Zamawiającego </w:t>
      </w:r>
      <w:r w:rsidRPr="00725432">
        <w:rPr>
          <w:rFonts w:ascii="Tahoma" w:eastAsia="Cambria" w:hAnsi="Tahoma" w:cs="Tahoma"/>
          <w:b/>
          <w:bCs/>
          <w:sz w:val="20"/>
          <w:szCs w:val="20"/>
          <w:lang w:eastAsia="pl-PL"/>
        </w:rPr>
        <w:t xml:space="preserve">produkty lecznicze, </w:t>
      </w:r>
      <w:r w:rsidRPr="00725432">
        <w:rPr>
          <w:rFonts w:ascii="Tahoma" w:eastAsia="Cambria" w:hAnsi="Tahoma" w:cs="Tahoma"/>
          <w:sz w:val="20"/>
          <w:szCs w:val="20"/>
          <w:lang w:eastAsia="ar-SA"/>
        </w:rPr>
        <w:t>których ilość, rodzaj i cena wymienione są w załączniku nr 1 (formularz asortymentowo-cenowy wybranej w postępowaniu oferty).</w:t>
      </w:r>
    </w:p>
    <w:p w14:paraId="6D997941"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1 do umowy z zastrzeżeniem § 7 ust. 4 lit. e), f), i) niniejszej umowy.</w:t>
      </w:r>
    </w:p>
    <w:p w14:paraId="33CD9AC4"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71B71742"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O fakcie skorzystania z prawa opcji Zamawiający poinformuję Wykonawcę w formie pisemnej.</w:t>
      </w:r>
    </w:p>
    <w:p w14:paraId="180438D0"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3. ust. 1 niniejszej umowy. </w:t>
      </w:r>
    </w:p>
    <w:p w14:paraId="75044486"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eastAsia="Cambria" w:hAnsi="Tahoma" w:cs="Tahoma"/>
          <w:sz w:val="20"/>
          <w:szCs w:val="20"/>
          <w:lang w:eastAsia="ar-SA"/>
        </w:rPr>
        <w:t>W przypadku nieskorzystania lub nie skorzystania z prawa opcji w pełnym zakresie przez Zamawiającego z prawa opcji, Wykonawcy nie przysługują żadne roszczenia z tego tytułu.</w:t>
      </w:r>
    </w:p>
    <w:p w14:paraId="3FC5B507" w14:textId="77777777" w:rsidR="00DB78DB" w:rsidRPr="00725432" w:rsidRDefault="00DB78DB">
      <w:pPr>
        <w:pStyle w:val="Akapitzlist"/>
        <w:numPr>
          <w:ilvl w:val="0"/>
          <w:numId w:val="57"/>
        </w:numPr>
        <w:spacing w:after="0" w:line="240" w:lineRule="auto"/>
        <w:ind w:left="426" w:hanging="426"/>
        <w:jc w:val="both"/>
        <w:rPr>
          <w:rFonts w:ascii="Tahoma" w:eastAsia="Cambria" w:hAnsi="Tahoma" w:cs="Tahoma"/>
          <w:sz w:val="20"/>
          <w:szCs w:val="20"/>
          <w:lang w:eastAsia="ar-SA"/>
        </w:rPr>
      </w:pPr>
      <w:r w:rsidRPr="00725432">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1EBE9A32" w14:textId="77777777" w:rsidR="00DB78DB" w:rsidRPr="00725432" w:rsidRDefault="00DB78DB" w:rsidP="00DB78DB">
      <w:pPr>
        <w:widowControl w:val="0"/>
        <w:suppressAutoHyphens/>
        <w:spacing w:before="120" w:after="0" w:line="240" w:lineRule="auto"/>
        <w:jc w:val="center"/>
        <w:rPr>
          <w:rFonts w:ascii="Tahoma" w:eastAsia="Cambria" w:hAnsi="Tahoma" w:cs="Tahoma"/>
          <w:b/>
          <w:bCs/>
          <w:sz w:val="20"/>
          <w:szCs w:val="20"/>
          <w:lang w:eastAsia="ar-SA"/>
        </w:rPr>
      </w:pPr>
      <w:r w:rsidRPr="00725432">
        <w:rPr>
          <w:rFonts w:ascii="Tahoma" w:eastAsia="Cambria" w:hAnsi="Tahoma" w:cs="Tahoma"/>
          <w:b/>
          <w:bCs/>
          <w:sz w:val="20"/>
          <w:szCs w:val="20"/>
          <w:lang w:eastAsia="ar-SA"/>
        </w:rPr>
        <w:t>§ 2.</w:t>
      </w:r>
    </w:p>
    <w:p w14:paraId="112E430A" w14:textId="77777777" w:rsidR="00DB78DB" w:rsidRPr="00725432" w:rsidRDefault="00DB78DB" w:rsidP="00DB78DB">
      <w:pPr>
        <w:suppressAutoHyphens/>
        <w:spacing w:after="120" w:line="240" w:lineRule="auto"/>
        <w:jc w:val="center"/>
        <w:rPr>
          <w:rFonts w:ascii="Tahoma" w:eastAsia="Cambria" w:hAnsi="Tahoma" w:cs="Tahoma"/>
          <w:b/>
          <w:bCs/>
          <w:sz w:val="20"/>
          <w:szCs w:val="20"/>
          <w:u w:val="single"/>
          <w:lang w:eastAsia="ar-SA"/>
        </w:rPr>
      </w:pPr>
      <w:r w:rsidRPr="00725432">
        <w:rPr>
          <w:rFonts w:ascii="Tahoma" w:eastAsia="Cambria" w:hAnsi="Tahoma" w:cs="Tahoma"/>
          <w:b/>
          <w:bCs/>
          <w:sz w:val="20"/>
          <w:szCs w:val="20"/>
          <w:u w:val="single"/>
          <w:lang w:eastAsia="ar-SA"/>
        </w:rPr>
        <w:t>WARUNKI REALIZACJI UMOWY</w:t>
      </w:r>
    </w:p>
    <w:p w14:paraId="36CE8610" w14:textId="77777777" w:rsidR="00DB78DB" w:rsidRPr="00725432" w:rsidRDefault="00DB78DB">
      <w:pPr>
        <w:widowControl w:val="0"/>
        <w:numPr>
          <w:ilvl w:val="0"/>
          <w:numId w:val="47"/>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zobowiązuje się realizować umowę zgodnie z:</w:t>
      </w:r>
    </w:p>
    <w:p w14:paraId="2BF9ECD4" w14:textId="77777777" w:rsidR="00DB78DB" w:rsidRPr="00725432" w:rsidRDefault="00DB78DB">
      <w:pPr>
        <w:numPr>
          <w:ilvl w:val="1"/>
          <w:numId w:val="44"/>
        </w:numPr>
        <w:spacing w:after="0" w:line="240" w:lineRule="auto"/>
        <w:ind w:left="709"/>
        <w:jc w:val="both"/>
        <w:rPr>
          <w:rFonts w:ascii="Tahoma" w:eastAsia="Cambria" w:hAnsi="Tahoma" w:cs="Tahoma"/>
          <w:sz w:val="20"/>
          <w:szCs w:val="20"/>
          <w:lang w:eastAsia="pl-PL"/>
        </w:rPr>
      </w:pPr>
      <w:r w:rsidRPr="00725432">
        <w:rPr>
          <w:rFonts w:ascii="Tahoma" w:eastAsia="Cambria" w:hAnsi="Tahoma" w:cs="Tahoma"/>
          <w:sz w:val="20"/>
          <w:szCs w:val="20"/>
          <w:lang w:eastAsia="pl-PL"/>
        </w:rPr>
        <w:t>obowiązującymi przepisami prawa, a w szczególności zgodnie z ustawą z dnia 6 września 2001r. Prawo farmaceutyczne (</w:t>
      </w:r>
      <w:bookmarkStart w:id="11" w:name="_Hlk76372306"/>
      <w:r w:rsidRPr="00725432">
        <w:rPr>
          <w:rFonts w:ascii="Tahoma" w:eastAsia="Cambria" w:hAnsi="Tahoma" w:cs="Tahoma"/>
          <w:sz w:val="20"/>
          <w:szCs w:val="20"/>
          <w:lang w:eastAsia="pl-PL"/>
        </w:rPr>
        <w:t>Dz. U. z 2022 poz. 2301 z późn. zm.</w:t>
      </w:r>
      <w:bookmarkEnd w:id="11"/>
      <w:r w:rsidRPr="00725432">
        <w:rPr>
          <w:rFonts w:ascii="Tahoma" w:eastAsia="Cambria" w:hAnsi="Tahoma" w:cs="Tahoma"/>
          <w:sz w:val="20"/>
          <w:szCs w:val="20"/>
          <w:lang w:eastAsia="pl-PL"/>
        </w:rPr>
        <w:t>),</w:t>
      </w:r>
    </w:p>
    <w:p w14:paraId="2DFF52C4" w14:textId="77777777" w:rsidR="00DB78DB" w:rsidRPr="00725432" w:rsidRDefault="00DB78DB">
      <w:pPr>
        <w:numPr>
          <w:ilvl w:val="1"/>
          <w:numId w:val="44"/>
        </w:numPr>
        <w:spacing w:after="0" w:line="240" w:lineRule="auto"/>
        <w:ind w:left="709"/>
        <w:jc w:val="both"/>
        <w:rPr>
          <w:rFonts w:ascii="Tahoma" w:eastAsia="Cambria" w:hAnsi="Tahoma" w:cs="Tahoma"/>
          <w:sz w:val="20"/>
          <w:szCs w:val="20"/>
          <w:lang w:eastAsia="pl-PL"/>
        </w:rPr>
      </w:pPr>
      <w:r w:rsidRPr="00725432">
        <w:rPr>
          <w:rFonts w:ascii="Tahoma" w:eastAsia="Cambria" w:hAnsi="Tahoma" w:cs="Tahoma"/>
          <w:sz w:val="20"/>
          <w:szCs w:val="20"/>
          <w:lang w:eastAsia="pl-PL"/>
        </w:rPr>
        <w:t>warunkami wynikającymi z treści Specyfikacji Warunków Zamówienia.</w:t>
      </w:r>
    </w:p>
    <w:p w14:paraId="3716E333" w14:textId="77777777" w:rsidR="00DB78DB" w:rsidRPr="00725432" w:rsidRDefault="00DB78DB">
      <w:pPr>
        <w:widowControl w:val="0"/>
        <w:numPr>
          <w:ilvl w:val="2"/>
          <w:numId w:val="44"/>
        </w:numPr>
        <w:suppressAutoHyphens/>
        <w:spacing w:after="0" w:line="240" w:lineRule="auto"/>
        <w:jc w:val="both"/>
        <w:rPr>
          <w:rFonts w:ascii="Tahoma" w:eastAsia="Cambria" w:hAnsi="Tahoma" w:cs="Tahoma"/>
          <w:sz w:val="20"/>
          <w:szCs w:val="20"/>
        </w:rPr>
      </w:pPr>
      <w:r w:rsidRPr="00725432">
        <w:rPr>
          <w:rFonts w:ascii="Tahoma" w:eastAsia="Cambri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r w:rsidRPr="00725432">
        <w:rPr>
          <w:rFonts w:ascii="Tahoma" w:eastAsia="Cambria" w:hAnsi="Tahoma" w:cs="Tahoma"/>
          <w:sz w:val="20"/>
          <w:szCs w:val="20"/>
        </w:rPr>
        <w:t xml:space="preserve"> Wykonawca dostarczając preparaty/leki termolabilne zobowiązany jest przy każdej </w:t>
      </w:r>
      <w:r w:rsidRPr="00725432">
        <w:rPr>
          <w:rFonts w:ascii="Tahoma" w:eastAsia="Cambria" w:hAnsi="Tahoma" w:cs="Tahoma"/>
          <w:sz w:val="20"/>
          <w:szCs w:val="20"/>
        </w:rPr>
        <w:lastRenderedPageBreak/>
        <w:t>dostawie dostarczyć rejestrator temperatury wyświetlaczem umożliwiającym odczyt temperatury każdego opakowania w chwili odbioru przez zamawiającego lub załącza wydruk z rejestratora temperatury jako potwierdzenie prawidłowych warunków transportu. Zamawiający wyraża</w:t>
      </w:r>
      <w:r w:rsidRPr="00725432">
        <w:t xml:space="preserve"> </w:t>
      </w:r>
      <w:r w:rsidRPr="00725432">
        <w:rPr>
          <w:rFonts w:ascii="Tahoma" w:eastAsia="Cambria" w:hAnsi="Tahoma" w:cs="Tahoma"/>
          <w:sz w:val="20"/>
          <w:szCs w:val="20"/>
        </w:rPr>
        <w:t>zgodę na przesyłanie drogą elektroniczną w ciągu godziny po dostawie, za pomocą poczty e-mail łączny rejestr temperatury w formie PDF, z rejestratorów umieszczonych w środkach transportu (samochodzie dostawczym / kontenerze) i komorach przeładunkowych  na  adres email apteka@uck.katowice.pl</w:t>
      </w:r>
    </w:p>
    <w:p w14:paraId="0416E5A3" w14:textId="77777777" w:rsidR="00DB78DB" w:rsidRPr="00725432" w:rsidRDefault="00DB78DB">
      <w:pPr>
        <w:widowControl w:val="0"/>
        <w:numPr>
          <w:ilvl w:val="2"/>
          <w:numId w:val="44"/>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rPr>
        <w:t>Transport produktów leczniczych powinien przebiegać z uwzględnieniem wymogów przewidzianych w przepisach ustawy z dnia 6 września 2001r. - Prawo farmaceutyczne (Dz. U. z 2022 poz. 2301z późn. zm.) oraz aktów wykonawczych do tej ustawy</w:t>
      </w:r>
      <w:r w:rsidRPr="00725432">
        <w:rPr>
          <w:rFonts w:ascii="Tahoma" w:eastAsia="Cambria" w:hAnsi="Tahoma" w:cs="Tahoma"/>
          <w:sz w:val="20"/>
          <w:szCs w:val="20"/>
          <w:lang w:eastAsia="pl-PL"/>
        </w:rPr>
        <w:t xml:space="preserve"> i w warunkach zgodnych z zaleceniami producenta.</w:t>
      </w:r>
    </w:p>
    <w:p w14:paraId="7D7443FA" w14:textId="77777777" w:rsidR="00DB78DB" w:rsidRPr="00725432" w:rsidRDefault="00DB78DB">
      <w:pPr>
        <w:widowControl w:val="0"/>
        <w:numPr>
          <w:ilvl w:val="0"/>
          <w:numId w:val="60"/>
        </w:numPr>
        <w:suppressAutoHyphens/>
        <w:spacing w:after="0" w:line="240" w:lineRule="auto"/>
        <w:contextualSpacing/>
        <w:jc w:val="both"/>
        <w:rPr>
          <w:rFonts w:ascii="Tahoma" w:eastAsia="Cambria" w:hAnsi="Tahoma" w:cs="Tahoma"/>
          <w:sz w:val="20"/>
          <w:szCs w:val="20"/>
          <w:lang w:eastAsia="pl-PL"/>
        </w:rPr>
      </w:pPr>
      <w:r w:rsidRPr="00725432">
        <w:rPr>
          <w:rFonts w:ascii="Tahoma" w:eastAsia="Times New Roman" w:hAnsi="Tahoma" w:cs="Tahoma"/>
          <w:sz w:val="20"/>
          <w:szCs w:val="20"/>
          <w:lang w:eastAsia="pl-PL"/>
        </w:rPr>
        <w:t xml:space="preserve">Okres przydatności do użycia dostarczanych produktów leczniczych  nie może być krótszy niż 12 miesięcy  licząc od dnia dostawy. (z wyjątkiem części 35 dla których okres przydatności do użycia dostarczanych produktów leczniczych  nie może być krótszy niż 6 miesięcy licząc od dnia dostawy). </w:t>
      </w:r>
      <w:r w:rsidRPr="00725432">
        <w:rPr>
          <w:rFonts w:ascii="Tahoma" w:eastAsia="Cambria" w:hAnsi="Tahoma" w:cs="Tahoma"/>
          <w:sz w:val="20"/>
          <w:szCs w:val="20"/>
          <w:lang w:eastAsia="pl-PL"/>
        </w:rPr>
        <w:t>Dostawy produktów leczniczych z krótszym okresem przydatności do użycia mogą być dopuszczone tylko w wyjątkowych sytuacjach i każdorazowo zgodę na nie musi wyrazić kierownik Apteki Szpitalnej.</w:t>
      </w:r>
    </w:p>
    <w:p w14:paraId="7060BCA3"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Każdorazowa dostawa częściowa zamówionych produktów leczniczych odbywać się będzie na podstawie zamówień składanych przez Aptekę Szpitalną.</w:t>
      </w:r>
    </w:p>
    <w:p w14:paraId="4A31ABEE"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ar-SA"/>
        </w:rPr>
      </w:pPr>
      <w:r w:rsidRPr="00725432">
        <w:rPr>
          <w:rFonts w:ascii="Tahoma" w:eastAsia="Cambria" w:hAnsi="Tahoma" w:cs="Tahoma"/>
          <w:sz w:val="20"/>
          <w:szCs w:val="20"/>
          <w:lang w:eastAsia="pl-PL"/>
        </w:rPr>
        <w:t>Wykonawca upoważnia do przyjmowania zamówień na dostawy częściowe wskazaną osobę/-y: ….............................. Zamówienia będą składane Wykonawcy za pośrednictwem poczty e-mail lub faxem na adres lub numer podany w niniejszej umowie tj. e-mail ……… …………………fax nr ….......</w:t>
      </w:r>
    </w:p>
    <w:p w14:paraId="6E9DA6E5" w14:textId="77777777" w:rsidR="00DB78DB" w:rsidRPr="00725432" w:rsidRDefault="00DB78DB">
      <w:pPr>
        <w:pStyle w:val="Akapitzlist"/>
        <w:numPr>
          <w:ilvl w:val="0"/>
          <w:numId w:val="60"/>
        </w:numPr>
        <w:rPr>
          <w:rFonts w:ascii="Tahoma" w:eastAsia="Cambria" w:hAnsi="Tahoma" w:cs="Tahoma"/>
          <w:sz w:val="20"/>
          <w:szCs w:val="20"/>
        </w:rPr>
      </w:pPr>
      <w:r w:rsidRPr="00725432">
        <w:rPr>
          <w:rFonts w:ascii="Tahoma" w:eastAsia="Cambria" w:hAnsi="Tahoma" w:cs="Tahoma"/>
          <w:sz w:val="20"/>
          <w:szCs w:val="20"/>
        </w:rPr>
        <w:t>Zamawiający upoważnia do składania zamówień na dostawy częściowe Kierownika Apteki Szpitalnej  oraz upoważnionych przez niego pracowników Apteki Szpitalnej Zamawiającego  e-mail  apteka@uck.katowice.pl, aptekal@uck.katowice.pl   fax nr (32) 358-12-05 , (32) 789-48-42 , osoby te są upoważnione również do składania reklamacji o których mowa w § 4 niniejszej umowy oraz zamówień w ramach prawa opcji.</w:t>
      </w:r>
    </w:p>
    <w:p w14:paraId="31188C70"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15D0783C"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ponosi koszty transportu, ubezpieczenia oraz dostarczenia produktów leczniczych do pomieszczeń magazynowych Apteki Szpitalnej w lokalizacji wskazanej każdorazowo na zamówieniu (Katowice ul. Ceglana 35 lub ul. Medyków 14).</w:t>
      </w:r>
    </w:p>
    <w:p w14:paraId="79A15D93" w14:textId="77777777" w:rsidR="00DB78DB" w:rsidRPr="00725432" w:rsidRDefault="00DB78DB">
      <w:pPr>
        <w:pStyle w:val="Akapitzlist"/>
        <w:numPr>
          <w:ilvl w:val="0"/>
          <w:numId w:val="60"/>
        </w:numPr>
        <w:spacing w:after="0" w:line="240" w:lineRule="auto"/>
        <w:jc w:val="both"/>
        <w:rPr>
          <w:rFonts w:ascii="Tahoma" w:eastAsia="Cambria" w:hAnsi="Tahoma" w:cs="Tahoma"/>
          <w:i/>
          <w:iCs/>
          <w:sz w:val="20"/>
          <w:szCs w:val="20"/>
        </w:rPr>
      </w:pPr>
      <w:r w:rsidRPr="00725432">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3E8FD10E" w14:textId="77777777" w:rsidR="00DB78DB" w:rsidRPr="00725432" w:rsidRDefault="00DB78DB">
      <w:pPr>
        <w:pStyle w:val="Akapitzlist"/>
        <w:widowControl w:val="0"/>
        <w:numPr>
          <w:ilvl w:val="0"/>
          <w:numId w:val="60"/>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2E53DB48" w14:textId="77777777" w:rsidR="00DB78DB" w:rsidRPr="00725432" w:rsidRDefault="00DB78DB">
      <w:pPr>
        <w:numPr>
          <w:ilvl w:val="0"/>
          <w:numId w:val="62"/>
        </w:numPr>
        <w:spacing w:after="0" w:line="240" w:lineRule="auto"/>
        <w:contextualSpacing/>
        <w:jc w:val="both"/>
        <w:rPr>
          <w:rFonts w:ascii="Tahoma" w:eastAsia="Cambria" w:hAnsi="Tahoma" w:cs="Tahoma"/>
          <w:bCs/>
          <w:sz w:val="20"/>
          <w:szCs w:val="20"/>
          <w:lang w:eastAsia="pl-PL"/>
        </w:rPr>
      </w:pPr>
      <w:bookmarkStart w:id="12" w:name="_Hlk130191010"/>
      <w:bookmarkStart w:id="13" w:name="_Hlk76375322"/>
      <w:r w:rsidRPr="00725432">
        <w:rPr>
          <w:rFonts w:ascii="Tahoma" w:eastAsia="Cambria" w:hAnsi="Tahoma" w:cs="Tahoma"/>
          <w:sz w:val="20"/>
          <w:szCs w:val="20"/>
        </w:rPr>
        <w:t xml:space="preserve">Ilości </w:t>
      </w:r>
      <w:r w:rsidRPr="00725432">
        <w:rPr>
          <w:rFonts w:ascii="Tahoma" w:eastAsia="Cambria" w:hAnsi="Tahoma" w:cs="Tahoma"/>
          <w:bCs/>
          <w:sz w:val="20"/>
          <w:szCs w:val="20"/>
          <w:lang w:eastAsia="pl-PL"/>
        </w:rPr>
        <w:t>produktów leczniczych</w:t>
      </w:r>
      <w:r w:rsidRPr="00725432" w:rsidDel="00F0193A">
        <w:rPr>
          <w:rFonts w:ascii="Tahoma" w:eastAsia="Cambria" w:hAnsi="Tahoma" w:cs="Tahoma"/>
          <w:sz w:val="20"/>
          <w:szCs w:val="20"/>
        </w:rPr>
        <w:t xml:space="preserve"> </w:t>
      </w:r>
      <w:r w:rsidRPr="00725432">
        <w:rPr>
          <w:rFonts w:ascii="Tahoma" w:eastAsia="Cambria" w:hAnsi="Tahoma" w:cs="Tahoma"/>
          <w:sz w:val="20"/>
          <w:szCs w:val="20"/>
        </w:rPr>
        <w:t>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7 ust. 4 lit. e), f), i) oraz § 4 ust. 5 niniejszej umowy oraz w przypadku wcześniejszego rozwiązania umowy albo odstąpienia od niej przez Zamawiającego.</w:t>
      </w:r>
    </w:p>
    <w:p w14:paraId="621020C9" w14:textId="77777777" w:rsidR="00DB78DB" w:rsidRPr="00725432" w:rsidRDefault="00DB78DB">
      <w:pPr>
        <w:pStyle w:val="Akapitzlist"/>
        <w:numPr>
          <w:ilvl w:val="0"/>
          <w:numId w:val="60"/>
        </w:numPr>
        <w:spacing w:after="0" w:line="240" w:lineRule="auto"/>
        <w:jc w:val="both"/>
        <w:rPr>
          <w:rFonts w:ascii="Tahoma" w:hAnsi="Tahoma" w:cs="Tahoma"/>
          <w:sz w:val="20"/>
          <w:szCs w:val="20"/>
        </w:rPr>
      </w:pPr>
      <w:r w:rsidRPr="00725432">
        <w:rPr>
          <w:rFonts w:ascii="Tahoma" w:eastAsia="Times New Roman" w:hAnsi="Tahoma" w:cs="Tahoma"/>
          <w:sz w:val="20"/>
          <w:szCs w:val="20"/>
          <w:lang w:eastAsia="pl-PL"/>
        </w:rPr>
        <w:t>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przez Zamawiającego maksymalnie do 30 dni kalendarzowych.</w:t>
      </w:r>
    </w:p>
    <w:p w14:paraId="1FC6B1BD" w14:textId="77777777" w:rsidR="00DB78DB" w:rsidRPr="00725432" w:rsidRDefault="00DB78DB">
      <w:pPr>
        <w:pStyle w:val="Akapitzlist"/>
        <w:numPr>
          <w:ilvl w:val="0"/>
          <w:numId w:val="60"/>
        </w:numPr>
        <w:spacing w:after="0" w:line="240" w:lineRule="auto"/>
        <w:jc w:val="both"/>
        <w:rPr>
          <w:rFonts w:ascii="Tahoma" w:hAnsi="Tahoma" w:cs="Tahoma"/>
          <w:sz w:val="20"/>
          <w:szCs w:val="20"/>
        </w:rPr>
      </w:pPr>
      <w:r w:rsidRPr="00725432">
        <w:rPr>
          <w:rFonts w:ascii="Tahoma" w:hAnsi="Tahoma" w:cs="Tahoma"/>
          <w:sz w:val="20"/>
          <w:szCs w:val="20"/>
        </w:rPr>
        <w:t>Wykonawca zobowiązany jest zapoznać osoby, których dane podaje w związku z realizacją umowy z treścią klauzuli informacyjnej stanowiącej załącznik nr 2  do umowy</w:t>
      </w:r>
      <w:bookmarkEnd w:id="12"/>
      <w:r w:rsidRPr="00725432">
        <w:rPr>
          <w:rFonts w:ascii="Tahoma" w:hAnsi="Tahoma" w:cs="Tahoma"/>
          <w:sz w:val="20"/>
          <w:szCs w:val="20"/>
        </w:rPr>
        <w:t>.</w:t>
      </w:r>
    </w:p>
    <w:bookmarkEnd w:id="13"/>
    <w:p w14:paraId="249D56A9" w14:textId="77777777" w:rsidR="00DB78DB" w:rsidRPr="00725432" w:rsidRDefault="00DB78DB" w:rsidP="00DB78DB">
      <w:pPr>
        <w:widowControl w:val="0"/>
        <w:suppressAutoHyphens/>
        <w:spacing w:before="120" w:after="0" w:line="240" w:lineRule="auto"/>
        <w:contextualSpacing/>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t>§ 3.</w:t>
      </w:r>
    </w:p>
    <w:p w14:paraId="4312514F" w14:textId="77777777" w:rsidR="00DB78DB" w:rsidRPr="00725432" w:rsidRDefault="00DB78DB" w:rsidP="00DB78DB">
      <w:pPr>
        <w:spacing w:after="120" w:line="240" w:lineRule="auto"/>
        <w:jc w:val="center"/>
        <w:rPr>
          <w:rFonts w:ascii="Tahoma" w:eastAsia="Cambria" w:hAnsi="Tahoma" w:cs="Tahoma"/>
          <w:b/>
          <w:bCs/>
          <w:sz w:val="20"/>
          <w:szCs w:val="20"/>
          <w:u w:val="single"/>
          <w:lang w:eastAsia="pl-PL"/>
        </w:rPr>
      </w:pPr>
      <w:r w:rsidRPr="00725432">
        <w:rPr>
          <w:rFonts w:ascii="Tahoma" w:eastAsia="Cambria" w:hAnsi="Tahoma" w:cs="Tahoma"/>
          <w:b/>
          <w:bCs/>
          <w:sz w:val="20"/>
          <w:szCs w:val="20"/>
          <w:u w:val="single"/>
          <w:lang w:eastAsia="pl-PL"/>
        </w:rPr>
        <w:t>WYNAGRODZENIE I WARUNKI PŁATNOŚCI</w:t>
      </w:r>
    </w:p>
    <w:p w14:paraId="30C61B37" w14:textId="77777777" w:rsidR="00DB78DB" w:rsidRPr="00725432" w:rsidRDefault="00DB78DB">
      <w:pPr>
        <w:widowControl w:val="0"/>
        <w:numPr>
          <w:ilvl w:val="0"/>
          <w:numId w:val="49"/>
        </w:numPr>
        <w:suppressAutoHyphens/>
        <w:spacing w:after="0" w:line="240" w:lineRule="auto"/>
        <w:ind w:left="300"/>
        <w:jc w:val="both"/>
        <w:rPr>
          <w:rFonts w:ascii="Tahoma" w:eastAsia="Cambria" w:hAnsi="Tahoma" w:cs="Tahoma"/>
          <w:sz w:val="20"/>
          <w:szCs w:val="20"/>
          <w:lang w:eastAsia="pl-PL"/>
        </w:rPr>
      </w:pPr>
      <w:r w:rsidRPr="00725432">
        <w:rPr>
          <w:rFonts w:ascii="Tahoma" w:eastAsia="Cambria" w:hAnsi="Tahoma" w:cs="Tahoma"/>
          <w:sz w:val="20"/>
          <w:szCs w:val="20"/>
          <w:lang w:eastAsia="pl-PL"/>
        </w:rPr>
        <w:t>Wynagrodzenie Wykonawcy za zrealizowanie całej umowy, zgodnie ze złożoną ofertą wynosi:</w:t>
      </w:r>
    </w:p>
    <w:p w14:paraId="3B0EECD0" w14:textId="77777777" w:rsidR="00DB78DB" w:rsidRPr="00725432" w:rsidRDefault="00DB78DB" w:rsidP="00DB78DB">
      <w:pPr>
        <w:widowControl w:val="0"/>
        <w:suppressAutoHyphens/>
        <w:spacing w:after="0" w:line="240" w:lineRule="auto"/>
        <w:ind w:left="300"/>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   </w:t>
      </w:r>
      <w:r w:rsidRPr="00725432">
        <w:rPr>
          <w:rFonts w:ascii="Tahoma" w:eastAsia="Cambria" w:hAnsi="Tahoma" w:cs="Tahoma"/>
          <w:b/>
          <w:bCs/>
          <w:i/>
          <w:iCs/>
          <w:sz w:val="20"/>
          <w:szCs w:val="20"/>
          <w:u w:val="single"/>
          <w:lang w:eastAsia="pl-PL"/>
        </w:rPr>
        <w:t>(osobna umowa dla każdej części)</w:t>
      </w:r>
    </w:p>
    <w:p w14:paraId="469FCD9D" w14:textId="77777777" w:rsidR="00DB78DB" w:rsidRPr="00725432" w:rsidRDefault="00DB78DB" w:rsidP="00DB78DB">
      <w:pPr>
        <w:keepNext/>
        <w:widowControl w:val="0"/>
        <w:suppressAutoHyphens/>
        <w:spacing w:after="0" w:line="240" w:lineRule="auto"/>
        <w:ind w:left="301"/>
        <w:jc w:val="both"/>
        <w:rPr>
          <w:rFonts w:ascii="Tahoma" w:eastAsia="Cambria" w:hAnsi="Tahoma" w:cs="Tahoma"/>
          <w:sz w:val="20"/>
          <w:szCs w:val="20"/>
          <w:lang w:eastAsia="pl-PL"/>
        </w:rPr>
      </w:pPr>
      <w:r w:rsidRPr="00725432">
        <w:rPr>
          <w:rFonts w:ascii="Tahoma" w:eastAsia="Cambria" w:hAnsi="Tahoma" w:cs="Tahoma"/>
          <w:b/>
          <w:bCs/>
          <w:sz w:val="20"/>
          <w:szCs w:val="20"/>
          <w:lang w:eastAsia="pl-PL"/>
        </w:rPr>
        <w:t>Część ……….</w:t>
      </w:r>
    </w:p>
    <w:p w14:paraId="7B9FE902" w14:textId="77777777" w:rsidR="00DB78DB" w:rsidRPr="00725432" w:rsidRDefault="00DB78DB" w:rsidP="00DB78DB">
      <w:pPr>
        <w:widowControl w:val="0"/>
        <w:suppressAutoHyphens/>
        <w:spacing w:after="0" w:line="240" w:lineRule="auto"/>
        <w:ind w:left="300"/>
        <w:jc w:val="both"/>
        <w:rPr>
          <w:rFonts w:ascii="Tahoma" w:eastAsia="Cambria" w:hAnsi="Tahoma" w:cs="Tahoma"/>
          <w:sz w:val="20"/>
          <w:szCs w:val="20"/>
          <w:lang w:eastAsia="pl-PL"/>
        </w:rPr>
      </w:pPr>
      <w:r w:rsidRPr="00725432">
        <w:rPr>
          <w:rFonts w:ascii="Tahoma" w:eastAsia="Cambria" w:hAnsi="Tahoma" w:cs="Tahoma"/>
          <w:b/>
          <w:bCs/>
          <w:sz w:val="20"/>
          <w:szCs w:val="20"/>
          <w:lang w:eastAsia="pl-PL"/>
        </w:rPr>
        <w:t>brutto:</w:t>
      </w:r>
      <w:r w:rsidRPr="00725432">
        <w:rPr>
          <w:rFonts w:ascii="Tahoma" w:eastAsia="Cambria" w:hAnsi="Tahoma" w:cs="Tahoma"/>
          <w:sz w:val="20"/>
          <w:szCs w:val="20"/>
          <w:lang w:eastAsia="pl-PL"/>
        </w:rPr>
        <w:t>.................zł (słownie:....................................................................................................)</w:t>
      </w:r>
      <w:r w:rsidRPr="00725432">
        <w:rPr>
          <w:rFonts w:ascii="Tahoma" w:eastAsia="Cambria" w:hAnsi="Tahoma" w:cs="Tahoma"/>
          <w:sz w:val="20"/>
          <w:szCs w:val="20"/>
          <w:lang w:eastAsia="pl-PL"/>
        </w:rPr>
        <w:br/>
        <w:t>netto: ............................zł  należny podatek VAT</w:t>
      </w:r>
      <w:r w:rsidRPr="00725432">
        <w:rPr>
          <w:rFonts w:ascii="Tahoma" w:eastAsia="Cambria" w:hAnsi="Tahoma" w:cs="Tahoma"/>
          <w:b/>
          <w:bCs/>
          <w:sz w:val="20"/>
          <w:szCs w:val="20"/>
          <w:lang w:eastAsia="pl-PL"/>
        </w:rPr>
        <w:t xml:space="preserve"> :</w:t>
      </w:r>
      <w:r w:rsidRPr="00725432">
        <w:rPr>
          <w:rFonts w:ascii="Tahoma" w:eastAsia="Cambria" w:hAnsi="Tahoma" w:cs="Tahoma"/>
          <w:sz w:val="20"/>
          <w:szCs w:val="20"/>
          <w:lang w:eastAsia="pl-PL"/>
        </w:rPr>
        <w:t xml:space="preserve">.........zł </w:t>
      </w:r>
    </w:p>
    <w:p w14:paraId="40BADDEC" w14:textId="77777777" w:rsidR="00DB78DB" w:rsidRPr="00725432" w:rsidRDefault="00DB78DB">
      <w:pPr>
        <w:widowControl w:val="0"/>
        <w:numPr>
          <w:ilvl w:val="0"/>
          <w:numId w:val="49"/>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Ceny jednostkowe produktów leczniczych  określone zostały w załączniku nr 1 do umowy.</w:t>
      </w:r>
    </w:p>
    <w:p w14:paraId="5BE08BA9" w14:textId="77777777" w:rsidR="00DB78DB" w:rsidRPr="00725432" w:rsidRDefault="00DB78DB">
      <w:pPr>
        <w:widowControl w:val="0"/>
        <w:numPr>
          <w:ilvl w:val="0"/>
          <w:numId w:val="49"/>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Zapłata za każdą zamówioną przez Zamawiającego i dostarczoną zgodnie z umową partię produktów leczniczych nastąpi przelewem na rachunek bankowy Wykonawcy( nr rachunku …………………………..) w </w:t>
      </w:r>
      <w:r w:rsidRPr="00725432">
        <w:rPr>
          <w:rFonts w:ascii="Tahoma" w:eastAsia="Cambria" w:hAnsi="Tahoma" w:cs="Tahoma"/>
          <w:sz w:val="20"/>
          <w:szCs w:val="20"/>
          <w:lang w:eastAsia="pl-PL"/>
        </w:rPr>
        <w:lastRenderedPageBreak/>
        <w:t xml:space="preserve">ciągu 30 dni od dnia otrzymania przez Zamawiającego prawidłowo wystawionej faktury VAT  </w:t>
      </w:r>
      <w:r w:rsidRPr="00725432">
        <w:rPr>
          <w:rFonts w:ascii="Tahoma" w:eastAsia="Cambria" w:hAnsi="Tahoma" w:cs="Tahoma"/>
          <w:bCs/>
          <w:sz w:val="20"/>
          <w:szCs w:val="20"/>
        </w:rPr>
        <w:t>w formie papierowej na adres Zamawiającego lub w formie elektronicznej poprzez zastosowanie adresu PEF (rodzaj adresu PEF: NIP, numer adresu PEF: 9542274017)</w:t>
      </w:r>
      <w:r w:rsidRPr="00725432">
        <w:rPr>
          <w:rFonts w:ascii="Tahoma" w:eastAsia="Cambria" w:hAnsi="Tahoma" w:cs="Tahoma"/>
          <w:sz w:val="20"/>
          <w:szCs w:val="20"/>
        </w:rPr>
        <w:t>.</w:t>
      </w:r>
      <w:r w:rsidRPr="00725432">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505AC5EF" w14:textId="77777777" w:rsidR="00DB78DB" w:rsidRPr="00725432" w:rsidRDefault="00DB78DB">
      <w:pPr>
        <w:widowControl w:val="0"/>
        <w:numPr>
          <w:ilvl w:val="0"/>
          <w:numId w:val="49"/>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Za datę zapłaty przyjmuje się datę obciążenia rachunku bankowego Zamawiającego.</w:t>
      </w:r>
    </w:p>
    <w:p w14:paraId="45683F1C" w14:textId="77777777" w:rsidR="00DB78DB" w:rsidRPr="00725432" w:rsidRDefault="00DB78DB">
      <w:pPr>
        <w:widowControl w:val="0"/>
        <w:numPr>
          <w:ilvl w:val="0"/>
          <w:numId w:val="49"/>
        </w:numPr>
        <w:suppressAutoHyphens/>
        <w:spacing w:after="0" w:line="240" w:lineRule="auto"/>
        <w:jc w:val="both"/>
        <w:rPr>
          <w:rFonts w:ascii="Tahoma" w:eastAsia="Cambria" w:hAnsi="Tahoma" w:cs="Tahoma"/>
          <w:sz w:val="20"/>
          <w:szCs w:val="20"/>
          <w:lang w:eastAsia="pl-PL"/>
        </w:rPr>
      </w:pPr>
      <w:bookmarkStart w:id="14" w:name="_Hlk76375414"/>
      <w:bookmarkStart w:id="15" w:name="_Hlk130191307"/>
      <w:r w:rsidRPr="00725432">
        <w:rPr>
          <w:rFonts w:ascii="Tahoma" w:eastAsia="Cambria" w:hAnsi="Tahoma" w:cs="Tahoma"/>
          <w:sz w:val="20"/>
          <w:szCs w:val="20"/>
          <w:lang w:eastAsia="pl-PL"/>
        </w:rPr>
        <w:t>Na podstawie art. 12 ust. 4i  i 4j oraz art. 15d ustawy o podatku dochodowym od osób prawnych (tekst jednolity: Dz.U. 2022 poz. 2587 z późn.zm)</w:t>
      </w:r>
    </w:p>
    <w:p w14:paraId="4B49F47B" w14:textId="77777777" w:rsidR="00DB78DB" w:rsidRPr="00725432" w:rsidRDefault="00DB78DB">
      <w:pPr>
        <w:pStyle w:val="Akapitzlist"/>
        <w:widowControl w:val="0"/>
        <w:numPr>
          <w:ilvl w:val="0"/>
          <w:numId w:val="55"/>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6F34EE51" w14:textId="77777777" w:rsidR="00DB78DB" w:rsidRPr="00725432" w:rsidRDefault="00DB78DB">
      <w:pPr>
        <w:pStyle w:val="Akapitzlist"/>
        <w:widowControl w:val="0"/>
        <w:numPr>
          <w:ilvl w:val="0"/>
          <w:numId w:val="55"/>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CA79F3F" w14:textId="77777777" w:rsidR="00DB78DB" w:rsidRPr="00725432" w:rsidRDefault="00DB78DB">
      <w:pPr>
        <w:pStyle w:val="Akapitzlist"/>
        <w:widowControl w:val="0"/>
        <w:numPr>
          <w:ilvl w:val="0"/>
          <w:numId w:val="55"/>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5951D9D" w14:textId="77777777" w:rsidR="00DB78DB" w:rsidRPr="00725432" w:rsidRDefault="00DB78DB">
      <w:pPr>
        <w:pStyle w:val="Akapitzlist"/>
        <w:widowControl w:val="0"/>
        <w:numPr>
          <w:ilvl w:val="0"/>
          <w:numId w:val="55"/>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bookmarkEnd w:id="14"/>
    <w:p w14:paraId="649DCED3" w14:textId="77777777" w:rsidR="00DB78DB" w:rsidRPr="00725432" w:rsidRDefault="00DB78DB">
      <w:pPr>
        <w:pStyle w:val="Akapitzlist"/>
        <w:numPr>
          <w:ilvl w:val="0"/>
          <w:numId w:val="49"/>
        </w:numPr>
        <w:suppressAutoHyphens/>
        <w:spacing w:after="0" w:line="240" w:lineRule="auto"/>
        <w:jc w:val="both"/>
        <w:rPr>
          <w:rFonts w:ascii="Tahoma" w:eastAsia="Cambria" w:hAnsi="Tahoma" w:cs="Tahoma"/>
          <w:sz w:val="20"/>
          <w:szCs w:val="20"/>
        </w:rPr>
      </w:pPr>
      <w:r w:rsidRPr="00725432">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725432">
        <w:rPr>
          <w:rFonts w:ascii="Tahoma" w:eastAsia="Cambria" w:hAnsi="Tahoma" w:cs="Tahoma"/>
          <w:sz w:val="20"/>
          <w:szCs w:val="20"/>
        </w:rPr>
        <w:t>poniżej:</w:t>
      </w:r>
    </w:p>
    <w:p w14:paraId="151456BD" w14:textId="77777777" w:rsidR="00DB78DB" w:rsidRPr="00725432" w:rsidRDefault="00DB78DB">
      <w:pPr>
        <w:pStyle w:val="Akapitzlist"/>
        <w:numPr>
          <w:ilvl w:val="0"/>
          <w:numId w:val="61"/>
        </w:numPr>
        <w:suppressAutoHyphens/>
        <w:spacing w:after="0" w:line="240" w:lineRule="auto"/>
        <w:ind w:left="709"/>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Adres e-mail na który Wykonawca może przekazywać </w:t>
      </w:r>
      <w:r w:rsidRPr="00725432">
        <w:rPr>
          <w:rFonts w:ascii="Tahoma" w:eastAsia="Cambria" w:hAnsi="Tahoma" w:cs="Tahoma"/>
          <w:sz w:val="20"/>
          <w:szCs w:val="20"/>
        </w:rPr>
        <w:t xml:space="preserve">Zamawiającemu </w:t>
      </w:r>
      <w:r w:rsidRPr="00725432">
        <w:rPr>
          <w:rFonts w:ascii="Tahoma" w:eastAsia="Cambria" w:hAnsi="Tahoma" w:cs="Tahoma"/>
          <w:sz w:val="20"/>
          <w:szCs w:val="20"/>
          <w:lang w:val="x-none"/>
        </w:rPr>
        <w:t xml:space="preserve">wskazane powyżej dokumenty: </w:t>
      </w:r>
      <w:hyperlink r:id="rId25" w:history="1">
        <w:r w:rsidRPr="00725432">
          <w:rPr>
            <w:rFonts w:ascii="Tahoma" w:eastAsia="Cambria" w:hAnsi="Tahoma" w:cs="Tahoma"/>
            <w:sz w:val="20"/>
            <w:szCs w:val="20"/>
            <w:u w:val="single"/>
            <w:lang w:val="x-none"/>
          </w:rPr>
          <w:t>faktury@uck.katowice.pl</w:t>
        </w:r>
      </w:hyperlink>
      <w:r w:rsidRPr="00725432">
        <w:rPr>
          <w:rFonts w:ascii="Tahoma" w:eastAsia="Cambria" w:hAnsi="Tahoma" w:cs="Tahoma"/>
          <w:sz w:val="20"/>
          <w:szCs w:val="20"/>
          <w:lang w:val="x-none"/>
        </w:rPr>
        <w:t xml:space="preserve"> </w:t>
      </w:r>
    </w:p>
    <w:p w14:paraId="48503B38" w14:textId="77777777" w:rsidR="00DB78DB" w:rsidRPr="00725432" w:rsidRDefault="00DB78DB">
      <w:pPr>
        <w:pStyle w:val="Akapitzlist"/>
        <w:numPr>
          <w:ilvl w:val="0"/>
          <w:numId w:val="61"/>
        </w:numPr>
        <w:suppressAutoHyphens/>
        <w:spacing w:after="0" w:line="240" w:lineRule="auto"/>
        <w:ind w:left="709"/>
        <w:jc w:val="both"/>
        <w:rPr>
          <w:rFonts w:ascii="Tahoma" w:eastAsia="Cambria" w:hAnsi="Tahoma" w:cs="Tahoma"/>
          <w:sz w:val="20"/>
          <w:szCs w:val="20"/>
        </w:rPr>
      </w:pPr>
      <w:r w:rsidRPr="00725432">
        <w:rPr>
          <w:rFonts w:ascii="Tahoma" w:eastAsia="Cambria" w:hAnsi="Tahoma" w:cs="Tahoma"/>
          <w:sz w:val="20"/>
          <w:szCs w:val="20"/>
          <w:lang w:val="x-none"/>
        </w:rPr>
        <w:t xml:space="preserve">Adres e-mail na który Zamawiający może przekazywać </w:t>
      </w:r>
      <w:r w:rsidRPr="00725432">
        <w:rPr>
          <w:rFonts w:ascii="Tahoma" w:eastAsia="Cambria" w:hAnsi="Tahoma" w:cs="Tahoma"/>
          <w:sz w:val="20"/>
          <w:szCs w:val="20"/>
        </w:rPr>
        <w:t xml:space="preserve">Wykonawcy </w:t>
      </w:r>
      <w:r w:rsidRPr="00725432">
        <w:rPr>
          <w:rFonts w:ascii="Tahoma" w:eastAsia="Cambria" w:hAnsi="Tahoma" w:cs="Tahoma"/>
          <w:sz w:val="20"/>
          <w:szCs w:val="20"/>
          <w:lang w:val="x-none"/>
        </w:rPr>
        <w:t xml:space="preserve">wskazane powyżej dokumenty: </w:t>
      </w:r>
      <w:r w:rsidRPr="00725432">
        <w:rPr>
          <w:rFonts w:ascii="Tahoma" w:eastAsia="Cambria" w:hAnsi="Tahoma" w:cs="Tahoma"/>
          <w:sz w:val="20"/>
          <w:szCs w:val="20"/>
        </w:rPr>
        <w:t>………………………………………..</w:t>
      </w:r>
    </w:p>
    <w:bookmarkEnd w:id="15"/>
    <w:p w14:paraId="48FCB3C7" w14:textId="77777777" w:rsidR="00DB78DB" w:rsidRPr="00725432" w:rsidRDefault="00DB78DB" w:rsidP="00DB78DB">
      <w:pPr>
        <w:widowControl w:val="0"/>
        <w:suppressAutoHyphens/>
        <w:spacing w:before="120" w:after="0" w:line="240" w:lineRule="auto"/>
        <w:ind w:left="357"/>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t>§4</w:t>
      </w:r>
    </w:p>
    <w:p w14:paraId="2189AA5E" w14:textId="77777777" w:rsidR="00DB78DB" w:rsidRPr="00725432" w:rsidRDefault="00DB78DB" w:rsidP="00DB78DB">
      <w:pPr>
        <w:keepNext/>
        <w:spacing w:after="120" w:line="240" w:lineRule="auto"/>
        <w:jc w:val="center"/>
        <w:outlineLvl w:val="3"/>
        <w:rPr>
          <w:rFonts w:ascii="Tahoma" w:eastAsia="Cambria" w:hAnsi="Tahoma" w:cs="Tahoma"/>
          <w:b/>
          <w:bCs/>
          <w:sz w:val="20"/>
          <w:szCs w:val="20"/>
          <w:u w:val="single"/>
          <w:lang w:eastAsia="pl-PL"/>
        </w:rPr>
      </w:pPr>
      <w:r w:rsidRPr="00725432">
        <w:rPr>
          <w:rFonts w:ascii="Tahoma" w:eastAsia="Cambria" w:hAnsi="Tahoma" w:cs="Tahoma"/>
          <w:b/>
          <w:bCs/>
          <w:sz w:val="20"/>
          <w:szCs w:val="20"/>
          <w:u w:val="single"/>
          <w:lang w:eastAsia="pl-PL"/>
        </w:rPr>
        <w:t>REKLAMACJE</w:t>
      </w:r>
    </w:p>
    <w:p w14:paraId="3959A028" w14:textId="77777777" w:rsidR="00DB78DB" w:rsidRPr="00725432" w:rsidRDefault="00DB78DB">
      <w:pPr>
        <w:numPr>
          <w:ilvl w:val="0"/>
          <w:numId w:val="48"/>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3E61E75D" w14:textId="77777777" w:rsidR="00DB78DB" w:rsidRPr="00725432" w:rsidRDefault="00DB78DB">
      <w:pPr>
        <w:widowControl w:val="0"/>
        <w:numPr>
          <w:ilvl w:val="0"/>
          <w:numId w:val="48"/>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4CF5A38A" w14:textId="77777777" w:rsidR="00DB78DB" w:rsidRPr="00725432" w:rsidRDefault="00DB78DB">
      <w:pPr>
        <w:widowControl w:val="0"/>
        <w:numPr>
          <w:ilvl w:val="0"/>
          <w:numId w:val="48"/>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068FCD49" w14:textId="77777777" w:rsidR="00DB78DB" w:rsidRPr="00725432" w:rsidRDefault="00DB78DB">
      <w:pPr>
        <w:widowControl w:val="0"/>
        <w:numPr>
          <w:ilvl w:val="0"/>
          <w:numId w:val="48"/>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Wszelkie koszty związane z usunięciem uchybień objętych reklamacją Zamawiającego obciążają Wykonawcę.</w:t>
      </w:r>
    </w:p>
    <w:p w14:paraId="55C32F6D" w14:textId="77777777" w:rsidR="00DB78DB" w:rsidRPr="00725432" w:rsidRDefault="00DB78DB">
      <w:pPr>
        <w:widowControl w:val="0"/>
        <w:numPr>
          <w:ilvl w:val="0"/>
          <w:numId w:val="48"/>
        </w:numPr>
        <w:suppressAutoHyphens/>
        <w:spacing w:after="0" w:line="240" w:lineRule="auto"/>
        <w:jc w:val="both"/>
        <w:rPr>
          <w:rFonts w:ascii="Tahoma" w:eastAsia="Cambria" w:hAnsi="Tahoma" w:cs="Tahoma"/>
          <w:sz w:val="20"/>
          <w:szCs w:val="20"/>
          <w:lang w:eastAsia="pl-PL"/>
        </w:rPr>
      </w:pPr>
      <w:bookmarkStart w:id="16" w:name="_Hlk130191410"/>
      <w:r w:rsidRPr="00725432">
        <w:rPr>
          <w:rFonts w:ascii="Tahoma" w:eastAsia="Cambria" w:hAnsi="Tahoma" w:cs="Tahoma"/>
          <w:sz w:val="20"/>
          <w:szCs w:val="20"/>
          <w:lang w:eastAsia="pl-PL"/>
        </w:rPr>
        <w:t xml:space="preserve">W przypadku niewykonania przez Wykonawcę dostawy zamówionych produktów leczniczych na zasadach i w terminie określonym w niniejszej Umowie oraz gdy będzie to niezbędne do zapewnienia </w:t>
      </w:r>
      <w:r w:rsidRPr="00725432">
        <w:rPr>
          <w:rFonts w:ascii="Tahoma" w:eastAsia="Cambria" w:hAnsi="Tahoma" w:cs="Tahoma"/>
          <w:sz w:val="20"/>
          <w:szCs w:val="20"/>
          <w:lang w:eastAsia="pl-PL"/>
        </w:rPr>
        <w:lastRenderedPageBreak/>
        <w:t>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3BFF547F" w14:textId="77777777" w:rsidR="00DB78DB" w:rsidRPr="00725432" w:rsidRDefault="00DB78DB">
      <w:pPr>
        <w:numPr>
          <w:ilvl w:val="0"/>
          <w:numId w:val="48"/>
        </w:numPr>
        <w:tabs>
          <w:tab w:val="left" w:pos="567"/>
        </w:tabs>
        <w:spacing w:after="0" w:line="240" w:lineRule="auto"/>
        <w:jc w:val="both"/>
        <w:rPr>
          <w:rFonts w:ascii="Tahoma" w:hAnsi="Tahoma" w:cs="Tahoma"/>
          <w:sz w:val="20"/>
          <w:szCs w:val="20"/>
        </w:rPr>
      </w:pPr>
      <w:r w:rsidRPr="00725432">
        <w:rPr>
          <w:rFonts w:ascii="Tahoma" w:hAnsi="Tahoma" w:cs="Tahoma"/>
          <w:sz w:val="20"/>
          <w:szCs w:val="20"/>
        </w:rPr>
        <w:t>W przypadku zakupu interwencyjnego zmniejsza się ilość i wartość całkowitą przedmiotu umowy o ilość i wartość zakupu dokonanego w trybie interwencyjnym.</w:t>
      </w:r>
    </w:p>
    <w:bookmarkEnd w:id="16"/>
    <w:p w14:paraId="4D595531" w14:textId="77777777" w:rsidR="00DB78DB" w:rsidRPr="00725432" w:rsidRDefault="00DB78DB" w:rsidP="00DB78DB">
      <w:pPr>
        <w:spacing w:before="120" w:after="0" w:line="240" w:lineRule="auto"/>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t>§ 5.</w:t>
      </w:r>
    </w:p>
    <w:p w14:paraId="77261675" w14:textId="77777777" w:rsidR="00DB78DB" w:rsidRPr="00725432" w:rsidRDefault="00DB78DB" w:rsidP="00DB78DB">
      <w:pPr>
        <w:spacing w:after="0" w:line="240" w:lineRule="auto"/>
        <w:jc w:val="center"/>
        <w:rPr>
          <w:rFonts w:ascii="Tahoma" w:eastAsia="Cambria" w:hAnsi="Tahoma" w:cs="Tahoma"/>
          <w:b/>
          <w:bCs/>
          <w:sz w:val="20"/>
          <w:szCs w:val="20"/>
          <w:u w:val="single"/>
          <w:lang w:eastAsia="pl-PL"/>
        </w:rPr>
      </w:pPr>
      <w:r w:rsidRPr="00725432">
        <w:rPr>
          <w:rFonts w:ascii="Tahoma" w:eastAsia="Cambria" w:hAnsi="Tahoma" w:cs="Tahoma"/>
          <w:b/>
          <w:bCs/>
          <w:sz w:val="20"/>
          <w:szCs w:val="20"/>
          <w:u w:val="single"/>
          <w:lang w:eastAsia="pl-PL"/>
        </w:rPr>
        <w:t>KARY UMOWNE</w:t>
      </w:r>
    </w:p>
    <w:p w14:paraId="0B3888A8" w14:textId="77777777" w:rsidR="00DB78DB" w:rsidRPr="00725432" w:rsidRDefault="00DB78DB">
      <w:pPr>
        <w:widowControl w:val="0"/>
        <w:numPr>
          <w:ilvl w:val="0"/>
          <w:numId w:val="52"/>
        </w:numPr>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w:t>
      </w:r>
      <w:r w:rsidRPr="00725432">
        <w:rPr>
          <w:rFonts w:ascii="Tahoma" w:eastAsia="Cambria" w:hAnsi="Tahoma" w:cs="Tahoma"/>
          <w:i/>
          <w:iCs/>
          <w:sz w:val="20"/>
          <w:szCs w:val="20"/>
          <w:lang w:eastAsia="pl-PL"/>
        </w:rPr>
        <w:t xml:space="preserve"> </w:t>
      </w:r>
      <w:r w:rsidRPr="00725432">
        <w:rPr>
          <w:rFonts w:ascii="Tahoma" w:eastAsia="Cambria" w:hAnsi="Tahoma" w:cs="Tahoma"/>
          <w:sz w:val="20"/>
          <w:szCs w:val="20"/>
          <w:lang w:eastAsia="pl-PL"/>
        </w:rPr>
        <w:t xml:space="preserve">zapłaci Zamawiającemu kary umowne: </w:t>
      </w:r>
    </w:p>
    <w:p w14:paraId="12DF5C24" w14:textId="77777777" w:rsidR="00DB78DB" w:rsidRPr="00725432" w:rsidRDefault="00DB78DB" w:rsidP="00DB78D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bookmarkStart w:id="17" w:name="_Hlk130191783"/>
      <w:r w:rsidRPr="00725432">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1DDE9304" w14:textId="77777777" w:rsidR="00DB78DB" w:rsidRPr="00725432" w:rsidRDefault="00DB78DB" w:rsidP="00DB78D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b) 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4 ust. 2 niniejszej umowy; </w:t>
      </w:r>
    </w:p>
    <w:p w14:paraId="7EBAD44B" w14:textId="77777777" w:rsidR="00DB78DB" w:rsidRPr="00725432" w:rsidRDefault="00DB78DB" w:rsidP="00DB78D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606F4B43" w14:textId="77777777" w:rsidR="00DB78DB" w:rsidRPr="00725432" w:rsidRDefault="00DB78DB" w:rsidP="00DB78DB">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28A739A9" w14:textId="77777777" w:rsidR="00DB78DB" w:rsidRPr="00725432" w:rsidRDefault="00DB78DB">
      <w:pPr>
        <w:widowControl w:val="0"/>
        <w:numPr>
          <w:ilvl w:val="0"/>
          <w:numId w:val="50"/>
        </w:numPr>
        <w:tabs>
          <w:tab w:val="clear" w:pos="227"/>
        </w:tabs>
        <w:suppressAutoHyphens/>
        <w:autoSpaceDE w:val="0"/>
        <w:spacing w:after="0" w:line="240" w:lineRule="auto"/>
        <w:jc w:val="both"/>
        <w:rPr>
          <w:rFonts w:ascii="Tahoma" w:eastAsia="Cambria" w:hAnsi="Tahoma" w:cs="Tahoma"/>
          <w:sz w:val="20"/>
          <w:szCs w:val="20"/>
          <w:lang w:eastAsia="pl-PL"/>
        </w:rPr>
      </w:pPr>
      <w:bookmarkStart w:id="18" w:name="_Hlk76376510"/>
      <w:bookmarkEnd w:id="17"/>
      <w:r w:rsidRPr="00725432">
        <w:rPr>
          <w:rFonts w:ascii="Tahoma" w:eastAsia="Cambria" w:hAnsi="Tahoma" w:cs="Tahoma"/>
          <w:sz w:val="20"/>
          <w:szCs w:val="20"/>
          <w:lang w:eastAsia="pl-PL"/>
        </w:rPr>
        <w:t xml:space="preserve">Maksymalna łączna wysokość kar umownych nie może przekroczyć </w:t>
      </w:r>
      <w:r>
        <w:rPr>
          <w:rFonts w:ascii="Tahoma" w:eastAsia="Cambria" w:hAnsi="Tahoma" w:cs="Tahoma"/>
          <w:sz w:val="20"/>
          <w:szCs w:val="20"/>
          <w:lang w:eastAsia="pl-PL"/>
        </w:rPr>
        <w:t>5</w:t>
      </w:r>
      <w:r w:rsidRPr="00725432">
        <w:rPr>
          <w:rFonts w:ascii="Tahoma" w:eastAsia="Cambria" w:hAnsi="Tahoma" w:cs="Tahoma"/>
          <w:sz w:val="20"/>
          <w:szCs w:val="20"/>
          <w:lang w:eastAsia="pl-PL"/>
        </w:rPr>
        <w:t>0% kwoty wynagrodzenia brutto określonego w § 3 ust. 1 niniejszej umowy;</w:t>
      </w:r>
    </w:p>
    <w:p w14:paraId="325BC696" w14:textId="77777777" w:rsidR="00DB78DB" w:rsidRPr="00725432" w:rsidRDefault="00DB78DB">
      <w:pPr>
        <w:widowControl w:val="0"/>
        <w:numPr>
          <w:ilvl w:val="0"/>
          <w:numId w:val="50"/>
        </w:numPr>
        <w:tabs>
          <w:tab w:val="clear" w:pos="227"/>
        </w:tabs>
        <w:suppressAutoHyphens/>
        <w:autoSpaceDE w:val="0"/>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Kara umowna określona w ust. 1 pkt c) może być dochodzona dodatkowo i niezależnie od roszczenia wskazanego w § 4 ust. 5. </w:t>
      </w:r>
    </w:p>
    <w:p w14:paraId="05DE3932" w14:textId="77777777" w:rsidR="00DB78DB" w:rsidRPr="00725432" w:rsidRDefault="00DB78DB">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  W przypadku, gdy wysokość wyrządzonej szkody przewy</w:t>
      </w:r>
      <w:r w:rsidRPr="00725432">
        <w:rPr>
          <w:rFonts w:ascii="Tahoma" w:eastAsia="TTE1BCD910t00" w:hAnsi="Tahoma" w:cs="Tahoma"/>
          <w:sz w:val="20"/>
          <w:szCs w:val="20"/>
          <w:lang w:eastAsia="pl-PL"/>
        </w:rPr>
        <w:t>ż</w:t>
      </w:r>
      <w:r w:rsidRPr="00725432">
        <w:rPr>
          <w:rFonts w:ascii="Tahoma" w:eastAsia="Cambria" w:hAnsi="Tahoma" w:cs="Tahoma"/>
          <w:sz w:val="20"/>
          <w:szCs w:val="20"/>
          <w:lang w:eastAsia="pl-PL"/>
        </w:rPr>
        <w:t>sza naliczoną</w:t>
      </w:r>
      <w:r w:rsidRPr="00725432">
        <w:rPr>
          <w:rFonts w:ascii="Tahoma" w:eastAsia="TTE1BCD910t00" w:hAnsi="Tahoma" w:cs="Tahoma"/>
          <w:sz w:val="20"/>
          <w:szCs w:val="20"/>
          <w:lang w:eastAsia="pl-PL"/>
        </w:rPr>
        <w:t xml:space="preserve"> </w:t>
      </w:r>
      <w:r w:rsidRPr="00725432">
        <w:rPr>
          <w:rFonts w:ascii="Tahoma" w:eastAsia="Cambria" w:hAnsi="Tahoma" w:cs="Tahoma"/>
          <w:sz w:val="20"/>
          <w:szCs w:val="20"/>
          <w:lang w:eastAsia="pl-PL"/>
        </w:rPr>
        <w:t>kar</w:t>
      </w:r>
      <w:r w:rsidRPr="00725432">
        <w:rPr>
          <w:rFonts w:ascii="Tahoma" w:eastAsia="TTE1BCD910t00" w:hAnsi="Tahoma" w:cs="Tahoma"/>
          <w:sz w:val="20"/>
          <w:szCs w:val="20"/>
          <w:lang w:eastAsia="pl-PL"/>
        </w:rPr>
        <w:t xml:space="preserve">ę </w:t>
      </w:r>
      <w:r w:rsidRPr="00725432">
        <w:rPr>
          <w:rFonts w:ascii="Tahoma" w:eastAsia="Cambria" w:hAnsi="Tahoma" w:cs="Tahoma"/>
          <w:sz w:val="20"/>
          <w:szCs w:val="20"/>
          <w:lang w:eastAsia="pl-PL"/>
        </w:rPr>
        <w:t>umown</w:t>
      </w:r>
      <w:r w:rsidRPr="00725432">
        <w:rPr>
          <w:rFonts w:ascii="Tahoma" w:eastAsia="TTE1BCD910t00" w:hAnsi="Tahoma" w:cs="Tahoma"/>
          <w:sz w:val="20"/>
          <w:szCs w:val="20"/>
          <w:lang w:eastAsia="pl-PL"/>
        </w:rPr>
        <w:t xml:space="preserve">ą </w:t>
      </w:r>
      <w:r w:rsidRPr="00725432">
        <w:rPr>
          <w:rFonts w:ascii="Tahoma" w:eastAsia="Cambria" w:hAnsi="Tahoma" w:cs="Tahoma"/>
          <w:sz w:val="20"/>
          <w:szCs w:val="20"/>
          <w:lang w:eastAsia="pl-PL"/>
        </w:rPr>
        <w:t>Zamawiaj</w:t>
      </w:r>
      <w:r w:rsidRPr="00725432">
        <w:rPr>
          <w:rFonts w:ascii="Tahoma" w:eastAsia="TTE1BCD910t00" w:hAnsi="Tahoma" w:cs="Tahoma"/>
          <w:sz w:val="20"/>
          <w:szCs w:val="20"/>
          <w:lang w:eastAsia="pl-PL"/>
        </w:rPr>
        <w:t>ą</w:t>
      </w:r>
      <w:r w:rsidRPr="00725432">
        <w:rPr>
          <w:rFonts w:ascii="Tahoma" w:eastAsia="Cambria" w:hAnsi="Tahoma" w:cs="Tahoma"/>
          <w:sz w:val="20"/>
          <w:szCs w:val="20"/>
          <w:lang w:eastAsia="pl-PL"/>
        </w:rPr>
        <w:t xml:space="preserve">cy ma prawo </w:t>
      </w:r>
      <w:r w:rsidRPr="00725432">
        <w:rPr>
          <w:rFonts w:ascii="Tahoma" w:eastAsia="TTE1BCD910t00" w:hAnsi="Tahoma" w:cs="Tahoma"/>
          <w:sz w:val="20"/>
          <w:szCs w:val="20"/>
          <w:lang w:eastAsia="pl-PL"/>
        </w:rPr>
        <w:t>żą</w:t>
      </w:r>
      <w:r w:rsidRPr="00725432">
        <w:rPr>
          <w:rFonts w:ascii="Tahoma" w:eastAsia="Cambria" w:hAnsi="Tahoma" w:cs="Tahoma"/>
          <w:sz w:val="20"/>
          <w:szCs w:val="20"/>
          <w:lang w:eastAsia="pl-PL"/>
        </w:rPr>
        <w:t>da</w:t>
      </w:r>
      <w:r w:rsidRPr="00725432">
        <w:rPr>
          <w:rFonts w:ascii="Tahoma" w:eastAsia="TTE1BCD910t00" w:hAnsi="Tahoma" w:cs="Tahoma"/>
          <w:sz w:val="20"/>
          <w:szCs w:val="20"/>
          <w:lang w:eastAsia="pl-PL"/>
        </w:rPr>
        <w:t xml:space="preserve">ć </w:t>
      </w:r>
      <w:r w:rsidRPr="00725432">
        <w:rPr>
          <w:rFonts w:ascii="Tahoma" w:eastAsia="Cambria" w:hAnsi="Tahoma" w:cs="Tahoma"/>
          <w:sz w:val="20"/>
          <w:szCs w:val="20"/>
          <w:lang w:eastAsia="pl-PL"/>
        </w:rPr>
        <w:t>odszkodowania uzupełniaj</w:t>
      </w:r>
      <w:r w:rsidRPr="00725432">
        <w:rPr>
          <w:rFonts w:ascii="Tahoma" w:eastAsia="TTE1BCD910t00" w:hAnsi="Tahoma" w:cs="Tahoma"/>
          <w:sz w:val="20"/>
          <w:szCs w:val="20"/>
          <w:lang w:eastAsia="pl-PL"/>
        </w:rPr>
        <w:t>ą</w:t>
      </w:r>
      <w:r w:rsidRPr="00725432">
        <w:rPr>
          <w:rFonts w:ascii="Tahoma" w:eastAsia="Cambria" w:hAnsi="Tahoma" w:cs="Tahoma"/>
          <w:sz w:val="20"/>
          <w:szCs w:val="20"/>
          <w:lang w:eastAsia="pl-PL"/>
        </w:rPr>
        <w:t>cego na zasadach ogólnych.</w:t>
      </w:r>
    </w:p>
    <w:p w14:paraId="3944D854" w14:textId="77777777" w:rsidR="00DB78DB" w:rsidRPr="00725432" w:rsidRDefault="00DB78DB">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  Należność z tytułu kary umownej będzie płatna w terminie 14 dni od daty wystawienia przez Zamawiającego noty obciążeniowej.</w:t>
      </w:r>
    </w:p>
    <w:p w14:paraId="212BEBF4" w14:textId="77777777" w:rsidR="00DB78DB" w:rsidRPr="00725432" w:rsidRDefault="00DB78DB">
      <w:pPr>
        <w:widowControl w:val="0"/>
        <w:numPr>
          <w:ilvl w:val="0"/>
          <w:numId w:val="50"/>
        </w:numPr>
        <w:suppressAutoHyphens/>
        <w:autoSpaceDE w:val="0"/>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18"/>
    <w:p w14:paraId="2D07B686" w14:textId="77777777" w:rsidR="00DB78DB" w:rsidRPr="00725432" w:rsidRDefault="00DB78DB" w:rsidP="00DB78DB">
      <w:pPr>
        <w:suppressAutoHyphens/>
        <w:spacing w:before="120" w:after="0" w:line="240" w:lineRule="auto"/>
        <w:jc w:val="center"/>
        <w:rPr>
          <w:rFonts w:ascii="Tahoma" w:eastAsia="Cambria" w:hAnsi="Tahoma" w:cs="Tahoma"/>
          <w:b/>
          <w:bCs/>
          <w:sz w:val="20"/>
          <w:szCs w:val="20"/>
          <w:lang w:eastAsia="ar-SA"/>
        </w:rPr>
      </w:pPr>
      <w:r w:rsidRPr="00725432">
        <w:rPr>
          <w:rFonts w:ascii="Tahoma" w:eastAsia="Cambria" w:hAnsi="Tahoma" w:cs="Tahoma"/>
          <w:b/>
          <w:bCs/>
          <w:sz w:val="20"/>
          <w:szCs w:val="20"/>
          <w:lang w:eastAsia="ar-SA"/>
        </w:rPr>
        <w:t>§ 6.</w:t>
      </w:r>
    </w:p>
    <w:p w14:paraId="1BF20614" w14:textId="77777777" w:rsidR="00DB78DB" w:rsidRPr="00725432" w:rsidRDefault="00DB78DB" w:rsidP="00DB78DB">
      <w:pPr>
        <w:keepNext/>
        <w:spacing w:after="0" w:line="240" w:lineRule="auto"/>
        <w:jc w:val="center"/>
        <w:outlineLvl w:val="3"/>
        <w:rPr>
          <w:rFonts w:ascii="Tahoma" w:eastAsia="Cambria" w:hAnsi="Tahoma" w:cs="Tahoma"/>
          <w:b/>
          <w:bCs/>
          <w:sz w:val="20"/>
          <w:szCs w:val="20"/>
          <w:u w:val="single"/>
          <w:lang w:eastAsia="ar-SA"/>
        </w:rPr>
      </w:pPr>
      <w:r w:rsidRPr="00725432">
        <w:rPr>
          <w:rFonts w:ascii="Tahoma" w:eastAsia="Cambria" w:hAnsi="Tahoma" w:cs="Tahoma"/>
          <w:b/>
          <w:bCs/>
          <w:sz w:val="20"/>
          <w:szCs w:val="20"/>
          <w:u w:val="single"/>
          <w:lang w:eastAsia="ar-SA"/>
        </w:rPr>
        <w:t>ROZWIĄZANIE I ODSTĄPIENIE OD UMOWY</w:t>
      </w:r>
    </w:p>
    <w:p w14:paraId="2EDFE71D" w14:textId="77777777" w:rsidR="00DB78DB" w:rsidRPr="00725432" w:rsidRDefault="00DB78DB">
      <w:pPr>
        <w:numPr>
          <w:ilvl w:val="0"/>
          <w:numId w:val="45"/>
        </w:numPr>
        <w:spacing w:line="240" w:lineRule="auto"/>
        <w:contextualSpacing/>
        <w:jc w:val="both"/>
        <w:rPr>
          <w:rFonts w:ascii="Tahoma" w:eastAsia="Cambria" w:hAnsi="Tahoma" w:cs="Tahoma"/>
          <w:sz w:val="20"/>
          <w:szCs w:val="20"/>
          <w:lang w:eastAsia="pl-PL"/>
        </w:rPr>
      </w:pPr>
      <w:bookmarkStart w:id="19" w:name="_Hlk76376555"/>
      <w:bookmarkStart w:id="20" w:name="_Hlk130191523"/>
      <w:r w:rsidRPr="00725432">
        <w:rPr>
          <w:rFonts w:ascii="Tahoma" w:eastAsia="Cambria" w:hAnsi="Tahoma" w:cs="Tahoma"/>
          <w:sz w:val="20"/>
          <w:szCs w:val="20"/>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19"/>
    <w:p w14:paraId="5EB1FFB3" w14:textId="77777777" w:rsidR="00DB78DB" w:rsidRPr="00725432" w:rsidRDefault="00DB78DB">
      <w:pPr>
        <w:numPr>
          <w:ilvl w:val="0"/>
          <w:numId w:val="45"/>
        </w:numPr>
        <w:suppressAutoHyphens/>
        <w:spacing w:after="0" w:line="240" w:lineRule="auto"/>
        <w:contextualSpacing/>
        <w:jc w:val="both"/>
        <w:rPr>
          <w:rFonts w:ascii="Tahoma" w:eastAsia="Cambria" w:hAnsi="Tahoma" w:cs="Tahoma"/>
          <w:sz w:val="20"/>
          <w:szCs w:val="20"/>
          <w:lang w:eastAsia="ar-SA"/>
        </w:rPr>
      </w:pPr>
      <w:r w:rsidRPr="00725432">
        <w:rPr>
          <w:rFonts w:ascii="Tahoma" w:eastAsia="Cambria" w:hAnsi="Tahoma" w:cs="Tahoma"/>
          <w:sz w:val="20"/>
          <w:szCs w:val="20"/>
          <w:lang w:eastAsia="pl-PL"/>
        </w:rPr>
        <w:t>Zamawiający może rozwiązać umowę ze skutkiem natychmiastowym w przypadku gdy:</w:t>
      </w:r>
    </w:p>
    <w:p w14:paraId="6DAB70C2" w14:textId="77777777" w:rsidR="00DB78DB" w:rsidRPr="00725432" w:rsidRDefault="00DB78DB">
      <w:pPr>
        <w:numPr>
          <w:ilvl w:val="1"/>
          <w:numId w:val="45"/>
        </w:numPr>
        <w:spacing w:after="0" w:line="240" w:lineRule="auto"/>
        <w:ind w:left="567"/>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pięciokrotnie nie dotrzyma terminów realizacji dostaw częściowych określonych zgodnie z § 2 ust. 8 niniejszej umowy;</w:t>
      </w:r>
    </w:p>
    <w:p w14:paraId="6511B08B" w14:textId="77777777" w:rsidR="00DB78DB" w:rsidRPr="00725432" w:rsidRDefault="00DB78DB">
      <w:pPr>
        <w:numPr>
          <w:ilvl w:val="1"/>
          <w:numId w:val="45"/>
        </w:numPr>
        <w:spacing w:after="0" w:line="240" w:lineRule="auto"/>
        <w:ind w:left="567"/>
        <w:jc w:val="both"/>
        <w:rPr>
          <w:rFonts w:ascii="Tahoma" w:eastAsia="Cambria" w:hAnsi="Tahoma" w:cs="Tahoma"/>
          <w:sz w:val="20"/>
          <w:szCs w:val="20"/>
          <w:lang w:eastAsia="pl-PL"/>
        </w:rPr>
      </w:pPr>
      <w:r w:rsidRPr="00725432">
        <w:rPr>
          <w:rFonts w:ascii="Tahoma" w:eastAsia="Cambria" w:hAnsi="Tahoma" w:cs="Tahoma"/>
          <w:sz w:val="20"/>
          <w:szCs w:val="20"/>
          <w:lang w:eastAsia="pl-PL"/>
        </w:rPr>
        <w:t>zwłoka w zrealizowaniu  którejkolwiek dostawy częściowej przekroczy 10 dni kalendarzowych;</w:t>
      </w:r>
    </w:p>
    <w:p w14:paraId="72AEBE40" w14:textId="77777777" w:rsidR="00DB78DB" w:rsidRPr="00725432" w:rsidRDefault="00DB78DB">
      <w:pPr>
        <w:numPr>
          <w:ilvl w:val="1"/>
          <w:numId w:val="45"/>
        </w:numPr>
        <w:spacing w:after="0" w:line="240" w:lineRule="auto"/>
        <w:ind w:left="567"/>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pozostaje w zwłoce z realizacją któregokolwiek z obowiązków określonych w § 4 ust.2 umowy o ponad 10 dni kalendarzowych.</w:t>
      </w:r>
    </w:p>
    <w:p w14:paraId="34C5A3D2" w14:textId="77777777" w:rsidR="00DB78DB" w:rsidRPr="00725432" w:rsidRDefault="00DB78DB">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bookmarkStart w:id="21" w:name="_Hlk76376696"/>
      <w:r w:rsidRPr="00725432">
        <w:rPr>
          <w:rFonts w:ascii="Tahoma" w:eastAsia="Cambria" w:hAnsi="Tahoma" w:cs="Tahoma"/>
          <w:sz w:val="20"/>
          <w:szCs w:val="20"/>
          <w:lang w:eastAsia="pl-PL"/>
        </w:rPr>
        <w:t>Dla skuteczności oświadczenia o rozwiązaniu umowy, wystarczające jest jego przesłanie na adres Wykonawcy wskazany w umowie.</w:t>
      </w:r>
    </w:p>
    <w:p w14:paraId="1D2A91D2" w14:textId="77777777" w:rsidR="00DB78DB" w:rsidRPr="00725432" w:rsidRDefault="00DB78DB">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Rozwiązanie umowy na podstawie ust. 2 niniejszego paragrafu nie zwalnia Wykonawcy od obowiązku zapłaty kar umownych i odszkodowań.</w:t>
      </w:r>
    </w:p>
    <w:p w14:paraId="0528F9AA" w14:textId="77777777" w:rsidR="00DB78DB" w:rsidRPr="00725432" w:rsidRDefault="00DB78DB">
      <w:pPr>
        <w:widowControl w:val="0"/>
        <w:numPr>
          <w:ilvl w:val="0"/>
          <w:numId w:val="45"/>
        </w:numPr>
        <w:tabs>
          <w:tab w:val="left" w:pos="5320"/>
        </w:tabs>
        <w:suppressAutoHyphens/>
        <w:spacing w:after="0" w:line="240" w:lineRule="auto"/>
        <w:jc w:val="both"/>
        <w:rPr>
          <w:rFonts w:ascii="Tahoma" w:eastAsia="Cambria" w:hAnsi="Tahoma" w:cs="Tahoma"/>
          <w:sz w:val="20"/>
          <w:szCs w:val="20"/>
          <w:lang w:eastAsia="pl-PL"/>
        </w:rPr>
      </w:pPr>
      <w:r w:rsidRPr="00725432">
        <w:rPr>
          <w:rFonts w:ascii="Tahoma"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bookmarkEnd w:id="20"/>
    <w:bookmarkEnd w:id="21"/>
    <w:p w14:paraId="0FFE901B" w14:textId="77777777" w:rsidR="00DB78DB" w:rsidRPr="00725432" w:rsidRDefault="00DB78DB" w:rsidP="00DB78DB">
      <w:pPr>
        <w:spacing w:before="120" w:after="0" w:line="240" w:lineRule="auto"/>
        <w:jc w:val="center"/>
        <w:rPr>
          <w:rFonts w:ascii="Tahoma" w:eastAsia="Cambria" w:hAnsi="Tahoma" w:cs="Tahoma"/>
          <w:b/>
          <w:bCs/>
          <w:sz w:val="20"/>
          <w:szCs w:val="20"/>
          <w:lang w:eastAsia="pl-PL"/>
        </w:rPr>
      </w:pPr>
    </w:p>
    <w:p w14:paraId="33EB08C4" w14:textId="77777777" w:rsidR="00DB78DB" w:rsidRPr="00725432" w:rsidRDefault="00DB78DB" w:rsidP="00DB78DB">
      <w:pPr>
        <w:spacing w:before="120" w:after="0" w:line="240" w:lineRule="auto"/>
        <w:jc w:val="center"/>
        <w:rPr>
          <w:rFonts w:ascii="Tahoma" w:eastAsia="Cambria" w:hAnsi="Tahoma" w:cs="Tahoma"/>
          <w:b/>
          <w:bCs/>
          <w:sz w:val="20"/>
          <w:szCs w:val="20"/>
          <w:lang w:eastAsia="pl-PL"/>
        </w:rPr>
      </w:pPr>
    </w:p>
    <w:p w14:paraId="5ABC2071" w14:textId="77777777" w:rsidR="00DB78DB" w:rsidRPr="00725432" w:rsidRDefault="00DB78DB" w:rsidP="00DB78DB">
      <w:pPr>
        <w:spacing w:before="120" w:after="0" w:line="240" w:lineRule="auto"/>
        <w:jc w:val="center"/>
        <w:rPr>
          <w:rFonts w:ascii="Tahoma" w:eastAsia="Cambria" w:hAnsi="Tahoma" w:cs="Tahoma"/>
          <w:b/>
          <w:bCs/>
          <w:sz w:val="20"/>
          <w:szCs w:val="20"/>
          <w:lang w:eastAsia="pl-PL"/>
        </w:rPr>
      </w:pPr>
      <w:r w:rsidRPr="00725432">
        <w:rPr>
          <w:rFonts w:ascii="Tahoma" w:eastAsia="Cambria" w:hAnsi="Tahoma" w:cs="Tahoma"/>
          <w:b/>
          <w:bCs/>
          <w:sz w:val="20"/>
          <w:szCs w:val="20"/>
          <w:lang w:eastAsia="pl-PL"/>
        </w:rPr>
        <w:t>§ 7.</w:t>
      </w:r>
    </w:p>
    <w:p w14:paraId="7E3575B3" w14:textId="77777777" w:rsidR="00DB78DB" w:rsidRPr="00725432" w:rsidRDefault="00DB78DB" w:rsidP="00DB78DB">
      <w:pPr>
        <w:spacing w:after="120" w:line="240" w:lineRule="auto"/>
        <w:jc w:val="center"/>
        <w:rPr>
          <w:rFonts w:ascii="Tahoma" w:eastAsia="Cambria" w:hAnsi="Tahoma" w:cs="Tahoma"/>
          <w:b/>
          <w:bCs/>
          <w:sz w:val="20"/>
          <w:szCs w:val="20"/>
          <w:u w:val="single"/>
          <w:lang w:eastAsia="pl-PL"/>
        </w:rPr>
      </w:pPr>
      <w:r w:rsidRPr="00725432">
        <w:rPr>
          <w:rFonts w:ascii="Tahoma" w:eastAsia="Cambria" w:hAnsi="Tahoma" w:cs="Tahoma"/>
          <w:b/>
          <w:bCs/>
          <w:sz w:val="20"/>
          <w:szCs w:val="20"/>
          <w:u w:val="single"/>
          <w:lang w:eastAsia="pl-PL"/>
        </w:rPr>
        <w:t>POSTANOWIENIA KOŃCOWE</w:t>
      </w:r>
    </w:p>
    <w:p w14:paraId="63F14E62" w14:textId="77777777" w:rsidR="00DB78DB" w:rsidRPr="00725432" w:rsidRDefault="00DB78DB">
      <w:pPr>
        <w:widowControl w:val="0"/>
        <w:numPr>
          <w:ilvl w:val="0"/>
          <w:numId w:val="53"/>
        </w:numPr>
        <w:suppressAutoHyphens/>
        <w:spacing w:after="0" w:line="240" w:lineRule="auto"/>
        <w:contextualSpacing/>
        <w:jc w:val="both"/>
        <w:rPr>
          <w:rFonts w:ascii="Tahoma" w:eastAsia="Cambria" w:hAnsi="Tahoma" w:cs="Tahoma"/>
          <w:sz w:val="20"/>
          <w:szCs w:val="20"/>
          <w:lang w:eastAsia="pl-PL"/>
        </w:rPr>
      </w:pPr>
      <w:bookmarkStart w:id="22" w:name="_Hlk130191614"/>
      <w:r w:rsidRPr="00725432">
        <w:rPr>
          <w:rFonts w:ascii="Tahoma" w:eastAsia="Cambria" w:hAnsi="Tahoma" w:cs="Tahoma"/>
          <w:sz w:val="20"/>
          <w:szCs w:val="20"/>
          <w:lang w:eastAsia="pl-PL"/>
        </w:rPr>
        <w:t>Umowa zawarta jest na okres 24 miesięcy od dnia zawarcia umowy</w:t>
      </w:r>
      <w:r w:rsidRPr="00725432">
        <w:rPr>
          <w:rFonts w:ascii="Tahoma" w:eastAsia="Times New Roman" w:hAnsi="Tahoma" w:cs="Tahoma"/>
          <w:sz w:val="20"/>
          <w:szCs w:val="20"/>
          <w:lang w:eastAsia="pl-PL"/>
        </w:rPr>
        <w:t xml:space="preserve"> z zastrzeżeniem ust. 4 pkt g) niniejszego paragrafu. </w:t>
      </w:r>
    </w:p>
    <w:p w14:paraId="3B58F745" w14:textId="77777777" w:rsidR="00DB78DB" w:rsidRPr="00725432" w:rsidRDefault="00DB78DB">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 sprawach nieuregulowanych niniejszą umową mają zastosowanie odpowiednie przepisy ustawy z dnia 11 września 2019 r. - Prawo zamówień publicznych i Kodeksu Cywilnego.</w:t>
      </w:r>
    </w:p>
    <w:p w14:paraId="5F12DA98" w14:textId="77777777" w:rsidR="00DB78DB" w:rsidRPr="00725432" w:rsidRDefault="00DB78DB">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niejasności w zapisach niniejszej umowy Strony mogą odwołać się do zapisów                          w Specyfikacji Warunków Zamówienia.</w:t>
      </w:r>
    </w:p>
    <w:p w14:paraId="7158F2D3" w14:textId="77777777" w:rsidR="00DB78DB" w:rsidRPr="00725432" w:rsidRDefault="00DB78DB">
      <w:pPr>
        <w:widowControl w:val="0"/>
        <w:numPr>
          <w:ilvl w:val="0"/>
          <w:numId w:val="53"/>
        </w:numPr>
        <w:tabs>
          <w:tab w:val="num" w:pos="720"/>
        </w:tabs>
        <w:suppressAutoHyphens/>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Strony dopuszczają zmiany w umowie w zakresie:</w:t>
      </w:r>
    </w:p>
    <w:p w14:paraId="7C688149" w14:textId="77777777" w:rsidR="00DB78DB" w:rsidRPr="00725432" w:rsidRDefault="00DB78DB">
      <w:pPr>
        <w:widowControl w:val="0"/>
        <w:numPr>
          <w:ilvl w:val="1"/>
          <w:numId w:val="46"/>
        </w:numPr>
        <w:tabs>
          <w:tab w:val="clear" w:pos="624"/>
          <w:tab w:val="num" w:pos="397"/>
        </w:tabs>
        <w:suppressAutoHyphens/>
        <w:spacing w:after="0" w:line="240" w:lineRule="auto"/>
        <w:ind w:left="39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danych stron (np. zmiana siedziby, adresu, nazwy), które wymagają dla swej skuteczności pisemnego powiadomienia drugiej Strony;</w:t>
      </w:r>
    </w:p>
    <w:p w14:paraId="5034B871" w14:textId="77777777" w:rsidR="00DB78DB" w:rsidRPr="00725432" w:rsidRDefault="00DB78DB">
      <w:pPr>
        <w:pStyle w:val="Akapitzlist"/>
        <w:numPr>
          <w:ilvl w:val="1"/>
          <w:numId w:val="46"/>
        </w:numPr>
        <w:tabs>
          <w:tab w:val="clear" w:pos="624"/>
          <w:tab w:val="num" w:pos="397"/>
        </w:tabs>
        <w:spacing w:after="0" w:line="240" w:lineRule="auto"/>
        <w:ind w:left="397"/>
        <w:jc w:val="both"/>
        <w:rPr>
          <w:rFonts w:ascii="Tahoma" w:eastAsia="Times New Roman" w:hAnsi="Tahoma" w:cs="Segoe UI"/>
          <w:sz w:val="20"/>
          <w:szCs w:val="20"/>
          <w:lang w:eastAsia="pl-PL"/>
        </w:rPr>
      </w:pPr>
      <w:bookmarkStart w:id="23" w:name="_Hlk76376782"/>
      <w:r w:rsidRPr="00725432">
        <w:rPr>
          <w:rFonts w:ascii="Tahoma" w:eastAsia="Times New Roman" w:hAnsi="Tahoma" w:cs="Segoe UI"/>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 Szpitalnej/Z-cy Kierownika Apteki Szpitalnej Zamawiającego i nie wymaga zawarcia aneksu do umowy. Produkt równoważny zostanie Zamawiającemu dostarczony po cenie nie wyższej aniżeli cena produktu zawartego w ofercie Wykonawcy;</w:t>
      </w:r>
    </w:p>
    <w:p w14:paraId="1194A8AF" w14:textId="77777777" w:rsidR="00DB78DB" w:rsidRPr="00725432" w:rsidRDefault="00DB78DB">
      <w:pPr>
        <w:widowControl w:val="0"/>
        <w:numPr>
          <w:ilvl w:val="1"/>
          <w:numId w:val="46"/>
        </w:numPr>
        <w:tabs>
          <w:tab w:val="clear" w:pos="624"/>
          <w:tab w:val="num" w:pos="397"/>
        </w:tabs>
        <w:suppressAutoHyphens/>
        <w:spacing w:after="0" w:line="240" w:lineRule="auto"/>
        <w:ind w:left="397"/>
        <w:jc w:val="both"/>
        <w:rPr>
          <w:rFonts w:ascii="Tahoma" w:eastAsia="Cambria" w:hAnsi="Tahoma" w:cs="Tahoma"/>
          <w:sz w:val="20"/>
          <w:szCs w:val="20"/>
          <w:lang w:eastAsia="pl-PL"/>
        </w:rPr>
      </w:pPr>
      <w:r w:rsidRPr="00725432">
        <w:rPr>
          <w:rFonts w:ascii="Tahoma" w:eastAsia="Cambria" w:hAnsi="Tahoma" w:cs="Tahoma"/>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0F180F0E" w14:textId="77777777" w:rsidR="00DB78DB" w:rsidRPr="00725432" w:rsidRDefault="00DB78DB">
      <w:pPr>
        <w:widowControl w:val="0"/>
        <w:numPr>
          <w:ilvl w:val="1"/>
          <w:numId w:val="46"/>
        </w:numPr>
        <w:tabs>
          <w:tab w:val="clear" w:pos="624"/>
          <w:tab w:val="num" w:pos="397"/>
        </w:tabs>
        <w:suppressAutoHyphens/>
        <w:spacing w:after="0" w:line="240" w:lineRule="auto"/>
        <w:ind w:left="397"/>
        <w:jc w:val="both"/>
        <w:rPr>
          <w:rFonts w:ascii="Tahoma" w:eastAsia="Cambria" w:hAnsi="Tahoma" w:cs="Tahoma"/>
          <w:sz w:val="20"/>
          <w:szCs w:val="20"/>
        </w:rPr>
      </w:pPr>
      <w:r w:rsidRPr="00725432">
        <w:rPr>
          <w:rFonts w:ascii="Tahoma" w:eastAsia="Cambria" w:hAnsi="Tahoma" w:cs="Tahoma"/>
          <w:sz w:val="20"/>
          <w:szCs w:val="20"/>
        </w:rPr>
        <w:t>tymczasowego dostarczania Produktu leczniczego w jednostkowych opakowaniach o innej ilości sztuk w opakowaniu niż określona w ofercie Wykonawcy w przypadku braku dostępności na rynku produktu leczniczego w zaoferowanej wielkości opakowania;</w:t>
      </w:r>
    </w:p>
    <w:p w14:paraId="29063885" w14:textId="77777777" w:rsidR="00DB78DB" w:rsidRPr="00725432" w:rsidRDefault="00DB78DB">
      <w:pPr>
        <w:numPr>
          <w:ilvl w:val="1"/>
          <w:numId w:val="46"/>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725432">
        <w:rPr>
          <w:rFonts w:ascii="Tahoma" w:eastAsia="Cambria" w:hAnsi="Tahoma" w:cs="Tahoma"/>
          <w:sz w:val="20"/>
          <w:szCs w:val="20"/>
        </w:rPr>
        <w:t>z przyczyn za które nie odpowiada Wykonawca.</w:t>
      </w:r>
    </w:p>
    <w:p w14:paraId="6EB31523" w14:textId="77777777" w:rsidR="00DB78DB" w:rsidRPr="00725432" w:rsidRDefault="00DB78DB" w:rsidP="00DB78DB">
      <w:pPr>
        <w:spacing w:after="0" w:line="240" w:lineRule="auto"/>
        <w:ind w:left="36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673EE336" w14:textId="77777777" w:rsidR="00DB78DB" w:rsidRPr="00725432" w:rsidRDefault="00DB78DB">
      <w:pPr>
        <w:numPr>
          <w:ilvl w:val="1"/>
          <w:numId w:val="46"/>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p>
    <w:p w14:paraId="729F866D" w14:textId="77777777" w:rsidR="00DB78DB" w:rsidRPr="00725432" w:rsidRDefault="00DB78DB">
      <w:pPr>
        <w:numPr>
          <w:ilvl w:val="1"/>
          <w:numId w:val="46"/>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725432">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6CF4EE71" w14:textId="77777777" w:rsidR="00DB78DB" w:rsidRPr="00725432" w:rsidRDefault="00DB78DB">
      <w:pPr>
        <w:numPr>
          <w:ilvl w:val="1"/>
          <w:numId w:val="46"/>
        </w:numPr>
        <w:tabs>
          <w:tab w:val="clear" w:pos="624"/>
          <w:tab w:val="num" w:pos="397"/>
        </w:tabs>
        <w:suppressAutoHyphens/>
        <w:autoSpaceDN w:val="0"/>
        <w:spacing w:after="0" w:line="240" w:lineRule="auto"/>
        <w:ind w:left="397"/>
        <w:contextualSpacing/>
        <w:jc w:val="both"/>
        <w:textAlignment w:val="baseline"/>
        <w:rPr>
          <w:rFonts w:ascii="Tahoma" w:eastAsia="Cambria" w:hAnsi="Tahoma" w:cs="Tahoma"/>
          <w:b/>
          <w:bCs/>
          <w:sz w:val="20"/>
          <w:szCs w:val="20"/>
          <w:lang w:eastAsia="pl-PL"/>
        </w:rPr>
      </w:pPr>
      <w:r w:rsidRPr="00725432">
        <w:rPr>
          <w:rFonts w:ascii="Tahoma" w:eastAsia="Cambria" w:hAnsi="Tahoma" w:cs="Tahoma"/>
          <w:bCs/>
          <w:sz w:val="20"/>
          <w:szCs w:val="20"/>
          <w:lang w:eastAsia="pl-PL"/>
        </w:rPr>
        <w:t>zmiany rachunku bankowego Wykonawcy wskazanego  w § 3 ust. 3 niniejszej umowy;</w:t>
      </w:r>
    </w:p>
    <w:p w14:paraId="0B6C6628" w14:textId="77777777" w:rsidR="00DB78DB" w:rsidRPr="00725432" w:rsidRDefault="00DB78DB">
      <w:pPr>
        <w:numPr>
          <w:ilvl w:val="1"/>
          <w:numId w:val="46"/>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w:t>
      </w:r>
      <w:r w:rsidRPr="00725432">
        <w:rPr>
          <w:rFonts w:ascii="Tahoma" w:eastAsia="Cambria" w:hAnsi="Tahoma" w:cs="Tahoma"/>
          <w:sz w:val="20"/>
          <w:szCs w:val="20"/>
          <w:lang w:eastAsia="pl-PL"/>
        </w:rPr>
        <w:lastRenderedPageBreak/>
        <w:t>rozliczenia terapii. W przypadku gdy do zmiany limitu finansowania dojdzie po wystawieniu faktury VAT, Wykonawca niezwłocznie wystawi fakturę korygującą;</w:t>
      </w:r>
    </w:p>
    <w:p w14:paraId="5897BECF" w14:textId="77777777" w:rsidR="00DB78DB" w:rsidRPr="00725432" w:rsidRDefault="00DB78DB">
      <w:pPr>
        <w:numPr>
          <w:ilvl w:val="1"/>
          <w:numId w:val="46"/>
        </w:numPr>
        <w:tabs>
          <w:tab w:val="clear" w:pos="624"/>
          <w:tab w:val="num" w:pos="397"/>
        </w:tabs>
        <w:spacing w:after="0" w:line="240" w:lineRule="auto"/>
        <w:ind w:left="397"/>
        <w:contextualSpacing/>
        <w:jc w:val="both"/>
        <w:rPr>
          <w:rFonts w:ascii="Tahoma" w:eastAsia="Cambria" w:hAnsi="Tahoma" w:cs="Tahoma"/>
          <w:sz w:val="20"/>
          <w:szCs w:val="20"/>
          <w:lang w:eastAsia="pl-PL"/>
        </w:rPr>
      </w:pPr>
      <w:r w:rsidRPr="00725432">
        <w:rPr>
          <w:rFonts w:ascii="Tahoma" w:eastAsia="Calibri" w:hAnsi="Tahoma" w:cs="Tahoma"/>
          <w:sz w:val="20"/>
          <w:szCs w:val="20"/>
        </w:rPr>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725432">
        <w:rPr>
          <w:rFonts w:ascii="Arial" w:eastAsia="Calibri" w:hAnsi="Arial" w:cs="Arial"/>
          <w:sz w:val="20"/>
          <w:szCs w:val="20"/>
        </w:rPr>
        <w:t>.</w:t>
      </w:r>
    </w:p>
    <w:p w14:paraId="507FE078" w14:textId="77777777" w:rsidR="00DB78DB" w:rsidRPr="00725432" w:rsidRDefault="00DB78DB">
      <w:pPr>
        <w:numPr>
          <w:ilvl w:val="0"/>
          <w:numId w:val="53"/>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określone w ust. 4 pkt g) - i) wymagają formy pisemnego aneksu pod rygorem nieważności.</w:t>
      </w:r>
    </w:p>
    <w:p w14:paraId="54D32A31" w14:textId="77777777" w:rsidR="00DB78DB" w:rsidRPr="00725432" w:rsidRDefault="00DB78DB">
      <w:pPr>
        <w:numPr>
          <w:ilvl w:val="0"/>
          <w:numId w:val="53"/>
        </w:numPr>
        <w:suppressAutoHyphens/>
        <w:spacing w:after="0" w:line="100" w:lineRule="atLeast"/>
        <w:contextualSpacing/>
        <w:jc w:val="both"/>
        <w:rPr>
          <w:rFonts w:ascii="Tahoma" w:eastAsia="Cambria" w:hAnsi="Tahoma" w:cs="Tahoma"/>
          <w:kern w:val="1"/>
          <w:sz w:val="20"/>
          <w:szCs w:val="20"/>
          <w:lang w:eastAsia="hi-IN" w:bidi="hi-IN"/>
        </w:rPr>
      </w:pPr>
      <w:bookmarkStart w:id="24" w:name="_Hlk76376872"/>
      <w:bookmarkEnd w:id="23"/>
      <w:r w:rsidRPr="00725432">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44068865" w14:textId="77777777" w:rsidR="00DB78DB" w:rsidRPr="00725432" w:rsidRDefault="00DB78DB">
      <w:pPr>
        <w:numPr>
          <w:ilvl w:val="0"/>
          <w:numId w:val="56"/>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stawki podatku od towarów i usług oraz podatku akcyzowego ,</w:t>
      </w:r>
    </w:p>
    <w:p w14:paraId="49AB686D" w14:textId="77777777" w:rsidR="00DB78DB" w:rsidRPr="00725432" w:rsidRDefault="00DB78DB">
      <w:pPr>
        <w:numPr>
          <w:ilvl w:val="0"/>
          <w:numId w:val="56"/>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4FD2005A" w14:textId="77777777" w:rsidR="00DB78DB" w:rsidRPr="00725432" w:rsidRDefault="00DB78DB">
      <w:pPr>
        <w:numPr>
          <w:ilvl w:val="0"/>
          <w:numId w:val="56"/>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466465F8" w14:textId="77777777" w:rsidR="00DB78DB" w:rsidRPr="00725432" w:rsidRDefault="00DB78DB">
      <w:pPr>
        <w:numPr>
          <w:ilvl w:val="0"/>
          <w:numId w:val="56"/>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14A8BCCE" w14:textId="77777777" w:rsidR="00DB78DB" w:rsidRPr="00725432" w:rsidRDefault="00DB78DB" w:rsidP="00DB78DB">
      <w:pPr>
        <w:spacing w:after="0" w:line="240" w:lineRule="auto"/>
        <w:ind w:left="22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jeżeli zmiany te będą miały wpływ na koszty wykonania zamówienia przez Wykonawcę.</w:t>
      </w:r>
    </w:p>
    <w:p w14:paraId="285FD8EB" w14:textId="77777777" w:rsidR="00DB78DB" w:rsidRPr="00725432" w:rsidRDefault="00DB78DB">
      <w:pPr>
        <w:numPr>
          <w:ilvl w:val="0"/>
          <w:numId w:val="53"/>
        </w:numPr>
        <w:suppressAutoHyphens/>
        <w:spacing w:after="0" w:line="100" w:lineRule="atLeast"/>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00117E0D" w14:textId="77777777" w:rsidR="00DB78DB" w:rsidRPr="00725432" w:rsidRDefault="00DB78DB">
      <w:pPr>
        <w:numPr>
          <w:ilvl w:val="0"/>
          <w:numId w:val="54"/>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wskazanie okoliczności stanowiącej podstawę do zmiany; </w:t>
      </w:r>
    </w:p>
    <w:p w14:paraId="3A1D618F" w14:textId="77777777" w:rsidR="00DB78DB" w:rsidRPr="00725432" w:rsidRDefault="00DB78DB">
      <w:pPr>
        <w:numPr>
          <w:ilvl w:val="0"/>
          <w:numId w:val="54"/>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uzasadnienie wskazujące jaki wpływ ma okoliczność na wysokość wynagrodzenia Wykonawcy;</w:t>
      </w:r>
    </w:p>
    <w:p w14:paraId="14348491" w14:textId="77777777" w:rsidR="00DB78DB" w:rsidRPr="00725432" w:rsidRDefault="00DB78DB">
      <w:pPr>
        <w:numPr>
          <w:ilvl w:val="0"/>
          <w:numId w:val="54"/>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propozycję nowej wysokości wynagrodzenia.</w:t>
      </w:r>
    </w:p>
    <w:p w14:paraId="3DCE7914" w14:textId="77777777" w:rsidR="00DB78DB" w:rsidRPr="00725432" w:rsidRDefault="00DB78DB" w:rsidP="00DB78DB">
      <w:pPr>
        <w:suppressAutoHyphens/>
        <w:spacing w:after="0" w:line="100" w:lineRule="atLeast"/>
        <w:ind w:left="358"/>
        <w:jc w:val="both"/>
        <w:rPr>
          <w:rFonts w:ascii="Tahoma" w:eastAsia="Cambria" w:hAnsi="Tahoma" w:cs="Tahoma"/>
          <w:sz w:val="20"/>
          <w:szCs w:val="20"/>
          <w:lang w:eastAsia="pl-PL"/>
        </w:rPr>
      </w:pPr>
      <w:r w:rsidRPr="00725432">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3507DC44" w14:textId="77777777" w:rsidR="00DB78DB" w:rsidRPr="00725432" w:rsidRDefault="00DB78DB" w:rsidP="00DB78DB">
      <w:pPr>
        <w:spacing w:after="0" w:line="100" w:lineRule="atLeast"/>
        <w:ind w:left="284" w:hanging="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 xml:space="preserve">8.  Zmiana umowy z przyczyn wskazanych w ust. 6 pkt. b) może </w:t>
      </w:r>
      <w:r w:rsidRPr="00725432">
        <w:rPr>
          <w:rFonts w:ascii="Tahoma" w:eastAsia="Times New Roman" w:hAnsi="Tahoma" w:cs="Tahoma"/>
          <w:sz w:val="20"/>
          <w:szCs w:val="20"/>
          <w:lang w:eastAsia="hi-IN" w:bidi="hi-IN"/>
        </w:rPr>
        <w:t>nastąpić nie wcześniej niż od 1 stycznia 2024 r. z</w:t>
      </w:r>
      <w:r w:rsidRPr="00725432">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lipca 2023 r. i wartość tych kwot winna zostać już uwzględniona w wynagrodzeniu Wykonawcy, chyba że do tego czasu zmianie uległyby regulacje prawne w powyższym zakresie.</w:t>
      </w:r>
    </w:p>
    <w:p w14:paraId="0999FB0B" w14:textId="77777777" w:rsidR="00DB78DB" w:rsidRPr="00725432" w:rsidRDefault="00DB78DB" w:rsidP="00DB78DB">
      <w:pPr>
        <w:widowControl w:val="0"/>
        <w:spacing w:after="0" w:line="240" w:lineRule="auto"/>
        <w:ind w:left="284" w:hanging="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73407C68"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0BF19074" w14:textId="77777777" w:rsidR="00DB78DB" w:rsidRPr="00725432" w:rsidRDefault="00DB78DB" w:rsidP="00DB78DB">
      <w:pPr>
        <w:widowControl w:val="0"/>
        <w:spacing w:after="0"/>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b) zmiany mogą być wprowadzone na wniosek Strony nie wcześniej niż po upływie pół roku od dnia zawarcia umowy;</w:t>
      </w:r>
    </w:p>
    <w:p w14:paraId="4D3F708E"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15CDDD31"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15AB5FF8"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6A8D654A"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lastRenderedPageBreak/>
        <w:t>f) podwyższenie cen umownych w ramach procesu waloryzacji nie może przekroczyć wysokości wskaźnika GUS, o którym mowa w pkt. a);</w:t>
      </w:r>
    </w:p>
    <w:p w14:paraId="4D73AA90" w14:textId="77777777" w:rsidR="00DB78DB" w:rsidRPr="00725432" w:rsidRDefault="00DB78DB" w:rsidP="00DB78DB">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6963389E" w14:textId="77777777" w:rsidR="00DB78DB" w:rsidRPr="00725432" w:rsidRDefault="00DB78DB" w:rsidP="00DB78DB">
      <w:pPr>
        <w:widowControl w:val="0"/>
        <w:spacing w:after="0" w:line="240" w:lineRule="auto"/>
        <w:ind w:left="284"/>
        <w:jc w:val="both"/>
        <w:rPr>
          <w:rFonts w:ascii="Tahoma" w:eastAsia="Arial Unicode MS" w:hAnsi="Tahoma" w:cs="Tahoma"/>
          <w:sz w:val="20"/>
          <w:szCs w:val="20"/>
          <w:lang w:eastAsia="pl-PL"/>
        </w:rPr>
      </w:pPr>
      <w:r w:rsidRPr="00725432">
        <w:rPr>
          <w:rFonts w:ascii="Tahoma" w:eastAsia="Times New Roman" w:hAnsi="Tahoma" w:cs="Tahoma"/>
          <w:sz w:val="20"/>
          <w:szCs w:val="20"/>
          <w:lang w:eastAsia="pl-PL"/>
        </w:rPr>
        <w:t>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1E7FEB3A" w14:textId="77777777" w:rsidR="00DB78DB" w:rsidRPr="00725432" w:rsidRDefault="00DB78DB" w:rsidP="00DB78DB">
      <w:pPr>
        <w:spacing w:after="0"/>
        <w:ind w:left="284" w:hanging="284"/>
        <w:jc w:val="both"/>
        <w:rPr>
          <w:rFonts w:ascii="Tahoma" w:eastAsia="Cambria" w:hAnsi="Tahoma" w:cs="Tahoma"/>
          <w:sz w:val="20"/>
          <w:szCs w:val="20"/>
          <w:lang w:eastAsia="pl-PL"/>
        </w:rPr>
      </w:pPr>
      <w:r w:rsidRPr="00725432">
        <w:rPr>
          <w:rFonts w:ascii="Tahoma" w:eastAsia="Arial Unicode MS" w:hAnsi="Tahoma" w:cs="Tahoma"/>
          <w:sz w:val="20"/>
          <w:szCs w:val="20"/>
          <w:lang w:eastAsia="pl-PL"/>
        </w:rPr>
        <w:t>10.Zmiany określone w ust. 6 – 9 powyżej wymagają formy pisemnego aneksu pod rygorem nieważności</w:t>
      </w:r>
    </w:p>
    <w:p w14:paraId="2C6FE424" w14:textId="77777777" w:rsidR="00DB78DB" w:rsidRPr="00725432" w:rsidRDefault="00DB78DB">
      <w:pPr>
        <w:pStyle w:val="Akapitzlist"/>
        <w:numPr>
          <w:ilvl w:val="0"/>
          <w:numId w:val="63"/>
        </w:numPr>
        <w:spacing w:after="0" w:line="240" w:lineRule="auto"/>
        <w:jc w:val="both"/>
        <w:rPr>
          <w:rFonts w:ascii="Tahoma" w:eastAsia="Cambria" w:hAnsi="Tahoma" w:cs="Tahoma"/>
          <w:sz w:val="20"/>
          <w:szCs w:val="20"/>
          <w:lang w:eastAsia="pl-PL"/>
        </w:rPr>
      </w:pPr>
      <w:r w:rsidRPr="00725432">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5B900B46" w14:textId="77777777" w:rsidR="00DB78DB" w:rsidRPr="00725432" w:rsidRDefault="00DB78DB">
      <w:pPr>
        <w:widowControl w:val="0"/>
        <w:numPr>
          <w:ilvl w:val="0"/>
          <w:numId w:val="63"/>
        </w:numPr>
        <w:tabs>
          <w:tab w:val="num" w:pos="720"/>
        </w:tabs>
        <w:suppressAutoHyphens/>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Wszelkie spory wynikłe na tle realizacji umowy będzie rozstrzygał sąd powszechny właściwy miejscowo dla siedziby Zamawiającego.</w:t>
      </w:r>
    </w:p>
    <w:p w14:paraId="400D603C" w14:textId="77777777" w:rsidR="00DB78DB" w:rsidRPr="00725432" w:rsidRDefault="00DB78DB">
      <w:pPr>
        <w:widowControl w:val="0"/>
        <w:numPr>
          <w:ilvl w:val="0"/>
          <w:numId w:val="63"/>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Umowę sporządzono w trzech jednobrzmiących egzemplarzach, dwa egzemplarze dla Zamawiającego, jeden egzemplarz dla Wykonawcy</w:t>
      </w:r>
    </w:p>
    <w:bookmarkEnd w:id="24"/>
    <w:p w14:paraId="5C31B589" w14:textId="77777777" w:rsidR="00DB78DB" w:rsidRPr="00725432" w:rsidRDefault="00DB78DB" w:rsidP="00DB78DB">
      <w:pPr>
        <w:widowControl w:val="0"/>
        <w:suppressAutoHyphens/>
        <w:spacing w:after="0" w:line="240" w:lineRule="auto"/>
        <w:rPr>
          <w:rFonts w:ascii="Tahoma" w:eastAsia="Cambria" w:hAnsi="Tahoma" w:cs="Tahoma"/>
          <w:kern w:val="2"/>
          <w:sz w:val="20"/>
          <w:szCs w:val="20"/>
          <w:lang w:eastAsia="ar-SA"/>
        </w:rPr>
      </w:pPr>
    </w:p>
    <w:bookmarkEnd w:id="22"/>
    <w:p w14:paraId="7A0E3D81" w14:textId="77777777" w:rsidR="00DB78DB" w:rsidRPr="00725432" w:rsidRDefault="00DB78DB" w:rsidP="00DB78DB">
      <w:pPr>
        <w:widowControl w:val="0"/>
        <w:suppressAutoHyphens/>
        <w:spacing w:after="0" w:line="240" w:lineRule="auto"/>
        <w:rPr>
          <w:rFonts w:ascii="Tahoma" w:eastAsia="Cambria" w:hAnsi="Tahoma" w:cs="Tahoma"/>
          <w:kern w:val="2"/>
          <w:sz w:val="20"/>
          <w:szCs w:val="20"/>
          <w:lang w:eastAsia="ar-SA"/>
        </w:rPr>
      </w:pPr>
    </w:p>
    <w:p w14:paraId="0F5A7DEB" w14:textId="77777777" w:rsidR="00DB78DB" w:rsidRPr="00725432" w:rsidRDefault="00DB78DB" w:rsidP="00DB78DB">
      <w:pPr>
        <w:widowControl w:val="0"/>
        <w:suppressAutoHyphens/>
        <w:spacing w:after="0" w:line="240" w:lineRule="auto"/>
        <w:rPr>
          <w:rFonts w:ascii="Tahoma" w:eastAsia="Cambria" w:hAnsi="Tahoma" w:cs="Tahoma"/>
          <w:kern w:val="2"/>
          <w:sz w:val="20"/>
          <w:szCs w:val="20"/>
          <w:lang w:eastAsia="ar-SA"/>
        </w:rPr>
      </w:pPr>
      <w:r w:rsidRPr="00725432">
        <w:rPr>
          <w:rFonts w:ascii="Tahoma" w:eastAsia="Cambria" w:hAnsi="Tahoma" w:cs="Tahoma"/>
          <w:kern w:val="2"/>
          <w:sz w:val="20"/>
          <w:szCs w:val="20"/>
          <w:lang w:eastAsia="ar-SA"/>
        </w:rPr>
        <w:t>Załączniki do umowy:</w:t>
      </w:r>
    </w:p>
    <w:p w14:paraId="1D9D642F" w14:textId="77777777" w:rsidR="00DB78DB" w:rsidRPr="00725432" w:rsidRDefault="00DB78DB">
      <w:pPr>
        <w:numPr>
          <w:ilvl w:val="0"/>
          <w:numId w:val="51"/>
        </w:numPr>
        <w:spacing w:after="0" w:line="240" w:lineRule="auto"/>
        <w:ind w:left="720"/>
        <w:contextualSpacing/>
        <w:rPr>
          <w:rFonts w:ascii="Tahoma" w:eastAsia="Cambria" w:hAnsi="Tahoma" w:cs="Tahoma"/>
          <w:sz w:val="20"/>
          <w:szCs w:val="20"/>
          <w:lang w:eastAsia="pl-PL"/>
        </w:rPr>
      </w:pPr>
      <w:r w:rsidRPr="00725432">
        <w:rPr>
          <w:rFonts w:ascii="Tahoma" w:eastAsia="Cambria" w:hAnsi="Tahoma" w:cs="Tahoma"/>
          <w:sz w:val="20"/>
          <w:szCs w:val="20"/>
          <w:lang w:eastAsia="pl-PL"/>
        </w:rPr>
        <w:t>Formularz asortymentowo-cenowy</w:t>
      </w:r>
    </w:p>
    <w:p w14:paraId="3A192150" w14:textId="77777777" w:rsidR="00DB78DB" w:rsidRPr="00725432" w:rsidRDefault="00DB78DB">
      <w:pPr>
        <w:numPr>
          <w:ilvl w:val="0"/>
          <w:numId w:val="51"/>
        </w:numPr>
        <w:spacing w:after="0" w:line="240" w:lineRule="auto"/>
        <w:ind w:left="720"/>
        <w:contextualSpacing/>
        <w:rPr>
          <w:rFonts w:ascii="Tahoma" w:eastAsia="Cambria" w:hAnsi="Tahoma" w:cs="Tahoma"/>
          <w:sz w:val="20"/>
          <w:szCs w:val="20"/>
          <w:lang w:eastAsia="pl-PL"/>
        </w:rPr>
      </w:pPr>
      <w:bookmarkStart w:id="25" w:name="_Hlk130191627"/>
      <w:r w:rsidRPr="00725432">
        <w:rPr>
          <w:rFonts w:ascii="Tahoma" w:eastAsia="Cambria" w:hAnsi="Tahoma" w:cs="Tahoma"/>
          <w:sz w:val="20"/>
          <w:szCs w:val="20"/>
          <w:lang w:eastAsia="pl-PL"/>
        </w:rPr>
        <w:t>Klauzula informacyjna</w:t>
      </w:r>
    </w:p>
    <w:bookmarkEnd w:id="25"/>
    <w:p w14:paraId="711FC36A" w14:textId="77777777" w:rsidR="00DB78DB" w:rsidRPr="00725432" w:rsidRDefault="00DB78DB" w:rsidP="00DB78DB">
      <w:pPr>
        <w:keepNext/>
        <w:widowControl w:val="0"/>
        <w:suppressAutoHyphens/>
        <w:spacing w:after="0" w:line="240" w:lineRule="auto"/>
        <w:ind w:left="227"/>
        <w:outlineLvl w:val="5"/>
        <w:rPr>
          <w:rFonts w:ascii="Tahoma" w:eastAsia="Cambria" w:hAnsi="Tahoma" w:cs="Tahoma"/>
          <w:b/>
          <w:bCs/>
          <w:sz w:val="20"/>
          <w:szCs w:val="20"/>
          <w:lang w:eastAsia="ar-SA"/>
        </w:rPr>
      </w:pPr>
    </w:p>
    <w:p w14:paraId="6A98B30A" w14:textId="77777777" w:rsidR="00DB78DB" w:rsidRPr="00725432" w:rsidRDefault="00DB78DB" w:rsidP="00DB78DB">
      <w:pPr>
        <w:keepNext/>
        <w:widowControl w:val="0"/>
        <w:suppressAutoHyphens/>
        <w:spacing w:after="0" w:line="240" w:lineRule="auto"/>
        <w:ind w:left="227"/>
        <w:outlineLvl w:val="5"/>
        <w:rPr>
          <w:rFonts w:ascii="Tahoma" w:eastAsia="Cambria" w:hAnsi="Tahoma" w:cs="Tahoma"/>
          <w:b/>
          <w:bCs/>
          <w:sz w:val="20"/>
          <w:szCs w:val="20"/>
          <w:lang w:eastAsia="ar-SA"/>
        </w:rPr>
      </w:pPr>
      <w:r w:rsidRPr="00725432">
        <w:rPr>
          <w:rFonts w:ascii="Tahoma" w:eastAsia="Cambria" w:hAnsi="Tahoma" w:cs="Tahoma"/>
          <w:b/>
          <w:bCs/>
          <w:sz w:val="20"/>
          <w:szCs w:val="20"/>
          <w:lang w:eastAsia="ar-SA"/>
        </w:rPr>
        <w:t>Wykonawca</w:t>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r>
      <w:r w:rsidRPr="00725432">
        <w:rPr>
          <w:rFonts w:ascii="Tahoma" w:eastAsia="Cambria" w:hAnsi="Tahoma" w:cs="Tahoma"/>
          <w:b/>
          <w:bCs/>
          <w:sz w:val="20"/>
          <w:szCs w:val="20"/>
          <w:lang w:eastAsia="ar-SA"/>
        </w:rPr>
        <w:tab/>
        <w:t>Zamawiający</w:t>
      </w:r>
    </w:p>
    <w:p w14:paraId="7F197872" w14:textId="77777777" w:rsidR="00DB78DB" w:rsidRPr="00725432" w:rsidRDefault="00DB78DB" w:rsidP="00DB78DB">
      <w:pPr>
        <w:spacing w:after="160" w:line="259" w:lineRule="auto"/>
      </w:pPr>
      <w:r w:rsidRPr="00725432">
        <w:br w:type="page"/>
      </w:r>
    </w:p>
    <w:p w14:paraId="0F2EAA3F" w14:textId="77777777" w:rsidR="00DB78DB" w:rsidRPr="00725432" w:rsidRDefault="00DB78DB" w:rsidP="00DB78DB">
      <w:pPr>
        <w:spacing w:after="60" w:line="256" w:lineRule="auto"/>
        <w:ind w:left="425" w:hanging="425"/>
        <w:jc w:val="right"/>
        <w:rPr>
          <w:rFonts w:ascii="Tahoma" w:hAnsi="Tahoma" w:cs="Tahoma"/>
          <w:b/>
          <w:sz w:val="20"/>
          <w:szCs w:val="20"/>
        </w:rPr>
      </w:pPr>
      <w:r w:rsidRPr="00725432">
        <w:rPr>
          <w:rFonts w:ascii="Tahoma" w:hAnsi="Tahoma" w:cs="Tahoma"/>
          <w:b/>
          <w:sz w:val="20"/>
          <w:szCs w:val="20"/>
        </w:rPr>
        <w:lastRenderedPageBreak/>
        <w:t>Załącznik nr 2 – klauzula informacyjna</w:t>
      </w:r>
    </w:p>
    <w:p w14:paraId="0C45FE0B" w14:textId="77777777" w:rsidR="00DB78DB" w:rsidRPr="00725432" w:rsidRDefault="00DB78DB">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Dane osobowe przedstawicieli Stron niniejszej umowy oraz dane </w:t>
      </w:r>
      <w:r w:rsidRPr="00725432">
        <w:rPr>
          <w:rFonts w:ascii="Tahoma" w:eastAsia="Arial Unicode MS" w:hAnsi="Tahoma" w:cs="Tahoma"/>
          <w:sz w:val="20"/>
          <w:szCs w:val="20"/>
          <w:lang w:val="x-none" w:eastAsia="pl-PL"/>
        </w:rPr>
        <w:t>osób wyznaczonych do kontaktów roboczych oraz odpowiedzialnych za koordynację i realizację umowy</w:t>
      </w:r>
      <w:r w:rsidRPr="00725432">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25432">
        <w:rPr>
          <w:rFonts w:ascii="Tahoma" w:eastAsia="Cambria" w:hAnsi="Tahoma" w:cs="Tahoma"/>
          <w:sz w:val="20"/>
          <w:szCs w:val="20"/>
        </w:rPr>
        <w:t xml:space="preserve"> </w:t>
      </w:r>
      <w:r w:rsidRPr="00725432">
        <w:rPr>
          <w:rFonts w:ascii="Tahoma" w:eastAsia="Cambria" w:hAnsi="Tahoma" w:cs="Tahoma"/>
          <w:sz w:val="20"/>
          <w:szCs w:val="20"/>
          <w:lang w:val="x-none"/>
        </w:rPr>
        <w:t>z realizacją niniejszej umowy.</w:t>
      </w:r>
    </w:p>
    <w:p w14:paraId="742FA696" w14:textId="77777777" w:rsidR="00DB78DB" w:rsidRPr="00725432" w:rsidRDefault="00DB78DB">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316CA57" w14:textId="77777777" w:rsidR="00DB78DB" w:rsidRPr="00725432" w:rsidRDefault="00DB78DB">
      <w:pPr>
        <w:numPr>
          <w:ilvl w:val="0"/>
          <w:numId w:val="58"/>
        </w:numPr>
        <w:suppressAutoHyphens/>
        <w:spacing w:after="60" w:line="240" w:lineRule="auto"/>
        <w:ind w:left="425" w:hanging="425"/>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Zgodnie z treścią art. 13 </w:t>
      </w:r>
      <w:r w:rsidRPr="00725432">
        <w:rPr>
          <w:rFonts w:ascii="Tahoma" w:eastAsia="Cambria" w:hAnsi="Tahoma" w:cs="Tahoma"/>
          <w:sz w:val="20"/>
          <w:szCs w:val="20"/>
        </w:rPr>
        <w:t xml:space="preserve">i </w:t>
      </w:r>
      <w:r w:rsidRPr="00725432">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725432">
        <w:rPr>
          <w:rFonts w:ascii="Tahoma" w:eastAsia="Cambria" w:hAnsi="Tahoma" w:cs="Tahoma"/>
          <w:sz w:val="20"/>
          <w:szCs w:val="20"/>
        </w:rPr>
        <w:br/>
        <w:t>tzw. ,,RODO” Zamawiający jako jeden z administratorów</w:t>
      </w:r>
      <w:r w:rsidRPr="00725432">
        <w:rPr>
          <w:rFonts w:ascii="Tahoma" w:eastAsia="Cambria" w:hAnsi="Tahoma" w:cs="Tahoma"/>
          <w:sz w:val="20"/>
          <w:szCs w:val="20"/>
          <w:lang w:val="x-none"/>
        </w:rPr>
        <w:t>,</w:t>
      </w:r>
      <w:r w:rsidRPr="00725432">
        <w:rPr>
          <w:rFonts w:ascii="Tahoma" w:eastAsia="Cambria" w:hAnsi="Tahoma" w:cs="Tahoma"/>
          <w:sz w:val="20"/>
          <w:szCs w:val="20"/>
        </w:rPr>
        <w:t xml:space="preserve"> o których mowa w ust. 1 informuje, </w:t>
      </w:r>
      <w:r w:rsidRPr="00725432">
        <w:rPr>
          <w:rFonts w:ascii="Tahoma" w:eastAsia="Cambria" w:hAnsi="Tahoma" w:cs="Tahoma"/>
          <w:sz w:val="20"/>
          <w:szCs w:val="20"/>
          <w:lang w:val="x-none"/>
        </w:rPr>
        <w:t>że:</w:t>
      </w:r>
    </w:p>
    <w:p w14:paraId="7C5D6390"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25C18419"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Z Administratorem można skontaktować się pisząc na adres: ul. Ceglana 35, 40-514 Katowice lub telefonując pod numer: 32 3581 </w:t>
      </w:r>
      <w:r w:rsidRPr="00725432">
        <w:rPr>
          <w:rFonts w:ascii="Tahoma" w:eastAsia="Cambria" w:hAnsi="Tahoma" w:cs="Tahoma"/>
          <w:sz w:val="20"/>
          <w:szCs w:val="20"/>
        </w:rPr>
        <w:t>460 lub za pośrednictwem poczty elektronicznej: sekretariat@uck.katowice.pl</w:t>
      </w:r>
      <w:r w:rsidRPr="00725432">
        <w:rPr>
          <w:rFonts w:ascii="Tahoma" w:eastAsia="Cambria" w:hAnsi="Tahoma" w:cs="Tahoma"/>
          <w:sz w:val="20"/>
          <w:szCs w:val="20"/>
          <w:lang w:val="x-none"/>
        </w:rPr>
        <w:t>.</w:t>
      </w:r>
    </w:p>
    <w:p w14:paraId="0BF5856F"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650C9856"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 xml:space="preserve">Dane osobowe reprezentantów Stron umowy i osób wyznaczonych do kontaktów roboczych oraz odpowiedzialnych za koordynację i realizację umowy przetwarzane </w:t>
      </w:r>
      <w:r w:rsidRPr="00725432">
        <w:rPr>
          <w:rFonts w:ascii="Tahoma" w:eastAsia="Arial Unicode MS" w:hAnsi="Tahoma" w:cs="Tahoma"/>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F3D111B" w14:textId="77777777" w:rsidR="00DB78DB" w:rsidRPr="00725432" w:rsidRDefault="00DB78DB" w:rsidP="00DB78DB">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725432">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54C607EF"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725432">
        <w:rPr>
          <w:rFonts w:ascii="Tahoma" w:eastAsia="Cambria" w:hAnsi="Tahoma" w:cs="Tahoma"/>
          <w:sz w:val="20"/>
          <w:szCs w:val="20"/>
          <w:lang w:val="x-none"/>
        </w:rPr>
        <w:t>oznaczenie Strony umowy, dane kontaktowe, a także mogą obejmować inne dane niezbędne do jej realizacji ujawnione w toku jej realizacji.</w:t>
      </w:r>
    </w:p>
    <w:p w14:paraId="4C2B2E78"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725432">
        <w:rPr>
          <w:rFonts w:ascii="Tahoma" w:eastAsia="Cambria" w:hAnsi="Tahoma" w:cs="Tahoma"/>
          <w:sz w:val="20"/>
          <w:szCs w:val="20"/>
        </w:rPr>
        <w:t xml:space="preserve"> </w:t>
      </w:r>
      <w:r w:rsidRPr="00725432">
        <w:rPr>
          <w:rFonts w:ascii="Tahoma" w:eastAsia="Cambria" w:hAnsi="Tahoma" w:cs="Tahoma"/>
          <w:sz w:val="20"/>
          <w:szCs w:val="20"/>
          <w:lang w:val="x-none"/>
        </w:rPr>
        <w:t>W zakresie stanowiącym informację publiczną dane mogą być ujawniane każdemu zainteresowanemu taką informacją.</w:t>
      </w:r>
    </w:p>
    <w:p w14:paraId="2FA298D9"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Cambria" w:hAnsi="Tahoma" w:cs="Tahoma"/>
          <w:sz w:val="20"/>
          <w:szCs w:val="20"/>
          <w:lang w:val="x-none"/>
        </w:rPr>
        <w:t>Dane osobowe będą przetwarzane przez okres realizacji umowy, a po jej rozwiązaniu lub wygaśnięciu</w:t>
      </w:r>
      <w:r w:rsidRPr="00725432">
        <w:rPr>
          <w:rFonts w:ascii="Tahoma" w:eastAsia="Arial Unicode MS" w:hAnsi="Tahoma" w:cs="Tahoma"/>
          <w:sz w:val="20"/>
          <w:szCs w:val="20"/>
          <w:lang w:val="x-none" w:eastAsia="pl-PL"/>
        </w:rPr>
        <w:t xml:space="preserve"> przez okres wynikający z przepisów rachunkowo-podatkowych lub archiwalnych w interesie publicznym.</w:t>
      </w:r>
    </w:p>
    <w:p w14:paraId="0BCE7BDA" w14:textId="77777777" w:rsidR="00DB78DB" w:rsidRPr="00725432" w:rsidRDefault="00DB78DB" w:rsidP="00DB78DB">
      <w:pPr>
        <w:widowControl w:val="0"/>
        <w:autoSpaceDE w:val="0"/>
        <w:spacing w:after="60" w:line="240" w:lineRule="auto"/>
        <w:ind w:left="851"/>
        <w:contextualSpacing/>
        <w:jc w:val="both"/>
        <w:rPr>
          <w:rFonts w:ascii="Tahoma" w:eastAsia="Calibri" w:hAnsi="Tahoma" w:cs="Tahoma"/>
          <w:sz w:val="20"/>
          <w:szCs w:val="20"/>
          <w:lang w:val="x-none" w:eastAsia="pl-PL"/>
        </w:rPr>
      </w:pPr>
      <w:r w:rsidRPr="00725432">
        <w:rPr>
          <w:rFonts w:ascii="Tahoma" w:eastAsia="Arial Unicode MS" w:hAnsi="Tahoma" w:cs="Tahoma"/>
          <w:sz w:val="20"/>
          <w:szCs w:val="20"/>
          <w:lang w:val="x-none" w:eastAsia="pl-PL"/>
        </w:rPr>
        <w:t xml:space="preserve">Dane osobowe będą przechowywane przez okres co najmniej 5 lat od momentu zakończenia </w:t>
      </w:r>
      <w:r w:rsidRPr="00725432">
        <w:rPr>
          <w:rFonts w:ascii="Tahoma" w:eastAsia="Arial Unicode MS" w:hAnsi="Tahoma" w:cs="Tahoma"/>
          <w:sz w:val="20"/>
          <w:szCs w:val="20"/>
          <w:lang w:eastAsia="pl-PL"/>
        </w:rPr>
        <w:t>umowy</w:t>
      </w:r>
      <w:r w:rsidRPr="00725432">
        <w:rPr>
          <w:rFonts w:ascii="Tahoma" w:eastAsia="Arial Unicode MS" w:hAnsi="Tahoma" w:cs="Tahoma"/>
          <w:sz w:val="20"/>
          <w:szCs w:val="20"/>
          <w:lang w:val="x-none" w:eastAsia="pl-PL"/>
        </w:rPr>
        <w:t xml:space="preserve">. </w:t>
      </w:r>
      <w:r w:rsidRPr="00725432">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25432">
        <w:rPr>
          <w:rFonts w:ascii="Tahoma" w:eastAsia="Cambria" w:hAnsi="Tahoma" w:cs="Tahoma"/>
          <w:sz w:val="20"/>
          <w:szCs w:val="20"/>
          <w:lang w:eastAsia="pl-PL"/>
        </w:rPr>
        <w:t>m</w:t>
      </w:r>
      <w:r w:rsidRPr="00725432">
        <w:rPr>
          <w:rFonts w:ascii="Tahoma" w:eastAsia="Cambria" w:hAnsi="Tahoma" w:cs="Tahoma"/>
          <w:sz w:val="20"/>
          <w:szCs w:val="20"/>
          <w:lang w:val="x-none" w:eastAsia="pl-PL"/>
        </w:rPr>
        <w:t>.</w:t>
      </w:r>
    </w:p>
    <w:p w14:paraId="0B720475" w14:textId="77777777" w:rsidR="00DB78DB" w:rsidRPr="00725432" w:rsidRDefault="00DB78DB" w:rsidP="00DB78DB">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3021C111"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25432">
        <w:rPr>
          <w:rFonts w:ascii="Tahoma" w:eastAsia="Arial Unicode MS" w:hAnsi="Tahoma" w:cs="Tahoma"/>
          <w:sz w:val="20"/>
          <w:szCs w:val="20"/>
          <w:lang w:eastAsia="pl-PL"/>
        </w:rPr>
        <w:t xml:space="preserve"> Uprawnienia te mogą podlegać ograniczeniom na mocy prawa.</w:t>
      </w:r>
    </w:p>
    <w:p w14:paraId="19F8645F" w14:textId="77777777" w:rsidR="00DB78DB" w:rsidRPr="00725432" w:rsidRDefault="00DB78DB">
      <w:pPr>
        <w:widowControl w:val="0"/>
        <w:numPr>
          <w:ilvl w:val="0"/>
          <w:numId w:val="5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692F5704" w14:textId="77777777" w:rsidR="00DB78DB" w:rsidRPr="00725432" w:rsidRDefault="00DB78DB">
      <w:pPr>
        <w:widowControl w:val="0"/>
        <w:numPr>
          <w:ilvl w:val="0"/>
          <w:numId w:val="59"/>
        </w:numPr>
        <w:suppressAutoHyphens/>
        <w:autoSpaceDE w:val="0"/>
        <w:spacing w:after="0" w:line="240" w:lineRule="auto"/>
        <w:ind w:left="851"/>
        <w:contextualSpacing/>
        <w:jc w:val="both"/>
        <w:rPr>
          <w:rFonts w:ascii="Tahoma" w:eastAsia="Times New Roman" w:hAnsi="Tahoma" w:cs="Tahoma"/>
          <w:sz w:val="20"/>
          <w:szCs w:val="20"/>
          <w:lang w:eastAsia="pl-PL"/>
        </w:rPr>
      </w:pPr>
      <w:r w:rsidRPr="00725432">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bookmarkEnd w:id="10"/>
    </w:p>
    <w:p w14:paraId="582A31BB" w14:textId="77777777" w:rsidR="00DB78DB" w:rsidRPr="00725432" w:rsidRDefault="00DB78DB" w:rsidP="00DB78DB"/>
    <w:p w14:paraId="5EBE529D" w14:textId="77777777" w:rsidR="005319E9" w:rsidRPr="00753132" w:rsidRDefault="005319E9" w:rsidP="005319E9">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lastRenderedPageBreak/>
        <w:t>DZP</w:t>
      </w:r>
      <w:r>
        <w:rPr>
          <w:rFonts w:ascii="Tahoma" w:eastAsia="Times New Roman" w:hAnsi="Tahoma" w:cs="Tahoma"/>
          <w:sz w:val="20"/>
          <w:szCs w:val="20"/>
          <w:lang w:eastAsia="pl-PL"/>
        </w:rPr>
        <w:t>.</w:t>
      </w:r>
      <w:r w:rsidRPr="00753132">
        <w:rPr>
          <w:rFonts w:ascii="Tahoma" w:eastAsia="Times New Roman" w:hAnsi="Tahoma" w:cs="Tahoma"/>
          <w:sz w:val="20"/>
          <w:szCs w:val="20"/>
          <w:lang w:eastAsia="pl-PL"/>
        </w:rPr>
        <w:t>381</w:t>
      </w:r>
      <w:r>
        <w:rPr>
          <w:rFonts w:ascii="Tahoma" w:eastAsia="Times New Roman" w:hAnsi="Tahoma" w:cs="Tahoma"/>
          <w:sz w:val="20"/>
          <w:szCs w:val="20"/>
          <w:lang w:eastAsia="pl-PL"/>
        </w:rPr>
        <w:t>.20A.2023</w:t>
      </w:r>
    </w:p>
    <w:p w14:paraId="4674288D" w14:textId="77777777" w:rsidR="005319E9" w:rsidRPr="00753132" w:rsidRDefault="005319E9" w:rsidP="005319E9">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Załącznik nr </w:t>
      </w:r>
      <w:r>
        <w:rPr>
          <w:rFonts w:ascii="Tahoma" w:eastAsia="Times New Roman" w:hAnsi="Tahoma" w:cs="Tahoma"/>
          <w:sz w:val="20"/>
          <w:szCs w:val="20"/>
          <w:lang w:eastAsia="pl-PL"/>
        </w:rPr>
        <w:t>7A</w:t>
      </w:r>
    </w:p>
    <w:p w14:paraId="7144890E" w14:textId="77777777" w:rsidR="005319E9" w:rsidRPr="00FF0146" w:rsidRDefault="005319E9" w:rsidP="005319E9">
      <w:pPr>
        <w:suppressAutoHyphens/>
        <w:spacing w:after="0" w:line="240" w:lineRule="auto"/>
        <w:jc w:val="center"/>
        <w:rPr>
          <w:rFonts w:ascii="Tahoma" w:eastAsia="Times New Roman" w:hAnsi="Tahoma" w:cs="Tahoma"/>
          <w:bCs/>
          <w:i/>
          <w:sz w:val="20"/>
          <w:szCs w:val="20"/>
          <w:lang w:eastAsia="ar-SA"/>
        </w:rPr>
      </w:pPr>
      <w:r w:rsidRPr="00753132">
        <w:rPr>
          <w:rFonts w:ascii="Tahoma" w:eastAsia="Times New Roman" w:hAnsi="Tahoma" w:cs="Tahoma"/>
          <w:b/>
          <w:bCs/>
          <w:sz w:val="20"/>
          <w:szCs w:val="20"/>
          <w:lang w:eastAsia="ar-SA"/>
        </w:rPr>
        <w:t>UMOWA –wzór</w:t>
      </w:r>
      <w:r>
        <w:rPr>
          <w:rFonts w:ascii="Tahoma" w:eastAsia="Times New Roman" w:hAnsi="Tahoma" w:cs="Tahoma"/>
          <w:b/>
          <w:bCs/>
          <w:sz w:val="20"/>
          <w:szCs w:val="20"/>
          <w:lang w:eastAsia="ar-SA"/>
        </w:rPr>
        <w:t xml:space="preserve"> </w:t>
      </w:r>
      <w:r w:rsidRPr="00FF0146">
        <w:rPr>
          <w:rFonts w:ascii="Tahoma" w:eastAsia="Times New Roman" w:hAnsi="Tahoma" w:cs="Tahoma"/>
          <w:bCs/>
          <w:i/>
          <w:sz w:val="20"/>
          <w:szCs w:val="20"/>
          <w:lang w:eastAsia="ar-SA"/>
        </w:rPr>
        <w:t xml:space="preserve">( dotyczy tylko części </w:t>
      </w:r>
      <w:r>
        <w:rPr>
          <w:rFonts w:ascii="Tahoma" w:eastAsia="Times New Roman" w:hAnsi="Tahoma" w:cs="Tahoma"/>
          <w:bCs/>
          <w:i/>
          <w:sz w:val="20"/>
          <w:szCs w:val="20"/>
          <w:lang w:eastAsia="ar-SA"/>
        </w:rPr>
        <w:t>26)</w:t>
      </w:r>
    </w:p>
    <w:p w14:paraId="6D4AC423" w14:textId="77777777" w:rsidR="005319E9" w:rsidRPr="003B1897" w:rsidRDefault="005319E9" w:rsidP="005319E9">
      <w:pPr>
        <w:spacing w:after="0" w:line="240" w:lineRule="auto"/>
        <w:rPr>
          <w:rFonts w:ascii="Tahoma" w:eastAsia="Cambria" w:hAnsi="Tahoma" w:cs="Tahoma"/>
          <w:sz w:val="20"/>
          <w:szCs w:val="20"/>
          <w:lang w:eastAsia="pl-PL"/>
        </w:rPr>
      </w:pPr>
      <w:r w:rsidRPr="003B1897">
        <w:rPr>
          <w:rFonts w:ascii="Tahoma" w:eastAsia="Cambria" w:hAnsi="Tahoma" w:cs="Tahoma"/>
          <w:sz w:val="20"/>
          <w:szCs w:val="20"/>
          <w:lang w:eastAsia="pl-PL"/>
        </w:rPr>
        <w:t>Zawarta w dniu ................................ w  Katowicach pomiędzy:</w:t>
      </w:r>
    </w:p>
    <w:p w14:paraId="68535BD6" w14:textId="77777777" w:rsidR="005319E9" w:rsidRPr="00281CB6" w:rsidRDefault="005319E9" w:rsidP="005319E9">
      <w:pPr>
        <w:spacing w:after="0" w:line="240" w:lineRule="auto"/>
        <w:jc w:val="both"/>
        <w:rPr>
          <w:rFonts w:ascii="Tahoma" w:hAnsi="Tahoma" w:cs="Tahoma"/>
          <w:sz w:val="20"/>
          <w:szCs w:val="20"/>
          <w:lang w:eastAsia="pl-PL"/>
        </w:rPr>
      </w:pPr>
      <w:r w:rsidRPr="00437EE3">
        <w:rPr>
          <w:rFonts w:ascii="Tahoma" w:hAnsi="Tahoma" w:cs="Tahoma"/>
          <w:b/>
          <w:bCs/>
          <w:sz w:val="20"/>
          <w:szCs w:val="20"/>
          <w:lang w:eastAsia="pl-PL"/>
        </w:rPr>
        <w:t>Uniwersyteckim Centrum Klinicznym im. prof. K. Gibińskiego Śląskiego Uniwersytetu Medycznego w Katowicach</w:t>
      </w:r>
      <w:r w:rsidRPr="008317FF">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w:t>
      </w:r>
      <w:r>
        <w:rPr>
          <w:rFonts w:ascii="Tahoma" w:hAnsi="Tahoma" w:cs="Tahoma"/>
          <w:sz w:val="20"/>
          <w:szCs w:val="20"/>
          <w:lang w:eastAsia="pl-PL"/>
        </w:rPr>
        <w:t xml:space="preserve"> </w:t>
      </w:r>
      <w:r w:rsidRPr="008317FF">
        <w:rPr>
          <w:rFonts w:ascii="Tahoma" w:hAnsi="Tahoma" w:cs="Tahoma"/>
          <w:sz w:val="20"/>
          <w:szCs w:val="20"/>
          <w:lang w:eastAsia="pl-PL"/>
        </w:rPr>
        <w:t>REGON 001325767</w:t>
      </w:r>
    </w:p>
    <w:p w14:paraId="60F71AF3" w14:textId="77777777" w:rsidR="005319E9" w:rsidRPr="00281CB6" w:rsidRDefault="005319E9" w:rsidP="005319E9">
      <w:pPr>
        <w:spacing w:after="120" w:line="240" w:lineRule="auto"/>
        <w:jc w:val="both"/>
        <w:rPr>
          <w:rFonts w:ascii="Tahoma" w:hAnsi="Tahoma" w:cs="Tahoma"/>
          <w:sz w:val="20"/>
          <w:szCs w:val="20"/>
          <w:lang w:eastAsia="pl-PL"/>
        </w:rPr>
      </w:pPr>
      <w:r w:rsidRPr="00281CB6">
        <w:rPr>
          <w:rFonts w:ascii="Tahoma" w:hAnsi="Tahoma" w:cs="Tahoma"/>
          <w:sz w:val="20"/>
          <w:szCs w:val="20"/>
          <w:lang w:eastAsia="pl-PL"/>
        </w:rPr>
        <w:t xml:space="preserve">zwanym w treści umowy Zamawiającym, </w:t>
      </w:r>
    </w:p>
    <w:p w14:paraId="02D1BFF0" w14:textId="77777777" w:rsidR="005319E9" w:rsidRPr="00281CB6" w:rsidRDefault="005319E9" w:rsidP="005319E9">
      <w:pPr>
        <w:spacing w:after="0" w:line="240" w:lineRule="auto"/>
        <w:jc w:val="both"/>
        <w:rPr>
          <w:rFonts w:ascii="Tahoma" w:hAnsi="Tahoma" w:cs="Tahoma"/>
          <w:sz w:val="20"/>
          <w:szCs w:val="20"/>
          <w:lang w:eastAsia="pl-PL"/>
        </w:rPr>
      </w:pPr>
      <w:r w:rsidRPr="00281CB6">
        <w:rPr>
          <w:rFonts w:ascii="Tahoma" w:hAnsi="Tahoma" w:cs="Tahoma"/>
          <w:sz w:val="20"/>
          <w:szCs w:val="20"/>
          <w:lang w:eastAsia="pl-PL"/>
        </w:rPr>
        <w:t>reprezentowanym przez:</w:t>
      </w:r>
    </w:p>
    <w:p w14:paraId="43BCFDA1" w14:textId="77777777" w:rsidR="005319E9" w:rsidRDefault="005319E9" w:rsidP="005319E9">
      <w:pPr>
        <w:jc w:val="both"/>
        <w:rPr>
          <w:rFonts w:ascii="Tahoma" w:eastAsia="Cambria" w:hAnsi="Tahoma" w:cs="Tahoma"/>
          <w:sz w:val="20"/>
          <w:szCs w:val="20"/>
          <w:lang w:eastAsia="pl-PL"/>
        </w:rPr>
      </w:pPr>
    </w:p>
    <w:p w14:paraId="445AE01C" w14:textId="77777777" w:rsidR="005319E9" w:rsidRPr="00753132" w:rsidRDefault="005319E9" w:rsidP="005319E9">
      <w:pPr>
        <w:spacing w:after="0" w:line="240" w:lineRule="auto"/>
        <w:ind w:left="720"/>
        <w:jc w:val="center"/>
        <w:rPr>
          <w:rFonts w:ascii="Tahoma" w:eastAsia="Times New Roman" w:hAnsi="Tahoma" w:cs="Tahoma"/>
          <w:sz w:val="20"/>
          <w:szCs w:val="20"/>
          <w:lang w:eastAsia="pl-PL"/>
        </w:rPr>
      </w:pPr>
      <w:r w:rsidRPr="00753132">
        <w:rPr>
          <w:rFonts w:ascii="Tahoma" w:eastAsia="Times New Roman" w:hAnsi="Tahoma" w:cs="Tahoma"/>
          <w:sz w:val="20"/>
          <w:szCs w:val="20"/>
          <w:lang w:eastAsia="pl-PL"/>
        </w:rPr>
        <w:t>a</w:t>
      </w:r>
    </w:p>
    <w:p w14:paraId="6D545BC0" w14:textId="77777777" w:rsidR="005319E9" w:rsidRPr="00753132" w:rsidRDefault="005319E9" w:rsidP="005319E9">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14:paraId="5850BCD3" w14:textId="77777777" w:rsidR="005319E9" w:rsidRPr="00753132" w:rsidRDefault="005319E9" w:rsidP="005319E9">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z siedzibą: ……………………</w:t>
      </w:r>
    </w:p>
    <w:p w14:paraId="2C68D008" w14:textId="77777777" w:rsidR="005319E9" w:rsidRPr="00753132" w:rsidRDefault="005319E9" w:rsidP="005319E9">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wpisanym do ................................. pod nr …………………..</w:t>
      </w:r>
    </w:p>
    <w:p w14:paraId="4C019387" w14:textId="77777777" w:rsidR="005319E9" w:rsidRPr="00753132" w:rsidRDefault="005319E9" w:rsidP="005319E9">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NIP </w:t>
      </w:r>
    </w:p>
    <w:p w14:paraId="73858CF6" w14:textId="77777777" w:rsidR="005319E9" w:rsidRPr="00753132" w:rsidRDefault="005319E9" w:rsidP="005319E9">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REGON</w:t>
      </w:r>
    </w:p>
    <w:p w14:paraId="657DC149" w14:textId="77777777" w:rsidR="005319E9" w:rsidRPr="00753132" w:rsidRDefault="005319E9" w:rsidP="005319E9">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zwanym w treści umowy Wykonawcą </w:t>
      </w:r>
    </w:p>
    <w:p w14:paraId="246CFA8B" w14:textId="77777777" w:rsidR="005319E9" w:rsidRPr="00753132" w:rsidRDefault="005319E9" w:rsidP="005319E9">
      <w:pPr>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reprezentowanym przez:</w:t>
      </w:r>
    </w:p>
    <w:p w14:paraId="03D464FE" w14:textId="77777777" w:rsidR="005319E9" w:rsidRDefault="005319E9" w:rsidP="005319E9">
      <w:pPr>
        <w:widowControl w:val="0"/>
        <w:suppressAutoHyphens/>
        <w:spacing w:after="0" w:line="240" w:lineRule="auto"/>
        <w:rPr>
          <w:rFonts w:ascii="Tahoma" w:eastAsia="Times New Roman" w:hAnsi="Tahoma" w:cs="Tahoma"/>
          <w:sz w:val="20"/>
          <w:szCs w:val="20"/>
          <w:lang w:eastAsia="pl-PL"/>
        </w:rPr>
      </w:pPr>
    </w:p>
    <w:p w14:paraId="0633041F" w14:textId="77777777" w:rsidR="005319E9" w:rsidRDefault="005319E9" w:rsidP="005319E9">
      <w:pPr>
        <w:widowControl w:val="0"/>
        <w:suppressAutoHyphens/>
        <w:spacing w:after="0" w:line="240" w:lineRule="auto"/>
        <w:rPr>
          <w:rFonts w:ascii="Tahoma" w:eastAsia="Times New Roman" w:hAnsi="Tahoma" w:cs="Tahoma"/>
          <w:sz w:val="20"/>
          <w:szCs w:val="20"/>
          <w:lang w:eastAsia="pl-PL"/>
        </w:rPr>
      </w:pPr>
      <w:r w:rsidRPr="00753132">
        <w:rPr>
          <w:rFonts w:ascii="Tahoma" w:eastAsia="Times New Roman" w:hAnsi="Tahoma" w:cs="Tahoma"/>
          <w:sz w:val="20"/>
          <w:szCs w:val="20"/>
          <w:lang w:eastAsia="pl-PL"/>
        </w:rPr>
        <w:t>.........................................................</w:t>
      </w:r>
    </w:p>
    <w:p w14:paraId="6E31D44D" w14:textId="77777777" w:rsidR="005319E9" w:rsidRPr="00753132" w:rsidRDefault="005319E9" w:rsidP="005319E9">
      <w:pPr>
        <w:widowControl w:val="0"/>
        <w:suppressAutoHyphens/>
        <w:spacing w:after="0" w:line="240" w:lineRule="auto"/>
        <w:rPr>
          <w:rFonts w:ascii="Tahoma" w:eastAsia="Times New Roman" w:hAnsi="Tahoma" w:cs="Tahoma"/>
          <w:sz w:val="20"/>
          <w:szCs w:val="20"/>
          <w:lang w:eastAsia="pl-PL"/>
        </w:rPr>
      </w:pPr>
    </w:p>
    <w:p w14:paraId="08AA9346" w14:textId="77777777" w:rsidR="005319E9" w:rsidRPr="00072558" w:rsidRDefault="005319E9" w:rsidP="005319E9">
      <w:pPr>
        <w:suppressAutoHyphens/>
        <w:spacing w:after="0" w:line="240" w:lineRule="auto"/>
        <w:jc w:val="both"/>
        <w:rPr>
          <w:rFonts w:ascii="Tahoma" w:eastAsia="Cambria" w:hAnsi="Tahoma" w:cs="Tahoma"/>
          <w:sz w:val="20"/>
          <w:szCs w:val="20"/>
          <w:lang w:eastAsia="ar-SA"/>
        </w:rPr>
      </w:pPr>
      <w:r w:rsidRPr="00072558">
        <w:rPr>
          <w:rFonts w:ascii="Tahoma" w:eastAsia="Cambria" w:hAnsi="Tahoma" w:cs="Tahoma"/>
          <w:sz w:val="20"/>
          <w:szCs w:val="20"/>
          <w:lang w:eastAsia="ar-SA"/>
        </w:rPr>
        <w:t>W wyniku przeprowadzenia przez Zamawiającego postępowania o udzielenie zamówienia publicznego               w trybie przetargu nieograniczonego – zgodnie z ustawą z dnia 29 stycznia 2004 r. Prawo zamówień publicznych (tekst jednolity: Dz. U. z 20</w:t>
      </w:r>
      <w:r>
        <w:rPr>
          <w:rFonts w:ascii="Tahoma" w:eastAsia="Cambria" w:hAnsi="Tahoma" w:cs="Tahoma"/>
          <w:sz w:val="20"/>
          <w:szCs w:val="20"/>
          <w:lang w:eastAsia="ar-SA"/>
        </w:rPr>
        <w:t>22</w:t>
      </w:r>
      <w:r w:rsidRPr="00072558">
        <w:rPr>
          <w:rFonts w:ascii="Tahoma" w:eastAsia="Cambria" w:hAnsi="Tahoma" w:cs="Tahoma"/>
          <w:sz w:val="20"/>
          <w:szCs w:val="20"/>
          <w:lang w:eastAsia="ar-SA"/>
        </w:rPr>
        <w:t xml:space="preserve"> r. poz. </w:t>
      </w:r>
      <w:r>
        <w:rPr>
          <w:rFonts w:ascii="Tahoma" w:eastAsia="Cambria" w:hAnsi="Tahoma" w:cs="Tahoma"/>
          <w:sz w:val="20"/>
          <w:szCs w:val="20"/>
          <w:lang w:eastAsia="ar-SA"/>
        </w:rPr>
        <w:t>1710 z późn.zm</w:t>
      </w:r>
      <w:r w:rsidRPr="00072558">
        <w:rPr>
          <w:rFonts w:ascii="Tahoma" w:eastAsia="Cambria" w:hAnsi="Tahoma" w:cs="Tahoma"/>
          <w:sz w:val="20"/>
          <w:szCs w:val="20"/>
          <w:lang w:eastAsia="ar-SA"/>
        </w:rPr>
        <w:t>) została zawarta umowa następującej treści:</w:t>
      </w:r>
    </w:p>
    <w:p w14:paraId="12E09D4E" w14:textId="77777777" w:rsidR="005319E9" w:rsidRDefault="005319E9" w:rsidP="005319E9">
      <w:pPr>
        <w:spacing w:after="0" w:line="240" w:lineRule="auto"/>
        <w:jc w:val="center"/>
        <w:rPr>
          <w:rFonts w:ascii="Tahoma" w:eastAsia="Times New Roman" w:hAnsi="Tahoma" w:cs="Tahoma"/>
          <w:b/>
          <w:bCs/>
          <w:sz w:val="20"/>
          <w:szCs w:val="24"/>
          <w:lang w:eastAsia="pl-PL"/>
        </w:rPr>
      </w:pPr>
    </w:p>
    <w:p w14:paraId="4DFF67A4" w14:textId="77777777" w:rsidR="005319E9" w:rsidRPr="00753132" w:rsidRDefault="005319E9" w:rsidP="005319E9">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lang w:eastAsia="pl-PL"/>
        </w:rPr>
        <w:t>§ 1.</w:t>
      </w:r>
    </w:p>
    <w:p w14:paraId="5A37E228" w14:textId="77777777" w:rsidR="005319E9" w:rsidRPr="00753132" w:rsidRDefault="005319E9" w:rsidP="005319E9">
      <w:pPr>
        <w:spacing w:after="0" w:line="240" w:lineRule="auto"/>
        <w:jc w:val="center"/>
        <w:rPr>
          <w:rFonts w:ascii="Tahoma" w:eastAsia="Times New Roman" w:hAnsi="Tahoma" w:cs="Tahoma"/>
          <w:b/>
          <w:bCs/>
          <w:sz w:val="20"/>
          <w:szCs w:val="24"/>
          <w:lang w:eastAsia="pl-PL"/>
        </w:rPr>
      </w:pPr>
      <w:r w:rsidRPr="00753132">
        <w:rPr>
          <w:rFonts w:ascii="Tahoma" w:eastAsia="Times New Roman" w:hAnsi="Tahoma" w:cs="Tahoma"/>
          <w:b/>
          <w:bCs/>
          <w:sz w:val="20"/>
          <w:szCs w:val="24"/>
          <w:u w:val="single"/>
          <w:lang w:eastAsia="pl-PL"/>
        </w:rPr>
        <w:t>PRZEDMIOT UMOWY</w:t>
      </w:r>
    </w:p>
    <w:p w14:paraId="2CEC01BB" w14:textId="77777777" w:rsidR="005319E9" w:rsidRPr="00F83259" w:rsidRDefault="005319E9">
      <w:pPr>
        <w:pStyle w:val="Akapitzlist"/>
        <w:numPr>
          <w:ilvl w:val="0"/>
          <w:numId w:val="69"/>
        </w:numPr>
        <w:spacing w:after="0" w:line="240" w:lineRule="auto"/>
        <w:ind w:left="426" w:hanging="284"/>
        <w:jc w:val="both"/>
        <w:rPr>
          <w:rFonts w:ascii="Tahoma" w:eastAsia="Cambria" w:hAnsi="Tahoma" w:cs="Tahoma"/>
          <w:sz w:val="20"/>
          <w:szCs w:val="20"/>
          <w:lang w:eastAsia="ar-SA"/>
        </w:rPr>
      </w:pPr>
      <w:r w:rsidRPr="00F83259">
        <w:rPr>
          <w:rFonts w:ascii="Tahoma" w:eastAsia="Times New Roman" w:hAnsi="Tahoma" w:cs="Tahoma"/>
          <w:sz w:val="20"/>
          <w:szCs w:val="24"/>
          <w:lang w:eastAsia="ar-SA"/>
        </w:rPr>
        <w:t>Na podstawie oferty wybranej w w/w postępowaniu Zamawiający zamawia</w:t>
      </w:r>
      <w:r w:rsidRPr="00F83259">
        <w:rPr>
          <w:rFonts w:ascii="Tahoma" w:eastAsia="Times New Roman" w:hAnsi="Tahoma" w:cs="Tahoma"/>
          <w:b/>
          <w:bCs/>
          <w:sz w:val="20"/>
          <w:szCs w:val="24"/>
          <w:lang w:eastAsia="ar-SA"/>
        </w:rPr>
        <w:t>,</w:t>
      </w:r>
      <w:r w:rsidRPr="00F83259">
        <w:rPr>
          <w:rFonts w:ascii="Tahoma" w:eastAsia="Times New Roman" w:hAnsi="Tahoma" w:cs="Tahoma"/>
          <w:sz w:val="20"/>
          <w:szCs w:val="24"/>
          <w:lang w:eastAsia="ar-SA"/>
        </w:rPr>
        <w:t xml:space="preserve"> a Wykonawca  przyjmuje              do wykonania sprzedaż i dostarczanie do Zamawiającego </w:t>
      </w:r>
      <w:r w:rsidRPr="00F83259">
        <w:rPr>
          <w:rFonts w:ascii="Tahoma" w:eastAsia="Times New Roman" w:hAnsi="Tahoma" w:cs="Tahoma"/>
          <w:b/>
          <w:sz w:val="20"/>
          <w:szCs w:val="20"/>
          <w:lang w:eastAsia="pl-PL"/>
        </w:rPr>
        <w:t>produktów leczniczych ,</w:t>
      </w:r>
      <w:r w:rsidRPr="00F83259">
        <w:rPr>
          <w:rFonts w:ascii="Tahoma" w:eastAsia="Times New Roman" w:hAnsi="Tahoma" w:cs="Tahoma"/>
          <w:sz w:val="20"/>
          <w:szCs w:val="24"/>
          <w:lang w:eastAsia="ar-SA"/>
        </w:rPr>
        <w:t xml:space="preserve">których ilość, rodzaj i cena wymienione są w załączniku nr 1 (formularz asortymentowo-cenowy) oraz użyczenie  na czas trwania umowy parowników zwanych dalej przedmiotem użyczenia w ilości  22 sztuk umożliwiających prawidłowe stosowanie zaoferowanego produktu leczniczego.  </w:t>
      </w:r>
    </w:p>
    <w:p w14:paraId="750B3DAB" w14:textId="77777777" w:rsidR="005319E9" w:rsidRDefault="005319E9">
      <w:pPr>
        <w:pStyle w:val="Akapitzlist"/>
        <w:numPr>
          <w:ilvl w:val="0"/>
          <w:numId w:val="69"/>
        </w:numPr>
        <w:spacing w:after="0" w:line="240" w:lineRule="auto"/>
        <w:ind w:left="426" w:hanging="284"/>
        <w:jc w:val="both"/>
        <w:rPr>
          <w:rFonts w:ascii="Tahoma" w:eastAsia="Cambria" w:hAnsi="Tahoma" w:cs="Tahoma"/>
          <w:sz w:val="20"/>
          <w:szCs w:val="20"/>
          <w:lang w:eastAsia="ar-SA"/>
        </w:rPr>
      </w:pPr>
      <w:r w:rsidRPr="00F83259">
        <w:rPr>
          <w:rFonts w:ascii="Tahoma" w:eastAsia="Cambria" w:hAnsi="Tahoma" w:cs="Tahoma"/>
          <w:sz w:val="20"/>
          <w:szCs w:val="20"/>
          <w:lang w:eastAsia="ar-SA"/>
        </w:rPr>
        <w:t xml:space="preserve">Zamawiający przewiduje możliwość skorzystania z prawa opcji, które będzie polegało na zwiększeniu wartości zamówienia przy zastosowaniu stałych cen jednostkowych, zawartych w formularzu asortymentowo-cenowym – załącznik nr 1 do umowy z zastrzeżeniem § </w:t>
      </w:r>
      <w:r>
        <w:rPr>
          <w:rFonts w:ascii="Tahoma" w:eastAsia="Cambria" w:hAnsi="Tahoma" w:cs="Tahoma"/>
          <w:sz w:val="20"/>
          <w:szCs w:val="20"/>
          <w:lang w:eastAsia="ar-SA"/>
        </w:rPr>
        <w:t>8</w:t>
      </w:r>
      <w:r w:rsidRPr="00F83259">
        <w:rPr>
          <w:rFonts w:ascii="Tahoma" w:eastAsia="Cambria" w:hAnsi="Tahoma" w:cs="Tahoma"/>
          <w:sz w:val="20"/>
          <w:szCs w:val="20"/>
          <w:lang w:eastAsia="ar-SA"/>
        </w:rPr>
        <w:t xml:space="preserve"> ust. 4 lit. e), f), i) niniejszej umowy.</w:t>
      </w:r>
    </w:p>
    <w:p w14:paraId="4B49C80D" w14:textId="77777777" w:rsidR="005319E9" w:rsidRDefault="005319E9">
      <w:pPr>
        <w:pStyle w:val="Akapitzlist"/>
        <w:numPr>
          <w:ilvl w:val="0"/>
          <w:numId w:val="69"/>
        </w:numPr>
        <w:spacing w:after="0" w:line="240" w:lineRule="auto"/>
        <w:ind w:left="567" w:hanging="425"/>
        <w:jc w:val="both"/>
        <w:rPr>
          <w:rFonts w:ascii="Tahoma" w:eastAsia="Cambria" w:hAnsi="Tahoma" w:cs="Tahoma"/>
          <w:sz w:val="20"/>
          <w:szCs w:val="20"/>
          <w:lang w:eastAsia="ar-SA"/>
        </w:rPr>
      </w:pPr>
      <w:r w:rsidRPr="00F83259">
        <w:rPr>
          <w:rFonts w:ascii="Tahoma" w:eastAsia="Cambria" w:hAnsi="Tahoma" w:cs="Tahoma"/>
          <w:sz w:val="20"/>
          <w:szCs w:val="20"/>
          <w:lang w:eastAsia="ar-SA"/>
        </w:rPr>
        <w:t xml:space="preserve">Zamawiający skorzysta z prawa opcji w przypadku zaistnienia zwiększonego zapotrzebowania na daną pozycję asortymentową. </w:t>
      </w:r>
    </w:p>
    <w:p w14:paraId="688C692C" w14:textId="77777777" w:rsidR="005319E9" w:rsidRDefault="005319E9">
      <w:pPr>
        <w:pStyle w:val="Akapitzlist"/>
        <w:numPr>
          <w:ilvl w:val="0"/>
          <w:numId w:val="69"/>
        </w:numPr>
        <w:spacing w:after="0" w:line="240" w:lineRule="auto"/>
        <w:ind w:left="426" w:hanging="284"/>
        <w:jc w:val="both"/>
        <w:rPr>
          <w:rFonts w:ascii="Tahoma" w:eastAsia="Cambria" w:hAnsi="Tahoma" w:cs="Tahoma"/>
          <w:sz w:val="20"/>
          <w:szCs w:val="20"/>
          <w:lang w:eastAsia="ar-SA"/>
        </w:rPr>
      </w:pPr>
      <w:r w:rsidRPr="00F83259">
        <w:rPr>
          <w:rFonts w:ascii="Tahoma" w:eastAsia="Cambria" w:hAnsi="Tahoma" w:cs="Tahoma"/>
          <w:sz w:val="20"/>
          <w:szCs w:val="20"/>
          <w:lang w:eastAsia="ar-SA"/>
        </w:rPr>
        <w:t>O fakcie skorzystania z prawa opcji Zamawiający poinformuję Wykonawcę w formie pisemnej.</w:t>
      </w:r>
    </w:p>
    <w:p w14:paraId="6DAB9DA4" w14:textId="77777777" w:rsidR="005319E9" w:rsidRDefault="005319E9">
      <w:pPr>
        <w:pStyle w:val="Akapitzlist"/>
        <w:numPr>
          <w:ilvl w:val="0"/>
          <w:numId w:val="69"/>
        </w:numPr>
        <w:spacing w:after="0" w:line="240" w:lineRule="auto"/>
        <w:ind w:left="426" w:hanging="284"/>
        <w:jc w:val="both"/>
        <w:rPr>
          <w:rFonts w:ascii="Tahoma" w:eastAsia="Cambria" w:hAnsi="Tahoma" w:cs="Tahoma"/>
          <w:sz w:val="20"/>
          <w:szCs w:val="20"/>
          <w:lang w:eastAsia="ar-SA"/>
        </w:rPr>
      </w:pPr>
      <w:r w:rsidRPr="00F83259">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50% maksymalnej wartości umowy brutto, o której mowa w § </w:t>
      </w:r>
      <w:r>
        <w:rPr>
          <w:rFonts w:ascii="Tahoma" w:eastAsia="Cambria" w:hAnsi="Tahoma" w:cs="Tahoma"/>
          <w:sz w:val="20"/>
          <w:szCs w:val="20"/>
          <w:lang w:eastAsia="ar-SA"/>
        </w:rPr>
        <w:t>4</w:t>
      </w:r>
      <w:r w:rsidRPr="00F83259">
        <w:rPr>
          <w:rFonts w:ascii="Tahoma" w:eastAsia="Cambria" w:hAnsi="Tahoma" w:cs="Tahoma"/>
          <w:sz w:val="20"/>
          <w:szCs w:val="20"/>
          <w:lang w:eastAsia="ar-SA"/>
        </w:rPr>
        <w:t xml:space="preserve"> ust. 1 niniejszej umowy. </w:t>
      </w:r>
    </w:p>
    <w:p w14:paraId="6BCB828E" w14:textId="77777777" w:rsidR="005319E9" w:rsidRPr="002C37A9" w:rsidRDefault="005319E9">
      <w:pPr>
        <w:pStyle w:val="Akapitzlist"/>
        <w:numPr>
          <w:ilvl w:val="0"/>
          <w:numId w:val="69"/>
        </w:numPr>
        <w:spacing w:after="0" w:line="240" w:lineRule="auto"/>
        <w:ind w:left="426" w:hanging="284"/>
        <w:jc w:val="both"/>
        <w:rPr>
          <w:rFonts w:ascii="Tahoma" w:eastAsia="Cambria" w:hAnsi="Tahoma" w:cs="Tahoma"/>
          <w:sz w:val="20"/>
          <w:szCs w:val="20"/>
          <w:lang w:eastAsia="ar-SA"/>
        </w:rPr>
      </w:pPr>
      <w:r w:rsidRPr="002C37A9">
        <w:rPr>
          <w:rFonts w:ascii="Tahoma" w:eastAsia="Cambria" w:hAnsi="Tahoma" w:cs="Tahoma"/>
          <w:sz w:val="20"/>
          <w:szCs w:val="20"/>
          <w:lang w:eastAsia="ar-SA"/>
        </w:rPr>
        <w:t>Wykonawcy nie przysługują żadne roszczenia z tytułu nieskorzystania przez Zamawiającego z prawa opcji w ogóle lub nie wykorzystania prawa opcji w całości.</w:t>
      </w:r>
    </w:p>
    <w:p w14:paraId="795C63AA" w14:textId="77777777" w:rsidR="005319E9" w:rsidRPr="00F83259" w:rsidRDefault="005319E9">
      <w:pPr>
        <w:pStyle w:val="Akapitzlist"/>
        <w:numPr>
          <w:ilvl w:val="0"/>
          <w:numId w:val="69"/>
        </w:numPr>
        <w:spacing w:after="0" w:line="240" w:lineRule="auto"/>
        <w:ind w:left="426" w:hanging="284"/>
        <w:jc w:val="both"/>
        <w:rPr>
          <w:rFonts w:ascii="Tahoma" w:eastAsia="Cambria" w:hAnsi="Tahoma" w:cs="Tahoma"/>
          <w:sz w:val="20"/>
          <w:szCs w:val="20"/>
          <w:lang w:eastAsia="ar-SA"/>
        </w:rPr>
      </w:pPr>
      <w:r w:rsidRPr="00F83259">
        <w:rPr>
          <w:rFonts w:ascii="Tahoma" w:hAnsi="Tahoma" w:cs="Tahoma"/>
          <w:bCs/>
          <w:sz w:val="20"/>
          <w:szCs w:val="20"/>
        </w:rPr>
        <w:t>Do asortymentu dostarczanego w ramach prawa opcji stosuje się wszystkie postanowienia przedmiotowej umowy, w tym w szczególności postanowienia dotyczące terminu, reklamacji i okresu przydatności do użycia.</w:t>
      </w:r>
    </w:p>
    <w:p w14:paraId="6868681E" w14:textId="77777777" w:rsidR="005319E9" w:rsidRDefault="005319E9" w:rsidP="005319E9">
      <w:pPr>
        <w:spacing w:after="0" w:line="240" w:lineRule="auto"/>
        <w:jc w:val="both"/>
        <w:rPr>
          <w:rFonts w:ascii="Tahoma" w:eastAsia="Times New Roman" w:hAnsi="Tahoma" w:cs="Tahoma"/>
          <w:sz w:val="20"/>
          <w:szCs w:val="24"/>
          <w:lang w:eastAsia="ar-SA"/>
        </w:rPr>
      </w:pPr>
      <w:r w:rsidRPr="00753132">
        <w:rPr>
          <w:rFonts w:ascii="Tahoma" w:eastAsia="Times New Roman" w:hAnsi="Tahoma" w:cs="Tahoma"/>
          <w:sz w:val="20"/>
          <w:szCs w:val="24"/>
          <w:lang w:eastAsia="ar-SA"/>
        </w:rPr>
        <w:t xml:space="preserve"> </w:t>
      </w:r>
    </w:p>
    <w:p w14:paraId="086F2E61" w14:textId="77777777" w:rsidR="005319E9" w:rsidRPr="00753132" w:rsidRDefault="005319E9" w:rsidP="005319E9">
      <w:pPr>
        <w:spacing w:after="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2.</w:t>
      </w:r>
    </w:p>
    <w:p w14:paraId="2C52ECCC" w14:textId="77777777" w:rsidR="005319E9" w:rsidRDefault="005319E9" w:rsidP="005319E9">
      <w:pPr>
        <w:suppressAutoHyphens/>
        <w:spacing w:after="0" w:line="240" w:lineRule="auto"/>
        <w:jc w:val="center"/>
        <w:rPr>
          <w:rFonts w:ascii="Tahoma" w:eastAsia="Times New Roman" w:hAnsi="Tahoma" w:cs="Tahoma"/>
          <w:b/>
          <w:bCs/>
          <w:sz w:val="20"/>
          <w:szCs w:val="20"/>
          <w:u w:val="single"/>
          <w:lang w:eastAsia="ar-SA"/>
        </w:rPr>
      </w:pPr>
      <w:r w:rsidRPr="00753132">
        <w:rPr>
          <w:rFonts w:ascii="Tahoma" w:eastAsia="Times New Roman" w:hAnsi="Tahoma" w:cs="Tahoma"/>
          <w:b/>
          <w:bCs/>
          <w:sz w:val="20"/>
          <w:szCs w:val="20"/>
          <w:u w:val="single"/>
          <w:lang w:eastAsia="ar-SA"/>
        </w:rPr>
        <w:t>WARUNKI REALIZACJI UMOWY</w:t>
      </w:r>
      <w:r>
        <w:rPr>
          <w:rFonts w:ascii="Tahoma" w:eastAsia="Times New Roman" w:hAnsi="Tahoma" w:cs="Tahoma"/>
          <w:b/>
          <w:bCs/>
          <w:sz w:val="20"/>
          <w:szCs w:val="20"/>
          <w:u w:val="single"/>
          <w:lang w:eastAsia="ar-SA"/>
        </w:rPr>
        <w:t xml:space="preserve"> W ZAKRESIE DOSTAWY PRODUKTU LECZNICZEGO </w:t>
      </w:r>
    </w:p>
    <w:p w14:paraId="01F48C33" w14:textId="77777777" w:rsidR="005319E9" w:rsidRPr="00753132" w:rsidRDefault="005319E9">
      <w:pPr>
        <w:widowControl w:val="0"/>
        <w:numPr>
          <w:ilvl w:val="0"/>
          <w:numId w:val="71"/>
        </w:numPr>
        <w:tabs>
          <w:tab w:val="clear" w:pos="720"/>
        </w:tabs>
        <w:suppressAutoHyphens/>
        <w:spacing w:after="0" w:line="240" w:lineRule="auto"/>
        <w:ind w:hanging="578"/>
        <w:jc w:val="both"/>
        <w:rPr>
          <w:rFonts w:ascii="Tahoma" w:hAnsi="Tahoma" w:cs="Tahoma"/>
          <w:sz w:val="20"/>
          <w:szCs w:val="20"/>
          <w:lang w:eastAsia="pl-PL"/>
        </w:rPr>
      </w:pPr>
      <w:r w:rsidRPr="00753132">
        <w:rPr>
          <w:rFonts w:ascii="Tahoma" w:hAnsi="Tahoma" w:cs="Tahoma"/>
          <w:sz w:val="20"/>
          <w:szCs w:val="20"/>
          <w:lang w:eastAsia="pl-PL"/>
        </w:rPr>
        <w:t>Wykonawca zobowiązuje się realizować umowę zgodnie z:</w:t>
      </w:r>
    </w:p>
    <w:p w14:paraId="1DB33129" w14:textId="0DD7A6AB" w:rsidR="005319E9" w:rsidRPr="005319E9" w:rsidRDefault="005319E9" w:rsidP="005319E9">
      <w:pPr>
        <w:pStyle w:val="Akapitzlist"/>
        <w:numPr>
          <w:ilvl w:val="1"/>
          <w:numId w:val="17"/>
        </w:numPr>
        <w:spacing w:after="0" w:line="240" w:lineRule="auto"/>
        <w:ind w:left="709" w:hanging="283"/>
        <w:jc w:val="both"/>
        <w:rPr>
          <w:rFonts w:ascii="Tahoma" w:hAnsi="Tahoma" w:cs="Tahoma"/>
          <w:sz w:val="20"/>
          <w:szCs w:val="20"/>
          <w:lang w:eastAsia="pl-PL"/>
        </w:rPr>
      </w:pPr>
      <w:r w:rsidRPr="005319E9">
        <w:rPr>
          <w:rFonts w:ascii="Tahoma" w:hAnsi="Tahoma" w:cs="Tahoma"/>
          <w:sz w:val="20"/>
          <w:szCs w:val="20"/>
          <w:lang w:eastAsia="pl-PL"/>
        </w:rPr>
        <w:t xml:space="preserve">obowiązującymi przepisami prawa, a w szczególności zgodnie z ustawą z dnia 6 września 2001r. Prawo farmaceutyczne ( </w:t>
      </w:r>
      <w:r w:rsidRPr="005319E9">
        <w:rPr>
          <w:rFonts w:ascii="Tahoma" w:eastAsia="Cambria" w:hAnsi="Tahoma" w:cs="Tahoma"/>
          <w:sz w:val="20"/>
          <w:szCs w:val="20"/>
          <w:lang w:eastAsia="pl-PL"/>
        </w:rPr>
        <w:t>Dz. U. z 2022 poz. 2301z późn. zm.</w:t>
      </w:r>
      <w:r w:rsidRPr="005319E9">
        <w:rPr>
          <w:rFonts w:ascii="Tahoma" w:hAnsi="Tahoma" w:cs="Tahoma"/>
          <w:sz w:val="20"/>
          <w:szCs w:val="20"/>
          <w:lang w:eastAsia="pl-PL"/>
        </w:rPr>
        <w:t>),</w:t>
      </w:r>
    </w:p>
    <w:p w14:paraId="7E71A0F3" w14:textId="77777777" w:rsidR="005319E9" w:rsidRPr="00753132" w:rsidRDefault="005319E9" w:rsidP="005319E9">
      <w:pPr>
        <w:numPr>
          <w:ilvl w:val="1"/>
          <w:numId w:val="17"/>
        </w:numPr>
        <w:spacing w:after="0" w:line="240" w:lineRule="auto"/>
        <w:ind w:left="709" w:hanging="283"/>
        <w:jc w:val="both"/>
        <w:rPr>
          <w:rFonts w:ascii="Tahoma" w:hAnsi="Tahoma" w:cs="Tahoma"/>
          <w:sz w:val="20"/>
          <w:szCs w:val="20"/>
          <w:lang w:eastAsia="pl-PL"/>
        </w:rPr>
      </w:pPr>
      <w:r w:rsidRPr="00753132">
        <w:rPr>
          <w:rFonts w:ascii="Tahoma" w:hAnsi="Tahoma" w:cs="Tahoma"/>
          <w:sz w:val="20"/>
          <w:szCs w:val="20"/>
          <w:lang w:eastAsia="pl-PL"/>
        </w:rPr>
        <w:t>warunkami wynikającymi z treści Specyfikacji Warunków Zamówienia.</w:t>
      </w:r>
    </w:p>
    <w:p w14:paraId="68387DD1" w14:textId="77777777" w:rsidR="005319E9" w:rsidRPr="005319E9" w:rsidRDefault="005319E9">
      <w:pPr>
        <w:pStyle w:val="Akapitzlist"/>
        <w:widowControl w:val="0"/>
        <w:numPr>
          <w:ilvl w:val="0"/>
          <w:numId w:val="72"/>
        </w:numPr>
        <w:suppressAutoHyphens/>
        <w:spacing w:after="0" w:line="240" w:lineRule="auto"/>
        <w:ind w:left="426"/>
        <w:jc w:val="both"/>
        <w:rPr>
          <w:rFonts w:ascii="Tahoma" w:hAnsi="Tahoma" w:cs="Tahoma"/>
          <w:sz w:val="20"/>
          <w:szCs w:val="20"/>
          <w:lang w:eastAsia="pl-PL"/>
        </w:rPr>
      </w:pPr>
      <w:r w:rsidRPr="005319E9">
        <w:rPr>
          <w:rFonts w:ascii="Tahoma" w:hAnsi="Tahoma" w:cs="Tahoma"/>
          <w:sz w:val="20"/>
          <w:szCs w:val="20"/>
          <w:lang w:eastAsia="pl-PL"/>
        </w:rPr>
        <w:t>Dostarczane produkty lecznicze powinny być przez Wykonawcę odpowiednio opakowane                           i oznakowane (tj. muszą posiadać oznakowanie informujące o nazwie, ilości, dacie ważności, nazwie producenta, numerze serii).</w:t>
      </w:r>
    </w:p>
    <w:p w14:paraId="5A3F985C" w14:textId="77777777" w:rsidR="005319E9" w:rsidRPr="00753132" w:rsidRDefault="005319E9">
      <w:pPr>
        <w:widowControl w:val="0"/>
        <w:numPr>
          <w:ilvl w:val="0"/>
          <w:numId w:val="72"/>
        </w:numPr>
        <w:suppressAutoHyphens/>
        <w:spacing w:after="0" w:line="240" w:lineRule="auto"/>
        <w:jc w:val="both"/>
        <w:rPr>
          <w:rFonts w:ascii="Tahoma" w:hAnsi="Tahoma" w:cs="Tahoma"/>
          <w:sz w:val="20"/>
          <w:szCs w:val="20"/>
          <w:lang w:eastAsia="pl-PL"/>
        </w:rPr>
      </w:pPr>
      <w:r w:rsidRPr="00753132">
        <w:rPr>
          <w:rFonts w:ascii="Tahoma" w:hAnsi="Tahoma" w:cs="Tahoma"/>
          <w:sz w:val="20"/>
          <w:szCs w:val="20"/>
        </w:rPr>
        <w:lastRenderedPageBreak/>
        <w:t>Transport produktów leczniczych powinien przebiegać z uwzglę</w:t>
      </w:r>
      <w:r>
        <w:rPr>
          <w:rFonts w:ascii="Tahoma" w:hAnsi="Tahoma" w:cs="Tahoma"/>
          <w:sz w:val="20"/>
          <w:szCs w:val="20"/>
        </w:rPr>
        <w:t>dnieniem wymogów przewidzianych</w:t>
      </w:r>
      <w:r w:rsidRPr="00753132">
        <w:rPr>
          <w:rFonts w:ascii="Tahoma" w:hAnsi="Tahoma" w:cs="Tahoma"/>
          <w:sz w:val="20"/>
          <w:szCs w:val="20"/>
        </w:rPr>
        <w:t xml:space="preserve"> </w:t>
      </w:r>
      <w:r>
        <w:rPr>
          <w:rFonts w:ascii="Tahoma" w:hAnsi="Tahoma" w:cs="Tahoma"/>
          <w:sz w:val="20"/>
          <w:szCs w:val="20"/>
        </w:rPr>
        <w:t xml:space="preserve">   </w:t>
      </w:r>
      <w:r w:rsidRPr="00753132">
        <w:rPr>
          <w:rFonts w:ascii="Tahoma" w:hAnsi="Tahoma" w:cs="Tahoma"/>
          <w:sz w:val="20"/>
          <w:szCs w:val="20"/>
        </w:rPr>
        <w:t>w przepisac</w:t>
      </w:r>
      <w:r>
        <w:rPr>
          <w:rFonts w:ascii="Tahoma" w:hAnsi="Tahoma" w:cs="Tahoma"/>
          <w:sz w:val="20"/>
          <w:szCs w:val="20"/>
        </w:rPr>
        <w:t>h ustawy z dnia 6 września 2001</w:t>
      </w:r>
      <w:r w:rsidRPr="00753132">
        <w:rPr>
          <w:rFonts w:ascii="Tahoma" w:hAnsi="Tahoma" w:cs="Tahoma"/>
          <w:sz w:val="20"/>
          <w:szCs w:val="20"/>
        </w:rPr>
        <w:t>r. - Prawo farmaceutyczne (</w:t>
      </w:r>
      <w:r w:rsidRPr="00F872F0">
        <w:rPr>
          <w:rFonts w:ascii="Tahoma" w:eastAsia="Cambria" w:hAnsi="Tahoma" w:cs="Tahoma"/>
          <w:sz w:val="20"/>
          <w:szCs w:val="20"/>
          <w:lang w:eastAsia="pl-PL"/>
        </w:rPr>
        <w:t>Dz. U. z 202</w:t>
      </w:r>
      <w:r>
        <w:rPr>
          <w:rFonts w:ascii="Tahoma" w:eastAsia="Cambria" w:hAnsi="Tahoma" w:cs="Tahoma"/>
          <w:sz w:val="20"/>
          <w:szCs w:val="20"/>
          <w:lang w:eastAsia="pl-PL"/>
        </w:rPr>
        <w:t>2</w:t>
      </w:r>
      <w:r w:rsidRPr="00F872F0">
        <w:rPr>
          <w:rFonts w:ascii="Tahoma" w:eastAsia="Cambria" w:hAnsi="Tahoma" w:cs="Tahoma"/>
          <w:sz w:val="20"/>
          <w:szCs w:val="20"/>
          <w:lang w:eastAsia="pl-PL"/>
        </w:rPr>
        <w:t xml:space="preserve"> poz. </w:t>
      </w:r>
      <w:r>
        <w:rPr>
          <w:rFonts w:ascii="Tahoma" w:eastAsia="Cambria" w:hAnsi="Tahoma" w:cs="Tahoma"/>
          <w:sz w:val="20"/>
          <w:szCs w:val="20"/>
          <w:lang w:eastAsia="pl-PL"/>
        </w:rPr>
        <w:t>2301</w:t>
      </w:r>
      <w:r w:rsidRPr="00F872F0">
        <w:rPr>
          <w:rFonts w:ascii="Tahoma" w:eastAsia="Cambria" w:hAnsi="Tahoma" w:cs="Tahoma"/>
          <w:sz w:val="20"/>
          <w:szCs w:val="20"/>
          <w:lang w:eastAsia="pl-PL"/>
        </w:rPr>
        <w:t xml:space="preserve"> z póź</w:t>
      </w:r>
      <w:r>
        <w:rPr>
          <w:rFonts w:ascii="Tahoma" w:eastAsia="Cambria" w:hAnsi="Tahoma" w:cs="Tahoma"/>
          <w:sz w:val="20"/>
          <w:szCs w:val="20"/>
          <w:lang w:eastAsia="pl-PL"/>
        </w:rPr>
        <w:t>n</w:t>
      </w:r>
      <w:r w:rsidRPr="00F872F0">
        <w:rPr>
          <w:rFonts w:ascii="Tahoma" w:eastAsia="Cambria" w:hAnsi="Tahoma" w:cs="Tahoma"/>
          <w:sz w:val="20"/>
          <w:szCs w:val="20"/>
          <w:lang w:eastAsia="pl-PL"/>
        </w:rPr>
        <w:t>. zm</w:t>
      </w:r>
      <w:r>
        <w:rPr>
          <w:rFonts w:ascii="Tahoma" w:eastAsia="Cambria" w:hAnsi="Tahoma" w:cs="Tahoma"/>
          <w:sz w:val="20"/>
          <w:szCs w:val="20"/>
          <w:lang w:eastAsia="pl-PL"/>
        </w:rPr>
        <w:t>.</w:t>
      </w:r>
      <w:r>
        <w:rPr>
          <w:rFonts w:ascii="Tahoma" w:hAnsi="Tahoma" w:cs="Tahoma"/>
          <w:sz w:val="20"/>
          <w:szCs w:val="20"/>
        </w:rPr>
        <w:t>.</w:t>
      </w:r>
      <w:r w:rsidRPr="00753132">
        <w:rPr>
          <w:rFonts w:ascii="Tahoma" w:hAnsi="Tahoma" w:cs="Tahoma"/>
          <w:sz w:val="20"/>
          <w:szCs w:val="20"/>
        </w:rPr>
        <w:t>) oraz aktów wykonawczych do tej ustawy</w:t>
      </w:r>
      <w:r w:rsidRPr="00753132">
        <w:rPr>
          <w:rFonts w:ascii="Tahoma" w:hAnsi="Tahoma" w:cs="Tahoma"/>
          <w:sz w:val="20"/>
          <w:szCs w:val="20"/>
          <w:lang w:eastAsia="pl-PL"/>
        </w:rPr>
        <w:t xml:space="preserve"> i w warunkach zgodnych z zaleceniami producenta.</w:t>
      </w:r>
    </w:p>
    <w:p w14:paraId="54C4EEAB" w14:textId="77777777" w:rsidR="005319E9" w:rsidRPr="005C6EC9" w:rsidRDefault="005319E9">
      <w:pPr>
        <w:widowControl w:val="0"/>
        <w:numPr>
          <w:ilvl w:val="0"/>
          <w:numId w:val="72"/>
        </w:numPr>
        <w:suppressAutoHyphens/>
        <w:spacing w:after="0" w:line="240" w:lineRule="auto"/>
        <w:jc w:val="both"/>
        <w:rPr>
          <w:rFonts w:ascii="Tahoma" w:hAnsi="Tahoma" w:cs="Tahoma"/>
          <w:sz w:val="20"/>
          <w:szCs w:val="20"/>
          <w:lang w:eastAsia="pl-PL"/>
        </w:rPr>
      </w:pPr>
      <w:r w:rsidRPr="005C6EC9">
        <w:rPr>
          <w:rFonts w:ascii="Tahoma" w:hAnsi="Tahoma" w:cs="Tahoma"/>
          <w:sz w:val="20"/>
          <w:szCs w:val="20"/>
          <w:lang w:eastAsia="pl-PL"/>
        </w:rPr>
        <w:t>Okres przydatności do użycia dostarczanych produktów leczniczych nie może być krótszy niż 12 miesięcy  licząc od dnia dostawy.</w:t>
      </w:r>
      <w:r w:rsidRPr="005C6EC9">
        <w:rPr>
          <w:rFonts w:ascii="Ubuntu" w:eastAsia="Times New Roman" w:hAnsi="Ubuntu" w:cs="Times New Roman"/>
          <w:color w:val="000000"/>
          <w:sz w:val="18"/>
          <w:szCs w:val="18"/>
          <w:lang w:eastAsia="pl-PL"/>
        </w:rPr>
        <w:t xml:space="preserve"> </w:t>
      </w:r>
      <w:r w:rsidRPr="005C6EC9">
        <w:rPr>
          <w:rFonts w:ascii="Tahoma" w:hAnsi="Tahoma" w:cs="Tahoma"/>
          <w:sz w:val="20"/>
          <w:szCs w:val="20"/>
          <w:lang w:eastAsia="pl-PL"/>
        </w:rPr>
        <w:t xml:space="preserve"> Dostawy z krótszym terminem ważności mogą być dopuszczone tylko w wyjątkowych sytuacjach</w:t>
      </w:r>
      <w:r>
        <w:rPr>
          <w:rFonts w:ascii="Tahoma" w:hAnsi="Tahoma" w:cs="Tahoma"/>
          <w:sz w:val="20"/>
          <w:szCs w:val="20"/>
          <w:lang w:eastAsia="pl-PL"/>
        </w:rPr>
        <w:t xml:space="preserve"> </w:t>
      </w:r>
      <w:r w:rsidRPr="005C6EC9">
        <w:rPr>
          <w:rFonts w:ascii="Tahoma" w:hAnsi="Tahoma" w:cs="Tahoma"/>
          <w:sz w:val="20"/>
          <w:szCs w:val="20"/>
          <w:lang w:eastAsia="pl-PL"/>
        </w:rPr>
        <w:t>i każdorazowo zgodę na nie musi wyrazić kierownik Apteki Szpitalnej.</w:t>
      </w:r>
    </w:p>
    <w:p w14:paraId="2204E985" w14:textId="77777777" w:rsidR="005319E9" w:rsidRPr="00753132" w:rsidRDefault="005319E9">
      <w:pPr>
        <w:widowControl w:val="0"/>
        <w:numPr>
          <w:ilvl w:val="0"/>
          <w:numId w:val="72"/>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Każdorazowa dostawa częściowa zam</w:t>
      </w:r>
      <w:r>
        <w:rPr>
          <w:rFonts w:ascii="Tahoma" w:hAnsi="Tahoma" w:cs="Tahoma"/>
          <w:sz w:val="20"/>
          <w:szCs w:val="20"/>
          <w:lang w:eastAsia="pl-PL"/>
        </w:rPr>
        <w:t xml:space="preserve">ówionych produktów leczniczych </w:t>
      </w:r>
      <w:r w:rsidRPr="00753132">
        <w:rPr>
          <w:rFonts w:ascii="Tahoma" w:hAnsi="Tahoma" w:cs="Tahoma"/>
          <w:sz w:val="20"/>
          <w:szCs w:val="20"/>
          <w:lang w:eastAsia="pl-PL"/>
        </w:rPr>
        <w:t>odbywać się będzie na podstawie zamówień składanych przez Aptekę Szpitalną.</w:t>
      </w:r>
    </w:p>
    <w:p w14:paraId="317F4D2A" w14:textId="77777777" w:rsidR="005319E9" w:rsidRPr="00753132" w:rsidRDefault="005319E9">
      <w:pPr>
        <w:pStyle w:val="Akapitzlist"/>
        <w:widowControl w:val="0"/>
        <w:numPr>
          <w:ilvl w:val="0"/>
          <w:numId w:val="72"/>
        </w:numPr>
        <w:suppressAutoHyphens/>
        <w:spacing w:after="0" w:line="240" w:lineRule="auto"/>
        <w:jc w:val="both"/>
        <w:rPr>
          <w:rFonts w:ascii="Tahoma" w:hAnsi="Tahoma" w:cs="Tahoma"/>
          <w:sz w:val="20"/>
          <w:szCs w:val="20"/>
          <w:lang w:eastAsia="ar-SA"/>
        </w:rPr>
      </w:pPr>
      <w:r w:rsidRPr="00753132">
        <w:rPr>
          <w:rFonts w:ascii="Tahoma" w:hAnsi="Tahoma" w:cs="Tahoma"/>
          <w:sz w:val="20"/>
          <w:szCs w:val="20"/>
          <w:lang w:eastAsia="pl-PL"/>
        </w:rPr>
        <w:t>Wykonawca upoważnia do przyjmowania zamówień na dostawy częściowe …..............................Zamówienia będą składane Wykonawcy za pośrednictwem poczty e-mail lub faxem na adres</w:t>
      </w:r>
      <w:r>
        <w:rPr>
          <w:rFonts w:ascii="Tahoma" w:hAnsi="Tahoma" w:cs="Tahoma"/>
          <w:sz w:val="20"/>
          <w:szCs w:val="20"/>
          <w:lang w:eastAsia="pl-PL"/>
        </w:rPr>
        <w:t xml:space="preserve"> lub</w:t>
      </w:r>
      <w:r w:rsidRPr="00753132">
        <w:rPr>
          <w:rFonts w:ascii="Tahoma" w:hAnsi="Tahoma" w:cs="Tahoma"/>
          <w:sz w:val="20"/>
          <w:szCs w:val="20"/>
          <w:lang w:eastAsia="pl-PL"/>
        </w:rPr>
        <w:t xml:space="preserve"> n</w:t>
      </w:r>
      <w:r>
        <w:rPr>
          <w:rFonts w:ascii="Tahoma" w:hAnsi="Tahoma" w:cs="Tahoma"/>
          <w:sz w:val="20"/>
          <w:szCs w:val="20"/>
          <w:lang w:eastAsia="pl-PL"/>
        </w:rPr>
        <w:t xml:space="preserve">umer podany w niniejszej umowie tj. </w:t>
      </w:r>
      <w:r w:rsidRPr="00753132">
        <w:rPr>
          <w:rFonts w:ascii="Tahoma" w:hAnsi="Tahoma" w:cs="Tahoma"/>
          <w:sz w:val="20"/>
          <w:szCs w:val="20"/>
          <w:lang w:eastAsia="pl-PL"/>
        </w:rPr>
        <w:t>e-mail ……………………………………………….. fax nr …....................................</w:t>
      </w:r>
    </w:p>
    <w:p w14:paraId="7BC0006C" w14:textId="77777777" w:rsidR="005319E9" w:rsidRPr="00505CD7" w:rsidRDefault="005319E9">
      <w:pPr>
        <w:pStyle w:val="Akapitzlist"/>
        <w:numPr>
          <w:ilvl w:val="0"/>
          <w:numId w:val="72"/>
        </w:numPr>
        <w:rPr>
          <w:rFonts w:ascii="Tahoma" w:hAnsi="Tahoma" w:cs="Tahoma"/>
          <w:sz w:val="20"/>
          <w:szCs w:val="20"/>
        </w:rPr>
      </w:pPr>
      <w:r w:rsidRPr="00505CD7">
        <w:rPr>
          <w:rFonts w:ascii="Tahoma" w:hAnsi="Tahoma" w:cs="Tahoma"/>
          <w:sz w:val="20"/>
          <w:szCs w:val="20"/>
        </w:rPr>
        <w:t>Zamawiający upoważnia do składania zamówień na dostawy częściowe Kierownika Apteki Szpitalnej  oraz upoważnionych przez niego pracowników Apteki Szpitalnej Zamawiającego  e-mail</w:t>
      </w:r>
      <w:r>
        <w:rPr>
          <w:rFonts w:ascii="Tahoma" w:hAnsi="Tahoma" w:cs="Tahoma"/>
          <w:sz w:val="20"/>
          <w:szCs w:val="20"/>
        </w:rPr>
        <w:t>:</w:t>
      </w:r>
      <w:r w:rsidRPr="00505CD7">
        <w:rPr>
          <w:rFonts w:ascii="Tahoma" w:hAnsi="Tahoma" w:cs="Tahoma"/>
          <w:sz w:val="20"/>
          <w:szCs w:val="20"/>
        </w:rPr>
        <w:t xml:space="preserve">  apteka@uck.katowice.pl, aptekal@uck.katowice.pl   fax nr (32) 358-12-05 , (32) 789-48-42 , osoby te są upoważnione również do składania reklamacji o których mowa w § </w:t>
      </w:r>
      <w:r>
        <w:rPr>
          <w:rFonts w:ascii="Tahoma" w:hAnsi="Tahoma" w:cs="Tahoma"/>
          <w:sz w:val="20"/>
          <w:szCs w:val="20"/>
        </w:rPr>
        <w:t>5</w:t>
      </w:r>
      <w:r w:rsidRPr="00505CD7">
        <w:rPr>
          <w:rFonts w:ascii="Tahoma" w:hAnsi="Tahoma" w:cs="Tahoma"/>
          <w:sz w:val="20"/>
          <w:szCs w:val="20"/>
        </w:rPr>
        <w:t xml:space="preserve"> niniejszej umowy oraz zamówień w ramach prawa opcji.</w:t>
      </w:r>
    </w:p>
    <w:p w14:paraId="0FDD29F8" w14:textId="77777777" w:rsidR="005319E9" w:rsidRPr="007A68FC" w:rsidRDefault="005319E9">
      <w:pPr>
        <w:pStyle w:val="Akapitzlist"/>
        <w:widowControl w:val="0"/>
        <w:numPr>
          <w:ilvl w:val="0"/>
          <w:numId w:val="72"/>
        </w:numPr>
        <w:suppressAutoHyphens/>
        <w:spacing w:after="0" w:line="240" w:lineRule="auto"/>
        <w:jc w:val="both"/>
        <w:rPr>
          <w:rFonts w:ascii="Tahoma" w:hAnsi="Tahoma" w:cs="Tahoma"/>
          <w:sz w:val="20"/>
          <w:szCs w:val="20"/>
          <w:lang w:eastAsia="pl-PL"/>
        </w:rPr>
      </w:pPr>
      <w:r w:rsidRPr="007A68FC">
        <w:rPr>
          <w:rFonts w:ascii="Tahoma" w:hAnsi="Tahoma" w:cs="Tahoma"/>
          <w:sz w:val="20"/>
          <w:szCs w:val="20"/>
          <w:lang w:eastAsia="pl-PL"/>
        </w:rPr>
        <w:t xml:space="preserve">Wykonawca będzie realizował dostawy częściowe w asortymencie i ilości wskazanej w zamówieniach, o których mowa w ust. 5 i 6  niniejszego paragrafu w  </w:t>
      </w:r>
      <w:r>
        <w:rPr>
          <w:rFonts w:ascii="Tahoma" w:hAnsi="Tahoma" w:cs="Tahoma"/>
          <w:sz w:val="20"/>
          <w:szCs w:val="20"/>
          <w:lang w:eastAsia="pl-PL"/>
        </w:rPr>
        <w:t>terminie do dwóch dni roboczych</w:t>
      </w:r>
      <w:r w:rsidRPr="007A68FC">
        <w:rPr>
          <w:rFonts w:ascii="Tahoma" w:hAnsi="Tahoma" w:cs="Tahoma"/>
          <w:sz w:val="20"/>
          <w:szCs w:val="20"/>
          <w:lang w:eastAsia="pl-PL"/>
        </w:rPr>
        <w:t xml:space="preserve">. </w:t>
      </w:r>
    </w:p>
    <w:p w14:paraId="329FD6F3" w14:textId="77777777" w:rsidR="005319E9" w:rsidRPr="00753132" w:rsidRDefault="005319E9">
      <w:pPr>
        <w:pStyle w:val="Akapitzlist"/>
        <w:widowControl w:val="0"/>
        <w:numPr>
          <w:ilvl w:val="0"/>
          <w:numId w:val="72"/>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Wykonawca ponosi koszty transportu, ubezpieczenia oraz dostarczenia produktów leczniczych do pomieszczeń</w:t>
      </w:r>
      <w:r>
        <w:rPr>
          <w:rFonts w:ascii="Tahoma" w:hAnsi="Tahoma" w:cs="Tahoma"/>
          <w:sz w:val="20"/>
          <w:szCs w:val="20"/>
          <w:lang w:eastAsia="pl-PL"/>
        </w:rPr>
        <w:t xml:space="preserve"> magazynowych Apteki Szpitalnej</w:t>
      </w:r>
      <w:r w:rsidRPr="00753132">
        <w:rPr>
          <w:rFonts w:ascii="Tahoma" w:hAnsi="Tahoma" w:cs="Tahoma"/>
          <w:sz w:val="20"/>
          <w:szCs w:val="20"/>
          <w:lang w:eastAsia="pl-PL"/>
        </w:rPr>
        <w:t xml:space="preserve"> w lokalizacji wskazanej każdorazowo na zamówieniu (Katowice ul.</w:t>
      </w:r>
      <w:r>
        <w:rPr>
          <w:rFonts w:ascii="Tahoma" w:hAnsi="Tahoma" w:cs="Tahoma"/>
          <w:sz w:val="20"/>
          <w:szCs w:val="20"/>
          <w:lang w:eastAsia="pl-PL"/>
        </w:rPr>
        <w:t xml:space="preserve"> </w:t>
      </w:r>
      <w:r w:rsidRPr="00753132">
        <w:rPr>
          <w:rFonts w:ascii="Tahoma" w:hAnsi="Tahoma" w:cs="Tahoma"/>
          <w:sz w:val="20"/>
          <w:szCs w:val="20"/>
          <w:lang w:eastAsia="pl-PL"/>
        </w:rPr>
        <w:t>Ceglana 35 lub ul.</w:t>
      </w:r>
      <w:r>
        <w:rPr>
          <w:rFonts w:ascii="Tahoma" w:hAnsi="Tahoma" w:cs="Tahoma"/>
          <w:sz w:val="20"/>
          <w:szCs w:val="20"/>
          <w:lang w:eastAsia="pl-PL"/>
        </w:rPr>
        <w:t xml:space="preserve"> </w:t>
      </w:r>
      <w:r w:rsidRPr="00753132">
        <w:rPr>
          <w:rFonts w:ascii="Tahoma" w:hAnsi="Tahoma" w:cs="Tahoma"/>
          <w:sz w:val="20"/>
          <w:szCs w:val="20"/>
          <w:lang w:eastAsia="pl-PL"/>
        </w:rPr>
        <w:t>Medyków 14).</w:t>
      </w:r>
    </w:p>
    <w:p w14:paraId="39060989" w14:textId="77777777" w:rsidR="005319E9" w:rsidRPr="00753132" w:rsidRDefault="005319E9">
      <w:pPr>
        <w:pStyle w:val="Akapitzlist"/>
        <w:numPr>
          <w:ilvl w:val="0"/>
          <w:numId w:val="72"/>
        </w:numPr>
        <w:spacing w:after="0" w:line="240" w:lineRule="auto"/>
        <w:jc w:val="both"/>
        <w:rPr>
          <w:rFonts w:ascii="Tahoma" w:hAnsi="Tahoma" w:cs="Tahoma"/>
          <w:i/>
          <w:iCs/>
          <w:sz w:val="20"/>
          <w:szCs w:val="20"/>
        </w:rPr>
      </w:pPr>
      <w:r w:rsidRPr="00753132">
        <w:rPr>
          <w:rFonts w:ascii="Tahoma" w:hAnsi="Tahoma" w:cs="Tahoma"/>
          <w:sz w:val="20"/>
          <w:szCs w:val="20"/>
        </w:rPr>
        <w:t>Przyjęcie przez Zamawiającego przesyłki zawierającej Produkty lecznicze dostarczonej przez przedstawiciela Wykonawcy</w:t>
      </w:r>
      <w:r>
        <w:rPr>
          <w:rFonts w:ascii="Tahoma" w:hAnsi="Tahoma" w:cs="Tahoma"/>
          <w:sz w:val="20"/>
          <w:szCs w:val="20"/>
        </w:rPr>
        <w:t xml:space="preserve"> </w:t>
      </w:r>
      <w:r w:rsidRPr="00753132">
        <w:rPr>
          <w:rFonts w:ascii="Tahoma" w:hAnsi="Tahoma" w:cs="Tahoma"/>
          <w:sz w:val="20"/>
          <w:szCs w:val="20"/>
        </w:rPr>
        <w:t>(dotyczy także przewoźnika lub innego podmiotu realizującego dostawę na zlecenie Wykonawcy) nie jest poprzedzane badaniem ilościowo – asortymentowym lub jakościowym dostarczonego towaru. Przyjęcie takiej przesyłki przez Zamawiającego nie jest równoznaczne z</w:t>
      </w:r>
      <w:r>
        <w:rPr>
          <w:rFonts w:ascii="Tahoma" w:hAnsi="Tahoma" w:cs="Tahoma"/>
          <w:sz w:val="20"/>
          <w:szCs w:val="20"/>
        </w:rPr>
        <w:t> </w:t>
      </w:r>
      <w:r w:rsidRPr="00753132">
        <w:rPr>
          <w:rFonts w:ascii="Tahoma" w:hAnsi="Tahoma" w:cs="Tahoma"/>
          <w:sz w:val="20"/>
          <w:szCs w:val="20"/>
        </w:rPr>
        <w:t>potwierdzeniem, że przedmiotowy asortyment został dostarczony w ilości i jakości zgodnej z</w:t>
      </w:r>
      <w:r>
        <w:rPr>
          <w:rFonts w:ascii="Tahoma" w:hAnsi="Tahoma" w:cs="Tahoma"/>
          <w:sz w:val="20"/>
          <w:szCs w:val="20"/>
        </w:rPr>
        <w:t> </w:t>
      </w:r>
      <w:r w:rsidRPr="00753132">
        <w:rPr>
          <w:rFonts w:ascii="Tahoma" w:hAnsi="Tahoma" w:cs="Tahoma"/>
          <w:sz w:val="20"/>
          <w:szCs w:val="20"/>
        </w:rPr>
        <w:t>zamówieniem.</w:t>
      </w:r>
    </w:p>
    <w:p w14:paraId="37A89DC5" w14:textId="77777777" w:rsidR="005319E9" w:rsidRPr="00753132" w:rsidRDefault="005319E9">
      <w:pPr>
        <w:pStyle w:val="Akapitzlist"/>
        <w:widowControl w:val="0"/>
        <w:numPr>
          <w:ilvl w:val="0"/>
          <w:numId w:val="72"/>
        </w:numPr>
        <w:suppressAutoHyphens/>
        <w:spacing w:after="0" w:line="240" w:lineRule="auto"/>
        <w:jc w:val="both"/>
        <w:rPr>
          <w:rFonts w:ascii="Tahoma" w:hAnsi="Tahoma" w:cs="Tahoma"/>
          <w:sz w:val="20"/>
          <w:szCs w:val="20"/>
          <w:lang w:eastAsia="pl-PL"/>
        </w:rPr>
      </w:pPr>
      <w:r w:rsidRPr="00753132">
        <w:rPr>
          <w:rFonts w:ascii="Tahom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5AB94F9A" w14:textId="7826B08F" w:rsidR="005319E9" w:rsidRPr="004B79DA" w:rsidRDefault="005319E9">
      <w:pPr>
        <w:pStyle w:val="Akapitzlist"/>
        <w:numPr>
          <w:ilvl w:val="0"/>
          <w:numId w:val="73"/>
        </w:numPr>
        <w:spacing w:after="0" w:line="240" w:lineRule="auto"/>
        <w:jc w:val="both"/>
        <w:rPr>
          <w:rFonts w:ascii="Tahoma" w:eastAsia="Cambria" w:hAnsi="Tahoma" w:cs="Tahoma"/>
          <w:bCs/>
          <w:sz w:val="20"/>
          <w:szCs w:val="20"/>
          <w:lang w:eastAsia="pl-PL"/>
        </w:rPr>
      </w:pPr>
      <w:r w:rsidRPr="004B79DA">
        <w:rPr>
          <w:rFonts w:ascii="Tahoma" w:eastAsia="Cambria" w:hAnsi="Tahoma" w:cs="Tahoma"/>
          <w:sz w:val="20"/>
          <w:szCs w:val="20"/>
        </w:rPr>
        <w:t xml:space="preserve">Ilości </w:t>
      </w:r>
      <w:r w:rsidRPr="004B79DA">
        <w:rPr>
          <w:rFonts w:ascii="Tahoma" w:eastAsia="Cambria" w:hAnsi="Tahoma" w:cs="Tahoma"/>
          <w:bCs/>
          <w:sz w:val="20"/>
          <w:szCs w:val="20"/>
          <w:lang w:eastAsia="pl-PL"/>
        </w:rPr>
        <w:t>produktów leczniczych</w:t>
      </w:r>
      <w:r w:rsidRPr="004B79DA" w:rsidDel="00F0193A">
        <w:rPr>
          <w:rFonts w:ascii="Tahoma" w:eastAsia="Cambria" w:hAnsi="Tahoma" w:cs="Tahoma"/>
          <w:sz w:val="20"/>
          <w:szCs w:val="20"/>
        </w:rPr>
        <w:t xml:space="preserve"> </w:t>
      </w:r>
      <w:r w:rsidRPr="004B79DA">
        <w:rPr>
          <w:rFonts w:ascii="Tahoma" w:eastAsia="Cambria" w:hAnsi="Tahoma" w:cs="Tahoma"/>
          <w:sz w:val="20"/>
          <w:szCs w:val="20"/>
        </w:rPr>
        <w:t>podane w specyfikacji asortymentowo 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 z zastrzeżeniem § 8 ust. 4 lit. e), f), i) oraz § 5 ust. 5 niniejszej umowy oraz w przypadku wcześniejszego rozwiązania umowy albo odstąpienia od niej przez Zamawiającego.</w:t>
      </w:r>
    </w:p>
    <w:p w14:paraId="122FBA43" w14:textId="77777777" w:rsidR="005319E9" w:rsidRPr="00505CD7" w:rsidRDefault="005319E9">
      <w:pPr>
        <w:pStyle w:val="Akapitzlist"/>
        <w:numPr>
          <w:ilvl w:val="0"/>
          <w:numId w:val="73"/>
        </w:numPr>
        <w:spacing w:after="0" w:line="240" w:lineRule="auto"/>
        <w:jc w:val="both"/>
        <w:rPr>
          <w:rFonts w:ascii="Tahoma" w:hAnsi="Tahoma" w:cs="Tahoma"/>
          <w:sz w:val="20"/>
          <w:szCs w:val="20"/>
        </w:rPr>
      </w:pPr>
      <w:r w:rsidRPr="00505CD7">
        <w:rPr>
          <w:rFonts w:ascii="Tahoma" w:eastAsia="Times New Roman" w:hAnsi="Tahoma" w:cs="Tahoma"/>
          <w:sz w:val="20"/>
          <w:szCs w:val="20"/>
          <w:lang w:eastAsia="pl-PL"/>
        </w:rPr>
        <w:t>Zamawiający może zgłosić chęć zwrotu części zakupionego przedmiotu zamówienia, w terminie do 7 dni kalendarzowych</w:t>
      </w:r>
      <w:r>
        <w:rPr>
          <w:rFonts w:ascii="Tahoma" w:eastAsia="Times New Roman" w:hAnsi="Tahoma" w:cs="Tahoma"/>
          <w:sz w:val="20"/>
          <w:szCs w:val="20"/>
          <w:lang w:eastAsia="pl-PL"/>
        </w:rPr>
        <w:t xml:space="preserve">, </w:t>
      </w:r>
      <w:r w:rsidRPr="00505CD7">
        <w:rPr>
          <w:rFonts w:ascii="Tahoma" w:eastAsia="Times New Roman" w:hAnsi="Tahoma" w:cs="Tahoma"/>
          <w:sz w:val="20"/>
          <w:szCs w:val="20"/>
          <w:lang w:eastAsia="pl-PL"/>
        </w:rPr>
        <w:t>licząc od dnia otrzymania produktu przez Zamawiającego, przy zachowaniu prawidłowych warunków temperaturowych. W uzasadnionych przypadkach termin ten może być wydłużony  przez Zamawiającego maksymalnie do 30 dni kalendarzowych.</w:t>
      </w:r>
    </w:p>
    <w:p w14:paraId="4C0964B8" w14:textId="77777777" w:rsidR="005319E9" w:rsidRDefault="005319E9">
      <w:pPr>
        <w:pStyle w:val="Akapitzlist"/>
        <w:numPr>
          <w:ilvl w:val="0"/>
          <w:numId w:val="73"/>
        </w:numPr>
        <w:tabs>
          <w:tab w:val="clear" w:pos="720"/>
          <w:tab w:val="num" w:pos="0"/>
          <w:tab w:val="left" w:pos="426"/>
          <w:tab w:val="num" w:pos="851"/>
        </w:tabs>
        <w:spacing w:after="0" w:line="240" w:lineRule="auto"/>
        <w:ind w:left="851" w:hanging="425"/>
        <w:rPr>
          <w:rFonts w:ascii="Tahoma" w:eastAsia="Times New Roman" w:hAnsi="Tahoma" w:cs="Tahoma"/>
          <w:b/>
          <w:sz w:val="20"/>
          <w:szCs w:val="20"/>
          <w:lang w:eastAsia="pl-PL"/>
        </w:rPr>
      </w:pPr>
      <w:r w:rsidRPr="003F4864">
        <w:rPr>
          <w:rFonts w:ascii="Tahoma" w:hAnsi="Tahoma" w:cs="Tahoma"/>
          <w:sz w:val="20"/>
          <w:szCs w:val="20"/>
        </w:rPr>
        <w:t>Wykonawca zobowiązany jest zapoznać osoby, których dane podaje w związku z realizacją umowy</w:t>
      </w:r>
      <w:r>
        <w:rPr>
          <w:rFonts w:ascii="Tahoma" w:hAnsi="Tahoma" w:cs="Tahoma"/>
          <w:sz w:val="20"/>
          <w:szCs w:val="20"/>
        </w:rPr>
        <w:t xml:space="preserve"> </w:t>
      </w:r>
      <w:r w:rsidRPr="003F4864">
        <w:rPr>
          <w:rFonts w:ascii="Tahoma" w:hAnsi="Tahoma" w:cs="Tahoma"/>
          <w:sz w:val="20"/>
          <w:szCs w:val="20"/>
        </w:rPr>
        <w:t>z</w:t>
      </w:r>
      <w:r>
        <w:rPr>
          <w:rFonts w:ascii="Tahoma" w:hAnsi="Tahoma" w:cs="Tahoma"/>
          <w:sz w:val="20"/>
          <w:szCs w:val="20"/>
        </w:rPr>
        <w:t> </w:t>
      </w:r>
      <w:r w:rsidRPr="003F4864">
        <w:rPr>
          <w:rFonts w:ascii="Tahoma" w:hAnsi="Tahoma" w:cs="Tahoma"/>
          <w:sz w:val="20"/>
          <w:szCs w:val="20"/>
        </w:rPr>
        <w:t>treścią klauzuli informacyjnej stanowiącej załącznik nr 2  do umowy</w:t>
      </w:r>
    </w:p>
    <w:p w14:paraId="1F69D285" w14:textId="77777777" w:rsidR="005319E9" w:rsidRDefault="005319E9" w:rsidP="005319E9">
      <w:pPr>
        <w:widowControl w:val="0"/>
        <w:suppressAutoHyphens/>
        <w:spacing w:after="0" w:line="240" w:lineRule="auto"/>
        <w:jc w:val="center"/>
        <w:rPr>
          <w:rFonts w:ascii="Tahoma" w:eastAsia="Times New Roman" w:hAnsi="Tahoma" w:cs="Tahoma"/>
          <w:b/>
          <w:bCs/>
          <w:sz w:val="20"/>
          <w:szCs w:val="24"/>
          <w:lang w:eastAsia="ar-SA"/>
        </w:rPr>
      </w:pPr>
    </w:p>
    <w:p w14:paraId="39BDEC78" w14:textId="77777777" w:rsidR="005319E9" w:rsidRPr="00753132" w:rsidRDefault="005319E9" w:rsidP="005319E9">
      <w:pPr>
        <w:widowControl w:val="0"/>
        <w:suppressAutoHyphens/>
        <w:spacing w:after="0" w:line="240" w:lineRule="auto"/>
        <w:jc w:val="center"/>
        <w:rPr>
          <w:rFonts w:ascii="Tahoma" w:eastAsia="Times New Roman" w:hAnsi="Tahoma" w:cs="Tahoma"/>
          <w:b/>
          <w:bCs/>
          <w:sz w:val="20"/>
          <w:szCs w:val="24"/>
          <w:lang w:eastAsia="ar-SA"/>
        </w:rPr>
      </w:pPr>
      <w:r w:rsidRPr="00753132">
        <w:rPr>
          <w:rFonts w:ascii="Tahoma" w:eastAsia="Times New Roman" w:hAnsi="Tahoma" w:cs="Tahoma"/>
          <w:b/>
          <w:bCs/>
          <w:sz w:val="20"/>
          <w:szCs w:val="24"/>
          <w:lang w:eastAsia="ar-SA"/>
        </w:rPr>
        <w:t xml:space="preserve">§ </w:t>
      </w:r>
      <w:r>
        <w:rPr>
          <w:rFonts w:ascii="Tahoma" w:eastAsia="Times New Roman" w:hAnsi="Tahoma" w:cs="Tahoma"/>
          <w:b/>
          <w:bCs/>
          <w:sz w:val="20"/>
          <w:szCs w:val="24"/>
          <w:lang w:eastAsia="ar-SA"/>
        </w:rPr>
        <w:t>3</w:t>
      </w:r>
      <w:r w:rsidRPr="00753132">
        <w:rPr>
          <w:rFonts w:ascii="Tahoma" w:eastAsia="Times New Roman" w:hAnsi="Tahoma" w:cs="Tahoma"/>
          <w:b/>
          <w:bCs/>
          <w:sz w:val="20"/>
          <w:szCs w:val="24"/>
          <w:lang w:eastAsia="ar-SA"/>
        </w:rPr>
        <w:t>.</w:t>
      </w:r>
    </w:p>
    <w:p w14:paraId="46257B41" w14:textId="77777777" w:rsidR="005319E9" w:rsidRPr="00954A4F" w:rsidRDefault="005319E9" w:rsidP="005319E9">
      <w:pPr>
        <w:suppressAutoHyphens/>
        <w:spacing w:after="0" w:line="240" w:lineRule="auto"/>
        <w:jc w:val="center"/>
        <w:rPr>
          <w:rFonts w:ascii="Tahoma" w:eastAsia="Times New Roman" w:hAnsi="Tahoma" w:cs="Tahoma"/>
          <w:sz w:val="20"/>
          <w:szCs w:val="20"/>
          <w:lang w:eastAsia="pl-PL"/>
        </w:rPr>
      </w:pPr>
      <w:r w:rsidRPr="00954A4F">
        <w:rPr>
          <w:rFonts w:ascii="Tahoma" w:eastAsia="Times New Roman" w:hAnsi="Tahoma" w:cs="Tahoma"/>
          <w:b/>
          <w:bCs/>
          <w:sz w:val="20"/>
          <w:szCs w:val="20"/>
          <w:u w:val="single"/>
          <w:lang w:eastAsia="ar-SA"/>
        </w:rPr>
        <w:t xml:space="preserve">WARUNKI REALIZACJI UMOWY W ZAKRESIE </w:t>
      </w:r>
      <w:r>
        <w:rPr>
          <w:rFonts w:ascii="Tahoma" w:eastAsia="Times New Roman" w:hAnsi="Tahoma" w:cs="Tahoma"/>
          <w:b/>
          <w:bCs/>
          <w:sz w:val="20"/>
          <w:szCs w:val="20"/>
          <w:u w:val="single"/>
          <w:lang w:eastAsia="ar-SA"/>
        </w:rPr>
        <w:t xml:space="preserve">PRZEDMIOTU </w:t>
      </w:r>
      <w:r w:rsidRPr="00954A4F">
        <w:rPr>
          <w:rFonts w:ascii="Tahoma" w:eastAsia="Times New Roman" w:hAnsi="Tahoma" w:cs="Tahoma"/>
          <w:b/>
          <w:bCs/>
          <w:sz w:val="20"/>
          <w:szCs w:val="20"/>
          <w:u w:val="single"/>
          <w:lang w:eastAsia="ar-SA"/>
        </w:rPr>
        <w:t xml:space="preserve">UŻYCZENIA </w:t>
      </w:r>
    </w:p>
    <w:p w14:paraId="26F64747" w14:textId="77777777" w:rsidR="005319E9" w:rsidRPr="00AE2A41" w:rsidRDefault="005319E9">
      <w:pPr>
        <w:pStyle w:val="Akapitzlist"/>
        <w:numPr>
          <w:ilvl w:val="0"/>
          <w:numId w:val="67"/>
        </w:numPr>
        <w:tabs>
          <w:tab w:val="num" w:pos="284"/>
        </w:tabs>
        <w:suppressAutoHyphens/>
        <w:spacing w:after="0" w:line="240" w:lineRule="auto"/>
        <w:ind w:left="426"/>
        <w:jc w:val="both"/>
        <w:rPr>
          <w:rFonts w:ascii="Tahoma" w:eastAsia="Times New Roman" w:hAnsi="Tahoma" w:cs="Tahoma"/>
          <w:sz w:val="20"/>
          <w:szCs w:val="20"/>
          <w:lang w:eastAsia="pl-PL"/>
        </w:rPr>
      </w:pPr>
      <w:r w:rsidRPr="00AE2A41">
        <w:rPr>
          <w:rFonts w:ascii="Tahoma" w:eastAsia="Times New Roman" w:hAnsi="Tahoma" w:cs="Tahoma"/>
          <w:bCs/>
          <w:sz w:val="20"/>
          <w:szCs w:val="20"/>
          <w:lang w:eastAsia="pl-PL"/>
        </w:rPr>
        <w:t xml:space="preserve">Wykonawca zobowiązuje się nieodpłatnie dostarczyć </w:t>
      </w:r>
      <w:r w:rsidRPr="00013773">
        <w:rPr>
          <w:rFonts w:ascii="Tahoma" w:eastAsia="Times New Roman" w:hAnsi="Tahoma" w:cs="Tahoma"/>
          <w:bCs/>
          <w:sz w:val="20"/>
          <w:szCs w:val="20"/>
          <w:lang w:eastAsia="pl-PL"/>
        </w:rPr>
        <w:t xml:space="preserve">parowniki zwane dalej „przedmiotem użyczenia” </w:t>
      </w:r>
      <w:r w:rsidRPr="00AE2A41">
        <w:rPr>
          <w:rFonts w:ascii="Tahoma" w:eastAsia="Times New Roman" w:hAnsi="Tahoma" w:cs="Tahoma"/>
          <w:bCs/>
          <w:sz w:val="20"/>
          <w:szCs w:val="20"/>
          <w:lang w:eastAsia="pl-PL"/>
        </w:rPr>
        <w:t xml:space="preserve">wraz z pierwszą dostawą produktu leczniczego. </w:t>
      </w:r>
      <w:r>
        <w:rPr>
          <w:rFonts w:ascii="Tahoma" w:eastAsia="Times New Roman" w:hAnsi="Tahoma" w:cs="Tahoma"/>
          <w:sz w:val="20"/>
          <w:szCs w:val="20"/>
          <w:lang w:eastAsia="pl-PL"/>
        </w:rPr>
        <w:t>Dostarczenie przedmiotu użyczenia zostanie</w:t>
      </w:r>
      <w:r w:rsidRPr="00AE2A41">
        <w:rPr>
          <w:rFonts w:ascii="Tahoma" w:eastAsia="Times New Roman" w:hAnsi="Tahoma" w:cs="Tahoma"/>
          <w:sz w:val="20"/>
          <w:szCs w:val="20"/>
          <w:lang w:eastAsia="pl-PL"/>
        </w:rPr>
        <w:t xml:space="preserve"> potwierdzone protokołem zdawczo-odbiorczym sporządzonym z udziałem obu Stron. </w:t>
      </w:r>
    </w:p>
    <w:p w14:paraId="51194064" w14:textId="77777777" w:rsidR="005319E9" w:rsidRPr="00AE2A41" w:rsidRDefault="005319E9" w:rsidP="005319E9">
      <w:pPr>
        <w:tabs>
          <w:tab w:val="num" w:pos="360"/>
        </w:tabs>
        <w:suppressAutoHyphens/>
        <w:spacing w:after="0" w:line="240" w:lineRule="auto"/>
        <w:ind w:left="340" w:hanging="340"/>
        <w:jc w:val="both"/>
        <w:rPr>
          <w:rFonts w:ascii="Tahoma" w:eastAsia="Times New Roman" w:hAnsi="Tahoma" w:cs="Tahoma"/>
          <w:sz w:val="20"/>
          <w:szCs w:val="20"/>
          <w:lang w:eastAsia="pl-PL"/>
        </w:rPr>
      </w:pPr>
      <w:r w:rsidRPr="00AE2A41">
        <w:rPr>
          <w:rFonts w:ascii="Tahoma" w:eastAsia="Tahoma" w:hAnsi="Tahoma" w:cs="Tahoma"/>
          <w:bCs/>
          <w:kern w:val="2"/>
          <w:sz w:val="20"/>
          <w:szCs w:val="20"/>
          <w:lang w:eastAsia="ar-SA"/>
        </w:rPr>
        <w:t xml:space="preserve">2.    </w:t>
      </w:r>
      <w:r w:rsidRPr="00AE2A41">
        <w:rPr>
          <w:rFonts w:ascii="Tahoma" w:eastAsia="Times New Roman" w:hAnsi="Tahoma" w:cs="Tahoma"/>
          <w:sz w:val="20"/>
          <w:szCs w:val="20"/>
          <w:lang w:eastAsia="pl-PL"/>
        </w:rPr>
        <w:t>Wykonawca oświadcza i gwarantuje, że:</w:t>
      </w:r>
    </w:p>
    <w:p w14:paraId="50C80EC0" w14:textId="77777777" w:rsidR="005319E9" w:rsidRPr="00AE2A41" w:rsidRDefault="005319E9" w:rsidP="005319E9">
      <w:pPr>
        <w:tabs>
          <w:tab w:val="num" w:pos="624"/>
        </w:tabs>
        <w:suppressAutoHyphens/>
        <w:spacing w:after="0" w:line="240" w:lineRule="auto"/>
        <w:ind w:left="624" w:hanging="397"/>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a)</w:t>
      </w:r>
      <w:r>
        <w:rPr>
          <w:rFonts w:ascii="Tahoma" w:eastAsia="Times New Roman" w:hAnsi="Tahoma" w:cs="Tahoma"/>
          <w:sz w:val="20"/>
          <w:szCs w:val="20"/>
          <w:lang w:eastAsia="pl-PL"/>
        </w:rPr>
        <w:t>  </w:t>
      </w:r>
      <w:r w:rsidRPr="00AE2A41">
        <w:rPr>
          <w:rFonts w:ascii="Tahoma" w:eastAsia="Times New Roman" w:hAnsi="Tahoma" w:cs="Tahoma"/>
          <w:bCs/>
          <w:sz w:val="20"/>
          <w:szCs w:val="20"/>
          <w:lang w:eastAsia="pl-PL"/>
        </w:rPr>
        <w:t>oferowany przedmiot użyczenia jest dopuszczony do obrotu i używania, kompletny i gotowy do funkcjonowania bez żadnych dodatkowych zakupów i inwestycji, wolny od wad, a także gwarantuje bezpieczeństwo personelu medycznego i zapewnia wymagany poziom świadczonych usług medycznych,</w:t>
      </w:r>
    </w:p>
    <w:p w14:paraId="25EAAE19" w14:textId="77777777" w:rsidR="005319E9" w:rsidRPr="00AE2A41" w:rsidRDefault="005319E9" w:rsidP="005319E9">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t>b)  </w:t>
      </w:r>
      <w:r w:rsidRPr="00AE2A41">
        <w:rPr>
          <w:rFonts w:ascii="Tahoma" w:eastAsia="Times New Roman" w:hAnsi="Tahoma" w:cs="Tahoma"/>
          <w:bCs/>
          <w:sz w:val="20"/>
          <w:szCs w:val="20"/>
          <w:lang w:eastAsia="pl-PL"/>
        </w:rPr>
        <w:t>dostarczony przedmiot użyczenia  posiada wszystkie wymagane prawem certyfikaty lub dokumenty równoważne,</w:t>
      </w:r>
    </w:p>
    <w:p w14:paraId="3725C076" w14:textId="77777777" w:rsidR="005319E9" w:rsidRPr="00AE2A41" w:rsidRDefault="005319E9" w:rsidP="005319E9">
      <w:pPr>
        <w:tabs>
          <w:tab w:val="num" w:pos="624"/>
        </w:tabs>
        <w:suppressAutoHyphens/>
        <w:spacing w:after="0" w:line="240" w:lineRule="auto"/>
        <w:ind w:left="624" w:hanging="397"/>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c)  </w:t>
      </w:r>
      <w:r w:rsidRPr="00AE2A41">
        <w:rPr>
          <w:rFonts w:ascii="Tahoma" w:eastAsia="Times New Roman" w:hAnsi="Tahoma" w:cs="Tahoma"/>
          <w:bCs/>
          <w:sz w:val="20"/>
          <w:szCs w:val="20"/>
          <w:lang w:eastAsia="pl-PL"/>
        </w:rPr>
        <w:t>przedmiot użyczenia  nie jest obciążony prawami osób trzecich, oraz należnościami na rzecz Skarbu Państwa z tytułu sprowadzenia go na polski obszar celny.</w:t>
      </w:r>
    </w:p>
    <w:p w14:paraId="3E553E5E" w14:textId="77777777" w:rsidR="005319E9" w:rsidRPr="00AE2A41" w:rsidRDefault="005319E9" w:rsidP="005319E9">
      <w:pPr>
        <w:tabs>
          <w:tab w:val="num" w:pos="360"/>
        </w:tabs>
        <w:suppressAutoHyphens/>
        <w:spacing w:after="0" w:line="240" w:lineRule="auto"/>
        <w:ind w:left="340" w:hanging="340"/>
        <w:jc w:val="both"/>
        <w:rPr>
          <w:rFonts w:ascii="Tahoma" w:eastAsia="Times New Roman" w:hAnsi="Tahoma" w:cs="Tahoma"/>
          <w:bCs/>
          <w:sz w:val="20"/>
          <w:szCs w:val="20"/>
          <w:lang w:eastAsia="pl-PL"/>
        </w:rPr>
      </w:pPr>
      <w:r w:rsidRPr="00AE2A41">
        <w:rPr>
          <w:rFonts w:ascii="Tahoma" w:eastAsia="Times New Roman" w:hAnsi="Tahoma" w:cs="Tahoma"/>
          <w:sz w:val="20"/>
          <w:szCs w:val="20"/>
          <w:lang w:eastAsia="pl-PL"/>
        </w:rPr>
        <w:t>3.     </w:t>
      </w:r>
      <w:r w:rsidRPr="00AE2A41">
        <w:rPr>
          <w:rFonts w:ascii="Tahoma" w:eastAsia="Times New Roman" w:hAnsi="Tahoma" w:cs="Tahoma"/>
          <w:bCs/>
          <w:sz w:val="20"/>
          <w:szCs w:val="20"/>
          <w:lang w:eastAsia="pl-PL"/>
        </w:rPr>
        <w:t>Wykonawca dostarczy Zamawiającemu razem z przedmiotem użyczenia</w:t>
      </w:r>
      <w:r w:rsidRPr="00AE2A41">
        <w:rPr>
          <w:rFonts w:ascii="Tahoma" w:eastAsia="Times New Roman" w:hAnsi="Tahoma" w:cs="Tahoma"/>
          <w:bCs/>
          <w:sz w:val="20"/>
          <w:szCs w:val="20"/>
          <w:lang w:eastAsia="pl-PL"/>
        </w:rPr>
        <w:br/>
        <w:t>a)    instrukcję obsługi w wersji papierowej i elektronicznej w języku polskim,</w:t>
      </w:r>
    </w:p>
    <w:p w14:paraId="67466B45" w14:textId="77777777" w:rsidR="005319E9" w:rsidRDefault="005319E9" w:rsidP="005319E9">
      <w:pPr>
        <w:tabs>
          <w:tab w:val="num" w:pos="360"/>
        </w:tabs>
        <w:suppressAutoHyphens/>
        <w:spacing w:after="0" w:line="240" w:lineRule="auto"/>
        <w:ind w:left="340" w:hanging="340"/>
        <w:jc w:val="both"/>
        <w:rPr>
          <w:rFonts w:ascii="Tahoma" w:eastAsia="Times New Roman" w:hAnsi="Tahoma" w:cs="Tahoma"/>
          <w:bCs/>
          <w:sz w:val="20"/>
          <w:szCs w:val="20"/>
          <w:lang w:eastAsia="pl-PL"/>
        </w:rPr>
      </w:pPr>
      <w:r w:rsidRPr="00AE2A41">
        <w:rPr>
          <w:rFonts w:ascii="Tahoma" w:eastAsia="Times New Roman" w:hAnsi="Tahoma" w:cs="Tahoma"/>
          <w:bCs/>
          <w:sz w:val="20"/>
          <w:szCs w:val="20"/>
          <w:lang w:eastAsia="pl-PL"/>
        </w:rPr>
        <w:t xml:space="preserve">      b)   informację o zalecanej przez producenta częstości wykonywania przeglądów technicznych,</w:t>
      </w:r>
    </w:p>
    <w:p w14:paraId="138E2F14" w14:textId="77777777" w:rsidR="005319E9" w:rsidRPr="00AE2A41" w:rsidRDefault="005319E9" w:rsidP="005319E9">
      <w:pPr>
        <w:tabs>
          <w:tab w:val="num" w:pos="360"/>
        </w:tabs>
        <w:suppressAutoHyphens/>
        <w:spacing w:after="0" w:line="240" w:lineRule="auto"/>
        <w:ind w:left="340" w:hanging="34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c)  informację o wartości przedmiotu użyczenia</w:t>
      </w:r>
    </w:p>
    <w:p w14:paraId="50B0D327" w14:textId="77777777" w:rsidR="005319E9" w:rsidRPr="00AE2A41" w:rsidRDefault="005319E9" w:rsidP="005319E9">
      <w:pPr>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 xml:space="preserve">4.      </w:t>
      </w:r>
      <w:r w:rsidRPr="00AE2A41">
        <w:rPr>
          <w:rFonts w:ascii="Tahoma" w:eastAsia="Times New Roman" w:hAnsi="Tahoma" w:cs="Tahoma"/>
          <w:bCs/>
          <w:sz w:val="20"/>
          <w:szCs w:val="20"/>
          <w:lang w:eastAsia="pl-PL"/>
        </w:rPr>
        <w:t xml:space="preserve">Wykonawca przez cały okres trwania umowy na własny koszt </w:t>
      </w:r>
      <w:r>
        <w:rPr>
          <w:rFonts w:ascii="Tahoma" w:eastAsia="Times New Roman" w:hAnsi="Tahoma" w:cs="Tahoma"/>
          <w:bCs/>
          <w:sz w:val="20"/>
          <w:szCs w:val="20"/>
          <w:lang w:eastAsia="pl-PL"/>
        </w:rPr>
        <w:t xml:space="preserve">serwisuje przedmiot użyczenia, w tym </w:t>
      </w:r>
      <w:r w:rsidRPr="00AE2A41">
        <w:rPr>
          <w:rFonts w:ascii="Tahoma" w:eastAsia="Times New Roman" w:hAnsi="Tahoma" w:cs="Tahoma"/>
          <w:bCs/>
          <w:sz w:val="20"/>
          <w:szCs w:val="20"/>
          <w:lang w:eastAsia="pl-PL"/>
        </w:rPr>
        <w:t xml:space="preserve">dokonuje napraw </w:t>
      </w:r>
      <w:r>
        <w:rPr>
          <w:rFonts w:ascii="Tahoma" w:eastAsia="Times New Roman" w:hAnsi="Tahoma" w:cs="Tahoma"/>
          <w:bCs/>
          <w:sz w:val="20"/>
          <w:szCs w:val="20"/>
          <w:lang w:eastAsia="pl-PL"/>
        </w:rPr>
        <w:t xml:space="preserve">i </w:t>
      </w:r>
      <w:r w:rsidRPr="00AE2A41">
        <w:rPr>
          <w:rFonts w:ascii="Tahoma" w:eastAsia="Times New Roman" w:hAnsi="Tahoma" w:cs="Tahoma"/>
          <w:bCs/>
          <w:sz w:val="20"/>
          <w:szCs w:val="20"/>
          <w:lang w:eastAsia="ar-SA"/>
        </w:rPr>
        <w:t>przeglądów technicznych</w:t>
      </w:r>
      <w:r>
        <w:rPr>
          <w:rFonts w:ascii="Tahoma" w:eastAsia="Times New Roman" w:hAnsi="Tahoma" w:cs="Tahoma"/>
          <w:bCs/>
          <w:sz w:val="20"/>
          <w:szCs w:val="20"/>
          <w:lang w:eastAsia="ar-SA"/>
        </w:rPr>
        <w:t xml:space="preserve"> </w:t>
      </w:r>
      <w:r w:rsidRPr="00AE2A41">
        <w:rPr>
          <w:rFonts w:ascii="Tahoma" w:eastAsia="Times New Roman" w:hAnsi="Tahoma" w:cs="Tahoma"/>
          <w:bCs/>
          <w:sz w:val="20"/>
          <w:szCs w:val="20"/>
          <w:lang w:eastAsia="ar-SA"/>
        </w:rPr>
        <w:t>przedmiotu użyczenia</w:t>
      </w:r>
      <w:r>
        <w:rPr>
          <w:rFonts w:ascii="Tahoma" w:eastAsia="Times New Roman" w:hAnsi="Tahoma" w:cs="Tahoma"/>
          <w:bCs/>
          <w:sz w:val="20"/>
          <w:szCs w:val="20"/>
          <w:lang w:eastAsia="ar-SA"/>
        </w:rPr>
        <w:t>.</w:t>
      </w:r>
    </w:p>
    <w:p w14:paraId="2AA1648C" w14:textId="77777777" w:rsidR="005319E9" w:rsidRPr="00AE2A41" w:rsidRDefault="005319E9" w:rsidP="005319E9">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5.   </w:t>
      </w:r>
      <w:r w:rsidRPr="00AE2A41">
        <w:rPr>
          <w:rFonts w:ascii="Tahoma" w:eastAsia="Times New Roman" w:hAnsi="Tahoma" w:cs="Tahoma"/>
          <w:sz w:val="20"/>
          <w:szCs w:val="20"/>
          <w:lang w:eastAsia="pl-PL"/>
        </w:rPr>
        <w:t>Zgłaszanie awarii odbywać się będzie drogą e-mailową lub faksem na adres/numer …………………………………...</w:t>
      </w:r>
    </w:p>
    <w:p w14:paraId="0C9B1F7C" w14:textId="77777777" w:rsidR="005319E9" w:rsidRPr="00AE2A41" w:rsidRDefault="005319E9" w:rsidP="005319E9">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6.   </w:t>
      </w:r>
      <w:r w:rsidRPr="00AE2A41">
        <w:rPr>
          <w:rFonts w:ascii="Tahoma" w:eastAsia="Times New Roman" w:hAnsi="Tahoma" w:cs="Tahoma"/>
          <w:bCs/>
          <w:sz w:val="20"/>
          <w:szCs w:val="20"/>
          <w:lang w:eastAsia="pl-PL"/>
        </w:rPr>
        <w:t>Przeglądy techniczne realizowane będą w ilości zalecanej przez producenta, ale co najmniej jeden raz w roku (w terminach uzgodnionych z Zamawiającym). Wykonawca gwarantuje wykonanie przeglądu technicznego w terminie do 10 dni roboczych od chwili zgłoszenia.</w:t>
      </w:r>
    </w:p>
    <w:p w14:paraId="36139C9B" w14:textId="77777777" w:rsidR="005319E9" w:rsidRPr="00AE2A41" w:rsidRDefault="005319E9" w:rsidP="005319E9">
      <w:pPr>
        <w:suppressAutoHyphens/>
        <w:spacing w:after="0" w:line="240" w:lineRule="auto"/>
        <w:ind w:left="360" w:hanging="360"/>
        <w:jc w:val="both"/>
        <w:rPr>
          <w:rFonts w:ascii="Tahoma" w:eastAsia="Times New Roman" w:hAnsi="Tahoma" w:cs="Tahoma"/>
          <w:sz w:val="20"/>
          <w:szCs w:val="20"/>
          <w:lang w:eastAsia="pl-PL"/>
        </w:rPr>
      </w:pPr>
      <w:r>
        <w:rPr>
          <w:rFonts w:ascii="Tahoma" w:eastAsia="Times New Roman" w:hAnsi="Tahoma" w:cs="Tahoma"/>
          <w:sz w:val="20"/>
          <w:szCs w:val="20"/>
          <w:lang w:eastAsia="pl-PL"/>
        </w:rPr>
        <w:t>7.   </w:t>
      </w:r>
      <w:r w:rsidRPr="00AE2A41">
        <w:rPr>
          <w:rFonts w:ascii="Tahoma" w:eastAsia="Times New Roman" w:hAnsi="Tahoma" w:cs="Tahoma"/>
          <w:bCs/>
          <w:sz w:val="20"/>
          <w:szCs w:val="20"/>
          <w:lang w:eastAsia="pl-PL"/>
        </w:rPr>
        <w:t xml:space="preserve">Wymagany czas naprawy nie może przekroczyć 72 godzin w dni robocze od momentu zgłoszenia przez Zamawiającego uszkodzenia. W przypadku, gdy czas naprawy będzie dłuższy Wykonawca zobowiązuje się dostarczyć na swój koszt Zamawiającemu </w:t>
      </w:r>
      <w:r>
        <w:rPr>
          <w:rFonts w:ascii="Tahoma" w:eastAsia="Times New Roman" w:hAnsi="Tahoma" w:cs="Tahoma"/>
          <w:bCs/>
          <w:sz w:val="20"/>
          <w:szCs w:val="20"/>
          <w:lang w:eastAsia="pl-PL"/>
        </w:rPr>
        <w:t xml:space="preserve">przedmiot użyczenia </w:t>
      </w:r>
      <w:r w:rsidRPr="00AE2A41">
        <w:rPr>
          <w:rFonts w:ascii="Tahoma" w:eastAsia="Times New Roman" w:hAnsi="Tahoma" w:cs="Tahoma"/>
          <w:bCs/>
          <w:sz w:val="20"/>
          <w:szCs w:val="20"/>
          <w:lang w:eastAsia="pl-PL"/>
        </w:rPr>
        <w:t xml:space="preserve"> o identycznym zastosowaniu i parametrach technicznych w celu bieżącej eksploatacji przez Zamawiającego. </w:t>
      </w:r>
    </w:p>
    <w:p w14:paraId="296BC7DE" w14:textId="77777777" w:rsidR="005319E9" w:rsidRPr="00AE2A41" w:rsidRDefault="005319E9" w:rsidP="005319E9">
      <w:pPr>
        <w:tabs>
          <w:tab w:val="left" w:pos="426"/>
        </w:tabs>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8.   </w:t>
      </w:r>
      <w:r w:rsidRPr="00AE2A41">
        <w:rPr>
          <w:rFonts w:ascii="Tahoma" w:eastAsia="Times New Roman" w:hAnsi="Tahoma" w:cs="Tahoma"/>
          <w:bCs/>
          <w:sz w:val="20"/>
          <w:szCs w:val="20"/>
          <w:lang w:eastAsia="pl-PL"/>
        </w:rPr>
        <w:t>Wykonawca ponosi odpowiedzialność za wszelkie szkody związane z nieprawidłowym wykonaniem napraw i przeglądów.</w:t>
      </w:r>
    </w:p>
    <w:p w14:paraId="26DF5628" w14:textId="77777777" w:rsidR="005319E9" w:rsidRPr="00AE2A41" w:rsidRDefault="005319E9" w:rsidP="005319E9">
      <w:pPr>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 xml:space="preserve">9.   Każda czynność (naprawa, przegląd) zostanie potwierdzona pisemnym protokołem </w:t>
      </w:r>
      <w:r w:rsidRPr="00AE2A41">
        <w:rPr>
          <w:rFonts w:ascii="Tahoma" w:eastAsia="Times New Roman" w:hAnsi="Tahoma" w:cs="Tahoma"/>
          <w:bCs/>
          <w:sz w:val="20"/>
          <w:szCs w:val="20"/>
          <w:lang w:eastAsia="pl-PL"/>
        </w:rPr>
        <w:t>sporządzonym przez pracownika serwisu Wykonawcy oraz pracownika Zamawiającego (Dział Aparatury Medycznej).</w:t>
      </w:r>
    </w:p>
    <w:p w14:paraId="60F91372" w14:textId="77777777" w:rsidR="005319E9" w:rsidRDefault="005319E9" w:rsidP="005319E9">
      <w:pPr>
        <w:suppressAutoHyphens/>
        <w:spacing w:after="0" w:line="240" w:lineRule="auto"/>
        <w:ind w:left="360" w:hanging="360"/>
        <w:jc w:val="both"/>
        <w:rPr>
          <w:rFonts w:ascii="Tahoma" w:eastAsia="Times New Roman" w:hAnsi="Tahoma" w:cs="Tahoma"/>
          <w:sz w:val="20"/>
          <w:szCs w:val="20"/>
          <w:lang w:eastAsia="pl-PL"/>
        </w:rPr>
      </w:pPr>
      <w:r w:rsidRPr="00AE2A41">
        <w:rPr>
          <w:rFonts w:ascii="Tahoma" w:eastAsia="Times New Roman" w:hAnsi="Tahoma" w:cs="Tahoma"/>
          <w:sz w:val="20"/>
          <w:szCs w:val="20"/>
          <w:lang w:eastAsia="pl-PL"/>
        </w:rPr>
        <w:t>10. Zamawiający ponosi odpowiedzialność za wszelkie szkody wynikające z nieprawidłowego (tj. niezgodnego z dostarczoną przez Wykonawcę instrukcją obsługi) użytkowania przedmiotu użyczenia przez personel Zamawiającego.</w:t>
      </w:r>
    </w:p>
    <w:p w14:paraId="4E6BF13A" w14:textId="77777777" w:rsidR="005319E9" w:rsidRPr="0001051F" w:rsidRDefault="005319E9">
      <w:pPr>
        <w:pStyle w:val="Akapitzlist"/>
        <w:numPr>
          <w:ilvl w:val="0"/>
          <w:numId w:val="68"/>
        </w:numPr>
        <w:suppressAutoHyphens/>
        <w:spacing w:after="0" w:line="240" w:lineRule="auto"/>
        <w:ind w:left="426" w:hanging="426"/>
        <w:jc w:val="both"/>
        <w:rPr>
          <w:rFonts w:ascii="Tahoma" w:eastAsia="Arial Unicode MS" w:hAnsi="Tahoma" w:cs="Tahoma"/>
          <w:bCs/>
          <w:kern w:val="2"/>
          <w:sz w:val="20"/>
          <w:szCs w:val="20"/>
          <w:lang w:eastAsia="ar-SA"/>
        </w:rPr>
      </w:pPr>
      <w:r w:rsidRPr="0001051F">
        <w:rPr>
          <w:rFonts w:ascii="Tahoma" w:eastAsia="Arial Unicode MS" w:hAnsi="Tahoma" w:cs="Tahoma"/>
          <w:bCs/>
          <w:kern w:val="2"/>
          <w:sz w:val="20"/>
          <w:szCs w:val="20"/>
          <w:lang w:eastAsia="ar-SA"/>
        </w:rPr>
        <w:t xml:space="preserve">Po zakończeniu umowy Zamawiający wyda przedmiot użyczenia  Wykonawcy w stanie niepogorszonym, z uwzględnieniem naturalnego zużycia wynikającego z normalnej eksploatacji przedmiotu użyczenia. Wykonawca zobowiązany jest do odbioru </w:t>
      </w:r>
      <w:r w:rsidRPr="0001051F">
        <w:rPr>
          <w:rFonts w:ascii="Tahoma" w:eastAsia="Arial Unicode MS" w:hAnsi="Tahoma" w:cs="Tahoma"/>
          <w:kern w:val="2"/>
          <w:sz w:val="20"/>
          <w:szCs w:val="20"/>
          <w:lang w:eastAsia="ar-SA"/>
        </w:rPr>
        <w:t>przedmiotu użyczenia od Zam</w:t>
      </w:r>
      <w:r w:rsidRPr="0001051F">
        <w:rPr>
          <w:rFonts w:ascii="Tahoma" w:eastAsia="Times New Roman" w:hAnsi="Tahoma" w:cs="Tahoma"/>
          <w:sz w:val="20"/>
          <w:szCs w:val="20"/>
          <w:lang w:eastAsia="ar-SA"/>
        </w:rPr>
        <w:t>a</w:t>
      </w:r>
      <w:r w:rsidRPr="0001051F">
        <w:rPr>
          <w:rFonts w:ascii="Tahoma" w:eastAsia="Arial Unicode MS" w:hAnsi="Tahoma" w:cs="Tahoma"/>
          <w:kern w:val="2"/>
          <w:sz w:val="20"/>
          <w:szCs w:val="20"/>
          <w:lang w:eastAsia="ar-SA"/>
        </w:rPr>
        <w:t>wiającego</w:t>
      </w:r>
      <w:r w:rsidRPr="0001051F">
        <w:rPr>
          <w:rFonts w:ascii="Tahoma" w:eastAsia="Arial Unicode MS" w:hAnsi="Tahoma" w:cs="Tahoma"/>
          <w:bCs/>
          <w:kern w:val="2"/>
          <w:sz w:val="20"/>
          <w:szCs w:val="20"/>
          <w:lang w:eastAsia="ar-SA"/>
        </w:rPr>
        <w:t xml:space="preserve"> oraz pisemnego potwierdzenia odbioru w terminie 3 dni od daty zakończenia umowy.</w:t>
      </w:r>
    </w:p>
    <w:p w14:paraId="1E121EBB" w14:textId="77777777" w:rsidR="005319E9" w:rsidRPr="00A10203" w:rsidRDefault="005319E9" w:rsidP="005319E9">
      <w:pPr>
        <w:pStyle w:val="Akapitzlist"/>
        <w:spacing w:after="0" w:line="240" w:lineRule="auto"/>
        <w:ind w:left="340"/>
        <w:jc w:val="center"/>
        <w:rPr>
          <w:rFonts w:ascii="Tahoma" w:eastAsia="Times New Roman" w:hAnsi="Tahoma" w:cs="Tahoma"/>
          <w:b/>
          <w:color w:val="21B2C9" w:themeColor="background2" w:themeShade="80"/>
          <w:sz w:val="20"/>
          <w:szCs w:val="20"/>
          <w:lang w:eastAsia="pl-PL"/>
        </w:rPr>
      </w:pPr>
    </w:p>
    <w:p w14:paraId="3831AB8C" w14:textId="77777777" w:rsidR="005319E9" w:rsidRPr="00715E62" w:rsidRDefault="005319E9" w:rsidP="005319E9">
      <w:pPr>
        <w:pStyle w:val="Akapitzlist"/>
        <w:spacing w:after="0" w:line="240" w:lineRule="auto"/>
        <w:ind w:left="340"/>
        <w:jc w:val="center"/>
        <w:rPr>
          <w:rFonts w:ascii="Tahoma" w:eastAsia="Times New Roman" w:hAnsi="Tahoma" w:cs="Tahoma"/>
          <w:b/>
          <w:sz w:val="20"/>
          <w:szCs w:val="20"/>
          <w:lang w:eastAsia="pl-PL"/>
        </w:rPr>
      </w:pPr>
      <w:r w:rsidRPr="00715E6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4</w:t>
      </w:r>
      <w:r w:rsidRPr="00715E62">
        <w:rPr>
          <w:rFonts w:ascii="Tahoma" w:eastAsia="Times New Roman" w:hAnsi="Tahoma" w:cs="Tahoma"/>
          <w:b/>
          <w:sz w:val="20"/>
          <w:szCs w:val="20"/>
          <w:lang w:eastAsia="pl-PL"/>
        </w:rPr>
        <w:t>.</w:t>
      </w:r>
    </w:p>
    <w:p w14:paraId="648EFBDD" w14:textId="77777777" w:rsidR="005319E9" w:rsidRPr="00753132" w:rsidRDefault="005319E9" w:rsidP="005319E9">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WYNAGRODZENIE I WARUNKI PŁATNOŚCI</w:t>
      </w:r>
    </w:p>
    <w:p w14:paraId="5C613D9A" w14:textId="77777777" w:rsidR="005319E9" w:rsidRPr="00753132" w:rsidRDefault="005319E9">
      <w:pPr>
        <w:widowControl w:val="0"/>
        <w:numPr>
          <w:ilvl w:val="0"/>
          <w:numId w:val="74"/>
        </w:numPr>
        <w:suppressAutoHyphens/>
        <w:spacing w:after="0" w:line="240" w:lineRule="auto"/>
        <w:rPr>
          <w:rFonts w:ascii="Tahoma" w:eastAsia="Times New Roman" w:hAnsi="Tahoma" w:cs="Tahoma"/>
          <w:sz w:val="20"/>
          <w:szCs w:val="24"/>
          <w:lang w:eastAsia="ar-SA"/>
        </w:rPr>
      </w:pPr>
      <w:r w:rsidRPr="00753132">
        <w:rPr>
          <w:rFonts w:ascii="Tahoma" w:eastAsia="Times New Roman" w:hAnsi="Tahoma" w:cs="Tahoma"/>
          <w:sz w:val="20"/>
          <w:szCs w:val="20"/>
          <w:lang w:eastAsia="pl-PL"/>
        </w:rPr>
        <w:t>Wynagrodzenie Wykonawcy za zrealizowanie całej umowy, zgodnie ze złożoną ofertą nie może przekroczyć kwoty:</w:t>
      </w:r>
      <w:r w:rsidRPr="00753132">
        <w:rPr>
          <w:rFonts w:ascii="Tahoma" w:eastAsia="Times New Roman" w:hAnsi="Tahoma" w:cs="Tahoma"/>
          <w:sz w:val="20"/>
          <w:szCs w:val="24"/>
          <w:lang w:eastAsia="pl-PL"/>
        </w:rPr>
        <w:t xml:space="preserve"> </w:t>
      </w:r>
    </w:p>
    <w:p w14:paraId="19852180" w14:textId="77777777" w:rsidR="005319E9" w:rsidRPr="00753132" w:rsidRDefault="005319E9" w:rsidP="005319E9">
      <w:pPr>
        <w:spacing w:after="0" w:line="240" w:lineRule="auto"/>
        <w:ind w:left="300"/>
        <w:rPr>
          <w:rFonts w:ascii="Tahoma" w:eastAsia="Times New Roman" w:hAnsi="Tahoma" w:cs="Tahoma"/>
          <w:sz w:val="20"/>
          <w:szCs w:val="24"/>
          <w:lang w:eastAsia="pl-PL"/>
        </w:rPr>
      </w:pPr>
      <w:r w:rsidRPr="00753132">
        <w:rPr>
          <w:rFonts w:ascii="Tahoma" w:eastAsia="Times New Roman" w:hAnsi="Tahoma" w:cs="Tahoma"/>
          <w:b/>
          <w:sz w:val="20"/>
          <w:szCs w:val="24"/>
          <w:lang w:eastAsia="pl-PL"/>
        </w:rPr>
        <w:t>brutto:</w:t>
      </w:r>
      <w:r w:rsidRPr="00753132">
        <w:rPr>
          <w:rFonts w:ascii="Tahoma" w:eastAsia="Times New Roman" w:hAnsi="Tahoma" w:cs="Tahoma"/>
          <w:sz w:val="20"/>
          <w:szCs w:val="24"/>
          <w:lang w:eastAsia="pl-PL"/>
        </w:rPr>
        <w:t>.................zł (słownie:................................ )</w:t>
      </w:r>
      <w:r w:rsidRPr="00753132">
        <w:rPr>
          <w:rFonts w:ascii="Tahoma" w:eastAsia="Times New Roman" w:hAnsi="Tahoma" w:cs="Tahoma"/>
          <w:sz w:val="20"/>
          <w:szCs w:val="24"/>
          <w:lang w:eastAsia="pl-PL"/>
        </w:rPr>
        <w:br/>
      </w:r>
      <w:r w:rsidRPr="00753132">
        <w:rPr>
          <w:rFonts w:ascii="Tahoma" w:eastAsia="Times New Roman" w:hAnsi="Tahoma" w:cs="Tahoma"/>
          <w:bCs/>
          <w:sz w:val="20"/>
          <w:szCs w:val="24"/>
          <w:lang w:eastAsia="pl-PL"/>
        </w:rPr>
        <w:t>netto: ............................zł  należny podatek VAT</w:t>
      </w:r>
      <w:r w:rsidRPr="00753132">
        <w:rPr>
          <w:rFonts w:ascii="Tahoma" w:eastAsia="Times New Roman" w:hAnsi="Tahoma" w:cs="Tahoma"/>
          <w:b/>
          <w:sz w:val="20"/>
          <w:szCs w:val="24"/>
          <w:lang w:eastAsia="pl-PL"/>
        </w:rPr>
        <w:t xml:space="preserve"> :</w:t>
      </w:r>
      <w:r w:rsidRPr="00753132">
        <w:rPr>
          <w:rFonts w:ascii="Tahoma" w:eastAsia="Times New Roman" w:hAnsi="Tahoma" w:cs="Tahoma"/>
          <w:sz w:val="20"/>
          <w:szCs w:val="24"/>
          <w:lang w:eastAsia="pl-PL"/>
        </w:rPr>
        <w:t xml:space="preserve">.........zł </w:t>
      </w:r>
    </w:p>
    <w:p w14:paraId="2362FC33" w14:textId="77777777" w:rsidR="005319E9" w:rsidRPr="00753132" w:rsidRDefault="005319E9">
      <w:pPr>
        <w:pStyle w:val="Akapitzlist"/>
        <w:widowControl w:val="0"/>
        <w:numPr>
          <w:ilvl w:val="0"/>
          <w:numId w:val="65"/>
        </w:numPr>
        <w:tabs>
          <w:tab w:val="num" w:pos="720"/>
        </w:tabs>
        <w:suppressAutoHyphens/>
        <w:spacing w:after="0" w:line="240" w:lineRule="auto"/>
        <w:jc w:val="both"/>
        <w:rPr>
          <w:rFonts w:ascii="Tahoma" w:eastAsia="Times New Roman" w:hAnsi="Tahoma" w:cs="Tahoma"/>
          <w:sz w:val="20"/>
          <w:szCs w:val="24"/>
          <w:lang w:eastAsia="pl-PL"/>
        </w:rPr>
      </w:pPr>
      <w:r w:rsidRPr="00753132">
        <w:rPr>
          <w:rFonts w:ascii="Tahoma" w:eastAsia="Times New Roman" w:hAnsi="Tahoma" w:cs="Tahoma"/>
          <w:sz w:val="20"/>
          <w:szCs w:val="24"/>
          <w:lang w:eastAsia="pl-PL"/>
        </w:rPr>
        <w:t>Ceny jednostkowe produktów leczniczych  określone zostały  w załączniku nr 1 do umowy.</w:t>
      </w:r>
    </w:p>
    <w:p w14:paraId="2771FC0F" w14:textId="77777777" w:rsidR="005319E9" w:rsidRPr="00072558" w:rsidRDefault="005319E9">
      <w:pPr>
        <w:pStyle w:val="Akapitzlist"/>
        <w:widowControl w:val="0"/>
        <w:numPr>
          <w:ilvl w:val="0"/>
          <w:numId w:val="65"/>
        </w:numPr>
        <w:suppressAutoHyphens/>
        <w:spacing w:after="0" w:line="240" w:lineRule="auto"/>
        <w:jc w:val="both"/>
        <w:rPr>
          <w:rFonts w:ascii="Tahoma" w:eastAsia="Cambria" w:hAnsi="Tahoma" w:cs="Tahoma"/>
          <w:sz w:val="20"/>
          <w:szCs w:val="20"/>
          <w:lang w:eastAsia="pl-PL"/>
        </w:rPr>
      </w:pPr>
      <w:r w:rsidRPr="00072558">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faktury VAT</w:t>
      </w:r>
      <w:r w:rsidRPr="00072558">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072558">
        <w:rPr>
          <w:rFonts w:ascii="Tahoma" w:eastAsia="Cambria" w:hAnsi="Tahoma" w:cs="Tahoma"/>
          <w:sz w:val="20"/>
          <w:szCs w:val="20"/>
        </w:rPr>
        <w:t>.</w:t>
      </w:r>
      <w:r w:rsidRPr="00072558">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5ADF8285" w14:textId="77777777" w:rsidR="005319E9" w:rsidRPr="00072558" w:rsidRDefault="005319E9">
      <w:pPr>
        <w:pStyle w:val="Akapitzlist"/>
        <w:widowControl w:val="0"/>
        <w:numPr>
          <w:ilvl w:val="0"/>
          <w:numId w:val="65"/>
        </w:numPr>
        <w:suppressAutoHyphens/>
        <w:spacing w:after="0" w:line="240" w:lineRule="auto"/>
        <w:jc w:val="both"/>
        <w:rPr>
          <w:rFonts w:ascii="Tahoma" w:eastAsia="Cambria" w:hAnsi="Tahoma" w:cs="Tahoma"/>
          <w:sz w:val="20"/>
          <w:szCs w:val="20"/>
          <w:lang w:eastAsia="pl-PL"/>
        </w:rPr>
      </w:pPr>
      <w:r w:rsidRPr="00072558">
        <w:rPr>
          <w:rFonts w:ascii="Tahoma" w:eastAsia="Cambria" w:hAnsi="Tahoma" w:cs="Tahoma"/>
          <w:sz w:val="20"/>
          <w:szCs w:val="20"/>
          <w:lang w:eastAsia="pl-PL"/>
        </w:rPr>
        <w:t>Za datę zapłaty przyjmuje się datę obciążenia rachunku bankowego Zamawiającego.</w:t>
      </w:r>
    </w:p>
    <w:p w14:paraId="4B9F1590" w14:textId="77777777" w:rsidR="005319E9" w:rsidRPr="005D0183" w:rsidRDefault="005319E9">
      <w:pPr>
        <w:pStyle w:val="Akapitzlist"/>
        <w:widowControl w:val="0"/>
        <w:numPr>
          <w:ilvl w:val="0"/>
          <w:numId w:val="65"/>
        </w:numPr>
        <w:suppressAutoHyphens/>
        <w:spacing w:after="0" w:line="240" w:lineRule="auto"/>
        <w:jc w:val="both"/>
        <w:rPr>
          <w:rFonts w:ascii="Tahoma" w:eastAsia="Cambria" w:hAnsi="Tahoma" w:cs="Tahoma"/>
          <w:sz w:val="20"/>
          <w:szCs w:val="20"/>
          <w:lang w:eastAsia="pl-PL"/>
        </w:rPr>
      </w:pPr>
      <w:r w:rsidRPr="005D0183">
        <w:rPr>
          <w:rFonts w:ascii="Tahoma" w:eastAsia="Cambria" w:hAnsi="Tahoma" w:cs="Tahoma"/>
          <w:sz w:val="20"/>
          <w:szCs w:val="20"/>
          <w:lang w:eastAsia="pl-PL"/>
        </w:rPr>
        <w:t>Na podstawie art. 12 ust. 4i  i 4j oraz art. 15d ustawy o podatku dochodowym od osób prawnych (tekst jednolity: Dz.U. 202</w:t>
      </w:r>
      <w:r>
        <w:rPr>
          <w:rFonts w:ascii="Tahoma" w:eastAsia="Cambria" w:hAnsi="Tahoma" w:cs="Tahoma"/>
          <w:sz w:val="20"/>
          <w:szCs w:val="20"/>
          <w:lang w:eastAsia="pl-PL"/>
        </w:rPr>
        <w:t>2</w:t>
      </w:r>
      <w:r w:rsidRPr="005D0183">
        <w:rPr>
          <w:rFonts w:ascii="Tahoma" w:eastAsia="Cambria" w:hAnsi="Tahoma" w:cs="Tahoma"/>
          <w:sz w:val="20"/>
          <w:szCs w:val="20"/>
          <w:lang w:eastAsia="pl-PL"/>
        </w:rPr>
        <w:t xml:space="preserve"> poz. </w:t>
      </w:r>
      <w:r>
        <w:rPr>
          <w:rFonts w:ascii="Tahoma" w:eastAsia="Cambria" w:hAnsi="Tahoma" w:cs="Tahoma"/>
          <w:sz w:val="20"/>
          <w:szCs w:val="20"/>
          <w:lang w:eastAsia="pl-PL"/>
        </w:rPr>
        <w:t>2587</w:t>
      </w:r>
      <w:r w:rsidRPr="005D0183">
        <w:rPr>
          <w:rFonts w:ascii="Tahoma" w:eastAsia="Cambria" w:hAnsi="Tahoma" w:cs="Tahoma"/>
          <w:sz w:val="20"/>
          <w:szCs w:val="20"/>
          <w:lang w:eastAsia="pl-PL"/>
        </w:rPr>
        <w:t xml:space="preserve"> z późn.zm)</w:t>
      </w:r>
    </w:p>
    <w:p w14:paraId="310B08B5" w14:textId="77777777" w:rsidR="005319E9" w:rsidRPr="005E4699" w:rsidRDefault="005319E9">
      <w:pPr>
        <w:pStyle w:val="Akapitzlist"/>
        <w:widowControl w:val="0"/>
        <w:numPr>
          <w:ilvl w:val="0"/>
          <w:numId w:val="75"/>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w:t>
      </w:r>
      <w:r>
        <w:rPr>
          <w:rFonts w:ascii="Tahoma" w:eastAsia="Cambria" w:hAnsi="Tahoma" w:cs="Tahoma"/>
          <w:sz w:val="20"/>
          <w:szCs w:val="20"/>
          <w:lang w:eastAsia="pl-PL"/>
        </w:rPr>
        <w:t>rt.</w:t>
      </w:r>
      <w:r w:rsidRPr="005E4699">
        <w:rPr>
          <w:rFonts w:ascii="Tahoma" w:eastAsia="Cambria" w:hAnsi="Tahoma" w:cs="Tahoma"/>
          <w:sz w:val="20"/>
          <w:szCs w:val="20"/>
          <w:lang w:eastAsia="pl-PL"/>
        </w:rPr>
        <w:t>. 96b ustawy o podatku od towarów  i usług.</w:t>
      </w:r>
    </w:p>
    <w:p w14:paraId="0F59E7F7" w14:textId="77777777" w:rsidR="005319E9" w:rsidRPr="005E4699" w:rsidRDefault="005319E9">
      <w:pPr>
        <w:pStyle w:val="Akapitzlist"/>
        <w:widowControl w:val="0"/>
        <w:numPr>
          <w:ilvl w:val="0"/>
          <w:numId w:val="75"/>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W przypadku zmiany rachunku bankowego lub wykreślenia wskazanego w pkt.a</w:t>
      </w:r>
      <w:r>
        <w:rPr>
          <w:rFonts w:ascii="Tahoma" w:eastAsia="Cambria" w:hAnsi="Tahoma" w:cs="Tahoma"/>
          <w:sz w:val="20"/>
          <w:szCs w:val="20"/>
          <w:lang w:eastAsia="pl-PL"/>
        </w:rPr>
        <w:t>)</w:t>
      </w:r>
      <w:r w:rsidRPr="005E4699">
        <w:rPr>
          <w:rFonts w:ascii="Tahoma" w:eastAsia="Cambria" w:hAnsi="Tahoma" w:cs="Tahoma"/>
          <w:sz w:val="20"/>
          <w:szCs w:val="20"/>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724AAE7" w14:textId="77777777" w:rsidR="005319E9" w:rsidRPr="005E4699" w:rsidRDefault="005319E9">
      <w:pPr>
        <w:pStyle w:val="Akapitzlist"/>
        <w:widowControl w:val="0"/>
        <w:numPr>
          <w:ilvl w:val="0"/>
          <w:numId w:val="75"/>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24BD0DED" w14:textId="77777777" w:rsidR="005319E9" w:rsidRPr="005E4699" w:rsidRDefault="005319E9">
      <w:pPr>
        <w:pStyle w:val="Akapitzlist"/>
        <w:widowControl w:val="0"/>
        <w:numPr>
          <w:ilvl w:val="0"/>
          <w:numId w:val="75"/>
        </w:numPr>
        <w:suppressAutoHyphens/>
        <w:spacing w:after="0" w:line="240" w:lineRule="auto"/>
        <w:jc w:val="both"/>
        <w:rPr>
          <w:rFonts w:ascii="Tahoma" w:eastAsia="Cambria" w:hAnsi="Tahoma" w:cs="Tahoma"/>
          <w:sz w:val="20"/>
          <w:szCs w:val="20"/>
          <w:lang w:eastAsia="pl-PL"/>
        </w:rPr>
      </w:pPr>
      <w:r w:rsidRPr="005E4699">
        <w:rPr>
          <w:rFonts w:ascii="Tahoma" w:eastAsia="Cambria" w:hAnsi="Tahoma" w:cs="Tahoma"/>
          <w:sz w:val="20"/>
          <w:szCs w:val="20"/>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Pr>
          <w:rFonts w:ascii="Tahoma" w:eastAsia="Cambria" w:hAnsi="Tahoma" w:cs="Tahoma"/>
          <w:sz w:val="20"/>
          <w:szCs w:val="20"/>
          <w:lang w:eastAsia="pl-PL"/>
        </w:rPr>
        <w:t>14</w:t>
      </w:r>
      <w:r w:rsidRPr="005E4699">
        <w:rPr>
          <w:rFonts w:ascii="Tahoma" w:eastAsia="Cambria" w:hAnsi="Tahoma" w:cs="Tahoma"/>
          <w:sz w:val="20"/>
          <w:szCs w:val="20"/>
          <w:lang w:eastAsia="pl-PL"/>
        </w:rPr>
        <w:t xml:space="preserve"> dni od daty jej wystawienia.</w:t>
      </w:r>
    </w:p>
    <w:p w14:paraId="03CC04CF" w14:textId="77777777" w:rsidR="005319E9" w:rsidRPr="005D0183" w:rsidRDefault="005319E9">
      <w:pPr>
        <w:pStyle w:val="Akapitzlist"/>
        <w:numPr>
          <w:ilvl w:val="0"/>
          <w:numId w:val="65"/>
        </w:numPr>
        <w:suppressAutoHyphens/>
        <w:spacing w:after="0" w:line="240" w:lineRule="auto"/>
        <w:jc w:val="both"/>
        <w:rPr>
          <w:rFonts w:ascii="Tahoma" w:eastAsia="Cambria" w:hAnsi="Tahoma" w:cs="Tahoma"/>
          <w:sz w:val="20"/>
          <w:szCs w:val="20"/>
        </w:rPr>
      </w:pPr>
      <w:r w:rsidRPr="005D0183">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5D0183">
        <w:rPr>
          <w:rFonts w:ascii="Tahoma" w:eastAsia="Cambria" w:hAnsi="Tahoma" w:cs="Tahoma"/>
          <w:sz w:val="20"/>
          <w:szCs w:val="20"/>
        </w:rPr>
        <w:t>poniżej:</w:t>
      </w:r>
    </w:p>
    <w:p w14:paraId="44E12628" w14:textId="77777777" w:rsidR="005319E9" w:rsidRPr="0052342E" w:rsidRDefault="005319E9">
      <w:pPr>
        <w:pStyle w:val="Akapitzlist"/>
        <w:numPr>
          <w:ilvl w:val="0"/>
          <w:numId w:val="76"/>
        </w:numPr>
        <w:suppressAutoHyphens/>
        <w:spacing w:after="0" w:line="240" w:lineRule="auto"/>
        <w:ind w:left="567"/>
        <w:jc w:val="both"/>
        <w:rPr>
          <w:rFonts w:ascii="Tahoma" w:eastAsia="Cambria" w:hAnsi="Tahoma" w:cs="Tahoma"/>
          <w:sz w:val="20"/>
          <w:szCs w:val="20"/>
          <w:lang w:val="x-none"/>
        </w:rPr>
      </w:pPr>
      <w:r w:rsidRPr="0052342E">
        <w:rPr>
          <w:rFonts w:ascii="Tahoma" w:eastAsia="Cambria" w:hAnsi="Tahoma" w:cs="Tahoma"/>
          <w:sz w:val="20"/>
          <w:szCs w:val="20"/>
          <w:lang w:val="x-none"/>
        </w:rPr>
        <w:t xml:space="preserve">Adres e-mail na który Wykonawca może przekazywać </w:t>
      </w:r>
      <w:r w:rsidRPr="0052342E">
        <w:rPr>
          <w:rFonts w:ascii="Tahoma" w:eastAsia="Cambria" w:hAnsi="Tahoma" w:cs="Tahoma"/>
          <w:sz w:val="20"/>
          <w:szCs w:val="20"/>
        </w:rPr>
        <w:t xml:space="preserve">Zamawiającemu </w:t>
      </w:r>
      <w:r w:rsidRPr="0052342E">
        <w:rPr>
          <w:rFonts w:ascii="Tahoma" w:eastAsia="Cambria" w:hAnsi="Tahoma" w:cs="Tahoma"/>
          <w:sz w:val="20"/>
          <w:szCs w:val="20"/>
          <w:lang w:val="x-none"/>
        </w:rPr>
        <w:t xml:space="preserve">wskazane powyżej dokumenty: </w:t>
      </w:r>
      <w:hyperlink r:id="rId26" w:history="1">
        <w:r w:rsidRPr="0052342E">
          <w:rPr>
            <w:rFonts w:ascii="Tahoma" w:eastAsia="Cambria" w:hAnsi="Tahoma" w:cs="Tahoma"/>
            <w:sz w:val="20"/>
            <w:szCs w:val="20"/>
            <w:u w:val="single"/>
            <w:lang w:val="x-none"/>
          </w:rPr>
          <w:t>faktury@uck.katowice.pl</w:t>
        </w:r>
      </w:hyperlink>
      <w:r w:rsidRPr="0052342E">
        <w:rPr>
          <w:rFonts w:ascii="Tahoma" w:eastAsia="Cambria" w:hAnsi="Tahoma" w:cs="Tahoma"/>
          <w:sz w:val="20"/>
          <w:szCs w:val="20"/>
          <w:lang w:val="x-none"/>
        </w:rPr>
        <w:t xml:space="preserve"> </w:t>
      </w:r>
    </w:p>
    <w:p w14:paraId="0C81A5C6" w14:textId="77777777" w:rsidR="005319E9" w:rsidRPr="0052342E" w:rsidRDefault="005319E9">
      <w:pPr>
        <w:pStyle w:val="Akapitzlist"/>
        <w:numPr>
          <w:ilvl w:val="0"/>
          <w:numId w:val="76"/>
        </w:numPr>
        <w:suppressAutoHyphens/>
        <w:spacing w:after="0" w:line="240" w:lineRule="auto"/>
        <w:ind w:left="709"/>
        <w:jc w:val="both"/>
        <w:rPr>
          <w:rFonts w:ascii="Tahoma" w:eastAsia="Cambria" w:hAnsi="Tahoma" w:cs="Tahoma"/>
          <w:sz w:val="20"/>
          <w:szCs w:val="20"/>
        </w:rPr>
      </w:pPr>
      <w:r w:rsidRPr="0052342E">
        <w:rPr>
          <w:rFonts w:ascii="Tahoma" w:eastAsia="Cambria" w:hAnsi="Tahoma" w:cs="Tahoma"/>
          <w:sz w:val="20"/>
          <w:szCs w:val="20"/>
          <w:lang w:val="x-none"/>
        </w:rPr>
        <w:t xml:space="preserve">Adres e-mail na który Zamawiający może przekazywać </w:t>
      </w:r>
      <w:r w:rsidRPr="0052342E">
        <w:rPr>
          <w:rFonts w:ascii="Tahoma" w:eastAsia="Cambria" w:hAnsi="Tahoma" w:cs="Tahoma"/>
          <w:sz w:val="20"/>
          <w:szCs w:val="20"/>
        </w:rPr>
        <w:t xml:space="preserve">Wykonawcy </w:t>
      </w:r>
      <w:r w:rsidRPr="0052342E">
        <w:rPr>
          <w:rFonts w:ascii="Tahoma" w:eastAsia="Cambria" w:hAnsi="Tahoma" w:cs="Tahoma"/>
          <w:sz w:val="20"/>
          <w:szCs w:val="20"/>
          <w:lang w:val="x-none"/>
        </w:rPr>
        <w:t xml:space="preserve">wskazane powyżej dokumenty: </w:t>
      </w:r>
      <w:r w:rsidRPr="0052342E">
        <w:rPr>
          <w:rFonts w:ascii="Tahoma" w:eastAsia="Cambria" w:hAnsi="Tahoma" w:cs="Tahoma"/>
          <w:sz w:val="20"/>
          <w:szCs w:val="20"/>
        </w:rPr>
        <w:t>………………………………………..</w:t>
      </w:r>
    </w:p>
    <w:p w14:paraId="64C15D37" w14:textId="77777777" w:rsidR="005319E9" w:rsidRDefault="005319E9" w:rsidP="005319E9">
      <w:pPr>
        <w:widowControl w:val="0"/>
        <w:suppressAutoHyphens/>
        <w:spacing w:after="0" w:line="240" w:lineRule="auto"/>
        <w:jc w:val="both"/>
        <w:rPr>
          <w:rFonts w:ascii="Tahoma" w:eastAsia="Cambria" w:hAnsi="Tahoma" w:cs="Tahoma"/>
          <w:sz w:val="20"/>
          <w:szCs w:val="20"/>
          <w:lang w:eastAsia="pl-PL"/>
        </w:rPr>
      </w:pPr>
    </w:p>
    <w:p w14:paraId="69220156" w14:textId="77777777" w:rsidR="005319E9" w:rsidRPr="002C37A9" w:rsidRDefault="005319E9" w:rsidP="005319E9">
      <w:pPr>
        <w:spacing w:after="0" w:line="240" w:lineRule="auto"/>
        <w:jc w:val="center"/>
        <w:rPr>
          <w:rFonts w:ascii="Tahoma" w:eastAsia="Times New Roman" w:hAnsi="Tahoma" w:cs="Tahoma"/>
          <w:b/>
          <w:bCs/>
          <w:sz w:val="20"/>
          <w:szCs w:val="20"/>
          <w:lang w:eastAsia="pl-PL"/>
        </w:rPr>
      </w:pPr>
      <w:r w:rsidRPr="002C37A9">
        <w:rPr>
          <w:rFonts w:ascii="Tahoma" w:eastAsia="Times New Roman" w:hAnsi="Tahoma" w:cs="Tahoma"/>
          <w:b/>
          <w:bCs/>
          <w:sz w:val="20"/>
          <w:szCs w:val="20"/>
          <w:lang w:eastAsia="pl-PL"/>
        </w:rPr>
        <w:t>§5.</w:t>
      </w:r>
    </w:p>
    <w:p w14:paraId="589A31D5" w14:textId="77777777" w:rsidR="005319E9" w:rsidRPr="00753132" w:rsidRDefault="005319E9" w:rsidP="005319E9">
      <w:pPr>
        <w:keepNext/>
        <w:spacing w:after="0" w:line="240" w:lineRule="auto"/>
        <w:jc w:val="center"/>
        <w:outlineLvl w:val="3"/>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REKLAMACJE</w:t>
      </w:r>
    </w:p>
    <w:p w14:paraId="2E76A04E" w14:textId="77777777" w:rsidR="005319E9" w:rsidRPr="00753132" w:rsidRDefault="005319E9">
      <w:pPr>
        <w:widowControl w:val="0"/>
        <w:numPr>
          <w:ilvl w:val="0"/>
          <w:numId w:val="77"/>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że dostarczony produkt leczniczy  nie posiada oznakowania określonego w § 2 ust. 2 umowy, stwierdzenia braków ilościowych w stosunku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 xml:space="preserve">do zamówienia częściowego, stwierdzenia wadliwości lub niezgodności dostarczonego produktu leczniczego  ze złożoną ofertą - Zamawiający zgłosi pisemną reklamację Wykonawcy. Zgłoszenie reklamacji może nastąpić również za pośrednictwem faksu lub telefonicznie na numer wskazany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w umowie.</w:t>
      </w:r>
    </w:p>
    <w:p w14:paraId="17F0A7B5" w14:textId="77777777" w:rsidR="005319E9" w:rsidRPr="00753132" w:rsidRDefault="005319E9">
      <w:pPr>
        <w:widowControl w:val="0"/>
        <w:numPr>
          <w:ilvl w:val="0"/>
          <w:numId w:val="77"/>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Wykonawca w terminie </w:t>
      </w:r>
      <w:r>
        <w:rPr>
          <w:rFonts w:ascii="Tahoma" w:eastAsia="Times New Roman" w:hAnsi="Tahoma" w:cs="Tahoma"/>
          <w:sz w:val="20"/>
          <w:szCs w:val="20"/>
          <w:lang w:eastAsia="pl-PL"/>
        </w:rPr>
        <w:t>3</w:t>
      </w:r>
      <w:r w:rsidRPr="00753132">
        <w:rPr>
          <w:rFonts w:ascii="Tahoma" w:eastAsia="Times New Roman" w:hAnsi="Tahoma" w:cs="Tahoma"/>
          <w:sz w:val="20"/>
          <w:szCs w:val="20"/>
          <w:lang w:eastAsia="pl-PL"/>
        </w:rPr>
        <w:t xml:space="preserve"> dni roboczych od dnia </w:t>
      </w:r>
      <w:r>
        <w:rPr>
          <w:rFonts w:ascii="Tahoma" w:eastAsia="Times New Roman" w:hAnsi="Tahoma" w:cs="Tahoma"/>
          <w:sz w:val="20"/>
          <w:szCs w:val="20"/>
          <w:lang w:eastAsia="pl-PL"/>
        </w:rPr>
        <w:t xml:space="preserve">zgłoszenia </w:t>
      </w:r>
      <w:r w:rsidRPr="00753132">
        <w:rPr>
          <w:rFonts w:ascii="Tahoma" w:eastAsia="Times New Roman" w:hAnsi="Tahoma" w:cs="Tahoma"/>
          <w:sz w:val="20"/>
          <w:szCs w:val="20"/>
          <w:lang w:eastAsia="pl-PL"/>
        </w:rPr>
        <w:t xml:space="preserve"> reklamacji  uzupełni braki ilościowe, wymieni wadliwe produkty na wolne od wad </w:t>
      </w:r>
      <w:r>
        <w:rPr>
          <w:rFonts w:ascii="Tahoma" w:eastAsia="Times New Roman" w:hAnsi="Tahoma" w:cs="Tahoma"/>
          <w:sz w:val="20"/>
          <w:szCs w:val="20"/>
          <w:lang w:eastAsia="pl-PL"/>
        </w:rPr>
        <w:t xml:space="preserve"> </w:t>
      </w:r>
      <w:r w:rsidRPr="00753132">
        <w:rPr>
          <w:rFonts w:ascii="Tahoma" w:eastAsia="Times New Roman" w:hAnsi="Tahoma" w:cs="Tahoma"/>
          <w:sz w:val="20"/>
          <w:szCs w:val="20"/>
          <w:lang w:eastAsia="pl-PL"/>
        </w:rPr>
        <w:t>lub na zgodne ze złożoną ofertą.</w:t>
      </w:r>
    </w:p>
    <w:p w14:paraId="065E764B" w14:textId="77777777" w:rsidR="005319E9" w:rsidRPr="00753132" w:rsidRDefault="005319E9">
      <w:pPr>
        <w:widowControl w:val="0"/>
        <w:numPr>
          <w:ilvl w:val="0"/>
          <w:numId w:val="77"/>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 xml:space="preserve">W przypadku stwierdzenia przez Zamawiającego braków ilościowych, wadliwości lub niezgodności produktów leczniczych  ze złożoną ofertą albo braku oznakowania dostarczonych  produktów leczniczych  w </w:t>
      </w:r>
      <w:r w:rsidRPr="00F26281">
        <w:rPr>
          <w:rFonts w:ascii="Tahoma" w:eastAsia="Times New Roman" w:hAnsi="Tahoma" w:cs="Tahoma"/>
          <w:sz w:val="20"/>
          <w:szCs w:val="20"/>
          <w:lang w:eastAsia="pl-PL"/>
        </w:rPr>
        <w:t xml:space="preserve">sposób określony w § 2 ust. 2 umowy </w:t>
      </w:r>
      <w:r w:rsidRPr="00753132">
        <w:rPr>
          <w:rFonts w:ascii="Tahoma" w:eastAsia="Times New Roman" w:hAnsi="Tahoma" w:cs="Tahoma"/>
          <w:sz w:val="20"/>
          <w:szCs w:val="20"/>
          <w:lang w:eastAsia="pl-PL"/>
        </w:rPr>
        <w:t>do dnia usunięcia tych uchybień zamówienie częściowe będzie uważane za niezrealizowane.</w:t>
      </w:r>
    </w:p>
    <w:p w14:paraId="70ECBCD0" w14:textId="77777777" w:rsidR="005319E9" w:rsidRPr="00753132" w:rsidRDefault="005319E9">
      <w:pPr>
        <w:widowControl w:val="0"/>
        <w:numPr>
          <w:ilvl w:val="0"/>
          <w:numId w:val="77"/>
        </w:numPr>
        <w:suppressAutoHyphens/>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Wszelkie koszty związane z usunięciem uchybień objętych reklamacją Zamawiającego obciążają Wykonawcę.</w:t>
      </w:r>
    </w:p>
    <w:p w14:paraId="45145FCA" w14:textId="77777777" w:rsidR="005319E9" w:rsidRPr="00BF304F" w:rsidRDefault="005319E9">
      <w:pPr>
        <w:widowControl w:val="0"/>
        <w:numPr>
          <w:ilvl w:val="0"/>
          <w:numId w:val="77"/>
        </w:numPr>
        <w:suppressAutoHyphens/>
        <w:spacing w:after="0" w:line="240" w:lineRule="auto"/>
        <w:jc w:val="both"/>
        <w:rPr>
          <w:rFonts w:ascii="Tahoma" w:eastAsia="Cambria" w:hAnsi="Tahoma" w:cs="Tahoma"/>
          <w:color w:val="0070C0"/>
          <w:sz w:val="20"/>
          <w:szCs w:val="20"/>
          <w:lang w:eastAsia="pl-PL"/>
        </w:rPr>
      </w:pPr>
      <w:r w:rsidRPr="007D2A43">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w:t>
      </w:r>
      <w:r>
        <w:rPr>
          <w:rFonts w:ascii="Tahoma" w:eastAsia="Cambria" w:hAnsi="Tahoma" w:cs="Tahoma"/>
          <w:sz w:val="20"/>
          <w:szCs w:val="20"/>
          <w:lang w:eastAsia="pl-PL"/>
        </w:rPr>
        <w:t xml:space="preserve"> (zakup interwencyjny)</w:t>
      </w:r>
      <w:r w:rsidRPr="007D2A43">
        <w:rPr>
          <w:rFonts w:ascii="Tahoma" w:eastAsia="Cambria" w:hAnsi="Tahoma" w:cs="Tahoma"/>
          <w:sz w:val="20"/>
          <w:szCs w:val="20"/>
          <w:lang w:eastAsia="pl-PL"/>
        </w:rPr>
        <w:t xml:space="preserve">. W takim przypadku Wykonawca zobowiązany będzie do zwrotu Zamawiającemu kosztów poniesionych przez Zamawiającego w związku z zakupem produktów leczniczych u podmiotu trzeciego, stanowiących różnicę pomiędzy ustaloną przez Strony ceną produktów leczniczych, </w:t>
      </w:r>
      <w:r w:rsidRPr="00BF304F">
        <w:rPr>
          <w:rFonts w:ascii="Tahoma" w:eastAsia="Cambria" w:hAnsi="Tahoma" w:cs="Tahoma"/>
          <w:sz w:val="20"/>
          <w:szCs w:val="20"/>
          <w:lang w:eastAsia="pl-PL"/>
        </w:rPr>
        <w:t>a ceną zapłaconą podmiotowi trzeciemu. Skorzystanie z</w:t>
      </w:r>
      <w:r>
        <w:rPr>
          <w:rFonts w:ascii="Tahoma" w:eastAsia="Cambria" w:hAnsi="Tahoma" w:cs="Tahoma"/>
          <w:sz w:val="20"/>
          <w:szCs w:val="20"/>
          <w:lang w:eastAsia="pl-PL"/>
        </w:rPr>
        <w:t> </w:t>
      </w:r>
      <w:r w:rsidRPr="00BF304F">
        <w:rPr>
          <w:rFonts w:ascii="Tahoma" w:eastAsia="Cambria" w:hAnsi="Tahoma" w:cs="Tahoma"/>
          <w:sz w:val="20"/>
          <w:szCs w:val="20"/>
          <w:lang w:eastAsia="pl-PL"/>
        </w:rPr>
        <w:t>powyższego uprawnienia nie pozbawia Zamawiającego innych przewidzianych prawem albo zapisami</w:t>
      </w:r>
      <w:r>
        <w:rPr>
          <w:rFonts w:ascii="Tahoma" w:eastAsia="Cambria" w:hAnsi="Tahoma" w:cs="Tahoma"/>
          <w:sz w:val="20"/>
          <w:szCs w:val="20"/>
          <w:lang w:eastAsia="pl-PL"/>
        </w:rPr>
        <w:t> </w:t>
      </w:r>
      <w:r w:rsidRPr="00BF304F">
        <w:rPr>
          <w:rFonts w:ascii="Tahoma" w:eastAsia="Cambria" w:hAnsi="Tahoma" w:cs="Tahoma"/>
          <w:sz w:val="20"/>
          <w:szCs w:val="20"/>
          <w:lang w:eastAsia="pl-PL"/>
        </w:rPr>
        <w:t>niniejszej umowy roszczeń i praw.</w:t>
      </w:r>
    </w:p>
    <w:p w14:paraId="39AB9556" w14:textId="77777777" w:rsidR="005319E9" w:rsidRPr="00B01608" w:rsidRDefault="005319E9">
      <w:pPr>
        <w:numPr>
          <w:ilvl w:val="0"/>
          <w:numId w:val="77"/>
        </w:numPr>
        <w:tabs>
          <w:tab w:val="left" w:pos="567"/>
        </w:tabs>
        <w:spacing w:after="0" w:line="240" w:lineRule="auto"/>
        <w:jc w:val="both"/>
        <w:rPr>
          <w:rFonts w:ascii="Tahoma" w:hAnsi="Tahoma" w:cs="Tahoma"/>
          <w:sz w:val="20"/>
          <w:szCs w:val="20"/>
        </w:rPr>
      </w:pPr>
      <w:r w:rsidRPr="00B01608">
        <w:rPr>
          <w:rFonts w:ascii="Tahoma" w:hAnsi="Tahoma" w:cs="Tahoma"/>
          <w:sz w:val="20"/>
          <w:szCs w:val="20"/>
        </w:rPr>
        <w:t>W przypadku zakupu interwencyjnego zmniejsza się ilość i wartość całkowit</w:t>
      </w:r>
      <w:r>
        <w:rPr>
          <w:rFonts w:ascii="Tahoma" w:hAnsi="Tahoma" w:cs="Tahoma"/>
          <w:sz w:val="20"/>
          <w:szCs w:val="20"/>
        </w:rPr>
        <w:t>ą</w:t>
      </w:r>
      <w:r w:rsidRPr="00B01608">
        <w:rPr>
          <w:rFonts w:ascii="Tahoma" w:hAnsi="Tahoma" w:cs="Tahoma"/>
          <w:sz w:val="20"/>
          <w:szCs w:val="20"/>
        </w:rPr>
        <w:t xml:space="preserve"> przedmiotu umowy o</w:t>
      </w:r>
      <w:r>
        <w:rPr>
          <w:rFonts w:ascii="Tahoma" w:hAnsi="Tahoma" w:cs="Tahoma"/>
          <w:sz w:val="20"/>
          <w:szCs w:val="20"/>
        </w:rPr>
        <w:t> </w:t>
      </w:r>
      <w:r w:rsidRPr="00B01608">
        <w:rPr>
          <w:rFonts w:ascii="Tahoma" w:hAnsi="Tahoma" w:cs="Tahoma"/>
          <w:sz w:val="20"/>
          <w:szCs w:val="20"/>
        </w:rPr>
        <w:t>ilość i wartość zakupu dokonanego w trybie interwencyjnym.</w:t>
      </w:r>
    </w:p>
    <w:p w14:paraId="068CCCA0" w14:textId="77777777" w:rsidR="005319E9" w:rsidRDefault="005319E9" w:rsidP="005319E9">
      <w:pPr>
        <w:spacing w:after="0" w:line="240" w:lineRule="auto"/>
        <w:jc w:val="center"/>
        <w:rPr>
          <w:rFonts w:ascii="Tahoma" w:eastAsia="Times New Roman" w:hAnsi="Tahoma" w:cs="Tahoma"/>
          <w:b/>
          <w:sz w:val="20"/>
          <w:szCs w:val="20"/>
          <w:lang w:eastAsia="pl-PL"/>
        </w:rPr>
      </w:pPr>
    </w:p>
    <w:p w14:paraId="6292DB6F" w14:textId="77777777" w:rsidR="005319E9" w:rsidRPr="00753132" w:rsidRDefault="005319E9" w:rsidP="005319E9">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6</w:t>
      </w:r>
      <w:r w:rsidRPr="00753132">
        <w:rPr>
          <w:rFonts w:ascii="Tahoma" w:eastAsia="Times New Roman" w:hAnsi="Tahoma" w:cs="Tahoma"/>
          <w:b/>
          <w:sz w:val="20"/>
          <w:szCs w:val="20"/>
          <w:lang w:eastAsia="pl-PL"/>
        </w:rPr>
        <w:t>.</w:t>
      </w:r>
    </w:p>
    <w:p w14:paraId="36F90BD7" w14:textId="77777777" w:rsidR="005319E9" w:rsidRPr="00753132" w:rsidRDefault="005319E9" w:rsidP="005319E9">
      <w:pPr>
        <w:spacing w:after="0" w:line="240" w:lineRule="auto"/>
        <w:jc w:val="center"/>
        <w:rPr>
          <w:rFonts w:ascii="Tahoma" w:eastAsia="Times New Roman" w:hAnsi="Tahoma" w:cs="Tahoma"/>
          <w:b/>
          <w:sz w:val="20"/>
          <w:szCs w:val="24"/>
          <w:u w:val="single"/>
          <w:lang w:eastAsia="pl-PL"/>
        </w:rPr>
      </w:pPr>
      <w:r w:rsidRPr="00753132">
        <w:rPr>
          <w:rFonts w:ascii="Tahoma" w:eastAsia="Times New Roman" w:hAnsi="Tahoma" w:cs="Tahoma"/>
          <w:b/>
          <w:sz w:val="20"/>
          <w:szCs w:val="24"/>
          <w:u w:val="single"/>
          <w:lang w:eastAsia="pl-PL"/>
        </w:rPr>
        <w:t>KARY UMOWNE</w:t>
      </w:r>
    </w:p>
    <w:p w14:paraId="0B47FAC5" w14:textId="77777777" w:rsidR="005319E9" w:rsidRDefault="005319E9">
      <w:pPr>
        <w:pStyle w:val="Akapitzlist"/>
        <w:widowControl w:val="0"/>
        <w:numPr>
          <w:ilvl w:val="0"/>
          <w:numId w:val="66"/>
        </w:numPr>
        <w:tabs>
          <w:tab w:val="left" w:pos="2780"/>
        </w:tabs>
        <w:suppressAutoHyphens/>
        <w:autoSpaceDE w:val="0"/>
        <w:spacing w:after="0" w:line="240" w:lineRule="auto"/>
        <w:jc w:val="both"/>
        <w:rPr>
          <w:rFonts w:ascii="Tahoma" w:eastAsia="Times New Roman" w:hAnsi="Tahoma" w:cs="Tahoma"/>
          <w:sz w:val="20"/>
          <w:szCs w:val="20"/>
          <w:lang w:eastAsia="pl-PL"/>
        </w:rPr>
      </w:pPr>
      <w:r w:rsidRPr="00753132">
        <w:rPr>
          <w:rFonts w:ascii="Tahoma" w:eastAsia="Times New Roman" w:hAnsi="Tahoma" w:cs="Tahoma"/>
          <w:sz w:val="20"/>
          <w:szCs w:val="20"/>
          <w:lang w:eastAsia="pl-PL"/>
        </w:rPr>
        <w:t>Wykonawca</w:t>
      </w:r>
      <w:r w:rsidRPr="00753132">
        <w:rPr>
          <w:rFonts w:ascii="Tahoma" w:eastAsia="Times New Roman" w:hAnsi="Tahoma" w:cs="Tahoma"/>
          <w:i/>
          <w:sz w:val="20"/>
          <w:szCs w:val="20"/>
          <w:lang w:eastAsia="pl-PL"/>
        </w:rPr>
        <w:t xml:space="preserve"> </w:t>
      </w:r>
      <w:r w:rsidRPr="00753132">
        <w:rPr>
          <w:rFonts w:ascii="Tahoma" w:eastAsia="Times New Roman" w:hAnsi="Tahoma" w:cs="Tahoma"/>
          <w:sz w:val="20"/>
          <w:szCs w:val="20"/>
          <w:lang w:eastAsia="pl-PL"/>
        </w:rPr>
        <w:t xml:space="preserve">zapłaci Zamawiającemu kary umowne: </w:t>
      </w:r>
    </w:p>
    <w:p w14:paraId="636C0BDD" w14:textId="77777777" w:rsidR="005319E9" w:rsidRPr="00B019E9" w:rsidRDefault="005319E9">
      <w:pPr>
        <w:pStyle w:val="Akapitzlist"/>
        <w:widowControl w:val="0"/>
        <w:numPr>
          <w:ilvl w:val="1"/>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B019E9">
        <w:rPr>
          <w:rFonts w:ascii="Tahoma" w:eastAsia="Cambria" w:hAnsi="Tahoma" w:cs="Tahoma"/>
          <w:sz w:val="20"/>
          <w:szCs w:val="20"/>
          <w:lang w:eastAsia="pl-PL"/>
        </w:rPr>
        <w:t>w przypadku niedostarczenia zamówienia częściowego lub stwierdzenia braków ilościowych w</w:t>
      </w:r>
      <w:r>
        <w:rPr>
          <w:rFonts w:ascii="Tahoma" w:eastAsia="Cambria" w:hAnsi="Tahoma" w:cs="Tahoma"/>
          <w:sz w:val="20"/>
          <w:szCs w:val="20"/>
          <w:lang w:eastAsia="pl-PL"/>
        </w:rPr>
        <w:t> </w:t>
      </w:r>
      <w:r w:rsidRPr="00B019E9">
        <w:rPr>
          <w:rFonts w:ascii="Tahoma" w:eastAsia="Cambria" w:hAnsi="Tahoma" w:cs="Tahoma"/>
          <w:sz w:val="20"/>
          <w:szCs w:val="20"/>
          <w:lang w:eastAsia="pl-PL"/>
        </w:rPr>
        <w:t>stosunku do zamówienia częściowego – w wysokości 0,5 % wartości brutto produktów leczniczych niedostarczonych w ramach danego zamówienia częściowego - za każdy dzień zwłoki w dostawie;</w:t>
      </w:r>
    </w:p>
    <w:p w14:paraId="4310153F" w14:textId="77777777" w:rsidR="005319E9" w:rsidRPr="00B019E9" w:rsidRDefault="005319E9">
      <w:pPr>
        <w:pStyle w:val="Akapitzlist"/>
        <w:widowControl w:val="0"/>
        <w:numPr>
          <w:ilvl w:val="1"/>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B019E9">
        <w:rPr>
          <w:rFonts w:ascii="Tahoma" w:eastAsia="Cambria" w:hAnsi="Tahoma" w:cs="Tahoma"/>
          <w:sz w:val="20"/>
          <w:szCs w:val="20"/>
          <w:lang w:eastAsia="pl-PL"/>
        </w:rPr>
        <w:t xml:space="preserve">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obowiązków określonych w § 5 ust. 2 niniejszej umowy; </w:t>
      </w:r>
    </w:p>
    <w:p w14:paraId="5B0BE44E" w14:textId="77777777" w:rsidR="005319E9" w:rsidRPr="00B019E9" w:rsidRDefault="005319E9">
      <w:pPr>
        <w:pStyle w:val="Akapitzlist"/>
        <w:widowControl w:val="0"/>
        <w:numPr>
          <w:ilvl w:val="1"/>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B019E9">
        <w:rPr>
          <w:rFonts w:ascii="Tahoma" w:eastAsia="Cambria" w:hAnsi="Tahoma" w:cs="Tahoma"/>
          <w:sz w:val="20"/>
          <w:szCs w:val="20"/>
          <w:lang w:eastAsia="pl-PL"/>
        </w:rPr>
        <w:lastRenderedPageBreak/>
        <w:t>w wysokości 2 % wartości brutto produktów leczniczych niedostarczonych w ramach danego zamówienia częściowego – za każdy przypadek w którym konieczny był zakup produktów leczniczych od podmiotu trzeciego w okolicznościach wskazanych w § 5 ust. 5 umowy;</w:t>
      </w:r>
    </w:p>
    <w:p w14:paraId="72427D0B" w14:textId="77777777" w:rsidR="005319E9" w:rsidRPr="00B019E9" w:rsidRDefault="005319E9">
      <w:pPr>
        <w:pStyle w:val="Akapitzlist"/>
        <w:widowControl w:val="0"/>
        <w:numPr>
          <w:ilvl w:val="1"/>
          <w:numId w:val="70"/>
        </w:numPr>
        <w:tabs>
          <w:tab w:val="num" w:pos="737"/>
          <w:tab w:val="left" w:pos="2780"/>
        </w:tabs>
        <w:suppressAutoHyphens/>
        <w:autoSpaceDE w:val="0"/>
        <w:spacing w:after="0" w:line="240" w:lineRule="auto"/>
        <w:jc w:val="both"/>
        <w:rPr>
          <w:rFonts w:ascii="Tahoma" w:eastAsia="Times New Roman" w:hAnsi="Tahoma" w:cs="Tahoma"/>
          <w:sz w:val="20"/>
          <w:szCs w:val="20"/>
          <w:lang w:eastAsia="pl-PL"/>
        </w:rPr>
      </w:pPr>
      <w:r w:rsidRPr="00B019E9">
        <w:rPr>
          <w:rFonts w:ascii="Tahoma" w:eastAsia="Times New Roman" w:hAnsi="Tahoma" w:cs="Tahoma"/>
          <w:sz w:val="20"/>
          <w:szCs w:val="20"/>
          <w:lang w:eastAsia="ar-SA"/>
        </w:rPr>
        <w:t xml:space="preserve">w wysokości 50,00 zł (słownie: pięćdziesiąt złotych 00/100) za każdy dzień </w:t>
      </w:r>
      <w:r>
        <w:rPr>
          <w:rFonts w:ascii="Tahoma" w:eastAsia="Times New Roman" w:hAnsi="Tahoma" w:cs="Tahoma"/>
          <w:sz w:val="20"/>
          <w:szCs w:val="20"/>
          <w:lang w:eastAsia="ar-SA"/>
        </w:rPr>
        <w:t xml:space="preserve">zwłoki </w:t>
      </w:r>
      <w:r w:rsidRPr="00B019E9">
        <w:rPr>
          <w:rFonts w:ascii="Tahoma" w:eastAsia="Times New Roman" w:hAnsi="Tahoma" w:cs="Tahoma"/>
          <w:sz w:val="20"/>
          <w:szCs w:val="20"/>
          <w:lang w:eastAsia="ar-SA"/>
        </w:rPr>
        <w:t xml:space="preserve">w wykonaniu przez Wykonawcę czynności, o których mowa w § 3 ust. 1 albo za każdy dzień </w:t>
      </w:r>
      <w:r>
        <w:rPr>
          <w:rFonts w:ascii="Tahoma" w:eastAsia="Times New Roman" w:hAnsi="Tahoma" w:cs="Tahoma"/>
          <w:sz w:val="20"/>
          <w:szCs w:val="20"/>
          <w:lang w:eastAsia="ar-SA"/>
        </w:rPr>
        <w:t xml:space="preserve">zwłoki </w:t>
      </w:r>
      <w:r w:rsidRPr="00B019E9">
        <w:rPr>
          <w:rFonts w:ascii="Tahoma" w:eastAsia="Times New Roman" w:hAnsi="Tahoma" w:cs="Tahoma"/>
          <w:sz w:val="20"/>
          <w:szCs w:val="20"/>
          <w:lang w:eastAsia="ar-SA"/>
        </w:rPr>
        <w:t>w wykonaniu naprawy przedmiotu użyczenia względem terminu, o którym mowa w § 3 ust. 7 niniejszej umowy,  o ile nie zostanie dostarczony zastępczy przedmiot użyczenia;</w:t>
      </w:r>
    </w:p>
    <w:p w14:paraId="7BC400BC" w14:textId="77777777" w:rsidR="005319E9" w:rsidRPr="00B019E9" w:rsidRDefault="005319E9">
      <w:pPr>
        <w:pStyle w:val="Akapitzlist"/>
        <w:widowControl w:val="0"/>
        <w:numPr>
          <w:ilvl w:val="1"/>
          <w:numId w:val="70"/>
        </w:numPr>
        <w:tabs>
          <w:tab w:val="left" w:pos="2780"/>
        </w:tabs>
        <w:suppressAutoHyphens/>
        <w:autoSpaceDE w:val="0"/>
        <w:spacing w:after="0" w:line="240" w:lineRule="auto"/>
        <w:jc w:val="both"/>
        <w:rPr>
          <w:rFonts w:ascii="Tahoma" w:eastAsia="Cambria" w:hAnsi="Tahoma" w:cs="Tahoma"/>
          <w:sz w:val="20"/>
          <w:szCs w:val="20"/>
          <w:lang w:eastAsia="pl-PL"/>
        </w:rPr>
      </w:pPr>
      <w:r w:rsidRPr="00B019E9">
        <w:rPr>
          <w:rFonts w:ascii="Tahoma" w:eastAsia="Cambria" w:hAnsi="Tahoma" w:cs="Tahoma"/>
          <w:sz w:val="20"/>
          <w:szCs w:val="20"/>
          <w:lang w:eastAsia="pl-PL"/>
        </w:rPr>
        <w:t>w wysokości 10% kwoty wynagrodzenia brutto określonego w §4 ust. 1 niniejszej umowy – w przypadku odstąpienia od umowy lub rozwiązania ze skutkiem natychmiastowym z przyczyn, za które odpowiada Wykonawca.</w:t>
      </w:r>
    </w:p>
    <w:p w14:paraId="7E4DB47E" w14:textId="77777777" w:rsidR="005319E9" w:rsidRDefault="005319E9">
      <w:pPr>
        <w:widowControl w:val="0"/>
        <w:numPr>
          <w:ilvl w:val="0"/>
          <w:numId w:val="78"/>
        </w:numPr>
        <w:tabs>
          <w:tab w:val="clear" w:pos="227"/>
        </w:tabs>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Maksymalna łączna wysokość kar umownych nie może przekroczyć 5</w:t>
      </w:r>
      <w:r w:rsidRPr="00CB5BE7">
        <w:rPr>
          <w:rFonts w:ascii="Tahoma" w:eastAsia="Cambria" w:hAnsi="Tahoma" w:cs="Tahoma"/>
          <w:sz w:val="20"/>
          <w:szCs w:val="20"/>
          <w:lang w:eastAsia="pl-PL"/>
        </w:rPr>
        <w:t xml:space="preserve">0% kwoty wynagrodzenia brutto określonego w § </w:t>
      </w:r>
      <w:r>
        <w:rPr>
          <w:rFonts w:ascii="Tahoma" w:eastAsia="Cambria" w:hAnsi="Tahoma" w:cs="Tahoma"/>
          <w:sz w:val="20"/>
          <w:szCs w:val="20"/>
          <w:lang w:eastAsia="pl-PL"/>
        </w:rPr>
        <w:t>4</w:t>
      </w:r>
      <w:r w:rsidRPr="00CB5BE7">
        <w:rPr>
          <w:rFonts w:ascii="Tahoma" w:eastAsia="Cambria" w:hAnsi="Tahoma" w:cs="Tahoma"/>
          <w:sz w:val="20"/>
          <w:szCs w:val="20"/>
          <w:lang w:eastAsia="pl-PL"/>
        </w:rPr>
        <w:t>ust. 1 niniejszej umowy</w:t>
      </w:r>
      <w:r>
        <w:rPr>
          <w:rFonts w:ascii="Tahoma" w:eastAsia="Cambria" w:hAnsi="Tahoma" w:cs="Tahoma"/>
          <w:sz w:val="20"/>
          <w:szCs w:val="20"/>
          <w:lang w:eastAsia="pl-PL"/>
        </w:rPr>
        <w:t>;</w:t>
      </w:r>
    </w:p>
    <w:p w14:paraId="061252DE" w14:textId="77777777" w:rsidR="005319E9" w:rsidRPr="007D2A43" w:rsidRDefault="005319E9">
      <w:pPr>
        <w:widowControl w:val="0"/>
        <w:numPr>
          <w:ilvl w:val="0"/>
          <w:numId w:val="78"/>
        </w:numPr>
        <w:tabs>
          <w:tab w:val="clear" w:pos="227"/>
        </w:tabs>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Kara umowna określona w ust. 1 pkt c) może być dochodzona dodatkowo i niezależnie od roszczenia wskazanego w § </w:t>
      </w:r>
      <w:r>
        <w:rPr>
          <w:rFonts w:ascii="Tahoma" w:eastAsia="Cambria" w:hAnsi="Tahoma" w:cs="Tahoma"/>
          <w:sz w:val="20"/>
          <w:szCs w:val="20"/>
          <w:lang w:eastAsia="pl-PL"/>
        </w:rPr>
        <w:t>5</w:t>
      </w:r>
      <w:r w:rsidRPr="007D2A43">
        <w:rPr>
          <w:rFonts w:ascii="Tahoma" w:eastAsia="Cambria" w:hAnsi="Tahoma" w:cs="Tahoma"/>
          <w:sz w:val="20"/>
          <w:szCs w:val="20"/>
          <w:lang w:eastAsia="pl-PL"/>
        </w:rPr>
        <w:t xml:space="preserve"> ust. 5. </w:t>
      </w:r>
    </w:p>
    <w:p w14:paraId="0801C354" w14:textId="77777777" w:rsidR="005319E9" w:rsidRDefault="005319E9">
      <w:pPr>
        <w:widowControl w:val="0"/>
        <w:numPr>
          <w:ilvl w:val="0"/>
          <w:numId w:val="78"/>
        </w:numPr>
        <w:suppressAutoHyphens/>
        <w:autoSpaceDE w:val="0"/>
        <w:spacing w:after="0" w:line="240" w:lineRule="auto"/>
        <w:jc w:val="both"/>
        <w:rPr>
          <w:rFonts w:ascii="Tahoma" w:eastAsia="Cambria" w:hAnsi="Tahoma" w:cs="Tahoma"/>
          <w:sz w:val="20"/>
          <w:szCs w:val="20"/>
          <w:lang w:eastAsia="pl-PL"/>
        </w:rPr>
      </w:pPr>
      <w:r w:rsidRPr="007D2A43">
        <w:rPr>
          <w:rFonts w:ascii="Tahoma" w:eastAsia="Cambria" w:hAnsi="Tahoma" w:cs="Tahoma"/>
          <w:sz w:val="20"/>
          <w:szCs w:val="20"/>
          <w:lang w:eastAsia="pl-PL"/>
        </w:rPr>
        <w:t xml:space="preserve">  W przypadku, gdy wysokość wyrządzonej szkody przewy</w:t>
      </w:r>
      <w:r w:rsidRPr="007D2A43">
        <w:rPr>
          <w:rFonts w:ascii="Tahoma" w:eastAsia="TTE1BCD910t00" w:hAnsi="Tahoma" w:cs="Tahoma"/>
          <w:sz w:val="20"/>
          <w:szCs w:val="20"/>
          <w:lang w:eastAsia="pl-PL"/>
        </w:rPr>
        <w:t>ż</w:t>
      </w:r>
      <w:r w:rsidRPr="007D2A43">
        <w:rPr>
          <w:rFonts w:ascii="Tahoma" w:eastAsia="Cambria" w:hAnsi="Tahoma" w:cs="Tahoma"/>
          <w:sz w:val="20"/>
          <w:szCs w:val="20"/>
          <w:lang w:eastAsia="pl-PL"/>
        </w:rPr>
        <w:t>sza naliczoną</w:t>
      </w:r>
      <w:r w:rsidRPr="007D2A43">
        <w:rPr>
          <w:rFonts w:ascii="Tahoma" w:eastAsia="TTE1BCD910t00" w:hAnsi="Tahoma" w:cs="Tahoma"/>
          <w:sz w:val="20"/>
          <w:szCs w:val="20"/>
          <w:lang w:eastAsia="pl-PL"/>
        </w:rPr>
        <w:t xml:space="preserve"> </w:t>
      </w:r>
      <w:r w:rsidRPr="007D2A43">
        <w:rPr>
          <w:rFonts w:ascii="Tahoma" w:eastAsia="Cambria" w:hAnsi="Tahoma" w:cs="Tahoma"/>
          <w:sz w:val="20"/>
          <w:szCs w:val="20"/>
          <w:lang w:eastAsia="pl-PL"/>
        </w:rPr>
        <w:t>kar</w:t>
      </w:r>
      <w:r w:rsidRPr="007D2A43">
        <w:rPr>
          <w:rFonts w:ascii="Tahoma" w:eastAsia="TTE1BCD910t00" w:hAnsi="Tahoma" w:cs="Tahoma"/>
          <w:sz w:val="20"/>
          <w:szCs w:val="20"/>
          <w:lang w:eastAsia="pl-PL"/>
        </w:rPr>
        <w:t xml:space="preserve">ę </w:t>
      </w:r>
      <w:r w:rsidRPr="007D2A43">
        <w:rPr>
          <w:rFonts w:ascii="Tahoma" w:eastAsia="Cambria" w:hAnsi="Tahoma" w:cs="Tahoma"/>
          <w:sz w:val="20"/>
          <w:szCs w:val="20"/>
          <w:lang w:eastAsia="pl-PL"/>
        </w:rPr>
        <w:t>umown</w:t>
      </w:r>
      <w:r w:rsidRPr="007D2A43">
        <w:rPr>
          <w:rFonts w:ascii="Tahoma" w:eastAsia="TTE1BCD910t00" w:hAnsi="Tahoma" w:cs="Tahoma"/>
          <w:sz w:val="20"/>
          <w:szCs w:val="20"/>
          <w:lang w:eastAsia="pl-PL"/>
        </w:rPr>
        <w:t xml:space="preserve">ą </w:t>
      </w:r>
      <w:r w:rsidRPr="007D2A43">
        <w:rPr>
          <w:rFonts w:ascii="Tahoma" w:eastAsia="Cambria" w:hAnsi="Tahoma" w:cs="Tahoma"/>
          <w:sz w:val="20"/>
          <w:szCs w:val="20"/>
          <w:lang w:eastAsia="pl-PL"/>
        </w:rPr>
        <w:t>Zamawiaj</w:t>
      </w:r>
      <w:r w:rsidRPr="007D2A43">
        <w:rPr>
          <w:rFonts w:ascii="Tahoma" w:eastAsia="TTE1BCD910t00" w:hAnsi="Tahoma" w:cs="Tahoma"/>
          <w:sz w:val="20"/>
          <w:szCs w:val="20"/>
          <w:lang w:eastAsia="pl-PL"/>
        </w:rPr>
        <w:t>ą</w:t>
      </w:r>
      <w:r w:rsidRPr="007D2A43">
        <w:rPr>
          <w:rFonts w:ascii="Tahoma" w:eastAsia="Cambria" w:hAnsi="Tahoma" w:cs="Tahoma"/>
          <w:sz w:val="20"/>
          <w:szCs w:val="20"/>
          <w:lang w:eastAsia="pl-PL"/>
        </w:rPr>
        <w:t xml:space="preserve">cy </w:t>
      </w:r>
      <w:r w:rsidRPr="00A7556F">
        <w:rPr>
          <w:rFonts w:ascii="Tahoma" w:eastAsia="Cambria" w:hAnsi="Tahoma" w:cs="Tahoma"/>
          <w:sz w:val="20"/>
          <w:szCs w:val="20"/>
          <w:lang w:eastAsia="pl-PL"/>
        </w:rPr>
        <w:t xml:space="preserve">ma prawo </w:t>
      </w:r>
      <w:r w:rsidRPr="00A7556F">
        <w:rPr>
          <w:rFonts w:ascii="Tahoma" w:eastAsia="TTE1BCD910t00" w:hAnsi="Tahoma" w:cs="Tahoma"/>
          <w:sz w:val="20"/>
          <w:szCs w:val="20"/>
          <w:lang w:eastAsia="pl-PL"/>
        </w:rPr>
        <w:t>żą</w:t>
      </w:r>
      <w:r w:rsidRPr="00A7556F">
        <w:rPr>
          <w:rFonts w:ascii="Tahoma" w:eastAsia="Cambria" w:hAnsi="Tahoma" w:cs="Tahoma"/>
          <w:sz w:val="20"/>
          <w:szCs w:val="20"/>
          <w:lang w:eastAsia="pl-PL"/>
        </w:rPr>
        <w:t>da</w:t>
      </w:r>
      <w:r w:rsidRPr="00A7556F">
        <w:rPr>
          <w:rFonts w:ascii="Tahoma" w:eastAsia="TTE1BCD910t00" w:hAnsi="Tahoma" w:cs="Tahoma"/>
          <w:sz w:val="20"/>
          <w:szCs w:val="20"/>
          <w:lang w:eastAsia="pl-PL"/>
        </w:rPr>
        <w:t xml:space="preserve">ć </w:t>
      </w:r>
      <w:r w:rsidRPr="00A7556F">
        <w:rPr>
          <w:rFonts w:ascii="Tahoma" w:eastAsia="Cambria" w:hAnsi="Tahoma" w:cs="Tahoma"/>
          <w:sz w:val="20"/>
          <w:szCs w:val="20"/>
          <w:lang w:eastAsia="pl-PL"/>
        </w:rPr>
        <w:t>odszkodowania uzupełniaj</w:t>
      </w:r>
      <w:r w:rsidRPr="00A7556F">
        <w:rPr>
          <w:rFonts w:ascii="Tahoma" w:eastAsia="TTE1BCD910t00" w:hAnsi="Tahoma" w:cs="Tahoma"/>
          <w:sz w:val="20"/>
          <w:szCs w:val="20"/>
          <w:lang w:eastAsia="pl-PL"/>
        </w:rPr>
        <w:t>ą</w:t>
      </w:r>
      <w:r w:rsidRPr="00A7556F">
        <w:rPr>
          <w:rFonts w:ascii="Tahoma" w:eastAsia="Cambria" w:hAnsi="Tahoma" w:cs="Tahoma"/>
          <w:sz w:val="20"/>
          <w:szCs w:val="20"/>
          <w:lang w:eastAsia="pl-PL"/>
        </w:rPr>
        <w:t>cego na zasadach ogólnych.</w:t>
      </w:r>
    </w:p>
    <w:p w14:paraId="46AF153A" w14:textId="77777777" w:rsidR="005319E9" w:rsidRPr="00A7556F" w:rsidRDefault="005319E9">
      <w:pPr>
        <w:widowControl w:val="0"/>
        <w:numPr>
          <w:ilvl w:val="0"/>
          <w:numId w:val="78"/>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 xml:space="preserve">Należność z tytułu kary umownej będzie płatna w terminie </w:t>
      </w:r>
      <w:r>
        <w:rPr>
          <w:rFonts w:ascii="Tahoma" w:eastAsia="Cambria" w:hAnsi="Tahoma" w:cs="Tahoma"/>
          <w:sz w:val="20"/>
          <w:szCs w:val="20"/>
          <w:lang w:eastAsia="pl-PL"/>
        </w:rPr>
        <w:t>14</w:t>
      </w:r>
      <w:r w:rsidRPr="00A7556F">
        <w:rPr>
          <w:rFonts w:ascii="Tahoma" w:eastAsia="Cambria" w:hAnsi="Tahoma" w:cs="Tahoma"/>
          <w:sz w:val="20"/>
          <w:szCs w:val="20"/>
          <w:lang w:eastAsia="pl-PL"/>
        </w:rPr>
        <w:t xml:space="preserve"> dni od daty wystawienia przez Zamawiającego noty obciążeniowej.</w:t>
      </w:r>
    </w:p>
    <w:p w14:paraId="45CE3640" w14:textId="77777777" w:rsidR="005319E9" w:rsidRDefault="005319E9">
      <w:pPr>
        <w:widowControl w:val="0"/>
        <w:numPr>
          <w:ilvl w:val="0"/>
          <w:numId w:val="78"/>
        </w:numPr>
        <w:suppressAutoHyphens/>
        <w:autoSpaceDE w:val="0"/>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 xml:space="preserve">  </w:t>
      </w:r>
      <w:r w:rsidRPr="00A7556F">
        <w:rPr>
          <w:rFonts w:ascii="Tahoma" w:eastAsia="Cambria" w:hAnsi="Tahoma" w:cs="Tahoma"/>
          <w:sz w:val="20"/>
          <w:szCs w:val="20"/>
          <w:lang w:eastAsia="pl-PL"/>
        </w:rPr>
        <w:t>Dla skuteczności oświadczenia o obciążeniu karą umowną, wystarczające jest jego przesłanie na adres Wykonawcy wskazany w umowie.</w:t>
      </w:r>
    </w:p>
    <w:p w14:paraId="13040979" w14:textId="77777777" w:rsidR="005319E9" w:rsidRDefault="005319E9" w:rsidP="005319E9">
      <w:pPr>
        <w:widowControl w:val="0"/>
        <w:autoSpaceDE w:val="0"/>
        <w:spacing w:after="0" w:line="240" w:lineRule="auto"/>
        <w:ind w:left="340"/>
        <w:jc w:val="both"/>
        <w:rPr>
          <w:rFonts w:ascii="Tahoma" w:eastAsia="Times New Roman" w:hAnsi="Tahoma" w:cs="Tahoma"/>
          <w:b/>
          <w:sz w:val="20"/>
          <w:szCs w:val="20"/>
          <w:lang w:eastAsia="ar-SA"/>
        </w:rPr>
      </w:pPr>
    </w:p>
    <w:p w14:paraId="1CEC20BB" w14:textId="77777777" w:rsidR="005319E9" w:rsidRPr="00753132" w:rsidRDefault="005319E9" w:rsidP="005319E9">
      <w:pPr>
        <w:widowControl w:val="0"/>
        <w:autoSpaceDE w:val="0"/>
        <w:spacing w:after="0" w:line="240" w:lineRule="auto"/>
        <w:ind w:left="340"/>
        <w:jc w:val="center"/>
        <w:rPr>
          <w:rFonts w:ascii="Tahoma" w:eastAsia="Times New Roman" w:hAnsi="Tahoma" w:cs="Tahoma"/>
          <w:b/>
          <w:sz w:val="20"/>
          <w:szCs w:val="20"/>
          <w:lang w:eastAsia="ar-SA"/>
        </w:rPr>
      </w:pPr>
      <w:r w:rsidRPr="00753132">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7</w:t>
      </w:r>
      <w:r w:rsidRPr="00753132">
        <w:rPr>
          <w:rFonts w:ascii="Tahoma" w:eastAsia="Times New Roman" w:hAnsi="Tahoma" w:cs="Tahoma"/>
          <w:b/>
          <w:sz w:val="20"/>
          <w:szCs w:val="20"/>
          <w:lang w:eastAsia="ar-SA"/>
        </w:rPr>
        <w:t>.</w:t>
      </w:r>
    </w:p>
    <w:p w14:paraId="29B05B22" w14:textId="77777777" w:rsidR="005319E9" w:rsidRDefault="005319E9" w:rsidP="005319E9">
      <w:pPr>
        <w:keepNext/>
        <w:spacing w:after="0" w:line="240" w:lineRule="auto"/>
        <w:jc w:val="center"/>
        <w:outlineLvl w:val="3"/>
        <w:rPr>
          <w:rFonts w:ascii="Tahoma" w:eastAsia="Times New Roman" w:hAnsi="Tahoma" w:cs="Tahoma"/>
          <w:b/>
          <w:sz w:val="20"/>
          <w:szCs w:val="24"/>
          <w:u w:val="single"/>
          <w:lang w:eastAsia="ar-SA"/>
        </w:rPr>
      </w:pPr>
      <w:r w:rsidRPr="00753132">
        <w:rPr>
          <w:rFonts w:ascii="Tahoma" w:eastAsia="Times New Roman" w:hAnsi="Tahoma" w:cs="Tahoma"/>
          <w:b/>
          <w:sz w:val="20"/>
          <w:szCs w:val="24"/>
          <w:u w:val="single"/>
          <w:lang w:eastAsia="ar-SA"/>
        </w:rPr>
        <w:t>ROZWIĄZANIE I ODSTĄPIENIE OD UMOWY</w:t>
      </w:r>
    </w:p>
    <w:p w14:paraId="6DA4FFD7" w14:textId="77777777" w:rsidR="005319E9" w:rsidRPr="003B1897" w:rsidRDefault="005319E9">
      <w:pPr>
        <w:numPr>
          <w:ilvl w:val="0"/>
          <w:numId w:val="79"/>
        </w:numPr>
        <w:spacing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w:t>
      </w:r>
      <w:r>
        <w:rPr>
          <w:rFonts w:ascii="Tahoma" w:eastAsia="Cambria" w:hAnsi="Tahoma" w:cs="Tahoma"/>
          <w:sz w:val="20"/>
          <w:szCs w:val="20"/>
          <w:lang w:eastAsia="pl-PL"/>
        </w:rPr>
        <w:t>podstawowemu</w:t>
      </w:r>
      <w:r w:rsidRPr="003B1897">
        <w:rPr>
          <w:rFonts w:ascii="Tahoma" w:eastAsia="Cambria" w:hAnsi="Tahoma" w:cs="Tahoma"/>
          <w:sz w:val="20"/>
          <w:szCs w:val="20"/>
          <w:lang w:eastAsia="pl-PL"/>
        </w:rPr>
        <w:t xml:space="preserve"> interesowi bezpieczeństwa państwa lub bezpieczeństwu publicznemu Zamawiający może odstąpić od umowy w terminie 30 dni od powzięcia wiadomości o tych okolicznościach. </w:t>
      </w:r>
    </w:p>
    <w:p w14:paraId="6DF7C8CC" w14:textId="77777777" w:rsidR="005319E9" w:rsidRPr="003B1897" w:rsidRDefault="005319E9">
      <w:pPr>
        <w:numPr>
          <w:ilvl w:val="0"/>
          <w:numId w:val="79"/>
        </w:numPr>
        <w:suppressAutoHyphens/>
        <w:spacing w:after="0" w:line="240" w:lineRule="auto"/>
        <w:contextualSpacing/>
        <w:jc w:val="both"/>
        <w:rPr>
          <w:rFonts w:ascii="Tahoma" w:eastAsia="Cambria" w:hAnsi="Tahoma" w:cs="Tahoma"/>
          <w:sz w:val="20"/>
          <w:szCs w:val="20"/>
          <w:lang w:eastAsia="ar-SA"/>
        </w:rPr>
      </w:pPr>
      <w:r w:rsidRPr="003B1897">
        <w:rPr>
          <w:rFonts w:ascii="Tahoma" w:eastAsia="Cambria" w:hAnsi="Tahoma" w:cs="Tahoma"/>
          <w:sz w:val="20"/>
          <w:szCs w:val="20"/>
          <w:lang w:eastAsia="pl-PL"/>
        </w:rPr>
        <w:t>Zamawiający może rozwiązać umowę ze skutkiem natychmiastowym w przypadku gdy:</w:t>
      </w:r>
    </w:p>
    <w:p w14:paraId="55DF3750" w14:textId="39F1A194" w:rsidR="005319E9" w:rsidRPr="00AD0B3E" w:rsidRDefault="005319E9">
      <w:pPr>
        <w:pStyle w:val="Akapitzlist"/>
        <w:numPr>
          <w:ilvl w:val="0"/>
          <w:numId w:val="80"/>
        </w:numPr>
        <w:spacing w:after="0" w:line="240" w:lineRule="auto"/>
        <w:jc w:val="both"/>
        <w:rPr>
          <w:rFonts w:ascii="Tahoma" w:eastAsia="Cambria" w:hAnsi="Tahoma" w:cs="Tahoma"/>
          <w:sz w:val="20"/>
          <w:szCs w:val="20"/>
          <w:lang w:eastAsia="pl-PL"/>
        </w:rPr>
      </w:pPr>
      <w:r w:rsidRPr="00AD0B3E">
        <w:rPr>
          <w:rFonts w:ascii="Tahoma" w:eastAsia="Cambria" w:hAnsi="Tahoma" w:cs="Tahoma"/>
          <w:sz w:val="20"/>
          <w:szCs w:val="20"/>
          <w:lang w:eastAsia="pl-PL"/>
        </w:rPr>
        <w:t>Wykonawca pięciokrotnie nie dotrzyma terminów realizacji dostaw częściowych określonych zgodnie z § 2 ust. 8 niniejszej umowy;</w:t>
      </w:r>
    </w:p>
    <w:p w14:paraId="6F59E5FB" w14:textId="77777777" w:rsidR="005319E9" w:rsidRPr="003B1897" w:rsidRDefault="005319E9">
      <w:pPr>
        <w:numPr>
          <w:ilvl w:val="0"/>
          <w:numId w:val="80"/>
        </w:numPr>
        <w:spacing w:after="0" w:line="240" w:lineRule="auto"/>
        <w:jc w:val="both"/>
        <w:rPr>
          <w:rFonts w:ascii="Tahoma" w:eastAsia="Cambria" w:hAnsi="Tahoma" w:cs="Tahoma"/>
          <w:sz w:val="20"/>
          <w:szCs w:val="20"/>
          <w:lang w:eastAsia="pl-PL"/>
        </w:rPr>
      </w:pPr>
      <w:r>
        <w:rPr>
          <w:rFonts w:ascii="Tahoma" w:eastAsia="Cambria" w:hAnsi="Tahoma" w:cs="Tahoma"/>
          <w:sz w:val="20"/>
          <w:szCs w:val="20"/>
          <w:lang w:eastAsia="pl-PL"/>
        </w:rPr>
        <w:t>zwłoka</w:t>
      </w:r>
      <w:r w:rsidRPr="003B1897">
        <w:rPr>
          <w:rFonts w:ascii="Tahoma" w:eastAsia="Cambria" w:hAnsi="Tahoma" w:cs="Tahoma"/>
          <w:sz w:val="20"/>
          <w:szCs w:val="20"/>
          <w:lang w:eastAsia="pl-PL"/>
        </w:rPr>
        <w:t xml:space="preserve"> w zrealizowaniu  którejkolwiek dostawy częściowej przekroczy 10 dni kalendarzowych;</w:t>
      </w:r>
    </w:p>
    <w:p w14:paraId="66D8B9EE" w14:textId="77777777" w:rsidR="005319E9" w:rsidRPr="003B1897" w:rsidRDefault="005319E9">
      <w:pPr>
        <w:numPr>
          <w:ilvl w:val="0"/>
          <w:numId w:val="80"/>
        </w:numPr>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Wykonawca </w:t>
      </w:r>
      <w:r>
        <w:rPr>
          <w:rFonts w:ascii="Tahoma" w:eastAsia="Cambria" w:hAnsi="Tahoma" w:cs="Tahoma"/>
          <w:sz w:val="20"/>
          <w:szCs w:val="20"/>
          <w:lang w:eastAsia="pl-PL"/>
        </w:rPr>
        <w:t>pozostaje w zwłoce z realizacją</w:t>
      </w:r>
      <w:r w:rsidRPr="003B1897">
        <w:rPr>
          <w:rFonts w:ascii="Tahoma" w:eastAsia="Cambria" w:hAnsi="Tahoma" w:cs="Tahoma"/>
          <w:sz w:val="20"/>
          <w:szCs w:val="20"/>
          <w:lang w:eastAsia="pl-PL"/>
        </w:rPr>
        <w:t xml:space="preserve"> któregokolwiek z obow</w:t>
      </w:r>
      <w:r>
        <w:rPr>
          <w:rFonts w:ascii="Tahoma" w:eastAsia="Cambria" w:hAnsi="Tahoma" w:cs="Tahoma"/>
          <w:sz w:val="20"/>
          <w:szCs w:val="20"/>
          <w:lang w:eastAsia="pl-PL"/>
        </w:rPr>
        <w:t xml:space="preserve">iązków określonych w § 5 ust.2 umowy </w:t>
      </w:r>
      <w:r w:rsidRPr="003B1897">
        <w:rPr>
          <w:rFonts w:ascii="Tahoma" w:eastAsia="Cambria" w:hAnsi="Tahoma" w:cs="Tahoma"/>
          <w:sz w:val="20"/>
          <w:szCs w:val="20"/>
          <w:lang w:eastAsia="pl-PL"/>
        </w:rPr>
        <w:t>o ponad 10 dni kalendarzowych.</w:t>
      </w:r>
    </w:p>
    <w:p w14:paraId="2361C118" w14:textId="77777777" w:rsidR="005319E9" w:rsidRPr="00CB5BE7" w:rsidRDefault="005319E9">
      <w:pPr>
        <w:widowControl w:val="0"/>
        <w:numPr>
          <w:ilvl w:val="0"/>
          <w:numId w:val="79"/>
        </w:numPr>
        <w:tabs>
          <w:tab w:val="left" w:pos="5320"/>
        </w:tabs>
        <w:suppressAutoHyphens/>
        <w:spacing w:after="0" w:line="240" w:lineRule="auto"/>
        <w:jc w:val="both"/>
        <w:rPr>
          <w:rFonts w:ascii="Tahoma" w:eastAsia="Cambria" w:hAnsi="Tahoma" w:cs="Tahoma"/>
          <w:sz w:val="20"/>
          <w:szCs w:val="20"/>
          <w:lang w:eastAsia="pl-PL"/>
        </w:rPr>
      </w:pPr>
      <w:r w:rsidRPr="002F32B9">
        <w:rPr>
          <w:rFonts w:ascii="Tahoma" w:eastAsia="Cambria" w:hAnsi="Tahoma" w:cs="Tahoma"/>
          <w:sz w:val="20"/>
          <w:szCs w:val="20"/>
          <w:lang w:eastAsia="pl-PL"/>
        </w:rPr>
        <w:t>Dla skuteczności oświadczenia o rozwiązaniu umowy, wystarczające jest jego przesłanie na adres Wykonawcy wskazany w umowie.</w:t>
      </w:r>
    </w:p>
    <w:p w14:paraId="78398331" w14:textId="77777777" w:rsidR="005319E9" w:rsidRDefault="005319E9">
      <w:pPr>
        <w:widowControl w:val="0"/>
        <w:numPr>
          <w:ilvl w:val="0"/>
          <w:numId w:val="79"/>
        </w:numPr>
        <w:tabs>
          <w:tab w:val="left" w:pos="53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Rozwiązanie umowy na podstawie ust. 2 niniejszego paragrafu nie zwalnia Wykonawcy od obowiązku zap</w:t>
      </w:r>
      <w:r>
        <w:rPr>
          <w:rFonts w:ascii="Tahoma" w:eastAsia="Cambria" w:hAnsi="Tahoma" w:cs="Tahoma"/>
          <w:sz w:val="20"/>
          <w:szCs w:val="20"/>
          <w:lang w:eastAsia="pl-PL"/>
        </w:rPr>
        <w:t>łaty kar umownych i odszkodowań.</w:t>
      </w:r>
    </w:p>
    <w:p w14:paraId="516AE7F6" w14:textId="77777777" w:rsidR="005319E9" w:rsidRPr="001236C0" w:rsidRDefault="005319E9">
      <w:pPr>
        <w:widowControl w:val="0"/>
        <w:numPr>
          <w:ilvl w:val="0"/>
          <w:numId w:val="79"/>
        </w:numPr>
        <w:tabs>
          <w:tab w:val="left" w:pos="5320"/>
        </w:tabs>
        <w:suppressAutoHyphens/>
        <w:spacing w:after="0" w:line="240" w:lineRule="auto"/>
        <w:jc w:val="both"/>
        <w:rPr>
          <w:rFonts w:ascii="Tahoma" w:eastAsia="Cambria" w:hAnsi="Tahoma" w:cs="Tahoma"/>
          <w:sz w:val="20"/>
          <w:szCs w:val="20"/>
          <w:lang w:eastAsia="pl-PL"/>
        </w:rPr>
      </w:pPr>
      <w:r w:rsidRPr="001236C0">
        <w:rPr>
          <w:rFonts w:ascii="Tahoma" w:hAnsi="Tahoma" w:cs="Tahoma"/>
          <w:sz w:val="20"/>
          <w:szCs w:val="20"/>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ust.12 nie jest obowiązujący dla Zamawiającego , a Wykonawcy nie służą roszczenia z tytułu jego niezrealizowania</w:t>
      </w:r>
    </w:p>
    <w:p w14:paraId="0D519745" w14:textId="77777777" w:rsidR="005319E9" w:rsidRPr="00753132" w:rsidRDefault="005319E9" w:rsidP="005319E9">
      <w:pPr>
        <w:spacing w:after="0" w:line="240" w:lineRule="auto"/>
        <w:jc w:val="center"/>
        <w:rPr>
          <w:rFonts w:ascii="Tahoma" w:eastAsia="Times New Roman" w:hAnsi="Tahoma" w:cs="Tahoma"/>
          <w:b/>
          <w:sz w:val="20"/>
          <w:szCs w:val="20"/>
          <w:lang w:eastAsia="pl-PL"/>
        </w:rPr>
      </w:pPr>
      <w:r w:rsidRPr="00753132">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8</w:t>
      </w:r>
      <w:r w:rsidRPr="00753132">
        <w:rPr>
          <w:rFonts w:ascii="Tahoma" w:eastAsia="Times New Roman" w:hAnsi="Tahoma" w:cs="Tahoma"/>
          <w:b/>
          <w:sz w:val="20"/>
          <w:szCs w:val="20"/>
          <w:lang w:eastAsia="pl-PL"/>
        </w:rPr>
        <w:t>.</w:t>
      </w:r>
    </w:p>
    <w:p w14:paraId="0E24EFD0" w14:textId="77777777" w:rsidR="005319E9" w:rsidRPr="00753132" w:rsidRDefault="005319E9" w:rsidP="005319E9">
      <w:pPr>
        <w:spacing w:after="0" w:line="240" w:lineRule="auto"/>
        <w:jc w:val="center"/>
        <w:rPr>
          <w:rFonts w:ascii="Tahoma" w:eastAsia="Times New Roman" w:hAnsi="Tahoma" w:cs="Tahoma"/>
          <w:b/>
          <w:bCs/>
          <w:sz w:val="20"/>
          <w:szCs w:val="20"/>
          <w:u w:val="single"/>
          <w:lang w:eastAsia="pl-PL"/>
        </w:rPr>
      </w:pPr>
      <w:r w:rsidRPr="00753132">
        <w:rPr>
          <w:rFonts w:ascii="Tahoma" w:eastAsia="Times New Roman" w:hAnsi="Tahoma" w:cs="Tahoma"/>
          <w:b/>
          <w:bCs/>
          <w:sz w:val="20"/>
          <w:szCs w:val="20"/>
          <w:u w:val="single"/>
          <w:lang w:eastAsia="pl-PL"/>
        </w:rPr>
        <w:t>POSTANOWIENIA KOŃCOWE</w:t>
      </w:r>
    </w:p>
    <w:p w14:paraId="3A10A573" w14:textId="77777777" w:rsidR="005319E9" w:rsidRPr="003B1897" w:rsidRDefault="005319E9">
      <w:pPr>
        <w:widowControl w:val="0"/>
        <w:numPr>
          <w:ilvl w:val="0"/>
          <w:numId w:val="81"/>
        </w:numPr>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Umowa zawarta jest na okres 24 miesięcy od dnia zawarcia umowy</w:t>
      </w:r>
      <w:r>
        <w:rPr>
          <w:rFonts w:ascii="Tahoma" w:eastAsia="Times New Roman" w:hAnsi="Tahoma" w:cs="Tahoma"/>
          <w:sz w:val="20"/>
          <w:szCs w:val="20"/>
          <w:lang w:eastAsia="pl-PL"/>
        </w:rPr>
        <w:t xml:space="preserve"> z zastrzeżeniem ust. 4 pkt g</w:t>
      </w:r>
      <w:r w:rsidRPr="003B1897">
        <w:rPr>
          <w:rFonts w:ascii="Tahoma" w:eastAsia="Times New Roman" w:hAnsi="Tahoma" w:cs="Tahoma"/>
          <w:sz w:val="20"/>
          <w:szCs w:val="20"/>
          <w:lang w:eastAsia="pl-PL"/>
        </w:rPr>
        <w:t xml:space="preserve">) niniejszego paragrafu. </w:t>
      </w:r>
    </w:p>
    <w:p w14:paraId="2BA81108" w14:textId="77777777" w:rsidR="005319E9" w:rsidRPr="004A77E5" w:rsidRDefault="005319E9">
      <w:pPr>
        <w:widowControl w:val="0"/>
        <w:numPr>
          <w:ilvl w:val="0"/>
          <w:numId w:val="81"/>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sprawach nieuregulowanych niniejszą umową mają zastosowanie odpowiednie przepisy </w:t>
      </w:r>
      <w:r>
        <w:rPr>
          <w:rFonts w:ascii="Tahoma" w:eastAsia="Cambria" w:hAnsi="Tahoma" w:cs="Tahoma"/>
          <w:sz w:val="20"/>
          <w:szCs w:val="20"/>
          <w:lang w:eastAsia="pl-PL"/>
        </w:rPr>
        <w:t>u</w:t>
      </w:r>
      <w:r w:rsidRPr="009E285F">
        <w:rPr>
          <w:rFonts w:ascii="Tahoma" w:eastAsia="Cambria" w:hAnsi="Tahoma" w:cs="Tahoma"/>
          <w:sz w:val="20"/>
          <w:szCs w:val="20"/>
          <w:lang w:eastAsia="pl-PL"/>
        </w:rPr>
        <w:t>staw</w:t>
      </w:r>
      <w:r>
        <w:rPr>
          <w:rFonts w:ascii="Tahoma" w:eastAsia="Cambria" w:hAnsi="Tahoma" w:cs="Tahoma"/>
          <w:sz w:val="20"/>
          <w:szCs w:val="20"/>
          <w:lang w:eastAsia="pl-PL"/>
        </w:rPr>
        <w:t>y</w:t>
      </w:r>
      <w:r w:rsidRPr="009E285F">
        <w:rPr>
          <w:rFonts w:ascii="Tahoma" w:eastAsia="Cambria" w:hAnsi="Tahoma" w:cs="Tahoma"/>
          <w:sz w:val="20"/>
          <w:szCs w:val="20"/>
          <w:lang w:eastAsia="pl-PL"/>
        </w:rPr>
        <w:t xml:space="preserve"> z dnia 11 września 2019 r. - Prawo zamówień publicznych</w:t>
      </w:r>
      <w:r w:rsidRPr="004A77E5">
        <w:rPr>
          <w:rFonts w:ascii="Tahoma" w:eastAsia="Cambria" w:hAnsi="Tahoma" w:cs="Tahoma"/>
          <w:sz w:val="20"/>
          <w:szCs w:val="20"/>
          <w:lang w:eastAsia="pl-PL"/>
        </w:rPr>
        <w:t xml:space="preserve"> i Kodeksu Cywilnego.</w:t>
      </w:r>
    </w:p>
    <w:p w14:paraId="69A23B17" w14:textId="77777777" w:rsidR="005319E9" w:rsidRPr="003B1897" w:rsidRDefault="005319E9">
      <w:pPr>
        <w:widowControl w:val="0"/>
        <w:numPr>
          <w:ilvl w:val="0"/>
          <w:numId w:val="81"/>
        </w:numPr>
        <w:tabs>
          <w:tab w:val="num" w:pos="720"/>
        </w:tabs>
        <w:suppressAutoHyphens/>
        <w:spacing w:after="0" w:line="240" w:lineRule="auto"/>
        <w:jc w:val="both"/>
        <w:rPr>
          <w:rFonts w:ascii="Tahoma" w:eastAsia="Cambria" w:hAnsi="Tahoma" w:cs="Tahoma"/>
          <w:sz w:val="20"/>
          <w:szCs w:val="20"/>
          <w:lang w:eastAsia="pl-PL"/>
        </w:rPr>
      </w:pPr>
      <w:r w:rsidRPr="004A77E5">
        <w:rPr>
          <w:rFonts w:ascii="Tahoma" w:eastAsia="Cambria" w:hAnsi="Tahoma" w:cs="Tahoma"/>
          <w:sz w:val="20"/>
          <w:szCs w:val="20"/>
          <w:lang w:eastAsia="pl-PL"/>
        </w:rPr>
        <w:t>W przypadku</w:t>
      </w:r>
      <w:r w:rsidRPr="003B1897">
        <w:rPr>
          <w:rFonts w:ascii="Tahoma" w:eastAsia="Cambria" w:hAnsi="Tahoma" w:cs="Tahoma"/>
          <w:sz w:val="20"/>
          <w:szCs w:val="20"/>
          <w:lang w:eastAsia="pl-PL"/>
        </w:rPr>
        <w:t xml:space="preserve"> niejasności w zapisach niniejszej umowy Strony mogą odwołać się do zapisów</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Specyfikacji Warunków Zamówienia.</w:t>
      </w:r>
    </w:p>
    <w:p w14:paraId="0FC1E3BC" w14:textId="77777777" w:rsidR="005319E9" w:rsidRPr="003B1897" w:rsidRDefault="005319E9">
      <w:pPr>
        <w:widowControl w:val="0"/>
        <w:numPr>
          <w:ilvl w:val="0"/>
          <w:numId w:val="81"/>
        </w:numPr>
        <w:tabs>
          <w:tab w:val="num" w:pos="72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Strony dopuszczają zmiany w umowie w zakresie:</w:t>
      </w:r>
    </w:p>
    <w:p w14:paraId="1C4A58E0" w14:textId="77777777" w:rsidR="005319E9" w:rsidRDefault="005319E9">
      <w:pPr>
        <w:widowControl w:val="0"/>
        <w:numPr>
          <w:ilvl w:val="0"/>
          <w:numId w:val="82"/>
        </w:numPr>
        <w:tabs>
          <w:tab w:val="clear" w:pos="624"/>
          <w:tab w:val="num" w:pos="1440"/>
        </w:tabs>
        <w:suppressAutoHyphen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danych stron (np. zmiana siedziby, adresu, nazwy), które wymagają dla swej skuteczności pisemnego powiadomienia drugiej Strony;</w:t>
      </w:r>
    </w:p>
    <w:p w14:paraId="6B4037FA" w14:textId="77777777" w:rsidR="005319E9" w:rsidRPr="007449AD" w:rsidRDefault="005319E9">
      <w:pPr>
        <w:pStyle w:val="Akapitzlist"/>
        <w:numPr>
          <w:ilvl w:val="0"/>
          <w:numId w:val="82"/>
        </w:numPr>
        <w:tabs>
          <w:tab w:val="clear" w:pos="624"/>
          <w:tab w:val="num" w:pos="397"/>
          <w:tab w:val="num" w:pos="1440"/>
        </w:tabs>
        <w:spacing w:after="0" w:line="240" w:lineRule="auto"/>
        <w:jc w:val="both"/>
        <w:rPr>
          <w:rFonts w:ascii="Tahoma" w:eastAsia="Times New Roman" w:hAnsi="Tahoma" w:cs="Segoe UI"/>
          <w:color w:val="000000"/>
          <w:sz w:val="20"/>
          <w:szCs w:val="20"/>
          <w:lang w:eastAsia="pl-PL"/>
        </w:rPr>
      </w:pPr>
      <w:r w:rsidRPr="007449AD">
        <w:rPr>
          <w:rFonts w:ascii="Tahoma" w:eastAsia="Times New Roman" w:hAnsi="Tahoma" w:cs="Segoe UI"/>
          <w:color w:val="000000"/>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w:t>
      </w:r>
      <w:r>
        <w:rPr>
          <w:rFonts w:ascii="Tahoma" w:eastAsia="Times New Roman" w:hAnsi="Tahoma" w:cs="Segoe UI"/>
          <w:color w:val="000000"/>
          <w:sz w:val="20"/>
          <w:szCs w:val="20"/>
          <w:lang w:eastAsia="pl-PL"/>
        </w:rPr>
        <w:t xml:space="preserve"> Szpitalnej/Z-cy Kierownika Apteki Szpitalnej</w:t>
      </w:r>
      <w:r w:rsidRPr="007449AD">
        <w:rPr>
          <w:rFonts w:ascii="Tahoma" w:eastAsia="Times New Roman" w:hAnsi="Tahoma" w:cs="Segoe UI"/>
          <w:color w:val="000000"/>
          <w:sz w:val="20"/>
          <w:szCs w:val="20"/>
          <w:lang w:eastAsia="pl-PL"/>
        </w:rPr>
        <w:t xml:space="preserve"> Zamawiającego i nie wymaga zawarcia aneksu</w:t>
      </w:r>
      <w:r>
        <w:rPr>
          <w:rFonts w:ascii="Tahoma" w:eastAsia="Times New Roman" w:hAnsi="Tahoma" w:cs="Segoe UI"/>
          <w:color w:val="000000"/>
          <w:sz w:val="20"/>
          <w:szCs w:val="20"/>
          <w:lang w:eastAsia="pl-PL"/>
        </w:rPr>
        <w:t xml:space="preserve"> </w:t>
      </w:r>
      <w:r w:rsidRPr="007449AD">
        <w:rPr>
          <w:rFonts w:ascii="Tahoma" w:eastAsia="Times New Roman" w:hAnsi="Tahoma" w:cs="Segoe UI"/>
          <w:color w:val="000000"/>
          <w:sz w:val="20"/>
          <w:szCs w:val="20"/>
          <w:lang w:eastAsia="pl-PL"/>
        </w:rPr>
        <w:t>do umowy. Produkt równoważny zostanie Zamawiającemu dostarczony po cenie nie wyższej aniżeli cena produktu</w:t>
      </w:r>
      <w:r>
        <w:rPr>
          <w:rFonts w:ascii="Tahoma" w:eastAsia="Times New Roman" w:hAnsi="Tahoma" w:cs="Segoe UI"/>
          <w:color w:val="000000"/>
          <w:sz w:val="20"/>
          <w:szCs w:val="20"/>
          <w:lang w:eastAsia="pl-PL"/>
        </w:rPr>
        <w:t xml:space="preserve"> zawartego w ofercie Wykonawcy;</w:t>
      </w:r>
    </w:p>
    <w:p w14:paraId="19B07147" w14:textId="77777777" w:rsidR="005319E9" w:rsidRPr="003B1897" w:rsidRDefault="005319E9">
      <w:pPr>
        <w:widowControl w:val="0"/>
        <w:numPr>
          <w:ilvl w:val="0"/>
          <w:numId w:val="82"/>
        </w:numPr>
        <w:tabs>
          <w:tab w:val="clear" w:pos="624"/>
          <w:tab w:val="num" w:pos="397"/>
          <w:tab w:val="num" w:pos="1440"/>
        </w:tabs>
        <w:suppressAutoHyphens/>
        <w:spacing w:after="0" w:line="240" w:lineRule="auto"/>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zmiany na nowy produkt leczniczy równoważny (zgodnie z definicją zawartą w ustawie z dnia 06 </w:t>
      </w:r>
      <w:r w:rsidRPr="003B1897">
        <w:rPr>
          <w:rFonts w:ascii="Tahoma" w:eastAsia="Cambria" w:hAnsi="Tahoma" w:cs="Tahoma"/>
          <w:sz w:val="20"/>
          <w:szCs w:val="20"/>
          <w:lang w:eastAsia="pl-PL"/>
        </w:rPr>
        <w:lastRenderedPageBreak/>
        <w:t>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i ustaleniu charakteru zmiany Strony zawrą pisemny aneks do umowy. W przypadku gdy w okresie jednego miesiąca od powzięcia wiadomości o braku oferowanego produktu leczniczego strony nie osiągną pisemnego porozumienia co do warunków dostarczania nowego, równoważnego produktu leczniczego umowa ulega rozwiązaniu w tej części z ostatnim dniem tego miesięcznego terminu;</w:t>
      </w:r>
    </w:p>
    <w:p w14:paraId="20F66339" w14:textId="77777777" w:rsidR="005319E9" w:rsidRPr="003B1897" w:rsidRDefault="005319E9">
      <w:pPr>
        <w:widowControl w:val="0"/>
        <w:numPr>
          <w:ilvl w:val="0"/>
          <w:numId w:val="82"/>
        </w:numPr>
        <w:tabs>
          <w:tab w:val="clear" w:pos="624"/>
          <w:tab w:val="num" w:pos="397"/>
          <w:tab w:val="num" w:pos="1440"/>
        </w:tabs>
        <w:suppressAutoHyphens/>
        <w:spacing w:after="0" w:line="240" w:lineRule="auto"/>
        <w:jc w:val="both"/>
        <w:rPr>
          <w:rFonts w:ascii="Tahoma" w:eastAsia="Cambria" w:hAnsi="Tahoma" w:cs="Tahoma"/>
          <w:sz w:val="20"/>
          <w:szCs w:val="20"/>
        </w:rPr>
      </w:pPr>
      <w:r w:rsidRPr="003B1897">
        <w:rPr>
          <w:rFonts w:ascii="Tahoma" w:eastAsia="Cambria" w:hAnsi="Tahoma" w:cs="Tahoma"/>
          <w:sz w:val="20"/>
          <w:szCs w:val="20"/>
        </w:rPr>
        <w:t>tymczasowego dostarczania Produktu leczniczego w jednostkowych opakowaniach o innej ilości sztuk</w:t>
      </w:r>
      <w:r>
        <w:rPr>
          <w:rFonts w:ascii="Tahoma" w:eastAsia="Cambria" w:hAnsi="Tahoma" w:cs="Tahoma"/>
          <w:sz w:val="20"/>
          <w:szCs w:val="20"/>
        </w:rPr>
        <w:t xml:space="preserve"> </w:t>
      </w:r>
      <w:r w:rsidRPr="003B1897">
        <w:rPr>
          <w:rFonts w:ascii="Tahoma" w:eastAsia="Cambria" w:hAnsi="Tahoma" w:cs="Tahoma"/>
          <w:sz w:val="20"/>
          <w:szCs w:val="20"/>
        </w:rPr>
        <w:t>w opakowaniu niż określona w ofercie Wykonawcy w przypadku braku dostępności na rynku produktu leczniczego w zaoferowanej wielkości opakowania;</w:t>
      </w:r>
    </w:p>
    <w:p w14:paraId="27493E8D" w14:textId="77777777" w:rsidR="005319E9" w:rsidRPr="003B1897" w:rsidRDefault="005319E9">
      <w:pPr>
        <w:numPr>
          <w:ilvl w:val="0"/>
          <w:numId w:val="82"/>
        </w:numPr>
        <w:tabs>
          <w:tab w:val="clear" w:pos="624"/>
          <w:tab w:val="num" w:pos="397"/>
          <w:tab w:val="num" w:pos="1440"/>
        </w:tab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w:t>
      </w:r>
      <w:r>
        <w:rPr>
          <w:rFonts w:ascii="Tahoma" w:eastAsia="Cambria" w:hAnsi="Tahoma" w:cs="Tahoma"/>
          <w:sz w:val="20"/>
          <w:szCs w:val="20"/>
          <w:lang w:eastAsia="pl-PL"/>
        </w:rPr>
        <w:t xml:space="preserve">zy zmiana urzędowej ceny zbytu, </w:t>
      </w:r>
      <w:r>
        <w:rPr>
          <w:rFonts w:ascii="Tahoma" w:eastAsia="Cambria" w:hAnsi="Tahoma" w:cs="Tahoma"/>
          <w:color w:val="000000"/>
          <w:sz w:val="20"/>
          <w:szCs w:val="20"/>
        </w:rPr>
        <w:t>z przyczyn za które nie odpowiada Wykonawca.</w:t>
      </w:r>
    </w:p>
    <w:p w14:paraId="3FF16D95" w14:textId="77777777" w:rsidR="005319E9" w:rsidRPr="003B1897" w:rsidRDefault="005319E9" w:rsidP="005319E9">
      <w:pPr>
        <w:spacing w:after="0" w:line="240" w:lineRule="auto"/>
        <w:ind w:left="360"/>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xml:space="preserve">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do Umowy;</w:t>
      </w:r>
    </w:p>
    <w:p w14:paraId="2C05B61C" w14:textId="77777777" w:rsidR="005319E9" w:rsidRPr="003B1897" w:rsidRDefault="005319E9">
      <w:pPr>
        <w:numPr>
          <w:ilvl w:val="0"/>
          <w:numId w:val="82"/>
        </w:numPr>
        <w:tabs>
          <w:tab w:val="clear" w:pos="624"/>
          <w:tab w:val="num" w:pos="397"/>
          <w:tab w:val="num" w:pos="1440"/>
        </w:tabs>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zmiana taka nie będzie wymagać sporządzenia pisemnego aneksu do umowy pod warunkiem, że udzielenie rabatu przez Wykonawcę będzie uwidocznione na fakturze </w:t>
      </w:r>
      <w:r>
        <w:rPr>
          <w:rFonts w:ascii="Tahoma" w:eastAsia="Cambria" w:hAnsi="Tahoma" w:cs="Tahoma"/>
          <w:sz w:val="20"/>
          <w:szCs w:val="20"/>
          <w:lang w:eastAsia="pl-PL"/>
        </w:rPr>
        <w:t xml:space="preserve">lub załączonym dokumencie Wykonawcy, </w:t>
      </w:r>
      <w:r w:rsidRPr="003B1897">
        <w:rPr>
          <w:rFonts w:ascii="Tahoma" w:eastAsia="Cambria" w:hAnsi="Tahoma" w:cs="Tahoma"/>
          <w:sz w:val="20"/>
          <w:szCs w:val="20"/>
          <w:lang w:eastAsia="pl-PL"/>
        </w:rPr>
        <w:t>poprzez zawarcie informacji o wysokości rabatu. Potwierdzeniem takiej zmiany (przyjęciem rabatu) ze strony Zamawiającego będzie w takim przypadku zapłata faktury;</w:t>
      </w:r>
    </w:p>
    <w:p w14:paraId="722826DC" w14:textId="77777777" w:rsidR="005319E9" w:rsidRPr="00647365" w:rsidRDefault="005319E9">
      <w:pPr>
        <w:numPr>
          <w:ilvl w:val="0"/>
          <w:numId w:val="82"/>
        </w:numPr>
        <w:tabs>
          <w:tab w:val="clear" w:pos="624"/>
          <w:tab w:val="num" w:pos="397"/>
          <w:tab w:val="num" w:pos="1440"/>
        </w:tabs>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647365">
        <w:rPr>
          <w:rFonts w:ascii="Tahoma" w:eastAsia="Cambria" w:hAnsi="Tahoma" w:cs="Tahoma"/>
          <w:sz w:val="20"/>
          <w:szCs w:val="20"/>
          <w:lang w:eastAsia="pl-PL"/>
        </w:rPr>
        <w:t xml:space="preserve">wydłużenie okresu trwania umowy o maksymalnie 12 miesięcy w przypadku niewykorzystania całości asortymentu stanowiącego przedmiot umowy; </w:t>
      </w:r>
    </w:p>
    <w:p w14:paraId="0967CC32" w14:textId="77777777" w:rsidR="005319E9" w:rsidRPr="00647365" w:rsidRDefault="005319E9">
      <w:pPr>
        <w:numPr>
          <w:ilvl w:val="0"/>
          <w:numId w:val="82"/>
        </w:numPr>
        <w:tabs>
          <w:tab w:val="clear" w:pos="624"/>
          <w:tab w:val="num" w:pos="397"/>
          <w:tab w:val="num" w:pos="1440"/>
        </w:tabs>
        <w:suppressAutoHyphens/>
        <w:autoSpaceDN w:val="0"/>
        <w:spacing w:after="0" w:line="240" w:lineRule="auto"/>
        <w:contextualSpacing/>
        <w:jc w:val="both"/>
        <w:textAlignment w:val="baseline"/>
        <w:rPr>
          <w:rFonts w:ascii="Tahoma" w:eastAsia="Cambria" w:hAnsi="Tahoma" w:cs="Tahoma"/>
          <w:b/>
          <w:bCs/>
          <w:sz w:val="20"/>
          <w:szCs w:val="20"/>
          <w:lang w:eastAsia="pl-PL"/>
        </w:rPr>
      </w:pPr>
      <w:r w:rsidRPr="00647365">
        <w:rPr>
          <w:rFonts w:ascii="Tahoma" w:eastAsia="Cambria" w:hAnsi="Tahoma" w:cs="Tahoma"/>
          <w:bCs/>
          <w:sz w:val="20"/>
          <w:szCs w:val="20"/>
          <w:lang w:eastAsia="pl-PL"/>
        </w:rPr>
        <w:t xml:space="preserve">zmiany rachunku bankowego Wykonawcy wskazanego  w § </w:t>
      </w:r>
      <w:r>
        <w:rPr>
          <w:rFonts w:ascii="Tahoma" w:eastAsia="Cambria" w:hAnsi="Tahoma" w:cs="Tahoma"/>
          <w:bCs/>
          <w:sz w:val="20"/>
          <w:szCs w:val="20"/>
          <w:lang w:eastAsia="pl-PL"/>
        </w:rPr>
        <w:t>4</w:t>
      </w:r>
      <w:r w:rsidRPr="00647365">
        <w:rPr>
          <w:rFonts w:ascii="Tahoma" w:eastAsia="Cambria" w:hAnsi="Tahoma" w:cs="Tahoma"/>
          <w:bCs/>
          <w:sz w:val="20"/>
          <w:szCs w:val="20"/>
          <w:lang w:eastAsia="pl-PL"/>
        </w:rPr>
        <w:t xml:space="preserve"> ust. 3 niniejszej umowy;</w:t>
      </w:r>
    </w:p>
    <w:p w14:paraId="6E1160D2" w14:textId="77777777" w:rsidR="005319E9" w:rsidRDefault="005319E9">
      <w:pPr>
        <w:numPr>
          <w:ilvl w:val="0"/>
          <w:numId w:val="82"/>
        </w:numPr>
        <w:tabs>
          <w:tab w:val="clear" w:pos="624"/>
          <w:tab w:val="num" w:pos="397"/>
          <w:tab w:val="num" w:pos="1440"/>
        </w:tabs>
        <w:spacing w:after="0" w:line="240" w:lineRule="auto"/>
        <w:contextualSpacing/>
        <w:jc w:val="both"/>
        <w:rPr>
          <w:rFonts w:ascii="Tahoma" w:eastAsia="Cambria" w:hAnsi="Tahoma" w:cs="Tahoma"/>
          <w:sz w:val="20"/>
          <w:szCs w:val="20"/>
          <w:lang w:eastAsia="pl-PL"/>
        </w:rPr>
      </w:pPr>
      <w:r w:rsidRPr="00647365">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r>
        <w:rPr>
          <w:rFonts w:ascii="Tahoma" w:eastAsia="Cambria" w:hAnsi="Tahoma" w:cs="Tahoma"/>
          <w:sz w:val="20"/>
          <w:szCs w:val="20"/>
          <w:lang w:eastAsia="pl-PL"/>
        </w:rPr>
        <w:t>;</w:t>
      </w:r>
    </w:p>
    <w:p w14:paraId="2BBC3D25" w14:textId="77777777" w:rsidR="005319E9" w:rsidRPr="00647365" w:rsidRDefault="005319E9">
      <w:pPr>
        <w:numPr>
          <w:ilvl w:val="0"/>
          <w:numId w:val="82"/>
        </w:numPr>
        <w:tabs>
          <w:tab w:val="clear" w:pos="624"/>
          <w:tab w:val="num" w:pos="397"/>
          <w:tab w:val="num" w:pos="1440"/>
        </w:tabs>
        <w:spacing w:after="0" w:line="240" w:lineRule="auto"/>
        <w:contextualSpacing/>
        <w:jc w:val="both"/>
        <w:rPr>
          <w:rFonts w:ascii="Tahoma" w:eastAsia="Cambria" w:hAnsi="Tahoma" w:cs="Tahoma"/>
          <w:sz w:val="20"/>
          <w:szCs w:val="20"/>
          <w:lang w:eastAsia="pl-PL"/>
        </w:rPr>
      </w:pPr>
      <w:r w:rsidRPr="005628F0">
        <w:rPr>
          <w:rFonts w:ascii="Tahoma" w:eastAsia="Calibri" w:hAnsi="Tahoma" w:cs="Tahoma"/>
          <w:sz w:val="20"/>
          <w:szCs w:val="20"/>
        </w:rPr>
        <w:t>zmianę przedmiotu umowy w zakresie sposobu podawania, sposobu konfekcjonowania, numeru katalogowego produktu, nazwy produktu przy zachowaniu jego parametrów, jeżeli w czasie realizacji umowy zostanie objęta refundacją i wprowadzona zostanie do obrotu nowa dawka przedmiotu zamówienia lub zaistnieje potrzeba zakupu innych, nie ujętych w umowie dawek tego samego przedmiotu zamówienia. W takim przypadku możliwa jest zmiana dawek lub wprowadzenie nowej dawki z jednoczesnym zmniejszeniem lub rezygnacją z dawek dotychczas przewidzianych w umowie, po podpisaniu przez Strony aneksu do umowy i po przeliczeniu proporcjonalnym ceny, przy czym wartość oferty częściowej nie może zostać zwiększona</w:t>
      </w:r>
      <w:r w:rsidRPr="00037B0D">
        <w:rPr>
          <w:rFonts w:ascii="Arial" w:eastAsia="Calibri" w:hAnsi="Arial" w:cs="Arial"/>
          <w:color w:val="FF0000"/>
          <w:sz w:val="20"/>
          <w:szCs w:val="20"/>
        </w:rPr>
        <w:t>.</w:t>
      </w:r>
    </w:p>
    <w:p w14:paraId="6F827ACC" w14:textId="77777777" w:rsidR="005319E9" w:rsidRPr="003B1897" w:rsidRDefault="005319E9">
      <w:pPr>
        <w:numPr>
          <w:ilvl w:val="0"/>
          <w:numId w:val="81"/>
        </w:numPr>
        <w:spacing w:after="0" w:line="240" w:lineRule="auto"/>
        <w:contextualSpacing/>
        <w:jc w:val="both"/>
        <w:rPr>
          <w:rFonts w:ascii="Tahoma" w:eastAsia="Cambria" w:hAnsi="Tahoma" w:cs="Tahoma"/>
          <w:sz w:val="20"/>
          <w:szCs w:val="20"/>
          <w:lang w:eastAsia="pl-PL"/>
        </w:rPr>
      </w:pPr>
      <w:r>
        <w:rPr>
          <w:rFonts w:ascii="Tahoma" w:eastAsia="Cambria" w:hAnsi="Tahoma" w:cs="Tahoma"/>
          <w:sz w:val="20"/>
          <w:szCs w:val="20"/>
          <w:lang w:eastAsia="pl-PL"/>
        </w:rPr>
        <w:t>Zmiany określone w ust. 4 pkt g</w:t>
      </w:r>
      <w:r w:rsidRPr="003B1897">
        <w:rPr>
          <w:rFonts w:ascii="Tahoma" w:eastAsia="Cambria" w:hAnsi="Tahoma" w:cs="Tahoma"/>
          <w:sz w:val="20"/>
          <w:szCs w:val="20"/>
          <w:lang w:eastAsia="pl-PL"/>
        </w:rPr>
        <w:t xml:space="preserve">) - </w:t>
      </w:r>
      <w:r>
        <w:rPr>
          <w:rFonts w:ascii="Tahoma" w:eastAsia="Cambria" w:hAnsi="Tahoma" w:cs="Tahoma"/>
          <w:sz w:val="20"/>
          <w:szCs w:val="20"/>
          <w:lang w:eastAsia="pl-PL"/>
        </w:rPr>
        <w:t>i</w:t>
      </w:r>
      <w:r w:rsidRPr="003B1897">
        <w:rPr>
          <w:rFonts w:ascii="Tahoma" w:eastAsia="Cambria" w:hAnsi="Tahoma" w:cs="Tahoma"/>
          <w:sz w:val="20"/>
          <w:szCs w:val="20"/>
          <w:lang w:eastAsia="pl-PL"/>
        </w:rPr>
        <w:t>) wymagają formy pisemnego aneksu pod rygorem nieważności.</w:t>
      </w:r>
    </w:p>
    <w:p w14:paraId="7BADD373" w14:textId="77777777" w:rsidR="005319E9" w:rsidRPr="003B1897" w:rsidRDefault="005319E9">
      <w:pPr>
        <w:numPr>
          <w:ilvl w:val="0"/>
          <w:numId w:val="81"/>
        </w:numPr>
        <w:suppressAutoHyphens/>
        <w:spacing w:after="0" w:line="100" w:lineRule="atLeast"/>
        <w:contextualSpacing/>
        <w:jc w:val="both"/>
        <w:rPr>
          <w:rFonts w:ascii="Tahoma" w:eastAsia="Cambria" w:hAnsi="Tahoma" w:cs="Tahoma"/>
          <w:kern w:val="1"/>
          <w:sz w:val="20"/>
          <w:szCs w:val="20"/>
          <w:lang w:eastAsia="hi-IN" w:bidi="hi-IN"/>
        </w:rPr>
      </w:pPr>
      <w:r w:rsidRPr="003B1897">
        <w:rPr>
          <w:rFonts w:ascii="Tahoma" w:eastAsia="Cambria" w:hAnsi="Tahoma" w:cs="Tahoma"/>
          <w:kern w:val="1"/>
          <w:sz w:val="20"/>
          <w:szCs w:val="20"/>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5695DFFB" w14:textId="77777777" w:rsidR="005319E9" w:rsidRPr="003B1897" w:rsidRDefault="005319E9">
      <w:pPr>
        <w:numPr>
          <w:ilvl w:val="0"/>
          <w:numId w:val="8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stawki podatku od towarów i usług</w:t>
      </w:r>
      <w:r>
        <w:rPr>
          <w:rFonts w:ascii="Tahoma" w:eastAsia="Cambria" w:hAnsi="Tahoma" w:cs="Tahoma"/>
          <w:sz w:val="20"/>
          <w:szCs w:val="20"/>
          <w:lang w:eastAsia="pl-PL"/>
        </w:rPr>
        <w:t xml:space="preserve"> oraz podatku akcyzowego </w:t>
      </w:r>
      <w:r w:rsidRPr="003B1897">
        <w:rPr>
          <w:rFonts w:ascii="Tahoma" w:eastAsia="Cambria" w:hAnsi="Tahoma" w:cs="Tahoma"/>
          <w:sz w:val="20"/>
          <w:szCs w:val="20"/>
          <w:lang w:eastAsia="pl-PL"/>
        </w:rPr>
        <w:t>,</w:t>
      </w:r>
    </w:p>
    <w:p w14:paraId="4EBE8E1A" w14:textId="77777777" w:rsidR="005319E9" w:rsidRPr="003B1897" w:rsidRDefault="005319E9">
      <w:pPr>
        <w:numPr>
          <w:ilvl w:val="0"/>
          <w:numId w:val="8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wysokości minimalnego wynagrodzenia za pracę albo wysokości minimalnej stawki godzinowej</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ustalonych na podstawie  ustawy z dnia 10 października 2002 r. o minimalnym wynagrodzeniu za pracę,</w:t>
      </w:r>
    </w:p>
    <w:p w14:paraId="7F5E6730" w14:textId="77777777" w:rsidR="005319E9" w:rsidRPr="003B1897" w:rsidRDefault="005319E9">
      <w:pPr>
        <w:numPr>
          <w:ilvl w:val="0"/>
          <w:numId w:val="8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63A9A448" w14:textId="77777777" w:rsidR="005319E9" w:rsidRDefault="005319E9">
      <w:pPr>
        <w:numPr>
          <w:ilvl w:val="0"/>
          <w:numId w:val="83"/>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7E104421" w14:textId="77777777" w:rsidR="005319E9" w:rsidRPr="003B1897" w:rsidRDefault="005319E9" w:rsidP="005319E9">
      <w:pPr>
        <w:spacing w:after="0" w:line="240" w:lineRule="auto"/>
        <w:ind w:left="227"/>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 jeżeli zmiany te będą miały wpływ na koszty wykonania zamówienia pr</w:t>
      </w:r>
      <w:r>
        <w:rPr>
          <w:rFonts w:ascii="Tahoma" w:eastAsia="Cambria" w:hAnsi="Tahoma" w:cs="Tahoma"/>
          <w:sz w:val="20"/>
          <w:szCs w:val="20"/>
          <w:lang w:eastAsia="pl-PL"/>
        </w:rPr>
        <w:t>zez W</w:t>
      </w:r>
      <w:r w:rsidRPr="003B1897">
        <w:rPr>
          <w:rFonts w:ascii="Tahoma" w:eastAsia="Cambria" w:hAnsi="Tahoma" w:cs="Tahoma"/>
          <w:sz w:val="20"/>
          <w:szCs w:val="20"/>
          <w:lang w:eastAsia="pl-PL"/>
        </w:rPr>
        <w:t>ykonawcę.</w:t>
      </w:r>
    </w:p>
    <w:p w14:paraId="5112AE5B" w14:textId="77777777" w:rsidR="005319E9" w:rsidRPr="003B1897" w:rsidRDefault="005319E9">
      <w:pPr>
        <w:numPr>
          <w:ilvl w:val="0"/>
          <w:numId w:val="81"/>
        </w:numPr>
        <w:suppressAutoHyphens/>
        <w:spacing w:after="0" w:line="100" w:lineRule="atLeast"/>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lastRenderedPageBreak/>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54B7C960" w14:textId="77777777" w:rsidR="005319E9" w:rsidRPr="003B1897" w:rsidRDefault="005319E9">
      <w:pPr>
        <w:numPr>
          <w:ilvl w:val="0"/>
          <w:numId w:val="8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wskazanie okoliczności stanowiącej podstawę do zmiany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w:t>
      </w:r>
    </w:p>
    <w:p w14:paraId="29B54C6E" w14:textId="77777777" w:rsidR="005319E9" w:rsidRPr="003B1897" w:rsidRDefault="005319E9">
      <w:pPr>
        <w:numPr>
          <w:ilvl w:val="0"/>
          <w:numId w:val="8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uzasadnienie wskazujące jaki wpływ ma okoliczność na w</w:t>
      </w:r>
      <w:r>
        <w:rPr>
          <w:rFonts w:ascii="Tahoma" w:eastAsia="Cambria" w:hAnsi="Tahoma" w:cs="Tahoma"/>
          <w:sz w:val="20"/>
          <w:szCs w:val="20"/>
          <w:lang w:eastAsia="pl-PL"/>
        </w:rPr>
        <w:t>ysokość wynagrodzenia Wykonawcy;</w:t>
      </w:r>
    </w:p>
    <w:p w14:paraId="2B41E8A9" w14:textId="77777777" w:rsidR="005319E9" w:rsidRPr="003B1897" w:rsidRDefault="005319E9">
      <w:pPr>
        <w:numPr>
          <w:ilvl w:val="0"/>
          <w:numId w:val="84"/>
        </w:numPr>
        <w:spacing w:after="0" w:line="240" w:lineRule="auto"/>
        <w:contextualSpacing/>
        <w:jc w:val="both"/>
        <w:rPr>
          <w:rFonts w:ascii="Tahoma" w:eastAsia="Cambria" w:hAnsi="Tahoma" w:cs="Tahoma"/>
          <w:sz w:val="20"/>
          <w:szCs w:val="20"/>
          <w:lang w:eastAsia="pl-PL"/>
        </w:rPr>
      </w:pPr>
      <w:r w:rsidRPr="003B1897">
        <w:rPr>
          <w:rFonts w:ascii="Tahoma" w:eastAsia="Cambria" w:hAnsi="Tahoma" w:cs="Tahoma"/>
          <w:sz w:val="20"/>
          <w:szCs w:val="20"/>
          <w:lang w:eastAsia="pl-PL"/>
        </w:rPr>
        <w:t>propozycję nowej wysokości wynagrodzenia.</w:t>
      </w:r>
    </w:p>
    <w:p w14:paraId="1A8766ED" w14:textId="77777777" w:rsidR="005319E9" w:rsidRDefault="005319E9" w:rsidP="005319E9">
      <w:pPr>
        <w:suppressAutoHyphens/>
        <w:spacing w:after="0" w:line="100" w:lineRule="atLeast"/>
        <w:ind w:left="358"/>
        <w:jc w:val="both"/>
        <w:rPr>
          <w:rFonts w:ascii="Tahoma" w:eastAsia="Cambria" w:hAnsi="Tahoma" w:cs="Tahoma"/>
          <w:sz w:val="20"/>
          <w:szCs w:val="20"/>
          <w:lang w:eastAsia="pl-PL"/>
        </w:rPr>
      </w:pPr>
      <w:r w:rsidRPr="003B1897">
        <w:rPr>
          <w:rFonts w:ascii="Tahoma" w:eastAsia="Cambria" w:hAnsi="Tahoma" w:cs="Tahoma"/>
          <w:sz w:val="20"/>
          <w:szCs w:val="20"/>
          <w:lang w:eastAsia="pl-PL"/>
        </w:rPr>
        <w:t>Na skutek złożonego, kompletnego wniosku spełniającego wymagania określone powyżej Strony</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w terminie 10 dni podejmą negocjacje dotyczące nowej wysokości wynagrodzenia. W przypadku uzgodnienia nowej wysokości wynagrodzenia Strony zawrą stosowny pisemny an</w:t>
      </w:r>
      <w:r>
        <w:rPr>
          <w:rFonts w:ascii="Tahoma" w:eastAsia="Cambria" w:hAnsi="Tahoma" w:cs="Tahoma"/>
          <w:sz w:val="20"/>
          <w:szCs w:val="20"/>
          <w:lang w:eastAsia="pl-PL"/>
        </w:rPr>
        <w:t xml:space="preserve">eks do umowy. W przypadku gdyby </w:t>
      </w:r>
      <w:r w:rsidRPr="003B1897">
        <w:rPr>
          <w:rFonts w:ascii="Tahoma" w:eastAsia="Cambria" w:hAnsi="Tahoma" w:cs="Tahoma"/>
          <w:sz w:val="20"/>
          <w:szCs w:val="20"/>
          <w:lang w:eastAsia="pl-PL"/>
        </w:rPr>
        <w:t>w terminie 1 miesiąca od podjęcia negocjacji nie doszło do porozumienia odnośnie nowej wysokości wynagrodzenia Wykonawcy</w:t>
      </w:r>
      <w:r>
        <w:rPr>
          <w:rFonts w:ascii="Tahoma" w:eastAsia="Cambria" w:hAnsi="Tahoma" w:cs="Tahoma"/>
          <w:sz w:val="20"/>
          <w:szCs w:val="20"/>
          <w:lang w:eastAsia="pl-PL"/>
        </w:rPr>
        <w:t>,</w:t>
      </w:r>
      <w:r w:rsidRPr="003B1897">
        <w:rPr>
          <w:rFonts w:ascii="Tahoma" w:eastAsia="Cambria" w:hAnsi="Tahoma" w:cs="Tahoma"/>
          <w:sz w:val="20"/>
          <w:szCs w:val="20"/>
          <w:lang w:eastAsia="pl-PL"/>
        </w:rPr>
        <w:t xml:space="preserve"> każda ze Stron ma prawo rozwiązać umowę </w:t>
      </w:r>
      <w:r>
        <w:rPr>
          <w:rFonts w:ascii="Tahoma" w:eastAsia="Cambria" w:hAnsi="Tahoma" w:cs="Tahoma"/>
          <w:sz w:val="20"/>
          <w:szCs w:val="20"/>
          <w:lang w:eastAsia="pl-PL"/>
        </w:rPr>
        <w:t xml:space="preserve">                             </w:t>
      </w:r>
      <w:r w:rsidRPr="003B1897">
        <w:rPr>
          <w:rFonts w:ascii="Tahoma" w:eastAsia="Cambria" w:hAnsi="Tahoma" w:cs="Tahoma"/>
          <w:sz w:val="20"/>
          <w:szCs w:val="20"/>
          <w:lang w:eastAsia="pl-PL"/>
        </w:rPr>
        <w:t>z zachowaniem trzymiesięcznego terminu wypowiedzenia upływającego na koniec miesiąca kalendarzowego.</w:t>
      </w:r>
    </w:p>
    <w:p w14:paraId="5784492B" w14:textId="77777777" w:rsidR="005319E9" w:rsidRPr="00013773" w:rsidRDefault="005319E9" w:rsidP="005319E9">
      <w:pPr>
        <w:spacing w:after="0" w:line="100" w:lineRule="atLeast"/>
        <w:ind w:left="284" w:hanging="284"/>
        <w:jc w:val="both"/>
        <w:rPr>
          <w:rFonts w:ascii="Tahoma" w:eastAsia="Times New Roman" w:hAnsi="Tahoma" w:cs="Tahoma"/>
          <w:sz w:val="20"/>
          <w:szCs w:val="20"/>
          <w:lang w:eastAsia="pl-PL"/>
        </w:rPr>
      </w:pPr>
      <w:r w:rsidRPr="00716806">
        <w:rPr>
          <w:rFonts w:ascii="Tahoma" w:eastAsia="Times New Roman" w:hAnsi="Tahoma" w:cs="Tahoma"/>
          <w:sz w:val="20"/>
          <w:szCs w:val="20"/>
          <w:lang w:eastAsia="pl-PL"/>
        </w:rPr>
        <w:t>8.</w:t>
      </w:r>
      <w:r w:rsidRPr="00716806">
        <w:rPr>
          <w:rFonts w:ascii="Tahoma" w:eastAsia="Times New Roman" w:hAnsi="Tahoma" w:cs="Tahoma"/>
          <w:color w:val="FF0000"/>
          <w:sz w:val="20"/>
          <w:szCs w:val="20"/>
          <w:lang w:eastAsia="pl-PL"/>
        </w:rPr>
        <w:t xml:space="preserve">  </w:t>
      </w:r>
      <w:r w:rsidRPr="00013773">
        <w:rPr>
          <w:rFonts w:ascii="Tahoma" w:eastAsia="Times New Roman" w:hAnsi="Tahoma" w:cs="Tahoma"/>
          <w:sz w:val="20"/>
          <w:szCs w:val="20"/>
          <w:lang w:eastAsia="pl-PL"/>
        </w:rPr>
        <w:t xml:space="preserve">Zmiana umowy z przyczyn wskazanych w ust. 6 pkt. b) może </w:t>
      </w:r>
      <w:r w:rsidRPr="00013773">
        <w:rPr>
          <w:rFonts w:ascii="Tahoma" w:eastAsia="Times New Roman" w:hAnsi="Tahoma" w:cs="Tahoma"/>
          <w:sz w:val="20"/>
          <w:szCs w:val="20"/>
          <w:lang w:eastAsia="hi-IN" w:bidi="hi-IN"/>
        </w:rPr>
        <w:t>nastąpić nie wcześniej niż od 1 stycznia 2024 r. z</w:t>
      </w:r>
      <w:r w:rsidRPr="00013773">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lipca 2023 r. i wartość tych kwot została uwzględniona już w wynagrodzeniu Wykonawcy, chyba że do tego czasu zmianie uległyby regulacje prawne w powyższym zakresie.</w:t>
      </w:r>
    </w:p>
    <w:p w14:paraId="08F7E3DF" w14:textId="77777777" w:rsidR="005319E9" w:rsidRPr="00013773" w:rsidRDefault="005319E9" w:rsidP="005319E9">
      <w:pPr>
        <w:widowControl w:val="0"/>
        <w:spacing w:after="0" w:line="240" w:lineRule="auto"/>
        <w:ind w:left="284" w:hanging="284"/>
        <w:jc w:val="both"/>
        <w:rPr>
          <w:rFonts w:ascii="Tahoma" w:eastAsia="Times New Roman" w:hAnsi="Tahoma" w:cs="Tahoma"/>
          <w:sz w:val="20"/>
          <w:szCs w:val="20"/>
          <w:lang w:eastAsia="pl-PL"/>
        </w:rPr>
      </w:pPr>
      <w:r w:rsidRPr="00013773">
        <w:rPr>
          <w:rFonts w:ascii="Tahoma" w:eastAsia="Times New Roman" w:hAnsi="Tahoma" w:cs="Tahoma"/>
          <w:sz w:val="20"/>
          <w:szCs w:val="20"/>
          <w:lang w:eastAsia="pl-PL"/>
        </w:rPr>
        <w:t>9. Strony dopuszczają zmianę wynagrodzenia należnego Wykonawcy w przypadku zmiany kosztów związanych z realizacją zamówienia na następujących zasadach:</w:t>
      </w:r>
    </w:p>
    <w:p w14:paraId="28ED8F0C" w14:textId="6C8EB96A" w:rsidR="005319E9" w:rsidRPr="000140D9" w:rsidRDefault="005319E9">
      <w:pPr>
        <w:pStyle w:val="Akapitzlist"/>
        <w:widowControl w:val="0"/>
        <w:numPr>
          <w:ilvl w:val="0"/>
          <w:numId w:val="85"/>
        </w:numPr>
        <w:spacing w:after="0" w:line="240" w:lineRule="auto"/>
        <w:ind w:left="709"/>
        <w:jc w:val="both"/>
        <w:rPr>
          <w:rFonts w:ascii="Tahoma" w:eastAsia="Times New Roman" w:hAnsi="Tahoma" w:cs="Tahoma"/>
          <w:sz w:val="20"/>
          <w:szCs w:val="20"/>
          <w:lang w:eastAsia="pl-PL"/>
        </w:rPr>
      </w:pPr>
      <w:r w:rsidRPr="000140D9">
        <w:rPr>
          <w:rFonts w:ascii="Tahoma" w:eastAsia="Times New Roman" w:hAnsi="Tahoma" w:cs="Tahoma"/>
          <w:sz w:val="20"/>
          <w:szCs w:val="20"/>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3C957934" w14:textId="386C06CB" w:rsidR="005319E9" w:rsidRPr="000140D9" w:rsidRDefault="005319E9">
      <w:pPr>
        <w:pStyle w:val="Akapitzlist"/>
        <w:widowControl w:val="0"/>
        <w:numPr>
          <w:ilvl w:val="0"/>
          <w:numId w:val="85"/>
        </w:numPr>
        <w:spacing w:after="0"/>
        <w:ind w:left="709"/>
        <w:jc w:val="both"/>
        <w:rPr>
          <w:rFonts w:ascii="Tahoma" w:eastAsia="Times New Roman" w:hAnsi="Tahoma" w:cs="Tahoma"/>
          <w:sz w:val="20"/>
          <w:szCs w:val="20"/>
          <w:lang w:eastAsia="pl-PL"/>
        </w:rPr>
      </w:pPr>
      <w:r w:rsidRPr="000140D9">
        <w:rPr>
          <w:rFonts w:ascii="Tahoma" w:eastAsia="Times New Roman" w:hAnsi="Tahoma" w:cs="Tahoma"/>
          <w:sz w:val="20"/>
          <w:szCs w:val="20"/>
          <w:lang w:eastAsia="pl-PL"/>
        </w:rPr>
        <w:t>zmiany mogą być wprowadzone na wniosek Strony nie wcześniej niż po upływie pół roku od dnia zawarcia umowy;</w:t>
      </w:r>
    </w:p>
    <w:p w14:paraId="4D57A26C" w14:textId="3373E508" w:rsidR="005319E9" w:rsidRPr="000140D9" w:rsidRDefault="005319E9">
      <w:pPr>
        <w:pStyle w:val="Akapitzlist"/>
        <w:widowControl w:val="0"/>
        <w:numPr>
          <w:ilvl w:val="0"/>
          <w:numId w:val="85"/>
        </w:numPr>
        <w:spacing w:after="0" w:line="240" w:lineRule="auto"/>
        <w:ind w:left="709"/>
        <w:jc w:val="both"/>
        <w:rPr>
          <w:rFonts w:ascii="Tahoma" w:eastAsia="Times New Roman" w:hAnsi="Tahoma" w:cs="Tahoma"/>
          <w:sz w:val="20"/>
          <w:szCs w:val="20"/>
          <w:lang w:eastAsia="pl-PL"/>
        </w:rPr>
      </w:pPr>
      <w:r w:rsidRPr="000140D9">
        <w:rPr>
          <w:rFonts w:ascii="Tahoma" w:eastAsia="Times New Roman" w:hAnsi="Tahoma" w:cs="Tahoma"/>
          <w:sz w:val="20"/>
          <w:szCs w:val="20"/>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35FEDD9B" w14:textId="596C16D2" w:rsidR="005319E9" w:rsidRPr="00AE6133" w:rsidRDefault="005319E9">
      <w:pPr>
        <w:pStyle w:val="Akapitzlist"/>
        <w:widowControl w:val="0"/>
        <w:numPr>
          <w:ilvl w:val="0"/>
          <w:numId w:val="85"/>
        </w:numPr>
        <w:spacing w:after="0" w:line="240" w:lineRule="auto"/>
        <w:ind w:left="709" w:hanging="283"/>
        <w:jc w:val="both"/>
        <w:rPr>
          <w:rFonts w:ascii="Tahoma" w:eastAsia="Times New Roman" w:hAnsi="Tahoma" w:cs="Tahoma"/>
          <w:sz w:val="20"/>
          <w:szCs w:val="20"/>
          <w:lang w:eastAsia="pl-PL"/>
        </w:rPr>
      </w:pPr>
      <w:r w:rsidRPr="00AE6133">
        <w:rPr>
          <w:rFonts w:ascii="Tahoma" w:eastAsia="Times New Roman" w:hAnsi="Tahoma" w:cs="Tahoma"/>
          <w:sz w:val="20"/>
          <w:szCs w:val="20"/>
          <w:lang w:eastAsia="pl-PL"/>
        </w:rPr>
        <w:t>w celu dokonania waloryzacji Strony przystąpią do negocjacji wysokości waloryzacji cen na podstawie wniosku jednej ze Stron, składanego nie częściej niż w okresach półrocznych.</w:t>
      </w:r>
    </w:p>
    <w:p w14:paraId="0D884B05" w14:textId="1D84C5A1" w:rsidR="005319E9" w:rsidRPr="00AE6133" w:rsidRDefault="005319E9">
      <w:pPr>
        <w:pStyle w:val="Akapitzlist"/>
        <w:widowControl w:val="0"/>
        <w:numPr>
          <w:ilvl w:val="0"/>
          <w:numId w:val="85"/>
        </w:numPr>
        <w:spacing w:after="0" w:line="240" w:lineRule="auto"/>
        <w:ind w:left="709" w:hanging="283"/>
        <w:jc w:val="both"/>
        <w:rPr>
          <w:rFonts w:ascii="Tahoma" w:eastAsia="Times New Roman" w:hAnsi="Tahoma" w:cs="Tahoma"/>
          <w:sz w:val="20"/>
          <w:szCs w:val="20"/>
          <w:lang w:eastAsia="pl-PL"/>
        </w:rPr>
      </w:pPr>
      <w:r w:rsidRPr="00AE6133">
        <w:rPr>
          <w:rFonts w:ascii="Tahoma" w:eastAsia="Times New Roman" w:hAnsi="Tahoma" w:cs="Tahoma"/>
          <w:sz w:val="20"/>
          <w:szCs w:val="20"/>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40B2ABC6" w14:textId="3C20D95A" w:rsidR="005319E9" w:rsidRPr="00AE6133" w:rsidRDefault="005319E9">
      <w:pPr>
        <w:pStyle w:val="Akapitzlist"/>
        <w:widowControl w:val="0"/>
        <w:numPr>
          <w:ilvl w:val="0"/>
          <w:numId w:val="85"/>
        </w:numPr>
        <w:spacing w:after="0" w:line="240" w:lineRule="auto"/>
        <w:ind w:left="709" w:hanging="283"/>
        <w:jc w:val="both"/>
        <w:rPr>
          <w:rFonts w:ascii="Tahoma" w:eastAsia="Times New Roman" w:hAnsi="Tahoma" w:cs="Tahoma"/>
          <w:sz w:val="20"/>
          <w:szCs w:val="20"/>
          <w:lang w:eastAsia="pl-PL"/>
        </w:rPr>
      </w:pPr>
      <w:r w:rsidRPr="00AE6133">
        <w:rPr>
          <w:rFonts w:ascii="Tahoma" w:eastAsia="Times New Roman" w:hAnsi="Tahoma" w:cs="Tahoma"/>
          <w:sz w:val="20"/>
          <w:szCs w:val="20"/>
          <w:lang w:eastAsia="pl-PL"/>
        </w:rPr>
        <w:t>podwyższenie cen umownych w ramach procesu waloryzacji nie może przekroczyć wysokości wskaźnika GUS, o którym mowa w pkt. a);</w:t>
      </w:r>
    </w:p>
    <w:p w14:paraId="2174A42C" w14:textId="03157BC8" w:rsidR="005319E9" w:rsidRPr="00AE6133" w:rsidRDefault="005319E9">
      <w:pPr>
        <w:pStyle w:val="Akapitzlist"/>
        <w:widowControl w:val="0"/>
        <w:numPr>
          <w:ilvl w:val="0"/>
          <w:numId w:val="85"/>
        </w:numPr>
        <w:spacing w:after="0" w:line="240" w:lineRule="auto"/>
        <w:ind w:left="709" w:hanging="283"/>
        <w:jc w:val="both"/>
        <w:rPr>
          <w:rFonts w:ascii="Tahoma" w:eastAsia="Times New Roman" w:hAnsi="Tahoma" w:cs="Tahoma"/>
          <w:sz w:val="20"/>
          <w:szCs w:val="20"/>
          <w:lang w:eastAsia="pl-PL"/>
        </w:rPr>
      </w:pPr>
      <w:r w:rsidRPr="00AE6133">
        <w:rPr>
          <w:rFonts w:ascii="Tahoma" w:eastAsia="Times New Roman" w:hAnsi="Tahoma" w:cs="Tahoma"/>
          <w:sz w:val="20"/>
          <w:szCs w:val="20"/>
          <w:lang w:eastAsia="pl-PL"/>
        </w:rPr>
        <w:t>suma zmian wynagrodzenia Wykonawcy w wyniku waloryzacji wprowadzonych w trakcie obowiązywania Umowy na nie może przekroczyć 15 % wysokości wynagrodzenia netto Wykonawcy określonego na dzień zawarcia umowy.</w:t>
      </w:r>
    </w:p>
    <w:p w14:paraId="12CAEC47" w14:textId="1B828C97" w:rsidR="005319E9" w:rsidRPr="00AE6133" w:rsidRDefault="005319E9">
      <w:pPr>
        <w:pStyle w:val="Akapitzlist"/>
        <w:widowControl w:val="0"/>
        <w:numPr>
          <w:ilvl w:val="0"/>
          <w:numId w:val="85"/>
        </w:numPr>
        <w:spacing w:after="0" w:line="240" w:lineRule="auto"/>
        <w:ind w:left="851"/>
        <w:jc w:val="both"/>
        <w:rPr>
          <w:rFonts w:ascii="Tahoma" w:eastAsia="Arial Unicode MS" w:hAnsi="Tahoma" w:cs="Tahoma"/>
          <w:sz w:val="20"/>
          <w:szCs w:val="20"/>
          <w:lang w:eastAsia="pl-PL"/>
        </w:rPr>
      </w:pPr>
      <w:r w:rsidRPr="00AE6133">
        <w:rPr>
          <w:rFonts w:ascii="Tahoma" w:eastAsia="Times New Roman" w:hAnsi="Tahoma" w:cs="Tahoma"/>
          <w:sz w:val="20"/>
          <w:szCs w:val="20"/>
          <w:lang w:eastAsia="pl-PL"/>
        </w:rPr>
        <w:t>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pkt. d).</w:t>
      </w:r>
    </w:p>
    <w:p w14:paraId="0DD70D6D" w14:textId="77777777" w:rsidR="005319E9" w:rsidRPr="00013773" w:rsidRDefault="005319E9" w:rsidP="005319E9">
      <w:pPr>
        <w:spacing w:after="0"/>
        <w:ind w:left="284" w:hanging="284"/>
        <w:jc w:val="both"/>
        <w:rPr>
          <w:rFonts w:ascii="Tahoma" w:eastAsia="Cambria" w:hAnsi="Tahoma" w:cs="Tahoma"/>
          <w:sz w:val="20"/>
          <w:szCs w:val="20"/>
          <w:lang w:eastAsia="pl-PL"/>
        </w:rPr>
      </w:pPr>
      <w:r w:rsidRPr="00013773">
        <w:rPr>
          <w:rFonts w:ascii="Tahoma" w:eastAsia="Arial Unicode MS" w:hAnsi="Tahoma" w:cs="Tahoma"/>
          <w:sz w:val="20"/>
          <w:szCs w:val="20"/>
          <w:lang w:eastAsia="pl-PL"/>
        </w:rPr>
        <w:t>10.Zmiany określone w ust. 6 – 9 powyżej wymagają formy pisemnego aneksu pod rygorem nieważności</w:t>
      </w:r>
    </w:p>
    <w:p w14:paraId="0E2AD9D4" w14:textId="77777777" w:rsidR="005319E9" w:rsidRPr="00013773" w:rsidRDefault="005319E9">
      <w:pPr>
        <w:pStyle w:val="Akapitzlist"/>
        <w:numPr>
          <w:ilvl w:val="0"/>
          <w:numId w:val="86"/>
        </w:numPr>
        <w:spacing w:after="0" w:line="240" w:lineRule="auto"/>
        <w:jc w:val="both"/>
        <w:rPr>
          <w:rFonts w:ascii="Tahoma" w:eastAsia="Cambria" w:hAnsi="Tahoma" w:cs="Tahoma"/>
          <w:sz w:val="20"/>
          <w:szCs w:val="20"/>
          <w:lang w:eastAsia="pl-PL"/>
        </w:rPr>
      </w:pPr>
      <w:r w:rsidRPr="00013773">
        <w:rPr>
          <w:rFonts w:ascii="Tahoma" w:eastAsia="Cambria" w:hAnsi="Tahoma" w:cs="Tahoma"/>
          <w:sz w:val="20"/>
          <w:szCs w:val="20"/>
          <w:lang w:eastAsia="pl-PL"/>
        </w:rPr>
        <w:t xml:space="preserve">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w:t>
      </w:r>
      <w:r w:rsidRPr="00013773">
        <w:rPr>
          <w:rFonts w:ascii="Tahoma" w:eastAsia="Cambria" w:hAnsi="Tahoma" w:cs="Tahoma"/>
          <w:sz w:val="20"/>
          <w:szCs w:val="20"/>
          <w:lang w:eastAsia="pl-PL"/>
        </w:rPr>
        <w:lastRenderedPageBreak/>
        <w:t>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CF35B95" w14:textId="77777777" w:rsidR="005319E9" w:rsidRPr="00013773" w:rsidRDefault="005319E9">
      <w:pPr>
        <w:widowControl w:val="0"/>
        <w:numPr>
          <w:ilvl w:val="0"/>
          <w:numId w:val="86"/>
        </w:numPr>
        <w:tabs>
          <w:tab w:val="num" w:pos="720"/>
        </w:tabs>
        <w:suppressAutoHyphens/>
        <w:spacing w:after="0" w:line="240" w:lineRule="auto"/>
        <w:contextualSpacing/>
        <w:jc w:val="both"/>
        <w:rPr>
          <w:rFonts w:ascii="Tahoma" w:eastAsia="Cambria" w:hAnsi="Tahoma" w:cs="Tahoma"/>
          <w:sz w:val="20"/>
          <w:szCs w:val="20"/>
          <w:lang w:eastAsia="pl-PL"/>
        </w:rPr>
      </w:pPr>
      <w:r w:rsidRPr="00013773">
        <w:rPr>
          <w:rFonts w:ascii="Tahoma" w:eastAsia="Cambria" w:hAnsi="Tahoma" w:cs="Tahoma"/>
          <w:sz w:val="20"/>
          <w:szCs w:val="20"/>
          <w:lang w:eastAsia="pl-PL"/>
        </w:rPr>
        <w:t>Wszelkie spory wynikłe na tle realizacji umowy będzie rozstrzygał sąd powszechny właściwy miejscowo dla siedziby Zamawiającego.</w:t>
      </w:r>
    </w:p>
    <w:p w14:paraId="3F0D1422" w14:textId="77777777" w:rsidR="005319E9" w:rsidRPr="00013773" w:rsidRDefault="005319E9">
      <w:pPr>
        <w:widowControl w:val="0"/>
        <w:numPr>
          <w:ilvl w:val="0"/>
          <w:numId w:val="86"/>
        </w:numPr>
        <w:spacing w:after="0" w:line="240" w:lineRule="auto"/>
        <w:contextualSpacing/>
        <w:jc w:val="both"/>
        <w:rPr>
          <w:rFonts w:ascii="Tahoma" w:eastAsia="Cambria" w:hAnsi="Tahoma" w:cs="Tahoma"/>
          <w:sz w:val="20"/>
          <w:szCs w:val="20"/>
          <w:lang w:eastAsia="pl-PL"/>
        </w:rPr>
      </w:pPr>
      <w:r w:rsidRPr="00013773">
        <w:rPr>
          <w:rFonts w:ascii="Tahoma" w:eastAsia="Cambria" w:hAnsi="Tahoma" w:cs="Tahoma"/>
          <w:sz w:val="20"/>
          <w:szCs w:val="20"/>
          <w:lang w:eastAsia="pl-PL"/>
        </w:rPr>
        <w:t>Umowę sporządzono w trzech jednobrzmiących egzemplarzach, dwa egzemplarze dla Zamawiającego, jeden egzemplarz dla Wykonawcy</w:t>
      </w:r>
    </w:p>
    <w:p w14:paraId="73CA2E3F" w14:textId="77777777" w:rsidR="005319E9" w:rsidRPr="00013773" w:rsidRDefault="005319E9" w:rsidP="005319E9">
      <w:pPr>
        <w:widowControl w:val="0"/>
        <w:suppressAutoHyphens/>
        <w:spacing w:after="0" w:line="240" w:lineRule="auto"/>
        <w:rPr>
          <w:rFonts w:ascii="Tahoma" w:eastAsia="Cambria" w:hAnsi="Tahoma" w:cs="Tahoma"/>
          <w:kern w:val="2"/>
          <w:sz w:val="20"/>
          <w:szCs w:val="20"/>
          <w:lang w:eastAsia="ar-SA"/>
        </w:rPr>
      </w:pPr>
    </w:p>
    <w:p w14:paraId="2E5D152F" w14:textId="77777777" w:rsidR="005319E9" w:rsidRPr="00013773" w:rsidRDefault="005319E9" w:rsidP="005319E9">
      <w:pPr>
        <w:widowControl w:val="0"/>
        <w:suppressAutoHyphens/>
        <w:spacing w:after="0" w:line="240" w:lineRule="auto"/>
        <w:rPr>
          <w:rFonts w:ascii="Tahoma" w:eastAsia="Cambria" w:hAnsi="Tahoma" w:cs="Tahoma"/>
          <w:kern w:val="2"/>
          <w:sz w:val="20"/>
          <w:szCs w:val="20"/>
          <w:lang w:eastAsia="ar-SA"/>
        </w:rPr>
      </w:pPr>
      <w:r w:rsidRPr="00013773">
        <w:rPr>
          <w:rFonts w:ascii="Tahoma" w:eastAsia="Cambria" w:hAnsi="Tahoma" w:cs="Tahoma"/>
          <w:kern w:val="2"/>
          <w:sz w:val="20"/>
          <w:szCs w:val="20"/>
          <w:lang w:eastAsia="ar-SA"/>
        </w:rPr>
        <w:t>Załączniki do umowy:</w:t>
      </w:r>
    </w:p>
    <w:p w14:paraId="44026DF0" w14:textId="77777777" w:rsidR="005319E9" w:rsidRPr="00013773" w:rsidRDefault="005319E9">
      <w:pPr>
        <w:numPr>
          <w:ilvl w:val="0"/>
          <w:numId w:val="87"/>
        </w:numPr>
        <w:spacing w:after="0" w:line="240" w:lineRule="auto"/>
        <w:contextualSpacing/>
        <w:rPr>
          <w:rFonts w:ascii="Tahoma" w:eastAsia="Cambria" w:hAnsi="Tahoma" w:cs="Tahoma"/>
          <w:sz w:val="20"/>
          <w:szCs w:val="20"/>
          <w:lang w:eastAsia="pl-PL"/>
        </w:rPr>
      </w:pPr>
      <w:r w:rsidRPr="00013773">
        <w:rPr>
          <w:rFonts w:ascii="Tahoma" w:eastAsia="Cambria" w:hAnsi="Tahoma" w:cs="Tahoma"/>
          <w:sz w:val="20"/>
          <w:szCs w:val="20"/>
          <w:lang w:eastAsia="pl-PL"/>
        </w:rPr>
        <w:t>Formularz asortymentowo-cenowy</w:t>
      </w:r>
    </w:p>
    <w:p w14:paraId="2C405D11" w14:textId="387CC291" w:rsidR="005319E9" w:rsidRPr="00AE6133" w:rsidRDefault="005319E9">
      <w:pPr>
        <w:pStyle w:val="Akapitzlist"/>
        <w:numPr>
          <w:ilvl w:val="0"/>
          <w:numId w:val="87"/>
        </w:numPr>
        <w:spacing w:after="0" w:line="240" w:lineRule="auto"/>
        <w:rPr>
          <w:rFonts w:ascii="Tahoma" w:eastAsia="Cambria" w:hAnsi="Tahoma" w:cs="Tahoma"/>
          <w:sz w:val="20"/>
          <w:szCs w:val="20"/>
          <w:lang w:eastAsia="pl-PL"/>
        </w:rPr>
      </w:pPr>
      <w:r w:rsidRPr="00AE6133">
        <w:rPr>
          <w:rFonts w:ascii="Tahoma" w:eastAsia="Cambria" w:hAnsi="Tahoma" w:cs="Tahoma"/>
          <w:sz w:val="20"/>
          <w:szCs w:val="20"/>
          <w:lang w:eastAsia="pl-PL"/>
        </w:rPr>
        <w:t>Klauzula informacyjna</w:t>
      </w:r>
    </w:p>
    <w:p w14:paraId="3C3F1697" w14:textId="77777777" w:rsidR="005319E9" w:rsidRPr="00013773" w:rsidRDefault="005319E9" w:rsidP="005319E9">
      <w:pPr>
        <w:widowControl w:val="0"/>
        <w:suppressAutoHyphens/>
        <w:spacing w:after="0" w:line="240" w:lineRule="auto"/>
        <w:rPr>
          <w:rFonts w:ascii="Tahoma" w:eastAsia="Arial Unicode MS" w:hAnsi="Tahoma" w:cs="Tahoma"/>
          <w:kern w:val="2"/>
          <w:sz w:val="20"/>
          <w:szCs w:val="24"/>
          <w:lang w:eastAsia="ar-SA"/>
        </w:rPr>
      </w:pPr>
    </w:p>
    <w:p w14:paraId="5B526849" w14:textId="77777777" w:rsidR="005319E9" w:rsidRPr="00013773" w:rsidRDefault="005319E9" w:rsidP="005319E9">
      <w:pPr>
        <w:keepNext/>
        <w:widowControl w:val="0"/>
        <w:suppressAutoHyphens/>
        <w:spacing w:after="0" w:line="240" w:lineRule="auto"/>
        <w:ind w:left="227"/>
        <w:outlineLvl w:val="5"/>
        <w:rPr>
          <w:rFonts w:ascii="Tahoma" w:eastAsia="Times New Roman" w:hAnsi="Tahoma" w:cs="Tahoma"/>
          <w:b/>
          <w:bCs/>
          <w:sz w:val="20"/>
          <w:szCs w:val="24"/>
          <w:lang w:eastAsia="ar-SA"/>
        </w:rPr>
      </w:pPr>
    </w:p>
    <w:p w14:paraId="037792AA" w14:textId="77777777" w:rsidR="005319E9" w:rsidRPr="00C5135E" w:rsidRDefault="005319E9" w:rsidP="005319E9">
      <w:pPr>
        <w:keepNext/>
        <w:widowControl w:val="0"/>
        <w:suppressAutoHyphens/>
        <w:spacing w:after="0" w:line="240" w:lineRule="auto"/>
        <w:ind w:left="227"/>
        <w:outlineLvl w:val="5"/>
        <w:rPr>
          <w:rFonts w:ascii="Tahoma" w:eastAsia="Times New Roman" w:hAnsi="Tahoma" w:cs="Tahoma"/>
          <w:b/>
          <w:bCs/>
          <w:sz w:val="20"/>
          <w:szCs w:val="24"/>
          <w:lang w:eastAsia="ar-SA"/>
        </w:rPr>
      </w:pPr>
      <w:r w:rsidRPr="00013773">
        <w:rPr>
          <w:rFonts w:ascii="Tahoma" w:eastAsia="Times New Roman" w:hAnsi="Tahoma" w:cs="Tahoma"/>
          <w:b/>
          <w:bCs/>
          <w:sz w:val="20"/>
          <w:szCs w:val="24"/>
          <w:lang w:eastAsia="ar-SA"/>
        </w:rPr>
        <w:t>Wykonawca</w:t>
      </w:r>
      <w:r w:rsidRPr="00013773">
        <w:rPr>
          <w:rFonts w:ascii="Tahoma" w:eastAsia="Times New Roman" w:hAnsi="Tahoma" w:cs="Tahoma"/>
          <w:b/>
          <w:bCs/>
          <w:sz w:val="20"/>
          <w:szCs w:val="24"/>
          <w:lang w:eastAsia="ar-SA"/>
        </w:rPr>
        <w:tab/>
      </w:r>
      <w:r w:rsidRPr="00013773">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r>
      <w:r w:rsidRPr="00753132">
        <w:rPr>
          <w:rFonts w:ascii="Tahoma" w:eastAsia="Times New Roman" w:hAnsi="Tahoma" w:cs="Tahoma"/>
          <w:b/>
          <w:bCs/>
          <w:sz w:val="20"/>
          <w:szCs w:val="24"/>
          <w:lang w:eastAsia="ar-SA"/>
        </w:rPr>
        <w:tab/>
        <w:t>Zamawiający</w:t>
      </w:r>
    </w:p>
    <w:p w14:paraId="1D422494" w14:textId="77777777" w:rsidR="005319E9" w:rsidRDefault="005319E9" w:rsidP="005319E9"/>
    <w:p w14:paraId="0D820AAD" w14:textId="77777777" w:rsidR="005319E9" w:rsidRDefault="005319E9" w:rsidP="005319E9"/>
    <w:p w14:paraId="2CD90CA5" w14:textId="65FF6DC4" w:rsidR="009533F0" w:rsidRDefault="009533F0" w:rsidP="00CC5192">
      <w:pPr>
        <w:spacing w:after="0" w:line="240" w:lineRule="auto"/>
        <w:jc w:val="right"/>
        <w:rPr>
          <w:rFonts w:ascii="Tahoma" w:eastAsia="Times New Roman" w:hAnsi="Tahoma" w:cs="Tahoma"/>
          <w:sz w:val="20"/>
          <w:szCs w:val="20"/>
          <w:lang w:eastAsia="pl-PL"/>
        </w:rPr>
      </w:pPr>
    </w:p>
    <w:p w14:paraId="1322DA10" w14:textId="3B1453D5" w:rsidR="00C744B9" w:rsidRDefault="00C744B9" w:rsidP="00CC5192">
      <w:pPr>
        <w:spacing w:after="0" w:line="240" w:lineRule="auto"/>
        <w:jc w:val="right"/>
        <w:rPr>
          <w:rFonts w:ascii="Tahoma" w:eastAsia="Times New Roman" w:hAnsi="Tahoma" w:cs="Tahoma"/>
          <w:sz w:val="20"/>
          <w:szCs w:val="20"/>
          <w:lang w:eastAsia="pl-PL"/>
        </w:rPr>
      </w:pPr>
    </w:p>
    <w:p w14:paraId="15E0D8D0" w14:textId="6DEA7382" w:rsidR="00C744B9" w:rsidRDefault="00C744B9" w:rsidP="00CC5192">
      <w:pPr>
        <w:spacing w:after="0" w:line="240" w:lineRule="auto"/>
        <w:jc w:val="right"/>
        <w:rPr>
          <w:rFonts w:ascii="Tahoma" w:eastAsia="Times New Roman" w:hAnsi="Tahoma" w:cs="Tahoma"/>
          <w:sz w:val="20"/>
          <w:szCs w:val="20"/>
          <w:lang w:eastAsia="pl-PL"/>
        </w:rPr>
      </w:pPr>
    </w:p>
    <w:p w14:paraId="565E3B29" w14:textId="78107453" w:rsidR="00C744B9" w:rsidRDefault="00C744B9" w:rsidP="00CC5192">
      <w:pPr>
        <w:spacing w:after="0" w:line="240" w:lineRule="auto"/>
        <w:jc w:val="right"/>
        <w:rPr>
          <w:rFonts w:ascii="Tahoma" w:eastAsia="Times New Roman" w:hAnsi="Tahoma" w:cs="Tahoma"/>
          <w:sz w:val="20"/>
          <w:szCs w:val="20"/>
          <w:lang w:eastAsia="pl-PL"/>
        </w:rPr>
      </w:pPr>
    </w:p>
    <w:p w14:paraId="2A4B8B97" w14:textId="2F36E803" w:rsidR="00C744B9" w:rsidRDefault="00C744B9" w:rsidP="00CC5192">
      <w:pPr>
        <w:spacing w:after="0" w:line="240" w:lineRule="auto"/>
        <w:jc w:val="right"/>
        <w:rPr>
          <w:rFonts w:ascii="Tahoma" w:eastAsia="Times New Roman" w:hAnsi="Tahoma" w:cs="Tahoma"/>
          <w:sz w:val="20"/>
          <w:szCs w:val="20"/>
          <w:lang w:eastAsia="pl-PL"/>
        </w:rPr>
      </w:pPr>
    </w:p>
    <w:p w14:paraId="686F91DB" w14:textId="1B3B6570" w:rsidR="00C744B9" w:rsidRDefault="00C744B9" w:rsidP="00CC5192">
      <w:pPr>
        <w:spacing w:after="0" w:line="240" w:lineRule="auto"/>
        <w:jc w:val="right"/>
        <w:rPr>
          <w:rFonts w:ascii="Tahoma" w:eastAsia="Times New Roman" w:hAnsi="Tahoma" w:cs="Tahoma"/>
          <w:sz w:val="20"/>
          <w:szCs w:val="20"/>
          <w:lang w:eastAsia="pl-PL"/>
        </w:rPr>
      </w:pPr>
    </w:p>
    <w:p w14:paraId="50AF3C39" w14:textId="6DA63BEF" w:rsidR="00C744B9" w:rsidRDefault="00C744B9" w:rsidP="00CC5192">
      <w:pPr>
        <w:spacing w:after="0" w:line="240" w:lineRule="auto"/>
        <w:jc w:val="right"/>
        <w:rPr>
          <w:rFonts w:ascii="Tahoma" w:eastAsia="Times New Roman" w:hAnsi="Tahoma" w:cs="Tahoma"/>
          <w:sz w:val="20"/>
          <w:szCs w:val="20"/>
          <w:lang w:eastAsia="pl-PL"/>
        </w:rPr>
      </w:pPr>
    </w:p>
    <w:p w14:paraId="1D5628E0" w14:textId="0D6AE654" w:rsidR="00C744B9" w:rsidRDefault="00C744B9" w:rsidP="00CC5192">
      <w:pPr>
        <w:spacing w:after="0" w:line="240" w:lineRule="auto"/>
        <w:jc w:val="right"/>
        <w:rPr>
          <w:rFonts w:ascii="Tahoma" w:eastAsia="Times New Roman" w:hAnsi="Tahoma" w:cs="Tahoma"/>
          <w:sz w:val="20"/>
          <w:szCs w:val="20"/>
          <w:lang w:eastAsia="pl-PL"/>
        </w:rPr>
      </w:pPr>
    </w:p>
    <w:p w14:paraId="5912ECE5" w14:textId="4616F8DD" w:rsidR="00C744B9" w:rsidRDefault="00C744B9" w:rsidP="00CC5192">
      <w:pPr>
        <w:spacing w:after="0" w:line="240" w:lineRule="auto"/>
        <w:jc w:val="right"/>
        <w:rPr>
          <w:rFonts w:ascii="Tahoma" w:eastAsia="Times New Roman" w:hAnsi="Tahoma" w:cs="Tahoma"/>
          <w:sz w:val="20"/>
          <w:szCs w:val="20"/>
          <w:lang w:eastAsia="pl-PL"/>
        </w:rPr>
      </w:pPr>
    </w:p>
    <w:p w14:paraId="7A5610CC" w14:textId="52CF4C22" w:rsidR="00C744B9" w:rsidRDefault="00C744B9" w:rsidP="00CC5192">
      <w:pPr>
        <w:spacing w:after="0" w:line="240" w:lineRule="auto"/>
        <w:jc w:val="right"/>
        <w:rPr>
          <w:rFonts w:ascii="Tahoma" w:eastAsia="Times New Roman" w:hAnsi="Tahoma" w:cs="Tahoma"/>
          <w:sz w:val="20"/>
          <w:szCs w:val="20"/>
          <w:lang w:eastAsia="pl-PL"/>
        </w:rPr>
      </w:pPr>
    </w:p>
    <w:p w14:paraId="75A88F16" w14:textId="5E863DEB" w:rsidR="00C744B9" w:rsidRDefault="00C744B9" w:rsidP="00CC5192">
      <w:pPr>
        <w:spacing w:after="0" w:line="240" w:lineRule="auto"/>
        <w:jc w:val="right"/>
        <w:rPr>
          <w:rFonts w:ascii="Tahoma" w:eastAsia="Times New Roman" w:hAnsi="Tahoma" w:cs="Tahoma"/>
          <w:sz w:val="20"/>
          <w:szCs w:val="20"/>
          <w:lang w:eastAsia="pl-PL"/>
        </w:rPr>
      </w:pPr>
    </w:p>
    <w:p w14:paraId="5F02552F" w14:textId="778ACCBB" w:rsidR="00C744B9" w:rsidRDefault="00C744B9" w:rsidP="00CC5192">
      <w:pPr>
        <w:spacing w:after="0" w:line="240" w:lineRule="auto"/>
        <w:jc w:val="right"/>
        <w:rPr>
          <w:rFonts w:ascii="Tahoma" w:eastAsia="Times New Roman" w:hAnsi="Tahoma" w:cs="Tahoma"/>
          <w:sz w:val="20"/>
          <w:szCs w:val="20"/>
          <w:lang w:eastAsia="pl-PL"/>
        </w:rPr>
      </w:pPr>
    </w:p>
    <w:p w14:paraId="22DD07EA" w14:textId="148557BB" w:rsidR="00C744B9" w:rsidRDefault="00C744B9" w:rsidP="00CC5192">
      <w:pPr>
        <w:spacing w:after="0" w:line="240" w:lineRule="auto"/>
        <w:jc w:val="right"/>
        <w:rPr>
          <w:rFonts w:ascii="Tahoma" w:eastAsia="Times New Roman" w:hAnsi="Tahoma" w:cs="Tahoma"/>
          <w:sz w:val="20"/>
          <w:szCs w:val="20"/>
          <w:lang w:eastAsia="pl-PL"/>
        </w:rPr>
      </w:pPr>
    </w:p>
    <w:p w14:paraId="5A834B7E" w14:textId="79F40134" w:rsidR="00C744B9" w:rsidRDefault="00C744B9" w:rsidP="00CC5192">
      <w:pPr>
        <w:spacing w:after="0" w:line="240" w:lineRule="auto"/>
        <w:jc w:val="right"/>
        <w:rPr>
          <w:rFonts w:ascii="Tahoma" w:eastAsia="Times New Roman" w:hAnsi="Tahoma" w:cs="Tahoma"/>
          <w:sz w:val="20"/>
          <w:szCs w:val="20"/>
          <w:lang w:eastAsia="pl-PL"/>
        </w:rPr>
      </w:pPr>
    </w:p>
    <w:p w14:paraId="20DF1F54" w14:textId="2AC1A1AC" w:rsidR="00C744B9" w:rsidRDefault="00C744B9" w:rsidP="00CC5192">
      <w:pPr>
        <w:spacing w:after="0" w:line="240" w:lineRule="auto"/>
        <w:jc w:val="right"/>
        <w:rPr>
          <w:rFonts w:ascii="Tahoma" w:eastAsia="Times New Roman" w:hAnsi="Tahoma" w:cs="Tahoma"/>
          <w:sz w:val="20"/>
          <w:szCs w:val="20"/>
          <w:lang w:eastAsia="pl-PL"/>
        </w:rPr>
      </w:pPr>
    </w:p>
    <w:p w14:paraId="61641A40" w14:textId="584FF020" w:rsidR="00C744B9" w:rsidRDefault="00C744B9" w:rsidP="00CC5192">
      <w:pPr>
        <w:spacing w:after="0" w:line="240" w:lineRule="auto"/>
        <w:jc w:val="right"/>
        <w:rPr>
          <w:rFonts w:ascii="Tahoma" w:eastAsia="Times New Roman" w:hAnsi="Tahoma" w:cs="Tahoma"/>
          <w:sz w:val="20"/>
          <w:szCs w:val="20"/>
          <w:lang w:eastAsia="pl-PL"/>
        </w:rPr>
      </w:pPr>
    </w:p>
    <w:p w14:paraId="0DBBE487" w14:textId="7C3ACDE8" w:rsidR="00C744B9" w:rsidRDefault="00C744B9" w:rsidP="00CC5192">
      <w:pPr>
        <w:spacing w:after="0" w:line="240" w:lineRule="auto"/>
        <w:jc w:val="right"/>
        <w:rPr>
          <w:rFonts w:ascii="Tahoma" w:eastAsia="Times New Roman" w:hAnsi="Tahoma" w:cs="Tahoma"/>
          <w:sz w:val="20"/>
          <w:szCs w:val="20"/>
          <w:lang w:eastAsia="pl-PL"/>
        </w:rPr>
      </w:pPr>
    </w:p>
    <w:p w14:paraId="76FA2654" w14:textId="759D57D4" w:rsidR="00C744B9" w:rsidRDefault="00C744B9" w:rsidP="00CC5192">
      <w:pPr>
        <w:spacing w:after="0" w:line="240" w:lineRule="auto"/>
        <w:jc w:val="right"/>
        <w:rPr>
          <w:rFonts w:ascii="Tahoma" w:eastAsia="Times New Roman" w:hAnsi="Tahoma" w:cs="Tahoma"/>
          <w:sz w:val="20"/>
          <w:szCs w:val="20"/>
          <w:lang w:eastAsia="pl-PL"/>
        </w:rPr>
      </w:pPr>
    </w:p>
    <w:p w14:paraId="303F4ED6" w14:textId="07C03419" w:rsidR="00C744B9" w:rsidRDefault="00C744B9" w:rsidP="00CC5192">
      <w:pPr>
        <w:spacing w:after="0" w:line="240" w:lineRule="auto"/>
        <w:jc w:val="right"/>
        <w:rPr>
          <w:rFonts w:ascii="Tahoma" w:eastAsia="Times New Roman" w:hAnsi="Tahoma" w:cs="Tahoma"/>
          <w:sz w:val="20"/>
          <w:szCs w:val="20"/>
          <w:lang w:eastAsia="pl-PL"/>
        </w:rPr>
      </w:pPr>
    </w:p>
    <w:p w14:paraId="739B5A14" w14:textId="29DB978B" w:rsidR="00C744B9" w:rsidRDefault="00C744B9" w:rsidP="00CC5192">
      <w:pPr>
        <w:spacing w:after="0" w:line="240" w:lineRule="auto"/>
        <w:jc w:val="right"/>
        <w:rPr>
          <w:rFonts w:ascii="Tahoma" w:eastAsia="Times New Roman" w:hAnsi="Tahoma" w:cs="Tahoma"/>
          <w:sz w:val="20"/>
          <w:szCs w:val="20"/>
          <w:lang w:eastAsia="pl-PL"/>
        </w:rPr>
      </w:pPr>
    </w:p>
    <w:p w14:paraId="68518716" w14:textId="1AB83DCC" w:rsidR="00C744B9" w:rsidRDefault="00C744B9" w:rsidP="00CC5192">
      <w:pPr>
        <w:spacing w:after="0" w:line="240" w:lineRule="auto"/>
        <w:jc w:val="right"/>
        <w:rPr>
          <w:rFonts w:ascii="Tahoma" w:eastAsia="Times New Roman" w:hAnsi="Tahoma" w:cs="Tahoma"/>
          <w:sz w:val="20"/>
          <w:szCs w:val="20"/>
          <w:lang w:eastAsia="pl-PL"/>
        </w:rPr>
      </w:pPr>
    </w:p>
    <w:p w14:paraId="292776AE" w14:textId="6A00B432" w:rsidR="00C744B9" w:rsidRDefault="00C744B9" w:rsidP="00CC5192">
      <w:pPr>
        <w:spacing w:after="0" w:line="240" w:lineRule="auto"/>
        <w:jc w:val="right"/>
        <w:rPr>
          <w:rFonts w:ascii="Tahoma" w:eastAsia="Times New Roman" w:hAnsi="Tahoma" w:cs="Tahoma"/>
          <w:sz w:val="20"/>
          <w:szCs w:val="20"/>
          <w:lang w:eastAsia="pl-PL"/>
        </w:rPr>
      </w:pPr>
    </w:p>
    <w:p w14:paraId="380DCAD7" w14:textId="042B6A6F" w:rsidR="00C744B9" w:rsidRDefault="00C744B9" w:rsidP="00CC5192">
      <w:pPr>
        <w:spacing w:after="0" w:line="240" w:lineRule="auto"/>
        <w:jc w:val="right"/>
        <w:rPr>
          <w:rFonts w:ascii="Tahoma" w:eastAsia="Times New Roman" w:hAnsi="Tahoma" w:cs="Tahoma"/>
          <w:sz w:val="20"/>
          <w:szCs w:val="20"/>
          <w:lang w:eastAsia="pl-PL"/>
        </w:rPr>
      </w:pPr>
    </w:p>
    <w:p w14:paraId="109ECD03" w14:textId="372BB7C5" w:rsidR="00C744B9" w:rsidRDefault="00C744B9" w:rsidP="00CC5192">
      <w:pPr>
        <w:spacing w:after="0" w:line="240" w:lineRule="auto"/>
        <w:jc w:val="right"/>
        <w:rPr>
          <w:rFonts w:ascii="Tahoma" w:eastAsia="Times New Roman" w:hAnsi="Tahoma" w:cs="Tahoma"/>
          <w:sz w:val="20"/>
          <w:szCs w:val="20"/>
          <w:lang w:eastAsia="pl-PL"/>
        </w:rPr>
      </w:pPr>
    </w:p>
    <w:p w14:paraId="2335C594" w14:textId="60E97D67" w:rsidR="00C744B9" w:rsidRDefault="00C744B9" w:rsidP="00CC5192">
      <w:pPr>
        <w:spacing w:after="0" w:line="240" w:lineRule="auto"/>
        <w:jc w:val="right"/>
        <w:rPr>
          <w:rFonts w:ascii="Tahoma" w:eastAsia="Times New Roman" w:hAnsi="Tahoma" w:cs="Tahoma"/>
          <w:sz w:val="20"/>
          <w:szCs w:val="20"/>
          <w:lang w:eastAsia="pl-PL"/>
        </w:rPr>
      </w:pPr>
    </w:p>
    <w:p w14:paraId="787CD2EC" w14:textId="67B4A743" w:rsidR="00C744B9" w:rsidRDefault="00C744B9" w:rsidP="00CC5192">
      <w:pPr>
        <w:spacing w:after="0" w:line="240" w:lineRule="auto"/>
        <w:jc w:val="right"/>
        <w:rPr>
          <w:rFonts w:ascii="Tahoma" w:eastAsia="Times New Roman" w:hAnsi="Tahoma" w:cs="Tahoma"/>
          <w:sz w:val="20"/>
          <w:szCs w:val="20"/>
          <w:lang w:eastAsia="pl-PL"/>
        </w:rPr>
      </w:pPr>
    </w:p>
    <w:p w14:paraId="1881952D" w14:textId="3E449F0A" w:rsidR="00C744B9" w:rsidRDefault="00C744B9" w:rsidP="00CC5192">
      <w:pPr>
        <w:spacing w:after="0" w:line="240" w:lineRule="auto"/>
        <w:jc w:val="right"/>
        <w:rPr>
          <w:rFonts w:ascii="Tahoma" w:eastAsia="Times New Roman" w:hAnsi="Tahoma" w:cs="Tahoma"/>
          <w:sz w:val="20"/>
          <w:szCs w:val="20"/>
          <w:lang w:eastAsia="pl-PL"/>
        </w:rPr>
      </w:pPr>
    </w:p>
    <w:p w14:paraId="6996053E" w14:textId="3B5407B8" w:rsidR="00C744B9" w:rsidRDefault="00C744B9" w:rsidP="00CC5192">
      <w:pPr>
        <w:spacing w:after="0" w:line="240" w:lineRule="auto"/>
        <w:jc w:val="right"/>
        <w:rPr>
          <w:rFonts w:ascii="Tahoma" w:eastAsia="Times New Roman" w:hAnsi="Tahoma" w:cs="Tahoma"/>
          <w:sz w:val="20"/>
          <w:szCs w:val="20"/>
          <w:lang w:eastAsia="pl-PL"/>
        </w:rPr>
      </w:pPr>
    </w:p>
    <w:p w14:paraId="21B902C6" w14:textId="51AC331B" w:rsidR="00C744B9" w:rsidRDefault="00C744B9" w:rsidP="00CC5192">
      <w:pPr>
        <w:spacing w:after="0" w:line="240" w:lineRule="auto"/>
        <w:jc w:val="right"/>
        <w:rPr>
          <w:rFonts w:ascii="Tahoma" w:eastAsia="Times New Roman" w:hAnsi="Tahoma" w:cs="Tahoma"/>
          <w:sz w:val="20"/>
          <w:szCs w:val="20"/>
          <w:lang w:eastAsia="pl-PL"/>
        </w:rPr>
      </w:pPr>
    </w:p>
    <w:p w14:paraId="56317018" w14:textId="41A62807" w:rsidR="00C744B9" w:rsidRDefault="00C744B9" w:rsidP="00CC5192">
      <w:pPr>
        <w:spacing w:after="0" w:line="240" w:lineRule="auto"/>
        <w:jc w:val="right"/>
        <w:rPr>
          <w:rFonts w:ascii="Tahoma" w:eastAsia="Times New Roman" w:hAnsi="Tahoma" w:cs="Tahoma"/>
          <w:sz w:val="20"/>
          <w:szCs w:val="20"/>
          <w:lang w:eastAsia="pl-PL"/>
        </w:rPr>
      </w:pPr>
    </w:p>
    <w:p w14:paraId="1E5A702F" w14:textId="0E8E742C" w:rsidR="00C744B9" w:rsidRDefault="00C744B9" w:rsidP="00CC5192">
      <w:pPr>
        <w:spacing w:after="0" w:line="240" w:lineRule="auto"/>
        <w:jc w:val="right"/>
        <w:rPr>
          <w:rFonts w:ascii="Tahoma" w:eastAsia="Times New Roman" w:hAnsi="Tahoma" w:cs="Tahoma"/>
          <w:sz w:val="20"/>
          <w:szCs w:val="20"/>
          <w:lang w:eastAsia="pl-PL"/>
        </w:rPr>
      </w:pPr>
    </w:p>
    <w:p w14:paraId="0A0B7F33" w14:textId="761B7861" w:rsidR="00C744B9" w:rsidRDefault="00C744B9" w:rsidP="00CC5192">
      <w:pPr>
        <w:spacing w:after="0" w:line="240" w:lineRule="auto"/>
        <w:jc w:val="right"/>
        <w:rPr>
          <w:rFonts w:ascii="Tahoma" w:eastAsia="Times New Roman" w:hAnsi="Tahoma" w:cs="Tahoma"/>
          <w:sz w:val="20"/>
          <w:szCs w:val="20"/>
          <w:lang w:eastAsia="pl-PL"/>
        </w:rPr>
      </w:pPr>
    </w:p>
    <w:p w14:paraId="16E60B90" w14:textId="12566390" w:rsidR="00C744B9" w:rsidRDefault="00C744B9" w:rsidP="00CC5192">
      <w:pPr>
        <w:spacing w:after="0" w:line="240" w:lineRule="auto"/>
        <w:jc w:val="right"/>
        <w:rPr>
          <w:rFonts w:ascii="Tahoma" w:eastAsia="Times New Roman" w:hAnsi="Tahoma" w:cs="Tahoma"/>
          <w:sz w:val="20"/>
          <w:szCs w:val="20"/>
          <w:lang w:eastAsia="pl-PL"/>
        </w:rPr>
      </w:pPr>
    </w:p>
    <w:p w14:paraId="17365365" w14:textId="1A2A197E" w:rsidR="00C744B9" w:rsidRDefault="00C744B9" w:rsidP="00CC5192">
      <w:pPr>
        <w:spacing w:after="0" w:line="240" w:lineRule="auto"/>
        <w:jc w:val="right"/>
        <w:rPr>
          <w:rFonts w:ascii="Tahoma" w:eastAsia="Times New Roman" w:hAnsi="Tahoma" w:cs="Tahoma"/>
          <w:sz w:val="20"/>
          <w:szCs w:val="20"/>
          <w:lang w:eastAsia="pl-PL"/>
        </w:rPr>
      </w:pPr>
    </w:p>
    <w:p w14:paraId="5C20BB68" w14:textId="6EC26D4E" w:rsidR="00C744B9" w:rsidRDefault="00C744B9" w:rsidP="00CC5192">
      <w:pPr>
        <w:spacing w:after="0" w:line="240" w:lineRule="auto"/>
        <w:jc w:val="right"/>
        <w:rPr>
          <w:rFonts w:ascii="Tahoma" w:eastAsia="Times New Roman" w:hAnsi="Tahoma" w:cs="Tahoma"/>
          <w:sz w:val="20"/>
          <w:szCs w:val="20"/>
          <w:lang w:eastAsia="pl-PL"/>
        </w:rPr>
      </w:pPr>
    </w:p>
    <w:p w14:paraId="33E83216" w14:textId="6DD64D6E" w:rsidR="00C744B9" w:rsidRDefault="00C744B9" w:rsidP="00CC5192">
      <w:pPr>
        <w:spacing w:after="0" w:line="240" w:lineRule="auto"/>
        <w:jc w:val="right"/>
        <w:rPr>
          <w:rFonts w:ascii="Tahoma" w:eastAsia="Times New Roman" w:hAnsi="Tahoma" w:cs="Tahoma"/>
          <w:sz w:val="20"/>
          <w:szCs w:val="20"/>
          <w:lang w:eastAsia="pl-PL"/>
        </w:rPr>
      </w:pPr>
    </w:p>
    <w:p w14:paraId="51657430" w14:textId="3C273FC3" w:rsidR="00C744B9" w:rsidRDefault="00C744B9" w:rsidP="00CC5192">
      <w:pPr>
        <w:spacing w:after="0" w:line="240" w:lineRule="auto"/>
        <w:jc w:val="right"/>
        <w:rPr>
          <w:rFonts w:ascii="Tahoma" w:eastAsia="Times New Roman" w:hAnsi="Tahoma" w:cs="Tahoma"/>
          <w:sz w:val="20"/>
          <w:szCs w:val="20"/>
          <w:lang w:eastAsia="pl-PL"/>
        </w:rPr>
      </w:pPr>
    </w:p>
    <w:p w14:paraId="48C5EC03" w14:textId="6BFC1690" w:rsidR="00C744B9" w:rsidRDefault="00C744B9" w:rsidP="00CC5192">
      <w:pPr>
        <w:spacing w:after="0" w:line="240" w:lineRule="auto"/>
        <w:jc w:val="right"/>
        <w:rPr>
          <w:rFonts w:ascii="Tahoma" w:eastAsia="Times New Roman" w:hAnsi="Tahoma" w:cs="Tahoma"/>
          <w:sz w:val="20"/>
          <w:szCs w:val="20"/>
          <w:lang w:eastAsia="pl-PL"/>
        </w:rPr>
      </w:pPr>
    </w:p>
    <w:p w14:paraId="40FA8C99" w14:textId="66F08DD7" w:rsidR="00C744B9" w:rsidRDefault="00C744B9" w:rsidP="00CC5192">
      <w:pPr>
        <w:spacing w:after="0" w:line="240" w:lineRule="auto"/>
        <w:jc w:val="right"/>
        <w:rPr>
          <w:rFonts w:ascii="Tahoma" w:eastAsia="Times New Roman" w:hAnsi="Tahoma" w:cs="Tahoma"/>
          <w:sz w:val="20"/>
          <w:szCs w:val="20"/>
          <w:lang w:eastAsia="pl-PL"/>
        </w:rPr>
      </w:pPr>
    </w:p>
    <w:p w14:paraId="357E5D27" w14:textId="4BC87829" w:rsidR="00C744B9" w:rsidRDefault="00C744B9" w:rsidP="00CC5192">
      <w:pPr>
        <w:spacing w:after="0" w:line="240" w:lineRule="auto"/>
        <w:jc w:val="right"/>
        <w:rPr>
          <w:rFonts w:ascii="Tahoma" w:eastAsia="Times New Roman" w:hAnsi="Tahoma" w:cs="Tahoma"/>
          <w:sz w:val="20"/>
          <w:szCs w:val="20"/>
          <w:lang w:eastAsia="pl-PL"/>
        </w:rPr>
      </w:pPr>
    </w:p>
    <w:p w14:paraId="64B69250" w14:textId="4B17E399" w:rsidR="00C744B9" w:rsidRDefault="00C744B9" w:rsidP="00CC5192">
      <w:pPr>
        <w:spacing w:after="0" w:line="240" w:lineRule="auto"/>
        <w:jc w:val="right"/>
        <w:rPr>
          <w:rFonts w:ascii="Tahoma" w:eastAsia="Times New Roman" w:hAnsi="Tahoma" w:cs="Tahoma"/>
          <w:sz w:val="20"/>
          <w:szCs w:val="20"/>
          <w:lang w:eastAsia="pl-PL"/>
        </w:rPr>
      </w:pPr>
    </w:p>
    <w:p w14:paraId="6E834AEE" w14:textId="3DDE914F" w:rsidR="00C744B9" w:rsidRDefault="00C744B9" w:rsidP="00CC5192">
      <w:pPr>
        <w:spacing w:after="0" w:line="240" w:lineRule="auto"/>
        <w:jc w:val="right"/>
        <w:rPr>
          <w:rFonts w:ascii="Tahoma" w:eastAsia="Times New Roman" w:hAnsi="Tahoma" w:cs="Tahoma"/>
          <w:sz w:val="20"/>
          <w:szCs w:val="20"/>
          <w:lang w:eastAsia="pl-PL"/>
        </w:rPr>
      </w:pPr>
    </w:p>
    <w:p w14:paraId="1E795F7D" w14:textId="31510572" w:rsidR="00C744B9" w:rsidRDefault="00C744B9" w:rsidP="00CC5192">
      <w:pPr>
        <w:spacing w:after="0" w:line="240" w:lineRule="auto"/>
        <w:jc w:val="right"/>
        <w:rPr>
          <w:rFonts w:ascii="Tahoma" w:eastAsia="Times New Roman" w:hAnsi="Tahoma" w:cs="Tahoma"/>
          <w:sz w:val="20"/>
          <w:szCs w:val="20"/>
          <w:lang w:eastAsia="pl-PL"/>
        </w:rPr>
      </w:pPr>
    </w:p>
    <w:p w14:paraId="0C4AA163" w14:textId="261E0492" w:rsidR="00C744B9" w:rsidRDefault="00C744B9" w:rsidP="00CC5192">
      <w:pPr>
        <w:spacing w:after="0" w:line="240" w:lineRule="auto"/>
        <w:jc w:val="right"/>
        <w:rPr>
          <w:rFonts w:ascii="Tahoma" w:eastAsia="Times New Roman" w:hAnsi="Tahoma" w:cs="Tahoma"/>
          <w:sz w:val="20"/>
          <w:szCs w:val="20"/>
          <w:lang w:eastAsia="pl-PL"/>
        </w:rPr>
      </w:pPr>
    </w:p>
    <w:p w14:paraId="774D97A1" w14:textId="77777777" w:rsidR="00C744B9" w:rsidRPr="00725432" w:rsidRDefault="00C744B9" w:rsidP="00C744B9">
      <w:pPr>
        <w:spacing w:after="60" w:line="256" w:lineRule="auto"/>
        <w:ind w:left="425" w:hanging="425"/>
        <w:jc w:val="right"/>
        <w:rPr>
          <w:rFonts w:ascii="Tahoma" w:hAnsi="Tahoma" w:cs="Tahoma"/>
          <w:b/>
          <w:sz w:val="20"/>
          <w:szCs w:val="20"/>
        </w:rPr>
      </w:pPr>
      <w:r w:rsidRPr="00725432">
        <w:rPr>
          <w:rFonts w:ascii="Tahoma" w:hAnsi="Tahoma" w:cs="Tahoma"/>
          <w:b/>
          <w:sz w:val="20"/>
          <w:szCs w:val="20"/>
        </w:rPr>
        <w:lastRenderedPageBreak/>
        <w:t>Załącznik nr 2 – klauzula informacyjna</w:t>
      </w:r>
    </w:p>
    <w:p w14:paraId="76BEFF6F" w14:textId="77777777" w:rsidR="00C744B9" w:rsidRPr="00725432" w:rsidRDefault="00C744B9" w:rsidP="009E646E">
      <w:pPr>
        <w:numPr>
          <w:ilvl w:val="0"/>
          <w:numId w:val="88"/>
        </w:numPr>
        <w:suppressAutoHyphens/>
        <w:spacing w:after="60" w:line="240" w:lineRule="auto"/>
        <w:ind w:left="426" w:hanging="284"/>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Dane osobowe przedstawicieli Stron niniejszej umowy oraz dane </w:t>
      </w:r>
      <w:r w:rsidRPr="00725432">
        <w:rPr>
          <w:rFonts w:ascii="Tahoma" w:eastAsia="Arial Unicode MS" w:hAnsi="Tahoma" w:cs="Tahoma"/>
          <w:sz w:val="20"/>
          <w:szCs w:val="20"/>
          <w:lang w:val="x-none" w:eastAsia="pl-PL"/>
        </w:rPr>
        <w:t>osób wyznaczonych do kontaktów roboczych oraz odpowiedzialnych za koordynację i realizację umowy</w:t>
      </w:r>
      <w:r w:rsidRPr="00725432">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725432">
        <w:rPr>
          <w:rFonts w:ascii="Tahoma" w:eastAsia="Cambria" w:hAnsi="Tahoma" w:cs="Tahoma"/>
          <w:sz w:val="20"/>
          <w:szCs w:val="20"/>
        </w:rPr>
        <w:t xml:space="preserve"> </w:t>
      </w:r>
      <w:r w:rsidRPr="00725432">
        <w:rPr>
          <w:rFonts w:ascii="Tahoma" w:eastAsia="Cambria" w:hAnsi="Tahoma" w:cs="Tahoma"/>
          <w:sz w:val="20"/>
          <w:szCs w:val="20"/>
          <w:lang w:val="x-none"/>
        </w:rPr>
        <w:t>z realizacją niniejszej umowy.</w:t>
      </w:r>
    </w:p>
    <w:p w14:paraId="185A4096" w14:textId="77777777" w:rsidR="00C744B9" w:rsidRPr="00725432" w:rsidRDefault="00C744B9">
      <w:pPr>
        <w:numPr>
          <w:ilvl w:val="0"/>
          <w:numId w:val="88"/>
        </w:numPr>
        <w:suppressAutoHyphens/>
        <w:spacing w:after="60" w:line="240" w:lineRule="auto"/>
        <w:ind w:left="425" w:hanging="425"/>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96C6653" w14:textId="77777777" w:rsidR="00C744B9" w:rsidRPr="00725432" w:rsidRDefault="00C744B9">
      <w:pPr>
        <w:numPr>
          <w:ilvl w:val="0"/>
          <w:numId w:val="88"/>
        </w:numPr>
        <w:suppressAutoHyphens/>
        <w:spacing w:after="60" w:line="240" w:lineRule="auto"/>
        <w:ind w:left="425" w:hanging="425"/>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Zgodnie z treścią art. 13 </w:t>
      </w:r>
      <w:r w:rsidRPr="00725432">
        <w:rPr>
          <w:rFonts w:ascii="Tahoma" w:eastAsia="Cambria" w:hAnsi="Tahoma" w:cs="Tahoma"/>
          <w:sz w:val="20"/>
          <w:szCs w:val="20"/>
        </w:rPr>
        <w:t xml:space="preserve">i </w:t>
      </w:r>
      <w:r w:rsidRPr="00725432">
        <w:rPr>
          <w:rFonts w:ascii="Tahoma" w:eastAsia="Cambria" w:hAnsi="Tahoma" w:cs="Tahoma"/>
          <w:sz w:val="20"/>
          <w:szCs w:val="20"/>
          <w:lang w:val="x-none"/>
        </w:rPr>
        <w:t>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w:t>
      </w:r>
      <w:r w:rsidRPr="00725432">
        <w:rPr>
          <w:rFonts w:ascii="Tahoma" w:eastAsia="Cambria" w:hAnsi="Tahoma" w:cs="Tahoma"/>
          <w:sz w:val="20"/>
          <w:szCs w:val="20"/>
        </w:rPr>
        <w:br/>
        <w:t>tzw. ,,RODO” Zamawiający jako jeden z administratorów</w:t>
      </w:r>
      <w:r w:rsidRPr="00725432">
        <w:rPr>
          <w:rFonts w:ascii="Tahoma" w:eastAsia="Cambria" w:hAnsi="Tahoma" w:cs="Tahoma"/>
          <w:sz w:val="20"/>
          <w:szCs w:val="20"/>
          <w:lang w:val="x-none"/>
        </w:rPr>
        <w:t>,</w:t>
      </w:r>
      <w:r w:rsidRPr="00725432">
        <w:rPr>
          <w:rFonts w:ascii="Tahoma" w:eastAsia="Cambria" w:hAnsi="Tahoma" w:cs="Tahoma"/>
          <w:sz w:val="20"/>
          <w:szCs w:val="20"/>
        </w:rPr>
        <w:t xml:space="preserve"> o których mowa w ust. 1 informuje, </w:t>
      </w:r>
      <w:r w:rsidRPr="00725432">
        <w:rPr>
          <w:rFonts w:ascii="Tahoma" w:eastAsia="Cambria" w:hAnsi="Tahoma" w:cs="Tahoma"/>
          <w:sz w:val="20"/>
          <w:szCs w:val="20"/>
          <w:lang w:val="x-none"/>
        </w:rPr>
        <w:t>że:</w:t>
      </w:r>
    </w:p>
    <w:p w14:paraId="2E9E61F5" w14:textId="77777777" w:rsidR="00C744B9" w:rsidRPr="00725432" w:rsidRDefault="00C744B9">
      <w:pPr>
        <w:widowControl w:val="0"/>
        <w:numPr>
          <w:ilvl w:val="0"/>
          <w:numId w:val="89"/>
        </w:numPr>
        <w:suppressAutoHyphens/>
        <w:autoSpaceDE w:val="0"/>
        <w:spacing w:after="60" w:line="240" w:lineRule="auto"/>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0D20CBC0" w14:textId="77777777" w:rsidR="00C744B9" w:rsidRPr="00725432" w:rsidRDefault="00C744B9">
      <w:pPr>
        <w:widowControl w:val="0"/>
        <w:numPr>
          <w:ilvl w:val="0"/>
          <w:numId w:val="8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 xml:space="preserve">Z Administratorem można skontaktować się pisząc na adres: ul. Ceglana 35, 40-514 Katowice lub telefonując pod numer: 32 3581 </w:t>
      </w:r>
      <w:r w:rsidRPr="00725432">
        <w:rPr>
          <w:rFonts w:ascii="Tahoma" w:eastAsia="Cambria" w:hAnsi="Tahoma" w:cs="Tahoma"/>
          <w:sz w:val="20"/>
          <w:szCs w:val="20"/>
        </w:rPr>
        <w:t>460 lub za pośrednictwem poczty elektronicznej: sekretariat@uck.katowice.pl</w:t>
      </w:r>
      <w:r w:rsidRPr="00725432">
        <w:rPr>
          <w:rFonts w:ascii="Tahoma" w:eastAsia="Cambria" w:hAnsi="Tahoma" w:cs="Tahoma"/>
          <w:sz w:val="20"/>
          <w:szCs w:val="20"/>
          <w:lang w:val="x-none"/>
        </w:rPr>
        <w:t>.</w:t>
      </w:r>
    </w:p>
    <w:p w14:paraId="3E352CC3" w14:textId="77777777" w:rsidR="00C744B9" w:rsidRPr="00725432" w:rsidRDefault="00C744B9">
      <w:pPr>
        <w:widowControl w:val="0"/>
        <w:numPr>
          <w:ilvl w:val="0"/>
          <w:numId w:val="8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19030E88" w14:textId="77777777" w:rsidR="00C744B9" w:rsidRPr="00725432" w:rsidRDefault="00C744B9">
      <w:pPr>
        <w:widowControl w:val="0"/>
        <w:numPr>
          <w:ilvl w:val="0"/>
          <w:numId w:val="8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 xml:space="preserve">Dane osobowe reprezentantów Stron umowy i osób wyznaczonych do kontaktów roboczych oraz odpowiedzialnych za koordynację i realizację umowy przetwarzane </w:t>
      </w:r>
      <w:r w:rsidRPr="00725432">
        <w:rPr>
          <w:rFonts w:ascii="Tahoma" w:eastAsia="Arial Unicode MS" w:hAnsi="Tahoma" w:cs="Tahoma"/>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5513B25" w14:textId="77777777" w:rsidR="00C744B9" w:rsidRPr="00725432" w:rsidRDefault="00C744B9" w:rsidP="00C744B9">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 xml:space="preserve">Dane osobowe przetwarzane będą również w celach związanych z wykonywaniem obowiązków prawnych związanych z realizacją umowy (art. 6 ust. 1 lit. </w:t>
      </w:r>
      <w:r w:rsidRPr="00725432">
        <w:rPr>
          <w:rFonts w:ascii="Tahoma" w:eastAsia="Arial Unicode MS" w:hAnsi="Tahoma" w:cs="Tahoma"/>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3856B5B6" w14:textId="77777777" w:rsidR="00C744B9" w:rsidRPr="00725432" w:rsidRDefault="00C744B9">
      <w:pPr>
        <w:widowControl w:val="0"/>
        <w:numPr>
          <w:ilvl w:val="0"/>
          <w:numId w:val="8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Arial Unicode MS" w:hAnsi="Tahoma" w:cs="Tahoma"/>
          <w:sz w:val="20"/>
          <w:szCs w:val="20"/>
          <w:lang w:val="x-none" w:eastAsia="pl-PL"/>
        </w:rPr>
        <w:t xml:space="preserve">Źródłem pochodzenia danych osobowych są Strony umowy. Kategorie odnośnych danych osobowych zostały określone w umowie, obejmują dane umożliwiające </w:t>
      </w:r>
      <w:r w:rsidRPr="00725432">
        <w:rPr>
          <w:rFonts w:ascii="Tahoma" w:eastAsia="Cambria" w:hAnsi="Tahoma" w:cs="Tahoma"/>
          <w:sz w:val="20"/>
          <w:szCs w:val="20"/>
          <w:lang w:val="x-none"/>
        </w:rPr>
        <w:t>oznaczenie Strony umowy, dane kontaktowe, a także mogą obejmować inne dane niezbędne do jej realizacji ujawnione w toku jej realizacji.</w:t>
      </w:r>
    </w:p>
    <w:p w14:paraId="7185D497" w14:textId="77777777" w:rsidR="00C744B9" w:rsidRPr="00725432" w:rsidRDefault="00C744B9">
      <w:pPr>
        <w:widowControl w:val="0"/>
        <w:numPr>
          <w:ilvl w:val="0"/>
          <w:numId w:val="89"/>
        </w:numPr>
        <w:suppressAutoHyphens/>
        <w:autoSpaceDE w:val="0"/>
        <w:spacing w:after="60" w:line="240" w:lineRule="auto"/>
        <w:ind w:left="851"/>
        <w:contextualSpacing/>
        <w:jc w:val="both"/>
        <w:rPr>
          <w:rFonts w:ascii="Tahoma" w:eastAsia="Cambria" w:hAnsi="Tahoma" w:cs="Tahoma"/>
          <w:sz w:val="20"/>
          <w:szCs w:val="20"/>
          <w:lang w:val="x-none"/>
        </w:rPr>
      </w:pPr>
      <w:r w:rsidRPr="00725432">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725432">
        <w:rPr>
          <w:rFonts w:ascii="Tahoma" w:eastAsia="Cambria" w:hAnsi="Tahoma" w:cs="Tahoma"/>
          <w:sz w:val="20"/>
          <w:szCs w:val="20"/>
        </w:rPr>
        <w:t xml:space="preserve"> </w:t>
      </w:r>
      <w:r w:rsidRPr="00725432">
        <w:rPr>
          <w:rFonts w:ascii="Tahoma" w:eastAsia="Cambria" w:hAnsi="Tahoma" w:cs="Tahoma"/>
          <w:sz w:val="20"/>
          <w:szCs w:val="20"/>
          <w:lang w:val="x-none"/>
        </w:rPr>
        <w:t>W zakresie stanowiącym informację publiczną dane mogą być ujawniane każdemu zainteresowanemu taką informacją.</w:t>
      </w:r>
    </w:p>
    <w:p w14:paraId="36399E04" w14:textId="77777777" w:rsidR="00C744B9" w:rsidRPr="00725432" w:rsidRDefault="00C744B9">
      <w:pPr>
        <w:widowControl w:val="0"/>
        <w:numPr>
          <w:ilvl w:val="0"/>
          <w:numId w:val="8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Cambria" w:hAnsi="Tahoma" w:cs="Tahoma"/>
          <w:sz w:val="20"/>
          <w:szCs w:val="20"/>
          <w:lang w:val="x-none"/>
        </w:rPr>
        <w:t>Dane osobowe będą przetwarzane przez okres realizacji umowy, a po jej rozwiązaniu lub wygaśnięciu</w:t>
      </w:r>
      <w:r w:rsidRPr="00725432">
        <w:rPr>
          <w:rFonts w:ascii="Tahoma" w:eastAsia="Arial Unicode MS" w:hAnsi="Tahoma" w:cs="Tahoma"/>
          <w:sz w:val="20"/>
          <w:szCs w:val="20"/>
          <w:lang w:val="x-none" w:eastAsia="pl-PL"/>
        </w:rPr>
        <w:t xml:space="preserve"> przez okres wynikający z przepisów rachunkowo-podatkowych lub archiwalnych w interesie publicznym.</w:t>
      </w:r>
    </w:p>
    <w:p w14:paraId="5B6FCE5A" w14:textId="77777777" w:rsidR="00C744B9" w:rsidRPr="00725432" w:rsidRDefault="00C744B9" w:rsidP="00C744B9">
      <w:pPr>
        <w:widowControl w:val="0"/>
        <w:autoSpaceDE w:val="0"/>
        <w:spacing w:after="60" w:line="240" w:lineRule="auto"/>
        <w:ind w:left="851"/>
        <w:contextualSpacing/>
        <w:jc w:val="both"/>
        <w:rPr>
          <w:rFonts w:ascii="Tahoma" w:eastAsia="Calibri" w:hAnsi="Tahoma" w:cs="Tahoma"/>
          <w:sz w:val="20"/>
          <w:szCs w:val="20"/>
          <w:lang w:val="x-none" w:eastAsia="pl-PL"/>
        </w:rPr>
      </w:pPr>
      <w:r w:rsidRPr="00725432">
        <w:rPr>
          <w:rFonts w:ascii="Tahoma" w:eastAsia="Arial Unicode MS" w:hAnsi="Tahoma" w:cs="Tahoma"/>
          <w:sz w:val="20"/>
          <w:szCs w:val="20"/>
          <w:lang w:val="x-none" w:eastAsia="pl-PL"/>
        </w:rPr>
        <w:t xml:space="preserve">Dane osobowe będą przechowywane przez okres co najmniej 5 lat od momentu zakończenia </w:t>
      </w:r>
      <w:r w:rsidRPr="00725432">
        <w:rPr>
          <w:rFonts w:ascii="Tahoma" w:eastAsia="Arial Unicode MS" w:hAnsi="Tahoma" w:cs="Tahoma"/>
          <w:sz w:val="20"/>
          <w:szCs w:val="20"/>
          <w:lang w:eastAsia="pl-PL"/>
        </w:rPr>
        <w:t>umowy</w:t>
      </w:r>
      <w:r w:rsidRPr="00725432">
        <w:rPr>
          <w:rFonts w:ascii="Tahoma" w:eastAsia="Arial Unicode MS" w:hAnsi="Tahoma" w:cs="Tahoma"/>
          <w:sz w:val="20"/>
          <w:szCs w:val="20"/>
          <w:lang w:val="x-none" w:eastAsia="pl-PL"/>
        </w:rPr>
        <w:t xml:space="preserve">. </w:t>
      </w:r>
      <w:r w:rsidRPr="00725432">
        <w:rPr>
          <w:rFonts w:ascii="Tahoma" w:eastAsia="Cambria" w:hAnsi="Tahoma" w:cs="Tahoma"/>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725432">
        <w:rPr>
          <w:rFonts w:ascii="Tahoma" w:eastAsia="Cambria" w:hAnsi="Tahoma" w:cs="Tahoma"/>
          <w:sz w:val="20"/>
          <w:szCs w:val="20"/>
          <w:lang w:eastAsia="pl-PL"/>
        </w:rPr>
        <w:t>m</w:t>
      </w:r>
      <w:r w:rsidRPr="00725432">
        <w:rPr>
          <w:rFonts w:ascii="Tahoma" w:eastAsia="Cambria" w:hAnsi="Tahoma" w:cs="Tahoma"/>
          <w:sz w:val="20"/>
          <w:szCs w:val="20"/>
          <w:lang w:val="x-none" w:eastAsia="pl-PL"/>
        </w:rPr>
        <w:t>.</w:t>
      </w:r>
    </w:p>
    <w:p w14:paraId="6B4C36CC" w14:textId="77777777" w:rsidR="00C744B9" w:rsidRPr="00725432" w:rsidRDefault="00C744B9" w:rsidP="00C744B9">
      <w:pPr>
        <w:widowControl w:val="0"/>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Okresy te mogą zostać przedłużone w przypadku potrzeby ustalenia, dochodzenia lub obrony przed roszczeniami z tytułu realizacji umowy.</w:t>
      </w:r>
    </w:p>
    <w:p w14:paraId="65DF23B9" w14:textId="77777777" w:rsidR="00C744B9" w:rsidRPr="00725432" w:rsidRDefault="00C744B9">
      <w:pPr>
        <w:widowControl w:val="0"/>
        <w:numPr>
          <w:ilvl w:val="0"/>
          <w:numId w:val="8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725432">
        <w:rPr>
          <w:rFonts w:ascii="Tahoma" w:eastAsia="Arial Unicode MS" w:hAnsi="Tahoma" w:cs="Tahoma"/>
          <w:sz w:val="20"/>
          <w:szCs w:val="20"/>
          <w:lang w:eastAsia="pl-PL"/>
        </w:rPr>
        <w:t xml:space="preserve"> Uprawnienia te mogą podlegać ograniczeniom na mocy prawa.</w:t>
      </w:r>
    </w:p>
    <w:p w14:paraId="3C6A5489" w14:textId="77777777" w:rsidR="00C744B9" w:rsidRPr="00725432" w:rsidRDefault="00C744B9">
      <w:pPr>
        <w:widowControl w:val="0"/>
        <w:numPr>
          <w:ilvl w:val="0"/>
          <w:numId w:val="89"/>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725432">
        <w:rPr>
          <w:rFonts w:ascii="Tahoma" w:eastAsia="Arial Unicode MS" w:hAnsi="Tahoma" w:cs="Tahoma"/>
          <w:sz w:val="20"/>
          <w:szCs w:val="20"/>
          <w:lang w:val="x-none" w:eastAsia="pl-PL"/>
        </w:rPr>
        <w:t>Podanie danych osobowych jest warunkiem zawarcia i realizacji umowy, ich niepodanie może uniemożliwić jej zawarcie lub realizację.</w:t>
      </w:r>
    </w:p>
    <w:p w14:paraId="076974FE" w14:textId="4E279427" w:rsidR="00C744B9" w:rsidRPr="00725432" w:rsidRDefault="00C744B9">
      <w:pPr>
        <w:widowControl w:val="0"/>
        <w:numPr>
          <w:ilvl w:val="0"/>
          <w:numId w:val="89"/>
        </w:numPr>
        <w:suppressAutoHyphens/>
        <w:autoSpaceDE w:val="0"/>
        <w:spacing w:after="0" w:line="240" w:lineRule="auto"/>
        <w:ind w:left="851"/>
        <w:contextualSpacing/>
        <w:jc w:val="both"/>
      </w:pPr>
      <w:r w:rsidRPr="00C744B9">
        <w:rPr>
          <w:rFonts w:ascii="Tahoma" w:eastAsia="Arial Unicode MS" w:hAnsi="Tahoma" w:cs="Tahoma"/>
          <w:sz w:val="20"/>
          <w:szCs w:val="20"/>
          <w:lang w:val="x-none" w:eastAsia="pl-PL"/>
        </w:rPr>
        <w:t>Dane osobowe nie będą wykorzystywane do zautomatyzowanego podejmowania decyzji ani profilowania, o którym mowa w art. 22 rozporządzenia.</w:t>
      </w:r>
    </w:p>
    <w:sectPr w:rsidR="00C744B9" w:rsidRPr="00725432" w:rsidSect="00A522F0">
      <w:pgSz w:w="11906" w:h="16838" w:code="9"/>
      <w:pgMar w:top="425"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2C93" w14:textId="77777777" w:rsidR="00246170" w:rsidRDefault="00246170" w:rsidP="00CC5192">
      <w:pPr>
        <w:spacing w:after="0" w:line="240" w:lineRule="auto"/>
      </w:pPr>
      <w:r>
        <w:separator/>
      </w:r>
    </w:p>
  </w:endnote>
  <w:endnote w:type="continuationSeparator" w:id="0">
    <w:p w14:paraId="731C1859" w14:textId="77777777" w:rsidR="00246170" w:rsidRDefault="00246170"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buntu">
    <w:panose1 w:val="020B05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603F" w14:textId="77777777" w:rsidR="00246170" w:rsidRDefault="00246170" w:rsidP="00CC5192">
      <w:pPr>
        <w:spacing w:after="0" w:line="240" w:lineRule="auto"/>
      </w:pPr>
      <w:r>
        <w:separator/>
      </w:r>
    </w:p>
  </w:footnote>
  <w:footnote w:type="continuationSeparator" w:id="0">
    <w:p w14:paraId="1F6DD638" w14:textId="77777777" w:rsidR="00246170" w:rsidRDefault="00246170"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D"/>
    <w:multiLevelType w:val="singleLevel"/>
    <w:tmpl w:val="751425F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abstractNum>
  <w:abstractNum w:abstractNumId="7"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5260"/>
    <w:multiLevelType w:val="hybridMultilevel"/>
    <w:tmpl w:val="D1401FF2"/>
    <w:name w:val="WW8Num262222232222223242"/>
    <w:lvl w:ilvl="0" w:tplc="4DC8886C">
      <w:start w:val="1"/>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029961AD"/>
    <w:multiLevelType w:val="hybridMultilevel"/>
    <w:tmpl w:val="340042D4"/>
    <w:lvl w:ilvl="0" w:tplc="705CE2A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3"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D723F"/>
    <w:multiLevelType w:val="hybridMultilevel"/>
    <w:tmpl w:val="71FEB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CC7762"/>
    <w:multiLevelType w:val="hybridMultilevel"/>
    <w:tmpl w:val="BE88FBCE"/>
    <w:lvl w:ilvl="0" w:tplc="D906523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5" w15:restartNumberingAfterBreak="0">
    <w:nsid w:val="0CAA0F20"/>
    <w:multiLevelType w:val="hybridMultilevel"/>
    <w:tmpl w:val="FB629AB2"/>
    <w:lvl w:ilvl="0" w:tplc="FFFFFFFF">
      <w:start w:val="1"/>
      <w:numFmt w:val="decimal"/>
      <w:lvlText w:val="%1)"/>
      <w:lvlJc w:val="left"/>
      <w:pPr>
        <w:ind w:left="720" w:hanging="360"/>
      </w:pPr>
      <w:rPr>
        <w:rFonts w:ascii="Arial" w:hAnsi="Arial" w:cs="Arial" w:hint="default"/>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7"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DC44FCA"/>
    <w:multiLevelType w:val="hybridMultilevel"/>
    <w:tmpl w:val="676E448C"/>
    <w:name w:val="WW8Num262222232222223242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F9A28AC"/>
    <w:multiLevelType w:val="hybridMultilevel"/>
    <w:tmpl w:val="617E8E1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1191F31"/>
    <w:multiLevelType w:val="hybridMultilevel"/>
    <w:tmpl w:val="E4482F34"/>
    <w:lvl w:ilvl="0" w:tplc="D69A563E">
      <w:start w:val="1"/>
      <w:numFmt w:val="decimal"/>
      <w:lvlText w:val="%1."/>
      <w:lvlJc w:val="left"/>
      <w:pPr>
        <w:ind w:left="340" w:hanging="340"/>
      </w:pPr>
      <w:rPr>
        <w:rFonts w:hint="default"/>
      </w:rPr>
    </w:lvl>
    <w:lvl w:ilvl="1" w:tplc="331C43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D95D68"/>
    <w:multiLevelType w:val="hybridMultilevel"/>
    <w:tmpl w:val="88E081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2315C3"/>
    <w:multiLevelType w:val="hybridMultilevel"/>
    <w:tmpl w:val="214E142A"/>
    <w:lvl w:ilvl="0" w:tplc="DD548872">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9A33671"/>
    <w:multiLevelType w:val="hybridMultilevel"/>
    <w:tmpl w:val="7D327D34"/>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A0603E1"/>
    <w:multiLevelType w:val="hybridMultilevel"/>
    <w:tmpl w:val="478081DA"/>
    <w:lvl w:ilvl="0" w:tplc="407AF270">
      <w:start w:val="1"/>
      <w:numFmt w:val="decimal"/>
      <w:lvlText w:val="%1."/>
      <w:lvlJc w:val="left"/>
      <w:pPr>
        <w:ind w:left="360" w:hanging="360"/>
      </w:pPr>
      <w:rPr>
        <w:rFonts w:ascii="Tahoma" w:hAnsi="Tahoma" w:cs="Tahoma" w:hint="default"/>
        <w:sz w:val="20"/>
        <w:szCs w:val="20"/>
        <w:u w:val="none"/>
      </w:rPr>
    </w:lvl>
    <w:lvl w:ilvl="1" w:tplc="A118C8BE">
      <w:start w:val="1"/>
      <w:numFmt w:val="lowerLetter"/>
      <w:lvlText w:val="%2)"/>
      <w:lvlJc w:val="left"/>
      <w:pPr>
        <w:ind w:left="108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F048C7"/>
    <w:multiLevelType w:val="hybridMultilevel"/>
    <w:tmpl w:val="D124F134"/>
    <w:name w:val="WW8Num2622222322222238"/>
    <w:lvl w:ilvl="0" w:tplc="90B2656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58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2B06B00"/>
    <w:multiLevelType w:val="hybridMultilevel"/>
    <w:tmpl w:val="39A86518"/>
    <w:name w:val="WW8Num264224"/>
    <w:lvl w:ilvl="0" w:tplc="2BD29EA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4A61EE8"/>
    <w:multiLevelType w:val="hybridMultilevel"/>
    <w:tmpl w:val="9592A99C"/>
    <w:lvl w:ilvl="0" w:tplc="6CA8FD2E">
      <w:start w:val="1"/>
      <w:numFmt w:val="lowerLetter"/>
      <w:lvlText w:val="%1)"/>
      <w:lvlJc w:val="left"/>
      <w:pPr>
        <w:ind w:left="1440" w:hanging="360"/>
      </w:pPr>
      <w:rPr>
        <w:rFonts w:hint="default"/>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54" w15:restartNumberingAfterBreak="0">
    <w:nsid w:val="27701F61"/>
    <w:multiLevelType w:val="hybridMultilevel"/>
    <w:tmpl w:val="1910C80E"/>
    <w:lvl w:ilvl="0" w:tplc="4108578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CDA5E24"/>
    <w:multiLevelType w:val="hybridMultilevel"/>
    <w:tmpl w:val="CE226652"/>
    <w:lvl w:ilvl="0" w:tplc="E216EDD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89763D"/>
    <w:multiLevelType w:val="hybridMultilevel"/>
    <w:tmpl w:val="9F9CA532"/>
    <w:name w:val="WW8Num26222223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A657652"/>
    <w:multiLevelType w:val="hybridMultilevel"/>
    <w:tmpl w:val="31C0EE78"/>
    <w:lvl w:ilvl="0" w:tplc="04150017">
      <w:start w:val="1"/>
      <w:numFmt w:val="lowerLetter"/>
      <w:lvlText w:val="%1)"/>
      <w:lvlJc w:val="left"/>
      <w:pPr>
        <w:ind w:left="1060" w:hanging="360"/>
      </w:pPr>
    </w:lvl>
    <w:lvl w:ilvl="1" w:tplc="6CA8FD2E">
      <w:start w:val="1"/>
      <w:numFmt w:val="lowerLetter"/>
      <w:lvlText w:val="%2)"/>
      <w:lvlJc w:val="left"/>
      <w:pPr>
        <w:ind w:left="70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0" w15:restartNumberingAfterBreak="0">
    <w:nsid w:val="3ED93BE8"/>
    <w:multiLevelType w:val="hybridMultilevel"/>
    <w:tmpl w:val="602CEB24"/>
    <w:lvl w:ilvl="0" w:tplc="D9E6FDD0">
      <w:start w:val="1"/>
      <w:numFmt w:val="decimal"/>
      <w:lvlText w:val="%1."/>
      <w:lvlJc w:val="left"/>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437B99"/>
    <w:multiLevelType w:val="hybridMultilevel"/>
    <w:tmpl w:val="B62C5F8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580332"/>
    <w:multiLevelType w:val="hybridMultilevel"/>
    <w:tmpl w:val="82661714"/>
    <w:name w:val="WW8Num2622222339"/>
    <w:lvl w:ilvl="0" w:tplc="542A6B1E">
      <w:start w:val="8"/>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684FF1"/>
    <w:multiLevelType w:val="hybridMultilevel"/>
    <w:tmpl w:val="19EE018E"/>
    <w:lvl w:ilvl="0" w:tplc="DAB4D88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B01ED"/>
    <w:multiLevelType w:val="hybridMultilevel"/>
    <w:tmpl w:val="70D043EA"/>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39328B64">
      <w:start w:val="1"/>
      <w:numFmt w:val="lowerLetter"/>
      <w:lvlText w:val="%2)"/>
      <w:lvlJc w:val="left"/>
      <w:pPr>
        <w:ind w:left="360" w:hanging="36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BBB1654"/>
    <w:multiLevelType w:val="hybridMultilevel"/>
    <w:tmpl w:val="8DF0C72E"/>
    <w:name w:val="WW8Num2622222322222239"/>
    <w:lvl w:ilvl="0" w:tplc="00B6874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4243EA"/>
    <w:multiLevelType w:val="hybridMultilevel"/>
    <w:tmpl w:val="446E889C"/>
    <w:lvl w:ilvl="0" w:tplc="FFFFFFFF">
      <w:start w:val="1"/>
      <w:numFmt w:val="lowerLetter"/>
      <w:lvlText w:val="%1)"/>
      <w:lvlJc w:val="left"/>
      <w:pPr>
        <w:tabs>
          <w:tab w:val="num" w:pos="624"/>
        </w:tabs>
        <w:ind w:left="624" w:hanging="397"/>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4C603BE6"/>
    <w:multiLevelType w:val="hybridMultilevel"/>
    <w:tmpl w:val="47D8963C"/>
    <w:lvl w:ilvl="0" w:tplc="6CA8FD2E">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E115E5"/>
    <w:multiLevelType w:val="hybridMultilevel"/>
    <w:tmpl w:val="A6CC70DE"/>
    <w:lvl w:ilvl="0" w:tplc="755A7044">
      <w:start w:val="1"/>
      <w:numFmt w:val="decimal"/>
      <w:lvlText w:val="%1)"/>
      <w:lvlJc w:val="left"/>
      <w:pPr>
        <w:ind w:left="720" w:hanging="360"/>
      </w:pPr>
      <w:rPr>
        <w:rFonts w:ascii="Tahoma" w:eastAsia="Cambria" w:hAnsi="Tahoma" w:cs="Tahoma"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9" w15:restartNumberingAfterBreak="0">
    <w:nsid w:val="50771D38"/>
    <w:multiLevelType w:val="hybridMultilevel"/>
    <w:tmpl w:val="300CC7B6"/>
    <w:name w:val="WW8Num26222223222222226"/>
    <w:lvl w:ilvl="0" w:tplc="7AA44ECA">
      <w:start w:val="2"/>
      <w:numFmt w:val="lowerLetter"/>
      <w:lvlText w:val="%1)"/>
      <w:lvlJc w:val="left"/>
      <w:pPr>
        <w:tabs>
          <w:tab w:val="num" w:pos="624"/>
        </w:tabs>
        <w:ind w:left="624" w:hanging="397"/>
      </w:pPr>
      <w:rPr>
        <w:rFonts w:hint="default"/>
        <w:b w:val="0"/>
        <w:bCs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167DD6"/>
    <w:multiLevelType w:val="hybridMultilevel"/>
    <w:tmpl w:val="A47822AC"/>
    <w:name w:val="WW8Num26222223222222324"/>
    <w:lvl w:ilvl="0" w:tplc="D0F6EC6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F67258"/>
    <w:multiLevelType w:val="hybridMultilevel"/>
    <w:tmpl w:val="386E43AA"/>
    <w:lvl w:ilvl="0" w:tplc="5894A940">
      <w:start w:val="12"/>
      <w:numFmt w:val="decimal"/>
      <w:lvlText w:val="%1."/>
      <w:lvlJc w:val="left"/>
      <w:pPr>
        <w:tabs>
          <w:tab w:val="num" w:pos="720"/>
        </w:tabs>
        <w:ind w:left="720" w:hanging="360"/>
      </w:pPr>
      <w:rPr>
        <w:rFonts w:ascii="Tahoma" w:hAnsi="Tahoma" w:cs="Times New Roman"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8F0F86"/>
    <w:multiLevelType w:val="hybridMultilevel"/>
    <w:tmpl w:val="64688936"/>
    <w:lvl w:ilvl="0" w:tplc="9CEA3A3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132E0E"/>
    <w:multiLevelType w:val="hybridMultilevel"/>
    <w:tmpl w:val="71FEB0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5B1F78D1"/>
    <w:multiLevelType w:val="hybridMultilevel"/>
    <w:tmpl w:val="3FC26020"/>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F9591B"/>
    <w:multiLevelType w:val="hybridMultilevel"/>
    <w:tmpl w:val="9B20C09E"/>
    <w:lvl w:ilvl="0" w:tplc="63448B92">
      <w:start w:val="1"/>
      <w:numFmt w:val="decimal"/>
      <w:lvlText w:val="%1."/>
      <w:lvlJc w:val="left"/>
      <w:pPr>
        <w:ind w:left="360" w:hanging="360"/>
      </w:pPr>
      <w:rPr>
        <w:rFonts w:ascii="Tahoma" w:eastAsia="Times New Roman" w:hAnsi="Tahoma" w:cs="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E5B21D4"/>
    <w:multiLevelType w:val="hybridMultilevel"/>
    <w:tmpl w:val="9DCAFDF6"/>
    <w:lvl w:ilvl="0" w:tplc="4812687E">
      <w:start w:val="1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835043"/>
    <w:multiLevelType w:val="hybridMultilevel"/>
    <w:tmpl w:val="C6D223BC"/>
    <w:lvl w:ilvl="0" w:tplc="57CEEFA4">
      <w:start w:val="1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0AC6154"/>
    <w:multiLevelType w:val="hybridMultilevel"/>
    <w:tmpl w:val="45A42AE6"/>
    <w:lvl w:ilvl="0" w:tplc="01A80604">
      <w:start w:val="1"/>
      <w:numFmt w:val="decimal"/>
      <w:lvlText w:val="%1."/>
      <w:lvlJc w:val="left"/>
      <w:pPr>
        <w:tabs>
          <w:tab w:val="num" w:pos="720"/>
        </w:tabs>
        <w:ind w:left="720" w:hanging="360"/>
      </w:pPr>
      <w:rPr>
        <w:rFonts w:ascii="Tahoma" w:hAnsi="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7E7695"/>
    <w:multiLevelType w:val="hybridMultilevel"/>
    <w:tmpl w:val="4CCE0460"/>
    <w:lvl w:ilvl="0" w:tplc="B23E6CF2">
      <w:start w:val="1"/>
      <w:numFmt w:val="decimal"/>
      <w:lvlText w:val="%1."/>
      <w:lvlJc w:val="left"/>
      <w:pPr>
        <w:tabs>
          <w:tab w:val="num" w:pos="360"/>
        </w:tabs>
        <w:ind w:left="340" w:hanging="340"/>
      </w:pPr>
      <w:rPr>
        <w:rFonts w:ascii="Tahoma" w:hAnsi="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CE12BE"/>
    <w:multiLevelType w:val="hybridMultilevel"/>
    <w:tmpl w:val="7D58178E"/>
    <w:lvl w:ilvl="0" w:tplc="EF9AA1FA">
      <w:start w:val="1"/>
      <w:numFmt w:val="decimal"/>
      <w:lvlText w:val="%1."/>
      <w:lvlJc w:val="left"/>
      <w:pPr>
        <w:ind w:left="700" w:hanging="360"/>
      </w:pPr>
      <w:rPr>
        <w:rFonts w:ascii="Tahoma" w:hAnsi="Tahoma" w:cs="Times New Roman" w:hint="default"/>
        <w:b w:val="0"/>
        <w:i w:val="0"/>
        <w:color w:val="auto"/>
        <w:sz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3"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65F77DA8"/>
    <w:multiLevelType w:val="hybridMultilevel"/>
    <w:tmpl w:val="FC96B732"/>
    <w:name w:val="WW8Num2622222338"/>
    <w:lvl w:ilvl="0" w:tplc="ACACBB78">
      <w:start w:val="1"/>
      <w:numFmt w:val="decimal"/>
      <w:lvlText w:val="%1."/>
      <w:lvlJc w:val="left"/>
      <w:pPr>
        <w:ind w:left="180" w:hanging="18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3B3575"/>
    <w:multiLevelType w:val="hybridMultilevel"/>
    <w:tmpl w:val="3D2AD414"/>
    <w:lvl w:ilvl="0" w:tplc="24982B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4A6ADF"/>
    <w:multiLevelType w:val="hybridMultilevel"/>
    <w:tmpl w:val="82AA24FC"/>
    <w:lvl w:ilvl="0" w:tplc="EE2487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670212A"/>
    <w:multiLevelType w:val="hybridMultilevel"/>
    <w:tmpl w:val="471459B8"/>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4DC8886C">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AD5956"/>
    <w:multiLevelType w:val="multilevel"/>
    <w:tmpl w:val="B434DFA4"/>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D6F7F0B"/>
    <w:multiLevelType w:val="hybridMultilevel"/>
    <w:tmpl w:val="4BCAD284"/>
    <w:lvl w:ilvl="0" w:tplc="37C83D30">
      <w:start w:val="1"/>
      <w:numFmt w:val="lowerLetter"/>
      <w:lvlText w:val="%1)"/>
      <w:lvlJc w:val="left"/>
      <w:pPr>
        <w:ind w:left="5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657BD2"/>
    <w:multiLevelType w:val="hybridMultilevel"/>
    <w:tmpl w:val="E8F832D4"/>
    <w:lvl w:ilvl="0" w:tplc="3110A57E">
      <w:start w:val="3"/>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22E23C6"/>
    <w:multiLevelType w:val="hybridMultilevel"/>
    <w:tmpl w:val="DADE0984"/>
    <w:lvl w:ilvl="0" w:tplc="59FA6226">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FA1646"/>
    <w:multiLevelType w:val="hybridMultilevel"/>
    <w:tmpl w:val="4F667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6EC1CCB"/>
    <w:multiLevelType w:val="hybridMultilevel"/>
    <w:tmpl w:val="A0BCE45C"/>
    <w:lvl w:ilvl="0" w:tplc="4B740AAE">
      <w:start w:val="1"/>
      <w:numFmt w:val="decimal"/>
      <w:lvlText w:val="%1."/>
      <w:lvlJc w:val="left"/>
      <w:pPr>
        <w:ind w:left="360" w:hanging="360"/>
      </w:pPr>
      <w:rPr>
        <w:rFonts w:ascii="Tahoma" w:hAnsi="Tahoma" w:cs="Tahoma" w:hint="default"/>
        <w:b w:val="0"/>
        <w:i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4"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8B6913"/>
    <w:multiLevelType w:val="multilevel"/>
    <w:tmpl w:val="199E0188"/>
    <w:lvl w:ilvl="0">
      <w:start w:val="2"/>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36"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93813">
    <w:abstractNumId w:val="92"/>
  </w:num>
  <w:num w:numId="2" w16cid:durableId="1511676128">
    <w:abstractNumId w:val="51"/>
  </w:num>
  <w:num w:numId="3" w16cid:durableId="130907163">
    <w:abstractNumId w:val="68"/>
  </w:num>
  <w:num w:numId="4" w16cid:durableId="2063676468">
    <w:abstractNumId w:val="119"/>
  </w:num>
  <w:num w:numId="5" w16cid:durableId="1929850885">
    <w:abstractNumId w:val="81"/>
  </w:num>
  <w:num w:numId="6" w16cid:durableId="1650597455">
    <w:abstractNumId w:val="23"/>
  </w:num>
  <w:num w:numId="7" w16cid:durableId="252662815">
    <w:abstractNumId w:val="102"/>
  </w:num>
  <w:num w:numId="8" w16cid:durableId="1639535845">
    <w:abstractNumId w:val="130"/>
  </w:num>
  <w:num w:numId="9" w16cid:durableId="1971476235">
    <w:abstractNumId w:val="22"/>
  </w:num>
  <w:num w:numId="10" w16cid:durableId="90710781">
    <w:abstractNumId w:val="99"/>
  </w:num>
  <w:num w:numId="11" w16cid:durableId="303775554">
    <w:abstractNumId w:val="100"/>
    <w:lvlOverride w:ilvl="0">
      <w:startOverride w:val="1"/>
    </w:lvlOverride>
  </w:num>
  <w:num w:numId="12" w16cid:durableId="1386904146">
    <w:abstractNumId w:val="77"/>
    <w:lvlOverride w:ilvl="0">
      <w:startOverride w:val="1"/>
    </w:lvlOverride>
  </w:num>
  <w:num w:numId="13" w16cid:durableId="2081783253">
    <w:abstractNumId w:val="52"/>
  </w:num>
  <w:num w:numId="14" w16cid:durableId="685206250">
    <w:abstractNumId w:val="15"/>
  </w:num>
  <w:num w:numId="15" w16cid:durableId="872156905">
    <w:abstractNumId w:val="124"/>
  </w:num>
  <w:num w:numId="16" w16cid:durableId="625505804">
    <w:abstractNumId w:val="64"/>
  </w:num>
  <w:num w:numId="17" w16cid:durableId="1600797708">
    <w:abstractNumId w:val="39"/>
  </w:num>
  <w:num w:numId="18" w16cid:durableId="1693533437">
    <w:abstractNumId w:val="133"/>
  </w:num>
  <w:num w:numId="19" w16cid:durableId="869411385">
    <w:abstractNumId w:val="19"/>
  </w:num>
  <w:num w:numId="20" w16cid:durableId="552697173">
    <w:abstractNumId w:val="87"/>
  </w:num>
  <w:num w:numId="21" w16cid:durableId="1378778525">
    <w:abstractNumId w:val="57"/>
  </w:num>
  <w:num w:numId="22" w16cid:durableId="1227958188">
    <w:abstractNumId w:val="56"/>
  </w:num>
  <w:num w:numId="23" w16cid:durableId="897786088">
    <w:abstractNumId w:val="32"/>
  </w:num>
  <w:num w:numId="24" w16cid:durableId="1404524110">
    <w:abstractNumId w:val="134"/>
  </w:num>
  <w:num w:numId="25" w16cid:durableId="237133232">
    <w:abstractNumId w:val="67"/>
  </w:num>
  <w:num w:numId="26" w16cid:durableId="1598322172">
    <w:abstractNumId w:val="106"/>
  </w:num>
  <w:num w:numId="27" w16cid:durableId="74589953">
    <w:abstractNumId w:val="113"/>
  </w:num>
  <w:num w:numId="28" w16cid:durableId="1021056860">
    <w:abstractNumId w:val="18"/>
  </w:num>
  <w:num w:numId="29" w16cid:durableId="1531066708">
    <w:abstractNumId w:val="40"/>
  </w:num>
  <w:num w:numId="30" w16cid:durableId="1320689790">
    <w:abstractNumId w:val="62"/>
  </w:num>
  <w:num w:numId="31" w16cid:durableId="707025211">
    <w:abstractNumId w:val="78"/>
  </w:num>
  <w:num w:numId="32" w16cid:durableId="2014262612">
    <w:abstractNumId w:val="79"/>
  </w:num>
  <w:num w:numId="33" w16cid:durableId="656037512">
    <w:abstractNumId w:val="105"/>
  </w:num>
  <w:num w:numId="34" w16cid:durableId="2053535695">
    <w:abstractNumId w:val="121"/>
  </w:num>
  <w:num w:numId="35" w16cid:durableId="921569209">
    <w:abstractNumId w:val="127"/>
  </w:num>
  <w:num w:numId="36" w16cid:durableId="1159422038">
    <w:abstractNumId w:val="33"/>
  </w:num>
  <w:num w:numId="37" w16cid:durableId="1525049807">
    <w:abstractNumId w:val="58"/>
  </w:num>
  <w:num w:numId="38" w16cid:durableId="1746760207">
    <w:abstractNumId w:val="126"/>
  </w:num>
  <w:num w:numId="39" w16cid:durableId="1234196886">
    <w:abstractNumId w:val="30"/>
  </w:num>
  <w:num w:numId="40" w16cid:durableId="1480264832">
    <w:abstractNumId w:val="37"/>
  </w:num>
  <w:num w:numId="41" w16cid:durableId="2045935604">
    <w:abstractNumId w:val="136"/>
  </w:num>
  <w:num w:numId="42" w16cid:durableId="1735002842">
    <w:abstractNumId w:val="43"/>
  </w:num>
  <w:num w:numId="43" w16cid:durableId="613366683">
    <w:abstractNumId w:val="8"/>
  </w:num>
  <w:num w:numId="44" w16cid:durableId="1672177680">
    <w:abstractNumId w:val="83"/>
  </w:num>
  <w:num w:numId="45" w16cid:durableId="1999071552">
    <w:abstractNumId w:val="91"/>
  </w:num>
  <w:num w:numId="46" w16cid:durableId="1244609396">
    <w:abstractNumId w:val="118"/>
  </w:num>
  <w:num w:numId="47" w16cid:durableId="88552343">
    <w:abstractNumId w:val="109"/>
  </w:num>
  <w:num w:numId="48" w16cid:durableId="165874689">
    <w:abstractNumId w:val="117"/>
  </w:num>
  <w:num w:numId="49" w16cid:durableId="840126189">
    <w:abstractNumId w:val="6"/>
  </w:num>
  <w:num w:numId="50" w16cid:durableId="2040429456">
    <w:abstractNumId w:val="10"/>
  </w:num>
  <w:num w:numId="51" w16cid:durableId="1273130020">
    <w:abstractNumId w:val="29"/>
  </w:num>
  <w:num w:numId="52" w16cid:durableId="431630726">
    <w:abstractNumId w:val="27"/>
  </w:num>
  <w:num w:numId="53" w16cid:durableId="751700426">
    <w:abstractNumId w:val="34"/>
  </w:num>
  <w:num w:numId="54" w16cid:durableId="228274675">
    <w:abstractNumId w:val="132"/>
  </w:num>
  <w:num w:numId="55" w16cid:durableId="817914766">
    <w:abstractNumId w:val="55"/>
  </w:num>
  <w:num w:numId="56" w16cid:durableId="1729305700">
    <w:abstractNumId w:val="66"/>
  </w:num>
  <w:num w:numId="57" w16cid:durableId="1111390690">
    <w:abstractNumId w:val="70"/>
  </w:num>
  <w:num w:numId="58" w16cid:durableId="637994810">
    <w:abstractNumId w:val="17"/>
  </w:num>
  <w:num w:numId="59" w16cid:durableId="21450019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249766">
    <w:abstractNumId w:val="11"/>
  </w:num>
  <w:num w:numId="61" w16cid:durableId="910193829">
    <w:abstractNumId w:val="7"/>
  </w:num>
  <w:num w:numId="62" w16cid:durableId="933897975">
    <w:abstractNumId w:val="103"/>
  </w:num>
  <w:num w:numId="63" w16cid:durableId="76026569">
    <w:abstractNumId w:val="97"/>
  </w:num>
  <w:num w:numId="64" w16cid:durableId="1529677162">
    <w:abstractNumId w:val="135"/>
  </w:num>
  <w:num w:numId="65" w16cid:durableId="1382635595">
    <w:abstractNumId w:val="21"/>
  </w:num>
  <w:num w:numId="66" w16cid:durableId="2125229816">
    <w:abstractNumId w:val="31"/>
  </w:num>
  <w:num w:numId="67" w16cid:durableId="1962413807">
    <w:abstractNumId w:val="112"/>
  </w:num>
  <w:num w:numId="68" w16cid:durableId="516886808">
    <w:abstractNumId w:val="54"/>
  </w:num>
  <w:num w:numId="69" w16cid:durableId="1898734093">
    <w:abstractNumId w:val="115"/>
  </w:num>
  <w:num w:numId="70" w16cid:durableId="1393231788">
    <w:abstractNumId w:val="69"/>
  </w:num>
  <w:num w:numId="71" w16cid:durableId="949431971">
    <w:abstractNumId w:val="108"/>
  </w:num>
  <w:num w:numId="72" w16cid:durableId="1999915766">
    <w:abstractNumId w:val="125"/>
  </w:num>
  <w:num w:numId="73" w16cid:durableId="465971134">
    <w:abstractNumId w:val="96"/>
  </w:num>
  <w:num w:numId="74" w16cid:durableId="1783568049">
    <w:abstractNumId w:val="59"/>
  </w:num>
  <w:num w:numId="75" w16cid:durableId="1398089669">
    <w:abstractNumId w:val="122"/>
  </w:num>
  <w:num w:numId="76" w16cid:durableId="1755786568">
    <w:abstractNumId w:val="116"/>
  </w:num>
  <w:num w:numId="77" w16cid:durableId="1317101659">
    <w:abstractNumId w:val="76"/>
  </w:num>
  <w:num w:numId="78" w16cid:durableId="1853303167">
    <w:abstractNumId w:val="36"/>
  </w:num>
  <w:num w:numId="79" w16cid:durableId="1375083483">
    <w:abstractNumId w:val="84"/>
  </w:num>
  <w:num w:numId="80" w16cid:durableId="1028024822">
    <w:abstractNumId w:val="86"/>
  </w:num>
  <w:num w:numId="81" w16cid:durableId="1790931083">
    <w:abstractNumId w:val="95"/>
  </w:num>
  <w:num w:numId="82" w16cid:durableId="1913617099">
    <w:abstractNumId w:val="9"/>
  </w:num>
  <w:num w:numId="83" w16cid:durableId="1513183093">
    <w:abstractNumId w:val="38"/>
  </w:num>
  <w:num w:numId="84" w16cid:durableId="793640988">
    <w:abstractNumId w:val="85"/>
  </w:num>
  <w:num w:numId="85" w16cid:durableId="1265381316">
    <w:abstractNumId w:val="53"/>
  </w:num>
  <w:num w:numId="86" w16cid:durableId="117267244">
    <w:abstractNumId w:val="107"/>
  </w:num>
  <w:num w:numId="87" w16cid:durableId="1756632538">
    <w:abstractNumId w:val="72"/>
  </w:num>
  <w:num w:numId="88" w16cid:durableId="239675996">
    <w:abstractNumId w:val="98"/>
  </w:num>
  <w:num w:numId="89" w16cid:durableId="2019890500">
    <w:abstractNumId w:val="2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060"/>
    <w:rsid w:val="0000011E"/>
    <w:rsid w:val="00001024"/>
    <w:rsid w:val="000019B3"/>
    <w:rsid w:val="000048BA"/>
    <w:rsid w:val="0001176C"/>
    <w:rsid w:val="00012369"/>
    <w:rsid w:val="000140D9"/>
    <w:rsid w:val="00015391"/>
    <w:rsid w:val="0001742F"/>
    <w:rsid w:val="000175AF"/>
    <w:rsid w:val="00020803"/>
    <w:rsid w:val="00021425"/>
    <w:rsid w:val="00022CF1"/>
    <w:rsid w:val="00024E18"/>
    <w:rsid w:val="000344E5"/>
    <w:rsid w:val="000352FB"/>
    <w:rsid w:val="00044214"/>
    <w:rsid w:val="00044E14"/>
    <w:rsid w:val="00047E14"/>
    <w:rsid w:val="00050DBD"/>
    <w:rsid w:val="0005175C"/>
    <w:rsid w:val="00051D95"/>
    <w:rsid w:val="00052B48"/>
    <w:rsid w:val="00053DE9"/>
    <w:rsid w:val="00054179"/>
    <w:rsid w:val="00056233"/>
    <w:rsid w:val="00060474"/>
    <w:rsid w:val="000615BB"/>
    <w:rsid w:val="00062C79"/>
    <w:rsid w:val="00063647"/>
    <w:rsid w:val="00063DC9"/>
    <w:rsid w:val="00064D16"/>
    <w:rsid w:val="00066BB6"/>
    <w:rsid w:val="00067EC2"/>
    <w:rsid w:val="00070B0C"/>
    <w:rsid w:val="00071D1B"/>
    <w:rsid w:val="00072CC1"/>
    <w:rsid w:val="000732D6"/>
    <w:rsid w:val="00073488"/>
    <w:rsid w:val="000735B2"/>
    <w:rsid w:val="00074A16"/>
    <w:rsid w:val="00076266"/>
    <w:rsid w:val="0007669E"/>
    <w:rsid w:val="00077044"/>
    <w:rsid w:val="00080FCE"/>
    <w:rsid w:val="00081536"/>
    <w:rsid w:val="000815C6"/>
    <w:rsid w:val="00083F61"/>
    <w:rsid w:val="00085BDA"/>
    <w:rsid w:val="00086F52"/>
    <w:rsid w:val="00087767"/>
    <w:rsid w:val="00093379"/>
    <w:rsid w:val="00094608"/>
    <w:rsid w:val="0009709C"/>
    <w:rsid w:val="000976C1"/>
    <w:rsid w:val="000A229E"/>
    <w:rsid w:val="000A3ACA"/>
    <w:rsid w:val="000A435A"/>
    <w:rsid w:val="000B31A6"/>
    <w:rsid w:val="000C086D"/>
    <w:rsid w:val="000C4080"/>
    <w:rsid w:val="000C438A"/>
    <w:rsid w:val="000C4C79"/>
    <w:rsid w:val="000C4EF6"/>
    <w:rsid w:val="000C5614"/>
    <w:rsid w:val="000C5F8C"/>
    <w:rsid w:val="000C6F3D"/>
    <w:rsid w:val="000E18D6"/>
    <w:rsid w:val="000E2D81"/>
    <w:rsid w:val="000E7149"/>
    <w:rsid w:val="000F2C34"/>
    <w:rsid w:val="000F31E5"/>
    <w:rsid w:val="000F41DE"/>
    <w:rsid w:val="000F76A8"/>
    <w:rsid w:val="00102C55"/>
    <w:rsid w:val="001039E6"/>
    <w:rsid w:val="001052B4"/>
    <w:rsid w:val="00107BD3"/>
    <w:rsid w:val="001112BA"/>
    <w:rsid w:val="00113870"/>
    <w:rsid w:val="0011562F"/>
    <w:rsid w:val="00115719"/>
    <w:rsid w:val="001159D2"/>
    <w:rsid w:val="0011657D"/>
    <w:rsid w:val="00117C25"/>
    <w:rsid w:val="001211B1"/>
    <w:rsid w:val="001220E8"/>
    <w:rsid w:val="00125687"/>
    <w:rsid w:val="00125EE9"/>
    <w:rsid w:val="00127142"/>
    <w:rsid w:val="00130351"/>
    <w:rsid w:val="00131A73"/>
    <w:rsid w:val="001322E8"/>
    <w:rsid w:val="0013359A"/>
    <w:rsid w:val="00133665"/>
    <w:rsid w:val="00134D22"/>
    <w:rsid w:val="001355C4"/>
    <w:rsid w:val="0013632D"/>
    <w:rsid w:val="00137B25"/>
    <w:rsid w:val="00137D29"/>
    <w:rsid w:val="001431A2"/>
    <w:rsid w:val="001444F3"/>
    <w:rsid w:val="0014459B"/>
    <w:rsid w:val="00144C04"/>
    <w:rsid w:val="001456A2"/>
    <w:rsid w:val="00145950"/>
    <w:rsid w:val="00145B56"/>
    <w:rsid w:val="0014748C"/>
    <w:rsid w:val="00150695"/>
    <w:rsid w:val="00150C4C"/>
    <w:rsid w:val="001510BF"/>
    <w:rsid w:val="00154A7E"/>
    <w:rsid w:val="001568A0"/>
    <w:rsid w:val="0016204F"/>
    <w:rsid w:val="00162446"/>
    <w:rsid w:val="00163679"/>
    <w:rsid w:val="00170A91"/>
    <w:rsid w:val="001727A3"/>
    <w:rsid w:val="00176A64"/>
    <w:rsid w:val="0018573A"/>
    <w:rsid w:val="00185CF5"/>
    <w:rsid w:val="00185D16"/>
    <w:rsid w:val="00185E72"/>
    <w:rsid w:val="00190227"/>
    <w:rsid w:val="00190371"/>
    <w:rsid w:val="0019386E"/>
    <w:rsid w:val="00195008"/>
    <w:rsid w:val="00196FC9"/>
    <w:rsid w:val="00197FCF"/>
    <w:rsid w:val="001A06CC"/>
    <w:rsid w:val="001A285A"/>
    <w:rsid w:val="001A35E0"/>
    <w:rsid w:val="001A4334"/>
    <w:rsid w:val="001A4898"/>
    <w:rsid w:val="001A5264"/>
    <w:rsid w:val="001A5AAF"/>
    <w:rsid w:val="001A5CC6"/>
    <w:rsid w:val="001A6892"/>
    <w:rsid w:val="001B2DC2"/>
    <w:rsid w:val="001B39CE"/>
    <w:rsid w:val="001B39F3"/>
    <w:rsid w:val="001B3A18"/>
    <w:rsid w:val="001B43E9"/>
    <w:rsid w:val="001B5148"/>
    <w:rsid w:val="001B6DD9"/>
    <w:rsid w:val="001B767E"/>
    <w:rsid w:val="001C1DDE"/>
    <w:rsid w:val="001C507C"/>
    <w:rsid w:val="001C7A0F"/>
    <w:rsid w:val="001D3A2A"/>
    <w:rsid w:val="001D3E7A"/>
    <w:rsid w:val="001D4E60"/>
    <w:rsid w:val="001D55B9"/>
    <w:rsid w:val="001D6082"/>
    <w:rsid w:val="001E2AD4"/>
    <w:rsid w:val="001E3875"/>
    <w:rsid w:val="001E5276"/>
    <w:rsid w:val="001E5DB6"/>
    <w:rsid w:val="001E6BFA"/>
    <w:rsid w:val="001E7493"/>
    <w:rsid w:val="001E782B"/>
    <w:rsid w:val="001F11D4"/>
    <w:rsid w:val="001F5825"/>
    <w:rsid w:val="001F5D35"/>
    <w:rsid w:val="001F7B0F"/>
    <w:rsid w:val="002004D0"/>
    <w:rsid w:val="00203DF0"/>
    <w:rsid w:val="00205A08"/>
    <w:rsid w:val="00205C97"/>
    <w:rsid w:val="00210945"/>
    <w:rsid w:val="00210BE2"/>
    <w:rsid w:val="00211EB6"/>
    <w:rsid w:val="00212A72"/>
    <w:rsid w:val="002139B6"/>
    <w:rsid w:val="00214707"/>
    <w:rsid w:val="002153FF"/>
    <w:rsid w:val="00217886"/>
    <w:rsid w:val="00217FB6"/>
    <w:rsid w:val="0022035D"/>
    <w:rsid w:val="00230C12"/>
    <w:rsid w:val="00230DF8"/>
    <w:rsid w:val="002311FD"/>
    <w:rsid w:val="00231830"/>
    <w:rsid w:val="002332BA"/>
    <w:rsid w:val="002343C1"/>
    <w:rsid w:val="002348C5"/>
    <w:rsid w:val="00235680"/>
    <w:rsid w:val="00235C1A"/>
    <w:rsid w:val="00240D90"/>
    <w:rsid w:val="00244E04"/>
    <w:rsid w:val="0024607E"/>
    <w:rsid w:val="00246170"/>
    <w:rsid w:val="00250A71"/>
    <w:rsid w:val="002515BB"/>
    <w:rsid w:val="002521B0"/>
    <w:rsid w:val="00252B88"/>
    <w:rsid w:val="00256159"/>
    <w:rsid w:val="00257898"/>
    <w:rsid w:val="002615B4"/>
    <w:rsid w:val="002647E2"/>
    <w:rsid w:val="00264B95"/>
    <w:rsid w:val="00271F2A"/>
    <w:rsid w:val="002721A8"/>
    <w:rsid w:val="00274CC4"/>
    <w:rsid w:val="0027725D"/>
    <w:rsid w:val="00280C2D"/>
    <w:rsid w:val="002822AB"/>
    <w:rsid w:val="00282665"/>
    <w:rsid w:val="00284DD0"/>
    <w:rsid w:val="002856A5"/>
    <w:rsid w:val="00287B6D"/>
    <w:rsid w:val="0029017C"/>
    <w:rsid w:val="00291838"/>
    <w:rsid w:val="00291B2D"/>
    <w:rsid w:val="00292457"/>
    <w:rsid w:val="002929EE"/>
    <w:rsid w:val="00293587"/>
    <w:rsid w:val="002A3520"/>
    <w:rsid w:val="002A38A2"/>
    <w:rsid w:val="002A6246"/>
    <w:rsid w:val="002A7937"/>
    <w:rsid w:val="002B01F6"/>
    <w:rsid w:val="002B451E"/>
    <w:rsid w:val="002C2528"/>
    <w:rsid w:val="002C3F5D"/>
    <w:rsid w:val="002C47FE"/>
    <w:rsid w:val="002D3302"/>
    <w:rsid w:val="002D37C4"/>
    <w:rsid w:val="002D45D7"/>
    <w:rsid w:val="002D4723"/>
    <w:rsid w:val="002D55CE"/>
    <w:rsid w:val="002D6EAD"/>
    <w:rsid w:val="002E086C"/>
    <w:rsid w:val="002E1D2A"/>
    <w:rsid w:val="002E32EC"/>
    <w:rsid w:val="002E4234"/>
    <w:rsid w:val="002E5FFB"/>
    <w:rsid w:val="002E7AE1"/>
    <w:rsid w:val="002F095E"/>
    <w:rsid w:val="002F17CF"/>
    <w:rsid w:val="002F190A"/>
    <w:rsid w:val="002F1D6A"/>
    <w:rsid w:val="002F25B9"/>
    <w:rsid w:val="002F2A1C"/>
    <w:rsid w:val="002F2C49"/>
    <w:rsid w:val="002F340E"/>
    <w:rsid w:val="00302293"/>
    <w:rsid w:val="00302BCB"/>
    <w:rsid w:val="0030347B"/>
    <w:rsid w:val="003074ED"/>
    <w:rsid w:val="00310BE5"/>
    <w:rsid w:val="0031583C"/>
    <w:rsid w:val="003164FE"/>
    <w:rsid w:val="00320B8B"/>
    <w:rsid w:val="00320C75"/>
    <w:rsid w:val="00322128"/>
    <w:rsid w:val="003240BA"/>
    <w:rsid w:val="00326039"/>
    <w:rsid w:val="00326F21"/>
    <w:rsid w:val="00330EB4"/>
    <w:rsid w:val="003311E8"/>
    <w:rsid w:val="00340502"/>
    <w:rsid w:val="003413B9"/>
    <w:rsid w:val="00343733"/>
    <w:rsid w:val="00343B9C"/>
    <w:rsid w:val="00343FD4"/>
    <w:rsid w:val="00345A25"/>
    <w:rsid w:val="0035163B"/>
    <w:rsid w:val="00352076"/>
    <w:rsid w:val="00353196"/>
    <w:rsid w:val="00353661"/>
    <w:rsid w:val="00353C4A"/>
    <w:rsid w:val="00353F1B"/>
    <w:rsid w:val="0036121C"/>
    <w:rsid w:val="00364EE9"/>
    <w:rsid w:val="003705F5"/>
    <w:rsid w:val="003719E6"/>
    <w:rsid w:val="00371BF9"/>
    <w:rsid w:val="003722D9"/>
    <w:rsid w:val="00372D3A"/>
    <w:rsid w:val="003731D1"/>
    <w:rsid w:val="00375900"/>
    <w:rsid w:val="00375CD5"/>
    <w:rsid w:val="003773AC"/>
    <w:rsid w:val="0038258C"/>
    <w:rsid w:val="00382E63"/>
    <w:rsid w:val="0038370D"/>
    <w:rsid w:val="00386521"/>
    <w:rsid w:val="00390210"/>
    <w:rsid w:val="0039101D"/>
    <w:rsid w:val="00393FC0"/>
    <w:rsid w:val="00393FE8"/>
    <w:rsid w:val="0039412C"/>
    <w:rsid w:val="00396884"/>
    <w:rsid w:val="003A1656"/>
    <w:rsid w:val="003A2299"/>
    <w:rsid w:val="003A2945"/>
    <w:rsid w:val="003A35FC"/>
    <w:rsid w:val="003A6632"/>
    <w:rsid w:val="003A75E1"/>
    <w:rsid w:val="003A7B04"/>
    <w:rsid w:val="003B0074"/>
    <w:rsid w:val="003B02FC"/>
    <w:rsid w:val="003B049B"/>
    <w:rsid w:val="003B0677"/>
    <w:rsid w:val="003B0925"/>
    <w:rsid w:val="003B0AF6"/>
    <w:rsid w:val="003B1897"/>
    <w:rsid w:val="003C0181"/>
    <w:rsid w:val="003C0995"/>
    <w:rsid w:val="003C1059"/>
    <w:rsid w:val="003C1242"/>
    <w:rsid w:val="003C1FDA"/>
    <w:rsid w:val="003C27A7"/>
    <w:rsid w:val="003C3301"/>
    <w:rsid w:val="003C3702"/>
    <w:rsid w:val="003C3B4B"/>
    <w:rsid w:val="003C3DBA"/>
    <w:rsid w:val="003C7F10"/>
    <w:rsid w:val="003D0D46"/>
    <w:rsid w:val="003D10D7"/>
    <w:rsid w:val="003D2720"/>
    <w:rsid w:val="003D3106"/>
    <w:rsid w:val="003D5AAF"/>
    <w:rsid w:val="003E48E8"/>
    <w:rsid w:val="003E5BCE"/>
    <w:rsid w:val="003F11EC"/>
    <w:rsid w:val="003F4864"/>
    <w:rsid w:val="003F671A"/>
    <w:rsid w:val="00400F14"/>
    <w:rsid w:val="0040129F"/>
    <w:rsid w:val="004013D1"/>
    <w:rsid w:val="00401DC9"/>
    <w:rsid w:val="00405F9E"/>
    <w:rsid w:val="00411B99"/>
    <w:rsid w:val="00412459"/>
    <w:rsid w:val="004128F1"/>
    <w:rsid w:val="00412F5C"/>
    <w:rsid w:val="00413392"/>
    <w:rsid w:val="004165BB"/>
    <w:rsid w:val="00420EB8"/>
    <w:rsid w:val="00421471"/>
    <w:rsid w:val="0042484E"/>
    <w:rsid w:val="004261C4"/>
    <w:rsid w:val="004268DA"/>
    <w:rsid w:val="00426BAA"/>
    <w:rsid w:val="004306DF"/>
    <w:rsid w:val="00430E64"/>
    <w:rsid w:val="00433069"/>
    <w:rsid w:val="00435881"/>
    <w:rsid w:val="004359E3"/>
    <w:rsid w:val="00436FE4"/>
    <w:rsid w:val="00437712"/>
    <w:rsid w:val="00441899"/>
    <w:rsid w:val="0044278D"/>
    <w:rsid w:val="004443B3"/>
    <w:rsid w:val="00444873"/>
    <w:rsid w:val="00444892"/>
    <w:rsid w:val="004455C6"/>
    <w:rsid w:val="004469A9"/>
    <w:rsid w:val="00446B19"/>
    <w:rsid w:val="004479EB"/>
    <w:rsid w:val="00447A29"/>
    <w:rsid w:val="004502BB"/>
    <w:rsid w:val="00452508"/>
    <w:rsid w:val="00453875"/>
    <w:rsid w:val="00454EA6"/>
    <w:rsid w:val="004551CB"/>
    <w:rsid w:val="00455674"/>
    <w:rsid w:val="004558AD"/>
    <w:rsid w:val="00455E88"/>
    <w:rsid w:val="00456EA8"/>
    <w:rsid w:val="00461889"/>
    <w:rsid w:val="00464147"/>
    <w:rsid w:val="00464E24"/>
    <w:rsid w:val="0046523B"/>
    <w:rsid w:val="0046557A"/>
    <w:rsid w:val="00465C88"/>
    <w:rsid w:val="00470924"/>
    <w:rsid w:val="00470A7C"/>
    <w:rsid w:val="00470B9F"/>
    <w:rsid w:val="0047181B"/>
    <w:rsid w:val="00471B55"/>
    <w:rsid w:val="00476ACC"/>
    <w:rsid w:val="004771F7"/>
    <w:rsid w:val="00477753"/>
    <w:rsid w:val="00481380"/>
    <w:rsid w:val="00483CA1"/>
    <w:rsid w:val="00487154"/>
    <w:rsid w:val="00494A97"/>
    <w:rsid w:val="004975B1"/>
    <w:rsid w:val="004A14E1"/>
    <w:rsid w:val="004A185A"/>
    <w:rsid w:val="004A2FF4"/>
    <w:rsid w:val="004A35B9"/>
    <w:rsid w:val="004A3A93"/>
    <w:rsid w:val="004A41AB"/>
    <w:rsid w:val="004A53D3"/>
    <w:rsid w:val="004A5815"/>
    <w:rsid w:val="004A6A40"/>
    <w:rsid w:val="004A6ACC"/>
    <w:rsid w:val="004A7704"/>
    <w:rsid w:val="004A77E5"/>
    <w:rsid w:val="004B6895"/>
    <w:rsid w:val="004B79DA"/>
    <w:rsid w:val="004C07D2"/>
    <w:rsid w:val="004C1D4B"/>
    <w:rsid w:val="004C1E44"/>
    <w:rsid w:val="004C4AD3"/>
    <w:rsid w:val="004C53F3"/>
    <w:rsid w:val="004C7C03"/>
    <w:rsid w:val="004D2BBB"/>
    <w:rsid w:val="004D3AF4"/>
    <w:rsid w:val="004D3E79"/>
    <w:rsid w:val="004D4140"/>
    <w:rsid w:val="004D4279"/>
    <w:rsid w:val="004D49A8"/>
    <w:rsid w:val="004D56FC"/>
    <w:rsid w:val="004D5B27"/>
    <w:rsid w:val="004D5BF7"/>
    <w:rsid w:val="004D5BFD"/>
    <w:rsid w:val="004D7994"/>
    <w:rsid w:val="004E0846"/>
    <w:rsid w:val="004E0A31"/>
    <w:rsid w:val="004E0A4E"/>
    <w:rsid w:val="004E3DF4"/>
    <w:rsid w:val="004E4E49"/>
    <w:rsid w:val="004F0B54"/>
    <w:rsid w:val="004F0C1D"/>
    <w:rsid w:val="004F17FB"/>
    <w:rsid w:val="004F25C5"/>
    <w:rsid w:val="004F2761"/>
    <w:rsid w:val="004F2CCD"/>
    <w:rsid w:val="004F4507"/>
    <w:rsid w:val="004F49E7"/>
    <w:rsid w:val="005103ED"/>
    <w:rsid w:val="00511B98"/>
    <w:rsid w:val="00515658"/>
    <w:rsid w:val="00517AE4"/>
    <w:rsid w:val="00520F26"/>
    <w:rsid w:val="0052291A"/>
    <w:rsid w:val="00522E5F"/>
    <w:rsid w:val="0052419D"/>
    <w:rsid w:val="005243E2"/>
    <w:rsid w:val="00525C1E"/>
    <w:rsid w:val="00525D35"/>
    <w:rsid w:val="00527B4D"/>
    <w:rsid w:val="005319E9"/>
    <w:rsid w:val="00531FAF"/>
    <w:rsid w:val="005325CF"/>
    <w:rsid w:val="00532B57"/>
    <w:rsid w:val="00532DFA"/>
    <w:rsid w:val="00533493"/>
    <w:rsid w:val="00533F8E"/>
    <w:rsid w:val="00534FF5"/>
    <w:rsid w:val="00536371"/>
    <w:rsid w:val="00541529"/>
    <w:rsid w:val="0054517C"/>
    <w:rsid w:val="005461D2"/>
    <w:rsid w:val="0054697A"/>
    <w:rsid w:val="005519A0"/>
    <w:rsid w:val="005521A9"/>
    <w:rsid w:val="00553D9B"/>
    <w:rsid w:val="00555D5C"/>
    <w:rsid w:val="0056595F"/>
    <w:rsid w:val="00566D4B"/>
    <w:rsid w:val="00567F32"/>
    <w:rsid w:val="00570540"/>
    <w:rsid w:val="00574D10"/>
    <w:rsid w:val="00577A98"/>
    <w:rsid w:val="00584344"/>
    <w:rsid w:val="00584360"/>
    <w:rsid w:val="00584563"/>
    <w:rsid w:val="00587650"/>
    <w:rsid w:val="00587D64"/>
    <w:rsid w:val="00591017"/>
    <w:rsid w:val="00591424"/>
    <w:rsid w:val="0059169E"/>
    <w:rsid w:val="0059435B"/>
    <w:rsid w:val="005957B6"/>
    <w:rsid w:val="00597E9D"/>
    <w:rsid w:val="005A1912"/>
    <w:rsid w:val="005A28C9"/>
    <w:rsid w:val="005A4F5D"/>
    <w:rsid w:val="005A6872"/>
    <w:rsid w:val="005A7D3A"/>
    <w:rsid w:val="005B0BCC"/>
    <w:rsid w:val="005B1C4E"/>
    <w:rsid w:val="005B249C"/>
    <w:rsid w:val="005B2AB2"/>
    <w:rsid w:val="005B4172"/>
    <w:rsid w:val="005B4F3F"/>
    <w:rsid w:val="005B5486"/>
    <w:rsid w:val="005B62FB"/>
    <w:rsid w:val="005B752F"/>
    <w:rsid w:val="005C0073"/>
    <w:rsid w:val="005C01C0"/>
    <w:rsid w:val="005C046A"/>
    <w:rsid w:val="005C0C73"/>
    <w:rsid w:val="005C1F97"/>
    <w:rsid w:val="005C22AF"/>
    <w:rsid w:val="005C238A"/>
    <w:rsid w:val="005C25EF"/>
    <w:rsid w:val="005C55B7"/>
    <w:rsid w:val="005C6FE4"/>
    <w:rsid w:val="005C7E68"/>
    <w:rsid w:val="005D1D13"/>
    <w:rsid w:val="005D449A"/>
    <w:rsid w:val="005D4771"/>
    <w:rsid w:val="005D5256"/>
    <w:rsid w:val="005D57FD"/>
    <w:rsid w:val="005D6AA8"/>
    <w:rsid w:val="005E0E12"/>
    <w:rsid w:val="005E0EFF"/>
    <w:rsid w:val="005E1A5F"/>
    <w:rsid w:val="005E245E"/>
    <w:rsid w:val="005E35E9"/>
    <w:rsid w:val="005E4BEB"/>
    <w:rsid w:val="005E5AC7"/>
    <w:rsid w:val="005E6C25"/>
    <w:rsid w:val="005F1AB6"/>
    <w:rsid w:val="005F6B72"/>
    <w:rsid w:val="005F7557"/>
    <w:rsid w:val="005F79A1"/>
    <w:rsid w:val="00600516"/>
    <w:rsid w:val="00600B3D"/>
    <w:rsid w:val="00600F0C"/>
    <w:rsid w:val="00601716"/>
    <w:rsid w:val="00602E02"/>
    <w:rsid w:val="0060722F"/>
    <w:rsid w:val="006139B0"/>
    <w:rsid w:val="00614F4F"/>
    <w:rsid w:val="006151BF"/>
    <w:rsid w:val="00616427"/>
    <w:rsid w:val="0061745E"/>
    <w:rsid w:val="00622609"/>
    <w:rsid w:val="00623AA2"/>
    <w:rsid w:val="00624A86"/>
    <w:rsid w:val="00624F68"/>
    <w:rsid w:val="00625991"/>
    <w:rsid w:val="00626869"/>
    <w:rsid w:val="00627F26"/>
    <w:rsid w:val="006331D9"/>
    <w:rsid w:val="006347A0"/>
    <w:rsid w:val="0063671B"/>
    <w:rsid w:val="00637645"/>
    <w:rsid w:val="006404A8"/>
    <w:rsid w:val="0064189A"/>
    <w:rsid w:val="00642CD3"/>
    <w:rsid w:val="006456B1"/>
    <w:rsid w:val="00650E36"/>
    <w:rsid w:val="006529A9"/>
    <w:rsid w:val="00653CC1"/>
    <w:rsid w:val="006543A0"/>
    <w:rsid w:val="00661CC9"/>
    <w:rsid w:val="00662EB5"/>
    <w:rsid w:val="00666D52"/>
    <w:rsid w:val="006714ED"/>
    <w:rsid w:val="00674BC2"/>
    <w:rsid w:val="006777ED"/>
    <w:rsid w:val="00680D10"/>
    <w:rsid w:val="0068326A"/>
    <w:rsid w:val="00683E11"/>
    <w:rsid w:val="00685A42"/>
    <w:rsid w:val="00685CA0"/>
    <w:rsid w:val="00686099"/>
    <w:rsid w:val="00686DDF"/>
    <w:rsid w:val="0068775E"/>
    <w:rsid w:val="00692F23"/>
    <w:rsid w:val="006933AB"/>
    <w:rsid w:val="00696A07"/>
    <w:rsid w:val="00697785"/>
    <w:rsid w:val="00697DDE"/>
    <w:rsid w:val="006A0813"/>
    <w:rsid w:val="006A128C"/>
    <w:rsid w:val="006A2131"/>
    <w:rsid w:val="006A2859"/>
    <w:rsid w:val="006A39BF"/>
    <w:rsid w:val="006A518D"/>
    <w:rsid w:val="006B1348"/>
    <w:rsid w:val="006B1990"/>
    <w:rsid w:val="006B657B"/>
    <w:rsid w:val="006B6B25"/>
    <w:rsid w:val="006B6BB1"/>
    <w:rsid w:val="006B6E67"/>
    <w:rsid w:val="006B7214"/>
    <w:rsid w:val="006B7F67"/>
    <w:rsid w:val="006C0BFD"/>
    <w:rsid w:val="006C25A5"/>
    <w:rsid w:val="006C3E66"/>
    <w:rsid w:val="006C4AB8"/>
    <w:rsid w:val="006D1609"/>
    <w:rsid w:val="006D1F32"/>
    <w:rsid w:val="006D2F43"/>
    <w:rsid w:val="006D563E"/>
    <w:rsid w:val="006D70A5"/>
    <w:rsid w:val="006D732E"/>
    <w:rsid w:val="006D7B04"/>
    <w:rsid w:val="006E06C1"/>
    <w:rsid w:val="006E1D23"/>
    <w:rsid w:val="006E3027"/>
    <w:rsid w:val="006F235E"/>
    <w:rsid w:val="006F29E6"/>
    <w:rsid w:val="00700265"/>
    <w:rsid w:val="00700B11"/>
    <w:rsid w:val="00703516"/>
    <w:rsid w:val="00704FD3"/>
    <w:rsid w:val="00705F54"/>
    <w:rsid w:val="007106B5"/>
    <w:rsid w:val="00711F8C"/>
    <w:rsid w:val="007128BD"/>
    <w:rsid w:val="00713388"/>
    <w:rsid w:val="007136CC"/>
    <w:rsid w:val="007147D3"/>
    <w:rsid w:val="00714938"/>
    <w:rsid w:val="00714A63"/>
    <w:rsid w:val="00714C63"/>
    <w:rsid w:val="007151A1"/>
    <w:rsid w:val="00717FDA"/>
    <w:rsid w:val="007234D3"/>
    <w:rsid w:val="00723D43"/>
    <w:rsid w:val="00724777"/>
    <w:rsid w:val="007262D4"/>
    <w:rsid w:val="00730672"/>
    <w:rsid w:val="00731451"/>
    <w:rsid w:val="0073154A"/>
    <w:rsid w:val="00731699"/>
    <w:rsid w:val="007328D5"/>
    <w:rsid w:val="0073358B"/>
    <w:rsid w:val="00734E75"/>
    <w:rsid w:val="007352B6"/>
    <w:rsid w:val="007353A1"/>
    <w:rsid w:val="007376CA"/>
    <w:rsid w:val="00737F33"/>
    <w:rsid w:val="007413DF"/>
    <w:rsid w:val="00743635"/>
    <w:rsid w:val="0074477E"/>
    <w:rsid w:val="00745A52"/>
    <w:rsid w:val="00747DE9"/>
    <w:rsid w:val="007554D1"/>
    <w:rsid w:val="007556CC"/>
    <w:rsid w:val="00761618"/>
    <w:rsid w:val="00761F31"/>
    <w:rsid w:val="007670FE"/>
    <w:rsid w:val="007742A5"/>
    <w:rsid w:val="007759A6"/>
    <w:rsid w:val="00777D0F"/>
    <w:rsid w:val="00780E96"/>
    <w:rsid w:val="00781628"/>
    <w:rsid w:val="007851D1"/>
    <w:rsid w:val="007907D3"/>
    <w:rsid w:val="00792C1F"/>
    <w:rsid w:val="00793B39"/>
    <w:rsid w:val="00793CE5"/>
    <w:rsid w:val="00794578"/>
    <w:rsid w:val="00795657"/>
    <w:rsid w:val="00796734"/>
    <w:rsid w:val="00797BD4"/>
    <w:rsid w:val="007A094B"/>
    <w:rsid w:val="007A0A9D"/>
    <w:rsid w:val="007A247B"/>
    <w:rsid w:val="007A2DA0"/>
    <w:rsid w:val="007A40D7"/>
    <w:rsid w:val="007B09C2"/>
    <w:rsid w:val="007B1195"/>
    <w:rsid w:val="007B1E0F"/>
    <w:rsid w:val="007B2C82"/>
    <w:rsid w:val="007B7278"/>
    <w:rsid w:val="007C011C"/>
    <w:rsid w:val="007C240D"/>
    <w:rsid w:val="007C3CB9"/>
    <w:rsid w:val="007C3D60"/>
    <w:rsid w:val="007C6E33"/>
    <w:rsid w:val="007C7396"/>
    <w:rsid w:val="007D43E7"/>
    <w:rsid w:val="007E139D"/>
    <w:rsid w:val="007E32AA"/>
    <w:rsid w:val="007E32AD"/>
    <w:rsid w:val="007E4490"/>
    <w:rsid w:val="007E660B"/>
    <w:rsid w:val="007E7D31"/>
    <w:rsid w:val="007F0576"/>
    <w:rsid w:val="007F2401"/>
    <w:rsid w:val="007F2F2B"/>
    <w:rsid w:val="007F4B16"/>
    <w:rsid w:val="007F5176"/>
    <w:rsid w:val="00800F49"/>
    <w:rsid w:val="00802C71"/>
    <w:rsid w:val="00806575"/>
    <w:rsid w:val="008074D4"/>
    <w:rsid w:val="0080753C"/>
    <w:rsid w:val="00810B66"/>
    <w:rsid w:val="00811F20"/>
    <w:rsid w:val="0081206A"/>
    <w:rsid w:val="00812C10"/>
    <w:rsid w:val="008158D4"/>
    <w:rsid w:val="008161BA"/>
    <w:rsid w:val="00817AA1"/>
    <w:rsid w:val="0082135B"/>
    <w:rsid w:val="00825803"/>
    <w:rsid w:val="0082662C"/>
    <w:rsid w:val="008278A7"/>
    <w:rsid w:val="00827DA2"/>
    <w:rsid w:val="008307DB"/>
    <w:rsid w:val="00835DC7"/>
    <w:rsid w:val="00836551"/>
    <w:rsid w:val="00841F70"/>
    <w:rsid w:val="00843826"/>
    <w:rsid w:val="00844689"/>
    <w:rsid w:val="0084549C"/>
    <w:rsid w:val="00845ED2"/>
    <w:rsid w:val="00846E75"/>
    <w:rsid w:val="00847959"/>
    <w:rsid w:val="00850324"/>
    <w:rsid w:val="00850F5B"/>
    <w:rsid w:val="00851E26"/>
    <w:rsid w:val="008535AC"/>
    <w:rsid w:val="00853E60"/>
    <w:rsid w:val="00854C6D"/>
    <w:rsid w:val="00855465"/>
    <w:rsid w:val="00861370"/>
    <w:rsid w:val="008613F4"/>
    <w:rsid w:val="00861ACC"/>
    <w:rsid w:val="00862807"/>
    <w:rsid w:val="008643FD"/>
    <w:rsid w:val="008652BB"/>
    <w:rsid w:val="00872767"/>
    <w:rsid w:val="008745AC"/>
    <w:rsid w:val="00875F84"/>
    <w:rsid w:val="0087626D"/>
    <w:rsid w:val="00880302"/>
    <w:rsid w:val="00881E55"/>
    <w:rsid w:val="008826D0"/>
    <w:rsid w:val="00883F33"/>
    <w:rsid w:val="00885A05"/>
    <w:rsid w:val="00885A63"/>
    <w:rsid w:val="00885C17"/>
    <w:rsid w:val="00885DF2"/>
    <w:rsid w:val="00887B73"/>
    <w:rsid w:val="00890E40"/>
    <w:rsid w:val="0089141A"/>
    <w:rsid w:val="00891C19"/>
    <w:rsid w:val="0089471B"/>
    <w:rsid w:val="008A026A"/>
    <w:rsid w:val="008A233E"/>
    <w:rsid w:val="008A2FFD"/>
    <w:rsid w:val="008B18D0"/>
    <w:rsid w:val="008B2262"/>
    <w:rsid w:val="008B5CDE"/>
    <w:rsid w:val="008B68A3"/>
    <w:rsid w:val="008B6F20"/>
    <w:rsid w:val="008B7413"/>
    <w:rsid w:val="008B7F0B"/>
    <w:rsid w:val="008C414D"/>
    <w:rsid w:val="008C51E6"/>
    <w:rsid w:val="008C5471"/>
    <w:rsid w:val="008D3E29"/>
    <w:rsid w:val="008D60A3"/>
    <w:rsid w:val="008D635F"/>
    <w:rsid w:val="008D6D0A"/>
    <w:rsid w:val="008D75C6"/>
    <w:rsid w:val="008E11F3"/>
    <w:rsid w:val="008E1AED"/>
    <w:rsid w:val="008E225F"/>
    <w:rsid w:val="008E32EF"/>
    <w:rsid w:val="008E3603"/>
    <w:rsid w:val="008E3DD9"/>
    <w:rsid w:val="008E46D2"/>
    <w:rsid w:val="008E70A3"/>
    <w:rsid w:val="008E71B6"/>
    <w:rsid w:val="008F2B01"/>
    <w:rsid w:val="008F3371"/>
    <w:rsid w:val="008F452B"/>
    <w:rsid w:val="008F62AA"/>
    <w:rsid w:val="009010E2"/>
    <w:rsid w:val="009012B3"/>
    <w:rsid w:val="00902DA2"/>
    <w:rsid w:val="009037E0"/>
    <w:rsid w:val="00905052"/>
    <w:rsid w:val="00906707"/>
    <w:rsid w:val="00906F98"/>
    <w:rsid w:val="009109EA"/>
    <w:rsid w:val="00911D6A"/>
    <w:rsid w:val="00912916"/>
    <w:rsid w:val="009151A1"/>
    <w:rsid w:val="00916424"/>
    <w:rsid w:val="00916562"/>
    <w:rsid w:val="00922C0C"/>
    <w:rsid w:val="0092449A"/>
    <w:rsid w:val="00925D0E"/>
    <w:rsid w:val="00926C47"/>
    <w:rsid w:val="009276EF"/>
    <w:rsid w:val="00931160"/>
    <w:rsid w:val="00931E9A"/>
    <w:rsid w:val="00934D8A"/>
    <w:rsid w:val="009361AD"/>
    <w:rsid w:val="0093722D"/>
    <w:rsid w:val="00942CF2"/>
    <w:rsid w:val="009430EE"/>
    <w:rsid w:val="009430F1"/>
    <w:rsid w:val="00944C84"/>
    <w:rsid w:val="00946DA9"/>
    <w:rsid w:val="009516A2"/>
    <w:rsid w:val="00953029"/>
    <w:rsid w:val="009533F0"/>
    <w:rsid w:val="00953E15"/>
    <w:rsid w:val="00954208"/>
    <w:rsid w:val="0095426D"/>
    <w:rsid w:val="0095566A"/>
    <w:rsid w:val="0095607C"/>
    <w:rsid w:val="0096071D"/>
    <w:rsid w:val="0096164E"/>
    <w:rsid w:val="00963DD5"/>
    <w:rsid w:val="00963F8F"/>
    <w:rsid w:val="00964495"/>
    <w:rsid w:val="0096471F"/>
    <w:rsid w:val="009647F8"/>
    <w:rsid w:val="00964E8B"/>
    <w:rsid w:val="00970939"/>
    <w:rsid w:val="00971516"/>
    <w:rsid w:val="00972321"/>
    <w:rsid w:val="00975DEC"/>
    <w:rsid w:val="00977775"/>
    <w:rsid w:val="0098203D"/>
    <w:rsid w:val="00984723"/>
    <w:rsid w:val="00985657"/>
    <w:rsid w:val="009876E5"/>
    <w:rsid w:val="009878F4"/>
    <w:rsid w:val="00987F53"/>
    <w:rsid w:val="00990551"/>
    <w:rsid w:val="00991A89"/>
    <w:rsid w:val="009927A7"/>
    <w:rsid w:val="00993D13"/>
    <w:rsid w:val="0099451D"/>
    <w:rsid w:val="00994B93"/>
    <w:rsid w:val="00996898"/>
    <w:rsid w:val="00996D77"/>
    <w:rsid w:val="009972A4"/>
    <w:rsid w:val="009A28C2"/>
    <w:rsid w:val="009A3389"/>
    <w:rsid w:val="009A775F"/>
    <w:rsid w:val="009A7923"/>
    <w:rsid w:val="009B075D"/>
    <w:rsid w:val="009B0DBD"/>
    <w:rsid w:val="009B2CEF"/>
    <w:rsid w:val="009B3881"/>
    <w:rsid w:val="009B3A36"/>
    <w:rsid w:val="009B4164"/>
    <w:rsid w:val="009B4B7E"/>
    <w:rsid w:val="009B6A1A"/>
    <w:rsid w:val="009B6D5E"/>
    <w:rsid w:val="009C013F"/>
    <w:rsid w:val="009C327D"/>
    <w:rsid w:val="009C3C87"/>
    <w:rsid w:val="009C59C9"/>
    <w:rsid w:val="009C6300"/>
    <w:rsid w:val="009C635D"/>
    <w:rsid w:val="009D0D24"/>
    <w:rsid w:val="009D10FA"/>
    <w:rsid w:val="009D13BD"/>
    <w:rsid w:val="009D6080"/>
    <w:rsid w:val="009D77A2"/>
    <w:rsid w:val="009D79E2"/>
    <w:rsid w:val="009E0102"/>
    <w:rsid w:val="009E15B4"/>
    <w:rsid w:val="009E49EA"/>
    <w:rsid w:val="009E5517"/>
    <w:rsid w:val="009E580C"/>
    <w:rsid w:val="009E646E"/>
    <w:rsid w:val="009E78A4"/>
    <w:rsid w:val="009F12BB"/>
    <w:rsid w:val="009F2C40"/>
    <w:rsid w:val="009F2FC8"/>
    <w:rsid w:val="009F3A31"/>
    <w:rsid w:val="009F4C83"/>
    <w:rsid w:val="009F50BB"/>
    <w:rsid w:val="009F517A"/>
    <w:rsid w:val="009F5CA9"/>
    <w:rsid w:val="009F7B1D"/>
    <w:rsid w:val="00A0154C"/>
    <w:rsid w:val="00A02F85"/>
    <w:rsid w:val="00A03085"/>
    <w:rsid w:val="00A03DA3"/>
    <w:rsid w:val="00A042F7"/>
    <w:rsid w:val="00A05383"/>
    <w:rsid w:val="00A10533"/>
    <w:rsid w:val="00A10C5D"/>
    <w:rsid w:val="00A1114D"/>
    <w:rsid w:val="00A1173E"/>
    <w:rsid w:val="00A11BDB"/>
    <w:rsid w:val="00A12450"/>
    <w:rsid w:val="00A12AD6"/>
    <w:rsid w:val="00A159AC"/>
    <w:rsid w:val="00A1609E"/>
    <w:rsid w:val="00A16956"/>
    <w:rsid w:val="00A2209B"/>
    <w:rsid w:val="00A2282B"/>
    <w:rsid w:val="00A23D54"/>
    <w:rsid w:val="00A24CF0"/>
    <w:rsid w:val="00A262DA"/>
    <w:rsid w:val="00A26E35"/>
    <w:rsid w:val="00A27256"/>
    <w:rsid w:val="00A27486"/>
    <w:rsid w:val="00A3229F"/>
    <w:rsid w:val="00A341C4"/>
    <w:rsid w:val="00A348AE"/>
    <w:rsid w:val="00A3653D"/>
    <w:rsid w:val="00A4035E"/>
    <w:rsid w:val="00A40DF9"/>
    <w:rsid w:val="00A42844"/>
    <w:rsid w:val="00A42FEA"/>
    <w:rsid w:val="00A438AB"/>
    <w:rsid w:val="00A44CA3"/>
    <w:rsid w:val="00A46422"/>
    <w:rsid w:val="00A47494"/>
    <w:rsid w:val="00A500F8"/>
    <w:rsid w:val="00A5028F"/>
    <w:rsid w:val="00A522F0"/>
    <w:rsid w:val="00A53059"/>
    <w:rsid w:val="00A535E4"/>
    <w:rsid w:val="00A53B13"/>
    <w:rsid w:val="00A55B06"/>
    <w:rsid w:val="00A57255"/>
    <w:rsid w:val="00A57735"/>
    <w:rsid w:val="00A617E0"/>
    <w:rsid w:val="00A61EB9"/>
    <w:rsid w:val="00A7133E"/>
    <w:rsid w:val="00A71699"/>
    <w:rsid w:val="00A729BD"/>
    <w:rsid w:val="00A73101"/>
    <w:rsid w:val="00A73F8E"/>
    <w:rsid w:val="00A74555"/>
    <w:rsid w:val="00A75C71"/>
    <w:rsid w:val="00A826A5"/>
    <w:rsid w:val="00A8325A"/>
    <w:rsid w:val="00A858BC"/>
    <w:rsid w:val="00A87D15"/>
    <w:rsid w:val="00A9017B"/>
    <w:rsid w:val="00A90470"/>
    <w:rsid w:val="00A926A6"/>
    <w:rsid w:val="00A92B90"/>
    <w:rsid w:val="00A9472E"/>
    <w:rsid w:val="00A94B14"/>
    <w:rsid w:val="00A94E3B"/>
    <w:rsid w:val="00A972BB"/>
    <w:rsid w:val="00A97CFA"/>
    <w:rsid w:val="00AA023D"/>
    <w:rsid w:val="00AA06A2"/>
    <w:rsid w:val="00AA4427"/>
    <w:rsid w:val="00AA6777"/>
    <w:rsid w:val="00AB6D3C"/>
    <w:rsid w:val="00AC1FA0"/>
    <w:rsid w:val="00AD0B3E"/>
    <w:rsid w:val="00AD2EA6"/>
    <w:rsid w:val="00AD3E7F"/>
    <w:rsid w:val="00AD4038"/>
    <w:rsid w:val="00AD4EE1"/>
    <w:rsid w:val="00AD71A2"/>
    <w:rsid w:val="00AE0C4C"/>
    <w:rsid w:val="00AE1555"/>
    <w:rsid w:val="00AE175D"/>
    <w:rsid w:val="00AE55D4"/>
    <w:rsid w:val="00AE6133"/>
    <w:rsid w:val="00AE6B78"/>
    <w:rsid w:val="00AE7C2A"/>
    <w:rsid w:val="00AF237F"/>
    <w:rsid w:val="00AF3EB0"/>
    <w:rsid w:val="00AF40A0"/>
    <w:rsid w:val="00AF5441"/>
    <w:rsid w:val="00AF657F"/>
    <w:rsid w:val="00AF69A2"/>
    <w:rsid w:val="00B02420"/>
    <w:rsid w:val="00B047DD"/>
    <w:rsid w:val="00B04901"/>
    <w:rsid w:val="00B06AEE"/>
    <w:rsid w:val="00B1276B"/>
    <w:rsid w:val="00B1492A"/>
    <w:rsid w:val="00B15BCE"/>
    <w:rsid w:val="00B168EC"/>
    <w:rsid w:val="00B2187C"/>
    <w:rsid w:val="00B25A57"/>
    <w:rsid w:val="00B27FED"/>
    <w:rsid w:val="00B31493"/>
    <w:rsid w:val="00B322D0"/>
    <w:rsid w:val="00B33888"/>
    <w:rsid w:val="00B34B19"/>
    <w:rsid w:val="00B3738A"/>
    <w:rsid w:val="00B44026"/>
    <w:rsid w:val="00B4462B"/>
    <w:rsid w:val="00B453BF"/>
    <w:rsid w:val="00B474C4"/>
    <w:rsid w:val="00B5340A"/>
    <w:rsid w:val="00B54BA2"/>
    <w:rsid w:val="00B56426"/>
    <w:rsid w:val="00B56E27"/>
    <w:rsid w:val="00B5729E"/>
    <w:rsid w:val="00B6692C"/>
    <w:rsid w:val="00B67031"/>
    <w:rsid w:val="00B67E14"/>
    <w:rsid w:val="00B74B56"/>
    <w:rsid w:val="00B75232"/>
    <w:rsid w:val="00B779D9"/>
    <w:rsid w:val="00B80E52"/>
    <w:rsid w:val="00B80EB1"/>
    <w:rsid w:val="00B81F59"/>
    <w:rsid w:val="00B82577"/>
    <w:rsid w:val="00B827DA"/>
    <w:rsid w:val="00B834B7"/>
    <w:rsid w:val="00B84B4E"/>
    <w:rsid w:val="00B854E5"/>
    <w:rsid w:val="00B86B44"/>
    <w:rsid w:val="00B87783"/>
    <w:rsid w:val="00B91310"/>
    <w:rsid w:val="00B933B2"/>
    <w:rsid w:val="00B93D09"/>
    <w:rsid w:val="00B9475E"/>
    <w:rsid w:val="00B9646D"/>
    <w:rsid w:val="00B97BDA"/>
    <w:rsid w:val="00BA0322"/>
    <w:rsid w:val="00BA299D"/>
    <w:rsid w:val="00BA34DE"/>
    <w:rsid w:val="00BA3C41"/>
    <w:rsid w:val="00BA4609"/>
    <w:rsid w:val="00BA7540"/>
    <w:rsid w:val="00BB0F92"/>
    <w:rsid w:val="00BB1907"/>
    <w:rsid w:val="00BB2AB6"/>
    <w:rsid w:val="00BB3A81"/>
    <w:rsid w:val="00BB4123"/>
    <w:rsid w:val="00BB45E8"/>
    <w:rsid w:val="00BB45F2"/>
    <w:rsid w:val="00BB489E"/>
    <w:rsid w:val="00BB5481"/>
    <w:rsid w:val="00BB7BB4"/>
    <w:rsid w:val="00BC07DA"/>
    <w:rsid w:val="00BC275D"/>
    <w:rsid w:val="00BC49C6"/>
    <w:rsid w:val="00BC5622"/>
    <w:rsid w:val="00BC5D53"/>
    <w:rsid w:val="00BD10AA"/>
    <w:rsid w:val="00BD36F5"/>
    <w:rsid w:val="00BD3A80"/>
    <w:rsid w:val="00BD4041"/>
    <w:rsid w:val="00BD524C"/>
    <w:rsid w:val="00BE088D"/>
    <w:rsid w:val="00BE2FA4"/>
    <w:rsid w:val="00BE37B0"/>
    <w:rsid w:val="00BE4419"/>
    <w:rsid w:val="00BE54A5"/>
    <w:rsid w:val="00BE7E18"/>
    <w:rsid w:val="00BF14C0"/>
    <w:rsid w:val="00BF1EFB"/>
    <w:rsid w:val="00BF231C"/>
    <w:rsid w:val="00BF2A6F"/>
    <w:rsid w:val="00BF3FF4"/>
    <w:rsid w:val="00BF51EC"/>
    <w:rsid w:val="00C01B85"/>
    <w:rsid w:val="00C078A3"/>
    <w:rsid w:val="00C100D3"/>
    <w:rsid w:val="00C10782"/>
    <w:rsid w:val="00C10D26"/>
    <w:rsid w:val="00C13976"/>
    <w:rsid w:val="00C21639"/>
    <w:rsid w:val="00C2480F"/>
    <w:rsid w:val="00C24B7E"/>
    <w:rsid w:val="00C2722D"/>
    <w:rsid w:val="00C30409"/>
    <w:rsid w:val="00C30EC9"/>
    <w:rsid w:val="00C322BE"/>
    <w:rsid w:val="00C322E8"/>
    <w:rsid w:val="00C323B5"/>
    <w:rsid w:val="00C325BF"/>
    <w:rsid w:val="00C336F2"/>
    <w:rsid w:val="00C340D8"/>
    <w:rsid w:val="00C347D0"/>
    <w:rsid w:val="00C34E88"/>
    <w:rsid w:val="00C37240"/>
    <w:rsid w:val="00C404B1"/>
    <w:rsid w:val="00C41AF5"/>
    <w:rsid w:val="00C41F55"/>
    <w:rsid w:val="00C430F9"/>
    <w:rsid w:val="00C43BA8"/>
    <w:rsid w:val="00C459B7"/>
    <w:rsid w:val="00C46781"/>
    <w:rsid w:val="00C474C1"/>
    <w:rsid w:val="00C5322B"/>
    <w:rsid w:val="00C532F9"/>
    <w:rsid w:val="00C5632E"/>
    <w:rsid w:val="00C71D52"/>
    <w:rsid w:val="00C744B9"/>
    <w:rsid w:val="00C77555"/>
    <w:rsid w:val="00C839DE"/>
    <w:rsid w:val="00C842FC"/>
    <w:rsid w:val="00C84EBF"/>
    <w:rsid w:val="00C85288"/>
    <w:rsid w:val="00C85363"/>
    <w:rsid w:val="00C864C9"/>
    <w:rsid w:val="00C8728D"/>
    <w:rsid w:val="00C874F7"/>
    <w:rsid w:val="00C876E0"/>
    <w:rsid w:val="00C91409"/>
    <w:rsid w:val="00C941B3"/>
    <w:rsid w:val="00C94957"/>
    <w:rsid w:val="00C953C4"/>
    <w:rsid w:val="00C96399"/>
    <w:rsid w:val="00C96F3D"/>
    <w:rsid w:val="00C97D20"/>
    <w:rsid w:val="00CA05A3"/>
    <w:rsid w:val="00CA0F0A"/>
    <w:rsid w:val="00CA2B93"/>
    <w:rsid w:val="00CA360F"/>
    <w:rsid w:val="00CA4A2B"/>
    <w:rsid w:val="00CA51A5"/>
    <w:rsid w:val="00CA5380"/>
    <w:rsid w:val="00CB0FD5"/>
    <w:rsid w:val="00CB2844"/>
    <w:rsid w:val="00CB2E49"/>
    <w:rsid w:val="00CB3DEE"/>
    <w:rsid w:val="00CB3EE1"/>
    <w:rsid w:val="00CB43F1"/>
    <w:rsid w:val="00CB66AA"/>
    <w:rsid w:val="00CC2230"/>
    <w:rsid w:val="00CC2793"/>
    <w:rsid w:val="00CC27B7"/>
    <w:rsid w:val="00CC2DEF"/>
    <w:rsid w:val="00CC32D4"/>
    <w:rsid w:val="00CC338B"/>
    <w:rsid w:val="00CC5192"/>
    <w:rsid w:val="00CC5F1F"/>
    <w:rsid w:val="00CC7697"/>
    <w:rsid w:val="00CD0303"/>
    <w:rsid w:val="00CD0E09"/>
    <w:rsid w:val="00CD3A2C"/>
    <w:rsid w:val="00CD3BB5"/>
    <w:rsid w:val="00CD45CA"/>
    <w:rsid w:val="00CD4B06"/>
    <w:rsid w:val="00CD5307"/>
    <w:rsid w:val="00CE01EB"/>
    <w:rsid w:val="00CE13EE"/>
    <w:rsid w:val="00CE474D"/>
    <w:rsid w:val="00CE79AC"/>
    <w:rsid w:val="00CF1E4A"/>
    <w:rsid w:val="00CF2D7F"/>
    <w:rsid w:val="00CF59A8"/>
    <w:rsid w:val="00CF5BFA"/>
    <w:rsid w:val="00CF7977"/>
    <w:rsid w:val="00D10DB1"/>
    <w:rsid w:val="00D11224"/>
    <w:rsid w:val="00D12AFF"/>
    <w:rsid w:val="00D1418B"/>
    <w:rsid w:val="00D16929"/>
    <w:rsid w:val="00D21D9E"/>
    <w:rsid w:val="00D238C9"/>
    <w:rsid w:val="00D24F3D"/>
    <w:rsid w:val="00D2518E"/>
    <w:rsid w:val="00D26CC5"/>
    <w:rsid w:val="00D26FFF"/>
    <w:rsid w:val="00D30776"/>
    <w:rsid w:val="00D32D84"/>
    <w:rsid w:val="00D35081"/>
    <w:rsid w:val="00D37A62"/>
    <w:rsid w:val="00D40169"/>
    <w:rsid w:val="00D405CE"/>
    <w:rsid w:val="00D43F5B"/>
    <w:rsid w:val="00D446D5"/>
    <w:rsid w:val="00D45B66"/>
    <w:rsid w:val="00D46614"/>
    <w:rsid w:val="00D47F24"/>
    <w:rsid w:val="00D5205F"/>
    <w:rsid w:val="00D52BB1"/>
    <w:rsid w:val="00D53C3B"/>
    <w:rsid w:val="00D5560C"/>
    <w:rsid w:val="00D55762"/>
    <w:rsid w:val="00D56E34"/>
    <w:rsid w:val="00D57FB0"/>
    <w:rsid w:val="00D61F87"/>
    <w:rsid w:val="00D633DF"/>
    <w:rsid w:val="00D634DF"/>
    <w:rsid w:val="00D63611"/>
    <w:rsid w:val="00D6473B"/>
    <w:rsid w:val="00D706C1"/>
    <w:rsid w:val="00D73D3F"/>
    <w:rsid w:val="00D74F8C"/>
    <w:rsid w:val="00D7506A"/>
    <w:rsid w:val="00D757A5"/>
    <w:rsid w:val="00D7734D"/>
    <w:rsid w:val="00D77F67"/>
    <w:rsid w:val="00D80B99"/>
    <w:rsid w:val="00D819C9"/>
    <w:rsid w:val="00D821C7"/>
    <w:rsid w:val="00D82818"/>
    <w:rsid w:val="00D829B3"/>
    <w:rsid w:val="00D8392B"/>
    <w:rsid w:val="00D83C54"/>
    <w:rsid w:val="00D842AE"/>
    <w:rsid w:val="00D84D5E"/>
    <w:rsid w:val="00D8754E"/>
    <w:rsid w:val="00D87CFD"/>
    <w:rsid w:val="00D90309"/>
    <w:rsid w:val="00D909C6"/>
    <w:rsid w:val="00D90B69"/>
    <w:rsid w:val="00D92B4B"/>
    <w:rsid w:val="00D9399A"/>
    <w:rsid w:val="00D950DA"/>
    <w:rsid w:val="00D9675C"/>
    <w:rsid w:val="00D97735"/>
    <w:rsid w:val="00DA7750"/>
    <w:rsid w:val="00DB2D4B"/>
    <w:rsid w:val="00DB678F"/>
    <w:rsid w:val="00DB6CB3"/>
    <w:rsid w:val="00DB7149"/>
    <w:rsid w:val="00DB78DB"/>
    <w:rsid w:val="00DC04AF"/>
    <w:rsid w:val="00DC04F0"/>
    <w:rsid w:val="00DC1207"/>
    <w:rsid w:val="00DC1339"/>
    <w:rsid w:val="00DC31BC"/>
    <w:rsid w:val="00DC6D7E"/>
    <w:rsid w:val="00DD1518"/>
    <w:rsid w:val="00DD21DE"/>
    <w:rsid w:val="00DD2416"/>
    <w:rsid w:val="00DD69CE"/>
    <w:rsid w:val="00DD6D86"/>
    <w:rsid w:val="00DD7D05"/>
    <w:rsid w:val="00DE0D43"/>
    <w:rsid w:val="00DE2C8C"/>
    <w:rsid w:val="00DE5585"/>
    <w:rsid w:val="00DE57D5"/>
    <w:rsid w:val="00DE5AD7"/>
    <w:rsid w:val="00DE5AE6"/>
    <w:rsid w:val="00DE7334"/>
    <w:rsid w:val="00DF0F06"/>
    <w:rsid w:val="00DF14FE"/>
    <w:rsid w:val="00DF23CD"/>
    <w:rsid w:val="00DF530D"/>
    <w:rsid w:val="00E032BB"/>
    <w:rsid w:val="00E053B9"/>
    <w:rsid w:val="00E05554"/>
    <w:rsid w:val="00E07E46"/>
    <w:rsid w:val="00E07F95"/>
    <w:rsid w:val="00E10461"/>
    <w:rsid w:val="00E10B19"/>
    <w:rsid w:val="00E1268B"/>
    <w:rsid w:val="00E15008"/>
    <w:rsid w:val="00E16B8D"/>
    <w:rsid w:val="00E20CA9"/>
    <w:rsid w:val="00E23515"/>
    <w:rsid w:val="00E24DBA"/>
    <w:rsid w:val="00E25D04"/>
    <w:rsid w:val="00E25E24"/>
    <w:rsid w:val="00E2609F"/>
    <w:rsid w:val="00E2624F"/>
    <w:rsid w:val="00E27912"/>
    <w:rsid w:val="00E3045E"/>
    <w:rsid w:val="00E31D46"/>
    <w:rsid w:val="00E31FCC"/>
    <w:rsid w:val="00E32A07"/>
    <w:rsid w:val="00E344E7"/>
    <w:rsid w:val="00E348DF"/>
    <w:rsid w:val="00E34D97"/>
    <w:rsid w:val="00E34EE6"/>
    <w:rsid w:val="00E3621F"/>
    <w:rsid w:val="00E40291"/>
    <w:rsid w:val="00E425EB"/>
    <w:rsid w:val="00E436B4"/>
    <w:rsid w:val="00E43809"/>
    <w:rsid w:val="00E43ACD"/>
    <w:rsid w:val="00E449DD"/>
    <w:rsid w:val="00E46F22"/>
    <w:rsid w:val="00E50E59"/>
    <w:rsid w:val="00E51750"/>
    <w:rsid w:val="00E51BD1"/>
    <w:rsid w:val="00E52FF4"/>
    <w:rsid w:val="00E546CC"/>
    <w:rsid w:val="00E57D57"/>
    <w:rsid w:val="00E57DBE"/>
    <w:rsid w:val="00E61634"/>
    <w:rsid w:val="00E62D37"/>
    <w:rsid w:val="00E6420D"/>
    <w:rsid w:val="00E66412"/>
    <w:rsid w:val="00E66BD2"/>
    <w:rsid w:val="00E676AF"/>
    <w:rsid w:val="00E72856"/>
    <w:rsid w:val="00E729A7"/>
    <w:rsid w:val="00E72DD6"/>
    <w:rsid w:val="00E731AB"/>
    <w:rsid w:val="00E77609"/>
    <w:rsid w:val="00E80028"/>
    <w:rsid w:val="00E8243E"/>
    <w:rsid w:val="00E83651"/>
    <w:rsid w:val="00E83935"/>
    <w:rsid w:val="00E846D0"/>
    <w:rsid w:val="00E93112"/>
    <w:rsid w:val="00E94E53"/>
    <w:rsid w:val="00E95CF0"/>
    <w:rsid w:val="00E97933"/>
    <w:rsid w:val="00EA02A4"/>
    <w:rsid w:val="00EA16A6"/>
    <w:rsid w:val="00EA25A4"/>
    <w:rsid w:val="00EA3FCA"/>
    <w:rsid w:val="00EA57A8"/>
    <w:rsid w:val="00EA7F58"/>
    <w:rsid w:val="00EB140F"/>
    <w:rsid w:val="00EB145F"/>
    <w:rsid w:val="00EB1A7B"/>
    <w:rsid w:val="00EB3740"/>
    <w:rsid w:val="00EB48F3"/>
    <w:rsid w:val="00EB528D"/>
    <w:rsid w:val="00EB5779"/>
    <w:rsid w:val="00EC0A6F"/>
    <w:rsid w:val="00EC1EE7"/>
    <w:rsid w:val="00EC25F5"/>
    <w:rsid w:val="00EC3D30"/>
    <w:rsid w:val="00EC4037"/>
    <w:rsid w:val="00EC6C7F"/>
    <w:rsid w:val="00EC742B"/>
    <w:rsid w:val="00EC7F65"/>
    <w:rsid w:val="00ED03B7"/>
    <w:rsid w:val="00ED0616"/>
    <w:rsid w:val="00ED1384"/>
    <w:rsid w:val="00ED2554"/>
    <w:rsid w:val="00ED2899"/>
    <w:rsid w:val="00ED3BF2"/>
    <w:rsid w:val="00ED7710"/>
    <w:rsid w:val="00ED7CC7"/>
    <w:rsid w:val="00EE3B1E"/>
    <w:rsid w:val="00EE44AD"/>
    <w:rsid w:val="00EE5630"/>
    <w:rsid w:val="00EF3CC0"/>
    <w:rsid w:val="00EF4E90"/>
    <w:rsid w:val="00EF65D9"/>
    <w:rsid w:val="00EF69F7"/>
    <w:rsid w:val="00EF7D1F"/>
    <w:rsid w:val="00F00403"/>
    <w:rsid w:val="00F0253A"/>
    <w:rsid w:val="00F02828"/>
    <w:rsid w:val="00F02E0B"/>
    <w:rsid w:val="00F03B19"/>
    <w:rsid w:val="00F0528A"/>
    <w:rsid w:val="00F062FE"/>
    <w:rsid w:val="00F07C78"/>
    <w:rsid w:val="00F10970"/>
    <w:rsid w:val="00F11FC9"/>
    <w:rsid w:val="00F16C69"/>
    <w:rsid w:val="00F16EDC"/>
    <w:rsid w:val="00F17FE3"/>
    <w:rsid w:val="00F20374"/>
    <w:rsid w:val="00F2038E"/>
    <w:rsid w:val="00F20AB4"/>
    <w:rsid w:val="00F22EF8"/>
    <w:rsid w:val="00F232F4"/>
    <w:rsid w:val="00F249A5"/>
    <w:rsid w:val="00F24A95"/>
    <w:rsid w:val="00F26A04"/>
    <w:rsid w:val="00F307AE"/>
    <w:rsid w:val="00F31086"/>
    <w:rsid w:val="00F31C07"/>
    <w:rsid w:val="00F332C7"/>
    <w:rsid w:val="00F36C7E"/>
    <w:rsid w:val="00F37031"/>
    <w:rsid w:val="00F435B7"/>
    <w:rsid w:val="00F43E05"/>
    <w:rsid w:val="00F43EE5"/>
    <w:rsid w:val="00F4719F"/>
    <w:rsid w:val="00F473F8"/>
    <w:rsid w:val="00F50863"/>
    <w:rsid w:val="00F50FB0"/>
    <w:rsid w:val="00F54688"/>
    <w:rsid w:val="00F55910"/>
    <w:rsid w:val="00F56F5A"/>
    <w:rsid w:val="00F60577"/>
    <w:rsid w:val="00F631F3"/>
    <w:rsid w:val="00F64CEF"/>
    <w:rsid w:val="00F70768"/>
    <w:rsid w:val="00F733F5"/>
    <w:rsid w:val="00F749BA"/>
    <w:rsid w:val="00F75643"/>
    <w:rsid w:val="00F762CA"/>
    <w:rsid w:val="00F76798"/>
    <w:rsid w:val="00F8123E"/>
    <w:rsid w:val="00F81481"/>
    <w:rsid w:val="00F82D97"/>
    <w:rsid w:val="00F82EF1"/>
    <w:rsid w:val="00F83629"/>
    <w:rsid w:val="00F83B28"/>
    <w:rsid w:val="00F86C4B"/>
    <w:rsid w:val="00F87985"/>
    <w:rsid w:val="00F91F02"/>
    <w:rsid w:val="00F92981"/>
    <w:rsid w:val="00F940EE"/>
    <w:rsid w:val="00F942CF"/>
    <w:rsid w:val="00F94BA4"/>
    <w:rsid w:val="00F9768D"/>
    <w:rsid w:val="00FA468A"/>
    <w:rsid w:val="00FA5525"/>
    <w:rsid w:val="00FA55FF"/>
    <w:rsid w:val="00FA7B3F"/>
    <w:rsid w:val="00FB2294"/>
    <w:rsid w:val="00FB30D9"/>
    <w:rsid w:val="00FB3866"/>
    <w:rsid w:val="00FB434C"/>
    <w:rsid w:val="00FB5BE3"/>
    <w:rsid w:val="00FC0AEB"/>
    <w:rsid w:val="00FC2FB6"/>
    <w:rsid w:val="00FC4369"/>
    <w:rsid w:val="00FC50C0"/>
    <w:rsid w:val="00FC5B24"/>
    <w:rsid w:val="00FD1B56"/>
    <w:rsid w:val="00FD31C8"/>
    <w:rsid w:val="00FD78CF"/>
    <w:rsid w:val="00FE1BF5"/>
    <w:rsid w:val="00FE23F5"/>
    <w:rsid w:val="00FE29B4"/>
    <w:rsid w:val="00FE741B"/>
    <w:rsid w:val="00FF088D"/>
    <w:rsid w:val="00FF0B6E"/>
    <w:rsid w:val="00FF3EA6"/>
    <w:rsid w:val="00FF4010"/>
    <w:rsid w:val="00FF4A67"/>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B43B241A-C4EC-43F7-A146-125166A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48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3"/>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22"/>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paragraph" w:customStyle="1" w:styleId="Bezodstpw1">
    <w:name w:val="Bez odstępów1"/>
    <w:rsid w:val="00320B8B"/>
    <w:pPr>
      <w:spacing w:after="0" w:line="240" w:lineRule="auto"/>
    </w:pPr>
    <w:rPr>
      <w:rFonts w:ascii="Calibri" w:eastAsia="Times New Roman" w:hAnsi="Calibri" w:cs="Times New Roman"/>
    </w:rPr>
  </w:style>
  <w:style w:type="character" w:customStyle="1" w:styleId="markedcontent">
    <w:name w:val="markedcontent"/>
    <w:basedOn w:val="Domylnaczcionkaakapitu"/>
    <w:rsid w:val="00E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016">
      <w:bodyDiv w:val="1"/>
      <w:marLeft w:val="0"/>
      <w:marRight w:val="0"/>
      <w:marTop w:val="0"/>
      <w:marBottom w:val="0"/>
      <w:divBdr>
        <w:top w:val="none" w:sz="0" w:space="0" w:color="auto"/>
        <w:left w:val="none" w:sz="0" w:space="0" w:color="auto"/>
        <w:bottom w:val="none" w:sz="0" w:space="0" w:color="auto"/>
        <w:right w:val="none" w:sz="0" w:space="0" w:color="auto"/>
      </w:divBdr>
    </w:div>
    <w:div w:id="114101196">
      <w:bodyDiv w:val="1"/>
      <w:marLeft w:val="0"/>
      <w:marRight w:val="0"/>
      <w:marTop w:val="0"/>
      <w:marBottom w:val="0"/>
      <w:divBdr>
        <w:top w:val="none" w:sz="0" w:space="0" w:color="auto"/>
        <w:left w:val="none" w:sz="0" w:space="0" w:color="auto"/>
        <w:bottom w:val="none" w:sz="0" w:space="0" w:color="auto"/>
        <w:right w:val="none" w:sz="0" w:space="0" w:color="auto"/>
      </w:divBdr>
    </w:div>
    <w:div w:id="177164648">
      <w:bodyDiv w:val="1"/>
      <w:marLeft w:val="0"/>
      <w:marRight w:val="0"/>
      <w:marTop w:val="0"/>
      <w:marBottom w:val="0"/>
      <w:divBdr>
        <w:top w:val="none" w:sz="0" w:space="0" w:color="auto"/>
        <w:left w:val="none" w:sz="0" w:space="0" w:color="auto"/>
        <w:bottom w:val="none" w:sz="0" w:space="0" w:color="auto"/>
        <w:right w:val="none" w:sz="0" w:space="0" w:color="auto"/>
      </w:divBdr>
    </w:div>
    <w:div w:id="208540315">
      <w:bodyDiv w:val="1"/>
      <w:marLeft w:val="0"/>
      <w:marRight w:val="0"/>
      <w:marTop w:val="0"/>
      <w:marBottom w:val="0"/>
      <w:divBdr>
        <w:top w:val="none" w:sz="0" w:space="0" w:color="auto"/>
        <w:left w:val="none" w:sz="0" w:space="0" w:color="auto"/>
        <w:bottom w:val="none" w:sz="0" w:space="0" w:color="auto"/>
        <w:right w:val="none" w:sz="0" w:space="0" w:color="auto"/>
      </w:divBdr>
    </w:div>
    <w:div w:id="238829773">
      <w:bodyDiv w:val="1"/>
      <w:marLeft w:val="0"/>
      <w:marRight w:val="0"/>
      <w:marTop w:val="0"/>
      <w:marBottom w:val="0"/>
      <w:divBdr>
        <w:top w:val="none" w:sz="0" w:space="0" w:color="auto"/>
        <w:left w:val="none" w:sz="0" w:space="0" w:color="auto"/>
        <w:bottom w:val="none" w:sz="0" w:space="0" w:color="auto"/>
        <w:right w:val="none" w:sz="0" w:space="0" w:color="auto"/>
      </w:divBdr>
    </w:div>
    <w:div w:id="311638894">
      <w:bodyDiv w:val="1"/>
      <w:marLeft w:val="0"/>
      <w:marRight w:val="0"/>
      <w:marTop w:val="0"/>
      <w:marBottom w:val="0"/>
      <w:divBdr>
        <w:top w:val="none" w:sz="0" w:space="0" w:color="auto"/>
        <w:left w:val="none" w:sz="0" w:space="0" w:color="auto"/>
        <w:bottom w:val="none" w:sz="0" w:space="0" w:color="auto"/>
        <w:right w:val="none" w:sz="0" w:space="0" w:color="auto"/>
      </w:divBdr>
    </w:div>
    <w:div w:id="322469831">
      <w:bodyDiv w:val="1"/>
      <w:marLeft w:val="0"/>
      <w:marRight w:val="0"/>
      <w:marTop w:val="0"/>
      <w:marBottom w:val="0"/>
      <w:divBdr>
        <w:top w:val="none" w:sz="0" w:space="0" w:color="auto"/>
        <w:left w:val="none" w:sz="0" w:space="0" w:color="auto"/>
        <w:bottom w:val="none" w:sz="0" w:space="0" w:color="auto"/>
        <w:right w:val="none" w:sz="0" w:space="0" w:color="auto"/>
      </w:divBdr>
    </w:div>
    <w:div w:id="345406822">
      <w:bodyDiv w:val="1"/>
      <w:marLeft w:val="0"/>
      <w:marRight w:val="0"/>
      <w:marTop w:val="0"/>
      <w:marBottom w:val="0"/>
      <w:divBdr>
        <w:top w:val="none" w:sz="0" w:space="0" w:color="auto"/>
        <w:left w:val="none" w:sz="0" w:space="0" w:color="auto"/>
        <w:bottom w:val="none" w:sz="0" w:space="0" w:color="auto"/>
        <w:right w:val="none" w:sz="0" w:space="0" w:color="auto"/>
      </w:divBdr>
    </w:div>
    <w:div w:id="364671895">
      <w:bodyDiv w:val="1"/>
      <w:marLeft w:val="0"/>
      <w:marRight w:val="0"/>
      <w:marTop w:val="0"/>
      <w:marBottom w:val="0"/>
      <w:divBdr>
        <w:top w:val="none" w:sz="0" w:space="0" w:color="auto"/>
        <w:left w:val="none" w:sz="0" w:space="0" w:color="auto"/>
        <w:bottom w:val="none" w:sz="0" w:space="0" w:color="auto"/>
        <w:right w:val="none" w:sz="0" w:space="0" w:color="auto"/>
      </w:divBdr>
    </w:div>
    <w:div w:id="409885560">
      <w:bodyDiv w:val="1"/>
      <w:marLeft w:val="0"/>
      <w:marRight w:val="0"/>
      <w:marTop w:val="0"/>
      <w:marBottom w:val="0"/>
      <w:divBdr>
        <w:top w:val="none" w:sz="0" w:space="0" w:color="auto"/>
        <w:left w:val="none" w:sz="0" w:space="0" w:color="auto"/>
        <w:bottom w:val="none" w:sz="0" w:space="0" w:color="auto"/>
        <w:right w:val="none" w:sz="0" w:space="0" w:color="auto"/>
      </w:divBdr>
    </w:div>
    <w:div w:id="427779476">
      <w:bodyDiv w:val="1"/>
      <w:marLeft w:val="0"/>
      <w:marRight w:val="0"/>
      <w:marTop w:val="0"/>
      <w:marBottom w:val="0"/>
      <w:divBdr>
        <w:top w:val="none" w:sz="0" w:space="0" w:color="auto"/>
        <w:left w:val="none" w:sz="0" w:space="0" w:color="auto"/>
        <w:bottom w:val="none" w:sz="0" w:space="0" w:color="auto"/>
        <w:right w:val="none" w:sz="0" w:space="0" w:color="auto"/>
      </w:divBdr>
    </w:div>
    <w:div w:id="643386766">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7871298">
      <w:bodyDiv w:val="1"/>
      <w:marLeft w:val="0"/>
      <w:marRight w:val="0"/>
      <w:marTop w:val="0"/>
      <w:marBottom w:val="0"/>
      <w:divBdr>
        <w:top w:val="none" w:sz="0" w:space="0" w:color="auto"/>
        <w:left w:val="none" w:sz="0" w:space="0" w:color="auto"/>
        <w:bottom w:val="none" w:sz="0" w:space="0" w:color="auto"/>
        <w:right w:val="none" w:sz="0" w:space="0" w:color="auto"/>
      </w:divBdr>
    </w:div>
    <w:div w:id="808519165">
      <w:bodyDiv w:val="1"/>
      <w:marLeft w:val="0"/>
      <w:marRight w:val="0"/>
      <w:marTop w:val="0"/>
      <w:marBottom w:val="0"/>
      <w:divBdr>
        <w:top w:val="none" w:sz="0" w:space="0" w:color="auto"/>
        <w:left w:val="none" w:sz="0" w:space="0" w:color="auto"/>
        <w:bottom w:val="none" w:sz="0" w:space="0" w:color="auto"/>
        <w:right w:val="none" w:sz="0" w:space="0" w:color="auto"/>
      </w:divBdr>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917640447">
      <w:bodyDiv w:val="1"/>
      <w:marLeft w:val="0"/>
      <w:marRight w:val="0"/>
      <w:marTop w:val="0"/>
      <w:marBottom w:val="0"/>
      <w:divBdr>
        <w:top w:val="none" w:sz="0" w:space="0" w:color="auto"/>
        <w:left w:val="none" w:sz="0" w:space="0" w:color="auto"/>
        <w:bottom w:val="none" w:sz="0" w:space="0" w:color="auto"/>
        <w:right w:val="none" w:sz="0" w:space="0" w:color="auto"/>
      </w:divBdr>
    </w:div>
    <w:div w:id="939877629">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90555547">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1329030">
      <w:bodyDiv w:val="1"/>
      <w:marLeft w:val="0"/>
      <w:marRight w:val="0"/>
      <w:marTop w:val="0"/>
      <w:marBottom w:val="0"/>
      <w:divBdr>
        <w:top w:val="none" w:sz="0" w:space="0" w:color="auto"/>
        <w:left w:val="none" w:sz="0" w:space="0" w:color="auto"/>
        <w:bottom w:val="none" w:sz="0" w:space="0" w:color="auto"/>
        <w:right w:val="none" w:sz="0" w:space="0" w:color="auto"/>
      </w:divBdr>
    </w:div>
    <w:div w:id="19706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espd.uzp.gov.pl/" TargetMode="External"/><Relationship Id="rId26" Type="http://schemas.openxmlformats.org/officeDocument/2006/relationships/hyperlink" Target="mailto:faktury@uck.katowice.pl" TargetMode="Externa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elearning" TargetMode="External"/><Relationship Id="rId25"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https://portal.smartpzp.pl/uck/elearning" TargetMode="External"/><Relationship Id="rId28" Type="http://schemas.openxmlformats.org/officeDocument/2006/relationships/theme" Target="theme/theme1.xml"/><Relationship Id="rId10" Type="http://schemas.openxmlformats.org/officeDocument/2006/relationships/hyperlink" Target="https://portal.smartpzp.pl/uck" TargetMode="External"/><Relationship Id="rId19" Type="http://schemas.openxmlformats.org/officeDocument/2006/relationships/hyperlink" Target="https://www.uzp.gov.pl/baza-wiedzy/prawo-zamowien-publicznych-regulacje/prawo-krajowe/jednolity-europejski-dokument-zamowienia"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portal.smartpzp.pl/uck"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59FE-6E30-4FFE-9EE0-8E131A5E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4392</TotalTime>
  <Pages>34</Pages>
  <Words>19633</Words>
  <Characters>117802</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387</cp:revision>
  <cp:lastPrinted>2023-03-29T06:02:00Z</cp:lastPrinted>
  <dcterms:created xsi:type="dcterms:W3CDTF">2020-12-29T10:06:00Z</dcterms:created>
  <dcterms:modified xsi:type="dcterms:W3CDTF">2023-03-31T07:50:00Z</dcterms:modified>
</cp:coreProperties>
</file>