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3F" w:rsidRDefault="0076583F" w:rsidP="0076583F">
      <w:pPr>
        <w:ind w:left="360"/>
        <w:rPr>
          <w:rFonts w:ascii="Tahoma" w:hAnsi="Tahoma" w:cs="Tahoma"/>
          <w:b/>
          <w:bCs/>
          <w:sz w:val="20"/>
          <w:szCs w:val="20"/>
        </w:rPr>
      </w:pPr>
      <w:r w:rsidRPr="00891462">
        <w:rPr>
          <w:rFonts w:ascii="Tahoma" w:hAnsi="Tahoma" w:cs="Tahoma"/>
          <w:b/>
          <w:bCs/>
          <w:sz w:val="20"/>
          <w:szCs w:val="20"/>
        </w:rPr>
        <w:t>DZP.381.</w:t>
      </w:r>
      <w:r w:rsidR="00CE776F">
        <w:rPr>
          <w:rFonts w:ascii="Tahoma" w:hAnsi="Tahoma" w:cs="Tahoma"/>
          <w:b/>
          <w:bCs/>
          <w:sz w:val="20"/>
          <w:szCs w:val="20"/>
        </w:rPr>
        <w:t>147</w:t>
      </w:r>
      <w:r w:rsidRPr="00891462">
        <w:rPr>
          <w:rFonts w:ascii="Tahoma" w:hAnsi="Tahoma" w:cs="Tahoma"/>
          <w:b/>
          <w:bCs/>
          <w:sz w:val="20"/>
          <w:szCs w:val="20"/>
        </w:rPr>
        <w:t xml:space="preserve">B.2023                                     </w:t>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sidRPr="00891462">
        <w:rPr>
          <w:rFonts w:ascii="Tahoma" w:hAnsi="Tahoma" w:cs="Tahoma"/>
          <w:b/>
          <w:bCs/>
          <w:sz w:val="20"/>
          <w:szCs w:val="20"/>
        </w:rPr>
        <w:tab/>
      </w:r>
      <w:r>
        <w:rPr>
          <w:rFonts w:ascii="Tahoma" w:hAnsi="Tahoma" w:cs="Tahoma"/>
          <w:b/>
          <w:bCs/>
          <w:sz w:val="20"/>
          <w:szCs w:val="20"/>
        </w:rPr>
        <w:t xml:space="preserve">                     </w:t>
      </w:r>
    </w:p>
    <w:p w:rsidR="0076583F" w:rsidRPr="006B01E2" w:rsidRDefault="0076583F" w:rsidP="006B01E2">
      <w:pPr>
        <w:ind w:left="360" w:right="-428"/>
        <w:rPr>
          <w:rFonts w:ascii="Tahoma" w:hAnsi="Tahoma" w:cs="Tahoma"/>
          <w:b/>
          <w:bCs/>
          <w:sz w:val="20"/>
          <w:szCs w:val="20"/>
        </w:rPr>
      </w:pPr>
      <w:r>
        <w:rPr>
          <w:rFonts w:ascii="Tahoma" w:hAnsi="Tahoma" w:cs="Tahoma"/>
          <w:b/>
          <w:bCs/>
          <w:sz w:val="20"/>
          <w:szCs w:val="20"/>
        </w:rPr>
        <w:t xml:space="preserve">                    </w:t>
      </w:r>
      <w:r w:rsidR="006B01E2">
        <w:rPr>
          <w:rFonts w:ascii="Tahoma" w:hAnsi="Tahoma" w:cs="Tahoma"/>
          <w:b/>
          <w:bCs/>
          <w:sz w:val="20"/>
          <w:szCs w:val="20"/>
        </w:rPr>
        <w:t xml:space="preserve">                               </w:t>
      </w:r>
      <w:r>
        <w:rPr>
          <w:rFonts w:ascii="Tahoma" w:hAnsi="Tahoma" w:cs="Tahoma"/>
          <w:b/>
          <w:bCs/>
          <w:sz w:val="20"/>
          <w:szCs w:val="20"/>
        </w:rPr>
        <w:t xml:space="preserve">                                                                             </w:t>
      </w:r>
      <w:r w:rsidRPr="00891462">
        <w:rPr>
          <w:rFonts w:ascii="Tahoma" w:hAnsi="Tahoma" w:cs="Tahoma"/>
          <w:b/>
          <w:bCs/>
          <w:sz w:val="20"/>
          <w:szCs w:val="20"/>
        </w:rPr>
        <w:t>Załącznik nr 3</w:t>
      </w:r>
    </w:p>
    <w:p w:rsidR="0076583F" w:rsidRPr="00891462" w:rsidRDefault="0076583F" w:rsidP="0076583F">
      <w:pPr>
        <w:widowControl w:val="0"/>
        <w:jc w:val="center"/>
        <w:rPr>
          <w:rFonts w:ascii="Tahoma" w:eastAsia="Times New Roman" w:hAnsi="Tahoma" w:cs="Tahoma"/>
          <w:b/>
          <w:bCs/>
          <w:sz w:val="20"/>
          <w:szCs w:val="20"/>
        </w:rPr>
      </w:pPr>
      <w:r w:rsidRPr="00891462">
        <w:rPr>
          <w:rFonts w:ascii="Tahoma" w:eastAsia="Times New Roman" w:hAnsi="Tahoma" w:cs="Tahoma"/>
          <w:b/>
          <w:bCs/>
          <w:sz w:val="20"/>
          <w:szCs w:val="20"/>
        </w:rPr>
        <w:t>UMOWA NR ….. wzór</w:t>
      </w:r>
    </w:p>
    <w:p w:rsidR="0076583F" w:rsidRPr="00891462" w:rsidRDefault="0076583F" w:rsidP="0076583F">
      <w:pPr>
        <w:spacing w:after="0" w:line="240" w:lineRule="auto"/>
        <w:jc w:val="both"/>
        <w:rPr>
          <w:rFonts w:ascii="Tahoma" w:eastAsia="Calibri" w:hAnsi="Tahoma" w:cs="Tahoma"/>
          <w:bCs/>
          <w:sz w:val="20"/>
          <w:szCs w:val="20"/>
        </w:rPr>
      </w:pPr>
      <w:r w:rsidRPr="00891462">
        <w:rPr>
          <w:rFonts w:ascii="Tahoma" w:eastAsia="Calibri" w:hAnsi="Tahoma" w:cs="Tahoma"/>
          <w:bCs/>
          <w:sz w:val="20"/>
          <w:szCs w:val="20"/>
        </w:rPr>
        <w:t>zawarta w dniu ……….., pomiędzy:</w:t>
      </w:r>
    </w:p>
    <w:p w:rsidR="0076583F" w:rsidRPr="00891462" w:rsidRDefault="0076583F" w:rsidP="0076583F">
      <w:pPr>
        <w:spacing w:after="0" w:line="240" w:lineRule="auto"/>
        <w:jc w:val="both"/>
        <w:rPr>
          <w:rFonts w:ascii="Tahoma" w:eastAsia="Calibri" w:hAnsi="Tahoma" w:cs="Tahoma"/>
          <w:b/>
          <w:bCs/>
          <w:sz w:val="20"/>
          <w:szCs w:val="20"/>
        </w:rPr>
      </w:pPr>
    </w:p>
    <w:p w:rsidR="0076583F" w:rsidRPr="00891462" w:rsidRDefault="0076583F" w:rsidP="0076583F">
      <w:pPr>
        <w:spacing w:after="0" w:line="240" w:lineRule="auto"/>
        <w:jc w:val="both"/>
        <w:rPr>
          <w:rFonts w:ascii="Tahoma" w:eastAsia="Calibri" w:hAnsi="Tahoma" w:cs="Tahoma"/>
          <w:sz w:val="20"/>
          <w:szCs w:val="20"/>
        </w:rPr>
      </w:pPr>
      <w:r w:rsidRPr="00891462">
        <w:rPr>
          <w:rFonts w:ascii="Tahoma" w:eastAsia="Calibri" w:hAnsi="Tahoma" w:cs="Tahoma"/>
          <w:b/>
          <w:bCs/>
          <w:sz w:val="20"/>
          <w:szCs w:val="20"/>
        </w:rPr>
        <w:t>Uniwersyteckim Centrum Klinicznym im. prof. K. Gibińskiego Śląskiego Uniwersytetu Medycznego w Katowicach</w:t>
      </w:r>
      <w:r w:rsidRPr="00891462">
        <w:rPr>
          <w:rFonts w:ascii="Tahoma" w:eastAsia="Calibri"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w:t>
      </w:r>
      <w:r w:rsidR="00A50A97">
        <w:rPr>
          <w:rFonts w:ascii="Tahoma" w:eastAsia="Calibri" w:hAnsi="Tahoma" w:cs="Tahoma"/>
          <w:sz w:val="20"/>
          <w:szCs w:val="20"/>
        </w:rPr>
        <w:t> </w:t>
      </w:r>
      <w:r w:rsidRPr="00891462">
        <w:rPr>
          <w:rFonts w:ascii="Tahoma" w:eastAsia="Calibri" w:hAnsi="Tahoma" w:cs="Tahoma"/>
          <w:sz w:val="20"/>
          <w:szCs w:val="20"/>
        </w:rPr>
        <w:t>Katowicach Wydział VIII Gospodarczy Krajowego Rejestru Sądowego pod nr KRS 0000049660, NIP 9542274017,  REGON 001325767</w:t>
      </w:r>
    </w:p>
    <w:p w:rsidR="0076583F" w:rsidRPr="00891462" w:rsidRDefault="0076583F" w:rsidP="0076583F">
      <w:pPr>
        <w:spacing w:before="120" w:after="120" w:line="240" w:lineRule="auto"/>
        <w:jc w:val="both"/>
        <w:rPr>
          <w:rFonts w:ascii="Tahoma" w:eastAsia="Calibri" w:hAnsi="Tahoma" w:cs="Tahoma"/>
          <w:sz w:val="20"/>
          <w:szCs w:val="20"/>
        </w:rPr>
      </w:pPr>
      <w:r w:rsidRPr="00891462">
        <w:rPr>
          <w:rFonts w:ascii="Tahoma" w:eastAsia="Calibri" w:hAnsi="Tahoma" w:cs="Tahoma"/>
          <w:sz w:val="20"/>
          <w:szCs w:val="20"/>
        </w:rPr>
        <w:t xml:space="preserve">zwanym w treści umowy Zamawiającym, </w:t>
      </w:r>
    </w:p>
    <w:p w:rsidR="0076583F" w:rsidRPr="00891462" w:rsidRDefault="0076583F" w:rsidP="0076583F">
      <w:pPr>
        <w:spacing w:after="0" w:line="240" w:lineRule="auto"/>
        <w:jc w:val="both"/>
        <w:rPr>
          <w:rFonts w:ascii="Tahoma" w:eastAsia="Calibri" w:hAnsi="Tahoma" w:cs="Tahoma"/>
          <w:sz w:val="20"/>
          <w:szCs w:val="20"/>
        </w:rPr>
      </w:pPr>
      <w:r w:rsidRPr="00891462">
        <w:rPr>
          <w:rFonts w:ascii="Tahoma" w:eastAsia="Calibri" w:hAnsi="Tahoma" w:cs="Tahoma"/>
          <w:sz w:val="20"/>
          <w:szCs w:val="20"/>
        </w:rPr>
        <w:t>reprezentowanym przez:</w:t>
      </w:r>
    </w:p>
    <w:p w:rsidR="0076583F" w:rsidRPr="00891462" w:rsidRDefault="0076583F" w:rsidP="0076583F">
      <w:pPr>
        <w:jc w:val="both"/>
        <w:rPr>
          <w:rFonts w:ascii="Tahoma" w:eastAsia="Cambria" w:hAnsi="Tahoma" w:cs="Tahoma"/>
          <w:sz w:val="20"/>
          <w:szCs w:val="20"/>
        </w:rPr>
      </w:pPr>
    </w:p>
    <w:p w:rsidR="0076583F" w:rsidRPr="00891462" w:rsidRDefault="0076583F" w:rsidP="0076583F">
      <w:pPr>
        <w:jc w:val="both"/>
        <w:rPr>
          <w:rFonts w:ascii="Tahoma" w:eastAsia="Cambria" w:hAnsi="Tahoma" w:cs="Tahoma"/>
          <w:sz w:val="20"/>
          <w:szCs w:val="20"/>
        </w:rPr>
      </w:pPr>
      <w:r w:rsidRPr="00891462">
        <w:rPr>
          <w:rFonts w:ascii="Tahoma" w:eastAsia="Cambria" w:hAnsi="Tahoma" w:cs="Tahoma"/>
          <w:sz w:val="20"/>
          <w:szCs w:val="20"/>
        </w:rPr>
        <w:t>…………………………………………</w:t>
      </w:r>
    </w:p>
    <w:p w:rsidR="0076583F" w:rsidRPr="00891462" w:rsidRDefault="0076583F" w:rsidP="0076583F">
      <w:pPr>
        <w:suppressAutoHyphens/>
        <w:spacing w:after="240" w:line="240" w:lineRule="auto"/>
        <w:ind w:left="720" w:hanging="720"/>
        <w:rPr>
          <w:rFonts w:ascii="Tahoma" w:eastAsia="Times New Roman" w:hAnsi="Tahoma" w:cs="Tahoma"/>
          <w:sz w:val="20"/>
          <w:szCs w:val="20"/>
          <w:lang w:eastAsia="ar-SA"/>
        </w:rPr>
      </w:pPr>
      <w:r w:rsidRPr="00891462">
        <w:rPr>
          <w:rFonts w:ascii="Tahoma" w:eastAsia="Times New Roman" w:hAnsi="Tahoma" w:cs="Tahoma"/>
          <w:sz w:val="20"/>
          <w:szCs w:val="20"/>
          <w:lang w:eastAsia="ar-SA"/>
        </w:rPr>
        <w:t>a</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z siedzibą: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wpisanym do ................................. pod nr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NIP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REGON</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zwanym w treści umowy Wykonawcą </w:t>
      </w:r>
    </w:p>
    <w:p w:rsidR="0076583F" w:rsidRPr="00891462" w:rsidRDefault="0076583F" w:rsidP="0076583F">
      <w:pPr>
        <w:suppressAutoHyphens/>
        <w:spacing w:after="0" w:line="240" w:lineRule="auto"/>
        <w:rPr>
          <w:rFonts w:ascii="Tahoma" w:eastAsia="Times New Roman" w:hAnsi="Tahoma" w:cs="Tahoma"/>
          <w:sz w:val="20"/>
          <w:szCs w:val="20"/>
          <w:lang w:eastAsia="ar-SA"/>
        </w:rPr>
      </w:pPr>
      <w:r w:rsidRPr="00891462">
        <w:rPr>
          <w:rFonts w:ascii="Tahoma" w:eastAsia="Times New Roman" w:hAnsi="Tahoma" w:cs="Tahoma"/>
          <w:sz w:val="20"/>
          <w:szCs w:val="20"/>
          <w:lang w:eastAsia="ar-SA"/>
        </w:rPr>
        <w:t>reprezentowanym przez:</w:t>
      </w:r>
    </w:p>
    <w:p w:rsidR="0076583F" w:rsidRPr="00891462" w:rsidRDefault="0076583F" w:rsidP="0076583F">
      <w:pPr>
        <w:widowControl w:val="0"/>
        <w:rPr>
          <w:rFonts w:ascii="Tahoma" w:eastAsia="Times New Roman" w:hAnsi="Tahoma" w:cs="Tahoma"/>
          <w:sz w:val="20"/>
          <w:szCs w:val="20"/>
          <w:lang w:eastAsia="ar-SA"/>
        </w:rPr>
      </w:pPr>
      <w:r w:rsidRPr="00891462">
        <w:rPr>
          <w:rFonts w:ascii="Tahoma" w:eastAsia="Times New Roman" w:hAnsi="Tahoma" w:cs="Tahoma"/>
          <w:sz w:val="20"/>
          <w:szCs w:val="20"/>
          <w:lang w:eastAsia="ar-SA"/>
        </w:rPr>
        <w:t>.........................................................</w:t>
      </w:r>
    </w:p>
    <w:p w:rsidR="0076583F" w:rsidRPr="00891462" w:rsidRDefault="0076583F" w:rsidP="0076583F">
      <w:pPr>
        <w:widowControl w:val="0"/>
        <w:rPr>
          <w:rFonts w:ascii="Tahoma" w:eastAsia="Times New Roman" w:hAnsi="Tahoma" w:cs="Tahoma"/>
          <w:sz w:val="20"/>
          <w:szCs w:val="20"/>
          <w:lang w:eastAsia="ar-SA"/>
        </w:rPr>
      </w:pPr>
    </w:p>
    <w:p w:rsidR="0076583F" w:rsidRPr="00891462" w:rsidRDefault="0076583F" w:rsidP="0076583F">
      <w:pPr>
        <w:widowControl w:val="0"/>
        <w:suppressAutoHyphens/>
        <w:spacing w:after="0" w:line="240" w:lineRule="auto"/>
        <w:jc w:val="both"/>
        <w:rPr>
          <w:rFonts w:ascii="Tahoma" w:eastAsia="Lucida Sans Unicode" w:hAnsi="Tahoma" w:cs="Tahoma"/>
          <w:kern w:val="1"/>
          <w:sz w:val="20"/>
          <w:szCs w:val="20"/>
          <w:lang w:eastAsia="ar-SA"/>
        </w:rPr>
      </w:pPr>
      <w:r w:rsidRPr="00891462">
        <w:rPr>
          <w:rFonts w:ascii="Tahoma" w:eastAsia="Lucida Sans Unicode" w:hAnsi="Tahoma" w:cs="Tahoma"/>
          <w:kern w:val="1"/>
          <w:sz w:val="20"/>
          <w:szCs w:val="20"/>
          <w:lang w:eastAsia="ar-SA"/>
        </w:rPr>
        <w:t>W wyniku przeprowadzenia przez Zamawiającego postępowania o udzielenie zamówienia publicznego w trybie podstawowym z możliwością negocjacji – zgodnie z ustawą Prawo zamówień publicznych z dnia 11 września 2019r. PZP (tekst jednolity: Dz. U. z 202</w:t>
      </w:r>
      <w:r w:rsidR="00CE776F">
        <w:rPr>
          <w:rFonts w:ascii="Tahoma" w:eastAsia="Lucida Sans Unicode" w:hAnsi="Tahoma" w:cs="Tahoma"/>
          <w:kern w:val="1"/>
          <w:sz w:val="20"/>
          <w:szCs w:val="20"/>
          <w:lang w:eastAsia="ar-SA"/>
        </w:rPr>
        <w:t>3</w:t>
      </w:r>
      <w:r w:rsidRPr="00891462">
        <w:rPr>
          <w:rFonts w:ascii="Tahoma" w:eastAsia="Lucida Sans Unicode" w:hAnsi="Tahoma" w:cs="Tahoma"/>
          <w:kern w:val="1"/>
          <w:sz w:val="20"/>
          <w:szCs w:val="20"/>
          <w:lang w:eastAsia="ar-SA"/>
        </w:rPr>
        <w:t xml:space="preserve"> r. poz. 1</w:t>
      </w:r>
      <w:r w:rsidR="00CE776F">
        <w:rPr>
          <w:rFonts w:ascii="Tahoma" w:eastAsia="Lucida Sans Unicode" w:hAnsi="Tahoma" w:cs="Tahoma"/>
          <w:kern w:val="1"/>
          <w:sz w:val="20"/>
          <w:szCs w:val="20"/>
          <w:lang w:eastAsia="ar-SA"/>
        </w:rPr>
        <w:t>605</w:t>
      </w:r>
      <w:r w:rsidRPr="00891462">
        <w:rPr>
          <w:rFonts w:ascii="Tahoma" w:eastAsia="Lucida Sans Unicode" w:hAnsi="Tahoma" w:cs="Tahoma"/>
          <w:kern w:val="1"/>
          <w:sz w:val="20"/>
          <w:szCs w:val="20"/>
          <w:lang w:eastAsia="ar-SA"/>
        </w:rPr>
        <w:t xml:space="preserve"> </w:t>
      </w:r>
      <w:r w:rsidRPr="00891462">
        <w:rPr>
          <w:rFonts w:ascii="Tahoma" w:eastAsia="Times New Roman" w:hAnsi="Tahoma" w:cs="Tahoma"/>
          <w:sz w:val="20"/>
          <w:szCs w:val="20"/>
        </w:rPr>
        <w:t xml:space="preserve">z </w:t>
      </w:r>
      <w:proofErr w:type="spellStart"/>
      <w:r w:rsidRPr="00891462">
        <w:rPr>
          <w:rFonts w:ascii="Tahoma" w:eastAsia="Times New Roman" w:hAnsi="Tahoma" w:cs="Tahoma"/>
          <w:sz w:val="20"/>
          <w:szCs w:val="20"/>
        </w:rPr>
        <w:t>późn</w:t>
      </w:r>
      <w:proofErr w:type="spellEnd"/>
      <w:r w:rsidRPr="00891462">
        <w:rPr>
          <w:rFonts w:ascii="Tahoma" w:eastAsia="Times New Roman" w:hAnsi="Tahoma" w:cs="Tahoma"/>
          <w:sz w:val="20"/>
          <w:szCs w:val="20"/>
        </w:rPr>
        <w:t xml:space="preserve">. </w:t>
      </w:r>
      <w:proofErr w:type="spellStart"/>
      <w:r w:rsidRPr="00891462">
        <w:rPr>
          <w:rFonts w:ascii="Tahoma" w:eastAsia="Times New Roman" w:hAnsi="Tahoma" w:cs="Tahoma"/>
          <w:sz w:val="20"/>
          <w:szCs w:val="20"/>
        </w:rPr>
        <w:t>zm</w:t>
      </w:r>
      <w:proofErr w:type="spellEnd"/>
      <w:r w:rsidRPr="00891462">
        <w:rPr>
          <w:rFonts w:ascii="Tahoma" w:eastAsia="Lucida Sans Unicode" w:hAnsi="Tahoma" w:cs="Tahoma"/>
          <w:kern w:val="1"/>
          <w:sz w:val="20"/>
          <w:szCs w:val="20"/>
          <w:lang w:eastAsia="ar-SA"/>
        </w:rPr>
        <w:t>) została zawarta umowa następującej treści:</w:t>
      </w:r>
    </w:p>
    <w:p w:rsidR="0076583F" w:rsidRPr="00FF51A1" w:rsidRDefault="0076583F" w:rsidP="0076583F">
      <w:pPr>
        <w:rPr>
          <w:rFonts w:eastAsia="Times New Roman"/>
          <w:b/>
          <w:bCs/>
        </w:rPr>
      </w:pPr>
    </w:p>
    <w:p w:rsidR="0076583F" w:rsidRPr="00FA0B5E" w:rsidRDefault="0076583F" w:rsidP="0076583F">
      <w:pPr>
        <w:spacing w:after="0" w:line="240" w:lineRule="auto"/>
        <w:jc w:val="center"/>
        <w:rPr>
          <w:rFonts w:ascii="Tahoma" w:eastAsia="Times New Roman" w:hAnsi="Tahoma" w:cs="Tahoma"/>
          <w:b/>
          <w:bCs/>
          <w:sz w:val="20"/>
          <w:szCs w:val="20"/>
        </w:rPr>
      </w:pPr>
      <w:r w:rsidRPr="00FA0B5E">
        <w:rPr>
          <w:rFonts w:ascii="Tahoma" w:eastAsia="Times New Roman" w:hAnsi="Tahoma" w:cs="Tahoma"/>
          <w:b/>
          <w:bCs/>
          <w:sz w:val="20"/>
          <w:szCs w:val="20"/>
        </w:rPr>
        <w:t>§ 1.</w:t>
      </w:r>
    </w:p>
    <w:p w:rsidR="0076583F" w:rsidRPr="00FA0B5E" w:rsidRDefault="0076583F" w:rsidP="0076583F">
      <w:pPr>
        <w:spacing w:after="0" w:line="240" w:lineRule="auto"/>
        <w:jc w:val="center"/>
        <w:rPr>
          <w:rFonts w:ascii="Tahoma" w:eastAsia="Times New Roman" w:hAnsi="Tahoma" w:cs="Tahoma"/>
          <w:b/>
          <w:bCs/>
          <w:sz w:val="20"/>
          <w:szCs w:val="20"/>
          <w:u w:val="single"/>
        </w:rPr>
      </w:pPr>
      <w:r w:rsidRPr="00FA0B5E">
        <w:rPr>
          <w:rFonts w:ascii="Tahoma" w:eastAsia="Times New Roman" w:hAnsi="Tahoma" w:cs="Tahoma"/>
          <w:b/>
          <w:bCs/>
          <w:sz w:val="20"/>
          <w:szCs w:val="20"/>
          <w:u w:val="single"/>
        </w:rPr>
        <w:t>PRZEDMIOT UMOWY</w:t>
      </w:r>
    </w:p>
    <w:p w:rsidR="0076583F" w:rsidRPr="00A93395" w:rsidRDefault="0076583F" w:rsidP="00A93395">
      <w:pPr>
        <w:widowControl w:val="0"/>
        <w:jc w:val="both"/>
        <w:rPr>
          <w:rFonts w:ascii="Tahoma" w:eastAsia="Lucida Sans Unicode" w:hAnsi="Tahoma" w:cs="Tahoma"/>
          <w:sz w:val="20"/>
          <w:szCs w:val="20"/>
        </w:rPr>
      </w:pPr>
      <w:r w:rsidRPr="00FA0B5E">
        <w:rPr>
          <w:rFonts w:ascii="Tahoma" w:eastAsia="Lucida Sans Unicode" w:hAnsi="Tahoma" w:cs="Tahoma"/>
          <w:sz w:val="20"/>
          <w:szCs w:val="20"/>
        </w:rPr>
        <w:t>W wyniku przeprowadzonego postępowania w trybie podstawowym pn. „</w:t>
      </w:r>
      <w:r w:rsidRPr="00FA0B5E">
        <w:rPr>
          <w:rFonts w:ascii="Tahoma" w:eastAsia="Lucida Sans Unicode" w:hAnsi="Tahoma" w:cs="Tahoma"/>
          <w:b/>
          <w:bCs/>
          <w:sz w:val="20"/>
          <w:szCs w:val="20"/>
        </w:rPr>
        <w:t xml:space="preserve">Dostawa odzieży </w:t>
      </w:r>
      <w:r w:rsidR="00CE776F">
        <w:rPr>
          <w:rFonts w:ascii="Tahoma" w:eastAsia="Lucida Sans Unicode" w:hAnsi="Tahoma" w:cs="Tahoma"/>
          <w:b/>
          <w:bCs/>
          <w:sz w:val="20"/>
          <w:szCs w:val="20"/>
        </w:rPr>
        <w:t xml:space="preserve">ochronnej </w:t>
      </w:r>
      <w:r w:rsidRPr="00FA0B5E">
        <w:rPr>
          <w:rFonts w:ascii="Tahoma" w:eastAsia="Lucida Sans Unicode" w:hAnsi="Tahoma" w:cs="Tahoma"/>
          <w:b/>
          <w:bCs/>
          <w:sz w:val="20"/>
          <w:szCs w:val="20"/>
        </w:rPr>
        <w:t>medycznej</w:t>
      </w:r>
      <w:r w:rsidR="00F51361">
        <w:rPr>
          <w:rFonts w:ascii="Tahoma" w:eastAsia="Lucida Sans Unicode" w:hAnsi="Tahoma" w:cs="Tahoma"/>
          <w:b/>
          <w:bCs/>
          <w:sz w:val="20"/>
          <w:szCs w:val="20"/>
        </w:rPr>
        <w:t>”</w:t>
      </w:r>
      <w:r w:rsidRPr="00FA0B5E">
        <w:rPr>
          <w:rFonts w:ascii="Tahoma" w:eastAsia="Lucida Sans Unicode" w:hAnsi="Tahoma" w:cs="Tahoma"/>
          <w:b/>
          <w:bCs/>
          <w:sz w:val="20"/>
          <w:szCs w:val="20"/>
        </w:rPr>
        <w:t xml:space="preserve"> </w:t>
      </w:r>
      <w:r w:rsidRPr="00FA0B5E">
        <w:rPr>
          <w:rFonts w:ascii="Tahoma" w:eastAsia="Lucida Sans Unicode" w:hAnsi="Tahoma" w:cs="Tahoma"/>
          <w:sz w:val="20"/>
          <w:szCs w:val="20"/>
        </w:rPr>
        <w:t>Wykonawca przyjmuje do wykonania sukcesywną sprzedaż i</w:t>
      </w:r>
      <w:r w:rsidR="00F51361">
        <w:rPr>
          <w:rFonts w:ascii="Tahoma" w:eastAsia="Lucida Sans Unicode" w:hAnsi="Tahoma" w:cs="Tahoma"/>
          <w:sz w:val="20"/>
          <w:szCs w:val="20"/>
        </w:rPr>
        <w:t> </w:t>
      </w:r>
      <w:r w:rsidRPr="00FA0B5E">
        <w:rPr>
          <w:rFonts w:ascii="Tahoma" w:eastAsia="Lucida Sans Unicode" w:hAnsi="Tahoma" w:cs="Tahoma"/>
          <w:sz w:val="20"/>
          <w:szCs w:val="20"/>
        </w:rPr>
        <w:t>dostarczanie do siedziby Zamawiającego odzieży</w:t>
      </w:r>
      <w:r w:rsidR="00CE776F">
        <w:rPr>
          <w:rFonts w:ascii="Tahoma" w:eastAsia="Lucida Sans Unicode" w:hAnsi="Tahoma" w:cs="Tahoma"/>
          <w:sz w:val="20"/>
          <w:szCs w:val="20"/>
        </w:rPr>
        <w:t xml:space="preserve"> ochronnej </w:t>
      </w:r>
      <w:r w:rsidRPr="00FA0B5E">
        <w:rPr>
          <w:rFonts w:ascii="Tahoma" w:eastAsia="Lucida Sans Unicode" w:hAnsi="Tahoma" w:cs="Tahoma"/>
          <w:sz w:val="20"/>
          <w:szCs w:val="20"/>
        </w:rPr>
        <w:t xml:space="preserve"> medyczne</w:t>
      </w:r>
      <w:r w:rsidR="008D6AD2">
        <w:rPr>
          <w:rFonts w:ascii="Tahoma" w:eastAsia="Lucida Sans Unicode" w:hAnsi="Tahoma" w:cs="Tahoma"/>
          <w:sz w:val="20"/>
          <w:szCs w:val="20"/>
        </w:rPr>
        <w:t>j</w:t>
      </w:r>
      <w:r w:rsidRPr="00FA0B5E">
        <w:rPr>
          <w:rFonts w:ascii="Tahoma" w:eastAsia="Lucida Sans Unicode" w:hAnsi="Tahoma" w:cs="Tahoma"/>
          <w:sz w:val="20"/>
          <w:szCs w:val="20"/>
        </w:rPr>
        <w:t xml:space="preserve"> (zwanej w dalszej części umowy odzieżą) ,  której ilość, rodzaj i cena wymienione są</w:t>
      </w:r>
      <w:r w:rsidR="00F51361">
        <w:rPr>
          <w:rFonts w:ascii="Tahoma" w:eastAsia="Lucida Sans Unicode" w:hAnsi="Tahoma" w:cs="Tahoma"/>
          <w:sz w:val="20"/>
          <w:szCs w:val="20"/>
        </w:rPr>
        <w:t> </w:t>
      </w:r>
      <w:r w:rsidRPr="00FA0B5E">
        <w:rPr>
          <w:rFonts w:ascii="Tahoma" w:eastAsia="Lucida Sans Unicode" w:hAnsi="Tahoma" w:cs="Tahoma"/>
          <w:sz w:val="20"/>
          <w:szCs w:val="20"/>
        </w:rPr>
        <w:t>w</w:t>
      </w:r>
      <w:r w:rsidR="00A50A97">
        <w:rPr>
          <w:rFonts w:ascii="Tahoma" w:eastAsia="Lucida Sans Unicode" w:hAnsi="Tahoma" w:cs="Tahoma"/>
          <w:sz w:val="20"/>
          <w:szCs w:val="20"/>
        </w:rPr>
        <w:t> </w:t>
      </w:r>
      <w:r w:rsidRPr="00FA0B5E">
        <w:rPr>
          <w:rFonts w:ascii="Tahoma" w:eastAsia="Lucida Sans Unicode" w:hAnsi="Tahoma" w:cs="Tahoma"/>
          <w:sz w:val="20"/>
          <w:szCs w:val="20"/>
        </w:rPr>
        <w:t xml:space="preserve">załączniku nr </w:t>
      </w:r>
      <w:r w:rsidR="008D6AD2">
        <w:rPr>
          <w:rFonts w:ascii="Tahoma" w:eastAsia="Lucida Sans Unicode" w:hAnsi="Tahoma" w:cs="Tahoma"/>
          <w:sz w:val="20"/>
          <w:szCs w:val="20"/>
        </w:rPr>
        <w:t>1</w:t>
      </w:r>
      <w:r w:rsidR="00F51361">
        <w:rPr>
          <w:rFonts w:ascii="Tahoma" w:eastAsia="Lucida Sans Unicode" w:hAnsi="Tahoma" w:cs="Tahoma"/>
          <w:sz w:val="20"/>
          <w:szCs w:val="20"/>
        </w:rPr>
        <w:t xml:space="preserve"> </w:t>
      </w:r>
      <w:r w:rsidR="006B62E0" w:rsidRPr="00FA0B5E">
        <w:rPr>
          <w:rFonts w:ascii="Tahoma" w:eastAsia="Lucida Sans Unicode" w:hAnsi="Tahoma" w:cs="Tahoma"/>
          <w:sz w:val="20"/>
          <w:szCs w:val="20"/>
        </w:rPr>
        <w:t>(for</w:t>
      </w:r>
      <w:r w:rsidR="006B62E0">
        <w:rPr>
          <w:rFonts w:ascii="Tahoma" w:eastAsia="Lucida Sans Unicode" w:hAnsi="Tahoma" w:cs="Tahoma"/>
          <w:sz w:val="20"/>
          <w:szCs w:val="20"/>
        </w:rPr>
        <w:t xml:space="preserve">mularzu asortymentowo – cenowym) </w:t>
      </w:r>
      <w:r w:rsidR="00F51361">
        <w:rPr>
          <w:rFonts w:ascii="Tahoma" w:eastAsia="Lucida Sans Unicode" w:hAnsi="Tahoma" w:cs="Tahoma"/>
          <w:sz w:val="20"/>
          <w:szCs w:val="20"/>
        </w:rPr>
        <w:t>do niniejszej umowy</w:t>
      </w:r>
      <w:r w:rsidRPr="00FA0B5E">
        <w:rPr>
          <w:rFonts w:ascii="Tahoma" w:eastAsia="Lucida Sans Unicode" w:hAnsi="Tahoma" w:cs="Tahoma"/>
          <w:sz w:val="20"/>
          <w:szCs w:val="20"/>
        </w:rPr>
        <w:t xml:space="preserve"> .</w:t>
      </w:r>
    </w:p>
    <w:p w:rsidR="0076583F" w:rsidRPr="00FA0B5E" w:rsidRDefault="0076583F" w:rsidP="0076583F">
      <w:pPr>
        <w:widowControl w:val="0"/>
        <w:spacing w:after="0" w:line="240" w:lineRule="auto"/>
        <w:jc w:val="center"/>
        <w:rPr>
          <w:rFonts w:ascii="Tahoma" w:eastAsia="Lucida Sans Unicode" w:hAnsi="Tahoma" w:cs="Tahoma"/>
          <w:b/>
          <w:sz w:val="20"/>
          <w:szCs w:val="20"/>
        </w:rPr>
      </w:pPr>
      <w:r w:rsidRPr="00FA0B5E">
        <w:rPr>
          <w:rFonts w:ascii="Tahoma" w:eastAsia="Lucida Sans Unicode" w:hAnsi="Tahoma" w:cs="Tahoma"/>
          <w:b/>
          <w:sz w:val="20"/>
          <w:szCs w:val="20"/>
        </w:rPr>
        <w:t>§2.</w:t>
      </w:r>
    </w:p>
    <w:p w:rsidR="0076583F" w:rsidRPr="00FA0B5E" w:rsidRDefault="0076583F" w:rsidP="0076583F">
      <w:pPr>
        <w:widowControl w:val="0"/>
        <w:spacing w:after="0" w:line="240" w:lineRule="auto"/>
        <w:jc w:val="center"/>
        <w:rPr>
          <w:rFonts w:ascii="Tahoma" w:eastAsia="Lucida Sans Unicode" w:hAnsi="Tahoma" w:cs="Tahoma"/>
          <w:b/>
          <w:bCs/>
          <w:sz w:val="20"/>
          <w:szCs w:val="20"/>
          <w:u w:val="single"/>
        </w:rPr>
      </w:pPr>
      <w:r w:rsidRPr="00FA0B5E">
        <w:rPr>
          <w:rFonts w:ascii="Tahoma" w:eastAsia="Lucida Sans Unicode" w:hAnsi="Tahoma" w:cs="Tahoma"/>
          <w:b/>
          <w:bCs/>
          <w:sz w:val="20"/>
          <w:szCs w:val="20"/>
          <w:u w:val="single"/>
        </w:rPr>
        <w:t>WARUNKI REALIZACJI UMOWY</w:t>
      </w:r>
    </w:p>
    <w:p w:rsidR="0076583F" w:rsidRPr="00FA0B5E" w:rsidRDefault="0076583F" w:rsidP="0076583F">
      <w:pPr>
        <w:widowControl w:val="0"/>
        <w:numPr>
          <w:ilvl w:val="0"/>
          <w:numId w:val="11"/>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Wykonawca zobowiązuje się realizować umowę zgodnie z:</w:t>
      </w:r>
    </w:p>
    <w:p w:rsidR="0076583F" w:rsidRPr="00FA0B5E" w:rsidRDefault="0076583F" w:rsidP="0076583F">
      <w:pPr>
        <w:numPr>
          <w:ilvl w:val="0"/>
          <w:numId w:val="14"/>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 xml:space="preserve">obowiązującymi przepisami prawa, </w:t>
      </w:r>
    </w:p>
    <w:p w:rsidR="0076583F" w:rsidRDefault="0076583F" w:rsidP="0076583F">
      <w:pPr>
        <w:numPr>
          <w:ilvl w:val="0"/>
          <w:numId w:val="14"/>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warunkami wynikającymi z treści Specyfikacji Warunków Zamówienia</w:t>
      </w:r>
      <w:r w:rsidR="00A50A97">
        <w:rPr>
          <w:rFonts w:ascii="Tahoma" w:eastAsia="Times New Roman" w:hAnsi="Tahoma" w:cs="Tahoma"/>
          <w:sz w:val="20"/>
          <w:szCs w:val="20"/>
        </w:rPr>
        <w:t>;</w:t>
      </w:r>
    </w:p>
    <w:p w:rsidR="00A50A97" w:rsidRPr="00FA0B5E" w:rsidRDefault="00A50A97" w:rsidP="0076583F">
      <w:pPr>
        <w:numPr>
          <w:ilvl w:val="0"/>
          <w:numId w:val="14"/>
        </w:num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złożoną ofertą.</w:t>
      </w:r>
    </w:p>
    <w:p w:rsidR="0076583F" w:rsidRPr="00FA0B5E" w:rsidRDefault="0076583F" w:rsidP="0076583F">
      <w:pPr>
        <w:widowControl w:val="0"/>
        <w:numPr>
          <w:ilvl w:val="0"/>
          <w:numId w:val="12"/>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Wykonawca oświadcza i gwarantuje, że dostarczona odzież :</w:t>
      </w:r>
    </w:p>
    <w:p w:rsidR="0076583F" w:rsidRPr="00A53D8E" w:rsidRDefault="0076583F" w:rsidP="00CE266B">
      <w:pPr>
        <w:widowControl w:val="0"/>
        <w:spacing w:after="0"/>
        <w:ind w:left="397"/>
        <w:jc w:val="both"/>
        <w:rPr>
          <w:rFonts w:ascii="Tahoma" w:eastAsia="Times New Roman" w:hAnsi="Tahoma" w:cs="Tahoma"/>
          <w:sz w:val="20"/>
          <w:szCs w:val="20"/>
        </w:rPr>
      </w:pPr>
      <w:r w:rsidRPr="00A53D8E">
        <w:rPr>
          <w:rFonts w:ascii="Tahoma" w:eastAsia="Times New Roman" w:hAnsi="Tahoma" w:cs="Tahoma"/>
          <w:sz w:val="20"/>
          <w:szCs w:val="20"/>
        </w:rPr>
        <w:t>a)</w:t>
      </w:r>
      <w:r w:rsidRPr="0055348F">
        <w:rPr>
          <w:rFonts w:ascii="Tahoma" w:eastAsia="Times New Roman" w:hAnsi="Tahoma" w:cs="Tahoma"/>
          <w:color w:val="FF0000"/>
          <w:sz w:val="20"/>
          <w:szCs w:val="20"/>
        </w:rPr>
        <w:tab/>
      </w:r>
      <w:r w:rsidRPr="00A53D8E">
        <w:rPr>
          <w:rFonts w:ascii="Tahoma" w:eastAsia="Times New Roman" w:hAnsi="Tahoma" w:cs="Tahoma"/>
          <w:sz w:val="20"/>
          <w:szCs w:val="20"/>
        </w:rPr>
        <w:t xml:space="preserve">jest </w:t>
      </w:r>
      <w:r w:rsidR="00A50A97" w:rsidRPr="00A53D8E">
        <w:rPr>
          <w:rFonts w:ascii="Tahoma" w:eastAsia="Times New Roman" w:hAnsi="Tahoma" w:cs="Tahoma"/>
          <w:sz w:val="20"/>
          <w:szCs w:val="20"/>
        </w:rPr>
        <w:t>now</w:t>
      </w:r>
      <w:r w:rsidR="00CE776F">
        <w:rPr>
          <w:rFonts w:ascii="Tahoma" w:eastAsia="Times New Roman" w:hAnsi="Tahoma" w:cs="Tahoma"/>
          <w:sz w:val="20"/>
          <w:szCs w:val="20"/>
        </w:rPr>
        <w:t>a</w:t>
      </w:r>
      <w:r w:rsidR="00A50A97" w:rsidRPr="00A53D8E">
        <w:rPr>
          <w:rFonts w:ascii="Tahoma" w:eastAsia="Times New Roman" w:hAnsi="Tahoma" w:cs="Tahoma"/>
          <w:sz w:val="20"/>
          <w:szCs w:val="20"/>
        </w:rPr>
        <w:t xml:space="preserve">, </w:t>
      </w:r>
      <w:r w:rsidRPr="00A53D8E">
        <w:rPr>
          <w:rFonts w:ascii="Tahoma" w:eastAsia="Times New Roman" w:hAnsi="Tahoma" w:cs="Tahoma"/>
          <w:sz w:val="20"/>
          <w:szCs w:val="20"/>
        </w:rPr>
        <w:t>kompletn</w:t>
      </w:r>
      <w:r w:rsidR="00CE776F">
        <w:rPr>
          <w:rFonts w:ascii="Tahoma" w:eastAsia="Times New Roman" w:hAnsi="Tahoma" w:cs="Tahoma"/>
          <w:sz w:val="20"/>
          <w:szCs w:val="20"/>
        </w:rPr>
        <w:t>a</w:t>
      </w:r>
      <w:r w:rsidRPr="00A53D8E">
        <w:rPr>
          <w:rFonts w:ascii="Tahoma" w:eastAsia="Times New Roman" w:hAnsi="Tahoma" w:cs="Tahoma"/>
          <w:sz w:val="20"/>
          <w:szCs w:val="20"/>
        </w:rPr>
        <w:t>, zdatn</w:t>
      </w:r>
      <w:r w:rsidR="00CE776F">
        <w:rPr>
          <w:rFonts w:ascii="Tahoma" w:eastAsia="Times New Roman" w:hAnsi="Tahoma" w:cs="Tahoma"/>
          <w:sz w:val="20"/>
          <w:szCs w:val="20"/>
        </w:rPr>
        <w:t>a</w:t>
      </w:r>
      <w:r w:rsidR="00A50A97" w:rsidRPr="00A53D8E">
        <w:rPr>
          <w:rFonts w:ascii="Tahoma" w:eastAsia="Times New Roman" w:hAnsi="Tahoma" w:cs="Tahoma"/>
          <w:sz w:val="20"/>
          <w:szCs w:val="20"/>
        </w:rPr>
        <w:t xml:space="preserve"> do użytku </w:t>
      </w:r>
      <w:r w:rsidRPr="00A53D8E">
        <w:rPr>
          <w:rFonts w:ascii="Tahoma" w:eastAsia="Times New Roman" w:hAnsi="Tahoma" w:cs="Tahoma"/>
          <w:sz w:val="20"/>
          <w:szCs w:val="20"/>
        </w:rPr>
        <w:t>oraz dopuszczon</w:t>
      </w:r>
      <w:r w:rsidR="00CE776F">
        <w:rPr>
          <w:rFonts w:ascii="Tahoma" w:eastAsia="Times New Roman" w:hAnsi="Tahoma" w:cs="Tahoma"/>
          <w:sz w:val="20"/>
          <w:szCs w:val="20"/>
        </w:rPr>
        <w:t>a</w:t>
      </w:r>
      <w:r w:rsidRPr="00A53D8E">
        <w:rPr>
          <w:rFonts w:ascii="Tahoma" w:eastAsia="Times New Roman" w:hAnsi="Tahoma" w:cs="Tahoma"/>
          <w:sz w:val="20"/>
          <w:szCs w:val="20"/>
        </w:rPr>
        <w:t xml:space="preserve"> do obrotu i używania;</w:t>
      </w:r>
    </w:p>
    <w:p w:rsidR="0076583F" w:rsidRPr="00A53D8E" w:rsidRDefault="0076583F" w:rsidP="0076583F">
      <w:pPr>
        <w:widowControl w:val="0"/>
        <w:spacing w:after="0" w:line="240" w:lineRule="auto"/>
        <w:ind w:left="397"/>
        <w:jc w:val="both"/>
        <w:rPr>
          <w:rFonts w:ascii="Tahoma" w:eastAsia="Times New Roman" w:hAnsi="Tahoma" w:cs="Tahoma"/>
          <w:sz w:val="20"/>
          <w:szCs w:val="20"/>
        </w:rPr>
      </w:pPr>
      <w:r w:rsidRPr="00A53D8E">
        <w:rPr>
          <w:rFonts w:ascii="Tahoma" w:eastAsia="Times New Roman" w:hAnsi="Tahoma" w:cs="Tahoma"/>
          <w:sz w:val="20"/>
          <w:szCs w:val="20"/>
        </w:rPr>
        <w:t>b)</w:t>
      </w:r>
      <w:r w:rsidRPr="00A53D8E">
        <w:rPr>
          <w:rFonts w:ascii="Tahoma" w:eastAsia="Times New Roman" w:hAnsi="Tahoma" w:cs="Tahoma"/>
          <w:sz w:val="20"/>
          <w:szCs w:val="20"/>
        </w:rPr>
        <w:tab/>
      </w:r>
      <w:r w:rsidR="00A50A97" w:rsidRPr="00A53D8E">
        <w:rPr>
          <w:rFonts w:ascii="Tahoma" w:eastAsia="Times New Roman" w:hAnsi="Tahoma" w:cs="Tahoma"/>
          <w:sz w:val="20"/>
          <w:szCs w:val="20"/>
        </w:rPr>
        <w:t>zostanie</w:t>
      </w:r>
      <w:r w:rsidRPr="00A53D8E">
        <w:rPr>
          <w:rFonts w:ascii="Tahoma" w:eastAsia="Times New Roman" w:hAnsi="Tahoma" w:cs="Tahoma"/>
          <w:sz w:val="20"/>
          <w:szCs w:val="20"/>
        </w:rPr>
        <w:t xml:space="preserve"> dostarczon</w:t>
      </w:r>
      <w:r w:rsidR="00CE776F">
        <w:rPr>
          <w:rFonts w:ascii="Tahoma" w:eastAsia="Times New Roman" w:hAnsi="Tahoma" w:cs="Tahoma"/>
          <w:sz w:val="20"/>
          <w:szCs w:val="20"/>
        </w:rPr>
        <w:t>a</w:t>
      </w:r>
      <w:r w:rsidR="00F51361" w:rsidRPr="00A53D8E">
        <w:rPr>
          <w:rFonts w:ascii="Tahoma" w:eastAsia="Times New Roman" w:hAnsi="Tahoma" w:cs="Tahoma"/>
          <w:sz w:val="20"/>
          <w:szCs w:val="20"/>
        </w:rPr>
        <w:t xml:space="preserve"> Zamawiającemu</w:t>
      </w:r>
      <w:r w:rsidRPr="00A53D8E">
        <w:rPr>
          <w:rFonts w:ascii="Tahoma" w:eastAsia="Times New Roman" w:hAnsi="Tahoma" w:cs="Tahoma"/>
          <w:sz w:val="20"/>
          <w:szCs w:val="20"/>
        </w:rPr>
        <w:t xml:space="preserve"> transportem </w:t>
      </w:r>
      <w:r w:rsidR="00A50A97" w:rsidRPr="00A53D8E">
        <w:rPr>
          <w:rFonts w:ascii="Tahoma" w:eastAsia="Times New Roman" w:hAnsi="Tahoma" w:cs="Tahoma"/>
          <w:sz w:val="20"/>
          <w:szCs w:val="20"/>
        </w:rPr>
        <w:t xml:space="preserve">wykonawcy </w:t>
      </w:r>
      <w:r w:rsidRPr="00A53D8E">
        <w:rPr>
          <w:rFonts w:ascii="Tahoma" w:eastAsia="Times New Roman" w:hAnsi="Tahoma" w:cs="Tahoma"/>
          <w:sz w:val="20"/>
          <w:szCs w:val="20"/>
        </w:rPr>
        <w:t>i w warunkach zgodnych z</w:t>
      </w:r>
      <w:r w:rsidRPr="0055348F">
        <w:rPr>
          <w:rFonts w:ascii="Tahoma" w:eastAsia="Times New Roman" w:hAnsi="Tahoma" w:cs="Tahoma"/>
          <w:color w:val="FF0000"/>
          <w:sz w:val="20"/>
          <w:szCs w:val="20"/>
        </w:rPr>
        <w:t xml:space="preserve"> </w:t>
      </w:r>
      <w:r w:rsidR="00A50A97" w:rsidRPr="00A53D8E">
        <w:rPr>
          <w:rFonts w:ascii="Tahoma" w:eastAsia="Times New Roman" w:hAnsi="Tahoma" w:cs="Tahoma"/>
          <w:sz w:val="20"/>
          <w:szCs w:val="20"/>
        </w:rPr>
        <w:lastRenderedPageBreak/>
        <w:t>umową</w:t>
      </w:r>
      <w:r w:rsidRPr="00A53D8E">
        <w:rPr>
          <w:rFonts w:ascii="Tahoma" w:eastAsia="Times New Roman" w:hAnsi="Tahoma" w:cs="Tahoma"/>
          <w:sz w:val="20"/>
          <w:szCs w:val="20"/>
        </w:rPr>
        <w:t>;</w:t>
      </w:r>
    </w:p>
    <w:p w:rsidR="0076583F" w:rsidRPr="00FA0B5E" w:rsidRDefault="0076583F" w:rsidP="0076583F">
      <w:pPr>
        <w:widowControl w:val="0"/>
        <w:spacing w:after="0"/>
        <w:ind w:left="397"/>
        <w:jc w:val="both"/>
        <w:rPr>
          <w:rFonts w:ascii="Tahoma" w:eastAsia="Times New Roman" w:hAnsi="Tahoma" w:cs="Tahoma"/>
          <w:sz w:val="20"/>
          <w:szCs w:val="20"/>
        </w:rPr>
      </w:pPr>
      <w:r w:rsidRPr="00FA0B5E">
        <w:rPr>
          <w:rFonts w:ascii="Tahoma" w:eastAsia="Times New Roman" w:hAnsi="Tahoma" w:cs="Tahoma"/>
          <w:sz w:val="20"/>
          <w:szCs w:val="20"/>
        </w:rPr>
        <w:t>c)</w:t>
      </w:r>
      <w:r w:rsidRPr="00FA0B5E">
        <w:rPr>
          <w:rFonts w:ascii="Tahoma" w:eastAsia="Times New Roman" w:hAnsi="Tahoma" w:cs="Tahoma"/>
          <w:sz w:val="20"/>
          <w:szCs w:val="20"/>
        </w:rPr>
        <w:tab/>
        <w:t>jest wolna od wad;</w:t>
      </w:r>
    </w:p>
    <w:p w:rsidR="0076583F" w:rsidRPr="00FA0B5E" w:rsidRDefault="0076583F" w:rsidP="0076583F">
      <w:pPr>
        <w:widowControl w:val="0"/>
        <w:numPr>
          <w:ilvl w:val="0"/>
          <w:numId w:val="13"/>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Dostarczana odzież powinn</w:t>
      </w:r>
      <w:r w:rsidR="00F51361">
        <w:rPr>
          <w:rFonts w:ascii="Tahoma" w:eastAsia="Times New Roman" w:hAnsi="Tahoma" w:cs="Tahoma"/>
          <w:sz w:val="20"/>
          <w:szCs w:val="20"/>
        </w:rPr>
        <w:t>a</w:t>
      </w:r>
      <w:r w:rsidRPr="00FA0B5E">
        <w:rPr>
          <w:rFonts w:ascii="Tahoma" w:eastAsia="Times New Roman" w:hAnsi="Tahoma" w:cs="Tahoma"/>
          <w:sz w:val="20"/>
          <w:szCs w:val="20"/>
        </w:rPr>
        <w:t xml:space="preserve"> być przez Wykonawcę odpowiednio opakowan</w:t>
      </w:r>
      <w:r w:rsidR="00CE776F">
        <w:rPr>
          <w:rFonts w:ascii="Tahoma" w:eastAsia="Times New Roman" w:hAnsi="Tahoma" w:cs="Tahoma"/>
          <w:sz w:val="20"/>
          <w:szCs w:val="20"/>
        </w:rPr>
        <w:t>a</w:t>
      </w:r>
      <w:r w:rsidRPr="00FA0B5E">
        <w:rPr>
          <w:rFonts w:ascii="Tahoma" w:eastAsia="Times New Roman" w:hAnsi="Tahoma" w:cs="Tahoma"/>
          <w:sz w:val="20"/>
          <w:szCs w:val="20"/>
        </w:rPr>
        <w:t xml:space="preserve"> i</w:t>
      </w:r>
      <w:r w:rsidR="00D07CC7">
        <w:rPr>
          <w:rFonts w:ascii="Tahoma" w:eastAsia="Times New Roman" w:hAnsi="Tahoma" w:cs="Tahoma"/>
          <w:sz w:val="20"/>
          <w:szCs w:val="20"/>
        </w:rPr>
        <w:t> </w:t>
      </w:r>
      <w:r w:rsidRPr="00FA0B5E">
        <w:rPr>
          <w:rFonts w:ascii="Tahoma" w:eastAsia="Times New Roman" w:hAnsi="Tahoma" w:cs="Tahoma"/>
          <w:sz w:val="20"/>
          <w:szCs w:val="20"/>
        </w:rPr>
        <w:t>oznakowan</w:t>
      </w:r>
      <w:r w:rsidR="00CE776F">
        <w:rPr>
          <w:rFonts w:ascii="Tahoma" w:eastAsia="Times New Roman" w:hAnsi="Tahoma" w:cs="Tahoma"/>
          <w:sz w:val="20"/>
          <w:szCs w:val="20"/>
        </w:rPr>
        <w:t>a</w:t>
      </w:r>
      <w:r w:rsidRPr="00FA0B5E">
        <w:rPr>
          <w:rFonts w:ascii="Tahoma" w:eastAsia="Times New Roman" w:hAnsi="Tahoma" w:cs="Tahoma"/>
          <w:sz w:val="20"/>
          <w:szCs w:val="20"/>
        </w:rPr>
        <w:t xml:space="preserve"> w celu szybkiej identyfikacji potwierdzającej zgodność z umową.</w:t>
      </w:r>
    </w:p>
    <w:p w:rsidR="0076583F" w:rsidRPr="00FA0B5E" w:rsidRDefault="0076583F" w:rsidP="0076583F">
      <w:pPr>
        <w:widowControl w:val="0"/>
        <w:numPr>
          <w:ilvl w:val="0"/>
          <w:numId w:val="13"/>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 xml:space="preserve">Każdorazowa dostawa częściowa </w:t>
      </w:r>
      <w:r w:rsidR="00DA0856" w:rsidRPr="00FA0B5E">
        <w:rPr>
          <w:rFonts w:ascii="Tahoma" w:eastAsia="Lucida Sans Unicode" w:hAnsi="Tahoma" w:cs="Tahoma"/>
          <w:sz w:val="20"/>
          <w:szCs w:val="20"/>
        </w:rPr>
        <w:t>odzież</w:t>
      </w:r>
      <w:r w:rsidR="00DA0856">
        <w:rPr>
          <w:rFonts w:ascii="Tahoma" w:eastAsia="Lucida Sans Unicode" w:hAnsi="Tahoma" w:cs="Tahoma"/>
          <w:sz w:val="20"/>
          <w:szCs w:val="20"/>
        </w:rPr>
        <w:t>y</w:t>
      </w:r>
      <w:r w:rsidR="00DA0856" w:rsidRPr="00FA0B5E">
        <w:rPr>
          <w:rFonts w:ascii="Tahoma" w:eastAsia="Lucida Sans Unicode" w:hAnsi="Tahoma" w:cs="Tahoma"/>
          <w:sz w:val="20"/>
          <w:szCs w:val="20"/>
        </w:rPr>
        <w:t xml:space="preserve"> </w:t>
      </w:r>
      <w:r w:rsidRPr="00FA0B5E">
        <w:rPr>
          <w:rFonts w:ascii="Tahoma" w:eastAsia="Times New Roman" w:hAnsi="Tahoma" w:cs="Tahoma"/>
          <w:sz w:val="20"/>
          <w:szCs w:val="20"/>
        </w:rPr>
        <w:t>odbywać się będzie na podstawie zamówień składanych przez  Dział Zaopatrzenia Zamawiającego</w:t>
      </w:r>
      <w:r w:rsidRPr="00FA0B5E">
        <w:rPr>
          <w:rFonts w:ascii="Tahoma" w:eastAsia="Cambria" w:hAnsi="Tahoma" w:cs="Tahoma"/>
          <w:sz w:val="20"/>
          <w:szCs w:val="20"/>
        </w:rPr>
        <w:t>, który jest upoważniony również do składania reklamacji, o</w:t>
      </w:r>
      <w:r w:rsidR="00D07CC7">
        <w:rPr>
          <w:rFonts w:ascii="Tahoma" w:eastAsia="Cambria" w:hAnsi="Tahoma" w:cs="Tahoma"/>
          <w:sz w:val="20"/>
          <w:szCs w:val="20"/>
        </w:rPr>
        <w:t> </w:t>
      </w:r>
      <w:r w:rsidRPr="00FA0B5E">
        <w:rPr>
          <w:rFonts w:ascii="Tahoma" w:eastAsia="Cambria" w:hAnsi="Tahoma" w:cs="Tahoma"/>
          <w:sz w:val="20"/>
          <w:szCs w:val="20"/>
        </w:rPr>
        <w:t>których mowa w § 4 ust. 1 niniejszej umowy.</w:t>
      </w:r>
    </w:p>
    <w:p w:rsidR="0076583F" w:rsidRPr="00FA0B5E" w:rsidRDefault="0076583F" w:rsidP="0076583F">
      <w:pPr>
        <w:widowControl w:val="0"/>
        <w:numPr>
          <w:ilvl w:val="0"/>
          <w:numId w:val="13"/>
        </w:numPr>
        <w:suppressAutoHyphens/>
        <w:spacing w:after="0" w:line="240" w:lineRule="auto"/>
        <w:jc w:val="both"/>
        <w:rPr>
          <w:rFonts w:ascii="Tahoma" w:eastAsia="Times New Roman" w:hAnsi="Tahoma" w:cs="Tahoma"/>
          <w:sz w:val="20"/>
          <w:szCs w:val="20"/>
        </w:rPr>
      </w:pPr>
      <w:r w:rsidRPr="00FA0B5E">
        <w:rPr>
          <w:rFonts w:ascii="Tahoma" w:eastAsia="Times New Roman" w:hAnsi="Tahoma" w:cs="Tahoma"/>
          <w:sz w:val="20"/>
          <w:szCs w:val="20"/>
        </w:rPr>
        <w:t>Zamówienia będą składane Wykonawcy e-mailem na adres podany w niniejszej umowie.</w:t>
      </w:r>
    </w:p>
    <w:p w:rsidR="0076583F" w:rsidRPr="00FA0B5E" w:rsidRDefault="0076583F" w:rsidP="0076583F">
      <w:pPr>
        <w:widowControl w:val="0"/>
        <w:numPr>
          <w:ilvl w:val="0"/>
          <w:numId w:val="13"/>
        </w:numPr>
        <w:suppressAutoHyphens/>
        <w:spacing w:after="0" w:line="240" w:lineRule="auto"/>
        <w:contextualSpacing/>
        <w:jc w:val="both"/>
        <w:rPr>
          <w:rFonts w:ascii="Tahoma" w:hAnsi="Tahoma" w:cs="Tahoma"/>
          <w:sz w:val="20"/>
          <w:szCs w:val="20"/>
        </w:rPr>
      </w:pPr>
      <w:r w:rsidRPr="00FA0B5E">
        <w:rPr>
          <w:rFonts w:ascii="Tahoma" w:eastAsia="Cambria" w:hAnsi="Tahoma" w:cs="Tahoma"/>
          <w:sz w:val="20"/>
          <w:szCs w:val="20"/>
        </w:rPr>
        <w:t xml:space="preserve">Zamawiający upoważnia do składania zamówień na dostawy częściowe </w:t>
      </w:r>
      <w:r w:rsidR="00D07CC7">
        <w:rPr>
          <w:rFonts w:ascii="Tahoma" w:eastAsia="Cambria" w:hAnsi="Tahoma" w:cs="Tahoma"/>
          <w:sz w:val="20"/>
          <w:szCs w:val="20"/>
        </w:rPr>
        <w:t xml:space="preserve">pracowników </w:t>
      </w:r>
      <w:r w:rsidRPr="00FA0B5E">
        <w:rPr>
          <w:rFonts w:ascii="Tahoma" w:eastAsia="Cambria" w:hAnsi="Tahoma" w:cs="Tahoma"/>
          <w:sz w:val="20"/>
          <w:szCs w:val="20"/>
        </w:rPr>
        <w:t>Dział</w:t>
      </w:r>
      <w:r w:rsidR="00D07CC7">
        <w:rPr>
          <w:rFonts w:ascii="Tahoma" w:eastAsia="Cambria" w:hAnsi="Tahoma" w:cs="Tahoma"/>
          <w:sz w:val="20"/>
          <w:szCs w:val="20"/>
        </w:rPr>
        <w:t>u</w:t>
      </w:r>
      <w:r w:rsidRPr="00FA0B5E">
        <w:rPr>
          <w:rFonts w:ascii="Tahoma" w:eastAsia="Cambria" w:hAnsi="Tahoma" w:cs="Tahoma"/>
          <w:sz w:val="20"/>
          <w:szCs w:val="20"/>
        </w:rPr>
        <w:t xml:space="preserve"> Zaopatrzenia</w:t>
      </w:r>
      <w:r w:rsidR="00D07CC7">
        <w:rPr>
          <w:rFonts w:ascii="Tahoma" w:eastAsia="Cambria" w:hAnsi="Tahoma" w:cs="Tahoma"/>
          <w:sz w:val="20"/>
          <w:szCs w:val="20"/>
        </w:rPr>
        <w:t xml:space="preserve"> Zamawiającego</w:t>
      </w:r>
      <w:r w:rsidRPr="00FA0B5E">
        <w:rPr>
          <w:rFonts w:ascii="Tahoma" w:eastAsia="Cambria" w:hAnsi="Tahoma" w:cs="Tahoma"/>
          <w:sz w:val="20"/>
          <w:szCs w:val="20"/>
        </w:rPr>
        <w:t xml:space="preserve"> e-mail, </w:t>
      </w:r>
      <w:hyperlink r:id="rId5" w:history="1">
        <w:r w:rsidRPr="00FA0B5E">
          <w:rPr>
            <w:rStyle w:val="Hipercze"/>
            <w:rFonts w:ascii="Tahoma" w:eastAsia="Cambria" w:hAnsi="Tahoma" w:cs="Tahoma"/>
            <w:sz w:val="20"/>
            <w:szCs w:val="20"/>
          </w:rPr>
          <w:t>zaopatrzenie@uck.katowice.pl</w:t>
        </w:r>
      </w:hyperlink>
      <w:r w:rsidR="003157C5">
        <w:rPr>
          <w:rFonts w:ascii="Tahoma" w:eastAsia="Cambria" w:hAnsi="Tahoma" w:cs="Tahoma"/>
          <w:sz w:val="20"/>
          <w:szCs w:val="20"/>
        </w:rPr>
        <w:t xml:space="preserve">, </w:t>
      </w:r>
      <w:hyperlink r:id="rId6">
        <w:r w:rsidR="003157C5" w:rsidRPr="00FA0B5E">
          <w:rPr>
            <w:rStyle w:val="czeinternetowe"/>
            <w:rFonts w:ascii="Tahoma" w:eastAsia="Cambria" w:hAnsi="Tahoma" w:cs="Tahoma"/>
            <w:sz w:val="20"/>
            <w:szCs w:val="20"/>
          </w:rPr>
          <w:t>mdomagala@uck.katowice.pl</w:t>
        </w:r>
      </w:hyperlink>
      <w:r w:rsidRPr="00FA0B5E">
        <w:rPr>
          <w:rFonts w:ascii="Tahoma" w:eastAsia="Times New Roman" w:hAnsi="Tahoma" w:cs="Tahoma"/>
          <w:sz w:val="20"/>
          <w:szCs w:val="20"/>
        </w:rPr>
        <w:t xml:space="preserve"> (32) 358-14-10,  (32) 358-14-</w:t>
      </w:r>
      <w:r w:rsidR="003157C5">
        <w:rPr>
          <w:rFonts w:ascii="Tahoma" w:eastAsia="Times New Roman" w:hAnsi="Tahoma" w:cs="Tahoma"/>
          <w:sz w:val="20"/>
          <w:szCs w:val="20"/>
        </w:rPr>
        <w:t>16</w:t>
      </w:r>
      <w:r w:rsidRPr="00FA0B5E">
        <w:rPr>
          <w:rFonts w:ascii="Tahoma" w:eastAsia="Times New Roman" w:hAnsi="Tahoma" w:cs="Tahoma"/>
          <w:sz w:val="20"/>
          <w:szCs w:val="20"/>
        </w:rPr>
        <w:t xml:space="preserve">, </w:t>
      </w:r>
    </w:p>
    <w:p w:rsidR="0076583F" w:rsidRPr="00FA0B5E" w:rsidRDefault="0076583F" w:rsidP="0076583F">
      <w:pPr>
        <w:widowControl w:val="0"/>
        <w:numPr>
          <w:ilvl w:val="0"/>
          <w:numId w:val="13"/>
        </w:numPr>
        <w:suppressAutoHyphens/>
        <w:spacing w:after="0" w:line="240" w:lineRule="auto"/>
        <w:contextualSpacing/>
        <w:jc w:val="both"/>
        <w:rPr>
          <w:rFonts w:ascii="Tahoma" w:hAnsi="Tahoma" w:cs="Tahoma"/>
          <w:sz w:val="20"/>
          <w:szCs w:val="20"/>
        </w:rPr>
      </w:pPr>
      <w:r w:rsidRPr="00FA0B5E">
        <w:rPr>
          <w:rFonts w:ascii="Tahoma" w:eastAsia="Times New Roman" w:hAnsi="Tahoma" w:cs="Tahoma"/>
          <w:sz w:val="20"/>
          <w:szCs w:val="20"/>
        </w:rPr>
        <w:t xml:space="preserve">Wykonawca upoważnia do przyjmowania i potwierdzenia zamówień na dostawy częściowe …………………………….. e-mail </w:t>
      </w:r>
      <w:r w:rsidRPr="00FA0B5E">
        <w:rPr>
          <w:rFonts w:ascii="Tahoma" w:hAnsi="Tahoma" w:cs="Tahoma"/>
          <w:sz w:val="20"/>
          <w:szCs w:val="20"/>
        </w:rPr>
        <w:t>…………………………………………</w:t>
      </w:r>
    </w:p>
    <w:p w:rsidR="0076583F" w:rsidRPr="00FA0B5E" w:rsidRDefault="0076583F" w:rsidP="0076583F">
      <w:pPr>
        <w:widowControl w:val="0"/>
        <w:numPr>
          <w:ilvl w:val="0"/>
          <w:numId w:val="13"/>
        </w:numPr>
        <w:suppressAutoHyphens/>
        <w:spacing w:after="0" w:line="240" w:lineRule="auto"/>
        <w:jc w:val="both"/>
        <w:rPr>
          <w:rFonts w:ascii="Tahoma" w:hAnsi="Tahoma" w:cs="Tahoma"/>
          <w:sz w:val="20"/>
          <w:szCs w:val="20"/>
        </w:rPr>
      </w:pPr>
      <w:r w:rsidRPr="00FA0B5E">
        <w:rPr>
          <w:rFonts w:ascii="Tahoma" w:eastAsia="Times New Roman" w:hAnsi="Tahoma" w:cs="Tahoma"/>
          <w:sz w:val="20"/>
          <w:szCs w:val="20"/>
        </w:rPr>
        <w:t>Wykonawca będzie realizował dostawy częściowe w asortymencie i ilości wskazanej w</w:t>
      </w:r>
      <w:r w:rsidR="00D07CC7">
        <w:rPr>
          <w:rFonts w:ascii="Tahoma" w:eastAsia="Times New Roman" w:hAnsi="Tahoma" w:cs="Tahoma"/>
          <w:sz w:val="20"/>
          <w:szCs w:val="20"/>
        </w:rPr>
        <w:t> </w:t>
      </w:r>
      <w:r w:rsidRPr="00FA0B5E">
        <w:rPr>
          <w:rFonts w:ascii="Tahoma" w:eastAsia="Times New Roman" w:hAnsi="Tahoma" w:cs="Tahoma"/>
          <w:sz w:val="20"/>
          <w:szCs w:val="20"/>
        </w:rPr>
        <w:t>zamówieniach, o których mowa w ust. 4 niniejszego paragrafu w terminie do 20 dni roboczych (tj. od poniedziałku do piątku za wyjątkiem dni ustawowo wolnych od pracy) od dnia złożenia zamówienia</w:t>
      </w:r>
      <w:r w:rsidR="00500E85">
        <w:rPr>
          <w:rFonts w:ascii="Tahoma" w:eastAsia="Times New Roman" w:hAnsi="Tahoma" w:cs="Tahoma"/>
          <w:sz w:val="20"/>
          <w:szCs w:val="20"/>
        </w:rPr>
        <w:t xml:space="preserve"> przez Zamawiającego</w:t>
      </w:r>
      <w:r w:rsidRPr="00FA0B5E">
        <w:rPr>
          <w:rFonts w:ascii="Tahoma" w:eastAsia="Times New Roman" w:hAnsi="Tahoma" w:cs="Tahoma"/>
          <w:sz w:val="20"/>
          <w:szCs w:val="20"/>
        </w:rPr>
        <w:t>.</w:t>
      </w:r>
    </w:p>
    <w:p w:rsidR="0076583F" w:rsidRPr="00FA0B5E" w:rsidRDefault="00D07CC7" w:rsidP="0076583F">
      <w:pPr>
        <w:widowControl w:val="0"/>
        <w:numPr>
          <w:ilvl w:val="0"/>
          <w:numId w:val="13"/>
        </w:numPr>
        <w:suppressAutoHyphens/>
        <w:spacing w:after="0" w:line="240" w:lineRule="auto"/>
        <w:jc w:val="both"/>
        <w:rPr>
          <w:rFonts w:ascii="Tahoma" w:eastAsia="Times New Roman" w:hAnsi="Tahoma" w:cs="Tahoma"/>
          <w:sz w:val="20"/>
          <w:szCs w:val="20"/>
        </w:rPr>
      </w:pPr>
      <w:r w:rsidRPr="00D07CC7">
        <w:rPr>
          <w:rFonts w:ascii="Tahoma" w:eastAsia="Times New Roman" w:hAnsi="Tahoma" w:cs="Tahoma"/>
          <w:sz w:val="20"/>
          <w:szCs w:val="20"/>
        </w:rPr>
        <w:t xml:space="preserve">Wykonawca zobowiązany jest zawiadomić Zamawiającego (telefonicznie pod nr tel.32/ 35 81 </w:t>
      </w:r>
      <w:r w:rsidR="00E2010D">
        <w:rPr>
          <w:rFonts w:ascii="Tahoma" w:eastAsia="Times New Roman" w:hAnsi="Tahoma" w:cs="Tahoma"/>
          <w:sz w:val="20"/>
          <w:szCs w:val="20"/>
        </w:rPr>
        <w:t>416</w:t>
      </w:r>
      <w:r w:rsidRPr="00D07CC7">
        <w:rPr>
          <w:rFonts w:ascii="Tahoma" w:eastAsia="Times New Roman" w:hAnsi="Tahoma" w:cs="Tahoma"/>
          <w:sz w:val="20"/>
          <w:szCs w:val="20"/>
        </w:rPr>
        <w:t>) o terminie dosta</w:t>
      </w:r>
      <w:r>
        <w:rPr>
          <w:rFonts w:ascii="Tahoma" w:eastAsia="Times New Roman" w:hAnsi="Tahoma" w:cs="Tahoma"/>
          <w:sz w:val="20"/>
          <w:szCs w:val="20"/>
        </w:rPr>
        <w:t>wy</w:t>
      </w:r>
      <w:r w:rsidR="0076583F" w:rsidRPr="00FA0B5E">
        <w:rPr>
          <w:rFonts w:ascii="Tahoma" w:eastAsia="Times New Roman" w:hAnsi="Tahoma" w:cs="Tahoma"/>
          <w:sz w:val="20"/>
          <w:szCs w:val="20"/>
        </w:rPr>
        <w:t xml:space="preserve"> najpóźniej w dniu poprzedzającym dostawę.</w:t>
      </w:r>
    </w:p>
    <w:p w:rsidR="0076583F" w:rsidRPr="00FA0B5E" w:rsidRDefault="0076583F" w:rsidP="0076583F">
      <w:pPr>
        <w:widowControl w:val="0"/>
        <w:numPr>
          <w:ilvl w:val="0"/>
          <w:numId w:val="13"/>
        </w:numPr>
        <w:suppressAutoHyphens/>
        <w:spacing w:after="0" w:line="240" w:lineRule="auto"/>
        <w:contextualSpacing/>
        <w:jc w:val="both"/>
        <w:rPr>
          <w:rFonts w:ascii="Tahoma" w:eastAsia="Times New Roman" w:hAnsi="Tahoma" w:cs="Tahoma"/>
          <w:sz w:val="20"/>
          <w:szCs w:val="20"/>
        </w:rPr>
      </w:pPr>
      <w:r w:rsidRPr="00FA0B5E">
        <w:rPr>
          <w:rFonts w:ascii="Tahoma" w:eastAsia="Times New Roman" w:hAnsi="Tahoma" w:cs="Tahoma"/>
          <w:sz w:val="20"/>
          <w:szCs w:val="20"/>
        </w:rPr>
        <w:t>Wykonawca ponosi koszty transportu, ubezpieczenia oraz dostarczenia odzieży do pomieszczeń magazynowych Działu Zaopatrzenia w siedzibie Zamawiającego</w:t>
      </w:r>
      <w:r w:rsidRPr="00FA0B5E">
        <w:rPr>
          <w:rFonts w:ascii="Tahoma" w:eastAsia="Cambria" w:hAnsi="Tahoma" w:cs="Tahoma"/>
          <w:b/>
          <w:i/>
          <w:sz w:val="20"/>
          <w:szCs w:val="20"/>
        </w:rPr>
        <w:t xml:space="preserve"> </w:t>
      </w:r>
      <w:r w:rsidRPr="00FA0B5E">
        <w:rPr>
          <w:rFonts w:ascii="Tahoma" w:eastAsia="Cambria" w:hAnsi="Tahoma" w:cs="Tahoma"/>
          <w:sz w:val="20"/>
          <w:szCs w:val="20"/>
        </w:rPr>
        <w:t>w Katowicach przy ul. Ceglanej 35 i ul. Medyków 14 - zgodnie ze złożonym zamówieniem częściowym</w:t>
      </w:r>
      <w:r w:rsidRPr="00FA0B5E">
        <w:rPr>
          <w:rFonts w:ascii="Tahoma" w:eastAsia="Times New Roman" w:hAnsi="Tahoma" w:cs="Tahoma"/>
          <w:sz w:val="20"/>
          <w:szCs w:val="20"/>
        </w:rPr>
        <w:t>.</w:t>
      </w:r>
    </w:p>
    <w:p w:rsidR="0076583F" w:rsidRPr="00FA0B5E" w:rsidRDefault="0076583F" w:rsidP="0076583F">
      <w:pPr>
        <w:widowControl w:val="0"/>
        <w:numPr>
          <w:ilvl w:val="0"/>
          <w:numId w:val="13"/>
        </w:numPr>
        <w:suppressAutoHyphens/>
        <w:spacing w:after="0" w:line="240" w:lineRule="auto"/>
        <w:contextualSpacing/>
        <w:jc w:val="both"/>
        <w:rPr>
          <w:rFonts w:ascii="Tahoma" w:eastAsia="Cambria" w:hAnsi="Tahoma" w:cs="Tahoma"/>
          <w:i/>
          <w:iCs/>
          <w:sz w:val="20"/>
          <w:szCs w:val="20"/>
        </w:rPr>
      </w:pPr>
      <w:r w:rsidRPr="00FA0B5E">
        <w:rPr>
          <w:rFonts w:ascii="Tahoma" w:eastAsia="Cambria" w:hAnsi="Tahoma" w:cs="Tahoma"/>
          <w:sz w:val="20"/>
          <w:szCs w:val="20"/>
        </w:rPr>
        <w:t>Przyjęcie przez Zamawiającego przesyłki zawierającej odzież, dostarczone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w:t>
      </w:r>
      <w:r w:rsidR="00D07CC7">
        <w:rPr>
          <w:rFonts w:ascii="Tahoma" w:eastAsia="Cambria" w:hAnsi="Tahoma" w:cs="Tahoma"/>
          <w:sz w:val="20"/>
          <w:szCs w:val="20"/>
        </w:rPr>
        <w:t> </w:t>
      </w:r>
      <w:r w:rsidRPr="00FA0B5E">
        <w:rPr>
          <w:rFonts w:ascii="Tahoma" w:eastAsia="Cambria" w:hAnsi="Tahoma" w:cs="Tahoma"/>
          <w:sz w:val="20"/>
          <w:szCs w:val="20"/>
        </w:rPr>
        <w:t>jakości zgodnej z zamówieniem</w:t>
      </w:r>
      <w:r w:rsidR="00D07CC7">
        <w:rPr>
          <w:rFonts w:ascii="Tahoma" w:eastAsia="Cambria" w:hAnsi="Tahoma" w:cs="Tahoma"/>
          <w:sz w:val="20"/>
          <w:szCs w:val="20"/>
        </w:rPr>
        <w:t xml:space="preserve"> i umową</w:t>
      </w:r>
      <w:r w:rsidRPr="00FA0B5E">
        <w:rPr>
          <w:rFonts w:ascii="Tahoma" w:eastAsia="Cambria" w:hAnsi="Tahoma" w:cs="Tahoma"/>
          <w:sz w:val="20"/>
          <w:szCs w:val="20"/>
        </w:rPr>
        <w:t>.</w:t>
      </w:r>
    </w:p>
    <w:p w:rsidR="0076583F" w:rsidRPr="00FA0B5E" w:rsidRDefault="0076583F" w:rsidP="0076583F">
      <w:pPr>
        <w:widowControl w:val="0"/>
        <w:numPr>
          <w:ilvl w:val="0"/>
          <w:numId w:val="13"/>
        </w:numPr>
        <w:suppressAutoHyphens/>
        <w:spacing w:after="0" w:line="240" w:lineRule="auto"/>
        <w:contextualSpacing/>
        <w:jc w:val="both"/>
        <w:rPr>
          <w:rFonts w:ascii="Tahoma" w:eastAsia="Cambria" w:hAnsi="Tahoma" w:cs="Tahoma"/>
          <w:sz w:val="20"/>
          <w:szCs w:val="20"/>
        </w:rPr>
      </w:pPr>
      <w:r w:rsidRPr="00FA0B5E">
        <w:rPr>
          <w:rFonts w:ascii="Tahoma" w:eastAsia="Cambria" w:hAnsi="Tahoma" w:cs="Tahoma"/>
          <w:sz w:val="20"/>
          <w:szCs w:val="20"/>
        </w:rPr>
        <w:t>Wykonawca zapewnia terminowość dostaw, a ewentualne przeszkody zaistniałe po stronie Wykonawcy lub producenta nie mogą wpłynąć na terminowość dostaw oraz odpowiedzialność Wykonawcy.</w:t>
      </w:r>
    </w:p>
    <w:p w:rsidR="0076583F" w:rsidRPr="00FA0B5E" w:rsidRDefault="0076583F" w:rsidP="0076583F">
      <w:pPr>
        <w:numPr>
          <w:ilvl w:val="0"/>
          <w:numId w:val="13"/>
        </w:numPr>
        <w:suppressAutoHyphens/>
        <w:spacing w:after="0" w:line="240" w:lineRule="auto"/>
        <w:jc w:val="both"/>
        <w:rPr>
          <w:rFonts w:ascii="Tahoma" w:hAnsi="Tahoma" w:cs="Tahoma"/>
          <w:sz w:val="20"/>
          <w:szCs w:val="20"/>
        </w:rPr>
      </w:pPr>
      <w:r w:rsidRPr="00FA0B5E">
        <w:rPr>
          <w:rFonts w:ascii="Tahoma" w:hAnsi="Tahoma" w:cs="Tahoma"/>
          <w:sz w:val="20"/>
          <w:szCs w:val="20"/>
        </w:rPr>
        <w:t>Zamawiający ma prawo do składania zamówień bez ograniczeń co do zakresu i ilości, a także prawo do niewykorzystania pełnego zakresu asortymentu objętego umową w przypadku zmniejszonego zapotrzebowania</w:t>
      </w:r>
      <w:r w:rsidRPr="00FA0B5E">
        <w:rPr>
          <w:rFonts w:ascii="Tahoma" w:eastAsia="Times New Roman" w:hAnsi="Tahoma" w:cs="Tahoma"/>
          <w:i/>
          <w:sz w:val="20"/>
          <w:szCs w:val="20"/>
        </w:rPr>
        <w:t xml:space="preserve">, </w:t>
      </w:r>
      <w:r w:rsidRPr="00FA0B5E">
        <w:rPr>
          <w:rFonts w:ascii="Tahoma" w:eastAsia="Times New Roman" w:hAnsi="Tahoma" w:cs="Tahoma"/>
          <w:iCs/>
          <w:sz w:val="20"/>
          <w:szCs w:val="20"/>
        </w:rPr>
        <w:t xml:space="preserve">przy czym Zamawiający gwarantuje że wykonanie </w:t>
      </w:r>
      <w:r w:rsidR="00D07CC7">
        <w:rPr>
          <w:rFonts w:ascii="Tahoma" w:eastAsia="Times New Roman" w:hAnsi="Tahoma" w:cs="Tahoma"/>
          <w:iCs/>
          <w:sz w:val="20"/>
          <w:szCs w:val="20"/>
        </w:rPr>
        <w:t>umowy</w:t>
      </w:r>
      <w:r w:rsidRPr="00FA0B5E">
        <w:rPr>
          <w:rFonts w:ascii="Tahoma" w:eastAsia="Times New Roman" w:hAnsi="Tahoma" w:cs="Tahoma"/>
          <w:iCs/>
          <w:sz w:val="20"/>
          <w:szCs w:val="20"/>
        </w:rPr>
        <w:t xml:space="preserve"> nastąpi w zakresie nie mniejszym aniżeli </w:t>
      </w:r>
      <w:r w:rsidR="006D2D91" w:rsidRPr="00A53D8E">
        <w:rPr>
          <w:rFonts w:ascii="Tahoma" w:eastAsia="Times New Roman" w:hAnsi="Tahoma" w:cs="Tahoma"/>
          <w:iCs/>
          <w:sz w:val="20"/>
          <w:szCs w:val="20"/>
        </w:rPr>
        <w:t>50</w:t>
      </w:r>
      <w:r w:rsidRPr="00A53D8E">
        <w:rPr>
          <w:rFonts w:ascii="Tahoma" w:eastAsia="Times New Roman" w:hAnsi="Tahoma" w:cs="Tahoma"/>
          <w:iCs/>
          <w:sz w:val="20"/>
          <w:szCs w:val="20"/>
        </w:rPr>
        <w:t>%</w:t>
      </w:r>
      <w:r w:rsidRPr="00FA0B5E">
        <w:rPr>
          <w:rFonts w:ascii="Tahoma" w:eastAsia="Times New Roman" w:hAnsi="Tahoma" w:cs="Tahoma"/>
          <w:iCs/>
          <w:sz w:val="20"/>
          <w:szCs w:val="20"/>
        </w:rPr>
        <w:t xml:space="preserve"> </w:t>
      </w:r>
      <w:r w:rsidR="00D07CC7" w:rsidRPr="00D07CC7">
        <w:rPr>
          <w:rFonts w:ascii="Tahoma" w:eastAsia="Times New Roman" w:hAnsi="Tahoma" w:cs="Tahoma"/>
          <w:iCs/>
          <w:sz w:val="20"/>
          <w:szCs w:val="20"/>
        </w:rPr>
        <w:t xml:space="preserve">wartości pierwotnej umowy, z zastrzeżeniem </w:t>
      </w:r>
      <w:r w:rsidR="00D07CC7" w:rsidRPr="00597C31">
        <w:rPr>
          <w:rFonts w:ascii="Tahoma" w:eastAsia="Times New Roman" w:hAnsi="Tahoma" w:cs="Tahoma"/>
          <w:iCs/>
          <w:sz w:val="20"/>
          <w:szCs w:val="20"/>
        </w:rPr>
        <w:t xml:space="preserve">§ </w:t>
      </w:r>
      <w:r w:rsidR="00DA0856" w:rsidRPr="00500E85">
        <w:rPr>
          <w:rFonts w:ascii="Tahoma" w:eastAsia="Times New Roman" w:hAnsi="Tahoma" w:cs="Tahoma"/>
          <w:bCs/>
          <w:iCs/>
          <w:sz w:val="20"/>
          <w:szCs w:val="20"/>
        </w:rPr>
        <w:t>7</w:t>
      </w:r>
      <w:r w:rsidR="00D07CC7" w:rsidRPr="00500E85">
        <w:rPr>
          <w:rFonts w:ascii="Tahoma" w:eastAsia="Times New Roman" w:hAnsi="Tahoma" w:cs="Tahoma"/>
          <w:bCs/>
          <w:iCs/>
          <w:sz w:val="20"/>
          <w:szCs w:val="20"/>
        </w:rPr>
        <w:t xml:space="preserve"> </w:t>
      </w:r>
      <w:r w:rsidR="00D07CC7" w:rsidRPr="00597C31">
        <w:rPr>
          <w:rFonts w:ascii="Tahoma" w:eastAsia="Times New Roman" w:hAnsi="Tahoma" w:cs="Tahoma"/>
          <w:iCs/>
          <w:sz w:val="20"/>
          <w:szCs w:val="20"/>
        </w:rPr>
        <w:t xml:space="preserve">ust. </w:t>
      </w:r>
      <w:r w:rsidR="009F14B2" w:rsidRPr="009F14B2">
        <w:rPr>
          <w:rFonts w:ascii="Tahoma" w:eastAsia="Times New Roman" w:hAnsi="Tahoma" w:cs="Tahoma"/>
          <w:iCs/>
          <w:sz w:val="20"/>
          <w:szCs w:val="20"/>
        </w:rPr>
        <w:t>5</w:t>
      </w:r>
      <w:r w:rsidR="00D07CC7" w:rsidRPr="00597C31">
        <w:rPr>
          <w:rFonts w:ascii="Tahoma" w:eastAsia="Times New Roman" w:hAnsi="Tahoma" w:cs="Tahoma"/>
          <w:iCs/>
          <w:sz w:val="20"/>
          <w:szCs w:val="20"/>
        </w:rPr>
        <w:t xml:space="preserve"> lit. c) </w:t>
      </w:r>
      <w:r w:rsidR="009F14B2" w:rsidRPr="009F14B2">
        <w:rPr>
          <w:rFonts w:ascii="Tahoma" w:eastAsia="Times New Roman" w:hAnsi="Tahoma" w:cs="Tahoma"/>
          <w:iCs/>
          <w:sz w:val="20"/>
          <w:szCs w:val="20"/>
        </w:rPr>
        <w:t>i</w:t>
      </w:r>
      <w:r w:rsidR="00D07CC7" w:rsidRPr="00597C31">
        <w:rPr>
          <w:rFonts w:ascii="Tahoma" w:eastAsia="Times New Roman" w:hAnsi="Tahoma" w:cs="Tahoma"/>
          <w:iCs/>
          <w:sz w:val="20"/>
          <w:szCs w:val="20"/>
        </w:rPr>
        <w:t xml:space="preserve"> </w:t>
      </w:r>
      <w:r w:rsidR="00D07CC7" w:rsidRPr="007E1454">
        <w:rPr>
          <w:rFonts w:ascii="Tahoma" w:eastAsia="Times New Roman" w:hAnsi="Tahoma" w:cs="Tahoma"/>
          <w:iCs/>
          <w:sz w:val="20"/>
          <w:szCs w:val="20"/>
        </w:rPr>
        <w:t>§ 2 ust. 15 niniejszej umowy</w:t>
      </w:r>
      <w:r w:rsidRPr="00FA0B5E">
        <w:rPr>
          <w:rFonts w:ascii="Tahoma" w:eastAsia="Times New Roman" w:hAnsi="Tahoma" w:cs="Tahoma"/>
          <w:iCs/>
          <w:sz w:val="20"/>
          <w:szCs w:val="20"/>
        </w:rPr>
        <w:t>.</w:t>
      </w:r>
    </w:p>
    <w:p w:rsidR="0076583F" w:rsidRPr="00FA0B5E" w:rsidRDefault="0076583F" w:rsidP="0076583F">
      <w:pPr>
        <w:widowControl w:val="0"/>
        <w:numPr>
          <w:ilvl w:val="0"/>
          <w:numId w:val="13"/>
        </w:numPr>
        <w:suppressAutoHyphens/>
        <w:spacing w:after="0" w:line="240" w:lineRule="auto"/>
        <w:jc w:val="both"/>
        <w:rPr>
          <w:rFonts w:ascii="Tahoma" w:eastAsia="Cambria" w:hAnsi="Tahoma" w:cs="Tahoma"/>
          <w:sz w:val="20"/>
          <w:szCs w:val="20"/>
        </w:rPr>
      </w:pPr>
      <w:r w:rsidRPr="00FA0B5E">
        <w:rPr>
          <w:rFonts w:ascii="Tahoma" w:eastAsia="Cambria" w:hAnsi="Tahoma" w:cs="Tahoma"/>
          <w:sz w:val="20"/>
          <w:szCs w:val="20"/>
        </w:rPr>
        <w:t>W przypadku niewykonania przez Wykonawcę dostawy zamówionej odzieży na zasadach i</w:t>
      </w:r>
      <w:r w:rsidR="00D07CC7">
        <w:rPr>
          <w:rFonts w:ascii="Tahoma" w:eastAsia="Cambria" w:hAnsi="Tahoma" w:cs="Tahoma"/>
          <w:sz w:val="20"/>
          <w:szCs w:val="20"/>
        </w:rPr>
        <w:t> </w:t>
      </w:r>
      <w:r w:rsidRPr="00FA0B5E">
        <w:rPr>
          <w:rFonts w:ascii="Tahoma" w:eastAsia="Cambria" w:hAnsi="Tahoma" w:cs="Tahoma"/>
          <w:sz w:val="20"/>
          <w:szCs w:val="20"/>
        </w:rPr>
        <w:t>w terminie określonym w niniejszej umowie, Zamawiający ma prawo dokonać zakupu u innego dostawcy niedostarczonej w terminie odzieży. W takim przypadku Wykonawca zobowiązany będzie do zwrotu Zamawiającemu kosztów poniesionych przez Zamawiającego w</w:t>
      </w:r>
      <w:r w:rsidR="00D07CC7">
        <w:rPr>
          <w:rFonts w:ascii="Tahoma" w:eastAsia="Cambria" w:hAnsi="Tahoma" w:cs="Tahoma"/>
          <w:sz w:val="20"/>
          <w:szCs w:val="20"/>
        </w:rPr>
        <w:t> </w:t>
      </w:r>
      <w:r w:rsidRPr="00FA0B5E">
        <w:rPr>
          <w:rFonts w:ascii="Tahoma" w:eastAsia="Cambria" w:hAnsi="Tahoma" w:cs="Tahoma"/>
          <w:sz w:val="20"/>
          <w:szCs w:val="20"/>
        </w:rPr>
        <w:t>związku z</w:t>
      </w:r>
      <w:r w:rsidR="00597C31">
        <w:rPr>
          <w:rFonts w:ascii="Tahoma" w:eastAsia="Cambria" w:hAnsi="Tahoma" w:cs="Tahoma"/>
          <w:sz w:val="20"/>
          <w:szCs w:val="20"/>
        </w:rPr>
        <w:t> </w:t>
      </w:r>
      <w:r w:rsidRPr="00FA0B5E">
        <w:rPr>
          <w:rFonts w:ascii="Tahoma" w:eastAsia="Cambria" w:hAnsi="Tahoma" w:cs="Tahoma"/>
          <w:sz w:val="20"/>
          <w:szCs w:val="20"/>
        </w:rPr>
        <w:t>zakupem odzieży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D07CC7" w:rsidRDefault="00D07CC7" w:rsidP="0076583F">
      <w:pPr>
        <w:numPr>
          <w:ilvl w:val="0"/>
          <w:numId w:val="13"/>
        </w:numPr>
        <w:spacing w:after="0" w:line="240" w:lineRule="auto"/>
        <w:contextualSpacing/>
        <w:jc w:val="both"/>
        <w:rPr>
          <w:rFonts w:ascii="Tahoma" w:eastAsia="Calibri" w:hAnsi="Tahoma" w:cs="Tahoma"/>
          <w:sz w:val="20"/>
          <w:szCs w:val="20"/>
        </w:rPr>
      </w:pPr>
      <w:r w:rsidRPr="00D07CC7">
        <w:rPr>
          <w:rFonts w:ascii="Tahoma" w:eastAsia="Calibri" w:hAnsi="Tahoma" w:cs="Tahoma"/>
          <w:sz w:val="20"/>
          <w:szCs w:val="20"/>
        </w:rPr>
        <w:t xml:space="preserve">W przypadku skorzystania przez Zamawiającego z prawa zakupu </w:t>
      </w:r>
      <w:r w:rsidR="0092114C">
        <w:rPr>
          <w:rFonts w:ascii="Tahoma" w:eastAsia="Calibri" w:hAnsi="Tahoma" w:cs="Tahoma"/>
          <w:sz w:val="20"/>
          <w:szCs w:val="20"/>
        </w:rPr>
        <w:t>odzieży</w:t>
      </w:r>
      <w:r w:rsidRPr="00D07CC7">
        <w:rPr>
          <w:rFonts w:ascii="Tahoma" w:eastAsia="Calibri" w:hAnsi="Tahoma" w:cs="Tahoma"/>
          <w:sz w:val="20"/>
          <w:szCs w:val="20"/>
        </w:rPr>
        <w:t xml:space="preserve"> u</w:t>
      </w:r>
      <w:r w:rsidR="007E1454">
        <w:rPr>
          <w:rFonts w:ascii="Tahoma" w:eastAsia="Calibri" w:hAnsi="Tahoma" w:cs="Tahoma"/>
          <w:sz w:val="20"/>
          <w:szCs w:val="20"/>
        </w:rPr>
        <w:t> </w:t>
      </w:r>
      <w:r w:rsidRPr="00D07CC7">
        <w:rPr>
          <w:rFonts w:ascii="Tahoma" w:eastAsia="Calibri" w:hAnsi="Tahoma" w:cs="Tahoma"/>
          <w:sz w:val="20"/>
          <w:szCs w:val="20"/>
        </w:rPr>
        <w:t>innego dostawcy, zgodnie z ust. 14 powyżej zmniejsza się ilość i wartość całkowitą przedmiotu umowy o</w:t>
      </w:r>
      <w:r w:rsidR="00597C31">
        <w:rPr>
          <w:rFonts w:ascii="Tahoma" w:eastAsia="Calibri" w:hAnsi="Tahoma" w:cs="Tahoma"/>
          <w:sz w:val="20"/>
          <w:szCs w:val="20"/>
        </w:rPr>
        <w:t> </w:t>
      </w:r>
      <w:r w:rsidRPr="00D07CC7">
        <w:rPr>
          <w:rFonts w:ascii="Tahoma" w:eastAsia="Calibri" w:hAnsi="Tahoma" w:cs="Tahoma"/>
          <w:sz w:val="20"/>
          <w:szCs w:val="20"/>
        </w:rPr>
        <w:t>ilość i wartość zakupu dokonanego u tego innego dostawcy.</w:t>
      </w:r>
    </w:p>
    <w:p w:rsidR="0076583F" w:rsidRPr="00FA0B5E" w:rsidRDefault="0076583F" w:rsidP="0076583F">
      <w:pPr>
        <w:numPr>
          <w:ilvl w:val="0"/>
          <w:numId w:val="13"/>
        </w:numPr>
        <w:spacing w:after="0" w:line="240" w:lineRule="auto"/>
        <w:contextualSpacing/>
        <w:jc w:val="both"/>
        <w:rPr>
          <w:rFonts w:ascii="Tahoma" w:eastAsia="Calibri" w:hAnsi="Tahoma" w:cs="Tahoma"/>
          <w:sz w:val="20"/>
          <w:szCs w:val="20"/>
        </w:rPr>
      </w:pPr>
      <w:r w:rsidRPr="00FA0B5E">
        <w:rPr>
          <w:rFonts w:ascii="Tahoma" w:eastAsia="Calibri" w:hAnsi="Tahoma" w:cs="Tahoma"/>
          <w:sz w:val="20"/>
          <w:szCs w:val="20"/>
        </w:rPr>
        <w:t>Wykonawca udziela Zamawiającemu gwarancji za zakupioną odzież na okres</w:t>
      </w:r>
      <w:r w:rsidR="007E1454">
        <w:rPr>
          <w:rFonts w:ascii="Tahoma" w:eastAsia="Calibri" w:hAnsi="Tahoma" w:cs="Tahoma"/>
          <w:sz w:val="20"/>
          <w:szCs w:val="20"/>
        </w:rPr>
        <w:t xml:space="preserve"> </w:t>
      </w:r>
      <w:r w:rsidRPr="00FA0B5E">
        <w:rPr>
          <w:rFonts w:ascii="Tahoma" w:eastAsia="Calibri" w:hAnsi="Tahoma" w:cs="Tahoma"/>
          <w:sz w:val="20"/>
          <w:szCs w:val="20"/>
        </w:rPr>
        <w:t>12 miesięcy</w:t>
      </w:r>
      <w:r w:rsidR="007E1454">
        <w:rPr>
          <w:rFonts w:ascii="Tahoma" w:eastAsia="Calibri" w:hAnsi="Tahoma" w:cs="Tahoma"/>
          <w:sz w:val="20"/>
          <w:szCs w:val="20"/>
        </w:rPr>
        <w:t xml:space="preserve"> (lub dłuższy jeśli dłuższy okres wynika z gwarancji producenta odzieży/obuwia)</w:t>
      </w:r>
      <w:r w:rsidRPr="00FA0B5E">
        <w:rPr>
          <w:rFonts w:ascii="Tahoma" w:eastAsia="Calibri" w:hAnsi="Tahoma" w:cs="Tahoma"/>
          <w:sz w:val="20"/>
          <w:szCs w:val="20"/>
        </w:rPr>
        <w:t xml:space="preserve"> licząc od dnia dostarczenia ich do lokalizacji Zamawiającego</w:t>
      </w:r>
      <w:r w:rsidR="007E1454">
        <w:rPr>
          <w:rFonts w:ascii="Tahoma" w:eastAsia="Calibri" w:hAnsi="Tahoma" w:cs="Tahoma"/>
          <w:sz w:val="20"/>
          <w:szCs w:val="20"/>
        </w:rPr>
        <w:t xml:space="preserve"> na warunkach wskazanych w dostarczonym wraz z</w:t>
      </w:r>
      <w:r w:rsidR="0092114C">
        <w:rPr>
          <w:rFonts w:ascii="Tahoma" w:eastAsia="Calibri" w:hAnsi="Tahoma" w:cs="Tahoma"/>
          <w:sz w:val="20"/>
          <w:szCs w:val="20"/>
        </w:rPr>
        <w:t> </w:t>
      </w:r>
      <w:r w:rsidR="007E1454">
        <w:rPr>
          <w:rFonts w:ascii="Tahoma" w:eastAsia="Calibri" w:hAnsi="Tahoma" w:cs="Tahoma"/>
          <w:sz w:val="20"/>
          <w:szCs w:val="20"/>
        </w:rPr>
        <w:t>obuwiem dokumen</w:t>
      </w:r>
      <w:r w:rsidR="0092114C">
        <w:rPr>
          <w:rFonts w:ascii="Tahoma" w:eastAsia="Calibri" w:hAnsi="Tahoma" w:cs="Tahoma"/>
          <w:sz w:val="20"/>
          <w:szCs w:val="20"/>
        </w:rPr>
        <w:t>cie</w:t>
      </w:r>
      <w:r w:rsidR="007E1454">
        <w:rPr>
          <w:rFonts w:ascii="Tahoma" w:eastAsia="Calibri" w:hAnsi="Tahoma" w:cs="Tahoma"/>
          <w:sz w:val="20"/>
          <w:szCs w:val="20"/>
        </w:rPr>
        <w:t xml:space="preserve"> gwarancyjnym</w:t>
      </w:r>
      <w:r w:rsidR="00A50A97">
        <w:rPr>
          <w:rFonts w:ascii="Tahoma" w:eastAsia="Calibri" w:hAnsi="Tahoma" w:cs="Tahoma"/>
          <w:sz w:val="20"/>
          <w:szCs w:val="20"/>
        </w:rPr>
        <w:t>, a jeżeli nie zostanie on dostarczony na ogólnych zasadach kodeksu cywilnego.</w:t>
      </w:r>
      <w:r w:rsidRPr="00FA0B5E">
        <w:rPr>
          <w:rFonts w:ascii="Tahoma" w:eastAsia="Calibri" w:hAnsi="Tahoma" w:cs="Tahoma"/>
          <w:sz w:val="20"/>
          <w:szCs w:val="20"/>
        </w:rPr>
        <w:t xml:space="preserve"> </w:t>
      </w:r>
    </w:p>
    <w:p w:rsidR="0076583F" w:rsidRPr="00FA0B5E" w:rsidRDefault="0076583F" w:rsidP="0076583F">
      <w:pPr>
        <w:numPr>
          <w:ilvl w:val="0"/>
          <w:numId w:val="13"/>
        </w:numPr>
        <w:spacing w:after="0" w:line="240" w:lineRule="auto"/>
        <w:jc w:val="both"/>
        <w:rPr>
          <w:rFonts w:ascii="Tahoma" w:hAnsi="Tahoma" w:cs="Tahoma"/>
          <w:sz w:val="20"/>
          <w:szCs w:val="20"/>
        </w:rPr>
      </w:pPr>
      <w:r w:rsidRPr="00FA0B5E">
        <w:rPr>
          <w:rFonts w:ascii="Tahoma" w:eastAsia="Calibri" w:hAnsi="Tahoma" w:cs="Tahoma"/>
          <w:sz w:val="20"/>
          <w:szCs w:val="20"/>
        </w:rPr>
        <w:t>Wykonawca po podpisaniu umowy dostarczy do Działu Zaopatrzenia Zamawiającego tabelę rozmiarów odzieży e-mailem (na adres wskazany w ust. 6</w:t>
      </w:r>
      <w:r w:rsidR="007E1454">
        <w:rPr>
          <w:rFonts w:ascii="Tahoma" w:eastAsia="Calibri" w:hAnsi="Tahoma" w:cs="Tahoma"/>
          <w:sz w:val="20"/>
          <w:szCs w:val="20"/>
        </w:rPr>
        <w:t xml:space="preserve"> niniejszego paragrafu</w:t>
      </w:r>
      <w:r w:rsidRPr="00FA0B5E">
        <w:rPr>
          <w:rFonts w:ascii="Tahoma" w:eastAsia="Calibri" w:hAnsi="Tahoma" w:cs="Tahoma"/>
          <w:sz w:val="20"/>
          <w:szCs w:val="20"/>
        </w:rPr>
        <w:t xml:space="preserve"> w</w:t>
      </w:r>
      <w:r w:rsidR="0092114C">
        <w:rPr>
          <w:rFonts w:ascii="Tahoma" w:eastAsia="Calibri" w:hAnsi="Tahoma" w:cs="Tahoma"/>
          <w:sz w:val="20"/>
          <w:szCs w:val="20"/>
        </w:rPr>
        <w:t> </w:t>
      </w:r>
      <w:r w:rsidRPr="00FA0B5E">
        <w:rPr>
          <w:rFonts w:ascii="Tahoma" w:eastAsia="Calibri" w:hAnsi="Tahoma" w:cs="Tahoma"/>
          <w:sz w:val="20"/>
          <w:szCs w:val="20"/>
        </w:rPr>
        <w:t>terminie do 5 dni roboczych od dnia jej podpisania celem uzgodnienia rozmiarów odzieży przed złożeniem zamówienia.</w:t>
      </w:r>
    </w:p>
    <w:p w:rsidR="0076583F" w:rsidRPr="00FA0B5E" w:rsidRDefault="0076583F" w:rsidP="0076583F">
      <w:pPr>
        <w:numPr>
          <w:ilvl w:val="0"/>
          <w:numId w:val="13"/>
        </w:numPr>
        <w:spacing w:after="0" w:line="240" w:lineRule="auto"/>
        <w:jc w:val="both"/>
        <w:rPr>
          <w:rFonts w:ascii="Tahoma" w:eastAsia="Calibri" w:hAnsi="Tahoma" w:cs="Tahoma"/>
          <w:sz w:val="20"/>
          <w:szCs w:val="20"/>
        </w:rPr>
      </w:pPr>
      <w:r w:rsidRPr="00FA0B5E">
        <w:rPr>
          <w:rFonts w:ascii="Tahoma" w:eastAsia="Calibri" w:hAnsi="Tahoma" w:cs="Tahoma"/>
          <w:sz w:val="20"/>
          <w:szCs w:val="20"/>
        </w:rPr>
        <w:lastRenderedPageBreak/>
        <w:t xml:space="preserve">Wykonawca wyraża zgodę na </w:t>
      </w:r>
      <w:r w:rsidR="0092114C">
        <w:rPr>
          <w:rFonts w:ascii="Tahoma" w:eastAsia="Calibri" w:hAnsi="Tahoma" w:cs="Tahoma"/>
          <w:sz w:val="20"/>
          <w:szCs w:val="20"/>
        </w:rPr>
        <w:t>składania</w:t>
      </w:r>
      <w:r w:rsidR="0092114C" w:rsidRPr="00FA0B5E">
        <w:rPr>
          <w:rFonts w:ascii="Tahoma" w:eastAsia="Calibri" w:hAnsi="Tahoma" w:cs="Tahoma"/>
          <w:sz w:val="20"/>
          <w:szCs w:val="20"/>
        </w:rPr>
        <w:t xml:space="preserve"> </w:t>
      </w:r>
      <w:r w:rsidRPr="00FA0B5E">
        <w:rPr>
          <w:rFonts w:ascii="Tahoma" w:eastAsia="Calibri" w:hAnsi="Tahoma" w:cs="Tahoma"/>
          <w:sz w:val="20"/>
          <w:szCs w:val="20"/>
        </w:rPr>
        <w:t>zamówienia</w:t>
      </w:r>
      <w:r w:rsidR="0092114C">
        <w:rPr>
          <w:rFonts w:ascii="Tahoma" w:eastAsia="Calibri" w:hAnsi="Tahoma" w:cs="Tahoma"/>
          <w:sz w:val="20"/>
          <w:szCs w:val="20"/>
        </w:rPr>
        <w:t xml:space="preserve"> na dostawę</w:t>
      </w:r>
      <w:r w:rsidRPr="00FA0B5E">
        <w:rPr>
          <w:rFonts w:ascii="Tahoma" w:eastAsia="Calibri" w:hAnsi="Tahoma" w:cs="Tahoma"/>
          <w:sz w:val="20"/>
          <w:szCs w:val="20"/>
        </w:rPr>
        <w:t xml:space="preserve"> odzieży  w</w:t>
      </w:r>
      <w:r w:rsidR="0092114C">
        <w:rPr>
          <w:rFonts w:ascii="Tahoma" w:eastAsia="Calibri" w:hAnsi="Tahoma" w:cs="Tahoma"/>
          <w:sz w:val="20"/>
          <w:szCs w:val="20"/>
        </w:rPr>
        <w:t> </w:t>
      </w:r>
      <w:r w:rsidRPr="00FA0B5E">
        <w:rPr>
          <w:rFonts w:ascii="Tahoma" w:eastAsia="Calibri" w:hAnsi="Tahoma" w:cs="Tahoma"/>
          <w:sz w:val="20"/>
          <w:szCs w:val="20"/>
        </w:rPr>
        <w:t>rozmiarach niestandardowych (poza tabelą rozmiarów).</w:t>
      </w:r>
    </w:p>
    <w:p w:rsidR="0076583F" w:rsidRPr="00FA0B5E" w:rsidRDefault="0076583F" w:rsidP="0076583F">
      <w:pPr>
        <w:numPr>
          <w:ilvl w:val="0"/>
          <w:numId w:val="13"/>
        </w:numPr>
        <w:spacing w:after="0" w:line="240" w:lineRule="auto"/>
        <w:jc w:val="both"/>
        <w:rPr>
          <w:rFonts w:ascii="Tahoma" w:eastAsia="Calibri" w:hAnsi="Tahoma" w:cs="Tahoma"/>
          <w:sz w:val="20"/>
          <w:szCs w:val="20"/>
        </w:rPr>
      </w:pPr>
      <w:r w:rsidRPr="00FA0B5E">
        <w:rPr>
          <w:rFonts w:ascii="Tahoma" w:eastAsia="Calibri" w:hAnsi="Tahoma" w:cs="Tahoma"/>
          <w:sz w:val="20"/>
          <w:szCs w:val="20"/>
        </w:rPr>
        <w:t>Zamawiający zastrzega sobie prawo do zmiany logo.</w:t>
      </w:r>
    </w:p>
    <w:p w:rsidR="0076583F" w:rsidRDefault="0076583F" w:rsidP="00CE266B">
      <w:pPr>
        <w:numPr>
          <w:ilvl w:val="0"/>
          <w:numId w:val="13"/>
        </w:numPr>
        <w:spacing w:after="0" w:line="240" w:lineRule="auto"/>
        <w:jc w:val="both"/>
        <w:rPr>
          <w:rFonts w:ascii="Tahoma" w:eastAsia="Calibri" w:hAnsi="Tahoma" w:cs="Tahoma"/>
          <w:sz w:val="20"/>
          <w:szCs w:val="20"/>
        </w:rPr>
      </w:pPr>
      <w:r w:rsidRPr="00FA0B5E">
        <w:rPr>
          <w:rFonts w:ascii="Tahoma" w:eastAsia="Calibri" w:hAnsi="Tahoma" w:cs="Tahoma"/>
          <w:sz w:val="20"/>
          <w:szCs w:val="20"/>
        </w:rPr>
        <w:t>Wykonawca zobowiązany jest zapoznać osoby, których dane podaje w związku z realizacją umowy z treścią klauzuli informacyjnej stanowiącej załącznik nr 3 do umowy.</w:t>
      </w:r>
    </w:p>
    <w:p w:rsidR="00CE266B" w:rsidRPr="00CE266B" w:rsidRDefault="00CE266B" w:rsidP="00CE266B">
      <w:pPr>
        <w:spacing w:after="0" w:line="240" w:lineRule="auto"/>
        <w:ind w:left="397"/>
        <w:jc w:val="both"/>
        <w:rPr>
          <w:rFonts w:ascii="Tahoma" w:eastAsia="Calibri" w:hAnsi="Tahoma" w:cs="Tahoma"/>
          <w:sz w:val="20"/>
          <w:szCs w:val="20"/>
        </w:rPr>
      </w:pPr>
    </w:p>
    <w:p w:rsidR="0076583F" w:rsidRPr="00F60C8D" w:rsidRDefault="0076583F" w:rsidP="0076583F">
      <w:pPr>
        <w:spacing w:after="0" w:line="240" w:lineRule="auto"/>
        <w:jc w:val="center"/>
        <w:rPr>
          <w:rFonts w:ascii="Tahoma" w:eastAsia="Times New Roman" w:hAnsi="Tahoma" w:cs="Tahoma"/>
          <w:b/>
          <w:sz w:val="20"/>
          <w:szCs w:val="20"/>
        </w:rPr>
      </w:pPr>
      <w:r w:rsidRPr="00F60C8D">
        <w:rPr>
          <w:rFonts w:ascii="Tahoma" w:eastAsia="Times New Roman" w:hAnsi="Tahoma" w:cs="Tahoma"/>
          <w:b/>
          <w:sz w:val="20"/>
          <w:szCs w:val="20"/>
        </w:rPr>
        <w:t>§3.</w:t>
      </w:r>
    </w:p>
    <w:p w:rsidR="0076583F" w:rsidRDefault="0076583F" w:rsidP="00A93395">
      <w:pPr>
        <w:spacing w:after="0" w:line="240" w:lineRule="auto"/>
        <w:jc w:val="center"/>
        <w:outlineLvl w:val="6"/>
        <w:rPr>
          <w:rFonts w:ascii="Tahoma" w:eastAsia="Times New Roman" w:hAnsi="Tahoma" w:cs="Tahoma"/>
          <w:b/>
          <w:sz w:val="20"/>
          <w:szCs w:val="20"/>
          <w:u w:val="single"/>
        </w:rPr>
      </w:pPr>
      <w:r w:rsidRPr="00F60C8D">
        <w:rPr>
          <w:rFonts w:ascii="Tahoma" w:eastAsia="Times New Roman" w:hAnsi="Tahoma" w:cs="Tahoma"/>
          <w:b/>
          <w:sz w:val="20"/>
          <w:szCs w:val="20"/>
          <w:u w:val="single"/>
        </w:rPr>
        <w:t>WYNAGRODZENIE I WARUNKI PŁATNOŚCI</w:t>
      </w:r>
    </w:p>
    <w:p w:rsidR="0076583F" w:rsidRPr="007F6210" w:rsidRDefault="0076583F" w:rsidP="0076583F">
      <w:pPr>
        <w:spacing w:after="0" w:line="240" w:lineRule="auto"/>
        <w:ind w:hanging="284"/>
        <w:outlineLvl w:val="6"/>
        <w:rPr>
          <w:rFonts w:ascii="Tahoma" w:eastAsia="Times New Roman" w:hAnsi="Tahoma" w:cs="Tahoma"/>
          <w:b/>
          <w:sz w:val="20"/>
          <w:szCs w:val="20"/>
          <w:u w:val="single"/>
        </w:rPr>
      </w:pPr>
      <w:r w:rsidRPr="007F6210">
        <w:rPr>
          <w:rFonts w:ascii="Tahoma" w:eastAsia="Times New Roman" w:hAnsi="Tahoma" w:cs="Tahoma"/>
          <w:sz w:val="20"/>
          <w:szCs w:val="20"/>
        </w:rPr>
        <w:t>1.</w:t>
      </w:r>
      <w:r>
        <w:rPr>
          <w:rFonts w:ascii="Tahoma" w:eastAsia="Times New Roman" w:hAnsi="Tahoma" w:cs="Tahoma"/>
          <w:sz w:val="20"/>
          <w:szCs w:val="20"/>
        </w:rPr>
        <w:t xml:space="preserve"> </w:t>
      </w:r>
      <w:r w:rsidRPr="00F60C8D">
        <w:rPr>
          <w:rFonts w:ascii="Tahoma" w:eastAsia="Times New Roman" w:hAnsi="Tahoma" w:cs="Tahoma"/>
          <w:sz w:val="20"/>
          <w:szCs w:val="20"/>
        </w:rPr>
        <w:t xml:space="preserve">Wynagrodzenie Wykonawcy za należyte zrealizowanie  umowy, zgodnie ze złożoną ofertą wynosi: </w:t>
      </w:r>
    </w:p>
    <w:p w:rsidR="0076583F" w:rsidRPr="00F60C8D" w:rsidRDefault="0076583F" w:rsidP="0076583F">
      <w:pPr>
        <w:widowControl w:val="0"/>
        <w:spacing w:after="0"/>
        <w:jc w:val="both"/>
        <w:rPr>
          <w:rFonts w:ascii="Tahoma" w:eastAsia="Times New Roman" w:hAnsi="Tahoma" w:cs="Tahoma"/>
          <w:sz w:val="20"/>
          <w:szCs w:val="20"/>
        </w:rPr>
      </w:pPr>
      <w:r w:rsidRPr="00F60C8D">
        <w:rPr>
          <w:rFonts w:ascii="Tahoma" w:eastAsia="Times New Roman" w:hAnsi="Tahoma" w:cs="Tahoma"/>
          <w:sz w:val="20"/>
          <w:szCs w:val="20"/>
        </w:rPr>
        <w:t xml:space="preserve">cena netto: ..............................zł </w:t>
      </w:r>
    </w:p>
    <w:p w:rsidR="0076583F" w:rsidRPr="00F60C8D" w:rsidRDefault="0076583F" w:rsidP="0076583F">
      <w:pPr>
        <w:widowControl w:val="0"/>
        <w:spacing w:after="0"/>
        <w:jc w:val="both"/>
        <w:rPr>
          <w:rFonts w:ascii="Tahoma" w:eastAsia="Times New Roman" w:hAnsi="Tahoma" w:cs="Tahoma"/>
          <w:sz w:val="20"/>
          <w:szCs w:val="20"/>
        </w:rPr>
      </w:pPr>
      <w:r w:rsidRPr="00F60C8D">
        <w:rPr>
          <w:rFonts w:ascii="Tahoma" w:eastAsia="Times New Roman" w:hAnsi="Tahoma" w:cs="Tahoma"/>
          <w:sz w:val="20"/>
          <w:szCs w:val="20"/>
        </w:rPr>
        <w:t xml:space="preserve">należny podatek VAT :.............................. zł </w:t>
      </w:r>
    </w:p>
    <w:p w:rsidR="0076583F" w:rsidRPr="00F60C8D" w:rsidRDefault="0076583F" w:rsidP="0076583F">
      <w:pPr>
        <w:widowControl w:val="0"/>
        <w:spacing w:after="0"/>
        <w:ind w:left="397" w:hanging="397"/>
        <w:jc w:val="both"/>
        <w:rPr>
          <w:rFonts w:ascii="Tahoma" w:eastAsia="Times New Roman" w:hAnsi="Tahoma" w:cs="Tahoma"/>
          <w:sz w:val="20"/>
          <w:szCs w:val="20"/>
        </w:rPr>
      </w:pPr>
      <w:r w:rsidRPr="00F60C8D">
        <w:rPr>
          <w:rFonts w:ascii="Tahoma" w:eastAsia="Times New Roman" w:hAnsi="Tahoma" w:cs="Tahoma"/>
          <w:sz w:val="20"/>
          <w:szCs w:val="20"/>
        </w:rPr>
        <w:t xml:space="preserve">cena brutto:.............................. zł </w:t>
      </w:r>
    </w:p>
    <w:p w:rsidR="0076583F" w:rsidRPr="00FF51A1" w:rsidRDefault="0076583F" w:rsidP="0076583F">
      <w:pPr>
        <w:widowControl w:val="0"/>
        <w:spacing w:after="0"/>
        <w:ind w:left="397" w:hanging="397"/>
        <w:jc w:val="both"/>
        <w:rPr>
          <w:rFonts w:eastAsia="Times New Roman"/>
        </w:rPr>
      </w:pPr>
      <w:r>
        <w:rPr>
          <w:rFonts w:ascii="Tahoma" w:eastAsia="Times New Roman" w:hAnsi="Tahoma" w:cs="Tahoma"/>
          <w:sz w:val="20"/>
          <w:szCs w:val="20"/>
        </w:rPr>
        <w:t>(słownie:</w:t>
      </w:r>
      <w:r w:rsidRPr="00F60C8D">
        <w:rPr>
          <w:rFonts w:ascii="Tahoma" w:eastAsia="Times New Roman" w:hAnsi="Tahoma" w:cs="Tahoma"/>
          <w:sz w:val="20"/>
          <w:szCs w:val="20"/>
        </w:rPr>
        <w:t>..........................................................................................................................</w:t>
      </w:r>
      <w:r w:rsidRPr="00FF51A1">
        <w:rPr>
          <w:rFonts w:eastAsia="Times New Roman"/>
        </w:rPr>
        <w:t xml:space="preserve"> )</w:t>
      </w:r>
    </w:p>
    <w:p w:rsidR="0076583F" w:rsidRDefault="0076583F" w:rsidP="0092724B">
      <w:pPr>
        <w:widowControl w:val="0"/>
        <w:numPr>
          <w:ilvl w:val="0"/>
          <w:numId w:val="10"/>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F60C8D">
        <w:rPr>
          <w:rFonts w:ascii="Tahoma" w:eastAsia="Times New Roman" w:hAnsi="Tahoma" w:cs="Tahoma"/>
          <w:sz w:val="20"/>
          <w:szCs w:val="20"/>
        </w:rPr>
        <w:t xml:space="preserve">Ceny jednostkowe odzieży określone zostały w załączniku nr </w:t>
      </w:r>
      <w:r w:rsidR="0092724B">
        <w:rPr>
          <w:rFonts w:ascii="Tahoma" w:eastAsia="Times New Roman" w:hAnsi="Tahoma" w:cs="Tahoma"/>
          <w:sz w:val="20"/>
          <w:szCs w:val="20"/>
        </w:rPr>
        <w:t>1</w:t>
      </w:r>
      <w:r w:rsidRPr="00F60C8D">
        <w:rPr>
          <w:rFonts w:ascii="Tahoma" w:eastAsia="Times New Roman" w:hAnsi="Tahoma" w:cs="Tahoma"/>
          <w:sz w:val="20"/>
          <w:szCs w:val="20"/>
        </w:rPr>
        <w:t xml:space="preserve"> </w:t>
      </w:r>
      <w:r w:rsidR="0092724B" w:rsidRPr="00FA0B5E">
        <w:rPr>
          <w:rFonts w:ascii="Tahoma" w:eastAsia="Lucida Sans Unicode" w:hAnsi="Tahoma" w:cs="Tahoma"/>
          <w:sz w:val="20"/>
          <w:szCs w:val="20"/>
        </w:rPr>
        <w:t>(for</w:t>
      </w:r>
      <w:r w:rsidR="0092724B">
        <w:rPr>
          <w:rFonts w:ascii="Tahoma" w:eastAsia="Lucida Sans Unicode" w:hAnsi="Tahoma" w:cs="Tahoma"/>
          <w:sz w:val="20"/>
          <w:szCs w:val="20"/>
        </w:rPr>
        <w:t xml:space="preserve">mularzu asortymentowo – cenowym)  </w:t>
      </w:r>
      <w:r w:rsidRPr="00F60C8D">
        <w:rPr>
          <w:rFonts w:ascii="Tahoma" w:eastAsia="Times New Roman" w:hAnsi="Tahoma" w:cs="Tahoma"/>
          <w:sz w:val="20"/>
          <w:szCs w:val="20"/>
        </w:rPr>
        <w:t>do umowy.</w:t>
      </w:r>
    </w:p>
    <w:p w:rsidR="0076583F" w:rsidRDefault="0076583F" w:rsidP="0076583F">
      <w:pPr>
        <w:widowControl w:val="0"/>
        <w:numPr>
          <w:ilvl w:val="0"/>
          <w:numId w:val="10"/>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F60C8D">
        <w:rPr>
          <w:rFonts w:ascii="Tahoma" w:eastAsia="Calibri" w:hAnsi="Tahoma" w:cs="Tahoma"/>
          <w:sz w:val="20"/>
          <w:szCs w:val="20"/>
        </w:rPr>
        <w:t xml:space="preserve">Zapłata wynagrodzenia Wykonawcy nastąpi przelewem na rachunek bankowy Wykonawcy (nr rachunku) ................................................................................... w terminie do 30 dni od dnia otrzymania przez Zamawiającego prawidłowej i wystawionej  zgodnie z umową faktury VAT w formie papierowej na adres Zamawiającego lub w formie </w:t>
      </w:r>
      <w:r w:rsidRPr="00F60C8D">
        <w:rPr>
          <w:rFonts w:ascii="Tahoma" w:eastAsia="Calibri" w:hAnsi="Tahoma" w:cs="Tahoma"/>
          <w:bCs/>
          <w:sz w:val="20"/>
          <w:szCs w:val="20"/>
        </w:rPr>
        <w:t>elektronicznej poprzez zastosowanie adresu PEF (rodzaj adresu PEF: NIP, numer adresu PEF: 9542274017)</w:t>
      </w:r>
      <w:r w:rsidRPr="00F60C8D">
        <w:rPr>
          <w:rFonts w:ascii="Tahoma" w:eastAsia="Calibri" w:hAnsi="Tahoma" w:cs="Tahoma"/>
          <w:sz w:val="20"/>
          <w:szCs w:val="20"/>
        </w:rPr>
        <w:t>.</w:t>
      </w:r>
      <w:r w:rsidRPr="00F60C8D">
        <w:rPr>
          <w:rFonts w:ascii="Tahoma" w:eastAsia="Cambria" w:hAnsi="Tahoma" w:cs="Tahoma"/>
          <w:sz w:val="20"/>
          <w:szCs w:val="20"/>
        </w:rPr>
        <w:t xml:space="preserve"> W przypadku, gdyby Wykonawca zamieścił na fakturze inny termin płatności niż określony w niniejszej umowie obowiązuje termin płatności określony w umowie. </w:t>
      </w:r>
    </w:p>
    <w:p w:rsidR="0076583F" w:rsidRPr="006B01E2" w:rsidRDefault="0076583F" w:rsidP="0076583F">
      <w:pPr>
        <w:widowControl w:val="0"/>
        <w:numPr>
          <w:ilvl w:val="0"/>
          <w:numId w:val="10"/>
        </w:numPr>
        <w:tabs>
          <w:tab w:val="clear" w:pos="397"/>
          <w:tab w:val="num" w:pos="0"/>
        </w:tabs>
        <w:suppressAutoHyphens/>
        <w:spacing w:after="0" w:line="240" w:lineRule="auto"/>
        <w:ind w:hanging="681"/>
        <w:jc w:val="both"/>
        <w:rPr>
          <w:rFonts w:ascii="Tahoma" w:eastAsia="Times New Roman" w:hAnsi="Tahoma" w:cs="Tahoma"/>
          <w:sz w:val="20"/>
          <w:szCs w:val="20"/>
        </w:rPr>
      </w:pPr>
      <w:r w:rsidRPr="007F6210">
        <w:rPr>
          <w:rFonts w:ascii="Tahoma" w:eastAsia="Calibri" w:hAnsi="Tahoma" w:cs="Tahoma"/>
          <w:sz w:val="20"/>
          <w:szCs w:val="20"/>
        </w:rPr>
        <w:t>Za datę dokonania zapłaty przyjmuje się datę obciążenia rachunku bankowego Zamawiającego.</w:t>
      </w:r>
    </w:p>
    <w:p w:rsidR="006B01E2" w:rsidRPr="00972461" w:rsidRDefault="006B01E2" w:rsidP="006B01E2">
      <w:pPr>
        <w:pStyle w:val="Akapitzlist"/>
        <w:numPr>
          <w:ilvl w:val="0"/>
          <w:numId w:val="10"/>
        </w:numPr>
        <w:tabs>
          <w:tab w:val="clear" w:pos="397"/>
          <w:tab w:val="num" w:pos="0"/>
        </w:tabs>
        <w:spacing w:after="0" w:line="240" w:lineRule="auto"/>
        <w:ind w:left="0" w:hanging="284"/>
        <w:jc w:val="both"/>
        <w:rPr>
          <w:rFonts w:ascii="Tahoma" w:hAnsi="Tahoma" w:cs="Tahoma"/>
          <w:sz w:val="20"/>
          <w:szCs w:val="20"/>
        </w:rPr>
      </w:pPr>
      <w:r w:rsidRPr="00972461">
        <w:rPr>
          <w:rFonts w:ascii="Tahoma" w:hAnsi="Tahoma" w:cs="Tahoma"/>
          <w:sz w:val="20"/>
          <w:szCs w:val="20"/>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76583F" w:rsidRPr="00972461" w:rsidRDefault="006B01E2" w:rsidP="0076583F">
      <w:pPr>
        <w:widowControl w:val="0"/>
        <w:numPr>
          <w:ilvl w:val="0"/>
          <w:numId w:val="10"/>
        </w:numPr>
        <w:tabs>
          <w:tab w:val="clear" w:pos="397"/>
          <w:tab w:val="num" w:pos="0"/>
        </w:tabs>
        <w:suppressAutoHyphens/>
        <w:spacing w:after="0" w:line="240" w:lineRule="auto"/>
        <w:ind w:left="0" w:hanging="284"/>
        <w:jc w:val="both"/>
        <w:rPr>
          <w:rFonts w:ascii="Tahoma" w:eastAsia="Times New Roman" w:hAnsi="Tahoma" w:cs="Tahoma"/>
          <w:sz w:val="20"/>
          <w:szCs w:val="20"/>
        </w:rPr>
      </w:pPr>
      <w:r w:rsidRPr="00972461">
        <w:rPr>
          <w:rFonts w:ascii="Tahoma" w:hAnsi="Tahoma" w:cs="Times New Roman"/>
          <w:sz w:val="20"/>
          <w:szCs w:val="20"/>
        </w:rPr>
        <w:t xml:space="preserve">Na podstawie art. 12 ust. 4i i 4j oraz art. 15d ustawy z dnia 15 lutego 1992 r. o podatku dochodowym od osób prawnych (tekst jednolity: </w:t>
      </w:r>
      <w:proofErr w:type="spellStart"/>
      <w:r w:rsidRPr="00972461">
        <w:rPr>
          <w:rFonts w:ascii="Tahoma" w:hAnsi="Tahoma" w:cs="Times New Roman"/>
          <w:sz w:val="20"/>
          <w:szCs w:val="20"/>
        </w:rPr>
        <w:t>Dz.U</w:t>
      </w:r>
      <w:proofErr w:type="spellEnd"/>
      <w:r w:rsidRPr="00972461">
        <w:rPr>
          <w:rFonts w:ascii="Tahoma" w:hAnsi="Tahoma" w:cs="Times New Roman"/>
          <w:sz w:val="20"/>
          <w:szCs w:val="20"/>
        </w:rPr>
        <w:t xml:space="preserve">. z </w:t>
      </w:r>
      <w:r w:rsidRPr="00972461">
        <w:rPr>
          <w:rFonts w:ascii="Tahoma" w:eastAsia="Cambria" w:hAnsi="Tahoma" w:cs="Times New Roman"/>
          <w:sz w:val="20"/>
          <w:szCs w:val="20"/>
        </w:rPr>
        <w:t xml:space="preserve"> 2022 poz. 2587 z </w:t>
      </w:r>
      <w:proofErr w:type="spellStart"/>
      <w:r w:rsidRPr="00972461">
        <w:rPr>
          <w:rFonts w:ascii="Tahoma" w:eastAsia="Cambria" w:hAnsi="Tahoma" w:cs="Times New Roman"/>
          <w:sz w:val="20"/>
          <w:szCs w:val="20"/>
        </w:rPr>
        <w:t>późn</w:t>
      </w:r>
      <w:proofErr w:type="spellEnd"/>
      <w:r w:rsidRPr="00972461">
        <w:rPr>
          <w:rFonts w:ascii="Tahoma" w:eastAsia="Cambria" w:hAnsi="Tahoma" w:cs="Times New Roman"/>
          <w:sz w:val="20"/>
          <w:szCs w:val="20"/>
        </w:rPr>
        <w:t>. zm.)</w:t>
      </w:r>
      <w:r w:rsidRPr="00972461">
        <w:rPr>
          <w:rFonts w:ascii="Tahoma" w:eastAsia="Cambria" w:hAnsi="Tahoma" w:cs="Tahoma"/>
          <w:sz w:val="20"/>
          <w:szCs w:val="20"/>
        </w:rPr>
        <w:t>:</w:t>
      </w:r>
    </w:p>
    <w:p w:rsidR="0076583F" w:rsidRPr="007F6210" w:rsidRDefault="0076583F" w:rsidP="0076583F">
      <w:pPr>
        <w:widowControl w:val="0"/>
        <w:numPr>
          <w:ilvl w:val="1"/>
          <w:numId w:val="6"/>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Wykonawca ma obowiązek wskazania w umowie rachunku bankowego, który jest zgodny z</w:t>
      </w:r>
      <w:r w:rsidR="005A30C4">
        <w:rPr>
          <w:rFonts w:ascii="Tahoma" w:eastAsia="Times New Roman" w:hAnsi="Tahoma" w:cs="Tahoma"/>
          <w:sz w:val="20"/>
          <w:szCs w:val="20"/>
        </w:rPr>
        <w:t> </w:t>
      </w:r>
      <w:r w:rsidRPr="007F6210">
        <w:rPr>
          <w:rFonts w:ascii="Tahoma" w:eastAsia="Times New Roman" w:hAnsi="Tahoma" w:cs="Tahoma"/>
          <w:sz w:val="20"/>
          <w:szCs w:val="20"/>
        </w:rPr>
        <w:t>rachunkiem bankowym przypisanym mu w wykazie podmiotów zarejestrowanych jako podatnicy VAT, w tym podmiotów których rejestracja jako podatników VAT została przywrócona, prowadzonym przez Szefa Krajowej Administracji Skarbowej zgodnie z art. 96b ustawy o podatku od towarów i</w:t>
      </w:r>
      <w:r w:rsidR="005A30C4">
        <w:rPr>
          <w:rFonts w:ascii="Tahoma" w:eastAsia="Times New Roman" w:hAnsi="Tahoma" w:cs="Tahoma"/>
          <w:sz w:val="20"/>
          <w:szCs w:val="20"/>
        </w:rPr>
        <w:t> </w:t>
      </w:r>
      <w:r w:rsidRPr="007F6210">
        <w:rPr>
          <w:rFonts w:ascii="Tahoma" w:eastAsia="Times New Roman" w:hAnsi="Tahoma" w:cs="Tahoma"/>
          <w:sz w:val="20"/>
          <w:szCs w:val="20"/>
        </w:rPr>
        <w:t>usług.</w:t>
      </w:r>
    </w:p>
    <w:p w:rsidR="0076583F" w:rsidRPr="007F6210" w:rsidRDefault="0076583F" w:rsidP="0076583F">
      <w:pPr>
        <w:widowControl w:val="0"/>
        <w:numPr>
          <w:ilvl w:val="1"/>
          <w:numId w:val="6"/>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7" w:history="1">
        <w:r w:rsidRPr="007F6210">
          <w:rPr>
            <w:rFonts w:ascii="Tahoma" w:eastAsia="Times New Roman" w:hAnsi="Tahoma" w:cs="Tahoma"/>
            <w:sz w:val="20"/>
            <w:szCs w:val="20"/>
            <w:u w:val="single"/>
          </w:rPr>
          <w:t>ksiegowosc@uck.katowice.pl</w:t>
        </w:r>
      </w:hyperlink>
      <w:r w:rsidRPr="007F6210">
        <w:rPr>
          <w:rFonts w:ascii="Tahoma" w:eastAsia="Times New Roman" w:hAnsi="Tahoma" w:cs="Tahoma"/>
          <w:sz w:val="20"/>
          <w:szCs w:val="20"/>
        </w:rPr>
        <w:t>), a następnie w oryginale do siedziby Zamawiającego. Informacja o</w:t>
      </w:r>
      <w:r w:rsidR="005A30C4">
        <w:rPr>
          <w:rFonts w:ascii="Tahoma" w:eastAsia="Times New Roman" w:hAnsi="Tahoma" w:cs="Tahoma"/>
          <w:sz w:val="20"/>
          <w:szCs w:val="20"/>
        </w:rPr>
        <w:t> </w:t>
      </w:r>
      <w:r w:rsidRPr="007F6210">
        <w:rPr>
          <w:rFonts w:ascii="Tahoma" w:eastAsia="Times New Roman" w:hAnsi="Tahoma" w:cs="Tahoma"/>
          <w:sz w:val="20"/>
          <w:szCs w:val="20"/>
        </w:rPr>
        <w:t>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w:t>
      </w:r>
      <w:r w:rsidR="005A30C4">
        <w:rPr>
          <w:rFonts w:ascii="Tahoma" w:eastAsia="Times New Roman" w:hAnsi="Tahoma" w:cs="Tahoma"/>
          <w:sz w:val="20"/>
          <w:szCs w:val="20"/>
        </w:rPr>
        <w:t> </w:t>
      </w:r>
      <w:r w:rsidRPr="007F6210">
        <w:rPr>
          <w:rFonts w:ascii="Tahoma" w:eastAsia="Times New Roman" w:hAnsi="Tahoma" w:cs="Tahoma"/>
          <w:sz w:val="20"/>
          <w:szCs w:val="20"/>
        </w:rPr>
        <w:t xml:space="preserve">którym mowa w </w:t>
      </w:r>
      <w:proofErr w:type="spellStart"/>
      <w:r w:rsidRPr="007F6210">
        <w:rPr>
          <w:rFonts w:ascii="Tahoma" w:eastAsia="Times New Roman" w:hAnsi="Tahoma" w:cs="Tahoma"/>
          <w:sz w:val="20"/>
          <w:szCs w:val="20"/>
        </w:rPr>
        <w:t>pkt</w:t>
      </w:r>
      <w:proofErr w:type="spellEnd"/>
      <w:r w:rsidRPr="007F6210">
        <w:rPr>
          <w:rFonts w:ascii="Tahoma" w:eastAsia="Times New Roman" w:hAnsi="Tahoma" w:cs="Tahoma"/>
          <w:sz w:val="20"/>
          <w:szCs w:val="20"/>
        </w:rPr>
        <w:t xml:space="preserve"> a. </w:t>
      </w:r>
    </w:p>
    <w:p w:rsidR="0076583F" w:rsidRPr="007F6210" w:rsidRDefault="0076583F" w:rsidP="0076583F">
      <w:pPr>
        <w:widowControl w:val="0"/>
        <w:numPr>
          <w:ilvl w:val="1"/>
          <w:numId w:val="6"/>
        </w:numPr>
        <w:suppressAutoHyphens/>
        <w:spacing w:after="0" w:line="240" w:lineRule="auto"/>
        <w:ind w:left="284"/>
        <w:contextualSpacing/>
        <w:jc w:val="both"/>
        <w:rPr>
          <w:rFonts w:ascii="Tahoma" w:eastAsia="Times New Roman" w:hAnsi="Tahoma" w:cs="Tahoma"/>
          <w:bCs/>
          <w:sz w:val="20"/>
          <w:szCs w:val="20"/>
        </w:rPr>
      </w:pPr>
      <w:r w:rsidRPr="007F6210">
        <w:rPr>
          <w:rFonts w:ascii="Tahoma" w:eastAsia="Times New Roman" w:hAnsi="Tahoma" w:cs="Tahoma"/>
          <w:sz w:val="20"/>
          <w:szCs w:val="20"/>
        </w:rPr>
        <w:t xml:space="preserve">W przypadku zawieszenia terminu płatności faktury zgodnie z </w:t>
      </w:r>
      <w:proofErr w:type="spellStart"/>
      <w:r w:rsidRPr="007F6210">
        <w:rPr>
          <w:rFonts w:ascii="Tahoma" w:eastAsia="Times New Roman" w:hAnsi="Tahoma" w:cs="Tahoma"/>
          <w:sz w:val="20"/>
          <w:szCs w:val="20"/>
        </w:rPr>
        <w:t>pkt</w:t>
      </w:r>
      <w:proofErr w:type="spellEnd"/>
      <w:r w:rsidRPr="007F6210">
        <w:rPr>
          <w:rFonts w:ascii="Tahoma" w:eastAsia="Times New Roman"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76583F" w:rsidRDefault="0076583F" w:rsidP="0076583F">
      <w:pPr>
        <w:widowControl w:val="0"/>
        <w:numPr>
          <w:ilvl w:val="1"/>
          <w:numId w:val="6"/>
        </w:numPr>
        <w:suppressAutoHyphens/>
        <w:spacing w:after="0" w:line="240" w:lineRule="auto"/>
        <w:ind w:left="284"/>
        <w:contextualSpacing/>
        <w:jc w:val="both"/>
        <w:rPr>
          <w:rFonts w:ascii="Tahoma" w:eastAsia="Calibri" w:hAnsi="Tahoma" w:cs="Tahoma"/>
          <w:bCs/>
          <w:sz w:val="20"/>
          <w:szCs w:val="20"/>
        </w:rPr>
      </w:pPr>
      <w:r w:rsidRPr="007F6210">
        <w:rPr>
          <w:rFonts w:ascii="Tahoma" w:eastAsia="Times New Roman" w:hAnsi="Tahoma" w:cs="Tahoma"/>
          <w:sz w:val="20"/>
          <w:szCs w:val="20"/>
        </w:rPr>
        <w:t>W przypadku, jeżeli Zamawiający dokona wpłaty na rachunek bankowy Wykonawcy wskazany w</w:t>
      </w:r>
      <w:r w:rsidR="005A30C4">
        <w:rPr>
          <w:rFonts w:ascii="Tahoma" w:eastAsia="Times New Roman" w:hAnsi="Tahoma" w:cs="Tahoma"/>
          <w:sz w:val="20"/>
          <w:szCs w:val="20"/>
        </w:rPr>
        <w:t> </w:t>
      </w:r>
      <w:r w:rsidRPr="007F6210">
        <w:rPr>
          <w:rFonts w:ascii="Tahoma" w:eastAsia="Times New Roman" w:hAnsi="Tahoma" w:cs="Tahoma"/>
          <w:sz w:val="20"/>
          <w:szCs w:val="20"/>
        </w:rPr>
        <w:t xml:space="preserve">umowie, a rachunek ten na dzień zlecenia przelewu nie będzie ujęty w wykazie, o którym mowa w </w:t>
      </w:r>
      <w:proofErr w:type="spellStart"/>
      <w:r w:rsidRPr="007F6210">
        <w:rPr>
          <w:rFonts w:ascii="Tahoma" w:eastAsia="Times New Roman" w:hAnsi="Tahoma" w:cs="Tahoma"/>
          <w:sz w:val="20"/>
          <w:szCs w:val="20"/>
        </w:rPr>
        <w:t>pkt</w:t>
      </w:r>
      <w:proofErr w:type="spellEnd"/>
      <w:r w:rsidRPr="007F6210">
        <w:rPr>
          <w:rFonts w:ascii="Tahoma" w:eastAsia="Times New Roman" w:hAnsi="Tahoma" w:cs="Tahoma"/>
          <w:sz w:val="20"/>
          <w:szCs w:val="20"/>
        </w:rPr>
        <w:t xml:space="preserve"> a Wykonawca zobowiązany będzie do zapłaty na rzecz Zamawiającego kary umownej w</w:t>
      </w:r>
      <w:r w:rsidR="005A30C4">
        <w:rPr>
          <w:rFonts w:ascii="Tahoma" w:eastAsia="Times New Roman" w:hAnsi="Tahoma" w:cs="Tahoma"/>
          <w:sz w:val="20"/>
          <w:szCs w:val="20"/>
        </w:rPr>
        <w:t> </w:t>
      </w:r>
      <w:r w:rsidRPr="007F6210">
        <w:rPr>
          <w:rFonts w:ascii="Tahoma" w:eastAsia="Times New Roman" w:hAnsi="Tahoma" w:cs="Tahoma"/>
          <w:sz w:val="20"/>
          <w:szCs w:val="20"/>
        </w:rPr>
        <w:t xml:space="preserve">wysokości równowartości sankcji jaka zostanie nałożona przez Urząd Skarbowy wobec Zamawiającego wraz z należnymi odsetkami lub równowartości podatku dochodowego od osób </w:t>
      </w:r>
      <w:r w:rsidRPr="007F6210">
        <w:rPr>
          <w:rFonts w:ascii="Tahoma" w:eastAsia="Times New Roman" w:hAnsi="Tahoma" w:cs="Tahoma"/>
          <w:sz w:val="20"/>
          <w:szCs w:val="20"/>
        </w:rPr>
        <w:lastRenderedPageBreak/>
        <w:t>prawnych jaki Zamawiający zapłaci do Urzędu skarbowego z tytułu okoliczności wynikających z</w:t>
      </w:r>
      <w:r w:rsidR="005A30C4">
        <w:rPr>
          <w:rFonts w:ascii="Tahoma" w:eastAsia="Times New Roman" w:hAnsi="Tahoma" w:cs="Tahoma"/>
          <w:sz w:val="20"/>
          <w:szCs w:val="20"/>
        </w:rPr>
        <w:t> </w:t>
      </w:r>
      <w:r w:rsidRPr="007F6210">
        <w:rPr>
          <w:rFonts w:ascii="Tahoma" w:eastAsia="Times New Roman" w:hAnsi="Tahoma" w:cs="Tahoma"/>
          <w:sz w:val="20"/>
          <w:szCs w:val="20"/>
        </w:rPr>
        <w:t>powyższych punktów, albo szkody jaką Zamawiający poniesie z tego tytułu. Kara umowna będzie płatna na podstawie noty księgowej wystawionej przez Zamawiającego w terminie 7 dni od daty jej wystawienia.</w:t>
      </w:r>
    </w:p>
    <w:p w:rsidR="0076583F" w:rsidRPr="007F6210" w:rsidRDefault="0076583F" w:rsidP="0076583F">
      <w:pPr>
        <w:widowControl w:val="0"/>
        <w:suppressAutoHyphens/>
        <w:spacing w:after="0" w:line="240" w:lineRule="auto"/>
        <w:ind w:hanging="284"/>
        <w:contextualSpacing/>
        <w:jc w:val="both"/>
        <w:rPr>
          <w:rFonts w:ascii="Tahoma" w:eastAsia="Calibri" w:hAnsi="Tahoma" w:cs="Tahoma"/>
          <w:bCs/>
          <w:sz w:val="20"/>
          <w:szCs w:val="20"/>
        </w:rPr>
      </w:pPr>
      <w:r w:rsidRPr="007F6210">
        <w:rPr>
          <w:rFonts w:ascii="Tahoma" w:eastAsia="Cambria" w:hAnsi="Tahoma" w:cs="Tahoma"/>
          <w:sz w:val="20"/>
          <w:szCs w:val="20"/>
        </w:rPr>
        <w:t>6.</w:t>
      </w:r>
      <w:r>
        <w:rPr>
          <w:rFonts w:ascii="Tahoma" w:eastAsia="Cambria" w:hAnsi="Tahoma" w:cs="Tahoma"/>
          <w:sz w:val="20"/>
          <w:szCs w:val="20"/>
        </w:rPr>
        <w:t xml:space="preserve"> </w:t>
      </w:r>
      <w:r w:rsidRPr="007F6210">
        <w:rPr>
          <w:rFonts w:ascii="Tahoma" w:eastAsia="Cambria" w:hAnsi="Tahoma" w:cs="Tahoma"/>
          <w:sz w:val="20"/>
          <w:szCs w:val="20"/>
        </w:rPr>
        <w:t>Strony mogą wystawiać i przesyłać faktury, duplikaty faktur oraz ich korekty, a także noty obciążeniowe i noty korygujące w formacie pliku elektronicznego PDF na adresy e-mail wskazane poniżej:</w:t>
      </w:r>
    </w:p>
    <w:p w:rsidR="0076583F" w:rsidRPr="007F6210" w:rsidRDefault="0076583F" w:rsidP="0076583F">
      <w:pPr>
        <w:numPr>
          <w:ilvl w:val="0"/>
          <w:numId w:val="1"/>
        </w:numPr>
        <w:suppressAutoHyphens/>
        <w:spacing w:after="0" w:line="240" w:lineRule="auto"/>
        <w:ind w:left="709"/>
        <w:contextualSpacing/>
        <w:jc w:val="both"/>
        <w:rPr>
          <w:rFonts w:ascii="Tahoma" w:eastAsia="Cambria" w:hAnsi="Tahoma" w:cs="Tahoma"/>
          <w:sz w:val="20"/>
          <w:szCs w:val="20"/>
        </w:rPr>
      </w:pPr>
      <w:r w:rsidRPr="007F6210">
        <w:rPr>
          <w:rFonts w:ascii="Tahoma" w:eastAsia="Cambria" w:hAnsi="Tahoma" w:cs="Tahoma"/>
          <w:sz w:val="20"/>
          <w:szCs w:val="20"/>
        </w:rPr>
        <w:t xml:space="preserve">Adres e-mail na który Wykonawca może przekazywać Zamawiającemu wskazane powyżej dokumenty: </w:t>
      </w:r>
      <w:hyperlink r:id="rId8" w:history="1">
        <w:r w:rsidRPr="007F6210">
          <w:rPr>
            <w:rFonts w:ascii="Tahoma" w:eastAsia="Cambria" w:hAnsi="Tahoma" w:cs="Tahoma"/>
            <w:sz w:val="20"/>
            <w:szCs w:val="20"/>
            <w:u w:val="single"/>
          </w:rPr>
          <w:t>faktury@uck.katowice.pl</w:t>
        </w:r>
      </w:hyperlink>
      <w:r w:rsidRPr="007F6210">
        <w:rPr>
          <w:rFonts w:ascii="Tahoma" w:eastAsia="Cambria" w:hAnsi="Tahoma" w:cs="Tahoma"/>
          <w:sz w:val="20"/>
          <w:szCs w:val="20"/>
        </w:rPr>
        <w:t xml:space="preserve"> </w:t>
      </w:r>
    </w:p>
    <w:p w:rsidR="0076583F" w:rsidRPr="007F6210" w:rsidRDefault="0076583F" w:rsidP="0076583F">
      <w:pPr>
        <w:numPr>
          <w:ilvl w:val="0"/>
          <w:numId w:val="1"/>
        </w:numPr>
        <w:suppressAutoHyphens/>
        <w:spacing w:after="0" w:line="240" w:lineRule="auto"/>
        <w:ind w:left="709"/>
        <w:contextualSpacing/>
        <w:jc w:val="both"/>
        <w:rPr>
          <w:rFonts w:ascii="Tahoma" w:eastAsia="Cambria" w:hAnsi="Tahoma" w:cs="Tahoma"/>
          <w:sz w:val="20"/>
          <w:szCs w:val="20"/>
        </w:rPr>
      </w:pPr>
      <w:r w:rsidRPr="007F6210">
        <w:rPr>
          <w:rFonts w:ascii="Tahoma" w:eastAsia="Cambria" w:hAnsi="Tahoma" w:cs="Tahoma"/>
          <w:sz w:val="20"/>
          <w:szCs w:val="20"/>
        </w:rPr>
        <w:t>Adres e-mail na który Zamawiający może przekazywać Wykonawcy wskazane powyżej dokumenty: ………………………………………..</w:t>
      </w:r>
    </w:p>
    <w:p w:rsidR="0076583F" w:rsidRDefault="0076583F" w:rsidP="0076583F">
      <w:pPr>
        <w:widowControl w:val="0"/>
        <w:suppressAutoHyphens/>
        <w:spacing w:after="0" w:line="240" w:lineRule="auto"/>
        <w:ind w:left="397"/>
        <w:jc w:val="both"/>
        <w:rPr>
          <w:rFonts w:eastAsia="Times New Roman"/>
        </w:rPr>
      </w:pPr>
    </w:p>
    <w:p w:rsidR="0076583F" w:rsidRPr="00B02216" w:rsidRDefault="0076583F" w:rsidP="0076583F">
      <w:pPr>
        <w:spacing w:after="0" w:line="240" w:lineRule="auto"/>
        <w:jc w:val="center"/>
        <w:rPr>
          <w:rFonts w:ascii="Tahoma" w:eastAsia="Times New Roman" w:hAnsi="Tahoma" w:cs="Tahoma"/>
          <w:b/>
          <w:sz w:val="20"/>
          <w:szCs w:val="20"/>
        </w:rPr>
      </w:pPr>
      <w:r w:rsidRPr="00B02216">
        <w:rPr>
          <w:rFonts w:ascii="Tahoma" w:eastAsia="Times New Roman" w:hAnsi="Tahoma" w:cs="Tahoma"/>
          <w:b/>
          <w:sz w:val="20"/>
          <w:szCs w:val="20"/>
        </w:rPr>
        <w:t>§4.</w:t>
      </w:r>
    </w:p>
    <w:p w:rsidR="0076583F" w:rsidRPr="00B02216" w:rsidRDefault="0076583F" w:rsidP="0076583F">
      <w:pPr>
        <w:spacing w:after="0" w:line="240" w:lineRule="auto"/>
        <w:jc w:val="center"/>
        <w:rPr>
          <w:rFonts w:ascii="Tahoma" w:eastAsia="Times New Roman" w:hAnsi="Tahoma" w:cs="Tahoma"/>
          <w:b/>
          <w:bCs/>
          <w:sz w:val="20"/>
          <w:szCs w:val="20"/>
          <w:u w:val="single"/>
        </w:rPr>
      </w:pPr>
      <w:r w:rsidRPr="00B02216">
        <w:rPr>
          <w:rFonts w:ascii="Tahoma" w:eastAsia="Times New Roman" w:hAnsi="Tahoma" w:cs="Tahoma"/>
          <w:b/>
          <w:bCs/>
          <w:sz w:val="20"/>
          <w:szCs w:val="20"/>
          <w:u w:val="single"/>
        </w:rPr>
        <w:t>REKLAMACJE</w:t>
      </w:r>
    </w:p>
    <w:p w:rsidR="0076583F" w:rsidRPr="00A87BA3"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A87BA3">
        <w:rPr>
          <w:rFonts w:ascii="Tahoma" w:eastAsia="Times New Roman" w:hAnsi="Tahoma" w:cs="Tahoma"/>
          <w:sz w:val="20"/>
          <w:szCs w:val="20"/>
        </w:rPr>
        <w:t>W przypadku stwierdzenia przez Zamawiającego braków ilościowych w stosunku do zamówienia częściowego, stwierdzenia wadliwości lub niezgodności dostarczonej odzieży</w:t>
      </w:r>
      <w:r w:rsidR="003E32DD">
        <w:rPr>
          <w:rFonts w:ascii="Tahoma" w:eastAsia="Times New Roman" w:hAnsi="Tahoma" w:cs="Tahoma"/>
          <w:sz w:val="20"/>
          <w:szCs w:val="20"/>
        </w:rPr>
        <w:t xml:space="preserve"> </w:t>
      </w:r>
      <w:r w:rsidRPr="00A87BA3">
        <w:rPr>
          <w:rFonts w:ascii="Tahoma" w:eastAsia="Times New Roman" w:hAnsi="Tahoma" w:cs="Tahoma"/>
          <w:sz w:val="20"/>
          <w:szCs w:val="20"/>
        </w:rPr>
        <w:t xml:space="preserve">z </w:t>
      </w:r>
      <w:r w:rsidR="007203EE">
        <w:rPr>
          <w:rFonts w:ascii="Tahoma" w:eastAsia="Times New Roman" w:hAnsi="Tahoma" w:cs="Tahoma"/>
          <w:sz w:val="20"/>
          <w:szCs w:val="20"/>
        </w:rPr>
        <w:t>umową</w:t>
      </w:r>
      <w:r w:rsidRPr="00A87BA3">
        <w:rPr>
          <w:rFonts w:ascii="Tahoma" w:eastAsia="Times New Roman" w:hAnsi="Tahoma" w:cs="Tahoma"/>
          <w:sz w:val="20"/>
          <w:szCs w:val="20"/>
        </w:rPr>
        <w:t xml:space="preserve"> - Zamawiający zgłosi pisemną reklamację Wykonawcy. Zgłoszenie reklamacji może nastąpić również za</w:t>
      </w:r>
      <w:r w:rsidR="007203EE">
        <w:rPr>
          <w:rFonts w:ascii="Tahoma" w:eastAsia="Times New Roman" w:hAnsi="Tahoma" w:cs="Tahoma"/>
          <w:sz w:val="20"/>
          <w:szCs w:val="20"/>
        </w:rPr>
        <w:t> </w:t>
      </w:r>
      <w:r w:rsidRPr="00A87BA3">
        <w:rPr>
          <w:rFonts w:ascii="Tahoma" w:eastAsia="Times New Roman" w:hAnsi="Tahoma" w:cs="Tahoma"/>
          <w:sz w:val="20"/>
          <w:szCs w:val="20"/>
        </w:rPr>
        <w:t>pośrednictwem poczty elektronicznej na adres e-mail: …………………………………...</w:t>
      </w:r>
    </w:p>
    <w:p w:rsidR="0076583F" w:rsidRPr="00A87BA3"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A87BA3">
        <w:rPr>
          <w:rFonts w:ascii="Tahoma" w:eastAsia="Times New Roman" w:hAnsi="Tahoma" w:cs="Tahoma"/>
          <w:sz w:val="20"/>
          <w:szCs w:val="20"/>
        </w:rPr>
        <w:t xml:space="preserve">Wykonawca w terminie 3 dni roboczych od dnia złożenia reklamacji uzupełni braki ilościowe, wymieni wadliwą odzież/obuwie na wolne od wad lub na zgodne z </w:t>
      </w:r>
      <w:r w:rsidR="00597C31">
        <w:rPr>
          <w:rFonts w:ascii="Tahoma" w:eastAsia="Times New Roman" w:hAnsi="Tahoma" w:cs="Tahoma"/>
          <w:sz w:val="20"/>
          <w:szCs w:val="20"/>
        </w:rPr>
        <w:t>umową</w:t>
      </w:r>
      <w:r w:rsidRPr="00A87BA3">
        <w:rPr>
          <w:rFonts w:ascii="Tahoma" w:eastAsia="Times New Roman" w:hAnsi="Tahoma" w:cs="Tahoma"/>
          <w:sz w:val="20"/>
          <w:szCs w:val="20"/>
        </w:rPr>
        <w:t>.</w:t>
      </w:r>
    </w:p>
    <w:p w:rsidR="0076583F" w:rsidRPr="00A87BA3"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A87BA3">
        <w:rPr>
          <w:rFonts w:ascii="Tahoma" w:eastAsia="Times New Roman" w:hAnsi="Tahoma" w:cs="Tahoma"/>
          <w:sz w:val="20"/>
          <w:szCs w:val="20"/>
        </w:rPr>
        <w:t>W przypadku stwierdzenia przez Zamawiającego braków ilościowych, wadliwości lub niezgodności odzieży z</w:t>
      </w:r>
      <w:r w:rsidR="00597C31">
        <w:rPr>
          <w:rFonts w:ascii="Tahoma" w:eastAsia="Times New Roman" w:hAnsi="Tahoma" w:cs="Tahoma"/>
          <w:sz w:val="20"/>
          <w:szCs w:val="20"/>
        </w:rPr>
        <w:t xml:space="preserve"> umową</w:t>
      </w:r>
      <w:r w:rsidRPr="00A87BA3">
        <w:rPr>
          <w:rFonts w:ascii="Tahoma" w:eastAsia="Times New Roman" w:hAnsi="Tahoma" w:cs="Tahoma"/>
          <w:sz w:val="20"/>
          <w:szCs w:val="20"/>
        </w:rPr>
        <w:t xml:space="preserve"> albo braku oznakowania dostarczonej odzieży do dnia usunięcia tych uchybień zamówienie częściowe będzie uważane za niezrealizowane.</w:t>
      </w:r>
    </w:p>
    <w:p w:rsidR="0076583F" w:rsidRPr="00A87BA3" w:rsidRDefault="0076583F" w:rsidP="0076583F">
      <w:pPr>
        <w:numPr>
          <w:ilvl w:val="0"/>
          <w:numId w:val="20"/>
        </w:numPr>
        <w:spacing w:after="0" w:line="240" w:lineRule="auto"/>
        <w:ind w:left="0" w:hanging="284"/>
        <w:contextualSpacing/>
        <w:jc w:val="both"/>
        <w:rPr>
          <w:rFonts w:ascii="Tahoma" w:eastAsia="Times New Roman" w:hAnsi="Tahoma" w:cs="Tahoma"/>
          <w:sz w:val="20"/>
          <w:szCs w:val="20"/>
        </w:rPr>
      </w:pPr>
      <w:r w:rsidRPr="00A87BA3">
        <w:rPr>
          <w:rFonts w:ascii="Tahoma" w:eastAsia="Times New Roman" w:hAnsi="Tahoma" w:cs="Tahoma"/>
          <w:sz w:val="20"/>
          <w:szCs w:val="20"/>
        </w:rPr>
        <w:t>Podstawowym trybem usunięcia wadliwości dostarczonej odzieży jest ich wymiana. Wykonawca może naprawić wadliwą odzież jedynie w przypadku</w:t>
      </w:r>
      <w:r w:rsidR="00597C31">
        <w:rPr>
          <w:rFonts w:ascii="Tahoma" w:eastAsia="Times New Roman" w:hAnsi="Tahoma" w:cs="Tahoma"/>
          <w:sz w:val="20"/>
          <w:szCs w:val="20"/>
        </w:rPr>
        <w:t>,</w:t>
      </w:r>
      <w:r w:rsidRPr="00A87BA3">
        <w:rPr>
          <w:rFonts w:ascii="Tahoma" w:eastAsia="Times New Roman" w:hAnsi="Tahoma" w:cs="Tahoma"/>
          <w:sz w:val="20"/>
          <w:szCs w:val="20"/>
        </w:rPr>
        <w:t xml:space="preserve"> gdy wady nadają się do usunięcia bez uszczerbku dla funkcjonalności i estetyki odzieży.</w:t>
      </w:r>
    </w:p>
    <w:p w:rsidR="0076583F" w:rsidRPr="00A87BA3" w:rsidRDefault="0076583F" w:rsidP="0076583F">
      <w:pPr>
        <w:widowControl w:val="0"/>
        <w:numPr>
          <w:ilvl w:val="0"/>
          <w:numId w:val="20"/>
        </w:numPr>
        <w:suppressAutoHyphens/>
        <w:spacing w:after="0" w:line="240" w:lineRule="auto"/>
        <w:ind w:left="0" w:hanging="284"/>
        <w:jc w:val="both"/>
        <w:rPr>
          <w:rFonts w:ascii="Tahoma" w:eastAsia="Times New Roman" w:hAnsi="Tahoma" w:cs="Tahoma"/>
          <w:sz w:val="20"/>
          <w:szCs w:val="20"/>
        </w:rPr>
      </w:pPr>
      <w:r w:rsidRPr="00A87BA3">
        <w:rPr>
          <w:rFonts w:ascii="Tahoma" w:eastAsia="Times New Roman" w:hAnsi="Tahoma" w:cs="Tahoma"/>
          <w:sz w:val="20"/>
          <w:szCs w:val="20"/>
        </w:rPr>
        <w:t>Wszelkie koszty związane z usunięciem uchybień objętych reklamacją Zamawiającego obciążają Wykonawcę.</w:t>
      </w:r>
    </w:p>
    <w:p w:rsidR="0076583F" w:rsidRPr="00B02216" w:rsidRDefault="0076583F" w:rsidP="0076583F">
      <w:pPr>
        <w:autoSpaceDE w:val="0"/>
        <w:autoSpaceDN w:val="0"/>
        <w:adjustRightInd w:val="0"/>
        <w:spacing w:after="0" w:line="240" w:lineRule="auto"/>
        <w:jc w:val="center"/>
        <w:rPr>
          <w:rFonts w:ascii="Tahoma" w:eastAsia="Calibri" w:hAnsi="Tahoma" w:cs="Tahoma"/>
          <w:b/>
          <w:sz w:val="20"/>
          <w:szCs w:val="20"/>
        </w:rPr>
      </w:pPr>
      <w:r>
        <w:rPr>
          <w:rFonts w:ascii="Tahoma" w:eastAsia="Calibri" w:hAnsi="Tahoma" w:cs="Tahoma"/>
          <w:b/>
          <w:sz w:val="20"/>
          <w:szCs w:val="20"/>
        </w:rPr>
        <w:t xml:space="preserve">§ 5 </w:t>
      </w:r>
    </w:p>
    <w:p w:rsidR="0076583F" w:rsidRPr="00B02216" w:rsidRDefault="0076583F" w:rsidP="0076583F">
      <w:pPr>
        <w:autoSpaceDE w:val="0"/>
        <w:autoSpaceDN w:val="0"/>
        <w:adjustRightInd w:val="0"/>
        <w:spacing w:after="0" w:line="240" w:lineRule="auto"/>
        <w:jc w:val="center"/>
        <w:rPr>
          <w:rFonts w:ascii="Tahoma" w:eastAsia="Calibri" w:hAnsi="Tahoma" w:cs="Tahoma"/>
          <w:b/>
          <w:sz w:val="20"/>
          <w:szCs w:val="20"/>
          <w:u w:val="single"/>
        </w:rPr>
      </w:pPr>
      <w:r w:rsidRPr="00B02216">
        <w:rPr>
          <w:rFonts w:ascii="Tahoma" w:eastAsia="Calibri" w:hAnsi="Tahoma" w:cs="Tahoma"/>
          <w:b/>
          <w:sz w:val="20"/>
          <w:szCs w:val="20"/>
          <w:u w:val="single"/>
        </w:rPr>
        <w:t>KARY UMOWNE</w:t>
      </w:r>
    </w:p>
    <w:p w:rsidR="0076583F" w:rsidRPr="00B02216" w:rsidRDefault="0076583F" w:rsidP="0076583F">
      <w:pPr>
        <w:pStyle w:val="Akapitzlist"/>
        <w:widowControl w:val="0"/>
        <w:numPr>
          <w:ilvl w:val="0"/>
          <w:numId w:val="16"/>
        </w:numPr>
        <w:suppressAutoHyphens/>
        <w:spacing w:after="0" w:line="240" w:lineRule="auto"/>
        <w:ind w:left="0" w:hanging="284"/>
        <w:rPr>
          <w:rFonts w:ascii="Tahoma" w:hAnsi="Tahoma" w:cs="Tahoma"/>
          <w:sz w:val="20"/>
          <w:szCs w:val="20"/>
          <w:lang w:eastAsia="pl-PL"/>
        </w:rPr>
      </w:pPr>
      <w:r w:rsidRPr="00B02216">
        <w:rPr>
          <w:rFonts w:ascii="Tahoma" w:eastAsia="Times New Roman" w:hAnsi="Tahoma" w:cs="Tahoma"/>
          <w:sz w:val="20"/>
          <w:szCs w:val="20"/>
          <w:lang w:eastAsia="pl-PL"/>
        </w:rPr>
        <w:t>Wykonawca</w:t>
      </w:r>
      <w:r w:rsidRPr="00B02216">
        <w:rPr>
          <w:rFonts w:ascii="Tahoma" w:eastAsia="Times New Roman" w:hAnsi="Tahoma" w:cs="Tahoma"/>
          <w:i/>
          <w:sz w:val="20"/>
          <w:szCs w:val="20"/>
          <w:lang w:eastAsia="pl-PL"/>
        </w:rPr>
        <w:t xml:space="preserve"> </w:t>
      </w:r>
      <w:r w:rsidRPr="00B02216">
        <w:rPr>
          <w:rFonts w:ascii="Tahoma" w:eastAsia="Times New Roman" w:hAnsi="Tahoma" w:cs="Tahoma"/>
          <w:sz w:val="20"/>
          <w:szCs w:val="20"/>
          <w:lang w:eastAsia="pl-PL"/>
        </w:rPr>
        <w:t>zapłaci Zamawiającemu kary umowne:</w:t>
      </w:r>
    </w:p>
    <w:p w:rsidR="0076583F" w:rsidRPr="00B02216" w:rsidRDefault="0076583F" w:rsidP="0076583F">
      <w:pPr>
        <w:widowControl w:val="0"/>
        <w:numPr>
          <w:ilvl w:val="0"/>
          <w:numId w:val="15"/>
        </w:numPr>
        <w:suppressAutoHyphens/>
        <w:spacing w:after="0" w:line="240" w:lineRule="auto"/>
        <w:contextualSpacing/>
        <w:jc w:val="both"/>
        <w:rPr>
          <w:rFonts w:ascii="Tahoma" w:eastAsia="Cambria" w:hAnsi="Tahoma" w:cs="Tahoma"/>
          <w:sz w:val="20"/>
          <w:szCs w:val="20"/>
        </w:rPr>
      </w:pPr>
      <w:r w:rsidRPr="00B02216">
        <w:rPr>
          <w:rFonts w:ascii="Tahoma" w:eastAsia="Times New Roman" w:hAnsi="Tahoma" w:cs="Tahoma"/>
          <w:sz w:val="20"/>
          <w:szCs w:val="20"/>
        </w:rPr>
        <w:t xml:space="preserve"> w wysokości 1% wartości brutto odzieży</w:t>
      </w:r>
      <w:r w:rsidRPr="00B02216">
        <w:rPr>
          <w:rFonts w:ascii="Tahoma" w:eastAsia="Cambria" w:hAnsi="Tahoma" w:cs="Tahoma"/>
          <w:sz w:val="20"/>
          <w:szCs w:val="20"/>
        </w:rPr>
        <w:t xml:space="preserve"> niedostarczonych w ramach danego zamówienia częściowego </w:t>
      </w:r>
      <w:r w:rsidR="00A50A97">
        <w:rPr>
          <w:rFonts w:ascii="Tahoma" w:eastAsia="Cambria" w:hAnsi="Tahoma" w:cs="Tahoma"/>
          <w:sz w:val="20"/>
          <w:szCs w:val="20"/>
        </w:rPr>
        <w:t xml:space="preserve">lub dostarczonych po terminie określonym w § 2 ust. 8 </w:t>
      </w:r>
      <w:r w:rsidRPr="00B02216">
        <w:rPr>
          <w:rFonts w:ascii="Tahoma" w:eastAsia="Cambria" w:hAnsi="Tahoma" w:cs="Tahoma"/>
          <w:sz w:val="20"/>
          <w:szCs w:val="20"/>
        </w:rPr>
        <w:t>za każdy dzień zwłoki w dostarczeniu odzieży,</w:t>
      </w:r>
    </w:p>
    <w:p w:rsidR="0076583F" w:rsidRPr="00B02216" w:rsidRDefault="0076583F" w:rsidP="0076583F">
      <w:pPr>
        <w:pStyle w:val="Akapitzlist"/>
        <w:widowControl w:val="0"/>
        <w:numPr>
          <w:ilvl w:val="0"/>
          <w:numId w:val="15"/>
        </w:numPr>
        <w:suppressAutoHyphens/>
        <w:spacing w:after="0" w:line="240" w:lineRule="auto"/>
        <w:jc w:val="both"/>
        <w:rPr>
          <w:rFonts w:ascii="Tahoma" w:hAnsi="Tahoma" w:cs="Tahoma"/>
          <w:sz w:val="20"/>
          <w:szCs w:val="20"/>
          <w:lang w:eastAsia="pl-PL"/>
        </w:rPr>
      </w:pPr>
      <w:r w:rsidRPr="00B02216">
        <w:rPr>
          <w:rFonts w:ascii="Tahoma" w:hAnsi="Tahoma" w:cs="Tahoma"/>
          <w:sz w:val="20"/>
          <w:szCs w:val="20"/>
          <w:lang w:eastAsia="pl-PL"/>
        </w:rPr>
        <w:t xml:space="preserve">w wysokości 1% wartości brutto </w:t>
      </w:r>
      <w:r w:rsidRPr="00B02216">
        <w:rPr>
          <w:rFonts w:ascii="Tahoma" w:eastAsia="Times New Roman" w:hAnsi="Tahoma" w:cs="Tahoma"/>
          <w:sz w:val="20"/>
          <w:szCs w:val="20"/>
          <w:lang w:eastAsia="pl-PL"/>
        </w:rPr>
        <w:t>odzieży</w:t>
      </w:r>
      <w:r w:rsidRPr="00B02216">
        <w:rPr>
          <w:rFonts w:ascii="Tahoma" w:hAnsi="Tahoma" w:cs="Tahoma"/>
          <w:sz w:val="20"/>
          <w:szCs w:val="20"/>
          <w:lang w:eastAsia="pl-PL"/>
        </w:rPr>
        <w:t xml:space="preserve"> </w:t>
      </w:r>
      <w:r w:rsidR="00A50A97">
        <w:rPr>
          <w:rFonts w:ascii="Tahoma" w:hAnsi="Tahoma" w:cs="Tahoma"/>
          <w:sz w:val="20"/>
          <w:szCs w:val="20"/>
          <w:lang w:eastAsia="pl-PL"/>
        </w:rPr>
        <w:t>któr</w:t>
      </w:r>
      <w:r w:rsidR="003E32DD">
        <w:rPr>
          <w:rFonts w:ascii="Tahoma" w:hAnsi="Tahoma" w:cs="Tahoma"/>
          <w:sz w:val="20"/>
          <w:szCs w:val="20"/>
          <w:lang w:eastAsia="pl-PL"/>
        </w:rPr>
        <w:t>ej</w:t>
      </w:r>
      <w:r w:rsidR="00A50A97">
        <w:rPr>
          <w:rFonts w:ascii="Tahoma" w:hAnsi="Tahoma" w:cs="Tahoma"/>
          <w:sz w:val="20"/>
          <w:szCs w:val="20"/>
          <w:lang w:eastAsia="pl-PL"/>
        </w:rPr>
        <w:t xml:space="preserve"> dotyczy reklamacja</w:t>
      </w:r>
      <w:r w:rsidRPr="00B02216">
        <w:rPr>
          <w:rFonts w:ascii="Tahoma" w:hAnsi="Tahoma" w:cs="Tahoma"/>
          <w:sz w:val="20"/>
          <w:szCs w:val="20"/>
          <w:lang w:eastAsia="pl-PL"/>
        </w:rPr>
        <w:t xml:space="preserve"> za każdy dzień zwłoki w realizacji obowiązków określonych w § 4 ust. 2 niniejszej umowy,</w:t>
      </w:r>
    </w:p>
    <w:p w:rsidR="0076583F" w:rsidRPr="00B02216" w:rsidRDefault="0076583F" w:rsidP="0076583F">
      <w:pPr>
        <w:pStyle w:val="Akapitzlist"/>
        <w:widowControl w:val="0"/>
        <w:numPr>
          <w:ilvl w:val="0"/>
          <w:numId w:val="15"/>
        </w:numPr>
        <w:suppressAutoHyphens/>
        <w:spacing w:after="0" w:line="240" w:lineRule="auto"/>
        <w:jc w:val="both"/>
        <w:rPr>
          <w:rFonts w:ascii="Tahoma" w:hAnsi="Tahoma" w:cs="Tahoma"/>
          <w:sz w:val="20"/>
          <w:szCs w:val="20"/>
          <w:lang w:eastAsia="pl-PL"/>
        </w:rPr>
      </w:pPr>
      <w:r w:rsidRPr="00B02216">
        <w:rPr>
          <w:rFonts w:ascii="Tahoma" w:hAnsi="Tahoma" w:cs="Tahoma"/>
          <w:sz w:val="20"/>
          <w:szCs w:val="20"/>
          <w:lang w:eastAsia="pl-PL"/>
        </w:rPr>
        <w:t>w wysokości 1% wartości brutto</w:t>
      </w:r>
      <w:r w:rsidRPr="00B02216">
        <w:rPr>
          <w:rFonts w:ascii="Tahoma" w:eastAsia="Times New Roman" w:hAnsi="Tahoma" w:cs="Tahoma"/>
          <w:sz w:val="20"/>
          <w:szCs w:val="20"/>
          <w:lang w:eastAsia="pl-PL"/>
        </w:rPr>
        <w:t xml:space="preserve"> odzieży</w:t>
      </w:r>
      <w:r w:rsidRPr="00B02216">
        <w:rPr>
          <w:rFonts w:ascii="Tahoma" w:hAnsi="Tahoma" w:cs="Tahoma"/>
          <w:sz w:val="20"/>
          <w:szCs w:val="20"/>
          <w:lang w:eastAsia="pl-PL"/>
        </w:rPr>
        <w:t xml:space="preserve"> niedostarczonych w ramach danego zamówienia częściowego za każdy przypadek, w którym konieczny był zakup odzieży od podmiotu trzeciego w okolicznościach określonych w § 2 ust. 14 niniejszej umowy,</w:t>
      </w:r>
    </w:p>
    <w:p w:rsidR="0076583F" w:rsidRPr="00B02216" w:rsidRDefault="0076583F" w:rsidP="0076583F">
      <w:pPr>
        <w:widowControl w:val="0"/>
        <w:numPr>
          <w:ilvl w:val="0"/>
          <w:numId w:val="15"/>
        </w:numPr>
        <w:tabs>
          <w:tab w:val="left" w:pos="737"/>
          <w:tab w:val="left" w:pos="2780"/>
        </w:tabs>
        <w:suppressAutoHyphens/>
        <w:spacing w:after="0" w:line="240" w:lineRule="auto"/>
        <w:jc w:val="both"/>
        <w:rPr>
          <w:rFonts w:ascii="Tahoma" w:eastAsia="Calibri" w:hAnsi="Tahoma" w:cs="Tahoma"/>
          <w:sz w:val="20"/>
          <w:szCs w:val="20"/>
        </w:rPr>
      </w:pPr>
      <w:r w:rsidRPr="00B02216">
        <w:rPr>
          <w:rFonts w:ascii="Tahoma" w:eastAsia="Calibri" w:hAnsi="Tahoma" w:cs="Tahoma"/>
          <w:sz w:val="20"/>
          <w:szCs w:val="20"/>
        </w:rPr>
        <w:t>w wysokości 10% kwoty wynagrodzenia brutto określonego w § 3 ust. 1 niniejszej umowy – w</w:t>
      </w:r>
      <w:r w:rsidR="00A224A8">
        <w:rPr>
          <w:rFonts w:ascii="Tahoma" w:eastAsia="Calibri" w:hAnsi="Tahoma" w:cs="Tahoma"/>
          <w:sz w:val="20"/>
          <w:szCs w:val="20"/>
        </w:rPr>
        <w:t> </w:t>
      </w:r>
      <w:r w:rsidRPr="00B02216">
        <w:rPr>
          <w:rFonts w:ascii="Tahoma" w:eastAsia="Calibri" w:hAnsi="Tahoma" w:cs="Tahoma"/>
          <w:sz w:val="20"/>
          <w:szCs w:val="20"/>
        </w:rPr>
        <w:t xml:space="preserve">przypadku, gdy dojdzie do rozwiązania umowy w całości lub w danym pakiecie ze skutkiem natychmiastowym lub odstąpienia od umowy z przyczyn, za które odpowiada Wykonawca. </w:t>
      </w:r>
    </w:p>
    <w:p w:rsidR="0076583F" w:rsidRPr="00B02216" w:rsidRDefault="0076583F" w:rsidP="0076583F">
      <w:pPr>
        <w:widowControl w:val="0"/>
        <w:numPr>
          <w:ilvl w:val="0"/>
          <w:numId w:val="4"/>
        </w:numPr>
        <w:suppressAutoHyphens/>
        <w:autoSpaceDE w:val="0"/>
        <w:spacing w:after="0" w:line="240" w:lineRule="auto"/>
        <w:ind w:left="0" w:hanging="284"/>
        <w:jc w:val="both"/>
        <w:rPr>
          <w:rFonts w:ascii="Tahoma" w:eastAsia="Cambria" w:hAnsi="Tahoma" w:cs="Tahoma"/>
          <w:sz w:val="20"/>
          <w:szCs w:val="20"/>
        </w:rPr>
      </w:pPr>
      <w:r w:rsidRPr="00B02216">
        <w:rPr>
          <w:rFonts w:ascii="Tahoma" w:eastAsia="Cambria" w:hAnsi="Tahoma" w:cs="Tahoma"/>
          <w:sz w:val="20"/>
          <w:szCs w:val="20"/>
        </w:rPr>
        <w:t>Maksymalna łączna wysokość kar umownych nie może przekroczyć 50% kwoty wynagrodzenia brutto zamówienia określonego w §3 ust. 1 niniejszej umowy</w:t>
      </w:r>
      <w:r w:rsidR="00A224A8">
        <w:rPr>
          <w:rFonts w:ascii="Tahoma" w:eastAsia="Cambria" w:hAnsi="Tahoma" w:cs="Tahoma"/>
          <w:sz w:val="20"/>
          <w:szCs w:val="20"/>
        </w:rPr>
        <w:t>.</w:t>
      </w:r>
    </w:p>
    <w:p w:rsidR="0076583F" w:rsidRPr="00B02216" w:rsidRDefault="0076583F" w:rsidP="0076583F">
      <w:pPr>
        <w:numPr>
          <w:ilvl w:val="0"/>
          <w:numId w:val="5"/>
        </w:numPr>
        <w:autoSpaceDE w:val="0"/>
        <w:autoSpaceDN w:val="0"/>
        <w:adjustRightInd w:val="0"/>
        <w:spacing w:after="0" w:line="240" w:lineRule="auto"/>
        <w:ind w:left="0" w:hanging="284"/>
        <w:contextualSpacing/>
        <w:jc w:val="both"/>
        <w:rPr>
          <w:rFonts w:ascii="Tahoma" w:eastAsia="Calibri" w:hAnsi="Tahoma" w:cs="Tahoma"/>
          <w:sz w:val="20"/>
          <w:szCs w:val="20"/>
        </w:rPr>
      </w:pPr>
      <w:r w:rsidRPr="00B02216">
        <w:rPr>
          <w:rFonts w:ascii="Tahoma" w:eastAsia="Calibri" w:hAnsi="Tahoma" w:cs="Tahoma"/>
          <w:sz w:val="20"/>
          <w:szCs w:val="20"/>
        </w:rPr>
        <w:t>Zamawiający ma prawo dochodzenia na zasadach ogólnych odszkodowania uzupełniającego przewyższającego wysokość zastrzeżonych kar umownych.</w:t>
      </w:r>
    </w:p>
    <w:p w:rsidR="00E2010D" w:rsidRDefault="0076583F">
      <w:pPr>
        <w:numPr>
          <w:ilvl w:val="0"/>
          <w:numId w:val="5"/>
        </w:numPr>
        <w:autoSpaceDE w:val="0"/>
        <w:autoSpaceDN w:val="0"/>
        <w:adjustRightInd w:val="0"/>
        <w:spacing w:after="0" w:line="240" w:lineRule="auto"/>
        <w:ind w:left="0" w:hanging="284"/>
        <w:contextualSpacing/>
        <w:jc w:val="both"/>
        <w:rPr>
          <w:rFonts w:ascii="Tahoma" w:eastAsia="Calibri" w:hAnsi="Tahoma" w:cs="Tahoma"/>
          <w:sz w:val="20"/>
          <w:szCs w:val="20"/>
        </w:rPr>
      </w:pPr>
      <w:r w:rsidRPr="00B02216">
        <w:rPr>
          <w:rFonts w:ascii="Tahoma" w:eastAsia="Calibri" w:hAnsi="Tahoma" w:cs="Tahoma"/>
          <w:sz w:val="20"/>
          <w:szCs w:val="20"/>
        </w:rPr>
        <w:t>Należność z tytułu kary umownej będzie płatna w terminie 14 dni od daty wystawienia</w:t>
      </w:r>
      <w:r>
        <w:rPr>
          <w:rFonts w:ascii="Tahoma" w:eastAsia="Calibri" w:hAnsi="Tahoma" w:cs="Tahoma"/>
          <w:sz w:val="20"/>
          <w:szCs w:val="20"/>
        </w:rPr>
        <w:t xml:space="preserve"> </w:t>
      </w:r>
      <w:r w:rsidRPr="00B02216">
        <w:rPr>
          <w:rFonts w:ascii="Tahoma" w:eastAsia="Calibri" w:hAnsi="Tahoma" w:cs="Tahoma"/>
          <w:sz w:val="20"/>
          <w:szCs w:val="20"/>
        </w:rPr>
        <w:t>przez Zamawiającego noty obciążeniowej.</w:t>
      </w:r>
    </w:p>
    <w:p w:rsidR="00A224A8" w:rsidRPr="00A224A8" w:rsidRDefault="00A224A8" w:rsidP="0076583F">
      <w:pPr>
        <w:numPr>
          <w:ilvl w:val="0"/>
          <w:numId w:val="5"/>
        </w:numPr>
        <w:autoSpaceDE w:val="0"/>
        <w:autoSpaceDN w:val="0"/>
        <w:adjustRightInd w:val="0"/>
        <w:spacing w:after="0" w:line="240" w:lineRule="auto"/>
        <w:ind w:left="0" w:hanging="284"/>
        <w:contextualSpacing/>
        <w:rPr>
          <w:rFonts w:ascii="Tahoma" w:eastAsia="Calibri" w:hAnsi="Tahoma" w:cs="Tahoma"/>
          <w:sz w:val="20"/>
          <w:szCs w:val="20"/>
        </w:rPr>
      </w:pPr>
      <w:r w:rsidRPr="00A224A8">
        <w:rPr>
          <w:rFonts w:ascii="Tahoma" w:eastAsia="Calibri" w:hAnsi="Tahoma" w:cs="Tahoma"/>
          <w:sz w:val="20"/>
          <w:szCs w:val="20"/>
        </w:rPr>
        <w:t xml:space="preserve">Kara umowna określona w ust. 1 </w:t>
      </w:r>
      <w:proofErr w:type="spellStart"/>
      <w:r w:rsidRPr="00A224A8">
        <w:rPr>
          <w:rFonts w:ascii="Tahoma" w:eastAsia="Calibri" w:hAnsi="Tahoma" w:cs="Tahoma"/>
          <w:sz w:val="20"/>
          <w:szCs w:val="20"/>
        </w:rPr>
        <w:t>pkt</w:t>
      </w:r>
      <w:proofErr w:type="spellEnd"/>
      <w:r w:rsidRPr="00A224A8">
        <w:rPr>
          <w:rFonts w:ascii="Tahoma" w:eastAsia="Calibri" w:hAnsi="Tahoma" w:cs="Tahoma"/>
          <w:sz w:val="20"/>
          <w:szCs w:val="20"/>
        </w:rPr>
        <w:t xml:space="preserve"> c) może być dochodzona dodatkowo i niezależnie od roszczenia określonego w § 2 ust. 14 niniejszej umowy.</w:t>
      </w:r>
    </w:p>
    <w:p w:rsidR="0076583F" w:rsidRPr="00B02216" w:rsidRDefault="0076583F" w:rsidP="0076583F">
      <w:pPr>
        <w:numPr>
          <w:ilvl w:val="0"/>
          <w:numId w:val="5"/>
        </w:numPr>
        <w:autoSpaceDE w:val="0"/>
        <w:autoSpaceDN w:val="0"/>
        <w:adjustRightInd w:val="0"/>
        <w:spacing w:after="0" w:line="240" w:lineRule="auto"/>
        <w:ind w:left="0" w:hanging="284"/>
        <w:contextualSpacing/>
        <w:rPr>
          <w:rFonts w:ascii="Tahoma" w:eastAsia="Calibri" w:hAnsi="Tahoma" w:cs="Tahoma"/>
          <w:sz w:val="20"/>
          <w:szCs w:val="20"/>
        </w:rPr>
      </w:pPr>
      <w:r w:rsidRPr="00B02216">
        <w:rPr>
          <w:rFonts w:ascii="Tahoma" w:eastAsia="Calibri" w:hAnsi="Tahoma" w:cs="Tahoma"/>
          <w:bCs/>
          <w:kern w:val="2"/>
          <w:sz w:val="20"/>
          <w:szCs w:val="20"/>
          <w:lang w:eastAsia="ar-SA"/>
        </w:rPr>
        <w:t>Dla skuteczności oświadczenia o obciążeniu karą umowną, wystarczające jest jego przesłanie na adres Wykonawcy wskazany w umowie.</w:t>
      </w:r>
    </w:p>
    <w:p w:rsidR="0076583F" w:rsidRPr="00B02216" w:rsidRDefault="0076583F" w:rsidP="0076583F">
      <w:pPr>
        <w:suppressAutoHyphens/>
        <w:autoSpaceDE w:val="0"/>
        <w:autoSpaceDN w:val="0"/>
        <w:adjustRightInd w:val="0"/>
        <w:spacing w:after="0" w:line="240" w:lineRule="auto"/>
        <w:ind w:left="426"/>
        <w:contextualSpacing/>
        <w:rPr>
          <w:rFonts w:ascii="Tahoma" w:eastAsia="Cambria" w:hAnsi="Tahoma" w:cs="Tahoma"/>
          <w:b/>
          <w:bCs/>
          <w:sz w:val="20"/>
          <w:szCs w:val="20"/>
          <w:lang w:eastAsia="ar-SA"/>
        </w:rPr>
      </w:pPr>
    </w:p>
    <w:p w:rsidR="0076583F" w:rsidRPr="00A53D8E" w:rsidRDefault="0076583F" w:rsidP="0076583F">
      <w:pPr>
        <w:spacing w:after="0" w:line="240" w:lineRule="auto"/>
        <w:jc w:val="center"/>
        <w:rPr>
          <w:rFonts w:ascii="Tahoma" w:eastAsia="Times New Roman" w:hAnsi="Tahoma" w:cs="Tahoma"/>
          <w:b/>
          <w:strike/>
          <w:sz w:val="20"/>
          <w:szCs w:val="20"/>
        </w:rPr>
      </w:pPr>
      <w:r w:rsidRPr="00A87BA3">
        <w:rPr>
          <w:rFonts w:ascii="Tahoma" w:eastAsia="Times New Roman" w:hAnsi="Tahoma" w:cs="Tahoma"/>
          <w:b/>
          <w:sz w:val="20"/>
          <w:szCs w:val="20"/>
        </w:rPr>
        <w:t>§</w:t>
      </w:r>
      <w:r w:rsidR="00DA0856">
        <w:rPr>
          <w:rFonts w:ascii="Tahoma" w:eastAsia="Times New Roman" w:hAnsi="Tahoma" w:cs="Tahoma"/>
          <w:b/>
          <w:sz w:val="20"/>
          <w:szCs w:val="20"/>
        </w:rPr>
        <w:t xml:space="preserve"> </w:t>
      </w:r>
      <w:r w:rsidR="00972461" w:rsidRPr="00A53D8E">
        <w:rPr>
          <w:rFonts w:ascii="Tahoma" w:eastAsia="Times New Roman" w:hAnsi="Tahoma" w:cs="Tahoma"/>
          <w:b/>
          <w:sz w:val="20"/>
          <w:szCs w:val="20"/>
        </w:rPr>
        <w:t>6</w:t>
      </w:r>
      <w:r w:rsidRPr="00A53D8E">
        <w:rPr>
          <w:rFonts w:ascii="Tahoma" w:eastAsia="Times New Roman" w:hAnsi="Tahoma" w:cs="Tahoma"/>
          <w:b/>
          <w:sz w:val="20"/>
          <w:szCs w:val="20"/>
        </w:rPr>
        <w:t>.</w:t>
      </w:r>
    </w:p>
    <w:p w:rsidR="0076583F" w:rsidRPr="00A87BA3" w:rsidRDefault="0076583F" w:rsidP="0076583F">
      <w:pPr>
        <w:keepNext/>
        <w:spacing w:after="0" w:line="240" w:lineRule="auto"/>
        <w:jc w:val="center"/>
        <w:outlineLvl w:val="3"/>
        <w:rPr>
          <w:rFonts w:ascii="Tahoma" w:eastAsia="Times New Roman" w:hAnsi="Tahoma" w:cs="Tahoma"/>
          <w:b/>
          <w:bCs/>
          <w:sz w:val="20"/>
          <w:szCs w:val="20"/>
          <w:u w:val="single"/>
        </w:rPr>
      </w:pPr>
      <w:r w:rsidRPr="00A87BA3">
        <w:rPr>
          <w:rFonts w:ascii="Tahoma" w:eastAsia="Times New Roman" w:hAnsi="Tahoma" w:cs="Tahoma"/>
          <w:b/>
          <w:bCs/>
          <w:sz w:val="20"/>
          <w:szCs w:val="20"/>
          <w:u w:val="single"/>
        </w:rPr>
        <w:t>ROZWIĄZANIE I ODSTĄPIENIE OD UMOWY</w:t>
      </w:r>
    </w:p>
    <w:p w:rsidR="0076583F" w:rsidRPr="00A87BA3" w:rsidRDefault="0076583F" w:rsidP="0076583F">
      <w:pPr>
        <w:numPr>
          <w:ilvl w:val="0"/>
          <w:numId w:val="19"/>
        </w:numPr>
        <w:tabs>
          <w:tab w:val="clear" w:pos="397"/>
          <w:tab w:val="num" w:pos="0"/>
        </w:tabs>
        <w:suppressAutoHyphens/>
        <w:spacing w:after="0" w:line="240" w:lineRule="auto"/>
        <w:ind w:left="0" w:hanging="284"/>
        <w:jc w:val="both"/>
        <w:rPr>
          <w:rFonts w:ascii="Tahoma" w:eastAsia="Times New Roman" w:hAnsi="Tahoma" w:cs="Tahoma"/>
          <w:bCs/>
          <w:sz w:val="20"/>
          <w:szCs w:val="20"/>
        </w:rPr>
      </w:pPr>
      <w:r w:rsidRPr="00A87BA3">
        <w:rPr>
          <w:rFonts w:ascii="Tahoma" w:eastAsia="Times New Roman" w:hAnsi="Tahoma" w:cs="Tahoma"/>
          <w:bCs/>
          <w:sz w:val="20"/>
          <w:szCs w:val="20"/>
        </w:rPr>
        <w:t xml:space="preserve">W razie zaistnienia istotnej zmiany okoliczności powodującej, że wykonanie umowy nie leży w interesie publicznym, czego nie można było przewidzieć w chwili zawarcia umowy, lub dalsze </w:t>
      </w:r>
      <w:r w:rsidRPr="00A87BA3">
        <w:rPr>
          <w:rFonts w:ascii="Tahoma" w:eastAsia="Times New Roman" w:hAnsi="Tahoma" w:cs="Tahoma"/>
          <w:bCs/>
          <w:sz w:val="20"/>
          <w:szCs w:val="20"/>
        </w:rPr>
        <w:lastRenderedPageBreak/>
        <w:t xml:space="preserve">wykonywanie umowy może zagrozić </w:t>
      </w:r>
      <w:r w:rsidRPr="00A87BA3">
        <w:rPr>
          <w:rFonts w:ascii="Tahoma" w:eastAsia="Times New Roman" w:hAnsi="Tahoma" w:cs="Tahoma"/>
          <w:sz w:val="20"/>
          <w:szCs w:val="20"/>
        </w:rPr>
        <w:t xml:space="preserve">podstawowemu interesowi bezpieczeństwa państwa lub bezpieczeństwu publicznemu </w:t>
      </w:r>
      <w:r w:rsidRPr="00A87BA3">
        <w:rPr>
          <w:rFonts w:ascii="Tahoma" w:eastAsia="Times New Roman" w:hAnsi="Tahoma" w:cs="Tahoma"/>
          <w:bCs/>
          <w:sz w:val="20"/>
          <w:szCs w:val="20"/>
        </w:rPr>
        <w:t>Zamawiający może odstąpić od umowy w terminie 30 dni od dnia powzięcia wiadomości o tych okolicznościach. W takim przypadku Wykonawca może żądać wyłącznie wynagrodzenia należnego z tytułu wykonania części umowy.</w:t>
      </w:r>
    </w:p>
    <w:p w:rsidR="0076583F" w:rsidRPr="00A87BA3" w:rsidRDefault="0076583F" w:rsidP="0076583F">
      <w:pPr>
        <w:numPr>
          <w:ilvl w:val="0"/>
          <w:numId w:val="19"/>
        </w:numPr>
        <w:tabs>
          <w:tab w:val="clear" w:pos="397"/>
          <w:tab w:val="num" w:pos="0"/>
        </w:tabs>
        <w:suppressAutoHyphens/>
        <w:spacing w:after="0" w:line="240" w:lineRule="auto"/>
        <w:ind w:left="0" w:hanging="284"/>
        <w:jc w:val="both"/>
        <w:rPr>
          <w:rFonts w:ascii="Tahoma" w:eastAsia="Times New Roman" w:hAnsi="Tahoma" w:cs="Tahoma"/>
          <w:bCs/>
          <w:sz w:val="20"/>
          <w:szCs w:val="20"/>
        </w:rPr>
      </w:pPr>
      <w:r w:rsidRPr="00A87BA3">
        <w:rPr>
          <w:rFonts w:ascii="Tahoma" w:eastAsia="Times New Roman" w:hAnsi="Tahoma" w:cs="Tahoma"/>
          <w:sz w:val="20"/>
          <w:szCs w:val="20"/>
        </w:rPr>
        <w:t xml:space="preserve">Zamawiający może rozwiązać  umowę w całości lub w danym pakiecie ze skutkiem natychmiastowym w przypadku, gdy: </w:t>
      </w:r>
    </w:p>
    <w:p w:rsidR="0076583F" w:rsidRPr="00A87BA3" w:rsidRDefault="0076583F" w:rsidP="0076583F">
      <w:pPr>
        <w:numPr>
          <w:ilvl w:val="0"/>
          <w:numId w:val="17"/>
        </w:numPr>
        <w:suppressAutoHyphens/>
        <w:spacing w:after="0" w:line="240" w:lineRule="auto"/>
        <w:jc w:val="both"/>
        <w:rPr>
          <w:rFonts w:ascii="Tahoma" w:eastAsia="Times New Roman" w:hAnsi="Tahoma" w:cs="Tahoma"/>
          <w:sz w:val="20"/>
          <w:szCs w:val="20"/>
        </w:rPr>
      </w:pPr>
      <w:r w:rsidRPr="00A87BA3">
        <w:rPr>
          <w:rFonts w:ascii="Tahoma" w:eastAsia="Times New Roman" w:hAnsi="Tahoma" w:cs="Tahoma"/>
          <w:sz w:val="20"/>
          <w:szCs w:val="20"/>
        </w:rPr>
        <w:t xml:space="preserve">Wykonawca trzykrotnie </w:t>
      </w:r>
      <w:r w:rsidR="00A224A8">
        <w:rPr>
          <w:rFonts w:ascii="Tahoma" w:eastAsia="Times New Roman" w:hAnsi="Tahoma" w:cs="Tahoma"/>
          <w:sz w:val="20"/>
          <w:szCs w:val="20"/>
        </w:rPr>
        <w:t xml:space="preserve">popadnie w zwłokę w stosunku do </w:t>
      </w:r>
      <w:r w:rsidRPr="00A87BA3">
        <w:rPr>
          <w:rFonts w:ascii="Tahoma" w:eastAsia="Times New Roman" w:hAnsi="Tahoma" w:cs="Tahoma"/>
          <w:sz w:val="20"/>
          <w:szCs w:val="20"/>
        </w:rPr>
        <w:t>terminów realizacji dostaw częściowych określonych zgodnie z § 2 ust. 8 niniejszej umowy;</w:t>
      </w:r>
    </w:p>
    <w:p w:rsidR="0076583F" w:rsidRPr="00A87BA3" w:rsidRDefault="0076583F" w:rsidP="0076583F">
      <w:pPr>
        <w:numPr>
          <w:ilvl w:val="0"/>
          <w:numId w:val="17"/>
        </w:numPr>
        <w:suppressAutoHyphens/>
        <w:spacing w:after="0" w:line="240" w:lineRule="auto"/>
        <w:jc w:val="both"/>
        <w:rPr>
          <w:rFonts w:ascii="Tahoma" w:eastAsia="Times New Roman" w:hAnsi="Tahoma" w:cs="Tahoma"/>
          <w:sz w:val="20"/>
          <w:szCs w:val="20"/>
        </w:rPr>
      </w:pPr>
      <w:r w:rsidRPr="00A87BA3">
        <w:rPr>
          <w:rFonts w:ascii="Tahoma" w:eastAsia="Times New Roman" w:hAnsi="Tahoma" w:cs="Tahoma"/>
          <w:sz w:val="20"/>
          <w:szCs w:val="20"/>
        </w:rPr>
        <w:t>zwłoka w zrealizowaniu dostawy częściowej przekroczy 10 dni kalendarzowych;</w:t>
      </w:r>
    </w:p>
    <w:p w:rsidR="0076583F" w:rsidRPr="00A87BA3" w:rsidRDefault="0076583F" w:rsidP="0076583F">
      <w:pPr>
        <w:numPr>
          <w:ilvl w:val="0"/>
          <w:numId w:val="17"/>
        </w:numPr>
        <w:suppressAutoHyphens/>
        <w:spacing w:after="0" w:line="240" w:lineRule="auto"/>
        <w:jc w:val="both"/>
        <w:rPr>
          <w:rFonts w:ascii="Tahoma" w:eastAsia="Times New Roman" w:hAnsi="Tahoma" w:cs="Tahoma"/>
          <w:sz w:val="20"/>
          <w:szCs w:val="20"/>
        </w:rPr>
      </w:pPr>
      <w:r w:rsidRPr="00A87BA3">
        <w:rPr>
          <w:rFonts w:ascii="Tahoma" w:eastAsia="Times New Roman" w:hAnsi="Tahoma" w:cs="Tahoma"/>
          <w:sz w:val="20"/>
          <w:szCs w:val="20"/>
        </w:rPr>
        <w:t>zwłoka Wykonawcy w realizacji obowiązków określonych w § 4 ust.</w:t>
      </w:r>
      <w:r w:rsidR="00A224A8">
        <w:rPr>
          <w:rFonts w:ascii="Tahoma" w:eastAsia="Times New Roman" w:hAnsi="Tahoma" w:cs="Tahoma"/>
          <w:sz w:val="20"/>
          <w:szCs w:val="20"/>
        </w:rPr>
        <w:t xml:space="preserve"> </w:t>
      </w:r>
      <w:r w:rsidRPr="00A87BA3">
        <w:rPr>
          <w:rFonts w:ascii="Tahoma" w:eastAsia="Times New Roman" w:hAnsi="Tahoma" w:cs="Tahoma"/>
          <w:sz w:val="20"/>
          <w:szCs w:val="20"/>
        </w:rPr>
        <w:t>2 przekroczy 10 dni kalendarzowych.</w:t>
      </w:r>
    </w:p>
    <w:p w:rsidR="00E2010D" w:rsidRDefault="009F14B2">
      <w:pPr>
        <w:pStyle w:val="Akapitzlist"/>
        <w:widowControl w:val="0"/>
        <w:numPr>
          <w:ilvl w:val="0"/>
          <w:numId w:val="18"/>
        </w:numPr>
        <w:tabs>
          <w:tab w:val="clear" w:pos="397"/>
          <w:tab w:val="left" w:pos="5320"/>
        </w:tabs>
        <w:suppressAutoHyphens/>
        <w:spacing w:after="0" w:line="240" w:lineRule="auto"/>
        <w:jc w:val="both"/>
        <w:rPr>
          <w:rFonts w:ascii="Tahoma" w:eastAsia="Times New Roman" w:hAnsi="Tahoma" w:cs="Tahoma"/>
          <w:sz w:val="20"/>
          <w:szCs w:val="20"/>
        </w:rPr>
      </w:pPr>
      <w:r w:rsidRPr="009F14B2">
        <w:rPr>
          <w:rFonts w:ascii="Tahoma" w:eastAsia="Times New Roman" w:hAnsi="Tahoma" w:cs="Tahoma"/>
          <w:sz w:val="20"/>
          <w:szCs w:val="20"/>
        </w:rPr>
        <w:t>Dla skuteczności oświadczenia Zamawiającego o odstąpieniu lub o rozwiązaniu umowy wystarczające jest jego przesłanie na adres Wykonawcy wskazany w umowie.</w:t>
      </w:r>
    </w:p>
    <w:p w:rsidR="00E2010D" w:rsidRDefault="0076583F">
      <w:pPr>
        <w:widowControl w:val="0"/>
        <w:numPr>
          <w:ilvl w:val="0"/>
          <w:numId w:val="18"/>
        </w:numPr>
        <w:tabs>
          <w:tab w:val="clear" w:pos="397"/>
          <w:tab w:val="left" w:pos="5320"/>
        </w:tabs>
        <w:suppressAutoHyphens/>
        <w:spacing w:after="0" w:line="240" w:lineRule="auto"/>
        <w:ind w:left="426" w:hanging="426"/>
        <w:jc w:val="both"/>
        <w:rPr>
          <w:rFonts w:ascii="Tahoma" w:eastAsia="Times New Roman" w:hAnsi="Tahoma" w:cs="Tahoma"/>
          <w:sz w:val="20"/>
          <w:szCs w:val="20"/>
        </w:rPr>
      </w:pPr>
      <w:r w:rsidRPr="00A87BA3">
        <w:rPr>
          <w:rFonts w:ascii="Tahoma" w:eastAsia="Times New Roman" w:hAnsi="Tahoma" w:cs="Tahoma"/>
          <w:sz w:val="20"/>
          <w:szCs w:val="20"/>
        </w:rPr>
        <w:t>Rozwiązanie umowy na podstawie ust. 2 niniejszego paragrafu nie zwalnia Wykonawcy od</w:t>
      </w:r>
      <w:r w:rsidR="00A224A8">
        <w:rPr>
          <w:rFonts w:eastAsia="Times New Roman"/>
        </w:rPr>
        <w:t> </w:t>
      </w:r>
      <w:r w:rsidRPr="00A87BA3">
        <w:rPr>
          <w:rFonts w:ascii="Tahoma" w:eastAsia="Times New Roman" w:hAnsi="Tahoma" w:cs="Tahoma"/>
          <w:sz w:val="20"/>
          <w:szCs w:val="20"/>
        </w:rPr>
        <w:t>obowiązku zapłaty kar umownych i odszkodowań.</w:t>
      </w:r>
    </w:p>
    <w:p w:rsidR="0076583F" w:rsidRDefault="0076583F" w:rsidP="00A93395">
      <w:pPr>
        <w:suppressAutoHyphens/>
        <w:autoSpaceDE w:val="0"/>
        <w:autoSpaceDN w:val="0"/>
        <w:adjustRightInd w:val="0"/>
        <w:spacing w:after="0" w:line="240" w:lineRule="auto"/>
        <w:contextualSpacing/>
        <w:rPr>
          <w:rFonts w:ascii="Times New Roman" w:eastAsia="Cambria" w:hAnsi="Times New Roman" w:cs="Times New Roman"/>
          <w:b/>
          <w:bCs/>
          <w:sz w:val="24"/>
          <w:szCs w:val="24"/>
          <w:lang w:eastAsia="ar-SA"/>
        </w:rPr>
      </w:pPr>
    </w:p>
    <w:p w:rsidR="0076583F" w:rsidRPr="00A53D8E" w:rsidRDefault="0076583F" w:rsidP="0076583F">
      <w:pPr>
        <w:autoSpaceDE w:val="0"/>
        <w:autoSpaceDN w:val="0"/>
        <w:adjustRightInd w:val="0"/>
        <w:spacing w:after="0" w:line="240" w:lineRule="auto"/>
        <w:jc w:val="center"/>
        <w:rPr>
          <w:rFonts w:ascii="Tahoma" w:eastAsia="Calibri" w:hAnsi="Tahoma" w:cs="Tahoma"/>
          <w:b/>
          <w:sz w:val="20"/>
          <w:szCs w:val="20"/>
        </w:rPr>
      </w:pPr>
      <w:r w:rsidRPr="00A87BA3">
        <w:rPr>
          <w:rFonts w:ascii="Tahoma" w:eastAsia="Calibri" w:hAnsi="Tahoma" w:cs="Tahoma"/>
          <w:b/>
          <w:sz w:val="20"/>
          <w:szCs w:val="20"/>
        </w:rPr>
        <w:t xml:space="preserve">§ </w:t>
      </w:r>
      <w:r w:rsidR="00972461" w:rsidRPr="00A53D8E">
        <w:rPr>
          <w:rFonts w:ascii="Tahoma" w:eastAsia="Calibri" w:hAnsi="Tahoma" w:cs="Tahoma"/>
          <w:b/>
          <w:sz w:val="20"/>
          <w:szCs w:val="20"/>
        </w:rPr>
        <w:t>7</w:t>
      </w:r>
      <w:r w:rsidRPr="00A53D8E">
        <w:rPr>
          <w:rFonts w:ascii="Tahoma" w:eastAsia="Calibri" w:hAnsi="Tahoma" w:cs="Tahoma"/>
          <w:b/>
          <w:sz w:val="20"/>
          <w:szCs w:val="20"/>
        </w:rPr>
        <w:t>.</w:t>
      </w:r>
    </w:p>
    <w:p w:rsidR="00A5294F" w:rsidRDefault="0076583F" w:rsidP="008A031D">
      <w:pPr>
        <w:autoSpaceDE w:val="0"/>
        <w:autoSpaceDN w:val="0"/>
        <w:adjustRightInd w:val="0"/>
        <w:spacing w:after="0" w:line="240" w:lineRule="auto"/>
        <w:jc w:val="center"/>
        <w:rPr>
          <w:rFonts w:ascii="Tahoma" w:eastAsia="Calibri" w:hAnsi="Tahoma" w:cs="Tahoma"/>
          <w:b/>
          <w:sz w:val="20"/>
          <w:szCs w:val="20"/>
          <w:u w:val="single"/>
        </w:rPr>
      </w:pPr>
      <w:r w:rsidRPr="00A87BA3">
        <w:rPr>
          <w:rFonts w:ascii="Tahoma" w:eastAsia="Calibri" w:hAnsi="Tahoma" w:cs="Tahoma"/>
          <w:b/>
          <w:sz w:val="20"/>
          <w:szCs w:val="20"/>
          <w:u w:val="single"/>
        </w:rPr>
        <w:t>POSTANOWIENIA KOŃCOWE</w:t>
      </w:r>
    </w:p>
    <w:p w:rsidR="000F665E" w:rsidRDefault="000F665E" w:rsidP="000F665E">
      <w:pPr>
        <w:pStyle w:val="Akapitzlist"/>
        <w:numPr>
          <w:ilvl w:val="0"/>
          <w:numId w:val="23"/>
        </w:numPr>
        <w:autoSpaceDE w:val="0"/>
        <w:autoSpaceDN w:val="0"/>
        <w:adjustRightInd w:val="0"/>
        <w:spacing w:after="0" w:line="240" w:lineRule="auto"/>
        <w:rPr>
          <w:rFonts w:ascii="Tahoma" w:eastAsia="Calibri" w:hAnsi="Tahoma" w:cs="Tahoma"/>
          <w:sz w:val="20"/>
          <w:szCs w:val="20"/>
        </w:rPr>
      </w:pPr>
      <w:r w:rsidRPr="009F14B2">
        <w:rPr>
          <w:rFonts w:ascii="Tahoma" w:eastAsia="Calibri" w:hAnsi="Tahoma" w:cs="Tahoma"/>
          <w:sz w:val="20"/>
          <w:szCs w:val="20"/>
        </w:rPr>
        <w:t>Umowa zawarta jest na 12 miesięcy od dnia zawarcia umowy.</w:t>
      </w:r>
    </w:p>
    <w:p w:rsidR="000F665E" w:rsidRPr="00396633" w:rsidRDefault="000F665E" w:rsidP="000F665E">
      <w:pPr>
        <w:numPr>
          <w:ilvl w:val="0"/>
          <w:numId w:val="23"/>
        </w:numPr>
        <w:autoSpaceDE w:val="0"/>
        <w:autoSpaceDN w:val="0"/>
        <w:adjustRightInd w:val="0"/>
        <w:spacing w:after="0" w:line="240" w:lineRule="auto"/>
        <w:contextualSpacing/>
        <w:jc w:val="both"/>
        <w:rPr>
          <w:rFonts w:ascii="Tahoma" w:eastAsia="Calibri" w:hAnsi="Tahoma" w:cs="Tahoma"/>
          <w:sz w:val="20"/>
          <w:szCs w:val="20"/>
        </w:rPr>
      </w:pPr>
      <w:r w:rsidRPr="00396633">
        <w:rPr>
          <w:rFonts w:ascii="Tahoma" w:eastAsia="Calibri" w:hAnsi="Tahoma" w:cs="Tahoma"/>
          <w:sz w:val="20"/>
          <w:szCs w:val="20"/>
        </w:rPr>
        <w:t xml:space="preserve">W sprawach niniejszą umową nieuregulowanych mają zastosowanie odpowiednie przepisy ustawy z dnia 11 września 2019 r. - Prawo zamówień publicznych i </w:t>
      </w:r>
      <w:r>
        <w:rPr>
          <w:rFonts w:ascii="Tahoma" w:eastAsia="Calibri" w:hAnsi="Tahoma" w:cs="Tahoma"/>
          <w:sz w:val="20"/>
          <w:szCs w:val="20"/>
        </w:rPr>
        <w:t>u</w:t>
      </w:r>
      <w:r w:rsidRPr="00A224A8">
        <w:rPr>
          <w:rFonts w:ascii="Tahoma" w:eastAsia="Calibri" w:hAnsi="Tahoma" w:cs="Tahoma"/>
          <w:sz w:val="20"/>
          <w:szCs w:val="20"/>
        </w:rPr>
        <w:t>staw</w:t>
      </w:r>
      <w:r>
        <w:rPr>
          <w:rFonts w:ascii="Tahoma" w:eastAsia="Calibri" w:hAnsi="Tahoma" w:cs="Tahoma"/>
          <w:sz w:val="20"/>
          <w:szCs w:val="20"/>
        </w:rPr>
        <w:t>y</w:t>
      </w:r>
      <w:r w:rsidRPr="00A224A8">
        <w:rPr>
          <w:rFonts w:ascii="Tahoma" w:eastAsia="Calibri" w:hAnsi="Tahoma" w:cs="Tahoma"/>
          <w:sz w:val="20"/>
          <w:szCs w:val="20"/>
        </w:rPr>
        <w:t xml:space="preserve"> z dnia 23 kwietnia 1964 r. Kodeks cywilny</w:t>
      </w:r>
      <w:r w:rsidRPr="00396633">
        <w:rPr>
          <w:rFonts w:ascii="Tahoma" w:eastAsia="Calibri" w:hAnsi="Tahoma" w:cs="Tahoma"/>
          <w:sz w:val="20"/>
          <w:szCs w:val="20"/>
        </w:rPr>
        <w:t>.</w:t>
      </w:r>
    </w:p>
    <w:p w:rsidR="000F665E" w:rsidRPr="00396633" w:rsidRDefault="000F665E" w:rsidP="000F665E">
      <w:pPr>
        <w:numPr>
          <w:ilvl w:val="0"/>
          <w:numId w:val="23"/>
        </w:numPr>
        <w:suppressAutoHyphens/>
        <w:spacing w:after="0" w:line="240" w:lineRule="auto"/>
        <w:contextualSpacing/>
        <w:jc w:val="both"/>
        <w:rPr>
          <w:rFonts w:ascii="Tahoma" w:eastAsia="Calibri" w:hAnsi="Tahoma" w:cs="Tahoma"/>
          <w:sz w:val="20"/>
          <w:szCs w:val="20"/>
          <w:lang w:eastAsia="ar-SA"/>
        </w:rPr>
      </w:pPr>
      <w:r w:rsidRPr="00396633">
        <w:rPr>
          <w:rFonts w:ascii="Tahoma" w:eastAsia="Calibri" w:hAnsi="Tahoma" w:cs="Tahoma"/>
          <w:sz w:val="20"/>
          <w:szCs w:val="20"/>
          <w:lang w:eastAsia="ar-SA"/>
        </w:rPr>
        <w:t>W przypadku niejasności w zapisach niniejszej umowy Strony mogą odwołać się do zapisów w</w:t>
      </w:r>
      <w:r>
        <w:rPr>
          <w:rFonts w:ascii="Tahoma" w:eastAsia="Calibri" w:hAnsi="Tahoma" w:cs="Tahoma"/>
          <w:sz w:val="20"/>
          <w:szCs w:val="20"/>
          <w:lang w:eastAsia="ar-SA"/>
        </w:rPr>
        <w:t> </w:t>
      </w:r>
      <w:r w:rsidRPr="00396633">
        <w:rPr>
          <w:rFonts w:ascii="Tahoma" w:eastAsia="Calibri" w:hAnsi="Tahoma" w:cs="Tahoma"/>
          <w:sz w:val="20"/>
          <w:szCs w:val="20"/>
          <w:lang w:eastAsia="ar-SA"/>
        </w:rPr>
        <w:t>Specyfikacji Warunków Zamówienia.</w:t>
      </w:r>
    </w:p>
    <w:p w:rsidR="000F665E" w:rsidRPr="00396633" w:rsidRDefault="000F665E" w:rsidP="000F665E">
      <w:pPr>
        <w:numPr>
          <w:ilvl w:val="0"/>
          <w:numId w:val="23"/>
        </w:numPr>
        <w:suppressAutoHyphens/>
        <w:spacing w:after="0" w:line="240" w:lineRule="auto"/>
        <w:jc w:val="both"/>
        <w:rPr>
          <w:rFonts w:ascii="Tahoma" w:eastAsia="Times New Roman" w:hAnsi="Tahoma" w:cs="Tahoma"/>
          <w:sz w:val="20"/>
          <w:szCs w:val="20"/>
          <w:lang w:eastAsia="ar-SA"/>
        </w:rPr>
      </w:pPr>
      <w:r w:rsidRPr="00396633">
        <w:rPr>
          <w:rFonts w:ascii="Tahoma" w:eastAsia="Times New Roman" w:hAnsi="Tahoma" w:cs="Tahoma"/>
          <w:sz w:val="20"/>
          <w:szCs w:val="20"/>
        </w:rPr>
        <w:t xml:space="preserve">Zmiany numeru rachunku bankowego Wykonawcy wskazanego w </w:t>
      </w:r>
      <w:r w:rsidRPr="00396633">
        <w:rPr>
          <w:rFonts w:ascii="Tahoma" w:eastAsia="Times New Roman" w:hAnsi="Tahoma" w:cs="Tahoma"/>
          <w:sz w:val="20"/>
          <w:szCs w:val="20"/>
          <w:lang w:eastAsia="ar-SA"/>
        </w:rPr>
        <w:t>§ 3</w:t>
      </w:r>
      <w:r>
        <w:rPr>
          <w:rFonts w:ascii="Tahoma" w:eastAsia="Times New Roman" w:hAnsi="Tahoma" w:cs="Tahoma"/>
          <w:sz w:val="20"/>
          <w:szCs w:val="20"/>
          <w:lang w:eastAsia="ar-SA"/>
        </w:rPr>
        <w:t xml:space="preserve"> ust. 3</w:t>
      </w:r>
      <w:r w:rsidRPr="00396633">
        <w:rPr>
          <w:rFonts w:ascii="Tahoma" w:eastAsia="Times New Roman" w:hAnsi="Tahoma" w:cs="Tahoma"/>
          <w:sz w:val="20"/>
          <w:szCs w:val="20"/>
          <w:lang w:eastAsia="ar-SA"/>
        </w:rPr>
        <w:t xml:space="preserve"> niniejszej umowy wymagają formy pisemnego aneksu pod rygorem nieważności.</w:t>
      </w:r>
    </w:p>
    <w:p w:rsidR="000F665E" w:rsidRPr="00396633" w:rsidRDefault="000F665E" w:rsidP="000F665E">
      <w:pPr>
        <w:numPr>
          <w:ilvl w:val="0"/>
          <w:numId w:val="23"/>
        </w:numPr>
        <w:autoSpaceDE w:val="0"/>
        <w:autoSpaceDN w:val="0"/>
        <w:adjustRightInd w:val="0"/>
        <w:spacing w:after="0" w:line="240" w:lineRule="auto"/>
        <w:contextualSpacing/>
        <w:jc w:val="both"/>
        <w:rPr>
          <w:rFonts w:ascii="Tahoma" w:eastAsia="Calibri" w:hAnsi="Tahoma" w:cs="Tahoma"/>
          <w:sz w:val="20"/>
          <w:szCs w:val="20"/>
        </w:rPr>
      </w:pPr>
      <w:r w:rsidRPr="00396633">
        <w:rPr>
          <w:rFonts w:ascii="Tahoma" w:eastAsia="Calibri" w:hAnsi="Tahoma" w:cs="Tahoma"/>
          <w:sz w:val="20"/>
          <w:szCs w:val="20"/>
        </w:rPr>
        <w:t>Strony dopuszczają zmiany w umowie w zakresie :</w:t>
      </w:r>
    </w:p>
    <w:p w:rsidR="000F665E" w:rsidRDefault="000F665E" w:rsidP="000F665E">
      <w:pPr>
        <w:pStyle w:val="Akapitzlist"/>
        <w:widowControl w:val="0"/>
        <w:numPr>
          <w:ilvl w:val="1"/>
          <w:numId w:val="30"/>
        </w:numPr>
        <w:suppressAutoHyphens/>
        <w:spacing w:after="0" w:line="240" w:lineRule="auto"/>
        <w:ind w:left="709"/>
        <w:jc w:val="both"/>
        <w:rPr>
          <w:rFonts w:ascii="Tahoma" w:eastAsia="Cambria" w:hAnsi="Tahoma" w:cs="Tahoma"/>
          <w:sz w:val="20"/>
          <w:szCs w:val="20"/>
        </w:rPr>
      </w:pPr>
      <w:r w:rsidRPr="009F14B2">
        <w:rPr>
          <w:rFonts w:ascii="Tahoma" w:eastAsia="Calibri" w:hAnsi="Tahoma" w:cs="Tahoma"/>
          <w:sz w:val="20"/>
          <w:szCs w:val="20"/>
        </w:rPr>
        <w:t xml:space="preserve">zmiany danych stron (np. zmiana siedziby, adresu, nazwy), </w:t>
      </w:r>
      <w:r w:rsidRPr="009F14B2">
        <w:rPr>
          <w:rFonts w:ascii="Tahoma" w:eastAsia="Cambria" w:hAnsi="Tahoma" w:cs="Tahoma"/>
          <w:sz w:val="20"/>
          <w:szCs w:val="20"/>
        </w:rPr>
        <w:t>które wymagają dla swej skuteczności pisemnego powiadomienia drugiej Strony;</w:t>
      </w:r>
    </w:p>
    <w:p w:rsidR="000F665E" w:rsidRDefault="000F665E" w:rsidP="000F665E">
      <w:pPr>
        <w:pStyle w:val="Akapitzlist"/>
        <w:numPr>
          <w:ilvl w:val="1"/>
          <w:numId w:val="30"/>
        </w:numPr>
        <w:spacing w:after="0" w:line="240" w:lineRule="auto"/>
        <w:ind w:left="709"/>
        <w:jc w:val="both"/>
        <w:rPr>
          <w:rFonts w:ascii="Times New Roman" w:eastAsia="Calibri" w:hAnsi="Times New Roman" w:cs="Times New Roman"/>
          <w:sz w:val="24"/>
          <w:szCs w:val="24"/>
        </w:rPr>
      </w:pPr>
      <w:r w:rsidRPr="009F14B2">
        <w:rPr>
          <w:rFonts w:ascii="Tahoma" w:eastAsia="Cambria" w:hAnsi="Tahoma" w:cs="Tahoma"/>
          <w:sz w:val="20"/>
          <w:szCs w:val="20"/>
        </w:rPr>
        <w:t xml:space="preserve">wydłużenie okresu trwania umowy – w przypadku niewyczerpania całości asortymentu stanowiącego przedmiot umowy, </w:t>
      </w:r>
      <w:r w:rsidRPr="009F14B2">
        <w:rPr>
          <w:rFonts w:ascii="Tahoma" w:eastAsia="Calibri" w:hAnsi="Tahoma" w:cs="Tahoma"/>
          <w:sz w:val="20"/>
          <w:szCs w:val="20"/>
        </w:rPr>
        <w:t>jednak na okres nie dłuższy niż 6 miesięcy</w:t>
      </w:r>
      <w:r w:rsidRPr="00A224A8">
        <w:rPr>
          <w:rFonts w:ascii="Times New Roman" w:eastAsia="Calibri" w:hAnsi="Times New Roman" w:cs="Times New Roman"/>
          <w:sz w:val="24"/>
          <w:szCs w:val="24"/>
        </w:rPr>
        <w:t>;</w:t>
      </w:r>
    </w:p>
    <w:p w:rsidR="000F665E" w:rsidRDefault="000F665E" w:rsidP="000F665E">
      <w:pPr>
        <w:pStyle w:val="Akapitzlist"/>
        <w:numPr>
          <w:ilvl w:val="1"/>
          <w:numId w:val="30"/>
        </w:numPr>
        <w:suppressAutoHyphens/>
        <w:spacing w:after="0" w:line="240" w:lineRule="auto"/>
        <w:ind w:left="709"/>
        <w:jc w:val="both"/>
        <w:rPr>
          <w:rFonts w:ascii="Tahoma" w:eastAsia="Cambria" w:hAnsi="Tahoma" w:cs="Tahoma"/>
          <w:sz w:val="20"/>
          <w:szCs w:val="20"/>
        </w:rPr>
      </w:pPr>
      <w:r w:rsidRPr="009F14B2">
        <w:rPr>
          <w:rFonts w:ascii="Tahoma" w:eastAsia="Cambria" w:hAnsi="Tahoma" w:cs="Tahoma"/>
          <w:sz w:val="20"/>
          <w:szCs w:val="20"/>
        </w:rPr>
        <w:t>stałego, czasowego lub dotyczącego konkretnej ilości obniżenia cen jednostkowych odzieży na podstawie rabatów (upustów, itp.) udzielonych przez Wykonawcę. W</w:t>
      </w:r>
      <w:r>
        <w:rPr>
          <w:rFonts w:ascii="Tahoma" w:eastAsia="Cambria" w:hAnsi="Tahoma" w:cs="Tahoma"/>
          <w:sz w:val="20"/>
          <w:szCs w:val="20"/>
        </w:rPr>
        <w:t> </w:t>
      </w:r>
      <w:r w:rsidRPr="009F14B2">
        <w:rPr>
          <w:rFonts w:ascii="Tahoma" w:eastAsia="Cambria" w:hAnsi="Tahoma" w:cs="Tahoma"/>
          <w:sz w:val="20"/>
          <w:szCs w:val="20"/>
        </w:rPr>
        <w:t>przypadku stałego obniżenia ceny strony zawrą pisemny aneks do umowy. W przypadku czasowego lub dotyczącego konkretnej ilości odzieży/obuwia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w:t>
      </w:r>
      <w:r>
        <w:rPr>
          <w:rFonts w:ascii="Tahoma" w:eastAsia="Cambria" w:hAnsi="Tahoma" w:cs="Tahoma"/>
          <w:sz w:val="20"/>
          <w:szCs w:val="20"/>
        </w:rPr>
        <w:t> </w:t>
      </w:r>
      <w:r w:rsidRPr="009F14B2">
        <w:rPr>
          <w:rFonts w:ascii="Tahoma" w:eastAsia="Cambria" w:hAnsi="Tahoma" w:cs="Tahoma"/>
          <w:sz w:val="20"/>
          <w:szCs w:val="20"/>
        </w:rPr>
        <w:t>strony Zamawiającego będzie w takim przypadku zapłata faktury. W przypadku</w:t>
      </w:r>
      <w:r>
        <w:rPr>
          <w:rFonts w:ascii="Tahoma" w:eastAsia="Cambria" w:hAnsi="Tahoma" w:cs="Tahoma"/>
          <w:sz w:val="20"/>
          <w:szCs w:val="20"/>
        </w:rPr>
        <w:t>,</w:t>
      </w:r>
      <w:r w:rsidRPr="009F14B2">
        <w:rPr>
          <w:rFonts w:ascii="Tahoma" w:eastAsia="Cambria" w:hAnsi="Tahoma" w:cs="Tahoma"/>
          <w:sz w:val="20"/>
          <w:szCs w:val="20"/>
        </w:rPr>
        <w:t xml:space="preserve"> gdy Wykonawca nie umieści na fakturze informacji o wysokości rabatu konieczne będzie zawarcie pisemnego aneksu do Umowy.</w:t>
      </w:r>
    </w:p>
    <w:p w:rsidR="000F665E" w:rsidRPr="00FC0D03" w:rsidRDefault="000F665E" w:rsidP="00FC0D03">
      <w:pPr>
        <w:pStyle w:val="Akapitzlist"/>
        <w:widowControl w:val="0"/>
        <w:numPr>
          <w:ilvl w:val="0"/>
          <w:numId w:val="23"/>
        </w:numPr>
        <w:suppressAutoHyphens/>
        <w:spacing w:after="0" w:line="240" w:lineRule="auto"/>
        <w:ind w:left="426" w:hanging="426"/>
        <w:jc w:val="both"/>
        <w:rPr>
          <w:rFonts w:ascii="Tahoma" w:eastAsia="Cambria" w:hAnsi="Tahoma" w:cs="Tahoma"/>
          <w:sz w:val="20"/>
          <w:szCs w:val="20"/>
        </w:rPr>
      </w:pPr>
      <w:r w:rsidRPr="009F14B2">
        <w:rPr>
          <w:rFonts w:ascii="Tahoma" w:eastAsia="Calibri" w:hAnsi="Tahoma" w:cs="Tahoma"/>
          <w:sz w:val="20"/>
          <w:szCs w:val="20"/>
        </w:rPr>
        <w:t xml:space="preserve">Zmiany określone w ust. 5 </w:t>
      </w:r>
      <w:proofErr w:type="spellStart"/>
      <w:r w:rsidRPr="009F14B2">
        <w:rPr>
          <w:rFonts w:ascii="Tahoma" w:eastAsia="Calibri" w:hAnsi="Tahoma" w:cs="Tahoma"/>
          <w:sz w:val="20"/>
          <w:szCs w:val="20"/>
        </w:rPr>
        <w:t>pkt</w:t>
      </w:r>
      <w:proofErr w:type="spellEnd"/>
      <w:r w:rsidRPr="009F14B2">
        <w:rPr>
          <w:rFonts w:ascii="Tahoma" w:eastAsia="Calibri" w:hAnsi="Tahoma" w:cs="Tahoma"/>
          <w:sz w:val="20"/>
          <w:szCs w:val="20"/>
        </w:rPr>
        <w:t xml:space="preserve"> b) wymagają formy pisemnego aneksu pod rygorem nieważności.</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Strony dopuszczają zmianę wynagrodzenia należnego Wykonawcy w przypadku zmiany kosztów związanych z realizacją zamówienia na następujących zasadach:</w:t>
      </w:r>
    </w:p>
    <w:p w:rsidR="000F665E" w:rsidRPr="00972461" w:rsidRDefault="00972461" w:rsidP="00C709A9">
      <w:pPr>
        <w:spacing w:after="0" w:line="240" w:lineRule="auto"/>
        <w:ind w:left="709" w:hanging="283"/>
        <w:jc w:val="both"/>
        <w:rPr>
          <w:rFonts w:ascii="Tahoma" w:hAnsi="Tahoma" w:cs="Tahoma"/>
          <w:sz w:val="20"/>
          <w:szCs w:val="20"/>
        </w:rPr>
      </w:pPr>
      <w:r w:rsidRPr="00972461">
        <w:rPr>
          <w:rFonts w:ascii="Tahoma" w:hAnsi="Tahoma" w:cs="Tahoma"/>
          <w:sz w:val="20"/>
          <w:szCs w:val="20"/>
        </w:rPr>
        <w:t xml:space="preserve">a) </w:t>
      </w:r>
      <w:r w:rsidR="000F665E" w:rsidRPr="00972461">
        <w:rPr>
          <w:rFonts w:ascii="Tahoma" w:hAnsi="Tahoma" w:cs="Tahoma"/>
          <w:sz w:val="20"/>
          <w:szCs w:val="20"/>
        </w:rPr>
        <w:t>zmiany wynagrodzenia mogą polegać na jego podwyższeniu lub obniżeniu w wyniku waloryzacji, w oparciu o półroczny wskaźnik wzrostu cen towarów i usług konsumpcyjnych ogłaszany w komunikacie przez Prezesa Głównego Urzędu Statystycznego;</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zmiany mogą być wprowadzone na wniosek Strony nie wcześniej niż po upływie pół roku od dnia zawarcia umowy;</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w celu dokonania waloryzacji Strony przystąpią do negocjacji wysokości waloryzacji cen na podstawie wniosku jednej ze Stron, składanego nie częściej niż w okresach półrocznych.</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 xml:space="preserve">wniosek o waloryzację cen wymaga udokumentowania przez Wykonawcę wzrostu kosztów </w:t>
      </w:r>
      <w:r w:rsidRPr="00972461">
        <w:rPr>
          <w:rFonts w:ascii="Tahoma" w:hAnsi="Tahoma" w:cs="Tahoma"/>
          <w:sz w:val="20"/>
          <w:szCs w:val="20"/>
        </w:rPr>
        <w:lastRenderedPageBreak/>
        <w:t>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podwyższenie cen umownych w ramach procesu waloryzacji nie może przekroczyć wysokości wskaźnika GUS, o którym mowa w pkt. a);</w:t>
      </w:r>
    </w:p>
    <w:p w:rsidR="000F665E" w:rsidRPr="00972461" w:rsidRDefault="000F665E" w:rsidP="00C709A9">
      <w:pPr>
        <w:widowControl w:val="0"/>
        <w:numPr>
          <w:ilvl w:val="0"/>
          <w:numId w:val="40"/>
        </w:numPr>
        <w:suppressAutoHyphens/>
        <w:spacing w:after="0" w:line="240" w:lineRule="auto"/>
        <w:ind w:left="709" w:hanging="283"/>
        <w:rPr>
          <w:rFonts w:ascii="Tahoma" w:hAnsi="Tahoma" w:cs="Tahoma"/>
          <w:sz w:val="20"/>
          <w:szCs w:val="20"/>
        </w:rPr>
      </w:pPr>
      <w:r w:rsidRPr="00972461">
        <w:rPr>
          <w:rFonts w:ascii="Tahoma" w:hAnsi="Tahoma" w:cs="Tahoma"/>
          <w:sz w:val="20"/>
          <w:szCs w:val="20"/>
        </w:rPr>
        <w:t>suma zmian wynagrodzenia Wykonawcy w wyniku waloryzacji wprowadzonych w trakcie obowiązywania Umowy na nie może przekroczyć 15 % wysokości wynagrodzenia netto Wykonawcy określonego na dzień zawarcia umowy.</w:t>
      </w:r>
    </w:p>
    <w:p w:rsidR="000F665E" w:rsidRPr="00972461" w:rsidRDefault="000F665E" w:rsidP="00C709A9">
      <w:pPr>
        <w:widowControl w:val="0"/>
        <w:numPr>
          <w:ilvl w:val="0"/>
          <w:numId w:val="40"/>
        </w:numPr>
        <w:suppressAutoHyphens/>
        <w:spacing w:after="0" w:line="240" w:lineRule="auto"/>
        <w:ind w:left="709" w:hanging="283"/>
        <w:jc w:val="both"/>
        <w:rPr>
          <w:rFonts w:ascii="Tahoma" w:hAnsi="Tahoma" w:cs="Tahoma"/>
          <w:sz w:val="20"/>
          <w:szCs w:val="20"/>
        </w:rPr>
      </w:pPr>
      <w:r w:rsidRPr="00972461">
        <w:rPr>
          <w:rFonts w:ascii="Tahoma" w:hAnsi="Tahoma" w:cs="Tahoma"/>
          <w:sz w:val="20"/>
          <w:szCs w:val="20"/>
        </w:rPr>
        <w:t>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Zmiany określone w ust. 6 powyżej wymagają formy pisemnego aneksu pod rygorem nieważności</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0F665E" w:rsidRPr="00972461" w:rsidRDefault="000F665E" w:rsidP="00FC0D03">
      <w:pPr>
        <w:widowControl w:val="0"/>
        <w:numPr>
          <w:ilvl w:val="0"/>
          <w:numId w:val="23"/>
        </w:numPr>
        <w:suppressAutoHyphens/>
        <w:spacing w:after="0" w:line="240" w:lineRule="auto"/>
        <w:jc w:val="both"/>
        <w:rPr>
          <w:rFonts w:ascii="Tahoma" w:hAnsi="Tahoma" w:cs="Tahoma"/>
          <w:sz w:val="20"/>
          <w:szCs w:val="20"/>
        </w:rPr>
      </w:pPr>
      <w:r w:rsidRPr="00972461">
        <w:rPr>
          <w:rFonts w:ascii="Tahoma" w:hAnsi="Tahoma" w:cs="Tahoma"/>
          <w:sz w:val="20"/>
          <w:szCs w:val="20"/>
        </w:rPr>
        <w:t>Wszelkie spory wynikłe na tle realizacji umowy będzie rozstrzygał sąd powszechny właściwy dla   siedziby Zamawiającego.</w:t>
      </w:r>
    </w:p>
    <w:p w:rsidR="003A352B" w:rsidRPr="004C5194" w:rsidRDefault="003A352B" w:rsidP="00FC0D03">
      <w:pPr>
        <w:widowControl w:val="0"/>
        <w:numPr>
          <w:ilvl w:val="0"/>
          <w:numId w:val="23"/>
        </w:numPr>
        <w:spacing w:after="0" w:line="240" w:lineRule="auto"/>
        <w:contextualSpacing/>
        <w:jc w:val="both"/>
        <w:rPr>
          <w:rFonts w:ascii="Tahoma" w:eastAsia="Cambria" w:hAnsi="Tahoma" w:cs="Tahoma"/>
          <w:sz w:val="20"/>
          <w:szCs w:val="20"/>
        </w:rPr>
      </w:pPr>
      <w:r w:rsidRPr="004C5194">
        <w:rPr>
          <w:rFonts w:ascii="Tahoma" w:eastAsia="Cambria" w:hAnsi="Tahoma" w:cs="Tahoma"/>
          <w:sz w:val="20"/>
          <w:szCs w:val="20"/>
        </w:rPr>
        <w:t>Umowę sporządzono w trzech jednobrzmiących egzemplarzach, dwa egzemplarze dla Zamawiającego, jeden egzemplarz dla Wykonawcy</w:t>
      </w:r>
    </w:p>
    <w:p w:rsidR="0076583F" w:rsidRPr="004C5194" w:rsidRDefault="0076583F" w:rsidP="0076583F">
      <w:pPr>
        <w:widowControl w:val="0"/>
        <w:suppressAutoHyphens/>
        <w:spacing w:after="0" w:line="240" w:lineRule="auto"/>
        <w:rPr>
          <w:rFonts w:ascii="Tahoma" w:eastAsia="Arial Unicode MS" w:hAnsi="Tahoma" w:cs="Tahoma"/>
          <w:kern w:val="1"/>
          <w:sz w:val="20"/>
          <w:szCs w:val="20"/>
          <w:lang w:eastAsia="ar-SA"/>
        </w:rPr>
      </w:pPr>
    </w:p>
    <w:p w:rsidR="0076583F" w:rsidRDefault="0076583F"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972461">
      <w:pPr>
        <w:widowControl w:val="0"/>
        <w:spacing w:after="60" w:line="240" w:lineRule="auto"/>
        <w:ind w:left="851"/>
        <w:outlineLvl w:val="5"/>
        <w:rPr>
          <w:rFonts w:ascii="Tahoma" w:eastAsia="Calibri" w:hAnsi="Tahoma" w:cs="Tahoma"/>
          <w:b/>
          <w:bCs/>
          <w:sz w:val="20"/>
          <w:szCs w:val="20"/>
        </w:rPr>
      </w:pPr>
      <w:r w:rsidRPr="00B3309A">
        <w:rPr>
          <w:rFonts w:ascii="Tahoma" w:eastAsia="Calibri" w:hAnsi="Tahoma" w:cs="Tahoma"/>
          <w:b/>
          <w:bCs/>
          <w:sz w:val="20"/>
          <w:szCs w:val="20"/>
        </w:rPr>
        <w:t>Wykonawca</w:t>
      </w:r>
      <w:r w:rsidRPr="00B3309A">
        <w:rPr>
          <w:rFonts w:ascii="Tahoma" w:eastAsia="Calibri" w:hAnsi="Tahoma" w:cs="Tahoma"/>
          <w:b/>
          <w:bCs/>
          <w:sz w:val="20"/>
          <w:szCs w:val="20"/>
        </w:rPr>
        <w:tab/>
      </w:r>
      <w:r w:rsidRPr="00B3309A">
        <w:rPr>
          <w:rFonts w:ascii="Tahoma" w:eastAsia="Calibri" w:hAnsi="Tahoma" w:cs="Tahoma"/>
          <w:b/>
          <w:bCs/>
          <w:sz w:val="20"/>
          <w:szCs w:val="20"/>
        </w:rPr>
        <w:tab/>
        <w:t xml:space="preserve">    </w:t>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r>
      <w:r w:rsidRPr="00B3309A">
        <w:rPr>
          <w:rFonts w:ascii="Tahoma" w:eastAsia="Calibri" w:hAnsi="Tahoma" w:cs="Tahoma"/>
          <w:b/>
          <w:bCs/>
          <w:sz w:val="20"/>
          <w:szCs w:val="20"/>
        </w:rPr>
        <w:tab/>
        <w:t>Zamawiający</w:t>
      </w: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Default="00972461" w:rsidP="0076583F">
      <w:pPr>
        <w:widowControl w:val="0"/>
        <w:suppressAutoHyphens/>
        <w:spacing w:after="0" w:line="240" w:lineRule="auto"/>
        <w:rPr>
          <w:rFonts w:ascii="Tahoma" w:eastAsia="Arial Unicode MS" w:hAnsi="Tahoma" w:cs="Tahoma"/>
          <w:kern w:val="1"/>
          <w:sz w:val="20"/>
          <w:szCs w:val="20"/>
          <w:lang w:eastAsia="ar-SA"/>
        </w:rPr>
      </w:pPr>
    </w:p>
    <w:p w:rsidR="00972461" w:rsidRPr="00AF5887" w:rsidRDefault="00972461" w:rsidP="0076583F">
      <w:pPr>
        <w:widowControl w:val="0"/>
        <w:suppressAutoHyphens/>
        <w:spacing w:after="0" w:line="240" w:lineRule="auto"/>
        <w:rPr>
          <w:rFonts w:ascii="Tahoma" w:eastAsia="Arial Unicode MS" w:hAnsi="Tahoma" w:cs="Tahoma"/>
          <w:kern w:val="1"/>
          <w:sz w:val="20"/>
          <w:szCs w:val="20"/>
          <w:lang w:eastAsia="ar-SA"/>
        </w:rPr>
      </w:pPr>
    </w:p>
    <w:p w:rsidR="0076583F" w:rsidRPr="00AF5887" w:rsidRDefault="0076583F" w:rsidP="0076583F">
      <w:pPr>
        <w:widowControl w:val="0"/>
        <w:suppressAutoHyphens/>
        <w:spacing w:after="0" w:line="240" w:lineRule="auto"/>
        <w:rPr>
          <w:rFonts w:ascii="Tahoma" w:eastAsia="Arial Unicode MS" w:hAnsi="Tahoma" w:cs="Tahoma"/>
          <w:kern w:val="1"/>
          <w:sz w:val="18"/>
          <w:szCs w:val="18"/>
          <w:lang w:eastAsia="ar-SA"/>
        </w:rPr>
      </w:pPr>
      <w:r w:rsidRPr="00AF5887">
        <w:rPr>
          <w:rFonts w:ascii="Tahoma" w:eastAsia="Arial Unicode MS" w:hAnsi="Tahoma" w:cs="Tahoma"/>
          <w:kern w:val="1"/>
          <w:sz w:val="18"/>
          <w:szCs w:val="18"/>
          <w:lang w:eastAsia="ar-SA"/>
        </w:rPr>
        <w:t>Załączniki do umowy:</w:t>
      </w:r>
    </w:p>
    <w:p w:rsidR="0076583F" w:rsidRPr="00AF5887" w:rsidRDefault="0076583F" w:rsidP="0076583F">
      <w:pPr>
        <w:widowControl w:val="0"/>
        <w:numPr>
          <w:ilvl w:val="0"/>
          <w:numId w:val="2"/>
        </w:numPr>
        <w:suppressAutoHyphens/>
        <w:spacing w:after="0" w:line="240" w:lineRule="auto"/>
        <w:contextualSpacing/>
        <w:rPr>
          <w:rFonts w:ascii="Tahoma" w:eastAsia="Arial Unicode MS" w:hAnsi="Tahoma" w:cs="Tahoma"/>
          <w:kern w:val="1"/>
          <w:sz w:val="18"/>
          <w:szCs w:val="18"/>
          <w:lang w:eastAsia="ar-SA"/>
        </w:rPr>
      </w:pPr>
      <w:r w:rsidRPr="00AF5887">
        <w:rPr>
          <w:rFonts w:ascii="Tahoma" w:eastAsia="Arial Unicode MS" w:hAnsi="Tahoma" w:cs="Tahoma"/>
          <w:kern w:val="1"/>
          <w:sz w:val="18"/>
          <w:szCs w:val="18"/>
          <w:lang w:eastAsia="ar-SA"/>
        </w:rPr>
        <w:t>Formularz ofertowy</w:t>
      </w:r>
    </w:p>
    <w:p w:rsidR="0076583F" w:rsidRPr="00AF5887" w:rsidRDefault="0076583F" w:rsidP="0076583F">
      <w:pPr>
        <w:widowControl w:val="0"/>
        <w:numPr>
          <w:ilvl w:val="0"/>
          <w:numId w:val="2"/>
        </w:numPr>
        <w:suppressAutoHyphens/>
        <w:spacing w:after="0" w:line="240" w:lineRule="auto"/>
        <w:contextualSpacing/>
        <w:rPr>
          <w:rFonts w:ascii="Tahoma" w:eastAsia="Arial Unicode MS" w:hAnsi="Tahoma" w:cs="Tahoma"/>
          <w:kern w:val="1"/>
          <w:sz w:val="18"/>
          <w:szCs w:val="18"/>
          <w:lang w:eastAsia="ar-SA"/>
        </w:rPr>
      </w:pPr>
      <w:r w:rsidRPr="00AF5887">
        <w:rPr>
          <w:rFonts w:ascii="Tahoma" w:eastAsia="Times New Roman" w:hAnsi="Tahoma" w:cs="Tahoma"/>
          <w:sz w:val="18"/>
          <w:szCs w:val="18"/>
          <w:lang w:eastAsia="ar-SA"/>
        </w:rPr>
        <w:t xml:space="preserve">Formularz cenowy </w:t>
      </w:r>
    </w:p>
    <w:p w:rsidR="005A30C4" w:rsidRPr="00DA0856" w:rsidRDefault="0076583F" w:rsidP="00DA0856">
      <w:pPr>
        <w:numPr>
          <w:ilvl w:val="0"/>
          <w:numId w:val="2"/>
        </w:numPr>
        <w:autoSpaceDE w:val="0"/>
        <w:autoSpaceDN w:val="0"/>
        <w:adjustRightInd w:val="0"/>
        <w:spacing w:after="0" w:line="240" w:lineRule="auto"/>
        <w:contextualSpacing/>
        <w:rPr>
          <w:rFonts w:ascii="Tahoma" w:eastAsia="Calibri" w:hAnsi="Tahoma" w:cs="Tahoma"/>
          <w:sz w:val="18"/>
          <w:szCs w:val="18"/>
        </w:rPr>
      </w:pPr>
      <w:r w:rsidRPr="00AF5887">
        <w:rPr>
          <w:rFonts w:ascii="Tahoma" w:eastAsia="Calibri" w:hAnsi="Tahoma" w:cs="Tahoma"/>
          <w:sz w:val="18"/>
          <w:szCs w:val="18"/>
        </w:rPr>
        <w:lastRenderedPageBreak/>
        <w:t>Klauzula informacyjna</w:t>
      </w:r>
    </w:p>
    <w:p w:rsidR="0076583F" w:rsidRPr="000B3ECE" w:rsidRDefault="0076583F" w:rsidP="0076583F">
      <w:pPr>
        <w:spacing w:after="60" w:line="256" w:lineRule="auto"/>
        <w:ind w:left="425" w:hanging="425"/>
        <w:jc w:val="right"/>
        <w:rPr>
          <w:rFonts w:ascii="Times New Roman" w:eastAsia="Calibri" w:hAnsi="Times New Roman" w:cs="Times New Roman"/>
          <w:b/>
          <w:sz w:val="24"/>
          <w:szCs w:val="24"/>
        </w:rPr>
      </w:pPr>
      <w:r w:rsidRPr="000B3ECE">
        <w:rPr>
          <w:rFonts w:ascii="Times New Roman" w:eastAsia="Calibri" w:hAnsi="Times New Roman" w:cs="Times New Roman"/>
          <w:b/>
          <w:sz w:val="24"/>
          <w:szCs w:val="24"/>
        </w:rPr>
        <w:t>Załącznik nr 3 – klauzula informacyjna</w:t>
      </w:r>
    </w:p>
    <w:p w:rsidR="0076583F" w:rsidRPr="000B3ECE" w:rsidRDefault="0076583F" w:rsidP="0076583F">
      <w:pPr>
        <w:numPr>
          <w:ilvl w:val="0"/>
          <w:numId w:val="21"/>
        </w:numPr>
        <w:suppressAutoHyphens/>
        <w:spacing w:after="60" w:line="240" w:lineRule="auto"/>
        <w:ind w:left="425" w:hanging="425"/>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 xml:space="preserve">Dane osobowe przedstawicieli Stron niniejszej umowy oraz dane </w:t>
      </w:r>
      <w:r w:rsidRPr="000B3ECE">
        <w:rPr>
          <w:rFonts w:ascii="Times New Roman" w:eastAsia="Arial Unicode MS" w:hAnsi="Times New Roman" w:cs="Times New Roman"/>
          <w:color w:val="000000"/>
          <w:sz w:val="24"/>
          <w:szCs w:val="24"/>
        </w:rPr>
        <w:t>osób wyznaczonych do kontaktów roboczych oraz odpowiedzialnych za koordynację i realizację umowy</w:t>
      </w:r>
      <w:r w:rsidRPr="000B3ECE">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76583F" w:rsidRPr="000B3ECE" w:rsidRDefault="0076583F" w:rsidP="0076583F">
      <w:pPr>
        <w:numPr>
          <w:ilvl w:val="0"/>
          <w:numId w:val="21"/>
        </w:numPr>
        <w:suppressAutoHyphens/>
        <w:spacing w:after="60" w:line="240" w:lineRule="auto"/>
        <w:ind w:left="425" w:hanging="425"/>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rsidR="0076583F" w:rsidRPr="000B3ECE" w:rsidRDefault="0076583F" w:rsidP="0076583F">
      <w:pPr>
        <w:numPr>
          <w:ilvl w:val="0"/>
          <w:numId w:val="21"/>
        </w:numPr>
        <w:suppressAutoHyphens/>
        <w:spacing w:after="60" w:line="240" w:lineRule="auto"/>
        <w:ind w:left="425" w:hanging="425"/>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 xml:space="preserve">Zgodnie z treścią art. 13 i art. 14 </w:t>
      </w:r>
      <w:r w:rsidRPr="000B3ECE">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3ECE">
        <w:rPr>
          <w:rFonts w:ascii="Times New Roman" w:eastAsia="Cambria" w:hAnsi="Times New Roman" w:cs="Times New Roman"/>
          <w:sz w:val="24"/>
          <w:szCs w:val="24"/>
        </w:rPr>
        <w:t>, ze zm.</w:t>
      </w:r>
      <w:r w:rsidRPr="000B3ECE">
        <w:rPr>
          <w:rFonts w:ascii="Times New Roman" w:eastAsia="Cambria" w:hAnsi="Times New Roman" w:cs="Times New Roman"/>
          <w:color w:val="000000"/>
          <w:sz w:val="24"/>
          <w:szCs w:val="24"/>
        </w:rPr>
        <w:t>),</w:t>
      </w:r>
      <w:r w:rsidRPr="000B3ECE">
        <w:rPr>
          <w:rFonts w:ascii="Times New Roman" w:eastAsia="Cambria" w:hAnsi="Times New Roman" w:cs="Times New Roman"/>
          <w:color w:val="000000"/>
          <w:sz w:val="24"/>
          <w:szCs w:val="24"/>
        </w:rPr>
        <w:br/>
        <w:t xml:space="preserve">tzw. ,,RODO” </w:t>
      </w:r>
      <w:r w:rsidRPr="000B3ECE">
        <w:rPr>
          <w:rFonts w:ascii="Times New Roman" w:eastAsia="Cambria" w:hAnsi="Times New Roman" w:cs="Times New Roman"/>
          <w:sz w:val="24"/>
          <w:szCs w:val="24"/>
        </w:rPr>
        <w:t>Zamawiający jako jeden z administratorów, o których mowa w ust. 1 informuje, że:</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rPr>
      </w:pPr>
      <w:r w:rsidRPr="000B3ECE">
        <w:rPr>
          <w:rFonts w:ascii="Times New Roman" w:eastAsia="Arial Unicode MS" w:hAnsi="Times New Roman" w:cs="Times New Roman"/>
          <w:color w:val="000000"/>
          <w:sz w:val="24"/>
          <w:szCs w:val="24"/>
        </w:rPr>
        <w:t xml:space="preserve">Dane osobowe reprezentantów Stron umowy i osób wyznaczonych do kontaktów roboczych oraz odpowiedzialnych za koordynację i realizację umowy przetwarzane </w:t>
      </w:r>
      <w:r w:rsidRPr="000B3ECE">
        <w:rPr>
          <w:rFonts w:ascii="Times New Roman" w:eastAsia="Arial Unicode MS" w:hAnsi="Times New Roman" w:cs="Times New Roman"/>
          <w:color w:val="000000"/>
          <w:sz w:val="24"/>
          <w:szCs w:val="24"/>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76583F" w:rsidRPr="000B3ECE" w:rsidRDefault="0076583F" w:rsidP="0076583F">
      <w:pPr>
        <w:widowControl w:val="0"/>
        <w:autoSpaceDE w:val="0"/>
        <w:spacing w:after="60" w:line="240" w:lineRule="auto"/>
        <w:ind w:left="851"/>
        <w:contextualSpacing/>
        <w:jc w:val="both"/>
        <w:rPr>
          <w:rFonts w:ascii="Times New Roman" w:eastAsia="Arial Unicode MS" w:hAnsi="Times New Roman" w:cs="Times New Roman"/>
          <w:color w:val="000000"/>
          <w:sz w:val="24"/>
          <w:szCs w:val="24"/>
        </w:rPr>
      </w:pPr>
      <w:r w:rsidRPr="000B3ECE">
        <w:rPr>
          <w:rFonts w:ascii="Times New Roman" w:eastAsia="Arial Unicode MS" w:hAnsi="Times New Roman" w:cs="Times New Roman"/>
          <w:color w:val="000000"/>
          <w:sz w:val="24"/>
          <w:szCs w:val="24"/>
        </w:rPr>
        <w:t xml:space="preserve">Dane osobowe przetwarzane będą również w celach związanych z wykonywaniem obowiązków prawnych związanych z realizacją umowy (art. 6 ust. 1 lit. </w:t>
      </w:r>
      <w:r w:rsidRPr="000B3ECE">
        <w:rPr>
          <w:rFonts w:ascii="Times New Roman" w:eastAsia="Arial Unicode MS" w:hAnsi="Times New Roman" w:cs="Times New Roman"/>
          <w:color w:val="000000"/>
          <w:sz w:val="24"/>
          <w:szCs w:val="24"/>
        </w:rPr>
        <w:br/>
        <w:t>c rozporządzenia), są to obowiązki wynikające z przepisów rachunkowo-podatkowych oraz w celu archiwizacji dokumentacji zgodnie z przepisami prawa. Nie wyklucza się istnienia dalszych obowiązków prawnych Stron.</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Arial Unicode MS" w:hAnsi="Times New Roman" w:cs="Times New Roman"/>
          <w:color w:val="000000"/>
          <w:sz w:val="24"/>
          <w:szCs w:val="24"/>
        </w:rPr>
        <w:t xml:space="preserve">Źródłem pochodzenia danych osobowych są Strony umowy. Kategorie odnośnych danych osobowych zostały określone w umowie, obejmują dane umożliwiające </w:t>
      </w:r>
      <w:r w:rsidRPr="000B3ECE">
        <w:rPr>
          <w:rFonts w:ascii="Times New Roman" w:eastAsia="Cambria" w:hAnsi="Times New Roman" w:cs="Times New Roman"/>
          <w:sz w:val="24"/>
          <w:szCs w:val="24"/>
        </w:rPr>
        <w:t>oznaczenie Strony umowy, dane kontaktowe, a także mogą obejmować inne dane niezbędne do jej realizacji ujawnione w toku jej realizacji.</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Cambria" w:hAnsi="Times New Roman" w:cs="Times New Roman"/>
          <w:sz w:val="24"/>
          <w:szCs w:val="24"/>
        </w:rPr>
      </w:pPr>
      <w:r w:rsidRPr="000B3ECE">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rPr>
      </w:pPr>
      <w:r w:rsidRPr="000B3ECE">
        <w:rPr>
          <w:rFonts w:ascii="Times New Roman" w:eastAsia="Cambria" w:hAnsi="Times New Roman" w:cs="Times New Roman"/>
          <w:sz w:val="24"/>
          <w:szCs w:val="24"/>
        </w:rPr>
        <w:t xml:space="preserve">Dane osobowe będą przetwarzane przez okres realizacji umowy, a po jej rozwiązaniu </w:t>
      </w:r>
      <w:r w:rsidRPr="000B3ECE">
        <w:rPr>
          <w:rFonts w:ascii="Times New Roman" w:eastAsia="Cambria" w:hAnsi="Times New Roman" w:cs="Times New Roman"/>
          <w:sz w:val="24"/>
          <w:szCs w:val="24"/>
        </w:rPr>
        <w:lastRenderedPageBreak/>
        <w:t>lub wygaśnięciu</w:t>
      </w:r>
      <w:r w:rsidRPr="000B3ECE">
        <w:rPr>
          <w:rFonts w:ascii="Times New Roman" w:eastAsia="Arial Unicode MS" w:hAnsi="Times New Roman" w:cs="Times New Roman"/>
          <w:color w:val="000000"/>
          <w:sz w:val="24"/>
          <w:szCs w:val="24"/>
        </w:rPr>
        <w:t xml:space="preserve"> przez okres wynikający z przepisów rachunkowo-podatkowych lub archiwalnych w interesie publicznym.</w:t>
      </w:r>
    </w:p>
    <w:p w:rsidR="0076583F" w:rsidRPr="000B3ECE" w:rsidRDefault="0076583F" w:rsidP="0076583F">
      <w:pPr>
        <w:widowControl w:val="0"/>
        <w:autoSpaceDE w:val="0"/>
        <w:spacing w:after="60" w:line="240" w:lineRule="auto"/>
        <w:ind w:left="851"/>
        <w:contextualSpacing/>
        <w:jc w:val="both"/>
        <w:rPr>
          <w:rFonts w:ascii="Times New Roman" w:eastAsia="Calibri" w:hAnsi="Times New Roman" w:cs="Times New Roman"/>
          <w:color w:val="000000"/>
          <w:sz w:val="24"/>
          <w:szCs w:val="24"/>
        </w:rPr>
      </w:pPr>
      <w:r w:rsidRPr="000B3ECE">
        <w:rPr>
          <w:rFonts w:ascii="Times New Roman" w:eastAsia="Arial Unicode MS" w:hAnsi="Times New Roman" w:cs="Times New Roman"/>
          <w:color w:val="000000"/>
          <w:sz w:val="24"/>
          <w:szCs w:val="24"/>
        </w:rPr>
        <w:t xml:space="preserve">Dane osobowe będą przechowywane przez okres co najmniej 5 lat od momentu zakończenia umowy. </w:t>
      </w:r>
      <w:r w:rsidRPr="000B3ECE">
        <w:rPr>
          <w:rFonts w:ascii="Times New Roman" w:eastAsia="Cambria" w:hAnsi="Times New Roman" w:cs="Times New Roman"/>
          <w:color w:val="000000"/>
          <w:sz w:val="24"/>
          <w:szCs w:val="24"/>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76583F" w:rsidRPr="000B3ECE" w:rsidRDefault="0076583F" w:rsidP="0076583F">
      <w:pPr>
        <w:widowControl w:val="0"/>
        <w:autoSpaceDE w:val="0"/>
        <w:spacing w:after="60" w:line="240" w:lineRule="auto"/>
        <w:ind w:left="851"/>
        <w:contextualSpacing/>
        <w:jc w:val="both"/>
        <w:rPr>
          <w:rFonts w:ascii="Times New Roman" w:eastAsia="Arial Unicode MS" w:hAnsi="Times New Roman" w:cs="Times New Roman"/>
          <w:color w:val="000000"/>
          <w:sz w:val="24"/>
          <w:szCs w:val="24"/>
        </w:rPr>
      </w:pPr>
      <w:r w:rsidRPr="000B3ECE">
        <w:rPr>
          <w:rFonts w:ascii="Times New Roman" w:eastAsia="Arial Unicode MS" w:hAnsi="Times New Roman" w:cs="Times New Roman"/>
          <w:color w:val="000000"/>
          <w:sz w:val="24"/>
          <w:szCs w:val="24"/>
        </w:rPr>
        <w:t>Okresy te mogą zostać przedłużone w przypadku potrzeby ustalenia, dochodzenia lub obrony przed roszczeniami z tytułu realizacji umowy.</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sz w:val="24"/>
          <w:szCs w:val="24"/>
        </w:rPr>
      </w:pPr>
      <w:r w:rsidRPr="000B3ECE">
        <w:rPr>
          <w:rFonts w:ascii="Times New Roman" w:eastAsia="Arial Unicode MS" w:hAnsi="Times New Roman" w:cs="Times New Roman"/>
          <w:sz w:val="24"/>
          <w:szCs w:val="24"/>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Arial Unicode MS" w:hAnsi="Times New Roman" w:cs="Times New Roman"/>
          <w:sz w:val="24"/>
          <w:szCs w:val="24"/>
        </w:rPr>
      </w:pPr>
      <w:r w:rsidRPr="000B3ECE">
        <w:rPr>
          <w:rFonts w:ascii="Times New Roman" w:eastAsia="Arial Unicode MS" w:hAnsi="Times New Roman" w:cs="Times New Roman"/>
          <w:color w:val="000000"/>
          <w:sz w:val="24"/>
          <w:szCs w:val="24"/>
        </w:rPr>
        <w:t xml:space="preserve">Podanie </w:t>
      </w:r>
      <w:r w:rsidRPr="000B3ECE">
        <w:rPr>
          <w:rFonts w:ascii="Times New Roman" w:eastAsia="Arial Unicode MS" w:hAnsi="Times New Roman" w:cs="Times New Roman"/>
          <w:sz w:val="24"/>
          <w:szCs w:val="24"/>
        </w:rPr>
        <w:t>danych osobowych jest warunkiem zawarcia i realizacji umowy, ich niepodanie może uniemożliwić jej zawarcie lub realizację.</w:t>
      </w:r>
    </w:p>
    <w:p w:rsidR="0076583F" w:rsidRPr="000B3ECE" w:rsidRDefault="0076583F" w:rsidP="0076583F">
      <w:pPr>
        <w:widowControl w:val="0"/>
        <w:numPr>
          <w:ilvl w:val="0"/>
          <w:numId w:val="22"/>
        </w:numPr>
        <w:suppressAutoHyphens/>
        <w:autoSpaceDE w:val="0"/>
        <w:spacing w:after="60" w:line="240" w:lineRule="auto"/>
        <w:ind w:left="851"/>
        <w:contextualSpacing/>
        <w:jc w:val="both"/>
        <w:rPr>
          <w:rFonts w:ascii="Times New Roman" w:eastAsia="Calibri" w:hAnsi="Times New Roman" w:cs="Times New Roman"/>
          <w:sz w:val="24"/>
          <w:szCs w:val="24"/>
        </w:rPr>
      </w:pPr>
      <w:r w:rsidRPr="000B3ECE">
        <w:rPr>
          <w:rFonts w:ascii="Times New Roman" w:eastAsia="Arial Unicode MS" w:hAnsi="Times New Roman" w:cs="Times New Roman"/>
          <w:sz w:val="24"/>
          <w:szCs w:val="24"/>
        </w:rPr>
        <w:t>Dane osobowe nie będą wykorzystywane do zautomatyzowanego podejmowania decyzji ani profilowania, o którym</w:t>
      </w:r>
      <w:r w:rsidRPr="000B3ECE">
        <w:rPr>
          <w:rFonts w:ascii="Times New Roman" w:eastAsia="Arial Unicode MS" w:hAnsi="Times New Roman" w:cs="Times New Roman"/>
          <w:color w:val="000000"/>
          <w:sz w:val="24"/>
          <w:szCs w:val="24"/>
        </w:rPr>
        <w:t xml:space="preserve"> mowa w art. 22 rozporządzenia.</w:t>
      </w:r>
    </w:p>
    <w:p w:rsidR="0076583F" w:rsidRPr="000B3ECE" w:rsidRDefault="0076583F" w:rsidP="0076583F">
      <w:pPr>
        <w:rPr>
          <w:rFonts w:ascii="Times New Roman" w:eastAsia="Calibri" w:hAnsi="Times New Roman" w:cs="Times New Roman"/>
          <w:sz w:val="24"/>
          <w:szCs w:val="24"/>
        </w:rPr>
      </w:pPr>
    </w:p>
    <w:p w:rsidR="0076583F" w:rsidRPr="000B3ECE" w:rsidRDefault="0076583F" w:rsidP="0076583F">
      <w:pPr>
        <w:rPr>
          <w:rFonts w:ascii="Times New Roman" w:eastAsia="Calibri" w:hAnsi="Times New Roman" w:cs="Times New Roman"/>
          <w:color w:val="000000"/>
          <w:sz w:val="24"/>
          <w:szCs w:val="24"/>
        </w:rPr>
      </w:pPr>
    </w:p>
    <w:p w:rsidR="0076583F" w:rsidRPr="0076583F" w:rsidRDefault="0076583F" w:rsidP="0076583F">
      <w:pPr>
        <w:autoSpaceDE w:val="0"/>
        <w:autoSpaceDN w:val="0"/>
        <w:adjustRightInd w:val="0"/>
        <w:spacing w:after="0" w:line="240" w:lineRule="auto"/>
        <w:contextualSpacing/>
        <w:rPr>
          <w:rFonts w:ascii="Tahoma" w:eastAsia="Calibri" w:hAnsi="Tahoma" w:cs="Tahoma"/>
          <w:sz w:val="18"/>
          <w:szCs w:val="18"/>
        </w:rPr>
      </w:pPr>
    </w:p>
    <w:sectPr w:rsidR="0076583F" w:rsidRPr="0076583F" w:rsidSect="00974D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B3D234C2"/>
    <w:name w:val="WW8Num47"/>
    <w:lvl w:ilvl="0">
      <w:start w:val="1"/>
      <w:numFmt w:val="decimal"/>
      <w:lvlText w:val="%1."/>
      <w:lvlJc w:val="left"/>
      <w:pPr>
        <w:tabs>
          <w:tab w:val="num" w:pos="539"/>
        </w:tabs>
        <w:ind w:left="539" w:hanging="397"/>
      </w:pPr>
      <w:rPr>
        <w:rFonts w:ascii="Tahoma" w:hAnsi="Tahoma" w:cs="Tahoma" w:hint="default"/>
        <w:b w:val="0"/>
        <w:i w:val="0"/>
        <w:sz w:val="20"/>
        <w:szCs w:val="20"/>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017B0B12"/>
    <w:multiLevelType w:val="multilevel"/>
    <w:tmpl w:val="714E37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1E85E74"/>
    <w:multiLevelType w:val="hybridMultilevel"/>
    <w:tmpl w:val="AF9A37B6"/>
    <w:lvl w:ilvl="0" w:tplc="BF56BADA">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nsid w:val="061F76B1"/>
    <w:multiLevelType w:val="hybridMultilevel"/>
    <w:tmpl w:val="49467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776F14"/>
    <w:multiLevelType w:val="hybridMultilevel"/>
    <w:tmpl w:val="A6C212C6"/>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A0A5A2D"/>
    <w:multiLevelType w:val="hybridMultilevel"/>
    <w:tmpl w:val="4FBEA0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2662B5"/>
    <w:multiLevelType w:val="multilevel"/>
    <w:tmpl w:val="104EF26A"/>
    <w:lvl w:ilvl="0">
      <w:start w:val="1"/>
      <w:numFmt w:val="lowerLetter"/>
      <w:lvlText w:val="%1)"/>
      <w:lvlJc w:val="left"/>
      <w:pPr>
        <w:tabs>
          <w:tab w:val="num" w:pos="737"/>
        </w:tabs>
        <w:ind w:left="737" w:hanging="34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059589C"/>
    <w:multiLevelType w:val="hybridMultilevel"/>
    <w:tmpl w:val="D8086E06"/>
    <w:lvl w:ilvl="0" w:tplc="3B28DB7C">
      <w:start w:val="1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B61B0"/>
    <w:multiLevelType w:val="hybridMultilevel"/>
    <w:tmpl w:val="068C95B0"/>
    <w:lvl w:ilvl="0" w:tplc="6B8A1FB8">
      <w:start w:val="1"/>
      <w:numFmt w:val="decimal"/>
      <w:lvlText w:val="%1."/>
      <w:lvlJc w:val="left"/>
      <w:pPr>
        <w:ind w:left="360" w:hanging="360"/>
      </w:pPr>
      <w:rPr>
        <w:rFonts w:hint="default"/>
      </w:rPr>
    </w:lvl>
    <w:lvl w:ilvl="1" w:tplc="82149704">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AF428AA"/>
    <w:multiLevelType w:val="hybridMultilevel"/>
    <w:tmpl w:val="75D6FC1C"/>
    <w:lvl w:ilvl="0" w:tplc="5F2A58E6">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1B8579DE"/>
    <w:multiLevelType w:val="hybridMultilevel"/>
    <w:tmpl w:val="05A03C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1B890A43"/>
    <w:multiLevelType w:val="multilevel"/>
    <w:tmpl w:val="60EA49E2"/>
    <w:lvl w:ilvl="0">
      <w:start w:val="1"/>
      <w:numFmt w:val="decimal"/>
      <w:lvlText w:val="%1."/>
      <w:lvlJc w:val="left"/>
      <w:pPr>
        <w:tabs>
          <w:tab w:val="num" w:pos="397"/>
        </w:tabs>
        <w:ind w:left="397" w:hanging="397"/>
      </w:pPr>
      <w:rPr>
        <w:rFonts w:ascii="Tahoma" w:hAnsi="Tahoma" w:cs="Tahoma" w:hint="default"/>
        <w:b w:val="0"/>
        <w:i w:val="0"/>
        <w:color w:val="00000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1D4C1B13"/>
    <w:multiLevelType w:val="hybridMultilevel"/>
    <w:tmpl w:val="D320032C"/>
    <w:lvl w:ilvl="0" w:tplc="BD702686">
      <w:start w:val="2"/>
      <w:numFmt w:val="lowerLetter"/>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725EB3"/>
    <w:multiLevelType w:val="multilevel"/>
    <w:tmpl w:val="14BCC3A0"/>
    <w:lvl w:ilvl="0">
      <w:start w:val="3"/>
      <w:numFmt w:val="decimal"/>
      <w:lvlText w:val="%1."/>
      <w:lvlJc w:val="left"/>
      <w:pPr>
        <w:tabs>
          <w:tab w:val="num" w:pos="397"/>
        </w:tabs>
        <w:ind w:left="397" w:hanging="397"/>
      </w:pPr>
      <w:rPr>
        <w:rFonts w:ascii="Tahoma" w:hAnsi="Tahoma" w:cs="Tahoma" w:hint="default"/>
        <w:b w:val="0"/>
        <w:i w:val="0"/>
        <w:strike w:val="0"/>
        <w:dstrike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3216701"/>
    <w:multiLevelType w:val="multilevel"/>
    <w:tmpl w:val="BE7ACDF8"/>
    <w:lvl w:ilvl="0">
      <w:start w:val="1"/>
      <w:numFmt w:val="decimal"/>
      <w:lvlText w:val="%1."/>
      <w:lvlJc w:val="left"/>
      <w:pPr>
        <w:ind w:left="720" w:hanging="360"/>
      </w:pPr>
      <w:rPr>
        <w:rFonts w:ascii="Tahoma" w:hAnsi="Tahoma" w:cs="Tahoma" w:hint="default"/>
        <w:b w:val="0"/>
        <w:bCs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2E181C8F"/>
    <w:multiLevelType w:val="multilevel"/>
    <w:tmpl w:val="856628EA"/>
    <w:lvl w:ilvl="0">
      <w:start w:val="2"/>
      <w:numFmt w:val="decimal"/>
      <w:lvlText w:val="%1."/>
      <w:lvlJc w:val="left"/>
      <w:pPr>
        <w:tabs>
          <w:tab w:val="num" w:pos="397"/>
        </w:tabs>
        <w:ind w:left="397" w:hanging="397"/>
      </w:pPr>
      <w:rPr>
        <w:rFonts w:ascii="Tahoma" w:hAnsi="Tahoma" w:cs="Tahoma" w:hint="default"/>
        <w:b w:val="0"/>
        <w:i w:val="0"/>
        <w:sz w:val="20"/>
        <w:szCs w:val="20"/>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nsid w:val="32F809A6"/>
    <w:multiLevelType w:val="multilevel"/>
    <w:tmpl w:val="54BADEB8"/>
    <w:lvl w:ilvl="0">
      <w:start w:val="3"/>
      <w:numFmt w:val="decimal"/>
      <w:lvlText w:val="%1."/>
      <w:lvlJc w:val="left"/>
      <w:pPr>
        <w:tabs>
          <w:tab w:val="num" w:pos="397"/>
        </w:tabs>
        <w:ind w:left="397" w:hanging="397"/>
      </w:pPr>
      <w:rPr>
        <w:rFonts w:ascii="Tahoma" w:hAnsi="Tahoma" w:cs="Tahoma" w:hint="default"/>
        <w:b w:val="0"/>
        <w:bCs/>
        <w:i w:val="0"/>
        <w:color w:val="00000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9A06127"/>
    <w:multiLevelType w:val="hybridMultilevel"/>
    <w:tmpl w:val="B492B506"/>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A6C7790"/>
    <w:multiLevelType w:val="multilevel"/>
    <w:tmpl w:val="931C124A"/>
    <w:lvl w:ilvl="0">
      <w:start w:val="1"/>
      <w:numFmt w:val="lowerLetter"/>
      <w:lvlText w:val="%1)"/>
      <w:lvlJc w:val="left"/>
      <w:pPr>
        <w:ind w:left="720" w:hanging="360"/>
      </w:pPr>
      <w:rPr>
        <w:rFonts w:ascii="Tahoma" w:hAnsi="Tahoma" w:cs="Tahoma" w:hint="default"/>
        <w:b w:val="0"/>
        <w:i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EDB091B"/>
    <w:multiLevelType w:val="hybridMultilevel"/>
    <w:tmpl w:val="D4E4EC66"/>
    <w:lvl w:ilvl="0" w:tplc="82BCD86C">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0A517C"/>
    <w:multiLevelType w:val="hybridMultilevel"/>
    <w:tmpl w:val="7B7E008C"/>
    <w:lvl w:ilvl="0" w:tplc="4A5ACDE2">
      <w:start w:val="1"/>
      <w:numFmt w:val="lowerLetter"/>
      <w:lvlText w:val="%1)"/>
      <w:lvlJc w:val="left"/>
      <w:pPr>
        <w:tabs>
          <w:tab w:val="num" w:pos="737"/>
        </w:tabs>
        <w:ind w:left="737" w:hanging="340"/>
      </w:pPr>
      <w:rPr>
        <w:strike w:val="0"/>
        <w:color w:val="auto"/>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4487203D"/>
    <w:multiLevelType w:val="hybridMultilevel"/>
    <w:tmpl w:val="ECE6FB7E"/>
    <w:lvl w:ilvl="0" w:tplc="E4842C42">
      <w:start w:val="1"/>
      <w:numFmt w:val="lowerLetter"/>
      <w:lvlText w:val="%1)"/>
      <w:lvlJc w:val="left"/>
      <w:pPr>
        <w:ind w:left="1080" w:hanging="720"/>
      </w:pPr>
      <w:rPr>
        <w:rFonts w:hint="default"/>
      </w:rPr>
    </w:lvl>
    <w:lvl w:ilvl="1" w:tplc="A1E2C990">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C961F0"/>
    <w:multiLevelType w:val="hybridMultilevel"/>
    <w:tmpl w:val="887C7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E824A2"/>
    <w:multiLevelType w:val="hybridMultilevel"/>
    <w:tmpl w:val="3DCC3678"/>
    <w:lvl w:ilvl="0" w:tplc="84288C7E">
      <w:start w:val="8"/>
      <w:numFmt w:val="decimal"/>
      <w:lvlText w:val="%1."/>
      <w:lvlJc w:val="left"/>
      <w:pPr>
        <w:ind w:left="360" w:hanging="360"/>
      </w:pPr>
      <w:rPr>
        <w:rFonts w:ascii="Tahoma" w:eastAsiaTheme="minorHAnsi" w:hAnsi="Tahoma" w:cstheme="minorBidi"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541032C9"/>
    <w:multiLevelType w:val="multilevel"/>
    <w:tmpl w:val="A516E758"/>
    <w:lvl w:ilvl="0">
      <w:start w:val="2"/>
      <w:numFmt w:val="decimal"/>
      <w:lvlText w:val="%1."/>
      <w:lvlJc w:val="left"/>
      <w:pPr>
        <w:tabs>
          <w:tab w:val="num" w:pos="397"/>
        </w:tabs>
        <w:ind w:left="397" w:hanging="397"/>
      </w:pPr>
      <w:rPr>
        <w:rFonts w:ascii="Tahoma" w:hAnsi="Tahoma" w:cs="Tahoma" w:hint="default"/>
        <w:b w:val="0"/>
        <w:i w:val="0"/>
        <w:color w:val="00000A"/>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9513083"/>
    <w:multiLevelType w:val="hybridMultilevel"/>
    <w:tmpl w:val="15F25F52"/>
    <w:lvl w:ilvl="0" w:tplc="2BCCA5C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99489C"/>
    <w:multiLevelType w:val="multilevel"/>
    <w:tmpl w:val="B7B074EE"/>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5D752A9B"/>
    <w:multiLevelType w:val="multilevel"/>
    <w:tmpl w:val="87C40DCC"/>
    <w:lvl w:ilvl="0">
      <w:start w:val="1"/>
      <w:numFmt w:val="decimal"/>
      <w:lvlText w:val="%1."/>
      <w:lvlJc w:val="left"/>
      <w:pPr>
        <w:tabs>
          <w:tab w:val="num" w:pos="397"/>
        </w:tabs>
        <w:ind w:left="397" w:hanging="397"/>
      </w:pPr>
      <w:rPr>
        <w:rFonts w:ascii="Tahoma" w:eastAsia="Times New Roman" w:hAnsi="Tahoma" w:cs="Tahoma" w:hint="default"/>
        <w:b w:val="0"/>
        <w:bCs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BCF3811"/>
    <w:multiLevelType w:val="hybridMultilevel"/>
    <w:tmpl w:val="333CE5D4"/>
    <w:lvl w:ilvl="0" w:tplc="08727C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7025EB2"/>
    <w:multiLevelType w:val="hybridMultilevel"/>
    <w:tmpl w:val="C88AE8EC"/>
    <w:lvl w:ilvl="0" w:tplc="1918F9BA">
      <w:start w:val="8"/>
      <w:numFmt w:val="decimal"/>
      <w:lvlText w:val="%1."/>
      <w:lvlJc w:val="left"/>
      <w:pPr>
        <w:ind w:left="360" w:hanging="360"/>
      </w:pPr>
      <w:rPr>
        <w:rFonts w:ascii="Tahoma" w:eastAsiaTheme="minorHAnsi" w:hAnsi="Tahoma" w:cstheme="minorBid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28"/>
  </w:num>
  <w:num w:numId="3">
    <w:abstractNumId w:val="36"/>
  </w:num>
  <w:num w:numId="4">
    <w:abstractNumId w:val="5"/>
  </w:num>
  <w:num w:numId="5">
    <w:abstractNumId w:val="32"/>
  </w:num>
  <w:num w:numId="6">
    <w:abstractNumId w:val="2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1"/>
  </w:num>
  <w:num w:numId="11">
    <w:abstractNumId w:val="16"/>
  </w:num>
  <w:num w:numId="12">
    <w:abstractNumId w:val="31"/>
  </w:num>
  <w:num w:numId="13">
    <w:abstractNumId w:val="18"/>
  </w:num>
  <w:num w:numId="14">
    <w:abstractNumId w:val="4"/>
  </w:num>
  <w:num w:numId="15">
    <w:abstractNumId w:val="24"/>
  </w:num>
  <w:num w:numId="16">
    <w:abstractNumId w:val="19"/>
  </w:num>
  <w:num w:numId="17">
    <w:abstractNumId w:val="10"/>
  </w:num>
  <w:num w:numId="18">
    <w:abstractNumId w:val="22"/>
  </w:num>
  <w:num w:numId="19">
    <w:abstractNumId w:val="34"/>
  </w:num>
  <w:num w:numId="20">
    <w:abstractNumId w:val="3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5"/>
  </w:num>
  <w:num w:numId="27">
    <w:abstractNumId w:val="29"/>
  </w:num>
  <w:num w:numId="28">
    <w:abstractNumId w:val="37"/>
  </w:num>
  <w:num w:numId="29">
    <w:abstractNumId w:val="9"/>
  </w:num>
  <w:num w:numId="30">
    <w:abstractNumId w:val="8"/>
  </w:num>
  <w:num w:numId="31">
    <w:abstractNumId w:val="14"/>
  </w:num>
  <w:num w:numId="32">
    <w:abstractNumId w:val="23"/>
  </w:num>
  <w:num w:numId="33">
    <w:abstractNumId w:val="11"/>
  </w:num>
  <w:num w:numId="34">
    <w:abstractNumId w:val="38"/>
  </w:num>
  <w:num w:numId="35">
    <w:abstractNumId w:val="6"/>
  </w:num>
  <w:num w:numId="36">
    <w:abstractNumId w:val="15"/>
  </w:num>
  <w:num w:numId="37">
    <w:abstractNumId w:val="0"/>
  </w:num>
  <w:num w:numId="38">
    <w:abstractNumId w:val="27"/>
  </w:num>
  <w:num w:numId="39">
    <w:abstractNumId w:val="2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defaultTabStop w:val="708"/>
  <w:hyphenationZone w:val="425"/>
  <w:characterSpacingControl w:val="doNotCompress"/>
  <w:compat>
    <w:useFELayout/>
  </w:compat>
  <w:rsids>
    <w:rsidRoot w:val="008D6AD2"/>
    <w:rsid w:val="00020A94"/>
    <w:rsid w:val="000F665E"/>
    <w:rsid w:val="001022F2"/>
    <w:rsid w:val="002006C9"/>
    <w:rsid w:val="003157C5"/>
    <w:rsid w:val="00372DE8"/>
    <w:rsid w:val="003A352B"/>
    <w:rsid w:val="003E32DD"/>
    <w:rsid w:val="004B5CEF"/>
    <w:rsid w:val="004C5194"/>
    <w:rsid w:val="00500E85"/>
    <w:rsid w:val="00546222"/>
    <w:rsid w:val="005509DB"/>
    <w:rsid w:val="0055348F"/>
    <w:rsid w:val="00597C31"/>
    <w:rsid w:val="005A30C4"/>
    <w:rsid w:val="006B01E2"/>
    <w:rsid w:val="006B62E0"/>
    <w:rsid w:val="006D2D91"/>
    <w:rsid w:val="007203EE"/>
    <w:rsid w:val="00752DAD"/>
    <w:rsid w:val="0076583F"/>
    <w:rsid w:val="007B1B39"/>
    <w:rsid w:val="007E1454"/>
    <w:rsid w:val="008A031D"/>
    <w:rsid w:val="008D6AD2"/>
    <w:rsid w:val="008E5788"/>
    <w:rsid w:val="0092114C"/>
    <w:rsid w:val="0092724B"/>
    <w:rsid w:val="00972461"/>
    <w:rsid w:val="00974DB8"/>
    <w:rsid w:val="009F14B2"/>
    <w:rsid w:val="00A224A8"/>
    <w:rsid w:val="00A50A97"/>
    <w:rsid w:val="00A5294F"/>
    <w:rsid w:val="00A53D8E"/>
    <w:rsid w:val="00A93395"/>
    <w:rsid w:val="00C1328B"/>
    <w:rsid w:val="00C17781"/>
    <w:rsid w:val="00C709A9"/>
    <w:rsid w:val="00CE266B"/>
    <w:rsid w:val="00CE776F"/>
    <w:rsid w:val="00D07CC7"/>
    <w:rsid w:val="00D4006F"/>
    <w:rsid w:val="00D523E2"/>
    <w:rsid w:val="00DA0856"/>
    <w:rsid w:val="00E1258C"/>
    <w:rsid w:val="00E2010D"/>
    <w:rsid w:val="00E52723"/>
    <w:rsid w:val="00E6174D"/>
    <w:rsid w:val="00E672A9"/>
    <w:rsid w:val="00EB35ED"/>
    <w:rsid w:val="00F51361"/>
    <w:rsid w:val="00F851AE"/>
    <w:rsid w:val="00FC0D03"/>
    <w:rsid w:val="00FE26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4DB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qFormat/>
    <w:rsid w:val="0076583F"/>
    <w:pPr>
      <w:ind w:left="720"/>
      <w:contextualSpacing/>
    </w:pPr>
    <w:rPr>
      <w:rFonts w:eastAsiaTheme="minorHAnsi"/>
      <w:lang w:eastAsia="en-US"/>
    </w:rPr>
  </w:style>
  <w:style w:type="character" w:styleId="Hipercze">
    <w:name w:val="Hyperlink"/>
    <w:basedOn w:val="Domylnaczcionkaakapitu"/>
    <w:uiPriority w:val="99"/>
    <w:unhideWhenUsed/>
    <w:rsid w:val="0076583F"/>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qFormat/>
    <w:locked/>
    <w:rsid w:val="0076583F"/>
    <w:rPr>
      <w:rFonts w:eastAsiaTheme="minorHAnsi"/>
      <w:lang w:eastAsia="en-US"/>
    </w:rPr>
  </w:style>
  <w:style w:type="character" w:customStyle="1" w:styleId="czeinternetowe">
    <w:name w:val="Łącze internetowe"/>
    <w:uiPriority w:val="99"/>
    <w:unhideWhenUsed/>
    <w:rsid w:val="0076583F"/>
    <w:rPr>
      <w:color w:val="0000FF"/>
      <w:u w:val="single"/>
    </w:rPr>
  </w:style>
  <w:style w:type="paragraph" w:styleId="Poprawka">
    <w:name w:val="Revision"/>
    <w:hidden/>
    <w:uiPriority w:val="99"/>
    <w:semiHidden/>
    <w:rsid w:val="00EB35ED"/>
    <w:pPr>
      <w:spacing w:after="0" w:line="240" w:lineRule="auto"/>
    </w:pPr>
  </w:style>
  <w:style w:type="character" w:styleId="Odwoaniedokomentarza">
    <w:name w:val="annotation reference"/>
    <w:basedOn w:val="Domylnaczcionkaakapitu"/>
    <w:uiPriority w:val="99"/>
    <w:semiHidden/>
    <w:unhideWhenUsed/>
    <w:rsid w:val="00D07CC7"/>
    <w:rPr>
      <w:sz w:val="16"/>
      <w:szCs w:val="16"/>
    </w:rPr>
  </w:style>
  <w:style w:type="paragraph" w:styleId="Tekstkomentarza">
    <w:name w:val="annotation text"/>
    <w:basedOn w:val="Normalny"/>
    <w:link w:val="TekstkomentarzaZnak"/>
    <w:uiPriority w:val="99"/>
    <w:semiHidden/>
    <w:unhideWhenUsed/>
    <w:rsid w:val="00D07C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7CC7"/>
    <w:rPr>
      <w:sz w:val="20"/>
      <w:szCs w:val="20"/>
    </w:rPr>
  </w:style>
  <w:style w:type="paragraph" w:styleId="Tematkomentarza">
    <w:name w:val="annotation subject"/>
    <w:basedOn w:val="Tekstkomentarza"/>
    <w:next w:val="Tekstkomentarza"/>
    <w:link w:val="TematkomentarzaZnak"/>
    <w:uiPriority w:val="99"/>
    <w:semiHidden/>
    <w:unhideWhenUsed/>
    <w:rsid w:val="00D07CC7"/>
    <w:rPr>
      <w:b/>
      <w:bCs/>
    </w:rPr>
  </w:style>
  <w:style w:type="character" w:customStyle="1" w:styleId="TematkomentarzaZnak">
    <w:name w:val="Temat komentarza Znak"/>
    <w:basedOn w:val="TekstkomentarzaZnak"/>
    <w:link w:val="Tematkomentarza"/>
    <w:uiPriority w:val="99"/>
    <w:semiHidden/>
    <w:rsid w:val="00D07CC7"/>
    <w:rPr>
      <w:b/>
      <w:bCs/>
      <w:sz w:val="20"/>
      <w:szCs w:val="20"/>
    </w:rPr>
  </w:style>
  <w:style w:type="paragraph" w:styleId="Tekstdymka">
    <w:name w:val="Balloon Text"/>
    <w:basedOn w:val="Normalny"/>
    <w:link w:val="TekstdymkaZnak"/>
    <w:uiPriority w:val="99"/>
    <w:semiHidden/>
    <w:unhideWhenUsed/>
    <w:rsid w:val="00E201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01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ettings" Target="settings.xml"/><Relationship Id="rId7" Type="http://schemas.openxmlformats.org/officeDocument/2006/relationships/hyperlink" Target="mailto:ksiegowosc@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magala@uck.katowice.pl" TargetMode="External"/><Relationship Id="rId5" Type="http://schemas.openxmlformats.org/officeDocument/2006/relationships/hyperlink" Target="mailto:zaopatrzenie@uck.katowice.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LIGOTA\ZAM&#211;WIENIA%20PUBLICZNE\Zam&#243;wienia%20publiczne%202023\77B%20%20Odzie&#380;%20%20II\radca\zal&#261;cznik%20%203%20projekt%20umowy%20z%20uwgami%20R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zalącznik  3 projekt umowy z uwgami RP</Template>
  <TotalTime>53</TotalTime>
  <Pages>8</Pages>
  <Words>3726</Words>
  <Characters>22356</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5</cp:revision>
  <cp:lastPrinted>2023-12-29T08:24:00Z</cp:lastPrinted>
  <dcterms:created xsi:type="dcterms:W3CDTF">2023-08-18T08:14:00Z</dcterms:created>
  <dcterms:modified xsi:type="dcterms:W3CDTF">2023-12-29T08:24:00Z</dcterms:modified>
</cp:coreProperties>
</file>