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CA" w:rsidRPr="000448CA" w:rsidRDefault="0093251D" w:rsidP="009325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448C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0448CA" w:rsidRPr="000448CA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r w:rsidR="000448C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448CA" w:rsidRPr="000448CA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0448C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448CA" w:rsidRPr="000448CA">
        <w:rPr>
          <w:rFonts w:ascii="Times New Roman" w:eastAsia="Times New Roman" w:hAnsi="Times New Roman" w:cs="Times New Roman"/>
          <w:sz w:val="16"/>
          <w:szCs w:val="16"/>
        </w:rPr>
        <w:t>Załącznik nr 1 do umowy</w:t>
      </w:r>
      <w:r w:rsidRPr="000448CA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</w:p>
    <w:p w:rsidR="0093251D" w:rsidRPr="0093251D" w:rsidRDefault="000448CA" w:rsidP="0093251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3251D" w:rsidRPr="0093251D">
        <w:rPr>
          <w:rFonts w:ascii="Tahoma" w:eastAsia="Times New Roman" w:hAnsi="Tahoma" w:cs="Tahoma"/>
          <w:sz w:val="20"/>
          <w:szCs w:val="20"/>
        </w:rPr>
        <w:t xml:space="preserve">Załącznik nr </w:t>
      </w:r>
      <w:r>
        <w:rPr>
          <w:rFonts w:ascii="Tahoma" w:eastAsia="Times New Roman" w:hAnsi="Tahoma" w:cs="Tahoma"/>
          <w:sz w:val="20"/>
          <w:szCs w:val="20"/>
        </w:rPr>
        <w:t>2</w:t>
      </w:r>
    </w:p>
    <w:p w:rsidR="0093251D" w:rsidRDefault="0093251D" w:rsidP="009325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251D">
        <w:rPr>
          <w:rFonts w:ascii="Times New Roman" w:eastAsia="Times New Roman" w:hAnsi="Times New Roman" w:cs="Times New Roman"/>
          <w:sz w:val="20"/>
          <w:szCs w:val="20"/>
        </w:rPr>
        <w:t xml:space="preserve">                WYKAZ BADAŃ I POMIARÓW CZYNNIKÓW FIZYCZNYCH I CHEMICZNYCH</w:t>
      </w:r>
    </w:p>
    <w:p w:rsidR="0093251D" w:rsidRPr="0093251D" w:rsidRDefault="0093251D" w:rsidP="009325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"/>
        <w:gridCol w:w="3008"/>
        <w:gridCol w:w="1852"/>
        <w:gridCol w:w="1852"/>
        <w:gridCol w:w="1835"/>
      </w:tblGrid>
      <w:tr w:rsidR="0093251D" w:rsidRPr="0093251D" w:rsidTr="005A2F5A">
        <w:trPr>
          <w:trHeight w:val="1012"/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czynnika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Ilość pomiarów w ciągu 3 lat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Cena brutto</w:t>
            </w: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Glutaraldehyd</w:t>
            </w:r>
            <w:proofErr w:type="spellEnd"/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 xml:space="preserve">Hałas 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 xml:space="preserve">Oświetlenie 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150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Propan 2-ol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Alkohol etylowy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 xml:space="preserve">Chlor 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Kwas siarkowy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Podtlenek azotu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Isofluran</w:t>
            </w:r>
            <w:proofErr w:type="spellEnd"/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Desfluran</w:t>
            </w:r>
            <w:proofErr w:type="spellEnd"/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Formaldehyd 10%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Pył całkowity z zawartości</w:t>
            </w: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ą krzemionki krystalicznej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0448CA" w:rsidP="000448CA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      </w:t>
            </w:r>
            <w:r w:rsidR="0093251D"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Tlenek azotu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Dwutlenek azotu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Mangan i jego związki nieorganiczne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 xml:space="preserve">Tlenek węgla 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Tlenek żelaza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 xml:space="preserve">Glicerol 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Pole elektromagnetyczne wysokiej częstotliwości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190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3251D" w:rsidRPr="0093251D" w:rsidTr="005A2F5A">
        <w:trPr>
          <w:tblCellSpacing w:w="0" w:type="dxa"/>
        </w:trPr>
        <w:tc>
          <w:tcPr>
            <w:tcW w:w="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Wydatek energetyczny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251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51D" w:rsidRPr="0093251D" w:rsidRDefault="0093251D" w:rsidP="0093251D">
            <w:pPr>
              <w:spacing w:before="100" w:beforeAutospacing="1" w:after="119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5A2F5A" w:rsidRDefault="005A2F5A" w:rsidP="005A2F5A">
      <w:pPr>
        <w:pStyle w:val="Tekstpodstawowy"/>
        <w:spacing w:after="0"/>
        <w:rPr>
          <w:rFonts w:ascii="Tahoma" w:hAnsi="Tahoma" w:cs="Tahoma"/>
          <w:sz w:val="16"/>
          <w:szCs w:val="16"/>
        </w:rPr>
      </w:pPr>
    </w:p>
    <w:p w:rsidR="005A2F5A" w:rsidRPr="005A2F5A" w:rsidRDefault="005A2F5A" w:rsidP="005A2F5A">
      <w:pPr>
        <w:pStyle w:val="Tekstpodstawowy"/>
        <w:spacing w:after="0"/>
        <w:rPr>
          <w:rFonts w:ascii="Tahoma" w:hAnsi="Tahoma" w:cs="Tahoma"/>
          <w:sz w:val="16"/>
          <w:szCs w:val="16"/>
        </w:rPr>
      </w:pPr>
      <w:r w:rsidRPr="005A2F5A">
        <w:rPr>
          <w:rFonts w:ascii="Tahoma" w:hAnsi="Tahoma" w:cs="Tahoma"/>
          <w:sz w:val="16"/>
          <w:szCs w:val="16"/>
        </w:rPr>
        <w:t>Podana cena zawiera wszystkie koszty związane z realizacją zamówienia</w:t>
      </w:r>
    </w:p>
    <w:p w:rsidR="005A2F5A" w:rsidRDefault="005A2F5A" w:rsidP="005A2F5A">
      <w:pPr>
        <w:rPr>
          <w:rFonts w:ascii="Tahoma" w:hAnsi="Tahoma" w:cs="Tahoma"/>
          <w:sz w:val="20"/>
          <w:szCs w:val="20"/>
        </w:rPr>
      </w:pPr>
    </w:p>
    <w:p w:rsidR="0093251D" w:rsidRPr="0093251D" w:rsidRDefault="0093251D" w:rsidP="0093251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93251D" w:rsidRDefault="0093251D">
      <w:pPr>
        <w:rPr>
          <w:rFonts w:ascii="Tahoma" w:hAnsi="Tahoma" w:cs="Tahoma"/>
          <w:sz w:val="20"/>
          <w:szCs w:val="20"/>
        </w:rPr>
      </w:pPr>
    </w:p>
    <w:p w:rsidR="004C5CB3" w:rsidRDefault="004C5CB3">
      <w:pPr>
        <w:rPr>
          <w:rFonts w:ascii="Tahoma" w:hAnsi="Tahoma" w:cs="Tahoma"/>
          <w:sz w:val="20"/>
          <w:szCs w:val="20"/>
        </w:rPr>
      </w:pPr>
    </w:p>
    <w:p w:rsidR="004C5CB3" w:rsidRPr="004C5CB3" w:rsidRDefault="004C5CB3" w:rsidP="004C5CB3">
      <w:pPr>
        <w:widowControl w:val="0"/>
        <w:suppressAutoHyphens/>
        <w:autoSpaceDE w:val="0"/>
        <w:spacing w:after="0"/>
        <w:ind w:left="4956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</w:t>
      </w:r>
      <w:r w:rsidRPr="004C5CB3">
        <w:rPr>
          <w:rFonts w:ascii="Times New Roman" w:hAnsi="Times New Roman"/>
          <w:bCs/>
          <w:iCs/>
          <w:sz w:val="18"/>
          <w:szCs w:val="18"/>
          <w:lang w:eastAsia="ar-SA"/>
        </w:rPr>
        <w:t>.........................................................................</w:t>
      </w:r>
    </w:p>
    <w:p w:rsidR="004C5CB3" w:rsidRPr="004C5CB3" w:rsidRDefault="004C5CB3" w:rsidP="004C5CB3">
      <w:pPr>
        <w:suppressAutoHyphens/>
        <w:spacing w:after="0" w:line="240" w:lineRule="auto"/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 w:rsidRPr="004C5CB3"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podpis i pieczęć osoby uprawnionej/osób uprawnionych</w:t>
      </w:r>
    </w:p>
    <w:p w:rsidR="004C5CB3" w:rsidRPr="004C5CB3" w:rsidRDefault="004C5CB3" w:rsidP="004C5CB3">
      <w:pPr>
        <w:suppressAutoHyphens/>
        <w:spacing w:after="0" w:line="240" w:lineRule="auto"/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 w:rsidRPr="004C5CB3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p w:rsidR="004C5CB3" w:rsidRPr="0093251D" w:rsidRDefault="004C5CB3">
      <w:pPr>
        <w:rPr>
          <w:rFonts w:ascii="Tahoma" w:hAnsi="Tahoma" w:cs="Tahoma"/>
          <w:sz w:val="20"/>
          <w:szCs w:val="20"/>
        </w:rPr>
      </w:pPr>
    </w:p>
    <w:sectPr w:rsidR="004C5CB3" w:rsidRPr="0093251D" w:rsidSect="00A2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93251D"/>
    <w:rsid w:val="000448CA"/>
    <w:rsid w:val="004C5CB3"/>
    <w:rsid w:val="005A2F5A"/>
    <w:rsid w:val="0093251D"/>
    <w:rsid w:val="00A2040F"/>
    <w:rsid w:val="00A5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25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5A2F5A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2F5A"/>
    <w:rPr>
      <w:rFonts w:ascii="Times New Roman" w:eastAsia="Tahoma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4</cp:revision>
  <dcterms:created xsi:type="dcterms:W3CDTF">2021-08-27T08:58:00Z</dcterms:created>
  <dcterms:modified xsi:type="dcterms:W3CDTF">2021-09-03T06:05:00Z</dcterms:modified>
</cp:coreProperties>
</file>