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251BB390"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w:t>
      </w:r>
      <w:r w:rsidR="00647885">
        <w:rPr>
          <w:rFonts w:ascii="Times New Roman" w:eastAsia="Times New Roman" w:hAnsi="Times New Roman" w:cs="Times New Roman"/>
          <w:bCs/>
          <w:sz w:val="24"/>
          <w:szCs w:val="24"/>
          <w:lang w:eastAsia="pl-PL"/>
        </w:rPr>
        <w:t>1.</w:t>
      </w:r>
      <w:r w:rsidR="0000798B">
        <w:rPr>
          <w:rFonts w:ascii="Times New Roman" w:eastAsia="Times New Roman" w:hAnsi="Times New Roman" w:cs="Times New Roman"/>
          <w:bCs/>
          <w:sz w:val="24"/>
          <w:szCs w:val="24"/>
          <w:lang w:eastAsia="pl-PL"/>
        </w:rPr>
        <w:t>24</w:t>
      </w:r>
      <w:r w:rsidR="00647885">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00798B">
        <w:rPr>
          <w:rFonts w:ascii="Times New Roman" w:eastAsia="Times New Roman" w:hAnsi="Times New Roman" w:cs="Times New Roman"/>
          <w:bCs/>
          <w:sz w:val="24"/>
          <w:szCs w:val="24"/>
          <w:lang w:eastAsia="pl-PL"/>
        </w:rPr>
        <w:t>3</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523125F3"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sidRPr="004D5768">
        <w:rPr>
          <w:rFonts w:ascii="Times New Roman" w:eastAsia="Times New Roman" w:hAnsi="Times New Roman" w:cs="Times New Roman"/>
          <w:sz w:val="24"/>
          <w:szCs w:val="24"/>
          <w:lang w:eastAsia="pl-PL"/>
        </w:rPr>
        <w:t xml:space="preserve">Na </w:t>
      </w:r>
      <w:r w:rsidR="0000798B">
        <w:rPr>
          <w:rFonts w:ascii="Times New Roman" w:eastAsia="Calibri" w:hAnsi="Times New Roman" w:cs="Times New Roman"/>
          <w:sz w:val="24"/>
          <w:szCs w:val="24"/>
        </w:rPr>
        <w:t>dostawę tonometru</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3EE18E3"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06CE743A" w:rsidR="00B77FE5" w:rsidRPr="00F51D5B" w:rsidRDefault="00B77FE5" w:rsidP="00B77FE5">
      <w:pPr>
        <w:spacing w:after="0" w:line="240" w:lineRule="auto"/>
        <w:jc w:val="center"/>
        <w:rPr>
          <w:rFonts w:ascii="Times New Roman" w:eastAsia="Times New Roman" w:hAnsi="Times New Roman" w:cs="Times New Roman"/>
          <w:bCs/>
          <w:sz w:val="24"/>
          <w:szCs w:val="24"/>
          <w:lang w:eastAsia="pl-PL"/>
        </w:rPr>
      </w:pPr>
      <w:r w:rsidRPr="00647885">
        <w:rPr>
          <w:rFonts w:ascii="Times New Roman" w:eastAsia="Times New Roman" w:hAnsi="Times New Roman" w:cs="Times New Roman"/>
          <w:bCs/>
          <w:sz w:val="24"/>
          <w:szCs w:val="24"/>
          <w:lang w:eastAsia="pl-PL"/>
        </w:rPr>
        <w:t xml:space="preserve">                                                          </w:t>
      </w:r>
      <w:r w:rsidRPr="00F51D5B">
        <w:rPr>
          <w:rFonts w:ascii="Times New Roman" w:eastAsia="Times New Roman" w:hAnsi="Times New Roman" w:cs="Times New Roman"/>
          <w:bCs/>
          <w:sz w:val="24"/>
          <w:szCs w:val="24"/>
          <w:lang w:eastAsia="pl-PL"/>
        </w:rPr>
        <w:t xml:space="preserve">Zatwierdził  w dniu </w:t>
      </w:r>
      <w:r w:rsidR="00633971" w:rsidRPr="00F51D5B">
        <w:rPr>
          <w:rFonts w:ascii="Times New Roman" w:eastAsia="Times New Roman" w:hAnsi="Times New Roman" w:cs="Times New Roman"/>
          <w:bCs/>
          <w:sz w:val="24"/>
          <w:szCs w:val="24"/>
          <w:lang w:eastAsia="pl-PL"/>
        </w:rPr>
        <w:t xml:space="preserve"> </w:t>
      </w:r>
      <w:r w:rsidR="00F51D5B" w:rsidRPr="00F51D5B">
        <w:rPr>
          <w:rFonts w:ascii="Times New Roman" w:eastAsia="Times New Roman" w:hAnsi="Times New Roman" w:cs="Times New Roman"/>
          <w:bCs/>
          <w:sz w:val="24"/>
          <w:szCs w:val="24"/>
          <w:lang w:eastAsia="pl-PL"/>
        </w:rPr>
        <w:t>21</w:t>
      </w:r>
      <w:r w:rsidR="007603FA" w:rsidRPr="00F51D5B">
        <w:rPr>
          <w:rFonts w:ascii="Times New Roman" w:eastAsia="Times New Roman" w:hAnsi="Times New Roman" w:cs="Times New Roman"/>
          <w:bCs/>
          <w:sz w:val="24"/>
          <w:szCs w:val="24"/>
          <w:lang w:eastAsia="pl-PL"/>
        </w:rPr>
        <w:t>.</w:t>
      </w:r>
      <w:r w:rsidR="0000798B" w:rsidRPr="00F51D5B">
        <w:rPr>
          <w:rFonts w:ascii="Times New Roman" w:eastAsia="Times New Roman" w:hAnsi="Times New Roman" w:cs="Times New Roman"/>
          <w:bCs/>
          <w:sz w:val="24"/>
          <w:szCs w:val="24"/>
          <w:lang w:eastAsia="pl-PL"/>
        </w:rPr>
        <w:t>03</w:t>
      </w:r>
      <w:r w:rsidR="007603FA" w:rsidRPr="00F51D5B">
        <w:rPr>
          <w:rFonts w:ascii="Times New Roman" w:eastAsia="Times New Roman" w:hAnsi="Times New Roman" w:cs="Times New Roman"/>
          <w:bCs/>
          <w:sz w:val="24"/>
          <w:szCs w:val="24"/>
          <w:lang w:eastAsia="pl-PL"/>
        </w:rPr>
        <w:t>.202</w:t>
      </w:r>
      <w:r w:rsidR="0000798B" w:rsidRPr="00F51D5B">
        <w:rPr>
          <w:rFonts w:ascii="Times New Roman" w:eastAsia="Times New Roman" w:hAnsi="Times New Roman" w:cs="Times New Roman"/>
          <w:bCs/>
          <w:sz w:val="24"/>
          <w:szCs w:val="24"/>
          <w:lang w:eastAsia="pl-PL"/>
        </w:rPr>
        <w:t>3</w:t>
      </w:r>
      <w:r w:rsidR="007603FA" w:rsidRPr="00F51D5B">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9C77BBE"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54E306CF" w14:textId="16E49A4D"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166DC1E1" w14:textId="72A0BFAB" w:rsidR="00261517" w:rsidRDefault="00261517" w:rsidP="0061141D">
      <w:pPr>
        <w:spacing w:after="0" w:line="240" w:lineRule="auto"/>
        <w:jc w:val="right"/>
        <w:rPr>
          <w:rFonts w:ascii="Times New Roman" w:eastAsia="Times New Roman" w:hAnsi="Times New Roman" w:cs="Times New Roman"/>
          <w:noProof/>
          <w:sz w:val="24"/>
          <w:szCs w:val="24"/>
          <w:lang w:eastAsia="pl-PL"/>
        </w:rPr>
      </w:pPr>
    </w:p>
    <w:p w14:paraId="1BE5EAC0" w14:textId="6A2CCB9A" w:rsidR="00F11FE0" w:rsidRDefault="00F11FE0" w:rsidP="0061141D">
      <w:pPr>
        <w:spacing w:after="0" w:line="240" w:lineRule="auto"/>
        <w:jc w:val="right"/>
        <w:rPr>
          <w:rFonts w:ascii="Times New Roman" w:eastAsia="Times New Roman" w:hAnsi="Times New Roman" w:cs="Times New Roman"/>
          <w:noProof/>
          <w:sz w:val="24"/>
          <w:szCs w:val="24"/>
          <w:lang w:eastAsia="pl-PL"/>
        </w:rPr>
      </w:pPr>
    </w:p>
    <w:p w14:paraId="538BC9A1" w14:textId="34C31AE7" w:rsidR="00F11FE0" w:rsidRDefault="00F11FE0" w:rsidP="0061141D">
      <w:pPr>
        <w:spacing w:after="0" w:line="240" w:lineRule="auto"/>
        <w:jc w:val="right"/>
        <w:rPr>
          <w:rFonts w:ascii="Times New Roman" w:eastAsia="Times New Roman" w:hAnsi="Times New Roman" w:cs="Times New Roman"/>
          <w:noProof/>
          <w:sz w:val="24"/>
          <w:szCs w:val="24"/>
          <w:lang w:eastAsia="pl-PL"/>
        </w:rPr>
      </w:pPr>
    </w:p>
    <w:p w14:paraId="3BEBDB99" w14:textId="77777777" w:rsidR="00F11FE0" w:rsidRDefault="00F11FE0" w:rsidP="0061141D">
      <w:pPr>
        <w:spacing w:after="0" w:line="240" w:lineRule="auto"/>
        <w:jc w:val="right"/>
        <w:rPr>
          <w:rFonts w:ascii="Calibri" w:eastAsia="Calibri" w:hAnsi="Calibri" w:cs="Times New Roman"/>
          <w:noProof/>
        </w:rPr>
      </w:pPr>
    </w:p>
    <w:p w14:paraId="7EF5F400" w14:textId="592DF7BB" w:rsidR="001479E5" w:rsidRDefault="001479E5" w:rsidP="0061141D">
      <w:pPr>
        <w:spacing w:after="0" w:line="240" w:lineRule="auto"/>
        <w:jc w:val="right"/>
        <w:rPr>
          <w:rFonts w:ascii="Calibri" w:eastAsia="Calibri" w:hAnsi="Calibri" w:cs="Times New Roman"/>
          <w:noProof/>
        </w:rPr>
      </w:pPr>
    </w:p>
    <w:p w14:paraId="5385ACC1" w14:textId="4A415090" w:rsidR="001479E5" w:rsidRDefault="001479E5" w:rsidP="0061141D">
      <w:pPr>
        <w:spacing w:after="0" w:line="240" w:lineRule="auto"/>
        <w:jc w:val="right"/>
        <w:rPr>
          <w:rFonts w:ascii="Calibri" w:eastAsia="Calibri" w:hAnsi="Calibri" w:cs="Times New Roman"/>
          <w:noProof/>
        </w:rPr>
      </w:pPr>
    </w:p>
    <w:p w14:paraId="46BC8618" w14:textId="49712222" w:rsidR="001479E5" w:rsidRDefault="001479E5" w:rsidP="0061141D">
      <w:pPr>
        <w:spacing w:after="0" w:line="240" w:lineRule="auto"/>
        <w:jc w:val="right"/>
        <w:rPr>
          <w:rFonts w:ascii="Calibri" w:eastAsia="Calibri" w:hAnsi="Calibri" w:cs="Times New Roman"/>
          <w:noProof/>
        </w:rPr>
      </w:pPr>
    </w:p>
    <w:p w14:paraId="14373CE9" w14:textId="77777777" w:rsidR="001479E5" w:rsidRDefault="001479E5" w:rsidP="0061141D">
      <w:pPr>
        <w:spacing w:after="0" w:line="240" w:lineRule="auto"/>
        <w:jc w:val="right"/>
        <w:rPr>
          <w:rFonts w:ascii="Times New Roman" w:eastAsia="Times New Roman" w:hAnsi="Times New Roman" w:cs="Times New Roman"/>
          <w:bCs/>
          <w:sz w:val="24"/>
          <w:szCs w:val="24"/>
          <w:lang w:eastAsia="pl-PL"/>
        </w:rPr>
      </w:pPr>
    </w:p>
    <w:p w14:paraId="6CA93C55"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5136D32F" w14:textId="5BF68E99" w:rsidR="00DF4EBA" w:rsidRDefault="00DF4EBA" w:rsidP="0030173F">
      <w:pPr>
        <w:spacing w:after="0" w:line="240" w:lineRule="auto"/>
        <w:jc w:val="right"/>
        <w:rPr>
          <w:rFonts w:ascii="Times New Roman" w:hAnsi="Times New Roman" w:cs="Times New Roman"/>
          <w:noProof/>
          <w:sz w:val="24"/>
          <w:szCs w:val="24"/>
          <w:lang w:eastAsia="pl-PL"/>
        </w:rPr>
      </w:pPr>
    </w:p>
    <w:p w14:paraId="1CC97986" w14:textId="77777777" w:rsidR="00F11FE0" w:rsidRDefault="00F11FE0" w:rsidP="0030173F">
      <w:pPr>
        <w:spacing w:after="0" w:line="240" w:lineRule="auto"/>
        <w:jc w:val="right"/>
        <w:rPr>
          <w:rFonts w:ascii="Times New Roman" w:hAnsi="Times New Roman" w:cs="Times New Roman"/>
          <w:noProof/>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62FEA46" w:rsidR="00AE5B4F" w:rsidRDefault="00AE5B4F" w:rsidP="00B77FE5">
      <w:pPr>
        <w:spacing w:after="0" w:line="240" w:lineRule="auto"/>
        <w:rPr>
          <w:rFonts w:ascii="Times New Roman" w:eastAsia="Times New Roman" w:hAnsi="Times New Roman" w:cs="Times New Roman"/>
          <w:sz w:val="24"/>
          <w:szCs w:val="24"/>
          <w:lang w:eastAsia="pl-PL"/>
        </w:rPr>
      </w:pPr>
    </w:p>
    <w:p w14:paraId="273B7119" w14:textId="77777777" w:rsidR="00F51D5B" w:rsidRPr="004F4981" w:rsidRDefault="00F51D5B"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1AAC6CC8"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 z póżn.zm.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BFA481"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E5BF1AD" w14:textId="180D86C9" w:rsidR="00E57CFF" w:rsidRPr="00931621" w:rsidRDefault="00B77FE5" w:rsidP="00DB3F1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pl-PL"/>
        </w:rPr>
        <w:t xml:space="preserve">1.  Przedmiotem zamówienia  jest </w:t>
      </w:r>
      <w:r w:rsidR="0000798B">
        <w:rPr>
          <w:rFonts w:ascii="Times New Roman" w:eastAsia="Calibri" w:hAnsi="Times New Roman" w:cs="Times New Roman"/>
          <w:sz w:val="24"/>
          <w:szCs w:val="24"/>
        </w:rPr>
        <w:t xml:space="preserve">dostawa tonometru </w:t>
      </w:r>
      <w:r w:rsidR="00DB3F10">
        <w:rPr>
          <w:rFonts w:ascii="Times New Roman" w:eastAsia="Lucida Sans Unicode" w:hAnsi="Times New Roman" w:cs="Times New Roman"/>
          <w:kern w:val="1"/>
          <w:sz w:val="24"/>
          <w:szCs w:val="24"/>
          <w:lang w:eastAsia="hi-IN" w:bidi="hi-IN"/>
        </w:rPr>
        <w:t xml:space="preserve">– </w:t>
      </w:r>
      <w:bookmarkStart w:id="0" w:name="_Hlk118800976"/>
      <w:r w:rsidR="00DB3F10">
        <w:rPr>
          <w:rFonts w:ascii="Times New Roman" w:eastAsia="Lucida Sans Unicode" w:hAnsi="Times New Roman" w:cs="Times New Roman"/>
          <w:kern w:val="1"/>
          <w:sz w:val="24"/>
          <w:szCs w:val="24"/>
          <w:lang w:eastAsia="hi-IN" w:bidi="hi-IN"/>
        </w:rPr>
        <w:t xml:space="preserve">zestaw parametrów </w:t>
      </w:r>
      <w:bookmarkEnd w:id="0"/>
      <w:proofErr w:type="spellStart"/>
      <w:r w:rsidR="001E0EF8">
        <w:rPr>
          <w:rFonts w:ascii="Times New Roman" w:eastAsia="Lucida Sans Unicode" w:hAnsi="Times New Roman" w:cs="Times New Roman"/>
          <w:kern w:val="1"/>
          <w:sz w:val="24"/>
          <w:szCs w:val="24"/>
          <w:lang w:eastAsia="hi-IN" w:bidi="hi-IN"/>
        </w:rPr>
        <w:t>techniczno</w:t>
      </w:r>
      <w:proofErr w:type="spellEnd"/>
      <w:r w:rsidR="001E0EF8">
        <w:rPr>
          <w:rFonts w:ascii="Times New Roman" w:eastAsia="Lucida Sans Unicode" w:hAnsi="Times New Roman" w:cs="Times New Roman"/>
          <w:kern w:val="1"/>
          <w:sz w:val="24"/>
          <w:szCs w:val="24"/>
          <w:lang w:eastAsia="hi-IN" w:bidi="hi-IN"/>
        </w:rPr>
        <w:t xml:space="preserve"> – użytkowych  </w:t>
      </w:r>
      <w:r w:rsidR="00E57CFF" w:rsidRPr="00931621">
        <w:rPr>
          <w:rFonts w:ascii="Times New Roman" w:eastAsia="Arial" w:hAnsi="Times New Roman" w:cs="Times New Roman"/>
          <w:sz w:val="24"/>
          <w:szCs w:val="24"/>
        </w:rPr>
        <w:t>określono w załączniku 4</w:t>
      </w:r>
      <w:r w:rsidR="00DB3F10">
        <w:rPr>
          <w:rFonts w:ascii="Times New Roman" w:eastAsia="Arial" w:hAnsi="Times New Roman" w:cs="Times New Roman"/>
          <w:sz w:val="24"/>
          <w:szCs w:val="24"/>
        </w:rPr>
        <w:t xml:space="preserve"> </w:t>
      </w:r>
      <w:r w:rsidR="00E57CFF" w:rsidRPr="00931621">
        <w:rPr>
          <w:rFonts w:ascii="Times New Roman" w:eastAsia="Arial" w:hAnsi="Times New Roman" w:cs="Times New Roman"/>
          <w:sz w:val="24"/>
          <w:szCs w:val="24"/>
        </w:rPr>
        <w:t xml:space="preserve"> do SWZ</w:t>
      </w:r>
      <w:r w:rsidR="00E57CFF" w:rsidRPr="00931621">
        <w:rPr>
          <w:rFonts w:ascii="Times New Roman" w:eastAsia="Times New Roman" w:hAnsi="Times New Roman" w:cs="Times New Roman"/>
          <w:sz w:val="24"/>
          <w:szCs w:val="24"/>
          <w:lang w:eastAsia="ar-SA"/>
        </w:rPr>
        <w:t xml:space="preserve"> </w:t>
      </w:r>
    </w:p>
    <w:p w14:paraId="63242A18" w14:textId="1BC5AF2D" w:rsidR="00B77FE5" w:rsidRPr="00931621" w:rsidRDefault="00DB3F10"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77FE5" w:rsidRPr="00931621">
        <w:rPr>
          <w:rFonts w:ascii="Times New Roman" w:eastAsia="Times New Roman" w:hAnsi="Times New Roman" w:cs="Times New Roman"/>
          <w:sz w:val="24"/>
          <w:szCs w:val="24"/>
          <w:lang w:eastAsia="pl-PL"/>
        </w:rPr>
        <w:t>.  Kody   CPV :</w:t>
      </w:r>
    </w:p>
    <w:p w14:paraId="08CD1C89" w14:textId="679DF05A" w:rsidR="00A83D45" w:rsidRPr="0000798B" w:rsidRDefault="0000798B" w:rsidP="00A83D45">
      <w:pPr>
        <w:spacing w:after="0" w:line="240" w:lineRule="auto"/>
        <w:jc w:val="both"/>
        <w:rPr>
          <w:rFonts w:ascii="Times New Roman" w:hAnsi="Times New Roman" w:cs="Times New Roman"/>
          <w:sz w:val="24"/>
          <w:szCs w:val="24"/>
        </w:rPr>
      </w:pPr>
      <w:r w:rsidRPr="0000798B">
        <w:rPr>
          <w:rFonts w:ascii="Times New Roman" w:eastAsia="Times New Roman" w:hAnsi="Times New Roman" w:cs="Times New Roman"/>
          <w:sz w:val="24"/>
          <w:szCs w:val="24"/>
          <w:lang w:eastAsia="pl-PL"/>
        </w:rPr>
        <w:t xml:space="preserve">33122000-1 </w:t>
      </w:r>
      <w:r w:rsidRPr="0000798B">
        <w:rPr>
          <w:rFonts w:ascii="Times New Roman" w:hAnsi="Times New Roman" w:cs="Times New Roman"/>
          <w:sz w:val="24"/>
          <w:szCs w:val="24"/>
        </w:rPr>
        <w:t>Sprzęt oftalmologiczny</w:t>
      </w:r>
    </w:p>
    <w:p w14:paraId="478221E0" w14:textId="5E6FF9C0" w:rsidR="00DB3F10" w:rsidRPr="00A83D45" w:rsidRDefault="00DB3F10" w:rsidP="00A83D45">
      <w:pPr>
        <w:spacing w:after="0" w:line="240" w:lineRule="auto"/>
        <w:jc w:val="both"/>
        <w:rPr>
          <w:rFonts w:ascii="Times New Roman" w:hAnsi="Times New Roman" w:cs="Times New Roman"/>
          <w:sz w:val="24"/>
          <w:szCs w:val="24"/>
        </w:rPr>
      </w:pPr>
      <w:r w:rsidRPr="00A83D45">
        <w:rPr>
          <w:rFonts w:ascii="Times New Roman" w:eastAsia="Times New Roman" w:hAnsi="Times New Roman" w:cs="Times New Roman"/>
          <w:sz w:val="24"/>
          <w:szCs w:val="24"/>
          <w:lang w:eastAsia="pl-PL"/>
        </w:rPr>
        <w:t>3.</w:t>
      </w:r>
      <w:r w:rsidRPr="00A83D45">
        <w:rPr>
          <w:rFonts w:ascii="Times New Roman" w:hAnsi="Times New Roman" w:cs="Times New Roman"/>
          <w:sz w:val="24"/>
          <w:szCs w:val="24"/>
        </w:rPr>
        <w:t xml:space="preserve">Przedmiot i warunki realizacji niniejszego zamówienia winny być zgodne z ustawą z dnia 07 kwietnia 2022 r o Wyrobach medycznych i z innymi obowiązującymi przepisami prawnymi w tym zakresie. </w:t>
      </w:r>
    </w:p>
    <w:p w14:paraId="616EC703" w14:textId="10398342" w:rsidR="00DB3F10" w:rsidRDefault="0000798B" w:rsidP="000B4543">
      <w:pPr>
        <w:pStyle w:val="Default"/>
        <w:jc w:val="both"/>
        <w:rPr>
          <w:sz w:val="23"/>
          <w:szCs w:val="23"/>
        </w:rPr>
      </w:pPr>
      <w:r>
        <w:rPr>
          <w:sz w:val="23"/>
          <w:szCs w:val="23"/>
        </w:rPr>
        <w:t>4</w:t>
      </w:r>
      <w:r w:rsidR="00DB3F10">
        <w:rPr>
          <w:sz w:val="23"/>
          <w:szCs w:val="23"/>
        </w:rPr>
        <w:t xml:space="preserve">.Zamawiający nie dopuszcza składania ofert częściowych. Zamówienie nie zostało podzielone na części, gdyż stanowi jedno zadanie i nie ma możliwości jego podziału. Zamawiający udziela zamówienia w częściach, z których każda stanowi przedmiot odrębnego postępowania. </w:t>
      </w:r>
    </w:p>
    <w:p w14:paraId="664F3AD5" w14:textId="71D5AEDB" w:rsidR="00DB3F10" w:rsidRDefault="00DB3F10" w:rsidP="00DB3F10">
      <w:pPr>
        <w:pStyle w:val="Default"/>
        <w:rPr>
          <w:sz w:val="23"/>
          <w:szCs w:val="23"/>
        </w:rPr>
      </w:pPr>
    </w:p>
    <w:p w14:paraId="082827E6" w14:textId="77777777" w:rsidR="00DB3F10" w:rsidRDefault="00DB3F10" w:rsidP="00846FA6">
      <w:pPr>
        <w:spacing w:after="0" w:line="240" w:lineRule="auto"/>
        <w:jc w:val="both"/>
        <w:rPr>
          <w:rFonts w:ascii="Times New Roman" w:eastAsia="Times New Roman" w:hAnsi="Times New Roman" w:cs="Times New Roman"/>
          <w:sz w:val="24"/>
          <w:szCs w:val="24"/>
          <w:lang w:eastAsia="pl-PL"/>
        </w:rPr>
      </w:pPr>
    </w:p>
    <w:p w14:paraId="0C59BD14" w14:textId="34BDFC80" w:rsidR="00351E5E"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5ECB8738" w14:textId="2C4F66C3" w:rsidR="0000798B" w:rsidRPr="0000798B" w:rsidRDefault="0000798B" w:rsidP="008B785E">
      <w:pPr>
        <w:pStyle w:val="Akapitzlist"/>
        <w:suppressAutoHyphens/>
        <w:spacing w:after="0" w:line="240" w:lineRule="auto"/>
        <w:ind w:left="0"/>
        <w:jc w:val="both"/>
        <w:rPr>
          <w:rFonts w:ascii="Times New Roman" w:eastAsia="ArialNarrow" w:hAnsi="Times New Roman" w:cs="Times New Roman"/>
          <w:sz w:val="24"/>
          <w:szCs w:val="24"/>
          <w:lang w:eastAsia="pl-PL"/>
        </w:rPr>
      </w:pPr>
      <w:r>
        <w:rPr>
          <w:rFonts w:ascii="Times New Roman" w:eastAsia="Times New Roman" w:hAnsi="Times New Roman" w:cs="Times New Roman"/>
          <w:sz w:val="24"/>
          <w:szCs w:val="24"/>
          <w:lang w:eastAsia="pl-PL"/>
        </w:rPr>
        <w:t>1.</w:t>
      </w:r>
      <w:r w:rsidRPr="0000798B">
        <w:rPr>
          <w:rFonts w:ascii="Times New Roman" w:eastAsia="Times New Roman" w:hAnsi="Times New Roman" w:cs="Times New Roman"/>
          <w:sz w:val="24"/>
          <w:szCs w:val="24"/>
          <w:lang w:eastAsia="pl-PL"/>
        </w:rPr>
        <w:t>Na potwierdzenie, że oferowany przedmiot zamówienia  spełnia określone przez zamawiającego wymagania wykonawca do oferty zobowiązany jest dołączyć</w:t>
      </w:r>
      <w:r w:rsidR="008B785E">
        <w:rPr>
          <w:rFonts w:ascii="Times New Roman" w:eastAsia="Times New Roman" w:hAnsi="Times New Roman" w:cs="Times New Roman"/>
          <w:sz w:val="24"/>
          <w:szCs w:val="24"/>
          <w:lang w:eastAsia="pl-PL"/>
        </w:rPr>
        <w:t xml:space="preserve"> </w:t>
      </w:r>
      <w:r w:rsidRPr="0000798B">
        <w:rPr>
          <w:rFonts w:ascii="Times New Roman" w:eastAsia="Calibri" w:hAnsi="Times New Roman" w:cs="Times New Roman"/>
          <w:iCs/>
          <w:kern w:val="2"/>
          <w:sz w:val="24"/>
          <w:szCs w:val="24"/>
          <w:lang w:eastAsia="pl-PL"/>
        </w:rPr>
        <w:t>deklaracje zgodności UE</w:t>
      </w:r>
      <w:r w:rsidRPr="0000798B">
        <w:rPr>
          <w:rFonts w:ascii="Times New Roman" w:eastAsia="Calibri" w:hAnsi="Times New Roman" w:cs="Times New Roman"/>
          <w:bCs/>
          <w:iCs/>
          <w:kern w:val="2"/>
          <w:sz w:val="24"/>
          <w:szCs w:val="24"/>
          <w:lang w:eastAsia="pl-PL"/>
        </w:rPr>
        <w:t xml:space="preserve"> (dotyczy wszystkich wyrobów medycznych), </w:t>
      </w:r>
      <w:r w:rsidRPr="0000798B">
        <w:rPr>
          <w:rFonts w:ascii="Times New Roman" w:eastAsia="Calibri" w:hAnsi="Times New Roman" w:cs="Times New Roman"/>
          <w:bCs/>
          <w:sz w:val="24"/>
          <w:szCs w:val="24"/>
        </w:rPr>
        <w:t>certyfikat zgodności jednostki notyfikowanej</w:t>
      </w:r>
      <w:r w:rsidRPr="0000798B">
        <w:rPr>
          <w:rFonts w:ascii="Times New Roman" w:eastAsia="Calibri" w:hAnsi="Times New Roman" w:cs="Times New Roman"/>
          <w:bCs/>
          <w:iCs/>
          <w:kern w:val="2"/>
          <w:sz w:val="24"/>
          <w:szCs w:val="24"/>
          <w:lang w:eastAsia="pl-PL"/>
        </w:rPr>
        <w:t xml:space="preserve"> (</w:t>
      </w:r>
      <w:r w:rsidRPr="0000798B">
        <w:rPr>
          <w:rFonts w:ascii="Times New Roman" w:eastAsia="ArialNarrow" w:hAnsi="Times New Roman" w:cs="Times New Roman"/>
          <w:sz w:val="24"/>
          <w:szCs w:val="24"/>
          <w:lang w:eastAsia="pl-PL"/>
        </w:rPr>
        <w:t>o ile jest wymagany dla danej klasy wyrobu medycznego)</w:t>
      </w:r>
    </w:p>
    <w:p w14:paraId="32371CC1" w14:textId="77777777" w:rsidR="002F3622" w:rsidRPr="0000798B" w:rsidRDefault="002F3622" w:rsidP="002F3622">
      <w:pPr>
        <w:pStyle w:val="Default"/>
      </w:pPr>
      <w:r w:rsidRPr="0000798B">
        <w:t xml:space="preserve">2. Zgodnie z art. 107 jeżeli wykonawca nie złoży przedmiotowych środków dowodowych lub złożone przedmiotowe środki dowodowe są niekompletne, zamawiający wezwie do ich złożenia lub uzupełnienia w wyznaczonym terminie. </w:t>
      </w:r>
    </w:p>
    <w:p w14:paraId="19DDCF2D" w14:textId="66F85E8A" w:rsidR="002A40AA" w:rsidRDefault="002A40AA" w:rsidP="0050677D">
      <w:pPr>
        <w:spacing w:after="0" w:line="240" w:lineRule="auto"/>
        <w:rPr>
          <w:rFonts w:ascii="Times New Roman" w:eastAsia="Times New Roman" w:hAnsi="Times New Roman" w:cs="Times New Roman"/>
          <w:b/>
          <w:sz w:val="24"/>
          <w:szCs w:val="24"/>
          <w:lang w:eastAsia="pl-PL"/>
        </w:rPr>
      </w:pPr>
    </w:p>
    <w:p w14:paraId="614FCD37" w14:textId="77777777" w:rsidR="0000798B" w:rsidRPr="004F4981" w:rsidRDefault="0000798B"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4005278E" w14:textId="2457F03F" w:rsidR="002F3622" w:rsidRPr="00E85E6B" w:rsidRDefault="002F3622" w:rsidP="000A7686">
      <w:pPr>
        <w:autoSpaceDE w:val="0"/>
        <w:autoSpaceDN w:val="0"/>
        <w:adjustRightInd w:val="0"/>
        <w:spacing w:after="0" w:line="240" w:lineRule="auto"/>
        <w:jc w:val="both"/>
        <w:rPr>
          <w:rFonts w:ascii="Times New Roman" w:hAnsi="Times New Roman" w:cs="Times New Roman"/>
          <w:sz w:val="24"/>
          <w:szCs w:val="24"/>
        </w:rPr>
      </w:pPr>
      <w:bookmarkStart w:id="1" w:name="_Hlk129853773"/>
      <w:r w:rsidRPr="00E85E6B">
        <w:rPr>
          <w:rFonts w:ascii="Times New Roman" w:hAnsi="Times New Roman" w:cs="Times New Roman"/>
          <w:sz w:val="24"/>
          <w:szCs w:val="24"/>
        </w:rPr>
        <w:t xml:space="preserve">Dostawa </w:t>
      </w:r>
      <w:r w:rsidR="00E85E6B" w:rsidRPr="00E85E6B">
        <w:rPr>
          <w:rFonts w:ascii="Times New Roman" w:hAnsi="Times New Roman" w:cs="Times New Roman"/>
          <w:sz w:val="24"/>
          <w:szCs w:val="24"/>
        </w:rPr>
        <w:t xml:space="preserve">, zainstalowanie, uruchomienie tonometru </w:t>
      </w:r>
      <w:r w:rsidR="00E85E6B"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do </w:t>
      </w:r>
      <w:r w:rsidR="00E85E6B">
        <w:rPr>
          <w:rFonts w:ascii="Times New Roman" w:eastAsia="Arial Unicode MS" w:hAnsi="Times New Roman" w:cs="Times New Roman"/>
          <w:bCs/>
          <w:color w:val="000000"/>
          <w:kern w:val="2"/>
          <w:sz w:val="24"/>
          <w:szCs w:val="24"/>
          <w:lang w:eastAsia="pl-PL"/>
        </w:rPr>
        <w:t xml:space="preserve">42 </w:t>
      </w:r>
      <w:r w:rsidR="00E85E6B" w:rsidRPr="00E85E6B">
        <w:rPr>
          <w:rFonts w:ascii="Times New Roman" w:eastAsia="Arial Unicode MS" w:hAnsi="Times New Roman" w:cs="Times New Roman"/>
          <w:bCs/>
          <w:color w:val="000000"/>
          <w:kern w:val="2"/>
          <w:sz w:val="24"/>
          <w:szCs w:val="24"/>
          <w:lang w:eastAsia="pl-PL"/>
        </w:rPr>
        <w:t xml:space="preserve"> dni kalendarzowych od dnia zawarcia umowy</w:t>
      </w:r>
      <w:r w:rsidRPr="00E85E6B">
        <w:rPr>
          <w:rFonts w:ascii="Times New Roman" w:hAnsi="Times New Roman" w:cs="Times New Roman"/>
          <w:sz w:val="24"/>
          <w:szCs w:val="24"/>
        </w:rPr>
        <w:t xml:space="preserve">. </w:t>
      </w:r>
    </w:p>
    <w:bookmarkEnd w:id="1"/>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5978D069" w14:textId="77777777" w:rsidR="00404287" w:rsidRPr="004F4981" w:rsidRDefault="00404287"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04C0BDD1" w14:textId="78322E6F" w:rsidR="00A641E7" w:rsidRPr="004F4981" w:rsidRDefault="00A641E7" w:rsidP="00E85E6B">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703DB756" w14:textId="77777777" w:rsidR="00E85E6B" w:rsidRPr="006E4BDF" w:rsidRDefault="00E85E6B" w:rsidP="00E85E6B">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0AAF44F9"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1) będącego osobą fizyczną, którego prawomocnie skazano za przestępstwo:</w:t>
      </w:r>
    </w:p>
    <w:p w14:paraId="00F5B92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DCC1B6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4A4508C7"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556E9A20"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1BA3AE"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32630CD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CEFC07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B839F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A94F900"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212BE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9EDC0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306C6DA2" w14:textId="77777777" w:rsidR="00E85E6B" w:rsidRPr="006E4BDF" w:rsidRDefault="00E85E6B" w:rsidP="00E85E6B">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B6BF6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D9032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235A758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w przypadkach, o których mowa w art. 7 ust. 1 ustawy z dnia 13 kwietnia 2022 r. o szczególnych rozwiązaniach w zakresie przeciwdziałania wspieraniu agresji na Ukrainę oraz służących ochronie bezpieczeństwa narodowego (Dz.U. 2022 poz. 835,1713), tj.:</w:t>
      </w:r>
    </w:p>
    <w:p w14:paraId="605BF377"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42980F3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5E8DB6C2"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7DA9064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58625E1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50C01D60"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7533CC3B"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5F2EE3E6"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24E9E11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3B6E31B0"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0D74F519"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5AEB707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5472BED"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666CE5A2"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7AB25D14" w14:textId="77777777" w:rsidR="00E85E6B" w:rsidRPr="006E4BDF" w:rsidRDefault="00E85E6B" w:rsidP="00E85E6B">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27A9B151" w14:textId="77777777" w:rsidR="00E85E6B" w:rsidRPr="006E4BDF" w:rsidRDefault="00E85E6B" w:rsidP="00E85E6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68531A68" w14:textId="77777777"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82CCD12" w14:textId="29C3FD70"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4F4981">
        <w:rPr>
          <w:rFonts w:ascii="Times New Roman" w:eastAsia="Cambria" w:hAnsi="Times New Roman" w:cs="Times New Roman"/>
          <w:sz w:val="24"/>
          <w:szCs w:val="24"/>
        </w:rPr>
        <w:lastRenderedPageBreak/>
        <w:t>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7DFD15D" w14:textId="77777777" w:rsidR="00404287" w:rsidRPr="004F4981" w:rsidRDefault="00404287"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6CD556AD" w:rsidR="00F061E0" w:rsidRPr="00904DEC"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 xml:space="preserve">Wykonawca  jest </w:t>
      </w:r>
      <w:r w:rsidRPr="00F51D5B">
        <w:rPr>
          <w:rFonts w:ascii="Times New Roman" w:eastAsia="Times New Roman" w:hAnsi="Times New Roman" w:cs="Times New Roman"/>
          <w:sz w:val="24"/>
          <w:szCs w:val="24"/>
          <w:lang w:eastAsia="pl-PL"/>
        </w:rPr>
        <w:t>związany ofertą do dnia</w:t>
      </w:r>
      <w:r w:rsidR="0027592D" w:rsidRPr="00F51D5B">
        <w:rPr>
          <w:rFonts w:ascii="Times New Roman" w:eastAsia="Times New Roman" w:hAnsi="Times New Roman" w:cs="Times New Roman"/>
          <w:sz w:val="24"/>
          <w:szCs w:val="24"/>
          <w:lang w:eastAsia="pl-PL"/>
        </w:rPr>
        <w:t xml:space="preserve"> </w:t>
      </w:r>
      <w:r w:rsidR="00F51D5B" w:rsidRPr="00F51D5B">
        <w:rPr>
          <w:rFonts w:ascii="Times New Roman" w:eastAsia="Times New Roman" w:hAnsi="Times New Roman" w:cs="Times New Roman"/>
          <w:sz w:val="24"/>
          <w:szCs w:val="24"/>
          <w:lang w:eastAsia="pl-PL"/>
        </w:rPr>
        <w:t>28.04</w:t>
      </w:r>
      <w:r w:rsidR="007603FA" w:rsidRPr="00F51D5B">
        <w:rPr>
          <w:rFonts w:ascii="Times New Roman" w:eastAsia="Times New Roman" w:hAnsi="Times New Roman" w:cs="Times New Roman"/>
          <w:sz w:val="24"/>
          <w:szCs w:val="24"/>
          <w:lang w:eastAsia="pl-PL"/>
        </w:rPr>
        <w:t>.202</w:t>
      </w:r>
      <w:r w:rsidR="00E85E6B" w:rsidRPr="00F51D5B">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4F6B1146"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59828FF5" w14:textId="77777777" w:rsidR="00F51D5B" w:rsidRPr="004F4981" w:rsidRDefault="00F51D5B"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649A916A"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4879C03D" w:rsidR="00896948" w:rsidRPr="00896948" w:rsidRDefault="007209A1"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2" w:name="_Hlk100132370"/>
      <w:r>
        <w:rPr>
          <w:rFonts w:ascii="Times New Roman" w:eastAsia="Times New Roman" w:hAnsi="Times New Roman" w:cs="Times New Roman"/>
          <w:sz w:val="24"/>
          <w:szCs w:val="24"/>
          <w:lang w:eastAsia="ar-SA"/>
        </w:rPr>
        <w:t>Przedmiotowe środki dowodowe zgodnie z pkt. IV.1 SWZ</w:t>
      </w:r>
    </w:p>
    <w:bookmarkEnd w:id="2"/>
    <w:p w14:paraId="59E929D8" w14:textId="5CEC6CEA"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1D417250"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5448C45E" w14:textId="7DF5A560"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030F72AB" w14:textId="00CDC454"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w:t>
      </w:r>
      <w:r w:rsidRPr="004F4981">
        <w:rPr>
          <w:rFonts w:ascii="Times New Roman" w:eastAsia="Times New Roman" w:hAnsi="Times New Roman" w:cs="Times New Roman"/>
          <w:sz w:val="24"/>
          <w:szCs w:val="24"/>
          <w:lang w:eastAsia="pl-PL"/>
        </w:rPr>
        <w:lastRenderedPageBreak/>
        <w:t>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67AB065A" w:rsidR="0048757F" w:rsidRPr="00F51D5B"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w:t>
      </w:r>
      <w:r w:rsidRPr="00F51D5B">
        <w:rPr>
          <w:rFonts w:ascii="Times New Roman" w:eastAsia="Times New Roman" w:hAnsi="Times New Roman" w:cs="Times New Roman"/>
          <w:sz w:val="24"/>
          <w:szCs w:val="24"/>
          <w:lang w:eastAsia="pl-PL"/>
        </w:rPr>
        <w:t>terminie do dnia</w:t>
      </w:r>
      <w:r w:rsidR="00F51D5B" w:rsidRPr="00F51D5B">
        <w:rPr>
          <w:rFonts w:ascii="Times New Roman" w:eastAsia="Times New Roman" w:hAnsi="Times New Roman" w:cs="Times New Roman"/>
          <w:sz w:val="24"/>
          <w:szCs w:val="24"/>
          <w:lang w:eastAsia="pl-PL"/>
        </w:rPr>
        <w:t xml:space="preserve"> </w:t>
      </w:r>
      <w:r w:rsidR="00F51D5B" w:rsidRPr="00F51D5B">
        <w:rPr>
          <w:rFonts w:ascii="Times New Roman" w:eastAsia="Times New Roman" w:hAnsi="Times New Roman" w:cs="Times New Roman"/>
          <w:b/>
          <w:bCs/>
          <w:sz w:val="24"/>
          <w:szCs w:val="24"/>
          <w:lang w:eastAsia="pl-PL"/>
        </w:rPr>
        <w:t>30</w:t>
      </w:r>
      <w:r w:rsidR="007603FA" w:rsidRPr="00F51D5B">
        <w:rPr>
          <w:rFonts w:ascii="Times New Roman" w:eastAsia="Times New Roman" w:hAnsi="Times New Roman" w:cs="Times New Roman"/>
          <w:b/>
          <w:bCs/>
          <w:sz w:val="24"/>
          <w:szCs w:val="24"/>
          <w:lang w:eastAsia="pl-PL"/>
        </w:rPr>
        <w:t>.</w:t>
      </w:r>
      <w:r w:rsidR="007209A1" w:rsidRPr="00F51D5B">
        <w:rPr>
          <w:rFonts w:ascii="Times New Roman" w:eastAsia="Times New Roman" w:hAnsi="Times New Roman" w:cs="Times New Roman"/>
          <w:b/>
          <w:bCs/>
          <w:sz w:val="24"/>
          <w:szCs w:val="24"/>
          <w:lang w:eastAsia="pl-PL"/>
        </w:rPr>
        <w:t>03</w:t>
      </w:r>
      <w:r w:rsidR="007603FA" w:rsidRPr="00F51D5B">
        <w:rPr>
          <w:rFonts w:ascii="Times New Roman" w:eastAsia="Times New Roman" w:hAnsi="Times New Roman" w:cs="Times New Roman"/>
          <w:b/>
          <w:bCs/>
          <w:sz w:val="24"/>
          <w:szCs w:val="24"/>
          <w:lang w:eastAsia="pl-PL"/>
        </w:rPr>
        <w:t>.202</w:t>
      </w:r>
      <w:r w:rsidR="007209A1" w:rsidRPr="00F51D5B">
        <w:rPr>
          <w:rFonts w:ascii="Times New Roman" w:eastAsia="Times New Roman" w:hAnsi="Times New Roman" w:cs="Times New Roman"/>
          <w:b/>
          <w:bCs/>
          <w:sz w:val="24"/>
          <w:szCs w:val="24"/>
          <w:lang w:eastAsia="pl-PL"/>
        </w:rPr>
        <w:t>3</w:t>
      </w:r>
      <w:r w:rsidR="007603FA" w:rsidRPr="00F51D5B">
        <w:rPr>
          <w:rFonts w:ascii="Times New Roman" w:eastAsia="Times New Roman" w:hAnsi="Times New Roman" w:cs="Times New Roman"/>
          <w:b/>
          <w:bCs/>
          <w:sz w:val="24"/>
          <w:szCs w:val="24"/>
          <w:lang w:eastAsia="pl-PL"/>
        </w:rPr>
        <w:t>r.</w:t>
      </w:r>
      <w:r w:rsidRPr="00F51D5B">
        <w:rPr>
          <w:rFonts w:ascii="Times New Roman" w:eastAsia="Times New Roman" w:hAnsi="Times New Roman" w:cs="Times New Roman"/>
          <w:b/>
          <w:bCs/>
          <w:sz w:val="24"/>
          <w:szCs w:val="24"/>
          <w:lang w:eastAsia="pl-PL"/>
        </w:rPr>
        <w:t xml:space="preserve"> do godz. 10:00</w:t>
      </w:r>
    </w:p>
    <w:p w14:paraId="1EE6F1C9" w14:textId="70187AE7" w:rsidR="0048757F" w:rsidRPr="00F51D5B"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51D5B">
        <w:rPr>
          <w:rFonts w:ascii="Times New Roman" w:eastAsia="Times New Roman" w:hAnsi="Times New Roman" w:cs="Times New Roman"/>
          <w:sz w:val="24"/>
          <w:szCs w:val="24"/>
          <w:lang w:eastAsia="pl-PL"/>
        </w:rPr>
        <w:t>Otwarcie ofert nastąpi w dniu</w:t>
      </w:r>
      <w:r w:rsidR="00F51D5B" w:rsidRPr="00F51D5B">
        <w:rPr>
          <w:rFonts w:ascii="Times New Roman" w:eastAsia="Times New Roman" w:hAnsi="Times New Roman" w:cs="Times New Roman"/>
          <w:sz w:val="24"/>
          <w:szCs w:val="24"/>
          <w:lang w:eastAsia="pl-PL"/>
        </w:rPr>
        <w:t xml:space="preserve"> </w:t>
      </w:r>
      <w:r w:rsidR="00F51D5B" w:rsidRPr="00F51D5B">
        <w:rPr>
          <w:rFonts w:ascii="Times New Roman" w:eastAsia="Times New Roman" w:hAnsi="Times New Roman" w:cs="Times New Roman"/>
          <w:b/>
          <w:bCs/>
          <w:sz w:val="24"/>
          <w:szCs w:val="24"/>
          <w:lang w:eastAsia="pl-PL"/>
        </w:rPr>
        <w:t>30</w:t>
      </w:r>
      <w:r w:rsidR="007603FA" w:rsidRPr="00F51D5B">
        <w:rPr>
          <w:rFonts w:ascii="Times New Roman" w:eastAsia="Times New Roman" w:hAnsi="Times New Roman" w:cs="Times New Roman"/>
          <w:b/>
          <w:bCs/>
          <w:sz w:val="24"/>
          <w:szCs w:val="24"/>
          <w:lang w:eastAsia="pl-PL"/>
        </w:rPr>
        <w:t>.</w:t>
      </w:r>
      <w:r w:rsidR="007209A1" w:rsidRPr="00F51D5B">
        <w:rPr>
          <w:rFonts w:ascii="Times New Roman" w:eastAsia="Times New Roman" w:hAnsi="Times New Roman" w:cs="Times New Roman"/>
          <w:b/>
          <w:bCs/>
          <w:sz w:val="24"/>
          <w:szCs w:val="24"/>
          <w:lang w:eastAsia="pl-PL"/>
        </w:rPr>
        <w:t>03</w:t>
      </w:r>
      <w:r w:rsidR="007603FA" w:rsidRPr="00F51D5B">
        <w:rPr>
          <w:rFonts w:ascii="Times New Roman" w:eastAsia="Times New Roman" w:hAnsi="Times New Roman" w:cs="Times New Roman"/>
          <w:b/>
          <w:bCs/>
          <w:sz w:val="24"/>
          <w:szCs w:val="24"/>
          <w:lang w:eastAsia="pl-PL"/>
        </w:rPr>
        <w:t>.202</w:t>
      </w:r>
      <w:r w:rsidR="007209A1" w:rsidRPr="00F51D5B">
        <w:rPr>
          <w:rFonts w:ascii="Times New Roman" w:eastAsia="Times New Roman" w:hAnsi="Times New Roman" w:cs="Times New Roman"/>
          <w:b/>
          <w:bCs/>
          <w:sz w:val="24"/>
          <w:szCs w:val="24"/>
          <w:lang w:eastAsia="pl-PL"/>
        </w:rPr>
        <w:t>3</w:t>
      </w:r>
      <w:r w:rsidR="007603FA" w:rsidRPr="00F51D5B">
        <w:rPr>
          <w:rFonts w:ascii="Times New Roman" w:eastAsia="Times New Roman" w:hAnsi="Times New Roman" w:cs="Times New Roman"/>
          <w:b/>
          <w:bCs/>
          <w:sz w:val="24"/>
          <w:szCs w:val="24"/>
          <w:lang w:eastAsia="pl-PL"/>
        </w:rPr>
        <w:t>r.</w:t>
      </w:r>
      <w:r w:rsidR="00046FDF" w:rsidRPr="00F51D5B">
        <w:rPr>
          <w:rFonts w:ascii="Times New Roman" w:eastAsia="Times New Roman" w:hAnsi="Times New Roman" w:cs="Times New Roman"/>
          <w:b/>
          <w:bCs/>
          <w:sz w:val="24"/>
          <w:szCs w:val="24"/>
          <w:lang w:eastAsia="pl-PL"/>
        </w:rPr>
        <w:t xml:space="preserve"> </w:t>
      </w:r>
      <w:r w:rsidRPr="00F51D5B">
        <w:rPr>
          <w:rFonts w:ascii="Times New Roman" w:eastAsia="Times New Roman" w:hAnsi="Times New Roman" w:cs="Times New Roman"/>
          <w:b/>
          <w:bCs/>
          <w:sz w:val="24"/>
          <w:szCs w:val="24"/>
          <w:lang w:eastAsia="pl-PL"/>
        </w:rPr>
        <w:t>o godz. 10.30</w:t>
      </w:r>
      <w:r w:rsidRPr="00F51D5B">
        <w:rPr>
          <w:rFonts w:ascii="Times New Roman" w:eastAsia="Times New Roman" w:hAnsi="Times New Roman" w:cs="Times New Roman"/>
          <w:sz w:val="24"/>
          <w:szCs w:val="24"/>
          <w:lang w:eastAsia="pl-PL"/>
        </w:rPr>
        <w:t xml:space="preserve"> poprzez ich odszyfrowanie na Platformie </w:t>
      </w:r>
      <w:proofErr w:type="spellStart"/>
      <w:r w:rsidRPr="00F51D5B">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57154C63"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w:t>
      </w:r>
      <w:r w:rsidRPr="004F4981">
        <w:rPr>
          <w:rFonts w:ascii="Times New Roman" w:eastAsia="Times New Roman" w:hAnsi="Times New Roman" w:cs="Times New Roman"/>
          <w:sz w:val="24"/>
          <w:szCs w:val="24"/>
        </w:rPr>
        <w:lastRenderedPageBreak/>
        <w:t xml:space="preserve">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lastRenderedPageBreak/>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2362DB9F" w14:textId="77777777" w:rsidR="00AA12A0" w:rsidRPr="00AA12A0" w:rsidRDefault="00AA12A0" w:rsidP="00AA12A0">
      <w:pPr>
        <w:pStyle w:val="Default"/>
        <w:ind w:left="567" w:hanging="141"/>
      </w:pPr>
      <w:r w:rsidRPr="00AA12A0">
        <w:t xml:space="preserve">-koszty związane z dostarczeniem, uruchomieniem, instalacją, montażem, szkoleniem </w:t>
      </w:r>
    </w:p>
    <w:p w14:paraId="2290224E" w14:textId="77777777" w:rsidR="00AA12A0" w:rsidRPr="00AA12A0" w:rsidRDefault="00AA12A0" w:rsidP="00AA12A0">
      <w:pPr>
        <w:pStyle w:val="Default"/>
        <w:ind w:left="567" w:hanging="141"/>
      </w:pPr>
      <w:r w:rsidRPr="00AA12A0">
        <w:t xml:space="preserve">personelu, gwarancją, przeglądy okresowe w okresie gwarancji itp. </w:t>
      </w:r>
    </w:p>
    <w:p w14:paraId="74ECBF1E"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7F4312DD" w14:textId="396CCD0C"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01AEEC8F" w:rsidR="00B1049A" w:rsidRPr="007232D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stanowi cenę ofertową.</w:t>
      </w:r>
    </w:p>
    <w:p w14:paraId="066F62A6" w14:textId="75951747" w:rsidR="00B1049A" w:rsidRPr="00AD1B7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74FE2522" w14:textId="57ACC1E7" w:rsidR="006466B3" w:rsidRPr="004F4981" w:rsidRDefault="006466B3">
      <w:pPr>
        <w:numPr>
          <w:ilvl w:val="0"/>
          <w:numId w:val="40"/>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pPr>
        <w:numPr>
          <w:ilvl w:val="0"/>
          <w:numId w:val="40"/>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1"/>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1"/>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1"/>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01F656C5"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6E812CFE" w14:textId="77777777"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1. Kryterium oceny oferty to : </w:t>
      </w:r>
    </w:p>
    <w:p w14:paraId="6CA81192" w14:textId="0494DF65"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cena  -   </w:t>
      </w:r>
      <w:r>
        <w:rPr>
          <w:rFonts w:ascii="Times New Roman" w:eastAsia="Times New Roman" w:hAnsi="Times New Roman" w:cs="Times New Roman"/>
          <w:sz w:val="24"/>
          <w:szCs w:val="24"/>
          <w:lang w:eastAsia="pl-PL"/>
        </w:rPr>
        <w:t>8</w:t>
      </w:r>
      <w:r w:rsidRPr="00D27B8D">
        <w:rPr>
          <w:rFonts w:ascii="Times New Roman" w:eastAsia="Times New Roman" w:hAnsi="Times New Roman" w:cs="Times New Roman"/>
          <w:sz w:val="24"/>
          <w:szCs w:val="24"/>
          <w:lang w:eastAsia="pl-PL"/>
        </w:rPr>
        <w:t xml:space="preserve">0 % </w:t>
      </w:r>
    </w:p>
    <w:p w14:paraId="06B6ED47" w14:textId="76C52BF3"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okres gwarancji – </w:t>
      </w:r>
      <w:r>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w:t>
      </w:r>
    </w:p>
    <w:p w14:paraId="32B96B2D"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2. Sposób obliczania liczby punktów badanej oferty za kryterium „cena”</w:t>
      </w:r>
    </w:p>
    <w:p w14:paraId="0E516189" w14:textId="346E72B2"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color w:val="FF0000"/>
          <w:sz w:val="24"/>
          <w:szCs w:val="24"/>
          <w:lang w:eastAsia="pl-PL"/>
        </w:rPr>
        <w:t xml:space="preserve">  </w:t>
      </w:r>
      <w:r w:rsidRPr="00D27B8D">
        <w:rPr>
          <w:rFonts w:ascii="Times New Roman" w:eastAsia="Times New Roman" w:hAnsi="Times New Roman" w:cs="Times New Roman"/>
          <w:sz w:val="24"/>
          <w:szCs w:val="24"/>
          <w:lang w:eastAsia="pl-PL"/>
        </w:rPr>
        <w:t xml:space="preserve">       (</w:t>
      </w:r>
      <w:proofErr w:type="spellStart"/>
      <w:r w:rsidRPr="00D27B8D">
        <w:rPr>
          <w:rFonts w:ascii="Times New Roman" w:eastAsia="Times New Roman" w:hAnsi="Times New Roman" w:cs="Times New Roman"/>
          <w:sz w:val="24"/>
          <w:szCs w:val="24"/>
          <w:lang w:eastAsia="pl-PL"/>
        </w:rPr>
        <w:t>Cmin</w:t>
      </w:r>
      <w:proofErr w:type="spellEnd"/>
      <w:r w:rsidRPr="00D27B8D">
        <w:rPr>
          <w:rFonts w:ascii="Times New Roman" w:eastAsia="Times New Roman" w:hAnsi="Times New Roman" w:cs="Times New Roman"/>
          <w:sz w:val="24"/>
          <w:szCs w:val="24"/>
          <w:lang w:eastAsia="pl-PL"/>
        </w:rPr>
        <w:t xml:space="preserve"> / </w:t>
      </w:r>
      <w:proofErr w:type="spellStart"/>
      <w:r w:rsidRPr="00D27B8D">
        <w:rPr>
          <w:rFonts w:ascii="Times New Roman" w:eastAsia="Times New Roman" w:hAnsi="Times New Roman" w:cs="Times New Roman"/>
          <w:sz w:val="24"/>
          <w:szCs w:val="24"/>
          <w:lang w:eastAsia="pl-PL"/>
        </w:rPr>
        <w:t>Cn</w:t>
      </w:r>
      <w:proofErr w:type="spellEnd"/>
      <w:r w:rsidRPr="00D27B8D">
        <w:rPr>
          <w:rFonts w:ascii="Times New Roman" w:eastAsia="Times New Roman" w:hAnsi="Times New Roman" w:cs="Times New Roman"/>
          <w:sz w:val="24"/>
          <w:szCs w:val="24"/>
          <w:lang w:eastAsia="pl-PL"/>
        </w:rPr>
        <w:t xml:space="preserve"> ) x 100 x </w:t>
      </w:r>
      <w:r>
        <w:rPr>
          <w:rFonts w:ascii="Times New Roman" w:eastAsia="Times New Roman" w:hAnsi="Times New Roman" w:cs="Times New Roman"/>
          <w:sz w:val="24"/>
          <w:szCs w:val="24"/>
          <w:lang w:eastAsia="pl-PL"/>
        </w:rPr>
        <w:t>8</w:t>
      </w:r>
      <w:r w:rsidRPr="00D27B8D">
        <w:rPr>
          <w:rFonts w:ascii="Times New Roman" w:eastAsia="Times New Roman" w:hAnsi="Times New Roman" w:cs="Times New Roman"/>
          <w:sz w:val="24"/>
          <w:szCs w:val="24"/>
          <w:lang w:eastAsia="pl-PL"/>
        </w:rPr>
        <w:t xml:space="preserve">0% = ilość punktów badanej oferty </w:t>
      </w:r>
    </w:p>
    <w:p w14:paraId="6317837C"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min</w:t>
      </w:r>
      <w:proofErr w:type="spellEnd"/>
      <w:r w:rsidRPr="00D27B8D">
        <w:rPr>
          <w:rFonts w:ascii="Times New Roman" w:eastAsia="Times New Roman" w:hAnsi="Times New Roman" w:cs="Times New Roman"/>
          <w:sz w:val="24"/>
          <w:szCs w:val="24"/>
          <w:lang w:eastAsia="ar-SA"/>
        </w:rPr>
        <w:t xml:space="preserve"> – cena najniższej oferty,</w:t>
      </w:r>
    </w:p>
    <w:p w14:paraId="181C072A"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n</w:t>
      </w:r>
      <w:proofErr w:type="spellEnd"/>
      <w:r w:rsidRPr="00D27B8D">
        <w:rPr>
          <w:rFonts w:ascii="Times New Roman" w:eastAsia="Times New Roman" w:hAnsi="Times New Roman" w:cs="Times New Roman"/>
          <w:sz w:val="24"/>
          <w:szCs w:val="24"/>
          <w:vertAlign w:val="subscript"/>
          <w:lang w:eastAsia="ar-SA"/>
        </w:rPr>
        <w:t xml:space="preserve"> </w:t>
      </w:r>
      <w:r w:rsidRPr="00D27B8D">
        <w:rPr>
          <w:rFonts w:ascii="Times New Roman" w:eastAsia="Times New Roman" w:hAnsi="Times New Roman" w:cs="Times New Roman"/>
          <w:sz w:val="24"/>
          <w:szCs w:val="24"/>
          <w:lang w:eastAsia="ar-SA"/>
        </w:rPr>
        <w:t xml:space="preserve"> – cena badanej oferty</w:t>
      </w:r>
    </w:p>
    <w:p w14:paraId="064B84F1" w14:textId="7A318A21" w:rsidR="00D27B8D" w:rsidRDefault="00D27B8D" w:rsidP="00D27B8D">
      <w:pPr>
        <w:spacing w:after="0"/>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100– stały współczynnik</w:t>
      </w:r>
    </w:p>
    <w:p w14:paraId="598CFF49" w14:textId="1DDEC7B0" w:rsidR="00D27B8D" w:rsidRPr="00D27B8D" w:rsidRDefault="00D27B8D" w:rsidP="00D27B8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27B8D">
        <w:rPr>
          <w:rFonts w:ascii="Times New Roman" w:eastAsia="Times New Roman" w:hAnsi="Times New Roman" w:cs="Times New Roman"/>
          <w:sz w:val="24"/>
          <w:szCs w:val="24"/>
          <w:lang w:eastAsia="pl-PL"/>
        </w:rPr>
        <w:t xml:space="preserve">Maksymalna liczba punktów jaką można uzyskać w tym kryterium to </w:t>
      </w:r>
      <w:r>
        <w:rPr>
          <w:rFonts w:ascii="Times New Roman" w:eastAsia="Times New Roman" w:hAnsi="Times New Roman" w:cs="Times New Roman"/>
          <w:sz w:val="24"/>
          <w:szCs w:val="24"/>
          <w:lang w:eastAsia="pl-PL"/>
        </w:rPr>
        <w:t>8</w:t>
      </w:r>
      <w:r w:rsidRPr="00D27B8D">
        <w:rPr>
          <w:rFonts w:ascii="Times New Roman" w:eastAsia="Times New Roman" w:hAnsi="Times New Roman" w:cs="Times New Roman"/>
          <w:sz w:val="24"/>
          <w:szCs w:val="24"/>
          <w:lang w:eastAsia="pl-PL"/>
        </w:rPr>
        <w:t>0 punktów.</w:t>
      </w:r>
    </w:p>
    <w:p w14:paraId="1A37CB40" w14:textId="77777777" w:rsidR="00D27B8D" w:rsidRPr="00D27B8D" w:rsidRDefault="00D27B8D" w:rsidP="00D27B8D">
      <w:pPr>
        <w:numPr>
          <w:ilvl w:val="0"/>
          <w:numId w:val="79"/>
        </w:numPr>
        <w:spacing w:after="0" w:line="240" w:lineRule="auto"/>
        <w:ind w:left="284" w:hanging="284"/>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Sposób obliczania liczby punktów badanej oferty za kryterium ,,okres gwarancja” ( G) załącznik nr 1 </w:t>
      </w:r>
    </w:p>
    <w:p w14:paraId="697D047B" w14:textId="17EB45ED" w:rsidR="00D27B8D" w:rsidRPr="00D27B8D" w:rsidRDefault="00D27B8D" w:rsidP="00D27B8D">
      <w:pPr>
        <w:spacing w:after="0" w:line="240" w:lineRule="auto"/>
        <w:ind w:left="284"/>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G = ( G of/ </w:t>
      </w:r>
      <w:proofErr w:type="spellStart"/>
      <w:r w:rsidRPr="00D27B8D">
        <w:rPr>
          <w:rFonts w:ascii="Times New Roman" w:eastAsia="Times New Roman" w:hAnsi="Times New Roman" w:cs="Times New Roman"/>
          <w:sz w:val="24"/>
          <w:szCs w:val="24"/>
          <w:lang w:eastAsia="pl-PL"/>
        </w:rPr>
        <w:t>Gmax</w:t>
      </w:r>
      <w:proofErr w:type="spellEnd"/>
      <w:r w:rsidRPr="00D27B8D">
        <w:rPr>
          <w:rFonts w:ascii="Times New Roman" w:eastAsia="Times New Roman" w:hAnsi="Times New Roman" w:cs="Times New Roman"/>
          <w:sz w:val="24"/>
          <w:szCs w:val="24"/>
          <w:lang w:eastAsia="pl-PL"/>
        </w:rPr>
        <w:t xml:space="preserve">)x 100 x </w:t>
      </w:r>
      <w:r>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w:t>
      </w:r>
    </w:p>
    <w:p w14:paraId="7C21BF4B"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G – liczba zaoferowanych miesięcy  w ramach kryterium ,, gwarancja”</w:t>
      </w:r>
    </w:p>
    <w:p w14:paraId="35B48D91"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G of – wartość( długość gwarancji)  badanej oferty </w:t>
      </w:r>
    </w:p>
    <w:p w14:paraId="6AA7CE1D"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G max – najdłuższy oferowany okres gwarancji wśród ofert ocenianych</w:t>
      </w:r>
    </w:p>
    <w:p w14:paraId="429B1197"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100 –    stały współczynnik</w:t>
      </w:r>
    </w:p>
    <w:p w14:paraId="51FEACA4" w14:textId="178C5524"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Minimalny okres gwarancji to </w:t>
      </w:r>
      <w:r>
        <w:rPr>
          <w:rFonts w:ascii="Times New Roman" w:eastAsia="Times New Roman" w:hAnsi="Times New Roman" w:cs="Times New Roman"/>
          <w:sz w:val="24"/>
          <w:szCs w:val="24"/>
          <w:lang w:eastAsia="pl-PL"/>
        </w:rPr>
        <w:t>36</w:t>
      </w:r>
      <w:r w:rsidRPr="00D27B8D">
        <w:rPr>
          <w:rFonts w:ascii="Times New Roman" w:eastAsia="Times New Roman" w:hAnsi="Times New Roman" w:cs="Times New Roman"/>
          <w:sz w:val="24"/>
          <w:szCs w:val="24"/>
          <w:lang w:eastAsia="pl-PL"/>
        </w:rPr>
        <w:t xml:space="preserve"> miesiące. Maksymalna liczba punktów jaką można uzyskać w tym kryterium to </w:t>
      </w:r>
      <w:r>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punktów.</w:t>
      </w:r>
    </w:p>
    <w:p w14:paraId="3231E0CD"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lastRenderedPageBreak/>
        <w:t xml:space="preserve">Ocenie podlega wartość ( długość gwarancji) zaoferowana w formularzu ofertowym Załącznik nr 1 </w:t>
      </w:r>
    </w:p>
    <w:p w14:paraId="3E89EE6A" w14:textId="505F6C1C"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Calibri" w:hAnsi="Times New Roman" w:cs="Times New Roman"/>
          <w:sz w:val="24"/>
          <w:szCs w:val="24"/>
        </w:rPr>
        <w:t xml:space="preserve">W  przypadku nie wypełnienia w formularzu ofertowym stosownej rubryki Zamawiający  uzna, że  wykonawca deklaruje </w:t>
      </w:r>
      <w:r>
        <w:rPr>
          <w:rFonts w:ascii="Times New Roman" w:eastAsia="Calibri" w:hAnsi="Times New Roman" w:cs="Times New Roman"/>
          <w:sz w:val="24"/>
          <w:szCs w:val="24"/>
        </w:rPr>
        <w:t>36</w:t>
      </w:r>
      <w:r w:rsidRPr="00D27B8D">
        <w:rPr>
          <w:rFonts w:ascii="Times New Roman" w:eastAsia="Calibri" w:hAnsi="Times New Roman" w:cs="Times New Roman"/>
          <w:sz w:val="24"/>
          <w:szCs w:val="24"/>
        </w:rPr>
        <w:t xml:space="preserve"> miesięczny okres gwarancji.</w:t>
      </w:r>
    </w:p>
    <w:p w14:paraId="4C8C3F75" w14:textId="77777777" w:rsidR="00D27B8D" w:rsidRPr="00D27B8D" w:rsidRDefault="00D27B8D" w:rsidP="00D27B8D">
      <w:pPr>
        <w:numPr>
          <w:ilvl w:val="0"/>
          <w:numId w:val="7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3B6B5B5F"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p = C + G </w:t>
      </w:r>
    </w:p>
    <w:p w14:paraId="209D2C9F"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gdzie:   p - łączna liczba punktów jaką uzyskała oceniana oferta </w:t>
      </w:r>
    </w:p>
    <w:p w14:paraId="48C592D3"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C - liczba punktów przyznanych ocenianej ofercie w ramach kryterium ,,cena” </w:t>
      </w:r>
    </w:p>
    <w:p w14:paraId="5E9E71EE"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G - liczba punktów przyznanych ocenianej ofercie w ramach kryterium</w:t>
      </w:r>
    </w:p>
    <w:p w14:paraId="04AAEE50" w14:textId="77777777" w:rsid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  okres  gwarancja ”  </w:t>
      </w:r>
    </w:p>
    <w:p w14:paraId="2C85172E" w14:textId="1DB9479A" w:rsidR="00D27B8D" w:rsidRPr="00D27B8D" w:rsidRDefault="00D27B8D" w:rsidP="009C1CDC">
      <w:pPr>
        <w:pStyle w:val="Akapitzlist"/>
        <w:numPr>
          <w:ilvl w:val="0"/>
          <w:numId w:val="78"/>
        </w:numPr>
        <w:autoSpaceDE w:val="0"/>
        <w:autoSpaceDN w:val="0"/>
        <w:adjustRightInd w:val="0"/>
        <w:spacing w:after="0" w:line="240" w:lineRule="auto"/>
        <w:jc w:val="both"/>
        <w:rPr>
          <w:rFonts w:ascii="Times New Roman" w:eastAsia="Cambria" w:hAnsi="Times New Roman" w:cs="Times New Roman"/>
          <w:sz w:val="24"/>
          <w:szCs w:val="24"/>
          <w:lang w:eastAsia="pl-PL"/>
        </w:rPr>
      </w:pPr>
      <w:r w:rsidRPr="00D27B8D">
        <w:rPr>
          <w:rFonts w:ascii="Times New Roman" w:eastAsia="Cambria" w:hAnsi="Times New Roman" w:cs="Times New Roman"/>
          <w:sz w:val="24"/>
          <w:szCs w:val="24"/>
          <w:lang w:eastAsia="pl-PL"/>
        </w:rPr>
        <w:t xml:space="preserve">Punktacja przyznawana ofertom w kryterium  będzie liczona z dokładnością do dwóch miejsc  po przecinku. </w:t>
      </w:r>
    </w:p>
    <w:p w14:paraId="45D89DF8" w14:textId="2915FCAF" w:rsidR="00D27B8D" w:rsidRPr="00D27B8D" w:rsidRDefault="00D27B8D" w:rsidP="00D27B8D">
      <w:pPr>
        <w:pStyle w:val="Akapitzlist"/>
        <w:numPr>
          <w:ilvl w:val="0"/>
          <w:numId w:val="78"/>
        </w:numPr>
        <w:spacing w:after="0" w:line="240" w:lineRule="auto"/>
        <w:jc w:val="both"/>
        <w:rPr>
          <w:rFonts w:ascii="Times New Roman" w:eastAsia="Times New Roman" w:hAnsi="Times New Roman" w:cs="Times New Roman"/>
          <w:sz w:val="24"/>
          <w:szCs w:val="24"/>
          <w:lang w:eastAsia="ar-SA"/>
        </w:rPr>
      </w:pPr>
      <w:r w:rsidRPr="00D27B8D">
        <w:rPr>
          <w:rFonts w:ascii="Times New Roman" w:eastAsia="Calibri"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2230FB40"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ar-SA"/>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1B0D954B"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998F33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lastRenderedPageBreak/>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904DEC" w:rsidRDefault="00FB23F7" w:rsidP="00FB23F7">
      <w:pPr>
        <w:spacing w:after="0" w:line="240" w:lineRule="auto"/>
        <w:rPr>
          <w:rFonts w:ascii="Times New Roman" w:eastAsia="Times New Roman" w:hAnsi="Times New Roman" w:cs="Times New Roman"/>
          <w:b/>
          <w:bCs/>
          <w:sz w:val="24"/>
          <w:szCs w:val="24"/>
          <w:lang w:eastAsia="pl-PL"/>
        </w:rPr>
      </w:pPr>
      <w:r w:rsidRPr="00904DEC">
        <w:rPr>
          <w:rFonts w:ascii="Times New Roman" w:eastAsia="Times New Roman" w:hAnsi="Times New Roman" w:cs="Times New Roman"/>
          <w:b/>
          <w:bCs/>
          <w:sz w:val="24"/>
          <w:szCs w:val="24"/>
          <w:lang w:eastAsia="pl-PL"/>
        </w:rPr>
        <w:t>XVII</w:t>
      </w:r>
      <w:r w:rsidR="00472ACA" w:rsidRPr="00904DEC">
        <w:rPr>
          <w:rFonts w:ascii="Times New Roman" w:eastAsia="Times New Roman" w:hAnsi="Times New Roman" w:cs="Times New Roman"/>
          <w:b/>
          <w:bCs/>
          <w:sz w:val="24"/>
          <w:szCs w:val="24"/>
          <w:lang w:eastAsia="pl-PL"/>
        </w:rPr>
        <w:t>I</w:t>
      </w:r>
      <w:r w:rsidRPr="00904DEC">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64FFC32B"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904DEC">
        <w:rPr>
          <w:rFonts w:ascii="Times New Roman" w:eastAsia="Times New Roman" w:hAnsi="Times New Roman" w:cs="Times New Roman"/>
          <w:sz w:val="24"/>
          <w:szCs w:val="24"/>
          <w:lang w:eastAsia="pl-PL"/>
        </w:rPr>
        <w:t xml:space="preserve">Środki ochrony prawnej </w:t>
      </w:r>
      <w:r w:rsidRPr="004F4981">
        <w:rPr>
          <w:rFonts w:ascii="Times New Roman" w:eastAsia="Times New Roman" w:hAnsi="Times New Roman" w:cs="Times New Roman"/>
          <w:sz w:val="24"/>
          <w:szCs w:val="24"/>
          <w:lang w:eastAsia="pl-PL"/>
        </w:rPr>
        <w:t>przysługują Wykonawcom,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1ACC7B6A" w:rsidR="00BA5DB2" w:rsidRPr="00781645" w:rsidRDefault="00BA5DB2" w:rsidP="00781645">
      <w:pPr>
        <w:numPr>
          <w:ilvl w:val="0"/>
          <w:numId w:val="33"/>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182B4DAD" w14:textId="504FA8C2" w:rsidR="007209A1" w:rsidRDefault="007209A1" w:rsidP="00781645">
      <w:pPr>
        <w:spacing w:line="240" w:lineRule="auto"/>
        <w:ind w:left="340"/>
        <w:contextualSpacing/>
        <w:jc w:val="both"/>
        <w:rPr>
          <w:rFonts w:ascii="Times New Roman" w:eastAsia="Cambria" w:hAnsi="Times New Roman" w:cs="Times New Roman"/>
          <w:sz w:val="24"/>
          <w:szCs w:val="24"/>
        </w:rPr>
      </w:pPr>
    </w:p>
    <w:p w14:paraId="29B8D4C2"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32C6DC8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1207473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3C44D656" w14:textId="58AD2FBB"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37DF7FA7" w14:textId="2E71ADC8" w:rsidR="00C03BEA" w:rsidRPr="004F4981" w:rsidRDefault="00C03BEA" w:rsidP="00C03BEA">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sidRPr="004F4981">
        <w:rPr>
          <w:rFonts w:ascii="Times New Roman" w:eastAsia="Times New Roman" w:hAnsi="Times New Roman" w:cs="Times New Roman"/>
          <w:sz w:val="24"/>
          <w:szCs w:val="24"/>
          <w:lang w:eastAsia="ar-SA"/>
        </w:rPr>
        <w:t xml:space="preserve"> </w:t>
      </w:r>
      <w:r w:rsidR="001E0EF8">
        <w:rPr>
          <w:rFonts w:ascii="Times New Roman" w:eastAsia="Times New Roman" w:hAnsi="Times New Roman" w:cs="Times New Roman"/>
          <w:sz w:val="24"/>
          <w:szCs w:val="24"/>
          <w:lang w:eastAsia="pl-PL"/>
        </w:rPr>
        <w:t>P</w:t>
      </w:r>
      <w:r w:rsidR="007209A1">
        <w:rPr>
          <w:rFonts w:ascii="Times New Roman" w:eastAsia="Times New Roman" w:hAnsi="Times New Roman" w:cs="Times New Roman"/>
          <w:sz w:val="24"/>
          <w:szCs w:val="24"/>
          <w:lang w:eastAsia="pl-PL"/>
        </w:rPr>
        <w:t xml:space="preserve">arametry </w:t>
      </w:r>
      <w:proofErr w:type="spellStart"/>
      <w:r w:rsidR="007209A1">
        <w:rPr>
          <w:rFonts w:ascii="Times New Roman" w:eastAsia="Times New Roman" w:hAnsi="Times New Roman" w:cs="Times New Roman"/>
          <w:sz w:val="24"/>
          <w:szCs w:val="24"/>
          <w:lang w:eastAsia="pl-PL"/>
        </w:rPr>
        <w:t>techniczno</w:t>
      </w:r>
      <w:proofErr w:type="spellEnd"/>
      <w:r w:rsidR="007209A1">
        <w:rPr>
          <w:rFonts w:ascii="Times New Roman" w:eastAsia="Times New Roman" w:hAnsi="Times New Roman" w:cs="Times New Roman"/>
          <w:sz w:val="24"/>
          <w:szCs w:val="24"/>
          <w:lang w:eastAsia="pl-PL"/>
        </w:rPr>
        <w:t xml:space="preserve"> - użytkowe</w:t>
      </w:r>
      <w:r w:rsidRPr="007C7A34">
        <w:rPr>
          <w:rFonts w:ascii="Times New Roman" w:eastAsia="Times New Roman" w:hAnsi="Times New Roman" w:cs="Times New Roman"/>
          <w:sz w:val="24"/>
          <w:szCs w:val="24"/>
          <w:lang w:eastAsia="pl-PL"/>
        </w:rPr>
        <w:t xml:space="preserve">  </w:t>
      </w:r>
    </w:p>
    <w:p w14:paraId="482BEEE7" w14:textId="739DF0D6" w:rsidR="00FD5AFA" w:rsidRPr="00C03BEA" w:rsidRDefault="007209A1" w:rsidP="00D37541">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5</w:t>
      </w:r>
      <w:r w:rsidR="00FD5AFA">
        <w:rPr>
          <w:rFonts w:ascii="Times New Roman" w:eastAsia="Cambria" w:hAnsi="Times New Roman" w:cs="Times New Roman"/>
          <w:sz w:val="24"/>
          <w:szCs w:val="24"/>
        </w:rPr>
        <w:t>.</w:t>
      </w:r>
      <w:r w:rsidR="00FD5AFA" w:rsidRPr="00FD5AFA">
        <w:rPr>
          <w:rFonts w:ascii="Times New Roman" w:eastAsia="Cambria" w:hAnsi="Times New Roman" w:cs="Times New Roman"/>
          <w:sz w:val="24"/>
          <w:szCs w:val="24"/>
        </w:rPr>
        <w:t xml:space="preserve"> Załączniki procedura BHP -8</w:t>
      </w:r>
    </w:p>
    <w:p w14:paraId="239E8A5E" w14:textId="77777777" w:rsidR="007209A1" w:rsidRDefault="007209A1" w:rsidP="00071AEE">
      <w:pPr>
        <w:spacing w:after="0" w:line="240" w:lineRule="auto"/>
        <w:rPr>
          <w:rFonts w:ascii="Times New Roman" w:eastAsia="Calibri" w:hAnsi="Times New Roman" w:cs="Times New Roman"/>
          <w:sz w:val="24"/>
          <w:szCs w:val="24"/>
        </w:rPr>
      </w:pPr>
      <w:bookmarkStart w:id="3" w:name="_Hlk98402935"/>
    </w:p>
    <w:p w14:paraId="634AFE26" w14:textId="77777777" w:rsidR="00F51D5B" w:rsidRDefault="00F51D5B" w:rsidP="00071AEE">
      <w:pPr>
        <w:spacing w:after="0" w:line="240" w:lineRule="auto"/>
        <w:rPr>
          <w:rFonts w:ascii="Times New Roman" w:eastAsia="Calibri" w:hAnsi="Times New Roman" w:cs="Times New Roman"/>
          <w:sz w:val="24"/>
          <w:szCs w:val="24"/>
        </w:rPr>
      </w:pPr>
    </w:p>
    <w:p w14:paraId="695C10AD" w14:textId="2E6E94B0" w:rsidR="00071AEE" w:rsidRPr="007A5605" w:rsidRDefault="00071AEE" w:rsidP="00071AEE">
      <w:pPr>
        <w:spacing w:after="0" w:line="240" w:lineRule="auto"/>
        <w:rPr>
          <w:rFonts w:ascii="Times New Roman" w:eastAsia="Calibri" w:hAnsi="Times New Roman" w:cs="Times New Roman"/>
          <w:sz w:val="24"/>
          <w:szCs w:val="24"/>
        </w:rPr>
      </w:pPr>
      <w:r w:rsidRPr="007A5605">
        <w:rPr>
          <w:rFonts w:ascii="Times New Roman" w:eastAsia="Calibri" w:hAnsi="Times New Roman" w:cs="Times New Roman"/>
          <w:sz w:val="24"/>
          <w:szCs w:val="24"/>
        </w:rPr>
        <w:lastRenderedPageBreak/>
        <w:t>DZP.381.</w:t>
      </w:r>
      <w:r w:rsidR="00B86569">
        <w:rPr>
          <w:rFonts w:ascii="Times New Roman" w:eastAsia="Calibri" w:hAnsi="Times New Roman" w:cs="Times New Roman"/>
          <w:sz w:val="24"/>
          <w:szCs w:val="24"/>
        </w:rPr>
        <w:t>24</w:t>
      </w:r>
      <w:r w:rsidR="007A5605" w:rsidRPr="007A5605">
        <w:rPr>
          <w:rFonts w:ascii="Times New Roman" w:eastAsia="Calibri" w:hAnsi="Times New Roman" w:cs="Times New Roman"/>
          <w:sz w:val="24"/>
          <w:szCs w:val="24"/>
        </w:rPr>
        <w:t>B</w:t>
      </w:r>
      <w:r w:rsidR="00C93FA8" w:rsidRPr="007A5605">
        <w:rPr>
          <w:rFonts w:ascii="Times New Roman" w:eastAsia="Calibri" w:hAnsi="Times New Roman" w:cs="Times New Roman"/>
          <w:sz w:val="24"/>
          <w:szCs w:val="24"/>
        </w:rPr>
        <w:t>.</w:t>
      </w:r>
      <w:r w:rsidRPr="007A5605">
        <w:rPr>
          <w:rFonts w:ascii="Times New Roman" w:eastAsia="Calibri" w:hAnsi="Times New Roman" w:cs="Times New Roman"/>
          <w:sz w:val="24"/>
          <w:szCs w:val="24"/>
        </w:rPr>
        <w:t>202</w:t>
      </w:r>
      <w:r w:rsidR="00B86569">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B3829EB" w14:textId="41996946" w:rsidR="00071AEE" w:rsidRPr="00CC02FF" w:rsidRDefault="00071AEE"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4C2BEBD5"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w:t>
      </w:r>
      <w:r w:rsidR="00B86569">
        <w:rPr>
          <w:rFonts w:ascii="Times New Roman" w:eastAsia="Calibri" w:hAnsi="Times New Roman" w:cs="Times New Roman"/>
          <w:sz w:val="24"/>
          <w:szCs w:val="24"/>
        </w:rPr>
        <w:t xml:space="preserve">tonometru </w:t>
      </w:r>
      <w:r w:rsidR="00A83D45">
        <w:rPr>
          <w:rFonts w:ascii="Times New Roman" w:eastAsia="Times New Roman" w:hAnsi="Times New Roman" w:cs="Times New Roman"/>
          <w:sz w:val="24"/>
          <w:szCs w:val="24"/>
          <w:lang w:eastAsia="pl-PL"/>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7305487A" w14:textId="48C1C109"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7962A6B2"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bookmarkStart w:id="4" w:name="_Hlk109808317"/>
      <w:r w:rsidRPr="000B4543">
        <w:rPr>
          <w:rFonts w:ascii="Times New Roman" w:eastAsia="Times New Roman" w:hAnsi="Times New Roman" w:cs="Times New Roman"/>
          <w:sz w:val="24"/>
          <w:szCs w:val="24"/>
          <w:lang w:eastAsia="pl-PL"/>
        </w:rPr>
        <w:t xml:space="preserve">za cenę netto ......................................................... zł </w:t>
      </w:r>
    </w:p>
    <w:p w14:paraId="58A1F5C5"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585E7130"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3A292A7C"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4"/>
      <w:r w:rsidRPr="000B4543">
        <w:rPr>
          <w:rFonts w:ascii="Times New Roman" w:eastAsia="Times New Roman" w:hAnsi="Times New Roman" w:cs="Times New Roman"/>
          <w:sz w:val="24"/>
          <w:szCs w:val="24"/>
          <w:lang w:eastAsia="pl-PL"/>
        </w:rPr>
        <w:t>zł)</w:t>
      </w:r>
    </w:p>
    <w:p w14:paraId="4C175A26" w14:textId="36EA4284"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54068C35" w14:textId="77777777"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3C7C7C9F" w14:textId="77777777" w:rsidR="00781645" w:rsidRP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781645" w:rsidRPr="00781645" w14:paraId="0A98434A" w14:textId="77777777" w:rsidTr="002B0CB6">
        <w:tc>
          <w:tcPr>
            <w:tcW w:w="3227" w:type="dxa"/>
            <w:vAlign w:val="center"/>
            <w:hideMark/>
          </w:tcPr>
          <w:p w14:paraId="31999B81" w14:textId="77777777" w:rsidR="00781645" w:rsidRDefault="00781645" w:rsidP="00781645">
            <w:pPr>
              <w:suppressAutoHyphens/>
              <w:spacing w:after="0" w:line="240" w:lineRule="auto"/>
              <w:jc w:val="center"/>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 xml:space="preserve">Wymagane informacje </w:t>
            </w:r>
          </w:p>
          <w:p w14:paraId="0EC5B269" w14:textId="74FD39A6" w:rsidR="00B86569" w:rsidRPr="00781645" w:rsidRDefault="00B86569" w:rsidP="00781645">
            <w:pPr>
              <w:suppressAutoHyphens/>
              <w:spacing w:after="0" w:line="240" w:lineRule="auto"/>
              <w:jc w:val="center"/>
              <w:rPr>
                <w:rFonts w:ascii="Calibri" w:eastAsia="MS Mincho" w:hAnsi="Calibri" w:cs="Times New Roman"/>
                <w:lang w:eastAsia="ar-SA"/>
              </w:rPr>
            </w:pPr>
          </w:p>
        </w:tc>
        <w:tc>
          <w:tcPr>
            <w:tcW w:w="4423" w:type="dxa"/>
            <w:vAlign w:val="center"/>
            <w:hideMark/>
          </w:tcPr>
          <w:p w14:paraId="515A2708" w14:textId="6B3540A0" w:rsidR="00781645" w:rsidRPr="00781645" w:rsidRDefault="00B86569" w:rsidP="00781645">
            <w:pPr>
              <w:widowControl w:val="0"/>
              <w:suppressAutoHyphens/>
              <w:autoSpaceDE w:val="0"/>
              <w:autoSpaceDN w:val="0"/>
              <w:adjustRightInd w:val="0"/>
              <w:spacing w:after="0" w:line="240" w:lineRule="auto"/>
              <w:jc w:val="center"/>
              <w:rPr>
                <w:rFonts w:ascii="Times New Roman" w:eastAsia="MS Mincho" w:hAnsi="Times New Roman" w:cs="Times New Roman"/>
                <w:sz w:val="20"/>
                <w:szCs w:val="20"/>
                <w:lang w:eastAsia="ar-SA"/>
              </w:rPr>
            </w:pPr>
            <w:r>
              <w:rPr>
                <w:rFonts w:ascii="Times New Roman" w:eastAsia="Calibri" w:hAnsi="Times New Roman" w:cs="Times New Roman"/>
                <w:sz w:val="24"/>
                <w:szCs w:val="24"/>
              </w:rPr>
              <w:t>Tonometr ( 1 sztuka)</w:t>
            </w:r>
          </w:p>
        </w:tc>
      </w:tr>
      <w:tr w:rsidR="00781645" w:rsidRPr="00781645" w14:paraId="5908C98E" w14:textId="77777777" w:rsidTr="002B0CB6">
        <w:trPr>
          <w:trHeight w:val="391"/>
        </w:trPr>
        <w:tc>
          <w:tcPr>
            <w:tcW w:w="3227" w:type="dxa"/>
            <w:hideMark/>
          </w:tcPr>
          <w:p w14:paraId="36CDE112" w14:textId="4D2D2AA3" w:rsid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Producent:</w:t>
            </w:r>
            <w:r w:rsidR="00314788">
              <w:rPr>
                <w:rFonts w:ascii="Times New Roman" w:eastAsia="MS Mincho" w:hAnsi="Times New Roman" w:cs="Times New Roman"/>
                <w:sz w:val="24"/>
                <w:szCs w:val="24"/>
                <w:lang w:eastAsia="ar-SA"/>
              </w:rPr>
              <w:t xml:space="preserve">   </w:t>
            </w:r>
            <w:r w:rsidRPr="00781645">
              <w:rPr>
                <w:rFonts w:ascii="Times New Roman" w:eastAsia="MS Mincho" w:hAnsi="Times New Roman" w:cs="Times New Roman"/>
                <w:sz w:val="24"/>
                <w:szCs w:val="24"/>
                <w:lang w:eastAsia="ar-SA"/>
              </w:rPr>
              <w:t>(podać)</w:t>
            </w:r>
          </w:p>
          <w:p w14:paraId="0E5A1825" w14:textId="6CEF63A0" w:rsidR="00B86569" w:rsidRPr="00781645" w:rsidRDefault="00B86569" w:rsidP="00781645">
            <w:pPr>
              <w:suppressAutoHyphens/>
              <w:spacing w:after="0" w:line="240" w:lineRule="auto"/>
              <w:jc w:val="both"/>
              <w:rPr>
                <w:rFonts w:ascii="Times New Roman" w:eastAsia="MS Mincho" w:hAnsi="Times New Roman" w:cs="Times New Roman"/>
                <w:sz w:val="24"/>
                <w:szCs w:val="24"/>
                <w:lang w:eastAsia="ar-SA"/>
              </w:rPr>
            </w:pPr>
          </w:p>
        </w:tc>
        <w:tc>
          <w:tcPr>
            <w:tcW w:w="4423" w:type="dxa"/>
          </w:tcPr>
          <w:p w14:paraId="315D0801" w14:textId="77777777" w:rsidR="00781645" w:rsidRPr="00781645" w:rsidRDefault="00781645" w:rsidP="00781645">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781645" w:rsidRPr="00781645" w14:paraId="16B241B0" w14:textId="77777777" w:rsidTr="002B0CB6">
        <w:trPr>
          <w:trHeight w:val="546"/>
        </w:trPr>
        <w:tc>
          <w:tcPr>
            <w:tcW w:w="3227" w:type="dxa"/>
            <w:hideMark/>
          </w:tcPr>
          <w:p w14:paraId="20B4094C" w14:textId="77777777" w:rsidR="00781645" w:rsidRDefault="00781645" w:rsidP="00781645">
            <w:pPr>
              <w:suppressAutoHyphens/>
              <w:spacing w:after="0" w:line="240" w:lineRule="auto"/>
              <w:rPr>
                <w:rFonts w:ascii="Times New Roman" w:eastAsia="MS Mincho" w:hAnsi="Times New Roman" w:cs="Times New Roman"/>
                <w:color w:val="000000"/>
                <w:sz w:val="24"/>
                <w:szCs w:val="24"/>
                <w:lang w:eastAsia="ar-SA"/>
              </w:rPr>
            </w:pPr>
            <w:r w:rsidRPr="00781645">
              <w:rPr>
                <w:rFonts w:ascii="Times New Roman" w:eastAsia="MS Mincho" w:hAnsi="Times New Roman" w:cs="Times New Roman"/>
                <w:color w:val="000000"/>
                <w:sz w:val="24"/>
                <w:szCs w:val="24"/>
                <w:lang w:eastAsia="ar-SA"/>
              </w:rPr>
              <w:t>Nazwa i typ: (podać)</w:t>
            </w:r>
          </w:p>
          <w:p w14:paraId="41293975" w14:textId="13403167" w:rsidR="00B86569" w:rsidRPr="00781645" w:rsidRDefault="00B86569" w:rsidP="00781645">
            <w:pPr>
              <w:suppressAutoHyphens/>
              <w:spacing w:after="0" w:line="240" w:lineRule="auto"/>
              <w:rPr>
                <w:rFonts w:ascii="Times New Roman" w:eastAsia="MS Mincho" w:hAnsi="Times New Roman" w:cs="Times New Roman"/>
                <w:bCs/>
                <w:sz w:val="20"/>
                <w:szCs w:val="20"/>
                <w:lang w:eastAsia="pl-PL"/>
              </w:rPr>
            </w:pPr>
          </w:p>
        </w:tc>
        <w:tc>
          <w:tcPr>
            <w:tcW w:w="4423" w:type="dxa"/>
          </w:tcPr>
          <w:p w14:paraId="658E146B" w14:textId="77777777" w:rsidR="00781645" w:rsidRPr="00781645" w:rsidRDefault="00781645" w:rsidP="00781645">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4F8EB73B" w14:textId="0A7E2727" w:rsidR="00781645" w:rsidRPr="00781645" w:rsidRDefault="00781645" w:rsidP="00781645">
      <w:pPr>
        <w:suppressAutoHyphens/>
        <w:spacing w:after="0" w:line="240" w:lineRule="auto"/>
        <w:jc w:val="both"/>
        <w:rPr>
          <w:rFonts w:ascii="Times New Roman" w:eastAsia="MS Mincho" w:hAnsi="Times New Roman" w:cs="Times New Roman"/>
          <w:sz w:val="20"/>
          <w:szCs w:val="20"/>
        </w:rPr>
      </w:pPr>
      <w:r w:rsidRPr="00781645">
        <w:rPr>
          <w:rFonts w:ascii="Times New Roman" w:eastAsia="MS Mincho" w:hAnsi="Times New Roman" w:cs="Times New Roman"/>
          <w:sz w:val="20"/>
          <w:szCs w:val="20"/>
          <w:lang w:eastAsia="ar-SA"/>
        </w:rPr>
        <w:t xml:space="preserve">Oświadczamy, iż w/w sprzęt spełnia wymagania Zamawiającego wskazane w zestawieniu parametrów </w:t>
      </w:r>
      <w:proofErr w:type="spellStart"/>
      <w:r w:rsidRPr="00781645">
        <w:rPr>
          <w:rFonts w:ascii="Times New Roman" w:eastAsia="MS Mincho" w:hAnsi="Times New Roman" w:cs="Times New Roman"/>
          <w:sz w:val="20"/>
          <w:szCs w:val="20"/>
          <w:lang w:eastAsia="ar-SA"/>
        </w:rPr>
        <w:t>techniczn</w:t>
      </w:r>
      <w:r w:rsidR="001E0EF8">
        <w:rPr>
          <w:rFonts w:ascii="Times New Roman" w:eastAsia="MS Mincho" w:hAnsi="Times New Roman" w:cs="Times New Roman"/>
          <w:sz w:val="20"/>
          <w:szCs w:val="20"/>
          <w:lang w:eastAsia="ar-SA"/>
        </w:rPr>
        <w:t>o</w:t>
      </w:r>
      <w:proofErr w:type="spellEnd"/>
      <w:r w:rsidR="001E0EF8">
        <w:rPr>
          <w:rFonts w:ascii="Times New Roman" w:eastAsia="MS Mincho" w:hAnsi="Times New Roman" w:cs="Times New Roman"/>
          <w:sz w:val="20"/>
          <w:szCs w:val="20"/>
          <w:lang w:eastAsia="ar-SA"/>
        </w:rPr>
        <w:t xml:space="preserve"> - użytkowych</w:t>
      </w:r>
      <w:r w:rsidRPr="00781645">
        <w:rPr>
          <w:rFonts w:ascii="Times New Roman" w:eastAsia="MS Mincho" w:hAnsi="Times New Roman" w:cs="Times New Roman"/>
          <w:bCs/>
          <w:sz w:val="20"/>
          <w:szCs w:val="20"/>
          <w:lang w:eastAsia="pl-PL"/>
        </w:rPr>
        <w:t xml:space="preserve"> </w:t>
      </w:r>
    </w:p>
    <w:p w14:paraId="3118386A" w14:textId="77777777"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pl-PL"/>
        </w:rPr>
      </w:pPr>
    </w:p>
    <w:p w14:paraId="0938F628" w14:textId="09FEE650"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ar-SA"/>
        </w:rPr>
      </w:pPr>
      <w:r w:rsidRPr="00781645">
        <w:rPr>
          <w:rFonts w:ascii="Times New Roman" w:eastAsia="Times New Roman" w:hAnsi="Times New Roman" w:cs="Tahoma"/>
          <w:b/>
          <w:sz w:val="24"/>
          <w:szCs w:val="24"/>
          <w:u w:val="single"/>
          <w:lang w:eastAsia="pl-PL"/>
        </w:rPr>
        <w:t>Termin gwarancji</w:t>
      </w:r>
      <w:r w:rsidRPr="00781645">
        <w:rPr>
          <w:rFonts w:ascii="Times New Roman" w:eastAsia="Times New Roman" w:hAnsi="Times New Roman" w:cs="Tahoma"/>
          <w:bCs/>
          <w:sz w:val="24"/>
          <w:szCs w:val="24"/>
          <w:lang w:eastAsia="pl-PL"/>
        </w:rPr>
        <w:t xml:space="preserve">: </w:t>
      </w:r>
      <w:r w:rsidRPr="00781645">
        <w:rPr>
          <w:rFonts w:ascii="Times New Roman" w:eastAsia="Times New Roman" w:hAnsi="Times New Roman" w:cs="Times New Roman"/>
          <w:sz w:val="24"/>
          <w:szCs w:val="24"/>
          <w:lang w:eastAsia="ar-SA"/>
        </w:rPr>
        <w:t>Wykonawca  udziela …………</w:t>
      </w:r>
      <w:r w:rsidRPr="00781645">
        <w:rPr>
          <w:rFonts w:ascii="Times New Roman" w:eastAsia="Times New Roman" w:hAnsi="Times New Roman" w:cs="Times New Roman"/>
          <w:i/>
          <w:iCs/>
          <w:sz w:val="24"/>
          <w:szCs w:val="24"/>
          <w:lang w:eastAsia="ar-SA"/>
        </w:rPr>
        <w:t xml:space="preserve">(min. </w:t>
      </w:r>
      <w:r w:rsidR="00D27B8D">
        <w:rPr>
          <w:rFonts w:ascii="Times New Roman" w:eastAsia="Times New Roman" w:hAnsi="Times New Roman" w:cs="Times New Roman"/>
          <w:i/>
          <w:iCs/>
          <w:sz w:val="24"/>
          <w:szCs w:val="24"/>
          <w:lang w:eastAsia="ar-SA"/>
        </w:rPr>
        <w:t>36</w:t>
      </w:r>
      <w:r w:rsidRPr="00781645">
        <w:rPr>
          <w:rFonts w:ascii="Times New Roman" w:eastAsia="Times New Roman" w:hAnsi="Times New Roman" w:cs="Times New Roman"/>
          <w:i/>
          <w:iCs/>
          <w:sz w:val="24"/>
          <w:szCs w:val="24"/>
          <w:lang w:eastAsia="ar-SA"/>
        </w:rPr>
        <w:t xml:space="preserve"> m- ce</w:t>
      </w:r>
      <w:r w:rsidR="00D27B8D">
        <w:rPr>
          <w:rFonts w:ascii="Times New Roman" w:eastAsia="Times New Roman" w:hAnsi="Times New Roman" w:cs="Times New Roman"/>
          <w:i/>
          <w:iCs/>
          <w:sz w:val="24"/>
          <w:szCs w:val="24"/>
          <w:lang w:eastAsia="ar-SA"/>
        </w:rPr>
        <w:t>/ kryterium oceny ofert</w:t>
      </w:r>
      <w:r w:rsidRPr="00781645">
        <w:rPr>
          <w:rFonts w:ascii="Times New Roman" w:eastAsia="Times New Roman" w:hAnsi="Times New Roman" w:cs="Times New Roman"/>
          <w:i/>
          <w:iCs/>
          <w:sz w:val="24"/>
          <w:szCs w:val="24"/>
          <w:lang w:eastAsia="ar-SA"/>
        </w:rPr>
        <w:t xml:space="preserve">)  </w:t>
      </w:r>
      <w:r w:rsidRPr="00781645">
        <w:rPr>
          <w:rFonts w:ascii="Times New Roman" w:eastAsia="Times New Roman" w:hAnsi="Times New Roman" w:cs="Times New Roman"/>
          <w:sz w:val="24"/>
          <w:szCs w:val="24"/>
          <w:lang w:eastAsia="ar-SA"/>
        </w:rPr>
        <w:t>miesięcznej gwarancji jakości, która rozpoczyna się  od dnia podpisania przez Zamawiającego bez zastrzeżeń protokołu zdawczo - odbiorczego.</w:t>
      </w:r>
    </w:p>
    <w:p w14:paraId="6948001F" w14:textId="0C90740F" w:rsidR="00781645" w:rsidRPr="00781645" w:rsidRDefault="00781645" w:rsidP="00781645">
      <w:pPr>
        <w:tabs>
          <w:tab w:val="num" w:pos="397"/>
        </w:tabs>
        <w:spacing w:after="0" w:line="240" w:lineRule="auto"/>
        <w:jc w:val="both"/>
        <w:rPr>
          <w:rFonts w:ascii="Times New Roman" w:eastAsia="Times New Roman" w:hAnsi="Times New Roman" w:cs="Times New Roman"/>
          <w:color w:val="FF0000"/>
          <w:sz w:val="16"/>
          <w:szCs w:val="16"/>
          <w:lang w:eastAsia="ar-SA"/>
        </w:rPr>
      </w:pPr>
      <w:r w:rsidRPr="00781645">
        <w:rPr>
          <w:rFonts w:ascii="Times New Roman" w:eastAsia="MS Mincho" w:hAnsi="Times New Roman" w:cs="Times New Roman"/>
          <w:bCs/>
          <w:i/>
          <w:color w:val="FF0000"/>
          <w:sz w:val="16"/>
          <w:szCs w:val="16"/>
        </w:rPr>
        <w:t xml:space="preserve">(W przypadku nie wypełnienia, </w:t>
      </w:r>
      <w:r w:rsidRPr="00781645">
        <w:rPr>
          <w:rFonts w:ascii="Times New Roman" w:eastAsia="MS Mincho" w:hAnsi="Times New Roman" w:cs="Times New Roman"/>
          <w:i/>
          <w:color w:val="FF0000"/>
          <w:sz w:val="16"/>
          <w:szCs w:val="16"/>
        </w:rPr>
        <w:t xml:space="preserve">Zamawiający przyjmuje, iż Wykonawca oferuje </w:t>
      </w:r>
      <w:r w:rsidR="00D27B8D">
        <w:rPr>
          <w:rFonts w:ascii="Times New Roman" w:eastAsia="MS Mincho" w:hAnsi="Times New Roman" w:cs="Times New Roman"/>
          <w:i/>
          <w:color w:val="FF0000"/>
          <w:sz w:val="16"/>
          <w:szCs w:val="16"/>
        </w:rPr>
        <w:t>36</w:t>
      </w:r>
      <w:r>
        <w:rPr>
          <w:rFonts w:ascii="Times New Roman" w:eastAsia="MS Mincho" w:hAnsi="Times New Roman" w:cs="Times New Roman"/>
          <w:i/>
          <w:color w:val="FF0000"/>
          <w:sz w:val="16"/>
          <w:szCs w:val="16"/>
        </w:rPr>
        <w:t xml:space="preserve"> </w:t>
      </w:r>
      <w:r w:rsidRPr="00781645">
        <w:rPr>
          <w:rFonts w:ascii="Times New Roman" w:eastAsia="MS Mincho" w:hAnsi="Times New Roman" w:cs="Times New Roman"/>
          <w:i/>
          <w:color w:val="FF0000"/>
          <w:sz w:val="16"/>
          <w:szCs w:val="16"/>
        </w:rPr>
        <w:t xml:space="preserve"> miesięczny okres gwarancji.)</w:t>
      </w:r>
    </w:p>
    <w:p w14:paraId="0A3989D2"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5C68E79F"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7770C457" w14:textId="77777777" w:rsidR="00D27B8D" w:rsidRPr="00E85E6B" w:rsidRDefault="00D27B8D" w:rsidP="00D27B8D">
      <w:pPr>
        <w:autoSpaceDE w:val="0"/>
        <w:autoSpaceDN w:val="0"/>
        <w:adjustRightInd w:val="0"/>
        <w:spacing w:after="0" w:line="240" w:lineRule="auto"/>
        <w:jc w:val="both"/>
        <w:rPr>
          <w:rFonts w:ascii="Times New Roman" w:hAnsi="Times New Roman" w:cs="Times New Roman"/>
          <w:sz w:val="24"/>
          <w:szCs w:val="24"/>
        </w:rPr>
      </w:pPr>
      <w:r w:rsidRPr="00E85E6B">
        <w:rPr>
          <w:rFonts w:ascii="Times New Roman" w:hAnsi="Times New Roman" w:cs="Times New Roman"/>
          <w:sz w:val="24"/>
          <w:szCs w:val="24"/>
        </w:rPr>
        <w:t xml:space="preserve">Dostawa , zainstalowanie, uruchomienie tonometru </w:t>
      </w:r>
      <w:r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do </w:t>
      </w:r>
      <w:r>
        <w:rPr>
          <w:rFonts w:ascii="Times New Roman" w:eastAsia="Arial Unicode MS" w:hAnsi="Times New Roman" w:cs="Times New Roman"/>
          <w:bCs/>
          <w:color w:val="000000"/>
          <w:kern w:val="2"/>
          <w:sz w:val="24"/>
          <w:szCs w:val="24"/>
          <w:lang w:eastAsia="pl-PL"/>
        </w:rPr>
        <w:t xml:space="preserve">42 </w:t>
      </w:r>
      <w:r w:rsidRPr="00E85E6B">
        <w:rPr>
          <w:rFonts w:ascii="Times New Roman" w:eastAsia="Arial Unicode MS" w:hAnsi="Times New Roman" w:cs="Times New Roman"/>
          <w:bCs/>
          <w:color w:val="000000"/>
          <w:kern w:val="2"/>
          <w:sz w:val="24"/>
          <w:szCs w:val="24"/>
          <w:lang w:eastAsia="pl-PL"/>
        </w:rPr>
        <w:t xml:space="preserve"> dni kalendarzowych od dnia zawarcia umowy</w:t>
      </w:r>
      <w:r w:rsidRPr="00E85E6B">
        <w:rPr>
          <w:rFonts w:ascii="Times New Roman" w:hAnsi="Times New Roman" w:cs="Times New Roman"/>
          <w:sz w:val="24"/>
          <w:szCs w:val="24"/>
        </w:rPr>
        <w:t xml:space="preserve">. </w:t>
      </w:r>
    </w:p>
    <w:p w14:paraId="46A7D41A"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2F80D6B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3CEE7DF" w14:textId="77777777" w:rsidR="00781645" w:rsidRPr="00781645" w:rsidRDefault="00781645" w:rsidP="00781645">
      <w:pPr>
        <w:spacing w:after="0" w:line="240" w:lineRule="auto"/>
        <w:jc w:val="both"/>
        <w:rPr>
          <w:rFonts w:ascii="Times New Roman" w:eastAsia="Calibri" w:hAnsi="Times New Roman" w:cs="Times New Roman"/>
          <w:sz w:val="24"/>
          <w:szCs w:val="24"/>
        </w:rPr>
      </w:pPr>
    </w:p>
    <w:p w14:paraId="13A2388C"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458E06E9"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lastRenderedPageBreak/>
        <w:t>Zapoznaliśmy się ze Specyfikacją Warunków Zamówienia, nie wnosimy do niej zastrzeżeń oraz zdobyliśmy konieczne informacje do przygotowania oferty i zobowiązujemy się spełnić wszystkie wymienione w Specyfikacji wymagania Zamawiającego</w:t>
      </w:r>
    </w:p>
    <w:p w14:paraId="04E88B05" w14:textId="6B7B8E27"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xml:space="preserve">- Oświadczamy, iż w/w sprzęt spełnia wymagania Zamawiającego wskazane w zestawieniu parametrów </w:t>
      </w:r>
      <w:proofErr w:type="spellStart"/>
      <w:r w:rsidRPr="00C913CC">
        <w:rPr>
          <w:rFonts w:ascii="Times New Roman" w:eastAsia="MS Mincho" w:hAnsi="Times New Roman" w:cs="Times New Roman"/>
          <w:sz w:val="24"/>
          <w:szCs w:val="24"/>
        </w:rPr>
        <w:t>techniczn</w:t>
      </w:r>
      <w:r w:rsidR="001E0EF8">
        <w:rPr>
          <w:rFonts w:ascii="Times New Roman" w:eastAsia="MS Mincho" w:hAnsi="Times New Roman" w:cs="Times New Roman"/>
          <w:sz w:val="24"/>
          <w:szCs w:val="24"/>
        </w:rPr>
        <w:t>o</w:t>
      </w:r>
      <w:proofErr w:type="spellEnd"/>
      <w:r w:rsidR="001E0EF8">
        <w:rPr>
          <w:rFonts w:ascii="Times New Roman" w:eastAsia="MS Mincho" w:hAnsi="Times New Roman" w:cs="Times New Roman"/>
          <w:sz w:val="24"/>
          <w:szCs w:val="24"/>
        </w:rPr>
        <w:t xml:space="preserve"> - użytkowych</w:t>
      </w:r>
      <w:r w:rsidRPr="00C913CC">
        <w:rPr>
          <w:rFonts w:ascii="Times New Roman" w:eastAsia="MS Mincho" w:hAnsi="Times New Roman" w:cs="Times New Roman"/>
          <w:bCs/>
          <w:sz w:val="24"/>
          <w:szCs w:val="24"/>
          <w:lang w:eastAsia="pl-PL"/>
        </w:rPr>
        <w:t>.</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2EC1CEB9"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t>
      </w:r>
    </w:p>
    <w:p w14:paraId="1EC58DA6" w14:textId="7777777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xml:space="preserve">- Oświadczamy, że przedmiot i warunki realizacji zamówienia są zgodne z ustawą z </w:t>
      </w:r>
      <w:r w:rsidRPr="00C913CC">
        <w:rPr>
          <w:rFonts w:ascii="Times New Roman" w:eastAsia="Calibri" w:hAnsi="Times New Roman" w:cs="Times New Roman"/>
          <w:sz w:val="24"/>
          <w:szCs w:val="24"/>
          <w:lang w:eastAsia="pl-PL"/>
        </w:rPr>
        <w:t>07 kwietnia 2022 r</w:t>
      </w:r>
      <w:r w:rsidRPr="00C913CC">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52B2E07A"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32824D98"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0C480311" w14:textId="77777777" w:rsidR="00D77FD8" w:rsidRDefault="00D77FD8"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044D736D" w:rsidR="00DF0F78" w:rsidRPr="00EF4E41"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EF4E41">
        <w:rPr>
          <w:rFonts w:ascii="Times New Roman" w:eastAsia="Times New Roman" w:hAnsi="Times New Roman" w:cs="Times New Roman"/>
          <w:iCs/>
          <w:sz w:val="24"/>
          <w:szCs w:val="24"/>
          <w:lang w:eastAsia="ar-SA"/>
        </w:rPr>
        <w:lastRenderedPageBreak/>
        <w:t>DZP.381.</w:t>
      </w:r>
      <w:r w:rsidR="00A10EDC">
        <w:rPr>
          <w:rFonts w:ascii="Times New Roman" w:eastAsia="Times New Roman" w:hAnsi="Times New Roman" w:cs="Times New Roman"/>
          <w:iCs/>
          <w:sz w:val="24"/>
          <w:szCs w:val="24"/>
          <w:lang w:eastAsia="ar-SA"/>
        </w:rPr>
        <w:t>24</w:t>
      </w:r>
      <w:r w:rsidR="007A5605" w:rsidRPr="00EF4E41">
        <w:rPr>
          <w:rFonts w:ascii="Times New Roman" w:eastAsia="Times New Roman" w:hAnsi="Times New Roman" w:cs="Times New Roman"/>
          <w:iCs/>
          <w:sz w:val="24"/>
          <w:szCs w:val="24"/>
          <w:lang w:eastAsia="ar-SA"/>
        </w:rPr>
        <w:t>B</w:t>
      </w:r>
      <w:r w:rsidRPr="00EF4E41">
        <w:rPr>
          <w:rFonts w:ascii="Times New Roman" w:eastAsia="Times New Roman" w:hAnsi="Times New Roman" w:cs="Times New Roman"/>
          <w:iCs/>
          <w:sz w:val="24"/>
          <w:szCs w:val="24"/>
          <w:lang w:eastAsia="ar-SA"/>
        </w:rPr>
        <w:t>.202</w:t>
      </w:r>
      <w:r w:rsidR="00A10EDC">
        <w:rPr>
          <w:rFonts w:ascii="Times New Roman" w:eastAsia="Times New Roman" w:hAnsi="Times New Roman" w:cs="Times New Roman"/>
          <w:iCs/>
          <w:sz w:val="24"/>
          <w:szCs w:val="24"/>
          <w:lang w:eastAsia="ar-SA"/>
        </w:rPr>
        <w:t>3</w:t>
      </w:r>
    </w:p>
    <w:p w14:paraId="53B47FB8" w14:textId="7E71F229"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6515E074"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1350A9C5"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7463FED6"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5" w:name="_Hlk101345128"/>
      <w:r w:rsidRPr="0027592D">
        <w:rPr>
          <w:rFonts w:ascii="Times New Roman" w:eastAsia="Times New Roman" w:hAnsi="Times New Roman" w:cs="Times New Roman"/>
          <w:bCs/>
          <w:sz w:val="24"/>
          <w:szCs w:val="24"/>
          <w:lang w:eastAsia="ar-SA"/>
        </w:rPr>
        <w:t xml:space="preserve">w art. 7 ustawy z dnia 13 kwietnia 2022 </w:t>
      </w:r>
      <w:bookmarkEnd w:id="5"/>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3"/>
    <w:p w14:paraId="57EC9812" w14:textId="6B8D9CF6" w:rsidR="00DF0F78" w:rsidRDefault="00DF0F78" w:rsidP="00DF0F78">
      <w:pPr>
        <w:rPr>
          <w:rFonts w:ascii="Times New Roman" w:eastAsia="Calibri" w:hAnsi="Times New Roman" w:cs="Times New Roman"/>
          <w:sz w:val="24"/>
          <w:szCs w:val="24"/>
        </w:rPr>
      </w:pPr>
    </w:p>
    <w:p w14:paraId="60695583" w14:textId="594ACB78"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1D9D121D" w14:textId="77777777" w:rsidR="00A10EDC" w:rsidRDefault="00A10EDC" w:rsidP="00CA2C49">
      <w:pPr>
        <w:spacing w:after="0" w:line="240" w:lineRule="auto"/>
        <w:rPr>
          <w:rFonts w:ascii="Times New Roman" w:eastAsia="Cambria" w:hAnsi="Times New Roman" w:cs="Times New Roman"/>
          <w:sz w:val="24"/>
          <w:szCs w:val="24"/>
          <w:lang w:eastAsia="pl-PL"/>
        </w:rPr>
      </w:pPr>
      <w:bookmarkStart w:id="6" w:name="_Hlk522899271"/>
    </w:p>
    <w:p w14:paraId="33B2B878" w14:textId="49372BF6"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lastRenderedPageBreak/>
        <w:t>DZP.381.</w:t>
      </w:r>
      <w:r w:rsidR="00A10EDC">
        <w:rPr>
          <w:rFonts w:ascii="Times New Roman" w:eastAsia="Cambria" w:hAnsi="Times New Roman" w:cs="Times New Roman"/>
          <w:sz w:val="24"/>
          <w:szCs w:val="24"/>
          <w:lang w:eastAsia="pl-PL"/>
        </w:rPr>
        <w:t>24</w:t>
      </w:r>
      <w:r w:rsidRPr="00CA2C49">
        <w:rPr>
          <w:rFonts w:ascii="Times New Roman" w:eastAsia="Cambria" w:hAnsi="Times New Roman" w:cs="Times New Roman"/>
          <w:sz w:val="24"/>
          <w:szCs w:val="24"/>
          <w:lang w:eastAsia="pl-PL"/>
        </w:rPr>
        <w:t>B.202</w:t>
      </w:r>
      <w:r w:rsidR="00A10EDC">
        <w:rPr>
          <w:rFonts w:ascii="Times New Roman" w:eastAsia="Cambria" w:hAnsi="Times New Roman" w:cs="Times New Roman"/>
          <w:sz w:val="24"/>
          <w:szCs w:val="24"/>
          <w:lang w:eastAsia="pl-PL"/>
        </w:rPr>
        <w:t>3</w:t>
      </w:r>
      <w:r w:rsidRPr="00CA2C49">
        <w:rPr>
          <w:rFonts w:ascii="Times New Roman" w:eastAsia="Cambria" w:hAnsi="Times New Roman" w:cs="Times New Roman"/>
          <w:sz w:val="24"/>
          <w:szCs w:val="24"/>
          <w:lang w:eastAsia="pl-PL"/>
        </w:rPr>
        <w:t xml:space="preserve"> </w:t>
      </w:r>
    </w:p>
    <w:p w14:paraId="57420DB7" w14:textId="56CE24BD" w:rsidR="00CA2C49" w:rsidRDefault="00CA2C49" w:rsidP="00F51D5B">
      <w:pPr>
        <w:spacing w:after="0" w:line="240" w:lineRule="auto"/>
        <w:rPr>
          <w:rFonts w:ascii="Times New Roman" w:eastAsia="Cambria" w:hAnsi="Times New Roman" w:cs="Times New Roman"/>
          <w:b/>
          <w:bCs/>
          <w:sz w:val="24"/>
          <w:szCs w:val="24"/>
          <w:lang w:eastAsia="ar-SA"/>
        </w:rPr>
      </w:pPr>
      <w:r w:rsidRPr="00CA2C49">
        <w:rPr>
          <w:rFonts w:ascii="Times New Roman" w:eastAsia="Cambria" w:hAnsi="Times New Roman" w:cs="Times New Roman"/>
          <w:sz w:val="24"/>
          <w:szCs w:val="24"/>
          <w:lang w:eastAsia="pl-PL"/>
        </w:rPr>
        <w:t>Załącznik nr 3</w:t>
      </w:r>
    </w:p>
    <w:p w14:paraId="16A84466" w14:textId="77777777" w:rsidR="00F51D5B" w:rsidRPr="00F51D5B" w:rsidRDefault="00F51D5B" w:rsidP="00F51D5B">
      <w:pPr>
        <w:suppressAutoHyphens/>
        <w:spacing w:after="0" w:line="240" w:lineRule="auto"/>
        <w:jc w:val="center"/>
        <w:rPr>
          <w:rFonts w:ascii="Times New Roman" w:eastAsia="Cambria" w:hAnsi="Times New Roman" w:cs="Times New Roman"/>
          <w:b/>
          <w:sz w:val="24"/>
          <w:szCs w:val="24"/>
          <w:lang w:eastAsia="ar-SA"/>
        </w:rPr>
      </w:pPr>
      <w:r w:rsidRPr="00F51D5B">
        <w:rPr>
          <w:rFonts w:ascii="Times New Roman" w:eastAsia="Cambria" w:hAnsi="Times New Roman" w:cs="Times New Roman"/>
          <w:b/>
          <w:sz w:val="24"/>
          <w:szCs w:val="24"/>
          <w:lang w:eastAsia="ar-SA"/>
        </w:rPr>
        <w:t xml:space="preserve">UMOWA – wzór </w:t>
      </w:r>
    </w:p>
    <w:p w14:paraId="5054C6B5" w14:textId="77777777" w:rsidR="00F51D5B" w:rsidRPr="00F51D5B" w:rsidRDefault="00F51D5B" w:rsidP="00F51D5B">
      <w:pPr>
        <w:suppressAutoHyphens/>
        <w:spacing w:after="0" w:line="240" w:lineRule="auto"/>
        <w:jc w:val="center"/>
        <w:rPr>
          <w:rFonts w:ascii="Times New Roman" w:eastAsia="Cambria" w:hAnsi="Times New Roman" w:cs="Times New Roman"/>
          <w:b/>
          <w:sz w:val="24"/>
          <w:szCs w:val="24"/>
          <w:lang w:eastAsia="ar-SA"/>
        </w:rPr>
      </w:pPr>
      <w:r w:rsidRPr="00F51D5B">
        <w:rPr>
          <w:rFonts w:ascii="Times New Roman" w:eastAsia="Cambria" w:hAnsi="Times New Roman" w:cs="Times New Roman"/>
          <w:b/>
          <w:sz w:val="24"/>
          <w:szCs w:val="24"/>
          <w:lang w:eastAsia="ar-SA"/>
        </w:rPr>
        <w:t xml:space="preserve"> </w:t>
      </w:r>
    </w:p>
    <w:p w14:paraId="5F57FCCC"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Zawarta w dniu ................................ w  Katowicach pomiędzy:</w:t>
      </w:r>
    </w:p>
    <w:p w14:paraId="4D89FF4A" w14:textId="77777777" w:rsidR="00F51D5B" w:rsidRPr="00F51D5B" w:rsidRDefault="00F51D5B" w:rsidP="00F51D5B">
      <w:pPr>
        <w:spacing w:after="0" w:line="240" w:lineRule="auto"/>
        <w:jc w:val="both"/>
        <w:rPr>
          <w:rFonts w:ascii="Times New Roman" w:eastAsia="Calibri" w:hAnsi="Times New Roman" w:cs="Times New Roman"/>
          <w:bCs/>
          <w:sz w:val="24"/>
          <w:szCs w:val="24"/>
          <w:lang w:eastAsia="pl-PL"/>
        </w:rPr>
      </w:pPr>
      <w:r w:rsidRPr="00F51D5B">
        <w:rPr>
          <w:rFonts w:ascii="Times New Roman" w:eastAsia="Calibri" w:hAnsi="Times New Roman" w:cs="Times New Roman"/>
          <w:b/>
          <w:sz w:val="24"/>
          <w:szCs w:val="24"/>
          <w:lang w:eastAsia="pl-PL"/>
        </w:rPr>
        <w:t>Uniwersyteckim Centrum Klinicznym im. prof. K. Gibińskiego Śląskiego Uniwersytetu Medycznego w Katowicach</w:t>
      </w:r>
      <w:r w:rsidRPr="00F51D5B">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213AA47" w14:textId="77777777" w:rsidR="00F51D5B" w:rsidRPr="00F51D5B" w:rsidRDefault="00F51D5B" w:rsidP="00F51D5B">
      <w:pPr>
        <w:spacing w:before="120" w:after="120" w:line="240" w:lineRule="auto"/>
        <w:jc w:val="both"/>
        <w:rPr>
          <w:rFonts w:ascii="Times New Roman" w:eastAsia="Calibri" w:hAnsi="Times New Roman" w:cs="Times New Roman"/>
          <w:bCs/>
          <w:sz w:val="24"/>
          <w:szCs w:val="24"/>
          <w:lang w:eastAsia="pl-PL"/>
        </w:rPr>
      </w:pPr>
      <w:r w:rsidRPr="00F51D5B">
        <w:rPr>
          <w:rFonts w:ascii="Times New Roman" w:eastAsia="Calibri" w:hAnsi="Times New Roman" w:cs="Times New Roman"/>
          <w:sz w:val="24"/>
          <w:szCs w:val="24"/>
          <w:lang w:eastAsia="pl-PL"/>
        </w:rPr>
        <w:t xml:space="preserve">zwanym w treści umowy Zamawiającym, </w:t>
      </w:r>
    </w:p>
    <w:p w14:paraId="07782AF5" w14:textId="77777777" w:rsidR="00F51D5B" w:rsidRPr="00F51D5B" w:rsidRDefault="00F51D5B" w:rsidP="00F51D5B">
      <w:pPr>
        <w:spacing w:after="0" w:line="240" w:lineRule="auto"/>
        <w:jc w:val="both"/>
        <w:rPr>
          <w:rFonts w:ascii="Times New Roman" w:eastAsia="Calibri" w:hAnsi="Times New Roman" w:cs="Times New Roman"/>
          <w:bCs/>
          <w:sz w:val="24"/>
          <w:szCs w:val="24"/>
          <w:lang w:eastAsia="pl-PL"/>
        </w:rPr>
      </w:pPr>
      <w:r w:rsidRPr="00F51D5B">
        <w:rPr>
          <w:rFonts w:ascii="Times New Roman" w:eastAsia="Calibri" w:hAnsi="Times New Roman" w:cs="Times New Roman"/>
          <w:sz w:val="24"/>
          <w:szCs w:val="24"/>
          <w:lang w:eastAsia="pl-PL"/>
        </w:rPr>
        <w:t>reprezentowanym przez:</w:t>
      </w:r>
    </w:p>
    <w:p w14:paraId="3A2CF33F" w14:textId="77777777" w:rsidR="00F51D5B" w:rsidRPr="00F51D5B" w:rsidRDefault="00F51D5B" w:rsidP="00F51D5B">
      <w:pPr>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lang w:eastAsia="pl-PL"/>
        </w:rPr>
        <w:t>…………………………………………</w:t>
      </w:r>
    </w:p>
    <w:p w14:paraId="697C91CC" w14:textId="77777777" w:rsidR="00F51D5B" w:rsidRPr="00F51D5B" w:rsidRDefault="00F51D5B" w:rsidP="00F51D5B">
      <w:pPr>
        <w:spacing w:after="0" w:line="240" w:lineRule="auto"/>
        <w:ind w:left="720"/>
        <w:jc w:val="center"/>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a</w:t>
      </w:r>
    </w:p>
    <w:p w14:paraId="6AF23E1C"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w:t>
      </w:r>
    </w:p>
    <w:p w14:paraId="6A45B3CD"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z siedzibą: ……………………</w:t>
      </w:r>
    </w:p>
    <w:p w14:paraId="0F0FB497"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wpisanym do ................................. pod nr …………………..</w:t>
      </w:r>
    </w:p>
    <w:p w14:paraId="688FB4A8"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 xml:space="preserve">NIP                    </w:t>
      </w:r>
    </w:p>
    <w:p w14:paraId="6C128CE3"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REGON</w:t>
      </w:r>
    </w:p>
    <w:p w14:paraId="1EB3C3F9"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 xml:space="preserve">zwanym w treści umowy Wykonawcą </w:t>
      </w:r>
    </w:p>
    <w:p w14:paraId="7171E352" w14:textId="77777777" w:rsidR="00F51D5B" w:rsidRPr="00F51D5B" w:rsidRDefault="00F51D5B" w:rsidP="00F51D5B">
      <w:pPr>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reprezentowanym przez:</w:t>
      </w:r>
    </w:p>
    <w:p w14:paraId="392AC603" w14:textId="77777777" w:rsidR="00F51D5B" w:rsidRPr="00F51D5B" w:rsidRDefault="00F51D5B" w:rsidP="00F51D5B">
      <w:pPr>
        <w:widowControl w:val="0"/>
        <w:suppressAutoHyphens/>
        <w:spacing w:after="0" w:line="240" w:lineRule="auto"/>
        <w:rPr>
          <w:rFonts w:ascii="Times New Roman" w:eastAsia="Cambria" w:hAnsi="Times New Roman" w:cs="Times New Roman"/>
          <w:bCs/>
          <w:sz w:val="24"/>
          <w:szCs w:val="24"/>
          <w:lang w:eastAsia="pl-PL"/>
        </w:rPr>
      </w:pPr>
    </w:p>
    <w:p w14:paraId="38FB396E" w14:textId="77777777" w:rsidR="00F51D5B" w:rsidRPr="00F51D5B" w:rsidRDefault="00F51D5B" w:rsidP="00F51D5B">
      <w:pPr>
        <w:widowControl w:val="0"/>
        <w:suppressAutoHyphens/>
        <w:spacing w:after="0" w:line="240" w:lineRule="auto"/>
        <w:rPr>
          <w:rFonts w:ascii="Times New Roman" w:eastAsia="Cambria" w:hAnsi="Times New Roman" w:cs="Times New Roman"/>
          <w:bCs/>
          <w:sz w:val="24"/>
          <w:szCs w:val="24"/>
          <w:lang w:eastAsia="pl-PL"/>
        </w:rPr>
      </w:pPr>
    </w:p>
    <w:p w14:paraId="18D710B9" w14:textId="77777777" w:rsidR="00F51D5B" w:rsidRPr="00F51D5B" w:rsidRDefault="00F51D5B" w:rsidP="00F51D5B">
      <w:pPr>
        <w:widowControl w:val="0"/>
        <w:suppressAutoHyphens/>
        <w:spacing w:after="0" w:line="240" w:lineRule="auto"/>
        <w:rPr>
          <w:rFonts w:ascii="Times New Roman" w:eastAsia="Cambria" w:hAnsi="Times New Roman" w:cs="Times New Roman"/>
          <w:bCs/>
          <w:sz w:val="24"/>
          <w:szCs w:val="24"/>
          <w:lang w:eastAsia="pl-PL"/>
        </w:rPr>
      </w:pPr>
      <w:r w:rsidRPr="00F51D5B">
        <w:rPr>
          <w:rFonts w:ascii="Times New Roman" w:eastAsia="Cambria" w:hAnsi="Times New Roman" w:cs="Times New Roman"/>
          <w:sz w:val="24"/>
          <w:szCs w:val="24"/>
          <w:lang w:eastAsia="pl-PL"/>
        </w:rPr>
        <w:t>.........................................................</w:t>
      </w:r>
    </w:p>
    <w:p w14:paraId="0DA941EE" w14:textId="77777777" w:rsidR="00F51D5B" w:rsidRPr="00F51D5B" w:rsidRDefault="00F51D5B" w:rsidP="00F51D5B">
      <w:pPr>
        <w:suppressAutoHyphens/>
        <w:spacing w:before="120" w:after="0" w:line="240" w:lineRule="auto"/>
        <w:jc w:val="both"/>
        <w:rPr>
          <w:rFonts w:ascii="Times New Roman" w:eastAsia="Cambria" w:hAnsi="Times New Roman" w:cs="Times New Roman"/>
          <w:bCs/>
          <w:sz w:val="24"/>
          <w:szCs w:val="24"/>
          <w:lang w:eastAsia="ar-SA"/>
        </w:rPr>
      </w:pPr>
      <w:r w:rsidRPr="00F51D5B">
        <w:rPr>
          <w:rFonts w:ascii="Times New Roman" w:eastAsia="Cambria" w:hAnsi="Times New Roman" w:cs="Times New Roman"/>
          <w:sz w:val="24"/>
          <w:szCs w:val="24"/>
          <w:lang w:eastAsia="ar-SA"/>
        </w:rPr>
        <w:t>W wyniku przeprowadzenia przez Zamawiającego postępowania o udzielenie zamówienia publicznego w trybie podstawowym z możliwością negocjacji – zgodnie z ustawą z dnia 11 września 2019 r. Prawo zamówień publicznych (tekst jednolity Dz. U. z 2022 r. poz. 1710 z późn.zm ) została zawarta umowa następującej treści:</w:t>
      </w:r>
    </w:p>
    <w:p w14:paraId="31530E32"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p>
    <w:p w14:paraId="5A54599F"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r w:rsidRPr="00F51D5B">
        <w:rPr>
          <w:rFonts w:ascii="Times New Roman" w:eastAsia="Times New Roman" w:hAnsi="Times New Roman" w:cs="Times New Roman"/>
          <w:b/>
          <w:sz w:val="24"/>
          <w:szCs w:val="24"/>
          <w:lang w:eastAsia="ar-SA"/>
        </w:rPr>
        <w:t>§ 1.</w:t>
      </w:r>
    </w:p>
    <w:p w14:paraId="70FF1136" w14:textId="77777777" w:rsidR="00F51D5B" w:rsidRPr="00F51D5B" w:rsidRDefault="00F51D5B" w:rsidP="00F51D5B">
      <w:pPr>
        <w:suppressAutoHyphens/>
        <w:spacing w:after="0" w:line="240" w:lineRule="auto"/>
        <w:jc w:val="center"/>
        <w:rPr>
          <w:rFonts w:ascii="Times New Roman" w:eastAsia="Times New Roman" w:hAnsi="Times New Roman" w:cs="Times New Roman"/>
          <w:b/>
          <w:bCs/>
          <w:sz w:val="24"/>
          <w:szCs w:val="24"/>
          <w:u w:val="single"/>
          <w:lang w:eastAsia="ar-SA"/>
        </w:rPr>
      </w:pPr>
      <w:r w:rsidRPr="00F51D5B">
        <w:rPr>
          <w:rFonts w:ascii="Times New Roman" w:eastAsia="Times New Roman" w:hAnsi="Times New Roman" w:cs="Times New Roman"/>
          <w:b/>
          <w:sz w:val="24"/>
          <w:szCs w:val="24"/>
          <w:u w:val="single"/>
          <w:lang w:eastAsia="ar-SA"/>
        </w:rPr>
        <w:t>PRZEDMIOT UMOWY</w:t>
      </w:r>
    </w:p>
    <w:p w14:paraId="04442667" w14:textId="77777777" w:rsidR="00F51D5B" w:rsidRPr="00F51D5B" w:rsidRDefault="00F51D5B" w:rsidP="00F51D5B">
      <w:pPr>
        <w:numPr>
          <w:ilvl w:val="0"/>
          <w:numId w:val="61"/>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Na podstawie oferty wybranej w postępowaniu Zamawiający zamawia, a Wykonawca zobowiązuje się:</w:t>
      </w:r>
    </w:p>
    <w:p w14:paraId="4581F28B" w14:textId="77777777" w:rsidR="00F51D5B" w:rsidRPr="00F51D5B" w:rsidRDefault="00F51D5B" w:rsidP="00F51D5B">
      <w:pPr>
        <w:numPr>
          <w:ilvl w:val="3"/>
          <w:numId w:val="61"/>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sprzedać, dostarczyć, zainstalować i uruchomić </w:t>
      </w:r>
      <w:r w:rsidRPr="00F51D5B">
        <w:rPr>
          <w:rFonts w:ascii="Times New Roman" w:eastAsia="Calibri" w:hAnsi="Times New Roman" w:cs="Times New Roman"/>
          <w:sz w:val="24"/>
          <w:szCs w:val="24"/>
        </w:rPr>
        <w:t xml:space="preserve">Tonometr </w:t>
      </w:r>
      <w:r w:rsidRPr="00F51D5B">
        <w:rPr>
          <w:rFonts w:ascii="Times New Roman" w:eastAsia="Times New Roman" w:hAnsi="Times New Roman" w:cs="Times New Roman"/>
          <w:sz w:val="24"/>
          <w:szCs w:val="24"/>
          <w:lang w:eastAsia="ar-SA"/>
        </w:rPr>
        <w:t xml:space="preserve">zwany dalej Aparatem,  </w:t>
      </w:r>
      <w:r w:rsidRPr="00F51D5B">
        <w:rPr>
          <w:rFonts w:ascii="Times New Roman" w:eastAsia="MS Mincho" w:hAnsi="Times New Roman" w:cs="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25429005" w14:textId="77777777" w:rsidR="00F51D5B" w:rsidRPr="00F51D5B" w:rsidRDefault="00F51D5B" w:rsidP="00F51D5B">
      <w:pPr>
        <w:numPr>
          <w:ilvl w:val="3"/>
          <w:numId w:val="61"/>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7" w:name="_Hlk112326163"/>
      <w:r w:rsidRPr="00F51D5B">
        <w:rPr>
          <w:rFonts w:ascii="Times New Roman" w:eastAsia="Times New Roman" w:hAnsi="Times New Roman" w:cs="Times New Roman"/>
          <w:sz w:val="24"/>
          <w:szCs w:val="24"/>
          <w:lang w:eastAsia="ar-SA"/>
        </w:rPr>
        <w:t xml:space="preserve">zapewnić obsługę serwisową Aparatu, a w tym do wykonywanie przeglądów technicznych zgodnie z zaleceniami producenta; </w:t>
      </w:r>
    </w:p>
    <w:p w14:paraId="059BDB46" w14:textId="77777777" w:rsidR="00F51D5B" w:rsidRPr="00F51D5B" w:rsidRDefault="00F51D5B" w:rsidP="00F51D5B">
      <w:pPr>
        <w:numPr>
          <w:ilvl w:val="3"/>
          <w:numId w:val="61"/>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przeszkolić wskazanych pracowników Zamawiającego w zakresie prawidłowej i bezpiecznej obsługi, właściwej eksploatacji i bieżącej obsługi serwisowej Aparatu</w:t>
      </w:r>
    </w:p>
    <w:bookmarkEnd w:id="7"/>
    <w:p w14:paraId="4737BC89" w14:textId="77777777" w:rsidR="00F51D5B" w:rsidRPr="00F51D5B" w:rsidRDefault="00F51D5B" w:rsidP="00F51D5B">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40489EC6" w14:textId="77777777" w:rsidR="00F51D5B" w:rsidRPr="00F51D5B" w:rsidRDefault="00F51D5B" w:rsidP="00F51D5B">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Wykonawca oświadcza i gwarantuje, że Aparat:</w:t>
      </w:r>
    </w:p>
    <w:p w14:paraId="3CFFE4F3" w14:textId="77777777" w:rsidR="00F51D5B" w:rsidRPr="00F51D5B" w:rsidRDefault="00F51D5B" w:rsidP="00F51D5B">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3FFF2202" w14:textId="77777777" w:rsidR="00F51D5B" w:rsidRPr="00F51D5B" w:rsidRDefault="00F51D5B" w:rsidP="00F51D5B">
      <w:pPr>
        <w:numPr>
          <w:ilvl w:val="0"/>
          <w:numId w:val="73"/>
        </w:numPr>
        <w:suppressAutoHyphens/>
        <w:spacing w:after="0" w:line="240" w:lineRule="auto"/>
        <w:jc w:val="both"/>
        <w:rPr>
          <w:rFonts w:ascii="Times New Roman" w:eastAsia="MS Mincho" w:hAnsi="Times New Roman" w:cs="Times New Roman"/>
          <w:bCs/>
          <w:sz w:val="24"/>
          <w:szCs w:val="24"/>
        </w:rPr>
      </w:pPr>
      <w:r w:rsidRPr="00F51D5B">
        <w:rPr>
          <w:rFonts w:ascii="Times New Roman" w:eastAsia="MS Mincho" w:hAnsi="Times New Roman" w:cs="Times New Roman"/>
          <w:sz w:val="24"/>
          <w:szCs w:val="24"/>
        </w:rPr>
        <w:t>będzie dostarczony transportem i w warunkach zgodnych z zaleceniami producenta,</w:t>
      </w:r>
    </w:p>
    <w:p w14:paraId="39C87780" w14:textId="77777777" w:rsidR="00F51D5B" w:rsidRPr="00F51D5B" w:rsidRDefault="00F51D5B" w:rsidP="00F51D5B">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posiada wszystkie wymagane prawem certyfikaty;</w:t>
      </w:r>
    </w:p>
    <w:p w14:paraId="5A9D3BFF" w14:textId="77777777" w:rsidR="00F51D5B" w:rsidRPr="00F51D5B" w:rsidRDefault="00F51D5B" w:rsidP="00F51D5B">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lastRenderedPageBreak/>
        <w:t>jest wolny od wad fizycznych i prawnych;</w:t>
      </w:r>
    </w:p>
    <w:p w14:paraId="5D137EF3" w14:textId="77777777" w:rsidR="00F51D5B" w:rsidRPr="00F51D5B" w:rsidRDefault="00F51D5B" w:rsidP="00F51D5B">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FFA1DE6"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p>
    <w:p w14:paraId="4959D06E"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p>
    <w:p w14:paraId="159DD791"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bookmarkStart w:id="8" w:name="_Hlk116379305"/>
      <w:r w:rsidRPr="00F51D5B">
        <w:rPr>
          <w:rFonts w:ascii="Times New Roman" w:eastAsia="Times New Roman" w:hAnsi="Times New Roman" w:cs="Times New Roman"/>
          <w:b/>
          <w:sz w:val="24"/>
          <w:szCs w:val="24"/>
          <w:lang w:eastAsia="ar-SA"/>
        </w:rPr>
        <w:t>§ 2</w:t>
      </w:r>
      <w:bookmarkEnd w:id="8"/>
      <w:r w:rsidRPr="00F51D5B">
        <w:rPr>
          <w:rFonts w:ascii="Times New Roman" w:eastAsia="Times New Roman" w:hAnsi="Times New Roman" w:cs="Times New Roman"/>
          <w:b/>
          <w:sz w:val="24"/>
          <w:szCs w:val="24"/>
          <w:lang w:eastAsia="ar-SA"/>
        </w:rPr>
        <w:t>.</w:t>
      </w:r>
    </w:p>
    <w:p w14:paraId="636393B7" w14:textId="77777777" w:rsidR="00F51D5B" w:rsidRPr="00F51D5B" w:rsidRDefault="00F51D5B" w:rsidP="00F51D5B">
      <w:pPr>
        <w:suppressAutoHyphens/>
        <w:spacing w:after="0" w:line="240" w:lineRule="auto"/>
        <w:jc w:val="center"/>
        <w:rPr>
          <w:rFonts w:ascii="Times New Roman" w:eastAsia="Times New Roman" w:hAnsi="Times New Roman" w:cs="Times New Roman"/>
          <w:b/>
          <w:bCs/>
          <w:sz w:val="24"/>
          <w:szCs w:val="24"/>
          <w:u w:val="single"/>
          <w:lang w:eastAsia="ar-SA"/>
        </w:rPr>
      </w:pPr>
      <w:r w:rsidRPr="00F51D5B">
        <w:rPr>
          <w:rFonts w:ascii="Times New Roman" w:eastAsia="Times New Roman" w:hAnsi="Times New Roman" w:cs="Times New Roman"/>
          <w:b/>
          <w:sz w:val="24"/>
          <w:szCs w:val="24"/>
          <w:u w:val="single"/>
          <w:lang w:eastAsia="ar-SA"/>
        </w:rPr>
        <w:t>WARUNKI REALIZACJI UMOWY</w:t>
      </w:r>
    </w:p>
    <w:p w14:paraId="7E26BC9A" w14:textId="77777777" w:rsidR="00F51D5B" w:rsidRPr="00F51D5B" w:rsidRDefault="00F51D5B" w:rsidP="00F51D5B">
      <w:pPr>
        <w:numPr>
          <w:ilvl w:val="0"/>
          <w:numId w:val="62"/>
        </w:numPr>
        <w:suppressAutoHyphens/>
        <w:spacing w:after="0" w:line="240" w:lineRule="auto"/>
        <w:ind w:left="426"/>
        <w:jc w:val="both"/>
        <w:rPr>
          <w:rFonts w:ascii="Times New Roman" w:eastAsia="Calibri" w:hAnsi="Times New Roman" w:cs="Times New Roman"/>
          <w:b/>
          <w:sz w:val="24"/>
          <w:szCs w:val="24"/>
          <w:lang w:eastAsia="pl-PL"/>
        </w:rPr>
      </w:pPr>
      <w:r w:rsidRPr="00F51D5B">
        <w:rPr>
          <w:rFonts w:ascii="Times New Roman" w:eastAsia="Times New Roman" w:hAnsi="Times New Roman" w:cs="Times New Roman"/>
          <w:sz w:val="24"/>
          <w:szCs w:val="24"/>
          <w:lang w:eastAsia="ar-SA"/>
        </w:rPr>
        <w:t>Wykonawca zobowiązuje się dostarczyć, zainstalować, uruchomić Aparat oraz przeszkolić wskazanych pracowników Zamawiającego w terminie do 42 dni kalendarzowych od dnia zawarcia umowy.</w:t>
      </w:r>
      <w:r w:rsidRPr="00F51D5B">
        <w:rPr>
          <w:rFonts w:ascii="Times New Roman" w:eastAsia="Calibri" w:hAnsi="Times New Roman" w:cs="Times New Roman"/>
          <w:b/>
          <w:sz w:val="24"/>
          <w:szCs w:val="24"/>
        </w:rPr>
        <w:t xml:space="preserve"> </w:t>
      </w:r>
    </w:p>
    <w:p w14:paraId="2F1E5A14" w14:textId="77777777" w:rsidR="00F51D5B" w:rsidRPr="00F51D5B" w:rsidRDefault="00F51D5B" w:rsidP="00F51D5B">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F51D5B">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F51D5B">
        <w:rPr>
          <w:rFonts w:ascii="Times New Roman" w:eastAsia="Times New Roman" w:hAnsi="Times New Roman" w:cs="Times New Roman"/>
          <w:sz w:val="24"/>
          <w:szCs w:val="24"/>
          <w:lang w:eastAsia="ar-SA"/>
        </w:rPr>
        <w:t>zdawczo – odbiorczym.</w:t>
      </w:r>
    </w:p>
    <w:p w14:paraId="3A728E1A" w14:textId="77777777" w:rsidR="00F51D5B" w:rsidRPr="00F51D5B" w:rsidRDefault="00F51D5B" w:rsidP="00F51D5B">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F51D5B">
        <w:rPr>
          <w:rFonts w:ascii="Times New Roman" w:eastAsia="Times New Roman" w:hAnsi="Times New Roman" w:cs="Times New Roman"/>
          <w:sz w:val="24"/>
          <w:szCs w:val="24"/>
          <w:lang w:eastAsia="ar-SA"/>
        </w:rPr>
        <w:t xml:space="preserve">Wykonawca zobowiązany jest zawiadomić Zamawiającego o terminie dostarczenia Aparatu najpóźniej na trzy dni robocze przed dostawą (tel. 32/3581216, 32/3581202 lub e-mail </w:t>
      </w:r>
      <w:hyperlink r:id="rId21" w:history="1">
        <w:r w:rsidRPr="00F51D5B">
          <w:rPr>
            <w:rFonts w:ascii="Times New Roman" w:eastAsia="Times New Roman" w:hAnsi="Times New Roman" w:cs="Times New Roman"/>
            <w:sz w:val="24"/>
            <w:szCs w:val="24"/>
            <w:u w:val="single"/>
            <w:lang w:eastAsia="ar-SA"/>
          </w:rPr>
          <w:t>aparaturamedyczna@uck.katowice.pl</w:t>
        </w:r>
      </w:hyperlink>
      <w:r w:rsidRPr="00F51D5B">
        <w:rPr>
          <w:rFonts w:ascii="Times New Roman" w:eastAsia="Times New Roman" w:hAnsi="Times New Roman" w:cs="Times New Roman"/>
          <w:sz w:val="24"/>
          <w:szCs w:val="24"/>
          <w:lang w:eastAsia="ar-SA"/>
        </w:rPr>
        <w:t xml:space="preserve"> ).</w:t>
      </w:r>
    </w:p>
    <w:p w14:paraId="57C2574E" w14:textId="77777777" w:rsidR="00F51D5B" w:rsidRPr="00F51D5B" w:rsidRDefault="00F51D5B" w:rsidP="00F51D5B">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F51D5B">
        <w:rPr>
          <w:rFonts w:ascii="Times New Roman" w:eastAsia="Times New Roman" w:hAnsi="Times New Roman" w:cs="Times New Roman"/>
          <w:sz w:val="24"/>
          <w:szCs w:val="24"/>
          <w:lang w:eastAsia="ar-SA"/>
        </w:rPr>
        <w:t>Wykonawca ponosi koszty ubezpieczenia i transportu Aparatu do miejsca odbioru wskazanego przez Zamawiającego w lokalizacji Katowice ul. Ceglana 35.</w:t>
      </w:r>
    </w:p>
    <w:p w14:paraId="559C3FB3" w14:textId="77777777" w:rsidR="00F51D5B" w:rsidRPr="00F51D5B" w:rsidRDefault="00F51D5B" w:rsidP="00F51D5B">
      <w:pPr>
        <w:numPr>
          <w:ilvl w:val="0"/>
          <w:numId w:val="62"/>
        </w:numPr>
        <w:suppressAutoHyphens/>
        <w:spacing w:after="0" w:line="240" w:lineRule="auto"/>
        <w:ind w:left="426"/>
        <w:jc w:val="both"/>
        <w:rPr>
          <w:rFonts w:ascii="Times New Roman" w:eastAsia="Calibri" w:hAnsi="Times New Roman" w:cs="Times New Roman"/>
          <w:bCs/>
          <w:sz w:val="24"/>
          <w:szCs w:val="24"/>
          <w:lang w:eastAsia="pl-PL"/>
        </w:rPr>
      </w:pPr>
      <w:r w:rsidRPr="00F51D5B">
        <w:rPr>
          <w:rFonts w:ascii="Times New Roman" w:eastAsia="Times New Roman" w:hAnsi="Times New Roman" w:cs="Times New Roman"/>
          <w:sz w:val="24"/>
          <w:szCs w:val="24"/>
          <w:lang w:eastAsia="ar-SA"/>
        </w:rPr>
        <w:t>Wykonawca dostarczy Zamawiającemu razem z Aparatem:</w:t>
      </w:r>
    </w:p>
    <w:p w14:paraId="6644933C" w14:textId="77777777" w:rsidR="00F51D5B" w:rsidRPr="00F51D5B" w:rsidRDefault="00F51D5B" w:rsidP="00F51D5B">
      <w:pPr>
        <w:numPr>
          <w:ilvl w:val="1"/>
          <w:numId w:val="81"/>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instrukcję obsługi w języku polskim w wersji papierowej (1 egzemplarz) i instrukcję obsługi w języku polskim i angielskim w wersji elektronicznej (na nośniku typu pendrive 1 sztuka lub na wskazany w ust. 3 adres e-mail).</w:t>
      </w:r>
    </w:p>
    <w:p w14:paraId="6FD1637F" w14:textId="77777777" w:rsidR="00F51D5B" w:rsidRPr="00F51D5B" w:rsidRDefault="00F51D5B" w:rsidP="00F51D5B">
      <w:pPr>
        <w:numPr>
          <w:ilvl w:val="1"/>
          <w:numId w:val="81"/>
        </w:numPr>
        <w:suppressAutoHyphens/>
        <w:spacing w:after="0" w:line="240" w:lineRule="auto"/>
        <w:jc w:val="both"/>
        <w:rPr>
          <w:rFonts w:ascii="Times New Roman" w:eastAsia="Times New Roman" w:hAnsi="Times New Roman" w:cs="Times New Roman"/>
          <w:bCs/>
          <w:color w:val="FF0000"/>
          <w:sz w:val="24"/>
          <w:szCs w:val="24"/>
          <w:lang w:eastAsia="ar-SA"/>
        </w:rPr>
      </w:pPr>
      <w:r w:rsidRPr="00F51D5B">
        <w:rPr>
          <w:rFonts w:ascii="Times New Roman" w:eastAsia="Times New Roman" w:hAnsi="Times New Roman" w:cs="Times New Roman"/>
          <w:sz w:val="24"/>
          <w:szCs w:val="24"/>
          <w:lang w:eastAsia="ar-SA"/>
        </w:rPr>
        <w:t xml:space="preserve">dokumenty określające częstość przeglądów technicznych lub innych okresowo powtarzanych czynności serwisowych zalecanych  przez  producenta </w:t>
      </w:r>
    </w:p>
    <w:p w14:paraId="4EE30542" w14:textId="77777777" w:rsidR="00F51D5B" w:rsidRPr="00F51D5B" w:rsidRDefault="00F51D5B" w:rsidP="00F51D5B">
      <w:pPr>
        <w:numPr>
          <w:ilvl w:val="0"/>
          <w:numId w:val="62"/>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Wszystkie dokumenty wymienione w ust. 5b  zostaną dostarczone Zamawiającemu w języku polskim.</w:t>
      </w:r>
    </w:p>
    <w:p w14:paraId="764D9435" w14:textId="77777777" w:rsidR="00F51D5B" w:rsidRPr="00F51D5B" w:rsidRDefault="00F51D5B" w:rsidP="00F51D5B">
      <w:pPr>
        <w:numPr>
          <w:ilvl w:val="0"/>
          <w:numId w:val="62"/>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193BB04A" w14:textId="77777777" w:rsidR="00F51D5B" w:rsidRPr="00F51D5B" w:rsidRDefault="00F51D5B" w:rsidP="00F51D5B">
      <w:pPr>
        <w:numPr>
          <w:ilvl w:val="0"/>
          <w:numId w:val="62"/>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Wykonawca przeszkoli wskazanych pracowników Działu Aparatury Medycznej Zamawiającego z zakresu obsługi i prawidłowej eksploatacji oraz w zakresie bieżącej obsługi serwisowej Aparatu, co zostanie potwierdzone imiennymi certyfikatami. </w:t>
      </w:r>
    </w:p>
    <w:p w14:paraId="21E6C440" w14:textId="77777777" w:rsidR="00F51D5B" w:rsidRPr="00F51D5B" w:rsidRDefault="00F51D5B" w:rsidP="00F51D5B">
      <w:pPr>
        <w:numPr>
          <w:ilvl w:val="0"/>
          <w:numId w:val="62"/>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F51D5B">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sidRPr="00F51D5B">
        <w:rPr>
          <w:rFonts w:ascii="Times New Roman" w:eastAsia="Times New Roman" w:hAnsi="Times New Roman" w:cs="Times New Roman"/>
          <w:sz w:val="24"/>
          <w:szCs w:val="24"/>
          <w:lang w:eastAsia="ar-SA"/>
        </w:rPr>
        <w:t>Aparatu</w:t>
      </w:r>
      <w:r w:rsidRPr="00F51D5B">
        <w:rPr>
          <w:rFonts w:ascii="Times New Roman" w:eastAsia="Cambria" w:hAnsi="Times New Roman" w:cs="Times New Roman"/>
          <w:sz w:val="24"/>
          <w:szCs w:val="24"/>
        </w:rPr>
        <w:t>, co zostanie potwierdzone imiennymi certyfikatami.</w:t>
      </w:r>
    </w:p>
    <w:p w14:paraId="2D039C06" w14:textId="77777777" w:rsidR="00F51D5B" w:rsidRPr="00F51D5B" w:rsidRDefault="00F51D5B" w:rsidP="00F51D5B">
      <w:pPr>
        <w:numPr>
          <w:ilvl w:val="0"/>
          <w:numId w:val="62"/>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F51D5B">
        <w:rPr>
          <w:rFonts w:ascii="Times New Roman" w:eastAsia="MS Mincho" w:hAnsi="Times New Roman" w:cs="Times New Roman"/>
          <w:sz w:val="24"/>
          <w:szCs w:val="24"/>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7E8564AC" w14:textId="77777777" w:rsidR="00F51D5B" w:rsidRPr="00F51D5B" w:rsidRDefault="00F51D5B" w:rsidP="00F51D5B">
      <w:pPr>
        <w:numPr>
          <w:ilvl w:val="0"/>
          <w:numId w:val="62"/>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F51D5B">
        <w:rPr>
          <w:rFonts w:ascii="Times New Roman" w:eastAsia="MS Mincho" w:hAnsi="Times New Roman" w:cs="Times New Roman"/>
          <w:sz w:val="24"/>
          <w:szCs w:val="24"/>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Ceglanej 35 w Katowicach w dni robocze (od poniedziałku do piątku) w godzinach między 7.35 a 14.00. Zamawiający w odpowiedzi wskaże jeden z zaproponowanych przez Wykonawcę terminów, które wybiera na przeprowadzenie szkolenia.</w:t>
      </w:r>
    </w:p>
    <w:p w14:paraId="5E741A29" w14:textId="77777777" w:rsidR="00F51D5B" w:rsidRPr="00F51D5B" w:rsidRDefault="00F51D5B" w:rsidP="00F51D5B">
      <w:pPr>
        <w:numPr>
          <w:ilvl w:val="0"/>
          <w:numId w:val="62"/>
        </w:numPr>
        <w:suppressAutoHyphens/>
        <w:spacing w:after="0" w:line="240" w:lineRule="auto"/>
        <w:ind w:left="426" w:hanging="426"/>
        <w:jc w:val="both"/>
        <w:rPr>
          <w:rFonts w:ascii="Times New Roman" w:eastAsia="Cambria" w:hAnsi="Times New Roman" w:cs="Times New Roman"/>
          <w:bCs/>
          <w:sz w:val="24"/>
          <w:szCs w:val="24"/>
          <w:lang w:eastAsia="ar-SA"/>
        </w:rPr>
      </w:pPr>
      <w:r w:rsidRPr="00F51D5B">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271C8484" w14:textId="77777777" w:rsidR="00F51D5B" w:rsidRPr="00F51D5B" w:rsidRDefault="00F51D5B" w:rsidP="00F51D5B">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0C148BD5"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r w:rsidRPr="00F51D5B">
        <w:rPr>
          <w:rFonts w:ascii="Times New Roman" w:eastAsia="Times New Roman" w:hAnsi="Times New Roman" w:cs="Times New Roman"/>
          <w:b/>
          <w:sz w:val="24"/>
          <w:szCs w:val="24"/>
          <w:lang w:eastAsia="ar-SA"/>
        </w:rPr>
        <w:t>§ 3.</w:t>
      </w:r>
    </w:p>
    <w:p w14:paraId="0B450F9F" w14:textId="77777777" w:rsidR="00F51D5B" w:rsidRPr="00F51D5B" w:rsidRDefault="00F51D5B" w:rsidP="00F51D5B">
      <w:pPr>
        <w:suppressAutoHyphens/>
        <w:spacing w:after="0" w:line="240" w:lineRule="auto"/>
        <w:jc w:val="center"/>
        <w:rPr>
          <w:rFonts w:ascii="Times New Roman" w:eastAsia="Times New Roman" w:hAnsi="Times New Roman" w:cs="Times New Roman"/>
          <w:b/>
          <w:bCs/>
          <w:sz w:val="24"/>
          <w:szCs w:val="24"/>
          <w:u w:val="single"/>
          <w:lang w:eastAsia="ar-SA"/>
        </w:rPr>
      </w:pPr>
      <w:r w:rsidRPr="00F51D5B">
        <w:rPr>
          <w:rFonts w:ascii="Times New Roman" w:eastAsia="Times New Roman" w:hAnsi="Times New Roman" w:cs="Times New Roman"/>
          <w:b/>
          <w:sz w:val="24"/>
          <w:szCs w:val="24"/>
          <w:u w:val="single"/>
          <w:lang w:eastAsia="ar-SA"/>
        </w:rPr>
        <w:t>WYNAGRODZENIE I WARUNKI PŁATNOŚCI</w:t>
      </w:r>
    </w:p>
    <w:p w14:paraId="737504CD" w14:textId="77777777" w:rsidR="00F51D5B" w:rsidRPr="00F51D5B" w:rsidRDefault="00F51D5B" w:rsidP="00F51D5B">
      <w:pPr>
        <w:numPr>
          <w:ilvl w:val="0"/>
          <w:numId w:val="68"/>
        </w:numPr>
        <w:suppressAutoHyphens/>
        <w:spacing w:after="0" w:line="240" w:lineRule="auto"/>
        <w:jc w:val="both"/>
        <w:rPr>
          <w:rFonts w:ascii="Times New Roman" w:eastAsia="Times New Roman" w:hAnsi="Times New Roman" w:cs="Times New Roman"/>
          <w:kern w:val="2"/>
          <w:sz w:val="24"/>
          <w:szCs w:val="24"/>
          <w:lang w:eastAsia="ar-SA"/>
        </w:rPr>
      </w:pPr>
      <w:r w:rsidRPr="00F51D5B">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F51D5B">
        <w:rPr>
          <w:rFonts w:ascii="Times New Roman" w:eastAsia="Times New Roman" w:hAnsi="Times New Roman" w:cs="Times New Roman"/>
          <w:kern w:val="2"/>
          <w:sz w:val="24"/>
          <w:szCs w:val="24"/>
          <w:lang w:eastAsia="ar-SA"/>
        </w:rPr>
        <w:t xml:space="preserve">:  </w:t>
      </w:r>
    </w:p>
    <w:p w14:paraId="6B461598" w14:textId="77777777" w:rsidR="00F51D5B" w:rsidRPr="00F51D5B" w:rsidRDefault="00F51D5B" w:rsidP="00F51D5B">
      <w:pPr>
        <w:suppressAutoHyphens/>
        <w:spacing w:after="0" w:line="240" w:lineRule="auto"/>
        <w:rPr>
          <w:rFonts w:ascii="Times New Roman" w:eastAsia="Calibri" w:hAnsi="Times New Roman" w:cs="Times New Roman"/>
          <w:bCs/>
          <w:sz w:val="24"/>
          <w:szCs w:val="24"/>
        </w:rPr>
      </w:pPr>
      <w:r w:rsidRPr="00F51D5B">
        <w:rPr>
          <w:rFonts w:ascii="Times New Roman" w:eastAsia="Times New Roman" w:hAnsi="Times New Roman" w:cs="Times New Roman"/>
          <w:b/>
          <w:sz w:val="24"/>
          <w:szCs w:val="24"/>
          <w:lang w:eastAsia="ar-SA"/>
        </w:rPr>
        <w:lastRenderedPageBreak/>
        <w:t xml:space="preserve">        </w:t>
      </w:r>
      <w:r w:rsidRPr="00F51D5B">
        <w:rPr>
          <w:rFonts w:ascii="Times New Roman" w:eastAsia="Times New Roman" w:hAnsi="Times New Roman" w:cs="Times New Roman"/>
          <w:sz w:val="24"/>
          <w:szCs w:val="24"/>
          <w:lang w:eastAsia="ar-SA"/>
        </w:rPr>
        <w:t>cena netto:</w:t>
      </w:r>
      <w:r w:rsidRPr="00F51D5B">
        <w:rPr>
          <w:rFonts w:ascii="Times New Roman" w:eastAsia="Times New Roman" w:hAnsi="Times New Roman" w:cs="Times New Roman"/>
          <w:sz w:val="24"/>
          <w:szCs w:val="24"/>
          <w:lang w:eastAsia="ar-SA"/>
        </w:rPr>
        <w:tab/>
      </w:r>
      <w:r w:rsidRPr="00F51D5B">
        <w:rPr>
          <w:rFonts w:ascii="Times New Roman" w:eastAsia="Times New Roman" w:hAnsi="Times New Roman" w:cs="Times New Roman"/>
          <w:sz w:val="24"/>
          <w:szCs w:val="24"/>
          <w:lang w:eastAsia="ar-SA"/>
        </w:rPr>
        <w:tab/>
        <w:t xml:space="preserve">…………… zł </w:t>
      </w:r>
    </w:p>
    <w:p w14:paraId="7AB7626C" w14:textId="77777777" w:rsidR="00F51D5B" w:rsidRPr="00F51D5B" w:rsidRDefault="00F51D5B" w:rsidP="00F51D5B">
      <w:pPr>
        <w:suppressAutoHyphens/>
        <w:spacing w:after="0" w:line="240" w:lineRule="auto"/>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        należny podatek VAT:</w:t>
      </w:r>
      <w:r w:rsidRPr="00F51D5B">
        <w:rPr>
          <w:rFonts w:ascii="Times New Roman" w:eastAsia="Times New Roman" w:hAnsi="Times New Roman" w:cs="Times New Roman"/>
          <w:sz w:val="24"/>
          <w:szCs w:val="24"/>
          <w:lang w:eastAsia="ar-SA"/>
        </w:rPr>
        <w:tab/>
        <w:t xml:space="preserve">…………… zł </w:t>
      </w:r>
    </w:p>
    <w:p w14:paraId="6847D353" w14:textId="77777777" w:rsidR="00F51D5B" w:rsidRPr="00F51D5B" w:rsidRDefault="00F51D5B" w:rsidP="00F51D5B">
      <w:pPr>
        <w:suppressAutoHyphens/>
        <w:spacing w:after="0" w:line="240" w:lineRule="auto"/>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b/>
          <w:sz w:val="24"/>
          <w:szCs w:val="24"/>
          <w:lang w:eastAsia="ar-SA"/>
        </w:rPr>
        <w:t xml:space="preserve">        cena brutto:</w:t>
      </w:r>
      <w:r w:rsidRPr="00F51D5B">
        <w:rPr>
          <w:rFonts w:ascii="Times New Roman" w:eastAsia="Times New Roman" w:hAnsi="Times New Roman" w:cs="Times New Roman"/>
          <w:b/>
          <w:sz w:val="24"/>
          <w:szCs w:val="24"/>
          <w:lang w:eastAsia="ar-SA"/>
        </w:rPr>
        <w:tab/>
      </w:r>
      <w:r w:rsidRPr="00F51D5B">
        <w:rPr>
          <w:rFonts w:ascii="Times New Roman" w:eastAsia="Times New Roman" w:hAnsi="Times New Roman" w:cs="Times New Roman"/>
          <w:b/>
          <w:sz w:val="24"/>
          <w:szCs w:val="24"/>
          <w:lang w:eastAsia="ar-SA"/>
        </w:rPr>
        <w:tab/>
        <w:t xml:space="preserve">……………. </w:t>
      </w:r>
      <w:r w:rsidRPr="00F51D5B">
        <w:rPr>
          <w:rFonts w:ascii="Times New Roman" w:eastAsia="Times New Roman" w:hAnsi="Times New Roman" w:cs="Times New Roman"/>
          <w:sz w:val="24"/>
          <w:szCs w:val="24"/>
          <w:lang w:eastAsia="ar-SA"/>
        </w:rPr>
        <w:t xml:space="preserve">zł </w:t>
      </w:r>
    </w:p>
    <w:p w14:paraId="26830E5D" w14:textId="77777777" w:rsidR="00F51D5B" w:rsidRPr="00F51D5B" w:rsidRDefault="00F51D5B" w:rsidP="00F51D5B">
      <w:pPr>
        <w:suppressAutoHyphens/>
        <w:spacing w:after="0" w:line="240" w:lineRule="auto"/>
        <w:ind w:left="397" w:hanging="397"/>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        (słownie:</w:t>
      </w:r>
      <w:r w:rsidRPr="00F51D5B">
        <w:rPr>
          <w:rFonts w:ascii="Times New Roman" w:eastAsia="Times New Roman" w:hAnsi="Times New Roman" w:cs="Times New Roman"/>
          <w:sz w:val="24"/>
          <w:szCs w:val="24"/>
          <w:lang w:eastAsia="ar-SA"/>
        </w:rPr>
        <w:tab/>
        <w:t>………………………………………………………………………/100 gr.)</w:t>
      </w:r>
    </w:p>
    <w:p w14:paraId="0CCADF41" w14:textId="77777777" w:rsidR="00F51D5B" w:rsidRPr="00F51D5B" w:rsidRDefault="00F51D5B" w:rsidP="00F51D5B">
      <w:pPr>
        <w:numPr>
          <w:ilvl w:val="0"/>
          <w:numId w:val="68"/>
        </w:numPr>
        <w:suppressAutoHyphens/>
        <w:spacing w:after="0" w:line="240" w:lineRule="auto"/>
        <w:contextualSpacing/>
        <w:jc w:val="both"/>
        <w:rPr>
          <w:rFonts w:ascii="Times New Roman" w:eastAsia="MS Mincho" w:hAnsi="Times New Roman" w:cs="Times New Roman"/>
          <w:bCs/>
          <w:sz w:val="24"/>
          <w:szCs w:val="24"/>
          <w:lang w:eastAsia="ar-SA"/>
        </w:rPr>
      </w:pPr>
      <w:r w:rsidRPr="00F51D5B">
        <w:rPr>
          <w:rFonts w:ascii="Times New Roman" w:eastAsia="MS Mincho" w:hAnsi="Times New Roman" w:cs="Times New Roman"/>
          <w:sz w:val="24"/>
          <w:szCs w:val="24"/>
          <w:lang w:eastAsia="pl-PL"/>
        </w:rPr>
        <w:t xml:space="preserve">Zapłata za dostarczony zgodnie z umową </w:t>
      </w:r>
      <w:r w:rsidRPr="00F51D5B">
        <w:rPr>
          <w:rFonts w:ascii="Times New Roman" w:eastAsia="Times New Roman" w:hAnsi="Times New Roman" w:cs="Times New Roman"/>
          <w:sz w:val="24"/>
          <w:szCs w:val="24"/>
          <w:lang w:eastAsia="ar-SA"/>
        </w:rPr>
        <w:t>Aparat</w:t>
      </w:r>
      <w:r w:rsidRPr="00F51D5B">
        <w:rPr>
          <w:rFonts w:ascii="Times New Roman" w:eastAsia="MS Mincho" w:hAnsi="Times New Roman" w:cs="Times New Roman"/>
          <w:sz w:val="24"/>
          <w:szCs w:val="24"/>
          <w:lang w:eastAsia="ar-SA"/>
        </w:rPr>
        <w:t xml:space="preserve">  </w:t>
      </w:r>
      <w:r w:rsidRPr="00F51D5B">
        <w:rPr>
          <w:rFonts w:ascii="Times New Roman" w:eastAsia="MS Mincho" w:hAnsi="Times New Roman" w:cs="Times New Roman"/>
          <w:sz w:val="24"/>
          <w:szCs w:val="24"/>
          <w:lang w:eastAsia="pl-PL"/>
        </w:rPr>
        <w:t xml:space="preserve">nastąpi przelewem na </w:t>
      </w:r>
      <w:r w:rsidRPr="00F51D5B">
        <w:rPr>
          <w:rFonts w:ascii="Times New Roman" w:eastAsia="MS Mincho" w:hAnsi="Times New Roman" w:cs="Times New Roman"/>
          <w:sz w:val="24"/>
          <w:szCs w:val="24"/>
          <w:lang w:eastAsia="ar-SA"/>
        </w:rPr>
        <w:t xml:space="preserve">rachunek bankowy Wykonawcy nr rachunku </w:t>
      </w:r>
      <w:r w:rsidRPr="00F51D5B">
        <w:rPr>
          <w:rFonts w:ascii="Times New Roman" w:eastAsia="Calibri" w:hAnsi="Times New Roman" w:cs="Times New Roman"/>
          <w:b/>
          <w:sz w:val="24"/>
          <w:szCs w:val="24"/>
        </w:rPr>
        <w:t>…………………………………………</w:t>
      </w:r>
      <w:r w:rsidRPr="00F51D5B">
        <w:rPr>
          <w:rFonts w:ascii="Times New Roman" w:eastAsia="Calibri" w:hAnsi="Times New Roman" w:cs="Times New Roman"/>
          <w:sz w:val="24"/>
          <w:szCs w:val="24"/>
        </w:rPr>
        <w:t xml:space="preserve"> </w:t>
      </w:r>
      <w:r w:rsidRPr="00F51D5B">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F51D5B">
        <w:rPr>
          <w:rFonts w:ascii="Times New Roman" w:eastAsia="MS Mincho" w:hAnsi="Times New Roman" w:cs="Times New Roman"/>
          <w:sz w:val="24"/>
          <w:szCs w:val="24"/>
          <w:lang w:eastAsia="ar-SA"/>
        </w:rPr>
        <w:t>§ 2.</w:t>
      </w:r>
    </w:p>
    <w:p w14:paraId="5DE36F71" w14:textId="77777777" w:rsidR="00F51D5B" w:rsidRPr="00F51D5B" w:rsidRDefault="00F51D5B" w:rsidP="00F51D5B">
      <w:pPr>
        <w:suppressAutoHyphens/>
        <w:spacing w:after="0" w:line="240" w:lineRule="auto"/>
        <w:jc w:val="both"/>
        <w:rPr>
          <w:rFonts w:ascii="Times New Roman" w:eastAsia="Cambria" w:hAnsi="Times New Roman" w:cs="Times New Roman"/>
          <w:bCs/>
          <w:sz w:val="24"/>
          <w:szCs w:val="24"/>
          <w:lang w:eastAsia="pl-PL"/>
        </w:rPr>
      </w:pPr>
      <w:r w:rsidRPr="00F51D5B">
        <w:rPr>
          <w:rFonts w:ascii="Times New Roman" w:eastAsia="MS Mincho" w:hAnsi="Times New Roman" w:cs="Times New Roman"/>
          <w:sz w:val="24"/>
          <w:szCs w:val="24"/>
          <w:lang w:eastAsia="pl-PL"/>
        </w:rPr>
        <w:t xml:space="preserve">3.  </w:t>
      </w:r>
      <w:r w:rsidRPr="00F51D5B">
        <w:rPr>
          <w:rFonts w:ascii="Times New Roman" w:eastAsia="Cambria" w:hAnsi="Times New Roman" w:cs="Times New Roman"/>
          <w:sz w:val="24"/>
          <w:szCs w:val="24"/>
          <w:lang w:eastAsia="pl-PL"/>
        </w:rPr>
        <w:t>Za datę zapłaty przyjmuje się datę obciążenia rachunku bankowego Zamawiającego.</w:t>
      </w:r>
    </w:p>
    <w:p w14:paraId="7937300B" w14:textId="77777777" w:rsidR="00F51D5B" w:rsidRPr="00F51D5B" w:rsidRDefault="00F51D5B" w:rsidP="00F51D5B">
      <w:pPr>
        <w:numPr>
          <w:ilvl w:val="0"/>
          <w:numId w:val="6"/>
        </w:numPr>
        <w:suppressAutoHyphens/>
        <w:spacing w:after="0" w:line="240" w:lineRule="auto"/>
        <w:jc w:val="both"/>
        <w:rPr>
          <w:rFonts w:ascii="Times New Roman" w:eastAsia="Calibri" w:hAnsi="Times New Roman" w:cs="Times New Roman"/>
          <w:bCs/>
          <w:sz w:val="24"/>
          <w:szCs w:val="24"/>
          <w:lang w:eastAsia="pl-PL"/>
        </w:rPr>
      </w:pPr>
      <w:r w:rsidRPr="00F51D5B">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553B08B6" w14:textId="77777777" w:rsidR="00F51D5B" w:rsidRPr="00F51D5B" w:rsidRDefault="00F51D5B" w:rsidP="00F51D5B">
      <w:pPr>
        <w:widowControl w:val="0"/>
        <w:numPr>
          <w:ilvl w:val="1"/>
          <w:numId w:val="6"/>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F51D5B">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4CA0B8D" w14:textId="77777777" w:rsidR="00F51D5B" w:rsidRPr="00F51D5B" w:rsidRDefault="00F51D5B" w:rsidP="00F51D5B">
      <w:pPr>
        <w:widowControl w:val="0"/>
        <w:numPr>
          <w:ilvl w:val="1"/>
          <w:numId w:val="6"/>
        </w:numPr>
        <w:suppressAutoHyphens/>
        <w:spacing w:after="0" w:line="240" w:lineRule="auto"/>
        <w:ind w:left="567" w:hanging="283"/>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F51D5B">
          <w:rPr>
            <w:rFonts w:ascii="Times New Roman" w:eastAsia="Cambria" w:hAnsi="Times New Roman" w:cs="Times New Roman"/>
            <w:sz w:val="24"/>
            <w:szCs w:val="24"/>
            <w:u w:val="single"/>
          </w:rPr>
          <w:t>ksiegowosc@uck.katowice.pl</w:t>
        </w:r>
      </w:hyperlink>
      <w:r w:rsidRPr="00F51D5B">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62A0D77" w14:textId="77777777" w:rsidR="00F51D5B" w:rsidRPr="00F51D5B" w:rsidRDefault="00F51D5B" w:rsidP="00F51D5B">
      <w:pPr>
        <w:widowControl w:val="0"/>
        <w:numPr>
          <w:ilvl w:val="1"/>
          <w:numId w:val="6"/>
        </w:numPr>
        <w:suppressAutoHyphens/>
        <w:spacing w:after="0" w:line="240" w:lineRule="auto"/>
        <w:ind w:left="567" w:hanging="283"/>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65387FC" w14:textId="77777777" w:rsidR="00F51D5B" w:rsidRPr="00F51D5B" w:rsidRDefault="00F51D5B" w:rsidP="00F51D5B">
      <w:pPr>
        <w:numPr>
          <w:ilvl w:val="1"/>
          <w:numId w:val="6"/>
        </w:numPr>
        <w:suppressAutoHyphens/>
        <w:spacing w:after="0" w:line="240" w:lineRule="auto"/>
        <w:ind w:left="567" w:hanging="283"/>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D94D51D" w14:textId="77777777" w:rsidR="00F51D5B" w:rsidRPr="00F51D5B" w:rsidRDefault="00F51D5B" w:rsidP="00F51D5B">
      <w:pPr>
        <w:numPr>
          <w:ilvl w:val="0"/>
          <w:numId w:val="6"/>
        </w:numPr>
        <w:suppressAutoHyphens/>
        <w:spacing w:after="0" w:line="240" w:lineRule="auto"/>
        <w:jc w:val="both"/>
        <w:rPr>
          <w:rFonts w:ascii="Times New Roman" w:eastAsia="MS Mincho" w:hAnsi="Times New Roman" w:cs="Times New Roman"/>
          <w:bCs/>
          <w:sz w:val="24"/>
          <w:szCs w:val="24"/>
          <w:lang w:eastAsia="pl-PL"/>
        </w:rPr>
      </w:pPr>
      <w:r w:rsidRPr="00F51D5B">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1C0C26E" w14:textId="77777777" w:rsidR="00F51D5B" w:rsidRPr="00F51D5B" w:rsidRDefault="00F51D5B" w:rsidP="00F51D5B">
      <w:pPr>
        <w:numPr>
          <w:ilvl w:val="0"/>
          <w:numId w:val="72"/>
        </w:numPr>
        <w:suppressAutoHyphens/>
        <w:spacing w:after="0" w:line="240" w:lineRule="auto"/>
        <w:jc w:val="both"/>
        <w:rPr>
          <w:rFonts w:ascii="Times New Roman" w:eastAsia="MS Mincho" w:hAnsi="Times New Roman" w:cs="Times New Roman"/>
          <w:bCs/>
          <w:sz w:val="24"/>
          <w:szCs w:val="24"/>
          <w:lang w:eastAsia="pl-PL"/>
        </w:rPr>
      </w:pPr>
      <w:r w:rsidRPr="00F51D5B">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6AEFCA67" w14:textId="77777777" w:rsidR="00F51D5B" w:rsidRPr="00F51D5B" w:rsidRDefault="00F51D5B" w:rsidP="00F51D5B">
      <w:pPr>
        <w:numPr>
          <w:ilvl w:val="0"/>
          <w:numId w:val="72"/>
        </w:numPr>
        <w:suppressAutoHyphens/>
        <w:spacing w:after="0" w:line="240" w:lineRule="auto"/>
        <w:jc w:val="both"/>
        <w:rPr>
          <w:rFonts w:ascii="Times New Roman" w:eastAsia="MS Mincho" w:hAnsi="Times New Roman" w:cs="Times New Roman"/>
          <w:bCs/>
          <w:sz w:val="24"/>
          <w:szCs w:val="24"/>
          <w:lang w:eastAsia="pl-PL"/>
        </w:rPr>
      </w:pPr>
      <w:r w:rsidRPr="00F51D5B">
        <w:rPr>
          <w:rFonts w:ascii="Times New Roman" w:eastAsia="MS Mincho" w:hAnsi="Times New Roman" w:cs="Times New Roman"/>
          <w:sz w:val="24"/>
          <w:szCs w:val="24"/>
          <w:lang w:eastAsia="pl-PL"/>
        </w:rPr>
        <w:lastRenderedPageBreak/>
        <w:t>adres e-mail na który Zamawiający może przekazywać Wykonawcy wskazane powyżej dokumenty: ………………………………………..</w:t>
      </w:r>
    </w:p>
    <w:p w14:paraId="0C34C676" w14:textId="77777777" w:rsidR="00F51D5B" w:rsidRPr="00F51D5B" w:rsidRDefault="00F51D5B" w:rsidP="00F51D5B">
      <w:pPr>
        <w:suppressAutoHyphens/>
        <w:spacing w:after="0" w:line="240" w:lineRule="auto"/>
        <w:ind w:left="340"/>
        <w:jc w:val="both"/>
        <w:rPr>
          <w:rFonts w:ascii="Times New Roman" w:eastAsia="MS Mincho" w:hAnsi="Times New Roman" w:cs="Times New Roman"/>
          <w:bCs/>
          <w:sz w:val="24"/>
          <w:szCs w:val="24"/>
          <w:lang w:eastAsia="pl-PL"/>
        </w:rPr>
      </w:pPr>
    </w:p>
    <w:p w14:paraId="5FAE45DA" w14:textId="77777777" w:rsidR="00F51D5B" w:rsidRPr="00F51D5B" w:rsidRDefault="00F51D5B" w:rsidP="00F51D5B">
      <w:pPr>
        <w:suppressAutoHyphens/>
        <w:spacing w:after="0" w:line="240" w:lineRule="auto"/>
        <w:jc w:val="center"/>
        <w:rPr>
          <w:rFonts w:ascii="Times New Roman" w:eastAsia="Times New Roman" w:hAnsi="Times New Roman" w:cs="Times New Roman"/>
          <w:b/>
          <w:bCs/>
          <w:sz w:val="24"/>
          <w:szCs w:val="24"/>
          <w:lang w:eastAsia="ar-SA"/>
        </w:rPr>
      </w:pPr>
      <w:r w:rsidRPr="00F51D5B">
        <w:rPr>
          <w:rFonts w:ascii="Times New Roman" w:eastAsia="Times New Roman" w:hAnsi="Times New Roman" w:cs="Times New Roman"/>
          <w:b/>
          <w:sz w:val="24"/>
          <w:szCs w:val="24"/>
          <w:lang w:eastAsia="ar-SA"/>
        </w:rPr>
        <w:t>§ 4.</w:t>
      </w:r>
    </w:p>
    <w:p w14:paraId="3BBAA3BF"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u w:val="single"/>
          <w:lang w:eastAsia="ar-SA"/>
        </w:rPr>
      </w:pPr>
      <w:r w:rsidRPr="00F51D5B">
        <w:rPr>
          <w:rFonts w:ascii="Times New Roman" w:eastAsia="Times New Roman" w:hAnsi="Times New Roman" w:cs="Times New Roman"/>
          <w:b/>
          <w:sz w:val="24"/>
          <w:szCs w:val="24"/>
          <w:u w:val="single"/>
          <w:lang w:eastAsia="ar-SA"/>
        </w:rPr>
        <w:t>WARUNKI GWARANCJI I SERWISU</w:t>
      </w:r>
    </w:p>
    <w:p w14:paraId="0228B147"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Wykonawca  udziela ………</w:t>
      </w:r>
      <w:r w:rsidRPr="00F51D5B">
        <w:rPr>
          <w:rFonts w:ascii="Times New Roman" w:eastAsia="Times New Roman" w:hAnsi="Times New Roman" w:cs="Times New Roman"/>
          <w:i/>
          <w:iCs/>
          <w:sz w:val="24"/>
          <w:szCs w:val="24"/>
          <w:lang w:eastAsia="ar-SA"/>
        </w:rPr>
        <w:t xml:space="preserve">(min. 36 miesięcznej / kryterium oceny ofert) </w:t>
      </w:r>
      <w:r w:rsidRPr="00F51D5B">
        <w:rPr>
          <w:rFonts w:ascii="Times New Roman" w:eastAsia="Times New Roman" w:hAnsi="Times New Roman" w:cs="Times New Roman"/>
          <w:sz w:val="24"/>
          <w:szCs w:val="24"/>
          <w:lang w:eastAsia="ar-SA"/>
        </w:rPr>
        <w:t>gwarancji jakości na Aparat, która rozpoczyna się  od dnia podpisania przez Zamawiającego bez zastrzeżeń protokołu zdawczo odbiorczego.</w:t>
      </w:r>
    </w:p>
    <w:p w14:paraId="6E25B0EE"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370186E3"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(podzespołów) jest wynikiem eksploatacyjnego zużycia Aparatu  lub jego części (podzespołów). </w:t>
      </w:r>
    </w:p>
    <w:p w14:paraId="50A07693"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36F1C383"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73E657D2"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66C40E52"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 przypadku, gdy czas naprawy lub usunięcia wady będzie dłuższy niż 5 (pięć) dni roboczych Wykonawca zobowiązany jest bez dodatkowych kosztów dostarczyć na okres przedłużającej się naprawy sprawny Aparatu zastępczy tożsamy z Aparatem w celu bieżącej eksploatacji  przez Zamawiającego.</w:t>
      </w:r>
    </w:p>
    <w:p w14:paraId="0A664386"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Przekroczenie terminu naprawy i niedostarczenie Aparatu zastępczego skutkuje naliczeniem kar umownych, zgodnie z § 5 niniejszej umowy.</w:t>
      </w:r>
    </w:p>
    <w:p w14:paraId="10391618"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 przypadku, gdy liczba napraw gwarancyjnych tej samej części (podzespołu) Aparatu lub danego urządzenia stanowiącego wyposażenie Aparatu przekroczy 3 (trzy), Wykonawca zobowiązuje się do nieodpłatnej wymiany Aparatu lub części (podzespołu) na nowe.</w:t>
      </w:r>
    </w:p>
    <w:p w14:paraId="791142D9"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263E7E83" w14:textId="77777777" w:rsidR="00F51D5B" w:rsidRPr="00F51D5B" w:rsidRDefault="00F51D5B" w:rsidP="00F51D5B">
      <w:pPr>
        <w:numPr>
          <w:ilvl w:val="0"/>
          <w:numId w:val="64"/>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46882ED9" w14:textId="77777777" w:rsidR="00F51D5B" w:rsidRPr="00F51D5B" w:rsidRDefault="00F51D5B" w:rsidP="00F51D5B">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717A0AB4" w14:textId="77777777" w:rsidR="00F51D5B" w:rsidRPr="00F51D5B" w:rsidRDefault="00F51D5B" w:rsidP="00F51D5B">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71F98D5B" w14:textId="77777777" w:rsidR="00F51D5B" w:rsidRPr="00F51D5B" w:rsidRDefault="00F51D5B" w:rsidP="00F51D5B">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0DB0C08A" w14:textId="77777777" w:rsidR="00F51D5B" w:rsidRPr="00F51D5B" w:rsidRDefault="00F51D5B" w:rsidP="00F51D5B">
      <w:pPr>
        <w:numPr>
          <w:ilvl w:val="0"/>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Calibri" w:hAnsi="Times New Roman" w:cs="Times New Roman"/>
          <w:sz w:val="24"/>
          <w:szCs w:val="24"/>
        </w:rPr>
        <w:lastRenderedPageBreak/>
        <w:t xml:space="preserve">W razie nieprzystąpienia Wykonawcy do naprawy gwarancyjnej albo niewykonania obowiązków wynikających z ust. 6, 7 lub 12 powyżej Zamawiający </w:t>
      </w:r>
      <w:r w:rsidRPr="00F51D5B">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50D737F0" w14:textId="77777777" w:rsidR="00F51D5B" w:rsidRPr="00F51D5B" w:rsidRDefault="00F51D5B" w:rsidP="00F51D5B">
      <w:pPr>
        <w:numPr>
          <w:ilvl w:val="0"/>
          <w:numId w:val="64"/>
        </w:numPr>
        <w:suppressAutoHyphens/>
        <w:spacing w:after="0" w:line="240" w:lineRule="auto"/>
        <w:contextualSpacing/>
        <w:jc w:val="both"/>
        <w:rPr>
          <w:rFonts w:ascii="Times New Roman" w:eastAsia="MS Mincho" w:hAnsi="Times New Roman" w:cs="Times New Roman"/>
          <w:bCs/>
          <w:sz w:val="24"/>
          <w:szCs w:val="24"/>
          <w:lang w:eastAsia="ar-SA"/>
        </w:rPr>
      </w:pPr>
      <w:r w:rsidRPr="00F51D5B">
        <w:rPr>
          <w:rFonts w:ascii="Times New Roman" w:eastAsia="MS Mincho" w:hAnsi="Times New Roman" w:cs="Times New Roman"/>
          <w:sz w:val="24"/>
          <w:szCs w:val="24"/>
          <w:lang w:eastAsia="ar-SA"/>
        </w:rPr>
        <w:t xml:space="preserve">Wykonawca zobowiązuje się zapewnić dostępność części zamiennych do </w:t>
      </w:r>
      <w:r w:rsidRPr="00F51D5B">
        <w:rPr>
          <w:rFonts w:ascii="Times New Roman" w:eastAsia="Times New Roman" w:hAnsi="Times New Roman" w:cs="Times New Roman"/>
          <w:sz w:val="24"/>
          <w:szCs w:val="24"/>
          <w:lang w:eastAsia="ar-SA"/>
        </w:rPr>
        <w:t>Aparatu</w:t>
      </w:r>
      <w:r w:rsidRPr="00F51D5B">
        <w:rPr>
          <w:rFonts w:ascii="Times New Roman" w:eastAsia="MS Mincho" w:hAnsi="Times New Roman" w:cs="Times New Roman"/>
          <w:sz w:val="24"/>
          <w:szCs w:val="24"/>
          <w:lang w:eastAsia="ar-SA"/>
        </w:rPr>
        <w:t xml:space="preserve"> przez okres minimum 10 lat od daty dostarczenia </w:t>
      </w:r>
      <w:r w:rsidRPr="00F51D5B">
        <w:rPr>
          <w:rFonts w:ascii="Times New Roman" w:eastAsia="Times New Roman" w:hAnsi="Times New Roman" w:cs="Times New Roman"/>
          <w:sz w:val="24"/>
          <w:szCs w:val="24"/>
          <w:lang w:eastAsia="ar-SA"/>
        </w:rPr>
        <w:t>Aparatu</w:t>
      </w:r>
      <w:r w:rsidRPr="00F51D5B">
        <w:rPr>
          <w:rFonts w:ascii="Times New Roman" w:eastAsia="MS Mincho" w:hAnsi="Times New Roman" w:cs="Times New Roman"/>
          <w:sz w:val="24"/>
          <w:szCs w:val="24"/>
          <w:lang w:eastAsia="ar-SA"/>
        </w:rPr>
        <w:t xml:space="preserve"> do siedziby Zamawiającego.</w:t>
      </w:r>
    </w:p>
    <w:p w14:paraId="6B89C8CD" w14:textId="77777777" w:rsidR="00F51D5B" w:rsidRPr="00F51D5B" w:rsidRDefault="00F51D5B" w:rsidP="00F51D5B">
      <w:pPr>
        <w:numPr>
          <w:ilvl w:val="0"/>
          <w:numId w:val="64"/>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Przeglądy i naprawy gwarancyjne wykonywane będą w siedzibie Zamawiającego przy ul. Ceglanej 35 przy użyciu własnych materiałów i narzędzi, a w przypadku braku możliwości naprawy w siedzibie Zamawiającego - transport urządzenia do i z naprawy w siedzibie Wykonawcy odbywał się na jego koszt i ryzyko.</w:t>
      </w:r>
    </w:p>
    <w:p w14:paraId="1FE95FC7"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p>
    <w:p w14:paraId="570C2025"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r w:rsidRPr="00F51D5B">
        <w:rPr>
          <w:rFonts w:ascii="Times New Roman" w:eastAsia="Times New Roman" w:hAnsi="Times New Roman" w:cs="Times New Roman"/>
          <w:b/>
          <w:sz w:val="24"/>
          <w:szCs w:val="24"/>
          <w:lang w:eastAsia="ar-SA"/>
        </w:rPr>
        <w:t>§ 5.</w:t>
      </w:r>
    </w:p>
    <w:p w14:paraId="073A16E4" w14:textId="77777777" w:rsidR="00F51D5B" w:rsidRPr="00F51D5B" w:rsidRDefault="00F51D5B" w:rsidP="00F51D5B">
      <w:pPr>
        <w:suppressAutoHyphens/>
        <w:spacing w:after="0" w:line="240" w:lineRule="auto"/>
        <w:jc w:val="center"/>
        <w:rPr>
          <w:rFonts w:ascii="Times New Roman" w:eastAsia="Times New Roman" w:hAnsi="Times New Roman" w:cs="Times New Roman"/>
          <w:b/>
          <w:bCs/>
          <w:sz w:val="24"/>
          <w:szCs w:val="24"/>
          <w:u w:val="single"/>
          <w:lang w:eastAsia="ar-SA"/>
        </w:rPr>
      </w:pPr>
      <w:r w:rsidRPr="00F51D5B">
        <w:rPr>
          <w:rFonts w:ascii="Times New Roman" w:eastAsia="Times New Roman" w:hAnsi="Times New Roman" w:cs="Times New Roman"/>
          <w:b/>
          <w:sz w:val="24"/>
          <w:szCs w:val="24"/>
          <w:u w:val="single"/>
          <w:lang w:eastAsia="ar-SA"/>
        </w:rPr>
        <w:t>KARY UMOWNE</w:t>
      </w:r>
    </w:p>
    <w:p w14:paraId="5A8CEE6F" w14:textId="77777777" w:rsidR="00F51D5B" w:rsidRPr="00F51D5B" w:rsidRDefault="00F51D5B" w:rsidP="00F51D5B">
      <w:pPr>
        <w:numPr>
          <w:ilvl w:val="2"/>
          <w:numId w:val="65"/>
        </w:numPr>
        <w:suppressAutoHyphens/>
        <w:spacing w:after="0" w:line="240" w:lineRule="auto"/>
        <w:ind w:left="426"/>
        <w:contextualSpacing/>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Wykonawca zapłaci Zamawiającemu kary umowne:</w:t>
      </w:r>
    </w:p>
    <w:p w14:paraId="6BA40EB5" w14:textId="77777777" w:rsidR="00F51D5B" w:rsidRPr="00F51D5B" w:rsidRDefault="00F51D5B" w:rsidP="00F51D5B">
      <w:pPr>
        <w:numPr>
          <w:ilvl w:val="4"/>
          <w:numId w:val="66"/>
        </w:numPr>
        <w:suppressAutoHyphens/>
        <w:spacing w:after="0" w:line="240" w:lineRule="auto"/>
        <w:jc w:val="both"/>
        <w:rPr>
          <w:rFonts w:ascii="Times New Roman" w:eastAsia="Calibri"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F51D5B">
        <w:rPr>
          <w:rFonts w:ascii="Times New Roman" w:eastAsia="Calibri" w:hAnsi="Times New Roman" w:cs="Times New Roman"/>
          <w:sz w:val="24"/>
          <w:szCs w:val="24"/>
          <w:lang w:eastAsia="ar-SA"/>
        </w:rPr>
        <w:t xml:space="preserve">w wysokości 0,5% kwoty wynagrodzenia brutto określonego w § 3 ust. 1 </w:t>
      </w:r>
      <w:r w:rsidRPr="00F51D5B">
        <w:rPr>
          <w:rFonts w:ascii="Times New Roman" w:eastAsia="Calibri" w:hAnsi="Times New Roman" w:cs="Times New Roman"/>
          <w:sz w:val="24"/>
          <w:szCs w:val="24"/>
          <w:lang w:eastAsia="pl-PL"/>
        </w:rPr>
        <w:t xml:space="preserve">- </w:t>
      </w:r>
      <w:r w:rsidRPr="00F51D5B">
        <w:rPr>
          <w:rFonts w:ascii="Times New Roman" w:eastAsia="Calibri" w:hAnsi="Times New Roman" w:cs="Times New Roman"/>
          <w:sz w:val="24"/>
          <w:szCs w:val="24"/>
          <w:lang w:eastAsia="ar-SA"/>
        </w:rPr>
        <w:t>za każdy dzień zwłoki;</w:t>
      </w:r>
    </w:p>
    <w:p w14:paraId="0FD535A9" w14:textId="77777777" w:rsidR="00F51D5B" w:rsidRPr="00F51D5B" w:rsidRDefault="00F51D5B" w:rsidP="00F51D5B">
      <w:pPr>
        <w:numPr>
          <w:ilvl w:val="4"/>
          <w:numId w:val="66"/>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za zwłokę w wykonaniu naprawy gwarancyjnej względem terminu, o którym mowa w § 4 ust. 6 – </w:t>
      </w:r>
      <w:r w:rsidRPr="00F51D5B">
        <w:rPr>
          <w:rFonts w:ascii="Times New Roman" w:eastAsia="Calibri" w:hAnsi="Times New Roman" w:cs="Times New Roman"/>
          <w:sz w:val="24"/>
          <w:szCs w:val="24"/>
          <w:lang w:eastAsia="ar-SA"/>
        </w:rPr>
        <w:t xml:space="preserve">w wysokości 0,5% kwoty wynagrodzenia brutto określonego w § 3 ust. 1 </w:t>
      </w:r>
      <w:r w:rsidRPr="00F51D5B">
        <w:rPr>
          <w:rFonts w:ascii="Times New Roman" w:eastAsia="Calibri" w:hAnsi="Times New Roman" w:cs="Times New Roman"/>
          <w:sz w:val="24"/>
          <w:szCs w:val="24"/>
          <w:lang w:eastAsia="pl-PL"/>
        </w:rPr>
        <w:t xml:space="preserve">- </w:t>
      </w:r>
      <w:r w:rsidRPr="00F51D5B">
        <w:rPr>
          <w:rFonts w:ascii="Times New Roman" w:eastAsia="Calibri" w:hAnsi="Times New Roman" w:cs="Times New Roman"/>
          <w:sz w:val="24"/>
          <w:szCs w:val="24"/>
          <w:lang w:eastAsia="ar-SA"/>
        </w:rPr>
        <w:t>za każdy dzień zwłoki</w:t>
      </w:r>
      <w:r w:rsidRPr="00F51D5B">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01784A46" w14:textId="77777777" w:rsidR="00F51D5B" w:rsidRPr="00F51D5B" w:rsidRDefault="00F51D5B" w:rsidP="00F51D5B">
      <w:pPr>
        <w:numPr>
          <w:ilvl w:val="4"/>
          <w:numId w:val="66"/>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F51D5B">
        <w:rPr>
          <w:rFonts w:ascii="Times New Roman" w:eastAsia="Calibri" w:hAnsi="Times New Roman" w:cs="Times New Roman"/>
          <w:sz w:val="24"/>
          <w:szCs w:val="24"/>
          <w:lang w:eastAsia="ar-SA"/>
        </w:rPr>
        <w:t xml:space="preserve">w wysokości 0,5% kwoty wynagrodzenia brutto określonego w § 3 ust. 1 </w:t>
      </w:r>
      <w:r w:rsidRPr="00F51D5B">
        <w:rPr>
          <w:rFonts w:ascii="Times New Roman" w:eastAsia="Calibri" w:hAnsi="Times New Roman" w:cs="Times New Roman"/>
          <w:sz w:val="24"/>
          <w:szCs w:val="24"/>
          <w:lang w:eastAsia="pl-PL"/>
        </w:rPr>
        <w:t xml:space="preserve">- </w:t>
      </w:r>
      <w:r w:rsidRPr="00F51D5B">
        <w:rPr>
          <w:rFonts w:ascii="Times New Roman" w:eastAsia="Calibri" w:hAnsi="Times New Roman" w:cs="Times New Roman"/>
          <w:sz w:val="24"/>
          <w:szCs w:val="24"/>
          <w:lang w:eastAsia="ar-SA"/>
        </w:rPr>
        <w:t>za każdy dzień zwłoki</w:t>
      </w:r>
      <w:r w:rsidRPr="00F51D5B">
        <w:rPr>
          <w:rFonts w:ascii="Times New Roman" w:eastAsia="Times New Roman" w:hAnsi="Times New Roman" w:cs="Times New Roman"/>
          <w:sz w:val="24"/>
          <w:szCs w:val="24"/>
          <w:lang w:eastAsia="ar-SA"/>
        </w:rPr>
        <w:t>;</w:t>
      </w:r>
    </w:p>
    <w:p w14:paraId="7EC6038B" w14:textId="77777777" w:rsidR="00F51D5B" w:rsidRPr="00F51D5B" w:rsidRDefault="00F51D5B" w:rsidP="00F51D5B">
      <w:pPr>
        <w:numPr>
          <w:ilvl w:val="4"/>
          <w:numId w:val="66"/>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0D82DA78" w14:textId="77777777" w:rsidR="00F51D5B" w:rsidRPr="00F51D5B" w:rsidRDefault="00F51D5B" w:rsidP="00F51D5B">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F51D5B">
        <w:rPr>
          <w:rFonts w:ascii="Times New Roman" w:eastAsia="Times New Roman" w:hAnsi="Times New Roman" w:cs="Times New Roman"/>
          <w:kern w:val="2"/>
          <w:sz w:val="24"/>
          <w:szCs w:val="24"/>
          <w:lang w:eastAsia="ar-SA"/>
        </w:rPr>
        <w:t>Łączna wysokość kar umownych, jakimi Zamawiający może obciążyć Wykonawcę na podstawie umowy nie może przekroczyć 30% wynagrodzenia brutto, wskazanego w § 3 ust 1.</w:t>
      </w:r>
    </w:p>
    <w:p w14:paraId="7003ED0E" w14:textId="77777777" w:rsidR="00F51D5B" w:rsidRPr="00F51D5B" w:rsidRDefault="00F51D5B" w:rsidP="00F51D5B">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F51D5B">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61AA2C84" w14:textId="77777777" w:rsidR="00F51D5B" w:rsidRPr="00F51D5B" w:rsidRDefault="00F51D5B" w:rsidP="00F51D5B">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F51D5B">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587ABCA9" w14:textId="77777777" w:rsidR="00F51D5B" w:rsidRPr="00F51D5B" w:rsidRDefault="00F51D5B" w:rsidP="00F51D5B">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F51D5B">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77A49122" w14:textId="77777777" w:rsidR="00F51D5B" w:rsidRPr="00F51D5B" w:rsidRDefault="00F51D5B" w:rsidP="00F51D5B">
      <w:pPr>
        <w:widowControl w:val="0"/>
        <w:numPr>
          <w:ilvl w:val="0"/>
          <w:numId w:val="70"/>
        </w:numPr>
        <w:suppressAutoHyphens/>
        <w:spacing w:after="0" w:line="240" w:lineRule="auto"/>
        <w:jc w:val="both"/>
        <w:rPr>
          <w:rFonts w:ascii="Times New Roman" w:eastAsia="Arial Unicode MS" w:hAnsi="Times New Roman" w:cs="Times New Roman"/>
          <w:bCs/>
          <w:kern w:val="2"/>
          <w:sz w:val="24"/>
          <w:szCs w:val="24"/>
          <w:lang w:eastAsia="hi-IN" w:bidi="hi-IN"/>
        </w:rPr>
      </w:pPr>
      <w:r w:rsidRPr="00F51D5B">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7F60BB36" w14:textId="77777777" w:rsidR="00F51D5B" w:rsidRPr="00F51D5B" w:rsidRDefault="00F51D5B" w:rsidP="00F51D5B">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3CFAFC2E"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r w:rsidRPr="00F51D5B">
        <w:rPr>
          <w:rFonts w:ascii="Times New Roman" w:eastAsia="Times New Roman" w:hAnsi="Times New Roman" w:cs="Times New Roman"/>
          <w:b/>
          <w:sz w:val="24"/>
          <w:szCs w:val="24"/>
          <w:lang w:eastAsia="ar-SA"/>
        </w:rPr>
        <w:t>§ 6.</w:t>
      </w:r>
    </w:p>
    <w:p w14:paraId="03A94A67" w14:textId="77777777" w:rsidR="00F51D5B" w:rsidRPr="00F51D5B" w:rsidRDefault="00F51D5B" w:rsidP="00F51D5B">
      <w:pPr>
        <w:suppressAutoHyphens/>
        <w:spacing w:after="0" w:line="240" w:lineRule="auto"/>
        <w:jc w:val="center"/>
        <w:rPr>
          <w:rFonts w:ascii="Times New Roman" w:eastAsia="Times New Roman" w:hAnsi="Times New Roman" w:cs="Times New Roman"/>
          <w:b/>
          <w:bCs/>
          <w:sz w:val="24"/>
          <w:szCs w:val="24"/>
          <w:u w:val="single"/>
          <w:lang w:eastAsia="ar-SA"/>
        </w:rPr>
      </w:pPr>
      <w:r w:rsidRPr="00F51D5B">
        <w:rPr>
          <w:rFonts w:ascii="Times New Roman" w:eastAsia="Times New Roman" w:hAnsi="Times New Roman" w:cs="Times New Roman"/>
          <w:b/>
          <w:sz w:val="24"/>
          <w:szCs w:val="24"/>
          <w:u w:val="single"/>
          <w:lang w:eastAsia="ar-SA"/>
        </w:rPr>
        <w:t>ROZWIĄZANIE I ODSTĄPIENIE OD UMOWY</w:t>
      </w:r>
    </w:p>
    <w:p w14:paraId="10981528" w14:textId="77777777" w:rsidR="00F51D5B" w:rsidRPr="00F51D5B" w:rsidRDefault="00F51D5B" w:rsidP="00F51D5B">
      <w:pPr>
        <w:numPr>
          <w:ilvl w:val="0"/>
          <w:numId w:val="67"/>
        </w:numPr>
        <w:suppressAutoHyphens/>
        <w:spacing w:after="0" w:line="240" w:lineRule="auto"/>
        <w:jc w:val="both"/>
        <w:rPr>
          <w:rFonts w:ascii="Times New Roman" w:eastAsia="Arial Unicode MS" w:hAnsi="Times New Roman" w:cs="Times New Roman"/>
          <w:bCs/>
          <w:kern w:val="2"/>
          <w:sz w:val="24"/>
          <w:szCs w:val="24"/>
          <w:lang w:eastAsia="hi-IN" w:bidi="hi-IN"/>
        </w:rPr>
      </w:pPr>
      <w:r w:rsidRPr="00F51D5B">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35705ACD" w14:textId="77777777" w:rsidR="00F51D5B" w:rsidRPr="00F51D5B" w:rsidRDefault="00F51D5B" w:rsidP="00F51D5B">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Zamawiający może rozwiązać umowę ze skutkiem natychmiastowym w przypadku, gdy zwłoka w zrealizowaniu dostawy Aparatu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325837F3" w14:textId="77777777" w:rsidR="00F51D5B" w:rsidRPr="00F51D5B" w:rsidRDefault="00F51D5B" w:rsidP="00F51D5B">
      <w:pPr>
        <w:numPr>
          <w:ilvl w:val="0"/>
          <w:numId w:val="67"/>
        </w:numPr>
        <w:suppressAutoHyphens/>
        <w:spacing w:after="0" w:line="240" w:lineRule="auto"/>
        <w:contextualSpacing/>
        <w:rPr>
          <w:rFonts w:ascii="Times New Roman" w:eastAsia="Calibri" w:hAnsi="Times New Roman" w:cs="Times New Roman"/>
          <w:bCs/>
          <w:sz w:val="24"/>
          <w:szCs w:val="24"/>
          <w:lang w:eastAsia="ar-SA"/>
        </w:rPr>
      </w:pPr>
      <w:r w:rsidRPr="00F51D5B">
        <w:rPr>
          <w:rFonts w:ascii="Times New Roman" w:eastAsia="Calibri" w:hAnsi="Times New Roman" w:cs="Times New Roman"/>
          <w:sz w:val="24"/>
          <w:szCs w:val="24"/>
          <w:lang w:eastAsia="ar-SA"/>
        </w:rPr>
        <w:lastRenderedPageBreak/>
        <w:t>Dla skuteczności oświadczenia o rozwiązaniu umowy, wystarczające jest jego przesłanie na adres korespondencyjny lub mailowy Wykonawcy wskazany w umowie.</w:t>
      </w:r>
    </w:p>
    <w:p w14:paraId="7D673812" w14:textId="77777777" w:rsidR="00F51D5B" w:rsidRPr="00F51D5B" w:rsidRDefault="00F51D5B" w:rsidP="00F51D5B">
      <w:pPr>
        <w:numPr>
          <w:ilvl w:val="0"/>
          <w:numId w:val="67"/>
        </w:numPr>
        <w:suppressAutoHyphens/>
        <w:spacing w:after="0" w:line="240" w:lineRule="auto"/>
        <w:contextualSpacing/>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7BDEFFB9" w14:textId="77777777" w:rsidR="00F51D5B" w:rsidRPr="00F51D5B" w:rsidRDefault="00F51D5B" w:rsidP="00F51D5B">
      <w:pPr>
        <w:suppressAutoHyphens/>
        <w:spacing w:after="0" w:line="240" w:lineRule="auto"/>
        <w:jc w:val="center"/>
        <w:rPr>
          <w:rFonts w:ascii="Times New Roman" w:eastAsia="Calibri" w:hAnsi="Times New Roman" w:cs="Times New Roman"/>
          <w:b/>
          <w:bCs/>
          <w:sz w:val="24"/>
          <w:szCs w:val="24"/>
          <w:lang w:eastAsia="hi-IN" w:bidi="hi-IN"/>
        </w:rPr>
      </w:pPr>
    </w:p>
    <w:p w14:paraId="35055FB5" w14:textId="77777777" w:rsidR="00F51D5B" w:rsidRPr="00F51D5B" w:rsidRDefault="00F51D5B" w:rsidP="00F51D5B">
      <w:pPr>
        <w:suppressAutoHyphens/>
        <w:spacing w:after="0" w:line="240" w:lineRule="auto"/>
        <w:jc w:val="center"/>
        <w:rPr>
          <w:rFonts w:ascii="Times New Roman" w:eastAsia="Calibri" w:hAnsi="Times New Roman" w:cs="Times New Roman"/>
          <w:b/>
          <w:bCs/>
          <w:sz w:val="24"/>
          <w:szCs w:val="24"/>
          <w:lang w:eastAsia="hi-IN" w:bidi="hi-IN"/>
        </w:rPr>
      </w:pPr>
    </w:p>
    <w:p w14:paraId="2A357434" w14:textId="77777777" w:rsidR="00F51D5B" w:rsidRPr="00F51D5B" w:rsidRDefault="00F51D5B" w:rsidP="00F51D5B">
      <w:pPr>
        <w:suppressAutoHyphens/>
        <w:spacing w:after="0" w:line="240" w:lineRule="auto"/>
        <w:jc w:val="center"/>
        <w:rPr>
          <w:rFonts w:ascii="Times New Roman" w:eastAsia="Calibri" w:hAnsi="Times New Roman" w:cs="Times New Roman"/>
          <w:b/>
          <w:bCs/>
          <w:sz w:val="24"/>
          <w:szCs w:val="24"/>
          <w:lang w:eastAsia="hi-IN" w:bidi="hi-IN"/>
        </w:rPr>
      </w:pPr>
      <w:r w:rsidRPr="00F51D5B">
        <w:rPr>
          <w:rFonts w:ascii="Times New Roman" w:eastAsia="Calibri" w:hAnsi="Times New Roman" w:cs="Times New Roman"/>
          <w:b/>
          <w:sz w:val="24"/>
          <w:szCs w:val="24"/>
          <w:lang w:eastAsia="hi-IN" w:bidi="hi-IN"/>
        </w:rPr>
        <w:t>§ 7</w:t>
      </w:r>
    </w:p>
    <w:p w14:paraId="5FB7B360" w14:textId="77777777" w:rsidR="00F51D5B" w:rsidRPr="00F51D5B" w:rsidRDefault="00F51D5B" w:rsidP="00F51D5B">
      <w:pPr>
        <w:spacing w:after="0" w:line="240" w:lineRule="auto"/>
        <w:jc w:val="center"/>
        <w:rPr>
          <w:rFonts w:ascii="Times New Roman" w:eastAsia="Calibri" w:hAnsi="Times New Roman" w:cs="Times New Roman"/>
          <w:b/>
          <w:bCs/>
          <w:sz w:val="24"/>
          <w:szCs w:val="24"/>
          <w:u w:val="single"/>
        </w:rPr>
      </w:pPr>
      <w:r w:rsidRPr="00F51D5B">
        <w:rPr>
          <w:rFonts w:ascii="Times New Roman" w:eastAsia="Calibri" w:hAnsi="Times New Roman" w:cs="Times New Roman"/>
          <w:b/>
          <w:sz w:val="24"/>
          <w:szCs w:val="24"/>
          <w:u w:val="single"/>
          <w:lang w:eastAsia="hi-IN" w:bidi="hi-IN"/>
        </w:rPr>
        <w:t>ORGANIZACJA PRAC ZWIĄZANYCH Z ZAGROŻENIAMI</w:t>
      </w:r>
    </w:p>
    <w:p w14:paraId="25694477" w14:textId="77777777" w:rsidR="00F51D5B" w:rsidRPr="00F51D5B" w:rsidRDefault="00F51D5B" w:rsidP="00F51D5B">
      <w:pPr>
        <w:numPr>
          <w:ilvl w:val="0"/>
          <w:numId w:val="60"/>
        </w:numPr>
        <w:suppressAutoHyphens/>
        <w:spacing w:after="0" w:line="240" w:lineRule="auto"/>
        <w:ind w:left="360"/>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3" w:history="1">
        <w:r w:rsidRPr="00F51D5B">
          <w:rPr>
            <w:rFonts w:ascii="Times New Roman" w:eastAsia="Calibri" w:hAnsi="Times New Roman" w:cs="Times New Roman"/>
            <w:sz w:val="24"/>
            <w:szCs w:val="24"/>
            <w:u w:val="single"/>
          </w:rPr>
          <w:t>https://www.uck.katowice.pl/uploads/files/procedurabhp8.pdf</w:t>
        </w:r>
      </w:hyperlink>
      <w:r w:rsidRPr="00F51D5B">
        <w:rPr>
          <w:rFonts w:ascii="Times New Roman" w:eastAsia="Calibri" w:hAnsi="Times New Roman" w:cs="Times New Roman"/>
          <w:sz w:val="24"/>
          <w:szCs w:val="24"/>
        </w:rPr>
        <w:t>) oraz z wymaganiami dotyczącymi bezpieczeństwa i higieny pracy i ochrony przeciwpożarowej Wykonawca oświadcza, że:</w:t>
      </w:r>
    </w:p>
    <w:p w14:paraId="527453DC" w14:textId="77777777" w:rsidR="00F51D5B" w:rsidRPr="00F51D5B" w:rsidRDefault="00F51D5B" w:rsidP="00F51D5B">
      <w:pPr>
        <w:numPr>
          <w:ilvl w:val="0"/>
          <w:numId w:val="58"/>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zapoznał się z udostępnioną na stronie internetowej Zamawiającego w/w procedurą,</w:t>
      </w:r>
    </w:p>
    <w:p w14:paraId="53C1F577" w14:textId="77777777" w:rsidR="00F51D5B" w:rsidRPr="00F51D5B" w:rsidRDefault="00F51D5B" w:rsidP="00F51D5B">
      <w:pPr>
        <w:numPr>
          <w:ilvl w:val="0"/>
          <w:numId w:val="58"/>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2F2A834" w14:textId="77777777" w:rsidR="00F51D5B" w:rsidRPr="00F51D5B" w:rsidRDefault="00F51D5B" w:rsidP="00F51D5B">
      <w:pPr>
        <w:numPr>
          <w:ilvl w:val="0"/>
          <w:numId w:val="58"/>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422BA1CA" w14:textId="77777777" w:rsidR="00F51D5B" w:rsidRPr="00F51D5B" w:rsidRDefault="00F51D5B" w:rsidP="00F51D5B">
      <w:pPr>
        <w:numPr>
          <w:ilvl w:val="0"/>
          <w:numId w:val="60"/>
        </w:numPr>
        <w:suppressAutoHyphens/>
        <w:spacing w:after="0" w:line="240" w:lineRule="auto"/>
        <w:ind w:left="426"/>
        <w:contextualSpacing/>
        <w:jc w:val="both"/>
        <w:rPr>
          <w:rFonts w:ascii="Times New Roman" w:eastAsia="MS Mincho" w:hAnsi="Times New Roman" w:cs="Times New Roman"/>
          <w:bCs/>
          <w:sz w:val="24"/>
          <w:szCs w:val="24"/>
        </w:rPr>
      </w:pPr>
      <w:r w:rsidRPr="00F51D5B">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EEAA67D" w14:textId="77777777" w:rsidR="00F51D5B" w:rsidRPr="00F51D5B" w:rsidRDefault="00F51D5B" w:rsidP="00F51D5B">
      <w:pPr>
        <w:numPr>
          <w:ilvl w:val="0"/>
          <w:numId w:val="60"/>
        </w:numPr>
        <w:suppressAutoHyphens/>
        <w:spacing w:after="0" w:line="240" w:lineRule="auto"/>
        <w:ind w:left="426"/>
        <w:contextualSpacing/>
        <w:jc w:val="both"/>
        <w:rPr>
          <w:rFonts w:ascii="Times New Roman" w:eastAsia="MS Mincho" w:hAnsi="Times New Roman" w:cs="Times New Roman"/>
          <w:bCs/>
          <w:sz w:val="24"/>
          <w:szCs w:val="24"/>
        </w:rPr>
      </w:pPr>
      <w:r w:rsidRPr="00F51D5B">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B01D6AA" w14:textId="77777777" w:rsidR="00F51D5B" w:rsidRPr="00F51D5B" w:rsidRDefault="00F51D5B" w:rsidP="00F51D5B">
      <w:pPr>
        <w:numPr>
          <w:ilvl w:val="0"/>
          <w:numId w:val="60"/>
        </w:numPr>
        <w:suppressAutoHyphens/>
        <w:spacing w:after="0" w:line="240" w:lineRule="auto"/>
        <w:ind w:left="360" w:hanging="218"/>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0094F5A7" w14:textId="77777777" w:rsidR="00F51D5B" w:rsidRPr="00F51D5B" w:rsidRDefault="00F51D5B" w:rsidP="00F51D5B">
      <w:pPr>
        <w:numPr>
          <w:ilvl w:val="0"/>
          <w:numId w:val="59"/>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załącznik  1 do procedury BHP-8  (Zobowiązanie Wykonawcy),</w:t>
      </w:r>
    </w:p>
    <w:p w14:paraId="6DA0BC7D" w14:textId="77777777" w:rsidR="00F51D5B" w:rsidRPr="00F51D5B" w:rsidRDefault="00F51D5B" w:rsidP="00F51D5B">
      <w:pPr>
        <w:numPr>
          <w:ilvl w:val="0"/>
          <w:numId w:val="59"/>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A6C09C9" w14:textId="77777777" w:rsidR="00F51D5B" w:rsidRPr="00F51D5B" w:rsidRDefault="00F51D5B" w:rsidP="00F51D5B">
      <w:pPr>
        <w:numPr>
          <w:ilvl w:val="0"/>
          <w:numId w:val="59"/>
        </w:numPr>
        <w:suppressAutoHyphens/>
        <w:spacing w:after="0" w:line="240" w:lineRule="auto"/>
        <w:contextualSpacing/>
        <w:jc w:val="both"/>
        <w:rPr>
          <w:rFonts w:ascii="Times New Roman" w:eastAsia="Calibri" w:hAnsi="Times New Roman" w:cs="Times New Roman"/>
          <w:bCs/>
          <w:sz w:val="24"/>
          <w:szCs w:val="24"/>
        </w:rPr>
      </w:pPr>
      <w:r w:rsidRPr="00F51D5B">
        <w:rPr>
          <w:rFonts w:ascii="Times New Roman" w:eastAsia="Calibri" w:hAnsi="Times New Roman" w:cs="Times New Roman"/>
          <w:sz w:val="24"/>
          <w:szCs w:val="24"/>
        </w:rPr>
        <w:t>załącznik  4 do procedury BHP-8   (Zasady środowiskowe dla Wykonawców),</w:t>
      </w:r>
    </w:p>
    <w:p w14:paraId="2DC04B7F" w14:textId="77777777" w:rsidR="00F51D5B" w:rsidRPr="00F51D5B" w:rsidRDefault="00F51D5B" w:rsidP="00F51D5B">
      <w:pPr>
        <w:numPr>
          <w:ilvl w:val="0"/>
          <w:numId w:val="59"/>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F51D5B">
        <w:rPr>
          <w:rFonts w:ascii="Times New Roman" w:eastAsia="Calibri" w:hAnsi="Times New Roman" w:cs="Times New Roman"/>
          <w:sz w:val="24"/>
          <w:szCs w:val="24"/>
        </w:rPr>
        <w:t>załącznik 5 do procedury BHP-8 (Informacje o ryzykach pochodzących od Wykonawcy).</w:t>
      </w:r>
    </w:p>
    <w:p w14:paraId="451D1B0E" w14:textId="77777777" w:rsidR="00F51D5B" w:rsidRPr="00F51D5B" w:rsidRDefault="00F51D5B" w:rsidP="00F51D5B">
      <w:pPr>
        <w:suppressAutoHyphens/>
        <w:spacing w:after="0" w:line="240" w:lineRule="auto"/>
        <w:jc w:val="center"/>
        <w:rPr>
          <w:rFonts w:ascii="Times New Roman" w:eastAsia="Times New Roman" w:hAnsi="Times New Roman" w:cs="Times New Roman"/>
          <w:bCs/>
          <w:sz w:val="24"/>
          <w:szCs w:val="24"/>
          <w:lang w:eastAsia="ar-SA"/>
        </w:rPr>
      </w:pPr>
    </w:p>
    <w:p w14:paraId="08A3D2B6"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lang w:eastAsia="ar-SA"/>
        </w:rPr>
      </w:pPr>
      <w:r w:rsidRPr="00F51D5B">
        <w:rPr>
          <w:rFonts w:ascii="Times New Roman" w:eastAsia="Times New Roman" w:hAnsi="Times New Roman" w:cs="Times New Roman"/>
          <w:b/>
          <w:sz w:val="24"/>
          <w:szCs w:val="24"/>
          <w:lang w:eastAsia="ar-SA"/>
        </w:rPr>
        <w:t>§ 8.</w:t>
      </w:r>
    </w:p>
    <w:p w14:paraId="0FD755CE" w14:textId="77777777" w:rsidR="00F51D5B" w:rsidRPr="00F51D5B" w:rsidRDefault="00F51D5B" w:rsidP="00F51D5B">
      <w:pPr>
        <w:suppressAutoHyphens/>
        <w:spacing w:after="0" w:line="240" w:lineRule="auto"/>
        <w:jc w:val="center"/>
        <w:rPr>
          <w:rFonts w:ascii="Times New Roman" w:eastAsia="Times New Roman" w:hAnsi="Times New Roman" w:cs="Times New Roman"/>
          <w:b/>
          <w:sz w:val="24"/>
          <w:szCs w:val="24"/>
          <w:u w:val="single"/>
          <w:lang w:eastAsia="ar-SA"/>
        </w:rPr>
      </w:pPr>
      <w:r w:rsidRPr="00F51D5B">
        <w:rPr>
          <w:rFonts w:ascii="Times New Roman" w:eastAsia="Times New Roman" w:hAnsi="Times New Roman" w:cs="Times New Roman"/>
          <w:b/>
          <w:sz w:val="24"/>
          <w:szCs w:val="24"/>
          <w:u w:val="single"/>
          <w:lang w:eastAsia="ar-SA"/>
        </w:rPr>
        <w:t>POSTANOWIENIA KOŃCOWE</w:t>
      </w:r>
    </w:p>
    <w:p w14:paraId="53037077" w14:textId="77777777" w:rsidR="00F51D5B" w:rsidRPr="00F51D5B" w:rsidRDefault="00F51D5B" w:rsidP="00F51D5B">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45FE5AA6" w14:textId="77777777" w:rsidR="00F51D5B" w:rsidRPr="00F51D5B" w:rsidRDefault="00F51D5B" w:rsidP="00F51D5B">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49E86ED7" w14:textId="77777777" w:rsidR="00F51D5B" w:rsidRPr="00F51D5B" w:rsidRDefault="00F51D5B" w:rsidP="00F51D5B">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pl-PL"/>
        </w:rPr>
        <w:t xml:space="preserve">Zmiany numeru rachunku bankowego wykonawcy wskazanego w </w:t>
      </w:r>
      <w:r w:rsidRPr="00F51D5B">
        <w:rPr>
          <w:rFonts w:ascii="Times New Roman" w:eastAsia="Times New Roman" w:hAnsi="Times New Roman" w:cs="Times New Roman"/>
          <w:sz w:val="24"/>
          <w:szCs w:val="24"/>
          <w:lang w:eastAsia="ar-SA"/>
        </w:rPr>
        <w:t>§ 3 ust. 2 niniejszej umowy wymagają formy pisemnego aneksu pod rygorem nieważności</w:t>
      </w:r>
    </w:p>
    <w:p w14:paraId="74F11474" w14:textId="77777777" w:rsidR="00F51D5B" w:rsidRPr="00F51D5B" w:rsidRDefault="00F51D5B" w:rsidP="00F51D5B">
      <w:pPr>
        <w:numPr>
          <w:ilvl w:val="0"/>
          <w:numId w:val="69"/>
        </w:num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5FAAAAFD" w14:textId="77777777" w:rsidR="00F51D5B" w:rsidRPr="00F51D5B" w:rsidRDefault="00F51D5B" w:rsidP="00F51D5B">
      <w:pPr>
        <w:numPr>
          <w:ilvl w:val="0"/>
          <w:numId w:val="69"/>
        </w:numPr>
        <w:spacing w:after="160" w:line="259" w:lineRule="auto"/>
        <w:contextualSpacing/>
        <w:jc w:val="both"/>
        <w:rPr>
          <w:rFonts w:ascii="Times New Roman" w:eastAsia="Times New Roman" w:hAnsi="Times New Roman" w:cs="Times New Roman"/>
          <w:sz w:val="24"/>
          <w:szCs w:val="24"/>
          <w:lang w:eastAsia="ar-SA"/>
        </w:rPr>
      </w:pPr>
      <w:r w:rsidRPr="00F51D5B">
        <w:rPr>
          <w:rFonts w:ascii="Times New Roman" w:eastAsia="Times New Roman" w:hAnsi="Times New Roman" w:cs="Times New Roman"/>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w:t>
      </w:r>
      <w:r w:rsidRPr="00F51D5B">
        <w:rPr>
          <w:rFonts w:ascii="Times New Roman" w:eastAsia="Times New Roman" w:hAnsi="Times New Roman" w:cs="Times New Roman"/>
          <w:sz w:val="24"/>
          <w:szCs w:val="24"/>
          <w:lang w:eastAsia="ar-SA"/>
        </w:rPr>
        <w:lastRenderedPageBreak/>
        <w:t>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16E87B3" w14:textId="77777777" w:rsidR="00F51D5B" w:rsidRPr="00F51D5B" w:rsidRDefault="00F51D5B" w:rsidP="00F51D5B">
      <w:pPr>
        <w:numPr>
          <w:ilvl w:val="0"/>
          <w:numId w:val="71"/>
        </w:numPr>
        <w:suppressAutoHyphens/>
        <w:spacing w:after="0" w:line="240" w:lineRule="auto"/>
        <w:jc w:val="both"/>
        <w:rPr>
          <w:rFonts w:ascii="Times New Roman" w:eastAsia="Times New Roman" w:hAnsi="Times New Roman" w:cs="Times New Roman"/>
          <w:bCs/>
          <w:sz w:val="24"/>
          <w:szCs w:val="24"/>
          <w:lang w:eastAsia="pl-PL"/>
        </w:rPr>
      </w:pPr>
      <w:r w:rsidRPr="00F51D5B">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7858A50E" w14:textId="77777777" w:rsidR="00F51D5B" w:rsidRPr="00F51D5B" w:rsidRDefault="00F51D5B" w:rsidP="00F51D5B">
      <w:pPr>
        <w:numPr>
          <w:ilvl w:val="0"/>
          <w:numId w:val="71"/>
        </w:numPr>
        <w:suppressAutoHyphens/>
        <w:spacing w:after="0" w:line="240" w:lineRule="auto"/>
        <w:jc w:val="both"/>
        <w:rPr>
          <w:rFonts w:ascii="Times New Roman" w:eastAsia="Times New Roman" w:hAnsi="Times New Roman" w:cs="Times New Roman"/>
          <w:bCs/>
          <w:sz w:val="24"/>
          <w:szCs w:val="24"/>
          <w:lang w:eastAsia="pl-PL"/>
        </w:rPr>
      </w:pPr>
      <w:r w:rsidRPr="00F51D5B">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F51D5B">
        <w:rPr>
          <w:rFonts w:ascii="Times New Roman" w:eastAsia="Times New Roman" w:hAnsi="Times New Roman" w:cs="Times New Roman"/>
          <w:sz w:val="24"/>
          <w:szCs w:val="24"/>
          <w:lang w:eastAsia="pl-PL"/>
        </w:rPr>
        <w:t>cy</w:t>
      </w:r>
      <w:proofErr w:type="spellEnd"/>
      <w:r w:rsidRPr="00F51D5B">
        <w:rPr>
          <w:rFonts w:ascii="Times New Roman" w:eastAsia="Times New Roman" w:hAnsi="Times New Roman" w:cs="Times New Roman"/>
          <w:sz w:val="24"/>
          <w:szCs w:val="24"/>
          <w:lang w:eastAsia="pl-PL"/>
        </w:rPr>
        <w:t xml:space="preserve"> Kierownika Działu Aparatury Medycznej.</w:t>
      </w:r>
    </w:p>
    <w:p w14:paraId="7BC111C7" w14:textId="77777777" w:rsidR="00F51D5B" w:rsidRPr="00F51D5B" w:rsidRDefault="00F51D5B" w:rsidP="00F51D5B">
      <w:pPr>
        <w:numPr>
          <w:ilvl w:val="0"/>
          <w:numId w:val="71"/>
        </w:numPr>
        <w:suppressAutoHyphens/>
        <w:spacing w:after="0" w:line="240" w:lineRule="auto"/>
        <w:rPr>
          <w:rFonts w:ascii="Times New Roman" w:eastAsia="Times New Roman" w:hAnsi="Times New Roman" w:cs="Times New Roman"/>
          <w:bCs/>
          <w:sz w:val="24"/>
          <w:szCs w:val="24"/>
          <w:lang w:eastAsia="pl-PL"/>
        </w:rPr>
      </w:pPr>
      <w:r w:rsidRPr="00F51D5B">
        <w:rPr>
          <w:rFonts w:ascii="Times New Roman" w:eastAsia="Times New Roman" w:hAnsi="Times New Roman" w:cs="Times New Roman"/>
          <w:sz w:val="24"/>
          <w:szCs w:val="24"/>
          <w:lang w:eastAsia="pl-PL"/>
        </w:rPr>
        <w:t>W zakresie BHP Zamawiający powołuje koordynatora ……………………….</w:t>
      </w:r>
    </w:p>
    <w:p w14:paraId="38D3FDB3" w14:textId="77777777" w:rsidR="00F51D5B" w:rsidRPr="00F51D5B" w:rsidRDefault="00F51D5B" w:rsidP="00F51D5B">
      <w:pPr>
        <w:numPr>
          <w:ilvl w:val="0"/>
          <w:numId w:val="71"/>
        </w:numPr>
        <w:suppressAutoHyphens/>
        <w:spacing w:after="0" w:line="240" w:lineRule="auto"/>
        <w:jc w:val="both"/>
        <w:rPr>
          <w:rFonts w:ascii="Times New Roman" w:eastAsia="Times New Roman" w:hAnsi="Times New Roman" w:cs="Times New Roman"/>
          <w:bCs/>
          <w:sz w:val="24"/>
          <w:szCs w:val="24"/>
          <w:lang w:eastAsia="pl-PL"/>
        </w:rPr>
      </w:pPr>
      <w:r w:rsidRPr="00F51D5B">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7B87FFD" w14:textId="77777777" w:rsidR="00F51D5B" w:rsidRPr="00F51D5B" w:rsidRDefault="00F51D5B" w:rsidP="00F51D5B">
      <w:pPr>
        <w:suppressAutoHyphens/>
        <w:spacing w:after="0" w:line="240" w:lineRule="auto"/>
        <w:jc w:val="both"/>
        <w:rPr>
          <w:rFonts w:ascii="Times New Roman" w:eastAsia="Times New Roman" w:hAnsi="Times New Roman" w:cs="Times New Roman"/>
          <w:bCs/>
          <w:sz w:val="24"/>
          <w:szCs w:val="24"/>
          <w:lang w:eastAsia="ar-SA"/>
        </w:rPr>
      </w:pPr>
    </w:p>
    <w:p w14:paraId="3C12DD16" w14:textId="77777777" w:rsidR="00F51D5B" w:rsidRPr="00F51D5B" w:rsidRDefault="00F51D5B" w:rsidP="00F51D5B">
      <w:pPr>
        <w:suppressAutoHyphens/>
        <w:spacing w:after="0" w:line="240" w:lineRule="auto"/>
        <w:jc w:val="both"/>
        <w:rPr>
          <w:rFonts w:ascii="Times New Roman" w:eastAsia="Times New Roman" w:hAnsi="Times New Roman" w:cs="Times New Roman"/>
          <w:bCs/>
          <w:sz w:val="24"/>
          <w:szCs w:val="24"/>
          <w:lang w:eastAsia="ar-SA"/>
        </w:rPr>
      </w:pPr>
    </w:p>
    <w:p w14:paraId="3AB8561B" w14:textId="77777777" w:rsidR="00F51D5B" w:rsidRPr="00F51D5B" w:rsidRDefault="00F51D5B" w:rsidP="00F51D5B">
      <w:pPr>
        <w:suppressAutoHyphens/>
        <w:spacing w:after="0" w:line="240" w:lineRule="auto"/>
        <w:jc w:val="both"/>
        <w:rPr>
          <w:rFonts w:ascii="Times New Roman" w:eastAsia="Times New Roman" w:hAnsi="Times New Roman" w:cs="Times New Roman"/>
          <w:bCs/>
          <w:sz w:val="24"/>
          <w:szCs w:val="24"/>
          <w:lang w:eastAsia="ar-SA"/>
        </w:rPr>
      </w:pPr>
      <w:r w:rsidRPr="00F51D5B">
        <w:rPr>
          <w:rFonts w:ascii="Times New Roman" w:eastAsia="Times New Roman" w:hAnsi="Times New Roman" w:cs="Times New Roman"/>
          <w:sz w:val="24"/>
          <w:szCs w:val="24"/>
          <w:lang w:eastAsia="ar-SA"/>
        </w:rPr>
        <w:t>Załącznik do umowy:</w:t>
      </w:r>
    </w:p>
    <w:p w14:paraId="4CCC1DBA" w14:textId="77777777" w:rsidR="00F51D5B" w:rsidRPr="00F51D5B" w:rsidRDefault="00F51D5B" w:rsidP="00F51D5B">
      <w:pPr>
        <w:numPr>
          <w:ilvl w:val="3"/>
          <w:numId w:val="69"/>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F51D5B">
        <w:rPr>
          <w:rFonts w:ascii="Times New Roman" w:eastAsia="Times New Roman" w:hAnsi="Times New Roman" w:cs="Times New Roman"/>
          <w:sz w:val="24"/>
          <w:szCs w:val="24"/>
          <w:lang w:eastAsia="ar-SA"/>
        </w:rPr>
        <w:t xml:space="preserve">Formularz ofertowy </w:t>
      </w:r>
    </w:p>
    <w:p w14:paraId="4D9D5331" w14:textId="77777777" w:rsidR="00F51D5B" w:rsidRPr="00F51D5B" w:rsidRDefault="00F51D5B" w:rsidP="00F51D5B">
      <w:pPr>
        <w:numPr>
          <w:ilvl w:val="3"/>
          <w:numId w:val="69"/>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F51D5B">
        <w:rPr>
          <w:rFonts w:ascii="Times New Roman" w:eastAsia="Times New Roman" w:hAnsi="Times New Roman" w:cs="Times New Roman"/>
          <w:sz w:val="24"/>
          <w:szCs w:val="24"/>
          <w:lang w:eastAsia="ar-SA"/>
        </w:rPr>
        <w:t xml:space="preserve">Zestawienie parametrów technicznych </w:t>
      </w:r>
    </w:p>
    <w:p w14:paraId="278D6AD9" w14:textId="77777777" w:rsidR="00F51D5B" w:rsidRPr="00F51D5B" w:rsidRDefault="00F51D5B" w:rsidP="00F51D5B">
      <w:pPr>
        <w:suppressAutoHyphens/>
        <w:spacing w:after="0" w:line="240" w:lineRule="auto"/>
        <w:rPr>
          <w:rFonts w:ascii="Times New Roman" w:eastAsia="Calibri" w:hAnsi="Times New Roman" w:cs="Times New Roman"/>
          <w:bCs/>
          <w:kern w:val="2"/>
          <w:sz w:val="24"/>
          <w:szCs w:val="24"/>
          <w:lang w:eastAsia="pl-PL"/>
        </w:rPr>
      </w:pPr>
      <w:r w:rsidRPr="00F51D5B">
        <w:rPr>
          <w:rFonts w:ascii="Times New Roman" w:eastAsia="Times New Roman" w:hAnsi="Times New Roman" w:cs="Times New Roman"/>
          <w:sz w:val="24"/>
          <w:szCs w:val="24"/>
          <w:lang w:eastAsia="ar-SA"/>
        </w:rPr>
        <w:t xml:space="preserve">3. </w:t>
      </w:r>
      <w:r w:rsidRPr="00F51D5B">
        <w:rPr>
          <w:rFonts w:ascii="Times New Roman" w:eastAsia="Calibri" w:hAnsi="Times New Roman" w:cs="Times New Roman"/>
          <w:kern w:val="2"/>
          <w:sz w:val="24"/>
          <w:szCs w:val="24"/>
          <w:lang w:eastAsia="pl-PL"/>
        </w:rPr>
        <w:t>Klauzula informacyjna</w:t>
      </w:r>
    </w:p>
    <w:p w14:paraId="7748DDD2" w14:textId="77777777" w:rsidR="00F51D5B" w:rsidRPr="00F51D5B" w:rsidRDefault="00F51D5B" w:rsidP="00F51D5B">
      <w:pPr>
        <w:suppressAutoHyphens/>
        <w:spacing w:after="0" w:line="240" w:lineRule="auto"/>
        <w:rPr>
          <w:rFonts w:ascii="Times New Roman" w:eastAsia="Times New Roman" w:hAnsi="Times New Roman" w:cs="Times New Roman"/>
          <w:sz w:val="24"/>
          <w:szCs w:val="24"/>
          <w:lang w:eastAsia="ar-SA"/>
        </w:rPr>
      </w:pPr>
    </w:p>
    <w:p w14:paraId="4172BD12" w14:textId="77777777" w:rsidR="00F51D5B" w:rsidRPr="00F51D5B" w:rsidRDefault="00F51D5B" w:rsidP="00F51D5B">
      <w:pPr>
        <w:suppressAutoHyphens/>
        <w:spacing w:after="0" w:line="240" w:lineRule="auto"/>
        <w:jc w:val="both"/>
        <w:rPr>
          <w:rFonts w:ascii="Times New Roman" w:eastAsia="Times New Roman" w:hAnsi="Times New Roman" w:cs="Times New Roman"/>
          <w:b/>
          <w:bCs/>
          <w:sz w:val="24"/>
          <w:szCs w:val="24"/>
          <w:lang w:eastAsia="ar-SA"/>
        </w:rPr>
      </w:pPr>
      <w:r w:rsidRPr="00F51D5B">
        <w:rPr>
          <w:rFonts w:ascii="Times New Roman" w:eastAsia="Times New Roman" w:hAnsi="Times New Roman" w:cs="Times New Roman"/>
          <w:b/>
          <w:sz w:val="24"/>
          <w:szCs w:val="24"/>
          <w:lang w:eastAsia="ar-SA"/>
        </w:rPr>
        <w:t xml:space="preserve">Wykonawca </w:t>
      </w:r>
      <w:r w:rsidRPr="00F51D5B">
        <w:rPr>
          <w:rFonts w:ascii="Times New Roman" w:eastAsia="Times New Roman" w:hAnsi="Times New Roman" w:cs="Times New Roman"/>
          <w:b/>
          <w:sz w:val="24"/>
          <w:szCs w:val="24"/>
          <w:lang w:eastAsia="ar-SA"/>
        </w:rPr>
        <w:tab/>
      </w:r>
      <w:r w:rsidRPr="00F51D5B">
        <w:rPr>
          <w:rFonts w:ascii="Times New Roman" w:eastAsia="Times New Roman" w:hAnsi="Times New Roman" w:cs="Times New Roman"/>
          <w:b/>
          <w:sz w:val="24"/>
          <w:szCs w:val="24"/>
          <w:lang w:eastAsia="ar-SA"/>
        </w:rPr>
        <w:tab/>
        <w:t xml:space="preserve">                         </w:t>
      </w:r>
      <w:r w:rsidRPr="00F51D5B">
        <w:rPr>
          <w:rFonts w:ascii="Times New Roman" w:eastAsia="Times New Roman" w:hAnsi="Times New Roman" w:cs="Times New Roman"/>
          <w:b/>
          <w:sz w:val="24"/>
          <w:szCs w:val="24"/>
          <w:lang w:eastAsia="ar-SA"/>
        </w:rPr>
        <w:tab/>
      </w:r>
      <w:r w:rsidRPr="00F51D5B">
        <w:rPr>
          <w:rFonts w:ascii="Times New Roman" w:eastAsia="Times New Roman" w:hAnsi="Times New Roman" w:cs="Times New Roman"/>
          <w:b/>
          <w:sz w:val="24"/>
          <w:szCs w:val="24"/>
          <w:lang w:eastAsia="ar-SA"/>
        </w:rPr>
        <w:tab/>
      </w:r>
      <w:r w:rsidRPr="00F51D5B">
        <w:rPr>
          <w:rFonts w:ascii="Times New Roman" w:eastAsia="Times New Roman" w:hAnsi="Times New Roman" w:cs="Times New Roman"/>
          <w:b/>
          <w:sz w:val="24"/>
          <w:szCs w:val="24"/>
          <w:lang w:eastAsia="ar-SA"/>
        </w:rPr>
        <w:tab/>
      </w:r>
      <w:r w:rsidRPr="00F51D5B">
        <w:rPr>
          <w:rFonts w:ascii="Times New Roman" w:eastAsia="Times New Roman" w:hAnsi="Times New Roman" w:cs="Times New Roman"/>
          <w:b/>
          <w:sz w:val="24"/>
          <w:szCs w:val="24"/>
          <w:lang w:eastAsia="ar-SA"/>
        </w:rPr>
        <w:tab/>
      </w:r>
      <w:r w:rsidRPr="00F51D5B">
        <w:rPr>
          <w:rFonts w:ascii="Times New Roman" w:eastAsia="Times New Roman" w:hAnsi="Times New Roman" w:cs="Times New Roman"/>
          <w:b/>
          <w:sz w:val="24"/>
          <w:szCs w:val="24"/>
          <w:lang w:eastAsia="ar-SA"/>
        </w:rPr>
        <w:tab/>
        <w:t>Zamawiający</w:t>
      </w:r>
    </w:p>
    <w:p w14:paraId="4BCBABFF"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07875DBC"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47DA70E9"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50A417A7"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34670DBF"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0C8AB929"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09443303"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11139617"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1F72DF5C"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47A4F734"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5590DE3A"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691D6C93"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7A2897BE"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2A67D2FA"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0FA53E92"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2265890A"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3E7D243C"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7EA8AB55" w14:textId="77777777" w:rsidR="00F51D5B" w:rsidRDefault="00F51D5B" w:rsidP="00F51D5B">
      <w:pPr>
        <w:spacing w:after="60" w:line="256" w:lineRule="auto"/>
        <w:ind w:left="425" w:hanging="425"/>
        <w:jc w:val="right"/>
        <w:rPr>
          <w:rFonts w:ascii="Times New Roman" w:eastAsia="Calibri" w:hAnsi="Times New Roman" w:cs="Times New Roman"/>
          <w:b/>
          <w:sz w:val="24"/>
          <w:szCs w:val="24"/>
        </w:rPr>
      </w:pPr>
    </w:p>
    <w:p w14:paraId="69CC3813" w14:textId="61E3E3D7" w:rsidR="00F51D5B" w:rsidRPr="00F51D5B" w:rsidRDefault="00F51D5B" w:rsidP="00F51D5B">
      <w:pPr>
        <w:spacing w:after="60" w:line="256" w:lineRule="auto"/>
        <w:ind w:left="425" w:hanging="425"/>
        <w:jc w:val="right"/>
        <w:rPr>
          <w:rFonts w:ascii="Times New Roman" w:eastAsia="Calibri" w:hAnsi="Times New Roman" w:cs="Times New Roman"/>
          <w:b/>
          <w:bCs/>
          <w:sz w:val="24"/>
          <w:szCs w:val="24"/>
        </w:rPr>
      </w:pPr>
      <w:r w:rsidRPr="00F51D5B">
        <w:rPr>
          <w:rFonts w:ascii="Times New Roman" w:eastAsia="Calibri" w:hAnsi="Times New Roman" w:cs="Times New Roman"/>
          <w:b/>
          <w:sz w:val="24"/>
          <w:szCs w:val="24"/>
        </w:rPr>
        <w:lastRenderedPageBreak/>
        <w:t>Załącznik nr 3 do umowy – klauzula informacyjna</w:t>
      </w:r>
    </w:p>
    <w:p w14:paraId="5A901741" w14:textId="77777777" w:rsidR="00F51D5B" w:rsidRPr="00F51D5B" w:rsidRDefault="00F51D5B" w:rsidP="00F51D5B">
      <w:pPr>
        <w:numPr>
          <w:ilvl w:val="0"/>
          <w:numId w:val="56"/>
        </w:numPr>
        <w:suppressAutoHyphens/>
        <w:spacing w:after="60" w:line="240" w:lineRule="auto"/>
        <w:ind w:left="425" w:hanging="425"/>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 xml:space="preserve">Dane osobowe przedstawicieli Stron niniejszej umowy oraz dane </w:t>
      </w:r>
      <w:r w:rsidRPr="00F51D5B">
        <w:rPr>
          <w:rFonts w:ascii="Times New Roman" w:eastAsia="Arial Unicode MS" w:hAnsi="Times New Roman" w:cs="Times New Roman"/>
          <w:sz w:val="24"/>
          <w:szCs w:val="24"/>
          <w:lang w:eastAsia="pl-PL"/>
        </w:rPr>
        <w:t>osób wyznaczonych do kontaktów roboczych oraz odpowiedzialnych za koordynację i realizację umowy</w:t>
      </w:r>
      <w:r w:rsidRPr="00F51D5B">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4D8F719" w14:textId="77777777" w:rsidR="00F51D5B" w:rsidRPr="00F51D5B" w:rsidRDefault="00F51D5B" w:rsidP="00F51D5B">
      <w:pPr>
        <w:numPr>
          <w:ilvl w:val="0"/>
          <w:numId w:val="56"/>
        </w:numPr>
        <w:suppressAutoHyphens/>
        <w:spacing w:after="60" w:line="240" w:lineRule="auto"/>
        <w:ind w:left="425" w:hanging="425"/>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28C55CB" w14:textId="77777777" w:rsidR="00F51D5B" w:rsidRPr="00F51D5B" w:rsidRDefault="00F51D5B" w:rsidP="00F51D5B">
      <w:pPr>
        <w:numPr>
          <w:ilvl w:val="0"/>
          <w:numId w:val="56"/>
        </w:numPr>
        <w:suppressAutoHyphens/>
        <w:spacing w:after="60" w:line="240" w:lineRule="auto"/>
        <w:ind w:left="425" w:hanging="425"/>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0CC4332D"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DEC0483"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4275F426"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224387C"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51D5B">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F51D5B">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297CF5B" w14:textId="77777777" w:rsidR="00F51D5B" w:rsidRPr="00F51D5B" w:rsidRDefault="00F51D5B" w:rsidP="00F51D5B">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51D5B">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F51D5B">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4FA9587"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51D5B">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F51D5B">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C4709C0"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51D5B">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C4DF3F2"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51D5B">
        <w:rPr>
          <w:rFonts w:ascii="Times New Roman" w:eastAsia="Cambria" w:hAnsi="Times New Roman" w:cs="Times New Roman"/>
          <w:sz w:val="24"/>
          <w:szCs w:val="24"/>
        </w:rPr>
        <w:t>Dane osobowe będą przetwarzane przez okres realizacji umowy, a po jej rozwiązaniu lub wygaśnięciu</w:t>
      </w:r>
      <w:r w:rsidRPr="00F51D5B">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55948C04" w14:textId="77777777" w:rsidR="00F51D5B" w:rsidRPr="00F51D5B" w:rsidRDefault="00F51D5B" w:rsidP="00F51D5B">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F51D5B">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F51D5B">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F51D5B">
        <w:rPr>
          <w:rFonts w:ascii="Times New Roman" w:eastAsia="Cambria" w:hAnsi="Times New Roman" w:cs="Times New Roman"/>
          <w:sz w:val="24"/>
          <w:szCs w:val="24"/>
          <w:lang w:eastAsia="pl-PL"/>
        </w:rPr>
        <w:lastRenderedPageBreak/>
        <w:t>podlegające wieczystemu przechowywaniu w Archiwum Państwowym.</w:t>
      </w:r>
    </w:p>
    <w:p w14:paraId="3ECC4E18" w14:textId="77777777" w:rsidR="00F51D5B" w:rsidRPr="00F51D5B" w:rsidRDefault="00F51D5B" w:rsidP="00F51D5B">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51D5B">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3EDCC3FD"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51D5B">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6578F83" w14:textId="77777777" w:rsidR="00F51D5B" w:rsidRPr="00F51D5B" w:rsidRDefault="00F51D5B" w:rsidP="00F51D5B">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51D5B">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58295CD2" w14:textId="77777777" w:rsidR="00F51D5B" w:rsidRPr="00F51D5B" w:rsidRDefault="00F51D5B" w:rsidP="00F51D5B">
      <w:pPr>
        <w:widowControl w:val="0"/>
        <w:numPr>
          <w:ilvl w:val="0"/>
          <w:numId w:val="57"/>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F51D5B">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F51D5B">
        <w:rPr>
          <w:rFonts w:ascii="Times New Roman" w:eastAsia="Times New Roman" w:hAnsi="Times New Roman" w:cs="Times New Roman"/>
          <w:sz w:val="24"/>
          <w:szCs w:val="24"/>
          <w:lang w:eastAsia="pl-PL"/>
        </w:rPr>
        <w:t xml:space="preserve"> </w:t>
      </w:r>
    </w:p>
    <w:p w14:paraId="45DAC206" w14:textId="77777777" w:rsidR="00F51D5B" w:rsidRPr="00F51D5B" w:rsidRDefault="00F51D5B" w:rsidP="00F51D5B">
      <w:pPr>
        <w:spacing w:after="160" w:line="259" w:lineRule="auto"/>
        <w:rPr>
          <w:rFonts w:ascii="Times New Roman" w:eastAsia="Calibri" w:hAnsi="Times New Roman" w:cs="Times New Roman"/>
          <w:sz w:val="24"/>
          <w:szCs w:val="24"/>
        </w:rPr>
      </w:pPr>
    </w:p>
    <w:p w14:paraId="01AA1BE2" w14:textId="77777777" w:rsidR="00F51D5B" w:rsidRPr="00CA2C49" w:rsidRDefault="00F51D5B" w:rsidP="00CA2C49">
      <w:pPr>
        <w:suppressAutoHyphens/>
        <w:spacing w:after="0" w:line="240" w:lineRule="auto"/>
        <w:jc w:val="center"/>
        <w:rPr>
          <w:rFonts w:ascii="Times New Roman" w:eastAsia="Cambria" w:hAnsi="Times New Roman" w:cs="Times New Roman"/>
          <w:b/>
          <w:bCs/>
          <w:sz w:val="24"/>
          <w:szCs w:val="24"/>
          <w:lang w:eastAsia="ar-SA"/>
        </w:rPr>
      </w:pPr>
    </w:p>
    <w:bookmarkEnd w:id="6"/>
    <w:p w14:paraId="6D600F91" w14:textId="77777777" w:rsidR="00AE1833" w:rsidRDefault="00AE1833" w:rsidP="00447A5C">
      <w:pPr>
        <w:widowControl w:val="0"/>
        <w:suppressAutoHyphens/>
        <w:spacing w:after="120" w:line="240" w:lineRule="auto"/>
        <w:rPr>
          <w:rFonts w:ascii="Times New Roman" w:eastAsia="Calibri" w:hAnsi="Times New Roman" w:cs="Times New Roman"/>
          <w:kern w:val="2"/>
          <w:sz w:val="24"/>
          <w:szCs w:val="24"/>
          <w:lang w:eastAsia="pl-PL"/>
        </w:rPr>
        <w:sectPr w:rsidR="00AE1833" w:rsidSect="00AD1BFE">
          <w:pgSz w:w="11906" w:h="16838"/>
          <w:pgMar w:top="1077" w:right="1418" w:bottom="1077" w:left="1418" w:header="709" w:footer="709" w:gutter="0"/>
          <w:cols w:space="708"/>
          <w:docGrid w:linePitch="360"/>
        </w:sectPr>
      </w:pPr>
    </w:p>
    <w:p w14:paraId="335FD6A8" w14:textId="0D5E591D" w:rsidR="00AE1833" w:rsidRPr="007A5605" w:rsidRDefault="00AE1833" w:rsidP="00AE1833">
      <w:pPr>
        <w:suppressAutoHyphens/>
        <w:spacing w:after="0" w:line="240" w:lineRule="auto"/>
        <w:rPr>
          <w:rFonts w:ascii="Times New Roman" w:eastAsia="Calibri" w:hAnsi="Times New Roman" w:cs="Times New Roman"/>
          <w:sz w:val="24"/>
          <w:szCs w:val="24"/>
          <w:lang w:eastAsia="ar-SA"/>
        </w:rPr>
      </w:pPr>
      <w:bookmarkStart w:id="9" w:name="_Hlk118800815"/>
      <w:r w:rsidRPr="007A5605">
        <w:rPr>
          <w:rFonts w:ascii="Times New Roman" w:eastAsia="Calibri" w:hAnsi="Times New Roman" w:cs="Times New Roman"/>
          <w:sz w:val="24"/>
          <w:szCs w:val="24"/>
          <w:lang w:eastAsia="pl-PL"/>
        </w:rPr>
        <w:lastRenderedPageBreak/>
        <w:t>DZP.381.</w:t>
      </w:r>
      <w:r w:rsidR="00A10EDC">
        <w:rPr>
          <w:rFonts w:ascii="Times New Roman" w:eastAsia="Calibri" w:hAnsi="Times New Roman" w:cs="Times New Roman"/>
          <w:sz w:val="24"/>
          <w:szCs w:val="24"/>
          <w:lang w:eastAsia="pl-PL"/>
        </w:rPr>
        <w:t>24</w:t>
      </w:r>
      <w:r w:rsidR="007A5605" w:rsidRPr="007A5605">
        <w:rPr>
          <w:rFonts w:ascii="Times New Roman" w:eastAsia="Calibri" w:hAnsi="Times New Roman" w:cs="Times New Roman"/>
          <w:sz w:val="24"/>
          <w:szCs w:val="24"/>
          <w:lang w:eastAsia="pl-PL"/>
        </w:rPr>
        <w:t>B</w:t>
      </w:r>
      <w:r w:rsidRPr="007A5605">
        <w:rPr>
          <w:rFonts w:ascii="Times New Roman" w:eastAsia="Calibri" w:hAnsi="Times New Roman" w:cs="Times New Roman"/>
          <w:sz w:val="24"/>
          <w:szCs w:val="24"/>
          <w:lang w:eastAsia="pl-PL"/>
        </w:rPr>
        <w:t>.202</w:t>
      </w:r>
      <w:r w:rsidR="00A10EDC">
        <w:rPr>
          <w:rFonts w:ascii="Times New Roman" w:eastAsia="Calibri" w:hAnsi="Times New Roman" w:cs="Times New Roman"/>
          <w:sz w:val="24"/>
          <w:szCs w:val="24"/>
          <w:lang w:eastAsia="pl-PL"/>
        </w:rPr>
        <w:t>3</w:t>
      </w:r>
    </w:p>
    <w:p w14:paraId="7EBAAEFD" w14:textId="03568375" w:rsidR="00AE1833"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4</w:t>
      </w:r>
      <w:bookmarkEnd w:id="9"/>
    </w:p>
    <w:p w14:paraId="02B6853D" w14:textId="77777777" w:rsidR="00A10EDC" w:rsidRDefault="00A10EDC" w:rsidP="00AE1833">
      <w:pPr>
        <w:widowControl w:val="0"/>
        <w:suppressAutoHyphens/>
        <w:spacing w:after="120" w:line="240" w:lineRule="auto"/>
        <w:rPr>
          <w:rFonts w:ascii="Times New Roman" w:eastAsia="Calibri" w:hAnsi="Times New Roman" w:cs="Times New Roman"/>
          <w:kern w:val="2"/>
          <w:sz w:val="24"/>
          <w:szCs w:val="24"/>
          <w:lang w:eastAsia="pl-PL"/>
        </w:rPr>
      </w:pPr>
    </w:p>
    <w:p w14:paraId="6067A1B8" w14:textId="4FFE7090" w:rsidR="000809F1" w:rsidRDefault="00A10EDC"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PARAMETRY TECHNICZNO – UŻYTKOWE</w:t>
      </w:r>
    </w:p>
    <w:p w14:paraId="4DBCB946" w14:textId="194EE93D" w:rsidR="00A10EDC" w:rsidRDefault="00A10EDC" w:rsidP="000809F1">
      <w:pPr>
        <w:widowControl w:val="0"/>
        <w:suppressAutoHyphens/>
        <w:spacing w:after="0" w:line="240" w:lineRule="auto"/>
        <w:jc w:val="center"/>
        <w:rPr>
          <w:rFonts w:ascii="Times New Roman" w:eastAsia="Times New Roman" w:hAnsi="Times New Roman" w:cs="Times New Roman"/>
          <w:sz w:val="24"/>
          <w:szCs w:val="24"/>
          <w:lang w:eastAsia="zh-CN"/>
        </w:rPr>
      </w:pPr>
      <w:r>
        <w:rPr>
          <w:rFonts w:ascii="Times New Roman" w:eastAsia="Lucida Sans Unicode" w:hAnsi="Times New Roman" w:cs="Times New Roman"/>
          <w:kern w:val="1"/>
          <w:sz w:val="24"/>
          <w:szCs w:val="24"/>
          <w:lang w:eastAsia="hi-IN" w:bidi="hi-IN"/>
        </w:rPr>
        <w:t>Tonometr 1 szt.</w:t>
      </w:r>
    </w:p>
    <w:p w14:paraId="3578BD31" w14:textId="73FEDA43" w:rsidR="00A10EDC" w:rsidRDefault="00A10EDC" w:rsidP="000809F1">
      <w:pPr>
        <w:widowControl w:val="0"/>
        <w:suppressAutoHyphens/>
        <w:spacing w:after="0" w:line="240" w:lineRule="auto"/>
        <w:jc w:val="center"/>
        <w:rPr>
          <w:rFonts w:ascii="Times New Roman" w:eastAsia="Times New Roman" w:hAnsi="Times New Roman" w:cs="Times New Roman"/>
          <w:sz w:val="24"/>
          <w:szCs w:val="24"/>
          <w:lang w:eastAsia="zh-CN"/>
        </w:rPr>
      </w:pPr>
    </w:p>
    <w:p w14:paraId="130837E6" w14:textId="77777777" w:rsidR="00A10EDC" w:rsidRPr="000809F1" w:rsidRDefault="00A10EDC" w:rsidP="000809F1">
      <w:pPr>
        <w:widowControl w:val="0"/>
        <w:suppressAutoHyphens/>
        <w:spacing w:after="0" w:line="240" w:lineRule="auto"/>
        <w:jc w:val="center"/>
        <w:rPr>
          <w:rFonts w:ascii="Times New Roman" w:eastAsia="Times New Roman" w:hAnsi="Times New Roman" w:cs="Times New Roman"/>
          <w:sz w:val="24"/>
          <w:szCs w:val="24"/>
          <w:lang w:val="en-US" w:eastAsia="zh-CN"/>
        </w:rPr>
      </w:pPr>
    </w:p>
    <w:tbl>
      <w:tblPr>
        <w:tblW w:w="842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7644"/>
      </w:tblGrid>
      <w:tr w:rsidR="00A10EDC" w:rsidRPr="00956132" w14:paraId="047C8A4A" w14:textId="77777777" w:rsidTr="00A10EDC">
        <w:trPr>
          <w:cantSplit/>
          <w:trHeight w:val="510"/>
        </w:trPr>
        <w:tc>
          <w:tcPr>
            <w:tcW w:w="780" w:type="dxa"/>
            <w:shd w:val="clear" w:color="auto" w:fill="auto"/>
            <w:vAlign w:val="center"/>
          </w:tcPr>
          <w:p w14:paraId="4B5F4908" w14:textId="77777777" w:rsidR="00A10EDC" w:rsidRPr="00956132" w:rsidRDefault="00A10EDC" w:rsidP="00956132">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Lp.</w:t>
            </w:r>
          </w:p>
        </w:tc>
        <w:tc>
          <w:tcPr>
            <w:tcW w:w="7644" w:type="dxa"/>
            <w:shd w:val="clear" w:color="auto" w:fill="auto"/>
            <w:vAlign w:val="center"/>
          </w:tcPr>
          <w:p w14:paraId="21819964" w14:textId="77777777" w:rsidR="00A10EDC" w:rsidRPr="00956132" w:rsidRDefault="00A10EDC" w:rsidP="00956132">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Opis parametru, funkcji</w:t>
            </w:r>
          </w:p>
        </w:tc>
      </w:tr>
      <w:tr w:rsidR="00A10EDC" w:rsidRPr="00956132" w14:paraId="31497E3C" w14:textId="77777777" w:rsidTr="00A10EDC">
        <w:trPr>
          <w:cantSplit/>
          <w:trHeight w:val="330"/>
        </w:trPr>
        <w:tc>
          <w:tcPr>
            <w:tcW w:w="780" w:type="dxa"/>
            <w:shd w:val="clear" w:color="auto" w:fill="auto"/>
          </w:tcPr>
          <w:p w14:paraId="38D1E34B"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670986BD" w14:textId="3D586E4A" w:rsidR="00A10EDC" w:rsidRPr="00A10EDC" w:rsidRDefault="00A10EDC" w:rsidP="00A10EDC">
            <w:pPr>
              <w:suppressAutoHyphens/>
              <w:snapToGrid w:val="0"/>
              <w:spacing w:after="0"/>
              <w:rPr>
                <w:rFonts w:ascii="Times New Roman" w:eastAsia="Times New Roman" w:hAnsi="Times New Roman" w:cs="Times New Roman"/>
                <w:sz w:val="24"/>
                <w:szCs w:val="24"/>
                <w:lang w:eastAsia="zh-CN"/>
              </w:rPr>
            </w:pPr>
            <w:r w:rsidRPr="00A10EDC">
              <w:rPr>
                <w:rFonts w:ascii="Times New Roman" w:hAnsi="Times New Roman" w:cs="Times New Roman"/>
                <w:sz w:val="24"/>
                <w:szCs w:val="24"/>
              </w:rPr>
              <w:t>Tonometr bezkontaktowy z analizatorem biomechaniki rogówki</w:t>
            </w:r>
          </w:p>
        </w:tc>
      </w:tr>
      <w:tr w:rsidR="00A10EDC" w:rsidRPr="00956132" w14:paraId="3DB264DF" w14:textId="77777777" w:rsidTr="00A10EDC">
        <w:trPr>
          <w:cantSplit/>
          <w:trHeight w:val="330"/>
        </w:trPr>
        <w:tc>
          <w:tcPr>
            <w:tcW w:w="780" w:type="dxa"/>
            <w:shd w:val="clear" w:color="auto" w:fill="auto"/>
          </w:tcPr>
          <w:p w14:paraId="6B7C965E" w14:textId="77777777" w:rsidR="00A10EDC" w:rsidRPr="00A10EDC" w:rsidRDefault="00A10EDC" w:rsidP="00A10EDC">
            <w:pPr>
              <w:numPr>
                <w:ilvl w:val="0"/>
                <w:numId w:val="45"/>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shd w:val="clear" w:color="auto" w:fill="auto"/>
          </w:tcPr>
          <w:p w14:paraId="25A1746F" w14:textId="056A0108" w:rsidR="00A10EDC" w:rsidRPr="00A10EDC" w:rsidRDefault="00A10EDC" w:rsidP="00A10EDC">
            <w:pPr>
              <w:suppressAutoHyphens/>
              <w:snapToGrid w:val="0"/>
              <w:spacing w:after="0"/>
              <w:rPr>
                <w:rFonts w:ascii="Times New Roman" w:eastAsia="Times New Roman" w:hAnsi="Times New Roman" w:cs="Times New Roman"/>
                <w:sz w:val="24"/>
                <w:szCs w:val="24"/>
                <w:lang w:eastAsia="zh-CN"/>
              </w:rPr>
            </w:pPr>
            <w:r w:rsidRPr="00A10EDC">
              <w:rPr>
                <w:rFonts w:ascii="Times New Roman" w:hAnsi="Times New Roman" w:cs="Times New Roman"/>
                <w:sz w:val="24"/>
                <w:szCs w:val="24"/>
              </w:rPr>
              <w:t>Pomiar ciśnienia wewnątrz-gałkowego uwzględniająca właściwości lepko-sprężyste rogówki</w:t>
            </w:r>
          </w:p>
        </w:tc>
      </w:tr>
      <w:tr w:rsidR="00A10EDC" w:rsidRPr="00956132" w14:paraId="527AE216" w14:textId="77777777" w:rsidTr="00A10EDC">
        <w:trPr>
          <w:cantSplit/>
          <w:trHeight w:val="246"/>
        </w:trPr>
        <w:tc>
          <w:tcPr>
            <w:tcW w:w="780" w:type="dxa"/>
            <w:shd w:val="clear" w:color="auto" w:fill="auto"/>
          </w:tcPr>
          <w:p w14:paraId="1B5E282D" w14:textId="77777777" w:rsidR="00A10EDC" w:rsidRPr="00A10EDC" w:rsidRDefault="00A10EDC" w:rsidP="00A10EDC">
            <w:pPr>
              <w:numPr>
                <w:ilvl w:val="0"/>
                <w:numId w:val="45"/>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shd w:val="clear" w:color="auto" w:fill="auto"/>
          </w:tcPr>
          <w:p w14:paraId="0637F8DA" w14:textId="3FDC8871" w:rsidR="00A10EDC" w:rsidRPr="00A10EDC" w:rsidRDefault="00A10EDC" w:rsidP="00A10EDC">
            <w:pPr>
              <w:suppressAutoHyphens/>
              <w:spacing w:after="0" w:line="240" w:lineRule="auto"/>
              <w:rPr>
                <w:rFonts w:ascii="Times New Roman" w:eastAsia="Times New Roman" w:hAnsi="Times New Roman" w:cs="Times New Roman"/>
                <w:sz w:val="24"/>
                <w:szCs w:val="24"/>
                <w:lang w:eastAsia="zh-CN"/>
              </w:rPr>
            </w:pPr>
            <w:r w:rsidRPr="00A10EDC">
              <w:rPr>
                <w:rFonts w:ascii="Times New Roman" w:hAnsi="Times New Roman" w:cs="Times New Roman"/>
                <w:sz w:val="24"/>
                <w:szCs w:val="24"/>
              </w:rPr>
              <w:t xml:space="preserve">Możliwość jednoczesnego pomiaru ciśnienia wewnątrzgałkowego skompensowanego rogówkowo oraz skorelowanego </w:t>
            </w:r>
            <w:proofErr w:type="spellStart"/>
            <w:r w:rsidRPr="00A10EDC">
              <w:rPr>
                <w:rFonts w:ascii="Times New Roman" w:hAnsi="Times New Roman" w:cs="Times New Roman"/>
                <w:sz w:val="24"/>
                <w:szCs w:val="24"/>
              </w:rPr>
              <w:t>Goldmanowsko</w:t>
            </w:r>
            <w:proofErr w:type="spellEnd"/>
          </w:p>
        </w:tc>
      </w:tr>
      <w:tr w:rsidR="00A10EDC" w:rsidRPr="00956132" w14:paraId="36C996A8" w14:textId="77777777" w:rsidTr="00A10EDC">
        <w:trPr>
          <w:cantSplit/>
          <w:trHeight w:val="246"/>
        </w:trPr>
        <w:tc>
          <w:tcPr>
            <w:tcW w:w="780" w:type="dxa"/>
            <w:shd w:val="clear" w:color="auto" w:fill="auto"/>
          </w:tcPr>
          <w:p w14:paraId="5F1D85BB" w14:textId="77777777" w:rsidR="00A10EDC" w:rsidRPr="00A10EDC" w:rsidRDefault="00A10EDC" w:rsidP="00A10EDC">
            <w:pPr>
              <w:numPr>
                <w:ilvl w:val="0"/>
                <w:numId w:val="45"/>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shd w:val="clear" w:color="auto" w:fill="auto"/>
          </w:tcPr>
          <w:p w14:paraId="0AA050FF" w14:textId="49E3F32B"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proofErr w:type="spellStart"/>
            <w:r w:rsidRPr="00A10EDC">
              <w:rPr>
                <w:rFonts w:ascii="Times New Roman" w:eastAsia="Calibri" w:hAnsi="Times New Roman" w:cs="Times New Roman"/>
                <w:sz w:val="24"/>
                <w:szCs w:val="24"/>
                <w:shd w:val="clear" w:color="auto" w:fill="FEFFFE"/>
                <w:lang w:val="en-US"/>
              </w:rPr>
              <w:t>Pomiar</w:t>
            </w:r>
            <w:proofErr w:type="spellEnd"/>
            <w:r w:rsidRPr="00A10EDC">
              <w:rPr>
                <w:rFonts w:ascii="Times New Roman" w:eastAsia="Calibri" w:hAnsi="Times New Roman" w:cs="Times New Roman"/>
                <w:sz w:val="24"/>
                <w:szCs w:val="24"/>
                <w:shd w:val="clear" w:color="auto" w:fill="FEFFFE"/>
                <w:lang w:val="en-US"/>
              </w:rPr>
              <w:t xml:space="preserve"> </w:t>
            </w:r>
            <w:proofErr w:type="spellStart"/>
            <w:r w:rsidRPr="00A10EDC">
              <w:rPr>
                <w:rFonts w:ascii="Times New Roman" w:eastAsia="Calibri" w:hAnsi="Times New Roman" w:cs="Times New Roman"/>
                <w:sz w:val="24"/>
                <w:szCs w:val="24"/>
                <w:shd w:val="clear" w:color="auto" w:fill="FEFFFE"/>
                <w:lang w:val="en-US"/>
              </w:rPr>
              <w:t>automatyczny</w:t>
            </w:r>
            <w:proofErr w:type="spellEnd"/>
          </w:p>
        </w:tc>
      </w:tr>
      <w:tr w:rsidR="00A10EDC" w:rsidRPr="00956132" w14:paraId="0A9F0089" w14:textId="77777777" w:rsidTr="00A10EDC">
        <w:trPr>
          <w:cantSplit/>
          <w:trHeight w:val="330"/>
        </w:trPr>
        <w:tc>
          <w:tcPr>
            <w:tcW w:w="780" w:type="dxa"/>
            <w:shd w:val="clear" w:color="auto" w:fill="auto"/>
          </w:tcPr>
          <w:p w14:paraId="6EA58B29"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5FD8A5D2" w14:textId="6A41A36D" w:rsidR="00A10EDC" w:rsidRPr="00A10EDC" w:rsidRDefault="00A10EDC" w:rsidP="00A10EDC">
            <w:pPr>
              <w:suppressAutoHyphens/>
              <w:spacing w:after="0" w:line="240" w:lineRule="auto"/>
              <w:rPr>
                <w:rFonts w:ascii="Times New Roman" w:eastAsia="Times New Roman" w:hAnsi="Times New Roman" w:cs="Times New Roman"/>
                <w:b/>
                <w:sz w:val="24"/>
                <w:szCs w:val="24"/>
                <w:lang w:val="cs-CZ" w:eastAsia="zh-CN"/>
              </w:rPr>
            </w:pPr>
            <w:r w:rsidRPr="00A10EDC">
              <w:rPr>
                <w:rFonts w:ascii="Times New Roman" w:hAnsi="Times New Roman" w:cs="Times New Roman"/>
                <w:sz w:val="24"/>
                <w:szCs w:val="24"/>
              </w:rPr>
              <w:t>Możliwość wykonania pojedynczego pomiaru lub trzech pomiarów w serii</w:t>
            </w:r>
          </w:p>
        </w:tc>
      </w:tr>
      <w:tr w:rsidR="00A10EDC" w:rsidRPr="00956132" w14:paraId="59E80F58" w14:textId="77777777" w:rsidTr="00A10EDC">
        <w:trPr>
          <w:cantSplit/>
          <w:trHeight w:val="330"/>
        </w:trPr>
        <w:tc>
          <w:tcPr>
            <w:tcW w:w="780" w:type="dxa"/>
            <w:shd w:val="clear" w:color="auto" w:fill="auto"/>
          </w:tcPr>
          <w:p w14:paraId="10E45001"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21DDEDBD" w14:textId="4A07830F" w:rsidR="00A10EDC" w:rsidRPr="00A10EDC" w:rsidRDefault="00A10EDC" w:rsidP="00A10EDC">
            <w:pPr>
              <w:suppressAutoHyphens/>
              <w:spacing w:after="0" w:line="240" w:lineRule="auto"/>
              <w:rPr>
                <w:rFonts w:ascii="Times New Roman" w:eastAsia="Times New Roman" w:hAnsi="Times New Roman" w:cs="Times New Roman"/>
                <w:b/>
                <w:sz w:val="24"/>
                <w:szCs w:val="24"/>
                <w:lang w:val="cs-CZ" w:eastAsia="zh-CN"/>
              </w:rPr>
            </w:pPr>
            <w:r w:rsidRPr="00A10EDC">
              <w:rPr>
                <w:rFonts w:ascii="Times New Roman" w:hAnsi="Times New Roman" w:cs="Times New Roman"/>
                <w:sz w:val="24"/>
                <w:szCs w:val="24"/>
              </w:rPr>
              <w:t>Pomiar wielkości histerezy rogówki</w:t>
            </w:r>
          </w:p>
        </w:tc>
      </w:tr>
      <w:tr w:rsidR="00A10EDC" w:rsidRPr="00956132" w14:paraId="3F88C9FF" w14:textId="77777777" w:rsidTr="00A10EDC">
        <w:trPr>
          <w:cantSplit/>
          <w:trHeight w:val="330"/>
        </w:trPr>
        <w:tc>
          <w:tcPr>
            <w:tcW w:w="780" w:type="dxa"/>
            <w:shd w:val="clear" w:color="auto" w:fill="auto"/>
          </w:tcPr>
          <w:p w14:paraId="36A1776A"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6B6EEC2E" w14:textId="138573FA"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r w:rsidRPr="00A10EDC">
              <w:rPr>
                <w:rFonts w:ascii="Times New Roman" w:hAnsi="Times New Roman" w:cs="Times New Roman"/>
                <w:sz w:val="24"/>
                <w:szCs w:val="24"/>
              </w:rPr>
              <w:t>Zakres pomiaru ciśnienia w zakresie nie mniejszym niż 7 - 60 mmHg</w:t>
            </w:r>
          </w:p>
        </w:tc>
      </w:tr>
      <w:tr w:rsidR="00A10EDC" w:rsidRPr="00956132" w14:paraId="0E083F76" w14:textId="77777777" w:rsidTr="00A10EDC">
        <w:trPr>
          <w:cantSplit/>
          <w:trHeight w:val="330"/>
        </w:trPr>
        <w:tc>
          <w:tcPr>
            <w:tcW w:w="780" w:type="dxa"/>
            <w:shd w:val="clear" w:color="auto" w:fill="auto"/>
          </w:tcPr>
          <w:p w14:paraId="7DBA1D44"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6801AD8A" w14:textId="13DD1210"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r w:rsidRPr="00A10EDC">
              <w:rPr>
                <w:rFonts w:ascii="Times New Roman" w:hAnsi="Times New Roman" w:cs="Times New Roman"/>
                <w:sz w:val="24"/>
                <w:szCs w:val="24"/>
              </w:rPr>
              <w:t>Regulowany podbródek</w:t>
            </w:r>
          </w:p>
        </w:tc>
      </w:tr>
      <w:tr w:rsidR="00A10EDC" w:rsidRPr="00956132" w14:paraId="6E8483E7" w14:textId="77777777" w:rsidTr="00A10EDC">
        <w:trPr>
          <w:cantSplit/>
          <w:trHeight w:val="330"/>
        </w:trPr>
        <w:tc>
          <w:tcPr>
            <w:tcW w:w="780" w:type="dxa"/>
            <w:shd w:val="clear" w:color="auto" w:fill="auto"/>
          </w:tcPr>
          <w:p w14:paraId="6D773DB3"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1286DFD6" w14:textId="6AB13059"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r w:rsidRPr="00A10EDC">
              <w:rPr>
                <w:rFonts w:ascii="Times New Roman" w:hAnsi="Times New Roman" w:cs="Times New Roman"/>
                <w:sz w:val="24"/>
                <w:szCs w:val="24"/>
              </w:rPr>
              <w:t>Wbudowana drukarka termiczna</w:t>
            </w:r>
          </w:p>
        </w:tc>
      </w:tr>
      <w:tr w:rsidR="00A10EDC" w:rsidRPr="00956132" w14:paraId="2C026232" w14:textId="77777777" w:rsidTr="00A10EDC">
        <w:trPr>
          <w:cantSplit/>
          <w:trHeight w:val="330"/>
        </w:trPr>
        <w:tc>
          <w:tcPr>
            <w:tcW w:w="780" w:type="dxa"/>
            <w:shd w:val="clear" w:color="auto" w:fill="auto"/>
          </w:tcPr>
          <w:p w14:paraId="6CC51F04"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6143BE15" w14:textId="3FB24236"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r w:rsidRPr="00A10EDC">
              <w:rPr>
                <w:rFonts w:ascii="Times New Roman" w:hAnsi="Times New Roman" w:cs="Times New Roman"/>
                <w:sz w:val="24"/>
                <w:szCs w:val="24"/>
              </w:rPr>
              <w:t>Wbudowany dotykowy ekran LCD</w:t>
            </w:r>
          </w:p>
        </w:tc>
      </w:tr>
      <w:tr w:rsidR="00A10EDC" w:rsidRPr="00956132" w14:paraId="5549EA74" w14:textId="77777777" w:rsidTr="00A10EDC">
        <w:trPr>
          <w:cantSplit/>
          <w:trHeight w:val="330"/>
        </w:trPr>
        <w:tc>
          <w:tcPr>
            <w:tcW w:w="780" w:type="dxa"/>
            <w:shd w:val="clear" w:color="auto" w:fill="auto"/>
          </w:tcPr>
          <w:p w14:paraId="727DDD52"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61A085BA" w14:textId="6A7A4A4D"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r w:rsidRPr="00A10EDC">
              <w:rPr>
                <w:rFonts w:ascii="Times New Roman" w:hAnsi="Times New Roman" w:cs="Times New Roman"/>
                <w:sz w:val="24"/>
                <w:szCs w:val="24"/>
              </w:rPr>
              <w:t>Stolik elektryczny z regulacją wysokości oraz sterowaniem podbródkiem wbudowany w blat</w:t>
            </w:r>
          </w:p>
        </w:tc>
      </w:tr>
      <w:tr w:rsidR="00A10EDC" w:rsidRPr="00956132" w14:paraId="70E0D52A" w14:textId="77777777" w:rsidTr="00A10EDC">
        <w:trPr>
          <w:cantSplit/>
          <w:trHeight w:val="330"/>
        </w:trPr>
        <w:tc>
          <w:tcPr>
            <w:tcW w:w="780" w:type="dxa"/>
            <w:shd w:val="clear" w:color="auto" w:fill="auto"/>
          </w:tcPr>
          <w:p w14:paraId="0FB43A3D" w14:textId="77777777" w:rsidR="00A10EDC" w:rsidRPr="00A10EDC" w:rsidRDefault="00A10EDC" w:rsidP="00A10EDC">
            <w:pPr>
              <w:numPr>
                <w:ilvl w:val="0"/>
                <w:numId w:val="45"/>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shd w:val="clear" w:color="auto" w:fill="auto"/>
          </w:tcPr>
          <w:p w14:paraId="102ADE53" w14:textId="2E064434" w:rsidR="00A10EDC" w:rsidRPr="00A10EDC" w:rsidRDefault="00A10EDC" w:rsidP="00A10EDC">
            <w:pPr>
              <w:suppressAutoHyphens/>
              <w:spacing w:after="0" w:line="240" w:lineRule="auto"/>
              <w:rPr>
                <w:rFonts w:ascii="Times New Roman" w:eastAsia="Times New Roman" w:hAnsi="Times New Roman" w:cs="Times New Roman"/>
                <w:bCs/>
                <w:sz w:val="24"/>
                <w:szCs w:val="24"/>
                <w:lang w:val="cs-CZ" w:eastAsia="zh-CN"/>
              </w:rPr>
            </w:pPr>
            <w:r w:rsidRPr="00A10EDC">
              <w:rPr>
                <w:rFonts w:ascii="Times New Roman" w:hAnsi="Times New Roman" w:cs="Times New Roman"/>
                <w:sz w:val="24"/>
                <w:szCs w:val="24"/>
              </w:rPr>
              <w:t>Urządzenie fabrycznie nowe, rok produkcji 2023r.</w:t>
            </w:r>
          </w:p>
        </w:tc>
      </w:tr>
    </w:tbl>
    <w:p w14:paraId="6D574C4D" w14:textId="77777777" w:rsidR="00CF3100" w:rsidRPr="00CF3100" w:rsidRDefault="00CF3100" w:rsidP="00CF3100">
      <w:pPr>
        <w:suppressAutoHyphens/>
        <w:spacing w:after="0" w:line="240" w:lineRule="auto"/>
        <w:rPr>
          <w:rFonts w:ascii="Times New Roman" w:eastAsia="Times New Roman" w:hAnsi="Times New Roman" w:cs="Arial"/>
          <w:color w:val="000000"/>
          <w:kern w:val="2"/>
          <w:sz w:val="18"/>
          <w:szCs w:val="18"/>
          <w:lang w:val="en-US" w:eastAsia="hi-IN" w:bidi="hi-IN"/>
        </w:rPr>
      </w:pPr>
    </w:p>
    <w:p w14:paraId="49171FA8" w14:textId="77777777" w:rsidR="00CF3100" w:rsidRPr="00CF3100" w:rsidRDefault="00CF3100" w:rsidP="00CF3100">
      <w:pPr>
        <w:suppressAutoHyphens/>
        <w:spacing w:after="0" w:line="240" w:lineRule="auto"/>
        <w:rPr>
          <w:rFonts w:ascii="Times New Roman" w:eastAsia="Times New Roman" w:hAnsi="Times New Roman" w:cs="Arial"/>
          <w:color w:val="000000"/>
          <w:kern w:val="2"/>
          <w:sz w:val="18"/>
          <w:szCs w:val="18"/>
          <w:lang w:val="en-US" w:eastAsia="hi-IN" w:bidi="hi-IN"/>
        </w:rPr>
      </w:pPr>
    </w:p>
    <w:p w14:paraId="17264946" w14:textId="77777777" w:rsidR="00CF3100" w:rsidRPr="00CF3100" w:rsidRDefault="00CF3100" w:rsidP="00CF3100">
      <w:pPr>
        <w:suppressAutoHyphens/>
        <w:spacing w:after="0" w:line="240" w:lineRule="auto"/>
        <w:rPr>
          <w:rFonts w:ascii="Times New Roman" w:eastAsia="MS Mincho" w:hAnsi="Times New Roman" w:cs="Times New Roman"/>
          <w:color w:val="000000"/>
          <w:sz w:val="20"/>
          <w:szCs w:val="20"/>
          <w:lang w:eastAsia="pl-PL"/>
        </w:rPr>
      </w:pPr>
    </w:p>
    <w:p w14:paraId="4D9BE0D6" w14:textId="6BD5D818" w:rsidR="00CF3100" w:rsidRPr="00CF3100" w:rsidRDefault="00CF3100" w:rsidP="00A10EDC">
      <w:pPr>
        <w:widowControl w:val="0"/>
        <w:numPr>
          <w:ilvl w:val="0"/>
          <w:numId w:val="46"/>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xml:space="preserve">Oświadczamy, iż zaoferowany przedmiot zamówienia spełnia warunki opisane w specyfikacji warunków zamówienia (SWZ) oraz posiada parametry opisane w </w:t>
      </w:r>
      <w:r w:rsidR="00A10EDC">
        <w:rPr>
          <w:rFonts w:ascii="Times New Roman" w:eastAsia="MS Mincho" w:hAnsi="Times New Roman" w:cs="Times New Roman"/>
          <w:color w:val="000000"/>
          <w:sz w:val="20"/>
          <w:szCs w:val="20"/>
          <w:lang w:eastAsia="zh-CN"/>
        </w:rPr>
        <w:t>z</w:t>
      </w:r>
      <w:r w:rsidRPr="00CF3100">
        <w:rPr>
          <w:rFonts w:ascii="Times New Roman" w:eastAsia="MS Mincho" w:hAnsi="Times New Roman" w:cs="Times New Roman"/>
          <w:color w:val="000000"/>
          <w:sz w:val="20"/>
          <w:szCs w:val="20"/>
          <w:lang w:eastAsia="zh-CN"/>
        </w:rPr>
        <w:t xml:space="preserve">estawieniu </w:t>
      </w:r>
      <w:r w:rsidR="00A10EDC">
        <w:rPr>
          <w:rFonts w:ascii="Times New Roman" w:eastAsia="MS Mincho" w:hAnsi="Times New Roman" w:cs="Times New Roman"/>
          <w:color w:val="000000"/>
          <w:sz w:val="20"/>
          <w:szCs w:val="20"/>
          <w:lang w:eastAsia="zh-CN"/>
        </w:rPr>
        <w:t xml:space="preserve">parametrów </w:t>
      </w:r>
      <w:proofErr w:type="spellStart"/>
      <w:r w:rsidR="00A10EDC">
        <w:rPr>
          <w:rFonts w:ascii="Times New Roman" w:eastAsia="MS Mincho" w:hAnsi="Times New Roman" w:cs="Times New Roman"/>
          <w:color w:val="000000"/>
          <w:sz w:val="20"/>
          <w:szCs w:val="20"/>
          <w:lang w:eastAsia="zh-CN"/>
        </w:rPr>
        <w:t>techniczo</w:t>
      </w:r>
      <w:proofErr w:type="spellEnd"/>
      <w:r w:rsidR="00A10EDC">
        <w:rPr>
          <w:rFonts w:ascii="Times New Roman" w:eastAsia="MS Mincho" w:hAnsi="Times New Roman" w:cs="Times New Roman"/>
          <w:color w:val="000000"/>
          <w:sz w:val="20"/>
          <w:szCs w:val="20"/>
          <w:lang w:eastAsia="zh-CN"/>
        </w:rPr>
        <w:t xml:space="preserve"> - użytkowych</w:t>
      </w:r>
    </w:p>
    <w:p w14:paraId="700D6355" w14:textId="77777777" w:rsidR="00CF3100" w:rsidRPr="00CF3100" w:rsidRDefault="00CF3100" w:rsidP="00A10EDC">
      <w:pPr>
        <w:widowControl w:val="0"/>
        <w:numPr>
          <w:ilvl w:val="0"/>
          <w:numId w:val="46"/>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4CA89BCE" w14:textId="77777777" w:rsidR="00CF3100" w:rsidRPr="00CF3100" w:rsidRDefault="00CF3100" w:rsidP="00A10EDC">
      <w:pPr>
        <w:widowControl w:val="0"/>
        <w:numPr>
          <w:ilvl w:val="0"/>
          <w:numId w:val="46"/>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B6E0546" w14:textId="77777777" w:rsidR="00CF3100" w:rsidRPr="00CF3100" w:rsidRDefault="00CF3100" w:rsidP="00A10EDC">
      <w:pPr>
        <w:widowControl w:val="0"/>
        <w:numPr>
          <w:ilvl w:val="0"/>
          <w:numId w:val="46"/>
        </w:numPr>
        <w:suppressAutoHyphens/>
        <w:spacing w:after="0" w:line="240" w:lineRule="auto"/>
        <w:ind w:left="0" w:hanging="142"/>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2ED2CD77" w14:textId="77777777" w:rsidR="000809F1" w:rsidRPr="000809F1" w:rsidRDefault="000809F1" w:rsidP="000809F1">
      <w:pPr>
        <w:suppressAutoHyphens/>
        <w:spacing w:after="0" w:line="240" w:lineRule="auto"/>
        <w:jc w:val="center"/>
        <w:rPr>
          <w:rFonts w:ascii="Times New Roman" w:eastAsia="Times New Roman" w:hAnsi="Times New Roman" w:cs="Times New Roman"/>
          <w:sz w:val="18"/>
          <w:szCs w:val="18"/>
          <w:vertAlign w:val="subscript"/>
          <w:lang w:eastAsia="zh-CN"/>
        </w:rPr>
      </w:pPr>
    </w:p>
    <w:p w14:paraId="0DD8DF83" w14:textId="77777777"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1CD266CF" w14:textId="77777777"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4AA02CA2" w14:textId="0BCA3BC7" w:rsidR="00EF4E41" w:rsidRDefault="00EF4E41" w:rsidP="00AE1833">
      <w:pPr>
        <w:widowControl w:val="0"/>
        <w:suppressAutoHyphens/>
        <w:spacing w:after="120" w:line="240" w:lineRule="auto"/>
        <w:rPr>
          <w:rFonts w:ascii="Times New Roman" w:eastAsia="Calibri" w:hAnsi="Times New Roman" w:cs="Times New Roman"/>
          <w:kern w:val="2"/>
          <w:sz w:val="24"/>
          <w:szCs w:val="24"/>
          <w:lang w:eastAsia="pl-PL"/>
        </w:rPr>
      </w:pPr>
    </w:p>
    <w:p w14:paraId="6863FC8F" w14:textId="5EDCEDC9"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B3D0F8C" w14:textId="308A4C92"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A8474B" w14:textId="06C3E250"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23CDD747" w14:textId="2AC88BD2"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AA8C6A3" w14:textId="67D942C3"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14E33418" w14:textId="6B523CDB"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CF589FB" w14:textId="02BB35BC"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3090EB7" w14:textId="6D865CC5"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sectPr w:rsidR="00021AEA" w:rsidSect="005A68A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4FA6" w14:textId="77777777" w:rsidR="009D2033" w:rsidRDefault="009D2033" w:rsidP="00970FFE">
      <w:pPr>
        <w:spacing w:after="0" w:line="240" w:lineRule="auto"/>
      </w:pPr>
      <w:r>
        <w:separator/>
      </w:r>
    </w:p>
  </w:endnote>
  <w:endnote w:type="continuationSeparator" w:id="0">
    <w:p w14:paraId="712B08AD" w14:textId="77777777" w:rsidR="009D2033" w:rsidRDefault="009D2033"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D9F9" w14:textId="77777777" w:rsidR="009D2033" w:rsidRDefault="009D2033" w:rsidP="00970FFE">
      <w:pPr>
        <w:spacing w:after="0" w:line="240" w:lineRule="auto"/>
      </w:pPr>
      <w:r>
        <w:separator/>
      </w:r>
    </w:p>
  </w:footnote>
  <w:footnote w:type="continuationSeparator" w:id="0">
    <w:p w14:paraId="5D3E2E96" w14:textId="77777777" w:rsidR="009D2033" w:rsidRDefault="009D2033"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1D95D68"/>
    <w:multiLevelType w:val="hybridMultilevel"/>
    <w:tmpl w:val="68502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06307"/>
    <w:multiLevelType w:val="hybridMultilevel"/>
    <w:tmpl w:val="3654C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78D0436"/>
    <w:multiLevelType w:val="hybridMultilevel"/>
    <w:tmpl w:val="52920908"/>
    <w:lvl w:ilvl="0" w:tplc="E848B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6"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9220969"/>
    <w:multiLevelType w:val="hybridMultilevel"/>
    <w:tmpl w:val="37CE6A96"/>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6"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CF00B71"/>
    <w:multiLevelType w:val="multilevel"/>
    <w:tmpl w:val="0A9C568C"/>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672EC9"/>
    <w:multiLevelType w:val="hybridMultilevel"/>
    <w:tmpl w:val="41FE0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5697999">
    <w:abstractNumId w:val="64"/>
  </w:num>
  <w:num w:numId="2" w16cid:durableId="2082407241">
    <w:abstractNumId w:val="35"/>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2"/>
  </w:num>
  <w:num w:numId="4" w16cid:durableId="1039358272">
    <w:abstractNumId w:val="24"/>
  </w:num>
  <w:num w:numId="5" w16cid:durableId="954286258">
    <w:abstractNumId w:val="18"/>
  </w:num>
  <w:num w:numId="6" w16cid:durableId="803422802">
    <w:abstractNumId w:val="3"/>
  </w:num>
  <w:num w:numId="7" w16cid:durableId="1582711874">
    <w:abstractNumId w:val="43"/>
  </w:num>
  <w:num w:numId="8" w16cid:durableId="357439503">
    <w:abstractNumId w:val="53"/>
  </w:num>
  <w:num w:numId="9" w16cid:durableId="152140449">
    <w:abstractNumId w:val="19"/>
  </w:num>
  <w:num w:numId="10" w16cid:durableId="288822075">
    <w:abstractNumId w:val="37"/>
  </w:num>
  <w:num w:numId="11" w16cid:durableId="382750319">
    <w:abstractNumId w:val="9"/>
  </w:num>
  <w:num w:numId="12" w16cid:durableId="317614842">
    <w:abstractNumId w:val="76"/>
  </w:num>
  <w:num w:numId="13" w16cid:durableId="1185483649">
    <w:abstractNumId w:val="52"/>
  </w:num>
  <w:num w:numId="14" w16cid:durableId="158935057">
    <w:abstractNumId w:val="67"/>
  </w:num>
  <w:num w:numId="15" w16cid:durableId="1498375791">
    <w:abstractNumId w:val="30"/>
  </w:num>
  <w:num w:numId="16" w16cid:durableId="1998067919">
    <w:abstractNumId w:val="26"/>
  </w:num>
  <w:num w:numId="17" w16cid:durableId="615254089">
    <w:abstractNumId w:val="47"/>
  </w:num>
  <w:num w:numId="18" w16cid:durableId="350684364">
    <w:abstractNumId w:val="38"/>
  </w:num>
  <w:num w:numId="19" w16cid:durableId="467091730">
    <w:abstractNumId w:val="13"/>
  </w:num>
  <w:num w:numId="20" w16cid:durableId="578906376">
    <w:abstractNumId w:val="48"/>
  </w:num>
  <w:num w:numId="21" w16cid:durableId="522015904">
    <w:abstractNumId w:val="55"/>
  </w:num>
  <w:num w:numId="22" w16cid:durableId="1302885214">
    <w:abstractNumId w:val="21"/>
  </w:num>
  <w:num w:numId="23" w16cid:durableId="1746950723">
    <w:abstractNumId w:val="41"/>
  </w:num>
  <w:num w:numId="24" w16cid:durableId="1081097940">
    <w:abstractNumId w:val="33"/>
  </w:num>
  <w:num w:numId="25" w16cid:durableId="1665352770">
    <w:abstractNumId w:val="27"/>
  </w:num>
  <w:num w:numId="26" w16cid:durableId="295455781">
    <w:abstractNumId w:val="66"/>
  </w:num>
  <w:num w:numId="27" w16cid:durableId="1706058479">
    <w:abstractNumId w:val="68"/>
  </w:num>
  <w:num w:numId="28" w16cid:durableId="1233274784">
    <w:abstractNumId w:val="83"/>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72"/>
  </w:num>
  <w:num w:numId="31" w16cid:durableId="1262640840">
    <w:abstractNumId w:val="49"/>
  </w:num>
  <w:num w:numId="32" w16cid:durableId="870193502">
    <w:abstractNumId w:val="12"/>
  </w:num>
  <w:num w:numId="33" w16cid:durableId="1443722330">
    <w:abstractNumId w:val="80"/>
  </w:num>
  <w:num w:numId="34" w16cid:durableId="710617218">
    <w:abstractNumId w:val="14"/>
  </w:num>
  <w:num w:numId="35" w16cid:durableId="1425571196">
    <w:abstractNumId w:val="25"/>
  </w:num>
  <w:num w:numId="36" w16cid:durableId="1618101056">
    <w:abstractNumId w:val="73"/>
  </w:num>
  <w:num w:numId="37" w16cid:durableId="968243864">
    <w:abstractNumId w:val="32"/>
  </w:num>
  <w:num w:numId="38" w16cid:durableId="1080103541">
    <w:abstractNumId w:val="6"/>
  </w:num>
  <w:num w:numId="39" w16cid:durableId="14700861">
    <w:abstractNumId w:val="75"/>
  </w:num>
  <w:num w:numId="40" w16cid:durableId="1311444031">
    <w:abstractNumId w:val="79"/>
  </w:num>
  <w:num w:numId="41" w16cid:durableId="1113479577">
    <w:abstractNumId w:val="42"/>
  </w:num>
  <w:num w:numId="42" w16cid:durableId="1384328381">
    <w:abstractNumId w:val="44"/>
  </w:num>
  <w:num w:numId="43" w16cid:durableId="794758890">
    <w:abstractNumId w:val="69"/>
  </w:num>
  <w:num w:numId="44" w16cid:durableId="189951714">
    <w:abstractNumId w:val="35"/>
  </w:num>
  <w:num w:numId="45" w16cid:durableId="1911884798">
    <w:abstractNumId w:val="20"/>
  </w:num>
  <w:num w:numId="46" w16cid:durableId="61106264">
    <w:abstractNumId w:val="0"/>
  </w:num>
  <w:num w:numId="47" w16cid:durableId="2142378842">
    <w:abstractNumId w:val="23"/>
  </w:num>
  <w:num w:numId="48" w16cid:durableId="1933735984">
    <w:abstractNumId w:val="40"/>
  </w:num>
  <w:num w:numId="49" w16cid:durableId="499273648">
    <w:abstractNumId w:val="89"/>
  </w:num>
  <w:num w:numId="50" w16cid:durableId="1198735800">
    <w:abstractNumId w:val="11"/>
  </w:num>
  <w:num w:numId="51" w16cid:durableId="2070883274">
    <w:abstractNumId w:val="16"/>
  </w:num>
  <w:num w:numId="52" w16cid:durableId="258805066">
    <w:abstractNumId w:val="29"/>
  </w:num>
  <w:num w:numId="53" w16cid:durableId="299462277">
    <w:abstractNumId w:val="45"/>
  </w:num>
  <w:num w:numId="54" w16cid:durableId="622662733">
    <w:abstractNumId w:val="22"/>
  </w:num>
  <w:num w:numId="55" w16cid:durableId="1873692047">
    <w:abstractNumId w:val="82"/>
  </w:num>
  <w:num w:numId="56" w16cid:durableId="1338653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96290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39843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47418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6747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643782">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9539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47092837">
    <w:abstractNumId w:val="5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43955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1128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6" w16cid:durableId="2572547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7" w16cid:durableId="1183518444">
    <w:abstractNumId w:val="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40818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461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74388270">
    <w:abstractNumId w:val="1"/>
    <w:lvlOverride w:ilvl="0">
      <w:startOverride w:val="2"/>
    </w:lvlOverride>
  </w:num>
  <w:num w:numId="71" w16cid:durableId="2115511505">
    <w:abstractNumId w:val="63"/>
  </w:num>
  <w:num w:numId="72" w16cid:durableId="817915708">
    <w:abstractNumId w:val="8"/>
  </w:num>
  <w:num w:numId="73" w16cid:durableId="985282528">
    <w:abstractNumId w:val="87"/>
  </w:num>
  <w:num w:numId="74" w16cid:durableId="16840853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86284417">
    <w:abstractNumId w:val="50"/>
  </w:num>
  <w:num w:numId="76" w16cid:durableId="308944487">
    <w:abstractNumId w:val="34"/>
  </w:num>
  <w:num w:numId="77" w16cid:durableId="1740054713">
    <w:abstractNumId w:val="81"/>
  </w:num>
  <w:num w:numId="78" w16cid:durableId="895236731">
    <w:abstractNumId w:val="78"/>
  </w:num>
  <w:num w:numId="79" w16cid:durableId="1355762429">
    <w:abstractNumId w:val="61"/>
  </w:num>
  <w:num w:numId="80" w16cid:durableId="1478061483">
    <w:abstractNumId w:val="15"/>
  </w:num>
  <w:num w:numId="81" w16cid:durableId="10199623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0798B"/>
    <w:rsid w:val="0001076E"/>
    <w:rsid w:val="00010F50"/>
    <w:rsid w:val="0001217D"/>
    <w:rsid w:val="00015C49"/>
    <w:rsid w:val="000212B0"/>
    <w:rsid w:val="000218BC"/>
    <w:rsid w:val="00021AEA"/>
    <w:rsid w:val="00022492"/>
    <w:rsid w:val="00022A2C"/>
    <w:rsid w:val="00030715"/>
    <w:rsid w:val="00033096"/>
    <w:rsid w:val="000333D3"/>
    <w:rsid w:val="000340EC"/>
    <w:rsid w:val="000414B4"/>
    <w:rsid w:val="00042FCE"/>
    <w:rsid w:val="0004302F"/>
    <w:rsid w:val="0004555B"/>
    <w:rsid w:val="00045AF5"/>
    <w:rsid w:val="00046FDF"/>
    <w:rsid w:val="00050879"/>
    <w:rsid w:val="00050A33"/>
    <w:rsid w:val="00050E91"/>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7686"/>
    <w:rsid w:val="000B3CA0"/>
    <w:rsid w:val="000B4543"/>
    <w:rsid w:val="000B4EFB"/>
    <w:rsid w:val="000B5DA6"/>
    <w:rsid w:val="000C0BA7"/>
    <w:rsid w:val="000C53DC"/>
    <w:rsid w:val="000D151C"/>
    <w:rsid w:val="000D3A2C"/>
    <w:rsid w:val="000D5844"/>
    <w:rsid w:val="000E04EB"/>
    <w:rsid w:val="000E3AC4"/>
    <w:rsid w:val="000E5189"/>
    <w:rsid w:val="000E7881"/>
    <w:rsid w:val="000F0437"/>
    <w:rsid w:val="000F21E4"/>
    <w:rsid w:val="000F48DB"/>
    <w:rsid w:val="000F60C6"/>
    <w:rsid w:val="001043BE"/>
    <w:rsid w:val="00117FB2"/>
    <w:rsid w:val="0012233E"/>
    <w:rsid w:val="00126361"/>
    <w:rsid w:val="0013254B"/>
    <w:rsid w:val="001336AA"/>
    <w:rsid w:val="001371D1"/>
    <w:rsid w:val="00144F5A"/>
    <w:rsid w:val="001479E5"/>
    <w:rsid w:val="00151424"/>
    <w:rsid w:val="00160A26"/>
    <w:rsid w:val="00163232"/>
    <w:rsid w:val="00163DD9"/>
    <w:rsid w:val="00167B81"/>
    <w:rsid w:val="001769C9"/>
    <w:rsid w:val="001778E4"/>
    <w:rsid w:val="00183321"/>
    <w:rsid w:val="00187710"/>
    <w:rsid w:val="001924F2"/>
    <w:rsid w:val="001934C2"/>
    <w:rsid w:val="001963D4"/>
    <w:rsid w:val="001A0DDA"/>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0EF8"/>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605BA"/>
    <w:rsid w:val="00261517"/>
    <w:rsid w:val="00261DD1"/>
    <w:rsid w:val="002625BA"/>
    <w:rsid w:val="00267B38"/>
    <w:rsid w:val="00270182"/>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6704"/>
    <w:rsid w:val="00317482"/>
    <w:rsid w:val="00317706"/>
    <w:rsid w:val="0032311B"/>
    <w:rsid w:val="003259B0"/>
    <w:rsid w:val="003264D8"/>
    <w:rsid w:val="003405F5"/>
    <w:rsid w:val="003413A1"/>
    <w:rsid w:val="003448D7"/>
    <w:rsid w:val="00351E5E"/>
    <w:rsid w:val="00355AB7"/>
    <w:rsid w:val="003645D9"/>
    <w:rsid w:val="00374D5B"/>
    <w:rsid w:val="003760BD"/>
    <w:rsid w:val="003804D2"/>
    <w:rsid w:val="00381D22"/>
    <w:rsid w:val="003915D7"/>
    <w:rsid w:val="00395F2B"/>
    <w:rsid w:val="003A1B01"/>
    <w:rsid w:val="003A2CD6"/>
    <w:rsid w:val="003A47D9"/>
    <w:rsid w:val="003B4EC7"/>
    <w:rsid w:val="003B71D6"/>
    <w:rsid w:val="003C0D0F"/>
    <w:rsid w:val="003C2EAD"/>
    <w:rsid w:val="003E0460"/>
    <w:rsid w:val="003E3CC2"/>
    <w:rsid w:val="003F2557"/>
    <w:rsid w:val="003F5F62"/>
    <w:rsid w:val="00401E94"/>
    <w:rsid w:val="004025FD"/>
    <w:rsid w:val="00404287"/>
    <w:rsid w:val="004056FE"/>
    <w:rsid w:val="00405C8E"/>
    <w:rsid w:val="00422E21"/>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87A22"/>
    <w:rsid w:val="005A68A0"/>
    <w:rsid w:val="005A6C16"/>
    <w:rsid w:val="005A6E05"/>
    <w:rsid w:val="005B50BB"/>
    <w:rsid w:val="005B6F6D"/>
    <w:rsid w:val="005D68A4"/>
    <w:rsid w:val="005D7BB0"/>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885"/>
    <w:rsid w:val="00654B37"/>
    <w:rsid w:val="006610D9"/>
    <w:rsid w:val="00665FBA"/>
    <w:rsid w:val="006673B4"/>
    <w:rsid w:val="00671D89"/>
    <w:rsid w:val="0067263D"/>
    <w:rsid w:val="006739F9"/>
    <w:rsid w:val="00687957"/>
    <w:rsid w:val="0069184C"/>
    <w:rsid w:val="006A2D74"/>
    <w:rsid w:val="006A420A"/>
    <w:rsid w:val="006A61AC"/>
    <w:rsid w:val="006A6261"/>
    <w:rsid w:val="006A76E2"/>
    <w:rsid w:val="006B3F75"/>
    <w:rsid w:val="006B43E4"/>
    <w:rsid w:val="006C56C2"/>
    <w:rsid w:val="006C76FA"/>
    <w:rsid w:val="006D5784"/>
    <w:rsid w:val="006E72A9"/>
    <w:rsid w:val="007053E1"/>
    <w:rsid w:val="007059C0"/>
    <w:rsid w:val="00712303"/>
    <w:rsid w:val="007136FF"/>
    <w:rsid w:val="00716F69"/>
    <w:rsid w:val="007209A1"/>
    <w:rsid w:val="00727DAB"/>
    <w:rsid w:val="00731214"/>
    <w:rsid w:val="00743A93"/>
    <w:rsid w:val="00744265"/>
    <w:rsid w:val="007551A7"/>
    <w:rsid w:val="007603FA"/>
    <w:rsid w:val="0076295F"/>
    <w:rsid w:val="00772E5E"/>
    <w:rsid w:val="00773025"/>
    <w:rsid w:val="00773C1D"/>
    <w:rsid w:val="00776DF2"/>
    <w:rsid w:val="00780D7E"/>
    <w:rsid w:val="00781645"/>
    <w:rsid w:val="007843AE"/>
    <w:rsid w:val="00790218"/>
    <w:rsid w:val="00792EF1"/>
    <w:rsid w:val="00794B8C"/>
    <w:rsid w:val="007A0B66"/>
    <w:rsid w:val="007A136E"/>
    <w:rsid w:val="007A2ED1"/>
    <w:rsid w:val="007A4448"/>
    <w:rsid w:val="007A4E01"/>
    <w:rsid w:val="007A5605"/>
    <w:rsid w:val="007A7A7E"/>
    <w:rsid w:val="007B02B6"/>
    <w:rsid w:val="007B043B"/>
    <w:rsid w:val="007B21B2"/>
    <w:rsid w:val="007B3C00"/>
    <w:rsid w:val="007B4B90"/>
    <w:rsid w:val="007B6C24"/>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169D"/>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A2B42"/>
    <w:rsid w:val="008B4DE8"/>
    <w:rsid w:val="008B785E"/>
    <w:rsid w:val="008C0B42"/>
    <w:rsid w:val="008D370E"/>
    <w:rsid w:val="008E0223"/>
    <w:rsid w:val="008E105C"/>
    <w:rsid w:val="008E62F1"/>
    <w:rsid w:val="008E7851"/>
    <w:rsid w:val="0090310F"/>
    <w:rsid w:val="0090442A"/>
    <w:rsid w:val="00904DEC"/>
    <w:rsid w:val="00914356"/>
    <w:rsid w:val="0091595D"/>
    <w:rsid w:val="00917635"/>
    <w:rsid w:val="00917D90"/>
    <w:rsid w:val="00921D2C"/>
    <w:rsid w:val="00922460"/>
    <w:rsid w:val="009248B2"/>
    <w:rsid w:val="00925E2A"/>
    <w:rsid w:val="0093071B"/>
    <w:rsid w:val="00931621"/>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4067"/>
    <w:rsid w:val="009B7907"/>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32B8"/>
    <w:rsid w:val="00A83D45"/>
    <w:rsid w:val="00A84E6F"/>
    <w:rsid w:val="00A8628E"/>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CB3"/>
    <w:rsid w:val="00AF21E4"/>
    <w:rsid w:val="00B009F6"/>
    <w:rsid w:val="00B048B9"/>
    <w:rsid w:val="00B0492A"/>
    <w:rsid w:val="00B0703D"/>
    <w:rsid w:val="00B1049A"/>
    <w:rsid w:val="00B14EB0"/>
    <w:rsid w:val="00B159D4"/>
    <w:rsid w:val="00B163A0"/>
    <w:rsid w:val="00B169CD"/>
    <w:rsid w:val="00B24C4F"/>
    <w:rsid w:val="00B30906"/>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6569"/>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3BEA"/>
    <w:rsid w:val="00C0553A"/>
    <w:rsid w:val="00C05CC8"/>
    <w:rsid w:val="00C13BF1"/>
    <w:rsid w:val="00C16DAE"/>
    <w:rsid w:val="00C20351"/>
    <w:rsid w:val="00C2248B"/>
    <w:rsid w:val="00C30D40"/>
    <w:rsid w:val="00C424F3"/>
    <w:rsid w:val="00C428BC"/>
    <w:rsid w:val="00C44B6F"/>
    <w:rsid w:val="00C46584"/>
    <w:rsid w:val="00C477BC"/>
    <w:rsid w:val="00C47B73"/>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F82"/>
    <w:rsid w:val="00CC5593"/>
    <w:rsid w:val="00CC79E8"/>
    <w:rsid w:val="00CD046A"/>
    <w:rsid w:val="00CD1297"/>
    <w:rsid w:val="00CD21D3"/>
    <w:rsid w:val="00CE48C8"/>
    <w:rsid w:val="00CE6C43"/>
    <w:rsid w:val="00CF1F1B"/>
    <w:rsid w:val="00CF3100"/>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68EF"/>
    <w:rsid w:val="00D572EB"/>
    <w:rsid w:val="00D601BC"/>
    <w:rsid w:val="00D605F4"/>
    <w:rsid w:val="00D61FD1"/>
    <w:rsid w:val="00D63CF1"/>
    <w:rsid w:val="00D756C7"/>
    <w:rsid w:val="00D774DD"/>
    <w:rsid w:val="00D77FD8"/>
    <w:rsid w:val="00D82DD4"/>
    <w:rsid w:val="00D9309D"/>
    <w:rsid w:val="00DA2792"/>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85E6B"/>
    <w:rsid w:val="00EA0659"/>
    <w:rsid w:val="00EA2A07"/>
    <w:rsid w:val="00EA539C"/>
    <w:rsid w:val="00EB3AA1"/>
    <w:rsid w:val="00EB69E1"/>
    <w:rsid w:val="00EC1C35"/>
    <w:rsid w:val="00EC253B"/>
    <w:rsid w:val="00EC4F03"/>
    <w:rsid w:val="00EC621A"/>
    <w:rsid w:val="00ED12C7"/>
    <w:rsid w:val="00ED196E"/>
    <w:rsid w:val="00EE6564"/>
    <w:rsid w:val="00EE6C41"/>
    <w:rsid w:val="00EF1220"/>
    <w:rsid w:val="00EF1470"/>
    <w:rsid w:val="00EF18D3"/>
    <w:rsid w:val="00EF4E41"/>
    <w:rsid w:val="00EF76B1"/>
    <w:rsid w:val="00F061E0"/>
    <w:rsid w:val="00F07E09"/>
    <w:rsid w:val="00F11FE0"/>
    <w:rsid w:val="00F141D0"/>
    <w:rsid w:val="00F14FE2"/>
    <w:rsid w:val="00F2443D"/>
    <w:rsid w:val="00F26848"/>
    <w:rsid w:val="00F27D98"/>
    <w:rsid w:val="00F3169B"/>
    <w:rsid w:val="00F3416D"/>
    <w:rsid w:val="00F3419B"/>
    <w:rsid w:val="00F3549D"/>
    <w:rsid w:val="00F441BA"/>
    <w:rsid w:val="00F51D5B"/>
    <w:rsid w:val="00F55D40"/>
    <w:rsid w:val="00F57BC1"/>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2"/>
      </w:numPr>
    </w:pPr>
  </w:style>
  <w:style w:type="numbering" w:customStyle="1" w:styleId="WWNum1121">
    <w:name w:val="WWNum1121"/>
    <w:rsid w:val="00D572EB"/>
    <w:pPr>
      <w:numPr>
        <w:numId w:val="44"/>
      </w:numPr>
    </w:pPr>
  </w:style>
  <w:style w:type="numbering" w:customStyle="1" w:styleId="WWNum2">
    <w:name w:val="WWNum2"/>
    <w:rsid w:val="00A71745"/>
    <w:pPr>
      <w:numPr>
        <w:numId w:val="43"/>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paraturamedyczn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27</Pages>
  <Words>11077</Words>
  <Characters>66466</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151</cp:revision>
  <cp:lastPrinted>2023-03-21T11:34:00Z</cp:lastPrinted>
  <dcterms:created xsi:type="dcterms:W3CDTF">2022-03-30T06:05:00Z</dcterms:created>
  <dcterms:modified xsi:type="dcterms:W3CDTF">2023-03-21T11:36:00Z</dcterms:modified>
</cp:coreProperties>
</file>