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D810AF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A36667">
        <w:rPr>
          <w:rFonts w:ascii="Times New Roman" w:eastAsia="Times New Roman" w:hAnsi="Times New Roman" w:cs="Times New Roman"/>
          <w:sz w:val="24"/>
          <w:szCs w:val="24"/>
          <w:lang w:eastAsia="pl-PL"/>
        </w:rPr>
        <w:t>/25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467AD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A3666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61336"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0C50C2"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1467AD"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6667"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285A"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61336"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36667"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961336"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810A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0A6F2E" w:rsidRDefault="00C82AF6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F6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1467A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F5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6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5A4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teczek na historię choroby</w:t>
      </w:r>
    </w:p>
    <w:p w:rsidR="006C5CB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7D545C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1467AD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</w:t>
      </w:r>
      <w:r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</w:t>
      </w:r>
      <w:r w:rsidR="00416345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67AD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</w:t>
      </w:r>
      <w:r w:rsidR="005A467C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teczek na historię choroby</w:t>
      </w:r>
      <w:r w:rsidR="001467AD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których </w:t>
      </w:r>
      <w:r w:rsidR="005A467C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została</w:t>
      </w:r>
      <w:r w:rsidR="001467AD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określon</w:t>
      </w:r>
      <w:r w:rsidR="005A467C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1467AD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załączniku 2</w:t>
      </w:r>
      <w:r w:rsidR="005A467C" w:rsidRPr="00D8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B2ADA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Przykładowe z</w:t>
      </w:r>
      <w:r w:rsidR="005A467C" w:rsidRPr="00D81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djęcie poglądowe zawiera załącznik nr 3</w:t>
      </w:r>
    </w:p>
    <w:p w:rsidR="00C82AF6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7BB8" w:rsidRPr="000A6F2E" w:rsidRDefault="007D7BB8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ABA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realizacji </w:t>
      </w:r>
      <w:r w:rsidR="0030490C" w:rsidRPr="00982ABA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FF6AC3" w:rsidRPr="00982ABA">
        <w:rPr>
          <w:rFonts w:ascii="Times New Roman" w:hAnsi="Times New Roman" w:cs="Times New Roman"/>
          <w:b/>
          <w:sz w:val="24"/>
          <w:szCs w:val="24"/>
          <w:u w:val="single"/>
        </w:rPr>
        <w:t>amówienia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5A467C">
        <w:rPr>
          <w:rFonts w:ascii="Times New Roman" w:hAnsi="Times New Roman" w:cs="Times New Roman"/>
          <w:sz w:val="24"/>
          <w:szCs w:val="24"/>
        </w:rPr>
        <w:t xml:space="preserve">do 4 </w:t>
      </w:r>
      <w:r w:rsidR="001467AD">
        <w:rPr>
          <w:rFonts w:ascii="Times New Roman" w:hAnsi="Times New Roman" w:cs="Times New Roman"/>
          <w:sz w:val="24"/>
          <w:szCs w:val="24"/>
        </w:rPr>
        <w:t xml:space="preserve"> tygodni od dnia zawarcia umowy</w:t>
      </w:r>
      <w:r w:rsidR="00A0108C">
        <w:rPr>
          <w:rFonts w:ascii="Times New Roman" w:hAnsi="Times New Roman" w:cs="Times New Roman"/>
          <w:sz w:val="24"/>
          <w:szCs w:val="24"/>
        </w:rPr>
        <w:t>.</w:t>
      </w:r>
    </w:p>
    <w:p w:rsidR="00DF4DFA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F16A89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F16A89">
        <w:rPr>
          <w:rFonts w:ascii="Times New Roman" w:hAnsi="Times New Roman" w:cs="Times New Roman"/>
          <w:sz w:val="24"/>
          <w:szCs w:val="24"/>
        </w:rPr>
        <w:t>z</w:t>
      </w:r>
      <w:r w:rsidR="00F16A89" w:rsidRPr="00F16A89">
        <w:rPr>
          <w:rFonts w:ascii="Times New Roman" w:hAnsi="Times New Roman" w:cs="Times New Roman"/>
          <w:sz w:val="24"/>
          <w:szCs w:val="24"/>
        </w:rPr>
        <w:t xml:space="preserve">amówienia </w:t>
      </w:r>
      <w:r w:rsidRPr="00F16A89">
        <w:rPr>
          <w:rFonts w:ascii="Times New Roman" w:hAnsi="Times New Roman" w:cs="Times New Roman"/>
          <w:sz w:val="24"/>
          <w:szCs w:val="24"/>
        </w:rPr>
        <w:t xml:space="preserve"> zawiera wzór umowy ( załącznik nr </w:t>
      </w:r>
      <w:r w:rsidR="005A467C">
        <w:rPr>
          <w:rFonts w:ascii="Times New Roman" w:hAnsi="Times New Roman" w:cs="Times New Roman"/>
          <w:sz w:val="24"/>
          <w:szCs w:val="24"/>
        </w:rPr>
        <w:t>4</w:t>
      </w:r>
      <w:r w:rsidRPr="00F16A8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467AD" w:rsidRDefault="001467AD" w:rsidP="00982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82ABA" w:rsidRDefault="00982ABA" w:rsidP="0098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dnia otrzymania  faktury VAT</w:t>
      </w:r>
    </w:p>
    <w:p w:rsidR="00EA4701" w:rsidRDefault="00EA4701" w:rsidP="00EA4701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320A7"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 w:rsidRPr="009320A7"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 w:rsidRPr="009320A7">
        <w:rPr>
          <w:rFonts w:ascii="Times New Roman" w:eastAsia="Cambria" w:hAnsi="Times New Roman" w:cs="Times New Roman"/>
          <w:sz w:val="24"/>
          <w:szCs w:val="24"/>
        </w:rPr>
        <w:t xml:space="preserve">e </w:t>
      </w:r>
      <w:r w:rsidR="005A467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A467C" w:rsidRPr="008F69E6">
        <w:rPr>
          <w:rFonts w:ascii="Times New Roman" w:eastAsia="Cambria" w:hAnsi="Times New Roman" w:cs="Times New Roman"/>
          <w:sz w:val="24"/>
          <w:szCs w:val="24"/>
        </w:rPr>
        <w:t xml:space="preserve">przez osobę uprawnioną/ osoby uprawnione do reprezentowania Wykonawcy </w:t>
      </w:r>
      <w:r w:rsidRPr="009320A7">
        <w:rPr>
          <w:rFonts w:ascii="Times New Roman" w:eastAsia="Cambria" w:hAnsi="Times New Roman" w:cs="Times New Roman"/>
          <w:sz w:val="24"/>
          <w:szCs w:val="24"/>
        </w:rPr>
        <w:t>Załącznik</w:t>
      </w:r>
      <w:r w:rsidR="009320A7" w:rsidRPr="009320A7">
        <w:rPr>
          <w:rFonts w:ascii="Times New Roman" w:eastAsia="Cambria" w:hAnsi="Times New Roman" w:cs="Times New Roman"/>
          <w:sz w:val="24"/>
          <w:szCs w:val="24"/>
        </w:rPr>
        <w:t>i</w:t>
      </w:r>
      <w:r w:rsidRPr="009320A7">
        <w:rPr>
          <w:rFonts w:ascii="Times New Roman" w:eastAsia="Cambria" w:hAnsi="Times New Roman" w:cs="Times New Roman"/>
          <w:sz w:val="24"/>
          <w:szCs w:val="24"/>
        </w:rPr>
        <w:t xml:space="preserve"> nr 2</w:t>
      </w:r>
    </w:p>
    <w:p w:rsidR="008F69E6" w:rsidRPr="00A92159" w:rsidRDefault="00DF4DFA" w:rsidP="00A921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03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</w:t>
      </w:r>
      <w:r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A92159" w:rsidRDefault="008F69E6" w:rsidP="00A921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F4DFA" w:rsidRPr="00A92159" w:rsidRDefault="00A92159" w:rsidP="00A921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6 </w:t>
      </w:r>
      <w:r w:rsidR="00DF4DFA"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Pr="00A92159" w:rsidRDefault="00DF4DFA" w:rsidP="00A92159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Pełnomocnictwo osoby lub osób podpisujących ofertę, jeżeli nie wynika to </w:t>
      </w:r>
      <w:r w:rsidR="008F69E6" w:rsidRP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9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AF6" w:rsidRDefault="00C82AF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8F69E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AF6" w:rsidRPr="007F78B6" w:rsidRDefault="00C82AF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</w:t>
      </w:r>
      <w:r w:rsidR="00C82AF6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>– w </w:t>
      </w:r>
      <w:r w:rsidRPr="00725E29">
        <w:rPr>
          <w:rFonts w:ascii="Times New Roman" w:eastAsia="Calibri" w:hAnsi="Times New Roman" w:cs="Times New Roman"/>
          <w:sz w:val="24"/>
          <w:szCs w:val="24"/>
          <w:lang w:eastAsia="pl-PL"/>
        </w:rPr>
        <w:t>terminie do dnia</w:t>
      </w:r>
      <w:r w:rsidR="00FD2A7F"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C82AF6"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1C743F"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="0058285A"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="00373D9B"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C82AF6"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="0058285A"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  <w:r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</w:t>
      </w:r>
      <w:r w:rsidR="00C82AF6"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Pr="00725E2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do godz. 12:00</w:t>
      </w:r>
    </w:p>
    <w:p w:rsidR="00546C66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Ofertę należy złożyć </w:t>
      </w:r>
      <w:r w:rsidR="00564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formie papierowej </w:t>
      </w: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4DFA" w:rsidRPr="007F78B6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1C7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</w:t>
            </w:r>
            <w:r w:rsidR="00DB2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teczek na historię choroby</w:t>
            </w: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982ABA" w:rsidRDefault="00DB2ADA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DZP/381/25</w:t>
            </w:r>
            <w:r w:rsidR="00DF4DFA" w:rsidRPr="00982AB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1C743F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AD</w:t>
            </w: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  <w:r w:rsidR="00DF4DFA" w:rsidRPr="00982AB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</w:t>
            </w:r>
            <w:r w:rsidR="00040395" w:rsidRPr="00982AB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  <w:p w:rsidR="00DF4DFA" w:rsidRPr="007F78B6" w:rsidRDefault="00DF4DFA" w:rsidP="00DB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4446FB"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C82AF6"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</w:t>
            </w:r>
            <w:r w:rsidR="001C743F"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DB2ADA"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4</w:t>
            </w:r>
            <w:r w:rsidR="009A5FC2"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C82AF6"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DB2ADA"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7</w:t>
            </w:r>
            <w:r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C82AF6"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Pr="00725E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,  </w:t>
            </w:r>
            <w:r w:rsidRPr="00982A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80965" w:rsidRPr="007F78B6" w:rsidRDefault="00E80965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1C743F" w:rsidRPr="00D14488" w:rsidRDefault="001C743F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582843"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F05A2D" w:rsidRPr="001F6D25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C7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dostawę </w:t>
      </w:r>
      <w:r w:rsidR="00DB2A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teczek na historię choroby</w:t>
      </w:r>
      <w:r w:rsidR="001C7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01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7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DZP/381/</w:t>
      </w:r>
      <w:r w:rsidR="00DB2A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</w:t>
      </w:r>
      <w:r w:rsidR="004D21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1C74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</w:t>
      </w:r>
      <w:r w:rsidR="00DB2A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4D21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/2019</w:t>
      </w:r>
    </w:p>
    <w:p w:rsidR="00F05A2D" w:rsidRPr="001F6D25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</w:t>
      </w:r>
      <w:r w:rsidR="006377BE">
        <w:rPr>
          <w:rFonts w:ascii="Times New Roman" w:eastAsia="Times New Roman" w:hAnsi="Times New Roman"/>
          <w:sz w:val="24"/>
          <w:szCs w:val="24"/>
          <w:lang w:eastAsia="pl-PL"/>
        </w:rPr>
        <w:t>ustawę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postepowaniu dane osobowe będą przechowywane przez okres 4 lat od dnia zakończenia postępowania o udzielenie zamówienia;</w:t>
      </w:r>
    </w:p>
    <w:p w:rsidR="009C7DBC" w:rsidRPr="009C7DBC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</w:t>
      </w:r>
      <w:r w:rsidRPr="009C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ustawowym, związanym </w:t>
      </w: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w postępowaniu o udzielenie zamówienia publicznego; </w:t>
      </w:r>
    </w:p>
    <w:p w:rsidR="00F05A2D" w:rsidRPr="009C7DBC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C7D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uzyskanych w postępowaniu danych osobowych decyzje nie będą podejmowane w sposób zautomatyzowany, stosowanie do art. 22 RODO;</w:t>
      </w:r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E87C4D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E87C4D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:rsidR="00F05A2D" w:rsidRPr="00C65CEB" w:rsidRDefault="00F05A2D" w:rsidP="00E87C4D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E87C4D">
      <w:pPr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E87C4D">
      <w:pPr>
        <w:pStyle w:val="Akapitzlist"/>
        <w:numPr>
          <w:ilvl w:val="2"/>
          <w:numId w:val="18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E87C4D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E87C4D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E87C4D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ABA" w:rsidRDefault="00982ABA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62785F" w:rsidRDefault="00DF4DFA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2785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Default="00DB2AD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Formularz asortymentowo - cenowy</w:t>
      </w:r>
    </w:p>
    <w:p w:rsidR="00DB2ADA" w:rsidRPr="007F78B6" w:rsidRDefault="00DB2AD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Przykładowe zdjęcia poglądowe</w:t>
      </w:r>
    </w:p>
    <w:p w:rsidR="00DF4DFA" w:rsidRDefault="00DF4DF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785756" w:rsidRDefault="00785756" w:rsidP="00785756">
      <w:pPr>
        <w:rPr>
          <w:rFonts w:ascii="Times New Roman" w:eastAsia="Cambria" w:hAnsi="Times New Roman" w:cs="Times New Roman"/>
          <w:sz w:val="24"/>
          <w:szCs w:val="24"/>
        </w:rPr>
      </w:pPr>
    </w:p>
    <w:p w:rsidR="008A0C6C" w:rsidRPr="00785756" w:rsidRDefault="008A0C6C" w:rsidP="00785756">
      <w:pPr>
        <w:rPr>
          <w:rFonts w:ascii="Times New Roman" w:eastAsia="Cambria" w:hAnsi="Times New Roman" w:cs="Times New Roman"/>
          <w:sz w:val="24"/>
          <w:szCs w:val="24"/>
        </w:rPr>
      </w:pPr>
    </w:p>
    <w:p w:rsidR="009D764D" w:rsidRDefault="009D764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4F54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416E37" w:rsidP="00416E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366317" wp14:editId="0884587A">
            <wp:extent cx="1924215" cy="82095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45" cy="8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6C" w:rsidRDefault="008A0C6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C6C" w:rsidRDefault="008A0C6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C6C" w:rsidRDefault="008A0C6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C6C" w:rsidRDefault="008A0C6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C6C" w:rsidRDefault="008A0C6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C6C" w:rsidRDefault="008A0C6C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1056F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9C563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B2ADA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A0C6C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DB2AD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B2AD9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4039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="00DB2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0662D8" w:rsidRDefault="000662D8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8A0C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dostawę</w:t>
      </w:r>
      <w:r w:rsidR="00DB2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teczek na historię choroby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E809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E37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Cena ofertowa</w:t>
      </w:r>
      <w:r w:rsidR="00D43D12" w:rsidRPr="00E83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0662D8" w:rsidRPr="00E83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brutto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031697" w:rsidRPr="000662D8" w:rsidRDefault="00031697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031697" w:rsidRPr="00E36175" w:rsidRDefault="000662D8" w:rsidP="00031697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B2ADA">
        <w:rPr>
          <w:rFonts w:ascii="Times New Roman" w:hAnsi="Times New Roman" w:cs="Times New Roman"/>
          <w:sz w:val="24"/>
          <w:szCs w:val="24"/>
        </w:rPr>
        <w:t>do 4</w:t>
      </w:r>
      <w:r w:rsidR="00031697">
        <w:rPr>
          <w:rFonts w:ascii="Times New Roman" w:hAnsi="Times New Roman" w:cs="Times New Roman"/>
          <w:sz w:val="24"/>
          <w:szCs w:val="24"/>
        </w:rPr>
        <w:t xml:space="preserve"> tygodni od dnia zawarcia umowy.</w:t>
      </w:r>
    </w:p>
    <w:p w:rsidR="005F5A8C" w:rsidRPr="00DA4FF7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583C43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300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otrzymania  faktury VAT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00770" w:rsidRDefault="00300770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C5D" w:rsidRDefault="00267C5D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BD6BB6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C65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62D8" w:rsidRPr="000662D8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453294" w:rsidRDefault="00453294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453294" w:rsidSect="00031697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300770" w:rsidRPr="001056F8" w:rsidRDefault="00300770" w:rsidP="0030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03169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B2ADA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31697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="00DB2AD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300770" w:rsidRPr="000662D8" w:rsidRDefault="00300770" w:rsidP="0030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300770" w:rsidRPr="000662D8" w:rsidRDefault="00300770" w:rsidP="0030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31697" w:rsidRDefault="00300770" w:rsidP="008A0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31697" w:rsidRDefault="00031697" w:rsidP="008A0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0279" w:rsidRDefault="00031697" w:rsidP="00DB2ADA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8A02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85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DB2AD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Formularz asortymentowo - cenowy</w:t>
      </w:r>
    </w:p>
    <w:p w:rsidR="00031697" w:rsidRDefault="00031697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Ind w:w="517" w:type="dxa"/>
        <w:tblLook w:val="04A0" w:firstRow="1" w:lastRow="0" w:firstColumn="1" w:lastColumn="0" w:noHBand="0" w:noVBand="1"/>
      </w:tblPr>
      <w:tblGrid>
        <w:gridCol w:w="584"/>
        <w:gridCol w:w="2551"/>
        <w:gridCol w:w="1290"/>
        <w:gridCol w:w="1556"/>
        <w:gridCol w:w="1556"/>
        <w:gridCol w:w="1556"/>
        <w:gridCol w:w="1556"/>
        <w:gridCol w:w="1556"/>
      </w:tblGrid>
      <w:tr w:rsidR="00E91DC6" w:rsidTr="001855FC">
        <w:trPr>
          <w:trHeight w:val="912"/>
        </w:trPr>
        <w:tc>
          <w:tcPr>
            <w:tcW w:w="584" w:type="dxa"/>
          </w:tcPr>
          <w:p w:rsidR="00E91DC6" w:rsidRDefault="00E91DC6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2551" w:type="dxa"/>
          </w:tcPr>
          <w:p w:rsidR="00E91DC6" w:rsidRDefault="00E91DC6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1290" w:type="dxa"/>
          </w:tcPr>
          <w:p w:rsidR="00E91DC6" w:rsidRDefault="00E91DC6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j.m.</w:t>
            </w:r>
          </w:p>
        </w:tc>
        <w:tc>
          <w:tcPr>
            <w:tcW w:w="1556" w:type="dxa"/>
          </w:tcPr>
          <w:p w:rsidR="00E91DC6" w:rsidRDefault="00E91DC6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1556" w:type="dxa"/>
          </w:tcPr>
          <w:p w:rsidR="00E91DC6" w:rsidRDefault="00E91DC6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netto za</w:t>
            </w:r>
          </w:p>
          <w:p w:rsidR="00E91DC6" w:rsidRDefault="00E91DC6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 sztukę</w:t>
            </w:r>
          </w:p>
        </w:tc>
        <w:tc>
          <w:tcPr>
            <w:tcW w:w="1556" w:type="dxa"/>
          </w:tcPr>
          <w:p w:rsidR="00E91DC6" w:rsidRDefault="00E91DC6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Cena netto</w:t>
            </w:r>
          </w:p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całej umowy</w:t>
            </w:r>
          </w:p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(kol. 4xkol.5)</w:t>
            </w:r>
          </w:p>
        </w:tc>
        <w:tc>
          <w:tcPr>
            <w:tcW w:w="1556" w:type="dxa"/>
          </w:tcPr>
          <w:p w:rsidR="00E91DC6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1556" w:type="dxa"/>
          </w:tcPr>
          <w:p w:rsidR="00E91DC6" w:rsidRP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1855FC">
              <w:rPr>
                <w:rFonts w:ascii="Times New Roman" w:eastAsia="Lucida Sans Unicode" w:hAnsi="Times New Roman" w:cs="Mangal"/>
                <w:b/>
                <w:kern w:val="3"/>
                <w:sz w:val="20"/>
                <w:szCs w:val="20"/>
                <w:lang w:eastAsia="zh-CN" w:bidi="hi-IN"/>
              </w:rPr>
              <w:t>Cena brutto</w:t>
            </w:r>
          </w:p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1DC6" w:rsidTr="003627F4">
        <w:trPr>
          <w:trHeight w:val="151"/>
        </w:trPr>
        <w:tc>
          <w:tcPr>
            <w:tcW w:w="584" w:type="dxa"/>
          </w:tcPr>
          <w:p w:rsidR="00E91DC6" w:rsidRP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855F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551" w:type="dxa"/>
          </w:tcPr>
          <w:p w:rsidR="00E91DC6" w:rsidRP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855F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290" w:type="dxa"/>
          </w:tcPr>
          <w:p w:rsidR="00E91DC6" w:rsidRP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855F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6" w:type="dxa"/>
          </w:tcPr>
          <w:p w:rsidR="00E91DC6" w:rsidRP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855F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556" w:type="dxa"/>
          </w:tcPr>
          <w:p w:rsidR="00E91DC6" w:rsidRP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855F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556" w:type="dxa"/>
          </w:tcPr>
          <w:p w:rsidR="00E91DC6" w:rsidRP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855F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556" w:type="dxa"/>
          </w:tcPr>
          <w:p w:rsidR="00E91DC6" w:rsidRP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855F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1556" w:type="dxa"/>
          </w:tcPr>
          <w:p w:rsidR="00E91DC6" w:rsidRP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1855FC"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  <w:t>8</w:t>
            </w:r>
          </w:p>
        </w:tc>
      </w:tr>
      <w:tr w:rsidR="001855FC" w:rsidTr="001855FC">
        <w:trPr>
          <w:trHeight w:val="1883"/>
        </w:trPr>
        <w:tc>
          <w:tcPr>
            <w:tcW w:w="584" w:type="dxa"/>
            <w:vAlign w:val="center"/>
          </w:tcPr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551" w:type="dxa"/>
            <w:vAlign w:val="center"/>
          </w:tcPr>
          <w:p w:rsidR="001855FC" w:rsidRDefault="001855FC" w:rsidP="001855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Teczki o szer.15 cm, format 333x228 cm, karton kaszerowan</w:t>
            </w:r>
            <w:r w:rsidR="00855942">
              <w:rPr>
                <w:rFonts w:ascii="Arial" w:hAnsi="Arial" w:cs="Arial"/>
                <w:color w:val="000000"/>
                <w:sz w:val="16"/>
                <w:szCs w:val="16"/>
              </w:rPr>
              <w:t>y płótnem w kolorze granatowym. Zdjęcie poglądowe załącznik nr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90" w:type="dxa"/>
            <w:vAlign w:val="center"/>
          </w:tcPr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sztuka</w:t>
            </w:r>
          </w:p>
        </w:tc>
        <w:tc>
          <w:tcPr>
            <w:tcW w:w="1556" w:type="dxa"/>
            <w:vAlign w:val="center"/>
          </w:tcPr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556" w:type="dxa"/>
            <w:vAlign w:val="center"/>
          </w:tcPr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6" w:type="dxa"/>
            <w:vAlign w:val="center"/>
          </w:tcPr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6" w:type="dxa"/>
            <w:vAlign w:val="center"/>
          </w:tcPr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6" w:type="dxa"/>
            <w:vAlign w:val="center"/>
          </w:tcPr>
          <w:p w:rsidR="001855FC" w:rsidRDefault="001855FC" w:rsidP="001855F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DB2ADA" w:rsidRDefault="00DB2ADA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031697" w:rsidRDefault="00031697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4D529B" w:rsidRDefault="004D529B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855FC" w:rsidRDefault="001855FC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855FC" w:rsidRDefault="001855FC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1855FC" w:rsidRDefault="001855FC" w:rsidP="008A02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8A0279" w:rsidRPr="004D0D81" w:rsidRDefault="008A0279" w:rsidP="008A02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</w:t>
      </w:r>
    </w:p>
    <w:p w:rsidR="008A0279" w:rsidRPr="004D0D81" w:rsidRDefault="008A0279" w:rsidP="008A02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5E259E" w:rsidRDefault="008A0279" w:rsidP="008A027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5E259E" w:rsidRDefault="005E259E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5E259E" w:rsidSect="00DB2AD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855FC" w:rsidRPr="001056F8" w:rsidRDefault="001855FC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/25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ADZ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1855FC" w:rsidRDefault="001855FC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3</w:t>
      </w: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55FC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81525" cy="3800475"/>
            <wp:effectExtent l="0" t="0" r="9525" b="9525"/>
            <wp:docPr id="1" name="Obraz 1" descr="C:\Users\soberska\Desktop\DSC_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erska\Desktop\DSC_07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962" cy="380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57475" cy="3810000"/>
            <wp:effectExtent l="0" t="0" r="9525" b="0"/>
            <wp:docPr id="3" name="Obraz 3" descr="C:\Users\soberska\Desktop\DSC_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berska\Desktop\DSC_07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12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048000" cy="2019300"/>
            <wp:effectExtent l="0" t="0" r="0" b="0"/>
            <wp:docPr id="4" name="Obraz 4" descr="C:\Users\soberska\Desktop\DSC_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berska\Desktop\DSC_07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="001128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724275" cy="2543175"/>
            <wp:effectExtent l="0" t="0" r="9525" b="9525"/>
            <wp:docPr id="2" name="Obraz 2" descr="C:\Users\soberska\Desktop\DSC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erska\Desktop\DSC_07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855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112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48000" cy="2019300"/>
            <wp:effectExtent l="0" t="0" r="0" b="0"/>
            <wp:docPr id="5" name="Obraz 5" descr="C:\Users\soberska\Desktop\DSC_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berska\Desktop\DSC_07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D" w:rsidRDefault="0062665D" w:rsidP="00626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626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65D" w:rsidRDefault="0062665D" w:rsidP="00626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2665D" w:rsidSect="00DB2AD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96C1A" w:rsidRPr="00196C1A" w:rsidRDefault="00196C1A" w:rsidP="00196C1A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DZP/381/25/ADZ/2019</w:t>
      </w:r>
    </w:p>
    <w:p w:rsidR="00196C1A" w:rsidRPr="00196C1A" w:rsidRDefault="00196C1A" w:rsidP="00196C1A">
      <w:pPr>
        <w:widowControl w:val="0"/>
        <w:suppressAutoHyphens/>
        <w:spacing w:after="120" w:line="240" w:lineRule="auto"/>
        <w:rPr>
          <w:rFonts w:ascii="Times New Roman" w:eastAsia="Cambria" w:hAnsi="Times New Roman" w:cs="Times New Roman"/>
          <w:kern w:val="2"/>
          <w:sz w:val="24"/>
          <w:szCs w:val="24"/>
        </w:rPr>
      </w:pPr>
      <w:r w:rsidRPr="00196C1A">
        <w:rPr>
          <w:rFonts w:ascii="Times New Roman" w:eastAsia="Cambria" w:hAnsi="Times New Roman" w:cs="Times New Roman"/>
          <w:kern w:val="2"/>
          <w:sz w:val="24"/>
          <w:szCs w:val="24"/>
        </w:rPr>
        <w:t>Załącznik nr 4</w:t>
      </w:r>
    </w:p>
    <w:p w:rsidR="00196C1A" w:rsidRPr="00196C1A" w:rsidRDefault="00196C1A" w:rsidP="00196C1A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196C1A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………………………………….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196C1A" w:rsidRPr="00196C1A" w:rsidRDefault="00196C1A" w:rsidP="00196C1A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z siedzibą: ……………………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NIP  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REGON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196C1A" w:rsidRPr="00196C1A" w:rsidRDefault="00196C1A" w:rsidP="00196C1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196C1A" w:rsidRPr="00196C1A" w:rsidRDefault="00196C1A" w:rsidP="00196C1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 1.</w:t>
      </w: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196C1A" w:rsidRPr="00196C1A" w:rsidRDefault="00196C1A" w:rsidP="00196C1A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kern w:val="2"/>
          <w:sz w:val="24"/>
          <w:szCs w:val="24"/>
        </w:rPr>
      </w:pPr>
      <w:r w:rsidRPr="00196C1A">
        <w:rPr>
          <w:rFonts w:ascii="Times New Roman" w:eastAsia="Cambria" w:hAnsi="Times New Roman" w:cs="Times New Roman"/>
          <w:kern w:val="2"/>
          <w:sz w:val="24"/>
          <w:szCs w:val="24"/>
        </w:rPr>
        <w:t>W wyniku przeprowadzonego postępowania</w:t>
      </w:r>
      <w:r w:rsidRPr="00196C1A">
        <w:rPr>
          <w:rFonts w:ascii="Times New Roman" w:eastAsia="Cambria" w:hAnsi="Times New Roman" w:cs="Times New Roman"/>
          <w:b/>
          <w:kern w:val="2"/>
          <w:sz w:val="24"/>
          <w:szCs w:val="24"/>
        </w:rPr>
        <w:t xml:space="preserve">  </w:t>
      </w:r>
      <w:r w:rsidRPr="00196C1A">
        <w:rPr>
          <w:rFonts w:ascii="Times New Roman" w:eastAsia="Cambria" w:hAnsi="Times New Roman" w:cs="Times New Roman"/>
          <w:kern w:val="2"/>
          <w:sz w:val="24"/>
          <w:szCs w:val="24"/>
        </w:rPr>
        <w:t>Zamawiający zamawia a Wykonawca przyjmuje do wykonania sprzedaż i dostarczanie do Zamawiającego teczek na historię choroby (zwanych dalej teczkami)</w:t>
      </w:r>
      <w:r w:rsidRPr="00196C1A">
        <w:rPr>
          <w:rFonts w:ascii="Times New Roman" w:eastAsia="Cambria" w:hAnsi="Times New Roman" w:cs="Times New Roman"/>
          <w:bCs/>
          <w:kern w:val="2"/>
          <w:sz w:val="24"/>
          <w:szCs w:val="24"/>
        </w:rPr>
        <w:t>,</w:t>
      </w:r>
      <w:r w:rsidRPr="00196C1A"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  <w:t xml:space="preserve"> </w:t>
      </w:r>
      <w:r w:rsidRPr="00196C1A">
        <w:rPr>
          <w:rFonts w:ascii="Times New Roman" w:eastAsia="Cambria" w:hAnsi="Times New Roman" w:cs="Times New Roman"/>
          <w:kern w:val="2"/>
          <w:sz w:val="24"/>
          <w:szCs w:val="24"/>
        </w:rPr>
        <w:t xml:space="preserve"> których  ilość, rodzaj i cena wymienione są w załączniku nr 1 (formularzu asortymentowo - cenowym).</w:t>
      </w:r>
    </w:p>
    <w:p w:rsidR="00196C1A" w:rsidRPr="00196C1A" w:rsidRDefault="00196C1A" w:rsidP="00196C1A">
      <w:pPr>
        <w:widowControl w:val="0"/>
        <w:numPr>
          <w:ilvl w:val="0"/>
          <w:numId w:val="39"/>
        </w:numPr>
        <w:suppressAutoHyphens/>
        <w:spacing w:after="0" w:line="240" w:lineRule="auto"/>
        <w:ind w:firstLine="29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Wykonawca oświadcza i gwarantuje, że:</w:t>
      </w:r>
    </w:p>
    <w:p w:rsidR="00196C1A" w:rsidRPr="00196C1A" w:rsidRDefault="00196C1A" w:rsidP="00196C1A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oferowane teczki są nowe, wolne od wad</w:t>
      </w:r>
    </w:p>
    <w:p w:rsidR="00196C1A" w:rsidRPr="00196C1A" w:rsidRDefault="00196C1A" w:rsidP="00196C1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nie są obciążony prawami osób trzecich oraz należnościami na rzecz Skarbu</w:t>
      </w:r>
    </w:p>
    <w:p w:rsidR="00196C1A" w:rsidRPr="00196C1A" w:rsidRDefault="00196C1A" w:rsidP="00196C1A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państwa z tytułu sprowadzenia  na polski obszar celny.</w:t>
      </w:r>
    </w:p>
    <w:p w:rsidR="00196C1A" w:rsidRPr="00196C1A" w:rsidRDefault="00196C1A" w:rsidP="00196C1A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ascii="Times New Roman" w:eastAsia="Cambria" w:hAnsi="Times New Roman" w:cs="Times New Roman"/>
          <w:kern w:val="2"/>
          <w:sz w:val="24"/>
          <w:szCs w:val="24"/>
        </w:rPr>
      </w:pPr>
    </w:p>
    <w:p w:rsidR="00196C1A" w:rsidRPr="00196C1A" w:rsidRDefault="00196C1A" w:rsidP="00196C1A">
      <w:pPr>
        <w:widowControl w:val="0"/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</w:pPr>
    </w:p>
    <w:p w:rsidR="00196C1A" w:rsidRPr="00196C1A" w:rsidRDefault="00196C1A" w:rsidP="00196C1A">
      <w:pPr>
        <w:widowControl w:val="0"/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</w:pPr>
      <w:r w:rsidRPr="00196C1A"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  <w:t>§2.</w:t>
      </w:r>
    </w:p>
    <w:p w:rsidR="00196C1A" w:rsidRPr="00196C1A" w:rsidRDefault="00196C1A" w:rsidP="00196C1A">
      <w:pPr>
        <w:widowControl w:val="0"/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kern w:val="2"/>
          <w:sz w:val="24"/>
          <w:szCs w:val="24"/>
          <w:u w:val="single"/>
        </w:rPr>
      </w:pPr>
      <w:r w:rsidRPr="00196C1A">
        <w:rPr>
          <w:rFonts w:ascii="Times New Roman" w:eastAsia="Cambria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:rsidR="00196C1A" w:rsidRPr="00196C1A" w:rsidRDefault="00196C1A" w:rsidP="00196C1A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426"/>
        <w:contextualSpacing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Wykonawca zobowiązuje się dostarczyć teczki  w terminie do 4 tygodni od dnia zawarcia umowy.</w:t>
      </w:r>
    </w:p>
    <w:p w:rsidR="00196C1A" w:rsidRPr="00196C1A" w:rsidRDefault="00196C1A" w:rsidP="00196C1A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426"/>
        <w:contextualSpacing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Wykonawca zobowiązany jest zawiadomić Zamawiającego  (tel.32 789-41-43) o terminie dostarczenia przedmiotu zamówienia  najpóźniej na 2  dni robocze przed dostawą.</w:t>
      </w:r>
    </w:p>
    <w:p w:rsidR="00196C1A" w:rsidRPr="00196C1A" w:rsidRDefault="00196C1A" w:rsidP="00196C1A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426"/>
        <w:contextualSpacing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Wykonawca ponosi koszty transportu i ubezpieczenia teczek do miejsca odbioru , do pomieszczeń magazynowych -lokalizacja Katowice ul. Ceglana 35.</w:t>
      </w:r>
    </w:p>
    <w:p w:rsidR="00196C1A" w:rsidRPr="00196C1A" w:rsidRDefault="00196C1A" w:rsidP="00196C1A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426"/>
        <w:contextualSpacing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Dostarczone teczki  mogą być rozpakowane wyłącznie w obecności pracownika  Zamawiającego przez przedstawiciela Wykonawcy, który odpowiada za braki ilościowe i jakościowe.</w:t>
      </w: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§3.</w:t>
      </w:r>
    </w:p>
    <w:p w:rsidR="00196C1A" w:rsidRPr="00196C1A" w:rsidRDefault="00196C1A" w:rsidP="00196C1A">
      <w:pPr>
        <w:spacing w:after="0" w:line="240" w:lineRule="auto"/>
        <w:jc w:val="center"/>
        <w:outlineLvl w:val="6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WYNAGRODZENIE I WARUNKI PŁATNOŚCI</w:t>
      </w:r>
    </w:p>
    <w:p w:rsidR="00196C1A" w:rsidRPr="00196C1A" w:rsidRDefault="00196C1A" w:rsidP="00196C1A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eastAsia="Cambria" w:hAnsi="Times New Roman" w:cs="Times New Roman"/>
          <w:i/>
          <w:iCs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Wynagrodzenie Wykonawcy za należyte zrealizowanie całej  umowy, zgodnie ze złożoną ofertą nie może przekroczyć kwoty:  </w:t>
      </w:r>
    </w:p>
    <w:p w:rsidR="00196C1A" w:rsidRPr="00196C1A" w:rsidRDefault="00196C1A" w:rsidP="00196C1A">
      <w:pPr>
        <w:widowControl w:val="0"/>
        <w:suppressAutoHyphens/>
        <w:spacing w:after="0" w:line="240" w:lineRule="auto"/>
        <w:ind w:left="340"/>
        <w:contextualSpacing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brutto:</w:t>
      </w: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..............zł (słownie:............................)</w:t>
      </w: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br/>
        <w:t xml:space="preserve">netto: ..............zł   należny podatek VAT :....................zł </w:t>
      </w:r>
    </w:p>
    <w:p w:rsidR="00196C1A" w:rsidRPr="00196C1A" w:rsidRDefault="00196C1A" w:rsidP="00196C1A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Ceny jednostkowe teczek na historię choroby  określone zostały w załączniku nr 1 do umowy.</w:t>
      </w:r>
    </w:p>
    <w:p w:rsidR="00196C1A" w:rsidRPr="00196C1A" w:rsidRDefault="00196C1A" w:rsidP="00196C1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zapłaci Wykonawcy wynagrodzenie przelewem na rachunek bankowy Wykonawcy  ( nr. rachunku) …………………….............................., o którym mowa w ust. 1 w ciągu 30 dni od otrzymania faktury VAT. W przypadku, gdyby Wykonawca zamieścił na fakturze inny termin płatności niż określony w niniejszej umowie obowiązuje termin płatności określony w umowie.</w:t>
      </w:r>
    </w:p>
    <w:p w:rsidR="00196C1A" w:rsidRPr="00196C1A" w:rsidRDefault="00196C1A" w:rsidP="00196C1A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ar-SA"/>
        </w:rPr>
        <w:t>Data wystawienia faktury nie może być wcześniejsza niż data podpisania bez zastrzeżeń protokołu odbioru.</w:t>
      </w:r>
    </w:p>
    <w:p w:rsidR="00196C1A" w:rsidRPr="00196C1A" w:rsidRDefault="00196C1A" w:rsidP="00196C1A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obejmuje  wszystkie koszty, jakie poniesie Wykonawca z tytułu należytej oraz zgodnej z obowiązującymi przepisami realizacji umowy,  a w szczególności wszystkie koszty związane z realizacją przedmiotu zamówienia. </w:t>
      </w:r>
    </w:p>
    <w:p w:rsidR="00196C1A" w:rsidRPr="00196C1A" w:rsidRDefault="00196C1A" w:rsidP="00196C1A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:rsidR="00196C1A" w:rsidRPr="00196C1A" w:rsidRDefault="00196C1A" w:rsidP="00196C1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§4.</w:t>
      </w: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REKLAMACJE</w:t>
      </w:r>
    </w:p>
    <w:p w:rsidR="00196C1A" w:rsidRPr="00196C1A" w:rsidRDefault="00196C1A" w:rsidP="00196C1A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 przypadku stwierdzenia przez Zamawiającego braków ilościowych, stwierdzenia wadliwości lub niezgodności dostarczonych teczek  ze złożoną ofertą - Zamawiający zgłosi pisemną reklamację Wykonawcy. Zgłoszenie reklamacji może nastąpić również za pośrednictwem faksu na numer wskazany w umowie.</w:t>
      </w:r>
    </w:p>
    <w:p w:rsidR="00196C1A" w:rsidRPr="00196C1A" w:rsidRDefault="00196C1A" w:rsidP="00196C1A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Wykonawca w terminie 3 dni roboczych od daty zgłoszenia reklamacji uzupełni braki ilościowe, wymieni wadliwe teczki na wolne od wad lub na zgodne ze złożoną ofertą.</w:t>
      </w:r>
    </w:p>
    <w:p w:rsidR="00196C1A" w:rsidRPr="00196C1A" w:rsidRDefault="00196C1A" w:rsidP="00196C1A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Wszelkie koszty związane z usunięciem uchybień objętych reklamacją Zamawiającego obciążają Wykonawcę.</w:t>
      </w:r>
    </w:p>
    <w:p w:rsidR="00196C1A" w:rsidRPr="00196C1A" w:rsidRDefault="00196C1A" w:rsidP="00196C1A">
      <w:pPr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§5.</w:t>
      </w: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KARY UMOWNE</w:t>
      </w:r>
    </w:p>
    <w:p w:rsidR="00196C1A" w:rsidRPr="00196C1A" w:rsidRDefault="00196C1A" w:rsidP="00196C1A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Wykonawca</w:t>
      </w:r>
      <w:r w:rsidRPr="00196C1A">
        <w:rPr>
          <w:rFonts w:ascii="Times New Roman" w:eastAsia="Cambria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zapłaci Zamawiającemu kary umowne:</w:t>
      </w:r>
    </w:p>
    <w:p w:rsidR="00196C1A" w:rsidRPr="00196C1A" w:rsidRDefault="00196C1A" w:rsidP="00196C1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za opóźnienie w zrealizowaniu obowiązków,  względem terminu określonego w § 2 ust. 1 umowy - w wysokości 1% kwoty  wynagrodzenia  brutto określonego w § 3 ust. 1 niniejszej umowy za każdy dzień opóźnienia;</w:t>
      </w:r>
    </w:p>
    <w:p w:rsidR="00196C1A" w:rsidRPr="00196C1A" w:rsidRDefault="00196C1A" w:rsidP="00196C1A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 wysokości 10%  kwoty wynagrodzenia brutto określonego w § 3 ust. 1 niniejszej umowy – w przypadku odstąpienia od umowy lub rozwiązania umowy ze skutkiem natychmiastowym z przyczyn, za które odpowiada Wykonawca.</w:t>
      </w:r>
    </w:p>
    <w:p w:rsidR="00196C1A" w:rsidRPr="00196C1A" w:rsidRDefault="00196C1A" w:rsidP="00196C1A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:rsidR="00196C1A" w:rsidRPr="00196C1A" w:rsidRDefault="00196C1A" w:rsidP="00196C1A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W przypadku, gdy wysokość wyrządzonej szkody przewyższa naliczoną karę umowną Zamawiający ma prawo żądać</w:t>
      </w:r>
      <w:r w:rsidRPr="00196C1A">
        <w:rPr>
          <w:rFonts w:ascii="Times New Roman" w:eastAsia="TTE1BCD910t00" w:hAnsi="Times New Roman" w:cs="Times New Roman"/>
          <w:sz w:val="24"/>
          <w:szCs w:val="24"/>
          <w:lang w:eastAsia="pl-PL"/>
        </w:rPr>
        <w:t xml:space="preserve"> </w:t>
      </w: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odszkodowania uzupełniaj</w:t>
      </w:r>
      <w:r w:rsidRPr="00196C1A">
        <w:rPr>
          <w:rFonts w:ascii="Times New Roman" w:eastAsia="TTE1BCD910t00" w:hAnsi="Times New Roman" w:cs="Times New Roman"/>
          <w:sz w:val="24"/>
          <w:szCs w:val="24"/>
          <w:lang w:eastAsia="pl-PL"/>
        </w:rPr>
        <w:t>ą</w:t>
      </w: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cego na zasadach ogólnych.</w:t>
      </w:r>
    </w:p>
    <w:p w:rsidR="00196C1A" w:rsidRPr="00196C1A" w:rsidRDefault="00196C1A" w:rsidP="00196C1A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196C1A" w:rsidRPr="00196C1A" w:rsidRDefault="00196C1A" w:rsidP="00196C1A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196C1A" w:rsidRPr="00196C1A" w:rsidRDefault="00196C1A" w:rsidP="00196C1A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§6.</w:t>
      </w:r>
    </w:p>
    <w:p w:rsidR="00196C1A" w:rsidRPr="00196C1A" w:rsidRDefault="00196C1A" w:rsidP="00196C1A">
      <w:pPr>
        <w:keepNext/>
        <w:spacing w:after="0" w:line="240" w:lineRule="auto"/>
        <w:jc w:val="center"/>
        <w:outlineLvl w:val="3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:rsidR="00196C1A" w:rsidRPr="00196C1A" w:rsidRDefault="00196C1A" w:rsidP="00196C1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</w:t>
      </w:r>
      <w:r w:rsidRPr="00196C1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196C1A" w:rsidRPr="00196C1A" w:rsidRDefault="00196C1A" w:rsidP="00196C1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opóźnienie w zrealizowaniu dostawy</w:t>
      </w:r>
      <w:r w:rsidRPr="00196C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96C1A">
        <w:rPr>
          <w:rFonts w:ascii="Times New Roman" w:eastAsia="Times New Roman" w:hAnsi="Times New Roman" w:cs="Times New Roman"/>
          <w:sz w:val="24"/>
          <w:szCs w:val="24"/>
          <w:lang w:eastAsia="ar-SA"/>
        </w:rPr>
        <w:t>teczek  przekroczy 10 dni kalendarzowych.</w:t>
      </w:r>
    </w:p>
    <w:p w:rsidR="00196C1A" w:rsidRPr="00196C1A" w:rsidRDefault="00196C1A" w:rsidP="00196C1A">
      <w:pPr>
        <w:widowControl w:val="0"/>
        <w:numPr>
          <w:ilvl w:val="0"/>
          <w:numId w:val="4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Oświadczenie Zamawiającego o odstąpieniu lub o rozwiązaniu umowy zostanie wysłane listem poleconym na adres Wykonawcy podany w umowie.</w:t>
      </w:r>
    </w:p>
    <w:p w:rsidR="00196C1A" w:rsidRPr="00196C1A" w:rsidRDefault="00196C1A" w:rsidP="00196C1A">
      <w:pPr>
        <w:widowControl w:val="0"/>
        <w:numPr>
          <w:ilvl w:val="0"/>
          <w:numId w:val="4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sz w:val="24"/>
          <w:szCs w:val="24"/>
          <w:lang w:eastAsia="pl-PL"/>
        </w:rPr>
        <w:t>Rozwiązanie umowy na podstawie ust. 2 niniejszego paragrafu nie zwalnia Wykonawcy od obowiązku zapłaty kar umownych i odszkodowań.</w:t>
      </w:r>
    </w:p>
    <w:p w:rsidR="00196C1A" w:rsidRPr="00196C1A" w:rsidRDefault="00196C1A" w:rsidP="00196C1A">
      <w:pPr>
        <w:spacing w:after="0" w:line="240" w:lineRule="auto"/>
        <w:jc w:val="center"/>
        <w:rPr>
          <w:rFonts w:ascii="Tahoma" w:eastAsia="Cambria" w:hAnsi="Tahoma" w:cs="Tahoma"/>
          <w:b/>
          <w:bCs/>
          <w:color w:val="FF0000"/>
          <w:sz w:val="20"/>
          <w:szCs w:val="20"/>
          <w:lang w:eastAsia="pl-PL"/>
        </w:rPr>
      </w:pPr>
    </w:p>
    <w:p w:rsidR="00196C1A" w:rsidRPr="00196C1A" w:rsidRDefault="00196C1A" w:rsidP="00196C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</w:p>
    <w:p w:rsidR="00196C1A" w:rsidRPr="00196C1A" w:rsidRDefault="00196C1A" w:rsidP="00196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6C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7.</w:t>
      </w:r>
    </w:p>
    <w:p w:rsidR="00196C1A" w:rsidRPr="00196C1A" w:rsidRDefault="00196C1A" w:rsidP="00196C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96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:rsidR="00196C1A" w:rsidRPr="00196C1A" w:rsidRDefault="00196C1A" w:rsidP="00196C1A">
      <w:pPr>
        <w:numPr>
          <w:ilvl w:val="0"/>
          <w:numId w:val="3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Kodeksu Cywilnego.</w:t>
      </w:r>
    </w:p>
    <w:p w:rsidR="00196C1A" w:rsidRPr="00196C1A" w:rsidRDefault="00196C1A" w:rsidP="00196C1A">
      <w:pPr>
        <w:widowControl w:val="0"/>
        <w:numPr>
          <w:ilvl w:val="0"/>
          <w:numId w:val="3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umowie:</w:t>
      </w:r>
    </w:p>
    <w:p w:rsidR="00196C1A" w:rsidRPr="00196C1A" w:rsidRDefault="00196C1A" w:rsidP="00196C1A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siedziby, adresu, nazwy, które </w:t>
      </w:r>
      <w:r w:rsidRPr="00196C1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strony;</w:t>
      </w:r>
    </w:p>
    <w:p w:rsidR="00196C1A" w:rsidRPr="00196C1A" w:rsidRDefault="00196C1A" w:rsidP="00196C1A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 w:rsidRPr="00196C1A">
        <w:rPr>
          <w:rFonts w:ascii="Times New Roman" w:eastAsia="Times New Roman" w:hAnsi="Times New Roman" w:cs="Times New Roman"/>
          <w:sz w:val="24"/>
          <w:szCs w:val="20"/>
          <w:lang w:eastAsia="ar-SA"/>
        </w:rPr>
        <w:t>§ 3 ust. 3 niniejszej umowy wymagają formy pisemnego aneksu pod rygorem nieważności</w:t>
      </w:r>
    </w:p>
    <w:p w:rsidR="00196C1A" w:rsidRPr="00196C1A" w:rsidRDefault="00196C1A" w:rsidP="00196C1A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196C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prawna mająca na celu zmianę wierzyciela Zamawiającego może nastąpić po uprzednim wyrażeniu zgody przez podmiot tworzący Zamawiającego.</w:t>
      </w:r>
    </w:p>
    <w:p w:rsidR="00196C1A" w:rsidRPr="00196C1A" w:rsidRDefault="00196C1A" w:rsidP="00196C1A">
      <w:pPr>
        <w:widowControl w:val="0"/>
        <w:numPr>
          <w:ilvl w:val="0"/>
          <w:numId w:val="36"/>
        </w:numPr>
        <w:tabs>
          <w:tab w:val="num" w:pos="284"/>
          <w:tab w:val="num" w:pos="2377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96C1A">
        <w:rPr>
          <w:rFonts w:ascii="Times New Roman" w:eastAsia="Arial Unicode MS" w:hAnsi="Times New Roman" w:cs="Times New Roman"/>
          <w:sz w:val="24"/>
          <w:szCs w:val="24"/>
          <w:lang w:eastAsia="pl-PL"/>
        </w:rPr>
        <w:t>Wykonawca wskazuje osobę odpowiedzialną za  sprawy związanych z realizacją niniejszej umowy w osobie……………………………….</w:t>
      </w:r>
    </w:p>
    <w:p w:rsidR="00196C1A" w:rsidRPr="00196C1A" w:rsidRDefault="00196C1A" w:rsidP="00196C1A">
      <w:pPr>
        <w:numPr>
          <w:ilvl w:val="0"/>
          <w:numId w:val="36"/>
        </w:numPr>
        <w:tabs>
          <w:tab w:val="num" w:pos="284"/>
          <w:tab w:val="num" w:pos="2377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196C1A" w:rsidRPr="00196C1A" w:rsidRDefault="00196C1A" w:rsidP="00196C1A">
      <w:pPr>
        <w:numPr>
          <w:ilvl w:val="0"/>
          <w:numId w:val="36"/>
        </w:numPr>
        <w:tabs>
          <w:tab w:val="num" w:pos="0"/>
          <w:tab w:val="num" w:pos="2377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C1A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196C1A" w:rsidRPr="00196C1A" w:rsidRDefault="00196C1A" w:rsidP="00196C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C1A" w:rsidRPr="00196C1A" w:rsidRDefault="00196C1A" w:rsidP="00196C1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2"/>
          <w:sz w:val="24"/>
          <w:szCs w:val="24"/>
          <w:lang w:eastAsia="ar-SA"/>
        </w:rPr>
      </w:pPr>
    </w:p>
    <w:p w:rsidR="00196C1A" w:rsidRPr="00196C1A" w:rsidRDefault="00196C1A" w:rsidP="00196C1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2"/>
          <w:sz w:val="24"/>
          <w:szCs w:val="24"/>
          <w:lang w:eastAsia="ar-SA"/>
        </w:rPr>
      </w:pPr>
    </w:p>
    <w:p w:rsidR="00196C1A" w:rsidRPr="00196C1A" w:rsidRDefault="00196C1A" w:rsidP="00196C1A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kern w:val="2"/>
          <w:sz w:val="24"/>
          <w:szCs w:val="24"/>
          <w:lang w:eastAsia="ar-SA"/>
        </w:rPr>
      </w:pPr>
      <w:r w:rsidRPr="00196C1A">
        <w:rPr>
          <w:rFonts w:ascii="Times New Roman" w:eastAsia="Cambria" w:hAnsi="Times New Roman" w:cs="Times New Roman"/>
          <w:kern w:val="2"/>
          <w:sz w:val="24"/>
          <w:szCs w:val="24"/>
          <w:lang w:eastAsia="ar-SA"/>
        </w:rPr>
        <w:t>Załącznik do umowy:</w:t>
      </w:r>
    </w:p>
    <w:p w:rsidR="00196C1A" w:rsidRPr="00196C1A" w:rsidRDefault="00196C1A" w:rsidP="00196C1A">
      <w:pPr>
        <w:spacing w:after="0" w:line="240" w:lineRule="auto"/>
        <w:rPr>
          <w:rFonts w:ascii="Times New Roman" w:eastAsia="Cambria" w:hAnsi="Times New Roman" w:cs="Times New Roman"/>
          <w:kern w:val="2"/>
          <w:sz w:val="24"/>
          <w:szCs w:val="24"/>
        </w:rPr>
      </w:pPr>
      <w:r w:rsidRPr="00196C1A">
        <w:rPr>
          <w:rFonts w:ascii="Times New Roman" w:eastAsia="Cambria" w:hAnsi="Times New Roman" w:cs="Times New Roman"/>
          <w:kern w:val="2"/>
          <w:sz w:val="24"/>
          <w:szCs w:val="24"/>
        </w:rPr>
        <w:t>1. Formularz asortymentowo-cenowy</w:t>
      </w:r>
    </w:p>
    <w:p w:rsidR="00196C1A" w:rsidRPr="00196C1A" w:rsidRDefault="00196C1A" w:rsidP="00196C1A">
      <w:pPr>
        <w:widowControl w:val="0"/>
        <w:spacing w:after="60" w:line="240" w:lineRule="auto"/>
        <w:outlineLvl w:val="5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</w:p>
    <w:p w:rsidR="00196C1A" w:rsidRPr="00196C1A" w:rsidRDefault="00196C1A" w:rsidP="00196C1A">
      <w:pPr>
        <w:widowControl w:val="0"/>
        <w:spacing w:after="60" w:line="240" w:lineRule="auto"/>
        <w:outlineLvl w:val="5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ab/>
        <w:t>Wykonawca</w:t>
      </w: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ab/>
      </w: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ab/>
      </w: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ab/>
      </w: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ab/>
      </w: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ab/>
      </w: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ab/>
      </w:r>
      <w:r w:rsidRPr="00196C1A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ab/>
        <w:t>Zamawiający</w:t>
      </w:r>
    </w:p>
    <w:p w:rsidR="00196C1A" w:rsidRPr="00196C1A" w:rsidRDefault="00196C1A" w:rsidP="00196C1A">
      <w:pPr>
        <w:rPr>
          <w:rFonts w:ascii="Cambria" w:eastAsia="Cambria" w:hAnsi="Cambria" w:cs="Times New Roman"/>
        </w:rPr>
      </w:pPr>
    </w:p>
    <w:p w:rsidR="00196C1A" w:rsidRPr="00196C1A" w:rsidRDefault="00196C1A" w:rsidP="00196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C1A" w:rsidRPr="00196C1A" w:rsidRDefault="00196C1A" w:rsidP="00196C1A"/>
    <w:p w:rsidR="00196C1A" w:rsidRPr="00196C1A" w:rsidRDefault="00196C1A" w:rsidP="00196C1A"/>
    <w:p w:rsidR="00196C1A" w:rsidRPr="00196C1A" w:rsidRDefault="00196C1A" w:rsidP="00196C1A">
      <w:pPr>
        <w:rPr>
          <w:rFonts w:ascii="Times New Roman" w:hAnsi="Times New Roman" w:cs="Times New Roman"/>
        </w:rPr>
      </w:pPr>
    </w:p>
    <w:p w:rsidR="0062665D" w:rsidRPr="000662D8" w:rsidRDefault="0062665D" w:rsidP="00626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62665D" w:rsidRPr="000662D8" w:rsidSect="001A0ACE">
      <w:pgSz w:w="11906" w:h="16838" w:code="9"/>
      <w:pgMar w:top="680" w:right="1247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6B" w:rsidRDefault="00FE1E6B" w:rsidP="005714DF">
      <w:pPr>
        <w:spacing w:after="0" w:line="240" w:lineRule="auto"/>
      </w:pPr>
      <w:r>
        <w:separator/>
      </w:r>
    </w:p>
  </w:endnote>
  <w:endnote w:type="continuationSeparator" w:id="0">
    <w:p w:rsidR="00FE1E6B" w:rsidRDefault="00FE1E6B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6B" w:rsidRDefault="00FE1E6B" w:rsidP="005714DF">
      <w:pPr>
        <w:spacing w:after="0" w:line="240" w:lineRule="auto"/>
      </w:pPr>
      <w:r>
        <w:separator/>
      </w:r>
    </w:p>
  </w:footnote>
  <w:footnote w:type="continuationSeparator" w:id="0">
    <w:p w:rsidR="00FE1E6B" w:rsidRDefault="00FE1E6B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C92067"/>
    <w:multiLevelType w:val="hybridMultilevel"/>
    <w:tmpl w:val="FA3C68AA"/>
    <w:lvl w:ilvl="0" w:tplc="AAB206EE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2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D3788"/>
    <w:multiLevelType w:val="hybridMultilevel"/>
    <w:tmpl w:val="BCEC1F6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1D13AC"/>
    <w:multiLevelType w:val="hybridMultilevel"/>
    <w:tmpl w:val="C0B69E80"/>
    <w:lvl w:ilvl="0" w:tplc="3294C79C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67213"/>
    <w:multiLevelType w:val="hybridMultilevel"/>
    <w:tmpl w:val="5DDAE15A"/>
    <w:lvl w:ilvl="0" w:tplc="DA36DF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EB60EB"/>
    <w:multiLevelType w:val="hybridMultilevel"/>
    <w:tmpl w:val="5EFEA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03460"/>
    <w:multiLevelType w:val="hybridMultilevel"/>
    <w:tmpl w:val="4462CAB4"/>
    <w:lvl w:ilvl="0" w:tplc="003A2E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FE1A53"/>
    <w:multiLevelType w:val="hybridMultilevel"/>
    <w:tmpl w:val="2A0C9470"/>
    <w:name w:val="WW8Num283"/>
    <w:lvl w:ilvl="0" w:tplc="0CB026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7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8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0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0"/>
  </w:num>
  <w:num w:numId="5">
    <w:abstractNumId w:val="12"/>
  </w:num>
  <w:num w:numId="6">
    <w:abstractNumId w:val="8"/>
  </w:num>
  <w:num w:numId="7">
    <w:abstractNumId w:val="45"/>
  </w:num>
  <w:num w:numId="8">
    <w:abstractNumId w:val="38"/>
  </w:num>
  <w:num w:numId="9">
    <w:abstractNumId w:val="14"/>
  </w:num>
  <w:num w:numId="10">
    <w:abstractNumId w:val="44"/>
  </w:num>
  <w:num w:numId="11">
    <w:abstractNumId w:val="44"/>
    <w:lvlOverride w:ilvl="0">
      <w:startOverride w:val="1"/>
    </w:lvlOverride>
  </w:num>
  <w:num w:numId="12">
    <w:abstractNumId w:val="46"/>
  </w:num>
  <w:num w:numId="13">
    <w:abstractNumId w:val="46"/>
    <w:lvlOverride w:ilvl="0">
      <w:startOverride w:val="1"/>
    </w:lvlOverride>
  </w:num>
  <w:num w:numId="14">
    <w:abstractNumId w:val="11"/>
  </w:num>
  <w:num w:numId="15">
    <w:abstractNumId w:val="37"/>
  </w:num>
  <w:num w:numId="16">
    <w:abstractNumId w:val="36"/>
  </w:num>
  <w:num w:numId="17">
    <w:abstractNumId w:val="35"/>
  </w:num>
  <w:num w:numId="18">
    <w:abstractNumId w:val="43"/>
  </w:num>
  <w:num w:numId="19">
    <w:abstractNumId w:val="33"/>
  </w:num>
  <w:num w:numId="20">
    <w:abstractNumId w:val="13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0"/>
  </w:num>
  <w:num w:numId="2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26"/>
  </w:num>
  <w:num w:numId="30">
    <w:abstractNumId w:val="10"/>
  </w:num>
  <w:num w:numId="31">
    <w:abstractNumId w:val="15"/>
  </w:num>
  <w:num w:numId="32">
    <w:abstractNumId w:val="39"/>
  </w:num>
  <w:num w:numId="33">
    <w:abstractNumId w:val="42"/>
  </w:num>
  <w:num w:numId="34">
    <w:abstractNumId w:val="5"/>
  </w:num>
  <w:num w:numId="35">
    <w:abstractNumId w:val="19"/>
  </w:num>
  <w:num w:numId="36">
    <w:abstractNumId w:val="41"/>
  </w:num>
  <w:num w:numId="37">
    <w:abstractNumId w:val="16"/>
  </w:num>
  <w:num w:numId="38">
    <w:abstractNumId w:val="7"/>
  </w:num>
  <w:num w:numId="39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8"/>
  </w:num>
  <w:num w:numId="48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6530"/>
    <w:rsid w:val="000140DB"/>
    <w:rsid w:val="000142E8"/>
    <w:rsid w:val="00021D0F"/>
    <w:rsid w:val="00031697"/>
    <w:rsid w:val="00036D36"/>
    <w:rsid w:val="000401FE"/>
    <w:rsid w:val="00040395"/>
    <w:rsid w:val="00043CE9"/>
    <w:rsid w:val="000559BB"/>
    <w:rsid w:val="000662D8"/>
    <w:rsid w:val="000718D9"/>
    <w:rsid w:val="00080020"/>
    <w:rsid w:val="00085441"/>
    <w:rsid w:val="000876B1"/>
    <w:rsid w:val="000926F4"/>
    <w:rsid w:val="0009507C"/>
    <w:rsid w:val="000A277F"/>
    <w:rsid w:val="000A50A9"/>
    <w:rsid w:val="000B31B5"/>
    <w:rsid w:val="000B53C0"/>
    <w:rsid w:val="000C05A0"/>
    <w:rsid w:val="000C0E7A"/>
    <w:rsid w:val="000C50C2"/>
    <w:rsid w:val="000D274D"/>
    <w:rsid w:val="000E1990"/>
    <w:rsid w:val="000E3B12"/>
    <w:rsid w:val="001056F8"/>
    <w:rsid w:val="00105AA2"/>
    <w:rsid w:val="001128A1"/>
    <w:rsid w:val="00131893"/>
    <w:rsid w:val="00133A2B"/>
    <w:rsid w:val="001467AD"/>
    <w:rsid w:val="00147513"/>
    <w:rsid w:val="00151376"/>
    <w:rsid w:val="00157CC5"/>
    <w:rsid w:val="001727CA"/>
    <w:rsid w:val="00174C45"/>
    <w:rsid w:val="00177158"/>
    <w:rsid w:val="001810DD"/>
    <w:rsid w:val="00181788"/>
    <w:rsid w:val="00182A77"/>
    <w:rsid w:val="001855FC"/>
    <w:rsid w:val="00186E7E"/>
    <w:rsid w:val="00187EF8"/>
    <w:rsid w:val="001925F9"/>
    <w:rsid w:val="00196C1A"/>
    <w:rsid w:val="001B098C"/>
    <w:rsid w:val="001C31B8"/>
    <w:rsid w:val="001C4B89"/>
    <w:rsid w:val="001C5D99"/>
    <w:rsid w:val="001C743F"/>
    <w:rsid w:val="001D3A01"/>
    <w:rsid w:val="001E7072"/>
    <w:rsid w:val="001F5422"/>
    <w:rsid w:val="00215176"/>
    <w:rsid w:val="002318F0"/>
    <w:rsid w:val="00231C7B"/>
    <w:rsid w:val="00241822"/>
    <w:rsid w:val="0024587A"/>
    <w:rsid w:val="00257E7F"/>
    <w:rsid w:val="00267C5D"/>
    <w:rsid w:val="00281FC0"/>
    <w:rsid w:val="00291A39"/>
    <w:rsid w:val="0029270B"/>
    <w:rsid w:val="002A6E12"/>
    <w:rsid w:val="002C4A8D"/>
    <w:rsid w:val="002D66FB"/>
    <w:rsid w:val="002E1D73"/>
    <w:rsid w:val="002E2393"/>
    <w:rsid w:val="00300770"/>
    <w:rsid w:val="0030490C"/>
    <w:rsid w:val="00307342"/>
    <w:rsid w:val="00316072"/>
    <w:rsid w:val="003222EF"/>
    <w:rsid w:val="00326A78"/>
    <w:rsid w:val="00331567"/>
    <w:rsid w:val="00343F9E"/>
    <w:rsid w:val="0035398E"/>
    <w:rsid w:val="003627F4"/>
    <w:rsid w:val="00373D9B"/>
    <w:rsid w:val="003740DB"/>
    <w:rsid w:val="00393364"/>
    <w:rsid w:val="003A09E7"/>
    <w:rsid w:val="003E44C5"/>
    <w:rsid w:val="003F0D5D"/>
    <w:rsid w:val="00410161"/>
    <w:rsid w:val="00416345"/>
    <w:rsid w:val="00416C6F"/>
    <w:rsid w:val="00416E37"/>
    <w:rsid w:val="00422705"/>
    <w:rsid w:val="00423FD2"/>
    <w:rsid w:val="004401BC"/>
    <w:rsid w:val="00442DBE"/>
    <w:rsid w:val="004446FB"/>
    <w:rsid w:val="0044599C"/>
    <w:rsid w:val="00453294"/>
    <w:rsid w:val="00460CD5"/>
    <w:rsid w:val="00462BFA"/>
    <w:rsid w:val="004775FD"/>
    <w:rsid w:val="0048308D"/>
    <w:rsid w:val="00497710"/>
    <w:rsid w:val="004A205C"/>
    <w:rsid w:val="004A68E3"/>
    <w:rsid w:val="004B133A"/>
    <w:rsid w:val="004B4489"/>
    <w:rsid w:val="004B6426"/>
    <w:rsid w:val="004B69A8"/>
    <w:rsid w:val="004C3250"/>
    <w:rsid w:val="004C4021"/>
    <w:rsid w:val="004D0E8C"/>
    <w:rsid w:val="004D2117"/>
    <w:rsid w:val="004D529B"/>
    <w:rsid w:val="004E5525"/>
    <w:rsid w:val="004E7308"/>
    <w:rsid w:val="004E7BF8"/>
    <w:rsid w:val="004F3EB2"/>
    <w:rsid w:val="004F5456"/>
    <w:rsid w:val="004F5CDC"/>
    <w:rsid w:val="00501778"/>
    <w:rsid w:val="005027B0"/>
    <w:rsid w:val="00507F6E"/>
    <w:rsid w:val="00536A64"/>
    <w:rsid w:val="00537D9A"/>
    <w:rsid w:val="00545BF1"/>
    <w:rsid w:val="00546C66"/>
    <w:rsid w:val="00554284"/>
    <w:rsid w:val="00560F17"/>
    <w:rsid w:val="00561BD9"/>
    <w:rsid w:val="00564A03"/>
    <w:rsid w:val="005714DF"/>
    <w:rsid w:val="005743C2"/>
    <w:rsid w:val="00582843"/>
    <w:rsid w:val="0058285A"/>
    <w:rsid w:val="00583C43"/>
    <w:rsid w:val="0059211C"/>
    <w:rsid w:val="005944A1"/>
    <w:rsid w:val="005961FB"/>
    <w:rsid w:val="00596840"/>
    <w:rsid w:val="005A23DC"/>
    <w:rsid w:val="005A3136"/>
    <w:rsid w:val="005A467C"/>
    <w:rsid w:val="005B3D7D"/>
    <w:rsid w:val="005B70F8"/>
    <w:rsid w:val="005D211A"/>
    <w:rsid w:val="005E241E"/>
    <w:rsid w:val="005E259E"/>
    <w:rsid w:val="005E5401"/>
    <w:rsid w:val="005F370A"/>
    <w:rsid w:val="005F5A8C"/>
    <w:rsid w:val="005F7AA2"/>
    <w:rsid w:val="00604779"/>
    <w:rsid w:val="00614489"/>
    <w:rsid w:val="0061576E"/>
    <w:rsid w:val="0062665D"/>
    <w:rsid w:val="00633A7E"/>
    <w:rsid w:val="006377BE"/>
    <w:rsid w:val="00650D3F"/>
    <w:rsid w:val="00677156"/>
    <w:rsid w:val="006773E2"/>
    <w:rsid w:val="00682A2C"/>
    <w:rsid w:val="00695065"/>
    <w:rsid w:val="006B288D"/>
    <w:rsid w:val="006C4D28"/>
    <w:rsid w:val="006C5CBC"/>
    <w:rsid w:val="006C6421"/>
    <w:rsid w:val="006C767F"/>
    <w:rsid w:val="006D5517"/>
    <w:rsid w:val="006E4ED6"/>
    <w:rsid w:val="00713CF0"/>
    <w:rsid w:val="007147C5"/>
    <w:rsid w:val="00721218"/>
    <w:rsid w:val="00722E72"/>
    <w:rsid w:val="007243D4"/>
    <w:rsid w:val="007247D3"/>
    <w:rsid w:val="00725E29"/>
    <w:rsid w:val="00746C73"/>
    <w:rsid w:val="007703F8"/>
    <w:rsid w:val="00771CF1"/>
    <w:rsid w:val="00785756"/>
    <w:rsid w:val="007967A9"/>
    <w:rsid w:val="007A478C"/>
    <w:rsid w:val="007B2AD9"/>
    <w:rsid w:val="007B31D9"/>
    <w:rsid w:val="007C2235"/>
    <w:rsid w:val="007D7BB8"/>
    <w:rsid w:val="007F6B9C"/>
    <w:rsid w:val="008104C2"/>
    <w:rsid w:val="008221CD"/>
    <w:rsid w:val="00824EFD"/>
    <w:rsid w:val="008416CA"/>
    <w:rsid w:val="008459A1"/>
    <w:rsid w:val="00855942"/>
    <w:rsid w:val="00860077"/>
    <w:rsid w:val="00860F43"/>
    <w:rsid w:val="00864DC6"/>
    <w:rsid w:val="00873634"/>
    <w:rsid w:val="0087536E"/>
    <w:rsid w:val="00885B58"/>
    <w:rsid w:val="00885EB2"/>
    <w:rsid w:val="00887C3B"/>
    <w:rsid w:val="008A0279"/>
    <w:rsid w:val="008A0C6C"/>
    <w:rsid w:val="008A57F7"/>
    <w:rsid w:val="008C0DA7"/>
    <w:rsid w:val="008D2D79"/>
    <w:rsid w:val="008E1ED0"/>
    <w:rsid w:val="008E2B65"/>
    <w:rsid w:val="008F69E6"/>
    <w:rsid w:val="009007C0"/>
    <w:rsid w:val="009164C3"/>
    <w:rsid w:val="00924A97"/>
    <w:rsid w:val="009320A7"/>
    <w:rsid w:val="00933D46"/>
    <w:rsid w:val="009406D6"/>
    <w:rsid w:val="009434E7"/>
    <w:rsid w:val="00943F07"/>
    <w:rsid w:val="00961336"/>
    <w:rsid w:val="0096501F"/>
    <w:rsid w:val="00981981"/>
    <w:rsid w:val="00982ABA"/>
    <w:rsid w:val="009A5FC2"/>
    <w:rsid w:val="009C4871"/>
    <w:rsid w:val="009C5633"/>
    <w:rsid w:val="009C77D3"/>
    <w:rsid w:val="009C7DBC"/>
    <w:rsid w:val="009D2AC0"/>
    <w:rsid w:val="009D764D"/>
    <w:rsid w:val="009E16F5"/>
    <w:rsid w:val="009F2333"/>
    <w:rsid w:val="00A0108C"/>
    <w:rsid w:val="00A36667"/>
    <w:rsid w:val="00A46BFD"/>
    <w:rsid w:val="00A52C5A"/>
    <w:rsid w:val="00A566D8"/>
    <w:rsid w:val="00A7485C"/>
    <w:rsid w:val="00A86030"/>
    <w:rsid w:val="00A92159"/>
    <w:rsid w:val="00AB4231"/>
    <w:rsid w:val="00AB455C"/>
    <w:rsid w:val="00AC1DD3"/>
    <w:rsid w:val="00AD76B0"/>
    <w:rsid w:val="00AE37AD"/>
    <w:rsid w:val="00AF7462"/>
    <w:rsid w:val="00B04F00"/>
    <w:rsid w:val="00B6077C"/>
    <w:rsid w:val="00B65D10"/>
    <w:rsid w:val="00B73ECF"/>
    <w:rsid w:val="00BB70FF"/>
    <w:rsid w:val="00BD5D31"/>
    <w:rsid w:val="00BD6BB6"/>
    <w:rsid w:val="00BE6188"/>
    <w:rsid w:val="00BF38CC"/>
    <w:rsid w:val="00C042E2"/>
    <w:rsid w:val="00C10FD8"/>
    <w:rsid w:val="00C23A7B"/>
    <w:rsid w:val="00C33B2E"/>
    <w:rsid w:val="00C34F9B"/>
    <w:rsid w:val="00C71336"/>
    <w:rsid w:val="00C73385"/>
    <w:rsid w:val="00C746BC"/>
    <w:rsid w:val="00C7756D"/>
    <w:rsid w:val="00C82AF6"/>
    <w:rsid w:val="00C87951"/>
    <w:rsid w:val="00CA1227"/>
    <w:rsid w:val="00CA3155"/>
    <w:rsid w:val="00CA7EF7"/>
    <w:rsid w:val="00CA7F5B"/>
    <w:rsid w:val="00CE4B3A"/>
    <w:rsid w:val="00CF376C"/>
    <w:rsid w:val="00D0049B"/>
    <w:rsid w:val="00D03C56"/>
    <w:rsid w:val="00D1023C"/>
    <w:rsid w:val="00D1235E"/>
    <w:rsid w:val="00D14488"/>
    <w:rsid w:val="00D21914"/>
    <w:rsid w:val="00D2218E"/>
    <w:rsid w:val="00D24A8B"/>
    <w:rsid w:val="00D37F44"/>
    <w:rsid w:val="00D43D12"/>
    <w:rsid w:val="00D44329"/>
    <w:rsid w:val="00D61964"/>
    <w:rsid w:val="00D62D0B"/>
    <w:rsid w:val="00D64D91"/>
    <w:rsid w:val="00D66327"/>
    <w:rsid w:val="00D810AF"/>
    <w:rsid w:val="00D9096B"/>
    <w:rsid w:val="00D94471"/>
    <w:rsid w:val="00DA4FF7"/>
    <w:rsid w:val="00DB2ADA"/>
    <w:rsid w:val="00DB316A"/>
    <w:rsid w:val="00DB57C7"/>
    <w:rsid w:val="00DD0302"/>
    <w:rsid w:val="00DD458B"/>
    <w:rsid w:val="00DF4DFA"/>
    <w:rsid w:val="00E01B90"/>
    <w:rsid w:val="00E04321"/>
    <w:rsid w:val="00E1614A"/>
    <w:rsid w:val="00E16529"/>
    <w:rsid w:val="00E21832"/>
    <w:rsid w:val="00E36175"/>
    <w:rsid w:val="00E43459"/>
    <w:rsid w:val="00E575CD"/>
    <w:rsid w:val="00E65E71"/>
    <w:rsid w:val="00E66DBF"/>
    <w:rsid w:val="00E67083"/>
    <w:rsid w:val="00E80965"/>
    <w:rsid w:val="00E80FAE"/>
    <w:rsid w:val="00E833E3"/>
    <w:rsid w:val="00E87C4D"/>
    <w:rsid w:val="00E91DC6"/>
    <w:rsid w:val="00E95C2C"/>
    <w:rsid w:val="00E97BB6"/>
    <w:rsid w:val="00EA040C"/>
    <w:rsid w:val="00EA0F13"/>
    <w:rsid w:val="00EA381A"/>
    <w:rsid w:val="00EA4701"/>
    <w:rsid w:val="00EC0381"/>
    <w:rsid w:val="00EC35FF"/>
    <w:rsid w:val="00ED33C1"/>
    <w:rsid w:val="00ED4692"/>
    <w:rsid w:val="00EF1F41"/>
    <w:rsid w:val="00EF30D3"/>
    <w:rsid w:val="00F05A2D"/>
    <w:rsid w:val="00F16A89"/>
    <w:rsid w:val="00F2775A"/>
    <w:rsid w:val="00F5060E"/>
    <w:rsid w:val="00F60814"/>
    <w:rsid w:val="00F70DB8"/>
    <w:rsid w:val="00FA15A8"/>
    <w:rsid w:val="00FA4859"/>
    <w:rsid w:val="00FD2A7F"/>
    <w:rsid w:val="00FD35DE"/>
    <w:rsid w:val="00FD4FB2"/>
    <w:rsid w:val="00FE1E6B"/>
    <w:rsid w:val="00FF2ABA"/>
    <w:rsid w:val="00FF62B0"/>
    <w:rsid w:val="00FF6AB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table" w:styleId="Tabela-Siatka">
    <w:name w:val="Table Grid"/>
    <w:basedOn w:val="Standardowy"/>
    <w:uiPriority w:val="59"/>
    <w:rsid w:val="00E9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table" w:styleId="Tabela-Siatka">
    <w:name w:val="Table Grid"/>
    <w:basedOn w:val="Standardowy"/>
    <w:uiPriority w:val="59"/>
    <w:rsid w:val="00E9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10</Pages>
  <Words>2431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231</cp:revision>
  <cp:lastPrinted>2019-02-08T11:24:00Z</cp:lastPrinted>
  <dcterms:created xsi:type="dcterms:W3CDTF">2018-04-11T09:29:00Z</dcterms:created>
  <dcterms:modified xsi:type="dcterms:W3CDTF">2019-06-28T08:02:00Z</dcterms:modified>
</cp:coreProperties>
</file>