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C967" w14:textId="77777777" w:rsidR="00742213" w:rsidRPr="004136EB" w:rsidRDefault="00742213" w:rsidP="00742213">
      <w:pPr>
        <w:keepNext/>
        <w:spacing w:after="0" w:line="240" w:lineRule="auto"/>
        <w:outlineLvl w:val="4"/>
        <w:rPr>
          <w:rFonts w:ascii="Tahoma" w:eastAsia="Times New Roman" w:hAnsi="Tahoma" w:cs="Tahoma"/>
          <w:sz w:val="20"/>
          <w:szCs w:val="20"/>
          <w:lang w:eastAsia="pl-PL"/>
        </w:rPr>
      </w:pPr>
      <w:r w:rsidRPr="004136EB">
        <w:rPr>
          <w:rFonts w:ascii="Tahoma" w:eastAsia="Times New Roman" w:hAnsi="Tahoma" w:cs="Tahoma"/>
          <w:sz w:val="20"/>
          <w:szCs w:val="20"/>
          <w:lang w:eastAsia="pl-PL"/>
        </w:rPr>
        <w:t xml:space="preserve">Uniwersyteckie Centrum Kliniczne </w:t>
      </w:r>
    </w:p>
    <w:p w14:paraId="37702473" w14:textId="77777777" w:rsidR="00742213" w:rsidRPr="004136EB" w:rsidRDefault="00742213" w:rsidP="00742213">
      <w:pPr>
        <w:keepNext/>
        <w:spacing w:after="0" w:line="240" w:lineRule="auto"/>
        <w:outlineLvl w:val="4"/>
        <w:rPr>
          <w:rFonts w:ascii="Tahoma" w:eastAsia="Times New Roman" w:hAnsi="Tahoma" w:cs="Tahoma"/>
          <w:sz w:val="20"/>
          <w:szCs w:val="20"/>
          <w:lang w:eastAsia="pl-PL"/>
        </w:rPr>
      </w:pPr>
      <w:r w:rsidRPr="004136EB">
        <w:rPr>
          <w:rFonts w:ascii="Tahoma" w:eastAsia="Times New Roman" w:hAnsi="Tahoma" w:cs="Tahoma"/>
          <w:sz w:val="20"/>
          <w:szCs w:val="20"/>
          <w:lang w:eastAsia="pl-PL"/>
        </w:rPr>
        <w:t xml:space="preserve">im. prof. K. Gibińskiego </w:t>
      </w:r>
    </w:p>
    <w:p w14:paraId="643313CF" w14:textId="77777777" w:rsidR="00742213" w:rsidRPr="004136EB" w:rsidRDefault="00742213" w:rsidP="00742213">
      <w:pPr>
        <w:spacing w:after="0" w:line="240" w:lineRule="auto"/>
        <w:rPr>
          <w:rFonts w:ascii="Tahoma" w:eastAsia="Times New Roman" w:hAnsi="Tahoma" w:cs="Tahoma"/>
          <w:sz w:val="20"/>
          <w:szCs w:val="20"/>
          <w:lang w:eastAsia="pl-PL"/>
        </w:rPr>
      </w:pPr>
      <w:r w:rsidRPr="004136EB">
        <w:rPr>
          <w:rFonts w:ascii="Tahoma" w:eastAsia="Times New Roman" w:hAnsi="Tahoma" w:cs="Tahoma"/>
          <w:sz w:val="20"/>
          <w:szCs w:val="20"/>
          <w:lang w:eastAsia="pl-PL"/>
        </w:rPr>
        <w:t>Śląskiego Uniwersytetu Medycznego w Katowicach</w:t>
      </w:r>
    </w:p>
    <w:p w14:paraId="168BE9B5" w14:textId="77777777" w:rsidR="00742213" w:rsidRPr="004136EB" w:rsidRDefault="00742213" w:rsidP="00742213">
      <w:pPr>
        <w:spacing w:after="0" w:line="240" w:lineRule="auto"/>
        <w:rPr>
          <w:rFonts w:ascii="Tahoma" w:eastAsia="Times New Roman" w:hAnsi="Tahoma" w:cs="Tahoma"/>
          <w:sz w:val="20"/>
          <w:szCs w:val="20"/>
          <w:lang w:eastAsia="pl-PL"/>
        </w:rPr>
      </w:pPr>
      <w:r w:rsidRPr="004136EB">
        <w:rPr>
          <w:rFonts w:ascii="Tahoma" w:eastAsia="Times New Roman" w:hAnsi="Tahoma" w:cs="Tahoma"/>
          <w:sz w:val="20"/>
          <w:szCs w:val="20"/>
          <w:lang w:eastAsia="pl-PL"/>
        </w:rPr>
        <w:t xml:space="preserve">40-514 Katowice   ul. Ceglana 35     </w:t>
      </w:r>
    </w:p>
    <w:p w14:paraId="109181C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2B50A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DC30A50"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E6F7681" w14:textId="77777777"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14:paraId="25220BBB" w14:textId="77777777"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14:paraId="2628C8BF" w14:textId="77777777" w:rsidR="00742213" w:rsidRDefault="00742213" w:rsidP="004D6E0E">
      <w:pPr>
        <w:spacing w:after="0" w:line="240" w:lineRule="auto"/>
        <w:jc w:val="right"/>
        <w:rPr>
          <w:rFonts w:ascii="Times New Roman" w:eastAsia="Times New Roman" w:hAnsi="Times New Roman" w:cs="Times New Roman"/>
          <w:bCs/>
          <w:sz w:val="24"/>
          <w:szCs w:val="24"/>
          <w:lang w:eastAsia="pl-PL"/>
        </w:rPr>
      </w:pPr>
    </w:p>
    <w:p w14:paraId="05AA09A1" w14:textId="77777777" w:rsidR="00742213" w:rsidRPr="00DA434C" w:rsidRDefault="00742213" w:rsidP="00742213">
      <w:pPr>
        <w:spacing w:after="0" w:line="240" w:lineRule="auto"/>
        <w:jc w:val="right"/>
        <w:rPr>
          <w:rFonts w:ascii="Times New Roman" w:eastAsia="Times New Roman" w:hAnsi="Times New Roman" w:cs="Times New Roman"/>
          <w:bCs/>
          <w:sz w:val="24"/>
          <w:szCs w:val="24"/>
          <w:lang w:eastAsia="pl-PL"/>
        </w:rPr>
      </w:pPr>
    </w:p>
    <w:p w14:paraId="6740087A" w14:textId="77777777" w:rsidR="00594D29" w:rsidRPr="00CC5192" w:rsidRDefault="00594D29" w:rsidP="00594D29">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Pr>
          <w:rFonts w:ascii="Tahoma" w:eastAsia="Times New Roman" w:hAnsi="Tahoma" w:cs="Tahoma"/>
          <w:bCs/>
          <w:sz w:val="20"/>
          <w:szCs w:val="24"/>
          <w:lang w:eastAsia="pl-PL"/>
        </w:rPr>
        <w:t>sprawy : DZP.381.39A.</w:t>
      </w:r>
      <w:r w:rsidRPr="0036121C">
        <w:rPr>
          <w:rFonts w:ascii="Tahoma" w:eastAsia="Times New Roman" w:hAnsi="Tahoma" w:cs="Tahoma"/>
          <w:bCs/>
          <w:sz w:val="20"/>
          <w:szCs w:val="24"/>
          <w:lang w:eastAsia="pl-PL"/>
        </w:rPr>
        <w:t>20</w:t>
      </w:r>
      <w:r>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14:paraId="1E9229DB" w14:textId="77777777" w:rsidR="00594D29" w:rsidRPr="00CC5192" w:rsidRDefault="00594D29" w:rsidP="00594D29">
      <w:pPr>
        <w:spacing w:after="0" w:line="240" w:lineRule="auto"/>
        <w:rPr>
          <w:rFonts w:ascii="Tahoma" w:eastAsia="Times New Roman" w:hAnsi="Tahoma" w:cs="Tahoma"/>
          <w:sz w:val="20"/>
          <w:szCs w:val="24"/>
          <w:lang w:eastAsia="pl-PL"/>
        </w:rPr>
      </w:pPr>
    </w:p>
    <w:p w14:paraId="685C81DC" w14:textId="77777777" w:rsidR="00594D29" w:rsidRPr="00CC5192" w:rsidRDefault="00594D29" w:rsidP="00594D29">
      <w:pPr>
        <w:spacing w:after="0" w:line="240" w:lineRule="auto"/>
        <w:rPr>
          <w:rFonts w:ascii="Tahoma" w:eastAsia="Times New Roman" w:hAnsi="Tahoma" w:cs="Tahoma"/>
          <w:sz w:val="20"/>
          <w:szCs w:val="24"/>
          <w:lang w:eastAsia="pl-PL"/>
        </w:rPr>
      </w:pPr>
    </w:p>
    <w:p w14:paraId="3FEEC3D1" w14:textId="77777777" w:rsidR="00594D29" w:rsidRPr="00CC5192" w:rsidRDefault="00594D29" w:rsidP="00594D29">
      <w:pPr>
        <w:spacing w:after="0" w:line="240" w:lineRule="auto"/>
        <w:rPr>
          <w:rFonts w:ascii="Tahoma" w:eastAsia="Times New Roman" w:hAnsi="Tahoma" w:cs="Tahoma"/>
          <w:sz w:val="20"/>
          <w:szCs w:val="24"/>
          <w:lang w:eastAsia="pl-PL"/>
        </w:rPr>
      </w:pPr>
    </w:p>
    <w:p w14:paraId="45DAFC2C" w14:textId="77777777" w:rsidR="00594D29" w:rsidRPr="00CC5192" w:rsidRDefault="00594D29" w:rsidP="00594D29">
      <w:pPr>
        <w:spacing w:after="0" w:line="240" w:lineRule="auto"/>
        <w:rPr>
          <w:rFonts w:ascii="Tahoma" w:eastAsia="Times New Roman" w:hAnsi="Tahoma" w:cs="Tahoma"/>
          <w:sz w:val="20"/>
          <w:szCs w:val="24"/>
          <w:lang w:eastAsia="pl-PL"/>
        </w:rPr>
      </w:pPr>
    </w:p>
    <w:p w14:paraId="7D08F641" w14:textId="77777777" w:rsidR="00594D29" w:rsidRPr="00CC5192" w:rsidRDefault="00594D29" w:rsidP="00594D29">
      <w:pPr>
        <w:spacing w:after="0" w:line="240" w:lineRule="auto"/>
        <w:rPr>
          <w:rFonts w:ascii="Tahoma" w:eastAsia="Times New Roman" w:hAnsi="Tahoma" w:cs="Tahoma"/>
          <w:sz w:val="20"/>
          <w:szCs w:val="24"/>
          <w:lang w:eastAsia="pl-PL"/>
        </w:rPr>
      </w:pPr>
    </w:p>
    <w:p w14:paraId="5BDC0662" w14:textId="77777777" w:rsidR="00594D29" w:rsidRPr="00CC5192" w:rsidRDefault="00594D29" w:rsidP="00594D29">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22EDD7A9" w14:textId="77777777" w:rsidR="00594D29" w:rsidRPr="00CC5192" w:rsidRDefault="00594D29" w:rsidP="00594D29">
      <w:pPr>
        <w:spacing w:after="0" w:line="240" w:lineRule="auto"/>
        <w:rPr>
          <w:rFonts w:ascii="Tahoma" w:eastAsia="Times New Roman" w:hAnsi="Tahoma" w:cs="Tahoma"/>
          <w:sz w:val="20"/>
          <w:szCs w:val="24"/>
          <w:lang w:eastAsia="pl-PL"/>
        </w:rPr>
      </w:pPr>
    </w:p>
    <w:p w14:paraId="1977441D" w14:textId="77777777" w:rsidR="00594D29" w:rsidRPr="00CC5192" w:rsidRDefault="00594D29" w:rsidP="00594D29">
      <w:pPr>
        <w:spacing w:after="0" w:line="240" w:lineRule="auto"/>
        <w:rPr>
          <w:rFonts w:ascii="Tahoma" w:eastAsia="Times New Roman" w:hAnsi="Tahoma" w:cs="Tahoma"/>
          <w:sz w:val="20"/>
          <w:szCs w:val="24"/>
          <w:lang w:eastAsia="pl-PL"/>
        </w:rPr>
      </w:pPr>
    </w:p>
    <w:p w14:paraId="0F7CDE96" w14:textId="77777777" w:rsidR="00594D29" w:rsidRPr="008A50C9" w:rsidRDefault="00594D29" w:rsidP="00594D29">
      <w:pPr>
        <w:keepNext/>
        <w:spacing w:after="0" w:line="240" w:lineRule="auto"/>
        <w:outlineLvl w:val="3"/>
        <w:rPr>
          <w:rFonts w:ascii="Tahoma" w:eastAsia="Times New Roman" w:hAnsi="Tahoma" w:cs="Tahoma"/>
          <w:b/>
          <w:bCs/>
          <w:sz w:val="20"/>
          <w:szCs w:val="20"/>
          <w:lang w:eastAsia="pl-PL"/>
        </w:rPr>
      </w:pPr>
      <w:r w:rsidRPr="00CC5192">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jednorazowych  wyrobów medycznych stosowanych</w:t>
      </w:r>
      <w:r w:rsidRPr="00CC5192">
        <w:rPr>
          <w:rFonts w:ascii="Tahoma" w:eastAsia="Times New Roman" w:hAnsi="Tahoma" w:cs="Tahoma"/>
          <w:b/>
          <w:bCs/>
          <w:sz w:val="20"/>
          <w:szCs w:val="24"/>
          <w:lang w:eastAsia="pl-PL"/>
        </w:rPr>
        <w:t xml:space="preserve"> </w:t>
      </w:r>
      <w:r>
        <w:rPr>
          <w:rFonts w:ascii="Tahoma" w:eastAsia="Times New Roman" w:hAnsi="Tahoma" w:cs="Tahoma"/>
          <w:b/>
          <w:bCs/>
          <w:sz w:val="20"/>
          <w:szCs w:val="24"/>
          <w:lang w:eastAsia="pl-PL"/>
        </w:rPr>
        <w:t xml:space="preserve"> do zabiegów </w:t>
      </w:r>
      <w:r w:rsidRPr="004E0129">
        <w:rPr>
          <w:rFonts w:ascii="Tahoma" w:eastAsia="Times New Roman" w:hAnsi="Tahoma" w:cs="Tahoma"/>
          <w:b/>
          <w:bCs/>
          <w:sz w:val="20"/>
          <w:szCs w:val="24"/>
          <w:lang w:eastAsia="pl-PL"/>
        </w:rPr>
        <w:t xml:space="preserve">laparoskopowych  </w:t>
      </w:r>
      <w:r w:rsidRPr="004E0129">
        <w:rPr>
          <w:rFonts w:ascii="Tahoma" w:eastAsia="Calibri" w:hAnsi="Tahoma" w:cs="Tahoma"/>
          <w:b/>
          <w:bCs/>
          <w:iCs/>
          <w:sz w:val="20"/>
          <w:szCs w:val="20"/>
        </w:rPr>
        <w:t xml:space="preserve">wraz </w:t>
      </w:r>
      <w:r w:rsidRPr="008A50C9">
        <w:rPr>
          <w:rFonts w:ascii="Tahoma" w:eastAsia="Calibri" w:hAnsi="Tahoma" w:cs="Tahoma"/>
          <w:b/>
          <w:bCs/>
          <w:iCs/>
          <w:sz w:val="20"/>
          <w:szCs w:val="20"/>
        </w:rPr>
        <w:t>z dzierżawą  aparatów</w:t>
      </w:r>
    </w:p>
    <w:p w14:paraId="4473CFFF" w14:textId="77777777" w:rsidR="00594D29" w:rsidRPr="008A50C9" w:rsidRDefault="00594D29" w:rsidP="00594D29">
      <w:pPr>
        <w:spacing w:after="0" w:line="240" w:lineRule="auto"/>
        <w:rPr>
          <w:rFonts w:ascii="Tahoma" w:eastAsia="Times New Roman" w:hAnsi="Tahoma" w:cs="Tahoma"/>
          <w:b/>
          <w:bCs/>
          <w:sz w:val="20"/>
          <w:szCs w:val="24"/>
          <w:lang w:eastAsia="pl-PL"/>
        </w:rPr>
      </w:pPr>
    </w:p>
    <w:p w14:paraId="29FF499F" w14:textId="77777777" w:rsidR="00594D29" w:rsidRPr="00CC5192" w:rsidRDefault="00594D29" w:rsidP="00594D29">
      <w:pPr>
        <w:spacing w:after="0" w:line="240" w:lineRule="auto"/>
        <w:rPr>
          <w:rFonts w:ascii="Tahoma" w:eastAsia="Times New Roman" w:hAnsi="Tahoma" w:cs="Tahoma"/>
          <w:b/>
          <w:bCs/>
          <w:sz w:val="20"/>
          <w:szCs w:val="24"/>
          <w:lang w:eastAsia="pl-PL"/>
        </w:rPr>
      </w:pPr>
    </w:p>
    <w:p w14:paraId="41B82663" w14:textId="77777777" w:rsidR="00594D29" w:rsidRPr="00C874F7" w:rsidRDefault="00594D29" w:rsidP="00594D29">
      <w:pPr>
        <w:spacing w:after="0" w:line="360" w:lineRule="auto"/>
        <w:rPr>
          <w:rFonts w:ascii="Tahoma" w:eastAsia="Times New Roman" w:hAnsi="Tahoma" w:cs="Tahoma"/>
          <w:b/>
          <w:bCs/>
          <w:sz w:val="20"/>
          <w:szCs w:val="24"/>
          <w:lang w:eastAsia="pl-PL"/>
        </w:rPr>
      </w:pPr>
    </w:p>
    <w:p w14:paraId="50A584B2" w14:textId="77777777" w:rsidR="00594D29" w:rsidRPr="00C874F7" w:rsidRDefault="00594D29" w:rsidP="00594D29">
      <w:pPr>
        <w:spacing w:after="0" w:line="360" w:lineRule="auto"/>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 Dz. U. z 2019 r. poz. </w:t>
      </w:r>
      <w:r>
        <w:rPr>
          <w:rFonts w:ascii="Tahoma" w:eastAsia="Times New Roman" w:hAnsi="Tahoma" w:cs="Tahoma"/>
          <w:sz w:val="20"/>
          <w:szCs w:val="24"/>
          <w:lang w:eastAsia="pl-PL"/>
        </w:rPr>
        <w:t xml:space="preserve">2019 z </w:t>
      </w:r>
      <w:proofErr w:type="spellStart"/>
      <w:r>
        <w:rPr>
          <w:rFonts w:ascii="Tahoma" w:eastAsia="Times New Roman" w:hAnsi="Tahoma" w:cs="Tahoma"/>
          <w:sz w:val="20"/>
          <w:szCs w:val="24"/>
          <w:lang w:eastAsia="pl-PL"/>
        </w:rPr>
        <w:t>późn</w:t>
      </w:r>
      <w:proofErr w:type="spellEnd"/>
      <w:r>
        <w:rPr>
          <w:rFonts w:ascii="Tahoma" w:eastAsia="Times New Roman" w:hAnsi="Tahoma" w:cs="Tahoma"/>
          <w:sz w:val="20"/>
          <w:szCs w:val="24"/>
          <w:lang w:eastAsia="pl-PL"/>
        </w:rPr>
        <w:t xml:space="preserve">. </w:t>
      </w:r>
      <w:proofErr w:type="spellStart"/>
      <w:r>
        <w:rPr>
          <w:rFonts w:ascii="Tahoma" w:eastAsia="Times New Roman" w:hAnsi="Tahoma" w:cs="Tahoma"/>
          <w:sz w:val="20"/>
          <w:szCs w:val="24"/>
          <w:lang w:eastAsia="pl-PL"/>
        </w:rPr>
        <w:t>zm</w:t>
      </w:r>
      <w:proofErr w:type="spellEnd"/>
      <w:r>
        <w:rPr>
          <w:rFonts w:ascii="Tahoma" w:eastAsia="Times New Roman" w:hAnsi="Tahoma" w:cs="Tahoma"/>
          <w:sz w:val="20"/>
          <w:szCs w:val="24"/>
          <w:lang w:eastAsia="pl-PL"/>
        </w:rPr>
        <w:t>)</w:t>
      </w:r>
      <w:r w:rsidRPr="00C874F7">
        <w:rPr>
          <w:rFonts w:ascii="Tahoma" w:eastAsia="Times New Roman" w:hAnsi="Tahoma" w:cs="Tahoma"/>
          <w:sz w:val="20"/>
          <w:szCs w:val="24"/>
          <w:lang w:eastAsia="pl-PL"/>
        </w:rPr>
        <w:t xml:space="preserve"> .</w:t>
      </w:r>
    </w:p>
    <w:p w14:paraId="78E08D9B" w14:textId="77777777" w:rsidR="00594D29" w:rsidRPr="00CC5192" w:rsidRDefault="00594D29" w:rsidP="00594D29">
      <w:pPr>
        <w:spacing w:after="0" w:line="360" w:lineRule="auto"/>
        <w:jc w:val="center"/>
        <w:rPr>
          <w:rFonts w:ascii="Tahoma" w:eastAsia="Times New Roman" w:hAnsi="Tahoma" w:cs="Tahoma"/>
          <w:bCs/>
          <w:sz w:val="20"/>
          <w:szCs w:val="24"/>
          <w:lang w:eastAsia="pl-PL"/>
        </w:rPr>
      </w:pPr>
    </w:p>
    <w:p w14:paraId="59A5778E" w14:textId="77777777" w:rsidR="00594D29" w:rsidRPr="00CC5192" w:rsidRDefault="00594D29" w:rsidP="00594D29">
      <w:pPr>
        <w:spacing w:after="0" w:line="240" w:lineRule="auto"/>
        <w:rPr>
          <w:rFonts w:ascii="Tahoma" w:eastAsia="Times New Roman" w:hAnsi="Tahoma" w:cs="Tahoma"/>
          <w:bCs/>
          <w:sz w:val="20"/>
          <w:szCs w:val="24"/>
          <w:lang w:eastAsia="pl-PL"/>
        </w:rPr>
      </w:pPr>
    </w:p>
    <w:p w14:paraId="3BE8735B" w14:textId="77777777" w:rsidR="00594D29" w:rsidRPr="00CC5192" w:rsidRDefault="00594D29" w:rsidP="00594D29">
      <w:pPr>
        <w:spacing w:after="0" w:line="240" w:lineRule="auto"/>
        <w:rPr>
          <w:rFonts w:ascii="Tahoma" w:eastAsia="Times New Roman" w:hAnsi="Tahoma" w:cs="Tahoma"/>
          <w:bCs/>
          <w:sz w:val="20"/>
          <w:szCs w:val="24"/>
          <w:lang w:eastAsia="pl-PL"/>
        </w:rPr>
      </w:pPr>
    </w:p>
    <w:p w14:paraId="5F9E2BB2" w14:textId="77777777" w:rsidR="00594D29" w:rsidRDefault="00594D29" w:rsidP="00594D29">
      <w:pPr>
        <w:spacing w:after="0" w:line="240" w:lineRule="auto"/>
        <w:rPr>
          <w:rFonts w:ascii="Tahoma" w:eastAsia="Times New Roman" w:hAnsi="Tahoma" w:cs="Tahoma"/>
          <w:bCs/>
          <w:sz w:val="20"/>
          <w:szCs w:val="24"/>
          <w:lang w:eastAsia="pl-PL"/>
        </w:rPr>
      </w:pPr>
    </w:p>
    <w:p w14:paraId="51FF29FF" w14:textId="77777777" w:rsidR="00594D29" w:rsidRDefault="00594D29" w:rsidP="00594D29">
      <w:pPr>
        <w:spacing w:after="0" w:line="240" w:lineRule="auto"/>
        <w:rPr>
          <w:rFonts w:ascii="Tahoma" w:eastAsia="Times New Roman" w:hAnsi="Tahoma" w:cs="Tahoma"/>
          <w:bCs/>
          <w:sz w:val="20"/>
          <w:szCs w:val="24"/>
          <w:lang w:eastAsia="pl-PL"/>
        </w:rPr>
      </w:pPr>
    </w:p>
    <w:p w14:paraId="44FB0FC7" w14:textId="77777777" w:rsidR="00594D29" w:rsidRDefault="00594D29" w:rsidP="00594D29">
      <w:pPr>
        <w:spacing w:after="0" w:line="240" w:lineRule="auto"/>
        <w:rPr>
          <w:rFonts w:ascii="Tahoma" w:eastAsia="Times New Roman" w:hAnsi="Tahoma" w:cs="Tahoma"/>
          <w:bCs/>
          <w:sz w:val="20"/>
          <w:szCs w:val="24"/>
          <w:lang w:eastAsia="pl-PL"/>
        </w:rPr>
      </w:pPr>
    </w:p>
    <w:p w14:paraId="6E990D99" w14:textId="77777777" w:rsidR="00594D29" w:rsidRDefault="00594D29" w:rsidP="00594D29">
      <w:pPr>
        <w:spacing w:after="0" w:line="240" w:lineRule="auto"/>
        <w:rPr>
          <w:rFonts w:ascii="Tahoma" w:eastAsia="Times New Roman" w:hAnsi="Tahoma" w:cs="Tahoma"/>
          <w:bCs/>
          <w:sz w:val="20"/>
          <w:szCs w:val="24"/>
          <w:lang w:eastAsia="pl-PL"/>
        </w:rPr>
      </w:pPr>
    </w:p>
    <w:p w14:paraId="00AB8B4A" w14:textId="77777777" w:rsidR="00594D29" w:rsidRPr="00CC5192" w:rsidRDefault="00594D29" w:rsidP="00594D29">
      <w:pPr>
        <w:spacing w:after="0" w:line="240" w:lineRule="auto"/>
        <w:rPr>
          <w:rFonts w:ascii="Tahoma" w:eastAsia="Times New Roman" w:hAnsi="Tahoma" w:cs="Tahoma"/>
          <w:bCs/>
          <w:sz w:val="20"/>
          <w:szCs w:val="24"/>
          <w:lang w:eastAsia="pl-PL"/>
        </w:rPr>
      </w:pPr>
    </w:p>
    <w:p w14:paraId="500B4E27" w14:textId="77777777" w:rsidR="00594D29" w:rsidRPr="00CC5192" w:rsidRDefault="00594D29" w:rsidP="00594D29">
      <w:pPr>
        <w:spacing w:after="0" w:line="240" w:lineRule="auto"/>
        <w:rPr>
          <w:rFonts w:ascii="Tahoma" w:eastAsia="Times New Roman" w:hAnsi="Tahoma" w:cs="Tahoma"/>
          <w:bCs/>
          <w:sz w:val="20"/>
          <w:szCs w:val="24"/>
          <w:lang w:eastAsia="pl-PL"/>
        </w:rPr>
      </w:pPr>
    </w:p>
    <w:p w14:paraId="5CC217D1" w14:textId="77777777" w:rsidR="00594D29" w:rsidRPr="009C588E" w:rsidRDefault="00594D29" w:rsidP="00594D29">
      <w:pPr>
        <w:spacing w:after="0" w:line="240" w:lineRule="auto"/>
        <w:ind w:left="1416"/>
        <w:jc w:val="center"/>
        <w:rPr>
          <w:rFonts w:ascii="Tahoma" w:eastAsia="Times New Roman" w:hAnsi="Tahoma" w:cs="Tahoma"/>
          <w:bCs/>
          <w:sz w:val="16"/>
          <w:szCs w:val="16"/>
          <w:lang w:eastAsia="pl-PL"/>
        </w:rPr>
      </w:pPr>
      <w:r>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  </w:t>
      </w:r>
      <w:r w:rsidRPr="009C588E">
        <w:rPr>
          <w:rFonts w:ascii="Tahoma" w:eastAsia="Times New Roman" w:hAnsi="Tahoma" w:cs="Tahoma"/>
          <w:bCs/>
          <w:sz w:val="16"/>
          <w:szCs w:val="16"/>
          <w:lang w:eastAsia="pl-PL"/>
        </w:rPr>
        <w:t xml:space="preserve">Specyfikację warunków zamówienia </w:t>
      </w:r>
    </w:p>
    <w:p w14:paraId="1D189694" w14:textId="77777777" w:rsidR="00594D29" w:rsidRPr="009C588E" w:rsidRDefault="00594D29" w:rsidP="00594D29">
      <w:pPr>
        <w:spacing w:after="0" w:line="240" w:lineRule="auto"/>
        <w:rPr>
          <w:rFonts w:ascii="Tahoma" w:eastAsia="Times New Roman" w:hAnsi="Tahoma" w:cs="Tahoma"/>
          <w:bCs/>
          <w:sz w:val="16"/>
          <w:szCs w:val="16"/>
          <w:lang w:eastAsia="pl-PL"/>
        </w:rPr>
      </w:pPr>
      <w:r w:rsidRPr="009C588E">
        <w:rPr>
          <w:rFonts w:ascii="Tahoma" w:eastAsia="Times New Roman" w:hAnsi="Tahoma" w:cs="Tahoma"/>
          <w:bCs/>
          <w:sz w:val="16"/>
          <w:szCs w:val="16"/>
          <w:lang w:eastAsia="pl-PL"/>
        </w:rPr>
        <w:t xml:space="preserve">                                                                                          </w:t>
      </w:r>
      <w:r>
        <w:rPr>
          <w:rFonts w:ascii="Tahoma" w:eastAsia="Times New Roman" w:hAnsi="Tahoma" w:cs="Tahoma"/>
          <w:bCs/>
          <w:sz w:val="16"/>
          <w:szCs w:val="16"/>
          <w:lang w:eastAsia="pl-PL"/>
        </w:rPr>
        <w:t xml:space="preserve">          </w:t>
      </w:r>
      <w:r w:rsidRPr="009C588E">
        <w:rPr>
          <w:rFonts w:ascii="Tahoma" w:eastAsia="Times New Roman" w:hAnsi="Tahoma" w:cs="Tahoma"/>
          <w:bCs/>
          <w:sz w:val="16"/>
          <w:szCs w:val="16"/>
          <w:lang w:eastAsia="pl-PL"/>
        </w:rPr>
        <w:t xml:space="preserve">  wraz z załącznikami zatwierdził  w dniu </w:t>
      </w:r>
      <w:r>
        <w:rPr>
          <w:rFonts w:ascii="Tahoma" w:eastAsia="Times New Roman" w:hAnsi="Tahoma" w:cs="Tahoma"/>
          <w:bCs/>
          <w:sz w:val="16"/>
          <w:szCs w:val="16"/>
          <w:lang w:eastAsia="pl-PL"/>
        </w:rPr>
        <w:t xml:space="preserve"> </w:t>
      </w:r>
      <w:r w:rsidRPr="009C588E">
        <w:rPr>
          <w:rFonts w:ascii="Tahoma" w:eastAsia="Times New Roman" w:hAnsi="Tahoma" w:cs="Tahoma"/>
          <w:bCs/>
          <w:sz w:val="16"/>
          <w:szCs w:val="16"/>
          <w:lang w:eastAsia="pl-PL"/>
        </w:rPr>
        <w:t xml:space="preserve"> </w:t>
      </w:r>
      <w:r w:rsidR="00606260">
        <w:rPr>
          <w:rFonts w:ascii="Tahoma" w:eastAsia="Times New Roman" w:hAnsi="Tahoma" w:cs="Tahoma"/>
          <w:bCs/>
          <w:sz w:val="16"/>
          <w:szCs w:val="16"/>
          <w:lang w:eastAsia="pl-PL"/>
        </w:rPr>
        <w:t>20.08.</w:t>
      </w:r>
      <w:r w:rsidRPr="009C588E">
        <w:rPr>
          <w:rFonts w:ascii="Tahoma" w:eastAsia="Times New Roman" w:hAnsi="Tahoma" w:cs="Tahoma"/>
          <w:bCs/>
          <w:sz w:val="16"/>
          <w:szCs w:val="16"/>
          <w:lang w:eastAsia="pl-PL"/>
        </w:rPr>
        <w:t>2021r.</w:t>
      </w:r>
    </w:p>
    <w:p w14:paraId="53556396" w14:textId="77777777" w:rsidR="00594D29" w:rsidRDefault="00594D29" w:rsidP="00594D29">
      <w:pPr>
        <w:spacing w:after="0" w:line="240" w:lineRule="auto"/>
        <w:ind w:left="708"/>
        <w:jc w:val="center"/>
        <w:rPr>
          <w:rFonts w:ascii="Tahoma" w:eastAsia="Times New Roman" w:hAnsi="Tahoma" w:cs="Tahoma"/>
          <w:bCs/>
          <w:sz w:val="20"/>
          <w:szCs w:val="24"/>
          <w:lang w:eastAsia="pl-PL"/>
        </w:rPr>
      </w:pPr>
    </w:p>
    <w:p w14:paraId="0DDA57B3" w14:textId="77777777"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14:paraId="0C631837" w14:textId="77777777" w:rsidR="00742213" w:rsidRPr="00DA434C" w:rsidRDefault="001F76CF" w:rsidP="001F76CF">
      <w:pPr>
        <w:tabs>
          <w:tab w:val="left" w:pos="5545"/>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r>
      <w:r w:rsidRPr="001F76CF">
        <w:rPr>
          <w:rFonts w:ascii="Times New Roman" w:eastAsia="Times New Roman" w:hAnsi="Times New Roman" w:cs="Times New Roman"/>
          <w:bCs/>
          <w:noProof/>
          <w:sz w:val="24"/>
          <w:szCs w:val="24"/>
          <w:lang w:eastAsia="pl-PL"/>
        </w:rPr>
        <w:drawing>
          <wp:inline distT="0" distB="0" distL="0" distR="0" wp14:anchorId="2D992545" wp14:editId="67379697">
            <wp:extent cx="1920875" cy="822325"/>
            <wp:effectExtent l="19050" t="0" r="3175"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875" cy="822325"/>
                    </a:xfrm>
                    <a:prstGeom prst="rect">
                      <a:avLst/>
                    </a:prstGeom>
                    <a:noFill/>
                    <a:ln>
                      <a:noFill/>
                    </a:ln>
                  </pic:spPr>
                </pic:pic>
              </a:graphicData>
            </a:graphic>
          </wp:inline>
        </w:drawing>
      </w:r>
    </w:p>
    <w:p w14:paraId="50A4B392" w14:textId="77777777"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5989CDB7" w14:textId="77777777"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14:paraId="16A5D1FB" w14:textId="77777777" w:rsidR="00742213" w:rsidRPr="00DA434C" w:rsidRDefault="00742213" w:rsidP="00742213">
      <w:pPr>
        <w:suppressAutoHyphens/>
        <w:spacing w:after="0" w:line="240" w:lineRule="auto"/>
        <w:rPr>
          <w:rFonts w:ascii="Times New Roman" w:eastAsia="Times New Roman" w:hAnsi="Times New Roman" w:cs="Times New Roman"/>
          <w:sz w:val="24"/>
          <w:szCs w:val="24"/>
          <w:lang w:eastAsia="ar-SA"/>
        </w:rPr>
        <w:sectPr w:rsidR="00742213" w:rsidRPr="00DA434C" w:rsidSect="00AF2BC4">
          <w:pgSz w:w="11905" w:h="16837"/>
          <w:pgMar w:top="624" w:right="1304" w:bottom="624" w:left="1304" w:header="709" w:footer="709" w:gutter="0"/>
          <w:cols w:space="708"/>
          <w:docGrid w:linePitch="360"/>
        </w:sectPr>
      </w:pPr>
    </w:p>
    <w:p w14:paraId="72753E42" w14:textId="77777777" w:rsidR="00742213" w:rsidRPr="00594D29" w:rsidRDefault="00742213" w:rsidP="00594D29">
      <w:pPr>
        <w:spacing w:after="0" w:line="240" w:lineRule="auto"/>
        <w:jc w:val="both"/>
        <w:rPr>
          <w:rFonts w:ascii="Tahoma" w:eastAsia="Times New Roman" w:hAnsi="Tahoma" w:cs="Tahoma"/>
          <w:b/>
          <w:bCs/>
          <w:sz w:val="20"/>
          <w:szCs w:val="20"/>
          <w:lang w:eastAsia="pl-PL"/>
        </w:rPr>
      </w:pPr>
      <w:r w:rsidRPr="00AE48E3">
        <w:rPr>
          <w:rFonts w:ascii="Times New Roman" w:eastAsia="Times New Roman" w:hAnsi="Times New Roman" w:cs="Times New Roman"/>
          <w:b/>
          <w:bCs/>
          <w:sz w:val="24"/>
          <w:szCs w:val="24"/>
          <w:lang w:eastAsia="pl-PL"/>
        </w:rPr>
        <w:lastRenderedPageBreak/>
        <w:t>I</w:t>
      </w:r>
      <w:r w:rsidRPr="00594D29">
        <w:rPr>
          <w:rFonts w:ascii="Tahoma" w:eastAsia="Times New Roman" w:hAnsi="Tahoma" w:cs="Tahoma"/>
          <w:b/>
          <w:bCs/>
          <w:sz w:val="20"/>
          <w:szCs w:val="20"/>
          <w:lang w:eastAsia="pl-PL"/>
        </w:rPr>
        <w:t>. ZAMAWIAJĄCY:</w:t>
      </w:r>
    </w:p>
    <w:p w14:paraId="16E24D09"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 xml:space="preserve">Uniwersyteckie Centrum Kliniczne im. prof. K. Gibińskiego </w:t>
      </w:r>
    </w:p>
    <w:p w14:paraId="02B20AD8"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Śląskiego Uniwersytetu Medycznego w Katowicach</w:t>
      </w:r>
    </w:p>
    <w:p w14:paraId="0356B945"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40-514 Katowice, ul. Ceglana 35</w:t>
      </w:r>
    </w:p>
    <w:p w14:paraId="310E3368"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NIP: 954-22-74-017 Regon: 001325767</w:t>
      </w:r>
    </w:p>
    <w:p w14:paraId="08D6F51E"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 xml:space="preserve">Tel. 32/3581200 lub 32/358-13-32 ,32/358-14-42  </w:t>
      </w:r>
    </w:p>
    <w:p w14:paraId="39862A0C" w14:textId="77777777" w:rsidR="00742213" w:rsidRPr="00594D29" w:rsidRDefault="00742213" w:rsidP="00594D29">
      <w:pPr>
        <w:spacing w:after="0" w:line="240" w:lineRule="auto"/>
        <w:jc w:val="both"/>
        <w:rPr>
          <w:rFonts w:ascii="Tahoma" w:eastAsia="Times New Roman" w:hAnsi="Tahoma" w:cs="Tahoma"/>
          <w:sz w:val="20"/>
          <w:szCs w:val="20"/>
          <w:lang w:val="de-DE" w:eastAsia="pl-PL"/>
        </w:rPr>
      </w:pPr>
      <w:r w:rsidRPr="00594D29">
        <w:rPr>
          <w:rFonts w:ascii="Tahoma" w:eastAsia="Times New Roman" w:hAnsi="Tahoma" w:cs="Tahoma"/>
          <w:sz w:val="20"/>
          <w:szCs w:val="20"/>
          <w:lang w:val="de-DE" w:eastAsia="pl-PL"/>
        </w:rPr>
        <w:t xml:space="preserve">Internet : </w:t>
      </w:r>
      <w:hyperlink r:id="rId9" w:history="1">
        <w:r w:rsidRPr="00594D29">
          <w:rPr>
            <w:rFonts w:ascii="Tahoma" w:eastAsia="Times New Roman" w:hAnsi="Tahoma" w:cs="Tahoma"/>
            <w:sz w:val="20"/>
            <w:szCs w:val="20"/>
            <w:u w:val="single"/>
            <w:lang w:val="de-DE" w:eastAsia="pl-PL"/>
          </w:rPr>
          <w:t>www.uck.katowice.pl</w:t>
        </w:r>
      </w:hyperlink>
      <w:r w:rsidRPr="00594D29">
        <w:rPr>
          <w:rFonts w:ascii="Tahoma" w:eastAsia="Times New Roman" w:hAnsi="Tahoma" w:cs="Tahoma"/>
          <w:sz w:val="20"/>
          <w:szCs w:val="20"/>
          <w:lang w:val="de-DE" w:eastAsia="pl-PL"/>
        </w:rPr>
        <w:t xml:space="preserve">   </w:t>
      </w:r>
      <w:proofErr w:type="spellStart"/>
      <w:r w:rsidRPr="00594D29">
        <w:rPr>
          <w:rFonts w:ascii="Tahoma" w:eastAsia="Times New Roman" w:hAnsi="Tahoma" w:cs="Tahoma"/>
          <w:sz w:val="20"/>
          <w:szCs w:val="20"/>
          <w:lang w:val="de-DE" w:eastAsia="pl-PL"/>
        </w:rPr>
        <w:t>e-mail</w:t>
      </w:r>
      <w:proofErr w:type="spellEnd"/>
      <w:r w:rsidRPr="00594D29">
        <w:rPr>
          <w:rFonts w:ascii="Tahoma" w:eastAsia="Times New Roman" w:hAnsi="Tahoma" w:cs="Tahoma"/>
          <w:sz w:val="20"/>
          <w:szCs w:val="20"/>
          <w:lang w:val="de-DE" w:eastAsia="pl-PL"/>
        </w:rPr>
        <w:t xml:space="preserve"> : </w:t>
      </w:r>
      <w:r w:rsidR="004136EB">
        <w:rPr>
          <w:rFonts w:ascii="Tahoma" w:eastAsia="Times New Roman" w:hAnsi="Tahoma" w:cs="Tahoma"/>
          <w:sz w:val="20"/>
          <w:szCs w:val="20"/>
          <w:lang w:val="de-DE" w:eastAsia="pl-PL"/>
        </w:rPr>
        <w:t>b</w:t>
      </w:r>
      <w:hyperlink r:id="rId10" w:history="1">
        <w:r w:rsidRPr="00594D29">
          <w:rPr>
            <w:rStyle w:val="Hipercze"/>
            <w:rFonts w:ascii="Tahoma" w:eastAsia="Times New Roman" w:hAnsi="Tahoma" w:cs="Tahoma"/>
            <w:color w:val="auto"/>
            <w:sz w:val="20"/>
            <w:szCs w:val="20"/>
            <w:lang w:val="de-DE" w:eastAsia="pl-PL"/>
          </w:rPr>
          <w:t>zp@uck.katowice.pl</w:t>
        </w:r>
      </w:hyperlink>
      <w:r w:rsidRPr="00594D29">
        <w:rPr>
          <w:rFonts w:ascii="Tahoma" w:eastAsia="Times New Roman" w:hAnsi="Tahoma" w:cs="Tahoma"/>
          <w:sz w:val="20"/>
          <w:szCs w:val="20"/>
          <w:lang w:val="de-DE" w:eastAsia="pl-PL"/>
        </w:rPr>
        <w:t xml:space="preserve">, </w:t>
      </w:r>
      <w:r w:rsidR="004136EB" w:rsidRPr="004136EB">
        <w:rPr>
          <w:rFonts w:ascii="Tahoma" w:eastAsia="Times New Roman" w:hAnsi="Tahoma" w:cs="Tahoma"/>
          <w:sz w:val="20"/>
          <w:szCs w:val="20"/>
          <w:u w:val="single"/>
          <w:lang w:val="de-DE" w:eastAsia="pl-PL"/>
        </w:rPr>
        <w:t>mklata</w:t>
      </w:r>
      <w:r w:rsidRPr="004136EB">
        <w:rPr>
          <w:rFonts w:ascii="Tahoma" w:eastAsia="Times New Roman" w:hAnsi="Tahoma" w:cs="Tahoma"/>
          <w:sz w:val="20"/>
          <w:szCs w:val="20"/>
          <w:u w:val="single"/>
          <w:lang w:val="de-DE" w:eastAsia="pl-PL"/>
        </w:rPr>
        <w:t>@</w:t>
      </w:r>
      <w:r w:rsidRPr="00594D29">
        <w:rPr>
          <w:rFonts w:ascii="Tahoma" w:eastAsia="Times New Roman" w:hAnsi="Tahoma" w:cs="Tahoma"/>
          <w:sz w:val="20"/>
          <w:szCs w:val="20"/>
          <w:u w:val="single"/>
          <w:lang w:val="de-DE" w:eastAsia="pl-PL"/>
        </w:rPr>
        <w:t>uck.katowice.pl</w:t>
      </w:r>
    </w:p>
    <w:p w14:paraId="6B07DBA5" w14:textId="77777777" w:rsidR="00742213" w:rsidRPr="00594D29" w:rsidRDefault="00742213" w:rsidP="00594D29">
      <w:pPr>
        <w:spacing w:after="0" w:line="240" w:lineRule="auto"/>
        <w:jc w:val="both"/>
        <w:rPr>
          <w:rFonts w:ascii="Tahoma" w:eastAsia="Times New Roman" w:hAnsi="Tahoma" w:cs="Tahoma"/>
          <w:b/>
          <w:sz w:val="20"/>
          <w:szCs w:val="20"/>
          <w:lang w:val="en-US" w:eastAsia="pl-PL"/>
        </w:rPr>
      </w:pPr>
    </w:p>
    <w:p w14:paraId="278243D3" w14:textId="77777777" w:rsidR="00742213" w:rsidRPr="00594D29" w:rsidRDefault="00742213" w:rsidP="00594D29">
      <w:pPr>
        <w:spacing w:after="0" w:line="240" w:lineRule="auto"/>
        <w:jc w:val="both"/>
        <w:rPr>
          <w:rFonts w:ascii="Tahoma" w:eastAsia="Times New Roman" w:hAnsi="Tahoma" w:cs="Tahoma"/>
          <w:b/>
          <w:sz w:val="20"/>
          <w:szCs w:val="20"/>
          <w:lang w:eastAsia="pl-PL"/>
        </w:rPr>
      </w:pPr>
      <w:r w:rsidRPr="00594D29">
        <w:rPr>
          <w:rFonts w:ascii="Tahoma" w:eastAsia="Times New Roman" w:hAnsi="Tahoma" w:cs="Tahoma"/>
          <w:b/>
          <w:sz w:val="20"/>
          <w:szCs w:val="20"/>
          <w:lang w:eastAsia="pl-PL"/>
        </w:rPr>
        <w:t>II. TRYB UDZIELENIA ZAMÓWIENIA:</w:t>
      </w:r>
    </w:p>
    <w:p w14:paraId="4B70CB4C"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 xml:space="preserve">1. Postępowanie o udzielenie zamówienia prowadzone jest w trybie przetargu nieograniczonego na podstawie ustawy z dnia 11.09.2019  roku Prawo Zamówień Publicznych </w:t>
      </w:r>
      <w:r w:rsidR="004126E2" w:rsidRPr="00594D29">
        <w:rPr>
          <w:rFonts w:ascii="Tahoma" w:hAnsi="Tahoma" w:cs="Tahoma"/>
          <w:sz w:val="20"/>
          <w:szCs w:val="20"/>
        </w:rPr>
        <w:t xml:space="preserve">(  Dz. U. z </w:t>
      </w:r>
      <w:r w:rsidR="004126E2" w:rsidRPr="00594D29">
        <w:rPr>
          <w:rFonts w:ascii="Tahoma" w:eastAsia="Calibri" w:hAnsi="Tahoma" w:cs="Tahoma"/>
          <w:kern w:val="2"/>
          <w:sz w:val="20"/>
          <w:szCs w:val="20"/>
        </w:rPr>
        <w:t>2021 r. poz. 1129</w:t>
      </w:r>
      <w:r w:rsidR="004126E2" w:rsidRPr="00594D29">
        <w:rPr>
          <w:rFonts w:ascii="Tahoma" w:hAnsi="Tahoma" w:cs="Tahoma"/>
          <w:bCs/>
          <w:sz w:val="20"/>
          <w:szCs w:val="20"/>
        </w:rPr>
        <w:t>)</w:t>
      </w:r>
    </w:p>
    <w:p w14:paraId="4133EDB0" w14:textId="77777777" w:rsidR="00742213" w:rsidRPr="00594D29" w:rsidRDefault="00742213" w:rsidP="00594D29">
      <w:pPr>
        <w:spacing w:after="0" w:line="240" w:lineRule="auto"/>
        <w:jc w:val="both"/>
        <w:rPr>
          <w:rFonts w:ascii="Tahoma" w:eastAsia="Cambria" w:hAnsi="Tahoma" w:cs="Tahoma"/>
          <w:sz w:val="20"/>
          <w:szCs w:val="20"/>
          <w:u w:val="single"/>
        </w:rPr>
      </w:pPr>
      <w:r w:rsidRPr="00594D29">
        <w:rPr>
          <w:rFonts w:ascii="Tahoma" w:eastAsia="Times New Roman" w:hAnsi="Tahoma" w:cs="Tahoma"/>
          <w:sz w:val="20"/>
          <w:szCs w:val="20"/>
          <w:lang w:eastAsia="pl-PL"/>
        </w:rPr>
        <w:t>2.</w:t>
      </w:r>
      <w:r w:rsidRPr="00594D29">
        <w:rPr>
          <w:rFonts w:ascii="Tahoma" w:eastAsia="Cambria" w:hAnsi="Tahoma" w:cs="Tahoma"/>
          <w:sz w:val="20"/>
          <w:szCs w:val="20"/>
        </w:rPr>
        <w:t xml:space="preserve">Postępowanie prowadzone jest w języku polskim w formie elektronicznej za pośrednictwem Platformy SmartPZP dostępnej pod adresem: </w:t>
      </w:r>
      <w:hyperlink r:id="rId11" w:history="1">
        <w:r w:rsidRPr="00594D29">
          <w:rPr>
            <w:rFonts w:ascii="Tahoma" w:eastAsia="Cambria" w:hAnsi="Tahoma" w:cs="Tahoma"/>
            <w:sz w:val="20"/>
            <w:szCs w:val="20"/>
            <w:u w:val="single"/>
          </w:rPr>
          <w:t>https://portal.smartpzp.pl/uck</w:t>
        </w:r>
      </w:hyperlink>
      <w:r w:rsidRPr="00594D29">
        <w:rPr>
          <w:rFonts w:ascii="Tahoma" w:eastAsia="Cambria" w:hAnsi="Tahoma" w:cs="Tahoma"/>
          <w:sz w:val="20"/>
          <w:szCs w:val="20"/>
          <w:u w:val="single"/>
        </w:rPr>
        <w:t>.</w:t>
      </w:r>
    </w:p>
    <w:p w14:paraId="003252EE" w14:textId="77777777" w:rsidR="00742213" w:rsidRPr="00594D29" w:rsidRDefault="00742213" w:rsidP="00594D29">
      <w:pPr>
        <w:spacing w:after="0" w:line="240" w:lineRule="auto"/>
        <w:jc w:val="both"/>
        <w:rPr>
          <w:rFonts w:ascii="Tahoma" w:eastAsia="Times New Roman" w:hAnsi="Tahoma" w:cs="Tahoma"/>
          <w:sz w:val="20"/>
          <w:szCs w:val="20"/>
          <w:u w:val="single"/>
          <w:lang w:eastAsia="ar-SA"/>
        </w:rPr>
      </w:pPr>
      <w:r w:rsidRPr="00594D29">
        <w:rPr>
          <w:rFonts w:ascii="Tahoma" w:eastAsia="Calibri" w:hAnsi="Tahoma" w:cs="Tahoma"/>
          <w:sz w:val="20"/>
          <w:szCs w:val="20"/>
        </w:rPr>
        <w:t>Szczegółowa instrukcja użytkownika Wykonawcy SmartPZP  dostępna jest na stronie Platformy</w:t>
      </w:r>
      <w:r w:rsidRPr="00594D29">
        <w:rPr>
          <w:rFonts w:ascii="Tahoma" w:eastAsia="Times New Roman" w:hAnsi="Tahoma" w:cs="Tahoma"/>
          <w:sz w:val="20"/>
          <w:szCs w:val="20"/>
          <w:lang w:eastAsia="ar-SA"/>
        </w:rPr>
        <w:t xml:space="preserve"> </w:t>
      </w:r>
      <w:hyperlink r:id="rId12" w:history="1">
        <w:r w:rsidRPr="00594D29">
          <w:rPr>
            <w:rFonts w:ascii="Tahoma" w:eastAsia="Times New Roman" w:hAnsi="Tahoma" w:cs="Tahoma"/>
            <w:sz w:val="20"/>
            <w:szCs w:val="20"/>
            <w:u w:val="single"/>
            <w:lang w:eastAsia="ar-SA"/>
          </w:rPr>
          <w:t>https://portal.smartpzp.pl/uck/elearning</w:t>
        </w:r>
      </w:hyperlink>
    </w:p>
    <w:p w14:paraId="25A42DB5"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ar-SA"/>
        </w:rPr>
        <w:t>3.</w:t>
      </w:r>
      <w:r w:rsidRPr="00594D29">
        <w:rPr>
          <w:rFonts w:ascii="Tahoma" w:eastAsia="Times New Roman" w:hAnsi="Tahoma" w:cs="Tahoma"/>
          <w:sz w:val="20"/>
          <w:szCs w:val="20"/>
          <w:lang w:eastAsia="pl-PL"/>
        </w:rPr>
        <w:t xml:space="preserve"> Wykonawca rejestrując się na Platformie </w:t>
      </w:r>
      <w:proofErr w:type="spellStart"/>
      <w:r w:rsidRPr="00594D29">
        <w:rPr>
          <w:rFonts w:ascii="Tahoma" w:eastAsia="Times New Roman" w:hAnsi="Tahoma" w:cs="Tahoma"/>
          <w:sz w:val="20"/>
          <w:szCs w:val="20"/>
          <w:lang w:eastAsia="pl-PL"/>
        </w:rPr>
        <w:t>Smartpzp</w:t>
      </w:r>
      <w:proofErr w:type="spellEnd"/>
      <w:r w:rsidRPr="00594D29">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267A49E8" w14:textId="77777777" w:rsidR="00742213" w:rsidRPr="00594D29" w:rsidRDefault="00742213" w:rsidP="00594D29">
      <w:pPr>
        <w:spacing w:after="0" w:line="240" w:lineRule="auto"/>
        <w:jc w:val="both"/>
        <w:rPr>
          <w:rFonts w:ascii="Tahoma" w:eastAsia="Times New Roman" w:hAnsi="Tahoma" w:cs="Tahoma"/>
          <w:sz w:val="20"/>
          <w:szCs w:val="20"/>
          <w:lang w:eastAsia="pl-PL"/>
        </w:rPr>
      </w:pPr>
      <w:r w:rsidRPr="00594D29">
        <w:rPr>
          <w:rFonts w:ascii="Tahoma" w:eastAsia="Times New Roman" w:hAnsi="Tahoma" w:cs="Tahoma"/>
          <w:sz w:val="20"/>
          <w:szCs w:val="20"/>
          <w:lang w:eastAsia="pl-PL"/>
        </w:rPr>
        <w:t xml:space="preserve">4. Komunikacja między Zamawiającym a Wykonawcą odbywać się będzie za pośrednictwem Platformy Smart PZP – zwanej dalej Platformą – dostępnej pod adresem </w:t>
      </w:r>
      <w:hyperlink r:id="rId13" w:history="1">
        <w:r w:rsidRPr="00594D29">
          <w:rPr>
            <w:rFonts w:ascii="Tahoma" w:eastAsia="Times New Roman" w:hAnsi="Tahoma" w:cs="Tahoma"/>
            <w:sz w:val="20"/>
            <w:szCs w:val="20"/>
            <w:u w:val="single"/>
            <w:lang w:eastAsia="pl-PL"/>
          </w:rPr>
          <w:t>https://smartpzp.pl/uck</w:t>
        </w:r>
      </w:hyperlink>
      <w:r w:rsidRPr="00594D29">
        <w:rPr>
          <w:rFonts w:ascii="Tahoma" w:eastAsia="Times New Roman" w:hAnsi="Tahoma" w:cs="Tahoma"/>
          <w:sz w:val="20"/>
          <w:szCs w:val="20"/>
          <w:lang w:eastAsia="pl-PL"/>
        </w:rPr>
        <w:t xml:space="preserve"> oraz za pomocą poczty elektronicznej e-mail:soberska@uck.katowice.pl</w:t>
      </w:r>
    </w:p>
    <w:p w14:paraId="3C720047" w14:textId="77777777" w:rsidR="00742213" w:rsidRPr="00594D29" w:rsidRDefault="00742213" w:rsidP="00594D29">
      <w:pPr>
        <w:spacing w:after="0" w:line="240" w:lineRule="auto"/>
        <w:jc w:val="both"/>
        <w:rPr>
          <w:rFonts w:ascii="Tahoma" w:eastAsia="Cambria" w:hAnsi="Tahoma" w:cs="Tahoma"/>
          <w:sz w:val="20"/>
          <w:szCs w:val="20"/>
        </w:rPr>
      </w:pPr>
      <w:r w:rsidRPr="00594D29">
        <w:rPr>
          <w:rFonts w:ascii="Tahoma" w:eastAsia="Calibri" w:hAnsi="Tahoma" w:cs="Tahoma"/>
          <w:sz w:val="20"/>
          <w:szCs w:val="20"/>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594D29">
          <w:rPr>
            <w:rFonts w:ascii="Tahoma" w:eastAsia="Cambria" w:hAnsi="Tahoma" w:cs="Tahoma"/>
            <w:sz w:val="20"/>
            <w:szCs w:val="20"/>
            <w:u w:val="single"/>
          </w:rPr>
          <w:t>http://www.nccert.pl/kontakt.htm</w:t>
        </w:r>
      </w:hyperlink>
      <w:r w:rsidRPr="00594D29">
        <w:rPr>
          <w:rFonts w:ascii="Tahoma" w:eastAsia="Cambria" w:hAnsi="Tahoma" w:cs="Tahoma"/>
          <w:sz w:val="20"/>
          <w:szCs w:val="20"/>
        </w:rPr>
        <w:t>.</w:t>
      </w:r>
    </w:p>
    <w:p w14:paraId="7C818A11" w14:textId="77777777" w:rsidR="00742213" w:rsidRPr="00594D29" w:rsidRDefault="00742213" w:rsidP="00594D29">
      <w:pPr>
        <w:spacing w:after="0" w:line="240" w:lineRule="auto"/>
        <w:jc w:val="both"/>
        <w:rPr>
          <w:rFonts w:ascii="Tahoma" w:eastAsia="Times New Roman" w:hAnsi="Tahoma" w:cs="Tahoma"/>
          <w:bCs/>
          <w:sz w:val="20"/>
          <w:szCs w:val="20"/>
          <w:lang w:eastAsia="pl-PL"/>
        </w:rPr>
      </w:pPr>
      <w:r w:rsidRPr="00594D29">
        <w:rPr>
          <w:rFonts w:ascii="Tahoma" w:eastAsia="Calibri" w:hAnsi="Tahoma" w:cs="Tahoma"/>
          <w:sz w:val="20"/>
          <w:szCs w:val="20"/>
        </w:rPr>
        <w:t>7.Zamawiający w niniejszym postępowaniu prowadzonym w trybie przetargu nieograniczonego będzie stosował  procedurę z</w:t>
      </w:r>
      <w:r w:rsidRPr="00594D29">
        <w:rPr>
          <w:rFonts w:ascii="Tahoma" w:eastAsia="Times New Roman" w:hAnsi="Tahoma" w:cs="Tahoma"/>
          <w:bCs/>
          <w:sz w:val="20"/>
          <w:szCs w:val="20"/>
          <w:lang w:eastAsia="pl-PL"/>
        </w:rPr>
        <w:t xml:space="preserve">godnie z zasadami określonymi w art. 139 ust.1(tzw. „procedura odwrócona”)   tj. </w:t>
      </w:r>
      <w:r w:rsidRPr="00594D29">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postepowaniu</w:t>
      </w:r>
      <w:r w:rsidR="003502B0" w:rsidRPr="00594D29">
        <w:rPr>
          <w:rFonts w:ascii="Tahoma" w:eastAsia="Times New Roman" w:hAnsi="Tahoma" w:cs="Tahoma"/>
          <w:bCs/>
          <w:sz w:val="20"/>
          <w:szCs w:val="20"/>
          <w:lang w:eastAsia="pl-PL"/>
        </w:rPr>
        <w:t>.</w:t>
      </w:r>
    </w:p>
    <w:p w14:paraId="109AAC0F" w14:textId="77777777" w:rsidR="00742213" w:rsidRPr="00594D29" w:rsidRDefault="000525C1" w:rsidP="00594D29">
      <w:pPr>
        <w:spacing w:after="0" w:line="240" w:lineRule="auto"/>
        <w:jc w:val="both"/>
        <w:rPr>
          <w:rFonts w:ascii="Tahoma" w:eastAsia="Times New Roman" w:hAnsi="Tahoma" w:cs="Tahoma"/>
          <w:sz w:val="20"/>
          <w:szCs w:val="20"/>
          <w:lang w:eastAsia="pl-PL"/>
        </w:rPr>
      </w:pPr>
      <w:r w:rsidRPr="00594D29">
        <w:rPr>
          <w:rFonts w:ascii="Tahoma" w:hAnsi="Tahoma" w:cs="Tahoma"/>
          <w:sz w:val="20"/>
          <w:szCs w:val="20"/>
        </w:rPr>
        <w:t>W tym przypadku, wykonawca nie jest obowiązany do złożenia wraz z ofertą oświadczenia, o którym mowa w art. 125 ust. 1. Zamawiający zarząd</w:t>
      </w:r>
      <w:r w:rsidR="00667CD3" w:rsidRPr="00594D29">
        <w:rPr>
          <w:rFonts w:ascii="Tahoma" w:hAnsi="Tahoma" w:cs="Tahoma"/>
          <w:sz w:val="20"/>
          <w:szCs w:val="20"/>
        </w:rPr>
        <w:t>a</w:t>
      </w:r>
      <w:r w:rsidRPr="00594D29">
        <w:rPr>
          <w:rFonts w:ascii="Tahoma" w:hAnsi="Tahoma" w:cs="Tahoma"/>
          <w:sz w:val="20"/>
          <w:szCs w:val="20"/>
        </w:rPr>
        <w:t xml:space="preserve"> tego oświadczenia wyłącznie od wykonawcy, którego oferta została najwyżej oceniona.</w:t>
      </w:r>
    </w:p>
    <w:p w14:paraId="18C774EC" w14:textId="77777777" w:rsidR="003502B0" w:rsidRPr="0035512A" w:rsidRDefault="003502B0" w:rsidP="00742213">
      <w:pPr>
        <w:spacing w:after="0" w:line="240" w:lineRule="auto"/>
        <w:jc w:val="both"/>
        <w:rPr>
          <w:rFonts w:ascii="Times New Roman" w:eastAsia="Times New Roman" w:hAnsi="Times New Roman" w:cs="Times New Roman"/>
          <w:sz w:val="24"/>
          <w:szCs w:val="24"/>
          <w:lang w:eastAsia="pl-PL"/>
        </w:rPr>
      </w:pPr>
    </w:p>
    <w:p w14:paraId="36DD416D" w14:textId="77777777" w:rsidR="00594D29" w:rsidRPr="00CC5192" w:rsidRDefault="00594D29" w:rsidP="00594D29">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OPIS PRZEDMIOTU ZAMÓWIENIA</w:t>
      </w:r>
    </w:p>
    <w:p w14:paraId="6123B535" w14:textId="77777777" w:rsidR="00594D29" w:rsidRPr="00606260" w:rsidRDefault="00594D29" w:rsidP="00594D29">
      <w:pPr>
        <w:keepNext/>
        <w:spacing w:after="0" w:line="240" w:lineRule="auto"/>
        <w:ind w:left="426" w:hanging="426"/>
        <w:outlineLvl w:val="3"/>
        <w:rPr>
          <w:rFonts w:ascii="Tahoma" w:eastAsia="Times New Roman" w:hAnsi="Tahoma" w:cs="Tahoma"/>
          <w:sz w:val="20"/>
          <w:szCs w:val="24"/>
          <w:lang w:eastAsia="pl-PL"/>
        </w:rPr>
      </w:pPr>
      <w:r>
        <w:rPr>
          <w:rFonts w:ascii="Tahoma" w:eastAsia="Times New Roman" w:hAnsi="Tahoma" w:cs="Tahoma"/>
          <w:sz w:val="20"/>
          <w:szCs w:val="24"/>
          <w:lang w:eastAsia="pl-PL"/>
        </w:rPr>
        <w:t xml:space="preserve"> 1.   </w:t>
      </w:r>
      <w:r w:rsidRPr="007662B9">
        <w:rPr>
          <w:rFonts w:ascii="Tahoma" w:eastAsia="Times New Roman" w:hAnsi="Tahoma" w:cs="Tahoma"/>
          <w:sz w:val="20"/>
          <w:szCs w:val="24"/>
          <w:lang w:eastAsia="pl-PL"/>
        </w:rPr>
        <w:t xml:space="preserve">Dostawa </w:t>
      </w:r>
      <w:r w:rsidRPr="00701D4B">
        <w:rPr>
          <w:rFonts w:ascii="Tahoma" w:eastAsia="Times New Roman" w:hAnsi="Tahoma" w:cs="Tahoma"/>
          <w:bCs/>
          <w:sz w:val="20"/>
          <w:szCs w:val="24"/>
          <w:lang w:eastAsia="pl-PL"/>
        </w:rPr>
        <w:t>jednorazowych  wyrobów medycznych stosowanych  do zabiegów   laparoskopowych</w:t>
      </w:r>
      <w:r>
        <w:rPr>
          <w:rFonts w:ascii="Tahoma" w:eastAsia="Times New Roman" w:hAnsi="Tahoma" w:cs="Tahoma"/>
          <w:b/>
          <w:bCs/>
          <w:sz w:val="20"/>
          <w:szCs w:val="24"/>
          <w:lang w:eastAsia="pl-PL"/>
        </w:rPr>
        <w:t xml:space="preserve">  </w:t>
      </w:r>
      <w:r w:rsidRPr="00606260">
        <w:rPr>
          <w:rFonts w:ascii="Tahoma" w:eastAsia="Calibri" w:hAnsi="Tahoma" w:cs="Tahoma"/>
          <w:bCs/>
          <w:iCs/>
          <w:sz w:val="20"/>
          <w:szCs w:val="20"/>
        </w:rPr>
        <w:t>wraz z dzierżawą aparatów</w:t>
      </w:r>
      <w:r w:rsidRPr="00606260">
        <w:rPr>
          <w:rFonts w:ascii="Tahoma" w:eastAsia="Times New Roman" w:hAnsi="Tahoma" w:cs="Tahoma"/>
          <w:sz w:val="20"/>
          <w:szCs w:val="24"/>
          <w:lang w:eastAsia="pl-PL"/>
        </w:rPr>
        <w:t xml:space="preserve"> </w:t>
      </w:r>
    </w:p>
    <w:p w14:paraId="31EB9E74" w14:textId="77777777" w:rsidR="00594D29" w:rsidRPr="00701D4B" w:rsidRDefault="00594D29" w:rsidP="00594D29">
      <w:pPr>
        <w:keepNext/>
        <w:spacing w:after="0" w:line="240" w:lineRule="auto"/>
        <w:ind w:left="426" w:hanging="426"/>
        <w:outlineLvl w:val="3"/>
        <w:rPr>
          <w:rFonts w:ascii="Tahoma" w:eastAsia="Times New Roman" w:hAnsi="Tahoma" w:cs="Tahoma"/>
          <w:b/>
          <w:bCs/>
          <w:sz w:val="20"/>
          <w:szCs w:val="24"/>
          <w:lang w:eastAsia="pl-PL"/>
        </w:rPr>
      </w:pPr>
      <w:r>
        <w:rPr>
          <w:rFonts w:ascii="Tahoma" w:eastAsia="Times New Roman" w:hAnsi="Tahoma" w:cs="Tahoma"/>
          <w:sz w:val="20"/>
          <w:szCs w:val="24"/>
          <w:lang w:eastAsia="pl-PL"/>
        </w:rPr>
        <w:t xml:space="preserve">     </w:t>
      </w:r>
      <w:r w:rsidR="00606260">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  wy</w:t>
      </w:r>
      <w:r w:rsidRPr="007662B9">
        <w:rPr>
          <w:rFonts w:ascii="Tahoma" w:eastAsia="Times New Roman" w:hAnsi="Tahoma" w:cs="Tahoma"/>
          <w:sz w:val="20"/>
          <w:szCs w:val="24"/>
          <w:lang w:eastAsia="pl-PL"/>
        </w:rPr>
        <w:t xml:space="preserve">szczególnienie asortymentowo ilościowe oraz wymagania jakościowe określono  w załącznikach  nr 4.1 </w:t>
      </w:r>
      <w:r>
        <w:rPr>
          <w:rFonts w:ascii="Tahoma" w:eastAsia="Times New Roman" w:hAnsi="Tahoma" w:cs="Tahoma"/>
          <w:sz w:val="20"/>
          <w:szCs w:val="24"/>
          <w:lang w:eastAsia="pl-PL"/>
        </w:rPr>
        <w:t xml:space="preserve">-  </w:t>
      </w:r>
      <w:r w:rsidRPr="007662B9">
        <w:rPr>
          <w:rFonts w:ascii="Tahoma" w:eastAsia="Times New Roman" w:hAnsi="Tahoma" w:cs="Tahoma"/>
          <w:sz w:val="20"/>
          <w:szCs w:val="24"/>
          <w:lang w:eastAsia="pl-PL"/>
        </w:rPr>
        <w:t>4.</w:t>
      </w:r>
      <w:r>
        <w:rPr>
          <w:rFonts w:ascii="Tahoma" w:eastAsia="Times New Roman" w:hAnsi="Tahoma" w:cs="Tahoma"/>
          <w:sz w:val="20"/>
          <w:szCs w:val="24"/>
          <w:lang w:eastAsia="pl-PL"/>
        </w:rPr>
        <w:t>3</w:t>
      </w:r>
      <w:r w:rsidRPr="007662B9">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do </w:t>
      </w:r>
      <w:r w:rsidRPr="007662B9">
        <w:rPr>
          <w:rFonts w:ascii="Tahoma" w:eastAsia="Times New Roman" w:hAnsi="Tahoma" w:cs="Tahoma"/>
          <w:sz w:val="20"/>
          <w:szCs w:val="24"/>
          <w:lang w:eastAsia="pl-PL"/>
        </w:rPr>
        <w:t>SWZ</w:t>
      </w:r>
    </w:p>
    <w:p w14:paraId="372A86B5" w14:textId="77777777" w:rsidR="00594D29" w:rsidRPr="00866BFB" w:rsidRDefault="00594D29" w:rsidP="00594D29">
      <w:pPr>
        <w:pStyle w:val="Bezodstpw"/>
        <w:spacing w:line="100" w:lineRule="atLeast"/>
        <w:jc w:val="both"/>
        <w:rPr>
          <w:rFonts w:ascii="Tahoma" w:hAnsi="Tahoma" w:cs="Tahoma"/>
          <w:sz w:val="20"/>
          <w:szCs w:val="20"/>
        </w:rPr>
      </w:pPr>
      <w:r>
        <w:rPr>
          <w:rFonts w:ascii="Tahoma" w:hAnsi="Tahoma" w:cs="Tahoma"/>
          <w:sz w:val="20"/>
          <w:szCs w:val="20"/>
        </w:rPr>
        <w:t xml:space="preserve">       Pakiet  1    Laparoskopia I</w:t>
      </w:r>
    </w:p>
    <w:p w14:paraId="757E9AED" w14:textId="77777777" w:rsidR="00594D29" w:rsidRPr="00866BFB" w:rsidRDefault="00594D29" w:rsidP="00594D29">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Pr>
          <w:rFonts w:ascii="Tahoma" w:hAnsi="Tahoma" w:cs="Tahoma"/>
          <w:sz w:val="20"/>
          <w:szCs w:val="20"/>
        </w:rPr>
        <w:t xml:space="preserve"> </w:t>
      </w:r>
      <w:r w:rsidRPr="00866BFB">
        <w:rPr>
          <w:rFonts w:ascii="Tahoma" w:hAnsi="Tahoma" w:cs="Tahoma"/>
          <w:sz w:val="20"/>
          <w:szCs w:val="20"/>
        </w:rPr>
        <w:t>Pakiet  2</w:t>
      </w:r>
      <w:r>
        <w:rPr>
          <w:rFonts w:ascii="Tahoma" w:hAnsi="Tahoma" w:cs="Tahoma"/>
          <w:sz w:val="20"/>
          <w:szCs w:val="20"/>
        </w:rPr>
        <w:t xml:space="preserve">    Elektrody</w:t>
      </w:r>
    </w:p>
    <w:p w14:paraId="150A79C0" w14:textId="77777777" w:rsidR="00594D29" w:rsidRDefault="00594D29" w:rsidP="00594D29">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Pr>
          <w:rFonts w:ascii="Tahoma" w:hAnsi="Tahoma" w:cs="Tahoma"/>
          <w:sz w:val="20"/>
          <w:szCs w:val="20"/>
        </w:rPr>
        <w:t xml:space="preserve"> </w:t>
      </w:r>
      <w:r w:rsidRPr="00866BFB">
        <w:rPr>
          <w:rFonts w:ascii="Tahoma" w:hAnsi="Tahoma" w:cs="Tahoma"/>
          <w:sz w:val="20"/>
          <w:szCs w:val="20"/>
        </w:rPr>
        <w:t xml:space="preserve"> Pakiet  3 </w:t>
      </w:r>
      <w:r>
        <w:rPr>
          <w:rFonts w:ascii="Tahoma" w:hAnsi="Tahoma" w:cs="Tahoma"/>
          <w:sz w:val="20"/>
          <w:szCs w:val="20"/>
        </w:rPr>
        <w:t xml:space="preserve">   Laparoskopia II</w:t>
      </w:r>
    </w:p>
    <w:p w14:paraId="4DED73C5" w14:textId="77777777" w:rsidR="00594D29" w:rsidRPr="00594D29" w:rsidRDefault="00594D29" w:rsidP="00594D29">
      <w:pPr>
        <w:pStyle w:val="Bezodstpw"/>
        <w:spacing w:line="100" w:lineRule="atLeast"/>
        <w:ind w:left="426" w:hanging="426"/>
        <w:jc w:val="both"/>
        <w:rPr>
          <w:rFonts w:ascii="Tahoma" w:hAnsi="Tahoma" w:cs="Tahoma"/>
          <w:sz w:val="20"/>
          <w:szCs w:val="20"/>
        </w:rPr>
      </w:pPr>
      <w:r>
        <w:rPr>
          <w:bCs/>
          <w:kern w:val="2"/>
        </w:rPr>
        <w:t xml:space="preserve">        </w:t>
      </w:r>
      <w:r w:rsidRPr="00594C0B">
        <w:rPr>
          <w:rFonts w:ascii="Tahoma" w:hAnsi="Tahoma" w:cs="Tahoma"/>
          <w:bCs/>
          <w:kern w:val="2"/>
          <w:sz w:val="20"/>
          <w:szCs w:val="20"/>
        </w:rPr>
        <w:t>- zestawienie parametrów technicznych</w:t>
      </w:r>
      <w:r>
        <w:rPr>
          <w:rFonts w:ascii="Tahoma" w:hAnsi="Tahoma" w:cs="Tahoma"/>
          <w:bCs/>
          <w:kern w:val="2"/>
          <w:sz w:val="20"/>
          <w:szCs w:val="20"/>
        </w:rPr>
        <w:t xml:space="preserve"> dzierżawionych aparatów </w:t>
      </w:r>
      <w:r w:rsidRPr="00594C0B">
        <w:rPr>
          <w:rFonts w:ascii="Tahoma" w:hAnsi="Tahoma" w:cs="Tahoma"/>
          <w:bCs/>
          <w:kern w:val="2"/>
          <w:sz w:val="20"/>
          <w:szCs w:val="20"/>
        </w:rPr>
        <w:t xml:space="preserve"> określono w  </w:t>
      </w:r>
      <w:r w:rsidRPr="004136EB">
        <w:rPr>
          <w:rFonts w:ascii="Tahoma" w:hAnsi="Tahoma" w:cs="Tahoma"/>
          <w:bCs/>
          <w:kern w:val="2"/>
          <w:sz w:val="20"/>
          <w:szCs w:val="20"/>
        </w:rPr>
        <w:t>załącznik</w:t>
      </w:r>
      <w:r w:rsidR="004136EB" w:rsidRPr="004136EB">
        <w:rPr>
          <w:rFonts w:ascii="Tahoma" w:hAnsi="Tahoma" w:cs="Tahoma"/>
          <w:bCs/>
          <w:kern w:val="2"/>
          <w:sz w:val="20"/>
          <w:szCs w:val="20"/>
        </w:rPr>
        <w:t>ach</w:t>
      </w:r>
      <w:r w:rsidRPr="004136EB">
        <w:rPr>
          <w:rFonts w:ascii="Tahoma" w:hAnsi="Tahoma" w:cs="Tahoma"/>
          <w:bCs/>
          <w:kern w:val="2"/>
          <w:sz w:val="20"/>
          <w:szCs w:val="20"/>
        </w:rPr>
        <w:t xml:space="preserve"> nr </w:t>
      </w:r>
      <w:r w:rsidR="004136EB" w:rsidRPr="004136EB">
        <w:rPr>
          <w:rFonts w:ascii="Tahoma" w:hAnsi="Tahoma" w:cs="Tahoma"/>
          <w:bCs/>
          <w:kern w:val="2"/>
          <w:sz w:val="20"/>
          <w:szCs w:val="20"/>
        </w:rPr>
        <w:t>7.1 – 7.2</w:t>
      </w:r>
      <w:r w:rsidRPr="004136EB">
        <w:rPr>
          <w:rFonts w:ascii="Tahoma" w:hAnsi="Tahoma" w:cs="Tahoma"/>
          <w:bCs/>
          <w:kern w:val="2"/>
          <w:sz w:val="20"/>
          <w:szCs w:val="20"/>
        </w:rPr>
        <w:t xml:space="preserve">  do  SWZ</w:t>
      </w:r>
    </w:p>
    <w:p w14:paraId="297F2F2C" w14:textId="77777777" w:rsidR="00742213" w:rsidRPr="00594D29" w:rsidRDefault="00594D29" w:rsidP="002128B3">
      <w:pPr>
        <w:numPr>
          <w:ilvl w:val="0"/>
          <w:numId w:val="8"/>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742213" w:rsidRPr="00594D29">
        <w:rPr>
          <w:rFonts w:ascii="Tahoma" w:eastAsia="Times New Roman" w:hAnsi="Tahoma" w:cs="Tahoma"/>
          <w:sz w:val="20"/>
          <w:szCs w:val="20"/>
          <w:lang w:eastAsia="ar-SA"/>
        </w:rPr>
        <w:t>Nazwy i kody wg Wspólnego Słownika Zamówień:</w:t>
      </w:r>
    </w:p>
    <w:p w14:paraId="0F418653" w14:textId="77777777" w:rsidR="00594D29" w:rsidRPr="00594D29" w:rsidRDefault="00594D29" w:rsidP="00594D29">
      <w:pPr>
        <w:spacing w:after="0" w:line="240" w:lineRule="auto"/>
        <w:jc w:val="both"/>
        <w:rPr>
          <w:rFonts w:ascii="Tahoma" w:hAnsi="Tahoma" w:cs="Tahoma"/>
          <w:sz w:val="20"/>
          <w:szCs w:val="20"/>
        </w:rPr>
      </w:pPr>
      <w:r>
        <w:rPr>
          <w:rFonts w:ascii="Tahoma" w:eastAsia="Calibri" w:hAnsi="Tahoma" w:cs="Tahoma"/>
          <w:color w:val="111111"/>
          <w:kern w:val="1"/>
          <w:sz w:val="20"/>
          <w:szCs w:val="20"/>
          <w:lang w:eastAsia="ar-SA"/>
        </w:rPr>
        <w:t xml:space="preserve">     </w:t>
      </w:r>
      <w:r w:rsidRPr="00594D29">
        <w:rPr>
          <w:rFonts w:ascii="Tahoma" w:eastAsia="Calibri" w:hAnsi="Tahoma" w:cs="Tahoma"/>
          <w:color w:val="111111"/>
          <w:kern w:val="1"/>
          <w:sz w:val="20"/>
          <w:szCs w:val="20"/>
          <w:lang w:eastAsia="ar-SA"/>
        </w:rPr>
        <w:t xml:space="preserve"> </w:t>
      </w:r>
      <w:r w:rsidRPr="00594D29">
        <w:rPr>
          <w:rFonts w:ascii="Tahoma" w:hAnsi="Tahoma" w:cs="Tahoma"/>
          <w:sz w:val="20"/>
          <w:szCs w:val="20"/>
        </w:rPr>
        <w:t xml:space="preserve">33168000-5 Przyrządy do endoskopii, </w:t>
      </w:r>
      <w:proofErr w:type="spellStart"/>
      <w:r w:rsidRPr="00594D29">
        <w:rPr>
          <w:rFonts w:ascii="Tahoma" w:hAnsi="Tahoma" w:cs="Tahoma"/>
          <w:sz w:val="20"/>
          <w:szCs w:val="20"/>
        </w:rPr>
        <w:t>endochirurgii</w:t>
      </w:r>
      <w:proofErr w:type="spellEnd"/>
    </w:p>
    <w:p w14:paraId="5FCAE1BC" w14:textId="77777777" w:rsidR="00742213" w:rsidRPr="00594D29" w:rsidRDefault="00594D29" w:rsidP="00594D29">
      <w:pPr>
        <w:suppressAutoHyphens/>
        <w:spacing w:after="0" w:line="240" w:lineRule="auto"/>
        <w:ind w:left="426" w:hanging="426"/>
        <w:rPr>
          <w:rFonts w:ascii="Tahoma" w:hAnsi="Tahoma" w:cs="Tahoma"/>
          <w:sz w:val="20"/>
          <w:szCs w:val="20"/>
        </w:rPr>
      </w:pPr>
      <w:r w:rsidRPr="00606260">
        <w:rPr>
          <w:rFonts w:ascii="Tahoma" w:eastAsia="Calibri" w:hAnsi="Tahoma" w:cs="Tahoma"/>
          <w:color w:val="111111"/>
          <w:kern w:val="1"/>
          <w:sz w:val="20"/>
          <w:szCs w:val="20"/>
          <w:lang w:eastAsia="ar-SA"/>
        </w:rPr>
        <w:t>3.</w:t>
      </w:r>
      <w:r w:rsidRPr="00594D29">
        <w:rPr>
          <w:rFonts w:ascii="Tahoma" w:eastAsia="Calibri" w:hAnsi="Tahoma" w:cs="Tahoma"/>
          <w:color w:val="111111"/>
          <w:kern w:val="1"/>
          <w:sz w:val="20"/>
          <w:szCs w:val="20"/>
          <w:lang w:eastAsia="ar-SA"/>
        </w:rPr>
        <w:t xml:space="preserve">   </w:t>
      </w:r>
      <w:r w:rsidR="008A50C9">
        <w:rPr>
          <w:rFonts w:ascii="Tahoma" w:eastAsia="Calibri" w:hAnsi="Tahoma" w:cs="Tahoma"/>
          <w:color w:val="111111"/>
          <w:kern w:val="1"/>
          <w:sz w:val="20"/>
          <w:szCs w:val="20"/>
          <w:lang w:eastAsia="ar-SA"/>
        </w:rPr>
        <w:t xml:space="preserve"> </w:t>
      </w:r>
      <w:r w:rsidR="00742213" w:rsidRPr="00594D29">
        <w:rPr>
          <w:rFonts w:ascii="Tahoma" w:hAnsi="Tahoma" w:cs="Tahoma"/>
          <w:sz w:val="20"/>
          <w:szCs w:val="20"/>
        </w:rPr>
        <w:t>Zamawiający dopuszcza możliwość składania ofert częściowych -</w:t>
      </w:r>
      <w:r w:rsidR="008A50C9">
        <w:rPr>
          <w:rFonts w:ascii="Tahoma" w:hAnsi="Tahoma" w:cs="Tahoma"/>
          <w:sz w:val="20"/>
          <w:szCs w:val="20"/>
        </w:rPr>
        <w:t xml:space="preserve"> </w:t>
      </w:r>
      <w:r w:rsidR="00742213" w:rsidRPr="00594D29">
        <w:rPr>
          <w:rFonts w:ascii="Tahoma" w:hAnsi="Tahoma" w:cs="Tahoma"/>
          <w:sz w:val="20"/>
          <w:szCs w:val="20"/>
        </w:rPr>
        <w:t xml:space="preserve">na dowolną ilość </w:t>
      </w:r>
      <w:r w:rsidRPr="00594D29">
        <w:rPr>
          <w:rFonts w:ascii="Tahoma" w:hAnsi="Tahoma" w:cs="Tahoma"/>
          <w:sz w:val="20"/>
          <w:szCs w:val="20"/>
        </w:rPr>
        <w:t xml:space="preserve"> pakietów (części)</w:t>
      </w:r>
    </w:p>
    <w:p w14:paraId="0542E35C" w14:textId="77777777" w:rsidR="00742213" w:rsidRPr="00594D29" w:rsidRDefault="00742213" w:rsidP="008A50C9">
      <w:pPr>
        <w:pStyle w:val="Akapitzlist"/>
        <w:numPr>
          <w:ilvl w:val="0"/>
          <w:numId w:val="63"/>
        </w:numPr>
        <w:tabs>
          <w:tab w:val="clear" w:pos="360"/>
          <w:tab w:val="num" w:pos="426"/>
        </w:tabs>
        <w:spacing w:line="240" w:lineRule="auto"/>
        <w:ind w:left="426" w:hanging="426"/>
        <w:jc w:val="both"/>
        <w:rPr>
          <w:rFonts w:ascii="Tahoma" w:hAnsi="Tahoma" w:cs="Tahoma"/>
          <w:sz w:val="20"/>
          <w:szCs w:val="20"/>
        </w:rPr>
      </w:pPr>
      <w:r w:rsidRPr="00594D29">
        <w:rPr>
          <w:rFonts w:ascii="Tahoma" w:hAnsi="Tahoma" w:cs="Tahoma"/>
          <w:sz w:val="20"/>
          <w:szCs w:val="20"/>
        </w:rPr>
        <w:t>Przedmiot i warunki realizacji niniejszego zamówienia winny być zgodne z ustawą z dnia 20 maja 2010 r. o Wyrobach medycznych (</w:t>
      </w:r>
      <w:r w:rsidRPr="00594D29">
        <w:rPr>
          <w:rFonts w:ascii="Tahoma" w:eastAsia="Cambria" w:hAnsi="Tahoma" w:cs="Tahoma"/>
          <w:sz w:val="20"/>
          <w:szCs w:val="20"/>
          <w:lang w:eastAsia="pl-PL"/>
        </w:rPr>
        <w:t xml:space="preserve">Dz. U. z 2020r., poz. </w:t>
      </w:r>
      <w:r w:rsidRPr="00594D29">
        <w:rPr>
          <w:rFonts w:ascii="Tahoma" w:eastAsia="Calibri" w:hAnsi="Tahoma" w:cs="Tahoma"/>
          <w:sz w:val="20"/>
          <w:szCs w:val="20"/>
          <w:lang w:eastAsia="pl-PL"/>
        </w:rPr>
        <w:t>1493</w:t>
      </w:r>
      <w:r w:rsidRPr="00594D29">
        <w:rPr>
          <w:rFonts w:ascii="Tahoma" w:eastAsia="Cambria" w:hAnsi="Tahoma" w:cs="Tahoma"/>
          <w:sz w:val="20"/>
          <w:szCs w:val="20"/>
          <w:lang w:eastAsia="pl-PL"/>
        </w:rPr>
        <w:t xml:space="preserve">  z </w:t>
      </w:r>
      <w:proofErr w:type="spellStart"/>
      <w:r w:rsidRPr="00594D29">
        <w:rPr>
          <w:rFonts w:ascii="Tahoma" w:eastAsia="Cambria" w:hAnsi="Tahoma" w:cs="Tahoma"/>
          <w:sz w:val="20"/>
          <w:szCs w:val="20"/>
          <w:lang w:eastAsia="pl-PL"/>
        </w:rPr>
        <w:t>późn</w:t>
      </w:r>
      <w:proofErr w:type="spellEnd"/>
      <w:r w:rsidRPr="00594D29">
        <w:rPr>
          <w:rFonts w:ascii="Tahoma" w:eastAsia="Cambria" w:hAnsi="Tahoma" w:cs="Tahoma"/>
          <w:sz w:val="20"/>
          <w:szCs w:val="20"/>
          <w:lang w:eastAsia="pl-PL"/>
        </w:rPr>
        <w:t>. zm.</w:t>
      </w:r>
      <w:r w:rsidRPr="00594D29">
        <w:rPr>
          <w:rFonts w:ascii="Tahoma" w:eastAsia="Times New Roman" w:hAnsi="Tahoma" w:cs="Tahoma"/>
          <w:sz w:val="20"/>
          <w:szCs w:val="20"/>
          <w:lang w:eastAsia="pl-PL"/>
        </w:rPr>
        <w:t>)</w:t>
      </w:r>
      <w:r w:rsidRPr="00594D29">
        <w:rPr>
          <w:rFonts w:ascii="Tahoma" w:eastAsia="Cambria" w:hAnsi="Tahoma" w:cs="Tahoma"/>
          <w:sz w:val="20"/>
          <w:szCs w:val="20"/>
          <w:lang w:eastAsia="pl-PL"/>
        </w:rPr>
        <w:t xml:space="preserve">  </w:t>
      </w:r>
      <w:r w:rsidRPr="00594D29">
        <w:rPr>
          <w:rFonts w:ascii="Tahoma" w:hAnsi="Tahoma" w:cs="Tahoma"/>
          <w:sz w:val="20"/>
          <w:szCs w:val="20"/>
        </w:rPr>
        <w:t>i z innymi obowiązującymi przepisami prawnymi w tym zakresie. Na podstawie art. 14 ust. 2 ustawy z dnia 20 maja 2010 r. o wyrobach medycznych Zamawiający wyraża zgodę na  oznakowanie przedmiotu zamówienia w języku angielskim.</w:t>
      </w:r>
    </w:p>
    <w:p w14:paraId="7218EFC6" w14:textId="77777777" w:rsidR="00742213" w:rsidRPr="00594D29" w:rsidRDefault="00742213" w:rsidP="008A50C9">
      <w:pPr>
        <w:pStyle w:val="Akapitzlist"/>
        <w:numPr>
          <w:ilvl w:val="0"/>
          <w:numId w:val="63"/>
        </w:numPr>
        <w:tabs>
          <w:tab w:val="clear" w:pos="360"/>
          <w:tab w:val="num" w:pos="426"/>
        </w:tabs>
        <w:spacing w:after="0" w:line="240" w:lineRule="auto"/>
        <w:ind w:left="426" w:hanging="426"/>
        <w:jc w:val="both"/>
        <w:rPr>
          <w:rFonts w:ascii="Tahoma" w:hAnsi="Tahoma" w:cs="Tahoma"/>
          <w:sz w:val="20"/>
          <w:szCs w:val="20"/>
        </w:rPr>
      </w:pPr>
      <w:r w:rsidRPr="00594D29">
        <w:rPr>
          <w:rFonts w:ascii="Tahoma" w:eastAsia="Times New Roman" w:hAnsi="Tahoma" w:cs="Tahoma"/>
          <w:sz w:val="20"/>
          <w:szCs w:val="20"/>
          <w:lang w:eastAsia="pl-PL"/>
        </w:rPr>
        <w:t xml:space="preserve">Okres przydatności do użycia dostarczanych wyrobów medycznych wynosi minimum 12 miesięcy  </w:t>
      </w:r>
      <w:r w:rsidR="008A50C9">
        <w:rPr>
          <w:rFonts w:ascii="Tahoma" w:eastAsia="Times New Roman" w:hAnsi="Tahoma" w:cs="Tahoma"/>
          <w:sz w:val="20"/>
          <w:szCs w:val="20"/>
          <w:lang w:eastAsia="pl-PL"/>
        </w:rPr>
        <w:t xml:space="preserve"> </w:t>
      </w:r>
      <w:r w:rsidRPr="00594D29">
        <w:rPr>
          <w:rFonts w:ascii="Tahoma" w:eastAsia="Times New Roman" w:hAnsi="Tahoma" w:cs="Tahoma"/>
          <w:sz w:val="20"/>
          <w:szCs w:val="20"/>
          <w:lang w:eastAsia="pl-PL"/>
        </w:rPr>
        <w:t>licząc od dnia dostawy .</w:t>
      </w:r>
    </w:p>
    <w:p w14:paraId="41B37757" w14:textId="77777777" w:rsidR="00D130EE" w:rsidRPr="001A589B" w:rsidRDefault="008A50C9" w:rsidP="0046434E">
      <w:pPr>
        <w:widowControl w:val="0"/>
        <w:numPr>
          <w:ilvl w:val="0"/>
          <w:numId w:val="63"/>
        </w:numPr>
        <w:suppressAutoHyphens/>
        <w:autoSpaceDE w:val="0"/>
        <w:spacing w:after="0" w:line="240" w:lineRule="auto"/>
        <w:ind w:left="426" w:hanging="426"/>
        <w:jc w:val="both"/>
        <w:rPr>
          <w:rFonts w:ascii="Tahoma" w:hAnsi="Tahoma" w:cs="Tahoma"/>
          <w:bCs/>
          <w:sz w:val="20"/>
          <w:szCs w:val="20"/>
        </w:rPr>
      </w:pPr>
      <w:r>
        <w:rPr>
          <w:rFonts w:ascii="Tahoma" w:hAnsi="Tahoma" w:cs="Tahoma"/>
          <w:bCs/>
          <w:sz w:val="20"/>
          <w:szCs w:val="20"/>
        </w:rPr>
        <w:t xml:space="preserve"> </w:t>
      </w:r>
      <w:r w:rsidR="00D130EE" w:rsidRPr="001A589B">
        <w:rPr>
          <w:rFonts w:ascii="Tahoma" w:hAnsi="Tahoma" w:cs="Tahoma"/>
          <w:bCs/>
          <w:sz w:val="20"/>
          <w:szCs w:val="20"/>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w:t>
      </w:r>
      <w:r w:rsidR="00D130EE" w:rsidRPr="001A589B">
        <w:rPr>
          <w:rFonts w:ascii="Tahoma" w:hAnsi="Tahoma" w:cs="Tahoma"/>
          <w:bCs/>
          <w:sz w:val="20"/>
          <w:szCs w:val="20"/>
        </w:rPr>
        <w:lastRenderedPageBreak/>
        <w:t>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1CF61A8D" w14:textId="77777777" w:rsidR="00D130EE" w:rsidRPr="001A589B" w:rsidRDefault="00D130EE" w:rsidP="00D130EE">
      <w:pPr>
        <w:spacing w:after="0" w:line="240" w:lineRule="auto"/>
        <w:ind w:left="426"/>
        <w:jc w:val="both"/>
        <w:rPr>
          <w:rFonts w:ascii="Tahoma" w:hAnsi="Tahoma" w:cs="Tahoma"/>
          <w:bCs/>
          <w:sz w:val="20"/>
          <w:szCs w:val="20"/>
        </w:rPr>
      </w:pPr>
      <w:r w:rsidRPr="001A589B">
        <w:rPr>
          <w:rFonts w:ascii="Tahoma" w:hAnsi="Tahoma" w:cs="Tahoma"/>
          <w:bCs/>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286553D0" w14:textId="77777777" w:rsidR="00D130EE" w:rsidRPr="001A589B" w:rsidRDefault="00D130EE" w:rsidP="008A50C9">
      <w:pPr>
        <w:pStyle w:val="Akapitzlist"/>
        <w:spacing w:after="0" w:line="240" w:lineRule="auto"/>
        <w:ind w:left="426"/>
        <w:jc w:val="both"/>
        <w:rPr>
          <w:rFonts w:ascii="Tahoma" w:hAnsi="Tahoma" w:cs="Tahoma"/>
          <w:sz w:val="20"/>
          <w:szCs w:val="20"/>
        </w:rPr>
      </w:pPr>
      <w:r w:rsidRPr="001A589B">
        <w:rPr>
          <w:rFonts w:ascii="Tahoma" w:hAnsi="Tahoma" w:cs="Tahoma"/>
          <w:bCs/>
          <w:sz w:val="20"/>
          <w:szCs w:val="20"/>
        </w:rPr>
        <w:t xml:space="preserve">Ponadto wszystkie użyte w SWZ, nazwy własne  służą jedynie do określenia parametrów technicznych, wymiarów lub kompatybilności </w:t>
      </w:r>
      <w:r w:rsidRPr="001A589B">
        <w:rPr>
          <w:rFonts w:ascii="Tahoma" w:hAnsi="Tahoma" w:cs="Tahoma"/>
          <w:bCs/>
          <w:sz w:val="20"/>
          <w:szCs w:val="20"/>
          <w:shd w:val="clear" w:color="auto" w:fill="FFFFFF"/>
        </w:rPr>
        <w:t>przedmiotu zamówienia</w:t>
      </w:r>
      <w:r w:rsidRPr="001A589B">
        <w:rPr>
          <w:rFonts w:ascii="Tahoma" w:hAnsi="Tahoma" w:cs="Tahoma"/>
          <w:bCs/>
          <w:sz w:val="20"/>
          <w:szCs w:val="20"/>
        </w:rPr>
        <w:t>, a nie są wskazaniem na producenta. Użyte wszelkie nazwy w opisie przedmiotu zamówienia Zamawiający traktuje jako informację uszczegółowiającą, która została użyta wyłącznie w celu  dookreślenia potrzeb Zamawiającego.</w:t>
      </w:r>
    </w:p>
    <w:p w14:paraId="524D1C11" w14:textId="77777777" w:rsidR="00742213" w:rsidRPr="00780409"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733A9948" w14:textId="77777777" w:rsidR="00742213" w:rsidRPr="001A589B" w:rsidRDefault="00742213" w:rsidP="00742213">
      <w:pPr>
        <w:suppressAutoHyphens/>
        <w:spacing w:after="0" w:line="240" w:lineRule="auto"/>
        <w:jc w:val="both"/>
        <w:rPr>
          <w:rFonts w:ascii="Tahoma" w:eastAsia="Times New Roman" w:hAnsi="Tahoma" w:cs="Tahoma"/>
          <w:b/>
          <w:sz w:val="20"/>
          <w:szCs w:val="20"/>
          <w:lang w:eastAsia="ar-SA"/>
        </w:rPr>
      </w:pPr>
      <w:r w:rsidRPr="003B2ED3">
        <w:rPr>
          <w:rFonts w:ascii="Times New Roman" w:eastAsia="Times New Roman" w:hAnsi="Times New Roman" w:cs="Times New Roman"/>
          <w:b/>
          <w:sz w:val="24"/>
          <w:szCs w:val="24"/>
          <w:lang w:eastAsia="ar-SA"/>
        </w:rPr>
        <w:t>IV</w:t>
      </w:r>
      <w:r w:rsidRPr="001A589B">
        <w:rPr>
          <w:rFonts w:ascii="Tahoma" w:eastAsia="Times New Roman" w:hAnsi="Tahoma" w:cs="Tahoma"/>
          <w:b/>
          <w:sz w:val="20"/>
          <w:szCs w:val="20"/>
          <w:lang w:eastAsia="ar-SA"/>
        </w:rPr>
        <w:t>. INFORMACJA O PRZEDMIOTOWYCH ŚRODKACH DOWODOWYCH</w:t>
      </w:r>
    </w:p>
    <w:p w14:paraId="2A174895" w14:textId="77777777" w:rsidR="001A589B" w:rsidRPr="003141C5" w:rsidRDefault="001A589B" w:rsidP="0046434E">
      <w:pPr>
        <w:pStyle w:val="Akapitzlist"/>
        <w:numPr>
          <w:ilvl w:val="0"/>
          <w:numId w:val="25"/>
        </w:numPr>
        <w:spacing w:after="0" w:line="240" w:lineRule="auto"/>
        <w:jc w:val="both"/>
        <w:rPr>
          <w:rFonts w:ascii="Tahoma" w:eastAsia="Calibri" w:hAnsi="Tahoma" w:cs="Tahoma"/>
          <w:sz w:val="20"/>
          <w:szCs w:val="20"/>
        </w:rPr>
      </w:pPr>
      <w:r w:rsidRPr="003141C5">
        <w:rPr>
          <w:rFonts w:ascii="Tahoma" w:eastAsia="Cambria" w:hAnsi="Tahoma" w:cs="Tahoma"/>
          <w:bCs/>
          <w:sz w:val="20"/>
          <w:szCs w:val="20"/>
        </w:rPr>
        <w:t xml:space="preserve">W celu potwierdzenia </w:t>
      </w:r>
      <w:r w:rsidRPr="003141C5">
        <w:rPr>
          <w:rFonts w:ascii="Tahoma" w:hAnsi="Tahoma" w:cs="Tahoma"/>
          <w:bCs/>
          <w:sz w:val="20"/>
          <w:szCs w:val="20"/>
        </w:rPr>
        <w:t xml:space="preserve">, że oferowany przedmiot zamówienia  spełnia określone przez Zamawiającego wymagania wykonawca </w:t>
      </w:r>
      <w:r w:rsidRPr="00A6160D">
        <w:rPr>
          <w:rFonts w:ascii="Tahoma" w:hAnsi="Tahoma" w:cs="Tahoma"/>
          <w:bCs/>
          <w:sz w:val="20"/>
          <w:szCs w:val="20"/>
          <w:u w:val="single"/>
        </w:rPr>
        <w:t>do oferty</w:t>
      </w:r>
      <w:r w:rsidRPr="003141C5">
        <w:rPr>
          <w:rFonts w:ascii="Tahoma" w:hAnsi="Tahoma" w:cs="Tahoma"/>
          <w:sz w:val="20"/>
          <w:szCs w:val="20"/>
        </w:rPr>
        <w:t xml:space="preserve"> zobowiązany jest dołączyć</w:t>
      </w:r>
      <w:r w:rsidRPr="003141C5">
        <w:rPr>
          <w:rFonts w:ascii="Tahoma" w:hAnsi="Tahoma" w:cs="Tahoma"/>
          <w:bCs/>
          <w:sz w:val="20"/>
          <w:szCs w:val="20"/>
        </w:rPr>
        <w:t xml:space="preserve">  </w:t>
      </w:r>
      <w:r w:rsidRPr="003141C5">
        <w:rPr>
          <w:rFonts w:ascii="Tahoma" w:hAnsi="Tahoma" w:cs="Tahoma"/>
          <w:sz w:val="20"/>
          <w:szCs w:val="20"/>
        </w:rPr>
        <w:t>opis oferowanego przedmiotu zamówienia np. karty katalogowe, ulotki lub inne materiały informacyjne. Zaleca się  aby w dokumentach wskazać czytelnie pozycje dotyczące  zaoferowanych parametrów.</w:t>
      </w:r>
    </w:p>
    <w:p w14:paraId="5A48457C" w14:textId="77777777" w:rsidR="001A589B" w:rsidRPr="003141C5" w:rsidRDefault="001A589B" w:rsidP="0046434E">
      <w:pPr>
        <w:pStyle w:val="Akapitzlist"/>
        <w:numPr>
          <w:ilvl w:val="0"/>
          <w:numId w:val="25"/>
        </w:numPr>
        <w:spacing w:after="0" w:line="240" w:lineRule="auto"/>
        <w:jc w:val="both"/>
        <w:rPr>
          <w:rFonts w:ascii="Tahoma" w:eastAsia="Calibri" w:hAnsi="Tahoma" w:cs="Tahoma"/>
          <w:sz w:val="20"/>
          <w:szCs w:val="20"/>
        </w:rPr>
      </w:pPr>
      <w:r w:rsidRPr="003141C5">
        <w:rPr>
          <w:rFonts w:ascii="Tahoma" w:eastAsia="Calibri" w:hAnsi="Tahoma" w:cs="Tahoma"/>
          <w:sz w:val="20"/>
          <w:szCs w:val="20"/>
        </w:rPr>
        <w:t>Zgodnie z art. 107 j</w:t>
      </w:r>
      <w:r w:rsidRPr="003141C5">
        <w:rPr>
          <w:rFonts w:ascii="Tahoma" w:hAnsi="Tahoma" w:cs="Tahoma"/>
          <w:sz w:val="20"/>
          <w:szCs w:val="20"/>
        </w:rPr>
        <w:t>eżeli wykonawca nie złoży przedmiotowych środków dowodowych lub złożone przedmiotowe środki dowodowe są niekompletne, zamawiający wezwie do ich złożenia lub uzupełnienia w wyznaczonym terminie.</w:t>
      </w:r>
    </w:p>
    <w:p w14:paraId="219E7938" w14:textId="77777777" w:rsidR="00742213" w:rsidRPr="003B2ED3" w:rsidRDefault="00742213" w:rsidP="00742213">
      <w:pPr>
        <w:suppressAutoHyphens/>
        <w:spacing w:after="0" w:line="240" w:lineRule="auto"/>
        <w:jc w:val="both"/>
        <w:rPr>
          <w:rFonts w:ascii="Times New Roman" w:eastAsia="Times New Roman" w:hAnsi="Times New Roman" w:cs="Times New Roman"/>
          <w:sz w:val="24"/>
          <w:szCs w:val="24"/>
          <w:lang w:eastAsia="ar-SA"/>
        </w:rPr>
      </w:pPr>
    </w:p>
    <w:p w14:paraId="579D24A5" w14:textId="77777777" w:rsidR="00742213" w:rsidRPr="003B2ED3"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4293BCD6" w14:textId="77777777" w:rsidR="001A589B" w:rsidRPr="001A589B" w:rsidRDefault="001A589B" w:rsidP="001A589B">
      <w:pPr>
        <w:suppressAutoHyphens/>
        <w:spacing w:after="0" w:line="240" w:lineRule="auto"/>
        <w:jc w:val="both"/>
        <w:rPr>
          <w:rFonts w:ascii="Tahoma" w:eastAsia="Times New Roman" w:hAnsi="Tahoma" w:cs="Tahoma"/>
          <w:b/>
          <w:sz w:val="20"/>
          <w:szCs w:val="20"/>
          <w:lang w:eastAsia="ar-SA"/>
        </w:rPr>
      </w:pPr>
      <w:r w:rsidRPr="001A589B">
        <w:rPr>
          <w:rFonts w:ascii="Tahoma" w:eastAsia="Times New Roman" w:hAnsi="Tahoma" w:cs="Tahoma"/>
          <w:b/>
          <w:sz w:val="20"/>
          <w:szCs w:val="20"/>
          <w:lang w:eastAsia="ar-SA"/>
        </w:rPr>
        <w:t>V. TERMIN WYKONANIA ZAMÓWIENIA</w:t>
      </w:r>
    </w:p>
    <w:p w14:paraId="38C030FD" w14:textId="77777777" w:rsidR="001A589B" w:rsidRPr="001A589B" w:rsidRDefault="001A589B" w:rsidP="001A589B">
      <w:pPr>
        <w:spacing w:after="0" w:line="240" w:lineRule="auto"/>
        <w:jc w:val="both"/>
        <w:rPr>
          <w:rFonts w:ascii="Tahoma" w:eastAsia="Times New Roman" w:hAnsi="Tahoma" w:cs="Tahoma"/>
          <w:sz w:val="20"/>
          <w:szCs w:val="20"/>
          <w:lang w:eastAsia="pl-PL"/>
        </w:rPr>
      </w:pPr>
      <w:r w:rsidRPr="001A589B">
        <w:rPr>
          <w:rFonts w:ascii="Tahoma" w:eastAsia="Times New Roman" w:hAnsi="Tahoma" w:cs="Tahoma"/>
          <w:sz w:val="20"/>
          <w:szCs w:val="20"/>
          <w:lang w:eastAsia="pl-PL"/>
        </w:rPr>
        <w:t>Dostawy przedmiotu zamówienia odbywać  się będą w okresie 24 miesięcy od dnia zawarcia umowy.</w:t>
      </w:r>
    </w:p>
    <w:p w14:paraId="40242C2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p>
    <w:p w14:paraId="46BFCB7C" w14:textId="77777777" w:rsidR="00742213" w:rsidRPr="001A589B" w:rsidRDefault="00742213" w:rsidP="00742213">
      <w:pPr>
        <w:spacing w:after="0" w:line="240" w:lineRule="auto"/>
        <w:jc w:val="both"/>
        <w:rPr>
          <w:rFonts w:ascii="Tahoma" w:eastAsia="Times New Roman" w:hAnsi="Tahoma" w:cs="Tahoma"/>
          <w:b/>
          <w:sz w:val="20"/>
          <w:szCs w:val="20"/>
          <w:lang w:eastAsia="pl-PL"/>
        </w:rPr>
      </w:pPr>
      <w:r w:rsidRPr="001A589B">
        <w:rPr>
          <w:rFonts w:ascii="Tahoma" w:eastAsia="Times New Roman" w:hAnsi="Tahoma" w:cs="Tahoma"/>
          <w:b/>
          <w:sz w:val="20"/>
          <w:szCs w:val="20"/>
          <w:lang w:val="fr-FR" w:eastAsia="pl-PL"/>
        </w:rPr>
        <w:t>V</w:t>
      </w:r>
      <w:r w:rsidR="002128B3" w:rsidRPr="001A589B">
        <w:rPr>
          <w:rFonts w:ascii="Tahoma" w:eastAsia="Times New Roman" w:hAnsi="Tahoma" w:cs="Tahoma"/>
          <w:b/>
          <w:sz w:val="20"/>
          <w:szCs w:val="20"/>
          <w:lang w:val="fr-FR" w:eastAsia="pl-PL"/>
        </w:rPr>
        <w:t>I</w:t>
      </w:r>
      <w:r w:rsidRPr="001A589B">
        <w:rPr>
          <w:rFonts w:ascii="Tahoma" w:eastAsia="Times New Roman" w:hAnsi="Tahoma" w:cs="Tahoma"/>
          <w:b/>
          <w:sz w:val="20"/>
          <w:szCs w:val="20"/>
          <w:lang w:val="fr-FR" w:eastAsia="pl-PL"/>
        </w:rPr>
        <w:t xml:space="preserve">. </w:t>
      </w:r>
      <w:r w:rsidRPr="001A589B">
        <w:rPr>
          <w:rFonts w:ascii="Tahoma" w:eastAsia="Times New Roman" w:hAnsi="Tahoma" w:cs="Tahoma"/>
          <w:b/>
          <w:sz w:val="20"/>
          <w:szCs w:val="20"/>
          <w:lang w:eastAsia="pl-PL"/>
        </w:rPr>
        <w:t xml:space="preserve">WARUNKI UDZIAŁU W POSTĘPOWANIU  I  PODSTAWY WYKLUCZENIA </w:t>
      </w:r>
    </w:p>
    <w:p w14:paraId="46EE27AB" w14:textId="77777777" w:rsidR="00742213" w:rsidRPr="001A589B" w:rsidRDefault="008A50C9" w:rsidP="008A50C9">
      <w:pPr>
        <w:suppressAutoHyphens/>
        <w:spacing w:after="0" w:line="240" w:lineRule="auto"/>
        <w:ind w:left="284" w:hanging="42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742213" w:rsidRPr="001A589B">
        <w:rPr>
          <w:rFonts w:ascii="Tahoma" w:eastAsia="Times New Roman" w:hAnsi="Tahoma" w:cs="Tahoma"/>
          <w:bCs/>
          <w:sz w:val="20"/>
          <w:szCs w:val="20"/>
          <w:lang w:eastAsia="ar-SA"/>
        </w:rPr>
        <w:t xml:space="preserve">1. O udzielenie zamówienia mogą ubiegać się Wykonawcy, którzy  nie podlegają wykluczeniu; </w:t>
      </w:r>
      <w:r w:rsidR="001A589B">
        <w:rPr>
          <w:rFonts w:ascii="Tahoma" w:eastAsia="Times New Roman" w:hAnsi="Tahoma" w:cs="Tahoma"/>
          <w:bCs/>
          <w:sz w:val="20"/>
          <w:szCs w:val="20"/>
          <w:lang w:eastAsia="ar-SA"/>
        </w:rPr>
        <w:t xml:space="preserve">  </w:t>
      </w:r>
      <w:r w:rsidR="00742213" w:rsidRPr="001A589B">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ust1 </w:t>
      </w:r>
      <w:proofErr w:type="spellStart"/>
      <w:r w:rsidR="00742213" w:rsidRPr="001A589B">
        <w:rPr>
          <w:rFonts w:ascii="Tahoma" w:eastAsia="Times New Roman" w:hAnsi="Tahoma" w:cs="Tahoma"/>
          <w:bCs/>
          <w:sz w:val="20"/>
          <w:szCs w:val="20"/>
          <w:lang w:eastAsia="ar-SA"/>
        </w:rPr>
        <w:t>Pzp</w:t>
      </w:r>
      <w:proofErr w:type="spellEnd"/>
      <w:r w:rsidR="00742213" w:rsidRPr="001A589B">
        <w:rPr>
          <w:rFonts w:ascii="Tahoma" w:eastAsia="Times New Roman" w:hAnsi="Tahoma" w:cs="Tahoma"/>
          <w:bCs/>
          <w:sz w:val="20"/>
          <w:szCs w:val="20"/>
          <w:lang w:eastAsia="ar-SA"/>
        </w:rPr>
        <w:t xml:space="preserve">. </w:t>
      </w:r>
    </w:p>
    <w:p w14:paraId="397499DF" w14:textId="77777777" w:rsidR="00742213" w:rsidRPr="001A589B" w:rsidRDefault="00742213" w:rsidP="00742213">
      <w:pPr>
        <w:suppressAutoHyphens/>
        <w:spacing w:after="0" w:line="240" w:lineRule="auto"/>
        <w:jc w:val="both"/>
        <w:rPr>
          <w:rFonts w:ascii="Tahoma" w:hAnsi="Tahoma" w:cs="Tahoma"/>
          <w:sz w:val="20"/>
          <w:szCs w:val="20"/>
        </w:rPr>
      </w:pPr>
      <w:r w:rsidRPr="001A589B">
        <w:rPr>
          <w:rFonts w:ascii="Tahoma" w:hAnsi="Tahoma" w:cs="Tahoma"/>
          <w:sz w:val="20"/>
          <w:szCs w:val="20"/>
        </w:rPr>
        <w:t xml:space="preserve">2. </w:t>
      </w:r>
      <w:r w:rsidR="001A589B">
        <w:rPr>
          <w:rFonts w:ascii="Tahoma" w:hAnsi="Tahoma" w:cs="Tahoma"/>
          <w:sz w:val="20"/>
          <w:szCs w:val="20"/>
        </w:rPr>
        <w:t xml:space="preserve"> </w:t>
      </w:r>
      <w:r w:rsidRPr="001A589B">
        <w:rPr>
          <w:rFonts w:ascii="Tahoma" w:hAnsi="Tahoma" w:cs="Tahoma"/>
          <w:sz w:val="20"/>
          <w:szCs w:val="20"/>
        </w:rPr>
        <w:t xml:space="preserve">Wykluczenie Wykonawcy następuje zgodnie z art. 111 </w:t>
      </w:r>
      <w:proofErr w:type="spellStart"/>
      <w:r w:rsidRPr="001A589B">
        <w:rPr>
          <w:rFonts w:ascii="Tahoma" w:hAnsi="Tahoma" w:cs="Tahoma"/>
          <w:sz w:val="20"/>
          <w:szCs w:val="20"/>
        </w:rPr>
        <w:t>Pzp</w:t>
      </w:r>
      <w:proofErr w:type="spellEnd"/>
      <w:r w:rsidRPr="001A589B">
        <w:rPr>
          <w:rFonts w:ascii="Tahoma" w:hAnsi="Tahoma" w:cs="Tahoma"/>
          <w:sz w:val="20"/>
          <w:szCs w:val="20"/>
        </w:rPr>
        <w:t>.</w:t>
      </w:r>
    </w:p>
    <w:p w14:paraId="493FD62E" w14:textId="77777777" w:rsidR="00742213" w:rsidRPr="001A589B" w:rsidRDefault="00742213" w:rsidP="00742213">
      <w:pPr>
        <w:suppressAutoHyphens/>
        <w:spacing w:after="0" w:line="240" w:lineRule="auto"/>
        <w:jc w:val="both"/>
        <w:rPr>
          <w:rFonts w:ascii="Tahoma" w:hAnsi="Tahoma" w:cs="Tahoma"/>
          <w:sz w:val="20"/>
          <w:szCs w:val="20"/>
        </w:rPr>
      </w:pPr>
      <w:r w:rsidRPr="001A589B">
        <w:rPr>
          <w:rFonts w:ascii="Tahoma" w:hAnsi="Tahoma" w:cs="Tahoma"/>
          <w:sz w:val="20"/>
          <w:szCs w:val="20"/>
        </w:rPr>
        <w:t xml:space="preserve">3. </w:t>
      </w:r>
      <w:r w:rsidR="001A589B">
        <w:rPr>
          <w:rFonts w:ascii="Tahoma" w:hAnsi="Tahoma" w:cs="Tahoma"/>
          <w:sz w:val="20"/>
          <w:szCs w:val="20"/>
        </w:rPr>
        <w:t xml:space="preserve"> </w:t>
      </w:r>
      <w:r w:rsidRPr="001A589B">
        <w:rPr>
          <w:rFonts w:ascii="Tahoma" w:hAnsi="Tahoma" w:cs="Tahoma"/>
          <w:sz w:val="20"/>
          <w:szCs w:val="20"/>
        </w:rPr>
        <w:t xml:space="preserve">Zamawiający nie przewiduje wykluczenia wykonawcy na podstawie art. 109 </w:t>
      </w:r>
      <w:proofErr w:type="spellStart"/>
      <w:r w:rsidRPr="001A589B">
        <w:rPr>
          <w:rFonts w:ascii="Tahoma" w:hAnsi="Tahoma" w:cs="Tahoma"/>
          <w:sz w:val="20"/>
          <w:szCs w:val="20"/>
        </w:rPr>
        <w:t>Pzp</w:t>
      </w:r>
      <w:proofErr w:type="spellEnd"/>
    </w:p>
    <w:p w14:paraId="31087835" w14:textId="77777777" w:rsidR="00742213" w:rsidRPr="001A589B" w:rsidRDefault="008A50C9" w:rsidP="001A589B">
      <w:pPr>
        <w:suppressAutoHyphens/>
        <w:spacing w:after="0" w:line="240" w:lineRule="auto"/>
        <w:ind w:left="284" w:hanging="284"/>
        <w:jc w:val="both"/>
        <w:rPr>
          <w:rFonts w:ascii="Tahoma" w:eastAsia="Cambria" w:hAnsi="Tahoma" w:cs="Tahoma"/>
          <w:color w:val="FF0000"/>
          <w:sz w:val="20"/>
          <w:szCs w:val="20"/>
        </w:rPr>
      </w:pPr>
      <w:r>
        <w:rPr>
          <w:rFonts w:ascii="Tahoma" w:hAnsi="Tahoma" w:cs="Tahoma"/>
          <w:sz w:val="20"/>
          <w:szCs w:val="20"/>
        </w:rPr>
        <w:t xml:space="preserve">4. </w:t>
      </w:r>
      <w:r w:rsidR="00742213" w:rsidRPr="001A589B">
        <w:rPr>
          <w:rFonts w:ascii="Tahoma" w:hAnsi="Tahoma" w:cs="Tahoma"/>
          <w:sz w:val="20"/>
          <w:szCs w:val="20"/>
        </w:rPr>
        <w:t>Zamawiający może wykluczyć Wykonawcę na każdym etapie postępowania o udzielenie zamówienia.</w:t>
      </w:r>
    </w:p>
    <w:p w14:paraId="2CF84666" w14:textId="77777777" w:rsidR="00742213" w:rsidRPr="001A589B" w:rsidRDefault="00742213" w:rsidP="0046434E">
      <w:pPr>
        <w:pStyle w:val="Akapitzlist"/>
        <w:numPr>
          <w:ilvl w:val="0"/>
          <w:numId w:val="28"/>
        </w:numPr>
        <w:suppressAutoHyphens/>
        <w:spacing w:after="0" w:line="240" w:lineRule="auto"/>
        <w:ind w:left="284" w:hanging="284"/>
        <w:jc w:val="both"/>
        <w:rPr>
          <w:rFonts w:ascii="Tahoma" w:eastAsia="Times New Roman" w:hAnsi="Tahoma" w:cs="Tahoma"/>
          <w:bCs/>
          <w:sz w:val="20"/>
          <w:szCs w:val="20"/>
          <w:lang w:eastAsia="ar-SA"/>
        </w:rPr>
      </w:pPr>
      <w:r w:rsidRPr="001A589B">
        <w:rPr>
          <w:rFonts w:ascii="Tahoma" w:eastAsia="Times New Roman" w:hAnsi="Tahoma" w:cs="Tahoma"/>
          <w:bCs/>
          <w:sz w:val="20"/>
          <w:szCs w:val="20"/>
          <w:lang w:eastAsia="ar-SA"/>
        </w:rPr>
        <w:t xml:space="preserve">Zamawiający nie określa  warunków udziału w postępowaniu </w:t>
      </w:r>
    </w:p>
    <w:p w14:paraId="4BB172EC" w14:textId="77777777"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7192A697" w14:textId="77777777" w:rsidR="00742213" w:rsidRDefault="00742213"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220DED69" w14:textId="77777777" w:rsidR="00355111" w:rsidRPr="001A589B" w:rsidRDefault="00355111" w:rsidP="00872E99">
      <w:pPr>
        <w:spacing w:after="0" w:line="240" w:lineRule="auto"/>
        <w:jc w:val="both"/>
        <w:rPr>
          <w:rFonts w:ascii="Tahoma" w:eastAsia="Cambria" w:hAnsi="Tahoma" w:cs="Tahoma"/>
          <w:sz w:val="20"/>
          <w:szCs w:val="20"/>
        </w:rPr>
      </w:pPr>
      <w:r w:rsidRPr="001A589B">
        <w:rPr>
          <w:rFonts w:ascii="Tahoma" w:eastAsia="Cambria" w:hAnsi="Tahoma" w:cs="Tahoma"/>
          <w:b/>
          <w:bCs/>
          <w:sz w:val="20"/>
          <w:szCs w:val="20"/>
        </w:rPr>
        <w:t>V</w:t>
      </w:r>
      <w:r w:rsidR="002128B3" w:rsidRPr="001A589B">
        <w:rPr>
          <w:rFonts w:ascii="Tahoma" w:eastAsia="Cambria" w:hAnsi="Tahoma" w:cs="Tahoma"/>
          <w:b/>
          <w:bCs/>
          <w:sz w:val="20"/>
          <w:szCs w:val="20"/>
        </w:rPr>
        <w:t>I</w:t>
      </w:r>
      <w:r w:rsidRPr="001A589B">
        <w:rPr>
          <w:rFonts w:ascii="Tahoma" w:eastAsia="Cambria" w:hAnsi="Tahoma" w:cs="Tahoma"/>
          <w:b/>
          <w:bCs/>
          <w:sz w:val="20"/>
          <w:szCs w:val="20"/>
        </w:rPr>
        <w:t xml:space="preserve">I. WYKAZ </w:t>
      </w:r>
      <w:r w:rsidR="00EF78F6" w:rsidRPr="001A589B">
        <w:rPr>
          <w:rFonts w:ascii="Tahoma" w:eastAsia="Cambria" w:hAnsi="Tahoma" w:cs="Tahoma"/>
          <w:b/>
          <w:bCs/>
          <w:sz w:val="20"/>
          <w:szCs w:val="20"/>
        </w:rPr>
        <w:t>P</w:t>
      </w:r>
      <w:r w:rsidR="00E662D2" w:rsidRPr="001A589B">
        <w:rPr>
          <w:rFonts w:ascii="Tahoma" w:eastAsia="Cambria" w:hAnsi="Tahoma" w:cs="Tahoma"/>
          <w:b/>
          <w:bCs/>
          <w:sz w:val="20"/>
          <w:szCs w:val="20"/>
        </w:rPr>
        <w:t>ODMIOTOWYCH ŚRODKÓW DOWODOWYCH</w:t>
      </w:r>
      <w:r w:rsidRPr="001A589B">
        <w:rPr>
          <w:rFonts w:ascii="Tahoma" w:eastAsia="Cambria" w:hAnsi="Tahoma" w:cs="Tahoma"/>
          <w:sz w:val="20"/>
          <w:szCs w:val="20"/>
        </w:rPr>
        <w:t xml:space="preserve"> </w:t>
      </w:r>
    </w:p>
    <w:p w14:paraId="0B59A70B" w14:textId="77777777" w:rsidR="00306089" w:rsidRPr="001A589B" w:rsidRDefault="00306089" w:rsidP="0046434E">
      <w:pPr>
        <w:pStyle w:val="Akapitzlist"/>
        <w:numPr>
          <w:ilvl w:val="0"/>
          <w:numId w:val="19"/>
        </w:numPr>
        <w:autoSpaceDE w:val="0"/>
        <w:autoSpaceDN w:val="0"/>
        <w:adjustRightInd w:val="0"/>
        <w:spacing w:after="0" w:line="240" w:lineRule="auto"/>
        <w:jc w:val="both"/>
        <w:rPr>
          <w:rFonts w:ascii="Tahoma" w:hAnsi="Tahoma" w:cs="Tahoma"/>
          <w:sz w:val="20"/>
          <w:szCs w:val="20"/>
        </w:rPr>
      </w:pPr>
      <w:r w:rsidRPr="001A589B">
        <w:rPr>
          <w:rFonts w:ascii="Tahoma" w:hAnsi="Tahoma" w:cs="Tahoma"/>
          <w:color w:val="000000"/>
          <w:sz w:val="20"/>
          <w:szCs w:val="20"/>
        </w:rPr>
        <w:t>Zamawiający przed wyborem najkorzystniejszej oferty wzywa wykonawcę, którego oferta została najwyżej oceniona, do złożenia w wyznaczonym terminie, nie krótszym niż 10 dni</w:t>
      </w:r>
      <w:r w:rsidRPr="001A589B">
        <w:rPr>
          <w:rFonts w:ascii="Tahoma" w:hAnsi="Tahoma" w:cs="Tahoma"/>
          <w:sz w:val="20"/>
          <w:szCs w:val="20"/>
        </w:rPr>
        <w:t xml:space="preserve">, aktualnych podmiotowych środków dowodowych: </w:t>
      </w:r>
    </w:p>
    <w:p w14:paraId="096A18EE" w14:textId="77777777" w:rsidR="00A53CBA" w:rsidRPr="001A589B" w:rsidRDefault="00A53CBA" w:rsidP="0046434E">
      <w:pPr>
        <w:pStyle w:val="Akapitzlist"/>
        <w:numPr>
          <w:ilvl w:val="0"/>
          <w:numId w:val="26"/>
        </w:numPr>
        <w:suppressAutoHyphens/>
        <w:spacing w:after="0" w:line="240" w:lineRule="auto"/>
        <w:jc w:val="both"/>
        <w:rPr>
          <w:rFonts w:ascii="Tahoma" w:eastAsia="Times New Roman" w:hAnsi="Tahoma" w:cs="Tahoma"/>
          <w:bCs/>
          <w:sz w:val="20"/>
          <w:szCs w:val="20"/>
          <w:lang w:eastAsia="ar-SA"/>
        </w:rPr>
      </w:pPr>
      <w:r w:rsidRPr="001A589B">
        <w:rPr>
          <w:rFonts w:ascii="Tahoma" w:eastAsia="Times New Roman" w:hAnsi="Tahoma" w:cs="Tahoma"/>
          <w:sz w:val="20"/>
          <w:szCs w:val="20"/>
        </w:rPr>
        <w:t xml:space="preserve">W celu potwierdzenia spełnienia braku podstaw do wykluczenia </w:t>
      </w:r>
      <w:r w:rsidR="007419E6" w:rsidRPr="001A589B">
        <w:rPr>
          <w:rFonts w:ascii="Tahoma" w:eastAsia="Times New Roman" w:hAnsi="Tahoma" w:cs="Tahoma"/>
          <w:sz w:val="20"/>
          <w:szCs w:val="20"/>
        </w:rPr>
        <w:t xml:space="preserve">, </w:t>
      </w:r>
      <w:r w:rsidRPr="001A589B">
        <w:rPr>
          <w:rFonts w:ascii="Tahoma" w:eastAsia="Times New Roman" w:hAnsi="Tahoma" w:cs="Tahoma"/>
          <w:sz w:val="20"/>
          <w:szCs w:val="20"/>
        </w:rPr>
        <w:t xml:space="preserve">aktualne na dzień składania ofert oświadczenie </w:t>
      </w:r>
      <w:r w:rsidRPr="001A589B">
        <w:rPr>
          <w:rFonts w:ascii="Tahoma" w:eastAsia="Times New Roman" w:hAnsi="Tahoma" w:cs="Tahoma"/>
          <w:bCs/>
          <w:sz w:val="20"/>
          <w:szCs w:val="20"/>
          <w:lang w:eastAsia="ar-SA"/>
        </w:rPr>
        <w:t xml:space="preserve">w formie jednolitego dokumentu (JEDZ) w zakresie wskazanym w załączniku nr 2 do SWZ. </w:t>
      </w:r>
    </w:p>
    <w:p w14:paraId="464B2453" w14:textId="77777777" w:rsidR="001A589B" w:rsidRDefault="00A53CBA" w:rsidP="008A50C9">
      <w:pPr>
        <w:pStyle w:val="Akapitzlist"/>
        <w:suppressAutoHyphens/>
        <w:spacing w:after="0" w:line="240" w:lineRule="auto"/>
        <w:ind w:left="851" w:hanging="284"/>
        <w:jc w:val="both"/>
        <w:rPr>
          <w:rFonts w:ascii="Tahoma" w:eastAsia="Times New Roman" w:hAnsi="Tahoma" w:cs="Tahoma"/>
          <w:bCs/>
          <w:sz w:val="20"/>
          <w:szCs w:val="20"/>
          <w:lang w:eastAsia="ar-SA"/>
        </w:rPr>
      </w:pPr>
      <w:r w:rsidRPr="001A589B">
        <w:rPr>
          <w:rFonts w:ascii="Tahoma" w:eastAsia="Times New Roman" w:hAnsi="Tahoma" w:cs="Tahoma"/>
          <w:bCs/>
          <w:sz w:val="20"/>
          <w:szCs w:val="20"/>
          <w:lang w:eastAsia="ar-SA"/>
        </w:rPr>
        <w:t xml:space="preserve">* W przypadku wspólnego ubiegania się o zamówienie przez wykonawców jednolity dokument </w:t>
      </w:r>
      <w:r w:rsidR="001A589B">
        <w:rPr>
          <w:rFonts w:ascii="Tahoma" w:eastAsia="Times New Roman" w:hAnsi="Tahoma" w:cs="Tahoma"/>
          <w:bCs/>
          <w:sz w:val="20"/>
          <w:szCs w:val="20"/>
          <w:lang w:eastAsia="ar-SA"/>
        </w:rPr>
        <w:t xml:space="preserve">   </w:t>
      </w:r>
    </w:p>
    <w:p w14:paraId="4BBD5107" w14:textId="77777777" w:rsidR="00A53CBA" w:rsidRPr="001A589B" w:rsidRDefault="008A50C9" w:rsidP="001A589B">
      <w:pPr>
        <w:pStyle w:val="Akapitzlist"/>
        <w:suppressAutoHyphens/>
        <w:spacing w:after="0" w:line="240" w:lineRule="auto"/>
        <w:ind w:left="851" w:hanging="131"/>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A53CBA" w:rsidRPr="001A589B">
        <w:rPr>
          <w:rFonts w:ascii="Tahoma" w:eastAsia="Times New Roman" w:hAnsi="Tahoma" w:cs="Tahoma"/>
          <w:bCs/>
          <w:sz w:val="20"/>
          <w:szCs w:val="20"/>
          <w:lang w:eastAsia="ar-SA"/>
        </w:rPr>
        <w:t>JEDZ składa każdy z wykonawców</w:t>
      </w:r>
      <w:r w:rsidR="007A3BE3" w:rsidRPr="001A589B">
        <w:rPr>
          <w:rFonts w:ascii="Tahoma" w:eastAsia="Times New Roman" w:hAnsi="Tahoma" w:cs="Tahoma"/>
          <w:bCs/>
          <w:sz w:val="20"/>
          <w:szCs w:val="20"/>
          <w:lang w:eastAsia="ar-SA"/>
        </w:rPr>
        <w:t>.</w:t>
      </w:r>
      <w:r w:rsidR="00A53CBA" w:rsidRPr="001A589B">
        <w:rPr>
          <w:rFonts w:ascii="Tahoma" w:eastAsia="Times New Roman" w:hAnsi="Tahoma" w:cs="Tahoma"/>
          <w:bCs/>
          <w:sz w:val="20"/>
          <w:szCs w:val="20"/>
          <w:lang w:eastAsia="ar-SA"/>
        </w:rPr>
        <w:t xml:space="preserve"> Dokumenty te potwie</w:t>
      </w:r>
      <w:r w:rsidR="00535FDE" w:rsidRPr="001A589B">
        <w:rPr>
          <w:rFonts w:ascii="Tahoma" w:eastAsia="Times New Roman" w:hAnsi="Tahoma" w:cs="Tahoma"/>
          <w:bCs/>
          <w:sz w:val="20"/>
          <w:szCs w:val="20"/>
          <w:lang w:eastAsia="ar-SA"/>
        </w:rPr>
        <w:t>rdzają brak podstaw wykluczenia.</w:t>
      </w:r>
    </w:p>
    <w:p w14:paraId="38DA6152" w14:textId="77777777" w:rsidR="00A53CBA" w:rsidRPr="001A589B" w:rsidRDefault="00A53CBA" w:rsidP="008A50C9">
      <w:pPr>
        <w:pStyle w:val="Akapitzlist"/>
        <w:spacing w:after="0" w:line="240" w:lineRule="auto"/>
        <w:ind w:left="851" w:hanging="284"/>
        <w:jc w:val="both"/>
        <w:rPr>
          <w:rFonts w:ascii="Tahoma" w:eastAsia="Times New Roman" w:hAnsi="Tahoma" w:cs="Tahoma"/>
          <w:bCs/>
          <w:sz w:val="20"/>
          <w:szCs w:val="20"/>
          <w:lang w:eastAsia="ar-SA"/>
        </w:rPr>
      </w:pPr>
      <w:r w:rsidRPr="001A589B">
        <w:rPr>
          <w:rFonts w:ascii="Tahoma" w:eastAsia="Times New Roman" w:hAnsi="Tahoma" w:cs="Tahoma"/>
          <w:bCs/>
          <w:sz w:val="20"/>
          <w:szCs w:val="20"/>
          <w:lang w:eastAsia="ar-SA"/>
        </w:rPr>
        <w:t>* Zamawiający nie żąda od wykonawcy złożenia  jednolite</w:t>
      </w:r>
      <w:r w:rsidR="008A50C9">
        <w:rPr>
          <w:rFonts w:ascii="Tahoma" w:eastAsia="Times New Roman" w:hAnsi="Tahoma" w:cs="Tahoma"/>
          <w:bCs/>
          <w:sz w:val="20"/>
          <w:szCs w:val="20"/>
          <w:lang w:eastAsia="ar-SA"/>
        </w:rPr>
        <w:t xml:space="preserve">go dokumentu (JEDZ) dotyczącego </w:t>
      </w:r>
      <w:r w:rsidRPr="001A589B">
        <w:rPr>
          <w:rFonts w:ascii="Tahoma" w:eastAsia="Times New Roman" w:hAnsi="Tahoma" w:cs="Tahoma"/>
          <w:bCs/>
          <w:sz w:val="20"/>
          <w:szCs w:val="20"/>
          <w:lang w:eastAsia="ar-SA"/>
        </w:rPr>
        <w:t xml:space="preserve">podwykonawcy, któremu zamierza powierzyć wykonanie części zamówienia. </w:t>
      </w:r>
    </w:p>
    <w:p w14:paraId="2CD45038" w14:textId="77777777" w:rsidR="002128B3" w:rsidRPr="001A589B" w:rsidRDefault="008A50C9" w:rsidP="002128B3">
      <w:pPr>
        <w:suppressAutoHyphens/>
        <w:ind w:left="720"/>
        <w:contextualSpacing/>
        <w:jc w:val="both"/>
        <w:rPr>
          <w:rFonts w:ascii="Tahoma" w:eastAsia="Times New Roman" w:hAnsi="Tahoma" w:cs="Tahoma"/>
          <w:bCs/>
          <w:i/>
          <w:sz w:val="20"/>
          <w:szCs w:val="20"/>
          <w:lang w:eastAsia="ar-SA"/>
        </w:rPr>
      </w:pPr>
      <w:r>
        <w:rPr>
          <w:rFonts w:ascii="Tahoma" w:eastAsia="Cambria" w:hAnsi="Tahoma" w:cs="Tahoma"/>
          <w:i/>
          <w:sz w:val="20"/>
          <w:szCs w:val="20"/>
        </w:rPr>
        <w:t xml:space="preserve"> </w:t>
      </w:r>
      <w:r w:rsidR="002128B3" w:rsidRPr="001A589B">
        <w:rPr>
          <w:rFonts w:ascii="Tahoma" w:eastAsia="Cambria" w:hAnsi="Tahoma" w:cs="Tahoma"/>
          <w:i/>
          <w:sz w:val="20"/>
          <w:szCs w:val="20"/>
        </w:rPr>
        <w:t>Korzystać można z  ESPD lub innych dostępnych narzędzi lub oprogramowania, które umożliwiają wypełnienie JEDZ i utworzenie dokumentu elektronicznego.</w:t>
      </w:r>
    </w:p>
    <w:p w14:paraId="68164E7B" w14:textId="77777777" w:rsidR="002128B3" w:rsidRPr="001A589B" w:rsidRDefault="002128B3" w:rsidP="002128B3">
      <w:pPr>
        <w:suppressAutoHyphens/>
        <w:contextualSpacing/>
        <w:jc w:val="both"/>
        <w:rPr>
          <w:rFonts w:ascii="Tahoma" w:eastAsia="Times New Roman" w:hAnsi="Tahoma" w:cs="Tahoma"/>
          <w:b/>
          <w:bCs/>
          <w:sz w:val="20"/>
          <w:szCs w:val="20"/>
          <w:lang w:eastAsia="ar-SA"/>
        </w:rPr>
      </w:pPr>
      <w:r w:rsidRPr="001A589B">
        <w:rPr>
          <w:rFonts w:ascii="Tahoma" w:eastAsia="Times New Roman" w:hAnsi="Tahoma" w:cs="Tahoma"/>
          <w:b/>
          <w:bCs/>
          <w:i/>
          <w:sz w:val="20"/>
          <w:szCs w:val="20"/>
          <w:lang w:eastAsia="ar-SA"/>
        </w:rPr>
        <w:t xml:space="preserve">            </w:t>
      </w:r>
      <w:r w:rsidRPr="001A589B">
        <w:rPr>
          <w:rFonts w:ascii="Tahoma" w:eastAsia="Times New Roman" w:hAnsi="Tahoma" w:cs="Tahoma"/>
          <w:b/>
          <w:bCs/>
          <w:sz w:val="20"/>
          <w:szCs w:val="20"/>
          <w:lang w:eastAsia="ar-SA"/>
        </w:rPr>
        <w:t>Instrukcja  pobierania,  wypełniania  oraz  przekazywania  JEDZ:</w:t>
      </w:r>
    </w:p>
    <w:p w14:paraId="3ACDB23B"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lastRenderedPageBreak/>
        <w:t xml:space="preserve">Ściągnąć ze strony Zamawiającego i zapisać na swoim komputerze plik „JEDZ w formacie </w:t>
      </w:r>
      <w:proofErr w:type="spellStart"/>
      <w:r w:rsidRPr="001A589B">
        <w:rPr>
          <w:rFonts w:ascii="Tahoma" w:eastAsia="Cambria" w:hAnsi="Tahoma" w:cs="Tahoma"/>
          <w:sz w:val="20"/>
          <w:szCs w:val="20"/>
        </w:rPr>
        <w:t>xml</w:t>
      </w:r>
      <w:proofErr w:type="spellEnd"/>
      <w:r w:rsidRPr="001A589B">
        <w:rPr>
          <w:rFonts w:ascii="Tahoma" w:eastAsia="Cambria" w:hAnsi="Tahoma" w:cs="Tahoma"/>
          <w:sz w:val="20"/>
          <w:szCs w:val="20"/>
        </w:rPr>
        <w:t xml:space="preserve">”. </w:t>
      </w:r>
    </w:p>
    <w:p w14:paraId="003B4A58"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 xml:space="preserve">Wejść na stronę Komisji Europejskiej:   </w:t>
      </w:r>
      <w:r w:rsidRPr="001A589B">
        <w:rPr>
          <w:rFonts w:ascii="Tahoma" w:eastAsia="Cambria" w:hAnsi="Tahoma" w:cs="Tahoma"/>
          <w:sz w:val="20"/>
          <w:szCs w:val="20"/>
          <w:u w:val="single"/>
        </w:rPr>
        <w:t>https://ec.europa.eu/tools/espd?lang=pl</w:t>
      </w:r>
    </w:p>
    <w:p w14:paraId="7D9FBB53" w14:textId="77777777" w:rsidR="002128B3" w:rsidRPr="001A589B" w:rsidRDefault="002128B3" w:rsidP="002128B3">
      <w:pPr>
        <w:ind w:left="720"/>
        <w:contextualSpacing/>
        <w:rPr>
          <w:rFonts w:ascii="Tahoma" w:hAnsi="Tahoma" w:cs="Tahoma"/>
          <w:sz w:val="20"/>
          <w:szCs w:val="20"/>
        </w:rPr>
      </w:pPr>
      <w:r w:rsidRPr="001A589B">
        <w:rPr>
          <w:rFonts w:ascii="Tahoma" w:eastAsia="Cambria" w:hAnsi="Tahoma" w:cs="Tahoma"/>
          <w:sz w:val="20"/>
          <w:szCs w:val="20"/>
        </w:rPr>
        <w:t>lub Urzędu Zamówień Publicznych (gdzie znajduje się instrukcja elektronicznego narzędzia do wypełniana JEDZ/ESPD /eESPD/:</w:t>
      </w:r>
      <w:r w:rsidRPr="001A589B">
        <w:rPr>
          <w:rFonts w:ascii="Tahoma" w:hAnsi="Tahoma" w:cs="Tahoma"/>
          <w:sz w:val="20"/>
          <w:szCs w:val="20"/>
          <w:u w:val="single"/>
        </w:rPr>
        <w:t>https://www.uzp.gov.pl/baza-wiedzy/jednolity-europejski-dokument-zamowienia</w:t>
      </w:r>
      <w:r w:rsidRPr="001A589B">
        <w:rPr>
          <w:rFonts w:ascii="Tahoma" w:hAnsi="Tahoma" w:cs="Tahoma"/>
          <w:sz w:val="20"/>
          <w:szCs w:val="20"/>
        </w:rPr>
        <w:t xml:space="preserve">     </w:t>
      </w:r>
      <w:hyperlink r:id="rId15" w:history="1">
        <w:r w:rsidRPr="001A589B">
          <w:rPr>
            <w:rFonts w:ascii="Tahoma" w:hAnsi="Tahoma" w:cs="Tahoma"/>
            <w:sz w:val="20"/>
            <w:szCs w:val="20"/>
            <w:u w:val="single"/>
          </w:rPr>
          <w:t>https://espd.uzp.gov.pl/filter?lang=pl</w:t>
        </w:r>
      </w:hyperlink>
      <w:r w:rsidRPr="001A589B">
        <w:rPr>
          <w:rFonts w:ascii="Tahoma" w:hAnsi="Tahoma" w:cs="Tahoma"/>
          <w:sz w:val="20"/>
          <w:szCs w:val="20"/>
          <w:u w:val="single"/>
        </w:rPr>
        <w:t xml:space="preserve"> </w:t>
      </w:r>
    </w:p>
    <w:p w14:paraId="73E2698B"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Zaznaczyć opcje „jestem  wykonawcą” i chcę „zaimportować ESPD”.</w:t>
      </w:r>
    </w:p>
    <w:p w14:paraId="4FF7F49A"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 xml:space="preserve">Następnie wybrać ikonkę „przeglądaj” i zaimportować ściągnięty uprzednio plik „JEDZ w formacie </w:t>
      </w:r>
      <w:proofErr w:type="spellStart"/>
      <w:r w:rsidRPr="001A589B">
        <w:rPr>
          <w:rFonts w:ascii="Tahoma" w:eastAsia="Cambria" w:hAnsi="Tahoma" w:cs="Tahoma"/>
          <w:sz w:val="20"/>
          <w:szCs w:val="20"/>
        </w:rPr>
        <w:t>xml</w:t>
      </w:r>
      <w:proofErr w:type="spellEnd"/>
      <w:r w:rsidRPr="001A589B">
        <w:rPr>
          <w:rFonts w:ascii="Tahoma" w:eastAsia="Cambria" w:hAnsi="Tahoma" w:cs="Tahoma"/>
          <w:sz w:val="20"/>
          <w:szCs w:val="20"/>
        </w:rPr>
        <w:t>”</w:t>
      </w:r>
    </w:p>
    <w:p w14:paraId="766FA291"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 xml:space="preserve">Zaznaczyć odpowiedź na pytanie „Gdzie znajduje się siedziba Państwa przedsiębiorstwa” - menu rozwijane </w:t>
      </w:r>
    </w:p>
    <w:p w14:paraId="33BC80B9"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Nacisnąć przycisk „DALEJ”</w:t>
      </w:r>
    </w:p>
    <w:p w14:paraId="61A31059"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 xml:space="preserve">Otworzy się edytowalna wersja JEDZ, którą należy wypełnić. </w:t>
      </w:r>
    </w:p>
    <w:p w14:paraId="47B709B0" w14:textId="77777777" w:rsidR="002128B3" w:rsidRPr="001A589B" w:rsidRDefault="002128B3" w:rsidP="002128B3">
      <w:pPr>
        <w:ind w:left="720"/>
        <w:contextualSpacing/>
        <w:jc w:val="both"/>
        <w:rPr>
          <w:rFonts w:ascii="Tahoma" w:eastAsia="Cambria" w:hAnsi="Tahoma" w:cs="Tahoma"/>
          <w:sz w:val="20"/>
          <w:szCs w:val="20"/>
        </w:rPr>
      </w:pPr>
      <w:r w:rsidRPr="001A589B">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3FB793B" w14:textId="77777777" w:rsidR="002128B3" w:rsidRPr="001A589B" w:rsidRDefault="002128B3" w:rsidP="0046434E">
      <w:pPr>
        <w:numPr>
          <w:ilvl w:val="0"/>
          <w:numId w:val="27"/>
        </w:numPr>
        <w:contextualSpacing/>
        <w:jc w:val="both"/>
        <w:rPr>
          <w:rFonts w:ascii="Tahoma" w:eastAsia="Cambria" w:hAnsi="Tahoma" w:cs="Tahoma"/>
          <w:sz w:val="20"/>
          <w:szCs w:val="20"/>
        </w:rPr>
      </w:pPr>
      <w:r w:rsidRPr="001A589B">
        <w:rPr>
          <w:rFonts w:ascii="Tahoma" w:eastAsia="Cambria" w:hAnsi="Tahoma" w:cs="Tahoma"/>
          <w:sz w:val="20"/>
          <w:szCs w:val="20"/>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14:paraId="7166B388" w14:textId="77777777" w:rsidR="002128B3" w:rsidRPr="001A589B" w:rsidRDefault="002128B3" w:rsidP="0046434E">
      <w:pPr>
        <w:numPr>
          <w:ilvl w:val="0"/>
          <w:numId w:val="27"/>
        </w:numPr>
        <w:suppressAutoHyphens/>
        <w:spacing w:after="160" w:line="259" w:lineRule="auto"/>
        <w:contextualSpacing/>
        <w:jc w:val="both"/>
        <w:rPr>
          <w:rFonts w:ascii="Tahoma" w:eastAsia="Cambria" w:hAnsi="Tahoma" w:cs="Tahoma"/>
          <w:sz w:val="20"/>
          <w:szCs w:val="20"/>
        </w:rPr>
      </w:pPr>
      <w:r w:rsidRPr="001A589B">
        <w:rPr>
          <w:rFonts w:ascii="Tahoma" w:eastAsia="Cambria" w:hAnsi="Tahoma" w:cs="Tahoma"/>
          <w:sz w:val="20"/>
          <w:szCs w:val="20"/>
        </w:rPr>
        <w:t xml:space="preserve">Zamawiający dopuszcza, aby Wykonawca użył do wypełnienia JEDZ pliku „JEDZ w formacie pdf (podgląd wersji </w:t>
      </w:r>
      <w:proofErr w:type="spellStart"/>
      <w:r w:rsidRPr="001A589B">
        <w:rPr>
          <w:rFonts w:ascii="Tahoma" w:eastAsia="Cambria" w:hAnsi="Tahoma" w:cs="Tahoma"/>
          <w:sz w:val="20"/>
          <w:szCs w:val="20"/>
        </w:rPr>
        <w:t>xml</w:t>
      </w:r>
      <w:proofErr w:type="spellEnd"/>
      <w:r w:rsidRPr="001A589B">
        <w:rPr>
          <w:rFonts w:ascii="Tahoma" w:eastAsia="Cambria" w:hAnsi="Tahoma" w:cs="Tahoma"/>
          <w:sz w:val="20"/>
          <w:szCs w:val="20"/>
        </w:rPr>
        <w:t>)”.</w:t>
      </w:r>
    </w:p>
    <w:p w14:paraId="0C026637" w14:textId="77777777" w:rsidR="002128B3" w:rsidRPr="001A589B" w:rsidRDefault="002128B3" w:rsidP="0046434E">
      <w:pPr>
        <w:numPr>
          <w:ilvl w:val="0"/>
          <w:numId w:val="27"/>
        </w:numPr>
        <w:suppressAutoHyphens/>
        <w:spacing w:line="259" w:lineRule="auto"/>
        <w:contextualSpacing/>
        <w:jc w:val="both"/>
        <w:rPr>
          <w:rFonts w:ascii="Tahoma" w:eastAsia="Cambria" w:hAnsi="Tahoma" w:cs="Tahoma"/>
          <w:sz w:val="20"/>
          <w:szCs w:val="20"/>
        </w:rPr>
      </w:pPr>
      <w:r w:rsidRPr="001A589B">
        <w:rPr>
          <w:rFonts w:ascii="Tahoma" w:eastAsia="Cambria" w:hAnsi="Tahoma" w:cs="Tahoma"/>
          <w:sz w:val="20"/>
          <w:szCs w:val="20"/>
        </w:rPr>
        <w:t>Po stworzeniu lub wygenerowaniu przez Wykonawcę gotowego dokumentu Wykonawca jest zobowiązany do podpisania  kwalifikowanym podpisem elektronicznym.</w:t>
      </w:r>
    </w:p>
    <w:p w14:paraId="5317FE8E" w14:textId="77777777" w:rsidR="00306089" w:rsidRPr="001A589B" w:rsidRDefault="00CE0A47" w:rsidP="00306089">
      <w:pPr>
        <w:autoSpaceDE w:val="0"/>
        <w:autoSpaceDN w:val="0"/>
        <w:adjustRightInd w:val="0"/>
        <w:spacing w:after="0" w:line="240" w:lineRule="auto"/>
        <w:ind w:left="426" w:hanging="426"/>
        <w:jc w:val="both"/>
        <w:rPr>
          <w:rFonts w:ascii="Tahoma" w:hAnsi="Tahoma" w:cs="Tahoma"/>
          <w:sz w:val="20"/>
          <w:szCs w:val="20"/>
        </w:rPr>
      </w:pPr>
      <w:r w:rsidRPr="001A589B">
        <w:rPr>
          <w:rFonts w:ascii="Tahoma" w:hAnsi="Tahoma" w:cs="Tahoma"/>
          <w:bCs/>
          <w:sz w:val="20"/>
          <w:szCs w:val="20"/>
        </w:rPr>
        <w:t>b</w:t>
      </w:r>
      <w:r w:rsidR="00306089" w:rsidRPr="001A589B">
        <w:rPr>
          <w:rFonts w:ascii="Tahoma" w:hAnsi="Tahoma" w:cs="Tahoma"/>
          <w:bCs/>
          <w:sz w:val="20"/>
          <w:szCs w:val="20"/>
        </w:rPr>
        <w:t>)</w:t>
      </w:r>
      <w:r w:rsidR="00306089" w:rsidRPr="004C7269">
        <w:rPr>
          <w:rFonts w:ascii="Times New Roman" w:hAnsi="Times New Roman" w:cs="Times New Roman"/>
          <w:bCs/>
          <w:sz w:val="24"/>
          <w:szCs w:val="24"/>
        </w:rPr>
        <w:t xml:space="preserve">  </w:t>
      </w:r>
      <w:r w:rsidRPr="001A589B">
        <w:rPr>
          <w:rFonts w:ascii="Tahoma" w:hAnsi="Tahoma" w:cs="Tahoma"/>
          <w:bCs/>
          <w:sz w:val="20"/>
          <w:szCs w:val="20"/>
        </w:rPr>
        <w:t>aktualnego na dzień składania o</w:t>
      </w:r>
      <w:r w:rsidR="00306089" w:rsidRPr="001A589B">
        <w:rPr>
          <w:rFonts w:ascii="Tahoma" w:hAnsi="Tahoma" w:cs="Tahoma"/>
          <w:bCs/>
          <w:sz w:val="20"/>
          <w:szCs w:val="20"/>
        </w:rPr>
        <w:t>świadczenie wykonawcy</w:t>
      </w:r>
      <w:r w:rsidR="00306089" w:rsidRPr="001A589B">
        <w:rPr>
          <w:rFonts w:ascii="Tahoma" w:hAnsi="Tahoma" w:cs="Tahoma"/>
          <w:sz w:val="20"/>
          <w:szCs w:val="20"/>
        </w:rPr>
        <w:t xml:space="preserve">, w zakresie art. 108 ust. 1 pkt 5 </w:t>
      </w:r>
      <w:proofErr w:type="spellStart"/>
      <w:r w:rsidR="00306089" w:rsidRPr="001A589B">
        <w:rPr>
          <w:rFonts w:ascii="Tahoma" w:hAnsi="Tahoma" w:cs="Tahoma"/>
          <w:sz w:val="20"/>
          <w:szCs w:val="20"/>
        </w:rPr>
        <w:t>p.z.p</w:t>
      </w:r>
      <w:proofErr w:type="spellEnd"/>
      <w:r w:rsidR="00306089" w:rsidRPr="001A589B">
        <w:rPr>
          <w:rFonts w:ascii="Tahoma" w:hAnsi="Tahoma" w:cs="Tahoma"/>
          <w:sz w:val="20"/>
          <w:szCs w:val="20"/>
        </w:rPr>
        <w:t xml:space="preserve">., o braku przynależności do tej samej grupy kapitałowej, w rozumieniu ustawy z dnia 16.02.2007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1A589B">
        <w:rPr>
          <w:rFonts w:ascii="Tahoma" w:hAnsi="Tahoma" w:cs="Tahoma"/>
          <w:bCs/>
          <w:sz w:val="20"/>
          <w:szCs w:val="20"/>
        </w:rPr>
        <w:t>załącznik nr 3 do SWZ</w:t>
      </w:r>
      <w:r w:rsidR="00306089" w:rsidRPr="001A589B">
        <w:rPr>
          <w:rFonts w:ascii="Tahoma" w:hAnsi="Tahoma" w:cs="Tahoma"/>
          <w:sz w:val="20"/>
          <w:szCs w:val="20"/>
        </w:rPr>
        <w:t xml:space="preserve"> </w:t>
      </w:r>
    </w:p>
    <w:p w14:paraId="5A8D7EBA" w14:textId="77777777" w:rsidR="00306089" w:rsidRPr="001A589B" w:rsidRDefault="00CE0A47" w:rsidP="00306089">
      <w:pPr>
        <w:pStyle w:val="Akapitzlist"/>
        <w:spacing w:after="0" w:line="240" w:lineRule="auto"/>
        <w:ind w:left="426" w:hanging="426"/>
        <w:jc w:val="both"/>
        <w:rPr>
          <w:rFonts w:ascii="Tahoma" w:eastAsia="Times New Roman" w:hAnsi="Tahoma" w:cs="Tahoma"/>
          <w:bCs/>
          <w:sz w:val="20"/>
          <w:szCs w:val="20"/>
          <w:lang w:eastAsia="ar-SA"/>
        </w:rPr>
      </w:pPr>
      <w:r w:rsidRPr="001A589B">
        <w:rPr>
          <w:rFonts w:ascii="Tahoma" w:hAnsi="Tahoma" w:cs="Tahoma"/>
          <w:bCs/>
          <w:sz w:val="20"/>
          <w:szCs w:val="20"/>
        </w:rPr>
        <w:t>c</w:t>
      </w:r>
      <w:r w:rsidR="00306089" w:rsidRPr="001A589B">
        <w:rPr>
          <w:rFonts w:ascii="Tahoma" w:hAnsi="Tahoma" w:cs="Tahoma"/>
          <w:bCs/>
          <w:sz w:val="20"/>
          <w:szCs w:val="20"/>
        </w:rPr>
        <w:t xml:space="preserve">) </w:t>
      </w:r>
      <w:r w:rsidRPr="001A589B">
        <w:rPr>
          <w:rFonts w:ascii="Tahoma" w:hAnsi="Tahoma" w:cs="Tahoma"/>
          <w:bCs/>
          <w:sz w:val="20"/>
          <w:szCs w:val="20"/>
        </w:rPr>
        <w:t>aktualnego na dzień składania o</w:t>
      </w:r>
      <w:r w:rsidR="00306089" w:rsidRPr="001A589B">
        <w:rPr>
          <w:rFonts w:ascii="Tahoma" w:hAnsi="Tahoma" w:cs="Tahoma"/>
          <w:bCs/>
          <w:sz w:val="20"/>
          <w:szCs w:val="20"/>
        </w:rPr>
        <w:t xml:space="preserve">świadczenie wykonawcy </w:t>
      </w:r>
      <w:r w:rsidR="00306089" w:rsidRPr="001A589B">
        <w:rPr>
          <w:rFonts w:ascii="Tahoma" w:hAnsi="Tahoma" w:cs="Tahoma"/>
          <w:sz w:val="20"/>
          <w:szCs w:val="20"/>
        </w:rPr>
        <w:t xml:space="preserve">o aktualności informacji zawartych w oświadczeniu, o którym mowa w art. 125 ust. 1 </w:t>
      </w:r>
      <w:proofErr w:type="spellStart"/>
      <w:r w:rsidR="00306089" w:rsidRPr="001A589B">
        <w:rPr>
          <w:rFonts w:ascii="Tahoma" w:hAnsi="Tahoma" w:cs="Tahoma"/>
          <w:sz w:val="20"/>
          <w:szCs w:val="20"/>
        </w:rPr>
        <w:t>p.z.p</w:t>
      </w:r>
      <w:proofErr w:type="spellEnd"/>
      <w:r w:rsidR="00306089" w:rsidRPr="001A589B">
        <w:rPr>
          <w:rFonts w:ascii="Tahoma" w:hAnsi="Tahoma" w:cs="Tahoma"/>
          <w:sz w:val="20"/>
          <w:szCs w:val="20"/>
        </w:rPr>
        <w:t xml:space="preserve">. w zakresie odnoszącym się do podstaw wykluczenia wskazanych w art. 108 ust. 1 pkt 3-6 </w:t>
      </w:r>
      <w:proofErr w:type="spellStart"/>
      <w:r w:rsidR="00306089" w:rsidRPr="001A589B">
        <w:rPr>
          <w:rFonts w:ascii="Tahoma" w:hAnsi="Tahoma" w:cs="Tahoma"/>
          <w:sz w:val="20"/>
          <w:szCs w:val="20"/>
        </w:rPr>
        <w:t>p.z.p</w:t>
      </w:r>
      <w:proofErr w:type="spellEnd"/>
      <w:r w:rsidR="00306089" w:rsidRPr="001A589B">
        <w:rPr>
          <w:rFonts w:ascii="Tahoma" w:hAnsi="Tahoma" w:cs="Tahoma"/>
          <w:sz w:val="20"/>
          <w:szCs w:val="20"/>
        </w:rPr>
        <w:t xml:space="preserve">.; wzór oświadczenia stanowi </w:t>
      </w:r>
      <w:r w:rsidR="00306089" w:rsidRPr="001A589B">
        <w:rPr>
          <w:rFonts w:ascii="Tahoma" w:hAnsi="Tahoma" w:cs="Tahoma"/>
          <w:bCs/>
          <w:sz w:val="20"/>
          <w:szCs w:val="20"/>
        </w:rPr>
        <w:t>Załącznik nr 5 do SWZ</w:t>
      </w:r>
    </w:p>
    <w:p w14:paraId="01438A0E" w14:textId="77777777" w:rsidR="00306089" w:rsidRPr="001A589B" w:rsidRDefault="00CE0A47" w:rsidP="00306089">
      <w:pPr>
        <w:autoSpaceDE w:val="0"/>
        <w:autoSpaceDN w:val="0"/>
        <w:adjustRightInd w:val="0"/>
        <w:spacing w:after="0" w:line="240" w:lineRule="auto"/>
        <w:ind w:left="426" w:hanging="426"/>
        <w:jc w:val="both"/>
        <w:rPr>
          <w:rFonts w:ascii="Tahoma" w:hAnsi="Tahoma" w:cs="Tahoma"/>
          <w:sz w:val="20"/>
          <w:szCs w:val="20"/>
        </w:rPr>
      </w:pPr>
      <w:r w:rsidRPr="001A589B">
        <w:rPr>
          <w:rFonts w:ascii="Tahoma" w:hAnsi="Tahoma" w:cs="Tahoma"/>
          <w:bCs/>
          <w:sz w:val="20"/>
          <w:szCs w:val="20"/>
        </w:rPr>
        <w:t>d</w:t>
      </w:r>
      <w:r w:rsidR="00306089" w:rsidRPr="001A589B">
        <w:rPr>
          <w:rFonts w:ascii="Tahoma" w:hAnsi="Tahoma" w:cs="Tahoma"/>
          <w:bCs/>
          <w:sz w:val="20"/>
          <w:szCs w:val="20"/>
        </w:rPr>
        <w:t xml:space="preserve">) </w:t>
      </w:r>
      <w:r w:rsidR="0027598F" w:rsidRPr="001A589B">
        <w:rPr>
          <w:rFonts w:ascii="Tahoma" w:hAnsi="Tahoma" w:cs="Tahoma"/>
          <w:bCs/>
          <w:sz w:val="20"/>
          <w:szCs w:val="20"/>
        </w:rPr>
        <w:t>aktualnej na dzień składania i</w:t>
      </w:r>
      <w:r w:rsidR="00306089" w:rsidRPr="001A589B">
        <w:rPr>
          <w:rFonts w:ascii="Tahoma" w:hAnsi="Tahoma" w:cs="Tahoma"/>
          <w:bCs/>
          <w:sz w:val="20"/>
          <w:szCs w:val="20"/>
        </w:rPr>
        <w:t xml:space="preserve">nformacja z Krajowego Rejestru Karnego </w:t>
      </w:r>
      <w:r w:rsidR="00306089" w:rsidRPr="001A589B">
        <w:rPr>
          <w:rFonts w:ascii="Tahoma" w:hAnsi="Tahoma" w:cs="Tahoma"/>
          <w:sz w:val="20"/>
          <w:szCs w:val="20"/>
        </w:rPr>
        <w:t xml:space="preserve">w zakresie dotyczącym podstaw wykluczenia wskazanych w art. 108 ust. 1 pkt 1,2 i 4 </w:t>
      </w:r>
      <w:proofErr w:type="spellStart"/>
      <w:r w:rsidR="00306089" w:rsidRPr="001A589B">
        <w:rPr>
          <w:rFonts w:ascii="Tahoma" w:hAnsi="Tahoma" w:cs="Tahoma"/>
          <w:sz w:val="20"/>
          <w:szCs w:val="20"/>
        </w:rPr>
        <w:t>p.z.p</w:t>
      </w:r>
      <w:proofErr w:type="spellEnd"/>
      <w:r w:rsidR="00306089" w:rsidRPr="001A589B">
        <w:rPr>
          <w:rFonts w:ascii="Tahoma" w:hAnsi="Tahoma" w:cs="Tahoma"/>
          <w:sz w:val="20"/>
          <w:szCs w:val="20"/>
        </w:rPr>
        <w:t>. sporządzona nie wcześniej niż 6 miesięcy przed jej złożeniem</w:t>
      </w:r>
    </w:p>
    <w:p w14:paraId="1713DE74" w14:textId="77777777" w:rsidR="00306089" w:rsidRPr="001A589B" w:rsidRDefault="00CE0A47" w:rsidP="00535FDE">
      <w:pPr>
        <w:autoSpaceDE w:val="0"/>
        <w:autoSpaceDN w:val="0"/>
        <w:adjustRightInd w:val="0"/>
        <w:spacing w:after="0" w:line="240" w:lineRule="auto"/>
        <w:ind w:left="426" w:hanging="426"/>
        <w:rPr>
          <w:rFonts w:ascii="Tahoma" w:hAnsi="Tahoma" w:cs="Tahoma"/>
          <w:color w:val="000000"/>
          <w:sz w:val="20"/>
          <w:szCs w:val="20"/>
        </w:rPr>
      </w:pPr>
      <w:r w:rsidRPr="001A589B">
        <w:rPr>
          <w:rFonts w:ascii="Tahoma" w:hAnsi="Tahoma" w:cs="Tahoma"/>
          <w:color w:val="000000"/>
          <w:sz w:val="20"/>
          <w:szCs w:val="20"/>
        </w:rPr>
        <w:t>2</w:t>
      </w:r>
      <w:r w:rsidR="00306089" w:rsidRPr="00306089">
        <w:rPr>
          <w:rFonts w:ascii="Times New Roman" w:hAnsi="Times New Roman" w:cs="Times New Roman"/>
          <w:color w:val="000000"/>
          <w:sz w:val="24"/>
          <w:szCs w:val="24"/>
        </w:rPr>
        <w:t xml:space="preserve">.    </w:t>
      </w:r>
      <w:r w:rsidR="00306089" w:rsidRPr="001A589B">
        <w:rPr>
          <w:rFonts w:ascii="Tahoma" w:hAnsi="Tahoma" w:cs="Tahoma"/>
          <w:color w:val="000000"/>
          <w:sz w:val="20"/>
          <w:szCs w:val="20"/>
        </w:rPr>
        <w:t xml:space="preserve">Jeżeli Wykonawca ma siedzibę lub miejsce zamieszkania poza granicami Rzeczypospolitej Polskiej </w:t>
      </w:r>
      <w:r w:rsidR="00306089" w:rsidRPr="001A589B">
        <w:rPr>
          <w:rFonts w:ascii="Tahoma" w:hAnsi="Tahoma" w:cs="Tahoma"/>
          <w:b/>
          <w:bCs/>
          <w:color w:val="000000"/>
          <w:sz w:val="20"/>
          <w:szCs w:val="20"/>
        </w:rPr>
        <w:t xml:space="preserve"> </w:t>
      </w:r>
      <w:r w:rsidR="00306089" w:rsidRPr="001A589B">
        <w:rPr>
          <w:rFonts w:ascii="Tahoma" w:hAnsi="Tahoma" w:cs="Tahoma"/>
          <w:color w:val="000000"/>
          <w:sz w:val="20"/>
          <w:szCs w:val="20"/>
        </w:rPr>
        <w:t xml:space="preserve">zamiast dokumentów, o których mowa w ust. 4 pkt d,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7049D7CA" w14:textId="77777777" w:rsidR="00306089" w:rsidRPr="001A589B" w:rsidRDefault="00CE0A47" w:rsidP="00535FDE">
      <w:pPr>
        <w:pStyle w:val="Default"/>
        <w:spacing w:before="0"/>
        <w:ind w:left="426" w:hanging="426"/>
        <w:rPr>
          <w:rFonts w:ascii="Tahoma" w:eastAsiaTheme="minorHAnsi" w:hAnsi="Tahoma" w:cs="Tahoma"/>
          <w:sz w:val="20"/>
          <w:szCs w:val="20"/>
        </w:rPr>
      </w:pPr>
      <w:r w:rsidRPr="001A589B">
        <w:rPr>
          <w:rFonts w:ascii="Tahoma" w:hAnsi="Tahoma" w:cs="Tahoma"/>
          <w:bCs/>
          <w:sz w:val="20"/>
          <w:szCs w:val="20"/>
        </w:rPr>
        <w:t>3</w:t>
      </w:r>
      <w:r w:rsidR="00306089" w:rsidRPr="001A589B">
        <w:rPr>
          <w:rFonts w:ascii="Tahoma" w:hAnsi="Tahoma" w:cs="Tahoma"/>
          <w:bCs/>
          <w:sz w:val="20"/>
          <w:szCs w:val="20"/>
        </w:rPr>
        <w:t xml:space="preserve">.   </w:t>
      </w:r>
      <w:r w:rsidR="00306089" w:rsidRPr="001A589B">
        <w:rPr>
          <w:rFonts w:ascii="Tahoma" w:hAnsi="Tahoma" w:cs="Tahoma"/>
          <w:sz w:val="20"/>
          <w:szCs w:val="20"/>
        </w:rPr>
        <w:t>Jeżeli w kraju, w którym wykonawca ma siedzibę lub miejsce zamieszkania, nie wydaje się dok</w:t>
      </w:r>
      <w:r w:rsidRPr="001A589B">
        <w:rPr>
          <w:rFonts w:ascii="Tahoma" w:hAnsi="Tahoma" w:cs="Tahoma"/>
          <w:sz w:val="20"/>
          <w:szCs w:val="20"/>
        </w:rPr>
        <w:t>umentów, o których mowa w ust. 2</w:t>
      </w:r>
      <w:r w:rsidR="00306089" w:rsidRPr="001A589B">
        <w:rPr>
          <w:rFonts w:ascii="Tahoma" w:hAnsi="Tahoma" w:cs="Tahoma"/>
          <w:sz w:val="20"/>
          <w:szCs w:val="20"/>
        </w:rPr>
        <w:t>,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rsidRPr="001A589B">
        <w:rPr>
          <w:rFonts w:ascii="Tahoma" w:hAnsi="Tahoma" w:cs="Tahoma"/>
          <w:sz w:val="20"/>
          <w:szCs w:val="20"/>
        </w:rPr>
        <w:t xml:space="preserve"> </w:t>
      </w:r>
      <w:r w:rsidR="00306089" w:rsidRPr="001A589B">
        <w:rPr>
          <w:rFonts w:ascii="Tahoma" w:eastAsiaTheme="minorHAnsi" w:hAnsi="Tahoma" w:cs="Tahoma"/>
          <w:sz w:val="20"/>
          <w:szCs w:val="20"/>
        </w:rPr>
        <w:t>względu na siedzibę lub miejsce zamieszkania wykonawcy. Wymagania dotyczące terminu wystawienia dokumentów lub oświad</w:t>
      </w:r>
      <w:r w:rsidR="004D6E12" w:rsidRPr="001A589B">
        <w:rPr>
          <w:rFonts w:ascii="Tahoma" w:eastAsiaTheme="minorHAnsi" w:hAnsi="Tahoma" w:cs="Tahoma"/>
          <w:sz w:val="20"/>
          <w:szCs w:val="20"/>
        </w:rPr>
        <w:t>czeń są analogiczne jak w ust. 2</w:t>
      </w:r>
      <w:r w:rsidR="00306089" w:rsidRPr="001A589B">
        <w:rPr>
          <w:rFonts w:ascii="Tahoma" w:eastAsiaTheme="minorHAnsi" w:hAnsi="Tahoma" w:cs="Tahoma"/>
          <w:sz w:val="20"/>
          <w:szCs w:val="20"/>
        </w:rPr>
        <w:t xml:space="preserve">. </w:t>
      </w:r>
    </w:p>
    <w:p w14:paraId="5BE848F2" w14:textId="77777777" w:rsidR="0027598F" w:rsidRPr="001A589B" w:rsidRDefault="0027598F" w:rsidP="0046434E">
      <w:pPr>
        <w:pStyle w:val="Akapitzlist"/>
        <w:numPr>
          <w:ilvl w:val="0"/>
          <w:numId w:val="29"/>
        </w:numPr>
        <w:suppressAutoHyphens/>
        <w:spacing w:after="0" w:line="240" w:lineRule="auto"/>
        <w:jc w:val="both"/>
        <w:rPr>
          <w:rFonts w:ascii="Tahoma" w:eastAsia="Times New Roman" w:hAnsi="Tahoma" w:cs="Tahoma"/>
          <w:sz w:val="20"/>
          <w:szCs w:val="20"/>
          <w:lang w:eastAsia="ar-SA"/>
        </w:rPr>
      </w:pPr>
      <w:r w:rsidRPr="001A589B">
        <w:rPr>
          <w:rFonts w:ascii="Tahoma" w:eastAsia="Times New Roman" w:hAnsi="Tahoma" w:cs="Tahoma"/>
          <w:sz w:val="20"/>
          <w:szCs w:val="20"/>
          <w:lang w:eastAsia="ar-SA"/>
        </w:rPr>
        <w:t>Jeżeli wykonawca nie złoż</w:t>
      </w:r>
      <w:r w:rsidR="00535FDE" w:rsidRPr="001A589B">
        <w:rPr>
          <w:rFonts w:ascii="Tahoma" w:eastAsia="Times New Roman" w:hAnsi="Tahoma" w:cs="Tahoma"/>
          <w:sz w:val="20"/>
          <w:szCs w:val="20"/>
          <w:lang w:eastAsia="ar-SA"/>
        </w:rPr>
        <w:t xml:space="preserve">y oświadczenia, o którym mowa w </w:t>
      </w:r>
      <w:r w:rsidRPr="001A589B">
        <w:rPr>
          <w:rFonts w:ascii="Tahoma" w:eastAsia="Times New Roman" w:hAnsi="Tahoma" w:cs="Tahoma"/>
          <w:sz w:val="20"/>
          <w:szCs w:val="20"/>
          <w:lang w:eastAsia="ar-SA"/>
        </w:rPr>
        <w:t xml:space="preserve">art.125.ust.1, podmiotowych środków dowodowych , innych dokumentów lub oświadczeń składanych w postępowaniu lub są one niekompletne lub zawierają błędy , zamawiający wezwie Wykonawcę odpowiednio do ich złożenia </w:t>
      </w:r>
      <w:r w:rsidRPr="001A589B">
        <w:rPr>
          <w:rFonts w:ascii="Tahoma" w:eastAsia="Times New Roman" w:hAnsi="Tahoma" w:cs="Tahoma"/>
          <w:sz w:val="20"/>
          <w:szCs w:val="20"/>
          <w:lang w:eastAsia="ar-SA"/>
        </w:rPr>
        <w:lastRenderedPageBreak/>
        <w:t>,poprawienia lub uzupełnienia w  terminie przez siebie wyznaczonych , chyba że mimo ich złożenia, uzupełnienia lub poprawienia oferta wykonawcy podlega odrzuceniu lub zachodzą przesłanki unieważnienia postępowania.</w:t>
      </w:r>
    </w:p>
    <w:p w14:paraId="79434500" w14:textId="77777777" w:rsidR="00A04102" w:rsidRPr="001A589B" w:rsidRDefault="00A04102" w:rsidP="0046434E">
      <w:pPr>
        <w:pStyle w:val="Akapitzlist"/>
        <w:numPr>
          <w:ilvl w:val="0"/>
          <w:numId w:val="29"/>
        </w:numPr>
        <w:autoSpaceDE w:val="0"/>
        <w:autoSpaceDN w:val="0"/>
        <w:adjustRightInd w:val="0"/>
        <w:spacing w:after="0" w:line="240" w:lineRule="auto"/>
        <w:rPr>
          <w:rFonts w:ascii="Tahoma" w:hAnsi="Tahoma" w:cs="Tahoma"/>
          <w:color w:val="000000"/>
          <w:sz w:val="20"/>
          <w:szCs w:val="20"/>
        </w:rPr>
      </w:pPr>
      <w:r w:rsidRPr="001A589B">
        <w:rPr>
          <w:rFonts w:ascii="Tahoma" w:hAnsi="Tahoma" w:cs="Tahoma"/>
          <w:color w:val="000000"/>
          <w:sz w:val="20"/>
          <w:szCs w:val="20"/>
        </w:rPr>
        <w:t xml:space="preserve">Zamawiający nie wezwie  do złożenia podmiotowych środków dowodowych, jeżeli: </w:t>
      </w:r>
    </w:p>
    <w:p w14:paraId="24BB1015" w14:textId="77777777" w:rsidR="00A04102" w:rsidRPr="001A589B" w:rsidRDefault="00A04102" w:rsidP="00A04102">
      <w:pPr>
        <w:pStyle w:val="Akapitzlist"/>
        <w:suppressAutoHyphens/>
        <w:spacing w:after="0" w:line="240" w:lineRule="auto"/>
        <w:ind w:left="360"/>
        <w:jc w:val="both"/>
        <w:rPr>
          <w:rFonts w:ascii="Tahoma" w:eastAsia="Times New Roman" w:hAnsi="Tahoma" w:cs="Tahoma"/>
          <w:sz w:val="20"/>
          <w:szCs w:val="20"/>
          <w:lang w:eastAsia="ar-SA"/>
        </w:rPr>
      </w:pPr>
      <w:r w:rsidRPr="001A589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3764AB81" w14:textId="77777777" w:rsidR="00A04102" w:rsidRPr="001A589B" w:rsidRDefault="00A04102" w:rsidP="0046434E">
      <w:pPr>
        <w:pStyle w:val="Akapitzlist"/>
        <w:numPr>
          <w:ilvl w:val="0"/>
          <w:numId w:val="29"/>
        </w:numPr>
        <w:suppressAutoHyphens/>
        <w:spacing w:after="0" w:line="240" w:lineRule="auto"/>
        <w:jc w:val="both"/>
        <w:rPr>
          <w:rFonts w:ascii="Tahoma" w:eastAsia="Times New Roman" w:hAnsi="Tahoma" w:cs="Tahoma"/>
          <w:sz w:val="20"/>
          <w:szCs w:val="20"/>
          <w:lang w:eastAsia="ar-SA"/>
        </w:rPr>
      </w:pPr>
      <w:r w:rsidRPr="001A589B">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2C143E58" w14:textId="77777777" w:rsidR="00306089" w:rsidRPr="001A589B" w:rsidRDefault="00A04102" w:rsidP="00306089">
      <w:pPr>
        <w:pStyle w:val="Akapitzlist"/>
        <w:spacing w:after="0" w:line="240" w:lineRule="auto"/>
        <w:ind w:left="426" w:hanging="426"/>
        <w:jc w:val="both"/>
        <w:rPr>
          <w:rFonts w:ascii="Tahoma" w:hAnsi="Tahoma" w:cs="Tahoma"/>
          <w:color w:val="000000"/>
          <w:sz w:val="20"/>
          <w:szCs w:val="20"/>
        </w:rPr>
      </w:pPr>
      <w:r w:rsidRPr="001A589B">
        <w:rPr>
          <w:rFonts w:ascii="Tahoma" w:hAnsi="Tahoma" w:cs="Tahoma"/>
          <w:bCs/>
          <w:color w:val="000000"/>
          <w:sz w:val="20"/>
          <w:szCs w:val="20"/>
        </w:rPr>
        <w:t>7</w:t>
      </w:r>
      <w:r w:rsidR="00306089" w:rsidRPr="001A589B">
        <w:rPr>
          <w:rFonts w:ascii="Tahoma" w:hAnsi="Tahoma" w:cs="Tahoma"/>
          <w:bCs/>
          <w:color w:val="000000"/>
          <w:sz w:val="20"/>
          <w:szCs w:val="20"/>
        </w:rPr>
        <w:t xml:space="preserve">. </w:t>
      </w:r>
      <w:r w:rsidR="001A589B">
        <w:rPr>
          <w:rFonts w:ascii="Tahoma" w:hAnsi="Tahoma" w:cs="Tahoma"/>
          <w:bCs/>
          <w:color w:val="000000"/>
          <w:sz w:val="20"/>
          <w:szCs w:val="20"/>
        </w:rPr>
        <w:t xml:space="preserve"> </w:t>
      </w:r>
      <w:r w:rsidR="00306089" w:rsidRPr="001A589B">
        <w:rPr>
          <w:rFonts w:ascii="Tahoma" w:hAnsi="Tahoma" w:cs="Tahoma"/>
          <w:color w:val="000000"/>
          <w:sz w:val="20"/>
          <w:szCs w:val="20"/>
        </w:rPr>
        <w:t xml:space="preserve">W zakresie nieuregulowanym ustawą </w:t>
      </w:r>
      <w:proofErr w:type="spellStart"/>
      <w:r w:rsidR="00306089" w:rsidRPr="001A589B">
        <w:rPr>
          <w:rFonts w:ascii="Tahoma" w:hAnsi="Tahoma" w:cs="Tahoma"/>
          <w:color w:val="000000"/>
          <w:sz w:val="20"/>
          <w:szCs w:val="20"/>
        </w:rPr>
        <w:t>p.z.p</w:t>
      </w:r>
      <w:proofErr w:type="spellEnd"/>
      <w:r w:rsidR="00306089" w:rsidRPr="001A589B">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1A589B">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1A589B">
        <w:rPr>
          <w:rFonts w:ascii="Tahoma" w:hAnsi="Tahoma" w:cs="Tahoma"/>
          <w:color w:val="000000"/>
          <w:sz w:val="20"/>
          <w:szCs w:val="20"/>
        </w:rPr>
        <w:t xml:space="preserve">(Dz. U. z 2020 r. poz. 2415) oraz przepisy rozporządzenia Prezesa Rady Ministrów z dnia 30 grudnia 2020 r. </w:t>
      </w:r>
      <w:r w:rsidR="00306089" w:rsidRPr="001A589B">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1A589B">
        <w:rPr>
          <w:rFonts w:ascii="Tahoma" w:hAnsi="Tahoma" w:cs="Tahoma"/>
          <w:color w:val="000000"/>
          <w:sz w:val="20"/>
          <w:szCs w:val="20"/>
        </w:rPr>
        <w:t>(Dz.U. z 2020 r. poz. 2452)</w:t>
      </w:r>
    </w:p>
    <w:p w14:paraId="1FA87E94" w14:textId="77777777" w:rsidR="00306089" w:rsidRPr="001A589B" w:rsidRDefault="00306089" w:rsidP="00306089">
      <w:pPr>
        <w:pStyle w:val="Akapitzlist"/>
        <w:spacing w:after="0" w:line="240" w:lineRule="auto"/>
        <w:ind w:left="426" w:hanging="426"/>
        <w:jc w:val="both"/>
        <w:rPr>
          <w:rFonts w:ascii="Tahoma" w:eastAsia="Times New Roman" w:hAnsi="Tahoma" w:cs="Tahoma"/>
          <w:bCs/>
          <w:sz w:val="20"/>
          <w:szCs w:val="20"/>
          <w:lang w:eastAsia="ar-SA"/>
        </w:rPr>
      </w:pPr>
    </w:p>
    <w:p w14:paraId="1E0CA79E"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6687268C" w14:textId="77777777" w:rsidR="00355111" w:rsidRPr="001A589B" w:rsidRDefault="00355111" w:rsidP="000C4F7D">
      <w:pPr>
        <w:spacing w:after="0" w:line="240" w:lineRule="auto"/>
        <w:jc w:val="both"/>
        <w:rPr>
          <w:rFonts w:ascii="Tahoma" w:eastAsia="Times New Roman" w:hAnsi="Tahoma" w:cs="Tahoma"/>
          <w:b/>
          <w:sz w:val="20"/>
          <w:szCs w:val="20"/>
          <w:lang w:eastAsia="pl-PL"/>
        </w:rPr>
      </w:pPr>
      <w:r w:rsidRPr="001A589B">
        <w:rPr>
          <w:rFonts w:ascii="Tahoma" w:eastAsia="Times New Roman" w:hAnsi="Tahoma" w:cs="Tahoma"/>
          <w:b/>
          <w:sz w:val="20"/>
          <w:szCs w:val="20"/>
          <w:lang w:eastAsia="pl-PL"/>
        </w:rPr>
        <w:t>VII</w:t>
      </w:r>
      <w:r w:rsidR="002128B3" w:rsidRPr="001A589B">
        <w:rPr>
          <w:rFonts w:ascii="Tahoma" w:eastAsia="Times New Roman" w:hAnsi="Tahoma" w:cs="Tahoma"/>
          <w:b/>
          <w:sz w:val="20"/>
          <w:szCs w:val="20"/>
          <w:lang w:eastAsia="pl-PL"/>
        </w:rPr>
        <w:t>I</w:t>
      </w:r>
      <w:r w:rsidRPr="001A589B">
        <w:rPr>
          <w:rFonts w:ascii="Tahoma" w:eastAsia="Times New Roman" w:hAnsi="Tahoma" w:cs="Tahoma"/>
          <w:b/>
          <w:sz w:val="20"/>
          <w:szCs w:val="20"/>
          <w:lang w:eastAsia="pl-PL"/>
        </w:rPr>
        <w:t>.</w:t>
      </w:r>
      <w:r w:rsidR="003542D8" w:rsidRPr="001A589B">
        <w:rPr>
          <w:rFonts w:ascii="Tahoma" w:eastAsia="Times New Roman" w:hAnsi="Tahoma" w:cs="Tahoma"/>
          <w:b/>
          <w:sz w:val="20"/>
          <w:szCs w:val="20"/>
          <w:lang w:eastAsia="pl-PL"/>
        </w:rPr>
        <w:t xml:space="preserve"> </w:t>
      </w:r>
      <w:r w:rsidR="004D6E12" w:rsidRPr="001A589B">
        <w:rPr>
          <w:rFonts w:ascii="Tahoma" w:eastAsia="Times New Roman" w:hAnsi="Tahoma" w:cs="Tahoma"/>
          <w:b/>
          <w:sz w:val="20"/>
          <w:szCs w:val="20"/>
          <w:lang w:eastAsia="pl-PL"/>
        </w:rPr>
        <w:t>INFORMACJE O</w:t>
      </w:r>
      <w:r w:rsidR="00C34A2A" w:rsidRPr="001A589B">
        <w:rPr>
          <w:rFonts w:ascii="Tahoma" w:eastAsia="Times New Roman" w:hAnsi="Tahoma" w:cs="Tahoma"/>
          <w:b/>
          <w:sz w:val="20"/>
          <w:szCs w:val="20"/>
          <w:lang w:eastAsia="pl-PL"/>
        </w:rPr>
        <w:t xml:space="preserve"> </w:t>
      </w:r>
      <w:r w:rsidR="004D6E12" w:rsidRPr="001A589B">
        <w:rPr>
          <w:rFonts w:ascii="Tahoma" w:eastAsia="Times New Roman" w:hAnsi="Tahoma" w:cs="Tahoma"/>
          <w:b/>
          <w:sz w:val="20"/>
          <w:szCs w:val="20"/>
          <w:lang w:eastAsia="pl-PL"/>
        </w:rPr>
        <w:t>ŚRODKACH KOMUNIKACJI ELEKTRONICZNEJ</w:t>
      </w:r>
    </w:p>
    <w:p w14:paraId="69DEB401" w14:textId="77777777" w:rsidR="000D7E79" w:rsidRPr="001A589B" w:rsidRDefault="000D7E79" w:rsidP="004F357F">
      <w:pPr>
        <w:pStyle w:val="Akapitzlist"/>
        <w:numPr>
          <w:ilvl w:val="0"/>
          <w:numId w:val="5"/>
        </w:numPr>
        <w:spacing w:after="0" w:line="240" w:lineRule="auto"/>
        <w:jc w:val="both"/>
        <w:rPr>
          <w:rFonts w:ascii="Tahoma" w:eastAsia="Times New Roman" w:hAnsi="Tahoma" w:cs="Tahoma"/>
          <w:sz w:val="20"/>
          <w:szCs w:val="20"/>
          <w:lang w:eastAsia="pl-PL"/>
        </w:rPr>
      </w:pPr>
      <w:r w:rsidRPr="001A589B">
        <w:rPr>
          <w:rFonts w:ascii="Tahoma" w:eastAsia="Times New Roman" w:hAnsi="Tahoma" w:cs="Tahoma"/>
          <w:sz w:val="20"/>
          <w:szCs w:val="20"/>
          <w:lang w:eastAsia="pl-PL"/>
        </w:rPr>
        <w:t>Komunikacja między Zamawiającym a Wykonawcą prowadzona jest w języku polskim w formie e</w:t>
      </w:r>
      <w:r w:rsidR="001A513B" w:rsidRPr="001A589B">
        <w:rPr>
          <w:rFonts w:ascii="Tahoma" w:eastAsia="Times New Roman" w:hAnsi="Tahoma" w:cs="Tahoma"/>
          <w:sz w:val="20"/>
          <w:szCs w:val="20"/>
          <w:lang w:eastAsia="pl-PL"/>
        </w:rPr>
        <w:t>lektronicznej</w:t>
      </w:r>
      <w:r w:rsidR="00A04102" w:rsidRPr="001A589B">
        <w:rPr>
          <w:rFonts w:ascii="Tahoma" w:eastAsia="Times New Roman" w:hAnsi="Tahoma" w:cs="Tahoma"/>
          <w:sz w:val="20"/>
          <w:szCs w:val="20"/>
          <w:lang w:eastAsia="pl-PL"/>
        </w:rPr>
        <w:t xml:space="preserve"> zgodnie </w:t>
      </w:r>
      <w:r w:rsidR="00535FDE" w:rsidRPr="001A589B">
        <w:rPr>
          <w:rFonts w:ascii="Tahoma" w:eastAsia="Times New Roman" w:hAnsi="Tahoma" w:cs="Tahoma"/>
          <w:sz w:val="20"/>
          <w:szCs w:val="20"/>
          <w:lang w:eastAsia="pl-PL"/>
        </w:rPr>
        <w:t xml:space="preserve">z art. 61 ustawy </w:t>
      </w:r>
      <w:proofErr w:type="spellStart"/>
      <w:r w:rsidR="00535FDE" w:rsidRPr="001A589B">
        <w:rPr>
          <w:rFonts w:ascii="Tahoma" w:eastAsia="Times New Roman" w:hAnsi="Tahoma" w:cs="Tahoma"/>
          <w:sz w:val="20"/>
          <w:szCs w:val="20"/>
          <w:lang w:eastAsia="pl-PL"/>
        </w:rPr>
        <w:t>P</w:t>
      </w:r>
      <w:r w:rsidR="00A04102" w:rsidRPr="001A589B">
        <w:rPr>
          <w:rFonts w:ascii="Tahoma" w:eastAsia="Times New Roman" w:hAnsi="Tahoma" w:cs="Tahoma"/>
          <w:sz w:val="20"/>
          <w:szCs w:val="20"/>
          <w:lang w:eastAsia="pl-PL"/>
        </w:rPr>
        <w:t>zp</w:t>
      </w:r>
      <w:proofErr w:type="spellEnd"/>
      <w:r w:rsidR="001A513B" w:rsidRPr="001A589B">
        <w:rPr>
          <w:rFonts w:ascii="Tahoma" w:eastAsia="Times New Roman" w:hAnsi="Tahoma" w:cs="Tahoma"/>
          <w:sz w:val="20"/>
          <w:szCs w:val="20"/>
          <w:lang w:eastAsia="pl-PL"/>
        </w:rPr>
        <w:t xml:space="preserve">. Przekazanie ofert, oświadczeń </w:t>
      </w:r>
      <w:r w:rsidR="00632A85" w:rsidRPr="001A589B">
        <w:rPr>
          <w:rFonts w:ascii="Tahoma" w:eastAsia="Times New Roman" w:hAnsi="Tahoma" w:cs="Tahoma"/>
          <w:sz w:val="20"/>
          <w:szCs w:val="20"/>
          <w:lang w:eastAsia="pl-PL"/>
        </w:rPr>
        <w:t>o</w:t>
      </w:r>
      <w:r w:rsidR="001A513B" w:rsidRPr="001A589B">
        <w:rPr>
          <w:rFonts w:ascii="Tahoma" w:eastAsia="Times New Roman" w:hAnsi="Tahoma" w:cs="Tahoma"/>
          <w:sz w:val="20"/>
          <w:szCs w:val="20"/>
          <w:lang w:eastAsia="pl-PL"/>
        </w:rPr>
        <w:t xml:space="preserve"> których mowa w art. </w:t>
      </w:r>
      <w:r w:rsidR="00CA533C" w:rsidRPr="001A589B">
        <w:rPr>
          <w:rFonts w:ascii="Tahoma" w:eastAsia="Times New Roman" w:hAnsi="Tahoma" w:cs="Tahoma"/>
          <w:sz w:val="20"/>
          <w:szCs w:val="20"/>
          <w:lang w:eastAsia="pl-PL"/>
        </w:rPr>
        <w:t>125</w:t>
      </w:r>
      <w:r w:rsidR="001A513B" w:rsidRPr="001A589B">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6" w:history="1">
        <w:r w:rsidR="001A513B" w:rsidRPr="001A589B">
          <w:rPr>
            <w:rStyle w:val="Hipercze"/>
            <w:rFonts w:ascii="Tahoma" w:eastAsia="Times New Roman" w:hAnsi="Tahoma" w:cs="Tahoma"/>
            <w:color w:val="auto"/>
            <w:sz w:val="20"/>
            <w:szCs w:val="20"/>
            <w:lang w:eastAsia="pl-PL"/>
          </w:rPr>
          <w:t>https://portal.smartpzp.pl/uck</w:t>
        </w:r>
      </w:hyperlink>
      <w:r w:rsidR="001A513B" w:rsidRPr="001A589B">
        <w:rPr>
          <w:rFonts w:ascii="Tahoma" w:eastAsia="Times New Roman" w:hAnsi="Tahoma" w:cs="Tahoma"/>
          <w:sz w:val="20"/>
          <w:szCs w:val="20"/>
          <w:lang w:eastAsia="pl-PL"/>
        </w:rPr>
        <w:t>.</w:t>
      </w:r>
    </w:p>
    <w:p w14:paraId="1FAC80D4" w14:textId="77777777" w:rsidR="00A04102" w:rsidRPr="001A589B" w:rsidRDefault="00A04102" w:rsidP="00A04102">
      <w:pPr>
        <w:pStyle w:val="Akapitzlist"/>
        <w:spacing w:after="0" w:line="240" w:lineRule="auto"/>
        <w:ind w:left="360"/>
        <w:jc w:val="both"/>
        <w:rPr>
          <w:rFonts w:ascii="Tahoma" w:hAnsi="Tahoma" w:cs="Tahoma"/>
          <w:sz w:val="20"/>
          <w:szCs w:val="20"/>
        </w:rPr>
      </w:pPr>
      <w:r w:rsidRPr="001A589B">
        <w:rPr>
          <w:rFonts w:ascii="Tahoma" w:hAnsi="Tahoma" w:cs="Tahoma"/>
          <w:sz w:val="20"/>
          <w:szCs w:val="20"/>
        </w:rPr>
        <w:t>Za datę wpływu dokumentów na Platformę  przyjmuje się datę zapisania na serwerach. Aktualna data i godzina,  wyświetlane są w prawym górnym rogu Platformy</w:t>
      </w:r>
    </w:p>
    <w:p w14:paraId="37D6FF29" w14:textId="77777777" w:rsidR="001A513B" w:rsidRPr="001A589B" w:rsidRDefault="001A513B" w:rsidP="004F357F">
      <w:pPr>
        <w:pStyle w:val="Akapitzlist"/>
        <w:numPr>
          <w:ilvl w:val="0"/>
          <w:numId w:val="5"/>
        </w:numPr>
        <w:spacing w:after="0" w:line="240" w:lineRule="auto"/>
        <w:jc w:val="both"/>
        <w:rPr>
          <w:rStyle w:val="Hipercze"/>
          <w:rFonts w:ascii="Tahoma" w:eastAsia="Times New Roman" w:hAnsi="Tahoma" w:cs="Tahoma"/>
          <w:color w:val="auto"/>
          <w:sz w:val="20"/>
          <w:szCs w:val="20"/>
          <w:u w:val="none"/>
          <w:lang w:eastAsia="pl-PL"/>
        </w:rPr>
      </w:pPr>
      <w:r w:rsidRPr="001A589B">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7" w:history="1">
        <w:r w:rsidR="001A589B" w:rsidRPr="00E06AA7">
          <w:rPr>
            <w:rStyle w:val="Hipercze"/>
            <w:rFonts w:ascii="Tahoma" w:eastAsia="Times New Roman" w:hAnsi="Tahoma" w:cs="Tahoma"/>
            <w:sz w:val="20"/>
            <w:szCs w:val="20"/>
            <w:lang w:eastAsia="pl-PL"/>
          </w:rPr>
          <w:t>bzp@uck.katowice.pl</w:t>
        </w:r>
      </w:hyperlink>
      <w:r w:rsidR="001A589B">
        <w:rPr>
          <w:rFonts w:ascii="Tahoma" w:eastAsia="Times New Roman" w:hAnsi="Tahoma" w:cs="Tahoma"/>
          <w:sz w:val="20"/>
          <w:szCs w:val="20"/>
          <w:lang w:eastAsia="pl-PL"/>
        </w:rPr>
        <w:t xml:space="preserve">  lub </w:t>
      </w:r>
      <w:hyperlink r:id="rId18" w:history="1">
        <w:r w:rsidR="00F67C9A" w:rsidRPr="00E06AA7">
          <w:rPr>
            <w:rStyle w:val="Hipercze"/>
            <w:rFonts w:ascii="Tahoma" w:eastAsia="Times New Roman" w:hAnsi="Tahoma" w:cs="Tahoma"/>
            <w:sz w:val="20"/>
            <w:szCs w:val="20"/>
            <w:lang w:eastAsia="pl-PL"/>
          </w:rPr>
          <w:t>mklata@uck.katowice.pl</w:t>
        </w:r>
      </w:hyperlink>
      <w:r w:rsidR="00F67C9A">
        <w:rPr>
          <w:rFonts w:ascii="Tahoma" w:eastAsia="Times New Roman" w:hAnsi="Tahoma" w:cs="Tahoma"/>
          <w:sz w:val="20"/>
          <w:szCs w:val="20"/>
          <w:lang w:eastAsia="pl-PL"/>
        </w:rPr>
        <w:t xml:space="preserve"> </w:t>
      </w:r>
    </w:p>
    <w:p w14:paraId="4E079FEF" w14:textId="77777777" w:rsidR="00A04102" w:rsidRPr="001A589B" w:rsidRDefault="00A04102" w:rsidP="00A04102">
      <w:pPr>
        <w:pStyle w:val="Akapitzlist"/>
        <w:spacing w:after="0" w:line="240" w:lineRule="auto"/>
        <w:ind w:left="360"/>
        <w:jc w:val="both"/>
        <w:rPr>
          <w:rStyle w:val="Hipercze"/>
          <w:rFonts w:ascii="Tahoma" w:eastAsia="Times New Roman" w:hAnsi="Tahoma" w:cs="Tahoma"/>
          <w:color w:val="auto"/>
          <w:sz w:val="20"/>
          <w:szCs w:val="20"/>
          <w:u w:val="none"/>
          <w:lang w:eastAsia="pl-PL"/>
        </w:rPr>
      </w:pPr>
      <w:r w:rsidRPr="001A589B">
        <w:rPr>
          <w:rFonts w:ascii="Tahoma" w:eastAsia="Calibri" w:hAnsi="Tahoma" w:cs="Tahoma"/>
          <w:sz w:val="20"/>
          <w:szCs w:val="20"/>
        </w:rPr>
        <w:t>Za datę i godzinę wpływu w przypadku poczty elektronicznej przyjmuje się datę wpływu na serwerze pocztowym Zamawiającego.</w:t>
      </w:r>
    </w:p>
    <w:p w14:paraId="158F7E13" w14:textId="77777777" w:rsidR="003F77F2" w:rsidRPr="001A589B" w:rsidRDefault="003F77F2" w:rsidP="0046434E">
      <w:pPr>
        <w:pStyle w:val="Akapitzlist"/>
        <w:numPr>
          <w:ilvl w:val="0"/>
          <w:numId w:val="30"/>
        </w:numPr>
        <w:autoSpaceDE w:val="0"/>
        <w:autoSpaceDN w:val="0"/>
        <w:adjustRightInd w:val="0"/>
        <w:spacing w:after="0" w:line="259" w:lineRule="auto"/>
        <w:ind w:left="284" w:hanging="284"/>
        <w:jc w:val="both"/>
        <w:rPr>
          <w:rFonts w:ascii="Tahoma" w:eastAsia="Calibri" w:hAnsi="Tahoma" w:cs="Tahoma"/>
          <w:sz w:val="20"/>
          <w:szCs w:val="20"/>
        </w:rPr>
      </w:pPr>
      <w:r w:rsidRPr="001A589B">
        <w:rPr>
          <w:rFonts w:ascii="Tahoma" w:eastAsia="Calibri" w:hAnsi="Tahoma" w:cs="Tahoma"/>
          <w:sz w:val="20"/>
          <w:szCs w:val="20"/>
        </w:rPr>
        <w:t xml:space="preserve">Do pełnego i prawidłowego korzystania z Systemu przez </w:t>
      </w:r>
      <w:r w:rsidR="00F67C9A">
        <w:rPr>
          <w:rFonts w:ascii="Tahoma" w:eastAsia="Calibri" w:hAnsi="Tahoma" w:cs="Tahoma"/>
          <w:sz w:val="20"/>
          <w:szCs w:val="20"/>
        </w:rPr>
        <w:t>u</w:t>
      </w:r>
      <w:r w:rsidRPr="001A589B">
        <w:rPr>
          <w:rFonts w:ascii="Tahoma" w:eastAsia="Calibri" w:hAnsi="Tahoma" w:cs="Tahoma"/>
          <w:sz w:val="20"/>
          <w:szCs w:val="20"/>
        </w:rPr>
        <w:t xml:space="preserve">żytkowników </w:t>
      </w:r>
      <w:r w:rsidR="00F67C9A">
        <w:rPr>
          <w:rFonts w:ascii="Tahoma" w:eastAsia="Calibri" w:hAnsi="Tahoma" w:cs="Tahoma"/>
          <w:sz w:val="20"/>
          <w:szCs w:val="20"/>
        </w:rPr>
        <w:t>z</w:t>
      </w:r>
      <w:r w:rsidRPr="001A589B">
        <w:rPr>
          <w:rFonts w:ascii="Tahoma" w:eastAsia="Calibri" w:hAnsi="Tahoma" w:cs="Tahoma"/>
          <w:sz w:val="20"/>
          <w:szCs w:val="20"/>
        </w:rPr>
        <w:t xml:space="preserve">ewnętrznych konieczne jest posiadanie  przez co najmniej jednego uprawnionego </w:t>
      </w:r>
      <w:r w:rsidR="00F67C9A">
        <w:rPr>
          <w:rFonts w:ascii="Tahoma" w:eastAsia="Calibri" w:hAnsi="Tahoma" w:cs="Tahoma"/>
          <w:sz w:val="20"/>
          <w:szCs w:val="20"/>
        </w:rPr>
        <w:t>u</w:t>
      </w:r>
      <w:r w:rsidRPr="001A589B">
        <w:rPr>
          <w:rFonts w:ascii="Tahoma" w:eastAsia="Calibri" w:hAnsi="Tahoma" w:cs="Tahoma"/>
          <w:sz w:val="20"/>
          <w:szCs w:val="20"/>
        </w:rPr>
        <w:t xml:space="preserve">żytkownika </w:t>
      </w:r>
      <w:r w:rsidR="00F67C9A">
        <w:rPr>
          <w:rFonts w:ascii="Tahoma" w:eastAsia="Calibri" w:hAnsi="Tahoma" w:cs="Tahoma"/>
          <w:sz w:val="20"/>
          <w:szCs w:val="20"/>
        </w:rPr>
        <w:t>z</w:t>
      </w:r>
      <w:r w:rsidRPr="001A589B">
        <w:rPr>
          <w:rFonts w:ascii="Tahoma" w:eastAsia="Calibri" w:hAnsi="Tahoma" w:cs="Tahoma"/>
          <w:sz w:val="20"/>
          <w:szCs w:val="20"/>
        </w:rPr>
        <w:t>ewnętrznego Wykonawcy elektronicznego podpisu kwalifikowanego służącego do autentykacji i podpisu.</w:t>
      </w:r>
    </w:p>
    <w:p w14:paraId="3CE4681C" w14:textId="77777777" w:rsidR="003F77F2" w:rsidRPr="00F67C9A" w:rsidRDefault="003F77F2" w:rsidP="0046434E">
      <w:pPr>
        <w:numPr>
          <w:ilvl w:val="0"/>
          <w:numId w:val="30"/>
        </w:numPr>
        <w:autoSpaceDE w:val="0"/>
        <w:autoSpaceDN w:val="0"/>
        <w:adjustRightInd w:val="0"/>
        <w:spacing w:after="0" w:line="259" w:lineRule="auto"/>
        <w:ind w:left="426" w:hanging="426"/>
        <w:jc w:val="both"/>
        <w:rPr>
          <w:rFonts w:ascii="Tahoma" w:eastAsia="Calibri" w:hAnsi="Tahoma" w:cs="Tahoma"/>
          <w:sz w:val="20"/>
          <w:szCs w:val="20"/>
        </w:rPr>
      </w:pPr>
      <w:r w:rsidRPr="00F67C9A">
        <w:rPr>
          <w:rFonts w:ascii="Tahoma" w:eastAsia="Calibri" w:hAnsi="Tahoma" w:cs="Tahoma"/>
          <w:sz w:val="20"/>
          <w:szCs w:val="20"/>
        </w:rPr>
        <w:t>Korzystanie z Systemu możliwe jest na 2 sposoby, pod warunkiem spełnienia następujących minimalnych wymagań technicznych:</w:t>
      </w:r>
    </w:p>
    <w:p w14:paraId="217ABF68" w14:textId="77777777" w:rsidR="003F77F2" w:rsidRPr="00F67C9A" w:rsidRDefault="003F77F2" w:rsidP="003F77F2">
      <w:pPr>
        <w:autoSpaceDE w:val="0"/>
        <w:autoSpaceDN w:val="0"/>
        <w:adjustRightInd w:val="0"/>
        <w:spacing w:after="0" w:line="259" w:lineRule="auto"/>
        <w:ind w:left="360"/>
        <w:jc w:val="both"/>
        <w:rPr>
          <w:rFonts w:ascii="Tahoma" w:eastAsia="Calibri" w:hAnsi="Tahoma" w:cs="Tahoma"/>
          <w:sz w:val="20"/>
          <w:szCs w:val="20"/>
        </w:rPr>
      </w:pPr>
      <w:r w:rsidRPr="00F67C9A">
        <w:rPr>
          <w:rFonts w:ascii="Tahoma" w:eastAsia="Calibri" w:hAnsi="Tahoma" w:cs="Tahoma"/>
          <w:sz w:val="20"/>
          <w:szCs w:val="20"/>
        </w:rPr>
        <w:t>a) Oprogramowanie zewnętrzne (dostawcy podpisu kwalifikowanego)</w:t>
      </w:r>
    </w:p>
    <w:p w14:paraId="7D0DCC53" w14:textId="77777777" w:rsidR="003F77F2" w:rsidRPr="00F67C9A" w:rsidRDefault="003F77F2" w:rsidP="0046434E">
      <w:pPr>
        <w:numPr>
          <w:ilvl w:val="0"/>
          <w:numId w:val="32"/>
        </w:numPr>
        <w:autoSpaceDE w:val="0"/>
        <w:autoSpaceDN w:val="0"/>
        <w:adjustRightInd w:val="0"/>
        <w:spacing w:after="0" w:line="259" w:lineRule="auto"/>
        <w:jc w:val="both"/>
        <w:rPr>
          <w:rFonts w:ascii="Tahoma" w:eastAsia="Calibri" w:hAnsi="Tahoma" w:cs="Tahoma"/>
          <w:sz w:val="20"/>
          <w:szCs w:val="20"/>
        </w:rPr>
      </w:pPr>
      <w:proofErr w:type="spellStart"/>
      <w:r w:rsidRPr="00F67C9A">
        <w:rPr>
          <w:rFonts w:ascii="Tahoma" w:eastAsia="Calibri" w:hAnsi="Tahoma" w:cs="Tahoma"/>
          <w:sz w:val="20"/>
          <w:szCs w:val="20"/>
        </w:rPr>
        <w:t>Mozzilla</w:t>
      </w:r>
      <w:proofErr w:type="spellEnd"/>
      <w:r w:rsidRPr="00F67C9A">
        <w:rPr>
          <w:rFonts w:ascii="Tahoma" w:eastAsia="Calibri" w:hAnsi="Tahoma" w:cs="Tahoma"/>
          <w:sz w:val="20"/>
          <w:szCs w:val="20"/>
        </w:rPr>
        <w:t xml:space="preserve"> </w:t>
      </w:r>
      <w:proofErr w:type="spellStart"/>
      <w:r w:rsidRPr="00F67C9A">
        <w:rPr>
          <w:rFonts w:ascii="Tahoma" w:eastAsia="Calibri" w:hAnsi="Tahoma" w:cs="Tahoma"/>
          <w:sz w:val="20"/>
          <w:szCs w:val="20"/>
        </w:rPr>
        <w:t>Firefox</w:t>
      </w:r>
      <w:proofErr w:type="spellEnd"/>
      <w:r w:rsidRPr="00F67C9A">
        <w:rPr>
          <w:rFonts w:ascii="Tahoma" w:eastAsia="Calibri" w:hAnsi="Tahoma" w:cs="Tahoma"/>
          <w:sz w:val="20"/>
          <w:szCs w:val="20"/>
        </w:rPr>
        <w:t xml:space="preserve"> </w:t>
      </w:r>
      <w:proofErr w:type="spellStart"/>
      <w:r w:rsidRPr="00F67C9A">
        <w:rPr>
          <w:rFonts w:ascii="Tahoma" w:eastAsia="Calibri" w:hAnsi="Tahoma" w:cs="Tahoma"/>
          <w:sz w:val="20"/>
          <w:szCs w:val="20"/>
        </w:rPr>
        <w:t>ver</w:t>
      </w:r>
      <w:proofErr w:type="spellEnd"/>
      <w:r w:rsidRPr="00F67C9A">
        <w:rPr>
          <w:rFonts w:ascii="Tahoma" w:eastAsia="Calibri" w:hAnsi="Tahoma" w:cs="Tahoma"/>
          <w:sz w:val="20"/>
          <w:szCs w:val="20"/>
        </w:rPr>
        <w:t xml:space="preserve">. 65 i późniejsze, Google Chrome </w:t>
      </w:r>
      <w:proofErr w:type="spellStart"/>
      <w:r w:rsidRPr="00F67C9A">
        <w:rPr>
          <w:rFonts w:ascii="Tahoma" w:eastAsia="Calibri" w:hAnsi="Tahoma" w:cs="Tahoma"/>
          <w:sz w:val="20"/>
          <w:szCs w:val="20"/>
        </w:rPr>
        <w:t>ver</w:t>
      </w:r>
      <w:proofErr w:type="spellEnd"/>
      <w:r w:rsidRPr="00F67C9A">
        <w:rPr>
          <w:rFonts w:ascii="Tahoma" w:eastAsia="Calibri" w:hAnsi="Tahoma" w:cs="Tahoma"/>
          <w:sz w:val="20"/>
          <w:szCs w:val="20"/>
        </w:rPr>
        <w:t xml:space="preserve">. 66 i późniejsze lub Opera </w:t>
      </w:r>
      <w:proofErr w:type="spellStart"/>
      <w:r w:rsidRPr="00F67C9A">
        <w:rPr>
          <w:rFonts w:ascii="Tahoma" w:eastAsia="Calibri" w:hAnsi="Tahoma" w:cs="Tahoma"/>
          <w:sz w:val="20"/>
          <w:szCs w:val="20"/>
        </w:rPr>
        <w:t>ver</w:t>
      </w:r>
      <w:proofErr w:type="spellEnd"/>
      <w:r w:rsidRPr="00F67C9A">
        <w:rPr>
          <w:rFonts w:ascii="Tahoma" w:eastAsia="Calibri" w:hAnsi="Tahoma" w:cs="Tahoma"/>
          <w:sz w:val="20"/>
          <w:szCs w:val="20"/>
        </w:rPr>
        <w:t xml:space="preserve">. 58 i późniejsze, Microsoft Edge </w:t>
      </w:r>
      <w:proofErr w:type="spellStart"/>
      <w:r w:rsidRPr="00F67C9A">
        <w:rPr>
          <w:rFonts w:ascii="Tahoma" w:eastAsia="Calibri" w:hAnsi="Tahoma" w:cs="Tahoma"/>
          <w:sz w:val="20"/>
          <w:szCs w:val="20"/>
        </w:rPr>
        <w:t>ver</w:t>
      </w:r>
      <w:proofErr w:type="spellEnd"/>
      <w:r w:rsidRPr="00F67C9A">
        <w:rPr>
          <w:rFonts w:ascii="Tahoma" w:eastAsia="Calibri" w:hAnsi="Tahoma" w:cs="Tahoma"/>
          <w:sz w:val="20"/>
          <w:szCs w:val="20"/>
        </w:rPr>
        <w:t xml:space="preserve"> 18 i późniejsze, Internet Explorer 11</w:t>
      </w:r>
    </w:p>
    <w:p w14:paraId="15647A4D" w14:textId="77777777" w:rsidR="003F77F2" w:rsidRPr="00F67C9A" w:rsidRDefault="003F77F2" w:rsidP="0046434E">
      <w:pPr>
        <w:numPr>
          <w:ilvl w:val="0"/>
          <w:numId w:val="32"/>
        </w:numPr>
        <w:autoSpaceDE w:val="0"/>
        <w:autoSpaceDN w:val="0"/>
        <w:adjustRightInd w:val="0"/>
        <w:spacing w:after="0" w:line="259" w:lineRule="auto"/>
        <w:jc w:val="both"/>
        <w:rPr>
          <w:rFonts w:ascii="Tahoma" w:eastAsia="Calibri" w:hAnsi="Tahoma" w:cs="Tahoma"/>
          <w:sz w:val="20"/>
          <w:szCs w:val="20"/>
        </w:rPr>
      </w:pPr>
      <w:r w:rsidRPr="00F67C9A">
        <w:rPr>
          <w:rFonts w:ascii="Tahoma" w:eastAsia="Calibri" w:hAnsi="Tahoma" w:cs="Tahoma"/>
          <w:sz w:val="20"/>
          <w:szCs w:val="20"/>
        </w:rPr>
        <w:t xml:space="preserve">Lista zalecanych przeglądarek internetowych: Google Chrome, Mozilla </w:t>
      </w:r>
      <w:proofErr w:type="spellStart"/>
      <w:r w:rsidRPr="00F67C9A">
        <w:rPr>
          <w:rFonts w:ascii="Tahoma" w:eastAsia="Calibri" w:hAnsi="Tahoma" w:cs="Tahoma"/>
          <w:sz w:val="20"/>
          <w:szCs w:val="20"/>
        </w:rPr>
        <w:t>Firefox,Opera</w:t>
      </w:r>
      <w:proofErr w:type="spellEnd"/>
      <w:r w:rsidRPr="00F67C9A">
        <w:rPr>
          <w:rFonts w:ascii="Tahoma" w:eastAsia="Calibri" w:hAnsi="Tahoma" w:cs="Tahoma"/>
          <w:sz w:val="20"/>
          <w:szCs w:val="20"/>
        </w:rPr>
        <w:t>. Zalecane jest używanie najnowszych wersji przeglądarek</w:t>
      </w:r>
    </w:p>
    <w:p w14:paraId="4AB4900C" w14:textId="77777777" w:rsidR="003F77F2" w:rsidRPr="00F67C9A" w:rsidRDefault="003F77F2" w:rsidP="0046434E">
      <w:pPr>
        <w:numPr>
          <w:ilvl w:val="0"/>
          <w:numId w:val="32"/>
        </w:numPr>
        <w:autoSpaceDE w:val="0"/>
        <w:autoSpaceDN w:val="0"/>
        <w:adjustRightInd w:val="0"/>
        <w:spacing w:after="0" w:line="259" w:lineRule="auto"/>
        <w:jc w:val="both"/>
        <w:rPr>
          <w:rFonts w:ascii="Tahoma" w:eastAsia="Calibri" w:hAnsi="Tahoma" w:cs="Tahoma"/>
          <w:sz w:val="20"/>
          <w:szCs w:val="20"/>
        </w:rPr>
      </w:pPr>
      <w:r w:rsidRPr="00F67C9A">
        <w:rPr>
          <w:rFonts w:ascii="Tahoma" w:eastAsia="Calibri" w:hAnsi="Tahoma" w:cs="Tahoma"/>
          <w:sz w:val="20"/>
          <w:szCs w:val="20"/>
        </w:rPr>
        <w:t>system operacyjny Windows 7 i późniejsze</w:t>
      </w:r>
    </w:p>
    <w:p w14:paraId="0C06FF6B" w14:textId="77777777" w:rsidR="003F77F2" w:rsidRPr="00F67C9A" w:rsidRDefault="00F67C9A" w:rsidP="003F77F2">
      <w:pPr>
        <w:autoSpaceDE w:val="0"/>
        <w:autoSpaceDN w:val="0"/>
        <w:adjustRightInd w:val="0"/>
        <w:spacing w:after="0" w:line="259" w:lineRule="auto"/>
        <w:jc w:val="both"/>
        <w:rPr>
          <w:rFonts w:ascii="Tahoma" w:eastAsia="Calibri" w:hAnsi="Tahoma" w:cs="Tahoma"/>
          <w:sz w:val="20"/>
          <w:szCs w:val="20"/>
        </w:rPr>
      </w:pPr>
      <w:r>
        <w:rPr>
          <w:rFonts w:ascii="Tahoma" w:eastAsia="Calibri" w:hAnsi="Tahoma" w:cs="Tahoma"/>
          <w:sz w:val="20"/>
          <w:szCs w:val="20"/>
        </w:rPr>
        <w:t xml:space="preserve">     </w:t>
      </w:r>
      <w:r w:rsidR="003F77F2" w:rsidRPr="00F67C9A">
        <w:rPr>
          <w:rFonts w:ascii="Tahoma" w:eastAsia="Calibri" w:hAnsi="Tahoma" w:cs="Tahoma"/>
          <w:sz w:val="20"/>
          <w:szCs w:val="20"/>
        </w:rPr>
        <w:t xml:space="preserve"> b) Oprogramowanie wbudowane w SmartPZP</w:t>
      </w:r>
    </w:p>
    <w:p w14:paraId="0381644C" w14:textId="77777777" w:rsidR="003F77F2" w:rsidRPr="00F67C9A" w:rsidRDefault="003F77F2" w:rsidP="0046434E">
      <w:pPr>
        <w:numPr>
          <w:ilvl w:val="0"/>
          <w:numId w:val="31"/>
        </w:numPr>
        <w:autoSpaceDE w:val="0"/>
        <w:autoSpaceDN w:val="0"/>
        <w:adjustRightInd w:val="0"/>
        <w:spacing w:after="0" w:line="259" w:lineRule="auto"/>
        <w:jc w:val="both"/>
        <w:rPr>
          <w:rFonts w:ascii="Tahoma" w:eastAsia="Calibri" w:hAnsi="Tahoma" w:cs="Tahoma"/>
          <w:sz w:val="20"/>
          <w:szCs w:val="20"/>
        </w:rPr>
      </w:pPr>
      <w:r w:rsidRPr="00F67C9A">
        <w:rPr>
          <w:rFonts w:ascii="Tahoma" w:eastAsia="Calibri" w:hAnsi="Tahoma" w:cs="Tahoma"/>
          <w:sz w:val="20"/>
          <w:szCs w:val="20"/>
        </w:rPr>
        <w:t>zainstalowane środowisko Java w wersji min. 1.8 (</w:t>
      </w:r>
      <w:proofErr w:type="spellStart"/>
      <w:r w:rsidRPr="00F67C9A">
        <w:rPr>
          <w:rFonts w:ascii="Tahoma" w:eastAsia="Calibri" w:hAnsi="Tahoma" w:cs="Tahoma"/>
          <w:sz w:val="20"/>
          <w:szCs w:val="20"/>
        </w:rPr>
        <w:t>jre</w:t>
      </w:r>
      <w:proofErr w:type="spellEnd"/>
      <w:r w:rsidRPr="00F67C9A">
        <w:rPr>
          <w:rFonts w:ascii="Tahoma" w:eastAsia="Calibri" w:hAnsi="Tahoma" w:cs="Tahoma"/>
          <w:sz w:val="20"/>
          <w:szCs w:val="20"/>
        </w:rPr>
        <w:t>)</w:t>
      </w:r>
    </w:p>
    <w:p w14:paraId="15F16279" w14:textId="77777777" w:rsidR="003F77F2" w:rsidRPr="00F67C9A" w:rsidRDefault="003F77F2" w:rsidP="0046434E">
      <w:pPr>
        <w:numPr>
          <w:ilvl w:val="0"/>
          <w:numId w:val="31"/>
        </w:numPr>
        <w:autoSpaceDE w:val="0"/>
        <w:autoSpaceDN w:val="0"/>
        <w:adjustRightInd w:val="0"/>
        <w:spacing w:after="0" w:line="259" w:lineRule="auto"/>
        <w:jc w:val="both"/>
        <w:rPr>
          <w:rFonts w:ascii="Tahoma" w:eastAsia="Calibri" w:hAnsi="Tahoma" w:cs="Tahoma"/>
          <w:sz w:val="20"/>
          <w:szCs w:val="20"/>
        </w:rPr>
      </w:pPr>
      <w:r w:rsidRPr="00F67C9A">
        <w:rPr>
          <w:rFonts w:ascii="Tahoma" w:eastAsia="Calibri" w:hAnsi="Tahoma" w:cs="Tahoma"/>
          <w:sz w:val="20"/>
          <w:szCs w:val="20"/>
        </w:rPr>
        <w:t xml:space="preserve">w przypadku przeglądarek Opera, Chrome i </w:t>
      </w:r>
      <w:proofErr w:type="spellStart"/>
      <w:r w:rsidRPr="00F67C9A">
        <w:rPr>
          <w:rFonts w:ascii="Tahoma" w:eastAsia="Calibri" w:hAnsi="Tahoma" w:cs="Tahoma"/>
          <w:sz w:val="20"/>
          <w:szCs w:val="20"/>
        </w:rPr>
        <w:t>Firefox</w:t>
      </w:r>
      <w:proofErr w:type="spellEnd"/>
      <w:r w:rsidRPr="00F67C9A">
        <w:rPr>
          <w:rFonts w:ascii="Tahoma" w:eastAsia="Calibri" w:hAnsi="Tahoma" w:cs="Tahoma"/>
          <w:sz w:val="20"/>
          <w:szCs w:val="20"/>
        </w:rPr>
        <w:t xml:space="preserve"> należy doinstalować dodatek do przeglądarki Szafir SDK Web</w:t>
      </w:r>
    </w:p>
    <w:p w14:paraId="685B6B89" w14:textId="77777777" w:rsidR="003F77F2" w:rsidRPr="00F67C9A" w:rsidRDefault="003F77F2" w:rsidP="0046434E">
      <w:pPr>
        <w:numPr>
          <w:ilvl w:val="0"/>
          <w:numId w:val="31"/>
        </w:numPr>
        <w:autoSpaceDE w:val="0"/>
        <w:autoSpaceDN w:val="0"/>
        <w:adjustRightInd w:val="0"/>
        <w:spacing w:after="0" w:line="259" w:lineRule="auto"/>
        <w:jc w:val="both"/>
        <w:rPr>
          <w:rFonts w:ascii="Tahoma" w:eastAsia="Calibri" w:hAnsi="Tahoma" w:cs="Tahoma"/>
          <w:sz w:val="20"/>
          <w:szCs w:val="20"/>
        </w:rPr>
      </w:pPr>
      <w:r w:rsidRPr="00F67C9A">
        <w:rPr>
          <w:rFonts w:ascii="Tahoma" w:eastAsia="Calibri" w:hAnsi="Tahoma" w:cs="Tahoma"/>
          <w:sz w:val="20"/>
          <w:szCs w:val="20"/>
        </w:rPr>
        <w:t xml:space="preserve">oprogramowanie </w:t>
      </w:r>
      <w:proofErr w:type="spellStart"/>
      <w:r w:rsidRPr="00F67C9A">
        <w:rPr>
          <w:rFonts w:ascii="Tahoma" w:eastAsia="Calibri" w:hAnsi="Tahoma" w:cs="Tahoma"/>
          <w:sz w:val="20"/>
          <w:szCs w:val="20"/>
        </w:rPr>
        <w:t>SzafirHost</w:t>
      </w:r>
      <w:proofErr w:type="spellEnd"/>
      <w:r w:rsidRPr="00F67C9A">
        <w:rPr>
          <w:rFonts w:ascii="Tahoma" w:eastAsia="Calibri" w:hAnsi="Tahoma" w:cs="Tahoma"/>
          <w:sz w:val="20"/>
          <w:szCs w:val="20"/>
        </w:rPr>
        <w:t xml:space="preserve"> w systemie operacyjnym.</w:t>
      </w:r>
    </w:p>
    <w:p w14:paraId="16394DB9" w14:textId="77777777" w:rsidR="003F77F2" w:rsidRPr="00F67C9A" w:rsidRDefault="003F77F2" w:rsidP="0046434E">
      <w:pPr>
        <w:numPr>
          <w:ilvl w:val="0"/>
          <w:numId w:val="30"/>
        </w:numPr>
        <w:autoSpaceDE w:val="0"/>
        <w:autoSpaceDN w:val="0"/>
        <w:adjustRightInd w:val="0"/>
        <w:spacing w:after="0" w:line="259" w:lineRule="auto"/>
        <w:ind w:left="426" w:hanging="426"/>
        <w:jc w:val="both"/>
        <w:rPr>
          <w:rFonts w:ascii="Tahoma" w:eastAsia="Calibri" w:hAnsi="Tahoma" w:cs="Tahoma"/>
          <w:sz w:val="20"/>
          <w:szCs w:val="20"/>
        </w:rPr>
      </w:pPr>
      <w:r w:rsidRPr="00F67C9A">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F677BB7" w14:textId="77777777" w:rsidR="003F77F2" w:rsidRPr="00F67C9A" w:rsidRDefault="003F77F2" w:rsidP="0046434E">
      <w:pPr>
        <w:numPr>
          <w:ilvl w:val="0"/>
          <w:numId w:val="30"/>
        </w:numPr>
        <w:autoSpaceDE w:val="0"/>
        <w:autoSpaceDN w:val="0"/>
        <w:adjustRightInd w:val="0"/>
        <w:spacing w:after="0" w:line="259" w:lineRule="auto"/>
        <w:ind w:left="426" w:hanging="426"/>
        <w:jc w:val="both"/>
        <w:rPr>
          <w:rFonts w:ascii="Tahoma" w:eastAsia="Calibri" w:hAnsi="Tahoma" w:cs="Tahoma"/>
          <w:sz w:val="20"/>
          <w:szCs w:val="20"/>
        </w:rPr>
      </w:pPr>
      <w:r w:rsidRPr="00F67C9A">
        <w:rPr>
          <w:rFonts w:ascii="Tahoma" w:eastAsia="Calibri" w:hAnsi="Tahoma" w:cs="Tahoma"/>
          <w:sz w:val="20"/>
          <w:szCs w:val="20"/>
        </w:rPr>
        <w:t xml:space="preserve">Korzystanie z Systemu przez Wykonawców jest bezpłatne. </w:t>
      </w:r>
    </w:p>
    <w:p w14:paraId="3001D63A" w14:textId="77777777" w:rsidR="003F77F2" w:rsidRPr="00F67C9A" w:rsidRDefault="003F77F2" w:rsidP="0046434E">
      <w:pPr>
        <w:numPr>
          <w:ilvl w:val="0"/>
          <w:numId w:val="30"/>
        </w:numPr>
        <w:autoSpaceDE w:val="0"/>
        <w:autoSpaceDN w:val="0"/>
        <w:adjustRightInd w:val="0"/>
        <w:spacing w:after="0" w:line="259" w:lineRule="auto"/>
        <w:ind w:left="426" w:hanging="426"/>
        <w:jc w:val="both"/>
        <w:rPr>
          <w:rFonts w:ascii="Tahoma" w:eastAsia="Calibri" w:hAnsi="Tahoma" w:cs="Tahoma"/>
          <w:sz w:val="20"/>
          <w:szCs w:val="20"/>
        </w:rPr>
      </w:pPr>
      <w:r w:rsidRPr="00F67C9A">
        <w:rPr>
          <w:rFonts w:ascii="Tahoma" w:eastAsia="Calibri" w:hAnsi="Tahoma" w:cs="Tahoma"/>
          <w:sz w:val="20"/>
          <w:szCs w:val="20"/>
        </w:rPr>
        <w:t xml:space="preserve">Użytkownikom </w:t>
      </w:r>
      <w:r w:rsidR="00F67C9A" w:rsidRPr="00F67C9A">
        <w:rPr>
          <w:rFonts w:ascii="Tahoma" w:eastAsia="Calibri" w:hAnsi="Tahoma" w:cs="Tahoma"/>
          <w:sz w:val="20"/>
          <w:szCs w:val="20"/>
        </w:rPr>
        <w:t>z</w:t>
      </w:r>
      <w:r w:rsidRPr="00F67C9A">
        <w:rPr>
          <w:rFonts w:ascii="Tahoma" w:eastAsia="Calibri" w:hAnsi="Tahoma" w:cs="Tahoma"/>
          <w:sz w:val="20"/>
          <w:szCs w:val="20"/>
        </w:rPr>
        <w:t>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1843221" w14:textId="77777777" w:rsidR="003F77F2" w:rsidRPr="00F67C9A" w:rsidRDefault="003F77F2" w:rsidP="0046434E">
      <w:pPr>
        <w:pStyle w:val="Akapitzlist"/>
        <w:numPr>
          <w:ilvl w:val="0"/>
          <w:numId w:val="30"/>
        </w:numPr>
        <w:ind w:left="426" w:hanging="426"/>
        <w:rPr>
          <w:rFonts w:ascii="Tahoma" w:eastAsia="Calibri" w:hAnsi="Tahoma" w:cs="Tahoma"/>
          <w:sz w:val="20"/>
          <w:szCs w:val="20"/>
        </w:rPr>
      </w:pPr>
      <w:r w:rsidRPr="00F67C9A">
        <w:rPr>
          <w:rFonts w:ascii="Tahoma" w:eastAsia="Calibri" w:hAnsi="Tahoma" w:cs="Tahoma"/>
          <w:sz w:val="20"/>
          <w:szCs w:val="20"/>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57840BA1" w14:textId="77777777" w:rsidR="00D95C18" w:rsidRPr="00F67C9A" w:rsidRDefault="00D95C18"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libri" w:hAnsi="Tahoma" w:cs="Tahoma"/>
          <w:sz w:val="20"/>
          <w:szCs w:val="20"/>
        </w:rPr>
        <w:t>Szczegółowa instrukcja użytkownika Wykonawcy SmartPZP  dostępna jest na stronie Platformy</w:t>
      </w:r>
      <w:r w:rsidRPr="00F67C9A">
        <w:rPr>
          <w:rFonts w:ascii="Tahoma" w:eastAsia="Times New Roman" w:hAnsi="Tahoma" w:cs="Tahoma"/>
          <w:sz w:val="20"/>
          <w:szCs w:val="20"/>
          <w:lang w:eastAsia="ar-SA"/>
        </w:rPr>
        <w:t xml:space="preserve"> </w:t>
      </w:r>
      <w:hyperlink r:id="rId19" w:history="1">
        <w:r w:rsidRPr="00F67C9A">
          <w:rPr>
            <w:rFonts w:ascii="Tahoma" w:eastAsia="Times New Roman" w:hAnsi="Tahoma" w:cs="Tahoma"/>
            <w:sz w:val="20"/>
            <w:szCs w:val="20"/>
            <w:u w:val="single"/>
            <w:lang w:eastAsia="ar-SA"/>
          </w:rPr>
          <w:t>https://portal.smartpzp.pl/uck/elearning</w:t>
        </w:r>
      </w:hyperlink>
    </w:p>
    <w:p w14:paraId="7FBF120D"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14:paraId="60247282"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 xml:space="preserve">W zależności od formatu kwalifikowanego podpisu (np. </w:t>
      </w:r>
      <w:proofErr w:type="spellStart"/>
      <w:r w:rsidRPr="00F67C9A">
        <w:rPr>
          <w:rFonts w:ascii="Tahoma" w:eastAsia="Cambria" w:hAnsi="Tahoma" w:cs="Tahoma"/>
          <w:sz w:val="20"/>
          <w:szCs w:val="20"/>
        </w:rPr>
        <w:t>PAdES</w:t>
      </w:r>
      <w:proofErr w:type="spellEnd"/>
      <w:r w:rsidRPr="00F67C9A">
        <w:rPr>
          <w:rFonts w:ascii="Tahoma" w:eastAsia="Cambria" w:hAnsi="Tahoma" w:cs="Tahoma"/>
          <w:sz w:val="20"/>
          <w:szCs w:val="20"/>
        </w:rPr>
        <w:t xml:space="preserve">, </w:t>
      </w:r>
      <w:proofErr w:type="spellStart"/>
      <w:r w:rsidRPr="00F67C9A">
        <w:rPr>
          <w:rFonts w:ascii="Tahoma" w:eastAsia="Cambria" w:hAnsi="Tahoma" w:cs="Tahoma"/>
          <w:sz w:val="20"/>
          <w:szCs w:val="20"/>
        </w:rPr>
        <w:t>XAdES</w:t>
      </w:r>
      <w:proofErr w:type="spellEnd"/>
      <w:r w:rsidRPr="00F67C9A">
        <w:rPr>
          <w:rFonts w:ascii="Tahoma" w:eastAsia="Cambria" w:hAnsi="Tahoma" w:cs="Tahoma"/>
          <w:sz w:val="20"/>
          <w:szCs w:val="20"/>
        </w:rPr>
        <w:t xml:space="preserve">)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w:t>
      </w:r>
      <w:proofErr w:type="spellStart"/>
      <w:r w:rsidRPr="00F67C9A">
        <w:rPr>
          <w:rFonts w:ascii="Tahoma" w:eastAsia="Cambria" w:hAnsi="Tahoma" w:cs="Tahoma"/>
          <w:sz w:val="20"/>
          <w:szCs w:val="20"/>
        </w:rPr>
        <w:t>PAdES</w:t>
      </w:r>
      <w:proofErr w:type="spellEnd"/>
    </w:p>
    <w:p w14:paraId="7149D3BE"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84D1D28"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01644833"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F67C9A">
        <w:rPr>
          <w:rFonts w:ascii="Tahoma" w:eastAsia="Cambria" w:hAnsi="Tahoma" w:cs="Tahoma"/>
          <w:sz w:val="20"/>
          <w:szCs w:val="20"/>
        </w:rPr>
        <w:t>, pod warunkiem że</w:t>
      </w:r>
      <w:r w:rsidR="004D6E12" w:rsidRPr="00F67C9A">
        <w:rPr>
          <w:rFonts w:ascii="Tahoma" w:eastAsia="Cambria" w:hAnsi="Tahoma" w:cs="Tahoma"/>
          <w:sz w:val="20"/>
          <w:szCs w:val="20"/>
        </w:rPr>
        <w:t xml:space="preserve"> wniosek o wyjaśnienie treści SWZ wpłynął do Zamawiającego nie później niż na 14 dni przez upływem terminu składania ofer</w:t>
      </w:r>
      <w:r w:rsidR="00C507AD" w:rsidRPr="00F67C9A">
        <w:rPr>
          <w:rFonts w:ascii="Tahoma" w:eastAsia="Cambria" w:hAnsi="Tahoma" w:cs="Tahoma"/>
          <w:sz w:val="20"/>
          <w:szCs w:val="20"/>
        </w:rPr>
        <w:t xml:space="preserve">t. </w:t>
      </w:r>
    </w:p>
    <w:p w14:paraId="7F3276A2" w14:textId="77777777" w:rsidR="00EA1F0E" w:rsidRPr="00F67C9A" w:rsidRDefault="00EA1F0E" w:rsidP="0046434E">
      <w:pPr>
        <w:pStyle w:val="Akapitzlist"/>
        <w:numPr>
          <w:ilvl w:val="0"/>
          <w:numId w:val="37"/>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DFE2834" w14:textId="77777777" w:rsidR="00EA1F0E" w:rsidRPr="00F67C9A" w:rsidRDefault="00EA1F0E" w:rsidP="0046434E">
      <w:pPr>
        <w:pStyle w:val="Akapitzlist"/>
        <w:numPr>
          <w:ilvl w:val="0"/>
          <w:numId w:val="37"/>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2A5921F1" w14:textId="77777777" w:rsidR="00EA1F0E" w:rsidRPr="00F67C9A" w:rsidRDefault="00EA1F0E" w:rsidP="0046434E">
      <w:pPr>
        <w:pStyle w:val="Akapitzlist"/>
        <w:keepNext/>
        <w:numPr>
          <w:ilvl w:val="0"/>
          <w:numId w:val="37"/>
        </w:numPr>
        <w:spacing w:after="0" w:line="240" w:lineRule="auto"/>
        <w:jc w:val="both"/>
        <w:outlineLvl w:val="1"/>
        <w:rPr>
          <w:rFonts w:ascii="Tahoma" w:eastAsia="Times New Roman" w:hAnsi="Tahoma" w:cs="Tahoma"/>
          <w:bCs/>
          <w:sz w:val="20"/>
          <w:szCs w:val="20"/>
          <w:lang w:eastAsia="pl-PL"/>
        </w:rPr>
      </w:pPr>
      <w:r w:rsidRPr="00F67C9A">
        <w:rPr>
          <w:rFonts w:ascii="Tahoma" w:eastAsia="Times New Roman" w:hAnsi="Tahoma" w:cs="Tahoma"/>
          <w:bCs/>
          <w:sz w:val="20"/>
          <w:szCs w:val="20"/>
          <w:lang w:eastAsia="pl-PL"/>
        </w:rPr>
        <w:t>W uzasadnionych przypadkach Zamawiający może przed upływem terminu składania ofert zmienić treść SWZ. Dokonaną zmianę treści S</w:t>
      </w:r>
      <w:r w:rsidR="00DA417E" w:rsidRPr="00F67C9A">
        <w:rPr>
          <w:rFonts w:ascii="Tahoma" w:eastAsia="Times New Roman" w:hAnsi="Tahoma" w:cs="Tahoma"/>
          <w:bCs/>
          <w:sz w:val="20"/>
          <w:szCs w:val="20"/>
          <w:lang w:eastAsia="pl-PL"/>
        </w:rPr>
        <w:t>WZ Zamawiający udostępni na stro</w:t>
      </w:r>
      <w:r w:rsidRPr="00F67C9A">
        <w:rPr>
          <w:rFonts w:ascii="Tahoma" w:eastAsia="Times New Roman" w:hAnsi="Tahoma" w:cs="Tahoma"/>
          <w:bCs/>
          <w:sz w:val="20"/>
          <w:szCs w:val="20"/>
          <w:lang w:eastAsia="pl-PL"/>
        </w:rPr>
        <w:t xml:space="preserve">nie internetowej prowadzonego postepowania. </w:t>
      </w:r>
    </w:p>
    <w:p w14:paraId="3877E63B" w14:textId="77777777" w:rsidR="00557A2B" w:rsidRPr="00F67C9A" w:rsidRDefault="00557A2B" w:rsidP="0046434E">
      <w:pPr>
        <w:pStyle w:val="Akapitzlist"/>
        <w:numPr>
          <w:ilvl w:val="0"/>
          <w:numId w:val="37"/>
        </w:numPr>
        <w:spacing w:after="0" w:line="240" w:lineRule="auto"/>
        <w:jc w:val="both"/>
        <w:rPr>
          <w:rFonts w:ascii="Tahoma" w:eastAsia="Cambria" w:hAnsi="Tahoma" w:cs="Tahoma"/>
          <w:sz w:val="20"/>
          <w:szCs w:val="20"/>
        </w:rPr>
      </w:pPr>
      <w:r w:rsidRPr="00F67C9A">
        <w:rPr>
          <w:rFonts w:ascii="Tahoma" w:eastAsia="Cambria" w:hAnsi="Tahoma" w:cs="Tahoma"/>
          <w:sz w:val="20"/>
          <w:szCs w:val="20"/>
        </w:rPr>
        <w:t xml:space="preserve">Osoby uprawnione do porozumiewania się z wykonawcami: Sylwia </w:t>
      </w:r>
      <w:proofErr w:type="spellStart"/>
      <w:r w:rsidRPr="00F67C9A">
        <w:rPr>
          <w:rFonts w:ascii="Tahoma" w:eastAsia="Cambria" w:hAnsi="Tahoma" w:cs="Tahoma"/>
          <w:sz w:val="20"/>
          <w:szCs w:val="20"/>
        </w:rPr>
        <w:t>Oberska</w:t>
      </w:r>
      <w:proofErr w:type="spellEnd"/>
      <w:r w:rsidRPr="00F67C9A">
        <w:rPr>
          <w:rFonts w:ascii="Tahoma" w:eastAsia="Cambria" w:hAnsi="Tahoma" w:cs="Tahoma"/>
          <w:sz w:val="20"/>
          <w:szCs w:val="20"/>
        </w:rPr>
        <w:t xml:space="preserve">  Dział  Zamówień Publicznych, pok. E056, e-mail : soberska@uck.katowice.pl w godzinach pracy od poniedziałku do piątku godz. 7.25 – 15.00.</w:t>
      </w:r>
    </w:p>
    <w:p w14:paraId="6AC82A71" w14:textId="77777777" w:rsidR="00557A2B" w:rsidRPr="002128B3" w:rsidRDefault="00557A2B" w:rsidP="0046434E">
      <w:pPr>
        <w:pStyle w:val="Akapitzlist"/>
        <w:numPr>
          <w:ilvl w:val="0"/>
          <w:numId w:val="37"/>
        </w:numPr>
        <w:spacing w:after="0" w:line="240" w:lineRule="auto"/>
        <w:jc w:val="both"/>
        <w:rPr>
          <w:rFonts w:ascii="Times New Roman" w:eastAsia="Cambria" w:hAnsi="Times New Roman" w:cs="Times New Roman"/>
          <w:sz w:val="24"/>
          <w:szCs w:val="24"/>
        </w:rPr>
      </w:pPr>
      <w:r w:rsidRPr="00F67C9A">
        <w:rPr>
          <w:rFonts w:ascii="Tahoma" w:eastAsia="Cambria" w:hAnsi="Tahoma" w:cs="Tahoma"/>
          <w:sz w:val="20"/>
          <w:szCs w:val="20"/>
        </w:rPr>
        <w:t xml:space="preserve">Strona </w:t>
      </w:r>
      <w:r w:rsidR="00566B72" w:rsidRPr="00F67C9A">
        <w:rPr>
          <w:rFonts w:ascii="Tahoma" w:eastAsia="Cambria" w:hAnsi="Tahoma" w:cs="Tahoma"/>
          <w:sz w:val="20"/>
          <w:szCs w:val="20"/>
        </w:rPr>
        <w:t>postępowania</w:t>
      </w:r>
      <w:r w:rsidRPr="00F67C9A">
        <w:rPr>
          <w:rFonts w:ascii="Tahoma" w:eastAsia="Cambria" w:hAnsi="Tahoma" w:cs="Tahoma"/>
          <w:sz w:val="20"/>
          <w:szCs w:val="20"/>
        </w:rPr>
        <w:t xml:space="preserve">, na której umieszczane będą niezbędne </w:t>
      </w:r>
      <w:r w:rsidR="00EF78F6" w:rsidRPr="00F67C9A">
        <w:rPr>
          <w:rFonts w:ascii="Tahoma" w:eastAsia="Cambria" w:hAnsi="Tahoma" w:cs="Tahoma"/>
          <w:sz w:val="20"/>
          <w:szCs w:val="20"/>
        </w:rPr>
        <w:t>informacje (m.in. ogłoszenia, S</w:t>
      </w:r>
      <w:r w:rsidRPr="00F67C9A">
        <w:rPr>
          <w:rFonts w:ascii="Tahoma" w:eastAsia="Cambria" w:hAnsi="Tahoma" w:cs="Tahoma"/>
          <w:sz w:val="20"/>
          <w:szCs w:val="20"/>
        </w:rPr>
        <w:t>WZ, pytania i odpowiedzi, modyfikacje, informacja z otwarcia ofert, wybór oferty najkorzystniejszej, unieważnienie postępowania oraz wszystkie inne wymagane przepisami PZP</w:t>
      </w:r>
      <w:r w:rsidR="00F67C9A">
        <w:rPr>
          <w:rFonts w:ascii="Tahoma" w:eastAsia="Cambria" w:hAnsi="Tahoma" w:cs="Tahoma"/>
          <w:sz w:val="20"/>
          <w:szCs w:val="20"/>
        </w:rPr>
        <w:t xml:space="preserve"> dokumenty</w:t>
      </w:r>
      <w:r w:rsidRPr="00F67C9A">
        <w:rPr>
          <w:rFonts w:ascii="Tahoma" w:eastAsia="Cambria" w:hAnsi="Tahoma" w:cs="Tahoma"/>
          <w:sz w:val="20"/>
          <w:szCs w:val="20"/>
        </w:rPr>
        <w:t xml:space="preserve">): </w:t>
      </w:r>
      <w:hyperlink r:id="rId20" w:history="1">
        <w:r w:rsidR="00566B72" w:rsidRPr="00F67C9A">
          <w:rPr>
            <w:rStyle w:val="Hipercze"/>
            <w:rFonts w:ascii="Tahoma" w:eastAsia="Times New Roman" w:hAnsi="Tahoma" w:cs="Tahoma"/>
            <w:color w:val="auto"/>
            <w:sz w:val="20"/>
            <w:szCs w:val="20"/>
            <w:lang w:eastAsia="pl-PL"/>
          </w:rPr>
          <w:t>https://smartpzp.pl/uck</w:t>
        </w:r>
      </w:hyperlink>
      <w:r w:rsidR="00566B72" w:rsidRPr="00F67C9A">
        <w:rPr>
          <w:rStyle w:val="Hipercze"/>
          <w:rFonts w:ascii="Tahoma" w:eastAsia="Times New Roman" w:hAnsi="Tahoma" w:cs="Tahoma"/>
          <w:color w:val="auto"/>
          <w:sz w:val="20"/>
          <w:szCs w:val="20"/>
          <w:lang w:eastAsia="pl-PL"/>
        </w:rPr>
        <w:t xml:space="preserve">, </w:t>
      </w:r>
      <w:r w:rsidRPr="00F67C9A">
        <w:rPr>
          <w:rFonts w:ascii="Tahoma" w:eastAsia="Cambria" w:hAnsi="Tahoma" w:cs="Tahoma"/>
          <w:sz w:val="20"/>
          <w:szCs w:val="20"/>
        </w:rPr>
        <w:t>https://www.uck.katowice.pl/</w:t>
      </w:r>
      <w:r w:rsidRPr="002128B3">
        <w:rPr>
          <w:rFonts w:ascii="Times New Roman" w:eastAsia="Cambria" w:hAnsi="Times New Roman" w:cs="Times New Roman"/>
          <w:sz w:val="24"/>
          <w:szCs w:val="24"/>
        </w:rPr>
        <w:t xml:space="preserve"> </w:t>
      </w:r>
    </w:p>
    <w:p w14:paraId="1C11160E" w14:textId="77777777"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14:paraId="5687EB3B"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37580F99" w14:textId="77777777" w:rsidR="00EA1F0E" w:rsidRPr="00F67C9A" w:rsidRDefault="002128B3" w:rsidP="00F67C9A">
      <w:pPr>
        <w:keepNext/>
        <w:spacing w:after="0" w:line="240" w:lineRule="auto"/>
        <w:jc w:val="both"/>
        <w:outlineLvl w:val="1"/>
        <w:rPr>
          <w:rFonts w:ascii="Tahoma" w:eastAsia="Times New Roman" w:hAnsi="Tahoma" w:cs="Tahoma"/>
          <w:b/>
          <w:color w:val="000000"/>
          <w:sz w:val="20"/>
          <w:szCs w:val="20"/>
          <w:lang w:eastAsia="pl-PL"/>
        </w:rPr>
      </w:pPr>
      <w:r w:rsidRPr="00F67C9A">
        <w:rPr>
          <w:rFonts w:ascii="Tahoma" w:eastAsia="Times New Roman" w:hAnsi="Tahoma" w:cs="Tahoma"/>
          <w:b/>
          <w:color w:val="000000"/>
          <w:sz w:val="20"/>
          <w:szCs w:val="20"/>
          <w:lang w:eastAsia="pl-PL"/>
        </w:rPr>
        <w:t>I</w:t>
      </w:r>
      <w:r w:rsidR="00EA1F0E" w:rsidRPr="00F67C9A">
        <w:rPr>
          <w:rFonts w:ascii="Tahoma" w:eastAsia="Times New Roman" w:hAnsi="Tahoma" w:cs="Tahoma"/>
          <w:b/>
          <w:color w:val="000000"/>
          <w:sz w:val="20"/>
          <w:szCs w:val="20"/>
          <w:lang w:eastAsia="pl-PL"/>
        </w:rPr>
        <w:t>X. TERMIN ZWIĄZANIA OFERTĄ</w:t>
      </w:r>
    </w:p>
    <w:p w14:paraId="485B4044" w14:textId="77777777" w:rsidR="00606260" w:rsidRDefault="00EA1F0E" w:rsidP="0046434E">
      <w:pPr>
        <w:numPr>
          <w:ilvl w:val="0"/>
          <w:numId w:val="33"/>
        </w:numPr>
        <w:spacing w:after="0" w:line="240" w:lineRule="auto"/>
        <w:contextualSpacing/>
        <w:jc w:val="both"/>
        <w:rPr>
          <w:rFonts w:ascii="Tahoma" w:eastAsia="Times New Roman" w:hAnsi="Tahoma" w:cs="Tahoma"/>
          <w:sz w:val="20"/>
          <w:szCs w:val="20"/>
          <w:lang w:eastAsia="pl-PL"/>
        </w:rPr>
      </w:pPr>
      <w:r w:rsidRPr="00606260">
        <w:rPr>
          <w:rFonts w:ascii="Tahoma" w:eastAsia="Times New Roman" w:hAnsi="Tahoma" w:cs="Tahoma"/>
          <w:sz w:val="20"/>
          <w:szCs w:val="20"/>
          <w:lang w:eastAsia="pl-PL"/>
        </w:rPr>
        <w:t xml:space="preserve">Wykonawca jest   związany ofertą do dnia </w:t>
      </w:r>
      <w:r w:rsidR="00606260" w:rsidRPr="00606260">
        <w:rPr>
          <w:rFonts w:ascii="Tahoma" w:eastAsia="Times New Roman" w:hAnsi="Tahoma" w:cs="Tahoma"/>
          <w:sz w:val="20"/>
          <w:szCs w:val="20"/>
          <w:lang w:eastAsia="pl-PL"/>
        </w:rPr>
        <w:t>18.11.2021</w:t>
      </w:r>
    </w:p>
    <w:p w14:paraId="6FBD48D1" w14:textId="77777777" w:rsidR="00EA1F0E" w:rsidRPr="00606260" w:rsidRDefault="000D62C3" w:rsidP="0046434E">
      <w:pPr>
        <w:numPr>
          <w:ilvl w:val="0"/>
          <w:numId w:val="33"/>
        </w:numPr>
        <w:spacing w:after="0" w:line="240" w:lineRule="auto"/>
        <w:contextualSpacing/>
        <w:jc w:val="both"/>
        <w:rPr>
          <w:rFonts w:ascii="Tahoma" w:eastAsia="Times New Roman" w:hAnsi="Tahoma" w:cs="Tahoma"/>
          <w:sz w:val="20"/>
          <w:szCs w:val="20"/>
          <w:lang w:eastAsia="pl-PL"/>
        </w:rPr>
      </w:pPr>
      <w:r w:rsidRPr="00606260">
        <w:rPr>
          <w:rFonts w:ascii="Tahoma" w:eastAsia="Times New Roman" w:hAnsi="Tahoma" w:cs="Tahoma"/>
          <w:sz w:val="20"/>
          <w:szCs w:val="20"/>
          <w:lang w:eastAsia="pl-PL"/>
        </w:rPr>
        <w:t>Pie</w:t>
      </w:r>
      <w:r w:rsidR="00EA1F0E" w:rsidRPr="00606260">
        <w:rPr>
          <w:rFonts w:ascii="Tahoma" w:eastAsia="Times New Roman" w:hAnsi="Tahoma" w:cs="Tahoma"/>
          <w:sz w:val="20"/>
          <w:szCs w:val="20"/>
          <w:lang w:eastAsia="pl-PL"/>
        </w:rPr>
        <w:t>rwszym dniem terminu związania ofertą jest dzień, w którym upływa termin składania ofert.</w:t>
      </w:r>
    </w:p>
    <w:p w14:paraId="4B9F6B24" w14:textId="77777777" w:rsidR="00EA1F0E" w:rsidRPr="00F67C9A" w:rsidRDefault="00EA1F0E" w:rsidP="0046434E">
      <w:pPr>
        <w:numPr>
          <w:ilvl w:val="0"/>
          <w:numId w:val="33"/>
        </w:numPr>
        <w:autoSpaceDE w:val="0"/>
        <w:autoSpaceDN w:val="0"/>
        <w:adjustRightInd w:val="0"/>
        <w:spacing w:after="0" w:line="240" w:lineRule="auto"/>
        <w:contextualSpacing/>
        <w:jc w:val="both"/>
        <w:rPr>
          <w:rFonts w:ascii="Tahoma" w:eastAsia="Cambria" w:hAnsi="Tahoma" w:cs="Tahoma"/>
          <w:color w:val="000000"/>
          <w:sz w:val="20"/>
          <w:szCs w:val="20"/>
        </w:rPr>
      </w:pPr>
      <w:r w:rsidRPr="00F67C9A">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DE2F9A" w14:textId="77777777" w:rsidR="00EA1F0E" w:rsidRPr="00F67C9A" w:rsidRDefault="00EA1F0E" w:rsidP="0046434E">
      <w:pPr>
        <w:numPr>
          <w:ilvl w:val="0"/>
          <w:numId w:val="33"/>
        </w:numPr>
        <w:spacing w:after="0" w:line="240" w:lineRule="auto"/>
        <w:contextualSpacing/>
        <w:jc w:val="both"/>
        <w:rPr>
          <w:rFonts w:ascii="Tahoma" w:eastAsia="Times New Roman" w:hAnsi="Tahoma" w:cs="Tahoma"/>
          <w:sz w:val="20"/>
          <w:szCs w:val="20"/>
          <w:lang w:eastAsia="pl-PL"/>
        </w:rPr>
      </w:pPr>
      <w:r w:rsidRPr="00F67C9A">
        <w:rPr>
          <w:rFonts w:ascii="Tahoma" w:eastAsia="Cambri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0FD4F386"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778F2794"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49EE590B" w14:textId="77777777" w:rsidR="00355111" w:rsidRPr="00F67C9A" w:rsidRDefault="00355111" w:rsidP="00355111">
      <w:pPr>
        <w:keepNext/>
        <w:spacing w:after="0" w:line="240" w:lineRule="auto"/>
        <w:outlineLvl w:val="1"/>
        <w:rPr>
          <w:rFonts w:ascii="Tahoma" w:eastAsia="Times New Roman" w:hAnsi="Tahoma" w:cs="Tahoma"/>
          <w:b/>
          <w:sz w:val="20"/>
          <w:szCs w:val="20"/>
          <w:lang w:eastAsia="pl-PL"/>
        </w:rPr>
      </w:pPr>
      <w:r w:rsidRPr="00F67C9A">
        <w:rPr>
          <w:rFonts w:ascii="Tahoma" w:eastAsia="Times New Roman" w:hAnsi="Tahoma" w:cs="Tahoma"/>
          <w:b/>
          <w:sz w:val="20"/>
          <w:szCs w:val="20"/>
          <w:lang w:eastAsia="pl-PL"/>
        </w:rPr>
        <w:t>X. OPIS SPOSOBU PRZYGOTOWYWANIA OFERTY</w:t>
      </w:r>
    </w:p>
    <w:p w14:paraId="57DAD3A3" w14:textId="77777777" w:rsidR="00355111" w:rsidRPr="00F67C9A" w:rsidRDefault="00355111" w:rsidP="00F764E5">
      <w:pPr>
        <w:numPr>
          <w:ilvl w:val="0"/>
          <w:numId w:val="2"/>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t>Wykonawca  ponosi wszelkie koszty przygotowania i złożenia oferty.</w:t>
      </w:r>
    </w:p>
    <w:p w14:paraId="00F5E97D" w14:textId="77777777" w:rsidR="00355111" w:rsidRPr="00F67C9A" w:rsidRDefault="00355111" w:rsidP="00F764E5">
      <w:pPr>
        <w:numPr>
          <w:ilvl w:val="0"/>
          <w:numId w:val="2"/>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lastRenderedPageBreak/>
        <w:t>Każdy wykonawca</w:t>
      </w:r>
      <w:r w:rsidR="00923A5D" w:rsidRPr="00F67C9A">
        <w:rPr>
          <w:rFonts w:ascii="Tahoma" w:eastAsia="Times New Roman" w:hAnsi="Tahoma" w:cs="Tahoma"/>
          <w:sz w:val="20"/>
          <w:szCs w:val="20"/>
          <w:lang w:eastAsia="pl-PL"/>
        </w:rPr>
        <w:t xml:space="preserve"> może złożyć tylko jedną ofertę</w:t>
      </w:r>
      <w:r w:rsidR="0022278D" w:rsidRPr="00F67C9A">
        <w:rPr>
          <w:rFonts w:ascii="Tahoma" w:eastAsia="Times New Roman" w:hAnsi="Tahoma" w:cs="Tahoma"/>
          <w:sz w:val="20"/>
          <w:szCs w:val="20"/>
          <w:lang w:eastAsia="pl-PL"/>
        </w:rPr>
        <w:t xml:space="preserve"> na dowolną ilość części</w:t>
      </w:r>
      <w:r w:rsidR="00923A5D" w:rsidRPr="00F67C9A">
        <w:rPr>
          <w:rFonts w:ascii="Tahoma" w:eastAsia="Times New Roman" w:hAnsi="Tahoma" w:cs="Tahoma"/>
          <w:sz w:val="20"/>
          <w:szCs w:val="20"/>
          <w:lang w:eastAsia="pl-PL"/>
        </w:rPr>
        <w:t>.</w:t>
      </w:r>
    </w:p>
    <w:p w14:paraId="750B08A5" w14:textId="77777777" w:rsidR="00355111" w:rsidRPr="00F67C9A" w:rsidRDefault="00355111" w:rsidP="00F764E5">
      <w:pPr>
        <w:numPr>
          <w:ilvl w:val="0"/>
          <w:numId w:val="2"/>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t xml:space="preserve">Ofertę sporządza się w </w:t>
      </w:r>
      <w:r w:rsidRPr="00F67C9A">
        <w:rPr>
          <w:rFonts w:ascii="Tahoma" w:eastAsia="Times New Roman" w:hAnsi="Tahoma" w:cs="Tahoma"/>
          <w:sz w:val="20"/>
          <w:szCs w:val="20"/>
          <w:u w:val="single"/>
          <w:lang w:eastAsia="pl-PL"/>
        </w:rPr>
        <w:t>języku polskim</w:t>
      </w:r>
      <w:r w:rsidRPr="00F67C9A">
        <w:rPr>
          <w:rFonts w:ascii="Tahoma" w:eastAsia="Times New Roman" w:hAnsi="Tahoma" w:cs="Tahoma"/>
          <w:sz w:val="20"/>
          <w:szCs w:val="20"/>
          <w:lang w:eastAsia="pl-PL"/>
        </w:rPr>
        <w:t xml:space="preserve"> z zachowaniem formy </w:t>
      </w:r>
      <w:r w:rsidR="00C80402" w:rsidRPr="00F67C9A">
        <w:rPr>
          <w:rFonts w:ascii="Tahoma" w:eastAsia="Times New Roman" w:hAnsi="Tahoma" w:cs="Tahoma"/>
          <w:sz w:val="20"/>
          <w:szCs w:val="20"/>
          <w:lang w:eastAsia="pl-PL"/>
        </w:rPr>
        <w:t xml:space="preserve">elektronicznej </w:t>
      </w:r>
      <w:r w:rsidRPr="00F67C9A">
        <w:rPr>
          <w:rFonts w:ascii="Tahoma" w:eastAsia="Times New Roman" w:hAnsi="Tahoma" w:cs="Tahoma"/>
          <w:sz w:val="20"/>
          <w:szCs w:val="20"/>
          <w:lang w:eastAsia="pl-PL"/>
        </w:rPr>
        <w:t xml:space="preserve"> pod rygorem nieważności.</w:t>
      </w:r>
    </w:p>
    <w:p w14:paraId="43579089" w14:textId="77777777" w:rsidR="00355111" w:rsidRPr="00F67C9A" w:rsidRDefault="00355111" w:rsidP="00F764E5">
      <w:pPr>
        <w:numPr>
          <w:ilvl w:val="0"/>
          <w:numId w:val="2"/>
        </w:numPr>
        <w:spacing w:after="0" w:line="240" w:lineRule="auto"/>
        <w:jc w:val="both"/>
        <w:rPr>
          <w:rFonts w:ascii="Tahoma" w:eastAsia="Times New Roman" w:hAnsi="Tahoma" w:cs="Tahoma"/>
          <w:b/>
          <w:color w:val="FF0000"/>
          <w:sz w:val="20"/>
          <w:szCs w:val="20"/>
          <w:u w:val="single"/>
          <w:lang w:eastAsia="pl-PL"/>
        </w:rPr>
      </w:pPr>
      <w:r w:rsidRPr="00F67C9A">
        <w:rPr>
          <w:rFonts w:ascii="Tahoma" w:eastAsia="Times New Roman" w:hAnsi="Tahoma" w:cs="Tahoma"/>
          <w:b/>
          <w:sz w:val="20"/>
          <w:szCs w:val="20"/>
          <w:u w:val="single"/>
          <w:lang w:eastAsia="pl-PL"/>
        </w:rPr>
        <w:t>Zamawiający wymaga, załączenia w ofercie następujących dokumentów:</w:t>
      </w:r>
    </w:p>
    <w:p w14:paraId="1150C10C" w14:textId="77777777" w:rsidR="00D667E2" w:rsidRDefault="00D667E2" w:rsidP="00D667E2">
      <w:pPr>
        <w:numPr>
          <w:ilvl w:val="0"/>
          <w:numId w:val="1"/>
        </w:numPr>
        <w:tabs>
          <w:tab w:val="clear" w:pos="1070"/>
          <w:tab w:val="num" w:pos="709"/>
        </w:tabs>
        <w:spacing w:after="0" w:line="240" w:lineRule="auto"/>
        <w:ind w:left="680" w:hanging="25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F67C9A">
        <w:rPr>
          <w:rFonts w:ascii="Tahoma" w:eastAsia="Times New Roman" w:hAnsi="Tahoma" w:cs="Tahoma"/>
          <w:sz w:val="20"/>
          <w:szCs w:val="20"/>
          <w:lang w:eastAsia="pl-PL"/>
        </w:rPr>
        <w:t>w</w:t>
      </w:r>
      <w:r w:rsidR="008B07EC" w:rsidRPr="00F67C9A">
        <w:rPr>
          <w:rFonts w:ascii="Tahoma" w:eastAsia="Times New Roman" w:hAnsi="Tahoma" w:cs="Tahoma"/>
          <w:sz w:val="20"/>
          <w:szCs w:val="20"/>
          <w:lang w:eastAsia="pl-PL"/>
        </w:rPr>
        <w:t>ypełniony</w:t>
      </w:r>
      <w:r w:rsidR="0022278D" w:rsidRPr="00F67C9A">
        <w:rPr>
          <w:rFonts w:ascii="Tahoma" w:eastAsia="Times New Roman" w:hAnsi="Tahoma" w:cs="Tahoma"/>
          <w:sz w:val="20"/>
          <w:szCs w:val="20"/>
          <w:lang w:eastAsia="pl-PL"/>
        </w:rPr>
        <w:t xml:space="preserve"> podpisany przez osobę uprawnioną/osoby uprawnione do reprezentowania </w:t>
      </w:r>
      <w:r>
        <w:rPr>
          <w:rFonts w:ascii="Tahoma" w:eastAsia="Times New Roman" w:hAnsi="Tahoma" w:cs="Tahoma"/>
          <w:sz w:val="20"/>
          <w:szCs w:val="20"/>
          <w:lang w:eastAsia="pl-PL"/>
        </w:rPr>
        <w:t xml:space="preserve"> </w:t>
      </w:r>
    </w:p>
    <w:p w14:paraId="620AA4B3" w14:textId="77777777" w:rsidR="00D667E2" w:rsidRDefault="00D667E2" w:rsidP="00D667E2">
      <w:p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22278D" w:rsidRPr="00D667E2">
        <w:rPr>
          <w:rFonts w:ascii="Tahoma" w:eastAsia="Times New Roman" w:hAnsi="Tahoma" w:cs="Tahoma"/>
          <w:sz w:val="20"/>
          <w:szCs w:val="20"/>
          <w:lang w:eastAsia="pl-PL"/>
        </w:rPr>
        <w:t xml:space="preserve">wykonawcy </w:t>
      </w:r>
      <w:r w:rsidR="008B07EC" w:rsidRPr="00D667E2">
        <w:rPr>
          <w:rFonts w:ascii="Tahoma" w:eastAsia="Times New Roman" w:hAnsi="Tahoma" w:cs="Tahoma"/>
          <w:sz w:val="20"/>
          <w:szCs w:val="20"/>
          <w:lang w:eastAsia="pl-PL"/>
        </w:rPr>
        <w:t xml:space="preserve"> formularz ofertowy według druku stanowiącego załącznik</w:t>
      </w:r>
      <w:r w:rsidR="00923A5D" w:rsidRPr="00D667E2">
        <w:rPr>
          <w:rFonts w:ascii="Tahoma" w:eastAsia="Times New Roman" w:hAnsi="Tahoma" w:cs="Tahoma"/>
          <w:sz w:val="20"/>
          <w:szCs w:val="20"/>
          <w:lang w:eastAsia="pl-PL"/>
        </w:rPr>
        <w:t xml:space="preserve"> nr 1  niniejszej  </w:t>
      </w:r>
      <w:r>
        <w:rPr>
          <w:rFonts w:ascii="Tahoma" w:eastAsia="Times New Roman" w:hAnsi="Tahoma" w:cs="Tahoma"/>
          <w:sz w:val="20"/>
          <w:szCs w:val="20"/>
          <w:lang w:eastAsia="pl-PL"/>
        </w:rPr>
        <w:t xml:space="preserve"> </w:t>
      </w:r>
    </w:p>
    <w:p w14:paraId="4D5D61D6" w14:textId="77777777" w:rsidR="008B07EC" w:rsidRPr="00D667E2" w:rsidRDefault="00D667E2" w:rsidP="00D667E2">
      <w:p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23A5D" w:rsidRPr="00D667E2">
        <w:rPr>
          <w:rFonts w:ascii="Tahoma" w:eastAsia="Times New Roman" w:hAnsi="Tahoma" w:cs="Tahoma"/>
          <w:sz w:val="20"/>
          <w:szCs w:val="20"/>
          <w:lang w:eastAsia="pl-PL"/>
        </w:rPr>
        <w:t>specyfikacji.</w:t>
      </w:r>
    </w:p>
    <w:p w14:paraId="127F1D6C" w14:textId="77777777" w:rsidR="00D667E2" w:rsidRDefault="008B07EC" w:rsidP="00D667E2">
      <w:pPr>
        <w:numPr>
          <w:ilvl w:val="0"/>
          <w:numId w:val="1"/>
        </w:numPr>
        <w:tabs>
          <w:tab w:val="clear" w:pos="1070"/>
          <w:tab w:val="num" w:pos="709"/>
        </w:tabs>
        <w:spacing w:after="0" w:line="240" w:lineRule="auto"/>
        <w:ind w:left="737" w:hanging="311"/>
        <w:contextualSpacing/>
        <w:jc w:val="both"/>
        <w:rPr>
          <w:rFonts w:ascii="Tahoma" w:eastAsia="Times New Roman" w:hAnsi="Tahoma" w:cs="Tahoma"/>
          <w:sz w:val="20"/>
          <w:szCs w:val="20"/>
          <w:lang w:eastAsia="pl-PL"/>
        </w:rPr>
      </w:pPr>
      <w:r w:rsidRPr="00F67C9A">
        <w:rPr>
          <w:rFonts w:ascii="Tahoma" w:eastAsia="Times New Roman" w:hAnsi="Tahoma" w:cs="Tahoma"/>
          <w:sz w:val="20"/>
          <w:szCs w:val="20"/>
          <w:lang w:eastAsia="ar-SA"/>
        </w:rPr>
        <w:t xml:space="preserve">wypełniony </w:t>
      </w:r>
      <w:r w:rsidR="0022278D" w:rsidRPr="00F67C9A">
        <w:rPr>
          <w:rFonts w:ascii="Tahoma" w:eastAsia="Times New Roman" w:hAnsi="Tahoma" w:cs="Tahoma"/>
          <w:sz w:val="20"/>
          <w:szCs w:val="20"/>
          <w:lang w:eastAsia="pl-PL"/>
        </w:rPr>
        <w:t xml:space="preserve">podpisany przez osobę uprawnioną/osoby uprawnione do reprezentowania wykonawcy </w:t>
      </w:r>
      <w:r w:rsidRPr="00F67C9A">
        <w:rPr>
          <w:rFonts w:ascii="Tahoma" w:eastAsia="Times New Roman" w:hAnsi="Tahoma" w:cs="Tahoma"/>
          <w:sz w:val="20"/>
          <w:szCs w:val="20"/>
          <w:lang w:eastAsia="ar-SA"/>
        </w:rPr>
        <w:t>formularz asortymentowo</w:t>
      </w:r>
      <w:r w:rsidR="00F67C9A">
        <w:rPr>
          <w:rFonts w:ascii="Tahoma" w:eastAsia="Times New Roman" w:hAnsi="Tahoma" w:cs="Tahoma"/>
          <w:sz w:val="20"/>
          <w:szCs w:val="20"/>
          <w:lang w:eastAsia="ar-SA"/>
        </w:rPr>
        <w:t xml:space="preserve"> </w:t>
      </w:r>
      <w:r w:rsidRPr="00F67C9A">
        <w:rPr>
          <w:rFonts w:ascii="Tahoma" w:eastAsia="Times New Roman" w:hAnsi="Tahoma" w:cs="Tahoma"/>
          <w:sz w:val="20"/>
          <w:szCs w:val="20"/>
          <w:lang w:eastAsia="ar-SA"/>
        </w:rPr>
        <w:t xml:space="preserve">- cenowy oferowanego przedmiotu zamówienia </w:t>
      </w:r>
      <w:r w:rsidRPr="00F67C9A">
        <w:rPr>
          <w:rFonts w:ascii="Tahoma" w:eastAsia="Times New Roman" w:hAnsi="Tahoma" w:cs="Tahoma"/>
          <w:sz w:val="20"/>
          <w:szCs w:val="20"/>
          <w:lang w:eastAsia="pl-PL"/>
        </w:rPr>
        <w:t xml:space="preserve">sporządzony według druku </w:t>
      </w:r>
      <w:r w:rsidR="00A56562" w:rsidRPr="00F67C9A">
        <w:rPr>
          <w:rFonts w:ascii="Tahoma" w:eastAsia="Times New Roman" w:hAnsi="Tahoma" w:cs="Tahoma"/>
          <w:sz w:val="20"/>
          <w:szCs w:val="20"/>
          <w:lang w:eastAsia="pl-PL"/>
        </w:rPr>
        <w:t xml:space="preserve">( odpowiednio do </w:t>
      </w:r>
      <w:r w:rsidR="00F67C9A">
        <w:rPr>
          <w:rFonts w:ascii="Tahoma" w:eastAsia="Times New Roman" w:hAnsi="Tahoma" w:cs="Tahoma"/>
          <w:sz w:val="20"/>
          <w:szCs w:val="20"/>
          <w:lang w:eastAsia="pl-PL"/>
        </w:rPr>
        <w:t>oferowanego pakietu/części</w:t>
      </w:r>
      <w:r w:rsidR="00A56562" w:rsidRPr="00F67C9A">
        <w:rPr>
          <w:rFonts w:ascii="Tahoma" w:eastAsia="Times New Roman" w:hAnsi="Tahoma" w:cs="Tahoma"/>
          <w:sz w:val="20"/>
          <w:szCs w:val="20"/>
          <w:lang w:eastAsia="pl-PL"/>
        </w:rPr>
        <w:t xml:space="preserve">)  </w:t>
      </w:r>
      <w:r w:rsidRPr="00F67C9A">
        <w:rPr>
          <w:rFonts w:ascii="Tahoma" w:eastAsia="Times New Roman" w:hAnsi="Tahoma" w:cs="Tahoma"/>
          <w:sz w:val="20"/>
          <w:szCs w:val="20"/>
          <w:lang w:eastAsia="pl-PL"/>
        </w:rPr>
        <w:t xml:space="preserve"> stanowiącego</w:t>
      </w:r>
      <w:r w:rsidR="00F5531E" w:rsidRPr="00F67C9A">
        <w:rPr>
          <w:rFonts w:ascii="Tahoma" w:eastAsia="Times New Roman" w:hAnsi="Tahoma" w:cs="Tahoma"/>
          <w:sz w:val="20"/>
          <w:szCs w:val="20"/>
          <w:lang w:eastAsia="ar-SA"/>
        </w:rPr>
        <w:t xml:space="preserve">  załącznik nr  4</w:t>
      </w:r>
      <w:r w:rsidR="00F67C9A">
        <w:rPr>
          <w:rFonts w:ascii="Tahoma" w:eastAsia="Times New Roman" w:hAnsi="Tahoma" w:cs="Tahoma"/>
          <w:sz w:val="20"/>
          <w:szCs w:val="20"/>
          <w:lang w:eastAsia="ar-SA"/>
        </w:rPr>
        <w:t>.</w:t>
      </w:r>
      <w:r w:rsidR="000D62C3" w:rsidRPr="00F67C9A">
        <w:rPr>
          <w:rFonts w:ascii="Tahoma" w:eastAsia="Times New Roman" w:hAnsi="Tahoma" w:cs="Tahoma"/>
          <w:sz w:val="20"/>
          <w:szCs w:val="20"/>
          <w:lang w:eastAsia="ar-SA"/>
        </w:rPr>
        <w:t>1 – 4</w:t>
      </w:r>
      <w:r w:rsidR="00F67C9A">
        <w:rPr>
          <w:rFonts w:ascii="Tahoma" w:eastAsia="Times New Roman" w:hAnsi="Tahoma" w:cs="Tahoma"/>
          <w:sz w:val="20"/>
          <w:szCs w:val="20"/>
          <w:lang w:eastAsia="ar-SA"/>
        </w:rPr>
        <w:t>.3</w:t>
      </w:r>
      <w:r w:rsidR="00724645" w:rsidRPr="00F67C9A">
        <w:rPr>
          <w:rFonts w:ascii="Tahoma" w:eastAsia="Times New Roman" w:hAnsi="Tahoma" w:cs="Tahoma"/>
          <w:sz w:val="20"/>
          <w:szCs w:val="20"/>
          <w:lang w:eastAsia="ar-SA"/>
        </w:rPr>
        <w:t xml:space="preserve"> </w:t>
      </w:r>
      <w:r w:rsidR="00D33DFA" w:rsidRPr="00F67C9A">
        <w:rPr>
          <w:rFonts w:ascii="Tahoma" w:eastAsia="Times New Roman" w:hAnsi="Tahoma" w:cs="Tahoma"/>
          <w:sz w:val="20"/>
          <w:szCs w:val="20"/>
          <w:lang w:eastAsia="ar-SA"/>
        </w:rPr>
        <w:t xml:space="preserve"> </w:t>
      </w:r>
      <w:r w:rsidR="00B114E7" w:rsidRPr="00F67C9A">
        <w:rPr>
          <w:rFonts w:ascii="Tahoma" w:eastAsia="Times New Roman" w:hAnsi="Tahoma" w:cs="Tahoma"/>
          <w:sz w:val="20"/>
          <w:szCs w:val="20"/>
          <w:lang w:eastAsia="ar-SA"/>
        </w:rPr>
        <w:t>do S</w:t>
      </w:r>
      <w:r w:rsidR="00D1216C" w:rsidRPr="00F67C9A">
        <w:rPr>
          <w:rFonts w:ascii="Tahoma" w:eastAsia="Times New Roman" w:hAnsi="Tahoma" w:cs="Tahoma"/>
          <w:sz w:val="20"/>
          <w:szCs w:val="20"/>
          <w:lang w:eastAsia="ar-SA"/>
        </w:rPr>
        <w:t xml:space="preserve">WZ </w:t>
      </w:r>
    </w:p>
    <w:p w14:paraId="31986112" w14:textId="77777777" w:rsidR="004851D6" w:rsidRPr="00D667E2" w:rsidRDefault="00D667E2" w:rsidP="00D667E2">
      <w:pPr>
        <w:numPr>
          <w:ilvl w:val="0"/>
          <w:numId w:val="1"/>
        </w:numPr>
        <w:tabs>
          <w:tab w:val="clear" w:pos="1070"/>
          <w:tab w:val="num" w:pos="709"/>
        </w:tabs>
        <w:spacing w:after="0" w:line="240" w:lineRule="auto"/>
        <w:ind w:left="737" w:hanging="311"/>
        <w:contextualSpacing/>
        <w:jc w:val="both"/>
        <w:rPr>
          <w:rFonts w:ascii="Tahoma" w:eastAsia="Times New Roman" w:hAnsi="Tahoma" w:cs="Tahoma"/>
          <w:sz w:val="20"/>
          <w:szCs w:val="20"/>
          <w:lang w:eastAsia="pl-PL"/>
        </w:rPr>
      </w:pPr>
      <w:r w:rsidRPr="00D667E2">
        <w:rPr>
          <w:rFonts w:ascii="Tahoma" w:eastAsia="Cambria" w:hAnsi="Tahoma" w:cs="Tahoma"/>
          <w:sz w:val="20"/>
          <w:szCs w:val="20"/>
        </w:rPr>
        <w:t xml:space="preserve"> </w:t>
      </w:r>
      <w:r w:rsidR="000472AB" w:rsidRPr="00D667E2">
        <w:rPr>
          <w:rFonts w:ascii="Tahoma" w:hAnsi="Tahoma" w:cs="Tahoma"/>
          <w:bCs/>
          <w:sz w:val="20"/>
          <w:szCs w:val="20"/>
        </w:rPr>
        <w:t xml:space="preserve">na potwierdzenie, że oferowany przedmiot zamówienia  spełnia określone przez Zamawiającego wymagania wykonawca </w:t>
      </w:r>
      <w:r w:rsidR="000472AB" w:rsidRPr="00D667E2">
        <w:rPr>
          <w:rFonts w:ascii="Tahoma" w:hAnsi="Tahoma" w:cs="Tahoma"/>
          <w:sz w:val="20"/>
          <w:szCs w:val="20"/>
        </w:rPr>
        <w:t xml:space="preserve"> zobowiązany jest dołączyć</w:t>
      </w:r>
      <w:r w:rsidR="000472AB" w:rsidRPr="00D667E2">
        <w:rPr>
          <w:rFonts w:ascii="Tahoma" w:hAnsi="Tahoma" w:cs="Tahoma"/>
          <w:bCs/>
          <w:sz w:val="20"/>
          <w:szCs w:val="20"/>
        </w:rPr>
        <w:t xml:space="preserve"> </w:t>
      </w:r>
      <w:r w:rsidRPr="00D667E2">
        <w:rPr>
          <w:rFonts w:ascii="Tahoma" w:hAnsi="Tahoma" w:cs="Tahoma"/>
          <w:bCs/>
          <w:sz w:val="20"/>
          <w:szCs w:val="20"/>
        </w:rPr>
        <w:t xml:space="preserve"> </w:t>
      </w:r>
      <w:r w:rsidRPr="00D667E2">
        <w:rPr>
          <w:rFonts w:ascii="Tahoma" w:hAnsi="Tahoma" w:cs="Tahoma"/>
          <w:bCs/>
          <w:sz w:val="20"/>
          <w:szCs w:val="20"/>
          <w:u w:val="single"/>
        </w:rPr>
        <w:t>do oferty</w:t>
      </w:r>
      <w:r w:rsidRPr="00D667E2">
        <w:rPr>
          <w:rFonts w:ascii="Tahoma" w:hAnsi="Tahoma" w:cs="Tahoma"/>
          <w:sz w:val="20"/>
          <w:szCs w:val="20"/>
        </w:rPr>
        <w:t xml:space="preserve"> </w:t>
      </w:r>
      <w:r w:rsidRPr="00D667E2">
        <w:rPr>
          <w:rFonts w:ascii="Tahoma" w:hAnsi="Tahoma" w:cs="Tahoma"/>
          <w:bCs/>
          <w:sz w:val="20"/>
          <w:szCs w:val="20"/>
        </w:rPr>
        <w:t xml:space="preserve"> </w:t>
      </w:r>
      <w:r w:rsidRPr="00D667E2">
        <w:rPr>
          <w:rFonts w:ascii="Tahoma" w:hAnsi="Tahoma" w:cs="Tahoma"/>
          <w:sz w:val="20"/>
          <w:szCs w:val="20"/>
        </w:rPr>
        <w:t>opis oferowanego przedmiotu zamówienia np. karty katalogowe, ulotki lub inne materiały informacyjne. Zaleca się  aby w dokumentach wskazać czytelnie pozycje dotyczące  zaoferowanych parametrów.</w:t>
      </w:r>
      <w:r w:rsidR="000472AB" w:rsidRPr="00D667E2">
        <w:rPr>
          <w:rFonts w:ascii="Tahoma" w:hAnsi="Tahoma" w:cs="Tahoma"/>
          <w:sz w:val="20"/>
          <w:szCs w:val="20"/>
        </w:rPr>
        <w:t xml:space="preserve"> </w:t>
      </w:r>
      <w:r w:rsidR="000472AB" w:rsidRPr="00D667E2">
        <w:rPr>
          <w:rFonts w:ascii="Tahoma" w:hAnsi="Tahoma" w:cs="Tahoma"/>
          <w:sz w:val="20"/>
          <w:szCs w:val="20"/>
          <w:u w:val="single"/>
        </w:rPr>
        <w:t>Zaleca się  aby w dokumentach wskazać czytelnie pozycje dotyczące  zaoferowanych parametrów</w:t>
      </w:r>
      <w:r w:rsidR="000472AB" w:rsidRPr="00D667E2">
        <w:rPr>
          <w:rFonts w:ascii="Tahoma" w:hAnsi="Tahoma" w:cs="Tahoma"/>
          <w:sz w:val="20"/>
          <w:szCs w:val="20"/>
        </w:rPr>
        <w:t>.</w:t>
      </w:r>
    </w:p>
    <w:p w14:paraId="3DD0C927" w14:textId="77777777" w:rsidR="000E4975" w:rsidRPr="00F67C9A" w:rsidRDefault="000E4975" w:rsidP="00F67C9A">
      <w:pPr>
        <w:autoSpaceDE w:val="0"/>
        <w:autoSpaceDN w:val="0"/>
        <w:adjustRightInd w:val="0"/>
        <w:spacing w:after="0" w:line="240" w:lineRule="auto"/>
        <w:ind w:left="709" w:hanging="283"/>
        <w:contextualSpacing/>
        <w:jc w:val="both"/>
        <w:rPr>
          <w:rFonts w:ascii="Tahoma" w:eastAsia="Times New Roman" w:hAnsi="Tahoma" w:cs="Tahoma"/>
          <w:sz w:val="20"/>
          <w:szCs w:val="20"/>
          <w:lang w:eastAsia="pl-PL"/>
        </w:rPr>
      </w:pPr>
      <w:r>
        <w:rPr>
          <w:rFonts w:ascii="Tahoma" w:hAnsi="Tahoma" w:cs="Tahoma"/>
          <w:sz w:val="20"/>
          <w:szCs w:val="20"/>
        </w:rPr>
        <w:t xml:space="preserve">d)  </w:t>
      </w:r>
      <w:r w:rsidRPr="00594C0B">
        <w:rPr>
          <w:rFonts w:ascii="Tahoma" w:hAnsi="Tahoma" w:cs="Tahoma"/>
          <w:bCs/>
          <w:kern w:val="2"/>
          <w:sz w:val="20"/>
          <w:szCs w:val="20"/>
        </w:rPr>
        <w:t>zestawienie parametrów technicznych</w:t>
      </w:r>
      <w:r>
        <w:rPr>
          <w:rFonts w:ascii="Tahoma" w:hAnsi="Tahoma" w:cs="Tahoma"/>
          <w:bCs/>
          <w:kern w:val="2"/>
          <w:sz w:val="20"/>
          <w:szCs w:val="20"/>
        </w:rPr>
        <w:t xml:space="preserve"> dzierżawionych aparatów –  zał</w:t>
      </w:r>
      <w:r w:rsidR="004136EB">
        <w:rPr>
          <w:rFonts w:ascii="Tahoma" w:hAnsi="Tahoma" w:cs="Tahoma"/>
          <w:bCs/>
          <w:kern w:val="2"/>
          <w:sz w:val="20"/>
          <w:szCs w:val="20"/>
        </w:rPr>
        <w:t xml:space="preserve">ącznik </w:t>
      </w:r>
      <w:r>
        <w:rPr>
          <w:rFonts w:ascii="Tahoma" w:hAnsi="Tahoma" w:cs="Tahoma"/>
          <w:bCs/>
          <w:kern w:val="2"/>
          <w:sz w:val="20"/>
          <w:szCs w:val="20"/>
        </w:rPr>
        <w:t xml:space="preserve"> </w:t>
      </w:r>
      <w:r w:rsidRPr="004136EB">
        <w:rPr>
          <w:rFonts w:ascii="Tahoma" w:hAnsi="Tahoma" w:cs="Tahoma"/>
          <w:bCs/>
          <w:kern w:val="2"/>
          <w:sz w:val="20"/>
          <w:szCs w:val="20"/>
        </w:rPr>
        <w:t xml:space="preserve">nr </w:t>
      </w:r>
      <w:r w:rsidR="006638B0" w:rsidRPr="004136EB">
        <w:rPr>
          <w:rFonts w:ascii="Tahoma" w:hAnsi="Tahoma" w:cs="Tahoma"/>
          <w:bCs/>
          <w:kern w:val="2"/>
          <w:sz w:val="20"/>
          <w:szCs w:val="20"/>
        </w:rPr>
        <w:t>7</w:t>
      </w:r>
      <w:r w:rsidR="004136EB" w:rsidRPr="004136EB">
        <w:rPr>
          <w:rFonts w:ascii="Tahoma" w:hAnsi="Tahoma" w:cs="Tahoma"/>
          <w:bCs/>
          <w:kern w:val="2"/>
          <w:sz w:val="20"/>
          <w:szCs w:val="20"/>
        </w:rPr>
        <w:t>.1 - 7.2</w:t>
      </w:r>
    </w:p>
    <w:p w14:paraId="0DC1C04D" w14:textId="77777777" w:rsidR="008B07EC" w:rsidRPr="00F67C9A" w:rsidRDefault="00472838" w:rsidP="00F764E5">
      <w:pPr>
        <w:pStyle w:val="Akapitzlist"/>
        <w:numPr>
          <w:ilvl w:val="0"/>
          <w:numId w:val="2"/>
        </w:numPr>
        <w:spacing w:after="0" w:line="240" w:lineRule="auto"/>
        <w:jc w:val="both"/>
        <w:rPr>
          <w:rFonts w:ascii="Tahoma" w:eastAsia="Times New Roman" w:hAnsi="Tahoma" w:cs="Tahoma"/>
          <w:sz w:val="20"/>
          <w:szCs w:val="20"/>
          <w:lang w:eastAsia="pl-PL"/>
        </w:rPr>
      </w:pPr>
      <w:r w:rsidRPr="00F67C9A">
        <w:rPr>
          <w:rFonts w:ascii="Tahoma" w:eastAsia="Cambria" w:hAnsi="Tahoma" w:cs="Tahoma"/>
          <w:sz w:val="20"/>
          <w:szCs w:val="20"/>
        </w:rPr>
        <w:t>Dokumenty wskazane w pkt 4</w:t>
      </w:r>
      <w:r w:rsidR="000E4975">
        <w:rPr>
          <w:rFonts w:ascii="Tahoma" w:eastAsia="Cambria" w:hAnsi="Tahoma" w:cs="Tahoma"/>
          <w:sz w:val="20"/>
          <w:szCs w:val="20"/>
        </w:rPr>
        <w:t>a),</w:t>
      </w:r>
      <w:r w:rsidR="00D7614A" w:rsidRPr="00F67C9A">
        <w:rPr>
          <w:rFonts w:ascii="Tahoma" w:eastAsia="Cambria" w:hAnsi="Tahoma" w:cs="Tahoma"/>
          <w:sz w:val="20"/>
          <w:szCs w:val="20"/>
        </w:rPr>
        <w:t>b),</w:t>
      </w:r>
      <w:r w:rsidR="00AD3401" w:rsidRPr="00F67C9A">
        <w:rPr>
          <w:rFonts w:ascii="Tahoma" w:eastAsia="Cambria" w:hAnsi="Tahoma" w:cs="Tahoma"/>
          <w:sz w:val="20"/>
          <w:szCs w:val="20"/>
        </w:rPr>
        <w:t>c)</w:t>
      </w:r>
      <w:r w:rsidR="000E4975">
        <w:rPr>
          <w:rFonts w:ascii="Tahoma" w:eastAsia="Cambria" w:hAnsi="Tahoma" w:cs="Tahoma"/>
          <w:sz w:val="20"/>
          <w:szCs w:val="20"/>
        </w:rPr>
        <w:t>,d)</w:t>
      </w:r>
      <w:r w:rsidR="00D7614A" w:rsidRPr="00F67C9A">
        <w:rPr>
          <w:rFonts w:ascii="Tahoma" w:eastAsia="Cambria" w:hAnsi="Tahoma" w:cs="Tahoma"/>
          <w:sz w:val="20"/>
          <w:szCs w:val="20"/>
        </w:rPr>
        <w:t xml:space="preserve"> </w:t>
      </w:r>
      <w:r w:rsidR="00AD3401" w:rsidRPr="00F67C9A">
        <w:rPr>
          <w:rFonts w:ascii="Tahoma" w:eastAsia="Cambria" w:hAnsi="Tahoma" w:cs="Tahoma"/>
          <w:sz w:val="20"/>
          <w:szCs w:val="20"/>
        </w:rPr>
        <w:t>muszą</w:t>
      </w:r>
      <w:r w:rsidR="008B07EC" w:rsidRPr="00F67C9A">
        <w:rPr>
          <w:rFonts w:ascii="Tahoma" w:eastAsia="Cambria" w:hAnsi="Tahoma" w:cs="Tahoma"/>
          <w:sz w:val="20"/>
          <w:szCs w:val="20"/>
        </w:rPr>
        <w:t xml:space="preserve"> mieć formę dokumentu elektronicznego,</w:t>
      </w:r>
      <w:r w:rsidR="008B07EC" w:rsidRPr="00F67C9A">
        <w:rPr>
          <w:rFonts w:ascii="Tahoma" w:eastAsia="Cambria" w:hAnsi="Tahoma" w:cs="Tahoma"/>
          <w:color w:val="000000"/>
          <w:sz w:val="20"/>
          <w:szCs w:val="20"/>
        </w:rPr>
        <w:t xml:space="preserve"> podpisanego kwalifikowanym podpisem elektronicznym, przygotowanym oraz przekazanym Zamawiającemu przy użyciu środków komunikacji elektronicznej </w:t>
      </w:r>
      <w:r w:rsidR="00AD3401" w:rsidRPr="00F67C9A">
        <w:rPr>
          <w:rFonts w:ascii="Tahoma" w:eastAsia="Cambria" w:hAnsi="Tahoma" w:cs="Tahoma"/>
          <w:sz w:val="20"/>
          <w:szCs w:val="20"/>
        </w:rPr>
        <w:t xml:space="preserve">na wskazaną przez Zamawiającego  Platformę </w:t>
      </w:r>
      <w:hyperlink r:id="rId21" w:history="1">
        <w:r w:rsidR="00AD3401" w:rsidRPr="00F67C9A">
          <w:rPr>
            <w:rStyle w:val="Hipercze"/>
            <w:rFonts w:ascii="Tahoma" w:eastAsia="Times New Roman" w:hAnsi="Tahoma" w:cs="Tahoma"/>
            <w:color w:val="auto"/>
            <w:sz w:val="20"/>
            <w:szCs w:val="20"/>
            <w:lang w:eastAsia="pl-PL"/>
          </w:rPr>
          <w:t>https://smartpzp.pl/uck</w:t>
        </w:r>
      </w:hyperlink>
      <w:r w:rsidR="00AD3401" w:rsidRPr="00F67C9A">
        <w:rPr>
          <w:rFonts w:ascii="Tahoma" w:eastAsia="Cambria" w:hAnsi="Tahoma" w:cs="Tahoma"/>
          <w:sz w:val="20"/>
          <w:szCs w:val="20"/>
        </w:rPr>
        <w:t xml:space="preserve"> </w:t>
      </w:r>
    </w:p>
    <w:p w14:paraId="5CFB095C" w14:textId="77777777" w:rsidR="000E4975" w:rsidRDefault="000E4975" w:rsidP="000E4975">
      <w:pPr>
        <w:spacing w:after="0" w:line="240" w:lineRule="auto"/>
        <w:ind w:left="426" w:hanging="29"/>
        <w:contextualSpacing/>
        <w:jc w:val="both"/>
        <w:rPr>
          <w:rFonts w:ascii="Tahoma" w:eastAsia="Cambria" w:hAnsi="Tahoma" w:cs="Tahoma"/>
          <w:sz w:val="20"/>
          <w:szCs w:val="20"/>
        </w:rPr>
      </w:pPr>
      <w:r>
        <w:rPr>
          <w:rFonts w:ascii="Tahoma" w:eastAsia="Cambria" w:hAnsi="Tahoma" w:cs="Tahoma"/>
          <w:sz w:val="20"/>
          <w:szCs w:val="20"/>
        </w:rPr>
        <w:t xml:space="preserve"> </w:t>
      </w:r>
      <w:r w:rsidR="00AA0F30" w:rsidRPr="000E4975">
        <w:rPr>
          <w:rFonts w:ascii="Tahoma" w:eastAsia="Cambria" w:hAnsi="Tahoma" w:cs="Tahoma"/>
          <w:sz w:val="20"/>
          <w:szCs w:val="20"/>
          <w:u w:val="single"/>
        </w:rPr>
        <w:t xml:space="preserve">Uwaga </w:t>
      </w:r>
      <w:r w:rsidR="00AA0F30" w:rsidRPr="00F67C9A">
        <w:rPr>
          <w:rFonts w:ascii="Tahoma" w:eastAsia="Cambria" w:hAnsi="Tahoma" w:cs="Tahoma"/>
          <w:sz w:val="20"/>
          <w:szCs w:val="20"/>
        </w:rPr>
        <w:t xml:space="preserve">! </w:t>
      </w:r>
    </w:p>
    <w:p w14:paraId="25A301E3" w14:textId="77777777" w:rsidR="00AA0F30" w:rsidRPr="00F67C9A" w:rsidRDefault="000E4975" w:rsidP="000E4975">
      <w:pPr>
        <w:spacing w:after="0" w:line="240" w:lineRule="auto"/>
        <w:ind w:left="426" w:hanging="29"/>
        <w:contextualSpacing/>
        <w:jc w:val="both"/>
        <w:rPr>
          <w:rFonts w:ascii="Tahoma" w:eastAsia="Calibri" w:hAnsi="Tahoma" w:cs="Tahoma"/>
          <w:sz w:val="20"/>
          <w:szCs w:val="20"/>
        </w:rPr>
      </w:pPr>
      <w:r>
        <w:rPr>
          <w:rFonts w:ascii="Tahoma" w:eastAsia="Cambria" w:hAnsi="Tahoma" w:cs="Tahoma"/>
          <w:sz w:val="20"/>
          <w:szCs w:val="20"/>
        </w:rPr>
        <w:t xml:space="preserve"> </w:t>
      </w:r>
      <w:r w:rsidR="00AA0F30" w:rsidRPr="00F67C9A">
        <w:rPr>
          <w:rFonts w:ascii="Tahoma" w:eastAsia="Calibri" w:hAnsi="Tahoma" w:cs="Tahoma"/>
          <w:sz w:val="20"/>
          <w:szCs w:val="20"/>
        </w:rPr>
        <w:t>Każdy załączany plik zawierający dokumenty, oświadczenia musi być</w:t>
      </w:r>
      <w:r w:rsidR="002128B3" w:rsidRPr="00F67C9A">
        <w:rPr>
          <w:rFonts w:ascii="Tahoma" w:eastAsia="Calibri" w:hAnsi="Tahoma" w:cs="Tahoma"/>
          <w:sz w:val="20"/>
          <w:szCs w:val="20"/>
        </w:rPr>
        <w:t xml:space="preserve"> </w:t>
      </w:r>
      <w:r w:rsidR="00AA0F30" w:rsidRPr="00F67C9A">
        <w:rPr>
          <w:rFonts w:ascii="Tahoma" w:eastAsia="Calibri" w:hAnsi="Tahoma" w:cs="Tahoma"/>
          <w:sz w:val="20"/>
          <w:szCs w:val="20"/>
        </w:rPr>
        <w:t xml:space="preserve">uprzednio </w:t>
      </w:r>
      <w:r>
        <w:rPr>
          <w:rFonts w:ascii="Tahoma" w:eastAsia="Calibri" w:hAnsi="Tahoma" w:cs="Tahoma"/>
          <w:sz w:val="20"/>
          <w:szCs w:val="20"/>
        </w:rPr>
        <w:t xml:space="preserve"> </w:t>
      </w:r>
      <w:r w:rsidR="00AA0F30" w:rsidRPr="00F67C9A">
        <w:rPr>
          <w:rFonts w:ascii="Tahoma" w:eastAsia="Calibri" w:hAnsi="Tahoma" w:cs="Tahoma"/>
          <w:sz w:val="20"/>
          <w:szCs w:val="20"/>
        </w:rPr>
        <w:t>podpisany podpisami kwalifikowanymi przez upoważnione osoby reprezentujące odpowiednio wykonawcę.</w:t>
      </w:r>
      <w:r w:rsidR="004851D6" w:rsidRPr="00F67C9A">
        <w:rPr>
          <w:rFonts w:ascii="Tahoma" w:eastAsia="Calibri" w:hAnsi="Tahoma" w:cs="Tahoma"/>
          <w:sz w:val="20"/>
          <w:szCs w:val="20"/>
        </w:rPr>
        <w:t xml:space="preserve"> </w:t>
      </w:r>
      <w:r w:rsidR="004851D6" w:rsidRPr="00F67C9A">
        <w:rPr>
          <w:rFonts w:ascii="Tahoma" w:eastAsia="Cambria" w:hAnsi="Tahoma" w:cs="Tahoma"/>
          <w:sz w:val="20"/>
          <w:szCs w:val="20"/>
        </w:rPr>
        <w:t>Zamawiający sugeruje przesyłanie</w:t>
      </w:r>
      <w:r>
        <w:rPr>
          <w:rFonts w:ascii="Tahoma" w:eastAsia="Calibri" w:hAnsi="Tahoma" w:cs="Tahoma"/>
          <w:sz w:val="20"/>
          <w:szCs w:val="20"/>
        </w:rPr>
        <w:t xml:space="preserve">  </w:t>
      </w:r>
      <w:r w:rsidR="004851D6" w:rsidRPr="00F67C9A">
        <w:rPr>
          <w:rFonts w:ascii="Tahoma" w:eastAsia="Cambria" w:hAnsi="Tahoma" w:cs="Tahoma"/>
          <w:sz w:val="20"/>
          <w:szCs w:val="20"/>
        </w:rPr>
        <w:t xml:space="preserve">dokumentów  zapisanych w formacie  pdf z podpisem </w:t>
      </w:r>
      <w:r>
        <w:rPr>
          <w:rFonts w:ascii="Tahoma" w:eastAsia="Cambria" w:hAnsi="Tahoma" w:cs="Tahoma"/>
          <w:sz w:val="20"/>
          <w:szCs w:val="20"/>
        </w:rPr>
        <w:t xml:space="preserve"> </w:t>
      </w:r>
      <w:r w:rsidR="004851D6" w:rsidRPr="00F67C9A">
        <w:rPr>
          <w:rFonts w:ascii="Tahoma" w:eastAsia="Cambria" w:hAnsi="Tahoma" w:cs="Tahoma"/>
          <w:sz w:val="20"/>
          <w:szCs w:val="20"/>
        </w:rPr>
        <w:t xml:space="preserve">kwalifikowanym </w:t>
      </w:r>
      <w:proofErr w:type="spellStart"/>
      <w:r w:rsidR="004851D6" w:rsidRPr="00F67C9A">
        <w:rPr>
          <w:rFonts w:ascii="Tahoma" w:eastAsia="Cambria" w:hAnsi="Tahoma" w:cs="Tahoma"/>
          <w:sz w:val="20"/>
          <w:szCs w:val="20"/>
        </w:rPr>
        <w:t>PAdES</w:t>
      </w:r>
      <w:proofErr w:type="spellEnd"/>
    </w:p>
    <w:p w14:paraId="798C37C7" w14:textId="77777777" w:rsidR="004851D6" w:rsidRPr="00F67C9A" w:rsidRDefault="004851D6" w:rsidP="000E4975">
      <w:pPr>
        <w:pStyle w:val="Akapitzlist"/>
        <w:numPr>
          <w:ilvl w:val="0"/>
          <w:numId w:val="2"/>
        </w:numPr>
        <w:spacing w:after="0" w:line="240" w:lineRule="auto"/>
        <w:jc w:val="both"/>
        <w:rPr>
          <w:rFonts w:ascii="Tahoma" w:eastAsia="Times New Roman" w:hAnsi="Tahoma" w:cs="Tahoma"/>
          <w:sz w:val="20"/>
          <w:szCs w:val="20"/>
          <w:lang w:eastAsia="pl-PL"/>
        </w:rPr>
      </w:pPr>
      <w:r w:rsidRPr="00F67C9A">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44D717" w14:textId="77777777" w:rsidR="008B07EC" w:rsidRPr="000E4975" w:rsidRDefault="008B07EC" w:rsidP="000472AB">
      <w:pPr>
        <w:numPr>
          <w:ilvl w:val="0"/>
          <w:numId w:val="2"/>
        </w:numPr>
        <w:tabs>
          <w:tab w:val="left" w:pos="5460"/>
        </w:tabs>
        <w:suppressAutoHyphens/>
        <w:spacing w:after="0" w:line="240" w:lineRule="auto"/>
        <w:contextualSpacing/>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 xml:space="preserve">Dla wykonawców występujących wspólnie ma w szczególności zastosowanie  art. </w:t>
      </w:r>
      <w:r w:rsidR="00D7614A" w:rsidRPr="000E4975">
        <w:rPr>
          <w:rFonts w:ascii="Tahoma" w:eastAsia="Times New Roman" w:hAnsi="Tahoma" w:cs="Tahoma"/>
          <w:sz w:val="20"/>
          <w:szCs w:val="20"/>
          <w:lang w:eastAsia="ar-SA"/>
        </w:rPr>
        <w:t>58</w:t>
      </w:r>
      <w:r w:rsidR="004851D6" w:rsidRPr="000E4975">
        <w:rPr>
          <w:rFonts w:ascii="Tahoma" w:eastAsia="Times New Roman" w:hAnsi="Tahoma" w:cs="Tahoma"/>
          <w:sz w:val="20"/>
          <w:szCs w:val="20"/>
          <w:lang w:eastAsia="ar-SA"/>
        </w:rPr>
        <w:t xml:space="preserve"> </w:t>
      </w:r>
      <w:r w:rsidRPr="000E4975">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0E4975">
        <w:rPr>
          <w:rFonts w:ascii="Tahoma" w:eastAsia="Times New Roman" w:hAnsi="Tahoma" w:cs="Tahoma"/>
          <w:sz w:val="20"/>
          <w:szCs w:val="20"/>
          <w:lang w:eastAsia="ar-SA"/>
        </w:rPr>
        <w:t>złożyć wraz z</w:t>
      </w:r>
      <w:r w:rsidRPr="000E4975">
        <w:rPr>
          <w:rFonts w:ascii="Tahoma" w:eastAsia="Times New Roman" w:hAnsi="Tahoma" w:cs="Tahoma"/>
          <w:sz w:val="20"/>
          <w:szCs w:val="20"/>
          <w:lang w:eastAsia="ar-SA"/>
        </w:rPr>
        <w:t xml:space="preserve"> ofert</w:t>
      </w:r>
      <w:r w:rsidR="0022278D" w:rsidRPr="000E4975">
        <w:rPr>
          <w:rFonts w:ascii="Tahoma" w:eastAsia="Times New Roman" w:hAnsi="Tahoma" w:cs="Tahoma"/>
          <w:sz w:val="20"/>
          <w:szCs w:val="20"/>
          <w:lang w:eastAsia="ar-SA"/>
        </w:rPr>
        <w:t>ą.</w:t>
      </w:r>
    </w:p>
    <w:p w14:paraId="52FC4254" w14:textId="77777777" w:rsidR="00115D5B" w:rsidRPr="000E4975" w:rsidRDefault="008B07EC" w:rsidP="00566239">
      <w:pPr>
        <w:numPr>
          <w:ilvl w:val="0"/>
          <w:numId w:val="2"/>
        </w:numPr>
        <w:spacing w:after="0" w:line="240" w:lineRule="auto"/>
        <w:jc w:val="both"/>
        <w:rPr>
          <w:rFonts w:ascii="Tahoma" w:eastAsia="Times New Roman" w:hAnsi="Tahoma" w:cs="Tahoma"/>
          <w:sz w:val="20"/>
          <w:szCs w:val="20"/>
          <w:lang w:eastAsia="pl-PL"/>
        </w:rPr>
      </w:pPr>
      <w:r w:rsidRPr="000E4975">
        <w:rPr>
          <w:rFonts w:ascii="Tahoma" w:eastAsia="Cambria" w:hAnsi="Tahoma" w:cs="Tahoma"/>
          <w:bCs/>
          <w:sz w:val="20"/>
          <w:szCs w:val="20"/>
        </w:rPr>
        <w:t xml:space="preserve">Zamawiający informuje, iż zgodnie z art. </w:t>
      </w:r>
      <w:r w:rsidR="00B3761B" w:rsidRPr="000E4975">
        <w:rPr>
          <w:rFonts w:ascii="Tahoma" w:eastAsia="Cambria" w:hAnsi="Tahoma" w:cs="Tahoma"/>
          <w:bCs/>
          <w:sz w:val="20"/>
          <w:szCs w:val="20"/>
        </w:rPr>
        <w:t>1</w:t>
      </w:r>
      <w:r w:rsidRPr="000E4975">
        <w:rPr>
          <w:rFonts w:ascii="Tahoma" w:eastAsia="Cambria" w:hAnsi="Tahoma" w:cs="Tahoma"/>
          <w:bCs/>
          <w:sz w:val="20"/>
          <w:szCs w:val="20"/>
        </w:rPr>
        <w:t xml:space="preserve">8 w zw. z art. </w:t>
      </w:r>
      <w:r w:rsidR="00B3761B" w:rsidRPr="000E4975">
        <w:rPr>
          <w:rFonts w:ascii="Tahoma" w:eastAsia="Cambria" w:hAnsi="Tahoma" w:cs="Tahoma"/>
          <w:bCs/>
          <w:sz w:val="20"/>
          <w:szCs w:val="20"/>
        </w:rPr>
        <w:t>74</w:t>
      </w:r>
      <w:r w:rsidRPr="000E4975">
        <w:rPr>
          <w:rFonts w:ascii="Tahoma" w:eastAsia="Cambria" w:hAnsi="Tahoma" w:cs="Tahoma"/>
          <w:bCs/>
          <w:sz w:val="20"/>
          <w:szCs w:val="20"/>
        </w:rPr>
        <w:t xml:space="preserve"> ustawy PZP oferty </w:t>
      </w:r>
      <w:r w:rsidR="000C4A7B" w:rsidRPr="000E4975">
        <w:rPr>
          <w:rFonts w:ascii="Tahoma" w:eastAsia="Cambria" w:hAnsi="Tahoma" w:cs="Tahoma"/>
          <w:bCs/>
          <w:sz w:val="20"/>
          <w:szCs w:val="20"/>
        </w:rPr>
        <w:t xml:space="preserve">wraz z załącznikami </w:t>
      </w:r>
      <w:r w:rsidRPr="000E4975">
        <w:rPr>
          <w:rFonts w:ascii="Tahoma" w:eastAsia="Cambria" w:hAnsi="Tahoma" w:cs="Tahoma"/>
          <w:bCs/>
          <w:sz w:val="20"/>
          <w:szCs w:val="20"/>
        </w:rPr>
        <w:t xml:space="preserve">składane w postępowaniu o zamówienie publiczne są jawne i podlegają udostępnieniu </w:t>
      </w:r>
      <w:r w:rsidR="004851D6" w:rsidRPr="000E4975">
        <w:rPr>
          <w:rFonts w:ascii="Tahoma" w:eastAsia="Cambria" w:hAnsi="Tahoma" w:cs="Tahoma"/>
          <w:bCs/>
          <w:sz w:val="20"/>
          <w:szCs w:val="20"/>
        </w:rPr>
        <w:t xml:space="preserve"> niezwłocznie po otwarciu ofert</w:t>
      </w:r>
      <w:r w:rsidRPr="000E4975">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0E4975">
        <w:rPr>
          <w:rFonts w:ascii="Tahoma" w:hAnsi="Tahoma" w:cs="Tahoma"/>
          <w:sz w:val="20"/>
          <w:szCs w:val="20"/>
        </w:rPr>
        <w:t>(Dz. U. z 2020 r. poz. 1913)</w:t>
      </w:r>
      <w:r w:rsidRPr="000E4975">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0E4975">
        <w:rPr>
          <w:rFonts w:ascii="Tahoma" w:eastAsia="Cambria" w:hAnsi="Tahoma" w:cs="Tahoma"/>
          <w:bCs/>
          <w:sz w:val="20"/>
          <w:szCs w:val="20"/>
        </w:rPr>
        <w:t xml:space="preserve"> </w:t>
      </w:r>
    </w:p>
    <w:p w14:paraId="32897A77" w14:textId="77777777" w:rsidR="00F7533E" w:rsidRPr="000E4975" w:rsidRDefault="00566239" w:rsidP="00566239">
      <w:pPr>
        <w:numPr>
          <w:ilvl w:val="0"/>
          <w:numId w:val="2"/>
        </w:numPr>
        <w:spacing w:after="0" w:line="240" w:lineRule="auto"/>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Zamawiający</w:t>
      </w:r>
      <w:r w:rsidR="00B3761B" w:rsidRPr="000E4975">
        <w:rPr>
          <w:rFonts w:ascii="Tahoma" w:eastAsia="Times New Roman" w:hAnsi="Tahoma" w:cs="Tahoma"/>
          <w:sz w:val="20"/>
          <w:szCs w:val="20"/>
          <w:lang w:eastAsia="pl-PL"/>
        </w:rPr>
        <w:t xml:space="preserve"> nie</w:t>
      </w:r>
      <w:r w:rsidRPr="000E4975">
        <w:rPr>
          <w:rFonts w:ascii="Tahoma" w:eastAsia="Times New Roman" w:hAnsi="Tahoma" w:cs="Tahoma"/>
          <w:sz w:val="20"/>
          <w:szCs w:val="20"/>
          <w:lang w:eastAsia="pl-PL"/>
        </w:rPr>
        <w:t xml:space="preserve"> </w:t>
      </w:r>
      <w:r w:rsidR="00B3761B" w:rsidRPr="000E4975">
        <w:rPr>
          <w:rFonts w:ascii="Tahoma" w:hAnsi="Tahoma" w:cs="Tahoma"/>
          <w:sz w:val="20"/>
          <w:szCs w:val="20"/>
        </w:rPr>
        <w:t>ujawnia się informacji stanowiących tajemnicę przedsiębiorstwa w rozumieniu przepisów ustawy z dnia 16 kwietnia 1993 r. o zwalczaniu nieuczciwej konkurencji</w:t>
      </w:r>
      <w:r w:rsidR="00115D5B" w:rsidRPr="000E4975">
        <w:rPr>
          <w:rFonts w:ascii="Tahoma" w:hAnsi="Tahoma" w:cs="Tahoma"/>
          <w:sz w:val="20"/>
          <w:szCs w:val="20"/>
        </w:rPr>
        <w:t xml:space="preserve"> </w:t>
      </w:r>
      <w:r w:rsidR="00B3761B" w:rsidRPr="000E4975">
        <w:rPr>
          <w:rFonts w:ascii="Tahoma" w:hAnsi="Tahoma" w:cs="Tahoma"/>
          <w:sz w:val="20"/>
          <w:szCs w:val="20"/>
        </w:rPr>
        <w:t xml:space="preserve">, jeżeli wykonawca, </w:t>
      </w:r>
      <w:r w:rsidR="00115D5B" w:rsidRPr="000E4975">
        <w:rPr>
          <w:rFonts w:ascii="Tahoma" w:hAnsi="Tahoma" w:cs="Tahoma"/>
          <w:sz w:val="20"/>
          <w:szCs w:val="20"/>
        </w:rPr>
        <w:t xml:space="preserve">nie później niż w terminie składania ofert zastrzeże </w:t>
      </w:r>
      <w:r w:rsidR="00B3761B" w:rsidRPr="000E4975">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0E4975">
        <w:rPr>
          <w:rFonts w:ascii="Tahoma" w:eastAsia="Times New Roman" w:hAnsi="Tahoma" w:cs="Tahoma"/>
          <w:sz w:val="20"/>
          <w:szCs w:val="20"/>
          <w:lang w:eastAsia="pl-PL"/>
        </w:rPr>
        <w:t xml:space="preserve"> </w:t>
      </w:r>
      <w:r w:rsidR="00F7533E" w:rsidRPr="000E4975">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w:t>
      </w:r>
      <w:r w:rsidR="00F7533E" w:rsidRPr="00B83316">
        <w:rPr>
          <w:rFonts w:ascii="Times New Roman" w:eastAsia="Times New Roman" w:hAnsi="Times New Roman" w:cs="Times New Roman"/>
          <w:sz w:val="24"/>
          <w:szCs w:val="24"/>
          <w:lang w:eastAsia="pl-PL"/>
        </w:rPr>
        <w:t xml:space="preserve"> </w:t>
      </w:r>
      <w:r w:rsidR="00F7533E" w:rsidRPr="000E4975">
        <w:rPr>
          <w:rFonts w:ascii="Tahoma" w:eastAsia="Times New Roman" w:hAnsi="Tahoma" w:cs="Tahoma"/>
          <w:sz w:val="20"/>
          <w:szCs w:val="20"/>
          <w:lang w:eastAsia="pl-PL"/>
        </w:rPr>
        <w:t>rozporządzania nimi podjął, przy zachowaniu należytej staranności, działania w celu utrzymania ich w poufności.</w:t>
      </w:r>
      <w:r w:rsidR="00115D5B" w:rsidRPr="000E4975">
        <w:rPr>
          <w:rFonts w:ascii="Tahoma" w:eastAsia="Times New Roman" w:hAnsi="Tahoma" w:cs="Tahoma"/>
          <w:sz w:val="20"/>
          <w:szCs w:val="20"/>
          <w:lang w:eastAsia="pl-PL"/>
        </w:rPr>
        <w:t xml:space="preserve"> W celu otrzymania poufności tych informacji, Wykonawca przekazuje je w wydzielonym, odpowiednio oznakowanym pliku.</w:t>
      </w:r>
    </w:p>
    <w:p w14:paraId="5F2BFAEC" w14:textId="77777777" w:rsidR="00123BA3" w:rsidRPr="000E4975" w:rsidRDefault="00123BA3" w:rsidP="00F764E5">
      <w:pPr>
        <w:pStyle w:val="Akapitzlist"/>
        <w:numPr>
          <w:ilvl w:val="0"/>
          <w:numId w:val="2"/>
        </w:numPr>
        <w:spacing w:after="0" w:line="240" w:lineRule="auto"/>
        <w:jc w:val="both"/>
        <w:rPr>
          <w:rFonts w:ascii="Tahoma" w:eastAsia="Calibri" w:hAnsi="Tahoma" w:cs="Tahoma"/>
          <w:sz w:val="20"/>
          <w:szCs w:val="20"/>
        </w:rPr>
      </w:pPr>
      <w:r w:rsidRPr="000E4975">
        <w:rPr>
          <w:rFonts w:ascii="Tahoma" w:eastAsia="Times New Roman" w:hAnsi="Tahoma" w:cs="Tahoma"/>
          <w:sz w:val="20"/>
          <w:szCs w:val="20"/>
          <w:u w:val="single"/>
          <w:lang w:eastAsia="pl-PL"/>
        </w:rPr>
        <w:t>Oferty składane w formie elektronicznej</w:t>
      </w:r>
      <w:r w:rsidRPr="000E4975">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0E4975">
        <w:rPr>
          <w:rFonts w:ascii="Tahoma" w:eastAsia="Calibri" w:hAnsi="Tahoma" w:cs="Tahoma"/>
          <w:sz w:val="20"/>
          <w:szCs w:val="20"/>
        </w:rPr>
        <w:t>checkbox</w:t>
      </w:r>
      <w:proofErr w:type="spellEnd"/>
      <w:r w:rsidRPr="000E4975">
        <w:rPr>
          <w:rFonts w:ascii="Tahoma" w:eastAsia="Calibri" w:hAnsi="Tahoma" w:cs="Tahoma"/>
          <w:sz w:val="20"/>
          <w:szCs w:val="20"/>
        </w:rPr>
        <w:t xml:space="preserve"> </w:t>
      </w:r>
      <w:r w:rsidRPr="000E4975">
        <w:rPr>
          <w:rFonts w:ascii="Tahoma" w:eastAsia="Calibri" w:hAnsi="Tahoma" w:cs="Tahoma"/>
          <w:sz w:val="20"/>
          <w:szCs w:val="20"/>
        </w:rPr>
        <w:t xml:space="preserve">. W przypadku, gdy dany </w:t>
      </w:r>
      <w:r w:rsidRPr="000E4975">
        <w:rPr>
          <w:rFonts w:ascii="Tahoma" w:eastAsia="Calibri" w:hAnsi="Tahoma" w:cs="Tahoma"/>
          <w:sz w:val="20"/>
          <w:szCs w:val="20"/>
        </w:rPr>
        <w:lastRenderedPageBreak/>
        <w:t xml:space="preserve">dokument tylko w części zawiera tajemnicę przedsiębiorstwa, Wykonawca powinien podzielić ten dokument na dwa pliki i dla każdego z nich odpowiednio oznaczyć status jawności (część jawna bez zaznaczonego </w:t>
      </w:r>
      <w:proofErr w:type="spellStart"/>
      <w:r w:rsidRPr="000E4975">
        <w:rPr>
          <w:rFonts w:ascii="Tahoma" w:eastAsia="Calibri" w:hAnsi="Tahoma" w:cs="Tahoma"/>
          <w:sz w:val="20"/>
          <w:szCs w:val="20"/>
        </w:rPr>
        <w:t>checkboxa</w:t>
      </w:r>
      <w:proofErr w:type="spellEnd"/>
      <w:r w:rsidRPr="000E4975">
        <w:rPr>
          <w:rFonts w:ascii="Tahoma" w:eastAsia="Calibri" w:hAnsi="Tahoma" w:cs="Tahoma"/>
          <w:sz w:val="20"/>
          <w:szCs w:val="20"/>
        </w:rPr>
        <w:t xml:space="preserve"> •, część zawierająca informacje stanowiące tajemnicę przedsiębiorstwa z zaznaczonym </w:t>
      </w:r>
      <w:proofErr w:type="spellStart"/>
      <w:r w:rsidRPr="000E4975">
        <w:rPr>
          <w:rFonts w:ascii="Tahoma" w:eastAsia="Calibri" w:hAnsi="Tahoma" w:cs="Tahoma"/>
          <w:sz w:val="20"/>
          <w:szCs w:val="20"/>
        </w:rPr>
        <w:t>checkboxem</w:t>
      </w:r>
      <w:proofErr w:type="spellEnd"/>
      <w:r w:rsidRPr="000E4975">
        <w:rPr>
          <w:rFonts w:ascii="Tahoma" w:eastAsia="Calibri" w:hAnsi="Tahoma" w:cs="Tahoma"/>
          <w:sz w:val="20"/>
          <w:szCs w:val="20"/>
        </w:rPr>
        <w:t xml:space="preserve"> </w:t>
      </w:r>
      <w:r w:rsidRPr="000E4975">
        <w:rPr>
          <w:rFonts w:ascii="Tahoma" w:eastAsia="Calibri" w:hAnsi="Tahoma" w:cs="Tahoma"/>
          <w:sz w:val="20"/>
          <w:szCs w:val="20"/>
        </w:rPr>
        <w:t>). W celu wykazania przesłanek objęcia informacji tajemnicą przedsiębiorstwa przesłanki utajnienia należy załączyć do oferty w formie odrębnego pliku</w:t>
      </w:r>
      <w:r w:rsidR="00566239" w:rsidRPr="000E4975">
        <w:rPr>
          <w:rFonts w:ascii="Tahoma" w:eastAsia="Times New Roman" w:hAnsi="Tahoma" w:cs="Tahoma"/>
          <w:sz w:val="20"/>
          <w:szCs w:val="20"/>
          <w:lang w:eastAsia="pl-PL"/>
        </w:rPr>
        <w:t xml:space="preserve"> wyjaśnienia lub inne dokumenty potwierdzające iż dane informacje stanowią tajemnicę przedsiębiorstwa</w:t>
      </w:r>
      <w:r w:rsidR="00566239" w:rsidRPr="000E4975">
        <w:rPr>
          <w:rFonts w:ascii="Tahoma" w:eastAsia="Calibri" w:hAnsi="Tahoma" w:cs="Tahoma"/>
          <w:sz w:val="20"/>
          <w:szCs w:val="20"/>
        </w:rPr>
        <w:t xml:space="preserve"> </w:t>
      </w:r>
      <w:r w:rsidRPr="000E4975">
        <w:rPr>
          <w:rFonts w:ascii="Tahoma" w:eastAsia="Calibri" w:hAnsi="Tahoma" w:cs="Tahoma"/>
          <w:sz w:val="20"/>
          <w:szCs w:val="20"/>
        </w:rPr>
        <w:t xml:space="preserve">. </w:t>
      </w:r>
    </w:p>
    <w:p w14:paraId="35462BD1" w14:textId="77777777" w:rsidR="00566239" w:rsidRPr="000E4975" w:rsidRDefault="003C7BD5" w:rsidP="003C7BD5">
      <w:pPr>
        <w:pStyle w:val="Akapitzlist"/>
        <w:numPr>
          <w:ilvl w:val="0"/>
          <w:numId w:val="2"/>
        </w:numPr>
        <w:spacing w:after="0" w:line="240" w:lineRule="auto"/>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Zgodnie z Rozporządzeniem Ministra Rozwoju</w:t>
      </w:r>
      <w:r w:rsidR="00115D5B" w:rsidRPr="000E4975">
        <w:rPr>
          <w:rFonts w:ascii="Tahoma" w:eastAsia="Times New Roman" w:hAnsi="Tahoma" w:cs="Tahoma"/>
          <w:sz w:val="20"/>
          <w:szCs w:val="20"/>
          <w:lang w:eastAsia="pl-PL"/>
        </w:rPr>
        <w:t xml:space="preserve"> Pracy i Technologii</w:t>
      </w:r>
      <w:r w:rsidRPr="000E4975">
        <w:rPr>
          <w:rFonts w:ascii="Tahoma" w:eastAsia="Times New Roman" w:hAnsi="Tahoma" w:cs="Tahoma"/>
          <w:sz w:val="20"/>
          <w:szCs w:val="20"/>
          <w:lang w:eastAsia="pl-PL"/>
        </w:rPr>
        <w:t xml:space="preserve"> z dnia </w:t>
      </w:r>
      <w:r w:rsidR="00115D5B" w:rsidRPr="000E4975">
        <w:rPr>
          <w:rFonts w:ascii="Tahoma" w:eastAsia="Times New Roman" w:hAnsi="Tahoma" w:cs="Tahoma"/>
          <w:sz w:val="20"/>
          <w:szCs w:val="20"/>
          <w:lang w:eastAsia="pl-PL"/>
        </w:rPr>
        <w:t xml:space="preserve">18 grudnia 2020r. </w:t>
      </w:r>
      <w:r w:rsidRPr="000E4975">
        <w:rPr>
          <w:rFonts w:ascii="Tahoma" w:eastAsia="Times New Roman" w:hAnsi="Tahoma" w:cs="Tahoma"/>
          <w:sz w:val="20"/>
          <w:szCs w:val="20"/>
          <w:lang w:eastAsia="pl-PL"/>
        </w:rPr>
        <w:t xml:space="preserve"> r. w sprawie protokoł</w:t>
      </w:r>
      <w:r w:rsidR="00115D5B" w:rsidRPr="000E4975">
        <w:rPr>
          <w:rFonts w:ascii="Tahoma" w:eastAsia="Times New Roman" w:hAnsi="Tahoma" w:cs="Tahoma"/>
          <w:sz w:val="20"/>
          <w:szCs w:val="20"/>
          <w:lang w:eastAsia="pl-PL"/>
        </w:rPr>
        <w:t>ów</w:t>
      </w:r>
      <w:r w:rsidRPr="000E4975">
        <w:rPr>
          <w:rFonts w:ascii="Tahoma" w:eastAsia="Times New Roman" w:hAnsi="Tahoma" w:cs="Tahoma"/>
          <w:sz w:val="20"/>
          <w:szCs w:val="20"/>
          <w:lang w:eastAsia="pl-PL"/>
        </w:rPr>
        <w:t xml:space="preserve"> postępowania </w:t>
      </w:r>
      <w:r w:rsidR="00115D5B" w:rsidRPr="000E4975">
        <w:rPr>
          <w:rFonts w:ascii="Tahoma" w:eastAsia="Times New Roman" w:hAnsi="Tahoma" w:cs="Tahoma"/>
          <w:sz w:val="20"/>
          <w:szCs w:val="20"/>
          <w:lang w:eastAsia="pl-PL"/>
        </w:rPr>
        <w:t xml:space="preserve">oraz dokumentacji </w:t>
      </w:r>
      <w:r w:rsidRPr="000E4975">
        <w:rPr>
          <w:rFonts w:ascii="Tahoma" w:eastAsia="Times New Roman" w:hAnsi="Tahoma" w:cs="Tahoma"/>
          <w:sz w:val="20"/>
          <w:szCs w:val="20"/>
          <w:lang w:eastAsia="pl-PL"/>
        </w:rPr>
        <w:t>o udzielenie zamówienia publicznego</w:t>
      </w:r>
      <w:r w:rsidR="00115D5B" w:rsidRPr="000E4975">
        <w:rPr>
          <w:rFonts w:ascii="Tahoma" w:eastAsia="Times New Roman" w:hAnsi="Tahoma" w:cs="Tahoma"/>
          <w:sz w:val="20"/>
          <w:szCs w:val="20"/>
          <w:lang w:eastAsia="pl-PL"/>
        </w:rPr>
        <w:t xml:space="preserve">, </w:t>
      </w:r>
      <w:r w:rsidRPr="000E4975">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600BC2F8" w14:textId="77777777" w:rsidR="00566239" w:rsidRPr="000E4975" w:rsidRDefault="00566239" w:rsidP="00566239">
      <w:pPr>
        <w:pStyle w:val="Akapitzlist"/>
        <w:numPr>
          <w:ilvl w:val="0"/>
          <w:numId w:val="2"/>
        </w:numPr>
        <w:suppressAutoHyphens/>
        <w:spacing w:after="0" w:line="240" w:lineRule="auto"/>
        <w:jc w:val="both"/>
        <w:rPr>
          <w:rFonts w:ascii="Tahoma" w:eastAsia="Cambria" w:hAnsi="Tahoma" w:cs="Tahoma"/>
          <w:sz w:val="20"/>
          <w:szCs w:val="20"/>
        </w:rPr>
      </w:pPr>
      <w:r w:rsidRPr="000E4975">
        <w:rPr>
          <w:rFonts w:ascii="Tahoma" w:eastAsia="Cambria" w:hAnsi="Tahoma" w:cs="Tahoma"/>
          <w:sz w:val="20"/>
          <w:szCs w:val="20"/>
        </w:rPr>
        <w:t xml:space="preserve">Dokumenty i oświadczenia  sporządzone w języku obcym  muszą być złożone wraz z tłumaczeniem na język polski. </w:t>
      </w:r>
    </w:p>
    <w:p w14:paraId="3E43A053" w14:textId="77777777" w:rsidR="00566239" w:rsidRPr="000E4975" w:rsidRDefault="00566239" w:rsidP="00566239">
      <w:pPr>
        <w:numPr>
          <w:ilvl w:val="0"/>
          <w:numId w:val="2"/>
        </w:numPr>
        <w:autoSpaceDE w:val="0"/>
        <w:autoSpaceDN w:val="0"/>
        <w:adjustRightInd w:val="0"/>
        <w:spacing w:after="0" w:line="240" w:lineRule="auto"/>
        <w:contextualSpacing/>
        <w:jc w:val="both"/>
        <w:rPr>
          <w:rFonts w:ascii="Tahoma" w:eastAsia="TimesNewRoman" w:hAnsi="Tahoma" w:cs="Tahoma"/>
          <w:sz w:val="20"/>
          <w:szCs w:val="20"/>
          <w:lang w:eastAsia="pl-PL"/>
        </w:rPr>
      </w:pPr>
      <w:r w:rsidRPr="000E4975">
        <w:rPr>
          <w:rFonts w:ascii="Tahoma" w:eastAsia="TimesNewRoman" w:hAnsi="Tahoma" w:cs="Tahoma"/>
          <w:sz w:val="20"/>
          <w:szCs w:val="20"/>
          <w:lang w:eastAsia="pl-PL"/>
        </w:rPr>
        <w:t xml:space="preserve">Jeżeli oryginał dokumentu lub oświadczenia, o których mowa w art. </w:t>
      </w:r>
      <w:r w:rsidR="00320369" w:rsidRPr="000E4975">
        <w:rPr>
          <w:rFonts w:ascii="Tahoma" w:eastAsia="TimesNewRoman" w:hAnsi="Tahoma" w:cs="Tahoma"/>
          <w:sz w:val="20"/>
          <w:szCs w:val="20"/>
          <w:lang w:eastAsia="pl-PL"/>
        </w:rPr>
        <w:t>108</w:t>
      </w:r>
      <w:r w:rsidRPr="000E4975">
        <w:rPr>
          <w:rFonts w:ascii="Tahoma" w:eastAsia="TimesNewRoman" w:hAnsi="Tahoma" w:cs="Tahoma"/>
          <w:sz w:val="20"/>
          <w:szCs w:val="20"/>
          <w:lang w:eastAsia="pl-PL"/>
        </w:rPr>
        <w:t xml:space="preserve"> ustawy </w:t>
      </w:r>
      <w:proofErr w:type="spellStart"/>
      <w:r w:rsidRPr="000E4975">
        <w:rPr>
          <w:rFonts w:ascii="Tahoma" w:eastAsia="TimesNewRoman" w:hAnsi="Tahoma" w:cs="Tahoma"/>
          <w:sz w:val="20"/>
          <w:szCs w:val="20"/>
          <w:lang w:eastAsia="pl-PL"/>
        </w:rPr>
        <w:t>Pzp</w:t>
      </w:r>
      <w:proofErr w:type="spellEnd"/>
      <w:r w:rsidRPr="000E4975">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436A7023" w14:textId="77777777" w:rsidR="00115D5B" w:rsidRPr="000E4975" w:rsidRDefault="00566239" w:rsidP="00566239">
      <w:pPr>
        <w:numPr>
          <w:ilvl w:val="0"/>
          <w:numId w:val="2"/>
        </w:numPr>
        <w:autoSpaceDE w:val="0"/>
        <w:autoSpaceDN w:val="0"/>
        <w:adjustRightInd w:val="0"/>
        <w:spacing w:after="0" w:line="240" w:lineRule="auto"/>
        <w:contextualSpacing/>
        <w:jc w:val="both"/>
        <w:rPr>
          <w:rFonts w:ascii="Tahoma" w:eastAsia="Times New Roman" w:hAnsi="Tahoma" w:cs="Tahoma"/>
          <w:strike/>
          <w:color w:val="000000"/>
          <w:sz w:val="20"/>
          <w:szCs w:val="20"/>
          <w:lang w:eastAsia="pl-PL"/>
        </w:rPr>
      </w:pPr>
      <w:r w:rsidRPr="000E4975">
        <w:rPr>
          <w:rFonts w:ascii="Tahoma" w:eastAsia="TimesNewRoman" w:hAnsi="Tahoma" w:cs="Tahoma"/>
          <w:sz w:val="20"/>
          <w:szCs w:val="20"/>
          <w:lang w:eastAsia="pl-PL"/>
        </w:rPr>
        <w:t xml:space="preserve">W przypadku </w:t>
      </w:r>
      <w:r w:rsidR="00115D5B" w:rsidRPr="000E4975">
        <w:rPr>
          <w:rFonts w:ascii="Tahoma" w:eastAsia="TimesNewRoman" w:hAnsi="Tahoma" w:cs="Tahoma"/>
          <w:sz w:val="20"/>
          <w:szCs w:val="20"/>
          <w:lang w:eastAsia="pl-PL"/>
        </w:rPr>
        <w:t>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14:paraId="655CBC57"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31B23657"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1CDB6E31" w14:textId="77777777" w:rsidR="00355111" w:rsidRPr="000E4975" w:rsidRDefault="00355111" w:rsidP="00355111">
      <w:pPr>
        <w:spacing w:after="0" w:line="240" w:lineRule="auto"/>
        <w:rPr>
          <w:rFonts w:ascii="Tahoma" w:eastAsia="Times New Roman" w:hAnsi="Tahoma" w:cs="Tahoma"/>
          <w:b/>
          <w:color w:val="FF0000"/>
          <w:sz w:val="20"/>
          <w:szCs w:val="20"/>
          <w:lang w:eastAsia="pl-PL"/>
        </w:rPr>
      </w:pPr>
      <w:r w:rsidRPr="00606260">
        <w:rPr>
          <w:rFonts w:ascii="Tahoma" w:eastAsia="Times New Roman" w:hAnsi="Tahoma" w:cs="Tahoma"/>
          <w:b/>
          <w:sz w:val="20"/>
          <w:szCs w:val="20"/>
          <w:lang w:eastAsia="pl-PL"/>
        </w:rPr>
        <w:t>XI</w:t>
      </w:r>
      <w:r w:rsidRPr="00111208">
        <w:rPr>
          <w:rFonts w:ascii="Times New Roman" w:eastAsia="Times New Roman" w:hAnsi="Times New Roman" w:cs="Times New Roman"/>
          <w:b/>
          <w:sz w:val="24"/>
          <w:szCs w:val="24"/>
          <w:lang w:eastAsia="pl-PL"/>
        </w:rPr>
        <w:t xml:space="preserve">. </w:t>
      </w:r>
      <w:r w:rsidR="00AE4F3C" w:rsidRPr="000E4975">
        <w:rPr>
          <w:rFonts w:ascii="Tahoma" w:eastAsia="Times New Roman" w:hAnsi="Tahoma" w:cs="Tahoma"/>
          <w:b/>
          <w:sz w:val="20"/>
          <w:szCs w:val="20"/>
          <w:lang w:eastAsia="pl-PL"/>
        </w:rPr>
        <w:t xml:space="preserve">SPOSÓB ORAZ </w:t>
      </w:r>
      <w:r w:rsidRPr="000E4975">
        <w:rPr>
          <w:rFonts w:ascii="Tahoma" w:eastAsia="Times New Roman" w:hAnsi="Tahoma" w:cs="Tahoma"/>
          <w:b/>
          <w:sz w:val="20"/>
          <w:szCs w:val="20"/>
          <w:lang w:eastAsia="pl-PL"/>
        </w:rPr>
        <w:t xml:space="preserve"> TERMIN SKŁADANIA I OTWARCIA OFERT</w:t>
      </w:r>
    </w:p>
    <w:p w14:paraId="291F0553" w14:textId="77777777" w:rsidR="00355111" w:rsidRPr="000E4975" w:rsidRDefault="00355111" w:rsidP="004F357F">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O</w:t>
      </w:r>
      <w:r w:rsidR="00D11E0D" w:rsidRPr="000E4975">
        <w:rPr>
          <w:rFonts w:ascii="Tahoma" w:eastAsia="Times New Roman" w:hAnsi="Tahoma" w:cs="Tahoma"/>
          <w:sz w:val="20"/>
          <w:szCs w:val="20"/>
          <w:lang w:eastAsia="pl-PL"/>
        </w:rPr>
        <w:t xml:space="preserve">fertę wraz z </w:t>
      </w:r>
      <w:r w:rsidR="00027C57" w:rsidRPr="000E4975">
        <w:rPr>
          <w:rFonts w:ascii="Tahoma" w:eastAsia="Times New Roman" w:hAnsi="Tahoma" w:cs="Tahoma"/>
          <w:sz w:val="20"/>
          <w:szCs w:val="20"/>
          <w:lang w:eastAsia="pl-PL"/>
        </w:rPr>
        <w:t>załącznikami</w:t>
      </w:r>
      <w:r w:rsidR="00D11E0D" w:rsidRPr="000E4975">
        <w:rPr>
          <w:rFonts w:ascii="Tahoma" w:eastAsia="Times New Roman" w:hAnsi="Tahoma" w:cs="Tahoma"/>
          <w:sz w:val="20"/>
          <w:szCs w:val="20"/>
          <w:lang w:eastAsia="pl-PL"/>
        </w:rPr>
        <w:t xml:space="preserve"> , należy przesłać za pośrednictwem Platformy  dostępnej pod adresem</w:t>
      </w:r>
      <w:r w:rsidR="00566239" w:rsidRPr="000E4975">
        <w:rPr>
          <w:rFonts w:ascii="Tahoma" w:eastAsia="Times New Roman" w:hAnsi="Tahoma" w:cs="Tahoma"/>
          <w:sz w:val="20"/>
          <w:szCs w:val="20"/>
          <w:lang w:eastAsia="pl-PL"/>
        </w:rPr>
        <w:t xml:space="preserve"> </w:t>
      </w:r>
      <w:hyperlink r:id="rId22" w:history="1">
        <w:r w:rsidR="00566239" w:rsidRPr="000E4975">
          <w:rPr>
            <w:rFonts w:ascii="Tahoma" w:eastAsia="Calibri" w:hAnsi="Tahoma" w:cs="Tahoma"/>
            <w:sz w:val="20"/>
            <w:szCs w:val="20"/>
            <w:u w:val="single"/>
          </w:rPr>
          <w:t>https://portal.smartpzp.pl/uck</w:t>
        </w:r>
      </w:hyperlink>
      <w:r w:rsidR="00566239" w:rsidRPr="000E4975">
        <w:rPr>
          <w:rFonts w:ascii="Tahoma" w:eastAsia="Calibri" w:hAnsi="Tahoma" w:cs="Tahoma"/>
          <w:sz w:val="20"/>
          <w:szCs w:val="20"/>
          <w:u w:val="single"/>
        </w:rPr>
        <w:t xml:space="preserve"> </w:t>
      </w:r>
      <w:r w:rsidR="00D11E0D" w:rsidRPr="000E4975">
        <w:rPr>
          <w:rStyle w:val="Hipercze"/>
          <w:rFonts w:ascii="Tahoma" w:eastAsia="Times New Roman" w:hAnsi="Tahoma" w:cs="Tahoma"/>
          <w:color w:val="auto"/>
          <w:sz w:val="20"/>
          <w:szCs w:val="20"/>
          <w:u w:val="none"/>
          <w:lang w:eastAsia="pl-PL"/>
        </w:rPr>
        <w:t xml:space="preserve">w terminie do dnia </w:t>
      </w:r>
      <w:r w:rsidR="00606260" w:rsidRPr="00606260">
        <w:rPr>
          <w:rStyle w:val="Hipercze"/>
          <w:rFonts w:ascii="Tahoma" w:eastAsia="Times New Roman" w:hAnsi="Tahoma" w:cs="Tahoma"/>
          <w:b/>
          <w:color w:val="auto"/>
          <w:sz w:val="20"/>
          <w:szCs w:val="20"/>
          <w:u w:val="none"/>
          <w:lang w:eastAsia="pl-PL"/>
        </w:rPr>
        <w:t>20.09</w:t>
      </w:r>
      <w:r w:rsidR="00D11E0D" w:rsidRPr="004136EB">
        <w:rPr>
          <w:rStyle w:val="Hipercze"/>
          <w:rFonts w:ascii="Tahoma" w:eastAsia="Times New Roman" w:hAnsi="Tahoma" w:cs="Tahoma"/>
          <w:b/>
          <w:color w:val="auto"/>
          <w:sz w:val="20"/>
          <w:szCs w:val="20"/>
          <w:u w:val="none"/>
          <w:lang w:eastAsia="pl-PL"/>
        </w:rPr>
        <w:t>.</w:t>
      </w:r>
      <w:r w:rsidR="00606260">
        <w:rPr>
          <w:rStyle w:val="Hipercze"/>
          <w:rFonts w:ascii="Tahoma" w:eastAsia="Times New Roman" w:hAnsi="Tahoma" w:cs="Tahoma"/>
          <w:b/>
          <w:color w:val="auto"/>
          <w:sz w:val="20"/>
          <w:szCs w:val="20"/>
          <w:u w:val="none"/>
          <w:lang w:eastAsia="pl-PL"/>
        </w:rPr>
        <w:t>2021r.</w:t>
      </w:r>
      <w:r w:rsidR="00D11E0D" w:rsidRPr="000E4975">
        <w:rPr>
          <w:rStyle w:val="Hipercze"/>
          <w:rFonts w:ascii="Tahoma" w:eastAsia="Times New Roman" w:hAnsi="Tahoma" w:cs="Tahoma"/>
          <w:b/>
          <w:color w:val="auto"/>
          <w:sz w:val="20"/>
          <w:szCs w:val="20"/>
          <w:u w:val="none"/>
          <w:lang w:eastAsia="pl-PL"/>
        </w:rPr>
        <w:t xml:space="preserve"> do godz. 10:00</w:t>
      </w:r>
    </w:p>
    <w:p w14:paraId="261C0B7C" w14:textId="77777777" w:rsidR="00D9580F" w:rsidRPr="000E4975" w:rsidRDefault="002128B3" w:rsidP="004F357F">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Otwarcie ofert nastąpi </w:t>
      </w:r>
      <w:r w:rsidR="00AB46F8" w:rsidRPr="000E4975">
        <w:rPr>
          <w:rFonts w:ascii="Tahoma" w:eastAsia="Times New Roman" w:hAnsi="Tahoma" w:cs="Tahoma"/>
          <w:sz w:val="20"/>
          <w:szCs w:val="20"/>
          <w:lang w:eastAsia="pl-PL"/>
        </w:rPr>
        <w:t>w dniu</w:t>
      </w:r>
      <w:r w:rsidR="008655D0" w:rsidRPr="000E4975">
        <w:rPr>
          <w:rFonts w:ascii="Tahoma" w:eastAsia="Times New Roman" w:hAnsi="Tahoma" w:cs="Tahoma"/>
          <w:sz w:val="20"/>
          <w:szCs w:val="20"/>
          <w:lang w:eastAsia="pl-PL"/>
        </w:rPr>
        <w:t xml:space="preserve"> </w:t>
      </w:r>
      <w:r w:rsidR="00606260" w:rsidRPr="00606260">
        <w:rPr>
          <w:rStyle w:val="Hipercze"/>
          <w:rFonts w:ascii="Tahoma" w:eastAsia="Times New Roman" w:hAnsi="Tahoma" w:cs="Tahoma"/>
          <w:b/>
          <w:color w:val="auto"/>
          <w:sz w:val="20"/>
          <w:szCs w:val="20"/>
          <w:u w:val="none"/>
          <w:lang w:eastAsia="pl-PL"/>
        </w:rPr>
        <w:t>20.09</w:t>
      </w:r>
      <w:r w:rsidR="00606260" w:rsidRPr="004136EB">
        <w:rPr>
          <w:rStyle w:val="Hipercze"/>
          <w:rFonts w:ascii="Tahoma" w:eastAsia="Times New Roman" w:hAnsi="Tahoma" w:cs="Tahoma"/>
          <w:b/>
          <w:color w:val="auto"/>
          <w:sz w:val="20"/>
          <w:szCs w:val="20"/>
          <w:u w:val="none"/>
          <w:lang w:eastAsia="pl-PL"/>
        </w:rPr>
        <w:t>.</w:t>
      </w:r>
      <w:r w:rsidR="00606260">
        <w:rPr>
          <w:rStyle w:val="Hipercze"/>
          <w:rFonts w:ascii="Tahoma" w:eastAsia="Times New Roman" w:hAnsi="Tahoma" w:cs="Tahoma"/>
          <w:b/>
          <w:color w:val="auto"/>
          <w:sz w:val="20"/>
          <w:szCs w:val="20"/>
          <w:u w:val="none"/>
          <w:lang w:eastAsia="pl-PL"/>
        </w:rPr>
        <w:t>2021r</w:t>
      </w:r>
      <w:r w:rsidR="00355111" w:rsidRPr="000E4975">
        <w:rPr>
          <w:rFonts w:ascii="Tahoma" w:eastAsia="Times New Roman" w:hAnsi="Tahoma" w:cs="Tahoma"/>
          <w:b/>
          <w:sz w:val="20"/>
          <w:szCs w:val="20"/>
          <w:lang w:eastAsia="pl-PL"/>
        </w:rPr>
        <w:t xml:space="preserve">  o godz. 10.30</w:t>
      </w:r>
      <w:r w:rsidR="00D9580F" w:rsidRPr="000E4975">
        <w:rPr>
          <w:rFonts w:ascii="Tahoma" w:eastAsia="Times New Roman" w:hAnsi="Tahoma" w:cs="Tahoma"/>
          <w:b/>
          <w:sz w:val="20"/>
          <w:szCs w:val="20"/>
          <w:lang w:eastAsia="pl-PL"/>
        </w:rPr>
        <w:t xml:space="preserve"> </w:t>
      </w:r>
      <w:r w:rsidR="00D9580F" w:rsidRPr="000E4975">
        <w:rPr>
          <w:rFonts w:ascii="Tahoma" w:eastAsia="Times New Roman" w:hAnsi="Tahoma" w:cs="Tahoma"/>
          <w:sz w:val="20"/>
          <w:szCs w:val="20"/>
          <w:lang w:eastAsia="pl-PL"/>
        </w:rPr>
        <w:t xml:space="preserve">poprzez ich odszyfrowanie na Platformie </w:t>
      </w:r>
      <w:proofErr w:type="spellStart"/>
      <w:r w:rsidR="00D9580F" w:rsidRPr="000E4975">
        <w:rPr>
          <w:rFonts w:ascii="Tahoma" w:eastAsia="Times New Roman" w:hAnsi="Tahoma" w:cs="Tahoma"/>
          <w:sz w:val="20"/>
          <w:szCs w:val="20"/>
          <w:lang w:eastAsia="pl-PL"/>
        </w:rPr>
        <w:t>Smartpzp</w:t>
      </w:r>
      <w:proofErr w:type="spellEnd"/>
    </w:p>
    <w:p w14:paraId="1CF14EB8" w14:textId="77777777" w:rsidR="00577B8D" w:rsidRPr="000E4975" w:rsidRDefault="00577B8D" w:rsidP="00577B8D">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7065A4EF" w14:textId="77777777" w:rsidR="00577B8D" w:rsidRPr="000E4975" w:rsidRDefault="00577B8D" w:rsidP="00577B8D">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Zamawiający poinformuje o zmianie terminu otwarcia ofert na stronie internetowej prowadzonego postępowania</w:t>
      </w:r>
      <w:r w:rsidR="000C4A7B" w:rsidRPr="000E4975">
        <w:rPr>
          <w:rFonts w:ascii="Tahoma" w:eastAsia="Times New Roman" w:hAnsi="Tahoma" w:cs="Tahoma"/>
          <w:sz w:val="20"/>
          <w:szCs w:val="20"/>
          <w:lang w:eastAsia="pl-PL"/>
        </w:rPr>
        <w:t>.</w:t>
      </w:r>
    </w:p>
    <w:p w14:paraId="06755898" w14:textId="77777777" w:rsidR="00407ED7" w:rsidRPr="000E4975" w:rsidRDefault="00407ED7" w:rsidP="004F357F">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W celu złożenia oferty Wykonawca rejestruje się na Platformie pod adresem: </w:t>
      </w:r>
      <w:hyperlink r:id="rId23" w:history="1">
        <w:r w:rsidRPr="000E4975">
          <w:rPr>
            <w:rStyle w:val="Hipercze"/>
            <w:rFonts w:ascii="Tahoma" w:eastAsia="Times New Roman" w:hAnsi="Tahoma" w:cs="Tahoma"/>
            <w:color w:val="auto"/>
            <w:sz w:val="20"/>
            <w:szCs w:val="20"/>
            <w:lang w:eastAsia="pl-PL"/>
          </w:rPr>
          <w:t>https://portal.smartpzp.pl/uck</w:t>
        </w:r>
      </w:hyperlink>
      <w:r w:rsidRPr="000E4975">
        <w:rPr>
          <w:rFonts w:ascii="Tahoma" w:eastAsia="Times New Roman" w:hAnsi="Tahoma" w:cs="Tahoma"/>
          <w:sz w:val="20"/>
          <w:szCs w:val="20"/>
          <w:lang w:eastAsia="pl-PL"/>
        </w:rPr>
        <w:t xml:space="preserve"> klikając przycisk „Załóż konto”.  Do założenia konta wymagany jest certyfikat kwalifikowany. </w:t>
      </w:r>
      <w:r w:rsidR="0042452D" w:rsidRPr="000E4975">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4" w:history="1">
        <w:r w:rsidR="0042452D" w:rsidRPr="000E4975">
          <w:rPr>
            <w:rFonts w:ascii="Tahoma" w:eastAsia="Times New Roman" w:hAnsi="Tahoma" w:cs="Tahoma"/>
            <w:color w:val="0000FF"/>
            <w:sz w:val="20"/>
            <w:szCs w:val="20"/>
            <w:u w:val="single"/>
            <w:lang w:eastAsia="ar-SA"/>
          </w:rPr>
          <w:t>https://portal.smartpzp.pl/uck/elearning</w:t>
        </w:r>
      </w:hyperlink>
    </w:p>
    <w:p w14:paraId="5ED464C2" w14:textId="77777777" w:rsidR="0042452D" w:rsidRPr="000E4975" w:rsidRDefault="00407ED7" w:rsidP="004F357F">
      <w:pPr>
        <w:numPr>
          <w:ilvl w:val="0"/>
          <w:numId w:val="4"/>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152A4065" w14:textId="77777777" w:rsidR="0042452D" w:rsidRPr="000E4975" w:rsidRDefault="0042452D" w:rsidP="0042452D">
      <w:pPr>
        <w:spacing w:after="0" w:line="240" w:lineRule="auto"/>
        <w:ind w:left="360"/>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d</w:t>
      </w:r>
      <w:r w:rsidR="00407ED7" w:rsidRPr="000E4975">
        <w:rPr>
          <w:rFonts w:ascii="Tahoma" w:eastAsia="Times New Roman" w:hAnsi="Tahoma" w:cs="Tahoma"/>
          <w:sz w:val="20"/>
          <w:szCs w:val="20"/>
          <w:lang w:eastAsia="pl-PL"/>
        </w:rPr>
        <w:t>ane ogólne – zawiera dane Wykonawcy wprowadzone podcz</w:t>
      </w:r>
      <w:r w:rsidRPr="000E4975">
        <w:rPr>
          <w:rFonts w:ascii="Tahoma" w:eastAsia="Times New Roman" w:hAnsi="Tahoma" w:cs="Tahoma"/>
          <w:sz w:val="20"/>
          <w:szCs w:val="20"/>
          <w:lang w:eastAsia="pl-PL"/>
        </w:rPr>
        <w:t>as rejestracji</w:t>
      </w:r>
    </w:p>
    <w:p w14:paraId="10F514F9" w14:textId="77777777" w:rsidR="00577B8D" w:rsidRPr="000E4975" w:rsidRDefault="0042452D" w:rsidP="00577B8D">
      <w:pPr>
        <w:spacing w:after="0" w:line="240" w:lineRule="auto"/>
        <w:ind w:left="360"/>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w:t>
      </w:r>
      <w:r w:rsidR="000472AB" w:rsidRPr="000E4975">
        <w:rPr>
          <w:rFonts w:ascii="Tahoma" w:eastAsia="Times New Roman" w:hAnsi="Tahoma" w:cs="Tahoma"/>
          <w:sz w:val="20"/>
          <w:szCs w:val="20"/>
          <w:lang w:eastAsia="pl-PL"/>
        </w:rPr>
        <w:t xml:space="preserve"> </w:t>
      </w:r>
      <w:r w:rsidRPr="000E4975">
        <w:rPr>
          <w:rFonts w:ascii="Tahoma" w:eastAsia="Times New Roman" w:hAnsi="Tahoma" w:cs="Tahoma"/>
          <w:sz w:val="20"/>
          <w:szCs w:val="20"/>
          <w:lang w:eastAsia="pl-PL"/>
        </w:rPr>
        <w:t>w</w:t>
      </w:r>
      <w:r w:rsidR="00407ED7" w:rsidRPr="000E4975">
        <w:rPr>
          <w:rFonts w:ascii="Tahoma" w:eastAsia="Times New Roman" w:hAnsi="Tahoma" w:cs="Tahoma"/>
          <w:sz w:val="20"/>
          <w:szCs w:val="20"/>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0E4975">
        <w:rPr>
          <w:rFonts w:ascii="Tahoma" w:eastAsia="Times New Roman" w:hAnsi="Tahoma" w:cs="Tahoma"/>
          <w:sz w:val="20"/>
          <w:szCs w:val="20"/>
          <w:lang w:eastAsia="pl-PL"/>
        </w:rPr>
        <w:t>chceckbox</w:t>
      </w:r>
      <w:proofErr w:type="spellEnd"/>
      <w:r w:rsidR="00407ED7" w:rsidRPr="000E4975">
        <w:rPr>
          <w:rFonts w:ascii="Tahoma" w:eastAsia="Times New Roman" w:hAnsi="Tahoma" w:cs="Tahoma"/>
          <w:sz w:val="20"/>
          <w:szCs w:val="20"/>
          <w:lang w:eastAsia="pl-PL"/>
        </w:rPr>
        <w:t xml:space="preserve"> </w:t>
      </w:r>
      <w:r w:rsidR="00407ED7" w:rsidRPr="000E4975">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w:t>
      </w:r>
      <w:r w:rsidR="00407ED7" w:rsidRPr="00F764E5">
        <w:rPr>
          <w:rFonts w:ascii="Times New Roman" w:eastAsia="Times New Roman" w:hAnsi="Times New Roman" w:cs="Times New Roman"/>
          <w:sz w:val="24"/>
          <w:szCs w:val="24"/>
          <w:lang w:eastAsia="pl-PL"/>
        </w:rPr>
        <w:t xml:space="preserve">do oferty” . </w:t>
      </w:r>
      <w:r w:rsidR="00407ED7" w:rsidRPr="000E4975">
        <w:rPr>
          <w:rFonts w:ascii="Tahoma" w:eastAsia="Times New Roman" w:hAnsi="Tahoma" w:cs="Tahoma"/>
          <w:sz w:val="20"/>
          <w:szCs w:val="20"/>
          <w:lang w:eastAsia="pl-PL"/>
        </w:rPr>
        <w:t xml:space="preserve">W chwili dodawania pliku, Wykonawca ma możliwość zaznaczenia </w:t>
      </w:r>
      <w:proofErr w:type="spellStart"/>
      <w:r w:rsidR="00407ED7" w:rsidRPr="000E4975">
        <w:rPr>
          <w:rFonts w:ascii="Tahoma" w:eastAsia="Times New Roman" w:hAnsi="Tahoma" w:cs="Tahoma"/>
          <w:sz w:val="20"/>
          <w:szCs w:val="20"/>
          <w:lang w:eastAsia="pl-PL"/>
        </w:rPr>
        <w:t>checkboxów</w:t>
      </w:r>
      <w:proofErr w:type="spellEnd"/>
      <w:r w:rsidR="00407ED7" w:rsidRPr="000E4975">
        <w:rPr>
          <w:rFonts w:ascii="Tahoma" w:eastAsia="Times New Roman" w:hAnsi="Tahoma" w:cs="Tahoma"/>
          <w:sz w:val="20"/>
          <w:szCs w:val="20"/>
          <w:lang w:eastAsia="pl-PL"/>
        </w:rPr>
        <w:t xml:space="preserve"> </w:t>
      </w:r>
    </w:p>
    <w:p w14:paraId="2532435D" w14:textId="77777777" w:rsidR="00407ED7" w:rsidRPr="000E4975" w:rsidRDefault="000C4A7B" w:rsidP="00764FC9">
      <w:pPr>
        <w:spacing w:after="0" w:line="240" w:lineRule="auto"/>
        <w:ind w:left="426" w:hanging="426"/>
        <w:contextualSpacing/>
        <w:jc w:val="both"/>
        <w:rPr>
          <w:rFonts w:ascii="Tahoma" w:eastAsia="Times New Roman" w:hAnsi="Tahoma" w:cs="Tahoma"/>
          <w:color w:val="FF0000"/>
          <w:sz w:val="20"/>
          <w:szCs w:val="20"/>
          <w:lang w:eastAsia="pl-PL"/>
        </w:rPr>
      </w:pPr>
      <w:r w:rsidRPr="000E4975">
        <w:rPr>
          <w:rFonts w:ascii="Tahoma" w:eastAsia="Times New Roman" w:hAnsi="Tahoma" w:cs="Tahoma"/>
          <w:sz w:val="20"/>
          <w:szCs w:val="20"/>
          <w:lang w:eastAsia="pl-PL"/>
        </w:rPr>
        <w:t>7</w:t>
      </w:r>
      <w:r w:rsidR="00577B8D" w:rsidRPr="000E4975">
        <w:rPr>
          <w:rFonts w:ascii="Tahoma" w:eastAsia="Times New Roman" w:hAnsi="Tahoma" w:cs="Tahoma"/>
          <w:sz w:val="20"/>
          <w:szCs w:val="20"/>
          <w:lang w:eastAsia="pl-PL"/>
        </w:rPr>
        <w:t>.</w:t>
      </w:r>
      <w:r w:rsidR="00577B8D">
        <w:rPr>
          <w:rFonts w:ascii="Times New Roman" w:eastAsia="Times New Roman" w:hAnsi="Times New Roman" w:cs="Times New Roman"/>
          <w:sz w:val="24"/>
          <w:szCs w:val="24"/>
          <w:lang w:eastAsia="pl-PL"/>
        </w:rPr>
        <w:t xml:space="preserve"> </w:t>
      </w:r>
      <w:r w:rsidR="000E4975">
        <w:rPr>
          <w:rFonts w:ascii="Times New Roman" w:eastAsia="Times New Roman" w:hAnsi="Times New Roman" w:cs="Times New Roman"/>
          <w:sz w:val="24"/>
          <w:szCs w:val="24"/>
          <w:lang w:eastAsia="pl-PL"/>
        </w:rPr>
        <w:t xml:space="preserve"> </w:t>
      </w:r>
      <w:r w:rsidR="00407ED7" w:rsidRPr="000E4975">
        <w:rPr>
          <w:rFonts w:ascii="Tahoma" w:eastAsia="Times New Roman" w:hAnsi="Tahoma" w:cs="Tahoma"/>
          <w:sz w:val="20"/>
          <w:szCs w:val="20"/>
          <w:lang w:eastAsia="pl-PL"/>
        </w:rPr>
        <w:t xml:space="preserve">Wykonawca dołącza do platformy SmartPZP podpisane dokumenty wraz z wygenerowanym plikiem podpisu. W zależności od formatu kwalifikowanego podpisu (np. </w:t>
      </w:r>
      <w:proofErr w:type="spellStart"/>
      <w:r w:rsidR="00407ED7" w:rsidRPr="000E4975">
        <w:rPr>
          <w:rFonts w:ascii="Tahoma" w:eastAsia="Times New Roman" w:hAnsi="Tahoma" w:cs="Tahoma"/>
          <w:sz w:val="20"/>
          <w:szCs w:val="20"/>
          <w:lang w:eastAsia="pl-PL"/>
        </w:rPr>
        <w:t>PAdES</w:t>
      </w:r>
      <w:proofErr w:type="spellEnd"/>
      <w:r w:rsidR="00407ED7" w:rsidRPr="000E4975">
        <w:rPr>
          <w:rFonts w:ascii="Tahoma" w:eastAsia="Times New Roman" w:hAnsi="Tahoma" w:cs="Tahoma"/>
          <w:sz w:val="20"/>
          <w:szCs w:val="20"/>
          <w:lang w:eastAsia="pl-PL"/>
        </w:rPr>
        <w:t xml:space="preserve">, </w:t>
      </w:r>
      <w:proofErr w:type="spellStart"/>
      <w:r w:rsidR="00407ED7" w:rsidRPr="000E4975">
        <w:rPr>
          <w:rFonts w:ascii="Tahoma" w:eastAsia="Times New Roman" w:hAnsi="Tahoma" w:cs="Tahoma"/>
          <w:sz w:val="20"/>
          <w:szCs w:val="20"/>
          <w:lang w:eastAsia="pl-PL"/>
        </w:rPr>
        <w:t>XAdES</w:t>
      </w:r>
      <w:proofErr w:type="spellEnd"/>
      <w:r w:rsidR="00407ED7" w:rsidRPr="000E4975">
        <w:rPr>
          <w:rFonts w:ascii="Tahoma" w:eastAsia="Times New Roman" w:hAnsi="Tahoma" w:cs="Tahoma"/>
          <w:sz w:val="20"/>
          <w:szCs w:val="20"/>
          <w:lang w:eastAsia="pl-PL"/>
        </w:rPr>
        <w:t xml:space="preserve">) i jego typu (zewnętrzny, wewnętrzny) Wykonawca dołącza do platformy SmartPZP uprzednio podpisane dokumenty wraz z wygenerowanym plikiem podpisu (typ zewnętrzny) lub dokument z wszytym podpisem (typ wewnętrzny): dokumenty w formacie „pdf” należy podpisywać tylko formatem np. </w:t>
      </w:r>
      <w:proofErr w:type="spellStart"/>
      <w:r w:rsidR="00407ED7" w:rsidRPr="000E4975">
        <w:rPr>
          <w:rFonts w:ascii="Tahoma" w:eastAsia="Times New Roman" w:hAnsi="Tahoma" w:cs="Tahoma"/>
          <w:sz w:val="20"/>
          <w:szCs w:val="20"/>
          <w:lang w:eastAsia="pl-PL"/>
        </w:rPr>
        <w:t>PAdES</w:t>
      </w:r>
      <w:proofErr w:type="spellEnd"/>
      <w:r w:rsidR="00407ED7" w:rsidRPr="000E4975">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00407ED7" w:rsidRPr="000E4975">
        <w:rPr>
          <w:rFonts w:ascii="Tahoma" w:eastAsia="Times New Roman" w:hAnsi="Tahoma" w:cs="Tahoma"/>
          <w:sz w:val="20"/>
          <w:szCs w:val="20"/>
          <w:lang w:eastAsia="pl-PL"/>
        </w:rPr>
        <w:t>XAdES</w:t>
      </w:r>
      <w:proofErr w:type="spellEnd"/>
      <w:r w:rsidR="00407ED7" w:rsidRPr="000E4975">
        <w:rPr>
          <w:rFonts w:ascii="Tahoma" w:eastAsia="Times New Roman" w:hAnsi="Tahoma" w:cs="Tahoma"/>
          <w:sz w:val="20"/>
          <w:szCs w:val="20"/>
          <w:lang w:eastAsia="pl-PL"/>
        </w:rPr>
        <w:t>.</w:t>
      </w:r>
    </w:p>
    <w:p w14:paraId="144F1563" w14:textId="77777777" w:rsidR="00407ED7" w:rsidRPr="000E4975" w:rsidRDefault="00407ED7" w:rsidP="0046434E">
      <w:pPr>
        <w:numPr>
          <w:ilvl w:val="0"/>
          <w:numId w:val="40"/>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lastRenderedPageBreak/>
        <w:t>Po dodaniu załączników ofertę można wysłać. Aby wysłać ofertę należy kliknąć przycisk „Wyślij ofertę”, który otworzy okno z podsumowaniem oraz przycisk „</w:t>
      </w:r>
      <w:r w:rsidRPr="000E4975">
        <w:rPr>
          <w:rFonts w:ascii="Tahoma" w:eastAsia="Times New Roman" w:hAnsi="Tahoma" w:cs="Tahoma"/>
          <w:sz w:val="20"/>
          <w:szCs w:val="20"/>
          <w:lang w:eastAsia="pl-PL"/>
        </w:rPr>
        <w:t xml:space="preserve"> Podpisz”. </w:t>
      </w:r>
    </w:p>
    <w:p w14:paraId="38F43F32" w14:textId="77777777" w:rsidR="00407ED7" w:rsidRPr="000E4975" w:rsidRDefault="00407ED7" w:rsidP="00F764E5">
      <w:pPr>
        <w:spacing w:after="0" w:line="240" w:lineRule="auto"/>
        <w:ind w:left="360"/>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Po kliknięciu przycisku „</w:t>
      </w:r>
      <w:r w:rsidRPr="000E4975">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D293EE7" w14:textId="77777777" w:rsidR="00407ED7" w:rsidRPr="000E4975" w:rsidRDefault="00407ED7" w:rsidP="0046434E">
      <w:pPr>
        <w:numPr>
          <w:ilvl w:val="0"/>
          <w:numId w:val="40"/>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025EE050" w14:textId="77777777" w:rsidR="00407ED7" w:rsidRPr="000E4975" w:rsidRDefault="00407ED7" w:rsidP="0046434E">
      <w:pPr>
        <w:numPr>
          <w:ilvl w:val="0"/>
          <w:numId w:val="40"/>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0E4975">
        <w:rPr>
          <w:rFonts w:ascii="Tahoma" w:eastAsia="Times New Roman" w:hAnsi="Tahoma" w:cs="Tahoma"/>
          <w:sz w:val="20"/>
          <w:szCs w:val="20"/>
          <w:lang w:eastAsia="pl-PL"/>
        </w:rPr>
        <w:t>uck</w:t>
      </w:r>
      <w:r w:rsidRPr="000E4975">
        <w:rPr>
          <w:rFonts w:ascii="Tahoma" w:eastAsia="Times New Roman" w:hAnsi="Tahoma" w:cs="Tahoma"/>
          <w:sz w:val="20"/>
          <w:szCs w:val="20"/>
          <w:lang w:eastAsia="pl-PL"/>
        </w:rPr>
        <w:t xml:space="preserve"> , wyszukuje dane postępowanie a następnie po przejściu do zakładki „Oferta”, wycofuje ją przy pomocy przycisku „Wycofaj ofertę”.</w:t>
      </w:r>
    </w:p>
    <w:p w14:paraId="0CD01FFA" w14:textId="77777777" w:rsidR="00407ED7" w:rsidRPr="000E4975" w:rsidRDefault="00407ED7" w:rsidP="0046434E">
      <w:pPr>
        <w:numPr>
          <w:ilvl w:val="0"/>
          <w:numId w:val="40"/>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5" w:history="1">
        <w:r w:rsidR="0042452D" w:rsidRPr="000E4975">
          <w:rPr>
            <w:rStyle w:val="Hipercze"/>
            <w:rFonts w:ascii="Tahoma" w:eastAsia="Times New Roman" w:hAnsi="Tahoma" w:cs="Tahoma"/>
            <w:sz w:val="20"/>
            <w:szCs w:val="20"/>
            <w:lang w:eastAsia="pl-PL"/>
          </w:rPr>
          <w:t>https://portal.smartpzp.pl/uck/elearning</w:t>
        </w:r>
      </w:hyperlink>
      <w:r w:rsidRPr="000E4975">
        <w:rPr>
          <w:rFonts w:ascii="Tahoma" w:eastAsia="Times New Roman" w:hAnsi="Tahoma" w:cs="Tahoma"/>
          <w:sz w:val="20"/>
          <w:szCs w:val="20"/>
          <w:lang w:eastAsia="pl-PL"/>
        </w:rPr>
        <w:t>.</w:t>
      </w:r>
    </w:p>
    <w:p w14:paraId="2767752B" w14:textId="77777777" w:rsidR="0042452D" w:rsidRPr="000E4975" w:rsidRDefault="0042452D" w:rsidP="0046434E">
      <w:pPr>
        <w:numPr>
          <w:ilvl w:val="0"/>
          <w:numId w:val="40"/>
        </w:numPr>
        <w:spacing w:after="0" w:line="240" w:lineRule="auto"/>
        <w:contextualSpacing/>
        <w:jc w:val="both"/>
        <w:rPr>
          <w:rFonts w:ascii="Tahoma" w:eastAsia="Times New Roman" w:hAnsi="Tahoma" w:cs="Tahoma"/>
          <w:sz w:val="20"/>
          <w:szCs w:val="20"/>
          <w:lang w:eastAsia="pl-PL"/>
        </w:rPr>
      </w:pPr>
      <w:r w:rsidRPr="000E4975">
        <w:rPr>
          <w:rFonts w:ascii="Tahoma" w:eastAsia="Times New Roman" w:hAnsi="Tahoma" w:cs="Tahoma"/>
          <w:sz w:val="20"/>
          <w:szCs w:val="20"/>
        </w:rPr>
        <w:t xml:space="preserve">Zaleca się nazwanie poszczególnych plików  dokumentów składanych na Platformie </w:t>
      </w:r>
      <w:proofErr w:type="spellStart"/>
      <w:r w:rsidRPr="000E4975">
        <w:rPr>
          <w:rFonts w:ascii="Tahoma" w:eastAsia="Times New Roman" w:hAnsi="Tahoma" w:cs="Tahoma"/>
          <w:sz w:val="20"/>
          <w:szCs w:val="20"/>
        </w:rPr>
        <w:t>Smartpzp</w:t>
      </w:r>
      <w:proofErr w:type="spellEnd"/>
      <w:r w:rsidRPr="000E4975">
        <w:rPr>
          <w:rFonts w:ascii="Tahoma" w:eastAsia="Times New Roman" w:hAnsi="Tahoma" w:cs="Tahoma"/>
          <w:sz w:val="20"/>
          <w:szCs w:val="20"/>
        </w:rPr>
        <w:t xml:space="preserve"> w sposób umożliwiający ich identyfikację : np. formula</w:t>
      </w:r>
      <w:r w:rsidR="00577B8D" w:rsidRPr="000E4975">
        <w:rPr>
          <w:rFonts w:ascii="Tahoma" w:eastAsia="Times New Roman" w:hAnsi="Tahoma" w:cs="Tahoma"/>
          <w:sz w:val="20"/>
          <w:szCs w:val="20"/>
        </w:rPr>
        <w:t xml:space="preserve">rz ofertowy , formularz cenowy </w:t>
      </w:r>
      <w:r w:rsidRPr="000E4975">
        <w:rPr>
          <w:rFonts w:ascii="Tahoma" w:eastAsia="Times New Roman" w:hAnsi="Tahoma" w:cs="Tahoma"/>
          <w:sz w:val="20"/>
          <w:szCs w:val="20"/>
        </w:rPr>
        <w:t xml:space="preserve"> </w:t>
      </w:r>
      <w:proofErr w:type="spellStart"/>
      <w:r w:rsidRPr="000E4975">
        <w:rPr>
          <w:rFonts w:ascii="Tahoma" w:eastAsia="Times New Roman" w:hAnsi="Tahoma" w:cs="Tahoma"/>
          <w:sz w:val="20"/>
          <w:szCs w:val="20"/>
        </w:rPr>
        <w:t>itp</w:t>
      </w:r>
      <w:proofErr w:type="spellEnd"/>
    </w:p>
    <w:p w14:paraId="4706B7B2" w14:textId="77777777" w:rsidR="00355111" w:rsidRPr="000E4975" w:rsidRDefault="00320369" w:rsidP="0046434E">
      <w:pPr>
        <w:numPr>
          <w:ilvl w:val="0"/>
          <w:numId w:val="40"/>
        </w:numPr>
        <w:suppressAutoHyphens/>
        <w:spacing w:after="0" w:line="240" w:lineRule="auto"/>
        <w:contextualSpacing/>
        <w:jc w:val="both"/>
        <w:rPr>
          <w:rFonts w:ascii="Tahoma" w:eastAsia="Cambria" w:hAnsi="Tahoma" w:cs="Tahoma"/>
          <w:sz w:val="20"/>
          <w:szCs w:val="20"/>
        </w:rPr>
      </w:pPr>
      <w:r w:rsidRPr="000E4975">
        <w:rPr>
          <w:rFonts w:ascii="Tahoma" w:hAnsi="Tahoma" w:cs="Tahoma"/>
          <w:sz w:val="20"/>
          <w:szCs w:val="20"/>
        </w:rPr>
        <w:t>Zamawiający, najpóźniej przed otwarciem ofert, udostępnia n</w:t>
      </w:r>
      <w:r w:rsidR="00EB024A" w:rsidRPr="000E4975">
        <w:rPr>
          <w:rFonts w:ascii="Tahoma" w:hAnsi="Tahoma" w:cs="Tahoma"/>
          <w:sz w:val="20"/>
          <w:szCs w:val="20"/>
        </w:rPr>
        <w:t>a stronie internetowej prowadzo</w:t>
      </w:r>
      <w:r w:rsidRPr="000E4975">
        <w:rPr>
          <w:rFonts w:ascii="Tahoma" w:hAnsi="Tahoma" w:cs="Tahoma"/>
          <w:sz w:val="20"/>
          <w:szCs w:val="20"/>
        </w:rPr>
        <w:t>nego postępowania informację o kwocie, jaką zamierza przeznaczyć na sfinansowanie zamówienia.</w:t>
      </w:r>
    </w:p>
    <w:p w14:paraId="67C20463" w14:textId="77777777" w:rsidR="00320369" w:rsidRPr="000E4975" w:rsidRDefault="000C4A7B" w:rsidP="000E4975">
      <w:pPr>
        <w:autoSpaceDE w:val="0"/>
        <w:autoSpaceDN w:val="0"/>
        <w:adjustRightInd w:val="0"/>
        <w:spacing w:after="0" w:line="240" w:lineRule="auto"/>
        <w:ind w:left="426" w:hanging="426"/>
        <w:jc w:val="both"/>
        <w:rPr>
          <w:rFonts w:ascii="Tahoma" w:hAnsi="Tahoma" w:cs="Tahoma"/>
          <w:color w:val="000000"/>
          <w:sz w:val="20"/>
          <w:szCs w:val="20"/>
        </w:rPr>
      </w:pPr>
      <w:r w:rsidRPr="000E4975">
        <w:rPr>
          <w:rFonts w:ascii="Tahoma" w:hAnsi="Tahoma" w:cs="Tahoma"/>
          <w:color w:val="000000"/>
          <w:sz w:val="20"/>
          <w:szCs w:val="20"/>
        </w:rPr>
        <w:t xml:space="preserve">14. </w:t>
      </w:r>
      <w:r w:rsidR="00320369" w:rsidRPr="000E4975">
        <w:rPr>
          <w:rFonts w:ascii="Tahoma" w:hAnsi="Tahoma" w:cs="Tahoma"/>
          <w:color w:val="000000"/>
          <w:sz w:val="20"/>
          <w:szCs w:val="20"/>
        </w:rPr>
        <w:t xml:space="preserve">Zamawiający, niezwłocznie po otwarciu ofert, udostępnia na stronie internetowej prowadzonego postępowania informacje o: </w:t>
      </w:r>
    </w:p>
    <w:p w14:paraId="192F2E85" w14:textId="77777777" w:rsidR="00320369" w:rsidRPr="000E4975" w:rsidRDefault="000E4975" w:rsidP="000E4975">
      <w:pPr>
        <w:autoSpaceDE w:val="0"/>
        <w:autoSpaceDN w:val="0"/>
        <w:adjustRightInd w:val="0"/>
        <w:spacing w:after="0" w:line="240" w:lineRule="auto"/>
        <w:ind w:left="709" w:hanging="567"/>
        <w:jc w:val="both"/>
        <w:rPr>
          <w:rFonts w:ascii="Tahoma" w:hAnsi="Tahoma" w:cs="Tahoma"/>
          <w:color w:val="000000"/>
          <w:sz w:val="20"/>
          <w:szCs w:val="20"/>
        </w:rPr>
      </w:pPr>
      <w:r>
        <w:rPr>
          <w:rFonts w:ascii="Tahoma" w:hAnsi="Tahoma" w:cs="Tahoma"/>
          <w:color w:val="000000"/>
          <w:sz w:val="20"/>
          <w:szCs w:val="20"/>
        </w:rPr>
        <w:t xml:space="preserve">    </w:t>
      </w:r>
      <w:r w:rsidR="00320369" w:rsidRPr="000E4975">
        <w:rPr>
          <w:rFonts w:ascii="Tahoma" w:hAnsi="Tahoma" w:cs="Tahoma"/>
          <w:color w:val="000000"/>
          <w:sz w:val="20"/>
          <w:szCs w:val="20"/>
        </w:rPr>
        <w:t>a)</w:t>
      </w:r>
      <w:r>
        <w:rPr>
          <w:rFonts w:ascii="Tahoma" w:hAnsi="Tahoma" w:cs="Tahoma"/>
          <w:color w:val="000000"/>
          <w:sz w:val="20"/>
          <w:szCs w:val="20"/>
        </w:rPr>
        <w:t xml:space="preserve"> </w:t>
      </w:r>
      <w:r w:rsidR="00320369" w:rsidRPr="000E4975">
        <w:rPr>
          <w:rFonts w:ascii="Tahoma" w:hAnsi="Tahoma" w:cs="Tahoma"/>
          <w:color w:val="000000"/>
          <w:sz w:val="20"/>
          <w:szCs w:val="20"/>
        </w:rPr>
        <w:t xml:space="preserve"> nazwach albo imionach i nazwiskach oraz siedzibach lub miejsc</w:t>
      </w:r>
      <w:r w:rsidR="006946C1" w:rsidRPr="000E4975">
        <w:rPr>
          <w:rFonts w:ascii="Tahoma" w:hAnsi="Tahoma" w:cs="Tahoma"/>
          <w:color w:val="000000"/>
          <w:sz w:val="20"/>
          <w:szCs w:val="20"/>
        </w:rPr>
        <w:t xml:space="preserve">ach prowadzonej działalności </w:t>
      </w:r>
      <w:r>
        <w:rPr>
          <w:rFonts w:ascii="Tahoma" w:hAnsi="Tahoma" w:cs="Tahoma"/>
          <w:color w:val="000000"/>
          <w:sz w:val="20"/>
          <w:szCs w:val="20"/>
        </w:rPr>
        <w:t xml:space="preserve">   </w:t>
      </w:r>
      <w:r w:rsidR="006946C1" w:rsidRPr="000E4975">
        <w:rPr>
          <w:rFonts w:ascii="Tahoma" w:hAnsi="Tahoma" w:cs="Tahoma"/>
          <w:color w:val="000000"/>
          <w:sz w:val="20"/>
          <w:szCs w:val="20"/>
        </w:rPr>
        <w:t>go</w:t>
      </w:r>
      <w:r w:rsidR="00320369" w:rsidRPr="000E4975">
        <w:rPr>
          <w:rFonts w:ascii="Tahoma" w:hAnsi="Tahoma" w:cs="Tahoma"/>
          <w:color w:val="000000"/>
          <w:sz w:val="20"/>
          <w:szCs w:val="20"/>
        </w:rPr>
        <w:t xml:space="preserve">spodarczej albo miejscach zamieszkania wykonawców, których oferty zostały otwarte; </w:t>
      </w:r>
    </w:p>
    <w:p w14:paraId="42187504" w14:textId="77777777" w:rsidR="006946C1" w:rsidRPr="000E4975" w:rsidRDefault="000E4975" w:rsidP="000E4975">
      <w:pPr>
        <w:suppressAutoHyphens/>
        <w:spacing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      </w:t>
      </w:r>
      <w:r w:rsidR="00320369" w:rsidRPr="000E4975">
        <w:rPr>
          <w:rFonts w:ascii="Tahoma" w:hAnsi="Tahoma" w:cs="Tahoma"/>
          <w:color w:val="000000"/>
          <w:sz w:val="20"/>
          <w:szCs w:val="20"/>
        </w:rPr>
        <w:t xml:space="preserve">b) </w:t>
      </w:r>
      <w:r>
        <w:rPr>
          <w:rFonts w:ascii="Tahoma" w:hAnsi="Tahoma" w:cs="Tahoma"/>
          <w:color w:val="000000"/>
          <w:sz w:val="20"/>
          <w:szCs w:val="20"/>
        </w:rPr>
        <w:t xml:space="preserve"> </w:t>
      </w:r>
      <w:r w:rsidR="00320369" w:rsidRPr="000E4975">
        <w:rPr>
          <w:rFonts w:ascii="Tahoma" w:hAnsi="Tahoma" w:cs="Tahoma"/>
          <w:color w:val="000000"/>
          <w:sz w:val="20"/>
          <w:szCs w:val="20"/>
        </w:rPr>
        <w:t>cenach lub kosztach zawartych w ofertach.</w:t>
      </w:r>
    </w:p>
    <w:p w14:paraId="3F4DE5FB"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2A7CAB9F" w14:textId="77777777" w:rsidR="00355111" w:rsidRPr="000E4975" w:rsidRDefault="00355111" w:rsidP="00355111">
      <w:pPr>
        <w:suppressAutoHyphens/>
        <w:spacing w:after="0" w:line="240" w:lineRule="auto"/>
        <w:rPr>
          <w:rFonts w:ascii="Tahoma" w:eastAsia="Times New Roman" w:hAnsi="Tahoma" w:cs="Tahoma"/>
          <w:b/>
          <w:sz w:val="20"/>
          <w:szCs w:val="20"/>
          <w:lang w:eastAsia="ar-SA"/>
        </w:rPr>
      </w:pPr>
      <w:r w:rsidRPr="00F02BE5">
        <w:rPr>
          <w:rFonts w:ascii="Tahoma" w:eastAsia="Times New Roman" w:hAnsi="Tahoma" w:cs="Tahoma"/>
          <w:b/>
          <w:sz w:val="20"/>
          <w:szCs w:val="20"/>
          <w:lang w:eastAsia="ar-SA"/>
        </w:rPr>
        <w:t>XII.</w:t>
      </w:r>
      <w:r w:rsidRPr="000E4975">
        <w:rPr>
          <w:rFonts w:ascii="Tahoma" w:eastAsia="Times New Roman" w:hAnsi="Tahoma" w:cs="Tahoma"/>
          <w:b/>
          <w:sz w:val="20"/>
          <w:szCs w:val="20"/>
          <w:lang w:eastAsia="ar-SA"/>
        </w:rPr>
        <w:t xml:space="preserve"> OPIS SPOSOBU OBLICZENIA CENY</w:t>
      </w:r>
    </w:p>
    <w:p w14:paraId="0BD0B9A6" w14:textId="77777777" w:rsidR="00355111" w:rsidRPr="000E4975" w:rsidRDefault="00355111" w:rsidP="004F357F">
      <w:pPr>
        <w:numPr>
          <w:ilvl w:val="0"/>
          <w:numId w:val="6"/>
        </w:numPr>
        <w:suppressAutoHyphens/>
        <w:spacing w:after="0" w:line="240" w:lineRule="auto"/>
        <w:contextualSpacing/>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616EC256" w14:textId="77777777" w:rsidR="00355111" w:rsidRPr="000E4975" w:rsidRDefault="00355111" w:rsidP="00F764E5">
      <w:pPr>
        <w:suppressAutoHyphens/>
        <w:spacing w:after="0" w:line="240" w:lineRule="auto"/>
        <w:jc w:val="both"/>
        <w:rPr>
          <w:rFonts w:ascii="Tahoma" w:eastAsia="Times New Roman" w:hAnsi="Tahoma" w:cs="Tahoma"/>
          <w:sz w:val="20"/>
          <w:szCs w:val="20"/>
        </w:rPr>
      </w:pPr>
      <w:r w:rsidRPr="000E4975">
        <w:rPr>
          <w:rFonts w:ascii="Tahoma" w:eastAsia="Times New Roman" w:hAnsi="Tahoma" w:cs="Tahoma"/>
          <w:sz w:val="20"/>
          <w:szCs w:val="20"/>
        </w:rPr>
        <w:t xml:space="preserve">      -koszty transportu do miejsca wskazanego przez Zamawiającego;</w:t>
      </w:r>
    </w:p>
    <w:p w14:paraId="71223D73" w14:textId="77777777" w:rsidR="00355111" w:rsidRPr="000E4975" w:rsidRDefault="00355111" w:rsidP="00F764E5">
      <w:pPr>
        <w:suppressAutoHyphens/>
        <w:spacing w:after="0" w:line="240" w:lineRule="auto"/>
        <w:jc w:val="both"/>
        <w:rPr>
          <w:rFonts w:ascii="Tahoma" w:eastAsia="Times New Roman" w:hAnsi="Tahoma" w:cs="Tahoma"/>
          <w:sz w:val="20"/>
          <w:szCs w:val="20"/>
        </w:rPr>
      </w:pPr>
      <w:r w:rsidRPr="000E4975">
        <w:rPr>
          <w:rFonts w:ascii="Tahoma" w:eastAsia="Times New Roman" w:hAnsi="Tahoma" w:cs="Tahoma"/>
          <w:sz w:val="20"/>
          <w:szCs w:val="20"/>
        </w:rPr>
        <w:t xml:space="preserve">      -koszty ubezpieczenia dostawy do Zamawiającego</w:t>
      </w:r>
    </w:p>
    <w:p w14:paraId="499C474F" w14:textId="77777777" w:rsidR="00355111" w:rsidRPr="000E4975" w:rsidRDefault="00355111" w:rsidP="00F764E5">
      <w:pPr>
        <w:suppressAutoHyphens/>
        <w:spacing w:after="0" w:line="240" w:lineRule="auto"/>
        <w:jc w:val="both"/>
        <w:rPr>
          <w:rFonts w:ascii="Tahoma" w:eastAsia="Times New Roman" w:hAnsi="Tahoma" w:cs="Tahoma"/>
          <w:sz w:val="20"/>
          <w:szCs w:val="20"/>
        </w:rPr>
      </w:pPr>
      <w:r w:rsidRPr="000E4975">
        <w:rPr>
          <w:rFonts w:ascii="Tahoma" w:eastAsia="Times New Roman" w:hAnsi="Tahoma" w:cs="Tahoma"/>
          <w:sz w:val="20"/>
          <w:szCs w:val="20"/>
        </w:rPr>
        <w:t xml:space="preserve">      -koszty załadunku i rozładunku;</w:t>
      </w:r>
    </w:p>
    <w:p w14:paraId="0B687626" w14:textId="77777777" w:rsidR="00355111" w:rsidRPr="000E4975" w:rsidRDefault="00355111" w:rsidP="00F764E5">
      <w:pPr>
        <w:suppressAutoHyphens/>
        <w:spacing w:after="0" w:line="240" w:lineRule="auto"/>
        <w:jc w:val="both"/>
        <w:rPr>
          <w:rFonts w:ascii="Tahoma" w:eastAsia="Times New Roman" w:hAnsi="Tahoma" w:cs="Tahoma"/>
          <w:sz w:val="20"/>
          <w:szCs w:val="20"/>
        </w:rPr>
      </w:pPr>
      <w:r w:rsidRPr="000E4975">
        <w:rPr>
          <w:rFonts w:ascii="Tahoma" w:eastAsia="Times New Roman" w:hAnsi="Tahoma" w:cs="Tahoma"/>
          <w:color w:val="FF0000"/>
          <w:sz w:val="20"/>
          <w:szCs w:val="20"/>
        </w:rPr>
        <w:t xml:space="preserve">      </w:t>
      </w:r>
      <w:r w:rsidRPr="000E4975">
        <w:rPr>
          <w:rFonts w:ascii="Tahoma" w:eastAsia="Times New Roman" w:hAnsi="Tahoma" w:cs="Tahoma"/>
          <w:sz w:val="20"/>
          <w:szCs w:val="20"/>
        </w:rPr>
        <w:t>-koszty cła i podatków, jeśli takie występują;</w:t>
      </w:r>
    </w:p>
    <w:p w14:paraId="4189381E" w14:textId="77777777" w:rsidR="00776033" w:rsidRPr="000E4975" w:rsidRDefault="00776033" w:rsidP="00F764E5">
      <w:pPr>
        <w:suppressAutoHyphens/>
        <w:spacing w:after="0" w:line="240" w:lineRule="auto"/>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 xml:space="preserve">      -wszystkie niezbędne koszty związane z należytym wykonaniem umowy</w:t>
      </w:r>
    </w:p>
    <w:p w14:paraId="483AA619" w14:textId="77777777" w:rsidR="00355111" w:rsidRPr="000E4975" w:rsidRDefault="00355111" w:rsidP="004F357F">
      <w:pPr>
        <w:numPr>
          <w:ilvl w:val="0"/>
          <w:numId w:val="6"/>
        </w:numPr>
        <w:tabs>
          <w:tab w:val="left" w:pos="13500"/>
        </w:tabs>
        <w:suppressAutoHyphens/>
        <w:spacing w:after="0" w:line="240" w:lineRule="auto"/>
        <w:ind w:right="23"/>
        <w:contextualSpacing/>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 xml:space="preserve">Cena ma być wyrażona w złotych polskich. </w:t>
      </w:r>
    </w:p>
    <w:p w14:paraId="0D02E6B3" w14:textId="77777777" w:rsidR="00355111" w:rsidRPr="000E4975" w:rsidRDefault="00F8090D" w:rsidP="004F357F">
      <w:pPr>
        <w:numPr>
          <w:ilvl w:val="0"/>
          <w:numId w:val="6"/>
        </w:numPr>
        <w:suppressAutoHyphens/>
        <w:spacing w:after="0" w:line="240" w:lineRule="auto"/>
        <w:contextualSpacing/>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Ceny jednostkowe, c</w:t>
      </w:r>
      <w:r w:rsidR="00355111" w:rsidRPr="000E4975">
        <w:rPr>
          <w:rFonts w:ascii="Tahoma" w:eastAsia="Times New Roman" w:hAnsi="Tahoma" w:cs="Tahoma"/>
          <w:sz w:val="20"/>
          <w:szCs w:val="20"/>
          <w:lang w:eastAsia="ar-SA"/>
        </w:rPr>
        <w:t xml:space="preserve">enę netto i brutto oraz należny podatek VAT należy podać z dokładnością do dwóch miejsc po przecinku. </w:t>
      </w:r>
    </w:p>
    <w:p w14:paraId="43591DCB" w14:textId="77777777" w:rsidR="006D0B67" w:rsidRPr="000E4975" w:rsidRDefault="006D0B67" w:rsidP="000E4975">
      <w:pPr>
        <w:pStyle w:val="Akapitzlist"/>
        <w:numPr>
          <w:ilvl w:val="0"/>
          <w:numId w:val="6"/>
        </w:numPr>
        <w:spacing w:after="0" w:line="240" w:lineRule="auto"/>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Wykonawca określa cenę realizacji zamówienia poprzez wypełnienie formularza asortymentowo-cenowego – załącznik</w:t>
      </w:r>
      <w:r w:rsidR="008A50C9">
        <w:rPr>
          <w:rFonts w:ascii="Tahoma" w:eastAsia="Times New Roman" w:hAnsi="Tahoma" w:cs="Tahoma"/>
          <w:sz w:val="20"/>
          <w:szCs w:val="20"/>
          <w:lang w:eastAsia="ar-SA"/>
        </w:rPr>
        <w:t>i</w:t>
      </w:r>
      <w:r w:rsidRPr="000E4975">
        <w:rPr>
          <w:rFonts w:ascii="Tahoma" w:eastAsia="Times New Roman" w:hAnsi="Tahoma" w:cs="Tahoma"/>
          <w:sz w:val="20"/>
          <w:szCs w:val="20"/>
          <w:lang w:eastAsia="ar-SA"/>
        </w:rPr>
        <w:t xml:space="preserve">  nr 4</w:t>
      </w:r>
      <w:r w:rsidR="002128B3" w:rsidRPr="000E4975">
        <w:rPr>
          <w:rFonts w:ascii="Tahoma" w:eastAsia="Times New Roman" w:hAnsi="Tahoma" w:cs="Tahoma"/>
          <w:sz w:val="20"/>
          <w:szCs w:val="20"/>
          <w:lang w:eastAsia="ar-SA"/>
        </w:rPr>
        <w:t>.1- 4.</w:t>
      </w:r>
      <w:r w:rsidR="008A50C9">
        <w:rPr>
          <w:rFonts w:ascii="Tahoma" w:eastAsia="Times New Roman" w:hAnsi="Tahoma" w:cs="Tahoma"/>
          <w:sz w:val="20"/>
          <w:szCs w:val="20"/>
          <w:lang w:eastAsia="ar-SA"/>
        </w:rPr>
        <w:t>3</w:t>
      </w:r>
      <w:r w:rsidRPr="000E4975">
        <w:rPr>
          <w:rFonts w:ascii="Tahoma" w:eastAsia="Times New Roman" w:hAnsi="Tahoma" w:cs="Tahoma"/>
          <w:sz w:val="20"/>
          <w:szCs w:val="20"/>
          <w:lang w:eastAsia="ar-SA"/>
        </w:rPr>
        <w:t xml:space="preserve"> </w:t>
      </w:r>
      <w:r w:rsidR="00BA3426" w:rsidRPr="000E4975">
        <w:rPr>
          <w:rFonts w:ascii="Tahoma" w:eastAsia="Times New Roman" w:hAnsi="Tahoma" w:cs="Tahoma"/>
          <w:sz w:val="20"/>
          <w:szCs w:val="20"/>
          <w:lang w:eastAsia="ar-SA"/>
        </w:rPr>
        <w:t>Wartość brutto danej części stanowi cenę ofertową.</w:t>
      </w:r>
    </w:p>
    <w:p w14:paraId="4CD8DA80" w14:textId="77777777" w:rsidR="002E7DC4" w:rsidRPr="000E4975" w:rsidRDefault="002E7DC4" w:rsidP="000E4975">
      <w:pPr>
        <w:pStyle w:val="Akapitzlist"/>
        <w:numPr>
          <w:ilvl w:val="0"/>
          <w:numId w:val="6"/>
        </w:numPr>
        <w:spacing w:after="0" w:line="240" w:lineRule="auto"/>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 xml:space="preserve">Ceny jednostkowe w formularzach asortymentowo – cenowych należy określić wg wskazań w opisie ceny jednostkowej tj. za </w:t>
      </w:r>
      <w:r w:rsidR="000C67CD" w:rsidRPr="000E4975">
        <w:rPr>
          <w:rFonts w:ascii="Tahoma" w:eastAsia="Times New Roman" w:hAnsi="Tahoma" w:cs="Tahoma"/>
          <w:sz w:val="20"/>
          <w:szCs w:val="20"/>
          <w:lang w:eastAsia="ar-SA"/>
        </w:rPr>
        <w:t>sztukę</w:t>
      </w:r>
      <w:r w:rsidR="003B0F6D" w:rsidRPr="000E4975">
        <w:rPr>
          <w:rFonts w:ascii="Tahoma" w:eastAsia="Times New Roman" w:hAnsi="Tahoma" w:cs="Tahoma"/>
          <w:sz w:val="20"/>
          <w:szCs w:val="20"/>
          <w:lang w:eastAsia="ar-SA"/>
        </w:rPr>
        <w:t>, za opakowanie</w:t>
      </w:r>
      <w:r w:rsidR="00F7523C" w:rsidRPr="000E4975">
        <w:rPr>
          <w:rFonts w:ascii="Tahoma" w:eastAsia="Times New Roman" w:hAnsi="Tahoma" w:cs="Tahoma"/>
          <w:sz w:val="20"/>
          <w:szCs w:val="20"/>
          <w:lang w:eastAsia="ar-SA"/>
        </w:rPr>
        <w:t xml:space="preserve">, </w:t>
      </w:r>
      <w:r w:rsidR="009118AE" w:rsidRPr="000E4975">
        <w:rPr>
          <w:rFonts w:ascii="Tahoma" w:hAnsi="Tahoma" w:cs="Tahoma"/>
          <w:sz w:val="20"/>
          <w:szCs w:val="20"/>
        </w:rPr>
        <w:t>za zestaw,</w:t>
      </w:r>
      <w:r w:rsidR="00F7523C" w:rsidRPr="000E4975">
        <w:rPr>
          <w:rFonts w:ascii="Tahoma" w:hAnsi="Tahoma" w:cs="Tahoma"/>
          <w:sz w:val="20"/>
          <w:szCs w:val="20"/>
        </w:rPr>
        <w:t xml:space="preserve"> </w:t>
      </w:r>
      <w:r w:rsidR="002B7360" w:rsidRPr="000E4975">
        <w:rPr>
          <w:rFonts w:ascii="Tahoma" w:hAnsi="Tahoma" w:cs="Tahoma"/>
          <w:sz w:val="20"/>
          <w:szCs w:val="20"/>
        </w:rPr>
        <w:t xml:space="preserve">za </w:t>
      </w:r>
      <w:proofErr w:type="spellStart"/>
      <w:r w:rsidR="002B7360" w:rsidRPr="000E4975">
        <w:rPr>
          <w:rFonts w:ascii="Tahoma" w:hAnsi="Tahoma" w:cs="Tahoma"/>
          <w:sz w:val="20"/>
          <w:szCs w:val="20"/>
        </w:rPr>
        <w:t>kpl</w:t>
      </w:r>
      <w:proofErr w:type="spellEnd"/>
      <w:r w:rsidR="000939E5" w:rsidRPr="000E4975">
        <w:rPr>
          <w:rFonts w:ascii="Tahoma" w:hAnsi="Tahoma" w:cs="Tahoma"/>
          <w:sz w:val="20"/>
          <w:szCs w:val="20"/>
        </w:rPr>
        <w:t>.</w:t>
      </w:r>
    </w:p>
    <w:p w14:paraId="36432D9A" w14:textId="77777777" w:rsidR="00355111" w:rsidRPr="000E4975" w:rsidRDefault="00355111" w:rsidP="000E4975">
      <w:pPr>
        <w:pStyle w:val="Akapitzlist"/>
        <w:numPr>
          <w:ilvl w:val="0"/>
          <w:numId w:val="6"/>
        </w:numPr>
        <w:spacing w:after="0" w:line="240" w:lineRule="auto"/>
        <w:jc w:val="both"/>
        <w:rPr>
          <w:rFonts w:ascii="Tahoma" w:eastAsia="Times New Roman" w:hAnsi="Tahoma" w:cs="Tahoma"/>
          <w:sz w:val="20"/>
          <w:szCs w:val="20"/>
          <w:lang w:eastAsia="ar-SA"/>
        </w:rPr>
      </w:pPr>
      <w:r w:rsidRPr="000E4975">
        <w:rPr>
          <w:rFonts w:ascii="Tahoma" w:eastAsia="Times New Roman" w:hAnsi="Tahoma" w:cs="Tahoma"/>
          <w:sz w:val="20"/>
          <w:szCs w:val="20"/>
          <w:lang w:eastAsia="ar-SA"/>
        </w:rPr>
        <w:t>Stawka podatku VAT jest określana zgodnie z ustawą z dnia 11 marca 2004 r. o podatku o</w:t>
      </w:r>
      <w:r w:rsidR="00B254D8" w:rsidRPr="000E4975">
        <w:rPr>
          <w:rFonts w:ascii="Tahoma" w:eastAsia="Times New Roman" w:hAnsi="Tahoma" w:cs="Tahoma"/>
          <w:sz w:val="20"/>
          <w:szCs w:val="20"/>
          <w:lang w:eastAsia="ar-SA"/>
        </w:rPr>
        <w:t>d towaró</w:t>
      </w:r>
      <w:r w:rsidR="00114405" w:rsidRPr="000E4975">
        <w:rPr>
          <w:rFonts w:ascii="Tahoma" w:eastAsia="Times New Roman" w:hAnsi="Tahoma" w:cs="Tahoma"/>
          <w:sz w:val="20"/>
          <w:szCs w:val="20"/>
          <w:lang w:eastAsia="ar-SA"/>
        </w:rPr>
        <w:t>w i usług (Dz. U. z 2020</w:t>
      </w:r>
      <w:r w:rsidRPr="000E4975">
        <w:rPr>
          <w:rFonts w:ascii="Tahoma" w:eastAsia="Times New Roman" w:hAnsi="Tahoma" w:cs="Tahoma"/>
          <w:sz w:val="20"/>
          <w:szCs w:val="20"/>
          <w:lang w:eastAsia="ar-SA"/>
        </w:rPr>
        <w:t xml:space="preserve"> r. poz. </w:t>
      </w:r>
      <w:r w:rsidR="00751CFB" w:rsidRPr="000E4975">
        <w:rPr>
          <w:rFonts w:ascii="Tahoma" w:eastAsia="Times New Roman" w:hAnsi="Tahoma" w:cs="Tahoma"/>
          <w:sz w:val="20"/>
          <w:szCs w:val="20"/>
          <w:lang w:eastAsia="ar-SA"/>
        </w:rPr>
        <w:t>2419</w:t>
      </w:r>
      <w:r w:rsidR="00776033" w:rsidRPr="000E4975">
        <w:rPr>
          <w:rFonts w:ascii="Tahoma" w:eastAsia="Times New Roman" w:hAnsi="Tahoma" w:cs="Tahoma"/>
          <w:sz w:val="20"/>
          <w:szCs w:val="20"/>
          <w:lang w:eastAsia="ar-SA"/>
        </w:rPr>
        <w:t>)</w:t>
      </w:r>
      <w:r w:rsidR="00BA665D" w:rsidRPr="000E4975">
        <w:rPr>
          <w:rFonts w:ascii="Tahoma" w:eastAsia="Times New Roman" w:hAnsi="Tahoma" w:cs="Tahoma"/>
          <w:sz w:val="20"/>
          <w:szCs w:val="20"/>
          <w:lang w:eastAsia="ar-SA"/>
        </w:rPr>
        <w:t xml:space="preserve"> </w:t>
      </w:r>
      <w:r w:rsidR="00BA665D" w:rsidRPr="000E4975">
        <w:rPr>
          <w:rFonts w:ascii="Tahoma" w:eastAsia="Times New Roman" w:hAnsi="Tahoma" w:cs="Tahoma"/>
          <w:sz w:val="20"/>
          <w:szCs w:val="20"/>
          <w:lang w:eastAsia="pl-PL"/>
        </w:rPr>
        <w:t>W formularzu asortymentowo cenowym w pozycji VAT % dopuszcza się wpisanie zamiennie liczbowej lub procentowej wartości stawki podatku VAT</w:t>
      </w:r>
    </w:p>
    <w:p w14:paraId="4A394343" w14:textId="77777777" w:rsidR="00751CFB" w:rsidRPr="000E4975" w:rsidRDefault="00751CFB" w:rsidP="000E4975">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0E4975">
        <w:rPr>
          <w:rFonts w:ascii="Tahoma" w:eastAsia="Cambria" w:hAnsi="Tahoma" w:cs="Tahoma"/>
          <w:color w:val="000000"/>
          <w:sz w:val="20"/>
          <w:szCs w:val="20"/>
        </w:rPr>
        <w:t xml:space="preserve">Jeżeli w postępowaniu złożona będzie oferta, </w:t>
      </w:r>
      <w:r w:rsidRPr="000E4975">
        <w:rPr>
          <w:rFonts w:ascii="Tahoma" w:eastAsia="Cambri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Pr="000E4975">
        <w:rPr>
          <w:rFonts w:ascii="Tahoma" w:eastAsia="Cambria" w:hAnsi="Tahoma" w:cs="Tahoma"/>
          <w:sz w:val="20"/>
          <w:szCs w:val="20"/>
        </w:rPr>
        <w:t>późn</w:t>
      </w:r>
      <w:proofErr w:type="spellEnd"/>
      <w:r w:rsidRPr="000E4975">
        <w:rPr>
          <w:rFonts w:ascii="Tahoma" w:eastAsia="Cambri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14:paraId="11D644C6" w14:textId="77777777" w:rsidR="00751CFB" w:rsidRPr="000E4975" w:rsidRDefault="00751CFB" w:rsidP="0046434E">
      <w:pPr>
        <w:numPr>
          <w:ilvl w:val="1"/>
          <w:numId w:val="34"/>
        </w:numPr>
        <w:autoSpaceDE w:val="0"/>
        <w:autoSpaceDN w:val="0"/>
        <w:adjustRightInd w:val="0"/>
        <w:spacing w:after="0" w:line="240" w:lineRule="auto"/>
        <w:contextualSpacing/>
        <w:jc w:val="both"/>
        <w:rPr>
          <w:rFonts w:ascii="Tahoma" w:eastAsia="Cambria" w:hAnsi="Tahoma" w:cs="Tahoma"/>
          <w:sz w:val="20"/>
          <w:szCs w:val="20"/>
        </w:rPr>
      </w:pPr>
      <w:r w:rsidRPr="000E4975">
        <w:rPr>
          <w:rFonts w:ascii="Tahoma" w:eastAsia="Cambria" w:hAnsi="Tahoma" w:cs="Tahoma"/>
          <w:sz w:val="20"/>
          <w:szCs w:val="20"/>
        </w:rPr>
        <w:t xml:space="preserve">poinformowania zamawiającego, że wybór jego oferty będzie prowadził do powstania u zamawiającego obowiązku podatkowego; </w:t>
      </w:r>
    </w:p>
    <w:p w14:paraId="641914D4" w14:textId="77777777" w:rsidR="00751CFB" w:rsidRPr="000E4975" w:rsidRDefault="00751CFB" w:rsidP="0046434E">
      <w:pPr>
        <w:numPr>
          <w:ilvl w:val="1"/>
          <w:numId w:val="34"/>
        </w:numPr>
        <w:autoSpaceDE w:val="0"/>
        <w:autoSpaceDN w:val="0"/>
        <w:adjustRightInd w:val="0"/>
        <w:spacing w:after="0" w:line="240" w:lineRule="auto"/>
        <w:rPr>
          <w:rFonts w:ascii="Tahoma" w:eastAsia="Cambria" w:hAnsi="Tahoma" w:cs="Tahoma"/>
          <w:color w:val="000000"/>
          <w:sz w:val="20"/>
          <w:szCs w:val="20"/>
        </w:rPr>
      </w:pPr>
      <w:r w:rsidRPr="000E4975">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3140EBFF" w14:textId="77777777" w:rsidR="00751CFB" w:rsidRPr="00F02BE5" w:rsidRDefault="00751CFB" w:rsidP="0046434E">
      <w:pPr>
        <w:numPr>
          <w:ilvl w:val="1"/>
          <w:numId w:val="34"/>
        </w:numPr>
        <w:autoSpaceDE w:val="0"/>
        <w:autoSpaceDN w:val="0"/>
        <w:adjustRightInd w:val="0"/>
        <w:spacing w:after="0" w:line="240" w:lineRule="auto"/>
        <w:rPr>
          <w:rFonts w:ascii="Tahoma" w:eastAsia="Cambria" w:hAnsi="Tahoma" w:cs="Tahoma"/>
          <w:color w:val="000000"/>
          <w:sz w:val="20"/>
          <w:szCs w:val="20"/>
        </w:rPr>
      </w:pPr>
      <w:r w:rsidRPr="002128B3">
        <w:rPr>
          <w:rFonts w:ascii="Times New Roman" w:eastAsia="Cambria" w:hAnsi="Times New Roman" w:cs="Times New Roman"/>
          <w:color w:val="000000"/>
          <w:sz w:val="24"/>
          <w:szCs w:val="24"/>
        </w:rPr>
        <w:t xml:space="preserve"> </w:t>
      </w:r>
      <w:r w:rsidRPr="00F02BE5">
        <w:rPr>
          <w:rFonts w:ascii="Tahoma" w:eastAsia="Cambria" w:hAnsi="Tahoma" w:cs="Tahoma"/>
          <w:color w:val="000000"/>
          <w:sz w:val="20"/>
          <w:szCs w:val="20"/>
        </w:rPr>
        <w:t xml:space="preserve">wskazania wartości towaru lub usługi objętego obowiązkiem podatkowym zamawiającego, bez kwoty podatku; </w:t>
      </w:r>
    </w:p>
    <w:p w14:paraId="22AA6D74" w14:textId="77777777" w:rsidR="00751CFB" w:rsidRPr="00F02BE5" w:rsidRDefault="00751CFB" w:rsidP="0046434E">
      <w:pPr>
        <w:numPr>
          <w:ilvl w:val="1"/>
          <w:numId w:val="34"/>
        </w:numPr>
        <w:spacing w:after="0" w:line="240" w:lineRule="auto"/>
        <w:contextualSpacing/>
        <w:rPr>
          <w:rFonts w:ascii="Tahoma" w:eastAsia="Times New Roman" w:hAnsi="Tahoma" w:cs="Tahoma"/>
          <w:b/>
          <w:sz w:val="20"/>
          <w:szCs w:val="20"/>
          <w:lang w:eastAsia="pl-PL"/>
        </w:rPr>
      </w:pPr>
      <w:r w:rsidRPr="00F02BE5">
        <w:rPr>
          <w:rFonts w:ascii="Tahoma" w:eastAsia="Cambria" w:hAnsi="Tahoma" w:cs="Tahoma"/>
          <w:sz w:val="20"/>
          <w:szCs w:val="20"/>
        </w:rPr>
        <w:t>wskazania stawki podatku od towarów i usług, która zgodnie z wiedzą wykonawcy, będzie miała zastosowanie.</w:t>
      </w:r>
    </w:p>
    <w:p w14:paraId="7F35D07B"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4E8BFA9D"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B1A43A8" w14:textId="77777777" w:rsidR="00355111" w:rsidRPr="00F02BE5" w:rsidRDefault="00355111" w:rsidP="00F02BE5">
      <w:pPr>
        <w:spacing w:after="0" w:line="240" w:lineRule="auto"/>
        <w:ind w:left="426" w:hanging="851"/>
        <w:rPr>
          <w:rFonts w:ascii="Tahoma" w:eastAsia="Times New Roman" w:hAnsi="Tahoma" w:cs="Tahoma"/>
          <w:b/>
          <w:sz w:val="20"/>
          <w:szCs w:val="20"/>
          <w:lang w:eastAsia="pl-PL"/>
        </w:rPr>
      </w:pPr>
      <w:r w:rsidRPr="00F02BE5">
        <w:rPr>
          <w:rFonts w:ascii="Tahoma" w:eastAsia="Times New Roman" w:hAnsi="Tahoma" w:cs="Tahoma"/>
          <w:b/>
          <w:sz w:val="20"/>
          <w:szCs w:val="20"/>
          <w:lang w:eastAsia="pl-PL"/>
        </w:rPr>
        <w:t>XIII</w:t>
      </w:r>
      <w:r w:rsidRPr="0062018A">
        <w:rPr>
          <w:rFonts w:ascii="Times New Roman" w:eastAsia="Times New Roman" w:hAnsi="Times New Roman" w:cs="Times New Roman"/>
          <w:b/>
          <w:sz w:val="24"/>
          <w:szCs w:val="24"/>
          <w:lang w:eastAsia="pl-PL"/>
        </w:rPr>
        <w:t xml:space="preserve">. </w:t>
      </w:r>
      <w:r w:rsidR="00F02BE5">
        <w:rPr>
          <w:rFonts w:ascii="Times New Roman" w:eastAsia="Times New Roman" w:hAnsi="Times New Roman" w:cs="Times New Roman"/>
          <w:b/>
          <w:sz w:val="24"/>
          <w:szCs w:val="24"/>
          <w:lang w:eastAsia="pl-PL"/>
        </w:rPr>
        <w:t xml:space="preserve">  </w:t>
      </w:r>
      <w:r w:rsidRPr="00F02BE5">
        <w:rPr>
          <w:rFonts w:ascii="Tahoma" w:eastAsia="Times New Roman" w:hAnsi="Tahoma" w:cs="Tahoma"/>
          <w:b/>
          <w:sz w:val="20"/>
          <w:szCs w:val="20"/>
          <w:lang w:eastAsia="pl-PL"/>
        </w:rPr>
        <w:t xml:space="preserve">OPIS </w:t>
      </w:r>
      <w:r w:rsidR="00AE4F3C" w:rsidRPr="00F02BE5">
        <w:rPr>
          <w:rFonts w:ascii="Tahoma" w:eastAsia="Times New Roman" w:hAnsi="Tahoma" w:cs="Tahoma"/>
          <w:b/>
          <w:sz w:val="20"/>
          <w:szCs w:val="20"/>
          <w:lang w:eastAsia="pl-PL"/>
        </w:rPr>
        <w:t xml:space="preserve">KRYTERIÓW </w:t>
      </w:r>
      <w:r w:rsidRPr="00F02BE5">
        <w:rPr>
          <w:rFonts w:ascii="Tahoma" w:eastAsia="Times New Roman" w:hAnsi="Tahoma" w:cs="Tahoma"/>
          <w:b/>
          <w:sz w:val="20"/>
          <w:szCs w:val="20"/>
          <w:lang w:eastAsia="pl-PL"/>
        </w:rPr>
        <w:t>OCENY OFERT</w:t>
      </w:r>
      <w:r w:rsidR="00AE4F3C" w:rsidRPr="00F02BE5">
        <w:rPr>
          <w:rFonts w:ascii="Tahoma" w:eastAsia="Times New Roman" w:hAnsi="Tahoma" w:cs="Tahoma"/>
          <w:b/>
          <w:sz w:val="20"/>
          <w:szCs w:val="20"/>
          <w:lang w:eastAsia="pl-PL"/>
        </w:rPr>
        <w:t xml:space="preserve"> WRAZ Z PODANIEM </w:t>
      </w:r>
      <w:r w:rsidR="00751CFB" w:rsidRPr="00F02BE5">
        <w:rPr>
          <w:rFonts w:ascii="Tahoma" w:eastAsia="Times New Roman" w:hAnsi="Tahoma" w:cs="Tahoma"/>
          <w:b/>
          <w:sz w:val="20"/>
          <w:szCs w:val="20"/>
          <w:lang w:eastAsia="pl-PL"/>
        </w:rPr>
        <w:t xml:space="preserve">WAG TYCH </w:t>
      </w:r>
      <w:r w:rsidR="00F02BE5" w:rsidRPr="00F02BE5">
        <w:rPr>
          <w:rFonts w:ascii="Tahoma" w:eastAsia="Times New Roman" w:hAnsi="Tahoma" w:cs="Tahoma"/>
          <w:b/>
          <w:sz w:val="20"/>
          <w:szCs w:val="20"/>
          <w:lang w:eastAsia="pl-PL"/>
        </w:rPr>
        <w:t xml:space="preserve">   </w:t>
      </w:r>
      <w:r w:rsidR="00F02BE5">
        <w:rPr>
          <w:rFonts w:ascii="Tahoma" w:eastAsia="Times New Roman" w:hAnsi="Tahoma" w:cs="Tahoma"/>
          <w:b/>
          <w:sz w:val="20"/>
          <w:szCs w:val="20"/>
          <w:lang w:eastAsia="pl-PL"/>
        </w:rPr>
        <w:t xml:space="preserve">KRYTERÓW I </w:t>
      </w:r>
      <w:r w:rsidR="00751CFB" w:rsidRPr="00F02BE5">
        <w:rPr>
          <w:rFonts w:ascii="Tahoma" w:eastAsia="Times New Roman" w:hAnsi="Tahoma" w:cs="Tahoma"/>
          <w:b/>
          <w:sz w:val="20"/>
          <w:szCs w:val="20"/>
          <w:lang w:eastAsia="pl-PL"/>
        </w:rPr>
        <w:t>SPOSOBU OCENY OFERT</w:t>
      </w:r>
      <w:r w:rsidRPr="00F02BE5">
        <w:rPr>
          <w:rFonts w:ascii="Tahoma" w:eastAsia="Times New Roman" w:hAnsi="Tahoma" w:cs="Tahoma"/>
          <w:b/>
          <w:sz w:val="20"/>
          <w:szCs w:val="20"/>
          <w:lang w:eastAsia="pl-PL"/>
        </w:rPr>
        <w:t xml:space="preserve"> </w:t>
      </w:r>
    </w:p>
    <w:p w14:paraId="69A27013" w14:textId="77777777" w:rsidR="007232D3" w:rsidRPr="00F02BE5" w:rsidRDefault="007232D3" w:rsidP="007232D3">
      <w:pPr>
        <w:spacing w:after="0" w:line="240" w:lineRule="auto"/>
        <w:rPr>
          <w:rFonts w:ascii="Tahoma" w:eastAsia="Times New Roman" w:hAnsi="Tahoma" w:cs="Tahoma"/>
          <w:sz w:val="20"/>
          <w:szCs w:val="20"/>
          <w:lang w:eastAsia="pl-PL"/>
        </w:rPr>
      </w:pPr>
      <w:r w:rsidRPr="00F02BE5">
        <w:rPr>
          <w:rFonts w:ascii="Tahoma" w:eastAsia="Times New Roman" w:hAnsi="Tahoma" w:cs="Tahoma"/>
          <w:sz w:val="20"/>
          <w:szCs w:val="20"/>
          <w:lang w:eastAsia="pl-PL"/>
        </w:rPr>
        <w:t>1</w:t>
      </w:r>
      <w:r w:rsidRPr="00780409">
        <w:rPr>
          <w:rFonts w:ascii="Times New Roman" w:eastAsia="Times New Roman" w:hAnsi="Times New Roman" w:cs="Times New Roman"/>
          <w:sz w:val="24"/>
          <w:szCs w:val="24"/>
          <w:lang w:eastAsia="pl-PL"/>
        </w:rPr>
        <w:t xml:space="preserve">. </w:t>
      </w:r>
      <w:r w:rsidR="00F02BE5">
        <w:rPr>
          <w:rFonts w:ascii="Times New Roman" w:eastAsia="Times New Roman" w:hAnsi="Times New Roman" w:cs="Times New Roman"/>
          <w:sz w:val="24"/>
          <w:szCs w:val="24"/>
          <w:lang w:eastAsia="pl-PL"/>
        </w:rPr>
        <w:t xml:space="preserve"> </w:t>
      </w:r>
      <w:r w:rsidR="00216F1A" w:rsidRPr="00F02BE5">
        <w:rPr>
          <w:rFonts w:ascii="Tahoma" w:eastAsia="Times New Roman" w:hAnsi="Tahoma" w:cs="Tahoma"/>
          <w:sz w:val="20"/>
          <w:szCs w:val="20"/>
          <w:lang w:eastAsia="pl-PL"/>
        </w:rPr>
        <w:t>Jedynym</w:t>
      </w:r>
      <w:r w:rsidR="00BA3426" w:rsidRPr="00F02BE5">
        <w:rPr>
          <w:rFonts w:ascii="Tahoma" w:eastAsia="Times New Roman" w:hAnsi="Tahoma" w:cs="Tahoma"/>
          <w:sz w:val="20"/>
          <w:szCs w:val="20"/>
          <w:lang w:eastAsia="pl-PL"/>
        </w:rPr>
        <w:t xml:space="preserve"> kryterium oceny ofert jest cena. </w:t>
      </w:r>
    </w:p>
    <w:p w14:paraId="17B28669" w14:textId="77777777" w:rsidR="007232D3" w:rsidRPr="00F02BE5" w:rsidRDefault="00F02BE5" w:rsidP="007232D3">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 cena  - </w:t>
      </w:r>
      <w:r w:rsidR="007232D3" w:rsidRPr="00F02BE5">
        <w:rPr>
          <w:rFonts w:ascii="Tahoma" w:eastAsia="Times New Roman" w:hAnsi="Tahoma" w:cs="Tahoma"/>
          <w:sz w:val="20"/>
          <w:szCs w:val="20"/>
          <w:lang w:eastAsia="pl-PL"/>
        </w:rPr>
        <w:t xml:space="preserve"> 100% </w:t>
      </w:r>
      <w:r>
        <w:rPr>
          <w:rFonts w:ascii="Tahoma" w:eastAsia="Times New Roman" w:hAnsi="Tahoma" w:cs="Tahoma"/>
          <w:sz w:val="20"/>
          <w:szCs w:val="20"/>
          <w:lang w:eastAsia="pl-PL"/>
        </w:rPr>
        <w:t xml:space="preserve">  </w:t>
      </w:r>
      <w:r w:rsidR="007232D3" w:rsidRPr="00F02BE5">
        <w:rPr>
          <w:rFonts w:ascii="Tahoma" w:eastAsia="Times New Roman" w:hAnsi="Tahoma" w:cs="Tahoma"/>
          <w:sz w:val="20"/>
          <w:szCs w:val="20"/>
          <w:lang w:eastAsia="pl-PL"/>
        </w:rPr>
        <w:t>wagi  dla każdej zaoferowanej części</w:t>
      </w:r>
    </w:p>
    <w:p w14:paraId="36DB2723" w14:textId="77777777" w:rsidR="007232D3" w:rsidRPr="00F02BE5" w:rsidRDefault="00F02BE5" w:rsidP="007232D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232D3" w:rsidRPr="00F02BE5">
        <w:rPr>
          <w:rFonts w:ascii="Tahoma" w:eastAsia="Times New Roman" w:hAnsi="Tahoma" w:cs="Tahoma"/>
          <w:sz w:val="20"/>
          <w:szCs w:val="20"/>
          <w:lang w:eastAsia="pl-PL"/>
        </w:rPr>
        <w:t>Sposób obliczania liczby punktów badanej oferty za kryterium „cena”</w:t>
      </w:r>
    </w:p>
    <w:p w14:paraId="10793E03" w14:textId="77777777" w:rsidR="007232D3" w:rsidRPr="00F02BE5" w:rsidRDefault="00F02BE5" w:rsidP="007232D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232D3" w:rsidRPr="00F02BE5">
        <w:rPr>
          <w:rFonts w:ascii="Tahoma" w:eastAsia="Times New Roman" w:hAnsi="Tahoma" w:cs="Tahoma"/>
          <w:sz w:val="20"/>
          <w:szCs w:val="20"/>
          <w:lang w:eastAsia="pl-PL"/>
        </w:rPr>
        <w:t>(</w:t>
      </w:r>
      <w:proofErr w:type="spellStart"/>
      <w:r w:rsidR="007232D3" w:rsidRPr="00F02BE5">
        <w:rPr>
          <w:rFonts w:ascii="Tahoma" w:eastAsia="Times New Roman" w:hAnsi="Tahoma" w:cs="Tahoma"/>
          <w:sz w:val="20"/>
          <w:szCs w:val="20"/>
          <w:lang w:eastAsia="pl-PL"/>
        </w:rPr>
        <w:t>Cmin</w:t>
      </w:r>
      <w:proofErr w:type="spellEnd"/>
      <w:r w:rsidR="007232D3" w:rsidRPr="00F02BE5">
        <w:rPr>
          <w:rFonts w:ascii="Tahoma" w:eastAsia="Times New Roman" w:hAnsi="Tahoma" w:cs="Tahoma"/>
          <w:sz w:val="20"/>
          <w:szCs w:val="20"/>
          <w:lang w:eastAsia="pl-PL"/>
        </w:rPr>
        <w:t xml:space="preserve"> / </w:t>
      </w:r>
      <w:proofErr w:type="spellStart"/>
      <w:r w:rsidR="007232D3" w:rsidRPr="00F02BE5">
        <w:rPr>
          <w:rFonts w:ascii="Tahoma" w:eastAsia="Times New Roman" w:hAnsi="Tahoma" w:cs="Tahoma"/>
          <w:sz w:val="20"/>
          <w:szCs w:val="20"/>
          <w:lang w:eastAsia="pl-PL"/>
        </w:rPr>
        <w:t>Cn</w:t>
      </w:r>
      <w:proofErr w:type="spellEnd"/>
      <w:r w:rsidR="007232D3" w:rsidRPr="00F02BE5">
        <w:rPr>
          <w:rFonts w:ascii="Tahoma" w:eastAsia="Times New Roman" w:hAnsi="Tahoma" w:cs="Tahoma"/>
          <w:sz w:val="20"/>
          <w:szCs w:val="20"/>
          <w:lang w:eastAsia="pl-PL"/>
        </w:rPr>
        <w:t xml:space="preserve"> ) x 100 x 100% = ilość punktów badanej oferty </w:t>
      </w:r>
    </w:p>
    <w:p w14:paraId="164CB9D5" w14:textId="77777777" w:rsidR="007232D3" w:rsidRPr="00F02BE5" w:rsidRDefault="00F02BE5" w:rsidP="00F02BE5">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roofErr w:type="spellStart"/>
      <w:r w:rsidR="007232D3" w:rsidRPr="00F02BE5">
        <w:rPr>
          <w:rFonts w:ascii="Tahoma" w:eastAsia="Times New Roman" w:hAnsi="Tahoma" w:cs="Tahoma"/>
          <w:sz w:val="20"/>
          <w:szCs w:val="20"/>
          <w:lang w:eastAsia="ar-SA"/>
        </w:rPr>
        <w:t>C</w:t>
      </w:r>
      <w:r w:rsidR="007232D3" w:rsidRPr="00F02BE5">
        <w:rPr>
          <w:rFonts w:ascii="Tahoma" w:eastAsia="Times New Roman" w:hAnsi="Tahoma" w:cs="Tahoma"/>
          <w:sz w:val="20"/>
          <w:szCs w:val="20"/>
          <w:vertAlign w:val="subscript"/>
          <w:lang w:eastAsia="ar-SA"/>
        </w:rPr>
        <w:t>min</w:t>
      </w:r>
      <w:proofErr w:type="spellEnd"/>
      <w:r w:rsidR="007232D3" w:rsidRPr="00F02BE5">
        <w:rPr>
          <w:rFonts w:ascii="Tahoma" w:eastAsia="Times New Roman" w:hAnsi="Tahoma" w:cs="Tahoma"/>
          <w:sz w:val="20"/>
          <w:szCs w:val="20"/>
          <w:lang w:eastAsia="ar-SA"/>
        </w:rPr>
        <w:t xml:space="preserve"> – cena najniższej oferty,</w:t>
      </w:r>
    </w:p>
    <w:p w14:paraId="1881D176" w14:textId="77777777" w:rsidR="007232D3" w:rsidRPr="00F02BE5" w:rsidRDefault="00F02BE5" w:rsidP="00F02BE5">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roofErr w:type="spellStart"/>
      <w:r w:rsidR="007232D3" w:rsidRPr="00F02BE5">
        <w:rPr>
          <w:rFonts w:ascii="Tahoma" w:eastAsia="Times New Roman" w:hAnsi="Tahoma" w:cs="Tahoma"/>
          <w:sz w:val="20"/>
          <w:szCs w:val="20"/>
          <w:lang w:eastAsia="ar-SA"/>
        </w:rPr>
        <w:t>C</w:t>
      </w:r>
      <w:r w:rsidR="007232D3" w:rsidRPr="00F02BE5">
        <w:rPr>
          <w:rFonts w:ascii="Tahoma" w:eastAsia="Times New Roman" w:hAnsi="Tahoma" w:cs="Tahoma"/>
          <w:sz w:val="20"/>
          <w:szCs w:val="20"/>
          <w:vertAlign w:val="subscript"/>
          <w:lang w:eastAsia="ar-SA"/>
        </w:rPr>
        <w:t>n</w:t>
      </w:r>
      <w:proofErr w:type="spellEnd"/>
      <w:r w:rsidR="007232D3" w:rsidRPr="00F02BE5">
        <w:rPr>
          <w:rFonts w:ascii="Tahoma" w:eastAsia="Times New Roman" w:hAnsi="Tahoma" w:cs="Tahoma"/>
          <w:sz w:val="20"/>
          <w:szCs w:val="20"/>
          <w:vertAlign w:val="subscript"/>
          <w:lang w:eastAsia="ar-SA"/>
        </w:rPr>
        <w:t xml:space="preserve"> </w:t>
      </w:r>
      <w:r w:rsidR="007232D3" w:rsidRPr="00F02BE5">
        <w:rPr>
          <w:rFonts w:ascii="Tahoma" w:eastAsia="Times New Roman" w:hAnsi="Tahoma" w:cs="Tahoma"/>
          <w:sz w:val="20"/>
          <w:szCs w:val="20"/>
          <w:lang w:eastAsia="ar-SA"/>
        </w:rPr>
        <w:t xml:space="preserve"> – cena badanej oferty</w:t>
      </w:r>
    </w:p>
    <w:p w14:paraId="474D4E5E" w14:textId="77777777" w:rsidR="007232D3" w:rsidRPr="00F02BE5" w:rsidRDefault="00F02BE5" w:rsidP="007232D3">
      <w:pPr>
        <w:spacing w:after="0"/>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        </w:t>
      </w:r>
      <w:r w:rsidR="007232D3" w:rsidRPr="00F02BE5">
        <w:rPr>
          <w:rFonts w:ascii="Tahoma" w:eastAsia="Times New Roman" w:hAnsi="Tahoma" w:cs="Tahoma"/>
          <w:sz w:val="20"/>
          <w:szCs w:val="20"/>
          <w:lang w:eastAsia="pl-PL"/>
        </w:rPr>
        <w:t>100– stały współczynnik</w:t>
      </w:r>
    </w:p>
    <w:p w14:paraId="7BC45652" w14:textId="77777777" w:rsidR="00216F1A" w:rsidRPr="00F02BE5" w:rsidRDefault="00216F1A" w:rsidP="00216F1A">
      <w:pPr>
        <w:pStyle w:val="Akapitzlist"/>
        <w:numPr>
          <w:ilvl w:val="0"/>
          <w:numId w:val="3"/>
        </w:numPr>
        <w:autoSpaceDE w:val="0"/>
        <w:autoSpaceDN w:val="0"/>
        <w:adjustRightInd w:val="0"/>
        <w:spacing w:after="0" w:line="240" w:lineRule="auto"/>
        <w:jc w:val="both"/>
        <w:rPr>
          <w:rFonts w:ascii="Tahoma" w:eastAsia="Times New Roman" w:hAnsi="Tahoma" w:cs="Tahoma"/>
          <w:sz w:val="20"/>
          <w:szCs w:val="20"/>
          <w:lang w:eastAsia="ar-SA"/>
        </w:rPr>
      </w:pPr>
      <w:r w:rsidRPr="00F02BE5">
        <w:rPr>
          <w:rFonts w:ascii="Tahoma" w:eastAsia="Times New Roman" w:hAnsi="Tahoma" w:cs="Tahoma"/>
          <w:sz w:val="20"/>
          <w:szCs w:val="20"/>
          <w:lang w:eastAsia="ar-SA"/>
        </w:rPr>
        <w:t xml:space="preserve">Zamawiający za  najkorzystniejszą  uzna ofertę, złożoną przez Wykonawcę ,która w danej części uzyska najwyższą ilość punktów uzyskana na podstawie kryteriów oceny ofert określonych w dokumentach zamówienia.. </w:t>
      </w:r>
    </w:p>
    <w:p w14:paraId="36307064" w14:textId="77777777" w:rsidR="00216F1A" w:rsidRPr="00F02BE5" w:rsidRDefault="00216F1A" w:rsidP="00216F1A">
      <w:pPr>
        <w:pStyle w:val="Akapitzlist"/>
        <w:numPr>
          <w:ilvl w:val="0"/>
          <w:numId w:val="3"/>
        </w:numPr>
        <w:autoSpaceDE w:val="0"/>
        <w:autoSpaceDN w:val="0"/>
        <w:adjustRightInd w:val="0"/>
        <w:spacing w:after="0" w:line="240" w:lineRule="auto"/>
        <w:jc w:val="both"/>
        <w:rPr>
          <w:rFonts w:ascii="Tahoma" w:eastAsia="Cambria" w:hAnsi="Tahoma" w:cs="Tahoma"/>
          <w:sz w:val="20"/>
          <w:szCs w:val="20"/>
        </w:rPr>
      </w:pPr>
      <w:r w:rsidRPr="00F02BE5">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5475AE" w14:textId="77777777" w:rsidR="008C6745" w:rsidRDefault="008C6745" w:rsidP="00216F1A">
      <w:pPr>
        <w:pStyle w:val="Akapitzlist"/>
        <w:numPr>
          <w:ilvl w:val="0"/>
          <w:numId w:val="3"/>
        </w:numPr>
        <w:autoSpaceDE w:val="0"/>
        <w:autoSpaceDN w:val="0"/>
        <w:adjustRightInd w:val="0"/>
        <w:spacing w:after="0" w:line="240" w:lineRule="auto"/>
        <w:jc w:val="both"/>
        <w:rPr>
          <w:rFonts w:ascii="Tahoma" w:eastAsia="Cambria" w:hAnsi="Tahoma" w:cs="Tahoma"/>
          <w:sz w:val="20"/>
          <w:szCs w:val="20"/>
        </w:rPr>
      </w:pPr>
      <w:r w:rsidRPr="00F02BE5">
        <w:rPr>
          <w:rFonts w:ascii="Tahoma" w:eastAsia="Cambria" w:hAnsi="Tahoma" w:cs="Tahoma"/>
          <w:sz w:val="20"/>
          <w:szCs w:val="20"/>
        </w:rPr>
        <w:t xml:space="preserve">Punktacja przyznawana ofertom w kryterium będzie liczona z dokładnością do dwóch miejsc po przecinku. </w:t>
      </w:r>
    </w:p>
    <w:p w14:paraId="72338DBE" w14:textId="77777777" w:rsidR="00F02BE5" w:rsidRPr="00F02BE5" w:rsidRDefault="00F02BE5" w:rsidP="00F02BE5">
      <w:pPr>
        <w:pStyle w:val="Akapitzlist"/>
        <w:autoSpaceDE w:val="0"/>
        <w:autoSpaceDN w:val="0"/>
        <w:adjustRightInd w:val="0"/>
        <w:spacing w:after="0" w:line="240" w:lineRule="auto"/>
        <w:ind w:left="360"/>
        <w:jc w:val="both"/>
        <w:rPr>
          <w:rFonts w:ascii="Tahoma" w:eastAsia="Cambria" w:hAnsi="Tahoma" w:cs="Tahoma"/>
          <w:sz w:val="20"/>
          <w:szCs w:val="20"/>
        </w:rPr>
      </w:pPr>
    </w:p>
    <w:p w14:paraId="3ED1A3D7" w14:textId="77777777" w:rsidR="00F02BE5" w:rsidRDefault="00196651" w:rsidP="00F02BE5">
      <w:pPr>
        <w:spacing w:after="0" w:line="240" w:lineRule="auto"/>
        <w:ind w:hanging="284"/>
        <w:rPr>
          <w:rFonts w:ascii="Tahoma" w:eastAsia="Times New Roman" w:hAnsi="Tahoma" w:cs="Tahoma"/>
          <w:b/>
          <w:sz w:val="20"/>
          <w:szCs w:val="20"/>
          <w:lang w:eastAsia="pl-PL"/>
        </w:rPr>
      </w:pPr>
      <w:r w:rsidRPr="00F02BE5">
        <w:rPr>
          <w:rFonts w:ascii="Tahoma" w:eastAsia="Times New Roman" w:hAnsi="Tahoma" w:cs="Tahoma"/>
          <w:b/>
          <w:lang w:eastAsia="pl-PL"/>
        </w:rPr>
        <w:t>XIV</w:t>
      </w:r>
      <w:r w:rsidRPr="00196651">
        <w:rPr>
          <w:rFonts w:ascii="Times New Roman" w:eastAsia="Times New Roman" w:hAnsi="Times New Roman" w:cs="Times New Roman"/>
          <w:b/>
          <w:sz w:val="24"/>
          <w:szCs w:val="24"/>
          <w:lang w:eastAsia="pl-PL"/>
        </w:rPr>
        <w:t xml:space="preserve">. </w:t>
      </w:r>
      <w:r w:rsidR="00F02BE5">
        <w:rPr>
          <w:rFonts w:ascii="Times New Roman" w:eastAsia="Times New Roman" w:hAnsi="Times New Roman" w:cs="Times New Roman"/>
          <w:b/>
          <w:sz w:val="24"/>
          <w:szCs w:val="24"/>
          <w:lang w:eastAsia="pl-PL"/>
        </w:rPr>
        <w:t xml:space="preserve"> </w:t>
      </w:r>
      <w:r w:rsidRPr="00F02BE5">
        <w:rPr>
          <w:rFonts w:ascii="Tahoma" w:eastAsia="Times New Roman" w:hAnsi="Tahoma" w:cs="Tahoma"/>
          <w:b/>
          <w:sz w:val="20"/>
          <w:szCs w:val="20"/>
          <w:lang w:eastAsia="pl-PL"/>
        </w:rPr>
        <w:t xml:space="preserve">INFORMACJE O FORMALNOŚCIACH, JAKIE POWINNY ZOSTAĆ DOPEŁNIONE PO </w:t>
      </w:r>
      <w:r w:rsidR="00F02BE5">
        <w:rPr>
          <w:rFonts w:ascii="Tahoma" w:eastAsia="Times New Roman" w:hAnsi="Tahoma" w:cs="Tahoma"/>
          <w:b/>
          <w:sz w:val="20"/>
          <w:szCs w:val="20"/>
          <w:lang w:eastAsia="pl-PL"/>
        </w:rPr>
        <w:t xml:space="preserve">    </w:t>
      </w:r>
    </w:p>
    <w:p w14:paraId="0B8745A7" w14:textId="77777777" w:rsidR="00196651" w:rsidRPr="00F02BE5" w:rsidRDefault="00F02BE5" w:rsidP="00F02BE5">
      <w:pPr>
        <w:spacing w:after="0" w:line="240" w:lineRule="auto"/>
        <w:ind w:left="426" w:hanging="426"/>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96651" w:rsidRPr="00F02BE5">
        <w:rPr>
          <w:rFonts w:ascii="Tahoma" w:eastAsia="Times New Roman" w:hAnsi="Tahoma" w:cs="Tahoma"/>
          <w:b/>
          <w:sz w:val="20"/>
          <w:szCs w:val="20"/>
          <w:lang w:eastAsia="pl-PL"/>
        </w:rPr>
        <w:t>WYBORZE OFERTY W CELU ZAWA</w:t>
      </w:r>
      <w:r>
        <w:rPr>
          <w:rFonts w:ascii="Tahoma" w:eastAsia="Times New Roman" w:hAnsi="Tahoma" w:cs="Tahoma"/>
          <w:b/>
          <w:sz w:val="20"/>
          <w:szCs w:val="20"/>
          <w:lang w:eastAsia="pl-PL"/>
        </w:rPr>
        <w:t xml:space="preserve">RCIA UMOWY W SPRAWIE ZAMÓWIENIA </w:t>
      </w:r>
      <w:r w:rsidR="00196651" w:rsidRPr="00F02BE5">
        <w:rPr>
          <w:rFonts w:ascii="Tahoma" w:eastAsia="Times New Roman" w:hAnsi="Tahoma" w:cs="Tahoma"/>
          <w:b/>
          <w:sz w:val="20"/>
          <w:szCs w:val="20"/>
          <w:lang w:eastAsia="pl-PL"/>
        </w:rPr>
        <w:t>PUBLICZNEGO</w:t>
      </w:r>
    </w:p>
    <w:p w14:paraId="5F87C346" w14:textId="77777777" w:rsidR="00EC255A" w:rsidRPr="00F02BE5" w:rsidRDefault="00EC255A"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hAnsi="Tahoma" w:cs="Tahoma"/>
          <w:sz w:val="20"/>
          <w:szCs w:val="20"/>
        </w:rPr>
        <w:t xml:space="preserve">Zamawiający zawrze umowę w sprawie zamówienia publicznego z Wykonawcą, którego oferta zostanie uznana za najkorzystniejszą, w terminach określonych w art. 264 </w:t>
      </w:r>
      <w:r w:rsidR="00216F1A" w:rsidRPr="00F02BE5">
        <w:rPr>
          <w:rFonts w:ascii="Tahoma" w:hAnsi="Tahoma" w:cs="Tahoma"/>
          <w:sz w:val="20"/>
          <w:szCs w:val="20"/>
        </w:rPr>
        <w:t xml:space="preserve">ust.1 </w:t>
      </w:r>
      <w:proofErr w:type="spellStart"/>
      <w:r w:rsidRPr="00F02BE5">
        <w:rPr>
          <w:rFonts w:ascii="Tahoma" w:hAnsi="Tahoma" w:cs="Tahoma"/>
          <w:sz w:val="20"/>
          <w:szCs w:val="20"/>
        </w:rPr>
        <w:t>p.z.p</w:t>
      </w:r>
      <w:proofErr w:type="spellEnd"/>
      <w:r w:rsidRPr="00F02BE5">
        <w:rPr>
          <w:rFonts w:ascii="Tahoma" w:hAnsi="Tahoma" w:cs="Tahoma"/>
          <w:sz w:val="20"/>
          <w:szCs w:val="20"/>
        </w:rPr>
        <w:t>.</w:t>
      </w:r>
    </w:p>
    <w:p w14:paraId="765B49B1" w14:textId="77777777" w:rsidR="00216F1A" w:rsidRPr="00F02BE5" w:rsidRDefault="00216F1A"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726EF68" w14:textId="77777777" w:rsidR="00196651" w:rsidRPr="00F02BE5" w:rsidRDefault="00196651"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eastAsia="Times New Roman" w:hAnsi="Tahoma" w:cs="Tahoma"/>
          <w:sz w:val="20"/>
          <w:szCs w:val="20"/>
          <w:lang w:eastAsia="pl-PL"/>
        </w:rPr>
        <w:t>Zamawiający zawrze  umowę w sprawie zamówienia publicznego</w:t>
      </w:r>
      <w:r w:rsidR="008739C0" w:rsidRPr="00F02BE5">
        <w:rPr>
          <w:rFonts w:ascii="Tahoma" w:eastAsia="Times New Roman" w:hAnsi="Tahoma" w:cs="Tahoma"/>
          <w:sz w:val="20"/>
          <w:szCs w:val="20"/>
          <w:lang w:eastAsia="pl-PL"/>
        </w:rPr>
        <w:t xml:space="preserve"> w formie pisemnej w postaci papierowej</w:t>
      </w:r>
      <w:r w:rsidRPr="00F02BE5">
        <w:rPr>
          <w:rFonts w:ascii="Tahoma" w:eastAsia="Times New Roman" w:hAnsi="Tahoma" w:cs="Tahoma"/>
          <w:sz w:val="20"/>
          <w:szCs w:val="20"/>
          <w:lang w:eastAsia="pl-PL"/>
        </w:rPr>
        <w:t xml:space="preserve">,  z wybranym wykonawcą w terminie nie krótszym niż 10dni od dnia przesłania zawiadomienia o wyborze najkorzystniejszej oferty </w:t>
      </w:r>
      <w:r w:rsidR="00D86349" w:rsidRPr="00F02BE5">
        <w:rPr>
          <w:rFonts w:ascii="Tahoma" w:eastAsia="Times New Roman" w:hAnsi="Tahoma" w:cs="Tahoma"/>
          <w:sz w:val="20"/>
          <w:szCs w:val="20"/>
          <w:lang w:eastAsia="pl-PL"/>
        </w:rPr>
        <w:t xml:space="preserve"> </w:t>
      </w:r>
      <w:r w:rsidR="00216F1A" w:rsidRPr="00F02BE5">
        <w:rPr>
          <w:rFonts w:ascii="Tahoma" w:eastAsia="Times New Roman" w:hAnsi="Tahoma" w:cs="Tahoma"/>
          <w:sz w:val="20"/>
          <w:szCs w:val="20"/>
          <w:lang w:eastAsia="pl-PL"/>
        </w:rPr>
        <w:t xml:space="preserve">przy użyciu środków komunikacji elektronicznej </w:t>
      </w:r>
      <w:r w:rsidRPr="00F02BE5">
        <w:rPr>
          <w:rFonts w:ascii="Tahoma" w:eastAsia="Times New Roman" w:hAnsi="Tahoma" w:cs="Tahoma"/>
          <w:sz w:val="20"/>
          <w:szCs w:val="20"/>
          <w:lang w:eastAsia="pl-PL"/>
        </w:rPr>
        <w:t xml:space="preserve">, na warunkach </w:t>
      </w:r>
      <w:r w:rsidR="002902CE" w:rsidRPr="00F02BE5">
        <w:rPr>
          <w:rFonts w:ascii="Tahoma" w:eastAsia="Times New Roman" w:hAnsi="Tahoma" w:cs="Tahoma"/>
          <w:sz w:val="20"/>
          <w:szCs w:val="20"/>
          <w:lang w:eastAsia="pl-PL"/>
        </w:rPr>
        <w:t xml:space="preserve">zawartych w projektowanych postanowieniach umowy, </w:t>
      </w:r>
      <w:r w:rsidRPr="00F02BE5">
        <w:rPr>
          <w:rFonts w:ascii="Tahoma" w:eastAsia="Times New Roman" w:hAnsi="Tahoma" w:cs="Tahoma"/>
          <w:sz w:val="20"/>
          <w:szCs w:val="20"/>
          <w:lang w:eastAsia="pl-PL"/>
        </w:rPr>
        <w:t xml:space="preserve"> stanowiącymi wzór umowy – załącznik nr 6</w:t>
      </w:r>
      <w:r w:rsidR="004C7269" w:rsidRPr="00F02BE5">
        <w:rPr>
          <w:rFonts w:ascii="Tahoma" w:eastAsia="Times New Roman" w:hAnsi="Tahoma" w:cs="Tahoma"/>
          <w:sz w:val="20"/>
          <w:szCs w:val="20"/>
          <w:lang w:eastAsia="pl-PL"/>
        </w:rPr>
        <w:t xml:space="preserve"> </w:t>
      </w:r>
      <w:r w:rsidRPr="00F02BE5">
        <w:rPr>
          <w:rFonts w:ascii="Tahoma" w:eastAsia="Times New Roman" w:hAnsi="Tahoma" w:cs="Tahoma"/>
          <w:sz w:val="20"/>
          <w:szCs w:val="20"/>
          <w:lang w:eastAsia="pl-PL"/>
        </w:rPr>
        <w:t>do niniejszej specyfikacji.</w:t>
      </w:r>
    </w:p>
    <w:p w14:paraId="1BBB3609" w14:textId="77777777" w:rsidR="00196651" w:rsidRPr="00F02BE5" w:rsidRDefault="00196651"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w:t>
      </w:r>
      <w:r w:rsidR="00FB2F80" w:rsidRPr="00F02BE5">
        <w:rPr>
          <w:rFonts w:ascii="Tahoma" w:eastAsia="Times New Roman" w:hAnsi="Tahoma" w:cs="Tahoma"/>
          <w:sz w:val="20"/>
          <w:szCs w:val="20"/>
          <w:lang w:eastAsia="pl-PL"/>
        </w:rPr>
        <w:t xml:space="preserve">na daną część </w:t>
      </w:r>
      <w:r w:rsidRPr="00F02BE5">
        <w:rPr>
          <w:rFonts w:ascii="Tahoma" w:eastAsia="Times New Roman" w:hAnsi="Tahoma" w:cs="Tahoma"/>
          <w:sz w:val="20"/>
          <w:szCs w:val="20"/>
          <w:lang w:eastAsia="pl-PL"/>
        </w:rPr>
        <w:t xml:space="preserve">zostanie  złożona tylko jedna oferta. </w:t>
      </w:r>
    </w:p>
    <w:p w14:paraId="7814B528" w14:textId="77777777" w:rsidR="00196651" w:rsidRPr="00F02BE5" w:rsidRDefault="00196651"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eastAsia="Times New Roman" w:hAnsi="Tahoma" w:cs="Tahoma"/>
          <w:sz w:val="20"/>
          <w:szCs w:val="20"/>
          <w:lang w:eastAsia="pl-PL"/>
        </w:rPr>
        <w:t xml:space="preserve">Miejsce i termin podpisania umowy zamawiający wskaże wybranemu w wyniku niniejszego postępowania wykonawcy. </w:t>
      </w:r>
    </w:p>
    <w:p w14:paraId="4D76C115" w14:textId="77777777" w:rsidR="00A627E0" w:rsidRPr="00F02BE5" w:rsidRDefault="00A627E0" w:rsidP="0046434E">
      <w:pPr>
        <w:numPr>
          <w:ilvl w:val="0"/>
          <w:numId w:val="21"/>
        </w:numPr>
        <w:tabs>
          <w:tab w:val="left" w:pos="142"/>
        </w:tabs>
        <w:spacing w:after="0" w:line="240" w:lineRule="auto"/>
        <w:ind w:left="360"/>
        <w:contextualSpacing/>
        <w:jc w:val="both"/>
        <w:rPr>
          <w:rFonts w:ascii="Tahoma" w:eastAsia="Times New Roman" w:hAnsi="Tahoma" w:cs="Tahoma"/>
          <w:sz w:val="20"/>
          <w:szCs w:val="20"/>
          <w:lang w:eastAsia="pl-PL"/>
        </w:rPr>
      </w:pPr>
      <w:r w:rsidRPr="00F02BE5">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FDA1EB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DD93563"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20E1E7D1" w14:textId="77777777" w:rsidR="00196651" w:rsidRPr="00F02BE5" w:rsidRDefault="00196651" w:rsidP="00F02BE5">
      <w:pPr>
        <w:spacing w:after="0" w:line="240" w:lineRule="auto"/>
        <w:ind w:hanging="284"/>
        <w:jc w:val="both"/>
        <w:rPr>
          <w:rFonts w:ascii="Tahoma" w:eastAsia="Times New Roman" w:hAnsi="Tahoma" w:cs="Tahoma"/>
          <w:b/>
          <w:sz w:val="20"/>
          <w:szCs w:val="20"/>
          <w:lang w:eastAsia="pl-PL"/>
        </w:rPr>
      </w:pPr>
      <w:r w:rsidRPr="00F02BE5">
        <w:rPr>
          <w:rFonts w:ascii="Tahoma" w:eastAsia="Times New Roman" w:hAnsi="Tahoma" w:cs="Tahoma"/>
          <w:b/>
          <w:sz w:val="20"/>
          <w:szCs w:val="20"/>
          <w:lang w:eastAsia="pl-PL"/>
        </w:rPr>
        <w:t>XV.</w:t>
      </w:r>
      <w:r w:rsidRPr="00216F1A">
        <w:rPr>
          <w:rFonts w:ascii="Times New Roman" w:eastAsia="Times New Roman" w:hAnsi="Times New Roman" w:cs="Times New Roman"/>
          <w:b/>
          <w:sz w:val="24"/>
          <w:szCs w:val="24"/>
          <w:lang w:eastAsia="pl-PL"/>
        </w:rPr>
        <w:t xml:space="preserve"> </w:t>
      </w:r>
      <w:r w:rsidRPr="00F02BE5">
        <w:rPr>
          <w:rFonts w:ascii="Tahoma" w:eastAsia="Times New Roman" w:hAnsi="Tahoma" w:cs="Tahoma"/>
          <w:b/>
          <w:sz w:val="20"/>
          <w:szCs w:val="20"/>
          <w:lang w:eastAsia="pl-PL"/>
        </w:rPr>
        <w:t>WYMAGANIA DOTYCZĄCE ZABEZPIECZENIA NALEŻYTEGO WYKONANIA UMOWY</w:t>
      </w:r>
    </w:p>
    <w:p w14:paraId="1586F008" w14:textId="77777777" w:rsidR="00196651" w:rsidRPr="00F02BE5" w:rsidRDefault="00196651" w:rsidP="00196651">
      <w:pPr>
        <w:spacing w:after="0" w:line="240" w:lineRule="auto"/>
        <w:jc w:val="both"/>
        <w:rPr>
          <w:rFonts w:ascii="Tahoma" w:eastAsia="Times New Roman" w:hAnsi="Tahoma" w:cs="Tahoma"/>
          <w:sz w:val="20"/>
          <w:szCs w:val="20"/>
          <w:lang w:eastAsia="pl-PL"/>
        </w:rPr>
      </w:pPr>
      <w:r w:rsidRPr="00F02BE5">
        <w:rPr>
          <w:rFonts w:ascii="Tahoma" w:eastAsia="Times New Roman" w:hAnsi="Tahoma" w:cs="Tahoma"/>
          <w:sz w:val="20"/>
          <w:szCs w:val="20"/>
          <w:lang w:eastAsia="pl-PL"/>
        </w:rPr>
        <w:t>Zamawiający przed podpisaniem umowy nie będzie wymagał wniesienia zabezpieczenia należytego wykonania umowy.</w:t>
      </w:r>
    </w:p>
    <w:p w14:paraId="74B311BC"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4BC474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1607D49A" w14:textId="77777777" w:rsidR="00216F1A" w:rsidRPr="00F02BE5" w:rsidRDefault="002128B3" w:rsidP="00F02BE5">
      <w:pPr>
        <w:autoSpaceDE w:val="0"/>
        <w:autoSpaceDN w:val="0"/>
        <w:adjustRightInd w:val="0"/>
        <w:spacing w:after="0" w:line="240" w:lineRule="auto"/>
        <w:ind w:left="284" w:hanging="568"/>
        <w:rPr>
          <w:rFonts w:ascii="Tahoma" w:eastAsia="Cambria" w:hAnsi="Tahoma" w:cs="Tahoma"/>
          <w:color w:val="000000"/>
          <w:sz w:val="20"/>
          <w:szCs w:val="20"/>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w:t>
      </w:r>
      <w:r w:rsidR="00216F1A" w:rsidRPr="00F02BE5">
        <w:rPr>
          <w:rFonts w:ascii="Tahoma" w:eastAsia="Cambria" w:hAnsi="Tahoma" w:cs="Tahoma"/>
          <w:b/>
          <w:bCs/>
          <w:color w:val="000000"/>
          <w:sz w:val="20"/>
          <w:szCs w:val="20"/>
        </w:rPr>
        <w:t xml:space="preserve">PROJEKTOWANE POSTANOWIENIA UMOWY W SPRAWIE ZAMÓWIENIA </w:t>
      </w:r>
      <w:r w:rsidR="00F02BE5">
        <w:rPr>
          <w:rFonts w:ascii="Tahoma" w:eastAsia="Cambria" w:hAnsi="Tahoma" w:cs="Tahoma"/>
          <w:b/>
          <w:bCs/>
          <w:color w:val="000000"/>
          <w:sz w:val="20"/>
          <w:szCs w:val="20"/>
        </w:rPr>
        <w:t xml:space="preserve">  </w:t>
      </w:r>
      <w:r w:rsidR="00216F1A" w:rsidRPr="00F02BE5">
        <w:rPr>
          <w:rFonts w:ascii="Tahoma" w:eastAsia="Cambria" w:hAnsi="Tahoma" w:cs="Tahoma"/>
          <w:b/>
          <w:bCs/>
          <w:color w:val="000000"/>
          <w:sz w:val="20"/>
          <w:szCs w:val="20"/>
        </w:rPr>
        <w:t>PUBLICZNEGO,KTÓRE ZOSTANĄ</w:t>
      </w:r>
      <w:r w:rsidR="00F02BE5">
        <w:rPr>
          <w:rFonts w:ascii="Tahoma" w:eastAsia="Cambria" w:hAnsi="Tahoma" w:cs="Tahoma"/>
          <w:b/>
          <w:bCs/>
          <w:color w:val="000000"/>
          <w:sz w:val="20"/>
          <w:szCs w:val="20"/>
        </w:rPr>
        <w:t xml:space="preserve"> WPROWADZONE DO UMOWY W SPRAWIE </w:t>
      </w:r>
      <w:r w:rsidR="00216F1A" w:rsidRPr="00F02BE5">
        <w:rPr>
          <w:rFonts w:ascii="Tahoma" w:eastAsia="Cambria" w:hAnsi="Tahoma" w:cs="Tahoma"/>
          <w:b/>
          <w:bCs/>
          <w:color w:val="000000"/>
          <w:sz w:val="20"/>
          <w:szCs w:val="20"/>
        </w:rPr>
        <w:t xml:space="preserve">ZAMÓWIENIA PUBLICZNEGO – WZÓR UMOWY </w:t>
      </w:r>
    </w:p>
    <w:p w14:paraId="4573CEF1" w14:textId="77777777" w:rsidR="00216F1A" w:rsidRPr="00F02BE5" w:rsidRDefault="00216F1A" w:rsidP="00216F1A">
      <w:pPr>
        <w:spacing w:after="0" w:line="240" w:lineRule="auto"/>
        <w:jc w:val="both"/>
        <w:rPr>
          <w:rFonts w:ascii="Tahoma" w:eastAsia="Cambria" w:hAnsi="Tahoma" w:cs="Tahoma"/>
          <w:color w:val="000000"/>
          <w:sz w:val="20"/>
          <w:szCs w:val="20"/>
        </w:rPr>
      </w:pPr>
      <w:r w:rsidRPr="00F02BE5">
        <w:rPr>
          <w:rFonts w:ascii="Tahoma" w:eastAsia="Cambria" w:hAnsi="Tahoma" w:cs="Tahoma"/>
          <w:color w:val="000000"/>
          <w:sz w:val="20"/>
          <w:szCs w:val="20"/>
        </w:rPr>
        <w:t xml:space="preserve">Projektowane postanowienia </w:t>
      </w:r>
      <w:r w:rsidRPr="00F02BE5">
        <w:rPr>
          <w:rFonts w:ascii="Tahoma" w:eastAsia="Cambria" w:hAnsi="Tahoma" w:cs="Tahoma"/>
          <w:sz w:val="20"/>
          <w:szCs w:val="20"/>
        </w:rPr>
        <w:t xml:space="preserve">umowy stanowi  załącznik </w:t>
      </w:r>
      <w:r w:rsidRPr="004136EB">
        <w:rPr>
          <w:rFonts w:ascii="Tahoma" w:eastAsia="Cambria" w:hAnsi="Tahoma" w:cs="Tahoma"/>
          <w:sz w:val="20"/>
          <w:szCs w:val="20"/>
        </w:rPr>
        <w:t xml:space="preserve">nr </w:t>
      </w:r>
      <w:r w:rsidR="006638B0" w:rsidRPr="004136EB">
        <w:rPr>
          <w:rFonts w:ascii="Tahoma" w:eastAsia="Cambria" w:hAnsi="Tahoma" w:cs="Tahoma"/>
          <w:sz w:val="20"/>
          <w:szCs w:val="20"/>
        </w:rPr>
        <w:t>6</w:t>
      </w:r>
      <w:r w:rsidR="00714D6E">
        <w:rPr>
          <w:rFonts w:ascii="Tahoma" w:eastAsia="Cambria" w:hAnsi="Tahoma" w:cs="Tahoma"/>
          <w:sz w:val="20"/>
          <w:szCs w:val="20"/>
        </w:rPr>
        <w:t xml:space="preserve"> i 6a</w:t>
      </w:r>
      <w:r w:rsidR="004C7269" w:rsidRPr="004136EB">
        <w:rPr>
          <w:rFonts w:ascii="Tahoma" w:eastAsia="Cambria" w:hAnsi="Tahoma" w:cs="Tahoma"/>
          <w:sz w:val="20"/>
          <w:szCs w:val="20"/>
        </w:rPr>
        <w:t xml:space="preserve"> </w:t>
      </w:r>
      <w:r w:rsidRPr="004136EB">
        <w:rPr>
          <w:rFonts w:ascii="Tahoma" w:eastAsia="Cambria" w:hAnsi="Tahoma" w:cs="Tahoma"/>
          <w:sz w:val="20"/>
          <w:szCs w:val="20"/>
        </w:rPr>
        <w:t>( wzór</w:t>
      </w:r>
      <w:r w:rsidRPr="00F02BE5">
        <w:rPr>
          <w:rFonts w:ascii="Tahoma" w:eastAsia="Cambria" w:hAnsi="Tahoma" w:cs="Tahoma"/>
          <w:sz w:val="20"/>
          <w:szCs w:val="20"/>
        </w:rPr>
        <w:t xml:space="preserve"> umowy</w:t>
      </w:r>
      <w:r w:rsidRPr="00F02BE5">
        <w:rPr>
          <w:rFonts w:ascii="Tahoma" w:eastAsia="Cambria" w:hAnsi="Tahoma" w:cs="Tahoma"/>
          <w:color w:val="000000"/>
          <w:sz w:val="20"/>
          <w:szCs w:val="20"/>
        </w:rPr>
        <w:t>) do SWZ.</w:t>
      </w:r>
    </w:p>
    <w:p w14:paraId="06D6D9D5" w14:textId="77777777" w:rsidR="00216F1A" w:rsidRDefault="00216F1A" w:rsidP="00216F1A">
      <w:pPr>
        <w:spacing w:after="0" w:line="240" w:lineRule="auto"/>
        <w:jc w:val="both"/>
        <w:rPr>
          <w:rFonts w:ascii="Tahoma" w:eastAsia="Times New Roman" w:hAnsi="Tahoma" w:cs="Tahoma"/>
          <w:sz w:val="20"/>
          <w:szCs w:val="24"/>
          <w:lang w:eastAsia="pl-PL"/>
        </w:rPr>
      </w:pPr>
    </w:p>
    <w:p w14:paraId="7B6F7187" w14:textId="77777777" w:rsidR="002128B3" w:rsidRDefault="002128B3" w:rsidP="00F02BE5">
      <w:pPr>
        <w:spacing w:after="0" w:line="240" w:lineRule="auto"/>
        <w:ind w:hanging="284"/>
        <w:jc w:val="both"/>
        <w:rPr>
          <w:rFonts w:ascii="Tahoma" w:eastAsia="Times New Roman" w:hAnsi="Tahoma" w:cs="Tahoma"/>
          <w:sz w:val="20"/>
          <w:szCs w:val="24"/>
          <w:lang w:eastAsia="pl-PL"/>
        </w:rPr>
      </w:pPr>
    </w:p>
    <w:p w14:paraId="7D634E3C" w14:textId="77777777" w:rsidR="00216F1A" w:rsidRPr="00F02BE5" w:rsidRDefault="002128B3" w:rsidP="00F02BE5">
      <w:pPr>
        <w:spacing w:after="0" w:line="240" w:lineRule="auto"/>
        <w:ind w:hanging="284"/>
        <w:rPr>
          <w:rFonts w:ascii="Tahoma" w:eastAsia="Times New Roman" w:hAnsi="Tahoma" w:cs="Tahoma"/>
          <w:b/>
          <w:bCs/>
          <w:sz w:val="20"/>
          <w:szCs w:val="20"/>
          <w:lang w:eastAsia="pl-PL"/>
        </w:rPr>
      </w:pPr>
      <w:r w:rsidRPr="00F02BE5">
        <w:rPr>
          <w:rFonts w:ascii="Tahoma" w:eastAsia="Times New Roman" w:hAnsi="Tahoma" w:cs="Tahoma"/>
          <w:b/>
          <w:bCs/>
          <w:sz w:val="20"/>
          <w:szCs w:val="20"/>
          <w:lang w:eastAsia="pl-PL"/>
        </w:rPr>
        <w:t>XVII</w:t>
      </w:r>
      <w:r w:rsidR="00216F1A" w:rsidRPr="00F02BE5">
        <w:rPr>
          <w:rFonts w:ascii="Tahoma" w:eastAsia="Times New Roman" w:hAnsi="Tahoma" w:cs="Tahoma"/>
          <w:b/>
          <w:bCs/>
          <w:sz w:val="20"/>
          <w:szCs w:val="20"/>
          <w:lang w:eastAsia="pl-PL"/>
        </w:rPr>
        <w:t xml:space="preserve">. POUCZENIE O ŚRODKACH OCHRONY PRAWNEJ PRZYSŁUGUJĄCYCH WYKONAWCY              </w:t>
      </w:r>
    </w:p>
    <w:p w14:paraId="65BD6049" w14:textId="77777777" w:rsidR="00216F1A" w:rsidRPr="0081479B" w:rsidRDefault="00216F1A" w:rsidP="0046434E">
      <w:pPr>
        <w:numPr>
          <w:ilvl w:val="0"/>
          <w:numId w:val="35"/>
        </w:numPr>
        <w:autoSpaceDE w:val="0"/>
        <w:autoSpaceDN w:val="0"/>
        <w:adjustRightInd w:val="0"/>
        <w:spacing w:after="0" w:line="240" w:lineRule="auto"/>
        <w:jc w:val="both"/>
        <w:rPr>
          <w:rFonts w:ascii="Tahoma" w:eastAsia="Cambria" w:hAnsi="Tahoma" w:cs="Tahoma"/>
          <w:color w:val="000000"/>
          <w:sz w:val="20"/>
          <w:szCs w:val="20"/>
        </w:rPr>
      </w:pPr>
      <w:r w:rsidRPr="0081479B">
        <w:rPr>
          <w:rFonts w:ascii="Tahoma" w:eastAsia="Times New Roman" w:hAnsi="Tahoma" w:cs="Tahoma"/>
          <w:sz w:val="20"/>
          <w:szCs w:val="20"/>
          <w:lang w:eastAsia="pl-PL"/>
        </w:rPr>
        <w:lastRenderedPageBreak/>
        <w:t>Środki ochrony prawnej przysługują Wykonawcom oraz  innemu podmiotowi, jeżeli ma lub miał interes w uzyskaniu zamówienia oraz poniósł lub może ponieść szkodę w wyniku naruszenia przez Zamawiającego przepisów ustawy.</w:t>
      </w:r>
    </w:p>
    <w:p w14:paraId="2D23C08A" w14:textId="77777777" w:rsidR="00216F1A" w:rsidRPr="0081479B" w:rsidRDefault="00216F1A" w:rsidP="0046434E">
      <w:pPr>
        <w:numPr>
          <w:ilvl w:val="0"/>
          <w:numId w:val="35"/>
        </w:numPr>
        <w:autoSpaceDE w:val="0"/>
        <w:autoSpaceDN w:val="0"/>
        <w:adjustRightInd w:val="0"/>
        <w:spacing w:after="0" w:line="240" w:lineRule="auto"/>
        <w:contextualSpacing/>
        <w:jc w:val="both"/>
        <w:rPr>
          <w:rFonts w:ascii="Tahoma" w:eastAsia="Cambria" w:hAnsi="Tahoma" w:cs="Tahoma"/>
          <w:color w:val="000000"/>
          <w:sz w:val="20"/>
          <w:szCs w:val="20"/>
        </w:rPr>
      </w:pPr>
      <w:r w:rsidRPr="0081479B">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81479B">
        <w:rPr>
          <w:rFonts w:ascii="Tahoma" w:eastAsia="Cambria" w:hAnsi="Tahoma" w:cs="Tahoma"/>
          <w:color w:val="000000"/>
          <w:sz w:val="20"/>
          <w:szCs w:val="20"/>
        </w:rPr>
        <w:t xml:space="preserve"> </w:t>
      </w:r>
      <w:r w:rsidRPr="0081479B">
        <w:rPr>
          <w:rFonts w:ascii="Tahoma" w:eastAsia="Cambria" w:hAnsi="Tahoma" w:cs="Tahoma"/>
          <w:color w:val="000000"/>
          <w:sz w:val="20"/>
          <w:szCs w:val="20"/>
        </w:rPr>
        <w:t>pkt 15, oraz Rzecznikowi Małych i Średnich Przedsiębiorców.</w:t>
      </w:r>
    </w:p>
    <w:p w14:paraId="4F9E36D0" w14:textId="77777777" w:rsidR="00216F1A" w:rsidRPr="0081479B" w:rsidRDefault="00216F1A" w:rsidP="0046434E">
      <w:pPr>
        <w:numPr>
          <w:ilvl w:val="0"/>
          <w:numId w:val="35"/>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1479B">
        <w:rPr>
          <w:rFonts w:ascii="Tahoma" w:eastAsia="MS Mincho" w:hAnsi="Tahoma" w:cs="Tahoma"/>
          <w:color w:val="000000"/>
          <w:sz w:val="20"/>
          <w:szCs w:val="20"/>
          <w:lang w:eastAsia="pl-PL"/>
        </w:rPr>
        <w:t xml:space="preserve">Odwołanie przysługuje na: </w:t>
      </w:r>
    </w:p>
    <w:p w14:paraId="03A9AAC0" w14:textId="77777777" w:rsidR="00216F1A" w:rsidRPr="0081479B" w:rsidRDefault="00216F1A" w:rsidP="0046434E">
      <w:pPr>
        <w:numPr>
          <w:ilvl w:val="0"/>
          <w:numId w:val="3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1479B">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1F082B6B" w14:textId="77777777" w:rsidR="00216F1A" w:rsidRPr="0081479B" w:rsidRDefault="00216F1A" w:rsidP="0046434E">
      <w:pPr>
        <w:numPr>
          <w:ilvl w:val="0"/>
          <w:numId w:val="3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1479B">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17766D08" w14:textId="77777777" w:rsidR="00216F1A" w:rsidRPr="0081479B" w:rsidRDefault="00216F1A" w:rsidP="0046434E">
      <w:pPr>
        <w:numPr>
          <w:ilvl w:val="0"/>
          <w:numId w:val="35"/>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1479B">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3541987C" w14:textId="77777777" w:rsidR="00216F1A" w:rsidRPr="0081479B" w:rsidRDefault="00216F1A" w:rsidP="0046434E">
      <w:pPr>
        <w:numPr>
          <w:ilvl w:val="0"/>
          <w:numId w:val="35"/>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1479B">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08398F3" w14:textId="77777777" w:rsidR="00216F1A" w:rsidRPr="0081479B" w:rsidRDefault="00216F1A" w:rsidP="0046434E">
      <w:pPr>
        <w:numPr>
          <w:ilvl w:val="0"/>
          <w:numId w:val="35"/>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1479B">
        <w:rPr>
          <w:rFonts w:ascii="Tahoma" w:eastAsia="Cambria" w:hAnsi="Tahoma" w:cs="Tahoma"/>
          <w:color w:val="000000"/>
          <w:sz w:val="20"/>
          <w:szCs w:val="20"/>
          <w:lang w:eastAsia="pl-PL"/>
        </w:rPr>
        <w:t>Szczegółowe informacje dotyczące środków ochrony prawnej określone są w Dziale IX „Środki ochrony prawnej” UPZP.</w:t>
      </w:r>
    </w:p>
    <w:p w14:paraId="438F7C31"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729C3C70"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6EC79051" w14:textId="77777777" w:rsidR="00196651" w:rsidRDefault="00196651" w:rsidP="0081479B">
      <w:pPr>
        <w:spacing w:after="0" w:line="240" w:lineRule="auto"/>
        <w:ind w:hanging="284"/>
        <w:rPr>
          <w:rFonts w:ascii="Times New Roman" w:eastAsia="Times New Roman" w:hAnsi="Times New Roman" w:cs="Times New Roman"/>
          <w:b/>
          <w:bCs/>
          <w:sz w:val="24"/>
          <w:szCs w:val="24"/>
          <w:lang w:eastAsia="pl-PL"/>
        </w:rPr>
      </w:pPr>
      <w:r w:rsidRPr="0081479B">
        <w:rPr>
          <w:rFonts w:ascii="Tahoma" w:eastAsia="Times New Roman" w:hAnsi="Tahoma" w:cs="Tahoma"/>
          <w:b/>
          <w:bCs/>
          <w:sz w:val="20"/>
          <w:szCs w:val="20"/>
          <w:lang w:eastAsia="pl-PL"/>
        </w:rPr>
        <w:t>XVII</w:t>
      </w:r>
      <w:r w:rsidR="00D142C9" w:rsidRPr="0081479B">
        <w:rPr>
          <w:rFonts w:ascii="Tahoma" w:eastAsia="Times New Roman" w:hAnsi="Tahoma" w:cs="Tahoma"/>
          <w:b/>
          <w:bCs/>
          <w:sz w:val="20"/>
          <w:szCs w:val="20"/>
          <w:lang w:eastAsia="pl-PL"/>
        </w:rPr>
        <w:t>I</w:t>
      </w:r>
      <w:r w:rsidRPr="0081479B">
        <w:rPr>
          <w:rFonts w:ascii="Tahoma" w:eastAsia="Times New Roman" w:hAnsi="Tahoma" w:cs="Tahoma"/>
          <w:b/>
          <w:bCs/>
          <w:sz w:val="20"/>
          <w:szCs w:val="20"/>
          <w:lang w:eastAsia="pl-PL"/>
        </w:rPr>
        <w:t>.  POZOSTAŁE REGUŁY POSTĘPOWANIA</w:t>
      </w:r>
    </w:p>
    <w:p w14:paraId="78F86889" w14:textId="77777777" w:rsidR="002F03ED" w:rsidRPr="0081479B" w:rsidRDefault="002F03ED" w:rsidP="002F03ED">
      <w:pPr>
        <w:pStyle w:val="Akapitzlist"/>
        <w:numPr>
          <w:ilvl w:val="0"/>
          <w:numId w:val="7"/>
        </w:numPr>
        <w:spacing w:after="0" w:line="240" w:lineRule="auto"/>
        <w:rPr>
          <w:rFonts w:ascii="Tahoma" w:eastAsia="Times New Roman" w:hAnsi="Tahoma" w:cs="Tahoma"/>
          <w:bCs/>
          <w:sz w:val="20"/>
          <w:szCs w:val="20"/>
          <w:lang w:eastAsia="pl-PL"/>
        </w:rPr>
      </w:pPr>
      <w:r w:rsidRPr="0081479B">
        <w:rPr>
          <w:rFonts w:ascii="Tahoma" w:eastAsia="Times New Roman" w:hAnsi="Tahoma" w:cs="Tahoma"/>
          <w:bCs/>
          <w:sz w:val="20"/>
          <w:szCs w:val="20"/>
          <w:lang w:eastAsia="pl-PL"/>
        </w:rPr>
        <w:t>Wykonawca przystępujący do przetargu nieograniczonego nie jest zobowiązany do wniesienia wadium.</w:t>
      </w:r>
    </w:p>
    <w:p w14:paraId="6CCF4C5F" w14:textId="77777777" w:rsidR="004C7269" w:rsidRPr="0081479B" w:rsidRDefault="004C7269" w:rsidP="004C7269">
      <w:pPr>
        <w:numPr>
          <w:ilvl w:val="0"/>
          <w:numId w:val="7"/>
        </w:numPr>
        <w:spacing w:after="0" w:line="240" w:lineRule="auto"/>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Zamawiający nie  przewiduje udzielenia zamówień o których mowa w art. 214 ust. 1 pkt 8 Prawa zamówień publicznych.</w:t>
      </w:r>
    </w:p>
    <w:p w14:paraId="67B1DB69" w14:textId="77777777" w:rsidR="004C7269" w:rsidRPr="0081479B" w:rsidRDefault="004C7269" w:rsidP="004C7269">
      <w:pPr>
        <w:numPr>
          <w:ilvl w:val="0"/>
          <w:numId w:val="7"/>
        </w:numPr>
        <w:spacing w:after="0" w:line="240" w:lineRule="auto"/>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Zamawiający nie dopuszcza możliwości składania ofert wariantowych.</w:t>
      </w:r>
    </w:p>
    <w:p w14:paraId="2D3B3193" w14:textId="77777777" w:rsidR="004C7269" w:rsidRPr="0081479B" w:rsidRDefault="004C7269" w:rsidP="004C7269">
      <w:pPr>
        <w:numPr>
          <w:ilvl w:val="0"/>
          <w:numId w:val="7"/>
        </w:numPr>
        <w:spacing w:after="0" w:line="240" w:lineRule="auto"/>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52E9937E" w14:textId="77777777" w:rsidR="004C7269" w:rsidRPr="0081479B" w:rsidRDefault="004C7269" w:rsidP="0046434E">
      <w:pPr>
        <w:numPr>
          <w:ilvl w:val="0"/>
          <w:numId w:val="20"/>
        </w:numPr>
        <w:spacing w:after="0" w:line="240" w:lineRule="auto"/>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81479B">
        <w:rPr>
          <w:rFonts w:ascii="Tahoma" w:eastAsia="Times New Roman" w:hAnsi="Tahoma" w:cs="Tahoma"/>
          <w:sz w:val="20"/>
          <w:szCs w:val="20"/>
          <w:lang w:eastAsia="pl-PL"/>
        </w:rPr>
        <w:t xml:space="preserve"> r. Prawo zamówień publicznych </w:t>
      </w:r>
      <w:r w:rsidR="004126E2" w:rsidRPr="0081479B">
        <w:rPr>
          <w:rFonts w:ascii="Tahoma" w:hAnsi="Tahoma" w:cs="Tahoma"/>
          <w:sz w:val="20"/>
          <w:szCs w:val="20"/>
        </w:rPr>
        <w:t xml:space="preserve">(  Dz. U. z </w:t>
      </w:r>
      <w:r w:rsidR="004126E2" w:rsidRPr="0081479B">
        <w:rPr>
          <w:rFonts w:ascii="Tahoma" w:eastAsia="Calibri" w:hAnsi="Tahoma" w:cs="Tahoma"/>
          <w:kern w:val="2"/>
          <w:sz w:val="20"/>
          <w:szCs w:val="20"/>
        </w:rPr>
        <w:t>2021 r. poz. 1129</w:t>
      </w:r>
      <w:r w:rsidR="004126E2" w:rsidRPr="0081479B">
        <w:rPr>
          <w:rFonts w:ascii="Tahoma" w:hAnsi="Tahoma" w:cs="Tahoma"/>
          <w:bCs/>
          <w:sz w:val="20"/>
          <w:szCs w:val="20"/>
        </w:rPr>
        <w:t>)</w:t>
      </w:r>
      <w:r w:rsidRPr="0081479B">
        <w:rPr>
          <w:rFonts w:ascii="Tahoma" w:eastAsia="Times New Roman" w:hAnsi="Tahoma" w:cs="Tahoma"/>
          <w:sz w:val="20"/>
          <w:szCs w:val="20"/>
          <w:lang w:eastAsia="pl-PL"/>
        </w:rPr>
        <w:t xml:space="preserve">z </w:t>
      </w:r>
      <w:proofErr w:type="spellStart"/>
      <w:r w:rsidRPr="0081479B">
        <w:rPr>
          <w:rFonts w:ascii="Tahoma" w:eastAsia="Times New Roman" w:hAnsi="Tahoma" w:cs="Tahoma"/>
          <w:sz w:val="20"/>
          <w:szCs w:val="20"/>
          <w:lang w:eastAsia="pl-PL"/>
        </w:rPr>
        <w:t>późn</w:t>
      </w:r>
      <w:proofErr w:type="spellEnd"/>
      <w:r w:rsidRPr="0081479B">
        <w:rPr>
          <w:rFonts w:ascii="Tahoma" w:eastAsia="Times New Roman" w:hAnsi="Tahoma" w:cs="Tahoma"/>
          <w:sz w:val="20"/>
          <w:szCs w:val="20"/>
          <w:lang w:eastAsia="pl-PL"/>
        </w:rPr>
        <w:t xml:space="preserve">. </w:t>
      </w:r>
      <w:proofErr w:type="spellStart"/>
      <w:r w:rsidRPr="0081479B">
        <w:rPr>
          <w:rFonts w:ascii="Tahoma" w:eastAsia="Times New Roman" w:hAnsi="Tahoma" w:cs="Tahoma"/>
          <w:sz w:val="20"/>
          <w:szCs w:val="20"/>
          <w:lang w:eastAsia="pl-PL"/>
        </w:rPr>
        <w:t>zm</w:t>
      </w:r>
      <w:proofErr w:type="spellEnd"/>
      <w:r w:rsidRPr="0081479B">
        <w:rPr>
          <w:rFonts w:ascii="Tahoma" w:eastAsia="Times New Roman" w:hAnsi="Tahoma" w:cs="Tahoma"/>
          <w:sz w:val="20"/>
          <w:szCs w:val="20"/>
          <w:lang w:eastAsia="pl-PL"/>
        </w:rPr>
        <w:t xml:space="preserve">  oraz Kodeksu cywilnego .</w:t>
      </w:r>
    </w:p>
    <w:p w14:paraId="65CC205D" w14:textId="77777777" w:rsidR="004C7269" w:rsidRPr="0081479B" w:rsidRDefault="004C7269" w:rsidP="0046434E">
      <w:pPr>
        <w:numPr>
          <w:ilvl w:val="0"/>
          <w:numId w:val="20"/>
        </w:numPr>
        <w:suppressAutoHyphens/>
        <w:spacing w:after="0" w:line="240" w:lineRule="auto"/>
        <w:contextualSpacing/>
        <w:jc w:val="both"/>
        <w:rPr>
          <w:rFonts w:ascii="Tahoma" w:eastAsia="Calibri" w:hAnsi="Tahoma" w:cs="Tahoma"/>
          <w:sz w:val="20"/>
          <w:szCs w:val="20"/>
          <w:lang w:eastAsia="ar-SA"/>
        </w:rPr>
      </w:pPr>
      <w:r w:rsidRPr="0081479B">
        <w:rPr>
          <w:rFonts w:ascii="Tahoma" w:eastAsia="Times New Roman" w:hAnsi="Tahoma" w:cs="Tahoma"/>
          <w:sz w:val="20"/>
          <w:szCs w:val="20"/>
          <w:lang w:eastAsia="pl-PL"/>
        </w:rPr>
        <w:t xml:space="preserve">Zgodnie z art. 13 ust. 1 i 2  </w:t>
      </w:r>
      <w:r w:rsidRPr="0081479B">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1479B">
        <w:rPr>
          <w:rFonts w:ascii="Tahoma" w:eastAsia="Times New Roman" w:hAnsi="Tahoma" w:cs="Tahoma"/>
          <w:sz w:val="20"/>
          <w:szCs w:val="20"/>
          <w:lang w:eastAsia="pl-PL"/>
        </w:rPr>
        <w:t xml:space="preserve">dalej „RODO”, informuję, że: </w:t>
      </w:r>
    </w:p>
    <w:p w14:paraId="63027696" w14:textId="77777777" w:rsidR="004C7269" w:rsidRPr="0081479B" w:rsidRDefault="004C7269" w:rsidP="0046434E">
      <w:pPr>
        <w:numPr>
          <w:ilvl w:val="0"/>
          <w:numId w:val="22"/>
        </w:numPr>
        <w:tabs>
          <w:tab w:val="num" w:pos="2160"/>
        </w:tabs>
        <w:suppressAutoHyphens/>
        <w:spacing w:after="0" w:line="240" w:lineRule="auto"/>
        <w:contextualSpacing/>
        <w:jc w:val="both"/>
        <w:rPr>
          <w:rFonts w:ascii="Tahoma" w:eastAsia="Cambria" w:hAnsi="Tahoma" w:cs="Tahoma"/>
          <w:sz w:val="20"/>
          <w:szCs w:val="20"/>
          <w:lang w:eastAsia="pl-PL"/>
        </w:rPr>
      </w:pPr>
      <w:r w:rsidRPr="0081479B">
        <w:rPr>
          <w:rFonts w:ascii="Tahoma" w:eastAsia="Times New Roman" w:hAnsi="Tahoma" w:cs="Tahoma"/>
          <w:sz w:val="20"/>
          <w:szCs w:val="20"/>
          <w:lang w:eastAsia="pl-PL"/>
        </w:rPr>
        <w:t xml:space="preserve">administratorem uzyskanych w niniejszym postępowaniu </w:t>
      </w:r>
      <w:r w:rsidRPr="0081479B">
        <w:rPr>
          <w:rFonts w:ascii="Tahoma" w:eastAsia="Cambria" w:hAnsi="Tahoma" w:cs="Tahoma"/>
          <w:sz w:val="20"/>
          <w:szCs w:val="20"/>
          <w:lang w:eastAsia="pl-PL"/>
        </w:rPr>
        <w:t>d</w:t>
      </w:r>
      <w:r w:rsidRPr="0081479B">
        <w:rPr>
          <w:rFonts w:ascii="Tahoma" w:eastAsia="Times New Roman" w:hAnsi="Tahoma" w:cs="Tahoma"/>
          <w:sz w:val="20"/>
          <w:szCs w:val="20"/>
          <w:lang w:eastAsia="pl-PL"/>
        </w:rPr>
        <w:t xml:space="preserve">anych osobowych jest </w:t>
      </w:r>
      <w:r w:rsidRPr="0081479B">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26" w:history="1">
        <w:r w:rsidRPr="0081479B">
          <w:rPr>
            <w:rFonts w:ascii="Tahoma" w:eastAsia="Cambria" w:hAnsi="Tahoma" w:cs="Tahoma"/>
            <w:sz w:val="20"/>
            <w:szCs w:val="20"/>
            <w:u w:val="single"/>
            <w:lang w:eastAsia="pl-PL"/>
          </w:rPr>
          <w:t>www.uck.katowice.pl</w:t>
        </w:r>
      </w:hyperlink>
    </w:p>
    <w:p w14:paraId="708C3A6C" w14:textId="77777777" w:rsidR="004C7269" w:rsidRPr="0081479B" w:rsidRDefault="004C7269" w:rsidP="0046434E">
      <w:pPr>
        <w:numPr>
          <w:ilvl w:val="0"/>
          <w:numId w:val="22"/>
        </w:numPr>
        <w:tabs>
          <w:tab w:val="num" w:pos="0"/>
          <w:tab w:val="num" w:pos="2160"/>
        </w:tabs>
        <w:suppressAutoHyphens/>
        <w:autoSpaceDE w:val="0"/>
        <w:autoSpaceDN w:val="0"/>
        <w:adjustRightInd w:val="0"/>
        <w:spacing w:after="0" w:line="240" w:lineRule="auto"/>
        <w:contextualSpacing/>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inspektorem ochrony danych w</w:t>
      </w:r>
      <w:r w:rsidRPr="0081479B">
        <w:rPr>
          <w:rFonts w:ascii="Tahoma" w:eastAsia="Cambria" w:hAnsi="Tahoma" w:cs="Tahoma"/>
          <w:sz w:val="20"/>
          <w:szCs w:val="20"/>
          <w:lang w:eastAsia="pl-PL"/>
        </w:rPr>
        <w:t xml:space="preserve"> Uniwersyteckim Centrum Kliniczne im. prof. K. Gibińskiego Śląskiego Uniwersytetu Medycznego w Katowicach </w:t>
      </w:r>
      <w:r w:rsidRPr="0081479B">
        <w:rPr>
          <w:rFonts w:ascii="Tahoma" w:eastAsia="Times New Roman" w:hAnsi="Tahoma" w:cs="Tahoma"/>
          <w:sz w:val="20"/>
          <w:szCs w:val="20"/>
          <w:lang w:eastAsia="pl-PL"/>
        </w:rPr>
        <w:t xml:space="preserve">jest Pan Patryk Rozumek tel. </w:t>
      </w:r>
      <w:r w:rsidRPr="0081479B">
        <w:rPr>
          <w:rFonts w:ascii="Tahoma" w:eastAsia="CIDFont+F1" w:hAnsi="Tahoma" w:cs="Tahoma"/>
          <w:sz w:val="20"/>
          <w:szCs w:val="20"/>
        </w:rPr>
        <w:t>32 3581 524</w:t>
      </w:r>
      <w:r w:rsidRPr="0081479B">
        <w:rPr>
          <w:rFonts w:ascii="Tahoma" w:eastAsia="CIDFont+F1" w:hAnsi="Tahoma" w:cs="Tahoma"/>
          <w:sz w:val="20"/>
          <w:szCs w:val="20"/>
          <w:lang w:eastAsia="pl-PL"/>
        </w:rPr>
        <w:t>, iod@uck.katowice.pl</w:t>
      </w:r>
    </w:p>
    <w:p w14:paraId="4EAA2A95" w14:textId="77777777" w:rsidR="004C7269" w:rsidRPr="0081479B" w:rsidRDefault="004C7269" w:rsidP="0046434E">
      <w:pPr>
        <w:numPr>
          <w:ilvl w:val="0"/>
          <w:numId w:val="22"/>
        </w:numPr>
        <w:tabs>
          <w:tab w:val="num" w:pos="0"/>
          <w:tab w:val="num" w:pos="2160"/>
        </w:tabs>
        <w:suppressAutoHyphens/>
        <w:spacing w:after="0" w:line="240" w:lineRule="auto"/>
        <w:contextualSpacing/>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uzyskane w niniejszym postępowaniu dane osobowe przetwarzane będą na podstawie art. 6 ust. 1 lit. c</w:t>
      </w:r>
      <w:r w:rsidRPr="0081479B">
        <w:rPr>
          <w:rFonts w:ascii="Tahoma" w:eastAsia="Times New Roman" w:hAnsi="Tahoma" w:cs="Tahoma"/>
          <w:i/>
          <w:sz w:val="20"/>
          <w:szCs w:val="20"/>
          <w:lang w:eastAsia="pl-PL"/>
        </w:rPr>
        <w:t xml:space="preserve"> </w:t>
      </w:r>
      <w:r w:rsidRPr="0081479B">
        <w:rPr>
          <w:rFonts w:ascii="Tahoma" w:eastAsia="Times New Roman" w:hAnsi="Tahoma" w:cs="Tahoma"/>
          <w:sz w:val="20"/>
          <w:szCs w:val="20"/>
          <w:lang w:eastAsia="pl-PL"/>
        </w:rPr>
        <w:t xml:space="preserve">RODO w celu </w:t>
      </w:r>
      <w:r w:rsidRPr="0081479B">
        <w:rPr>
          <w:rFonts w:ascii="Tahoma" w:eastAsia="Cambria" w:hAnsi="Tahoma" w:cs="Tahoma"/>
          <w:sz w:val="20"/>
          <w:szCs w:val="20"/>
        </w:rPr>
        <w:t>związanym z postępowaniem o udzielenie zamówienia publicznego</w:t>
      </w:r>
      <w:r w:rsidRPr="0081479B">
        <w:rPr>
          <w:rFonts w:ascii="Tahoma" w:eastAsia="Times New Roman" w:hAnsi="Tahoma" w:cs="Tahoma"/>
          <w:bCs/>
          <w:sz w:val="20"/>
          <w:szCs w:val="20"/>
          <w:lang w:eastAsia="pl-PL"/>
        </w:rPr>
        <w:t xml:space="preserve"> na  </w:t>
      </w:r>
      <w:r w:rsidR="00714D6E" w:rsidRPr="00714D6E">
        <w:rPr>
          <w:rFonts w:ascii="Tahoma" w:eastAsia="Times New Roman" w:hAnsi="Tahoma" w:cs="Tahoma"/>
          <w:b/>
          <w:bCs/>
          <w:sz w:val="20"/>
          <w:szCs w:val="20"/>
          <w:lang w:eastAsia="pl-PL"/>
        </w:rPr>
        <w:t>D</w:t>
      </w:r>
      <w:r w:rsidRPr="0081479B">
        <w:rPr>
          <w:rFonts w:ascii="Tahoma" w:eastAsia="Times New Roman" w:hAnsi="Tahoma" w:cs="Tahoma"/>
          <w:b/>
          <w:iCs/>
          <w:sz w:val="20"/>
          <w:szCs w:val="20"/>
          <w:lang w:eastAsia="ar-SA"/>
        </w:rPr>
        <w:t xml:space="preserve">ostawę </w:t>
      </w:r>
      <w:r w:rsidR="0081479B">
        <w:rPr>
          <w:rFonts w:ascii="Tahoma" w:eastAsia="Times New Roman" w:hAnsi="Tahoma" w:cs="Tahoma"/>
          <w:b/>
          <w:bCs/>
          <w:sz w:val="20"/>
          <w:szCs w:val="24"/>
          <w:lang w:eastAsia="pl-PL"/>
        </w:rPr>
        <w:t>jednorazowych  wyrobów medycznych stosowanych</w:t>
      </w:r>
      <w:r w:rsidR="0081479B" w:rsidRPr="00CC5192">
        <w:rPr>
          <w:rFonts w:ascii="Tahoma" w:eastAsia="Times New Roman" w:hAnsi="Tahoma" w:cs="Tahoma"/>
          <w:b/>
          <w:bCs/>
          <w:sz w:val="20"/>
          <w:szCs w:val="24"/>
          <w:lang w:eastAsia="pl-PL"/>
        </w:rPr>
        <w:t xml:space="preserve"> </w:t>
      </w:r>
      <w:r w:rsidR="0081479B">
        <w:rPr>
          <w:rFonts w:ascii="Tahoma" w:eastAsia="Times New Roman" w:hAnsi="Tahoma" w:cs="Tahoma"/>
          <w:b/>
          <w:bCs/>
          <w:sz w:val="20"/>
          <w:szCs w:val="24"/>
          <w:lang w:eastAsia="pl-PL"/>
        </w:rPr>
        <w:t xml:space="preserve"> do zabiegów laparoskopowych  </w:t>
      </w:r>
      <w:r w:rsidR="0081479B" w:rsidRPr="0081479B">
        <w:rPr>
          <w:rFonts w:ascii="Tahoma" w:eastAsia="Calibri" w:hAnsi="Tahoma" w:cs="Tahoma"/>
          <w:b/>
          <w:bCs/>
          <w:iCs/>
          <w:sz w:val="20"/>
          <w:szCs w:val="20"/>
        </w:rPr>
        <w:t xml:space="preserve">wraz z dzierżawą  </w:t>
      </w:r>
      <w:r w:rsidR="0081479B" w:rsidRPr="00714D6E">
        <w:rPr>
          <w:rFonts w:ascii="Tahoma" w:eastAsia="Calibri" w:hAnsi="Tahoma" w:cs="Tahoma"/>
          <w:b/>
          <w:bCs/>
          <w:iCs/>
          <w:sz w:val="20"/>
          <w:szCs w:val="20"/>
        </w:rPr>
        <w:t>aparatów</w:t>
      </w:r>
      <w:r w:rsidR="00B05A20" w:rsidRPr="00714D6E">
        <w:rPr>
          <w:rFonts w:ascii="Tahoma" w:eastAsia="Times New Roman" w:hAnsi="Tahoma" w:cs="Tahoma"/>
          <w:bCs/>
          <w:sz w:val="20"/>
          <w:szCs w:val="20"/>
          <w:lang w:eastAsia="pl-PL"/>
        </w:rPr>
        <w:t xml:space="preserve"> </w:t>
      </w:r>
      <w:r w:rsidR="00B05A20" w:rsidRPr="0081479B">
        <w:rPr>
          <w:rFonts w:ascii="Tahoma" w:eastAsia="Times New Roman" w:hAnsi="Tahoma" w:cs="Tahoma"/>
          <w:bCs/>
          <w:sz w:val="20"/>
          <w:szCs w:val="20"/>
          <w:lang w:eastAsia="pl-PL"/>
        </w:rPr>
        <w:t xml:space="preserve"> </w:t>
      </w:r>
      <w:r w:rsidR="00B05A20" w:rsidRPr="0081479B">
        <w:rPr>
          <w:rFonts w:ascii="Tahoma" w:eastAsia="Times New Roman" w:hAnsi="Tahoma" w:cs="Tahoma"/>
          <w:b/>
          <w:bCs/>
          <w:sz w:val="20"/>
          <w:szCs w:val="20"/>
          <w:lang w:eastAsia="pl-PL"/>
        </w:rPr>
        <w:t>DZP.381.3</w:t>
      </w:r>
      <w:r w:rsidR="0081479B" w:rsidRPr="0081479B">
        <w:rPr>
          <w:rFonts w:ascii="Tahoma" w:eastAsia="Times New Roman" w:hAnsi="Tahoma" w:cs="Tahoma"/>
          <w:b/>
          <w:bCs/>
          <w:sz w:val="20"/>
          <w:szCs w:val="20"/>
          <w:lang w:eastAsia="pl-PL"/>
        </w:rPr>
        <w:t>9</w:t>
      </w:r>
      <w:r w:rsidR="00B114E7" w:rsidRPr="0081479B">
        <w:rPr>
          <w:rFonts w:ascii="Tahoma" w:eastAsia="Times New Roman" w:hAnsi="Tahoma" w:cs="Tahoma"/>
          <w:b/>
          <w:bCs/>
          <w:sz w:val="20"/>
          <w:szCs w:val="20"/>
          <w:lang w:eastAsia="pl-PL"/>
        </w:rPr>
        <w:t>A.2021</w:t>
      </w:r>
    </w:p>
    <w:p w14:paraId="71307EF3" w14:textId="77777777" w:rsidR="004C7269" w:rsidRPr="0081479B" w:rsidRDefault="004C7269" w:rsidP="0046434E">
      <w:pPr>
        <w:numPr>
          <w:ilvl w:val="0"/>
          <w:numId w:val="22"/>
        </w:numPr>
        <w:suppressAutoHyphens/>
        <w:spacing w:after="0" w:line="240" w:lineRule="auto"/>
        <w:contextualSpacing/>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 xml:space="preserve">odbiorcami uzyskanych w niniejszym postępowaniu danych osobowych będą osoby lub podmioty, którym udostępniona zostanie dokumentacja postępowania w oparciu o art. 18 oraz art. 17 Prawo zamówień publicznych;  </w:t>
      </w:r>
    </w:p>
    <w:p w14:paraId="6C8334E6" w14:textId="77777777" w:rsidR="004C7269" w:rsidRPr="0081479B" w:rsidRDefault="004C7269" w:rsidP="0046434E">
      <w:pPr>
        <w:numPr>
          <w:ilvl w:val="0"/>
          <w:numId w:val="22"/>
        </w:numPr>
        <w:suppressAutoHyphens/>
        <w:spacing w:after="0" w:line="240" w:lineRule="auto"/>
        <w:contextualSpacing/>
        <w:jc w:val="both"/>
        <w:rPr>
          <w:rFonts w:ascii="Tahoma" w:eastAsia="Times New Roman" w:hAnsi="Tahoma" w:cs="Tahoma"/>
          <w:b/>
          <w:i/>
          <w:sz w:val="20"/>
          <w:szCs w:val="20"/>
          <w:lang w:eastAsia="pl-PL"/>
        </w:rPr>
      </w:pPr>
      <w:r w:rsidRPr="0081479B">
        <w:rPr>
          <w:rFonts w:ascii="Tahoma" w:eastAsia="Times New Roman" w:hAnsi="Tahoma" w:cs="Tahoma"/>
          <w:sz w:val="20"/>
          <w:szCs w:val="20"/>
          <w:lang w:eastAsia="pl-PL"/>
        </w:rPr>
        <w:t xml:space="preserve">uzyskane w niniejszym postepowaniu dane osobowe będą przechowywane, zgodnie z art. 78 ust. 1 ustawy </w:t>
      </w:r>
      <w:proofErr w:type="spellStart"/>
      <w:r w:rsidRPr="0081479B">
        <w:rPr>
          <w:rFonts w:ascii="Tahoma" w:eastAsia="Times New Roman" w:hAnsi="Tahoma" w:cs="Tahoma"/>
          <w:sz w:val="20"/>
          <w:szCs w:val="20"/>
          <w:lang w:eastAsia="pl-PL"/>
        </w:rPr>
        <w:t>Pzp</w:t>
      </w:r>
      <w:proofErr w:type="spellEnd"/>
      <w:r w:rsidRPr="0081479B">
        <w:rPr>
          <w:rFonts w:ascii="Tahoma" w:eastAsia="Times New Roman" w:hAnsi="Tahoma" w:cs="Tahoma"/>
          <w:sz w:val="20"/>
          <w:szCs w:val="20"/>
          <w:lang w:eastAsia="pl-PL"/>
        </w:rPr>
        <w:t xml:space="preserve">, przez okres 4 lat od dnia zakończenia postępowania o udzielenie zamówienia, </w:t>
      </w:r>
    </w:p>
    <w:p w14:paraId="009148E1" w14:textId="77777777" w:rsidR="004C7269" w:rsidRPr="0081479B" w:rsidRDefault="004C7269" w:rsidP="0046434E">
      <w:pPr>
        <w:numPr>
          <w:ilvl w:val="0"/>
          <w:numId w:val="22"/>
        </w:numPr>
        <w:suppressAutoHyphens/>
        <w:spacing w:after="0" w:line="240" w:lineRule="auto"/>
        <w:contextualSpacing/>
        <w:jc w:val="both"/>
        <w:rPr>
          <w:rFonts w:ascii="Tahoma" w:eastAsia="Times New Roman" w:hAnsi="Tahoma" w:cs="Tahoma"/>
          <w:b/>
          <w:i/>
          <w:sz w:val="20"/>
          <w:szCs w:val="20"/>
          <w:lang w:eastAsia="pl-PL"/>
        </w:rPr>
      </w:pPr>
      <w:r w:rsidRPr="0081479B">
        <w:rPr>
          <w:rFonts w:ascii="Tahoma" w:eastAsia="Times New Roman" w:hAnsi="Tahoma" w:cs="Tahoma"/>
          <w:sz w:val="20"/>
          <w:szCs w:val="20"/>
          <w:lang w:eastAsia="pl-PL"/>
        </w:rPr>
        <w:t xml:space="preserve">obowiązek podania danych osobowych bezpośrednio dotyczących danej osoby jest wymogiem ustawowym określonym w przepisach ustawy </w:t>
      </w:r>
      <w:proofErr w:type="spellStart"/>
      <w:r w:rsidRPr="0081479B">
        <w:rPr>
          <w:rFonts w:ascii="Tahoma" w:eastAsia="Times New Roman" w:hAnsi="Tahoma" w:cs="Tahoma"/>
          <w:sz w:val="20"/>
          <w:szCs w:val="20"/>
          <w:lang w:eastAsia="pl-PL"/>
        </w:rPr>
        <w:t>Pzp</w:t>
      </w:r>
      <w:proofErr w:type="spellEnd"/>
      <w:r w:rsidRPr="0081479B">
        <w:rPr>
          <w:rFonts w:ascii="Tahoma" w:eastAsia="Times New Roman" w:hAnsi="Tahoma" w:cs="Tahoma"/>
          <w:sz w:val="20"/>
          <w:szCs w:val="20"/>
          <w:lang w:eastAsia="pl-PL"/>
        </w:rPr>
        <w:t xml:space="preserve">, związanym z udziałem w postępowaniu o udzielenie zamówienia publicznego; konsekwencje niepodania określonych danych wynikają z ustawy </w:t>
      </w:r>
      <w:proofErr w:type="spellStart"/>
      <w:r w:rsidRPr="0081479B">
        <w:rPr>
          <w:rFonts w:ascii="Tahoma" w:eastAsia="Times New Roman" w:hAnsi="Tahoma" w:cs="Tahoma"/>
          <w:sz w:val="20"/>
          <w:szCs w:val="20"/>
          <w:lang w:eastAsia="pl-PL"/>
        </w:rPr>
        <w:t>Pzp</w:t>
      </w:r>
      <w:proofErr w:type="spellEnd"/>
      <w:r w:rsidRPr="0081479B">
        <w:rPr>
          <w:rFonts w:ascii="Tahoma" w:eastAsia="Times New Roman" w:hAnsi="Tahoma" w:cs="Tahoma"/>
          <w:sz w:val="20"/>
          <w:szCs w:val="20"/>
          <w:lang w:eastAsia="pl-PL"/>
        </w:rPr>
        <w:t xml:space="preserve">;  </w:t>
      </w:r>
    </w:p>
    <w:p w14:paraId="60A593D0" w14:textId="77777777" w:rsidR="004C7269" w:rsidRPr="0081479B" w:rsidRDefault="004C7269" w:rsidP="0046434E">
      <w:pPr>
        <w:numPr>
          <w:ilvl w:val="0"/>
          <w:numId w:val="22"/>
        </w:numPr>
        <w:suppressAutoHyphens/>
        <w:spacing w:after="0" w:line="240" w:lineRule="auto"/>
        <w:contextualSpacing/>
        <w:jc w:val="both"/>
        <w:rPr>
          <w:rFonts w:ascii="Tahoma" w:eastAsia="Cambria" w:hAnsi="Tahoma" w:cs="Tahoma"/>
          <w:sz w:val="20"/>
          <w:szCs w:val="20"/>
        </w:rPr>
      </w:pPr>
      <w:r w:rsidRPr="0081479B">
        <w:rPr>
          <w:rFonts w:ascii="Tahoma" w:eastAsia="Times New Roman" w:hAnsi="Tahoma" w:cs="Tahoma"/>
          <w:sz w:val="20"/>
          <w:szCs w:val="20"/>
          <w:lang w:eastAsia="pl-PL"/>
        </w:rPr>
        <w:lastRenderedPageBreak/>
        <w:t>w odniesieniu do uzyskanych w postępowaniu danych osobowych decyzje nie będą podejmowane w sposób zautomatyzowany, stosowanie do art. 22 RODO;</w:t>
      </w:r>
    </w:p>
    <w:p w14:paraId="4B24759E" w14:textId="77777777" w:rsidR="004C7269" w:rsidRPr="0081479B" w:rsidRDefault="004C7269" w:rsidP="0046434E">
      <w:pPr>
        <w:numPr>
          <w:ilvl w:val="0"/>
          <w:numId w:val="22"/>
        </w:numPr>
        <w:suppressAutoHyphens/>
        <w:spacing w:after="0" w:line="240" w:lineRule="auto"/>
        <w:contextualSpacing/>
        <w:jc w:val="both"/>
        <w:rPr>
          <w:rFonts w:ascii="Tahoma" w:eastAsia="Times New Roman" w:hAnsi="Tahoma" w:cs="Tahoma"/>
          <w:sz w:val="20"/>
          <w:szCs w:val="20"/>
          <w:lang w:eastAsia="pl-PL"/>
        </w:rPr>
      </w:pPr>
      <w:r w:rsidRPr="0081479B">
        <w:rPr>
          <w:rFonts w:ascii="Tahoma" w:eastAsia="Times New Roman" w:hAnsi="Tahoma" w:cs="Tahoma"/>
          <w:sz w:val="20"/>
          <w:szCs w:val="20"/>
          <w:lang w:eastAsia="pl-PL"/>
        </w:rPr>
        <w:t>osoba, której dane osobowe dotyczą posiada:</w:t>
      </w:r>
    </w:p>
    <w:p w14:paraId="50C118A5" w14:textId="77777777" w:rsidR="004C7269" w:rsidRPr="006638B0" w:rsidRDefault="004C7269" w:rsidP="0081479B">
      <w:pPr>
        <w:numPr>
          <w:ilvl w:val="0"/>
          <w:numId w:val="9"/>
        </w:numPr>
        <w:tabs>
          <w:tab w:val="num" w:pos="0"/>
        </w:tabs>
        <w:suppressAutoHyphens/>
        <w:spacing w:after="0" w:line="240" w:lineRule="auto"/>
        <w:ind w:left="1418" w:hanging="142"/>
        <w:contextualSpacing/>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 xml:space="preserve">na podstawie art. 15 RODO prawo dostępu do danych osobowych jej </w:t>
      </w:r>
      <w:r w:rsidR="0081479B" w:rsidRPr="006638B0">
        <w:rPr>
          <w:rFonts w:ascii="Tahoma" w:eastAsia="Times New Roman" w:hAnsi="Tahoma" w:cs="Tahoma"/>
          <w:sz w:val="20"/>
          <w:szCs w:val="20"/>
          <w:lang w:eastAsia="pl-PL"/>
        </w:rPr>
        <w:t xml:space="preserve">  </w:t>
      </w:r>
      <w:r w:rsidRPr="006638B0">
        <w:rPr>
          <w:rFonts w:ascii="Tahoma" w:eastAsia="Times New Roman" w:hAnsi="Tahoma" w:cs="Tahoma"/>
          <w:sz w:val="20"/>
          <w:szCs w:val="20"/>
          <w:lang w:eastAsia="pl-PL"/>
        </w:rPr>
        <w:t>dotyczących;</w:t>
      </w:r>
    </w:p>
    <w:p w14:paraId="1ADB6183" w14:textId="77777777" w:rsidR="004C7269" w:rsidRPr="006638B0" w:rsidRDefault="004C7269" w:rsidP="0081479B">
      <w:pPr>
        <w:numPr>
          <w:ilvl w:val="0"/>
          <w:numId w:val="9"/>
        </w:numPr>
        <w:tabs>
          <w:tab w:val="num" w:pos="0"/>
        </w:tabs>
        <w:suppressAutoHyphens/>
        <w:spacing w:after="0" w:line="240" w:lineRule="auto"/>
        <w:ind w:left="1418" w:hanging="142"/>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 xml:space="preserve">na podstawie art. 16 RODO prawo do sprostowania danych osobowych jej dotyczących </w:t>
      </w:r>
      <w:r w:rsidRPr="006638B0">
        <w:rPr>
          <w:rFonts w:ascii="Tahoma" w:eastAsia="Times New Roman" w:hAnsi="Tahoma" w:cs="Tahoma"/>
          <w:i/>
          <w:sz w:val="20"/>
          <w:szCs w:val="20"/>
          <w:lang w:eastAsia="pl-PL"/>
        </w:rPr>
        <w:t>(</w:t>
      </w:r>
      <w:r w:rsidRPr="006638B0">
        <w:rPr>
          <w:rFonts w:ascii="Tahoma" w:eastAsia="Cambria" w:hAnsi="Tahoma" w:cs="Tahoma"/>
          <w:i/>
          <w:sz w:val="20"/>
          <w:szCs w:val="20"/>
        </w:rPr>
        <w:t>Wyjaśnienie: skorzystanie przez osobę, której dane dotyczą, z uprawnienia do sprostowania lub uzupełnienia, o którym mowa w art. 16 rozporządzenia 2016/679, nie może naruszać integralności protokołu oraz jego załączników);</w:t>
      </w:r>
    </w:p>
    <w:p w14:paraId="6D38A3D2" w14:textId="77777777" w:rsidR="004C7269" w:rsidRPr="00966469" w:rsidRDefault="004C7269" w:rsidP="0081479B">
      <w:pPr>
        <w:numPr>
          <w:ilvl w:val="0"/>
          <w:numId w:val="9"/>
        </w:numPr>
        <w:tabs>
          <w:tab w:val="num" w:pos="0"/>
        </w:tabs>
        <w:suppressAutoHyphens/>
        <w:spacing w:after="0" w:line="240" w:lineRule="auto"/>
        <w:ind w:left="1418" w:hanging="142"/>
        <w:contextualSpacing/>
        <w:jc w:val="both"/>
        <w:rPr>
          <w:rFonts w:ascii="Times New Roman" w:eastAsia="Times New Roman" w:hAnsi="Times New Roman" w:cs="Times New Roman"/>
          <w:i/>
          <w:sz w:val="24"/>
          <w:szCs w:val="24"/>
          <w:lang w:eastAsia="pl-PL"/>
        </w:rPr>
      </w:pPr>
      <w:r w:rsidRPr="006638B0">
        <w:rPr>
          <w:rFonts w:ascii="Tahoma" w:eastAsia="Times New Roman" w:hAnsi="Tahoma" w:cs="Tahoma"/>
          <w:sz w:val="20"/>
          <w:szCs w:val="20"/>
          <w:lang w:eastAsia="pl-PL"/>
        </w:rPr>
        <w:t xml:space="preserve">na podstawie art. 18 RODO prawo żądania od administratora ograniczenia przetwarzania danych osobowych z zastrzeżeniem przypadków, o których mowa w art. 18 ust. 2 RODO </w:t>
      </w:r>
      <w:r w:rsidRPr="006638B0">
        <w:rPr>
          <w:rFonts w:ascii="Tahoma" w:eastAsia="Times New Roman" w:hAnsi="Tahoma" w:cs="Tahoma"/>
          <w:i/>
          <w:sz w:val="20"/>
          <w:szCs w:val="20"/>
          <w:lang w:eastAsia="pl-PL"/>
        </w:rPr>
        <w:t>(</w:t>
      </w:r>
      <w:r w:rsidRPr="006638B0">
        <w:rPr>
          <w:rFonts w:ascii="Tahoma" w:eastAsia="Cambria" w:hAnsi="Tahoma" w:cs="Tahoma"/>
          <w:i/>
          <w:sz w:val="20"/>
          <w:szCs w:val="20"/>
        </w:rPr>
        <w:t xml:space="preserve">Wyjaśnienie: prawo do ograniczenia przetwarzania nie ma zastosowania w odniesieniu do </w:t>
      </w:r>
      <w:r w:rsidRPr="006638B0">
        <w:rPr>
          <w:rFonts w:ascii="Tahoma" w:eastAsia="Times New Roman" w:hAnsi="Tahoma" w:cs="Tahoma"/>
          <w:i/>
          <w:sz w:val="20"/>
          <w:szCs w:val="20"/>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r w:rsidRPr="00966469">
        <w:rPr>
          <w:rFonts w:ascii="Times New Roman" w:eastAsia="Times New Roman" w:hAnsi="Times New Roman" w:cs="Times New Roman"/>
          <w:i/>
          <w:sz w:val="24"/>
          <w:szCs w:val="24"/>
          <w:lang w:eastAsia="pl-PL"/>
        </w:rPr>
        <w:t xml:space="preserve"> </w:t>
      </w:r>
    </w:p>
    <w:p w14:paraId="30F1A933" w14:textId="77777777" w:rsidR="004C7269" w:rsidRPr="006638B0" w:rsidRDefault="004C7269" w:rsidP="0081479B">
      <w:pPr>
        <w:numPr>
          <w:ilvl w:val="0"/>
          <w:numId w:val="9"/>
        </w:numPr>
        <w:tabs>
          <w:tab w:val="num" w:pos="0"/>
        </w:tabs>
        <w:suppressAutoHyphens/>
        <w:spacing w:after="0" w:line="240" w:lineRule="auto"/>
        <w:ind w:left="1418" w:hanging="142"/>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41F4D162" w14:textId="77777777" w:rsidR="004C7269" w:rsidRPr="006638B0" w:rsidRDefault="004C7269" w:rsidP="0046434E">
      <w:pPr>
        <w:numPr>
          <w:ilvl w:val="0"/>
          <w:numId w:val="22"/>
        </w:numPr>
        <w:suppressAutoHyphens/>
        <w:spacing w:after="0" w:line="240" w:lineRule="auto"/>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nie przysługuje osobie, której dane osobowe dotyczą:</w:t>
      </w:r>
    </w:p>
    <w:p w14:paraId="68117DDB" w14:textId="77777777" w:rsidR="004C7269" w:rsidRPr="006638B0" w:rsidRDefault="004C7269" w:rsidP="0081479B">
      <w:pPr>
        <w:numPr>
          <w:ilvl w:val="0"/>
          <w:numId w:val="10"/>
        </w:numPr>
        <w:tabs>
          <w:tab w:val="num" w:pos="0"/>
        </w:tabs>
        <w:suppressAutoHyphens/>
        <w:spacing w:after="0" w:line="240" w:lineRule="auto"/>
        <w:ind w:left="1418" w:hanging="142"/>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w związku z art. 17 ust. 3 lit. b, d lub e RODO prawo do usunięcia danych osobowych;</w:t>
      </w:r>
    </w:p>
    <w:p w14:paraId="021631EC" w14:textId="77777777" w:rsidR="004C7269" w:rsidRPr="006638B0" w:rsidRDefault="004C7269" w:rsidP="0081479B">
      <w:pPr>
        <w:numPr>
          <w:ilvl w:val="0"/>
          <w:numId w:val="10"/>
        </w:numPr>
        <w:tabs>
          <w:tab w:val="num" w:pos="0"/>
        </w:tabs>
        <w:suppressAutoHyphens/>
        <w:spacing w:after="0" w:line="240" w:lineRule="auto"/>
        <w:ind w:left="709" w:firstLine="567"/>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prawo do przenoszenia danych osobowych, o którym mowa w art. 20 RODO;</w:t>
      </w:r>
    </w:p>
    <w:p w14:paraId="2885EBC6" w14:textId="77777777" w:rsidR="004C7269" w:rsidRPr="006638B0" w:rsidRDefault="004C7269" w:rsidP="0081479B">
      <w:pPr>
        <w:numPr>
          <w:ilvl w:val="0"/>
          <w:numId w:val="10"/>
        </w:numPr>
        <w:tabs>
          <w:tab w:val="num" w:pos="0"/>
        </w:tabs>
        <w:suppressAutoHyphens/>
        <w:spacing w:after="0" w:line="240" w:lineRule="auto"/>
        <w:ind w:left="1418" w:hanging="142"/>
        <w:contextualSpacing/>
        <w:jc w:val="both"/>
        <w:rPr>
          <w:rFonts w:ascii="Tahoma" w:eastAsia="Times New Roman" w:hAnsi="Tahoma" w:cs="Tahoma"/>
          <w:i/>
          <w:sz w:val="20"/>
          <w:szCs w:val="20"/>
          <w:lang w:eastAsia="pl-PL"/>
        </w:rPr>
      </w:pPr>
      <w:r w:rsidRPr="006638B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14:paraId="34B2D7E2" w14:textId="77777777" w:rsidR="004C7269" w:rsidRPr="006638B0" w:rsidRDefault="004C7269" w:rsidP="0046434E">
      <w:pPr>
        <w:numPr>
          <w:ilvl w:val="0"/>
          <w:numId w:val="22"/>
        </w:numPr>
        <w:suppressAutoHyphens/>
        <w:spacing w:after="0" w:line="240" w:lineRule="auto"/>
        <w:contextualSpacing/>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4C10D87C" w14:textId="77777777" w:rsidR="004C7269" w:rsidRPr="006638B0" w:rsidRDefault="004C7269" w:rsidP="0046434E">
      <w:pPr>
        <w:numPr>
          <w:ilvl w:val="0"/>
          <w:numId w:val="22"/>
        </w:numPr>
        <w:suppressAutoHyphens/>
        <w:spacing w:after="0" w:line="240" w:lineRule="auto"/>
        <w:contextualSpacing/>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o udzielenie zamówienia publicznego. </w:t>
      </w:r>
    </w:p>
    <w:p w14:paraId="3D4DEFA7"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71EFB501"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13FFD151"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80DBDE8" w14:textId="77777777" w:rsidR="00196651" w:rsidRPr="006638B0" w:rsidRDefault="00196651" w:rsidP="00F764E5">
      <w:pPr>
        <w:spacing w:after="0" w:line="240" w:lineRule="auto"/>
        <w:rPr>
          <w:rFonts w:ascii="Tahoma" w:eastAsia="Times New Roman" w:hAnsi="Tahoma" w:cs="Tahoma"/>
          <w:sz w:val="20"/>
          <w:szCs w:val="20"/>
          <w:lang w:eastAsia="pl-PL"/>
        </w:rPr>
      </w:pPr>
      <w:r w:rsidRPr="006638B0">
        <w:rPr>
          <w:rFonts w:ascii="Tahoma" w:eastAsia="Times New Roman" w:hAnsi="Tahoma" w:cs="Tahoma"/>
          <w:sz w:val="20"/>
          <w:szCs w:val="20"/>
          <w:lang w:eastAsia="pl-PL"/>
        </w:rPr>
        <w:t>Załączniki:</w:t>
      </w:r>
    </w:p>
    <w:p w14:paraId="223B50F0" w14:textId="77777777" w:rsidR="00196651" w:rsidRPr="006638B0" w:rsidRDefault="00196651" w:rsidP="00F764E5">
      <w:pPr>
        <w:spacing w:after="0" w:line="240" w:lineRule="auto"/>
        <w:rPr>
          <w:rFonts w:ascii="Tahoma" w:eastAsia="Times New Roman" w:hAnsi="Tahoma" w:cs="Tahoma"/>
          <w:sz w:val="20"/>
          <w:szCs w:val="20"/>
          <w:lang w:eastAsia="pl-PL"/>
        </w:rPr>
      </w:pPr>
      <w:r w:rsidRPr="006638B0">
        <w:rPr>
          <w:rFonts w:ascii="Tahoma" w:eastAsia="Times New Roman" w:hAnsi="Tahoma" w:cs="Tahoma"/>
          <w:sz w:val="20"/>
          <w:szCs w:val="20"/>
          <w:lang w:eastAsia="pl-PL"/>
        </w:rPr>
        <w:t>1.</w:t>
      </w:r>
      <w:r w:rsidR="006638B0">
        <w:rPr>
          <w:rFonts w:ascii="Tahoma" w:eastAsia="Times New Roman" w:hAnsi="Tahoma" w:cs="Tahoma"/>
          <w:sz w:val="20"/>
          <w:szCs w:val="20"/>
          <w:lang w:eastAsia="pl-PL"/>
        </w:rPr>
        <w:t xml:space="preserve"> </w:t>
      </w:r>
      <w:r w:rsidRPr="006638B0">
        <w:rPr>
          <w:rFonts w:ascii="Tahoma" w:eastAsia="Times New Roman" w:hAnsi="Tahoma" w:cs="Tahoma"/>
          <w:sz w:val="20"/>
          <w:szCs w:val="20"/>
          <w:lang w:eastAsia="pl-PL"/>
        </w:rPr>
        <w:t>Formularz  ofertowy</w:t>
      </w:r>
    </w:p>
    <w:p w14:paraId="589CD0FE" w14:textId="77777777" w:rsidR="00196651" w:rsidRPr="006638B0" w:rsidRDefault="00196651" w:rsidP="00F764E5">
      <w:pPr>
        <w:spacing w:after="0" w:line="240" w:lineRule="auto"/>
        <w:rPr>
          <w:rFonts w:ascii="Tahoma" w:eastAsia="Times New Roman" w:hAnsi="Tahoma" w:cs="Tahoma"/>
          <w:sz w:val="20"/>
          <w:szCs w:val="20"/>
          <w:lang w:eastAsia="pl-PL"/>
        </w:rPr>
      </w:pPr>
      <w:r w:rsidRPr="006638B0">
        <w:rPr>
          <w:rFonts w:ascii="Tahoma" w:eastAsia="Times New Roman" w:hAnsi="Tahoma" w:cs="Tahoma"/>
          <w:sz w:val="20"/>
          <w:szCs w:val="20"/>
          <w:lang w:eastAsia="pl-PL"/>
        </w:rPr>
        <w:t xml:space="preserve">2. Formularz oświadczeń wykonawcy </w:t>
      </w:r>
      <w:r w:rsidR="007C15F1" w:rsidRPr="006638B0">
        <w:rPr>
          <w:rFonts w:ascii="Tahoma" w:eastAsia="Times New Roman" w:hAnsi="Tahoma" w:cs="Tahoma"/>
          <w:sz w:val="20"/>
          <w:szCs w:val="20"/>
          <w:lang w:eastAsia="pl-PL"/>
        </w:rPr>
        <w:t>JEDZ</w:t>
      </w:r>
      <w:r w:rsidR="004C7269" w:rsidRPr="006638B0">
        <w:rPr>
          <w:rFonts w:ascii="Tahoma" w:eastAsia="Times New Roman" w:hAnsi="Tahoma" w:cs="Tahoma"/>
          <w:sz w:val="20"/>
          <w:szCs w:val="20"/>
          <w:lang w:eastAsia="pl-PL"/>
        </w:rPr>
        <w:t xml:space="preserve"> </w:t>
      </w:r>
      <w:r w:rsidR="000525C1" w:rsidRPr="006638B0">
        <w:rPr>
          <w:rFonts w:ascii="Tahoma" w:eastAsia="Times New Roman" w:hAnsi="Tahoma" w:cs="Tahoma"/>
          <w:sz w:val="20"/>
          <w:szCs w:val="20"/>
          <w:lang w:eastAsia="pl-PL"/>
        </w:rPr>
        <w:t>( składany na wezwanie)</w:t>
      </w:r>
    </w:p>
    <w:p w14:paraId="130A76E5" w14:textId="77777777" w:rsidR="00196651" w:rsidRPr="006638B0" w:rsidRDefault="00196651" w:rsidP="00F764E5">
      <w:pPr>
        <w:spacing w:after="0" w:line="240" w:lineRule="auto"/>
        <w:rPr>
          <w:rFonts w:ascii="Tahoma" w:eastAsia="Times New Roman" w:hAnsi="Tahoma" w:cs="Tahoma"/>
          <w:sz w:val="20"/>
          <w:szCs w:val="20"/>
          <w:lang w:eastAsia="pl-PL"/>
        </w:rPr>
      </w:pPr>
      <w:r w:rsidRPr="006638B0">
        <w:rPr>
          <w:rFonts w:ascii="Tahoma" w:eastAsia="Times New Roman" w:hAnsi="Tahoma" w:cs="Tahoma"/>
          <w:sz w:val="20"/>
          <w:szCs w:val="20"/>
          <w:lang w:eastAsia="pl-PL"/>
        </w:rPr>
        <w:t>3.</w:t>
      </w:r>
      <w:r w:rsidRPr="006638B0">
        <w:rPr>
          <w:rFonts w:ascii="Tahoma" w:eastAsia="Times New Roman" w:hAnsi="Tahoma" w:cs="Tahoma"/>
          <w:sz w:val="20"/>
          <w:szCs w:val="20"/>
          <w:lang w:eastAsia="ar-SA"/>
        </w:rPr>
        <w:t xml:space="preserve"> Formularz oświadczenia o przynależności/braku przynależności  do tej samej grupy kapitałowej </w:t>
      </w:r>
    </w:p>
    <w:p w14:paraId="137FE1C5" w14:textId="77777777" w:rsidR="00196651" w:rsidRPr="006638B0" w:rsidRDefault="00ED429F" w:rsidP="00F764E5">
      <w:pPr>
        <w:spacing w:after="0" w:line="240" w:lineRule="auto"/>
        <w:contextualSpacing/>
        <w:rPr>
          <w:rFonts w:ascii="Tahoma" w:eastAsia="Times New Roman" w:hAnsi="Tahoma" w:cs="Tahoma"/>
          <w:sz w:val="20"/>
          <w:szCs w:val="20"/>
          <w:lang w:eastAsia="pl-PL"/>
        </w:rPr>
      </w:pPr>
      <w:r w:rsidRPr="006638B0">
        <w:rPr>
          <w:rFonts w:ascii="Tahoma" w:eastAsia="Times New Roman" w:hAnsi="Tahoma" w:cs="Tahoma"/>
          <w:sz w:val="20"/>
          <w:szCs w:val="20"/>
          <w:lang w:eastAsia="pl-PL"/>
        </w:rPr>
        <w:t>4</w:t>
      </w:r>
      <w:r w:rsidR="00DB030A" w:rsidRPr="006638B0">
        <w:rPr>
          <w:rFonts w:ascii="Tahoma" w:eastAsia="Times New Roman" w:hAnsi="Tahoma" w:cs="Tahoma"/>
          <w:sz w:val="20"/>
          <w:szCs w:val="20"/>
          <w:lang w:eastAsia="pl-PL"/>
        </w:rPr>
        <w:t>.</w:t>
      </w:r>
      <w:r w:rsidR="00B05A20" w:rsidRPr="006638B0">
        <w:rPr>
          <w:rFonts w:ascii="Tahoma" w:eastAsia="Times New Roman" w:hAnsi="Tahoma" w:cs="Tahoma"/>
          <w:sz w:val="20"/>
          <w:szCs w:val="20"/>
          <w:lang w:eastAsia="pl-PL"/>
        </w:rPr>
        <w:t>1- 4.</w:t>
      </w:r>
      <w:r w:rsidR="006638B0">
        <w:rPr>
          <w:rFonts w:ascii="Tahoma" w:eastAsia="Times New Roman" w:hAnsi="Tahoma" w:cs="Tahoma"/>
          <w:sz w:val="20"/>
          <w:szCs w:val="20"/>
          <w:lang w:eastAsia="pl-PL"/>
        </w:rPr>
        <w:t>3</w:t>
      </w:r>
      <w:r w:rsidR="00DB030A" w:rsidRPr="006638B0">
        <w:rPr>
          <w:rFonts w:ascii="Tahoma" w:eastAsia="Times New Roman" w:hAnsi="Tahoma" w:cs="Tahoma"/>
          <w:sz w:val="20"/>
          <w:szCs w:val="20"/>
          <w:lang w:eastAsia="pl-PL"/>
        </w:rPr>
        <w:t xml:space="preserve"> </w:t>
      </w:r>
      <w:r w:rsidR="00196651" w:rsidRPr="006638B0">
        <w:rPr>
          <w:rFonts w:ascii="Tahoma" w:eastAsia="Times New Roman" w:hAnsi="Tahoma" w:cs="Tahoma"/>
          <w:sz w:val="20"/>
          <w:szCs w:val="20"/>
          <w:lang w:eastAsia="pl-PL"/>
        </w:rPr>
        <w:t>Formularze</w:t>
      </w:r>
      <w:r w:rsidR="001A2FD8" w:rsidRPr="006638B0">
        <w:rPr>
          <w:rFonts w:ascii="Tahoma" w:eastAsia="Times New Roman" w:hAnsi="Tahoma" w:cs="Tahoma"/>
          <w:sz w:val="20"/>
          <w:szCs w:val="20"/>
          <w:lang w:eastAsia="pl-PL"/>
        </w:rPr>
        <w:t xml:space="preserve"> asortymentowo -</w:t>
      </w:r>
      <w:r w:rsidR="00196651" w:rsidRPr="006638B0">
        <w:rPr>
          <w:rFonts w:ascii="Tahoma" w:eastAsia="Times New Roman" w:hAnsi="Tahoma" w:cs="Tahoma"/>
          <w:sz w:val="20"/>
          <w:szCs w:val="20"/>
          <w:lang w:eastAsia="pl-PL"/>
        </w:rPr>
        <w:t xml:space="preserve">  cenowe  </w:t>
      </w:r>
    </w:p>
    <w:p w14:paraId="2C050D59" w14:textId="77777777" w:rsidR="00196651" w:rsidRPr="006638B0" w:rsidRDefault="00196651" w:rsidP="00F764E5">
      <w:pPr>
        <w:spacing w:after="0" w:line="240" w:lineRule="auto"/>
        <w:rPr>
          <w:rFonts w:ascii="Tahoma" w:eastAsia="Times New Roman" w:hAnsi="Tahoma" w:cs="Tahoma"/>
          <w:sz w:val="20"/>
          <w:szCs w:val="20"/>
          <w:lang w:eastAsia="pl-PL"/>
        </w:rPr>
      </w:pPr>
      <w:r w:rsidRPr="006638B0">
        <w:rPr>
          <w:rFonts w:ascii="Tahoma" w:eastAsia="Times New Roman" w:hAnsi="Tahoma" w:cs="Tahoma"/>
          <w:sz w:val="20"/>
          <w:szCs w:val="20"/>
          <w:lang w:eastAsia="pl-PL"/>
        </w:rPr>
        <w:t>5.</w:t>
      </w:r>
      <w:r w:rsidR="00DB030A" w:rsidRPr="006638B0">
        <w:rPr>
          <w:rFonts w:ascii="Tahoma" w:eastAsia="Times New Roman" w:hAnsi="Tahoma" w:cs="Tahoma"/>
          <w:sz w:val="20"/>
          <w:szCs w:val="20"/>
          <w:lang w:eastAsia="pl-PL"/>
        </w:rPr>
        <w:t xml:space="preserve"> </w:t>
      </w:r>
      <w:r w:rsidRPr="006638B0">
        <w:rPr>
          <w:rFonts w:ascii="Tahoma" w:eastAsia="Times New Roman" w:hAnsi="Tahoma" w:cs="Tahoma"/>
          <w:sz w:val="20"/>
          <w:szCs w:val="20"/>
          <w:lang w:eastAsia="pl-PL"/>
        </w:rPr>
        <w:t>Formularz oświadczeń wykonawcy składany na wezwanie Zamawiającego</w:t>
      </w:r>
    </w:p>
    <w:p w14:paraId="58DDCD72" w14:textId="77777777" w:rsidR="00196651" w:rsidRDefault="00714D6E" w:rsidP="00F764E5">
      <w:pPr>
        <w:spacing w:after="0" w:line="240" w:lineRule="auto"/>
        <w:rPr>
          <w:rFonts w:ascii="Tahoma" w:eastAsia="Times New Roman" w:hAnsi="Tahoma" w:cs="Tahoma"/>
          <w:sz w:val="20"/>
          <w:szCs w:val="20"/>
          <w:lang w:eastAsia="pl-PL"/>
        </w:rPr>
      </w:pPr>
      <w:r>
        <w:rPr>
          <w:rFonts w:ascii="Tahoma" w:eastAsia="Cambria" w:hAnsi="Tahoma" w:cs="Tahoma"/>
          <w:sz w:val="20"/>
          <w:szCs w:val="20"/>
        </w:rPr>
        <w:t xml:space="preserve">6, 6a </w:t>
      </w:r>
      <w:r w:rsidR="00196651" w:rsidRPr="006638B0">
        <w:rPr>
          <w:rFonts w:ascii="Tahoma" w:eastAsia="Times New Roman" w:hAnsi="Tahoma" w:cs="Tahoma"/>
          <w:sz w:val="20"/>
          <w:szCs w:val="20"/>
          <w:lang w:eastAsia="pl-PL"/>
        </w:rPr>
        <w:t>Wzór  umowy</w:t>
      </w:r>
    </w:p>
    <w:p w14:paraId="501F7E82" w14:textId="77777777" w:rsidR="006638B0" w:rsidRPr="006638B0" w:rsidRDefault="004136EB" w:rsidP="00F764E5">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7.1 -</w:t>
      </w:r>
      <w:r w:rsidR="006638B0">
        <w:rPr>
          <w:rFonts w:ascii="Tahoma" w:eastAsia="Times New Roman" w:hAnsi="Tahoma" w:cs="Tahoma"/>
          <w:sz w:val="20"/>
          <w:szCs w:val="20"/>
          <w:lang w:eastAsia="pl-PL"/>
        </w:rPr>
        <w:t>7</w:t>
      </w:r>
      <w:r>
        <w:rPr>
          <w:rFonts w:ascii="Tahoma" w:eastAsia="Times New Roman" w:hAnsi="Tahoma" w:cs="Tahoma"/>
          <w:sz w:val="20"/>
          <w:szCs w:val="20"/>
          <w:lang w:eastAsia="pl-PL"/>
        </w:rPr>
        <w:t>.2</w:t>
      </w:r>
      <w:r w:rsidR="006638B0">
        <w:rPr>
          <w:rFonts w:ascii="Tahoma" w:eastAsia="Times New Roman" w:hAnsi="Tahoma" w:cs="Tahoma"/>
          <w:sz w:val="20"/>
          <w:szCs w:val="20"/>
          <w:lang w:eastAsia="pl-PL"/>
        </w:rPr>
        <w:t xml:space="preserve">  </w:t>
      </w:r>
      <w:r w:rsidR="006638B0">
        <w:rPr>
          <w:rFonts w:ascii="Tahoma" w:hAnsi="Tahoma" w:cs="Tahoma"/>
          <w:bCs/>
          <w:kern w:val="2"/>
          <w:sz w:val="20"/>
          <w:szCs w:val="20"/>
        </w:rPr>
        <w:t>Formularz</w:t>
      </w:r>
      <w:r>
        <w:rPr>
          <w:rFonts w:ascii="Tahoma" w:hAnsi="Tahoma" w:cs="Tahoma"/>
          <w:bCs/>
          <w:kern w:val="2"/>
          <w:sz w:val="20"/>
          <w:szCs w:val="20"/>
        </w:rPr>
        <w:t>e</w:t>
      </w:r>
      <w:r w:rsidR="006638B0">
        <w:rPr>
          <w:rFonts w:ascii="Tahoma" w:hAnsi="Tahoma" w:cs="Tahoma"/>
          <w:bCs/>
          <w:kern w:val="2"/>
          <w:sz w:val="20"/>
          <w:szCs w:val="20"/>
        </w:rPr>
        <w:t xml:space="preserve">  </w:t>
      </w:r>
      <w:r w:rsidR="006638B0" w:rsidRPr="00594C0B">
        <w:rPr>
          <w:rFonts w:ascii="Tahoma" w:hAnsi="Tahoma" w:cs="Tahoma"/>
          <w:bCs/>
          <w:kern w:val="2"/>
          <w:sz w:val="20"/>
          <w:szCs w:val="20"/>
        </w:rPr>
        <w:t>zestawienie parametrów technicznych</w:t>
      </w:r>
      <w:r w:rsidR="006638B0">
        <w:rPr>
          <w:rFonts w:ascii="Tahoma" w:hAnsi="Tahoma" w:cs="Tahoma"/>
          <w:bCs/>
          <w:kern w:val="2"/>
          <w:sz w:val="20"/>
          <w:szCs w:val="20"/>
        </w:rPr>
        <w:t xml:space="preserve"> dzierżawionych aparatów</w:t>
      </w:r>
    </w:p>
    <w:p w14:paraId="634510E0" w14:textId="77777777" w:rsidR="000B0806" w:rsidRPr="00CF5EF8" w:rsidRDefault="000B0806" w:rsidP="00F764E5">
      <w:pPr>
        <w:spacing w:after="0" w:line="240" w:lineRule="auto"/>
        <w:rPr>
          <w:rFonts w:ascii="Times New Roman" w:eastAsia="Times New Roman" w:hAnsi="Times New Roman" w:cs="Times New Roman"/>
          <w:sz w:val="24"/>
          <w:szCs w:val="24"/>
          <w:lang w:eastAsia="pl-PL"/>
        </w:rPr>
      </w:pPr>
    </w:p>
    <w:p w14:paraId="6BA53E6F"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3D591917" w14:textId="77777777" w:rsidR="005C3F8F" w:rsidRPr="001D0C76" w:rsidRDefault="005C3F8F" w:rsidP="00355111">
      <w:pPr>
        <w:rPr>
          <w:rFonts w:ascii="Times New Roman" w:eastAsia="Times New Roman" w:hAnsi="Times New Roman" w:cs="Times New Roman"/>
          <w:sz w:val="24"/>
          <w:szCs w:val="24"/>
          <w:lang w:eastAsia="pl-PL"/>
        </w:rPr>
      </w:pPr>
    </w:p>
    <w:p w14:paraId="1E246F6F"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76D3B443" w14:textId="77777777" w:rsidR="00CD5CDA" w:rsidRDefault="00CD5CDA"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32B75E5C" w14:textId="77777777" w:rsidR="00CD5CDA" w:rsidRDefault="00CD5CDA"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3FABB82D" w14:textId="77777777" w:rsidR="00CD5CDA" w:rsidRDefault="00CD5CDA"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39C57E80" w14:textId="77777777" w:rsidR="00CD5CDA" w:rsidRDefault="00CD5CDA"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6892BA68" w14:textId="77777777" w:rsidR="00CD5CDA" w:rsidRDefault="00CD5CDA"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600613A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42DC344"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4AA8E55D" w14:textId="77777777" w:rsidR="004C7269" w:rsidRDefault="004C7269" w:rsidP="00355111">
      <w:pPr>
        <w:spacing w:after="0" w:line="240" w:lineRule="auto"/>
        <w:jc w:val="both"/>
        <w:rPr>
          <w:rFonts w:ascii="Times New Roman" w:eastAsia="Times New Roman" w:hAnsi="Times New Roman" w:cs="Times New Roman"/>
          <w:sz w:val="24"/>
          <w:szCs w:val="24"/>
          <w:lang w:eastAsia="pl-PL"/>
        </w:rPr>
      </w:pPr>
    </w:p>
    <w:p w14:paraId="4C73FC92" w14:textId="77777777" w:rsidR="004C7269" w:rsidRDefault="004C7269" w:rsidP="00355111">
      <w:pPr>
        <w:spacing w:after="0" w:line="240" w:lineRule="auto"/>
        <w:jc w:val="both"/>
        <w:rPr>
          <w:rFonts w:ascii="Times New Roman" w:eastAsia="Times New Roman" w:hAnsi="Times New Roman" w:cs="Times New Roman"/>
          <w:sz w:val="24"/>
          <w:szCs w:val="24"/>
          <w:lang w:eastAsia="pl-PL"/>
        </w:rPr>
      </w:pPr>
    </w:p>
    <w:p w14:paraId="18AD5A70"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D</w:t>
      </w:r>
      <w:r w:rsidR="00B92FD1" w:rsidRPr="006638B0">
        <w:rPr>
          <w:rFonts w:ascii="Tahoma" w:eastAsia="Times New Roman" w:hAnsi="Tahoma" w:cs="Tahoma"/>
          <w:sz w:val="20"/>
          <w:szCs w:val="20"/>
          <w:lang w:eastAsia="pl-PL"/>
        </w:rPr>
        <w:t>ZP.381.3</w:t>
      </w:r>
      <w:r w:rsidR="00CD5CDA">
        <w:rPr>
          <w:rFonts w:ascii="Tahoma" w:eastAsia="Times New Roman" w:hAnsi="Tahoma" w:cs="Tahoma"/>
          <w:sz w:val="20"/>
          <w:szCs w:val="20"/>
          <w:lang w:eastAsia="pl-PL"/>
        </w:rPr>
        <w:t>9</w:t>
      </w:r>
      <w:r w:rsidRPr="006638B0">
        <w:rPr>
          <w:rFonts w:ascii="Tahoma" w:eastAsia="Times New Roman" w:hAnsi="Tahoma" w:cs="Tahoma"/>
          <w:sz w:val="20"/>
          <w:szCs w:val="20"/>
          <w:lang w:eastAsia="pl-PL"/>
        </w:rPr>
        <w:t>A.</w:t>
      </w:r>
      <w:r w:rsidR="00B114E7" w:rsidRPr="006638B0">
        <w:rPr>
          <w:rFonts w:ascii="Tahoma" w:eastAsia="Times New Roman" w:hAnsi="Tahoma" w:cs="Tahoma"/>
          <w:sz w:val="20"/>
          <w:szCs w:val="20"/>
          <w:lang w:eastAsia="pl-PL"/>
        </w:rPr>
        <w:t>2021</w:t>
      </w:r>
    </w:p>
    <w:p w14:paraId="4D7335A8" w14:textId="77777777" w:rsidR="00F64EB5" w:rsidRPr="006638B0" w:rsidRDefault="006638B0"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 xml:space="preserve">                                                                                                                      </w:t>
      </w:r>
      <w:r w:rsidR="00F64EB5" w:rsidRPr="006638B0">
        <w:rPr>
          <w:rFonts w:ascii="Tahoma" w:eastAsia="Times New Roman" w:hAnsi="Tahoma" w:cs="Tahoma"/>
          <w:sz w:val="20"/>
          <w:szCs w:val="20"/>
          <w:lang w:eastAsia="pl-PL"/>
        </w:rPr>
        <w:t>Załącznik nr 1</w:t>
      </w:r>
    </w:p>
    <w:p w14:paraId="57DE45FF" w14:textId="77777777" w:rsidR="00F64EB5" w:rsidRPr="006638B0" w:rsidRDefault="00F64EB5" w:rsidP="00F64EB5">
      <w:pPr>
        <w:spacing w:after="0" w:line="240" w:lineRule="auto"/>
        <w:jc w:val="both"/>
        <w:rPr>
          <w:rFonts w:ascii="Tahoma" w:eastAsia="Times New Roman" w:hAnsi="Tahoma" w:cs="Tahoma"/>
          <w:sz w:val="20"/>
          <w:szCs w:val="20"/>
          <w:highlight w:val="yellow"/>
          <w:lang w:eastAsia="pl-PL"/>
        </w:rPr>
      </w:pPr>
    </w:p>
    <w:p w14:paraId="05302AEC" w14:textId="77777777" w:rsidR="00F64EB5" w:rsidRPr="006638B0" w:rsidRDefault="00F64EB5" w:rsidP="00F64EB5">
      <w:pPr>
        <w:spacing w:after="0" w:line="240" w:lineRule="auto"/>
        <w:jc w:val="both"/>
        <w:rPr>
          <w:rFonts w:ascii="Tahoma" w:eastAsia="Times New Roman" w:hAnsi="Tahoma" w:cs="Tahoma"/>
          <w:sz w:val="20"/>
          <w:szCs w:val="20"/>
          <w:lang w:eastAsia="pl-PL"/>
        </w:rPr>
      </w:pPr>
    </w:p>
    <w:p w14:paraId="23EB46B3" w14:textId="77777777" w:rsidR="00F64EB5" w:rsidRPr="006638B0" w:rsidRDefault="00F64EB5" w:rsidP="00F64EB5">
      <w:pPr>
        <w:spacing w:after="0" w:line="240" w:lineRule="auto"/>
        <w:jc w:val="center"/>
        <w:rPr>
          <w:rFonts w:ascii="Tahoma" w:eastAsia="Times New Roman" w:hAnsi="Tahoma" w:cs="Tahoma"/>
          <w:b/>
          <w:bCs/>
          <w:sz w:val="20"/>
          <w:szCs w:val="20"/>
          <w:lang w:eastAsia="pl-PL"/>
        </w:rPr>
      </w:pPr>
      <w:r w:rsidRPr="006638B0">
        <w:rPr>
          <w:rFonts w:ascii="Tahoma" w:eastAsia="Times New Roman" w:hAnsi="Tahoma" w:cs="Tahoma"/>
          <w:b/>
          <w:bCs/>
          <w:sz w:val="20"/>
          <w:szCs w:val="20"/>
          <w:lang w:eastAsia="pl-PL"/>
        </w:rPr>
        <w:t>FORMULARZ OFERTOWY</w:t>
      </w:r>
    </w:p>
    <w:p w14:paraId="140405E4" w14:textId="77777777" w:rsidR="00F64EB5" w:rsidRPr="006638B0" w:rsidRDefault="00F64EB5" w:rsidP="00F64EB5">
      <w:pPr>
        <w:spacing w:after="0" w:line="240" w:lineRule="auto"/>
        <w:jc w:val="center"/>
        <w:rPr>
          <w:rFonts w:ascii="Tahoma" w:eastAsia="Times New Roman" w:hAnsi="Tahoma" w:cs="Tahoma"/>
          <w:b/>
          <w:bCs/>
          <w:sz w:val="20"/>
          <w:szCs w:val="20"/>
          <w:lang w:eastAsia="pl-PL"/>
        </w:rPr>
      </w:pPr>
      <w:r w:rsidRPr="006638B0">
        <w:rPr>
          <w:rFonts w:ascii="Tahoma" w:eastAsia="Times New Roman" w:hAnsi="Tahoma" w:cs="Tahoma"/>
          <w:b/>
          <w:bCs/>
          <w:sz w:val="20"/>
          <w:szCs w:val="20"/>
          <w:lang w:eastAsia="pl-PL"/>
        </w:rPr>
        <w:t xml:space="preserve">DLA UNIWERSYTECKIEGO CENTRUM KLINICZNEGO IM.PROF.K.GIBIŃSKIEGO </w:t>
      </w:r>
    </w:p>
    <w:p w14:paraId="7962AC87" w14:textId="77777777" w:rsidR="00F64EB5" w:rsidRPr="006638B0" w:rsidRDefault="00F64EB5" w:rsidP="00F64EB5">
      <w:pPr>
        <w:spacing w:after="0" w:line="240" w:lineRule="auto"/>
        <w:jc w:val="center"/>
        <w:rPr>
          <w:rFonts w:ascii="Tahoma" w:eastAsia="Times New Roman" w:hAnsi="Tahoma" w:cs="Tahoma"/>
          <w:b/>
          <w:bCs/>
          <w:sz w:val="20"/>
          <w:szCs w:val="20"/>
          <w:lang w:eastAsia="pl-PL"/>
        </w:rPr>
      </w:pPr>
      <w:r w:rsidRPr="006638B0">
        <w:rPr>
          <w:rFonts w:ascii="Tahoma" w:eastAsia="Times New Roman" w:hAnsi="Tahoma" w:cs="Tahoma"/>
          <w:b/>
          <w:bCs/>
          <w:sz w:val="20"/>
          <w:szCs w:val="20"/>
          <w:lang w:eastAsia="pl-PL"/>
        </w:rPr>
        <w:t>ŚLĄSKIEGO UNIWERSYTETU MEDYCZNEGO W  KATOWICACH</w:t>
      </w:r>
    </w:p>
    <w:p w14:paraId="5981B9CB" w14:textId="77777777" w:rsidR="00F64EB5" w:rsidRPr="006638B0" w:rsidRDefault="00F64EB5" w:rsidP="00F64EB5">
      <w:pPr>
        <w:spacing w:after="0" w:line="36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Nazwa wykonawcy ................................................................................................................</w:t>
      </w:r>
    </w:p>
    <w:p w14:paraId="60C1793C"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Siedziba: .................................................................................................................................</w:t>
      </w:r>
    </w:p>
    <w:p w14:paraId="7954E07D" w14:textId="77777777" w:rsidR="00F64EB5" w:rsidRPr="006638B0" w:rsidRDefault="00F64EB5" w:rsidP="00F64EB5">
      <w:pPr>
        <w:spacing w:after="0" w:line="240" w:lineRule="auto"/>
        <w:jc w:val="center"/>
        <w:rPr>
          <w:rFonts w:ascii="Tahoma" w:eastAsia="Times New Roman" w:hAnsi="Tahoma" w:cs="Tahoma"/>
          <w:sz w:val="20"/>
          <w:szCs w:val="20"/>
          <w:lang w:eastAsia="pl-PL"/>
        </w:rPr>
      </w:pPr>
      <w:r w:rsidRPr="006638B0">
        <w:rPr>
          <w:rFonts w:ascii="Tahoma" w:eastAsia="Times New Roman" w:hAnsi="Tahoma" w:cs="Tahoma"/>
          <w:sz w:val="20"/>
          <w:szCs w:val="20"/>
          <w:lang w:eastAsia="pl-PL"/>
        </w:rPr>
        <w:t>( adres, kod pocztowy, miejscowość, województwo)</w:t>
      </w:r>
    </w:p>
    <w:p w14:paraId="4835189D" w14:textId="77777777" w:rsidR="00F64EB5" w:rsidRPr="006638B0" w:rsidRDefault="00F64EB5" w:rsidP="00F64EB5">
      <w:pPr>
        <w:spacing w:after="0" w:line="240" w:lineRule="auto"/>
        <w:jc w:val="center"/>
        <w:rPr>
          <w:rFonts w:ascii="Tahoma" w:eastAsia="Times New Roman" w:hAnsi="Tahoma" w:cs="Tahoma"/>
          <w:sz w:val="20"/>
          <w:szCs w:val="20"/>
          <w:lang w:eastAsia="pl-PL"/>
        </w:rPr>
      </w:pPr>
    </w:p>
    <w:p w14:paraId="37FE2CF5" w14:textId="77777777" w:rsidR="00F64EB5" w:rsidRPr="006638B0" w:rsidRDefault="00F64EB5" w:rsidP="00F64EB5">
      <w:pPr>
        <w:spacing w:after="0" w:line="36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w:t>
      </w:r>
    </w:p>
    <w:p w14:paraId="2D0F7864" w14:textId="77777777" w:rsidR="00F64EB5" w:rsidRPr="006638B0" w:rsidRDefault="00F64EB5" w:rsidP="00F64EB5">
      <w:pPr>
        <w:spacing w:after="0" w:line="360" w:lineRule="auto"/>
        <w:jc w:val="both"/>
        <w:rPr>
          <w:rFonts w:ascii="Tahoma" w:eastAsia="Times New Roman" w:hAnsi="Tahoma" w:cs="Tahoma"/>
          <w:sz w:val="20"/>
          <w:szCs w:val="20"/>
          <w:lang w:val="de-DE" w:eastAsia="pl-PL"/>
        </w:rPr>
      </w:pPr>
      <w:r w:rsidRPr="006638B0">
        <w:rPr>
          <w:rFonts w:ascii="Tahoma" w:eastAsia="Times New Roman" w:hAnsi="Tahoma" w:cs="Tahoma"/>
          <w:sz w:val="20"/>
          <w:szCs w:val="20"/>
          <w:lang w:val="de-DE" w:eastAsia="pl-PL"/>
        </w:rPr>
        <w:t>REGON ....................................... NIP .............................................................................</w:t>
      </w:r>
    </w:p>
    <w:p w14:paraId="458A4F72" w14:textId="77777777" w:rsidR="00F64EB5" w:rsidRPr="006638B0" w:rsidRDefault="00F64EB5" w:rsidP="00F64EB5">
      <w:pPr>
        <w:spacing w:after="0" w:line="360" w:lineRule="auto"/>
        <w:rPr>
          <w:rFonts w:ascii="Tahoma" w:eastAsia="Times New Roman" w:hAnsi="Tahoma" w:cs="Tahoma"/>
          <w:sz w:val="20"/>
          <w:szCs w:val="20"/>
          <w:lang w:val="de-DE" w:eastAsia="pl-PL"/>
        </w:rPr>
      </w:pPr>
      <w:proofErr w:type="spellStart"/>
      <w:r w:rsidRPr="006638B0">
        <w:rPr>
          <w:rFonts w:ascii="Tahoma" w:eastAsia="Times New Roman" w:hAnsi="Tahoma" w:cs="Tahoma"/>
          <w:sz w:val="20"/>
          <w:szCs w:val="20"/>
          <w:lang w:val="de-DE" w:eastAsia="pl-PL"/>
        </w:rPr>
        <w:t>Osoba</w:t>
      </w:r>
      <w:proofErr w:type="spellEnd"/>
      <w:r w:rsidRPr="006638B0">
        <w:rPr>
          <w:rFonts w:ascii="Tahoma" w:eastAsia="Times New Roman" w:hAnsi="Tahoma" w:cs="Tahoma"/>
          <w:sz w:val="20"/>
          <w:szCs w:val="20"/>
          <w:lang w:val="de-DE" w:eastAsia="pl-PL"/>
        </w:rPr>
        <w:t xml:space="preserve"> do </w:t>
      </w:r>
      <w:proofErr w:type="spellStart"/>
      <w:r w:rsidRPr="006638B0">
        <w:rPr>
          <w:rFonts w:ascii="Tahoma" w:eastAsia="Times New Roman" w:hAnsi="Tahoma" w:cs="Tahoma"/>
          <w:sz w:val="20"/>
          <w:szCs w:val="20"/>
          <w:lang w:val="de-DE" w:eastAsia="pl-PL"/>
        </w:rPr>
        <w:t>kontaktu</w:t>
      </w:r>
      <w:proofErr w:type="spellEnd"/>
      <w:r w:rsidRPr="006638B0">
        <w:rPr>
          <w:rFonts w:ascii="Tahoma" w:eastAsia="Times New Roman" w:hAnsi="Tahoma" w:cs="Tahoma"/>
          <w:sz w:val="20"/>
          <w:szCs w:val="20"/>
          <w:lang w:val="de-DE" w:eastAsia="pl-PL"/>
        </w:rPr>
        <w:t xml:space="preserve"> z </w:t>
      </w:r>
      <w:proofErr w:type="spellStart"/>
      <w:r w:rsidRPr="006638B0">
        <w:rPr>
          <w:rFonts w:ascii="Tahoma" w:eastAsia="Times New Roman" w:hAnsi="Tahoma" w:cs="Tahoma"/>
          <w:sz w:val="20"/>
          <w:szCs w:val="20"/>
          <w:lang w:val="de-DE" w:eastAsia="pl-PL"/>
        </w:rPr>
        <w:t>Zamawiającym</w:t>
      </w:r>
      <w:proofErr w:type="spellEnd"/>
      <w:r w:rsidRPr="006638B0">
        <w:rPr>
          <w:rFonts w:ascii="Tahoma" w:eastAsia="Times New Roman" w:hAnsi="Tahoma" w:cs="Tahoma"/>
          <w:sz w:val="20"/>
          <w:szCs w:val="20"/>
          <w:lang w:val="de-DE" w:eastAsia="pl-PL"/>
        </w:rPr>
        <w:t xml:space="preserve"> …………………………………………….</w:t>
      </w:r>
    </w:p>
    <w:p w14:paraId="6616AE51" w14:textId="77777777" w:rsidR="00F64EB5" w:rsidRPr="006638B0" w:rsidRDefault="00F64EB5" w:rsidP="00F64EB5">
      <w:pPr>
        <w:spacing w:after="0" w:line="360" w:lineRule="auto"/>
        <w:rPr>
          <w:rFonts w:ascii="Tahoma" w:eastAsia="Times New Roman" w:hAnsi="Tahoma" w:cs="Tahoma"/>
          <w:sz w:val="20"/>
          <w:szCs w:val="20"/>
          <w:lang w:val="de-DE" w:eastAsia="pl-PL"/>
        </w:rPr>
      </w:pPr>
      <w:r w:rsidRPr="006638B0">
        <w:rPr>
          <w:rFonts w:ascii="Tahoma" w:eastAsia="Times New Roman" w:hAnsi="Tahoma" w:cs="Tahoma"/>
          <w:sz w:val="20"/>
          <w:szCs w:val="20"/>
          <w:lang w:val="de-DE" w:eastAsia="pl-PL"/>
        </w:rPr>
        <w:t>Tel. ………………………………………………………..</w:t>
      </w:r>
    </w:p>
    <w:p w14:paraId="0F2A3478" w14:textId="77777777" w:rsidR="00F64EB5" w:rsidRPr="006638B0" w:rsidRDefault="00F64EB5" w:rsidP="00F64EB5">
      <w:pPr>
        <w:spacing w:after="0" w:line="360" w:lineRule="auto"/>
        <w:jc w:val="both"/>
        <w:rPr>
          <w:rFonts w:ascii="Tahoma" w:eastAsia="Times New Roman" w:hAnsi="Tahoma" w:cs="Tahoma"/>
          <w:sz w:val="20"/>
          <w:szCs w:val="20"/>
          <w:lang w:val="de-DE" w:eastAsia="pl-PL"/>
        </w:rPr>
      </w:pPr>
      <w:r w:rsidRPr="006638B0">
        <w:rPr>
          <w:rFonts w:ascii="Tahoma" w:eastAsia="Times New Roman" w:hAnsi="Tahoma" w:cs="Tahoma"/>
          <w:sz w:val="20"/>
          <w:szCs w:val="20"/>
          <w:lang w:val="de-DE" w:eastAsia="pl-PL"/>
        </w:rPr>
        <w:t xml:space="preserve">Internet ................................................ </w:t>
      </w:r>
      <w:proofErr w:type="spellStart"/>
      <w:r w:rsidRPr="006638B0">
        <w:rPr>
          <w:rFonts w:ascii="Tahoma" w:eastAsia="Times New Roman" w:hAnsi="Tahoma" w:cs="Tahoma"/>
          <w:sz w:val="20"/>
          <w:szCs w:val="20"/>
          <w:lang w:val="de-DE" w:eastAsia="pl-PL"/>
        </w:rPr>
        <w:t>e-mail</w:t>
      </w:r>
      <w:proofErr w:type="spellEnd"/>
      <w:r w:rsidRPr="006638B0">
        <w:rPr>
          <w:rFonts w:ascii="Tahoma" w:eastAsia="Times New Roman" w:hAnsi="Tahoma" w:cs="Tahoma"/>
          <w:sz w:val="20"/>
          <w:szCs w:val="20"/>
          <w:lang w:val="de-DE" w:eastAsia="pl-PL"/>
        </w:rPr>
        <w:t xml:space="preserve"> ...................................................................</w:t>
      </w:r>
    </w:p>
    <w:p w14:paraId="612B874E" w14:textId="77777777" w:rsidR="006638B0" w:rsidRPr="00714D6E" w:rsidRDefault="00F64EB5" w:rsidP="006638B0">
      <w:pPr>
        <w:keepNext/>
        <w:spacing w:after="0" w:line="240" w:lineRule="auto"/>
        <w:outlineLvl w:val="3"/>
        <w:rPr>
          <w:rFonts w:ascii="Tahoma" w:eastAsia="Times New Roman" w:hAnsi="Tahoma" w:cs="Tahoma"/>
          <w:b/>
          <w:bCs/>
          <w:sz w:val="20"/>
          <w:szCs w:val="20"/>
          <w:lang w:eastAsia="pl-PL"/>
        </w:rPr>
      </w:pPr>
      <w:r w:rsidRPr="006638B0">
        <w:rPr>
          <w:rFonts w:ascii="Tahoma" w:eastAsia="Times New Roman" w:hAnsi="Tahoma" w:cs="Tahoma"/>
          <w:sz w:val="20"/>
          <w:szCs w:val="20"/>
          <w:lang w:eastAsia="pl-PL"/>
        </w:rPr>
        <w:t xml:space="preserve">Ubiegając się o </w:t>
      </w:r>
      <w:r w:rsidR="009C6C82">
        <w:rPr>
          <w:rFonts w:ascii="Tahoma" w:eastAsia="Times New Roman" w:hAnsi="Tahoma" w:cs="Tahoma"/>
          <w:sz w:val="20"/>
          <w:szCs w:val="20"/>
          <w:lang w:eastAsia="pl-PL"/>
        </w:rPr>
        <w:t>zamówienie publiczne na</w:t>
      </w:r>
      <w:r w:rsidRPr="006638B0">
        <w:rPr>
          <w:rFonts w:ascii="Tahoma" w:eastAsia="Times New Roman" w:hAnsi="Tahoma" w:cs="Tahoma"/>
          <w:sz w:val="20"/>
          <w:szCs w:val="20"/>
          <w:lang w:eastAsia="pl-PL"/>
        </w:rPr>
        <w:t xml:space="preserve"> </w:t>
      </w:r>
      <w:r w:rsidR="006638B0" w:rsidRPr="006638B0">
        <w:rPr>
          <w:rFonts w:ascii="Tahoma" w:eastAsia="Times New Roman" w:hAnsi="Tahoma" w:cs="Tahoma"/>
          <w:b/>
          <w:bCs/>
          <w:sz w:val="20"/>
          <w:szCs w:val="20"/>
          <w:lang w:eastAsia="pl-PL"/>
        </w:rPr>
        <w:t xml:space="preserve">dostawę jednorazowych  wyrobów medycznych stosowanych  do zabiegów </w:t>
      </w:r>
      <w:r w:rsidR="006638B0" w:rsidRPr="00714D6E">
        <w:rPr>
          <w:rFonts w:ascii="Tahoma" w:eastAsia="Times New Roman" w:hAnsi="Tahoma" w:cs="Tahoma"/>
          <w:b/>
          <w:bCs/>
          <w:sz w:val="20"/>
          <w:szCs w:val="20"/>
          <w:lang w:eastAsia="pl-PL"/>
        </w:rPr>
        <w:t xml:space="preserve">laparoskopowych  </w:t>
      </w:r>
      <w:r w:rsidR="006638B0" w:rsidRPr="00714D6E">
        <w:rPr>
          <w:rFonts w:ascii="Tahoma" w:eastAsia="Calibri" w:hAnsi="Tahoma" w:cs="Tahoma"/>
          <w:b/>
          <w:bCs/>
          <w:iCs/>
          <w:sz w:val="20"/>
          <w:szCs w:val="20"/>
        </w:rPr>
        <w:t>wraz z dzierżawą  aparatów</w:t>
      </w:r>
    </w:p>
    <w:p w14:paraId="5DF29F83"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 xml:space="preserve"> w ilości i asortymencie okr</w:t>
      </w:r>
      <w:r w:rsidR="008B413B" w:rsidRPr="006638B0">
        <w:rPr>
          <w:rFonts w:ascii="Tahoma" w:eastAsia="Times New Roman" w:hAnsi="Tahoma" w:cs="Tahoma"/>
          <w:sz w:val="20"/>
          <w:szCs w:val="20"/>
          <w:lang w:eastAsia="pl-PL"/>
        </w:rPr>
        <w:t>eślonym w specyfikacji</w:t>
      </w:r>
      <w:r w:rsidRPr="006638B0">
        <w:rPr>
          <w:rFonts w:ascii="Tahoma" w:eastAsia="Times New Roman" w:hAnsi="Tahoma" w:cs="Tahoma"/>
          <w:sz w:val="20"/>
          <w:szCs w:val="20"/>
          <w:lang w:eastAsia="pl-PL"/>
        </w:rPr>
        <w:t xml:space="preserve"> warunków zamówienia oferujemy realizację przedmiotowego zamówienia</w:t>
      </w:r>
      <w:r w:rsidR="008B413B" w:rsidRPr="006638B0">
        <w:rPr>
          <w:rFonts w:ascii="Tahoma" w:eastAsia="Times New Roman" w:hAnsi="Tahoma" w:cs="Tahoma"/>
          <w:sz w:val="20"/>
          <w:szCs w:val="20"/>
          <w:lang w:eastAsia="pl-PL"/>
        </w:rPr>
        <w:t xml:space="preserve"> w cenie ofertowej określonej zgodnie z załączonymi formularzami asortymentowo – cenowymi </w:t>
      </w:r>
    </w:p>
    <w:p w14:paraId="3FDE5F2C" w14:textId="77777777" w:rsidR="00F64EB5" w:rsidRPr="006638B0" w:rsidRDefault="00F64EB5" w:rsidP="00F64EB5">
      <w:pPr>
        <w:spacing w:after="0" w:line="240" w:lineRule="auto"/>
        <w:jc w:val="both"/>
        <w:rPr>
          <w:rFonts w:ascii="Tahoma" w:eastAsia="Times New Roman" w:hAnsi="Tahoma" w:cs="Tahoma"/>
          <w:b/>
          <w:bCs/>
          <w:sz w:val="20"/>
          <w:szCs w:val="20"/>
          <w:u w:val="single"/>
          <w:lang w:eastAsia="pl-PL"/>
        </w:rPr>
      </w:pPr>
    </w:p>
    <w:p w14:paraId="50F5FB1E" w14:textId="77777777" w:rsidR="00F64EB5" w:rsidRPr="006638B0" w:rsidRDefault="00F64EB5" w:rsidP="00F64EB5">
      <w:pPr>
        <w:spacing w:after="0" w:line="240" w:lineRule="auto"/>
        <w:jc w:val="both"/>
        <w:rPr>
          <w:rFonts w:ascii="Tahoma" w:eastAsia="Times New Roman" w:hAnsi="Tahoma" w:cs="Tahoma"/>
          <w:b/>
          <w:bCs/>
          <w:sz w:val="20"/>
          <w:szCs w:val="20"/>
          <w:u w:val="single"/>
          <w:lang w:eastAsia="pl-PL"/>
        </w:rPr>
      </w:pPr>
      <w:r w:rsidRPr="006638B0">
        <w:rPr>
          <w:rFonts w:ascii="Tahoma" w:eastAsia="Times New Roman" w:hAnsi="Tahoma" w:cs="Tahoma"/>
          <w:b/>
          <w:bCs/>
          <w:sz w:val="20"/>
          <w:szCs w:val="20"/>
          <w:u w:val="single"/>
          <w:lang w:eastAsia="pl-PL"/>
        </w:rPr>
        <w:t>Termin dostawy</w:t>
      </w:r>
      <w:r w:rsidR="006638B0" w:rsidRPr="006638B0">
        <w:rPr>
          <w:rFonts w:ascii="Tahoma" w:eastAsia="Times New Roman" w:hAnsi="Tahoma" w:cs="Tahoma"/>
          <w:b/>
          <w:bCs/>
          <w:sz w:val="20"/>
          <w:szCs w:val="20"/>
          <w:u w:val="single"/>
          <w:lang w:eastAsia="pl-PL"/>
        </w:rPr>
        <w:t xml:space="preserve">  wyrobów  medycznych</w:t>
      </w:r>
      <w:r w:rsidRPr="006638B0">
        <w:rPr>
          <w:rFonts w:ascii="Tahoma" w:eastAsia="Times New Roman" w:hAnsi="Tahoma" w:cs="Tahoma"/>
          <w:b/>
          <w:bCs/>
          <w:sz w:val="20"/>
          <w:szCs w:val="20"/>
          <w:u w:val="single"/>
          <w:lang w:eastAsia="pl-PL"/>
        </w:rPr>
        <w:t>:</w:t>
      </w:r>
    </w:p>
    <w:p w14:paraId="07AF8977"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sz w:val="20"/>
          <w:szCs w:val="20"/>
          <w:lang w:eastAsia="pl-PL"/>
        </w:rPr>
        <w:t>dostawy odbywać się będą częściowo w okresie  do 24 miesięcy od dnia wskazanego zawarcia umowy w ilościach i asortymencie wskazanych każdorazowo  w zamówieniu częściowym w terminie   do</w:t>
      </w:r>
      <w:r w:rsidR="00B67B8B" w:rsidRPr="006638B0">
        <w:rPr>
          <w:rFonts w:ascii="Tahoma" w:eastAsia="Times New Roman" w:hAnsi="Tahoma" w:cs="Tahoma"/>
          <w:sz w:val="20"/>
          <w:szCs w:val="20"/>
          <w:lang w:eastAsia="pl-PL"/>
        </w:rPr>
        <w:t xml:space="preserve"> 3</w:t>
      </w:r>
      <w:r w:rsidRPr="006638B0">
        <w:rPr>
          <w:rFonts w:ascii="Tahoma" w:eastAsia="Times New Roman" w:hAnsi="Tahoma" w:cs="Tahoma"/>
          <w:sz w:val="20"/>
          <w:szCs w:val="20"/>
          <w:lang w:eastAsia="pl-PL"/>
        </w:rPr>
        <w:t xml:space="preserve"> dni  roboczych  od dnia złożenia zamówienia.</w:t>
      </w:r>
    </w:p>
    <w:p w14:paraId="74394C5B" w14:textId="77777777" w:rsidR="00714D6E" w:rsidRPr="006638B0" w:rsidRDefault="00714D6E" w:rsidP="00F64EB5">
      <w:pPr>
        <w:spacing w:after="0" w:line="240" w:lineRule="auto"/>
        <w:jc w:val="both"/>
        <w:rPr>
          <w:rFonts w:ascii="Tahoma" w:eastAsia="Times New Roman" w:hAnsi="Tahoma" w:cs="Tahoma"/>
          <w:sz w:val="20"/>
          <w:szCs w:val="20"/>
          <w:lang w:eastAsia="pl-PL"/>
        </w:rPr>
      </w:pPr>
    </w:p>
    <w:p w14:paraId="55332CC1"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b/>
          <w:bCs/>
          <w:sz w:val="20"/>
          <w:szCs w:val="20"/>
          <w:u w:val="single"/>
          <w:lang w:eastAsia="pl-PL"/>
        </w:rPr>
        <w:t xml:space="preserve">Termin płatności  </w:t>
      </w:r>
      <w:r w:rsidRPr="006638B0">
        <w:rPr>
          <w:rFonts w:ascii="Tahoma" w:eastAsia="Times New Roman" w:hAnsi="Tahoma" w:cs="Tahoma"/>
          <w:sz w:val="20"/>
          <w:szCs w:val="20"/>
          <w:lang w:eastAsia="pl-PL"/>
        </w:rPr>
        <w:t>w ciągu 30 dni od dnia  otrzymania faktury za każdą dostarczoną partię przedmiotu zamówienia.</w:t>
      </w:r>
    </w:p>
    <w:p w14:paraId="2748BEF5" w14:textId="77777777" w:rsidR="00F64EB5" w:rsidRPr="006638B0" w:rsidRDefault="00F64EB5" w:rsidP="00F64EB5">
      <w:pPr>
        <w:spacing w:after="0" w:line="240" w:lineRule="auto"/>
        <w:jc w:val="both"/>
        <w:rPr>
          <w:rFonts w:ascii="Tahoma" w:eastAsia="Times New Roman" w:hAnsi="Tahoma" w:cs="Tahoma"/>
          <w:sz w:val="20"/>
          <w:szCs w:val="20"/>
          <w:lang w:eastAsia="pl-PL"/>
        </w:rPr>
      </w:pPr>
    </w:p>
    <w:p w14:paraId="2CD2847D" w14:textId="77777777" w:rsidR="00F64EB5" w:rsidRPr="006638B0" w:rsidRDefault="00F64EB5" w:rsidP="00F64EB5">
      <w:pPr>
        <w:spacing w:after="0" w:line="240" w:lineRule="auto"/>
        <w:jc w:val="both"/>
        <w:rPr>
          <w:rFonts w:ascii="Tahoma" w:eastAsia="Times New Roman" w:hAnsi="Tahoma" w:cs="Tahoma"/>
          <w:sz w:val="20"/>
          <w:szCs w:val="20"/>
          <w:lang w:eastAsia="pl-PL"/>
        </w:rPr>
      </w:pPr>
      <w:r w:rsidRPr="006638B0">
        <w:rPr>
          <w:rFonts w:ascii="Tahoma" w:eastAsia="Times New Roman" w:hAnsi="Tahoma" w:cs="Tahoma"/>
          <w:b/>
          <w:sz w:val="20"/>
          <w:szCs w:val="20"/>
          <w:u w:val="single"/>
          <w:lang w:eastAsia="pl-PL"/>
        </w:rPr>
        <w:t>Termin przydatności do użycia</w:t>
      </w:r>
      <w:r w:rsidR="00CB42D0" w:rsidRPr="006638B0">
        <w:rPr>
          <w:rFonts w:ascii="Tahoma" w:eastAsia="Times New Roman" w:hAnsi="Tahoma" w:cs="Tahoma"/>
          <w:b/>
          <w:sz w:val="20"/>
          <w:szCs w:val="20"/>
          <w:u w:val="single"/>
          <w:lang w:eastAsia="pl-PL"/>
        </w:rPr>
        <w:t xml:space="preserve"> </w:t>
      </w:r>
      <w:r w:rsidR="00CB42D0" w:rsidRPr="006638B0">
        <w:rPr>
          <w:rFonts w:ascii="Tahoma" w:eastAsia="Times New Roman" w:hAnsi="Tahoma" w:cs="Tahoma"/>
          <w:sz w:val="20"/>
          <w:szCs w:val="20"/>
          <w:lang w:eastAsia="pl-PL"/>
        </w:rPr>
        <w:t>nie może być krótszy niż 12</w:t>
      </w:r>
      <w:r w:rsidRPr="006638B0">
        <w:rPr>
          <w:rFonts w:ascii="Tahoma" w:eastAsia="Times New Roman" w:hAnsi="Tahoma" w:cs="Tahoma"/>
          <w:sz w:val="20"/>
          <w:szCs w:val="20"/>
          <w:lang w:eastAsia="pl-PL"/>
        </w:rPr>
        <w:t xml:space="preserve"> miesięcy liczony  od dnia dostawy</w:t>
      </w:r>
    </w:p>
    <w:p w14:paraId="23316DD4" w14:textId="77777777" w:rsidR="00F64EB5" w:rsidRPr="006638B0" w:rsidRDefault="00F64EB5" w:rsidP="00F64EB5">
      <w:pPr>
        <w:suppressAutoHyphens/>
        <w:spacing w:after="0" w:line="240" w:lineRule="auto"/>
        <w:jc w:val="both"/>
        <w:rPr>
          <w:rFonts w:ascii="Tahoma" w:eastAsia="Times New Roman" w:hAnsi="Tahoma" w:cs="Tahoma"/>
          <w:sz w:val="20"/>
          <w:szCs w:val="20"/>
          <w:lang w:eastAsia="ar-SA"/>
        </w:rPr>
      </w:pPr>
    </w:p>
    <w:p w14:paraId="3A4F1D41" w14:textId="77777777" w:rsidR="00F64EB5" w:rsidRPr="006638B0" w:rsidRDefault="00F64EB5" w:rsidP="00F64EB5">
      <w:pPr>
        <w:spacing w:after="0" w:line="240" w:lineRule="auto"/>
        <w:jc w:val="both"/>
        <w:rPr>
          <w:rFonts w:ascii="Tahoma" w:hAnsi="Tahoma" w:cs="Tahoma"/>
          <w:sz w:val="20"/>
          <w:szCs w:val="20"/>
        </w:rPr>
      </w:pPr>
    </w:p>
    <w:p w14:paraId="08222C25" w14:textId="77777777" w:rsidR="00F64EB5" w:rsidRPr="006638B0" w:rsidRDefault="00F64EB5" w:rsidP="00F64EB5">
      <w:pPr>
        <w:spacing w:after="0" w:line="240" w:lineRule="auto"/>
        <w:jc w:val="both"/>
        <w:rPr>
          <w:rFonts w:ascii="Tahoma" w:eastAsia="Times New Roman" w:hAnsi="Tahoma" w:cs="Tahoma"/>
          <w:sz w:val="20"/>
          <w:szCs w:val="20"/>
          <w:lang w:eastAsia="ar-SA"/>
        </w:rPr>
      </w:pPr>
      <w:r w:rsidRPr="006638B0">
        <w:rPr>
          <w:rFonts w:ascii="Tahoma" w:hAnsi="Tahoma" w:cs="Tahoma"/>
          <w:sz w:val="20"/>
          <w:szCs w:val="20"/>
        </w:rPr>
        <w:t xml:space="preserve">Nr. konta bankowego ………………………………….( wskazanego do umieszczenia w zapisach umowy </w:t>
      </w:r>
      <w:r w:rsidRPr="006638B0">
        <w:rPr>
          <w:rFonts w:ascii="Tahoma" w:eastAsia="Times New Roman" w:hAnsi="Tahoma" w:cs="Tahoma"/>
          <w:sz w:val="20"/>
          <w:szCs w:val="20"/>
          <w:lang w:eastAsia="ar-SA"/>
        </w:rPr>
        <w:t>)</w:t>
      </w:r>
    </w:p>
    <w:p w14:paraId="22043FA4" w14:textId="77777777" w:rsidR="00F64EB5" w:rsidRPr="006638B0" w:rsidRDefault="00F64EB5" w:rsidP="00F64EB5">
      <w:pPr>
        <w:suppressAutoHyphens/>
        <w:spacing w:after="0" w:line="240" w:lineRule="auto"/>
        <w:jc w:val="both"/>
        <w:rPr>
          <w:rFonts w:ascii="Tahoma" w:eastAsia="Times New Roman" w:hAnsi="Tahoma" w:cs="Tahoma"/>
          <w:sz w:val="20"/>
          <w:szCs w:val="20"/>
          <w:lang w:eastAsia="ar-SA"/>
        </w:rPr>
      </w:pPr>
    </w:p>
    <w:p w14:paraId="180A32E6" w14:textId="77777777" w:rsidR="00F64EB5" w:rsidRPr="006638B0" w:rsidRDefault="00F64EB5" w:rsidP="00F64EB5">
      <w:pPr>
        <w:spacing w:after="0" w:line="240" w:lineRule="auto"/>
        <w:jc w:val="both"/>
        <w:rPr>
          <w:rFonts w:ascii="Tahoma" w:eastAsia="Times New Roman" w:hAnsi="Tahoma" w:cs="Tahoma"/>
          <w:bCs/>
          <w:sz w:val="20"/>
          <w:szCs w:val="20"/>
          <w:lang w:eastAsia="pl-PL"/>
        </w:rPr>
      </w:pPr>
      <w:r w:rsidRPr="006638B0">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A4F5D7F" w14:textId="77777777" w:rsidR="006638B0" w:rsidRDefault="00F64EB5" w:rsidP="00F64EB5">
      <w:pPr>
        <w:tabs>
          <w:tab w:val="left" w:pos="12240"/>
        </w:tabs>
        <w:spacing w:after="0" w:line="240" w:lineRule="auto"/>
        <w:jc w:val="both"/>
        <w:rPr>
          <w:rFonts w:ascii="Tahoma" w:eastAsia="Times New Roman" w:hAnsi="Tahoma" w:cs="Tahoma"/>
          <w:bCs/>
          <w:sz w:val="20"/>
          <w:szCs w:val="20"/>
          <w:lang w:eastAsia="pl-PL"/>
        </w:rPr>
      </w:pPr>
      <w:r w:rsidRPr="006638B0">
        <w:rPr>
          <w:rFonts w:ascii="Tahoma" w:eastAsia="Times New Roman" w:hAnsi="Tahoma" w:cs="Tahoma"/>
          <w:bCs/>
          <w:sz w:val="20"/>
          <w:szCs w:val="20"/>
          <w:lang w:eastAsia="pl-PL"/>
        </w:rPr>
        <w:t xml:space="preserve">- </w:t>
      </w:r>
      <w:r w:rsidR="006638B0">
        <w:rPr>
          <w:rFonts w:ascii="Tahoma" w:eastAsia="Times New Roman" w:hAnsi="Tahoma" w:cs="Tahoma"/>
          <w:bCs/>
          <w:sz w:val="20"/>
          <w:szCs w:val="20"/>
          <w:lang w:eastAsia="pl-PL"/>
        </w:rPr>
        <w:t xml:space="preserve">  </w:t>
      </w:r>
      <w:r w:rsidRPr="006638B0">
        <w:rPr>
          <w:rFonts w:ascii="Tahoma" w:eastAsia="Times New Roman" w:hAnsi="Tahoma" w:cs="Tahoma"/>
          <w:bCs/>
          <w:sz w:val="20"/>
          <w:szCs w:val="20"/>
          <w:lang w:eastAsia="pl-PL"/>
        </w:rPr>
        <w:t xml:space="preserve">Jesteśmy związani niniejszą ofertą przez czas wskazany w Specyfikacji Warunków Zamówienia   </w:t>
      </w:r>
    </w:p>
    <w:p w14:paraId="31C2B6F7" w14:textId="77777777" w:rsidR="00F64EB5" w:rsidRPr="006638B0" w:rsidRDefault="006638B0" w:rsidP="006638B0">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9C6C82">
        <w:rPr>
          <w:rFonts w:ascii="Tahoma" w:eastAsia="Times New Roman" w:hAnsi="Tahoma" w:cs="Tahoma"/>
          <w:bCs/>
          <w:sz w:val="20"/>
          <w:szCs w:val="20"/>
          <w:lang w:eastAsia="pl-PL"/>
        </w:rPr>
        <w:t xml:space="preserve">  </w:t>
      </w:r>
      <w:r w:rsidR="005F1860" w:rsidRPr="006638B0">
        <w:rPr>
          <w:rFonts w:ascii="Tahoma" w:eastAsia="Times New Roman" w:hAnsi="Tahoma" w:cs="Tahoma"/>
          <w:bCs/>
          <w:sz w:val="20"/>
          <w:szCs w:val="20"/>
          <w:lang w:eastAsia="pl-PL"/>
        </w:rPr>
        <w:t xml:space="preserve">Zawarta w Specyfikacji </w:t>
      </w:r>
      <w:r w:rsidR="00F64EB5" w:rsidRPr="006638B0">
        <w:rPr>
          <w:rFonts w:ascii="Tahoma" w:eastAsia="Times New Roman" w:hAnsi="Tahoma" w:cs="Tahoma"/>
          <w:bCs/>
          <w:sz w:val="20"/>
          <w:szCs w:val="20"/>
          <w:lang w:eastAsia="pl-PL"/>
        </w:rPr>
        <w:t xml:space="preserve"> Warunków Zamówienia treść wzoru umowy </w:t>
      </w:r>
      <w:r w:rsidR="00714D6E">
        <w:rPr>
          <w:rFonts w:ascii="Tahoma" w:eastAsia="Times New Roman" w:hAnsi="Tahoma" w:cs="Tahoma"/>
          <w:bCs/>
          <w:sz w:val="20"/>
          <w:szCs w:val="20"/>
          <w:lang w:eastAsia="pl-PL"/>
        </w:rPr>
        <w:t>(zał. nr 6,6a )</w:t>
      </w:r>
      <w:r w:rsidR="00F64EB5" w:rsidRPr="006638B0">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 w miejscu i terminie wyznaczonym przez Zamawiającego</w:t>
      </w:r>
    </w:p>
    <w:p w14:paraId="15F1F5CE" w14:textId="77777777" w:rsidR="00F64EB5" w:rsidRPr="006638B0" w:rsidRDefault="00F64EB5" w:rsidP="006638B0">
      <w:pPr>
        <w:spacing w:after="0" w:line="240" w:lineRule="auto"/>
        <w:ind w:left="284" w:hanging="284"/>
        <w:jc w:val="both"/>
        <w:rPr>
          <w:rFonts w:ascii="Tahoma" w:eastAsia="Times New Roman" w:hAnsi="Tahoma" w:cs="Tahoma"/>
          <w:bCs/>
          <w:sz w:val="20"/>
          <w:szCs w:val="20"/>
          <w:lang w:eastAsia="pl-PL"/>
        </w:rPr>
      </w:pPr>
      <w:r w:rsidRPr="00F64EB5">
        <w:rPr>
          <w:rFonts w:ascii="Times New Roman" w:eastAsia="Times New Roman" w:hAnsi="Times New Roman" w:cs="Times New Roman"/>
          <w:bCs/>
          <w:sz w:val="24"/>
          <w:szCs w:val="24"/>
          <w:lang w:eastAsia="pl-PL"/>
        </w:rPr>
        <w:t xml:space="preserve">- </w:t>
      </w:r>
      <w:r w:rsidR="006638B0">
        <w:rPr>
          <w:rFonts w:ascii="Times New Roman" w:eastAsia="Times New Roman" w:hAnsi="Times New Roman" w:cs="Times New Roman"/>
          <w:bCs/>
          <w:sz w:val="24"/>
          <w:szCs w:val="24"/>
          <w:lang w:eastAsia="pl-PL"/>
        </w:rPr>
        <w:t xml:space="preserve"> </w:t>
      </w:r>
      <w:r w:rsidRPr="006638B0">
        <w:rPr>
          <w:rFonts w:ascii="Tahoma" w:eastAsia="Times New Roman" w:hAnsi="Tahoma" w:cs="Tahoma"/>
          <w:bCs/>
          <w:sz w:val="20"/>
          <w:szCs w:val="20"/>
          <w:lang w:eastAsia="pl-PL"/>
        </w:rPr>
        <w:t xml:space="preserve">Oświadczamy, że przedmiot i warunki realizacji zamówienia są zgodne z ustawą z dnia 20 maja 2010 r. o wyrobach medycznych </w:t>
      </w:r>
      <w:r w:rsidRPr="006638B0">
        <w:rPr>
          <w:rFonts w:ascii="Tahoma" w:eastAsia="Times New Roman" w:hAnsi="Tahoma" w:cs="Tahoma"/>
          <w:sz w:val="20"/>
          <w:szCs w:val="20"/>
          <w:lang w:eastAsia="pl-PL"/>
        </w:rPr>
        <w:t xml:space="preserve">(Dz. U. z 2020 r. poz. </w:t>
      </w:r>
      <w:r w:rsidR="00CB42D0" w:rsidRPr="006638B0">
        <w:rPr>
          <w:rFonts w:ascii="Tahoma" w:eastAsia="Calibri" w:hAnsi="Tahoma" w:cs="Tahoma"/>
          <w:sz w:val="20"/>
          <w:szCs w:val="20"/>
          <w:lang w:eastAsia="pl-PL"/>
        </w:rPr>
        <w:t xml:space="preserve">2112 </w:t>
      </w:r>
      <w:r w:rsidRPr="006638B0">
        <w:rPr>
          <w:rFonts w:ascii="Tahoma" w:eastAsia="Times New Roman" w:hAnsi="Tahoma" w:cs="Tahoma"/>
          <w:sz w:val="20"/>
          <w:szCs w:val="20"/>
          <w:lang w:eastAsia="pl-PL"/>
        </w:rPr>
        <w:t xml:space="preserve"> z </w:t>
      </w:r>
      <w:proofErr w:type="spellStart"/>
      <w:r w:rsidRPr="006638B0">
        <w:rPr>
          <w:rFonts w:ascii="Tahoma" w:eastAsia="Times New Roman" w:hAnsi="Tahoma" w:cs="Tahoma"/>
          <w:sz w:val="20"/>
          <w:szCs w:val="20"/>
          <w:lang w:eastAsia="pl-PL"/>
        </w:rPr>
        <w:t>późn</w:t>
      </w:r>
      <w:proofErr w:type="spellEnd"/>
      <w:r w:rsidRPr="006638B0">
        <w:rPr>
          <w:rFonts w:ascii="Tahoma" w:eastAsia="Times New Roman" w:hAnsi="Tahoma" w:cs="Tahoma"/>
          <w:sz w:val="20"/>
          <w:szCs w:val="20"/>
          <w:lang w:eastAsia="pl-PL"/>
        </w:rPr>
        <w:t xml:space="preserve">. zm.) </w:t>
      </w:r>
      <w:r w:rsidRPr="006638B0">
        <w:rPr>
          <w:rFonts w:ascii="Tahoma" w:eastAsia="Times New Roman" w:hAnsi="Tahoma" w:cs="Tahoma"/>
          <w:bCs/>
          <w:sz w:val="20"/>
          <w:szCs w:val="20"/>
          <w:lang w:eastAsia="pl-PL"/>
        </w:rPr>
        <w:t>oraz z innymi obowiązującymi przepisami prawnymi w tym zakresie.</w:t>
      </w:r>
    </w:p>
    <w:p w14:paraId="7E6F8BAA" w14:textId="77777777" w:rsidR="00B92FD1" w:rsidRPr="006638B0" w:rsidRDefault="00B92FD1" w:rsidP="006638B0">
      <w:pPr>
        <w:suppressAutoHyphens/>
        <w:spacing w:after="0" w:line="240" w:lineRule="auto"/>
        <w:ind w:left="284" w:hanging="284"/>
        <w:contextualSpacing/>
        <w:jc w:val="both"/>
        <w:rPr>
          <w:rFonts w:ascii="Tahoma" w:eastAsia="Cambria" w:hAnsi="Tahoma" w:cs="Tahoma"/>
          <w:sz w:val="20"/>
          <w:szCs w:val="20"/>
        </w:rPr>
      </w:pPr>
      <w:r w:rsidRPr="006638B0">
        <w:rPr>
          <w:rFonts w:ascii="Tahoma" w:eastAsia="Cambria" w:hAnsi="Tahoma" w:cs="Tahoma"/>
          <w:sz w:val="20"/>
          <w:szCs w:val="20"/>
        </w:rPr>
        <w:t xml:space="preserve">- </w:t>
      </w:r>
      <w:r w:rsidR="006638B0">
        <w:rPr>
          <w:rFonts w:ascii="Tahoma" w:eastAsia="Cambria" w:hAnsi="Tahoma" w:cs="Tahoma"/>
          <w:sz w:val="20"/>
          <w:szCs w:val="20"/>
        </w:rPr>
        <w:t xml:space="preserve"> </w:t>
      </w:r>
      <w:r w:rsidRPr="006638B0">
        <w:rPr>
          <w:rFonts w:ascii="Tahoma" w:eastAsia="Cambria" w:hAnsi="Tahoma" w:cs="Tahoma"/>
          <w:sz w:val="20"/>
          <w:szCs w:val="20"/>
        </w:rPr>
        <w:t xml:space="preserve">W przypadku dołączenia do oferty dokumentów o których mowa w pkt. VII SWZ oświadczamy, że pomimo tego, że nie było to wymagane na tym etapie postępowania dokumenty te są aktualne </w:t>
      </w:r>
      <w:r w:rsidRPr="006638B0">
        <w:rPr>
          <w:rFonts w:ascii="Tahoma" w:eastAsia="Times New Roman" w:hAnsi="Tahoma" w:cs="Tahoma"/>
          <w:sz w:val="20"/>
          <w:szCs w:val="20"/>
          <w:lang w:eastAsia="pl-PL"/>
        </w:rPr>
        <w:t>oraz zgodne ze stanem faktycznym</w:t>
      </w:r>
      <w:r w:rsidRPr="006638B0">
        <w:rPr>
          <w:rFonts w:ascii="Tahoma" w:eastAsia="Times New Roman" w:hAnsi="Tahoma" w:cs="Tahoma"/>
          <w:sz w:val="20"/>
          <w:szCs w:val="20"/>
          <w:lang w:eastAsia="ar-SA"/>
        </w:rPr>
        <w:t xml:space="preserve"> na dzień złożenia</w:t>
      </w:r>
      <w:r w:rsidRPr="006638B0">
        <w:rPr>
          <w:rFonts w:ascii="Tahoma" w:eastAsia="Cambria" w:hAnsi="Tahoma" w:cs="Tahoma"/>
          <w:sz w:val="20"/>
          <w:szCs w:val="20"/>
        </w:rPr>
        <w:t xml:space="preserve"> i wyrażamy zgodę na zbadanie przez Zamawiającego załączonych dokumentów.</w:t>
      </w:r>
    </w:p>
    <w:p w14:paraId="184E02EE" w14:textId="77777777" w:rsidR="00F64EB5" w:rsidRDefault="00F64EB5" w:rsidP="006638B0">
      <w:pPr>
        <w:spacing w:after="0" w:line="240" w:lineRule="auto"/>
        <w:ind w:left="284" w:hanging="284"/>
        <w:jc w:val="both"/>
        <w:rPr>
          <w:rFonts w:ascii="Tahoma" w:eastAsia="Times New Roman" w:hAnsi="Tahoma" w:cs="Tahoma"/>
          <w:bCs/>
          <w:sz w:val="20"/>
          <w:szCs w:val="20"/>
          <w:lang w:eastAsia="pl-PL"/>
        </w:rPr>
      </w:pPr>
      <w:r w:rsidRPr="006638B0">
        <w:rPr>
          <w:rFonts w:ascii="Tahoma" w:eastAsia="Times New Roman" w:hAnsi="Tahoma" w:cs="Tahoma"/>
          <w:bCs/>
          <w:sz w:val="20"/>
          <w:szCs w:val="20"/>
          <w:lang w:eastAsia="pl-PL"/>
        </w:rPr>
        <w:t>- Oświadczamy , że następującą część zamówienia ………………………………………….</w:t>
      </w:r>
      <w:r w:rsidR="006638B0">
        <w:rPr>
          <w:rFonts w:ascii="Tahoma" w:eastAsia="Times New Roman" w:hAnsi="Tahoma" w:cs="Tahoma"/>
          <w:bCs/>
          <w:sz w:val="20"/>
          <w:szCs w:val="20"/>
          <w:lang w:eastAsia="pl-PL"/>
        </w:rPr>
        <w:t xml:space="preserve"> z</w:t>
      </w:r>
      <w:r w:rsidRPr="006638B0">
        <w:rPr>
          <w:rFonts w:ascii="Tahoma" w:eastAsia="Times New Roman" w:hAnsi="Tahoma" w:cs="Tahoma"/>
          <w:bCs/>
          <w:sz w:val="20"/>
          <w:szCs w:val="20"/>
          <w:lang w:eastAsia="pl-PL"/>
        </w:rPr>
        <w:t>amierzam powierzyć podwykonawcom</w:t>
      </w:r>
    </w:p>
    <w:p w14:paraId="03D315D8" w14:textId="77777777" w:rsidR="009C6C82" w:rsidRDefault="009C6C82" w:rsidP="009C6C82">
      <w:pPr>
        <w:spacing w:after="0" w:line="240" w:lineRule="auto"/>
        <w:ind w:left="284" w:hanging="284"/>
        <w:contextualSpacing/>
        <w:jc w:val="both"/>
        <w:rPr>
          <w:rFonts w:ascii="Tahoma" w:eastAsia="Calibri" w:hAnsi="Tahoma" w:cs="Tahoma"/>
          <w:sz w:val="20"/>
          <w:szCs w:val="20"/>
        </w:rPr>
      </w:pPr>
      <w:r>
        <w:rPr>
          <w:rFonts w:ascii="Tahoma" w:eastAsia="Calibri" w:hAnsi="Tahoma" w:cs="Tahoma"/>
          <w:sz w:val="20"/>
          <w:szCs w:val="20"/>
        </w:rPr>
        <w:t xml:space="preserve"> - Wykonawca świadomy zagrożeń wynikających z działalności Zamawiającego  (załącznik 2 do   procedury</w:t>
      </w:r>
      <w:r w:rsidRPr="009C6C82">
        <w:rPr>
          <w:rFonts w:ascii="Tahoma" w:eastAsia="Calibri" w:hAnsi="Tahoma" w:cs="Tahoma"/>
          <w:sz w:val="20"/>
          <w:szCs w:val="20"/>
        </w:rPr>
        <w:t xml:space="preserve"> </w:t>
      </w:r>
      <w:r>
        <w:rPr>
          <w:rFonts w:ascii="Tahoma" w:eastAsia="Calibri" w:hAnsi="Tahoma" w:cs="Tahoma"/>
          <w:sz w:val="20"/>
          <w:szCs w:val="20"/>
        </w:rPr>
        <w:t>PB – 4.4.6-02  ) zobowiązuje się wypełnić i podpisać  następujące dokumenty:</w:t>
      </w:r>
    </w:p>
    <w:p w14:paraId="53F9A77B" w14:textId="77777777" w:rsidR="009C6C82" w:rsidRDefault="009C6C82" w:rsidP="009C6C82">
      <w:pPr>
        <w:numPr>
          <w:ilvl w:val="1"/>
          <w:numId w:val="9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t>załącznik  1 do procedury PB – 4.4.6-02  (Zobowiązanie Wykonawcy),</w:t>
      </w:r>
    </w:p>
    <w:p w14:paraId="2B9AF360" w14:textId="77777777" w:rsidR="009C6C82" w:rsidRDefault="009C6C82" w:rsidP="009C6C82">
      <w:pPr>
        <w:numPr>
          <w:ilvl w:val="1"/>
          <w:numId w:val="9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lastRenderedPageBreak/>
        <w:t>załącznik 3 do procedury PB – 4.4.6-02   (Lista pracowników Wykonawcy poinformowanych o zagrożeniach wynikających z działalności Uniwersyteckiego Centrum Klinicznego im. prof. K. Gibińskiego Śląskiego Uniwersytetu Medycznego  w Katowicach),</w:t>
      </w:r>
    </w:p>
    <w:p w14:paraId="72776D9C" w14:textId="77777777" w:rsidR="009C6C82" w:rsidRDefault="009C6C82" w:rsidP="009C6C82">
      <w:pPr>
        <w:numPr>
          <w:ilvl w:val="1"/>
          <w:numId w:val="9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t>załącznik  4 do procedury PB – 4.4.6-02   (Zasady środowiskowe dla Wykonawców),</w:t>
      </w:r>
    </w:p>
    <w:p w14:paraId="6AB4DB4D" w14:textId="77777777" w:rsidR="009C6C82" w:rsidRDefault="009C6C82" w:rsidP="009C6C82">
      <w:pPr>
        <w:widowControl w:val="0"/>
        <w:numPr>
          <w:ilvl w:val="1"/>
          <w:numId w:val="91"/>
        </w:numPr>
        <w:suppressAutoHyphens/>
        <w:autoSpaceDE w:val="0"/>
        <w:spacing w:after="0" w:line="240" w:lineRule="auto"/>
        <w:ind w:left="1298"/>
        <w:jc w:val="both"/>
        <w:rPr>
          <w:rFonts w:ascii="Tahoma" w:eastAsia="Calibri" w:hAnsi="Tahoma" w:cs="Tahoma"/>
          <w:sz w:val="20"/>
          <w:szCs w:val="20"/>
        </w:rPr>
      </w:pPr>
      <w:r>
        <w:rPr>
          <w:rFonts w:ascii="Tahoma" w:eastAsia="Calibri" w:hAnsi="Tahoma" w:cs="Tahoma"/>
          <w:sz w:val="20"/>
          <w:szCs w:val="20"/>
        </w:rPr>
        <w:t>załącznik 5 do procedury PB – 4.4.6-02  (Informacje o ryzykach pochodzących od Wykonawcy).</w:t>
      </w:r>
    </w:p>
    <w:p w14:paraId="374E0CE3" w14:textId="77777777" w:rsidR="009C6C82" w:rsidRPr="006638B0" w:rsidRDefault="009C6C82" w:rsidP="006638B0">
      <w:pPr>
        <w:spacing w:after="0" w:line="240" w:lineRule="auto"/>
        <w:ind w:left="284" w:hanging="284"/>
        <w:jc w:val="both"/>
        <w:rPr>
          <w:rFonts w:ascii="Tahoma" w:eastAsia="Times New Roman" w:hAnsi="Tahoma" w:cs="Tahoma"/>
          <w:bCs/>
          <w:sz w:val="20"/>
          <w:szCs w:val="20"/>
          <w:lang w:eastAsia="pl-PL"/>
        </w:rPr>
      </w:pPr>
    </w:p>
    <w:p w14:paraId="48513A3B" w14:textId="77777777" w:rsidR="00F64EB5" w:rsidRPr="006638B0" w:rsidRDefault="006638B0" w:rsidP="00183411">
      <w:pPr>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F64EB5" w:rsidRPr="006638B0">
        <w:rPr>
          <w:rFonts w:ascii="Tahoma" w:eastAsia="Times New Roman" w:hAnsi="Tahoma" w:cs="Tahoma"/>
          <w:bCs/>
          <w:sz w:val="20"/>
          <w:szCs w:val="20"/>
          <w:lang w:eastAsia="pl-PL"/>
        </w:rPr>
        <w:t xml:space="preserve">Znając treść art. 297 </w:t>
      </w:r>
      <w:r w:rsidR="00F64EB5" w:rsidRPr="006638B0">
        <w:rPr>
          <w:rFonts w:ascii="Tahoma" w:hAnsi="Tahoma" w:cs="Tahoma"/>
          <w:sz w:val="20"/>
          <w:szCs w:val="20"/>
        </w:rPr>
        <w:t>§1 Kodeksu Karnego, oświadczamy, że dane zawarte w ofercie, dokumentach i oświadczeniach są zgodne ze stanem faktycznym.</w:t>
      </w:r>
    </w:p>
    <w:p w14:paraId="6F33B422" w14:textId="77777777" w:rsidR="00CB42D0" w:rsidRPr="00966469" w:rsidRDefault="00CB42D0" w:rsidP="00183411">
      <w:pPr>
        <w:suppressAutoHyphens/>
        <w:autoSpaceDE w:val="0"/>
        <w:autoSpaceDN w:val="0"/>
        <w:adjustRightInd w:val="0"/>
        <w:spacing w:after="0" w:line="240" w:lineRule="auto"/>
        <w:ind w:left="284" w:hanging="284"/>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xml:space="preserve">- </w:t>
      </w:r>
      <w:r w:rsidRPr="00183411">
        <w:rPr>
          <w:rFonts w:ascii="Tahoma" w:eastAsia="Times New Roman" w:hAnsi="Tahoma" w:cs="Tahoma"/>
          <w:sz w:val="20"/>
          <w:szCs w:val="20"/>
          <w:lang w:eastAsia="ar-SA"/>
        </w:rPr>
        <w:t>Oświadczam, że wypełniłem obowiązki informacyjne przewidziane w art. 13 lub art. 14</w:t>
      </w:r>
      <w:r w:rsidRPr="00183411">
        <w:rPr>
          <w:rFonts w:ascii="Tahoma" w:eastAsia="Times New Roman" w:hAnsi="Tahoma" w:cs="Tahoma"/>
          <w:sz w:val="20"/>
          <w:szCs w:val="20"/>
          <w:vertAlign w:val="superscript"/>
          <w:lang w:eastAsia="ar-SA"/>
        </w:rPr>
        <w:t xml:space="preserve"> </w:t>
      </w:r>
      <w:r w:rsidRPr="00183411">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D92803A" w14:textId="77777777" w:rsidR="00CB42D0" w:rsidRPr="00183411" w:rsidRDefault="00CB42D0" w:rsidP="00CB42D0">
      <w:pPr>
        <w:suppressAutoHyphens/>
        <w:spacing w:after="0" w:line="240" w:lineRule="auto"/>
        <w:ind w:left="284" w:hanging="284"/>
        <w:jc w:val="both"/>
        <w:rPr>
          <w:rFonts w:ascii="Tahoma" w:eastAsia="Times New Roman" w:hAnsi="Tahoma" w:cs="Tahoma"/>
          <w:sz w:val="16"/>
          <w:szCs w:val="16"/>
          <w:lang w:eastAsia="ar-SA"/>
        </w:rPr>
      </w:pPr>
      <w:r w:rsidRPr="00966469">
        <w:rPr>
          <w:rFonts w:ascii="Times New Roman" w:eastAsia="Times New Roman" w:hAnsi="Times New Roman" w:cs="Times New Roman"/>
          <w:sz w:val="18"/>
          <w:szCs w:val="18"/>
          <w:lang w:eastAsia="ar-SA"/>
        </w:rPr>
        <w:t xml:space="preserve">     </w:t>
      </w:r>
      <w:r w:rsidRPr="00183411">
        <w:rPr>
          <w:rFonts w:ascii="Tahoma" w:eastAsia="Times New Roman" w:hAnsi="Tahoma" w:cs="Tahoma"/>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84DFEEB"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11173462" w14:textId="77777777" w:rsidTr="00183411">
        <w:trPr>
          <w:trHeight w:val="2426"/>
        </w:trPr>
        <w:tc>
          <w:tcPr>
            <w:tcW w:w="9210" w:type="dxa"/>
          </w:tcPr>
          <w:p w14:paraId="13397303" w14:textId="77777777" w:rsidR="00356FD3" w:rsidRPr="00183411" w:rsidRDefault="00356FD3" w:rsidP="00183411">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w:t>
            </w:r>
            <w:r w:rsidRPr="00183411">
              <w:rPr>
                <w:rFonts w:ascii="Tahoma" w:eastAsia="Times New Roman" w:hAnsi="Tahoma" w:cs="Tahoma"/>
                <w:sz w:val="20"/>
                <w:szCs w:val="20"/>
                <w:lang w:eastAsia="pl-PL"/>
              </w:rPr>
              <w:t>Rodzaj Wykonawcy:</w:t>
            </w:r>
          </w:p>
          <w:p w14:paraId="1DFDF450" w14:textId="77777777" w:rsidR="00356FD3" w:rsidRPr="00183411" w:rsidRDefault="00356FD3" w:rsidP="0046434E">
            <w:pPr>
              <w:pStyle w:val="Akapitzlist"/>
              <w:numPr>
                <w:ilvl w:val="2"/>
                <w:numId w:val="41"/>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Mikroprzedsiębiorstwo</w:t>
            </w:r>
          </w:p>
          <w:p w14:paraId="329259B6" w14:textId="77777777" w:rsidR="00356FD3" w:rsidRPr="00183411" w:rsidRDefault="00356FD3" w:rsidP="0046434E">
            <w:pPr>
              <w:pStyle w:val="Akapitzlist"/>
              <w:numPr>
                <w:ilvl w:val="0"/>
                <w:numId w:val="42"/>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Małe przedsiębiorstwo</w:t>
            </w:r>
          </w:p>
          <w:p w14:paraId="33885AE2" w14:textId="77777777" w:rsidR="00356FD3" w:rsidRPr="00183411" w:rsidRDefault="00356FD3" w:rsidP="0046434E">
            <w:pPr>
              <w:pStyle w:val="Akapitzlist"/>
              <w:numPr>
                <w:ilvl w:val="0"/>
                <w:numId w:val="43"/>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Średnie przedsiębiorstwo</w:t>
            </w:r>
          </w:p>
          <w:p w14:paraId="111359AF" w14:textId="77777777" w:rsidR="00356FD3" w:rsidRPr="00183411" w:rsidRDefault="00356FD3" w:rsidP="0046434E">
            <w:pPr>
              <w:pStyle w:val="Akapitzlist"/>
              <w:numPr>
                <w:ilvl w:val="0"/>
                <w:numId w:val="44"/>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 xml:space="preserve">Jednoosobowa działalnością gospodarczą </w:t>
            </w:r>
          </w:p>
          <w:p w14:paraId="2E64504A" w14:textId="77777777" w:rsidR="00356FD3" w:rsidRPr="00183411" w:rsidRDefault="00356FD3" w:rsidP="0046434E">
            <w:pPr>
              <w:pStyle w:val="Akapitzlist"/>
              <w:numPr>
                <w:ilvl w:val="0"/>
                <w:numId w:val="45"/>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Osoba fizyczna nieprowadząca działalności gospodarczej</w:t>
            </w:r>
          </w:p>
          <w:p w14:paraId="5968E5D2" w14:textId="77777777" w:rsidR="00356FD3" w:rsidRPr="00183411" w:rsidRDefault="00356FD3" w:rsidP="0046434E">
            <w:pPr>
              <w:pStyle w:val="Akapitzlist"/>
              <w:numPr>
                <w:ilvl w:val="0"/>
                <w:numId w:val="44"/>
              </w:numPr>
              <w:spacing w:before="100" w:beforeAutospacing="1" w:after="100" w:afterAutospacing="1"/>
              <w:ind w:left="709" w:firstLine="0"/>
              <w:rPr>
                <w:rFonts w:ascii="Tahoma" w:eastAsia="Times New Roman" w:hAnsi="Tahoma" w:cs="Tahoma"/>
                <w:sz w:val="20"/>
                <w:szCs w:val="20"/>
                <w:lang w:eastAsia="pl-PL"/>
              </w:rPr>
            </w:pPr>
            <w:r w:rsidRPr="00183411">
              <w:rPr>
                <w:rFonts w:ascii="Tahoma" w:eastAsia="Times New Roman" w:hAnsi="Tahoma" w:cs="Tahoma"/>
                <w:bCs/>
                <w:sz w:val="20"/>
                <w:szCs w:val="20"/>
                <w:lang w:eastAsia="pl-PL"/>
              </w:rPr>
              <w:t>Inny rodzaj</w:t>
            </w:r>
          </w:p>
          <w:p w14:paraId="2845994F" w14:textId="77777777" w:rsidR="00356FD3" w:rsidRDefault="00356FD3" w:rsidP="00F64EB5">
            <w:pPr>
              <w:suppressAutoHyphens/>
              <w:rPr>
                <w:rFonts w:ascii="Times New Roman" w:eastAsia="Times New Roman" w:hAnsi="Times New Roman"/>
                <w:sz w:val="24"/>
                <w:szCs w:val="24"/>
                <w:lang w:eastAsia="ar-SA"/>
              </w:rPr>
            </w:pPr>
          </w:p>
        </w:tc>
      </w:tr>
    </w:tbl>
    <w:p w14:paraId="42414E6C"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5E6A4F43" w14:textId="77777777" w:rsidR="009F679B" w:rsidRPr="00183411" w:rsidRDefault="009F679B" w:rsidP="009F679B">
      <w:pPr>
        <w:spacing w:after="0"/>
        <w:rPr>
          <w:rFonts w:ascii="Tahoma" w:eastAsia="Calibri" w:hAnsi="Tahoma" w:cs="Tahoma"/>
          <w:sz w:val="16"/>
          <w:szCs w:val="16"/>
        </w:rPr>
      </w:pPr>
      <w:r w:rsidRPr="00183411">
        <w:rPr>
          <w:rFonts w:ascii="Tahoma" w:eastAsia="Calibri" w:hAnsi="Tahoma" w:cs="Tahoma"/>
          <w:sz w:val="16"/>
          <w:szCs w:val="16"/>
        </w:rPr>
        <w:t>*Zaznaczyć właściwe X</w:t>
      </w:r>
    </w:p>
    <w:p w14:paraId="2F6FA8DD"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9ADF2D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14AD43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EBB0F5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948C85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83A608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295503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532300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16980A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778F65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68F042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79F395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2678B0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94D963D"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0895E0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0E91167" w14:textId="77777777" w:rsidR="00356FD3" w:rsidRDefault="00356FD3" w:rsidP="00355111">
      <w:pPr>
        <w:spacing w:after="0" w:line="240" w:lineRule="auto"/>
        <w:jc w:val="both"/>
        <w:rPr>
          <w:rFonts w:ascii="Times New Roman" w:eastAsia="Times New Roman" w:hAnsi="Times New Roman" w:cs="Times New Roman"/>
          <w:sz w:val="24"/>
          <w:szCs w:val="24"/>
          <w:lang w:eastAsia="pl-PL"/>
        </w:rPr>
      </w:pPr>
    </w:p>
    <w:p w14:paraId="784D749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E7F61F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7DF434A"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1B252495"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7AF93288"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45147368"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3C9C3B1E"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5094BBAC"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74F0A427"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4ED650DF"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0EE959A6"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2920F898"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70ED970A"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65C840D5"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4E6C224A"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256C54D7" w14:textId="77777777" w:rsidR="00EC5477" w:rsidRDefault="00EC5477" w:rsidP="00355111">
      <w:pPr>
        <w:spacing w:after="0" w:line="240" w:lineRule="auto"/>
        <w:jc w:val="both"/>
        <w:rPr>
          <w:rFonts w:ascii="Times New Roman" w:eastAsia="Times New Roman" w:hAnsi="Times New Roman" w:cs="Times New Roman"/>
          <w:sz w:val="24"/>
          <w:szCs w:val="24"/>
          <w:lang w:eastAsia="pl-PL"/>
        </w:rPr>
      </w:pPr>
    </w:p>
    <w:p w14:paraId="47FF7B6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F2EA45E" w14:textId="77777777" w:rsidR="00002304" w:rsidRPr="00183411" w:rsidRDefault="00002304" w:rsidP="00002304">
      <w:pPr>
        <w:spacing w:after="0" w:line="240" w:lineRule="auto"/>
        <w:jc w:val="both"/>
        <w:rPr>
          <w:rFonts w:ascii="Tahoma" w:eastAsia="Times New Roman" w:hAnsi="Tahoma" w:cs="Tahoma"/>
          <w:sz w:val="20"/>
          <w:szCs w:val="20"/>
          <w:lang w:eastAsia="pl-PL"/>
        </w:rPr>
      </w:pPr>
      <w:r w:rsidRPr="00183411">
        <w:rPr>
          <w:rFonts w:ascii="Tahoma" w:eastAsia="Times New Roman" w:hAnsi="Tahoma" w:cs="Tahoma"/>
          <w:sz w:val="20"/>
          <w:szCs w:val="20"/>
          <w:lang w:eastAsia="pl-PL"/>
        </w:rPr>
        <w:t>D</w:t>
      </w:r>
      <w:r w:rsidR="00B92FD1" w:rsidRPr="00183411">
        <w:rPr>
          <w:rFonts w:ascii="Tahoma" w:eastAsia="Times New Roman" w:hAnsi="Tahoma" w:cs="Tahoma"/>
          <w:sz w:val="20"/>
          <w:szCs w:val="20"/>
          <w:lang w:eastAsia="pl-PL"/>
        </w:rPr>
        <w:t>ZP.381.3</w:t>
      </w:r>
      <w:r w:rsidR="00183411" w:rsidRPr="00183411">
        <w:rPr>
          <w:rFonts w:ascii="Tahoma" w:eastAsia="Times New Roman" w:hAnsi="Tahoma" w:cs="Tahoma"/>
          <w:sz w:val="20"/>
          <w:szCs w:val="20"/>
          <w:lang w:eastAsia="pl-PL"/>
        </w:rPr>
        <w:t>9</w:t>
      </w:r>
      <w:r w:rsidRPr="00183411">
        <w:rPr>
          <w:rFonts w:ascii="Tahoma" w:eastAsia="Times New Roman" w:hAnsi="Tahoma" w:cs="Tahoma"/>
          <w:sz w:val="20"/>
          <w:szCs w:val="20"/>
          <w:lang w:eastAsia="pl-PL"/>
        </w:rPr>
        <w:t>A.</w:t>
      </w:r>
      <w:r w:rsidR="00B114E7" w:rsidRPr="00183411">
        <w:rPr>
          <w:rFonts w:ascii="Tahoma" w:eastAsia="Times New Roman" w:hAnsi="Tahoma" w:cs="Tahoma"/>
          <w:sz w:val="20"/>
          <w:szCs w:val="20"/>
          <w:lang w:eastAsia="pl-PL"/>
        </w:rPr>
        <w:t>2021</w:t>
      </w:r>
    </w:p>
    <w:p w14:paraId="2B648497" w14:textId="77777777" w:rsidR="00002304" w:rsidRPr="00183411" w:rsidRDefault="00183411" w:rsidP="00002304">
      <w:pPr>
        <w:spacing w:after="0" w:line="240" w:lineRule="auto"/>
        <w:jc w:val="both"/>
        <w:rPr>
          <w:rFonts w:ascii="Tahoma" w:eastAsia="Times New Roman" w:hAnsi="Tahoma" w:cs="Tahoma"/>
          <w:sz w:val="20"/>
          <w:szCs w:val="20"/>
          <w:lang w:eastAsia="pl-PL"/>
        </w:rPr>
      </w:pPr>
      <w:r w:rsidRPr="00183411">
        <w:rPr>
          <w:rFonts w:ascii="Tahoma" w:eastAsia="Times New Roman" w:hAnsi="Tahoma" w:cs="Tahoma"/>
          <w:sz w:val="20"/>
          <w:szCs w:val="20"/>
          <w:lang w:eastAsia="pl-PL"/>
        </w:rPr>
        <w:t xml:space="preserve">                                                                                                                 </w:t>
      </w:r>
      <w:r w:rsidR="00002304" w:rsidRPr="00183411">
        <w:rPr>
          <w:rFonts w:ascii="Tahoma" w:eastAsia="Times New Roman" w:hAnsi="Tahoma" w:cs="Tahoma"/>
          <w:sz w:val="20"/>
          <w:szCs w:val="20"/>
          <w:lang w:eastAsia="pl-PL"/>
        </w:rPr>
        <w:t xml:space="preserve">Załącznik nr </w:t>
      </w:r>
      <w:r w:rsidR="00B92FD1" w:rsidRPr="00183411">
        <w:rPr>
          <w:rFonts w:ascii="Tahoma" w:eastAsia="Times New Roman" w:hAnsi="Tahoma" w:cs="Tahoma"/>
          <w:sz w:val="20"/>
          <w:szCs w:val="20"/>
          <w:lang w:eastAsia="pl-PL"/>
        </w:rPr>
        <w:t>3</w:t>
      </w:r>
    </w:p>
    <w:p w14:paraId="4A3F518C" w14:textId="77777777" w:rsidR="00CB42D0" w:rsidRPr="00183411" w:rsidRDefault="00CB42D0" w:rsidP="00355111">
      <w:pPr>
        <w:spacing w:after="0" w:line="240" w:lineRule="auto"/>
        <w:jc w:val="both"/>
        <w:rPr>
          <w:rFonts w:ascii="Tahoma" w:eastAsia="Times New Roman" w:hAnsi="Tahoma" w:cs="Tahoma"/>
          <w:sz w:val="20"/>
          <w:szCs w:val="20"/>
          <w:lang w:eastAsia="pl-PL"/>
        </w:rPr>
      </w:pPr>
    </w:p>
    <w:p w14:paraId="7A2846A4" w14:textId="77777777" w:rsidR="00002304" w:rsidRPr="00183411" w:rsidRDefault="00002304" w:rsidP="00002304">
      <w:pPr>
        <w:spacing w:after="0" w:line="240" w:lineRule="auto"/>
        <w:rPr>
          <w:rFonts w:ascii="Tahoma" w:eastAsia="Times New Roman" w:hAnsi="Tahoma" w:cs="Tahoma"/>
          <w:sz w:val="20"/>
          <w:szCs w:val="20"/>
          <w:lang w:eastAsia="pl-PL"/>
        </w:rPr>
      </w:pPr>
      <w:r w:rsidRPr="00183411">
        <w:rPr>
          <w:rFonts w:ascii="Tahoma" w:eastAsia="Times New Roman" w:hAnsi="Tahoma" w:cs="Tahoma"/>
          <w:sz w:val="20"/>
          <w:szCs w:val="20"/>
          <w:lang w:eastAsia="pl-PL"/>
        </w:rPr>
        <w:t>……………………………………….</w:t>
      </w:r>
    </w:p>
    <w:p w14:paraId="762AF929" w14:textId="77777777" w:rsidR="00002304" w:rsidRPr="00183411" w:rsidRDefault="00002304" w:rsidP="00002304">
      <w:pPr>
        <w:spacing w:after="0" w:line="240" w:lineRule="auto"/>
        <w:rPr>
          <w:rFonts w:ascii="Tahoma" w:eastAsia="Times New Roman" w:hAnsi="Tahoma" w:cs="Tahoma"/>
          <w:sz w:val="20"/>
          <w:szCs w:val="20"/>
          <w:lang w:eastAsia="pl-PL"/>
        </w:rPr>
      </w:pPr>
      <w:r w:rsidRPr="00183411">
        <w:rPr>
          <w:rFonts w:ascii="Tahoma" w:eastAsia="Times New Roman" w:hAnsi="Tahoma" w:cs="Tahoma"/>
          <w:sz w:val="20"/>
          <w:szCs w:val="20"/>
          <w:lang w:eastAsia="pl-PL"/>
        </w:rPr>
        <w:t>(nazwa wykonawcy )</w:t>
      </w:r>
    </w:p>
    <w:p w14:paraId="69A59633" w14:textId="77777777" w:rsidR="00002304" w:rsidRPr="00183411" w:rsidRDefault="00002304" w:rsidP="00002304">
      <w:pPr>
        <w:spacing w:after="0" w:line="240" w:lineRule="auto"/>
        <w:rPr>
          <w:rFonts w:ascii="Tahoma" w:eastAsia="Times New Roman" w:hAnsi="Tahoma" w:cs="Tahoma"/>
          <w:b/>
          <w:sz w:val="20"/>
          <w:szCs w:val="20"/>
          <w:lang w:eastAsia="pl-PL"/>
        </w:rPr>
      </w:pPr>
    </w:p>
    <w:p w14:paraId="1080098F" w14:textId="77777777" w:rsidR="00002304" w:rsidRPr="00183411" w:rsidRDefault="00002304" w:rsidP="00355111">
      <w:pPr>
        <w:spacing w:after="0" w:line="240" w:lineRule="auto"/>
        <w:jc w:val="both"/>
        <w:rPr>
          <w:rFonts w:ascii="Tahoma" w:eastAsia="Times New Roman" w:hAnsi="Tahoma" w:cs="Tahoma"/>
          <w:sz w:val="20"/>
          <w:szCs w:val="20"/>
          <w:lang w:eastAsia="pl-PL"/>
        </w:rPr>
      </w:pPr>
    </w:p>
    <w:p w14:paraId="1AFB5D10" w14:textId="77777777" w:rsidR="00002304" w:rsidRPr="00183411" w:rsidRDefault="00002304" w:rsidP="00355111">
      <w:pPr>
        <w:spacing w:after="0" w:line="240" w:lineRule="auto"/>
        <w:jc w:val="both"/>
        <w:rPr>
          <w:rFonts w:ascii="Tahoma" w:eastAsia="Times New Roman" w:hAnsi="Tahoma" w:cs="Tahoma"/>
          <w:sz w:val="20"/>
          <w:szCs w:val="20"/>
          <w:lang w:eastAsia="pl-PL"/>
        </w:rPr>
      </w:pPr>
    </w:p>
    <w:p w14:paraId="382DE570"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r w:rsidRPr="00183411">
        <w:rPr>
          <w:rFonts w:ascii="Tahoma" w:eastAsia="Times New Roman" w:hAnsi="Tahoma" w:cs="Tahoma"/>
          <w:b/>
          <w:sz w:val="20"/>
          <w:szCs w:val="20"/>
          <w:lang w:eastAsia="pl-PL"/>
        </w:rPr>
        <w:t xml:space="preserve">Oświadczenie </w:t>
      </w:r>
    </w:p>
    <w:p w14:paraId="53C7BD1F"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r w:rsidRPr="00183411">
        <w:rPr>
          <w:rFonts w:ascii="Tahoma" w:eastAsia="Times New Roman" w:hAnsi="Tahoma" w:cs="Tahoma"/>
          <w:b/>
          <w:sz w:val="20"/>
          <w:szCs w:val="20"/>
          <w:lang w:eastAsia="pl-PL"/>
        </w:rPr>
        <w:t>o przynależności lub braku przynależności*</w:t>
      </w:r>
      <w:r w:rsidRPr="00183411">
        <w:rPr>
          <w:rFonts w:ascii="Tahoma" w:eastAsia="Times New Roman" w:hAnsi="Tahoma" w:cs="Tahoma"/>
          <w:b/>
          <w:sz w:val="20"/>
          <w:szCs w:val="20"/>
          <w:lang w:eastAsia="pl-PL"/>
        </w:rPr>
        <w:br/>
        <w:t>do tej samej grupy kapitałowej, o której mowa w art. 108 ust. 1 pkt 5</w:t>
      </w:r>
    </w:p>
    <w:p w14:paraId="30AF3A62"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r w:rsidRPr="00183411">
        <w:rPr>
          <w:rFonts w:ascii="Tahoma" w:eastAsia="Times New Roman" w:hAnsi="Tahoma" w:cs="Tahoma"/>
          <w:b/>
          <w:sz w:val="20"/>
          <w:szCs w:val="20"/>
          <w:lang w:eastAsia="pl-PL"/>
        </w:rPr>
        <w:t xml:space="preserve">Prawa zamówień publicznych </w:t>
      </w:r>
    </w:p>
    <w:p w14:paraId="4D5F9F90"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p>
    <w:p w14:paraId="6879289C" w14:textId="77777777" w:rsidR="00002304" w:rsidRPr="00183411" w:rsidRDefault="00002304" w:rsidP="00002304">
      <w:pPr>
        <w:spacing w:after="0" w:line="240" w:lineRule="auto"/>
        <w:jc w:val="both"/>
        <w:rPr>
          <w:rFonts w:ascii="Tahoma" w:eastAsia="Times New Roman" w:hAnsi="Tahoma" w:cs="Tahoma"/>
          <w:i/>
          <w:sz w:val="20"/>
          <w:szCs w:val="20"/>
          <w:lang w:eastAsia="pl-PL"/>
        </w:rPr>
      </w:pPr>
      <w:r w:rsidRPr="00183411">
        <w:rPr>
          <w:rFonts w:ascii="Tahoma" w:eastAsia="Times New Roman" w:hAnsi="Tahoma" w:cs="Tahoma"/>
          <w:bCs/>
          <w:sz w:val="20"/>
          <w:szCs w:val="20"/>
          <w:lang w:eastAsia="pl-PL"/>
        </w:rPr>
        <w:t xml:space="preserve">Dotyczy postępowania </w:t>
      </w:r>
      <w:r w:rsidRPr="00183411">
        <w:rPr>
          <w:rFonts w:ascii="Tahoma" w:eastAsia="Times New Roman" w:hAnsi="Tahoma" w:cs="Tahoma"/>
          <w:sz w:val="20"/>
          <w:szCs w:val="20"/>
          <w:lang w:eastAsia="pl-PL"/>
        </w:rPr>
        <w:t xml:space="preserve">o udzielenie zamówienia publicznego na </w:t>
      </w:r>
      <w:r w:rsidR="00183411" w:rsidRPr="006638B0">
        <w:rPr>
          <w:rFonts w:ascii="Tahoma" w:eastAsia="Times New Roman" w:hAnsi="Tahoma" w:cs="Tahoma"/>
          <w:b/>
          <w:bCs/>
          <w:sz w:val="20"/>
          <w:szCs w:val="20"/>
          <w:lang w:eastAsia="pl-PL"/>
        </w:rPr>
        <w:t xml:space="preserve">dostawę jednorazowych  wyrobów medycznych stosowanych  do zabiegów laparoskopowych  </w:t>
      </w:r>
      <w:r w:rsidR="00183411" w:rsidRPr="00714D6E">
        <w:rPr>
          <w:rFonts w:ascii="Tahoma" w:eastAsia="Calibri" w:hAnsi="Tahoma" w:cs="Tahoma"/>
          <w:b/>
          <w:bCs/>
          <w:iCs/>
          <w:sz w:val="20"/>
          <w:szCs w:val="20"/>
        </w:rPr>
        <w:t>wraz z dzierżawą  aparatów</w:t>
      </w:r>
      <w:r w:rsidR="00183411" w:rsidRPr="00714D6E">
        <w:rPr>
          <w:rFonts w:ascii="Tahoma" w:eastAsia="Times New Roman" w:hAnsi="Tahoma" w:cs="Tahoma"/>
          <w:sz w:val="20"/>
          <w:szCs w:val="20"/>
          <w:lang w:eastAsia="pl-PL"/>
        </w:rPr>
        <w:t xml:space="preserve"> </w:t>
      </w:r>
      <w:r w:rsidRPr="00714D6E">
        <w:rPr>
          <w:rFonts w:ascii="Tahoma" w:eastAsia="Times New Roman" w:hAnsi="Tahoma" w:cs="Tahoma"/>
          <w:sz w:val="20"/>
          <w:szCs w:val="20"/>
          <w:lang w:eastAsia="pl-PL"/>
        </w:rPr>
        <w:t xml:space="preserve"> dla Uniwersyteckiego Centrum Klinicznego im. prof. K. Gibińskiego Śląskiego Uniwersytetu</w:t>
      </w:r>
      <w:r w:rsidRPr="00183411">
        <w:rPr>
          <w:rFonts w:ascii="Tahoma" w:eastAsia="Times New Roman" w:hAnsi="Tahoma" w:cs="Tahoma"/>
          <w:sz w:val="20"/>
          <w:szCs w:val="20"/>
          <w:lang w:eastAsia="pl-PL"/>
        </w:rPr>
        <w:t xml:space="preserve"> Medycznego w Katowicach </w:t>
      </w:r>
    </w:p>
    <w:p w14:paraId="0B17C596" w14:textId="77777777" w:rsidR="00002304" w:rsidRPr="00183411" w:rsidRDefault="00002304" w:rsidP="00002304">
      <w:pPr>
        <w:suppressAutoHyphens/>
        <w:spacing w:after="0" w:line="240" w:lineRule="auto"/>
        <w:rPr>
          <w:rFonts w:ascii="Tahoma" w:eastAsia="Times New Roman" w:hAnsi="Tahoma" w:cs="Tahoma"/>
          <w:sz w:val="20"/>
          <w:szCs w:val="20"/>
          <w:lang w:eastAsia="ar-SA"/>
        </w:rPr>
      </w:pPr>
    </w:p>
    <w:p w14:paraId="2A03C7F6" w14:textId="77777777" w:rsidR="00002304" w:rsidRPr="00183411" w:rsidRDefault="00002304" w:rsidP="00002304">
      <w:pPr>
        <w:suppressAutoHyphens/>
        <w:spacing w:after="0" w:line="240" w:lineRule="auto"/>
        <w:rPr>
          <w:rFonts w:ascii="Tahoma" w:eastAsia="Times New Roman" w:hAnsi="Tahoma" w:cs="Tahoma"/>
          <w:sz w:val="20"/>
          <w:szCs w:val="20"/>
          <w:lang w:eastAsia="ar-SA"/>
        </w:rPr>
      </w:pPr>
    </w:p>
    <w:p w14:paraId="6E1AF23E" w14:textId="77777777" w:rsidR="00002304" w:rsidRPr="00183411" w:rsidRDefault="00002304" w:rsidP="0046434E">
      <w:pPr>
        <w:numPr>
          <w:ilvl w:val="0"/>
          <w:numId w:val="38"/>
        </w:numPr>
        <w:spacing w:after="0" w:line="240" w:lineRule="auto"/>
        <w:contextualSpacing/>
        <w:jc w:val="both"/>
        <w:rPr>
          <w:rFonts w:ascii="Tahoma" w:eastAsia="Calibri" w:hAnsi="Tahoma" w:cs="Tahoma"/>
          <w:sz w:val="20"/>
          <w:szCs w:val="20"/>
        </w:rPr>
      </w:pPr>
      <w:r w:rsidRPr="00183411">
        <w:rPr>
          <w:rFonts w:ascii="Tahoma" w:eastAsia="Times New Roman" w:hAnsi="Tahoma" w:cs="Tahoma"/>
          <w:sz w:val="20"/>
          <w:szCs w:val="20"/>
          <w:lang w:eastAsia="pl-PL"/>
        </w:rPr>
        <w:t xml:space="preserve">Oświadczam, że </w:t>
      </w:r>
      <w:r w:rsidRPr="00183411">
        <w:rPr>
          <w:rFonts w:ascii="Tahoma" w:eastAsia="Calibri" w:hAnsi="Tahoma" w:cs="Tahoma"/>
          <w:b/>
          <w:sz w:val="20"/>
          <w:szCs w:val="20"/>
        </w:rPr>
        <w:t xml:space="preserve">nie należę </w:t>
      </w:r>
      <w:r w:rsidRPr="00183411">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1ACC387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79F4ED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5A0D352" w14:textId="77777777" w:rsidR="00002304" w:rsidRPr="00183411" w:rsidRDefault="00002304" w:rsidP="00002304">
      <w:pPr>
        <w:suppressAutoHyphens/>
        <w:spacing w:after="0" w:line="240" w:lineRule="auto"/>
        <w:rPr>
          <w:rFonts w:ascii="Tahoma" w:eastAsia="Times New Roman" w:hAnsi="Tahoma" w:cs="Tahoma"/>
          <w:sz w:val="20"/>
          <w:szCs w:val="20"/>
          <w:lang w:eastAsia="ar-SA"/>
        </w:rPr>
      </w:pPr>
      <w:r w:rsidRPr="00183411">
        <w:rPr>
          <w:rFonts w:ascii="Tahoma" w:eastAsia="Times New Roman" w:hAnsi="Tahoma" w:cs="Tahoma"/>
          <w:sz w:val="20"/>
          <w:szCs w:val="20"/>
          <w:lang w:eastAsia="ar-SA"/>
        </w:rPr>
        <w:t>lub</w:t>
      </w:r>
    </w:p>
    <w:p w14:paraId="25D7A74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D389133" w14:textId="77777777" w:rsidR="00002304" w:rsidRPr="00183411" w:rsidRDefault="00002304" w:rsidP="0046434E">
      <w:pPr>
        <w:numPr>
          <w:ilvl w:val="0"/>
          <w:numId w:val="38"/>
        </w:numPr>
        <w:spacing w:after="0" w:line="240" w:lineRule="auto"/>
        <w:contextualSpacing/>
        <w:jc w:val="both"/>
        <w:rPr>
          <w:rFonts w:ascii="Tahoma" w:eastAsia="Calibri" w:hAnsi="Tahoma" w:cs="Tahoma"/>
          <w:sz w:val="20"/>
          <w:szCs w:val="20"/>
        </w:rPr>
      </w:pPr>
      <w:r w:rsidRPr="00183411">
        <w:rPr>
          <w:rFonts w:ascii="Tahoma" w:eastAsia="Times New Roman" w:hAnsi="Tahoma" w:cs="Tahoma"/>
          <w:sz w:val="20"/>
          <w:szCs w:val="20"/>
          <w:lang w:eastAsia="pl-PL"/>
        </w:rPr>
        <w:t xml:space="preserve">Oświadczam, że </w:t>
      </w:r>
      <w:r w:rsidRPr="00183411">
        <w:rPr>
          <w:rFonts w:ascii="Tahoma" w:eastAsia="Calibri" w:hAnsi="Tahoma" w:cs="Tahoma"/>
          <w:b/>
          <w:sz w:val="20"/>
          <w:szCs w:val="20"/>
        </w:rPr>
        <w:t xml:space="preserve">należę </w:t>
      </w:r>
      <w:r w:rsidRPr="00183411">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5E2745E4" w14:textId="77777777" w:rsidR="00002304" w:rsidRPr="00183411" w:rsidRDefault="00002304" w:rsidP="00002304">
      <w:pPr>
        <w:spacing w:after="0" w:line="240" w:lineRule="auto"/>
        <w:ind w:left="357"/>
        <w:jc w:val="both"/>
        <w:rPr>
          <w:rFonts w:ascii="Tahoma" w:eastAsia="Times New Roman" w:hAnsi="Tahoma" w:cs="Tahoma"/>
          <w:i/>
          <w:sz w:val="20"/>
          <w:szCs w:val="20"/>
          <w:lang w:eastAsia="pl-PL"/>
        </w:rPr>
      </w:pPr>
    </w:p>
    <w:p w14:paraId="23B1190A" w14:textId="77777777" w:rsidR="00002304" w:rsidRPr="00183411" w:rsidRDefault="00002304" w:rsidP="00002304">
      <w:pPr>
        <w:spacing w:after="0" w:line="240" w:lineRule="auto"/>
        <w:ind w:left="357"/>
        <w:jc w:val="both"/>
        <w:rPr>
          <w:rFonts w:ascii="Tahoma" w:eastAsia="Times New Roman" w:hAnsi="Tahoma" w:cs="Tahoma"/>
          <w:i/>
          <w:sz w:val="20"/>
          <w:szCs w:val="20"/>
          <w:lang w:eastAsia="pl-PL"/>
        </w:rPr>
      </w:pPr>
    </w:p>
    <w:p w14:paraId="5C1A6CF9" w14:textId="77777777" w:rsidR="00002304" w:rsidRPr="00183411" w:rsidRDefault="00002304" w:rsidP="00002304">
      <w:pPr>
        <w:spacing w:after="0" w:line="240" w:lineRule="auto"/>
        <w:ind w:left="357"/>
        <w:jc w:val="both"/>
        <w:rPr>
          <w:rFonts w:ascii="Tahoma" w:eastAsia="Times New Roman" w:hAnsi="Tahoma" w:cs="Tahoma"/>
          <w:i/>
          <w:sz w:val="20"/>
          <w:szCs w:val="20"/>
          <w:lang w:eastAsia="pl-PL"/>
        </w:rPr>
      </w:pPr>
      <w:r w:rsidRPr="00183411">
        <w:rPr>
          <w:rFonts w:ascii="Tahoma" w:eastAsia="Times New Roman" w:hAnsi="Tahoma" w:cs="Tahoma"/>
          <w:i/>
          <w:sz w:val="20"/>
          <w:szCs w:val="20"/>
          <w:lang w:eastAsia="pl-PL"/>
        </w:rPr>
        <w:t xml:space="preserve">………………………………………………………………………………………………………….. </w:t>
      </w:r>
    </w:p>
    <w:p w14:paraId="7CD36C36" w14:textId="77777777" w:rsidR="00002304" w:rsidRPr="00183411" w:rsidRDefault="00002304" w:rsidP="00002304">
      <w:pPr>
        <w:spacing w:after="0" w:line="240" w:lineRule="auto"/>
        <w:ind w:left="357"/>
        <w:jc w:val="center"/>
        <w:rPr>
          <w:rFonts w:ascii="Tahoma" w:eastAsia="Times New Roman" w:hAnsi="Tahoma" w:cs="Tahoma"/>
          <w:b/>
          <w:sz w:val="20"/>
          <w:szCs w:val="20"/>
          <w:lang w:eastAsia="pl-PL"/>
        </w:rPr>
      </w:pPr>
      <w:r w:rsidRPr="00183411">
        <w:rPr>
          <w:rFonts w:ascii="Tahoma" w:eastAsia="Times New Roman" w:hAnsi="Tahoma" w:cs="Tahoma"/>
          <w:i/>
          <w:sz w:val="20"/>
          <w:szCs w:val="20"/>
          <w:lang w:eastAsia="pl-PL"/>
        </w:rPr>
        <w:t>(nazwa Wykonawcy)</w:t>
      </w:r>
    </w:p>
    <w:p w14:paraId="55EB5910" w14:textId="77777777" w:rsidR="00002304" w:rsidRPr="00183411" w:rsidRDefault="00002304" w:rsidP="00002304">
      <w:pPr>
        <w:spacing w:after="0" w:line="360" w:lineRule="auto"/>
        <w:ind w:left="357"/>
        <w:jc w:val="both"/>
        <w:rPr>
          <w:rFonts w:ascii="Tahoma" w:eastAsia="Times New Roman" w:hAnsi="Tahoma" w:cs="Tahoma"/>
          <w:sz w:val="20"/>
          <w:szCs w:val="20"/>
          <w:lang w:eastAsia="pl-PL"/>
        </w:rPr>
      </w:pPr>
    </w:p>
    <w:p w14:paraId="40C4A7FC" w14:textId="77777777" w:rsidR="00002304" w:rsidRPr="00183411" w:rsidRDefault="00002304" w:rsidP="00002304">
      <w:pPr>
        <w:suppressAutoHyphens/>
        <w:spacing w:after="0" w:line="240" w:lineRule="auto"/>
        <w:rPr>
          <w:rFonts w:ascii="Tahoma" w:eastAsia="Times New Roman" w:hAnsi="Tahoma" w:cs="Tahoma"/>
          <w:sz w:val="20"/>
          <w:szCs w:val="20"/>
          <w:lang w:eastAsia="ar-SA"/>
        </w:rPr>
      </w:pPr>
    </w:p>
    <w:p w14:paraId="536D3AF9" w14:textId="77777777" w:rsidR="00002304" w:rsidRPr="00183411" w:rsidRDefault="00002304" w:rsidP="00002304">
      <w:pPr>
        <w:suppressAutoHyphens/>
        <w:spacing w:after="0" w:line="240" w:lineRule="auto"/>
        <w:rPr>
          <w:rFonts w:ascii="Tahoma" w:eastAsia="Times New Roman" w:hAnsi="Tahoma" w:cs="Tahoma"/>
          <w:sz w:val="20"/>
          <w:szCs w:val="20"/>
          <w:lang w:eastAsia="ar-SA"/>
        </w:rPr>
      </w:pPr>
    </w:p>
    <w:p w14:paraId="207C46CA" w14:textId="77777777" w:rsidR="00002304" w:rsidRPr="00183411" w:rsidRDefault="00002304" w:rsidP="00002304">
      <w:pPr>
        <w:autoSpaceDE w:val="0"/>
        <w:autoSpaceDN w:val="0"/>
        <w:adjustRightInd w:val="0"/>
        <w:spacing w:after="0" w:line="240" w:lineRule="auto"/>
        <w:jc w:val="both"/>
        <w:rPr>
          <w:rFonts w:ascii="Tahoma" w:eastAsia="Times New Roman" w:hAnsi="Tahoma" w:cs="Tahoma"/>
          <w:sz w:val="20"/>
          <w:szCs w:val="20"/>
          <w:lang w:eastAsia="ar-SA"/>
        </w:rPr>
      </w:pPr>
      <w:r w:rsidRPr="00183411">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5AB46F2D" w14:textId="77777777" w:rsidR="00002304" w:rsidRPr="00183411" w:rsidRDefault="00002304" w:rsidP="00002304">
      <w:pPr>
        <w:suppressAutoHyphens/>
        <w:spacing w:after="0" w:line="240" w:lineRule="auto"/>
        <w:rPr>
          <w:rFonts w:ascii="Tahoma" w:eastAsia="Cambria" w:hAnsi="Tahoma" w:cs="Tahoma"/>
          <w:b/>
          <w:bCs/>
          <w:sz w:val="20"/>
          <w:szCs w:val="20"/>
        </w:rPr>
      </w:pPr>
    </w:p>
    <w:p w14:paraId="5719E93D" w14:textId="77777777" w:rsidR="00002304" w:rsidRPr="00183411" w:rsidRDefault="00002304" w:rsidP="00002304">
      <w:pPr>
        <w:suppressAutoHyphens/>
        <w:spacing w:after="0" w:line="240" w:lineRule="auto"/>
        <w:rPr>
          <w:rFonts w:ascii="Tahoma" w:eastAsia="Cambria" w:hAnsi="Tahoma" w:cs="Tahoma"/>
          <w:b/>
          <w:bCs/>
          <w:sz w:val="20"/>
          <w:szCs w:val="20"/>
        </w:rPr>
      </w:pPr>
    </w:p>
    <w:p w14:paraId="1815A579" w14:textId="77777777" w:rsidR="00002304" w:rsidRPr="00183411" w:rsidRDefault="00002304" w:rsidP="00002304">
      <w:pPr>
        <w:suppressAutoHyphens/>
        <w:spacing w:after="0" w:line="240" w:lineRule="auto"/>
        <w:rPr>
          <w:rFonts w:ascii="Tahoma" w:eastAsia="Cambria" w:hAnsi="Tahoma" w:cs="Tahoma"/>
          <w:b/>
          <w:bCs/>
          <w:sz w:val="20"/>
          <w:szCs w:val="20"/>
        </w:rPr>
      </w:pPr>
    </w:p>
    <w:p w14:paraId="1179E468" w14:textId="77777777" w:rsidR="00002304" w:rsidRPr="00183411" w:rsidRDefault="00002304" w:rsidP="00002304">
      <w:pPr>
        <w:suppressAutoHyphens/>
        <w:spacing w:after="0" w:line="240" w:lineRule="auto"/>
        <w:rPr>
          <w:rFonts w:ascii="Tahoma" w:eastAsia="Cambria" w:hAnsi="Tahoma" w:cs="Tahoma"/>
          <w:b/>
          <w:bCs/>
          <w:sz w:val="20"/>
          <w:szCs w:val="20"/>
        </w:rPr>
      </w:pPr>
    </w:p>
    <w:p w14:paraId="0C3C2E45" w14:textId="77777777" w:rsidR="00002304" w:rsidRPr="00183411" w:rsidRDefault="00002304" w:rsidP="00002304">
      <w:pPr>
        <w:suppressAutoHyphens/>
        <w:spacing w:after="0" w:line="240" w:lineRule="auto"/>
        <w:rPr>
          <w:rFonts w:ascii="Tahoma" w:eastAsia="Times New Roman" w:hAnsi="Tahoma" w:cs="Tahoma"/>
          <w:i/>
          <w:sz w:val="20"/>
          <w:szCs w:val="20"/>
          <w:lang w:eastAsia="ar-SA"/>
        </w:rPr>
      </w:pPr>
      <w:r w:rsidRPr="00183411">
        <w:rPr>
          <w:rFonts w:ascii="Tahoma" w:eastAsia="Cambria" w:hAnsi="Tahoma" w:cs="Tahoma"/>
          <w:b/>
          <w:bCs/>
          <w:sz w:val="20"/>
          <w:szCs w:val="20"/>
        </w:rPr>
        <w:t xml:space="preserve">Uwaga </w:t>
      </w:r>
      <w:r w:rsidRPr="00183411">
        <w:rPr>
          <w:rFonts w:ascii="Tahoma" w:eastAsia="Cambria" w:hAnsi="Tahoma" w:cs="Tahoma"/>
          <w:sz w:val="20"/>
          <w:szCs w:val="20"/>
        </w:rPr>
        <w:t>w przypadku Wykonawców ubiegających się wspólnie o udzielenie</w:t>
      </w:r>
      <w:r w:rsidR="007F01BB" w:rsidRPr="00183411">
        <w:rPr>
          <w:rFonts w:ascii="Tahoma" w:eastAsia="Cambria" w:hAnsi="Tahoma" w:cs="Tahoma"/>
          <w:sz w:val="20"/>
          <w:szCs w:val="20"/>
        </w:rPr>
        <w:t xml:space="preserve"> zamówienia na podstawie art. 58</w:t>
      </w:r>
      <w:r w:rsidRPr="00183411">
        <w:rPr>
          <w:rFonts w:ascii="Tahoma" w:eastAsia="Cambria" w:hAnsi="Tahoma" w:cs="Tahoma"/>
          <w:sz w:val="20"/>
          <w:szCs w:val="20"/>
        </w:rPr>
        <w:t xml:space="preserve"> ustawy PZP dokument składa każdy z Wykonawców oddzielnie.</w:t>
      </w:r>
    </w:p>
    <w:p w14:paraId="7BC7C14A" w14:textId="77777777" w:rsidR="00002304" w:rsidRPr="00183411" w:rsidRDefault="00002304" w:rsidP="00002304">
      <w:pPr>
        <w:suppressAutoHyphens/>
        <w:spacing w:after="0" w:line="240" w:lineRule="auto"/>
        <w:rPr>
          <w:rFonts w:ascii="Tahoma" w:eastAsia="Times New Roman" w:hAnsi="Tahoma" w:cs="Tahoma"/>
          <w:i/>
          <w:sz w:val="20"/>
          <w:szCs w:val="20"/>
          <w:lang w:eastAsia="ar-SA"/>
        </w:rPr>
      </w:pPr>
    </w:p>
    <w:p w14:paraId="394F24E0"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C467BEB"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70CB85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E08D6DF" w14:textId="77777777" w:rsidR="00002304" w:rsidRPr="00183411" w:rsidRDefault="00002304" w:rsidP="0046434E">
      <w:pPr>
        <w:numPr>
          <w:ilvl w:val="0"/>
          <w:numId w:val="31"/>
        </w:numPr>
        <w:contextualSpacing/>
        <w:rPr>
          <w:rFonts w:ascii="Tahoma" w:eastAsia="Times New Roman" w:hAnsi="Tahoma" w:cs="Tahoma"/>
          <w:i/>
          <w:sz w:val="18"/>
          <w:szCs w:val="18"/>
          <w:lang w:eastAsia="ar-SA"/>
        </w:rPr>
      </w:pPr>
      <w:r w:rsidRPr="00183411">
        <w:rPr>
          <w:rFonts w:ascii="Tahoma" w:eastAsia="Times New Roman" w:hAnsi="Tahoma" w:cs="Tahoma"/>
          <w:i/>
          <w:sz w:val="18"/>
          <w:szCs w:val="18"/>
          <w:lang w:eastAsia="ar-SA"/>
        </w:rPr>
        <w:t xml:space="preserve">Właściwe zaznaczyć      </w:t>
      </w:r>
      <w:r w:rsidRPr="00183411">
        <w:rPr>
          <w:rFonts w:ascii="Tahoma" w:eastAsia="Times New Roman" w:hAnsi="Tahoma" w:cs="Tahoma"/>
          <w:b/>
          <w:i/>
          <w:sz w:val="18"/>
          <w:szCs w:val="18"/>
          <w:lang w:eastAsia="ar-SA"/>
        </w:rPr>
        <w:t>X</w:t>
      </w:r>
    </w:p>
    <w:p w14:paraId="2427E6C1" w14:textId="77777777" w:rsidR="00183411" w:rsidRDefault="00183411" w:rsidP="00183411">
      <w:pPr>
        <w:contextualSpacing/>
        <w:rPr>
          <w:rFonts w:ascii="Times New Roman" w:eastAsia="Times New Roman" w:hAnsi="Times New Roman" w:cs="Times New Roman"/>
          <w:i/>
          <w:sz w:val="20"/>
          <w:szCs w:val="20"/>
          <w:lang w:eastAsia="ar-SA"/>
        </w:rPr>
      </w:pPr>
    </w:p>
    <w:p w14:paraId="29CC475E" w14:textId="77777777" w:rsidR="00183411" w:rsidRDefault="00183411" w:rsidP="00183411">
      <w:pPr>
        <w:contextualSpacing/>
        <w:rPr>
          <w:rFonts w:ascii="Times New Roman" w:eastAsia="Times New Roman" w:hAnsi="Times New Roman" w:cs="Times New Roman"/>
          <w:i/>
          <w:sz w:val="20"/>
          <w:szCs w:val="20"/>
          <w:lang w:eastAsia="ar-SA"/>
        </w:rPr>
      </w:pPr>
    </w:p>
    <w:p w14:paraId="1CDA9F0B" w14:textId="77777777" w:rsidR="00183411" w:rsidRDefault="00183411" w:rsidP="00183411">
      <w:pPr>
        <w:contextualSpacing/>
        <w:rPr>
          <w:rFonts w:ascii="Times New Roman" w:eastAsia="Times New Roman" w:hAnsi="Times New Roman" w:cs="Times New Roman"/>
          <w:i/>
          <w:sz w:val="20"/>
          <w:szCs w:val="20"/>
          <w:lang w:eastAsia="ar-SA"/>
        </w:rPr>
      </w:pPr>
    </w:p>
    <w:p w14:paraId="0A141DD3" w14:textId="77777777" w:rsidR="00183411" w:rsidRDefault="00183411" w:rsidP="00183411">
      <w:pPr>
        <w:contextualSpacing/>
        <w:rPr>
          <w:rFonts w:ascii="Times New Roman" w:eastAsia="Times New Roman" w:hAnsi="Times New Roman" w:cs="Times New Roman"/>
          <w:i/>
          <w:sz w:val="20"/>
          <w:szCs w:val="20"/>
          <w:lang w:eastAsia="ar-SA"/>
        </w:rPr>
      </w:pPr>
    </w:p>
    <w:p w14:paraId="40C8DD4D" w14:textId="77777777" w:rsidR="00183411" w:rsidRDefault="00183411" w:rsidP="00183411">
      <w:pPr>
        <w:contextualSpacing/>
        <w:rPr>
          <w:rFonts w:ascii="Times New Roman" w:eastAsia="Times New Roman" w:hAnsi="Times New Roman" w:cs="Times New Roman"/>
          <w:i/>
          <w:sz w:val="20"/>
          <w:szCs w:val="20"/>
          <w:lang w:eastAsia="ar-SA"/>
        </w:rPr>
      </w:pPr>
    </w:p>
    <w:p w14:paraId="74DEAEE8" w14:textId="77777777" w:rsidR="00183411" w:rsidRDefault="00183411" w:rsidP="00183411">
      <w:pPr>
        <w:contextualSpacing/>
        <w:rPr>
          <w:rFonts w:ascii="Times New Roman" w:eastAsia="Times New Roman" w:hAnsi="Times New Roman" w:cs="Times New Roman"/>
          <w:i/>
          <w:sz w:val="20"/>
          <w:szCs w:val="20"/>
          <w:lang w:eastAsia="ar-SA"/>
        </w:rPr>
      </w:pPr>
    </w:p>
    <w:p w14:paraId="1DE8F59E" w14:textId="77777777" w:rsidR="00183411" w:rsidRPr="00002304" w:rsidRDefault="00183411" w:rsidP="00183411">
      <w:pPr>
        <w:contextualSpacing/>
        <w:rPr>
          <w:rFonts w:ascii="Times New Roman" w:eastAsia="Times New Roman" w:hAnsi="Times New Roman" w:cs="Times New Roman"/>
          <w:i/>
          <w:sz w:val="20"/>
          <w:szCs w:val="20"/>
          <w:lang w:eastAsia="ar-SA"/>
        </w:rPr>
      </w:pPr>
    </w:p>
    <w:p w14:paraId="0D236147" w14:textId="77777777" w:rsidR="00002304" w:rsidRPr="00183411" w:rsidRDefault="00B92FD1" w:rsidP="00002304">
      <w:pPr>
        <w:suppressAutoHyphens/>
        <w:spacing w:after="0" w:line="240" w:lineRule="auto"/>
        <w:jc w:val="both"/>
        <w:rPr>
          <w:rFonts w:ascii="Tahoma" w:eastAsia="Times New Roman" w:hAnsi="Tahoma" w:cs="Tahoma"/>
          <w:iCs/>
          <w:sz w:val="20"/>
          <w:szCs w:val="20"/>
          <w:lang w:eastAsia="ar-SA"/>
        </w:rPr>
      </w:pPr>
      <w:r w:rsidRPr="00183411">
        <w:rPr>
          <w:rFonts w:ascii="Tahoma" w:eastAsia="Times New Roman" w:hAnsi="Tahoma" w:cs="Tahoma"/>
          <w:iCs/>
          <w:sz w:val="20"/>
          <w:szCs w:val="20"/>
          <w:lang w:eastAsia="ar-SA"/>
        </w:rPr>
        <w:t>DZP.381.3</w:t>
      </w:r>
      <w:r w:rsidR="00183411" w:rsidRPr="00183411">
        <w:rPr>
          <w:rFonts w:ascii="Tahoma" w:eastAsia="Times New Roman" w:hAnsi="Tahoma" w:cs="Tahoma"/>
          <w:iCs/>
          <w:sz w:val="20"/>
          <w:szCs w:val="20"/>
          <w:lang w:eastAsia="ar-SA"/>
        </w:rPr>
        <w:t>9A</w:t>
      </w:r>
      <w:r w:rsidR="00002304" w:rsidRPr="00183411">
        <w:rPr>
          <w:rFonts w:ascii="Tahoma" w:eastAsia="Times New Roman" w:hAnsi="Tahoma" w:cs="Tahoma"/>
          <w:iCs/>
          <w:sz w:val="20"/>
          <w:szCs w:val="20"/>
          <w:lang w:eastAsia="ar-SA"/>
        </w:rPr>
        <w:t>.2021</w:t>
      </w:r>
    </w:p>
    <w:p w14:paraId="2157A115" w14:textId="77777777" w:rsidR="00002304" w:rsidRPr="00183411" w:rsidRDefault="00183411" w:rsidP="00002304">
      <w:pPr>
        <w:suppressAutoHyphens/>
        <w:spacing w:after="0" w:line="240" w:lineRule="auto"/>
        <w:jc w:val="both"/>
        <w:rPr>
          <w:rFonts w:ascii="Tahoma" w:eastAsia="Times New Roman" w:hAnsi="Tahoma" w:cs="Tahoma"/>
          <w:bCs/>
          <w:sz w:val="20"/>
          <w:szCs w:val="20"/>
          <w:lang w:eastAsia="ar-SA"/>
        </w:rPr>
      </w:pPr>
      <w:r w:rsidRPr="00183411">
        <w:rPr>
          <w:rFonts w:ascii="Tahoma" w:eastAsia="Times New Roman" w:hAnsi="Tahoma" w:cs="Tahoma"/>
          <w:bCs/>
          <w:sz w:val="20"/>
          <w:szCs w:val="20"/>
          <w:lang w:eastAsia="ar-SA"/>
        </w:rPr>
        <w:t xml:space="preserve">                                                                                                                </w:t>
      </w:r>
      <w:r w:rsidR="00002304" w:rsidRPr="00183411">
        <w:rPr>
          <w:rFonts w:ascii="Tahoma" w:eastAsia="Times New Roman" w:hAnsi="Tahoma" w:cs="Tahoma"/>
          <w:bCs/>
          <w:sz w:val="20"/>
          <w:szCs w:val="20"/>
          <w:lang w:eastAsia="ar-SA"/>
        </w:rPr>
        <w:t>Załącznik nr 5</w:t>
      </w:r>
    </w:p>
    <w:p w14:paraId="39CB76A0" w14:textId="77777777" w:rsidR="00002304" w:rsidRPr="00183411" w:rsidRDefault="00002304" w:rsidP="00002304">
      <w:pPr>
        <w:spacing w:after="0" w:line="240" w:lineRule="auto"/>
        <w:rPr>
          <w:rFonts w:ascii="Tahoma" w:eastAsia="Times New Roman" w:hAnsi="Tahoma" w:cs="Tahoma"/>
          <w:sz w:val="20"/>
          <w:szCs w:val="20"/>
          <w:lang w:eastAsia="pl-PL"/>
        </w:rPr>
      </w:pPr>
      <w:r w:rsidRPr="00183411">
        <w:rPr>
          <w:rFonts w:ascii="Tahoma" w:eastAsia="Times New Roman" w:hAnsi="Tahoma" w:cs="Tahoma"/>
          <w:sz w:val="20"/>
          <w:szCs w:val="20"/>
          <w:lang w:eastAsia="pl-PL"/>
        </w:rPr>
        <w:t>……………………………………….</w:t>
      </w:r>
    </w:p>
    <w:p w14:paraId="4D92A35A" w14:textId="77777777" w:rsidR="00002304" w:rsidRPr="00183411" w:rsidRDefault="00002304" w:rsidP="00002304">
      <w:pPr>
        <w:spacing w:after="0" w:line="240" w:lineRule="auto"/>
        <w:rPr>
          <w:rFonts w:ascii="Tahoma" w:eastAsia="Times New Roman" w:hAnsi="Tahoma" w:cs="Tahoma"/>
          <w:sz w:val="20"/>
          <w:szCs w:val="20"/>
          <w:lang w:eastAsia="pl-PL"/>
        </w:rPr>
      </w:pPr>
      <w:r w:rsidRPr="00183411">
        <w:rPr>
          <w:rFonts w:ascii="Tahoma" w:eastAsia="Times New Roman" w:hAnsi="Tahoma" w:cs="Tahoma"/>
          <w:sz w:val="20"/>
          <w:szCs w:val="20"/>
          <w:lang w:eastAsia="pl-PL"/>
        </w:rPr>
        <w:t>(nazwa wykonawcy )</w:t>
      </w:r>
    </w:p>
    <w:p w14:paraId="0D919BA0"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p>
    <w:p w14:paraId="260BFA21" w14:textId="77777777" w:rsidR="00002304" w:rsidRPr="00183411" w:rsidRDefault="00002304" w:rsidP="00002304">
      <w:pPr>
        <w:spacing w:after="0" w:line="240" w:lineRule="auto"/>
        <w:jc w:val="center"/>
        <w:rPr>
          <w:rFonts w:ascii="Tahoma" w:eastAsia="Times New Roman" w:hAnsi="Tahoma" w:cs="Tahoma"/>
          <w:b/>
          <w:sz w:val="20"/>
          <w:szCs w:val="20"/>
          <w:lang w:eastAsia="pl-PL"/>
        </w:rPr>
      </w:pPr>
    </w:p>
    <w:p w14:paraId="348795E3" w14:textId="77777777" w:rsidR="00002304" w:rsidRPr="00183411" w:rsidRDefault="00002304" w:rsidP="00002304">
      <w:pPr>
        <w:widowControl w:val="0"/>
        <w:adjustRightInd w:val="0"/>
        <w:spacing w:after="0" w:line="240" w:lineRule="auto"/>
        <w:jc w:val="center"/>
        <w:rPr>
          <w:rFonts w:ascii="Tahoma" w:eastAsia="Times New Roman" w:hAnsi="Tahoma" w:cs="Tahoma"/>
          <w:b/>
          <w:sz w:val="20"/>
          <w:szCs w:val="20"/>
          <w:lang w:eastAsia="pl-PL"/>
        </w:rPr>
      </w:pPr>
    </w:p>
    <w:p w14:paraId="508DED65" w14:textId="77777777" w:rsidR="00002304" w:rsidRPr="00183411" w:rsidRDefault="00002304" w:rsidP="00002304">
      <w:pPr>
        <w:widowControl w:val="0"/>
        <w:adjustRightInd w:val="0"/>
        <w:spacing w:after="0" w:line="240" w:lineRule="auto"/>
        <w:jc w:val="center"/>
        <w:rPr>
          <w:rFonts w:ascii="Tahoma" w:eastAsia="Times New Roman" w:hAnsi="Tahoma" w:cs="Tahoma"/>
          <w:b/>
          <w:sz w:val="20"/>
          <w:szCs w:val="20"/>
          <w:lang w:eastAsia="pl-PL"/>
        </w:rPr>
      </w:pPr>
      <w:r w:rsidRPr="00183411">
        <w:rPr>
          <w:rFonts w:ascii="Tahoma" w:eastAsia="Times New Roman" w:hAnsi="Tahoma" w:cs="Tahoma"/>
          <w:b/>
          <w:sz w:val="20"/>
          <w:szCs w:val="20"/>
          <w:lang w:eastAsia="pl-PL"/>
        </w:rPr>
        <w:t>OŚWIADCZENIE</w:t>
      </w:r>
    </w:p>
    <w:p w14:paraId="6FD923EA" w14:textId="77777777" w:rsidR="00002304" w:rsidRPr="00183411" w:rsidRDefault="00002304" w:rsidP="00002304">
      <w:pPr>
        <w:widowControl w:val="0"/>
        <w:adjustRightInd w:val="0"/>
        <w:spacing w:before="120" w:after="0" w:line="240" w:lineRule="auto"/>
        <w:jc w:val="center"/>
        <w:rPr>
          <w:rFonts w:ascii="Tahoma" w:eastAsia="Times New Roman" w:hAnsi="Tahoma" w:cs="Tahoma"/>
          <w:b/>
          <w:sz w:val="20"/>
          <w:szCs w:val="20"/>
          <w:lang w:eastAsia="pl-PL"/>
        </w:rPr>
      </w:pPr>
      <w:r w:rsidRPr="00183411">
        <w:rPr>
          <w:rFonts w:ascii="Tahoma" w:eastAsia="Times New Roman" w:hAnsi="Tahoma" w:cs="Tahoma"/>
          <w:b/>
          <w:sz w:val="20"/>
          <w:szCs w:val="20"/>
          <w:lang w:eastAsia="pl-PL"/>
        </w:rPr>
        <w:t>O AKTUALNOŚCI INFORM</w:t>
      </w:r>
      <w:r w:rsidR="00183411">
        <w:rPr>
          <w:rFonts w:ascii="Tahoma" w:eastAsia="Times New Roman" w:hAnsi="Tahoma" w:cs="Tahoma"/>
          <w:b/>
          <w:sz w:val="20"/>
          <w:szCs w:val="20"/>
          <w:lang w:eastAsia="pl-PL"/>
        </w:rPr>
        <w:t>ACJI ZAWARTYCH W OŚWIADCZENIU ,</w:t>
      </w:r>
      <w:r w:rsidR="00183411" w:rsidRPr="00183411">
        <w:rPr>
          <w:rFonts w:ascii="Tahoma" w:eastAsia="Times New Roman" w:hAnsi="Tahoma" w:cs="Tahoma"/>
          <w:b/>
          <w:sz w:val="20"/>
          <w:szCs w:val="20"/>
          <w:lang w:eastAsia="pl-PL"/>
        </w:rPr>
        <w:t xml:space="preserve"> </w:t>
      </w:r>
      <w:r w:rsidRPr="00183411">
        <w:rPr>
          <w:rFonts w:ascii="Tahoma" w:eastAsia="Times New Roman" w:hAnsi="Tahoma" w:cs="Tahoma"/>
          <w:b/>
          <w:sz w:val="20"/>
          <w:szCs w:val="20"/>
          <w:lang w:eastAsia="pl-PL"/>
        </w:rPr>
        <w:t xml:space="preserve">O KTÓRYM MOWA </w:t>
      </w:r>
      <w:r w:rsidR="00183411">
        <w:rPr>
          <w:rFonts w:ascii="Tahoma" w:eastAsia="Times New Roman" w:hAnsi="Tahoma" w:cs="Tahoma"/>
          <w:b/>
          <w:sz w:val="20"/>
          <w:szCs w:val="20"/>
          <w:lang w:eastAsia="pl-PL"/>
        </w:rPr>
        <w:t xml:space="preserve">               </w:t>
      </w:r>
      <w:r w:rsidRPr="00183411">
        <w:rPr>
          <w:rFonts w:ascii="Tahoma" w:eastAsia="Times New Roman" w:hAnsi="Tahoma" w:cs="Tahoma"/>
          <w:b/>
          <w:sz w:val="20"/>
          <w:szCs w:val="20"/>
          <w:lang w:eastAsia="pl-PL"/>
        </w:rPr>
        <w:t>W ART.125.UST.1 USTAWY PZP</w:t>
      </w:r>
    </w:p>
    <w:p w14:paraId="7843BB3F" w14:textId="77777777" w:rsidR="00002304" w:rsidRPr="00183411" w:rsidRDefault="00002304" w:rsidP="00002304">
      <w:pPr>
        <w:widowControl w:val="0"/>
        <w:tabs>
          <w:tab w:val="left" w:pos="2400"/>
        </w:tabs>
        <w:adjustRightInd w:val="0"/>
        <w:spacing w:after="0" w:line="240" w:lineRule="auto"/>
        <w:jc w:val="both"/>
        <w:rPr>
          <w:rFonts w:ascii="Tahoma" w:eastAsia="Times New Roman" w:hAnsi="Tahoma" w:cs="Tahoma"/>
          <w:sz w:val="20"/>
          <w:szCs w:val="20"/>
          <w:lang w:eastAsia="pl-PL"/>
        </w:rPr>
      </w:pPr>
      <w:r w:rsidRPr="00183411">
        <w:rPr>
          <w:rFonts w:ascii="Tahoma" w:eastAsia="Times New Roman" w:hAnsi="Tahoma" w:cs="Tahoma"/>
          <w:sz w:val="20"/>
          <w:szCs w:val="20"/>
          <w:lang w:eastAsia="pl-PL"/>
        </w:rPr>
        <w:tab/>
      </w:r>
    </w:p>
    <w:p w14:paraId="597347D0"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3696CE01"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269D53A" w14:textId="77777777" w:rsidR="00002304" w:rsidRPr="00183411" w:rsidRDefault="00002304" w:rsidP="00002304">
      <w:pPr>
        <w:spacing w:after="0" w:line="240" w:lineRule="auto"/>
        <w:jc w:val="both"/>
        <w:rPr>
          <w:rFonts w:ascii="Tahoma" w:eastAsia="Times New Roman" w:hAnsi="Tahoma" w:cs="Tahoma"/>
          <w:sz w:val="20"/>
          <w:szCs w:val="20"/>
          <w:lang w:eastAsia="pl-PL"/>
        </w:rPr>
      </w:pPr>
      <w:r w:rsidRPr="00183411">
        <w:rPr>
          <w:rFonts w:ascii="Tahoma" w:eastAsia="Times New Roman" w:hAnsi="Tahoma" w:cs="Tahoma"/>
          <w:bCs/>
          <w:sz w:val="20"/>
          <w:szCs w:val="20"/>
          <w:lang w:eastAsia="pl-PL"/>
        </w:rPr>
        <w:t xml:space="preserve">Dotyczy postępowania </w:t>
      </w:r>
      <w:r w:rsidRPr="00183411">
        <w:rPr>
          <w:rFonts w:ascii="Tahoma" w:eastAsia="Times New Roman" w:hAnsi="Tahoma" w:cs="Tahoma"/>
          <w:sz w:val="20"/>
          <w:szCs w:val="20"/>
          <w:lang w:eastAsia="pl-PL"/>
        </w:rPr>
        <w:t xml:space="preserve">o udzielenie zamówienia publicznego na dostawę </w:t>
      </w:r>
      <w:r w:rsidR="00183411" w:rsidRPr="006638B0">
        <w:rPr>
          <w:rFonts w:ascii="Tahoma" w:eastAsia="Times New Roman" w:hAnsi="Tahoma" w:cs="Tahoma"/>
          <w:b/>
          <w:bCs/>
          <w:sz w:val="20"/>
          <w:szCs w:val="20"/>
          <w:lang w:eastAsia="pl-PL"/>
        </w:rPr>
        <w:t xml:space="preserve">jednorazowych  wyrobów medycznych stosowanych  do zabiegów laparoskopowych  </w:t>
      </w:r>
      <w:r w:rsidR="00183411" w:rsidRPr="00714D6E">
        <w:rPr>
          <w:rFonts w:ascii="Tahoma" w:eastAsia="Calibri" w:hAnsi="Tahoma" w:cs="Tahoma"/>
          <w:b/>
          <w:bCs/>
          <w:iCs/>
          <w:sz w:val="20"/>
          <w:szCs w:val="20"/>
        </w:rPr>
        <w:t>wraz z dzierżawą  aparatów</w:t>
      </w:r>
      <w:r w:rsidR="00183411" w:rsidRPr="00183411">
        <w:rPr>
          <w:rFonts w:ascii="Tahoma" w:eastAsia="Times New Roman" w:hAnsi="Tahoma" w:cs="Tahoma"/>
          <w:sz w:val="20"/>
          <w:szCs w:val="20"/>
          <w:lang w:eastAsia="pl-PL"/>
        </w:rPr>
        <w:t xml:space="preserve"> </w:t>
      </w:r>
      <w:r w:rsidR="000939E5" w:rsidRPr="00183411">
        <w:rPr>
          <w:rFonts w:ascii="Tahoma" w:eastAsia="Times New Roman" w:hAnsi="Tahoma" w:cs="Tahoma"/>
          <w:sz w:val="20"/>
          <w:szCs w:val="20"/>
          <w:lang w:eastAsia="pl-PL"/>
        </w:rPr>
        <w:t xml:space="preserve"> </w:t>
      </w:r>
      <w:r w:rsidRPr="00183411">
        <w:rPr>
          <w:rFonts w:ascii="Tahoma" w:eastAsia="Times New Roman" w:hAnsi="Tahoma" w:cs="Tahoma"/>
          <w:sz w:val="20"/>
          <w:szCs w:val="20"/>
          <w:lang w:eastAsia="pl-PL"/>
        </w:rPr>
        <w:t xml:space="preserve">dla Uniwersyteckiego  Centrum  Klinicznego  im. prof. K. Gibińskiego Śląskiego Uniwersytetu Medycznego w Katowicach </w:t>
      </w:r>
    </w:p>
    <w:p w14:paraId="4125FC3E" w14:textId="77777777" w:rsidR="00002304" w:rsidRPr="00183411" w:rsidRDefault="00002304" w:rsidP="00002304">
      <w:pPr>
        <w:spacing w:after="0" w:line="240" w:lineRule="auto"/>
        <w:jc w:val="both"/>
        <w:rPr>
          <w:rFonts w:ascii="Tahoma" w:eastAsia="Times New Roman" w:hAnsi="Tahoma" w:cs="Tahoma"/>
          <w:sz w:val="20"/>
          <w:szCs w:val="20"/>
          <w:lang w:eastAsia="pl-PL"/>
        </w:rPr>
      </w:pPr>
    </w:p>
    <w:p w14:paraId="694ABF1F" w14:textId="77777777" w:rsidR="00002304" w:rsidRPr="00183411" w:rsidRDefault="00002304" w:rsidP="00002304">
      <w:pPr>
        <w:spacing w:after="0" w:line="260" w:lineRule="atLeast"/>
        <w:ind w:firstLine="709"/>
        <w:jc w:val="both"/>
        <w:rPr>
          <w:rFonts w:ascii="Tahoma" w:eastAsia="Calibri" w:hAnsi="Tahoma" w:cs="Tahoma"/>
          <w:sz w:val="20"/>
          <w:szCs w:val="20"/>
        </w:rPr>
      </w:pPr>
      <w:r w:rsidRPr="00183411">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7392F7FA" w14:textId="77777777" w:rsidR="00002304" w:rsidRPr="00183411" w:rsidRDefault="00002304" w:rsidP="0046434E">
      <w:pPr>
        <w:numPr>
          <w:ilvl w:val="0"/>
          <w:numId w:val="39"/>
        </w:numPr>
        <w:spacing w:after="0" w:line="260" w:lineRule="atLeast"/>
        <w:contextualSpacing/>
        <w:jc w:val="both"/>
        <w:rPr>
          <w:rFonts w:ascii="Tahoma" w:eastAsia="Calibri" w:hAnsi="Tahoma" w:cs="Tahoma"/>
          <w:sz w:val="20"/>
          <w:szCs w:val="20"/>
        </w:rPr>
      </w:pPr>
      <w:r w:rsidRPr="00183411">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68402B5A" w14:textId="77777777" w:rsidR="00002304" w:rsidRPr="00183411" w:rsidRDefault="00002304" w:rsidP="0046434E">
      <w:pPr>
        <w:numPr>
          <w:ilvl w:val="0"/>
          <w:numId w:val="39"/>
        </w:numPr>
        <w:spacing w:after="0" w:line="260" w:lineRule="atLeast"/>
        <w:contextualSpacing/>
        <w:jc w:val="both"/>
        <w:rPr>
          <w:rFonts w:ascii="Tahoma" w:eastAsia="Calibri" w:hAnsi="Tahoma" w:cs="Tahoma"/>
          <w:sz w:val="20"/>
          <w:szCs w:val="20"/>
        </w:rPr>
      </w:pPr>
      <w:r w:rsidRPr="00183411">
        <w:rPr>
          <w:rFonts w:ascii="Tahoma" w:eastAsia="Calibri" w:hAnsi="Tahoma" w:cs="Tahoma"/>
          <w:sz w:val="20"/>
          <w:szCs w:val="20"/>
        </w:rPr>
        <w:t>art. 108 ust. 1 pkt 4 ustawy, dotyczących  prawomocnego orzeczenia zakazu ubiegania się o zamówienie publiczne,</w:t>
      </w:r>
    </w:p>
    <w:p w14:paraId="00CC0D84" w14:textId="77777777" w:rsidR="00002304" w:rsidRPr="00183411" w:rsidRDefault="00002304" w:rsidP="0046434E">
      <w:pPr>
        <w:numPr>
          <w:ilvl w:val="0"/>
          <w:numId w:val="39"/>
        </w:numPr>
        <w:spacing w:after="0" w:line="260" w:lineRule="atLeast"/>
        <w:contextualSpacing/>
        <w:jc w:val="both"/>
        <w:rPr>
          <w:rFonts w:ascii="Tahoma" w:eastAsia="Calibri" w:hAnsi="Tahoma" w:cs="Tahoma"/>
          <w:sz w:val="20"/>
          <w:szCs w:val="20"/>
        </w:rPr>
      </w:pPr>
      <w:r w:rsidRPr="00183411">
        <w:rPr>
          <w:rFonts w:ascii="Tahoma" w:eastAsia="Calibri" w:hAnsi="Tahoma" w:cs="Tahoma"/>
          <w:sz w:val="20"/>
          <w:szCs w:val="20"/>
        </w:rPr>
        <w:t>art. 108 ust. 1 pkt 5 ustawy, dotyczących zawarcia z innymi wykonawcami porozumienia mającego na celu zakłócenie konkurencji,</w:t>
      </w:r>
    </w:p>
    <w:p w14:paraId="2F2F310F" w14:textId="77777777" w:rsidR="00002304" w:rsidRPr="00183411" w:rsidRDefault="00002304" w:rsidP="0046434E">
      <w:pPr>
        <w:numPr>
          <w:ilvl w:val="0"/>
          <w:numId w:val="39"/>
        </w:numPr>
        <w:spacing w:after="0" w:line="240" w:lineRule="auto"/>
        <w:ind w:left="426" w:hanging="426"/>
        <w:contextualSpacing/>
        <w:rPr>
          <w:rFonts w:ascii="Tahoma" w:eastAsia="Times New Roman" w:hAnsi="Tahoma" w:cs="Tahoma"/>
          <w:sz w:val="20"/>
          <w:szCs w:val="20"/>
          <w:lang w:eastAsia="pl-PL"/>
        </w:rPr>
      </w:pPr>
      <w:r w:rsidRPr="00183411">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183411">
        <w:rPr>
          <w:rFonts w:ascii="Tahoma" w:eastAsia="Calibri" w:hAnsi="Tahoma" w:cs="Tahoma"/>
          <w:sz w:val="20"/>
          <w:szCs w:val="20"/>
        </w:rPr>
        <w:t xml:space="preserve"> </w:t>
      </w:r>
      <w:r w:rsidRPr="00183411">
        <w:rPr>
          <w:rFonts w:ascii="Tahoma" w:eastAsia="Calibri" w:hAnsi="Tahoma" w:cs="Tahoma"/>
          <w:sz w:val="20"/>
          <w:szCs w:val="20"/>
        </w:rPr>
        <w:t xml:space="preserve">Wykonawcy lub podmiotu który należy z Wykonawcą do tej samej grupy kapitałowej w przygotowanie postępowania o udzielenie zamówienia, </w:t>
      </w:r>
      <w:r w:rsidRPr="00183411">
        <w:rPr>
          <w:rFonts w:ascii="Tahoma" w:eastAsia="Times New Roman" w:hAnsi="Tahoma" w:cs="Tahoma"/>
          <w:sz w:val="20"/>
          <w:szCs w:val="20"/>
          <w:lang w:eastAsia="pl-PL"/>
        </w:rPr>
        <w:t>są nadal aktualne.</w:t>
      </w:r>
    </w:p>
    <w:p w14:paraId="4079D774" w14:textId="77777777" w:rsidR="00CB42D0" w:rsidRPr="00183411" w:rsidRDefault="00CB42D0" w:rsidP="00355111">
      <w:pPr>
        <w:spacing w:after="0" w:line="240" w:lineRule="auto"/>
        <w:jc w:val="both"/>
        <w:rPr>
          <w:rFonts w:ascii="Tahoma" w:eastAsia="Times New Roman" w:hAnsi="Tahoma" w:cs="Tahoma"/>
          <w:sz w:val="20"/>
          <w:szCs w:val="20"/>
          <w:lang w:eastAsia="pl-PL"/>
        </w:rPr>
      </w:pPr>
    </w:p>
    <w:p w14:paraId="1D4B5BAA"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F0854BC"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2DA7912E"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079664F"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C569AF3"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4183233C"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5EEB8F29"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0DDFF3FC"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39FC716"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03A58E35"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014D3A5C"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0AC48A41"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30F8A73F"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4E34F3BD"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07785AB"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44FD7C5"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6159AEC"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5E54153" w14:textId="77777777" w:rsidR="0024673C" w:rsidRDefault="0024673C" w:rsidP="00355111">
      <w:pPr>
        <w:spacing w:after="0" w:line="240" w:lineRule="auto"/>
        <w:jc w:val="both"/>
        <w:rPr>
          <w:rFonts w:ascii="Times New Roman" w:eastAsia="Times New Roman" w:hAnsi="Times New Roman" w:cs="Times New Roman"/>
          <w:sz w:val="24"/>
          <w:szCs w:val="24"/>
          <w:lang w:eastAsia="pl-PL"/>
        </w:rPr>
      </w:pPr>
    </w:p>
    <w:p w14:paraId="2707F514" w14:textId="77777777" w:rsidR="0024673C" w:rsidRDefault="0024673C" w:rsidP="00355111">
      <w:pPr>
        <w:spacing w:after="0" w:line="240" w:lineRule="auto"/>
        <w:jc w:val="both"/>
        <w:rPr>
          <w:rFonts w:ascii="Times New Roman" w:eastAsia="Times New Roman" w:hAnsi="Times New Roman" w:cs="Times New Roman"/>
          <w:sz w:val="24"/>
          <w:szCs w:val="24"/>
          <w:lang w:eastAsia="pl-PL"/>
        </w:rPr>
      </w:pPr>
    </w:p>
    <w:p w14:paraId="7751D7A1"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9CA33C0" w14:textId="77777777" w:rsidR="00350021" w:rsidRDefault="00350021" w:rsidP="00355111">
      <w:pPr>
        <w:spacing w:after="0" w:line="240" w:lineRule="auto"/>
        <w:jc w:val="both"/>
        <w:rPr>
          <w:rFonts w:ascii="Times New Roman" w:eastAsia="Times New Roman" w:hAnsi="Times New Roman" w:cs="Times New Roman"/>
          <w:sz w:val="24"/>
          <w:szCs w:val="24"/>
          <w:lang w:eastAsia="pl-PL"/>
        </w:rPr>
      </w:pPr>
    </w:p>
    <w:p w14:paraId="7D3014C1" w14:textId="77777777" w:rsidR="00183411" w:rsidRDefault="00183411" w:rsidP="00355111">
      <w:pPr>
        <w:spacing w:after="0" w:line="240" w:lineRule="auto"/>
        <w:jc w:val="both"/>
        <w:rPr>
          <w:rFonts w:ascii="Times New Roman" w:eastAsia="Times New Roman" w:hAnsi="Times New Roman" w:cs="Times New Roman"/>
          <w:sz w:val="24"/>
          <w:szCs w:val="24"/>
          <w:lang w:eastAsia="pl-PL"/>
        </w:rPr>
      </w:pPr>
    </w:p>
    <w:p w14:paraId="38991F4F" w14:textId="77777777" w:rsidR="00151AE8" w:rsidRPr="002B7534" w:rsidRDefault="00151AE8" w:rsidP="00B65C25">
      <w:pPr>
        <w:spacing w:after="0" w:line="240" w:lineRule="auto"/>
        <w:jc w:val="both"/>
        <w:rPr>
          <w:rFonts w:ascii="Tahoma" w:eastAsia="Calibri" w:hAnsi="Tahoma" w:cs="Tahoma"/>
          <w:sz w:val="20"/>
          <w:szCs w:val="20"/>
          <w:lang w:eastAsia="ar-SA"/>
        </w:rPr>
      </w:pPr>
      <w:r w:rsidRPr="00183411">
        <w:rPr>
          <w:rFonts w:ascii="Tahoma" w:eastAsia="Calibri" w:hAnsi="Tahoma" w:cs="Tahoma"/>
          <w:sz w:val="20"/>
          <w:szCs w:val="20"/>
          <w:lang w:eastAsia="pl-PL"/>
        </w:rPr>
        <w:t>DZP.381.3</w:t>
      </w:r>
      <w:r w:rsidR="00183411" w:rsidRPr="00183411">
        <w:rPr>
          <w:rFonts w:ascii="Tahoma" w:eastAsia="Calibri" w:hAnsi="Tahoma" w:cs="Tahoma"/>
          <w:sz w:val="20"/>
          <w:szCs w:val="20"/>
          <w:lang w:eastAsia="pl-PL"/>
        </w:rPr>
        <w:t>9</w:t>
      </w:r>
      <w:r w:rsidRPr="00183411">
        <w:rPr>
          <w:rFonts w:ascii="Tahoma" w:eastAsia="Calibri" w:hAnsi="Tahoma" w:cs="Tahoma"/>
          <w:sz w:val="20"/>
          <w:szCs w:val="20"/>
          <w:lang w:eastAsia="pl-PL"/>
        </w:rPr>
        <w:t>A.2021</w:t>
      </w:r>
      <w:r w:rsidR="00183411" w:rsidRPr="00183411">
        <w:rPr>
          <w:rFonts w:ascii="Tahoma" w:eastAsia="Calibri" w:hAnsi="Tahoma" w:cs="Tahoma"/>
          <w:kern w:val="2"/>
          <w:sz w:val="20"/>
          <w:szCs w:val="20"/>
          <w:lang w:eastAsia="pl-PL"/>
        </w:rPr>
        <w:t xml:space="preserve">                                                                                        </w:t>
      </w:r>
      <w:r w:rsidR="00CD5CDA">
        <w:rPr>
          <w:rFonts w:ascii="Tahoma" w:eastAsia="Calibri" w:hAnsi="Tahoma" w:cs="Tahoma"/>
          <w:kern w:val="2"/>
          <w:sz w:val="20"/>
          <w:szCs w:val="20"/>
          <w:lang w:eastAsia="pl-PL"/>
        </w:rPr>
        <w:t xml:space="preserve">        </w:t>
      </w:r>
      <w:r w:rsidR="00183411" w:rsidRPr="00183411">
        <w:rPr>
          <w:rFonts w:ascii="Tahoma" w:eastAsia="Calibri" w:hAnsi="Tahoma" w:cs="Tahoma"/>
          <w:kern w:val="2"/>
          <w:sz w:val="20"/>
          <w:szCs w:val="20"/>
          <w:lang w:eastAsia="pl-PL"/>
        </w:rPr>
        <w:t xml:space="preserve">   </w:t>
      </w:r>
      <w:r w:rsidRPr="00183411">
        <w:rPr>
          <w:rFonts w:ascii="Tahoma" w:eastAsia="Calibri" w:hAnsi="Tahoma" w:cs="Tahoma"/>
          <w:kern w:val="2"/>
          <w:sz w:val="20"/>
          <w:szCs w:val="20"/>
          <w:lang w:eastAsia="pl-PL"/>
        </w:rPr>
        <w:t>Załącznik nr 6</w:t>
      </w:r>
    </w:p>
    <w:p w14:paraId="6552E274" w14:textId="77777777" w:rsidR="00151AE8" w:rsidRPr="00183411" w:rsidRDefault="00151AE8" w:rsidP="00151AE8">
      <w:pPr>
        <w:suppressAutoHyphens/>
        <w:spacing w:after="0" w:line="240" w:lineRule="auto"/>
        <w:jc w:val="center"/>
        <w:rPr>
          <w:rFonts w:ascii="Tahoma" w:eastAsia="Calibri" w:hAnsi="Tahoma" w:cs="Tahoma"/>
          <w:b/>
          <w:bCs/>
          <w:sz w:val="20"/>
          <w:szCs w:val="20"/>
          <w:lang w:eastAsia="ar-SA"/>
        </w:rPr>
      </w:pPr>
      <w:r w:rsidRPr="00183411">
        <w:rPr>
          <w:rFonts w:ascii="Tahoma" w:eastAsia="Calibri" w:hAnsi="Tahoma" w:cs="Tahoma"/>
          <w:b/>
          <w:bCs/>
          <w:sz w:val="20"/>
          <w:szCs w:val="20"/>
          <w:lang w:eastAsia="ar-SA"/>
        </w:rPr>
        <w:t>UMOWA  - wzór</w:t>
      </w:r>
    </w:p>
    <w:p w14:paraId="37C6644B" w14:textId="77777777" w:rsidR="00151AE8" w:rsidRDefault="002624B3" w:rsidP="00151AE8">
      <w:pPr>
        <w:spacing w:after="0" w:line="240" w:lineRule="auto"/>
        <w:rPr>
          <w:rFonts w:ascii="Tahoma" w:eastAsia="Calibri" w:hAnsi="Tahoma" w:cs="Tahoma"/>
          <w:b/>
          <w:color w:val="FF0000"/>
          <w:sz w:val="20"/>
          <w:szCs w:val="20"/>
          <w:lang w:eastAsia="pl-PL"/>
        </w:rPr>
      </w:pPr>
      <w:r>
        <w:rPr>
          <w:rFonts w:ascii="Tahoma" w:eastAsia="Calibri" w:hAnsi="Tahoma" w:cs="Tahoma"/>
          <w:sz w:val="20"/>
          <w:szCs w:val="20"/>
          <w:lang w:eastAsia="pl-PL"/>
        </w:rPr>
        <w:t xml:space="preserve">                               </w:t>
      </w:r>
      <w:r w:rsidR="008620AB">
        <w:rPr>
          <w:rFonts w:ascii="Tahoma" w:eastAsia="Calibri" w:hAnsi="Tahoma" w:cs="Tahoma"/>
          <w:sz w:val="20"/>
          <w:szCs w:val="20"/>
          <w:lang w:eastAsia="pl-PL"/>
        </w:rPr>
        <w:t xml:space="preserve">                               </w:t>
      </w:r>
      <w:r>
        <w:rPr>
          <w:rFonts w:ascii="Tahoma" w:eastAsia="Calibri" w:hAnsi="Tahoma" w:cs="Tahoma"/>
          <w:sz w:val="20"/>
          <w:szCs w:val="20"/>
          <w:lang w:eastAsia="pl-PL"/>
        </w:rPr>
        <w:t xml:space="preserve"> </w:t>
      </w:r>
      <w:r w:rsidRPr="002624B3">
        <w:rPr>
          <w:rFonts w:ascii="Tahoma" w:eastAsia="Calibri" w:hAnsi="Tahoma" w:cs="Tahoma"/>
          <w:b/>
          <w:color w:val="FF0000"/>
          <w:sz w:val="20"/>
          <w:szCs w:val="20"/>
          <w:lang w:eastAsia="pl-PL"/>
        </w:rPr>
        <w:t>Pakiet 1 i 2</w:t>
      </w:r>
    </w:p>
    <w:p w14:paraId="51025727" w14:textId="77777777" w:rsidR="002624B3" w:rsidRPr="002624B3" w:rsidRDefault="002624B3" w:rsidP="00151AE8">
      <w:pPr>
        <w:spacing w:after="0" w:line="240" w:lineRule="auto"/>
        <w:rPr>
          <w:rFonts w:ascii="Tahoma" w:eastAsia="Calibri" w:hAnsi="Tahoma" w:cs="Tahoma"/>
          <w:b/>
          <w:color w:val="FF0000"/>
          <w:sz w:val="20"/>
          <w:szCs w:val="20"/>
          <w:lang w:eastAsia="pl-PL"/>
        </w:rPr>
      </w:pPr>
    </w:p>
    <w:p w14:paraId="61D65F10"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zawarta w dniu ................................ w  Katowicach pomiędzy:</w:t>
      </w:r>
    </w:p>
    <w:p w14:paraId="7809D83A" w14:textId="77777777" w:rsidR="00151AE8" w:rsidRPr="00183411" w:rsidRDefault="00151AE8" w:rsidP="00151AE8">
      <w:pPr>
        <w:spacing w:after="0" w:line="240" w:lineRule="auto"/>
        <w:rPr>
          <w:rFonts w:ascii="Tahoma" w:eastAsia="Calibri" w:hAnsi="Tahoma" w:cs="Tahoma"/>
          <w:b/>
          <w:bCs/>
          <w:sz w:val="20"/>
          <w:szCs w:val="20"/>
          <w:lang w:eastAsia="pl-PL"/>
        </w:rPr>
      </w:pPr>
      <w:r w:rsidRPr="00183411">
        <w:rPr>
          <w:rFonts w:ascii="Tahoma" w:eastAsia="Calibri" w:hAnsi="Tahoma" w:cs="Tahoma"/>
          <w:b/>
          <w:bCs/>
          <w:sz w:val="20"/>
          <w:szCs w:val="20"/>
          <w:lang w:eastAsia="pl-PL"/>
        </w:rPr>
        <w:t>Uniwersyteckim Centrum Klinicznym im. prof. K. Gibińskiego Śląskiego Uniwersytetu Medycznego w Katowicach</w:t>
      </w:r>
    </w:p>
    <w:p w14:paraId="2CB92D18"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z siedzibą: 40 – 514 Katowice, ul. Ceglana 35</w:t>
      </w:r>
    </w:p>
    <w:p w14:paraId="5703CDA8"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wpisanym do KRS pod nr 0000049660</w:t>
      </w:r>
    </w:p>
    <w:p w14:paraId="47F57B00"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NIP 954-22-74-017</w:t>
      </w:r>
    </w:p>
    <w:p w14:paraId="2F7C8817"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REGON 001325767</w:t>
      </w:r>
    </w:p>
    <w:p w14:paraId="577DB312"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 xml:space="preserve">zwanym w treści umowy Zamawiającym, </w:t>
      </w:r>
    </w:p>
    <w:p w14:paraId="0C4B95C7"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reprezentowanym przez:</w:t>
      </w:r>
    </w:p>
    <w:p w14:paraId="4ABDBDC5"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w:t>
      </w:r>
    </w:p>
    <w:p w14:paraId="6C261D88" w14:textId="77777777" w:rsidR="00151AE8" w:rsidRPr="00183411" w:rsidRDefault="00151AE8" w:rsidP="00151AE8">
      <w:pPr>
        <w:spacing w:after="0" w:line="240" w:lineRule="auto"/>
        <w:rPr>
          <w:rFonts w:ascii="Tahoma" w:eastAsia="Calibri" w:hAnsi="Tahoma" w:cs="Tahoma"/>
          <w:sz w:val="20"/>
          <w:szCs w:val="20"/>
          <w:lang w:eastAsia="pl-PL"/>
        </w:rPr>
      </w:pPr>
    </w:p>
    <w:p w14:paraId="0D47EAFD" w14:textId="77777777" w:rsidR="00151AE8" w:rsidRPr="00183411" w:rsidRDefault="00151AE8" w:rsidP="00151AE8">
      <w:pPr>
        <w:spacing w:after="0" w:line="240" w:lineRule="auto"/>
        <w:ind w:left="720"/>
        <w:jc w:val="center"/>
        <w:rPr>
          <w:rFonts w:ascii="Tahoma" w:eastAsia="Calibri" w:hAnsi="Tahoma" w:cs="Tahoma"/>
          <w:sz w:val="20"/>
          <w:szCs w:val="20"/>
          <w:lang w:eastAsia="pl-PL"/>
        </w:rPr>
      </w:pPr>
      <w:r w:rsidRPr="00183411">
        <w:rPr>
          <w:rFonts w:ascii="Tahoma" w:eastAsia="Calibri" w:hAnsi="Tahoma" w:cs="Tahoma"/>
          <w:sz w:val="20"/>
          <w:szCs w:val="20"/>
          <w:lang w:eastAsia="pl-PL"/>
        </w:rPr>
        <w:t>a</w:t>
      </w:r>
    </w:p>
    <w:p w14:paraId="1B0E93B3" w14:textId="77777777" w:rsidR="00151AE8" w:rsidRPr="00183411" w:rsidRDefault="00151AE8" w:rsidP="00151AE8">
      <w:pPr>
        <w:spacing w:after="0" w:line="240" w:lineRule="auto"/>
        <w:rPr>
          <w:rFonts w:ascii="Tahoma" w:eastAsia="Calibri" w:hAnsi="Tahoma" w:cs="Tahoma"/>
          <w:bCs/>
          <w:sz w:val="20"/>
          <w:szCs w:val="20"/>
          <w:lang w:eastAsia="pl-PL"/>
        </w:rPr>
      </w:pPr>
      <w:r w:rsidRPr="00183411">
        <w:rPr>
          <w:rFonts w:ascii="Tahoma" w:eastAsia="Calibri" w:hAnsi="Tahoma" w:cs="Tahoma"/>
          <w:bCs/>
          <w:sz w:val="20"/>
          <w:szCs w:val="20"/>
          <w:lang w:eastAsia="pl-PL"/>
        </w:rPr>
        <w:t>…………………………………</w:t>
      </w:r>
    </w:p>
    <w:p w14:paraId="1944FED0"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z siedzibą: ……………………</w:t>
      </w:r>
    </w:p>
    <w:p w14:paraId="06F041AA"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wpisanym do ................................. pod nr …………………..</w:t>
      </w:r>
    </w:p>
    <w:p w14:paraId="4A13D0E7"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 xml:space="preserve">NIP  </w:t>
      </w:r>
    </w:p>
    <w:p w14:paraId="754205F5"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REGON</w:t>
      </w:r>
    </w:p>
    <w:p w14:paraId="00EB7242"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 xml:space="preserve">zwanym w treści umowy Wykonawcą </w:t>
      </w:r>
    </w:p>
    <w:p w14:paraId="638AF0F7" w14:textId="77777777" w:rsidR="00151AE8" w:rsidRPr="00183411" w:rsidRDefault="00151AE8" w:rsidP="00151AE8">
      <w:pPr>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reprezentowanym przez:</w:t>
      </w:r>
    </w:p>
    <w:p w14:paraId="644B2D43" w14:textId="77777777" w:rsidR="00151AE8" w:rsidRPr="00183411" w:rsidRDefault="00151AE8" w:rsidP="00151AE8">
      <w:pPr>
        <w:widowControl w:val="0"/>
        <w:suppressAutoHyphens/>
        <w:spacing w:after="0" w:line="240" w:lineRule="auto"/>
        <w:rPr>
          <w:rFonts w:ascii="Tahoma" w:eastAsia="Calibri" w:hAnsi="Tahoma" w:cs="Tahoma"/>
          <w:sz w:val="20"/>
          <w:szCs w:val="20"/>
          <w:lang w:eastAsia="pl-PL"/>
        </w:rPr>
      </w:pPr>
    </w:p>
    <w:p w14:paraId="33146079" w14:textId="77777777" w:rsidR="00151AE8" w:rsidRPr="00183411" w:rsidRDefault="00151AE8" w:rsidP="00151AE8">
      <w:pPr>
        <w:widowControl w:val="0"/>
        <w:suppressAutoHyphens/>
        <w:spacing w:after="0" w:line="240" w:lineRule="auto"/>
        <w:rPr>
          <w:rFonts w:ascii="Tahoma" w:eastAsia="Calibri" w:hAnsi="Tahoma" w:cs="Tahoma"/>
          <w:sz w:val="20"/>
          <w:szCs w:val="20"/>
          <w:lang w:eastAsia="pl-PL"/>
        </w:rPr>
      </w:pPr>
      <w:r w:rsidRPr="00183411">
        <w:rPr>
          <w:rFonts w:ascii="Tahoma" w:eastAsia="Calibri" w:hAnsi="Tahoma" w:cs="Tahoma"/>
          <w:sz w:val="20"/>
          <w:szCs w:val="20"/>
          <w:lang w:eastAsia="pl-PL"/>
        </w:rPr>
        <w:t>.........................................................</w:t>
      </w:r>
    </w:p>
    <w:p w14:paraId="2FC5C279" w14:textId="77777777" w:rsidR="00183411" w:rsidRPr="00183411" w:rsidRDefault="00183411" w:rsidP="00151AE8">
      <w:pPr>
        <w:widowControl w:val="0"/>
        <w:suppressAutoHyphens/>
        <w:spacing w:after="0" w:line="240" w:lineRule="auto"/>
        <w:rPr>
          <w:rFonts w:ascii="Tahoma" w:eastAsia="Calibri" w:hAnsi="Tahoma" w:cs="Tahoma"/>
          <w:sz w:val="20"/>
          <w:szCs w:val="20"/>
          <w:lang w:eastAsia="pl-PL"/>
        </w:rPr>
      </w:pPr>
    </w:p>
    <w:p w14:paraId="50C25E7E" w14:textId="77777777" w:rsidR="00183411" w:rsidRPr="00151AE8" w:rsidRDefault="00183411" w:rsidP="00151AE8">
      <w:pPr>
        <w:widowControl w:val="0"/>
        <w:suppressAutoHyphens/>
        <w:spacing w:after="0" w:line="240" w:lineRule="auto"/>
        <w:rPr>
          <w:rFonts w:ascii="Times New Roman" w:eastAsia="Calibri" w:hAnsi="Times New Roman" w:cs="Times New Roman"/>
          <w:sz w:val="24"/>
          <w:szCs w:val="24"/>
          <w:lang w:eastAsia="pl-PL"/>
        </w:rPr>
      </w:pPr>
    </w:p>
    <w:p w14:paraId="4BAFED00" w14:textId="77777777" w:rsidR="00151AE8" w:rsidRPr="00183411" w:rsidRDefault="00151AE8" w:rsidP="00151AE8">
      <w:pPr>
        <w:widowControl w:val="0"/>
        <w:suppressAutoHyphens/>
        <w:spacing w:after="0" w:line="240" w:lineRule="auto"/>
        <w:jc w:val="both"/>
        <w:rPr>
          <w:rFonts w:ascii="Tahoma" w:eastAsia="Calibri" w:hAnsi="Tahoma" w:cs="Tahoma"/>
          <w:kern w:val="2"/>
          <w:sz w:val="20"/>
          <w:szCs w:val="20"/>
          <w:lang w:eastAsia="pl-PL"/>
        </w:rPr>
      </w:pPr>
      <w:r w:rsidRPr="00183411">
        <w:rPr>
          <w:rFonts w:ascii="Tahoma" w:eastAsia="Calibri" w:hAnsi="Tahoma" w:cs="Tahoma"/>
          <w:kern w:val="2"/>
          <w:sz w:val="20"/>
          <w:szCs w:val="20"/>
          <w:lang w:eastAsia="pl-PL"/>
        </w:rPr>
        <w:t xml:space="preserve">W wyniku przeprowadzenia przez Zamawiającego postępowania o udzielenie zamówienia publicznego w trybie przetargu nieograniczonego – zgodnie z ustawą z dnia 11 września 2019 r. Prawo zamówień publicznych( Dz.U. z 2021r poz. 1129 z </w:t>
      </w:r>
      <w:proofErr w:type="spellStart"/>
      <w:r w:rsidRPr="00183411">
        <w:rPr>
          <w:rFonts w:ascii="Tahoma" w:eastAsia="Calibri" w:hAnsi="Tahoma" w:cs="Tahoma"/>
          <w:kern w:val="2"/>
          <w:sz w:val="20"/>
          <w:szCs w:val="20"/>
          <w:lang w:eastAsia="pl-PL"/>
        </w:rPr>
        <w:t>późń</w:t>
      </w:r>
      <w:proofErr w:type="spellEnd"/>
      <w:r w:rsidRPr="00183411">
        <w:rPr>
          <w:rFonts w:ascii="Tahoma" w:eastAsia="Calibri" w:hAnsi="Tahoma" w:cs="Tahoma"/>
          <w:kern w:val="2"/>
          <w:sz w:val="20"/>
          <w:szCs w:val="20"/>
          <w:lang w:eastAsia="pl-PL"/>
        </w:rPr>
        <w:t>. zm.) została zawarta umowa następującej treści:</w:t>
      </w:r>
    </w:p>
    <w:p w14:paraId="3724020D" w14:textId="77777777"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p>
    <w:p w14:paraId="7B6F7985" w14:textId="77777777" w:rsidR="00151AE8" w:rsidRPr="00A20075" w:rsidRDefault="00151AE8" w:rsidP="00151AE8">
      <w:pPr>
        <w:spacing w:after="0" w:line="240" w:lineRule="auto"/>
        <w:jc w:val="center"/>
        <w:rPr>
          <w:rFonts w:ascii="Tahoma" w:eastAsia="Calibri" w:hAnsi="Tahoma" w:cs="Tahoma"/>
          <w:b/>
          <w:bCs/>
          <w:sz w:val="20"/>
          <w:szCs w:val="20"/>
          <w:lang w:eastAsia="pl-PL"/>
        </w:rPr>
      </w:pPr>
      <w:r w:rsidRPr="00A20075">
        <w:rPr>
          <w:rFonts w:ascii="Tahoma" w:eastAsia="Calibri" w:hAnsi="Tahoma" w:cs="Tahoma"/>
          <w:b/>
          <w:bCs/>
          <w:sz w:val="20"/>
          <w:szCs w:val="20"/>
          <w:lang w:eastAsia="pl-PL"/>
        </w:rPr>
        <w:t>§ 1.</w:t>
      </w:r>
    </w:p>
    <w:p w14:paraId="7E95EA7C" w14:textId="77777777" w:rsidR="00A20075" w:rsidRPr="00A20075" w:rsidRDefault="00151AE8" w:rsidP="00A20075">
      <w:pPr>
        <w:spacing w:after="0" w:line="240" w:lineRule="auto"/>
        <w:jc w:val="center"/>
        <w:rPr>
          <w:rFonts w:ascii="Tahoma" w:eastAsia="Calibri" w:hAnsi="Tahoma" w:cs="Tahoma"/>
          <w:b/>
          <w:bCs/>
          <w:sz w:val="20"/>
          <w:szCs w:val="20"/>
          <w:u w:val="single"/>
          <w:lang w:eastAsia="pl-PL"/>
        </w:rPr>
      </w:pPr>
      <w:r w:rsidRPr="00A20075">
        <w:rPr>
          <w:rFonts w:ascii="Tahoma" w:eastAsia="Calibri" w:hAnsi="Tahoma" w:cs="Tahoma"/>
          <w:b/>
          <w:bCs/>
          <w:sz w:val="20"/>
          <w:szCs w:val="20"/>
          <w:u w:val="single"/>
          <w:lang w:eastAsia="pl-PL"/>
        </w:rPr>
        <w:t>PRZEDMIOT UMOWY</w:t>
      </w:r>
    </w:p>
    <w:p w14:paraId="58518AF6" w14:textId="77777777" w:rsidR="00A20075" w:rsidRPr="00A20075" w:rsidRDefault="00A20075" w:rsidP="00A20075">
      <w:pPr>
        <w:spacing w:after="0" w:line="240" w:lineRule="auto"/>
        <w:jc w:val="both"/>
        <w:rPr>
          <w:rFonts w:ascii="Tahoma" w:hAnsi="Tahoma" w:cs="Tahoma"/>
          <w:bCs/>
          <w:color w:val="000000"/>
          <w:kern w:val="2"/>
          <w:sz w:val="20"/>
          <w:szCs w:val="20"/>
        </w:rPr>
      </w:pPr>
      <w:r w:rsidRPr="00A20075">
        <w:rPr>
          <w:rFonts w:ascii="Tahoma" w:hAnsi="Tahoma" w:cs="Tahoma"/>
          <w:bCs/>
          <w:color w:val="000000"/>
          <w:kern w:val="2"/>
          <w:sz w:val="20"/>
          <w:szCs w:val="20"/>
        </w:rPr>
        <w:t xml:space="preserve">Na podstawie oferty wybranej w postępowaniu  na </w:t>
      </w:r>
      <w:r w:rsidR="004C7F03" w:rsidRPr="002B7534">
        <w:rPr>
          <w:rFonts w:ascii="Tahoma" w:hAnsi="Tahoma" w:cs="Tahoma"/>
          <w:bCs/>
          <w:color w:val="000000"/>
          <w:kern w:val="2"/>
          <w:sz w:val="20"/>
          <w:szCs w:val="20"/>
        </w:rPr>
        <w:t>d</w:t>
      </w:r>
      <w:r w:rsidRPr="002B7534">
        <w:rPr>
          <w:rFonts w:ascii="Tahoma" w:eastAsia="Calibri" w:hAnsi="Tahoma" w:cs="Tahoma"/>
          <w:bCs/>
          <w:iCs/>
          <w:sz w:val="20"/>
          <w:szCs w:val="20"/>
        </w:rPr>
        <w:t>ostawę jednorazowych wyrobów medycznych do zabiegów laparoskopowych wraz z dzierżawą aparatów</w:t>
      </w:r>
      <w:r w:rsidRPr="00A20075">
        <w:rPr>
          <w:rFonts w:ascii="Tahoma" w:eastAsia="Calibri" w:hAnsi="Tahoma" w:cs="Tahoma"/>
          <w:b/>
          <w:bCs/>
          <w:iCs/>
          <w:sz w:val="20"/>
          <w:szCs w:val="20"/>
        </w:rPr>
        <w:t xml:space="preserve"> </w:t>
      </w:r>
      <w:r w:rsidRPr="00A20075">
        <w:rPr>
          <w:rFonts w:ascii="Tahoma" w:hAnsi="Tahoma" w:cs="Tahoma"/>
          <w:sz w:val="20"/>
          <w:szCs w:val="20"/>
        </w:rPr>
        <w:t xml:space="preserve"> </w:t>
      </w:r>
      <w:r w:rsidRPr="00A20075">
        <w:rPr>
          <w:rFonts w:ascii="Tahoma" w:hAnsi="Tahoma" w:cs="Tahoma"/>
          <w:bCs/>
          <w:color w:val="000000"/>
          <w:kern w:val="2"/>
          <w:sz w:val="20"/>
          <w:szCs w:val="20"/>
        </w:rPr>
        <w:t>Zamawiający zamawia</w:t>
      </w:r>
      <w:r w:rsidRPr="00A20075">
        <w:rPr>
          <w:rFonts w:ascii="Tahoma" w:hAnsi="Tahoma" w:cs="Tahoma"/>
          <w:color w:val="000000"/>
          <w:kern w:val="2"/>
          <w:sz w:val="20"/>
          <w:szCs w:val="20"/>
        </w:rPr>
        <w:t xml:space="preserve">, </w:t>
      </w:r>
      <w:r w:rsidRPr="00A20075">
        <w:rPr>
          <w:rFonts w:ascii="Tahoma" w:hAnsi="Tahoma" w:cs="Tahoma"/>
          <w:bCs/>
          <w:color w:val="000000"/>
          <w:kern w:val="2"/>
          <w:sz w:val="20"/>
          <w:szCs w:val="20"/>
        </w:rPr>
        <w:t>a Wykonawca:</w:t>
      </w:r>
    </w:p>
    <w:p w14:paraId="4B4CD935" w14:textId="77777777" w:rsidR="00A20075" w:rsidRPr="00A20075" w:rsidRDefault="00DC324A" w:rsidP="0046434E">
      <w:pPr>
        <w:numPr>
          <w:ilvl w:val="0"/>
          <w:numId w:val="64"/>
        </w:numPr>
        <w:spacing w:after="0" w:line="240" w:lineRule="auto"/>
        <w:jc w:val="both"/>
        <w:rPr>
          <w:rFonts w:ascii="Tahoma" w:hAnsi="Tahoma" w:cs="Tahoma"/>
          <w:bCs/>
          <w:kern w:val="2"/>
          <w:sz w:val="20"/>
          <w:szCs w:val="20"/>
        </w:rPr>
      </w:pPr>
      <w:r>
        <w:rPr>
          <w:rFonts w:ascii="Tahoma" w:hAnsi="Tahoma" w:cs="Tahoma"/>
          <w:bCs/>
          <w:kern w:val="2"/>
          <w:sz w:val="20"/>
          <w:szCs w:val="20"/>
        </w:rPr>
        <w:t>Z</w:t>
      </w:r>
      <w:r w:rsidR="00A20075" w:rsidRPr="00A20075">
        <w:rPr>
          <w:rFonts w:ascii="Tahoma" w:hAnsi="Tahoma" w:cs="Tahoma"/>
          <w:bCs/>
          <w:kern w:val="2"/>
          <w:sz w:val="20"/>
          <w:szCs w:val="20"/>
        </w:rPr>
        <w:t xml:space="preserve">obowiązuje się sukcesywnie sprzedawać i dostarczać do siedziby Zamawiającego przedmiot zamówienia wskazany w: </w:t>
      </w:r>
    </w:p>
    <w:p w14:paraId="5E3597ED" w14:textId="77777777" w:rsidR="00A20075" w:rsidRPr="00A20075" w:rsidRDefault="00A20075" w:rsidP="00A20075">
      <w:pPr>
        <w:spacing w:after="0"/>
        <w:ind w:left="397"/>
        <w:jc w:val="both"/>
        <w:rPr>
          <w:rFonts w:ascii="Tahoma" w:hAnsi="Tahoma" w:cs="Tahoma"/>
          <w:bCs/>
          <w:kern w:val="2"/>
          <w:sz w:val="20"/>
          <w:szCs w:val="20"/>
        </w:rPr>
      </w:pPr>
      <w:r w:rsidRPr="00A20075">
        <w:rPr>
          <w:rFonts w:ascii="Tahoma" w:hAnsi="Tahoma" w:cs="Tahoma"/>
          <w:bCs/>
          <w:kern w:val="2"/>
          <w:sz w:val="20"/>
          <w:szCs w:val="20"/>
        </w:rPr>
        <w:t>pakiecie nr ……… - …………………..</w:t>
      </w:r>
    </w:p>
    <w:p w14:paraId="4912387D" w14:textId="77777777" w:rsidR="00A20075" w:rsidRPr="00A20075" w:rsidRDefault="00A20075" w:rsidP="00A20075">
      <w:pPr>
        <w:spacing w:after="0"/>
        <w:ind w:left="397"/>
        <w:jc w:val="both"/>
        <w:rPr>
          <w:rFonts w:ascii="Tahoma" w:hAnsi="Tahoma" w:cs="Tahoma"/>
          <w:bCs/>
          <w:kern w:val="2"/>
          <w:sz w:val="20"/>
          <w:szCs w:val="20"/>
        </w:rPr>
      </w:pPr>
      <w:r w:rsidRPr="00A20075">
        <w:rPr>
          <w:rFonts w:ascii="Tahoma" w:hAnsi="Tahoma" w:cs="Tahoma"/>
          <w:bCs/>
          <w:kern w:val="2"/>
          <w:sz w:val="20"/>
          <w:szCs w:val="20"/>
        </w:rPr>
        <w:t xml:space="preserve">(zwane dalej łącznie </w:t>
      </w:r>
      <w:r w:rsidRPr="00A20075">
        <w:rPr>
          <w:rFonts w:ascii="Tahoma" w:hAnsi="Tahoma" w:cs="Tahoma"/>
          <w:b/>
          <w:bCs/>
          <w:kern w:val="2"/>
          <w:sz w:val="20"/>
          <w:szCs w:val="20"/>
        </w:rPr>
        <w:t>Wyrobami medycznymi)</w:t>
      </w:r>
      <w:r w:rsidRPr="00A20075">
        <w:rPr>
          <w:rFonts w:ascii="Tahoma" w:hAnsi="Tahoma" w:cs="Tahoma"/>
          <w:bCs/>
          <w:kern w:val="2"/>
          <w:sz w:val="20"/>
          <w:szCs w:val="20"/>
        </w:rPr>
        <w:t xml:space="preserve"> których ilość, rodzaj i cena wymienione są w załączniku nr 1 do niniejszej umowy (formularz asortymentowo - cenowy).</w:t>
      </w:r>
    </w:p>
    <w:p w14:paraId="5B0DE1A2" w14:textId="77777777" w:rsidR="00A20075" w:rsidRPr="00A20075" w:rsidRDefault="00DC324A" w:rsidP="0046434E">
      <w:pPr>
        <w:numPr>
          <w:ilvl w:val="0"/>
          <w:numId w:val="64"/>
        </w:numPr>
        <w:spacing w:after="0" w:line="240" w:lineRule="auto"/>
        <w:jc w:val="both"/>
        <w:rPr>
          <w:rFonts w:ascii="Tahoma" w:hAnsi="Tahoma" w:cs="Tahoma"/>
          <w:b/>
          <w:kern w:val="2"/>
          <w:sz w:val="20"/>
          <w:szCs w:val="20"/>
          <w:u w:val="single"/>
        </w:rPr>
      </w:pPr>
      <w:r>
        <w:rPr>
          <w:rFonts w:ascii="Tahoma" w:hAnsi="Tahoma" w:cs="Tahoma"/>
          <w:bCs/>
          <w:kern w:val="2"/>
          <w:sz w:val="20"/>
          <w:szCs w:val="20"/>
        </w:rPr>
        <w:t>Z</w:t>
      </w:r>
      <w:r w:rsidR="00A20075" w:rsidRPr="00A20075">
        <w:rPr>
          <w:rFonts w:ascii="Tahoma" w:hAnsi="Tahoma" w:cs="Tahoma"/>
          <w:bCs/>
          <w:kern w:val="2"/>
          <w:sz w:val="20"/>
          <w:szCs w:val="20"/>
        </w:rPr>
        <w:t xml:space="preserve">obowiązuje się </w:t>
      </w:r>
      <w:r w:rsidR="00B10DA0" w:rsidRPr="00B65C25">
        <w:rPr>
          <w:rFonts w:ascii="Tahoma" w:hAnsi="Tahoma" w:cs="Tahoma"/>
          <w:bCs/>
          <w:kern w:val="2"/>
          <w:sz w:val="20"/>
          <w:szCs w:val="20"/>
        </w:rPr>
        <w:t>wydzierżawić</w:t>
      </w:r>
      <w:r w:rsidR="00A20075" w:rsidRPr="00B65C25">
        <w:rPr>
          <w:rFonts w:ascii="Tahoma" w:hAnsi="Tahoma" w:cs="Tahoma"/>
          <w:bCs/>
          <w:kern w:val="2"/>
          <w:sz w:val="20"/>
          <w:szCs w:val="20"/>
        </w:rPr>
        <w:t xml:space="preserve"> o</w:t>
      </w:r>
      <w:r w:rsidR="00A20075" w:rsidRPr="00A20075">
        <w:rPr>
          <w:rFonts w:ascii="Tahoma" w:hAnsi="Tahoma" w:cs="Tahoma"/>
          <w:bCs/>
          <w:kern w:val="2"/>
          <w:sz w:val="20"/>
          <w:szCs w:val="20"/>
        </w:rPr>
        <w:t>raz dostarczyć do siedziby Zamawiającego, zainstalować  i uruchomić aparat (zwan</w:t>
      </w:r>
      <w:r w:rsidR="00094C53">
        <w:rPr>
          <w:rFonts w:ascii="Tahoma" w:hAnsi="Tahoma" w:cs="Tahoma"/>
          <w:bCs/>
          <w:kern w:val="2"/>
          <w:sz w:val="20"/>
          <w:szCs w:val="20"/>
        </w:rPr>
        <w:t>y</w:t>
      </w:r>
      <w:r w:rsidR="00A20075" w:rsidRPr="00A20075">
        <w:rPr>
          <w:rFonts w:ascii="Tahoma" w:hAnsi="Tahoma" w:cs="Tahoma"/>
          <w:bCs/>
          <w:kern w:val="2"/>
          <w:sz w:val="20"/>
          <w:szCs w:val="20"/>
        </w:rPr>
        <w:t xml:space="preserve"> dalej  </w:t>
      </w:r>
      <w:r w:rsidR="00A20075" w:rsidRPr="00A20075">
        <w:rPr>
          <w:rFonts w:ascii="Tahoma" w:hAnsi="Tahoma" w:cs="Tahoma"/>
          <w:b/>
          <w:bCs/>
          <w:kern w:val="2"/>
          <w:sz w:val="20"/>
          <w:szCs w:val="20"/>
        </w:rPr>
        <w:t xml:space="preserve">Aparatem </w:t>
      </w:r>
      <w:r w:rsidR="00A20075" w:rsidRPr="00A20075">
        <w:rPr>
          <w:rFonts w:ascii="Tahoma" w:hAnsi="Tahoma" w:cs="Tahoma"/>
          <w:kern w:val="2"/>
          <w:sz w:val="20"/>
          <w:szCs w:val="20"/>
        </w:rPr>
        <w:t>)</w:t>
      </w:r>
      <w:r w:rsidR="00A20075" w:rsidRPr="00A20075">
        <w:rPr>
          <w:rFonts w:ascii="Tahoma" w:hAnsi="Tahoma" w:cs="Tahoma"/>
          <w:bCs/>
          <w:kern w:val="2"/>
          <w:sz w:val="20"/>
          <w:szCs w:val="20"/>
        </w:rPr>
        <w:t>, określon</w:t>
      </w:r>
      <w:r w:rsidR="00A20075">
        <w:rPr>
          <w:rFonts w:ascii="Tahoma" w:hAnsi="Tahoma" w:cs="Tahoma"/>
          <w:bCs/>
          <w:kern w:val="2"/>
          <w:sz w:val="20"/>
          <w:szCs w:val="20"/>
        </w:rPr>
        <w:t>y</w:t>
      </w:r>
      <w:r w:rsidR="00A20075" w:rsidRPr="00A20075">
        <w:rPr>
          <w:rFonts w:ascii="Tahoma" w:hAnsi="Tahoma" w:cs="Tahoma"/>
          <w:bCs/>
          <w:kern w:val="2"/>
          <w:sz w:val="20"/>
          <w:szCs w:val="20"/>
        </w:rPr>
        <w:t xml:space="preserve"> w zestawieniu parame</w:t>
      </w:r>
      <w:r w:rsidR="002B7534">
        <w:rPr>
          <w:rFonts w:ascii="Tahoma" w:hAnsi="Tahoma" w:cs="Tahoma"/>
          <w:bCs/>
          <w:kern w:val="2"/>
          <w:sz w:val="20"/>
          <w:szCs w:val="20"/>
        </w:rPr>
        <w:t>trów technicznych (</w:t>
      </w:r>
      <w:r w:rsidR="00A20075" w:rsidRPr="00A20075">
        <w:rPr>
          <w:rFonts w:ascii="Tahoma" w:hAnsi="Tahoma" w:cs="Tahoma"/>
          <w:bCs/>
          <w:kern w:val="2"/>
          <w:sz w:val="20"/>
          <w:szCs w:val="20"/>
        </w:rPr>
        <w:t>załącznik nr 2 do niniejszej umowy)</w:t>
      </w:r>
      <w:r w:rsidR="00A20075" w:rsidRPr="00A20075">
        <w:rPr>
          <w:rFonts w:ascii="Tahoma" w:hAnsi="Tahoma" w:cs="Tahoma"/>
          <w:kern w:val="2"/>
          <w:sz w:val="20"/>
          <w:szCs w:val="20"/>
        </w:rPr>
        <w:t xml:space="preserve">. </w:t>
      </w:r>
    </w:p>
    <w:p w14:paraId="3E95F5F8" w14:textId="77777777" w:rsidR="00A20075" w:rsidRPr="00A20075" w:rsidRDefault="00DC324A" w:rsidP="0046434E">
      <w:pPr>
        <w:numPr>
          <w:ilvl w:val="0"/>
          <w:numId w:val="64"/>
        </w:numPr>
        <w:spacing w:after="0" w:line="240" w:lineRule="auto"/>
        <w:jc w:val="both"/>
        <w:rPr>
          <w:rFonts w:ascii="Tahoma" w:hAnsi="Tahoma" w:cs="Tahoma"/>
          <w:b/>
          <w:color w:val="000000"/>
          <w:kern w:val="2"/>
          <w:sz w:val="20"/>
          <w:szCs w:val="20"/>
          <w:u w:val="single"/>
        </w:rPr>
      </w:pPr>
      <w:r>
        <w:rPr>
          <w:rFonts w:ascii="Tahoma" w:hAnsi="Tahoma" w:cs="Tahoma"/>
          <w:bCs/>
          <w:kern w:val="2"/>
          <w:sz w:val="20"/>
          <w:szCs w:val="20"/>
        </w:rPr>
        <w:t>Z</w:t>
      </w:r>
      <w:r w:rsidR="00A20075" w:rsidRPr="00A20075">
        <w:rPr>
          <w:rFonts w:ascii="Tahoma" w:hAnsi="Tahoma" w:cs="Tahoma"/>
          <w:bCs/>
          <w:kern w:val="2"/>
          <w:sz w:val="20"/>
          <w:szCs w:val="20"/>
        </w:rPr>
        <w:t>obowiązuje się przeszkolić wskazanych przez Zamawiającego</w:t>
      </w:r>
      <w:r w:rsidR="00A20075" w:rsidRPr="00A20075">
        <w:rPr>
          <w:rFonts w:ascii="Tahoma" w:hAnsi="Tahoma" w:cs="Tahoma"/>
          <w:bCs/>
          <w:color w:val="000000"/>
          <w:kern w:val="2"/>
          <w:sz w:val="20"/>
          <w:szCs w:val="20"/>
        </w:rPr>
        <w:t xml:space="preserve"> pracowników z zakresu obsługi </w:t>
      </w:r>
      <w:r w:rsidR="007E7373">
        <w:rPr>
          <w:rFonts w:ascii="Tahoma" w:hAnsi="Tahoma" w:cs="Tahoma"/>
          <w:bCs/>
          <w:color w:val="000000"/>
          <w:kern w:val="2"/>
          <w:sz w:val="20"/>
          <w:szCs w:val="20"/>
        </w:rPr>
        <w:t>Aparatu</w:t>
      </w:r>
      <w:r w:rsidR="00A20075" w:rsidRPr="00A20075">
        <w:rPr>
          <w:rFonts w:ascii="Tahoma" w:hAnsi="Tahoma" w:cs="Tahoma"/>
          <w:bCs/>
          <w:color w:val="000000"/>
          <w:kern w:val="2"/>
          <w:sz w:val="20"/>
          <w:szCs w:val="20"/>
        </w:rPr>
        <w:t xml:space="preserve"> w stopniu umożliwiającym należyte wykonywanie badań oraz prawidłową eksploatację </w:t>
      </w:r>
      <w:r w:rsidR="00094C53">
        <w:rPr>
          <w:rFonts w:ascii="Tahoma" w:hAnsi="Tahoma" w:cs="Tahoma"/>
          <w:bCs/>
          <w:color w:val="000000"/>
          <w:kern w:val="2"/>
          <w:sz w:val="20"/>
          <w:szCs w:val="20"/>
        </w:rPr>
        <w:t>Aparatu</w:t>
      </w:r>
      <w:r w:rsidR="00A20075" w:rsidRPr="00A20075">
        <w:rPr>
          <w:rFonts w:ascii="Tahoma" w:hAnsi="Tahoma" w:cs="Tahoma"/>
          <w:bCs/>
          <w:color w:val="000000"/>
          <w:kern w:val="2"/>
          <w:sz w:val="20"/>
          <w:szCs w:val="20"/>
        </w:rPr>
        <w:t>.</w:t>
      </w:r>
    </w:p>
    <w:p w14:paraId="1A09F713" w14:textId="77777777" w:rsidR="00151AE8" w:rsidRPr="00151AE8" w:rsidRDefault="00151AE8" w:rsidP="00151AE8">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0B584E6D" w14:textId="77777777" w:rsidR="00151AE8" w:rsidRPr="00DC324A" w:rsidRDefault="00151AE8" w:rsidP="00151AE8">
      <w:pPr>
        <w:widowControl w:val="0"/>
        <w:suppressAutoHyphens/>
        <w:spacing w:after="0" w:line="240" w:lineRule="auto"/>
        <w:jc w:val="center"/>
        <w:rPr>
          <w:rFonts w:ascii="Tahoma" w:eastAsia="Calibri" w:hAnsi="Tahoma" w:cs="Tahoma"/>
          <w:b/>
          <w:bCs/>
          <w:kern w:val="2"/>
          <w:sz w:val="20"/>
          <w:szCs w:val="20"/>
          <w:lang w:eastAsia="pl-PL"/>
        </w:rPr>
      </w:pPr>
      <w:r w:rsidRPr="00DC324A">
        <w:rPr>
          <w:rFonts w:ascii="Tahoma" w:eastAsia="Calibri" w:hAnsi="Tahoma" w:cs="Tahoma"/>
          <w:b/>
          <w:bCs/>
          <w:kern w:val="2"/>
          <w:sz w:val="20"/>
          <w:szCs w:val="20"/>
          <w:lang w:eastAsia="pl-PL"/>
        </w:rPr>
        <w:lastRenderedPageBreak/>
        <w:t>§2.</w:t>
      </w:r>
    </w:p>
    <w:p w14:paraId="55C559C1" w14:textId="77777777" w:rsidR="00151AE8" w:rsidRPr="00DC324A" w:rsidRDefault="00151AE8" w:rsidP="00F041BD">
      <w:pPr>
        <w:spacing w:after="0"/>
        <w:jc w:val="center"/>
        <w:rPr>
          <w:rFonts w:ascii="Tahoma" w:hAnsi="Tahoma" w:cs="Tahoma"/>
          <w:b/>
          <w:color w:val="000000"/>
          <w:kern w:val="2"/>
          <w:sz w:val="20"/>
          <w:szCs w:val="20"/>
          <w:u w:val="single"/>
        </w:rPr>
      </w:pPr>
      <w:r w:rsidRPr="00DC324A">
        <w:rPr>
          <w:rFonts w:ascii="Tahoma" w:eastAsia="Calibri" w:hAnsi="Tahoma" w:cs="Tahoma"/>
          <w:b/>
          <w:bCs/>
          <w:kern w:val="2"/>
          <w:sz w:val="20"/>
          <w:szCs w:val="20"/>
          <w:u w:val="single"/>
          <w:lang w:eastAsia="pl-PL"/>
        </w:rPr>
        <w:t>WARUNKI REALIZACJI UMOWY</w:t>
      </w:r>
      <w:r w:rsidR="004C7F03" w:rsidRPr="00DC324A">
        <w:rPr>
          <w:rFonts w:ascii="Tahoma" w:hAnsi="Tahoma" w:cs="Tahoma"/>
          <w:b/>
          <w:color w:val="000000"/>
          <w:kern w:val="2"/>
          <w:sz w:val="20"/>
          <w:szCs w:val="20"/>
          <w:u w:val="single"/>
        </w:rPr>
        <w:t xml:space="preserve"> W ZAKRESIE DOSTARCZANIA WYROBÓW MEDYCZNYCH</w:t>
      </w:r>
    </w:p>
    <w:p w14:paraId="0F1116C2" w14:textId="77777777" w:rsidR="00151AE8" w:rsidRPr="00DC324A" w:rsidRDefault="00151AE8" w:rsidP="0046434E">
      <w:pPr>
        <w:widowControl w:val="0"/>
        <w:numPr>
          <w:ilvl w:val="0"/>
          <w:numId w:val="46"/>
        </w:numPr>
        <w:suppressAutoHyphens/>
        <w:spacing w:after="0" w:line="240" w:lineRule="auto"/>
        <w:jc w:val="both"/>
        <w:rPr>
          <w:rFonts w:ascii="Tahoma" w:eastAsia="Calibri" w:hAnsi="Tahoma" w:cs="Tahoma"/>
          <w:sz w:val="20"/>
          <w:szCs w:val="20"/>
          <w:lang w:eastAsia="pl-PL"/>
        </w:rPr>
      </w:pPr>
      <w:r w:rsidRPr="00DC324A">
        <w:rPr>
          <w:rFonts w:ascii="Tahoma" w:eastAsia="Calibri" w:hAnsi="Tahoma" w:cs="Tahoma"/>
          <w:sz w:val="20"/>
          <w:szCs w:val="20"/>
          <w:lang w:eastAsia="pl-PL"/>
        </w:rPr>
        <w:t>Wykonawca zobowiązuje się realizować umowę zgodnie z:</w:t>
      </w:r>
    </w:p>
    <w:p w14:paraId="1DA2DB8F" w14:textId="77777777" w:rsidR="00151AE8" w:rsidRPr="00DC324A" w:rsidRDefault="00151AE8" w:rsidP="0046434E">
      <w:pPr>
        <w:widowControl w:val="0"/>
        <w:numPr>
          <w:ilvl w:val="0"/>
          <w:numId w:val="47"/>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 xml:space="preserve">obowiązującymi przepisami prawa, a w szczególności zgodnie z ustawą z dnia 20 maja 2010 r. o wyrobach medycznych (Dz. U. z 2020r., poz. 1493  z </w:t>
      </w:r>
      <w:proofErr w:type="spellStart"/>
      <w:r w:rsidRPr="00DC324A">
        <w:rPr>
          <w:rFonts w:ascii="Tahoma" w:eastAsia="Calibri" w:hAnsi="Tahoma" w:cs="Tahoma"/>
          <w:sz w:val="20"/>
          <w:szCs w:val="20"/>
          <w:lang w:eastAsia="pl-PL"/>
        </w:rPr>
        <w:t>późn</w:t>
      </w:r>
      <w:proofErr w:type="spellEnd"/>
      <w:r w:rsidRPr="00DC324A">
        <w:rPr>
          <w:rFonts w:ascii="Tahoma" w:eastAsia="Calibri" w:hAnsi="Tahoma" w:cs="Tahoma"/>
          <w:sz w:val="20"/>
          <w:szCs w:val="20"/>
          <w:lang w:eastAsia="pl-PL"/>
        </w:rPr>
        <w:t>. zm.);</w:t>
      </w:r>
    </w:p>
    <w:p w14:paraId="0BCDB094" w14:textId="77777777" w:rsidR="00151AE8" w:rsidRPr="00DC324A" w:rsidRDefault="00151AE8" w:rsidP="0046434E">
      <w:pPr>
        <w:numPr>
          <w:ilvl w:val="0"/>
          <w:numId w:val="47"/>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warunkami wynikającymi z treści Specyfikacji Warunków Zamówienia.</w:t>
      </w:r>
    </w:p>
    <w:p w14:paraId="6CFBD702" w14:textId="77777777" w:rsidR="00151AE8" w:rsidRPr="00DC324A" w:rsidRDefault="00151AE8" w:rsidP="0046434E">
      <w:pPr>
        <w:widowControl w:val="0"/>
        <w:numPr>
          <w:ilvl w:val="0"/>
          <w:numId w:val="48"/>
        </w:numPr>
        <w:suppressAutoHyphens/>
        <w:spacing w:after="0" w:line="240" w:lineRule="auto"/>
        <w:jc w:val="both"/>
        <w:rPr>
          <w:rFonts w:ascii="Tahoma" w:eastAsia="Calibri" w:hAnsi="Tahoma" w:cs="Tahoma"/>
          <w:sz w:val="20"/>
          <w:szCs w:val="20"/>
          <w:lang w:eastAsia="pl-PL"/>
        </w:rPr>
      </w:pPr>
      <w:r w:rsidRPr="00DC324A">
        <w:rPr>
          <w:rFonts w:ascii="Tahoma" w:eastAsia="Calibri" w:hAnsi="Tahoma" w:cs="Tahoma"/>
          <w:sz w:val="20"/>
          <w:szCs w:val="20"/>
          <w:lang w:eastAsia="pl-PL"/>
        </w:rPr>
        <w:t>Wykonawca oświadcza i gwarantuje, że:</w:t>
      </w:r>
    </w:p>
    <w:p w14:paraId="14745F3D" w14:textId="77777777" w:rsidR="00151AE8" w:rsidRPr="00DC324A" w:rsidRDefault="00151AE8" w:rsidP="0046434E">
      <w:pPr>
        <w:numPr>
          <w:ilvl w:val="0"/>
          <w:numId w:val="49"/>
        </w:numPr>
        <w:suppressAutoHyphens/>
        <w:spacing w:after="0" w:line="240" w:lineRule="auto"/>
        <w:jc w:val="both"/>
        <w:rPr>
          <w:rFonts w:ascii="Tahoma" w:eastAsia="Calibri" w:hAnsi="Tahoma" w:cs="Tahoma"/>
          <w:sz w:val="20"/>
          <w:szCs w:val="20"/>
          <w:lang w:eastAsia="pl-PL"/>
        </w:rPr>
      </w:pPr>
      <w:r w:rsidRPr="00DC324A">
        <w:rPr>
          <w:rFonts w:ascii="Tahoma" w:eastAsia="Calibri" w:hAnsi="Tahoma" w:cs="Tahoma"/>
          <w:sz w:val="20"/>
          <w:szCs w:val="20"/>
          <w:lang w:eastAsia="pl-PL"/>
        </w:rPr>
        <w:t>oferowane Wyroby medyczne są kompletne, zdatne oraz dopuszczone do obrotu i używania przy udzielaniu świadczeń medycznych;</w:t>
      </w:r>
    </w:p>
    <w:p w14:paraId="4F767635" w14:textId="77777777" w:rsidR="00151AE8" w:rsidRPr="00DC324A" w:rsidRDefault="00151AE8" w:rsidP="0046434E">
      <w:pPr>
        <w:numPr>
          <w:ilvl w:val="0"/>
          <w:numId w:val="49"/>
        </w:numPr>
        <w:suppressAutoHyphens/>
        <w:spacing w:after="0" w:line="240" w:lineRule="auto"/>
        <w:jc w:val="both"/>
        <w:rPr>
          <w:rFonts w:ascii="Tahoma" w:eastAsia="Calibri" w:hAnsi="Tahoma" w:cs="Tahoma"/>
          <w:sz w:val="20"/>
          <w:szCs w:val="20"/>
          <w:lang w:eastAsia="pl-PL"/>
        </w:rPr>
      </w:pPr>
      <w:r w:rsidRPr="00DC324A">
        <w:rPr>
          <w:rFonts w:ascii="Tahoma" w:eastAsia="Calibri" w:hAnsi="Tahoma" w:cs="Tahoma"/>
          <w:sz w:val="20"/>
          <w:szCs w:val="20"/>
          <w:lang w:eastAsia="pl-PL"/>
        </w:rPr>
        <w:t>oferowane Wyroby medyczne są dostarczone transportem i w warunkach zgodnych z zaleceniami producenta;</w:t>
      </w:r>
    </w:p>
    <w:p w14:paraId="0EA1C14C" w14:textId="77777777" w:rsidR="00151AE8" w:rsidRPr="00DC324A" w:rsidRDefault="00151AE8" w:rsidP="0046434E">
      <w:pPr>
        <w:numPr>
          <w:ilvl w:val="0"/>
          <w:numId w:val="49"/>
        </w:numPr>
        <w:suppressAutoHyphens/>
        <w:spacing w:after="0" w:line="240" w:lineRule="auto"/>
        <w:jc w:val="both"/>
        <w:rPr>
          <w:rFonts w:ascii="Tahoma" w:eastAsia="Calibri" w:hAnsi="Tahoma" w:cs="Tahoma"/>
          <w:sz w:val="20"/>
          <w:szCs w:val="20"/>
          <w:lang w:eastAsia="pl-PL"/>
        </w:rPr>
      </w:pPr>
      <w:r w:rsidRPr="00DC324A">
        <w:rPr>
          <w:rFonts w:ascii="Tahoma" w:eastAsia="Calibri" w:hAnsi="Tahoma" w:cs="Tahoma"/>
          <w:sz w:val="20"/>
          <w:szCs w:val="20"/>
          <w:lang w:eastAsia="pl-PL"/>
        </w:rPr>
        <w:t>oferowane Wyroby medyczne są wolne od wad;</w:t>
      </w:r>
    </w:p>
    <w:p w14:paraId="6E81459E" w14:textId="77777777" w:rsidR="00151AE8" w:rsidRPr="00DC324A" w:rsidRDefault="00151AE8" w:rsidP="0046434E">
      <w:pPr>
        <w:numPr>
          <w:ilvl w:val="0"/>
          <w:numId w:val="49"/>
        </w:numPr>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nie są obciążone prawami osób trzecich oraz należnościami na rzecz Skarbu Państwa z tytułu sprowadzenia  na polski obszar celny.</w:t>
      </w:r>
    </w:p>
    <w:p w14:paraId="7058A366" w14:textId="77777777" w:rsidR="00DC324A"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 xml:space="preserve">Dostarczane  Wyroby medyczne powinny być przez Wykonawcę odpowiednio opakowane i oznakowane (tj. muszą zawierać oznakowanie informujące o nazwie, nr. katalogowym, kodzie, ilości, dacie ważności, dacie produkcji, nazwie producenta). </w:t>
      </w:r>
    </w:p>
    <w:p w14:paraId="13817A91" w14:textId="77777777" w:rsidR="00151AE8"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i/>
          <w:iCs/>
          <w:sz w:val="20"/>
          <w:szCs w:val="20"/>
          <w:lang w:eastAsia="pl-PL"/>
        </w:rPr>
      </w:pPr>
      <w:r w:rsidRPr="00DC324A">
        <w:rPr>
          <w:rFonts w:ascii="Tahoma" w:eastAsia="Calibri" w:hAnsi="Tahoma" w:cs="Tahoma"/>
          <w:sz w:val="20"/>
          <w:szCs w:val="20"/>
          <w:lang w:eastAsia="pl-PL"/>
        </w:rPr>
        <w:t>Okres przydatności do użycia dostarczonych Wyrobów medycznych nie może być krótszy niż 12 miesięcy licząc od dnia dostawy.</w:t>
      </w:r>
    </w:p>
    <w:p w14:paraId="6947BF8D" w14:textId="77777777" w:rsidR="00151AE8" w:rsidRPr="00DC324A" w:rsidRDefault="00151AE8" w:rsidP="0046434E">
      <w:pPr>
        <w:numPr>
          <w:ilvl w:val="0"/>
          <w:numId w:val="50"/>
        </w:numPr>
        <w:spacing w:after="0"/>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 xml:space="preserve">Każdorazowa dostawa częściowa zamówionych Wyrobów medycznych odbywać się będzie na podstawie zamówień składanych przez Kierownika Apteki Szpitalnej lub Farmaceutę e-mail: </w:t>
      </w:r>
      <w:hyperlink r:id="rId27" w:history="1">
        <w:r w:rsidRPr="00DC324A">
          <w:rPr>
            <w:rFonts w:ascii="Tahoma" w:eastAsia="Calibri" w:hAnsi="Tahoma" w:cs="Tahoma"/>
            <w:sz w:val="20"/>
            <w:szCs w:val="20"/>
            <w:u w:val="single"/>
            <w:lang w:eastAsia="pl-PL"/>
          </w:rPr>
          <w:t>apteka@uck.katowice.pl</w:t>
        </w:r>
      </w:hyperlink>
      <w:r w:rsidRPr="00DC324A">
        <w:rPr>
          <w:rFonts w:ascii="Tahoma" w:eastAsia="Calibri" w:hAnsi="Tahoma" w:cs="Tahoma"/>
          <w:sz w:val="20"/>
          <w:szCs w:val="20"/>
          <w:lang w:eastAsia="pl-PL"/>
        </w:rPr>
        <w:t xml:space="preserve">  fax nr (32) 358-12-05 i e-mail: </w:t>
      </w:r>
      <w:hyperlink r:id="rId28" w:history="1">
        <w:r w:rsidRPr="00DC324A">
          <w:rPr>
            <w:rFonts w:ascii="Tahoma" w:eastAsia="Calibri" w:hAnsi="Tahoma" w:cs="Tahoma"/>
            <w:sz w:val="20"/>
            <w:szCs w:val="20"/>
            <w:u w:val="single"/>
            <w:lang w:eastAsia="pl-PL"/>
          </w:rPr>
          <w:t>aptekal@uck.katowice.pl</w:t>
        </w:r>
      </w:hyperlink>
      <w:r w:rsidRPr="00DC324A">
        <w:rPr>
          <w:rFonts w:ascii="Tahoma" w:eastAsia="Calibri" w:hAnsi="Tahoma" w:cs="Tahoma"/>
          <w:sz w:val="20"/>
          <w:szCs w:val="20"/>
          <w:lang w:eastAsia="pl-PL"/>
        </w:rPr>
        <w:t xml:space="preserve"> fax nr (32) 789-48-42 , którzy są upoważnieni również do składania reklamacji, o których mowa w § 4 ust. 1 niniejszej umowy.</w:t>
      </w:r>
    </w:p>
    <w:p w14:paraId="008C6AE1" w14:textId="77777777" w:rsidR="00151AE8"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Wykonawca upoważnia do przyjmowania zamówień na dostawy częściowe …………Zamówienia będą składane Wykonawcy za pośrednictwem e-mail ……………………………fax nr……………………………………</w:t>
      </w:r>
    </w:p>
    <w:p w14:paraId="25ECE75F" w14:textId="77777777" w:rsidR="00151AE8"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 xml:space="preserve">Wykonawca będzie realizował dostawy częściowe w asortymencie i ilości wskazanej w zamówieniach, o których mowa w ust. 5 i 6 niniejszego paragrafu w terminie do 3 dni roboczych </w:t>
      </w:r>
      <w:r w:rsidRPr="00DC324A">
        <w:rPr>
          <w:rFonts w:ascii="Tahoma" w:eastAsia="MS Mincho" w:hAnsi="Tahoma" w:cs="Tahoma"/>
          <w:bCs/>
          <w:color w:val="000000"/>
          <w:kern w:val="2"/>
          <w:sz w:val="20"/>
          <w:szCs w:val="20"/>
          <w:lang w:eastAsia="ar-SA"/>
        </w:rPr>
        <w:t xml:space="preserve">(tj. od poniedziałku do piątku za wyjątkiem dni ustawowo wolnych od pracy) </w:t>
      </w:r>
      <w:r w:rsidRPr="00DC324A">
        <w:rPr>
          <w:rFonts w:ascii="Tahoma" w:eastAsia="Calibri" w:hAnsi="Tahoma" w:cs="Tahoma"/>
          <w:sz w:val="20"/>
          <w:szCs w:val="20"/>
          <w:lang w:eastAsia="pl-PL"/>
        </w:rPr>
        <w:t>od dnia złożenia zamówienia.</w:t>
      </w:r>
    </w:p>
    <w:p w14:paraId="0C74F2BF" w14:textId="77777777" w:rsidR="00151AE8" w:rsidRPr="00DC324A" w:rsidRDefault="00151AE8" w:rsidP="0046434E">
      <w:pPr>
        <w:numPr>
          <w:ilvl w:val="0"/>
          <w:numId w:val="50"/>
        </w:numPr>
        <w:spacing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14:paraId="7D913015" w14:textId="77777777" w:rsidR="00151AE8"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i/>
          <w:iCs/>
          <w:sz w:val="20"/>
          <w:szCs w:val="20"/>
          <w:lang w:eastAsia="ar-SA"/>
        </w:rPr>
      </w:pPr>
      <w:r w:rsidRPr="00DC324A">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5EEA202" w14:textId="77777777" w:rsidR="00151AE8" w:rsidRPr="00DC324A"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DC324A">
        <w:rPr>
          <w:rFonts w:ascii="Tahoma" w:eastAsia="Calibri"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6EC9F912" w14:textId="77777777" w:rsidR="00151AE8" w:rsidRPr="00EB7BAA"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EB7BAA">
        <w:rPr>
          <w:rFonts w:ascii="Tahoma" w:eastAsia="Calibri" w:hAnsi="Tahoma" w:cs="Tahoma"/>
          <w:sz w:val="20"/>
          <w:szCs w:val="20"/>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EB7BAA">
        <w:rPr>
          <w:rFonts w:ascii="Tahoma" w:eastAsia="Cambria" w:hAnsi="Tahoma" w:cs="Tahoma"/>
          <w:bCs/>
          <w:sz w:val="20"/>
          <w:szCs w:val="20"/>
          <w:lang w:eastAsia="pl-PL"/>
        </w:rPr>
        <w:t>wartości pierwotnej umowy w każdej części</w:t>
      </w:r>
      <w:r w:rsidRPr="00EB7BAA">
        <w:rPr>
          <w:rFonts w:ascii="Tahoma" w:eastAsia="Calibri" w:hAnsi="Tahoma" w:cs="Tahoma"/>
          <w:sz w:val="20"/>
          <w:szCs w:val="20"/>
          <w:lang w:eastAsia="pl-PL"/>
        </w:rPr>
        <w:t>.</w:t>
      </w:r>
    </w:p>
    <w:p w14:paraId="55651947" w14:textId="77777777" w:rsidR="00151AE8" w:rsidRDefault="00151AE8" w:rsidP="0046434E">
      <w:pPr>
        <w:widowControl w:val="0"/>
        <w:numPr>
          <w:ilvl w:val="0"/>
          <w:numId w:val="50"/>
        </w:numPr>
        <w:suppressAutoHyphens/>
        <w:spacing w:after="0" w:line="240" w:lineRule="auto"/>
        <w:contextualSpacing/>
        <w:jc w:val="both"/>
        <w:rPr>
          <w:rFonts w:ascii="Tahoma" w:eastAsia="Calibri" w:hAnsi="Tahoma" w:cs="Tahoma"/>
          <w:sz w:val="20"/>
          <w:szCs w:val="20"/>
          <w:lang w:eastAsia="pl-PL"/>
        </w:rPr>
      </w:pPr>
      <w:r w:rsidRPr="00EB7BAA">
        <w:rPr>
          <w:rFonts w:ascii="Tahoma" w:eastAsia="Calibri" w:hAnsi="Tahoma" w:cs="Tahoma"/>
          <w:sz w:val="20"/>
          <w:szCs w:val="20"/>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2287AECF" w14:textId="77777777" w:rsidR="002B7534" w:rsidRDefault="002B7534" w:rsidP="002B7534">
      <w:pPr>
        <w:widowControl w:val="0"/>
        <w:suppressAutoHyphens/>
        <w:spacing w:after="0" w:line="240" w:lineRule="auto"/>
        <w:contextualSpacing/>
        <w:jc w:val="both"/>
        <w:rPr>
          <w:rFonts w:ascii="Tahoma" w:eastAsia="Calibri" w:hAnsi="Tahoma" w:cs="Tahoma"/>
          <w:sz w:val="20"/>
          <w:szCs w:val="20"/>
          <w:lang w:eastAsia="pl-PL"/>
        </w:rPr>
      </w:pPr>
    </w:p>
    <w:p w14:paraId="4A49F1E6" w14:textId="77777777" w:rsidR="002B7534" w:rsidRPr="00B65C25" w:rsidRDefault="002B7534" w:rsidP="002B7534">
      <w:pPr>
        <w:spacing w:after="0"/>
        <w:jc w:val="center"/>
        <w:rPr>
          <w:rFonts w:ascii="Tahoma" w:hAnsi="Tahoma" w:cs="Tahoma"/>
          <w:b/>
          <w:kern w:val="2"/>
          <w:sz w:val="20"/>
          <w:szCs w:val="20"/>
        </w:rPr>
      </w:pPr>
      <w:r w:rsidRPr="00B65C25">
        <w:rPr>
          <w:rFonts w:ascii="Tahoma" w:hAnsi="Tahoma" w:cs="Tahoma"/>
          <w:b/>
          <w:kern w:val="2"/>
          <w:sz w:val="20"/>
          <w:szCs w:val="20"/>
        </w:rPr>
        <w:lastRenderedPageBreak/>
        <w:t>§ 3</w:t>
      </w:r>
    </w:p>
    <w:p w14:paraId="11D1CEF6" w14:textId="77777777" w:rsidR="002B7534" w:rsidRPr="00B65C25" w:rsidRDefault="002B7534" w:rsidP="00F041BD">
      <w:pPr>
        <w:spacing w:after="0"/>
        <w:jc w:val="center"/>
        <w:rPr>
          <w:rFonts w:ascii="Tahoma" w:hAnsi="Tahoma" w:cs="Tahoma"/>
          <w:b/>
          <w:kern w:val="2"/>
          <w:sz w:val="20"/>
          <w:szCs w:val="20"/>
          <w:u w:val="single"/>
        </w:rPr>
      </w:pPr>
      <w:r w:rsidRPr="00B65C25">
        <w:rPr>
          <w:rFonts w:ascii="Tahoma" w:hAnsi="Tahoma" w:cs="Tahoma"/>
          <w:b/>
          <w:kern w:val="2"/>
          <w:sz w:val="20"/>
          <w:szCs w:val="20"/>
          <w:u w:val="single"/>
        </w:rPr>
        <w:t xml:space="preserve">WARUNKI REALIZACJI UMOWY W ZAKRESIE DZIERŻAWY  </w:t>
      </w:r>
      <w:r w:rsidR="007E7373" w:rsidRPr="00B65C25">
        <w:rPr>
          <w:rFonts w:ascii="Tahoma" w:hAnsi="Tahoma" w:cs="Tahoma"/>
          <w:b/>
          <w:kern w:val="2"/>
          <w:sz w:val="20"/>
          <w:szCs w:val="20"/>
          <w:u w:val="single"/>
        </w:rPr>
        <w:t>APPARATU</w:t>
      </w:r>
    </w:p>
    <w:p w14:paraId="38FD7501" w14:textId="77777777" w:rsidR="002B7534" w:rsidRPr="00B65C25" w:rsidRDefault="002B7534" w:rsidP="00073F7D">
      <w:pPr>
        <w:numPr>
          <w:ilvl w:val="0"/>
          <w:numId w:val="67"/>
        </w:numPr>
        <w:spacing w:after="0" w:line="240" w:lineRule="auto"/>
        <w:jc w:val="both"/>
        <w:rPr>
          <w:rFonts w:ascii="Tahoma" w:hAnsi="Tahoma" w:cs="Tahoma"/>
          <w:bCs/>
          <w:kern w:val="2"/>
          <w:sz w:val="20"/>
          <w:szCs w:val="20"/>
        </w:rPr>
      </w:pPr>
      <w:r w:rsidRPr="00B65C25">
        <w:rPr>
          <w:rFonts w:ascii="Tahoma" w:hAnsi="Tahoma" w:cs="Tahoma"/>
          <w:bCs/>
          <w:kern w:val="2"/>
          <w:sz w:val="20"/>
          <w:szCs w:val="20"/>
        </w:rPr>
        <w:t xml:space="preserve">Wykonawca zobowiązuje się dostarczyć, zainstalować i uruchomić </w:t>
      </w:r>
      <w:r w:rsidR="00094C53" w:rsidRPr="00B65C25">
        <w:rPr>
          <w:rFonts w:ascii="Tahoma" w:hAnsi="Tahoma" w:cs="Tahoma"/>
          <w:bCs/>
          <w:kern w:val="2"/>
          <w:sz w:val="20"/>
          <w:szCs w:val="20"/>
        </w:rPr>
        <w:t xml:space="preserve">Aparat </w:t>
      </w:r>
      <w:r w:rsidRPr="00B65C25">
        <w:rPr>
          <w:rFonts w:ascii="Tahoma" w:hAnsi="Tahoma" w:cs="Tahoma"/>
          <w:bCs/>
          <w:kern w:val="2"/>
          <w:sz w:val="20"/>
          <w:szCs w:val="20"/>
        </w:rPr>
        <w:t xml:space="preserve"> w miejscu wskazanym przez  Zamawiającego w lokalizacji ul. Medyków 14 oraz przeszkolić w ramach wynagrodzenia umownego wskazanych pracowników Zamawiającego w terminie  </w:t>
      </w:r>
      <w:r w:rsidR="00517BB9" w:rsidRPr="00B65C25">
        <w:rPr>
          <w:rFonts w:ascii="Tahoma" w:hAnsi="Tahoma" w:cs="Tahoma"/>
          <w:bCs/>
          <w:kern w:val="2"/>
          <w:sz w:val="20"/>
          <w:szCs w:val="20"/>
        </w:rPr>
        <w:t>10</w:t>
      </w:r>
      <w:r w:rsidRPr="00B65C25">
        <w:rPr>
          <w:rFonts w:ascii="Tahoma" w:hAnsi="Tahoma" w:cs="Tahoma"/>
          <w:bCs/>
          <w:kern w:val="2"/>
          <w:sz w:val="20"/>
          <w:szCs w:val="20"/>
        </w:rPr>
        <w:t xml:space="preserve"> dni</w:t>
      </w:r>
      <w:r w:rsidR="00CE7150" w:rsidRPr="00B65C25">
        <w:rPr>
          <w:rFonts w:ascii="Tahoma" w:hAnsi="Tahoma" w:cs="Tahoma"/>
          <w:bCs/>
          <w:kern w:val="2"/>
          <w:sz w:val="20"/>
          <w:szCs w:val="20"/>
        </w:rPr>
        <w:t xml:space="preserve"> roboczych</w:t>
      </w:r>
      <w:r w:rsidRPr="00B65C25">
        <w:rPr>
          <w:rFonts w:ascii="Tahoma" w:hAnsi="Tahoma" w:cs="Tahoma"/>
          <w:bCs/>
          <w:kern w:val="2"/>
          <w:sz w:val="20"/>
          <w:szCs w:val="20"/>
        </w:rPr>
        <w:t xml:space="preserve"> od dnia zawarcia umowy.</w:t>
      </w:r>
    </w:p>
    <w:p w14:paraId="6E7E85B2" w14:textId="77777777" w:rsidR="00517BB9" w:rsidRPr="00B65C25" w:rsidRDefault="00F813F5" w:rsidP="00073F7D">
      <w:pPr>
        <w:pStyle w:val="NormalnyWeb"/>
        <w:numPr>
          <w:ilvl w:val="0"/>
          <w:numId w:val="67"/>
        </w:numPr>
        <w:tabs>
          <w:tab w:val="clear" w:pos="360"/>
          <w:tab w:val="num" w:pos="426"/>
        </w:tabs>
        <w:jc w:val="both"/>
        <w:rPr>
          <w:rFonts w:ascii="Tahoma" w:hAnsi="Tahoma" w:cs="Tahoma"/>
          <w:sz w:val="20"/>
          <w:szCs w:val="20"/>
        </w:rPr>
      </w:pPr>
      <w:r w:rsidRPr="00B65C25">
        <w:rPr>
          <w:rFonts w:ascii="Tahoma" w:eastAsia="MS Mincho" w:hAnsi="Tahoma" w:cs="Tahoma"/>
          <w:bCs/>
          <w:sz w:val="20"/>
          <w:szCs w:val="20"/>
        </w:rPr>
        <w:t xml:space="preserve">Przeszkolenie pracowników Zamawiającego, o których mowa w § 3 pkt. 1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 Wykonawca w terminie do </w:t>
      </w:r>
      <w:r w:rsidR="00CE7150" w:rsidRPr="00B65C25">
        <w:rPr>
          <w:rFonts w:ascii="Tahoma" w:eastAsia="MS Mincho" w:hAnsi="Tahoma" w:cs="Tahoma"/>
          <w:bCs/>
          <w:sz w:val="20"/>
          <w:szCs w:val="20"/>
        </w:rPr>
        <w:t xml:space="preserve">3 </w:t>
      </w:r>
      <w:r w:rsidRPr="00B65C25">
        <w:rPr>
          <w:rFonts w:ascii="Tahoma" w:eastAsia="MS Mincho" w:hAnsi="Tahoma" w:cs="Tahoma"/>
          <w:bCs/>
          <w:sz w:val="20"/>
          <w:szCs w:val="20"/>
        </w:rPr>
        <w:t>dni</w:t>
      </w:r>
      <w:r w:rsidRPr="00F813F5">
        <w:rPr>
          <w:rFonts w:ascii="Tahoma" w:eastAsia="MS Mincho" w:hAnsi="Tahoma" w:cs="Tahoma"/>
          <w:bCs/>
          <w:color w:val="FF0000"/>
          <w:sz w:val="20"/>
          <w:szCs w:val="20"/>
        </w:rPr>
        <w:t xml:space="preserve"> </w:t>
      </w:r>
      <w:r w:rsidRPr="00B65C25">
        <w:rPr>
          <w:rFonts w:ascii="Tahoma" w:eastAsia="MS Mincho" w:hAnsi="Tahoma" w:cs="Tahoma"/>
          <w:bCs/>
          <w:sz w:val="20"/>
          <w:szCs w:val="20"/>
        </w:rPr>
        <w:t xml:space="preserve">przed terminem dostawy zaproponuje Zamawiającemu co najmniej </w:t>
      </w:r>
      <w:r w:rsidR="00CE7150" w:rsidRPr="00B65C25">
        <w:rPr>
          <w:rFonts w:ascii="Tahoma" w:eastAsia="MS Mincho" w:hAnsi="Tahoma" w:cs="Tahoma"/>
          <w:bCs/>
          <w:sz w:val="20"/>
          <w:szCs w:val="20"/>
        </w:rPr>
        <w:t xml:space="preserve"> </w:t>
      </w:r>
      <w:r w:rsidR="00CE7150" w:rsidRPr="00B65C25">
        <w:rPr>
          <w:rStyle w:val="Uwydatnienie"/>
          <w:rFonts w:ascii="Tahoma" w:eastAsia="MS Mincho" w:hAnsi="Tahoma" w:cs="Tahoma"/>
          <w:bCs/>
          <w:i w:val="0"/>
          <w:sz w:val="20"/>
          <w:szCs w:val="20"/>
        </w:rPr>
        <w:t>2</w:t>
      </w:r>
      <w:r w:rsidRPr="00B65C25">
        <w:rPr>
          <w:rFonts w:ascii="Tahoma" w:eastAsia="MS Mincho" w:hAnsi="Tahoma" w:cs="Tahoma"/>
          <w:bCs/>
          <w:sz w:val="20"/>
          <w:szCs w:val="20"/>
        </w:rPr>
        <w:t xml:space="preserve"> terminy przeprowadzenia szkolenia pracowników Zamawiającego. Zamawiający w odpowiedzi wskaże </w:t>
      </w:r>
      <w:r w:rsidR="003F1C2B" w:rsidRPr="00B65C25">
        <w:rPr>
          <w:rFonts w:ascii="Tahoma" w:eastAsia="MS Mincho" w:hAnsi="Tahoma" w:cs="Tahoma"/>
          <w:bCs/>
          <w:sz w:val="20"/>
          <w:szCs w:val="20"/>
        </w:rPr>
        <w:t xml:space="preserve">1 </w:t>
      </w:r>
      <w:r w:rsidRPr="00B65C25">
        <w:rPr>
          <w:rFonts w:ascii="Tahoma" w:eastAsia="MS Mincho" w:hAnsi="Tahoma" w:cs="Tahoma"/>
          <w:bCs/>
          <w:sz w:val="20"/>
          <w:szCs w:val="20"/>
        </w:rPr>
        <w:t xml:space="preserve">z zaproponowanych przez Wykonawcę  terminów, które wybiera na przeprowadzenie szkolenia. </w:t>
      </w:r>
    </w:p>
    <w:p w14:paraId="06DBF1CF" w14:textId="77777777" w:rsidR="002B7534" w:rsidRPr="00B65C25" w:rsidRDefault="002B7534" w:rsidP="00073F7D">
      <w:pPr>
        <w:numPr>
          <w:ilvl w:val="0"/>
          <w:numId w:val="67"/>
        </w:numPr>
        <w:spacing w:after="0" w:line="240" w:lineRule="auto"/>
        <w:jc w:val="both"/>
        <w:rPr>
          <w:bCs/>
          <w:kern w:val="2"/>
        </w:rPr>
      </w:pPr>
      <w:r w:rsidRPr="00B65C25">
        <w:rPr>
          <w:bCs/>
          <w:kern w:val="2"/>
        </w:rPr>
        <w:t xml:space="preserve">Należyte wykonanie powyższych obowiązków zostanie potwierdzone protokołem zdawczo-odbiorczym sporządzonym z udziałem obu Stron. </w:t>
      </w:r>
      <w:r w:rsidRPr="00B65C25">
        <w:t xml:space="preserve">Każda ze Stron wyznaczy osoby do podpisania Protokołu. Ze strony Zamawiającego osobą wyznaczoną do podpisania protokołu oraz do kontaktów z Wykonawcą na etapie realizacji umowy jest </w:t>
      </w:r>
      <w:r w:rsidRPr="00B65C25">
        <w:rPr>
          <w:bCs/>
        </w:rPr>
        <w:t xml:space="preserve">w zakresie dostawy,  uruchomienia  i przeszkolenia </w:t>
      </w:r>
      <w:r w:rsidR="003F1C2B" w:rsidRPr="00B65C25">
        <w:rPr>
          <w:bCs/>
        </w:rPr>
        <w:t>jest</w:t>
      </w:r>
      <w:r w:rsidRPr="00B65C25">
        <w:rPr>
          <w:bCs/>
        </w:rPr>
        <w:t xml:space="preserve"> przedstawiciel Działu Aparatury Medycznej.</w:t>
      </w:r>
    </w:p>
    <w:p w14:paraId="3ED8344B" w14:textId="77777777" w:rsidR="002B7534" w:rsidRPr="00B65C25" w:rsidRDefault="002B7534" w:rsidP="00073F7D">
      <w:pPr>
        <w:numPr>
          <w:ilvl w:val="0"/>
          <w:numId w:val="67"/>
        </w:numPr>
        <w:spacing w:after="0" w:line="240" w:lineRule="auto"/>
        <w:rPr>
          <w:bCs/>
          <w:kern w:val="2"/>
        </w:rPr>
      </w:pPr>
      <w:r w:rsidRPr="00B65C25">
        <w:rPr>
          <w:bCs/>
          <w:kern w:val="2"/>
        </w:rPr>
        <w:t>Wykonawca oświadcza i gwarantuje, że:</w:t>
      </w:r>
    </w:p>
    <w:p w14:paraId="075AED87" w14:textId="77777777" w:rsidR="002B7534" w:rsidRPr="00B65C25" w:rsidRDefault="002B7534" w:rsidP="00073F7D">
      <w:pPr>
        <w:numPr>
          <w:ilvl w:val="1"/>
          <w:numId w:val="67"/>
        </w:numPr>
        <w:tabs>
          <w:tab w:val="clear" w:pos="624"/>
          <w:tab w:val="num" w:pos="851"/>
        </w:tabs>
        <w:spacing w:after="0" w:line="240" w:lineRule="auto"/>
        <w:ind w:left="851" w:hanging="425"/>
        <w:jc w:val="both"/>
        <w:rPr>
          <w:bCs/>
          <w:kern w:val="2"/>
        </w:rPr>
      </w:pPr>
      <w:r w:rsidRPr="00B65C25">
        <w:rPr>
          <w:bCs/>
          <w:kern w:val="2"/>
        </w:rPr>
        <w:t>oferowan</w:t>
      </w:r>
      <w:r w:rsidR="00094C53" w:rsidRPr="00B65C25">
        <w:rPr>
          <w:bCs/>
          <w:kern w:val="2"/>
        </w:rPr>
        <w:t>y</w:t>
      </w:r>
      <w:r w:rsidRPr="00B65C25">
        <w:rPr>
          <w:bCs/>
          <w:kern w:val="2"/>
        </w:rPr>
        <w:t xml:space="preserve"> do dzierżawy </w:t>
      </w:r>
      <w:r w:rsidR="00094C53" w:rsidRPr="00B65C25">
        <w:rPr>
          <w:bCs/>
          <w:kern w:val="2"/>
        </w:rPr>
        <w:t>Aparat  jest</w:t>
      </w:r>
      <w:r w:rsidRPr="00B65C25">
        <w:rPr>
          <w:bCs/>
          <w:kern w:val="2"/>
        </w:rPr>
        <w:t xml:space="preserve">  dopuszczon</w:t>
      </w:r>
      <w:r w:rsidR="00094C53" w:rsidRPr="00B65C25">
        <w:rPr>
          <w:bCs/>
          <w:kern w:val="2"/>
        </w:rPr>
        <w:t>y</w:t>
      </w:r>
      <w:r w:rsidRPr="00B65C25">
        <w:rPr>
          <w:bCs/>
          <w:kern w:val="2"/>
        </w:rPr>
        <w:t xml:space="preserve"> do obrotu i używania, kompletn</w:t>
      </w:r>
      <w:r w:rsidR="00094C53" w:rsidRPr="00B65C25">
        <w:rPr>
          <w:bCs/>
          <w:kern w:val="2"/>
        </w:rPr>
        <w:t>y</w:t>
      </w:r>
      <w:r w:rsidRPr="00B65C25">
        <w:rPr>
          <w:bCs/>
          <w:kern w:val="2"/>
        </w:rPr>
        <w:t xml:space="preserve"> i gotow</w:t>
      </w:r>
      <w:r w:rsidR="00094C53" w:rsidRPr="00B65C25">
        <w:rPr>
          <w:bCs/>
          <w:kern w:val="2"/>
        </w:rPr>
        <w:t>y</w:t>
      </w:r>
      <w:r w:rsidRPr="00B65C25">
        <w:rPr>
          <w:bCs/>
          <w:kern w:val="2"/>
        </w:rPr>
        <w:t xml:space="preserve"> do funkcjonowania bez żadnych dodatkowych zakupów i inwestycji, woln</w:t>
      </w:r>
      <w:r w:rsidR="00094C53" w:rsidRPr="00B65C25">
        <w:rPr>
          <w:bCs/>
          <w:kern w:val="2"/>
        </w:rPr>
        <w:t>y</w:t>
      </w:r>
      <w:r w:rsidRPr="00B65C25">
        <w:rPr>
          <w:bCs/>
          <w:kern w:val="2"/>
        </w:rPr>
        <w:t xml:space="preserve"> od wad, ubezpieczon</w:t>
      </w:r>
      <w:r w:rsidR="00094C53" w:rsidRPr="00B65C25">
        <w:rPr>
          <w:bCs/>
          <w:kern w:val="2"/>
        </w:rPr>
        <w:t>y</w:t>
      </w:r>
      <w:r w:rsidRPr="00B65C25">
        <w:rPr>
          <w:bCs/>
          <w:kern w:val="2"/>
        </w:rPr>
        <w:t xml:space="preserve">, a także, że </w:t>
      </w:r>
      <w:r w:rsidR="00094C53" w:rsidRPr="00B65C25">
        <w:rPr>
          <w:bCs/>
          <w:kern w:val="2"/>
        </w:rPr>
        <w:t xml:space="preserve">Aparat zapewnia  </w:t>
      </w:r>
      <w:r w:rsidRPr="00B65C25">
        <w:rPr>
          <w:bCs/>
          <w:kern w:val="2"/>
        </w:rPr>
        <w:t>bezpieczeństwo personelu medycznego i wymagany poziom świadczonych usług medycznych,</w:t>
      </w:r>
    </w:p>
    <w:p w14:paraId="46570412" w14:textId="77777777" w:rsidR="002B7534" w:rsidRPr="00B65C25" w:rsidRDefault="002B7534" w:rsidP="00073F7D">
      <w:pPr>
        <w:numPr>
          <w:ilvl w:val="1"/>
          <w:numId w:val="67"/>
        </w:numPr>
        <w:tabs>
          <w:tab w:val="clear" w:pos="624"/>
          <w:tab w:val="num" w:pos="851"/>
        </w:tabs>
        <w:spacing w:after="0" w:line="240" w:lineRule="auto"/>
        <w:ind w:left="851" w:hanging="425"/>
        <w:jc w:val="both"/>
        <w:rPr>
          <w:bCs/>
          <w:kern w:val="2"/>
        </w:rPr>
      </w:pPr>
      <w:r w:rsidRPr="00B65C25">
        <w:rPr>
          <w:bCs/>
          <w:kern w:val="2"/>
        </w:rPr>
        <w:t>dostarczon</w:t>
      </w:r>
      <w:r w:rsidR="00094C53" w:rsidRPr="00B65C25">
        <w:rPr>
          <w:bCs/>
          <w:kern w:val="2"/>
        </w:rPr>
        <w:t>y  Aparat posiada</w:t>
      </w:r>
      <w:r w:rsidRPr="00B65C25">
        <w:rPr>
          <w:bCs/>
          <w:kern w:val="2"/>
        </w:rPr>
        <w:t xml:space="preserve"> wszystkie wymagane prawem certyfikaty lub dokumenty </w:t>
      </w:r>
      <w:r w:rsidR="00072E6B" w:rsidRPr="00B65C25">
        <w:rPr>
          <w:bCs/>
          <w:kern w:val="2"/>
        </w:rPr>
        <w:t xml:space="preserve"> </w:t>
      </w:r>
      <w:r w:rsidRPr="00B65C25">
        <w:rPr>
          <w:bCs/>
          <w:kern w:val="2"/>
        </w:rPr>
        <w:t xml:space="preserve">równoważne; </w:t>
      </w:r>
    </w:p>
    <w:p w14:paraId="134410F1" w14:textId="77777777" w:rsidR="002B7534" w:rsidRPr="00B65C25" w:rsidRDefault="00072E6B" w:rsidP="00073F7D">
      <w:pPr>
        <w:numPr>
          <w:ilvl w:val="1"/>
          <w:numId w:val="67"/>
        </w:numPr>
        <w:tabs>
          <w:tab w:val="clear" w:pos="624"/>
          <w:tab w:val="num" w:pos="851"/>
        </w:tabs>
        <w:spacing w:after="0" w:line="240" w:lineRule="auto"/>
        <w:ind w:left="851" w:hanging="425"/>
        <w:rPr>
          <w:bCs/>
          <w:kern w:val="2"/>
        </w:rPr>
      </w:pPr>
      <w:r w:rsidRPr="00B65C25">
        <w:rPr>
          <w:bCs/>
          <w:kern w:val="2"/>
        </w:rPr>
        <w:t xml:space="preserve"> </w:t>
      </w:r>
      <w:r w:rsidR="00094C53" w:rsidRPr="00B65C25">
        <w:rPr>
          <w:bCs/>
          <w:kern w:val="2"/>
        </w:rPr>
        <w:t xml:space="preserve">Aparat  </w:t>
      </w:r>
      <w:r w:rsidR="002B7534" w:rsidRPr="00B65C25">
        <w:rPr>
          <w:bCs/>
          <w:kern w:val="2"/>
        </w:rPr>
        <w:t xml:space="preserve">nie </w:t>
      </w:r>
      <w:r w:rsidR="00094C53" w:rsidRPr="00B65C25">
        <w:rPr>
          <w:bCs/>
          <w:kern w:val="2"/>
        </w:rPr>
        <w:t xml:space="preserve"> jest</w:t>
      </w:r>
      <w:r w:rsidR="002B7534" w:rsidRPr="00B65C25">
        <w:rPr>
          <w:bCs/>
          <w:kern w:val="2"/>
        </w:rPr>
        <w:t xml:space="preserve">  obciążon</w:t>
      </w:r>
      <w:r w:rsidR="00094C53" w:rsidRPr="00B65C25">
        <w:rPr>
          <w:bCs/>
          <w:kern w:val="2"/>
        </w:rPr>
        <w:t xml:space="preserve">y </w:t>
      </w:r>
      <w:r w:rsidR="002B7534" w:rsidRPr="00B65C25">
        <w:rPr>
          <w:bCs/>
          <w:kern w:val="2"/>
        </w:rPr>
        <w:t xml:space="preserve"> prawami osób trzecich, oraz</w:t>
      </w:r>
      <w:r w:rsidRPr="00B65C25">
        <w:rPr>
          <w:bCs/>
          <w:kern w:val="2"/>
        </w:rPr>
        <w:t xml:space="preserve"> </w:t>
      </w:r>
      <w:r w:rsidR="002B7534" w:rsidRPr="00B65C25">
        <w:rPr>
          <w:bCs/>
          <w:kern w:val="2"/>
        </w:rPr>
        <w:t xml:space="preserve"> należnościami na rzecz </w:t>
      </w:r>
      <w:r w:rsidRPr="00B65C25">
        <w:rPr>
          <w:bCs/>
          <w:kern w:val="2"/>
        </w:rPr>
        <w:t xml:space="preserve">  </w:t>
      </w:r>
      <w:r w:rsidR="002B7534" w:rsidRPr="00B65C25">
        <w:rPr>
          <w:bCs/>
          <w:kern w:val="2"/>
        </w:rPr>
        <w:t xml:space="preserve">Skarbu </w:t>
      </w:r>
      <w:r w:rsidRPr="00B65C25">
        <w:rPr>
          <w:bCs/>
          <w:kern w:val="2"/>
        </w:rPr>
        <w:t xml:space="preserve">  </w:t>
      </w:r>
      <w:r w:rsidR="002B7534" w:rsidRPr="00B65C25">
        <w:rPr>
          <w:bCs/>
          <w:kern w:val="2"/>
        </w:rPr>
        <w:t>Państwa z tytułu sprowadzenia go na polski obszar celny.</w:t>
      </w:r>
    </w:p>
    <w:p w14:paraId="354A9E55" w14:textId="77777777" w:rsidR="002B7534" w:rsidRPr="00B65C25" w:rsidRDefault="002B7534" w:rsidP="00073F7D">
      <w:pPr>
        <w:numPr>
          <w:ilvl w:val="0"/>
          <w:numId w:val="65"/>
        </w:numPr>
        <w:tabs>
          <w:tab w:val="num" w:pos="360"/>
        </w:tabs>
        <w:spacing w:after="0" w:line="240" w:lineRule="auto"/>
        <w:ind w:left="340" w:hanging="340"/>
        <w:jc w:val="both"/>
        <w:rPr>
          <w:bCs/>
          <w:kern w:val="2"/>
        </w:rPr>
      </w:pPr>
      <w:r w:rsidRPr="00B65C25">
        <w:rPr>
          <w:bCs/>
          <w:kern w:val="2"/>
        </w:rPr>
        <w:t xml:space="preserve">Wykonawca dostarczy Zamawiającemu razem z Aparatem następujące dokumenty:  </w:t>
      </w:r>
    </w:p>
    <w:p w14:paraId="0AA8DFE0" w14:textId="77777777" w:rsidR="00072E6B" w:rsidRPr="00F041BD" w:rsidRDefault="00072E6B" w:rsidP="00072E6B">
      <w:pPr>
        <w:autoSpaceDE w:val="0"/>
        <w:spacing w:after="0"/>
        <w:jc w:val="both"/>
        <w:rPr>
          <w:rFonts w:ascii="Tahoma" w:eastAsia="Times New Roman" w:hAnsi="Tahoma" w:cs="Tahoma"/>
          <w:sz w:val="20"/>
          <w:szCs w:val="20"/>
        </w:rPr>
      </w:pPr>
      <w:r>
        <w:rPr>
          <w:rFonts w:eastAsia="Times New Roman"/>
        </w:rPr>
        <w:t xml:space="preserve">       </w:t>
      </w:r>
      <w:r w:rsidR="00F041BD">
        <w:rPr>
          <w:rFonts w:eastAsia="Times New Roman"/>
        </w:rPr>
        <w:t xml:space="preserve">  </w:t>
      </w:r>
      <w:r>
        <w:rPr>
          <w:rFonts w:eastAsia="Times New Roman"/>
        </w:rPr>
        <w:t xml:space="preserve"> a</w:t>
      </w:r>
      <w:r w:rsidR="00F041BD">
        <w:rPr>
          <w:rFonts w:ascii="Tahoma" w:eastAsia="Times New Roman" w:hAnsi="Tahoma" w:cs="Tahoma"/>
          <w:sz w:val="20"/>
          <w:szCs w:val="20"/>
        </w:rPr>
        <w:t xml:space="preserve">)    </w:t>
      </w:r>
      <w:r w:rsidRPr="00F041BD">
        <w:rPr>
          <w:rFonts w:ascii="Tahoma" w:eastAsia="Times New Roman" w:hAnsi="Tahoma" w:cs="Tahoma"/>
          <w:sz w:val="20"/>
          <w:szCs w:val="20"/>
        </w:rPr>
        <w:t>deklaracj</w:t>
      </w:r>
      <w:r w:rsidR="00A53E8C" w:rsidRPr="00F041BD">
        <w:rPr>
          <w:rFonts w:ascii="Tahoma" w:eastAsia="Times New Roman" w:hAnsi="Tahoma" w:cs="Tahoma"/>
          <w:sz w:val="20"/>
          <w:szCs w:val="20"/>
        </w:rPr>
        <w:t xml:space="preserve">ę  </w:t>
      </w:r>
      <w:r w:rsidRPr="00F041BD">
        <w:rPr>
          <w:rFonts w:ascii="Tahoma" w:eastAsia="Times New Roman" w:hAnsi="Tahoma" w:cs="Tahoma"/>
          <w:sz w:val="20"/>
          <w:szCs w:val="20"/>
        </w:rPr>
        <w:t>zgodności WE</w:t>
      </w:r>
    </w:p>
    <w:p w14:paraId="0BA1424F" w14:textId="77777777" w:rsidR="00072E6B" w:rsidRPr="00F041BD" w:rsidRDefault="00F041BD" w:rsidP="00072E6B">
      <w:pPr>
        <w:autoSpaceDE w:val="0"/>
        <w:spacing w:after="0"/>
        <w:jc w:val="both"/>
        <w:rPr>
          <w:rFonts w:ascii="Tahoma" w:eastAsia="Times New Roman" w:hAnsi="Tahoma" w:cs="Tahoma"/>
          <w:sz w:val="20"/>
          <w:szCs w:val="20"/>
        </w:rPr>
      </w:pPr>
      <w:r>
        <w:rPr>
          <w:rFonts w:ascii="Tahoma" w:eastAsia="Times New Roman" w:hAnsi="Tahoma" w:cs="Tahoma"/>
          <w:sz w:val="20"/>
          <w:szCs w:val="20"/>
        </w:rPr>
        <w:t xml:space="preserve">       b)     </w:t>
      </w:r>
      <w:r w:rsidR="00072E6B" w:rsidRPr="00F041BD">
        <w:rPr>
          <w:rFonts w:ascii="Tahoma" w:eastAsia="Times New Roman" w:hAnsi="Tahoma" w:cs="Tahoma"/>
          <w:sz w:val="20"/>
          <w:szCs w:val="20"/>
        </w:rPr>
        <w:t>certyfikat CE jednostki notyfikowanej</w:t>
      </w:r>
    </w:p>
    <w:p w14:paraId="44799170" w14:textId="77777777" w:rsidR="00072E6B" w:rsidRPr="00F041BD" w:rsidRDefault="00F041BD" w:rsidP="00F041BD">
      <w:pPr>
        <w:autoSpaceDE w:val="0"/>
        <w:spacing w:after="0"/>
        <w:ind w:left="993" w:hanging="708"/>
        <w:jc w:val="both"/>
        <w:rPr>
          <w:rFonts w:ascii="Tahoma" w:eastAsia="Times New Roman" w:hAnsi="Tahoma" w:cs="Tahoma"/>
          <w:sz w:val="20"/>
          <w:szCs w:val="20"/>
        </w:rPr>
      </w:pPr>
      <w:r>
        <w:rPr>
          <w:rFonts w:ascii="Tahoma" w:eastAsia="Times New Roman" w:hAnsi="Tahoma" w:cs="Tahoma"/>
          <w:sz w:val="20"/>
          <w:szCs w:val="20"/>
        </w:rPr>
        <w:t xml:space="preserve">   c)   </w:t>
      </w:r>
      <w:r w:rsidR="00072E6B" w:rsidRPr="00F041BD">
        <w:rPr>
          <w:rFonts w:ascii="Tahoma" w:eastAsia="Times New Roman" w:hAnsi="Tahoma" w:cs="Tahoma"/>
          <w:sz w:val="20"/>
          <w:szCs w:val="20"/>
        </w:rPr>
        <w:t xml:space="preserve">dokument informujący o zalecanej przez producenta częstości wykonywania przeglądów           </w:t>
      </w:r>
      <w:r>
        <w:rPr>
          <w:rFonts w:ascii="Tahoma" w:eastAsia="Times New Roman" w:hAnsi="Tahoma" w:cs="Tahoma"/>
          <w:sz w:val="20"/>
          <w:szCs w:val="20"/>
        </w:rPr>
        <w:t xml:space="preserve">  </w:t>
      </w:r>
      <w:r w:rsidR="00072E6B" w:rsidRPr="00F041BD">
        <w:rPr>
          <w:rFonts w:ascii="Tahoma" w:eastAsia="Times New Roman" w:hAnsi="Tahoma" w:cs="Tahoma"/>
          <w:sz w:val="20"/>
          <w:szCs w:val="20"/>
        </w:rPr>
        <w:t>technicznych,</w:t>
      </w:r>
    </w:p>
    <w:p w14:paraId="06CD4D22" w14:textId="77777777" w:rsidR="00072E6B" w:rsidRPr="00F041BD" w:rsidRDefault="00A53E8C" w:rsidP="00A53E8C">
      <w:pPr>
        <w:autoSpaceDE w:val="0"/>
        <w:spacing w:after="0"/>
        <w:jc w:val="both"/>
        <w:rPr>
          <w:rFonts w:ascii="Tahoma" w:eastAsia="Times New Roman" w:hAnsi="Tahoma" w:cs="Tahoma"/>
          <w:sz w:val="20"/>
          <w:szCs w:val="20"/>
        </w:rPr>
      </w:pPr>
      <w:r w:rsidRPr="00F041BD">
        <w:rPr>
          <w:rFonts w:ascii="Tahoma" w:eastAsia="Times New Roman" w:hAnsi="Tahoma" w:cs="Tahoma"/>
          <w:sz w:val="20"/>
          <w:szCs w:val="20"/>
        </w:rPr>
        <w:t xml:space="preserve">        </w:t>
      </w:r>
      <w:r w:rsidR="00072E6B" w:rsidRPr="00F041BD">
        <w:rPr>
          <w:rFonts w:ascii="Tahoma" w:eastAsia="Times New Roman" w:hAnsi="Tahoma" w:cs="Tahoma"/>
          <w:sz w:val="20"/>
          <w:szCs w:val="20"/>
        </w:rPr>
        <w:t>d)    wykaz dostawców części zamiennych, zużywalnych  i materiałów eksploatacyjnych,</w:t>
      </w:r>
    </w:p>
    <w:p w14:paraId="0D14C3DB" w14:textId="77777777" w:rsidR="00072E6B" w:rsidRPr="00F041BD" w:rsidRDefault="00A53E8C" w:rsidP="00A53E8C">
      <w:pPr>
        <w:autoSpaceDE w:val="0"/>
        <w:spacing w:after="0"/>
        <w:jc w:val="both"/>
        <w:rPr>
          <w:rFonts w:ascii="Tahoma" w:eastAsia="Times New Roman" w:hAnsi="Tahoma" w:cs="Tahoma"/>
          <w:sz w:val="20"/>
          <w:szCs w:val="20"/>
        </w:rPr>
      </w:pPr>
      <w:r w:rsidRPr="00F041BD">
        <w:rPr>
          <w:rFonts w:ascii="Tahoma" w:eastAsia="Times New Roman" w:hAnsi="Tahoma" w:cs="Tahoma"/>
          <w:sz w:val="20"/>
          <w:szCs w:val="20"/>
        </w:rPr>
        <w:t xml:space="preserve">        </w:t>
      </w:r>
      <w:r w:rsidR="00072E6B" w:rsidRPr="00F041BD">
        <w:rPr>
          <w:rFonts w:ascii="Tahoma" w:eastAsia="Times New Roman" w:hAnsi="Tahoma" w:cs="Tahoma"/>
          <w:sz w:val="20"/>
          <w:szCs w:val="20"/>
        </w:rPr>
        <w:t xml:space="preserve">e)   </w:t>
      </w:r>
      <w:r w:rsidRPr="00F041BD">
        <w:rPr>
          <w:rFonts w:ascii="Tahoma" w:eastAsia="Times New Roman" w:hAnsi="Tahoma" w:cs="Tahoma"/>
          <w:sz w:val="20"/>
          <w:szCs w:val="20"/>
        </w:rPr>
        <w:t xml:space="preserve"> </w:t>
      </w:r>
      <w:r w:rsidR="00072E6B" w:rsidRPr="00F041BD">
        <w:rPr>
          <w:rFonts w:ascii="Tahoma" w:eastAsia="Times New Roman" w:hAnsi="Tahoma" w:cs="Tahoma"/>
          <w:sz w:val="20"/>
          <w:szCs w:val="20"/>
        </w:rPr>
        <w:t xml:space="preserve"> wykaz podmiotów upoważnionych do wykonywania czynności serwisowych,</w:t>
      </w:r>
    </w:p>
    <w:p w14:paraId="70AA6C5E" w14:textId="77777777" w:rsidR="00072E6B" w:rsidRPr="00F041BD" w:rsidRDefault="00072E6B" w:rsidP="00A53E8C">
      <w:pPr>
        <w:autoSpaceDE w:val="0"/>
        <w:spacing w:after="0"/>
        <w:ind w:left="426" w:hanging="426"/>
        <w:jc w:val="both"/>
        <w:rPr>
          <w:rFonts w:ascii="Tahoma" w:eastAsia="Times New Roman" w:hAnsi="Tahoma" w:cs="Tahoma"/>
          <w:sz w:val="20"/>
          <w:szCs w:val="20"/>
        </w:rPr>
      </w:pPr>
      <w:r w:rsidRPr="00F041BD">
        <w:rPr>
          <w:rFonts w:ascii="Tahoma" w:eastAsia="Times New Roman" w:hAnsi="Tahoma" w:cs="Tahoma"/>
          <w:sz w:val="20"/>
          <w:szCs w:val="20"/>
        </w:rPr>
        <w:t xml:space="preserve">     </w:t>
      </w:r>
      <w:r w:rsidR="00A53E8C" w:rsidRPr="00F041BD">
        <w:rPr>
          <w:rFonts w:ascii="Tahoma" w:eastAsia="Times New Roman" w:hAnsi="Tahoma" w:cs="Tahoma"/>
          <w:sz w:val="20"/>
          <w:szCs w:val="20"/>
        </w:rPr>
        <w:t xml:space="preserve"> </w:t>
      </w:r>
      <w:r w:rsidRPr="00F041BD">
        <w:rPr>
          <w:rFonts w:ascii="Tahoma" w:eastAsia="Times New Roman" w:hAnsi="Tahoma" w:cs="Tahoma"/>
          <w:sz w:val="20"/>
          <w:szCs w:val="20"/>
        </w:rPr>
        <w:t xml:space="preserve">  f)   </w:t>
      </w:r>
      <w:r w:rsidR="00A53E8C" w:rsidRPr="00F041BD">
        <w:rPr>
          <w:rFonts w:ascii="Tahoma" w:eastAsia="Times New Roman" w:hAnsi="Tahoma" w:cs="Tahoma"/>
          <w:sz w:val="20"/>
          <w:szCs w:val="20"/>
        </w:rPr>
        <w:t xml:space="preserve">  </w:t>
      </w:r>
      <w:r w:rsidRPr="00F041BD">
        <w:rPr>
          <w:rFonts w:ascii="Tahoma" w:eastAsia="Times New Roman" w:hAnsi="Tahoma" w:cs="Tahoma"/>
          <w:sz w:val="20"/>
          <w:szCs w:val="20"/>
        </w:rPr>
        <w:t>instrukcję obsługi w wersji papierowej i elektronicznej.</w:t>
      </w:r>
    </w:p>
    <w:p w14:paraId="550C3ABF" w14:textId="77777777" w:rsidR="00072E6B" w:rsidRPr="00F041BD" w:rsidRDefault="00F041BD" w:rsidP="00073F7D">
      <w:pPr>
        <w:widowControl w:val="0"/>
        <w:numPr>
          <w:ilvl w:val="0"/>
          <w:numId w:val="70"/>
        </w:numPr>
        <w:suppressAutoHyphens/>
        <w:autoSpaceDE w:val="0"/>
        <w:spacing w:after="0"/>
        <w:ind w:left="426" w:firstLine="66"/>
        <w:jc w:val="both"/>
        <w:rPr>
          <w:rFonts w:ascii="Tahoma" w:eastAsia="Times New Roman" w:hAnsi="Tahoma" w:cs="Tahoma"/>
          <w:sz w:val="20"/>
          <w:szCs w:val="20"/>
        </w:rPr>
      </w:pPr>
      <w:r>
        <w:rPr>
          <w:rFonts w:ascii="Tahoma" w:eastAsia="Times New Roman" w:hAnsi="Tahoma" w:cs="Tahoma"/>
          <w:sz w:val="20"/>
          <w:szCs w:val="20"/>
        </w:rPr>
        <w:t xml:space="preserve">  </w:t>
      </w:r>
      <w:r w:rsidR="00A53E8C" w:rsidRPr="00F041BD">
        <w:rPr>
          <w:rFonts w:ascii="Tahoma" w:eastAsia="Times New Roman" w:hAnsi="Tahoma" w:cs="Tahoma"/>
          <w:sz w:val="20"/>
          <w:szCs w:val="20"/>
        </w:rPr>
        <w:t xml:space="preserve">  </w:t>
      </w:r>
      <w:r w:rsidR="00072E6B" w:rsidRPr="00F041BD">
        <w:rPr>
          <w:rFonts w:ascii="Tahoma" w:eastAsia="Times New Roman" w:hAnsi="Tahoma" w:cs="Tahoma"/>
          <w:sz w:val="20"/>
          <w:szCs w:val="20"/>
        </w:rPr>
        <w:t xml:space="preserve">informację o wartości  brutto dostarczonych aparatów (do wprowadzenia w ewidencji     </w:t>
      </w:r>
    </w:p>
    <w:p w14:paraId="5136A11B" w14:textId="77777777" w:rsidR="00072E6B" w:rsidRPr="00F041BD" w:rsidRDefault="00072E6B" w:rsidP="00A53E8C">
      <w:pPr>
        <w:widowControl w:val="0"/>
        <w:suppressAutoHyphens/>
        <w:autoSpaceDE w:val="0"/>
        <w:spacing w:after="0"/>
        <w:ind w:left="360"/>
        <w:jc w:val="both"/>
        <w:rPr>
          <w:rFonts w:ascii="Tahoma" w:eastAsia="Times New Roman" w:hAnsi="Tahoma" w:cs="Tahoma"/>
          <w:sz w:val="20"/>
          <w:szCs w:val="20"/>
        </w:rPr>
      </w:pPr>
      <w:r w:rsidRPr="00F041BD">
        <w:rPr>
          <w:rFonts w:ascii="Tahoma" w:eastAsia="Times New Roman" w:hAnsi="Tahoma" w:cs="Tahoma"/>
          <w:sz w:val="20"/>
          <w:szCs w:val="20"/>
        </w:rPr>
        <w:t xml:space="preserve">   </w:t>
      </w:r>
      <w:r w:rsidR="00A53E8C" w:rsidRPr="00F041BD">
        <w:rPr>
          <w:rFonts w:ascii="Tahoma" w:eastAsia="Times New Roman" w:hAnsi="Tahoma" w:cs="Tahoma"/>
          <w:sz w:val="20"/>
          <w:szCs w:val="20"/>
        </w:rPr>
        <w:t xml:space="preserve">    </w:t>
      </w:r>
      <w:r w:rsidRPr="00F041BD">
        <w:rPr>
          <w:rFonts w:ascii="Tahoma" w:eastAsia="Times New Roman" w:hAnsi="Tahoma" w:cs="Tahoma"/>
          <w:sz w:val="20"/>
          <w:szCs w:val="20"/>
        </w:rPr>
        <w:t xml:space="preserve">   obcych środków  trwałych)</w:t>
      </w:r>
    </w:p>
    <w:p w14:paraId="37CF5BFB" w14:textId="77777777" w:rsidR="002B7534" w:rsidRPr="00B65C25" w:rsidRDefault="002B7534" w:rsidP="00073F7D">
      <w:pPr>
        <w:numPr>
          <w:ilvl w:val="0"/>
          <w:numId w:val="65"/>
        </w:numPr>
        <w:tabs>
          <w:tab w:val="num" w:pos="360"/>
        </w:tabs>
        <w:spacing w:after="0" w:line="240" w:lineRule="auto"/>
        <w:ind w:left="340" w:hanging="340"/>
        <w:jc w:val="both"/>
        <w:rPr>
          <w:bCs/>
          <w:kern w:val="2"/>
        </w:rPr>
      </w:pPr>
      <w:r w:rsidRPr="00B65C25">
        <w:rPr>
          <w:bCs/>
          <w:kern w:val="2"/>
        </w:rPr>
        <w:t xml:space="preserve">Wszystkie dokumenty wymienione w ust. 3 zostaną dostarczone Zamawiającemu w języku polskim. </w:t>
      </w:r>
    </w:p>
    <w:p w14:paraId="2908777D" w14:textId="77777777" w:rsidR="002B7534" w:rsidRPr="00B65C25" w:rsidRDefault="002B7534" w:rsidP="00073F7D">
      <w:pPr>
        <w:numPr>
          <w:ilvl w:val="0"/>
          <w:numId w:val="65"/>
        </w:numPr>
        <w:tabs>
          <w:tab w:val="num" w:pos="360"/>
        </w:tabs>
        <w:spacing w:after="0" w:line="240" w:lineRule="auto"/>
        <w:ind w:left="340" w:hanging="340"/>
        <w:jc w:val="both"/>
        <w:rPr>
          <w:bCs/>
          <w:kern w:val="2"/>
        </w:rPr>
      </w:pPr>
      <w:r w:rsidRPr="00B65C25">
        <w:rPr>
          <w:bCs/>
          <w:kern w:val="2"/>
        </w:rPr>
        <w:t>Dostarczon</w:t>
      </w:r>
      <w:r w:rsidR="00094C53" w:rsidRPr="00B65C25">
        <w:rPr>
          <w:bCs/>
          <w:kern w:val="2"/>
        </w:rPr>
        <w:t>y  Aparat</w:t>
      </w:r>
      <w:r w:rsidRPr="00B65C25">
        <w:rPr>
          <w:bCs/>
          <w:kern w:val="2"/>
        </w:rPr>
        <w:t xml:space="preserve"> mo</w:t>
      </w:r>
      <w:r w:rsidR="00094C53" w:rsidRPr="00B65C25">
        <w:rPr>
          <w:bCs/>
          <w:kern w:val="2"/>
        </w:rPr>
        <w:t>że</w:t>
      </w:r>
      <w:r w:rsidRPr="00B65C25">
        <w:rPr>
          <w:bCs/>
          <w:kern w:val="2"/>
        </w:rPr>
        <w:t xml:space="preserve"> być rozpakowan</w:t>
      </w:r>
      <w:r w:rsidR="00094C53" w:rsidRPr="00B65C25">
        <w:rPr>
          <w:bCs/>
          <w:kern w:val="2"/>
        </w:rPr>
        <w:t>y</w:t>
      </w:r>
      <w:r w:rsidRPr="00B65C25">
        <w:rPr>
          <w:bCs/>
          <w:kern w:val="2"/>
        </w:rPr>
        <w:t xml:space="preserve"> wyłącznie przez przedstawiciela Wykonawcy</w:t>
      </w:r>
      <w:r w:rsidRPr="00B65C25">
        <w:rPr>
          <w:bCs/>
          <w:kern w:val="2"/>
        </w:rPr>
        <w:br/>
        <w:t>w obecności przedstawiciela Zamawiającego. Wykonawca odpowiada za wszelkie braki ilościowe i jakościowe stwierdzone bezpośrednio po rozpakowaniu.</w:t>
      </w:r>
    </w:p>
    <w:p w14:paraId="44DCBEF1" w14:textId="77777777" w:rsidR="002B7534" w:rsidRPr="00B65C25" w:rsidRDefault="002B7534" w:rsidP="00073F7D">
      <w:pPr>
        <w:numPr>
          <w:ilvl w:val="0"/>
          <w:numId w:val="65"/>
        </w:numPr>
        <w:tabs>
          <w:tab w:val="num" w:pos="360"/>
        </w:tabs>
        <w:spacing w:after="0" w:line="240" w:lineRule="auto"/>
        <w:ind w:left="340" w:hanging="340"/>
        <w:jc w:val="both"/>
        <w:rPr>
          <w:bCs/>
          <w:kern w:val="2"/>
        </w:rPr>
      </w:pPr>
      <w:r w:rsidRPr="00B65C25">
        <w:rPr>
          <w:bCs/>
          <w:kern w:val="2"/>
        </w:rPr>
        <w:t xml:space="preserve">Zamawiający nie może bez pisemnej zgody Wykonawcy udostępniać </w:t>
      </w:r>
      <w:r w:rsidR="00094C53" w:rsidRPr="00B65C25">
        <w:rPr>
          <w:bCs/>
          <w:kern w:val="2"/>
        </w:rPr>
        <w:t xml:space="preserve"> Aparatu</w:t>
      </w:r>
      <w:r w:rsidRPr="00B65C25">
        <w:rPr>
          <w:bCs/>
          <w:kern w:val="2"/>
        </w:rPr>
        <w:t xml:space="preserve"> do użytkowania osobom trzecim ani go podnajmować.</w:t>
      </w:r>
    </w:p>
    <w:p w14:paraId="6395F6CB" w14:textId="77777777" w:rsidR="002B7534" w:rsidRPr="00B65C25" w:rsidRDefault="002B7534" w:rsidP="00073F7D">
      <w:pPr>
        <w:numPr>
          <w:ilvl w:val="0"/>
          <w:numId w:val="65"/>
        </w:numPr>
        <w:spacing w:before="100" w:beforeAutospacing="1" w:after="100" w:afterAutospacing="1"/>
        <w:jc w:val="both"/>
        <w:rPr>
          <w:bCs/>
          <w:kern w:val="2"/>
        </w:rPr>
      </w:pPr>
      <w:r w:rsidRPr="00B65C25">
        <w:rPr>
          <w:bCs/>
          <w:kern w:val="2"/>
        </w:rPr>
        <w:t>Wykonawca gwarantuje, że osoby wykonujące obsługę serwisową</w:t>
      </w:r>
      <w:r w:rsidR="00094C53" w:rsidRPr="00B65C25">
        <w:rPr>
          <w:bCs/>
          <w:kern w:val="2"/>
        </w:rPr>
        <w:t xml:space="preserve">  Aparatu </w:t>
      </w:r>
      <w:r w:rsidRPr="00B65C25">
        <w:rPr>
          <w:bCs/>
          <w:kern w:val="2"/>
        </w:rPr>
        <w:t xml:space="preserve"> posiadają wszystkie wymagane obowiązującymi przepisami oraz niezbędne dla realizacji umowy szkolenia z zakresu bezpieczeństwa i higieny pracy oraz aktualne badania lekarskie i specjalistyczne.</w:t>
      </w:r>
    </w:p>
    <w:p w14:paraId="0B29C262" w14:textId="77777777" w:rsidR="002B7534" w:rsidRPr="00B65C25" w:rsidRDefault="002B7534" w:rsidP="00073F7D">
      <w:pPr>
        <w:numPr>
          <w:ilvl w:val="0"/>
          <w:numId w:val="65"/>
        </w:numPr>
        <w:spacing w:before="100" w:beforeAutospacing="1" w:after="100" w:afterAutospacing="1"/>
        <w:jc w:val="both"/>
        <w:rPr>
          <w:bCs/>
          <w:kern w:val="2"/>
        </w:rPr>
      </w:pPr>
      <w:r w:rsidRPr="00B65C25">
        <w:rPr>
          <w:bCs/>
          <w:kern w:val="2"/>
        </w:rPr>
        <w:t xml:space="preserve">Wykonawca gwarantuje, że osoby wykonujące obsługę serwisową </w:t>
      </w:r>
      <w:r w:rsidR="00094C53" w:rsidRPr="00B65C25">
        <w:rPr>
          <w:bCs/>
          <w:kern w:val="2"/>
        </w:rPr>
        <w:t xml:space="preserve">Aparatu </w:t>
      </w:r>
      <w:r w:rsidRPr="00B65C25">
        <w:rPr>
          <w:bCs/>
          <w:kern w:val="2"/>
        </w:rPr>
        <w:t>przebywające na terenie Szpitala będą posiadały widoczne oznakowanie z nazwą i/lub logo Wykonawcy (np. identyfikatory i/lub ubranie robocze z widocznym napisem nazwy firmy).</w:t>
      </w:r>
    </w:p>
    <w:p w14:paraId="5C12EE02" w14:textId="77777777" w:rsidR="002B7534" w:rsidRPr="00B65C25" w:rsidRDefault="002B7534" w:rsidP="00094C53">
      <w:pPr>
        <w:spacing w:after="0"/>
        <w:jc w:val="center"/>
        <w:rPr>
          <w:b/>
          <w:kern w:val="2"/>
        </w:rPr>
      </w:pPr>
      <w:r w:rsidRPr="00B65C25">
        <w:rPr>
          <w:b/>
          <w:kern w:val="2"/>
        </w:rPr>
        <w:t>§ 4.</w:t>
      </w:r>
    </w:p>
    <w:p w14:paraId="5D41BCB5" w14:textId="77777777" w:rsidR="002B7534" w:rsidRPr="00B65C25" w:rsidRDefault="002B7534" w:rsidP="002624B3">
      <w:pPr>
        <w:spacing w:after="0" w:line="240" w:lineRule="auto"/>
        <w:jc w:val="center"/>
        <w:rPr>
          <w:b/>
          <w:kern w:val="2"/>
          <w:u w:val="single"/>
        </w:rPr>
      </w:pPr>
      <w:r w:rsidRPr="00B65C25">
        <w:rPr>
          <w:b/>
          <w:kern w:val="2"/>
          <w:u w:val="single"/>
        </w:rPr>
        <w:lastRenderedPageBreak/>
        <w:t xml:space="preserve">WARUNKI SERWISU </w:t>
      </w:r>
      <w:r w:rsidR="00094C53" w:rsidRPr="00B65C25">
        <w:rPr>
          <w:b/>
          <w:kern w:val="2"/>
          <w:u w:val="single"/>
        </w:rPr>
        <w:t>APARATU</w:t>
      </w:r>
    </w:p>
    <w:p w14:paraId="3DF160DE" w14:textId="77777777" w:rsidR="002B7534" w:rsidRPr="00B65C25" w:rsidRDefault="002B7534" w:rsidP="00073F7D">
      <w:pPr>
        <w:numPr>
          <w:ilvl w:val="0"/>
          <w:numId w:val="66"/>
        </w:numPr>
        <w:spacing w:before="100" w:beforeAutospacing="1" w:after="100" w:afterAutospacing="1"/>
        <w:jc w:val="both"/>
        <w:rPr>
          <w:bCs/>
          <w:kern w:val="2"/>
        </w:rPr>
      </w:pPr>
      <w:r w:rsidRPr="00B65C25">
        <w:rPr>
          <w:bCs/>
          <w:kern w:val="2"/>
        </w:rPr>
        <w:t xml:space="preserve">Wykonawca przez cały okres trwania umowy na własny koszt dokonuje napraw </w:t>
      </w:r>
      <w:r w:rsidR="00094C53" w:rsidRPr="00B65C25">
        <w:rPr>
          <w:bCs/>
          <w:kern w:val="2"/>
        </w:rPr>
        <w:t>Aparatu</w:t>
      </w:r>
      <w:r w:rsidRPr="00B65C25">
        <w:rPr>
          <w:bCs/>
          <w:kern w:val="2"/>
        </w:rPr>
        <w:t>, jego przeglądów technicznych i wymiany części zamiennych.</w:t>
      </w:r>
    </w:p>
    <w:p w14:paraId="701DFAD0" w14:textId="77777777" w:rsidR="002B7534" w:rsidRPr="00B65C25" w:rsidRDefault="002B7534" w:rsidP="00073F7D">
      <w:pPr>
        <w:numPr>
          <w:ilvl w:val="0"/>
          <w:numId w:val="66"/>
        </w:numPr>
        <w:spacing w:before="100" w:beforeAutospacing="1" w:after="100" w:afterAutospacing="1"/>
        <w:jc w:val="both"/>
        <w:rPr>
          <w:bCs/>
          <w:kern w:val="2"/>
        </w:rPr>
      </w:pPr>
      <w:r w:rsidRPr="00B65C25">
        <w:rPr>
          <w:bCs/>
          <w:kern w:val="2"/>
        </w:rPr>
        <w:t>Czas naprawy nie może przekroczyć 48 godzin od daty zgłoszenia  przez Zamawiającego uszkodzenia.</w:t>
      </w:r>
    </w:p>
    <w:p w14:paraId="492BF96B" w14:textId="77777777" w:rsidR="002B7534" w:rsidRPr="00B65C25" w:rsidRDefault="002B7534" w:rsidP="00073F7D">
      <w:pPr>
        <w:numPr>
          <w:ilvl w:val="0"/>
          <w:numId w:val="66"/>
        </w:numPr>
        <w:spacing w:before="100" w:beforeAutospacing="1" w:after="100" w:afterAutospacing="1" w:line="240" w:lineRule="auto"/>
        <w:jc w:val="both"/>
        <w:rPr>
          <w:bCs/>
          <w:kern w:val="2"/>
        </w:rPr>
      </w:pPr>
      <w:r w:rsidRPr="00B65C25">
        <w:rPr>
          <w:bCs/>
          <w:kern w:val="2"/>
        </w:rPr>
        <w:t xml:space="preserve">W przypadku, gdy czas naprawy będzie dłuższy niż określony w § 4 ust. 2 Wykonawca zobowiązuje się </w:t>
      </w:r>
      <w:r w:rsidRPr="00B65C25">
        <w:rPr>
          <w:kern w:val="2"/>
        </w:rPr>
        <w:t>w terminie określonym w ust. 2</w:t>
      </w:r>
      <w:r w:rsidRPr="00B65C25">
        <w:rPr>
          <w:bCs/>
          <w:kern w:val="2"/>
        </w:rPr>
        <w:t xml:space="preserve"> dostarczyć Zamawiającemu i zainstalować na swój koszt urządzenie zastępcze  o identycznym zastosowaniu i parametrach technicznych w celu</w:t>
      </w:r>
      <w:r w:rsidRPr="002B7534">
        <w:rPr>
          <w:bCs/>
          <w:color w:val="548DD4" w:themeColor="text2" w:themeTint="99"/>
          <w:kern w:val="2"/>
        </w:rPr>
        <w:t xml:space="preserve"> </w:t>
      </w:r>
      <w:r w:rsidRPr="00B65C25">
        <w:rPr>
          <w:bCs/>
          <w:kern w:val="2"/>
        </w:rPr>
        <w:t xml:space="preserve">umożliwienia Zamawiającemu dalszej bieżącej eksploatacji w czasie naprawy.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w:t>
      </w:r>
      <w:r w:rsidR="00B20061" w:rsidRPr="00B65C25">
        <w:rPr>
          <w:bCs/>
          <w:kern w:val="2"/>
        </w:rPr>
        <w:t>Aparatu</w:t>
      </w:r>
      <w:r w:rsidRPr="00B65C25">
        <w:rPr>
          <w:bCs/>
          <w:kern w:val="2"/>
        </w:rPr>
        <w:t>.</w:t>
      </w:r>
    </w:p>
    <w:p w14:paraId="370C6174" w14:textId="77777777" w:rsidR="002B7534" w:rsidRPr="00B65C25" w:rsidRDefault="002B7534" w:rsidP="00073F7D">
      <w:pPr>
        <w:numPr>
          <w:ilvl w:val="0"/>
          <w:numId w:val="66"/>
        </w:numPr>
        <w:spacing w:before="100" w:beforeAutospacing="1" w:after="100" w:afterAutospacing="1" w:line="240" w:lineRule="auto"/>
        <w:jc w:val="both"/>
        <w:rPr>
          <w:bCs/>
          <w:kern w:val="2"/>
        </w:rPr>
      </w:pPr>
      <w:r w:rsidRPr="00B65C25">
        <w:rPr>
          <w:bCs/>
          <w:kern w:val="2"/>
        </w:rPr>
        <w:t xml:space="preserve">W przypadku, gdy liczba napraw </w:t>
      </w:r>
      <w:r w:rsidR="00B20061" w:rsidRPr="00B65C25">
        <w:rPr>
          <w:bCs/>
          <w:kern w:val="2"/>
        </w:rPr>
        <w:t xml:space="preserve"> Aparatu</w:t>
      </w:r>
      <w:r w:rsidRPr="00B65C25">
        <w:rPr>
          <w:bCs/>
          <w:kern w:val="2"/>
        </w:rPr>
        <w:t xml:space="preserve"> przekroczy 5 (pięć) </w:t>
      </w:r>
      <w:r w:rsidRPr="00B65C25">
        <w:rPr>
          <w:kern w:val="2"/>
        </w:rPr>
        <w:t>(z wyjątkiem napraw uszkodzeń powstałych z wyłącznej winy Zamawiającego)</w:t>
      </w:r>
      <w:r w:rsidRPr="00B65C25">
        <w:rPr>
          <w:bCs/>
          <w:kern w:val="2"/>
        </w:rPr>
        <w:t xml:space="preserve"> Wykonawca zobowiązuje się do wymiany </w:t>
      </w:r>
      <w:r w:rsidR="00B20061" w:rsidRPr="00B65C25">
        <w:rPr>
          <w:bCs/>
          <w:kern w:val="2"/>
        </w:rPr>
        <w:t>Aparatu</w:t>
      </w:r>
      <w:r w:rsidRPr="00B65C25">
        <w:rPr>
          <w:bCs/>
          <w:kern w:val="2"/>
        </w:rPr>
        <w:t xml:space="preserve"> na inn</w:t>
      </w:r>
      <w:r w:rsidR="00B20061" w:rsidRPr="00B65C25">
        <w:rPr>
          <w:bCs/>
          <w:kern w:val="2"/>
        </w:rPr>
        <w:t>y</w:t>
      </w:r>
      <w:r w:rsidRPr="00B65C25">
        <w:rPr>
          <w:bCs/>
          <w:kern w:val="2"/>
        </w:rPr>
        <w:t xml:space="preserve"> spełniając</w:t>
      </w:r>
      <w:r w:rsidR="00B20061" w:rsidRPr="00B65C25">
        <w:rPr>
          <w:bCs/>
          <w:kern w:val="2"/>
        </w:rPr>
        <w:t>y</w:t>
      </w:r>
      <w:r w:rsidRPr="00B65C25">
        <w:rPr>
          <w:bCs/>
          <w:kern w:val="2"/>
        </w:rPr>
        <w:t xml:space="preserve"> w pełni  wymogi określone w umowie.</w:t>
      </w:r>
    </w:p>
    <w:p w14:paraId="710361F9" w14:textId="77777777" w:rsidR="002B7534" w:rsidRPr="00B65C25" w:rsidRDefault="002B7534" w:rsidP="00073F7D">
      <w:pPr>
        <w:widowControl w:val="0"/>
        <w:numPr>
          <w:ilvl w:val="0"/>
          <w:numId w:val="66"/>
        </w:numPr>
        <w:suppressAutoHyphens/>
        <w:autoSpaceDE w:val="0"/>
        <w:spacing w:after="0" w:line="240" w:lineRule="auto"/>
        <w:jc w:val="both"/>
        <w:rPr>
          <w:rFonts w:ascii="Tahoma" w:eastAsia="Times New Roman" w:hAnsi="Tahoma" w:cs="Tahoma"/>
          <w:sz w:val="20"/>
          <w:szCs w:val="20"/>
        </w:rPr>
      </w:pPr>
      <w:r w:rsidRPr="00B65C25">
        <w:rPr>
          <w:bCs/>
          <w:kern w:val="2"/>
        </w:rPr>
        <w:t xml:space="preserve">Wykonawca zobowiązuje się do wykonywania przeglądów technicznych w terminach zalecanych przez producenta </w:t>
      </w:r>
      <w:r w:rsidR="00B20061" w:rsidRPr="00B65C25">
        <w:rPr>
          <w:bCs/>
          <w:kern w:val="2"/>
        </w:rPr>
        <w:t xml:space="preserve"> Aparatu</w:t>
      </w:r>
      <w:r w:rsidRPr="00B65C25">
        <w:rPr>
          <w:bCs/>
          <w:kern w:val="2"/>
        </w:rPr>
        <w:t>,</w:t>
      </w:r>
      <w:r w:rsidR="00A53E8C" w:rsidRPr="00B65C25">
        <w:rPr>
          <w:rFonts w:eastAsia="Times New Roman"/>
        </w:rPr>
        <w:t xml:space="preserve"> nie rzadziej niż jeden raz na rok - w terminach uzgodnionych z</w:t>
      </w:r>
      <w:r w:rsidR="00A53E8C">
        <w:rPr>
          <w:rFonts w:eastAsia="Times New Roman"/>
        </w:rPr>
        <w:t xml:space="preserve">  </w:t>
      </w:r>
      <w:r w:rsidR="00A53E8C" w:rsidRPr="00F041BD">
        <w:rPr>
          <w:rFonts w:ascii="Tahoma" w:eastAsia="Times New Roman" w:hAnsi="Tahoma" w:cs="Tahoma"/>
          <w:sz w:val="20"/>
          <w:szCs w:val="20"/>
        </w:rPr>
        <w:t>Zamawiającym (Dział Aparatury Medycznej</w:t>
      </w:r>
      <w:r w:rsidR="00A53E8C" w:rsidRPr="00B65C25">
        <w:rPr>
          <w:rFonts w:ascii="Tahoma" w:eastAsia="Times New Roman" w:hAnsi="Tahoma" w:cs="Tahoma"/>
          <w:sz w:val="20"/>
          <w:szCs w:val="20"/>
        </w:rPr>
        <w:t>)</w:t>
      </w:r>
      <w:r w:rsidR="003977D4" w:rsidRPr="00B65C25">
        <w:rPr>
          <w:rFonts w:ascii="Tahoma" w:eastAsia="Times New Roman" w:hAnsi="Tahoma" w:cs="Tahoma"/>
          <w:sz w:val="20"/>
          <w:szCs w:val="20"/>
        </w:rPr>
        <w:t>,</w:t>
      </w:r>
      <w:r w:rsidRPr="00B65C25">
        <w:rPr>
          <w:rFonts w:ascii="Tahoma" w:hAnsi="Tahoma" w:cs="Tahoma"/>
          <w:bCs/>
          <w:kern w:val="2"/>
          <w:sz w:val="20"/>
          <w:szCs w:val="20"/>
        </w:rPr>
        <w:t xml:space="preserve"> co zostanie potwierdzone protokołem.</w:t>
      </w:r>
    </w:p>
    <w:p w14:paraId="29D28E8F" w14:textId="77777777" w:rsidR="00A53E8C" w:rsidRPr="00F041BD" w:rsidRDefault="003977D4" w:rsidP="00073F7D">
      <w:pPr>
        <w:widowControl w:val="0"/>
        <w:numPr>
          <w:ilvl w:val="0"/>
          <w:numId w:val="66"/>
        </w:numPr>
        <w:suppressAutoHyphens/>
        <w:autoSpaceDE w:val="0"/>
        <w:spacing w:before="100" w:beforeAutospacing="1" w:after="100" w:afterAutospacing="1"/>
        <w:jc w:val="both"/>
        <w:rPr>
          <w:rFonts w:ascii="Tahoma" w:eastAsia="Times New Roman" w:hAnsi="Tahoma" w:cs="Tahoma"/>
          <w:bCs/>
          <w:color w:val="548DD4" w:themeColor="text2" w:themeTint="99"/>
          <w:kern w:val="2"/>
          <w:sz w:val="20"/>
          <w:szCs w:val="20"/>
        </w:rPr>
      </w:pPr>
      <w:r w:rsidRPr="00F041BD">
        <w:rPr>
          <w:rFonts w:ascii="Tahoma" w:eastAsia="Times New Roman" w:hAnsi="Tahoma" w:cs="Tahoma"/>
          <w:sz w:val="20"/>
          <w:szCs w:val="20"/>
        </w:rPr>
        <w:t>W</w:t>
      </w:r>
      <w:r w:rsidR="00A53E8C" w:rsidRPr="00F041BD">
        <w:rPr>
          <w:rFonts w:ascii="Tahoma" w:eastAsia="Times New Roman" w:hAnsi="Tahoma" w:cs="Tahoma"/>
          <w:sz w:val="20"/>
          <w:szCs w:val="20"/>
        </w:rPr>
        <w:t>ymagany termin wykonania przeglądu technicznego - max. 10 dni roboczych od daty zlecenia złożonego przez Dział Ap</w:t>
      </w:r>
      <w:r w:rsidR="00917BDC">
        <w:rPr>
          <w:rFonts w:ascii="Tahoma" w:eastAsia="Times New Roman" w:hAnsi="Tahoma" w:cs="Tahoma"/>
          <w:sz w:val="20"/>
          <w:szCs w:val="20"/>
        </w:rPr>
        <w:t>aratury Medycznej Zamawiającego,</w:t>
      </w:r>
      <w:r w:rsidR="00A53E8C" w:rsidRPr="00F041BD">
        <w:rPr>
          <w:rFonts w:ascii="Tahoma" w:eastAsia="Times New Roman" w:hAnsi="Tahoma" w:cs="Tahoma"/>
          <w:sz w:val="20"/>
          <w:szCs w:val="20"/>
        </w:rPr>
        <w:t xml:space="preserve"> </w:t>
      </w:r>
    </w:p>
    <w:p w14:paraId="0DB3DC98" w14:textId="77777777" w:rsidR="00A53E8C" w:rsidRPr="00B65C25" w:rsidRDefault="003977D4" w:rsidP="00073F7D">
      <w:pPr>
        <w:numPr>
          <w:ilvl w:val="0"/>
          <w:numId w:val="66"/>
        </w:numPr>
        <w:suppressAutoHyphens/>
        <w:autoSpaceDE w:val="0"/>
        <w:spacing w:after="240"/>
        <w:contextualSpacing/>
        <w:jc w:val="both"/>
        <w:rPr>
          <w:rFonts w:ascii="Tahoma" w:eastAsia="Times New Roman" w:hAnsi="Tahoma" w:cs="Tahoma"/>
          <w:sz w:val="20"/>
          <w:szCs w:val="20"/>
        </w:rPr>
      </w:pPr>
      <w:r w:rsidRPr="00B65C25">
        <w:rPr>
          <w:rFonts w:ascii="Tahoma" w:hAnsi="Tahoma" w:cs="Tahoma"/>
          <w:sz w:val="20"/>
          <w:szCs w:val="20"/>
        </w:rPr>
        <w:t xml:space="preserve">Przeglądy i naprawy wykonywane będą </w:t>
      </w:r>
      <w:r w:rsidR="00B10DA0" w:rsidRPr="00B65C25">
        <w:rPr>
          <w:rFonts w:ascii="Tahoma" w:hAnsi="Tahoma" w:cs="Tahoma"/>
          <w:sz w:val="20"/>
          <w:szCs w:val="20"/>
        </w:rPr>
        <w:t xml:space="preserve">przez Wykonawcę </w:t>
      </w:r>
      <w:r w:rsidRPr="00B65C25">
        <w:rPr>
          <w:rFonts w:ascii="Tahoma" w:hAnsi="Tahoma" w:cs="Tahoma"/>
          <w:sz w:val="20"/>
          <w:szCs w:val="20"/>
        </w:rPr>
        <w:t>w siedzibie Zamawiającego przy użyciu własnych materiałów i narzędzi, a w przypadku braku możliwości napr</w:t>
      </w:r>
      <w:r w:rsidR="00B10DA0" w:rsidRPr="00B65C25">
        <w:rPr>
          <w:rFonts w:ascii="Tahoma" w:hAnsi="Tahoma" w:cs="Tahoma"/>
          <w:sz w:val="20"/>
          <w:szCs w:val="20"/>
        </w:rPr>
        <w:t xml:space="preserve">awy w siedzibie Zamawiającego </w:t>
      </w:r>
      <w:r w:rsidRPr="00B65C25">
        <w:rPr>
          <w:rFonts w:ascii="Tahoma" w:hAnsi="Tahoma" w:cs="Tahoma"/>
          <w:sz w:val="20"/>
          <w:szCs w:val="20"/>
        </w:rPr>
        <w:t xml:space="preserve"> w siedzibie Wykonawcy</w:t>
      </w:r>
      <w:r w:rsidR="00B10DA0" w:rsidRPr="00B65C25">
        <w:rPr>
          <w:rFonts w:ascii="Tahoma" w:hAnsi="Tahoma" w:cs="Tahoma"/>
          <w:sz w:val="20"/>
          <w:szCs w:val="20"/>
        </w:rPr>
        <w:t>, transport  Aparatu do i z naprawy</w:t>
      </w:r>
      <w:r w:rsidRPr="00B65C25">
        <w:rPr>
          <w:rFonts w:ascii="Tahoma" w:hAnsi="Tahoma" w:cs="Tahoma"/>
          <w:sz w:val="20"/>
          <w:szCs w:val="20"/>
        </w:rPr>
        <w:t xml:space="preserve"> odb</w:t>
      </w:r>
      <w:r w:rsidR="002624B3" w:rsidRPr="00B65C25">
        <w:rPr>
          <w:rFonts w:ascii="Tahoma" w:hAnsi="Tahoma" w:cs="Tahoma"/>
          <w:sz w:val="20"/>
          <w:szCs w:val="20"/>
        </w:rPr>
        <w:t>ędzie</w:t>
      </w:r>
      <w:r w:rsidRPr="00B65C25">
        <w:rPr>
          <w:rFonts w:ascii="Tahoma" w:hAnsi="Tahoma" w:cs="Tahoma"/>
          <w:sz w:val="20"/>
          <w:szCs w:val="20"/>
        </w:rPr>
        <w:t xml:space="preserve"> się na jego koszt i ryzyko.</w:t>
      </w:r>
    </w:p>
    <w:p w14:paraId="48226220" w14:textId="77777777" w:rsidR="00F041BD" w:rsidRPr="00F041BD" w:rsidRDefault="00F041BD" w:rsidP="00F041BD">
      <w:pPr>
        <w:suppressAutoHyphens/>
        <w:autoSpaceDE w:val="0"/>
        <w:spacing w:after="240"/>
        <w:ind w:left="340"/>
        <w:contextualSpacing/>
        <w:jc w:val="both"/>
        <w:rPr>
          <w:rFonts w:eastAsia="Times New Roman"/>
        </w:rPr>
      </w:pPr>
    </w:p>
    <w:p w14:paraId="6A1B3439" w14:textId="77777777" w:rsidR="002B7534" w:rsidRPr="00B65C25" w:rsidRDefault="002B7534" w:rsidP="000F5158">
      <w:pPr>
        <w:spacing w:after="0"/>
        <w:jc w:val="center"/>
        <w:rPr>
          <w:b/>
          <w:kern w:val="2"/>
        </w:rPr>
      </w:pPr>
      <w:r w:rsidRPr="00B65C25">
        <w:rPr>
          <w:b/>
          <w:kern w:val="2"/>
        </w:rPr>
        <w:t>§ 5.</w:t>
      </w:r>
    </w:p>
    <w:p w14:paraId="30AF5D4D" w14:textId="77777777" w:rsidR="002B7534" w:rsidRPr="00032621" w:rsidRDefault="002B7534" w:rsidP="00F041BD">
      <w:pPr>
        <w:spacing w:after="0"/>
        <w:jc w:val="center"/>
        <w:rPr>
          <w:b/>
          <w:kern w:val="2"/>
          <w:u w:val="single"/>
        </w:rPr>
      </w:pPr>
      <w:r w:rsidRPr="00032621">
        <w:rPr>
          <w:b/>
          <w:kern w:val="2"/>
          <w:u w:val="single"/>
        </w:rPr>
        <w:t>WYNAGRODZENIE I WARUNKI PŁATNOŚCI ZA WYROBY MEDYCZNE</w:t>
      </w:r>
      <w:r w:rsidR="002624B3" w:rsidRPr="00032621">
        <w:rPr>
          <w:b/>
          <w:kern w:val="2"/>
          <w:u w:val="single"/>
        </w:rPr>
        <w:t xml:space="preserve">  I DZIERŻAWĘ APARATU</w:t>
      </w:r>
    </w:p>
    <w:p w14:paraId="529B30B5" w14:textId="77777777" w:rsidR="00B20061" w:rsidRPr="00B65C25" w:rsidRDefault="00B20061" w:rsidP="000F5158">
      <w:pPr>
        <w:numPr>
          <w:ilvl w:val="0"/>
          <w:numId w:val="51"/>
        </w:numPr>
        <w:spacing w:after="0" w:line="240" w:lineRule="auto"/>
        <w:jc w:val="both"/>
        <w:rPr>
          <w:bCs/>
          <w:kern w:val="2"/>
        </w:rPr>
      </w:pPr>
      <w:r w:rsidRPr="00B65C25">
        <w:rPr>
          <w:bCs/>
          <w:kern w:val="2"/>
        </w:rPr>
        <w:t>Wynagrodzenie Wykonawcy za dostarczone Wyroby medyczne będzie obliczane zgodnie ze złożoną ofertą i nie może przekroczyć kwoty:</w:t>
      </w:r>
    </w:p>
    <w:p w14:paraId="26A87283" w14:textId="77777777" w:rsidR="00B20061" w:rsidRPr="00B20061" w:rsidRDefault="00B20061" w:rsidP="00B20061">
      <w:pPr>
        <w:spacing w:after="0"/>
        <w:ind w:left="340"/>
        <w:jc w:val="both"/>
        <w:rPr>
          <w:rFonts w:ascii="Tahoma" w:hAnsi="Tahoma" w:cs="Tahoma"/>
          <w:bCs/>
          <w:color w:val="548DD4" w:themeColor="text2" w:themeTint="99"/>
          <w:kern w:val="2"/>
          <w:sz w:val="20"/>
          <w:szCs w:val="20"/>
        </w:rPr>
      </w:pPr>
      <w:r w:rsidRPr="00B20061">
        <w:rPr>
          <w:rFonts w:ascii="Tahoma" w:eastAsia="Calibri" w:hAnsi="Tahoma" w:cs="Tahoma"/>
          <w:b/>
          <w:sz w:val="20"/>
          <w:szCs w:val="20"/>
          <w:lang w:eastAsia="pl-PL"/>
        </w:rPr>
        <w:t>Pakiet  …..</w:t>
      </w:r>
    </w:p>
    <w:p w14:paraId="273DCE81" w14:textId="77777777" w:rsidR="00B20061" w:rsidRPr="00B20061" w:rsidRDefault="00B20061" w:rsidP="00B20061">
      <w:pPr>
        <w:widowControl w:val="0"/>
        <w:suppressAutoHyphens/>
        <w:spacing w:after="0" w:line="240" w:lineRule="auto"/>
        <w:ind w:left="340"/>
        <w:contextualSpacing/>
        <w:jc w:val="both"/>
        <w:rPr>
          <w:rFonts w:ascii="Tahoma" w:eastAsia="Calibri" w:hAnsi="Tahoma" w:cs="Tahoma"/>
          <w:sz w:val="20"/>
          <w:szCs w:val="20"/>
          <w:lang w:eastAsia="pl-PL"/>
        </w:rPr>
      </w:pPr>
      <w:r w:rsidRPr="00B20061">
        <w:rPr>
          <w:rFonts w:ascii="Tahoma" w:eastAsia="Calibri" w:hAnsi="Tahoma" w:cs="Tahoma"/>
          <w:sz w:val="20"/>
          <w:szCs w:val="20"/>
          <w:lang w:eastAsia="pl-PL"/>
        </w:rPr>
        <w:t xml:space="preserve">netto: ..............zł   należny podatek VAT :....................zł </w:t>
      </w:r>
    </w:p>
    <w:p w14:paraId="0927E636" w14:textId="77777777" w:rsidR="00B20061" w:rsidRPr="00B20061" w:rsidRDefault="00B20061" w:rsidP="00B20061">
      <w:pPr>
        <w:widowControl w:val="0"/>
        <w:suppressAutoHyphens/>
        <w:spacing w:after="0" w:line="240" w:lineRule="auto"/>
        <w:ind w:left="340"/>
        <w:contextualSpacing/>
        <w:jc w:val="both"/>
        <w:rPr>
          <w:rFonts w:ascii="Tahoma" w:eastAsia="Calibri" w:hAnsi="Tahoma" w:cs="Tahoma"/>
          <w:sz w:val="20"/>
          <w:szCs w:val="20"/>
          <w:lang w:eastAsia="pl-PL"/>
        </w:rPr>
      </w:pPr>
      <w:r w:rsidRPr="00B20061">
        <w:rPr>
          <w:rFonts w:ascii="Tahoma" w:eastAsia="Calibri" w:hAnsi="Tahoma" w:cs="Tahoma"/>
          <w:b/>
          <w:bCs/>
          <w:sz w:val="20"/>
          <w:szCs w:val="20"/>
          <w:lang w:eastAsia="pl-PL"/>
        </w:rPr>
        <w:t>brutto:</w:t>
      </w:r>
      <w:r w:rsidRPr="00B20061">
        <w:rPr>
          <w:rFonts w:ascii="Tahoma" w:eastAsia="Calibri" w:hAnsi="Tahoma" w:cs="Tahoma"/>
          <w:sz w:val="20"/>
          <w:szCs w:val="20"/>
          <w:lang w:eastAsia="pl-PL"/>
        </w:rPr>
        <w:t>..............zł(słownie:............................</w:t>
      </w:r>
    </w:p>
    <w:p w14:paraId="5AB753B2" w14:textId="77777777" w:rsidR="00B20061" w:rsidRPr="00B20061" w:rsidRDefault="00B20061" w:rsidP="0046434E">
      <w:pPr>
        <w:widowControl w:val="0"/>
        <w:numPr>
          <w:ilvl w:val="0"/>
          <w:numId w:val="51"/>
        </w:numPr>
        <w:suppressAutoHyphens/>
        <w:spacing w:after="0" w:line="240" w:lineRule="auto"/>
        <w:contextualSpacing/>
        <w:jc w:val="both"/>
        <w:rPr>
          <w:rFonts w:ascii="Tahoma" w:eastAsia="Calibri" w:hAnsi="Tahoma" w:cs="Tahoma"/>
          <w:sz w:val="20"/>
          <w:szCs w:val="20"/>
          <w:lang w:eastAsia="pl-PL"/>
        </w:rPr>
      </w:pPr>
      <w:r w:rsidRPr="00B20061">
        <w:rPr>
          <w:rFonts w:ascii="Tahoma" w:eastAsia="Calibri" w:hAnsi="Tahoma" w:cs="Tahoma"/>
          <w:sz w:val="20"/>
          <w:szCs w:val="20"/>
          <w:lang w:eastAsia="pl-PL"/>
        </w:rPr>
        <w:t>Ceny jednostkowe Wyrobów medycznych określone zostały w załączniku nr 1 do umowy.</w:t>
      </w:r>
    </w:p>
    <w:p w14:paraId="4612C8B4" w14:textId="77777777" w:rsidR="00B20061" w:rsidRDefault="00B20061" w:rsidP="0046434E">
      <w:pPr>
        <w:widowControl w:val="0"/>
        <w:numPr>
          <w:ilvl w:val="0"/>
          <w:numId w:val="51"/>
        </w:numPr>
        <w:suppressAutoHyphens/>
        <w:spacing w:after="0" w:line="240" w:lineRule="auto"/>
        <w:contextualSpacing/>
        <w:jc w:val="both"/>
        <w:rPr>
          <w:rFonts w:ascii="Tahoma" w:eastAsia="Calibri" w:hAnsi="Tahoma" w:cs="Tahoma"/>
          <w:sz w:val="20"/>
          <w:szCs w:val="20"/>
          <w:lang w:eastAsia="pl-PL"/>
        </w:rPr>
      </w:pPr>
      <w:r w:rsidRPr="00B20061">
        <w:rPr>
          <w:rFonts w:ascii="Tahoma" w:eastAsia="Calibri" w:hAnsi="Tahoma" w:cs="Tahoma"/>
          <w:sz w:val="20"/>
          <w:szCs w:val="20"/>
          <w:lang w:eastAsia="pl-PL"/>
        </w:rPr>
        <w:t xml:space="preserve">Zapłata za każdą zamówioną przez Zamawiającego i dostarczoną zgodnie z umową partię Wyrobów medycznych nastąpi przelewem na rachunek bankowy Wykonawcy (nr rachunku) ……………………………… w terminie 30 dni od dnia otrzymania przez Zamawiającego faktury VAT </w:t>
      </w:r>
      <w:r w:rsidRPr="00B20061">
        <w:rPr>
          <w:rFonts w:ascii="Tahoma" w:eastAsia="Calibri" w:hAnsi="Tahoma" w:cs="Tahoma"/>
          <w:bCs/>
          <w:sz w:val="20"/>
          <w:szCs w:val="20"/>
          <w:lang w:eastAsia="pl-PL"/>
        </w:rPr>
        <w:t>w formie papierowej na adres Zamawiającego lub w formie elektronicznej poprzez zastosowanie adresu PEF (rodzaj adresu PEF: NIP, numer adresu PEF: 9542274017)</w:t>
      </w:r>
      <w:r w:rsidRPr="00B20061">
        <w:rPr>
          <w:rFonts w:ascii="Tahoma" w:eastAsia="Calibri" w:hAnsi="Tahoma" w:cs="Tahoma"/>
          <w:sz w:val="20"/>
          <w:szCs w:val="20"/>
          <w:lang w:eastAsia="pl-PL"/>
        </w:rPr>
        <w:t xml:space="preserve">.  W przypadku, gdyby Wykonawca zamieścił na fakturze inny termin płatności niż określony w niniejszej umowie obowiązuje termin płatności określony w umowie.    </w:t>
      </w:r>
    </w:p>
    <w:p w14:paraId="59AA7097" w14:textId="77777777" w:rsidR="00D206AE" w:rsidRPr="00B65C25" w:rsidRDefault="00D206AE" w:rsidP="00D206AE">
      <w:pPr>
        <w:pStyle w:val="Akapitzlist"/>
        <w:numPr>
          <w:ilvl w:val="0"/>
          <w:numId w:val="51"/>
        </w:numPr>
        <w:spacing w:after="0"/>
        <w:jc w:val="both"/>
        <w:rPr>
          <w:rFonts w:ascii="Tahoma" w:hAnsi="Tahoma" w:cs="Tahoma"/>
          <w:bCs/>
          <w:kern w:val="2"/>
          <w:sz w:val="20"/>
          <w:szCs w:val="20"/>
        </w:rPr>
      </w:pPr>
      <w:r w:rsidRPr="00B65C25">
        <w:rPr>
          <w:rFonts w:ascii="Tahoma" w:hAnsi="Tahoma" w:cs="Tahoma"/>
          <w:bCs/>
          <w:kern w:val="2"/>
          <w:sz w:val="20"/>
          <w:szCs w:val="20"/>
        </w:rPr>
        <w:t xml:space="preserve">Za dzierżawę Aparatu Zamawiający będzie płacił Wykonawcy </w:t>
      </w:r>
      <w:r w:rsidRPr="00B65C25">
        <w:rPr>
          <w:rFonts w:ascii="Tahoma" w:hAnsi="Tahoma" w:cs="Tahoma"/>
          <w:b/>
          <w:bCs/>
          <w:kern w:val="2"/>
          <w:sz w:val="20"/>
          <w:szCs w:val="20"/>
        </w:rPr>
        <w:t xml:space="preserve">czynsz  dzierżawny  </w:t>
      </w:r>
      <w:r w:rsidRPr="00B65C25">
        <w:rPr>
          <w:rFonts w:ascii="Tahoma" w:hAnsi="Tahoma" w:cs="Tahoma"/>
          <w:bCs/>
          <w:kern w:val="2"/>
          <w:sz w:val="20"/>
          <w:szCs w:val="20"/>
        </w:rPr>
        <w:t xml:space="preserve">w wysokości   </w:t>
      </w:r>
      <w:r w:rsidRPr="00B65C25">
        <w:rPr>
          <w:rFonts w:ascii="Tahoma" w:hAnsi="Tahoma" w:cs="Tahoma"/>
          <w:b/>
          <w:bCs/>
          <w:kern w:val="2"/>
          <w:sz w:val="20"/>
          <w:szCs w:val="20"/>
        </w:rPr>
        <w:t>...................</w:t>
      </w:r>
      <w:r w:rsidRPr="00B65C25">
        <w:rPr>
          <w:rFonts w:ascii="Tahoma" w:hAnsi="Tahoma" w:cs="Tahoma"/>
          <w:bCs/>
          <w:kern w:val="2"/>
          <w:sz w:val="20"/>
          <w:szCs w:val="20"/>
        </w:rPr>
        <w:t xml:space="preserve"> </w:t>
      </w:r>
      <w:r w:rsidRPr="00B65C25">
        <w:rPr>
          <w:rFonts w:ascii="Tahoma" w:hAnsi="Tahoma" w:cs="Tahoma"/>
          <w:b/>
          <w:bCs/>
          <w:kern w:val="2"/>
          <w:sz w:val="20"/>
          <w:szCs w:val="20"/>
        </w:rPr>
        <w:t xml:space="preserve">brutto </w:t>
      </w:r>
      <w:r w:rsidRPr="00B65C25">
        <w:rPr>
          <w:rFonts w:ascii="Tahoma" w:hAnsi="Tahoma" w:cs="Tahoma"/>
          <w:bCs/>
          <w:kern w:val="2"/>
          <w:sz w:val="20"/>
          <w:szCs w:val="20"/>
        </w:rPr>
        <w:t>miesięcznie. W przypadku gdy czynsz jest należny za okres trwający krócej niż miesiąc kalendarzowy Wykonawcy należy się za ten okres czynsz obliczony proporcjonalnie w stosunku do czynszu należnego za cały miesiąc.</w:t>
      </w:r>
    </w:p>
    <w:p w14:paraId="7AAE2A77" w14:textId="77777777" w:rsidR="00D206AE" w:rsidRPr="00B65C25" w:rsidRDefault="00D206AE" w:rsidP="00322B72">
      <w:pPr>
        <w:pStyle w:val="Akapitzlist"/>
        <w:numPr>
          <w:ilvl w:val="0"/>
          <w:numId w:val="51"/>
        </w:numPr>
        <w:spacing w:after="0"/>
        <w:jc w:val="both"/>
        <w:rPr>
          <w:rFonts w:ascii="Tahoma" w:hAnsi="Tahoma" w:cs="Tahoma"/>
          <w:bCs/>
          <w:kern w:val="2"/>
          <w:sz w:val="20"/>
          <w:szCs w:val="20"/>
        </w:rPr>
      </w:pPr>
      <w:r w:rsidRPr="00B65C25">
        <w:rPr>
          <w:rFonts w:ascii="Tahoma" w:hAnsi="Tahoma" w:cs="Tahoma"/>
          <w:bCs/>
          <w:kern w:val="2"/>
          <w:sz w:val="20"/>
          <w:szCs w:val="20"/>
        </w:rPr>
        <w:t xml:space="preserve">Zapłata czynszu będzie następowała na podstawie faktur Wykonawcy wystawianych w ostatnim dniu danego miesiąca kalendarzowego. Czynsz będzie płatny z dołu w okresach miesięcznych (miesiąc kalendarzowy), na numer rachunku bankowego Wykonawcy wskazany w </w:t>
      </w:r>
      <w:r w:rsidRPr="00B65C25">
        <w:rPr>
          <w:rFonts w:ascii="Tahoma" w:hAnsi="Tahoma" w:cs="Tahoma"/>
          <w:sz w:val="20"/>
          <w:szCs w:val="20"/>
        </w:rPr>
        <w:t>§5</w:t>
      </w:r>
      <w:r w:rsidRPr="00B65C25">
        <w:rPr>
          <w:rFonts w:ascii="Tahoma" w:hAnsi="Tahoma" w:cs="Tahoma"/>
          <w:bCs/>
          <w:kern w:val="2"/>
          <w:sz w:val="20"/>
          <w:szCs w:val="20"/>
        </w:rPr>
        <w:t xml:space="preserve">  ust. 3 niniejszej umowy, </w:t>
      </w:r>
      <w:r w:rsidRPr="00B65C25">
        <w:rPr>
          <w:rFonts w:ascii="Tahoma" w:hAnsi="Tahoma" w:cs="Tahoma"/>
          <w:kern w:val="2"/>
          <w:sz w:val="20"/>
          <w:szCs w:val="20"/>
        </w:rPr>
        <w:t>w terminie</w:t>
      </w:r>
      <w:r w:rsidRPr="00B65C25">
        <w:rPr>
          <w:rFonts w:ascii="Tahoma" w:hAnsi="Tahoma" w:cs="Tahoma"/>
          <w:bCs/>
          <w:kern w:val="2"/>
          <w:sz w:val="20"/>
          <w:szCs w:val="20"/>
        </w:rPr>
        <w:t xml:space="preserve"> 30 dni od dnia otrzymania przez Zamawiającego prawidłowej i wystawionej zgodnie z umową faktury VAT.</w:t>
      </w:r>
    </w:p>
    <w:p w14:paraId="06A020BA" w14:textId="77777777" w:rsidR="00B20061" w:rsidRPr="00B20061" w:rsidRDefault="00B20061" w:rsidP="0046434E">
      <w:pPr>
        <w:widowControl w:val="0"/>
        <w:numPr>
          <w:ilvl w:val="0"/>
          <w:numId w:val="51"/>
        </w:numPr>
        <w:suppressAutoHyphens/>
        <w:spacing w:after="0" w:line="240" w:lineRule="auto"/>
        <w:contextualSpacing/>
        <w:jc w:val="both"/>
        <w:rPr>
          <w:rFonts w:ascii="Tahoma" w:eastAsia="Calibri" w:hAnsi="Tahoma" w:cs="Tahoma"/>
          <w:sz w:val="20"/>
          <w:szCs w:val="20"/>
          <w:lang w:eastAsia="pl-PL"/>
        </w:rPr>
      </w:pPr>
      <w:r w:rsidRPr="00B20061">
        <w:rPr>
          <w:rFonts w:ascii="Tahoma" w:eastAsia="Calibri" w:hAnsi="Tahoma" w:cs="Tahoma"/>
          <w:sz w:val="20"/>
          <w:szCs w:val="20"/>
          <w:lang w:eastAsia="pl-PL"/>
        </w:rPr>
        <w:t>Za datę dokonania zapłaty przyjmuje się datę obciążenia rachunku bankowego Zamawiającego.</w:t>
      </w:r>
    </w:p>
    <w:p w14:paraId="48143F09" w14:textId="77777777" w:rsidR="00B20061" w:rsidRPr="00B20061" w:rsidRDefault="00B20061" w:rsidP="0046434E">
      <w:pPr>
        <w:numPr>
          <w:ilvl w:val="0"/>
          <w:numId w:val="61"/>
        </w:numPr>
        <w:spacing w:after="0"/>
        <w:contextualSpacing/>
        <w:jc w:val="both"/>
        <w:rPr>
          <w:rFonts w:ascii="Tahoma" w:eastAsia="Calibri" w:hAnsi="Tahoma" w:cs="Tahoma"/>
          <w:sz w:val="20"/>
          <w:szCs w:val="20"/>
          <w:lang w:eastAsia="pl-PL"/>
        </w:rPr>
      </w:pPr>
      <w:r w:rsidRPr="00B20061">
        <w:rPr>
          <w:rFonts w:ascii="Tahoma" w:eastAsia="Times New Roman" w:hAnsi="Tahoma" w:cs="Tahoma"/>
          <w:sz w:val="20"/>
          <w:szCs w:val="20"/>
          <w:lang w:eastAsia="pl-PL"/>
        </w:rPr>
        <w:lastRenderedPageBreak/>
        <w:t>Na podstawie art. 12 ust. 4i i 4j oraz art. 15d ustawy o podatku dochodowym od osób prawnych (tekst jednolity: DZ.U. 2020 poz. 1406 z późn.zm.):</w:t>
      </w:r>
    </w:p>
    <w:p w14:paraId="4BC31057" w14:textId="77777777" w:rsidR="00B20061" w:rsidRPr="00B20061" w:rsidRDefault="00B20061" w:rsidP="0046434E">
      <w:pPr>
        <w:widowControl w:val="0"/>
        <w:numPr>
          <w:ilvl w:val="1"/>
          <w:numId w:val="61"/>
        </w:numPr>
        <w:suppressAutoHyphens/>
        <w:spacing w:after="0" w:line="240" w:lineRule="auto"/>
        <w:contextualSpacing/>
        <w:jc w:val="both"/>
        <w:rPr>
          <w:rFonts w:ascii="Tahoma" w:eastAsia="Times New Roman" w:hAnsi="Tahoma" w:cs="Tahoma"/>
          <w:sz w:val="20"/>
          <w:szCs w:val="20"/>
          <w:lang w:eastAsia="pl-PL"/>
        </w:rPr>
      </w:pPr>
      <w:r w:rsidRPr="00B20061">
        <w:rPr>
          <w:rFonts w:ascii="Tahoma" w:eastAsia="Times New Roman"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56ABCE" w14:textId="77777777" w:rsidR="00B20061" w:rsidRPr="00B20061" w:rsidRDefault="00B20061" w:rsidP="0046434E">
      <w:pPr>
        <w:widowControl w:val="0"/>
        <w:numPr>
          <w:ilvl w:val="1"/>
          <w:numId w:val="61"/>
        </w:numPr>
        <w:suppressAutoHyphens/>
        <w:spacing w:after="0" w:line="240" w:lineRule="auto"/>
        <w:contextualSpacing/>
        <w:jc w:val="both"/>
        <w:rPr>
          <w:rFonts w:ascii="Tahoma" w:eastAsia="Times New Roman" w:hAnsi="Tahoma" w:cs="Tahoma"/>
          <w:sz w:val="20"/>
          <w:szCs w:val="20"/>
          <w:lang w:eastAsia="pl-PL"/>
        </w:rPr>
      </w:pPr>
      <w:r w:rsidRPr="00B20061">
        <w:rPr>
          <w:rFonts w:ascii="Tahoma" w:eastAsia="Times New Roman"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B20061">
          <w:rPr>
            <w:rFonts w:ascii="Tahoma" w:eastAsia="Times New Roman" w:hAnsi="Tahoma" w:cs="Tahoma"/>
            <w:color w:val="0000FF"/>
            <w:sz w:val="20"/>
            <w:szCs w:val="20"/>
            <w:u w:val="single"/>
            <w:lang w:eastAsia="pl-PL"/>
          </w:rPr>
          <w:t>ksiegowosc@uck.katowice.pl</w:t>
        </w:r>
      </w:hyperlink>
      <w:r w:rsidRPr="00B20061">
        <w:rPr>
          <w:rFonts w:ascii="Tahoma" w:eastAsia="Times New Roman"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909BB47" w14:textId="77777777" w:rsidR="00B20061" w:rsidRPr="00B20061" w:rsidRDefault="00B20061" w:rsidP="0046434E">
      <w:pPr>
        <w:widowControl w:val="0"/>
        <w:numPr>
          <w:ilvl w:val="1"/>
          <w:numId w:val="61"/>
        </w:numPr>
        <w:suppressAutoHyphens/>
        <w:spacing w:after="0" w:line="240" w:lineRule="auto"/>
        <w:contextualSpacing/>
        <w:jc w:val="both"/>
        <w:rPr>
          <w:rFonts w:ascii="Tahoma" w:eastAsia="Times New Roman" w:hAnsi="Tahoma" w:cs="Tahoma"/>
          <w:sz w:val="20"/>
          <w:szCs w:val="20"/>
          <w:lang w:eastAsia="pl-PL"/>
        </w:rPr>
      </w:pPr>
      <w:r w:rsidRPr="00B20061">
        <w:rPr>
          <w:rFonts w:ascii="Tahoma" w:eastAsia="Times New Roman"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626A89" w14:textId="77777777" w:rsidR="00C722F8" w:rsidRPr="00B10DA0" w:rsidRDefault="00B20061" w:rsidP="00B10DA0">
      <w:pPr>
        <w:widowControl w:val="0"/>
        <w:numPr>
          <w:ilvl w:val="1"/>
          <w:numId w:val="61"/>
        </w:numPr>
        <w:suppressAutoHyphens/>
        <w:spacing w:after="0" w:line="240" w:lineRule="auto"/>
        <w:contextualSpacing/>
        <w:jc w:val="both"/>
        <w:rPr>
          <w:rFonts w:ascii="Tahoma" w:eastAsia="Calibri" w:hAnsi="Tahoma" w:cs="Tahoma"/>
          <w:sz w:val="20"/>
          <w:szCs w:val="20"/>
          <w:lang w:eastAsia="pl-PL"/>
        </w:rPr>
      </w:pPr>
      <w:r w:rsidRPr="00B20061">
        <w:rPr>
          <w:rFonts w:ascii="Tahoma" w:eastAsia="Times New Roman"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B9DD824" w14:textId="77777777" w:rsidR="002B7534" w:rsidRPr="00B65C25" w:rsidRDefault="002B7534" w:rsidP="00C722F8">
      <w:pPr>
        <w:spacing w:after="0"/>
        <w:jc w:val="center"/>
        <w:rPr>
          <w:b/>
          <w:kern w:val="2"/>
        </w:rPr>
      </w:pPr>
      <w:r w:rsidRPr="00B65C25">
        <w:rPr>
          <w:b/>
          <w:kern w:val="2"/>
        </w:rPr>
        <w:t xml:space="preserve">§ </w:t>
      </w:r>
      <w:r w:rsidR="00D206AE" w:rsidRPr="00B65C25">
        <w:rPr>
          <w:b/>
          <w:kern w:val="2"/>
        </w:rPr>
        <w:t>6</w:t>
      </w:r>
      <w:r w:rsidRPr="00B65C25">
        <w:rPr>
          <w:b/>
          <w:kern w:val="2"/>
        </w:rPr>
        <w:t>.</w:t>
      </w:r>
    </w:p>
    <w:p w14:paraId="2179DD22" w14:textId="77777777" w:rsidR="00134369" w:rsidRPr="00B65C25" w:rsidRDefault="002B7534" w:rsidP="004E0129">
      <w:pPr>
        <w:spacing w:after="0" w:line="240" w:lineRule="auto"/>
        <w:jc w:val="center"/>
        <w:rPr>
          <w:b/>
          <w:kern w:val="2"/>
          <w:u w:val="single"/>
        </w:rPr>
      </w:pPr>
      <w:r w:rsidRPr="00B65C25">
        <w:rPr>
          <w:b/>
          <w:kern w:val="2"/>
          <w:u w:val="single"/>
        </w:rPr>
        <w:t>REKLAMACJE</w:t>
      </w:r>
    </w:p>
    <w:p w14:paraId="5B252529" w14:textId="77777777" w:rsidR="00134369" w:rsidRPr="00134369" w:rsidRDefault="00134369" w:rsidP="0046434E">
      <w:pPr>
        <w:numPr>
          <w:ilvl w:val="0"/>
          <w:numId w:val="60"/>
        </w:numPr>
        <w:spacing w:after="100" w:afterAutospacing="1" w:line="240" w:lineRule="auto"/>
        <w:jc w:val="both"/>
        <w:rPr>
          <w:rFonts w:ascii="Tahoma" w:eastAsia="Calibri" w:hAnsi="Tahoma" w:cs="Tahoma"/>
          <w:bCs/>
          <w:color w:val="000000"/>
          <w:kern w:val="2"/>
          <w:sz w:val="20"/>
          <w:szCs w:val="20"/>
          <w:lang w:eastAsia="ar-SA"/>
        </w:rPr>
      </w:pPr>
      <w:r w:rsidRPr="00134369">
        <w:rPr>
          <w:rFonts w:ascii="Tahoma" w:eastAsia="Calibri" w:hAnsi="Tahoma" w:cs="Tahoma"/>
          <w:bCs/>
          <w:color w:val="000000"/>
          <w:kern w:val="2"/>
          <w:sz w:val="20"/>
          <w:szCs w:val="20"/>
          <w:lang w:eastAsia="ar-SA"/>
        </w:rPr>
        <w:t xml:space="preserve"> 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3B0F7E7F" w14:textId="77777777" w:rsidR="00134369" w:rsidRPr="00134369" w:rsidRDefault="00134369" w:rsidP="0046434E">
      <w:pPr>
        <w:widowControl w:val="0"/>
        <w:numPr>
          <w:ilvl w:val="0"/>
          <w:numId w:val="60"/>
        </w:numPr>
        <w:suppressAutoHyphens/>
        <w:spacing w:after="0" w:line="240" w:lineRule="auto"/>
        <w:jc w:val="both"/>
        <w:rPr>
          <w:rFonts w:ascii="Tahoma" w:eastAsia="Calibri" w:hAnsi="Tahoma" w:cs="Tahoma"/>
          <w:sz w:val="20"/>
          <w:szCs w:val="20"/>
          <w:lang w:eastAsia="ar-SA"/>
        </w:rPr>
      </w:pPr>
      <w:r w:rsidRPr="00134369">
        <w:rPr>
          <w:rFonts w:ascii="Tahoma" w:eastAsia="Calibri" w:hAnsi="Tahoma" w:cs="Tahoma"/>
          <w:sz w:val="20"/>
          <w:szCs w:val="20"/>
          <w:lang w:eastAsia="ar-SA"/>
        </w:rPr>
        <w:t>Wykonawca w terminie 5 dni roboczych od dnia zgłoszenia reklamacji uzupełni braki ilościowe, wymieni wadliwe Wyroby medyczne na wolne od wad lub na zgodne ze złożoną ofertą.</w:t>
      </w:r>
    </w:p>
    <w:p w14:paraId="5C74977D" w14:textId="77777777" w:rsidR="00134369" w:rsidRPr="00134369" w:rsidRDefault="00134369" w:rsidP="0046434E">
      <w:pPr>
        <w:numPr>
          <w:ilvl w:val="0"/>
          <w:numId w:val="60"/>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134369">
        <w:rPr>
          <w:rFonts w:ascii="Tahoma" w:eastAsia="Calibri" w:hAnsi="Tahoma" w:cs="Tahoma"/>
          <w:bCs/>
          <w:kern w:val="2"/>
          <w:sz w:val="20"/>
          <w:szCs w:val="20"/>
          <w:lang w:eastAsia="ar-SA"/>
        </w:rPr>
        <w:t>W przypadku stwierdzenia</w:t>
      </w:r>
      <w:r w:rsidRPr="00134369">
        <w:rPr>
          <w:rFonts w:ascii="Tahoma" w:eastAsia="Calibri" w:hAnsi="Tahoma" w:cs="Tahoma"/>
          <w:bCs/>
          <w:color w:val="000000"/>
          <w:kern w:val="2"/>
          <w:sz w:val="20"/>
          <w:szCs w:val="20"/>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7FE48FF1" w14:textId="77777777" w:rsidR="00134369" w:rsidRPr="00151AE8" w:rsidRDefault="00134369" w:rsidP="0046434E">
      <w:pPr>
        <w:numPr>
          <w:ilvl w:val="0"/>
          <w:numId w:val="6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34369">
        <w:rPr>
          <w:rFonts w:ascii="Tahoma" w:eastAsia="Calibri" w:hAnsi="Tahoma" w:cs="Tahoma"/>
          <w:bCs/>
          <w:color w:val="000000"/>
          <w:kern w:val="2"/>
          <w:sz w:val="20"/>
          <w:szCs w:val="20"/>
          <w:lang w:eastAsia="ar-SA"/>
        </w:rPr>
        <w:t>Wszelkie koszty związane z usunięciem uchybień objętych reklamacją Zamawiającego obciążają Wykonawcę</w:t>
      </w:r>
      <w:r w:rsidRPr="00151AE8">
        <w:rPr>
          <w:rFonts w:ascii="Times New Roman" w:eastAsia="Calibri" w:hAnsi="Times New Roman" w:cs="Times New Roman"/>
          <w:bCs/>
          <w:color w:val="000000"/>
          <w:kern w:val="2"/>
          <w:sz w:val="24"/>
          <w:szCs w:val="24"/>
          <w:lang w:eastAsia="ar-SA"/>
        </w:rPr>
        <w:t>.</w:t>
      </w:r>
    </w:p>
    <w:p w14:paraId="7E730237" w14:textId="77777777" w:rsidR="002B7534" w:rsidRPr="00B65C25" w:rsidRDefault="002B7534" w:rsidP="00134369">
      <w:pPr>
        <w:spacing w:after="0"/>
        <w:jc w:val="center"/>
        <w:rPr>
          <w:b/>
          <w:kern w:val="2"/>
        </w:rPr>
      </w:pPr>
      <w:r w:rsidRPr="00B65C25">
        <w:rPr>
          <w:b/>
          <w:kern w:val="2"/>
        </w:rPr>
        <w:t xml:space="preserve">§ </w:t>
      </w:r>
      <w:r w:rsidR="00D206AE" w:rsidRPr="00B65C25">
        <w:rPr>
          <w:b/>
          <w:kern w:val="2"/>
        </w:rPr>
        <w:t>7</w:t>
      </w:r>
      <w:r w:rsidRPr="00B65C25">
        <w:rPr>
          <w:b/>
          <w:kern w:val="2"/>
        </w:rPr>
        <w:t>.</w:t>
      </w:r>
    </w:p>
    <w:p w14:paraId="1D28E6F4" w14:textId="77777777" w:rsidR="00C82A97" w:rsidRPr="00931D9B" w:rsidRDefault="00C82A97" w:rsidP="00C82A97">
      <w:pPr>
        <w:spacing w:after="0" w:line="240" w:lineRule="auto"/>
        <w:jc w:val="center"/>
        <w:rPr>
          <w:rFonts w:ascii="Tahoma" w:eastAsia="Calibri" w:hAnsi="Tahoma" w:cs="Tahoma"/>
          <w:b/>
          <w:bCs/>
          <w:sz w:val="20"/>
          <w:szCs w:val="20"/>
          <w:u w:val="single"/>
          <w:lang w:eastAsia="pl-PL"/>
        </w:rPr>
      </w:pPr>
      <w:r w:rsidRPr="00931D9B">
        <w:rPr>
          <w:rFonts w:ascii="Tahoma" w:eastAsia="Calibri" w:hAnsi="Tahoma" w:cs="Tahoma"/>
          <w:b/>
          <w:bCs/>
          <w:sz w:val="20"/>
          <w:szCs w:val="20"/>
          <w:u w:val="single"/>
          <w:lang w:eastAsia="pl-PL"/>
        </w:rPr>
        <w:t>KARY UMOWNE</w:t>
      </w:r>
    </w:p>
    <w:p w14:paraId="4530D291" w14:textId="77777777" w:rsidR="00C82A97" w:rsidRPr="00931D9B" w:rsidRDefault="00C82A97" w:rsidP="0046434E">
      <w:pPr>
        <w:numPr>
          <w:ilvl w:val="0"/>
          <w:numId w:val="62"/>
        </w:numPr>
        <w:spacing w:after="0" w:line="240" w:lineRule="auto"/>
        <w:jc w:val="both"/>
        <w:rPr>
          <w:rFonts w:ascii="Tahoma" w:eastAsia="Calibri" w:hAnsi="Tahoma" w:cs="Tahoma"/>
          <w:sz w:val="20"/>
          <w:szCs w:val="20"/>
          <w:lang w:eastAsia="pl-PL"/>
        </w:rPr>
      </w:pPr>
      <w:r w:rsidRPr="00931D9B">
        <w:rPr>
          <w:rFonts w:ascii="Tahoma" w:eastAsia="Calibri" w:hAnsi="Tahoma" w:cs="Tahoma"/>
          <w:bCs/>
          <w:color w:val="000000"/>
          <w:kern w:val="2"/>
          <w:sz w:val="20"/>
          <w:szCs w:val="20"/>
          <w:lang w:eastAsia="ar-SA"/>
        </w:rPr>
        <w:t>Wykonawca</w:t>
      </w:r>
      <w:r w:rsidRPr="00931D9B">
        <w:rPr>
          <w:rFonts w:ascii="Tahoma" w:eastAsia="Calibri" w:hAnsi="Tahoma" w:cs="Tahoma"/>
          <w:i/>
          <w:iCs/>
          <w:sz w:val="20"/>
          <w:szCs w:val="20"/>
          <w:lang w:eastAsia="pl-PL"/>
        </w:rPr>
        <w:t xml:space="preserve"> </w:t>
      </w:r>
      <w:r w:rsidRPr="00931D9B">
        <w:rPr>
          <w:rFonts w:ascii="Tahoma" w:eastAsia="Calibri" w:hAnsi="Tahoma" w:cs="Tahoma"/>
          <w:sz w:val="20"/>
          <w:szCs w:val="20"/>
          <w:lang w:eastAsia="pl-PL"/>
        </w:rPr>
        <w:t>zapłaci Zamawiającemu kary umowne:</w:t>
      </w:r>
    </w:p>
    <w:p w14:paraId="7D0AD9CA" w14:textId="77777777" w:rsidR="00C82A97" w:rsidRPr="00931D9B" w:rsidRDefault="00C82A97" w:rsidP="0046434E">
      <w:pPr>
        <w:widowControl w:val="0"/>
        <w:numPr>
          <w:ilvl w:val="0"/>
          <w:numId w:val="52"/>
        </w:numPr>
        <w:suppressAutoHyphens/>
        <w:autoSpaceDE w:val="0"/>
        <w:spacing w:after="0" w:line="240" w:lineRule="auto"/>
        <w:contextualSpacing/>
        <w:jc w:val="both"/>
        <w:rPr>
          <w:rFonts w:ascii="Tahoma" w:eastAsia="Calibri" w:hAnsi="Tahoma" w:cs="Tahoma"/>
          <w:sz w:val="20"/>
          <w:szCs w:val="20"/>
          <w:lang w:eastAsia="pl-PL"/>
        </w:rPr>
      </w:pPr>
      <w:r w:rsidRPr="00931D9B">
        <w:rPr>
          <w:rFonts w:ascii="Tahoma" w:eastAsia="Calibri" w:hAnsi="Tahoma" w:cs="Tahoma"/>
          <w:sz w:val="20"/>
          <w:szCs w:val="20"/>
          <w:lang w:eastAsia="pl-PL"/>
        </w:rPr>
        <w:t>w wysokości 1% wartości brutto Wyrobów medycznych, niedostarczonych w ramach danego zamówienia częściowego za każdy dzień zwłoki w dostawie,</w:t>
      </w:r>
    </w:p>
    <w:p w14:paraId="245227C6" w14:textId="77777777" w:rsidR="00C82A97" w:rsidRPr="00931D9B" w:rsidRDefault="00C82A97" w:rsidP="0046434E">
      <w:pPr>
        <w:widowControl w:val="0"/>
        <w:numPr>
          <w:ilvl w:val="0"/>
          <w:numId w:val="52"/>
        </w:numPr>
        <w:suppressAutoHyphens/>
        <w:autoSpaceDE w:val="0"/>
        <w:spacing w:after="0" w:line="240" w:lineRule="auto"/>
        <w:contextualSpacing/>
        <w:jc w:val="both"/>
        <w:rPr>
          <w:rFonts w:ascii="Tahoma" w:eastAsia="Calibri" w:hAnsi="Tahoma" w:cs="Tahoma"/>
          <w:sz w:val="20"/>
          <w:szCs w:val="20"/>
          <w:lang w:eastAsia="pl-PL"/>
        </w:rPr>
      </w:pPr>
      <w:r w:rsidRPr="00931D9B">
        <w:rPr>
          <w:rFonts w:ascii="Tahoma" w:eastAsia="Calibri" w:hAnsi="Tahoma" w:cs="Tahoma"/>
          <w:sz w:val="20"/>
          <w:szCs w:val="20"/>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7ECCA779" w14:textId="77777777" w:rsidR="00C82A97" w:rsidRPr="00CA1A13" w:rsidRDefault="00C82A97" w:rsidP="0046434E">
      <w:pPr>
        <w:widowControl w:val="0"/>
        <w:numPr>
          <w:ilvl w:val="0"/>
          <w:numId w:val="52"/>
        </w:numPr>
        <w:suppressAutoHyphens/>
        <w:autoSpaceDE w:val="0"/>
        <w:spacing w:after="0" w:line="240" w:lineRule="auto"/>
        <w:contextualSpacing/>
        <w:jc w:val="both"/>
        <w:rPr>
          <w:rFonts w:ascii="Tahoma" w:eastAsia="Calibri" w:hAnsi="Tahoma" w:cs="Tahoma"/>
          <w:sz w:val="20"/>
          <w:szCs w:val="20"/>
          <w:lang w:eastAsia="pl-PL"/>
        </w:rPr>
      </w:pPr>
      <w:r w:rsidRPr="00931D9B">
        <w:rPr>
          <w:rFonts w:ascii="Tahoma" w:eastAsia="Calibri" w:hAnsi="Tahoma" w:cs="Tahoma"/>
          <w:kern w:val="2"/>
          <w:sz w:val="20"/>
          <w:szCs w:val="20"/>
          <w:lang w:eastAsia="pl-PL"/>
        </w:rPr>
        <w:t xml:space="preserve">w wysokości 10% kwoty wynagrodzenia brutto za daną część zamówienia określonego w § </w:t>
      </w:r>
      <w:r w:rsidR="00931D9B" w:rsidRPr="00931D9B">
        <w:rPr>
          <w:rFonts w:ascii="Tahoma" w:eastAsia="Calibri" w:hAnsi="Tahoma" w:cs="Tahoma"/>
          <w:kern w:val="2"/>
          <w:sz w:val="20"/>
          <w:szCs w:val="20"/>
          <w:lang w:eastAsia="pl-PL"/>
        </w:rPr>
        <w:t>5</w:t>
      </w:r>
      <w:r w:rsidRPr="00931D9B">
        <w:rPr>
          <w:rFonts w:ascii="Tahoma" w:eastAsia="Calibri" w:hAnsi="Tahoma" w:cs="Tahoma"/>
          <w:kern w:val="2"/>
          <w:sz w:val="20"/>
          <w:szCs w:val="20"/>
          <w:lang w:eastAsia="pl-PL"/>
        </w:rPr>
        <w:t xml:space="preserve"> </w:t>
      </w:r>
      <w:r w:rsidRPr="00931D9B">
        <w:rPr>
          <w:rFonts w:ascii="Tahoma" w:eastAsia="Calibri" w:hAnsi="Tahoma" w:cs="Tahoma"/>
          <w:kern w:val="2"/>
          <w:sz w:val="20"/>
          <w:szCs w:val="20"/>
          <w:lang w:eastAsia="pl-PL"/>
        </w:rPr>
        <w:lastRenderedPageBreak/>
        <w:t>ust. 1 niniejszej umowy – w przypadku, gdy dojdzie do rozwiązania umowy ze skutkiem natychmiastowym lub odstąpienia od umowy z przyczyn, za które odpowiada Wykonawca.</w:t>
      </w:r>
    </w:p>
    <w:p w14:paraId="0C41D747" w14:textId="77777777" w:rsidR="00CA1A13" w:rsidRPr="00CA1A13" w:rsidRDefault="00CA1A13" w:rsidP="0046434E">
      <w:pPr>
        <w:numPr>
          <w:ilvl w:val="0"/>
          <w:numId w:val="52"/>
        </w:numPr>
        <w:spacing w:after="0" w:line="240" w:lineRule="auto"/>
        <w:jc w:val="both"/>
        <w:rPr>
          <w:rFonts w:ascii="Tahoma" w:eastAsia="Arial Unicode MS" w:hAnsi="Tahoma" w:cs="Tahoma"/>
          <w:kern w:val="2"/>
          <w:sz w:val="20"/>
          <w:szCs w:val="20"/>
          <w:lang w:eastAsia="pl-PL"/>
        </w:rPr>
      </w:pPr>
      <w:r w:rsidRPr="00CA1A13">
        <w:rPr>
          <w:rFonts w:ascii="Tahoma" w:eastAsia="Arial Unicode MS" w:hAnsi="Tahoma" w:cs="Tahoma"/>
          <w:kern w:val="2"/>
          <w:sz w:val="20"/>
          <w:szCs w:val="20"/>
          <w:lang w:eastAsia="pl-PL"/>
        </w:rPr>
        <w:t xml:space="preserve">w wysokości 50,00 zł (słownie: pięćdziesiąt złotych 00/100) za każdy dzień </w:t>
      </w:r>
      <w:r w:rsidR="00917BDC">
        <w:rPr>
          <w:rFonts w:ascii="Tahoma" w:eastAsia="Arial Unicode MS" w:hAnsi="Tahoma" w:cs="Tahoma"/>
          <w:kern w:val="2"/>
          <w:sz w:val="20"/>
          <w:szCs w:val="20"/>
          <w:lang w:eastAsia="pl-PL"/>
        </w:rPr>
        <w:t>zwłoki</w:t>
      </w:r>
      <w:r w:rsidRPr="00CA1A13">
        <w:rPr>
          <w:rFonts w:ascii="Tahoma" w:eastAsia="Arial Unicode MS" w:hAnsi="Tahoma" w:cs="Tahoma"/>
          <w:kern w:val="2"/>
          <w:sz w:val="20"/>
          <w:szCs w:val="20"/>
          <w:lang w:eastAsia="pl-PL"/>
        </w:rPr>
        <w:br/>
        <w:t xml:space="preserve"> w wykonaniu przez Wykonawcę któregokolwiek z obowiązków, o których mowa w § 3 ust. 1 umowy,</w:t>
      </w:r>
    </w:p>
    <w:p w14:paraId="54EC7E42" w14:textId="77777777" w:rsidR="00CA1A13" w:rsidRPr="00CA1A13" w:rsidRDefault="00CA1A13" w:rsidP="0046434E">
      <w:pPr>
        <w:numPr>
          <w:ilvl w:val="0"/>
          <w:numId w:val="52"/>
        </w:numPr>
        <w:spacing w:after="0" w:line="240" w:lineRule="auto"/>
        <w:jc w:val="both"/>
        <w:rPr>
          <w:rFonts w:ascii="Tahoma" w:eastAsia="Arial Unicode MS" w:hAnsi="Tahoma" w:cs="Tahoma"/>
          <w:kern w:val="2"/>
          <w:sz w:val="20"/>
          <w:szCs w:val="20"/>
          <w:lang w:eastAsia="pl-PL"/>
        </w:rPr>
      </w:pPr>
      <w:r w:rsidRPr="00CA1A13">
        <w:rPr>
          <w:rFonts w:ascii="Tahoma" w:eastAsia="Arial Unicode MS" w:hAnsi="Tahoma" w:cs="Tahoma"/>
          <w:kern w:val="2"/>
          <w:sz w:val="20"/>
          <w:szCs w:val="20"/>
          <w:lang w:eastAsia="pl-PL"/>
        </w:rPr>
        <w:t xml:space="preserve">w wysokości 50,00 zł (słownie: pięćdziesiąt złotych 00/100) za każdy dzień </w:t>
      </w:r>
      <w:r w:rsidR="00917BDC">
        <w:rPr>
          <w:rFonts w:ascii="Tahoma" w:eastAsia="Arial Unicode MS" w:hAnsi="Tahoma" w:cs="Tahoma"/>
          <w:kern w:val="2"/>
          <w:sz w:val="20"/>
          <w:szCs w:val="20"/>
          <w:lang w:eastAsia="pl-PL"/>
        </w:rPr>
        <w:t>zwłoki</w:t>
      </w:r>
      <w:r w:rsidRPr="00CA1A13">
        <w:rPr>
          <w:rFonts w:ascii="Tahoma" w:eastAsia="Arial Unicode MS" w:hAnsi="Tahoma" w:cs="Tahoma"/>
          <w:kern w:val="2"/>
          <w:sz w:val="20"/>
          <w:szCs w:val="20"/>
          <w:lang w:eastAsia="pl-PL"/>
        </w:rPr>
        <w:br/>
        <w:t xml:space="preserve"> w wykonaniu naprawy </w:t>
      </w:r>
      <w:r>
        <w:rPr>
          <w:rFonts w:ascii="Tahoma" w:eastAsia="Arial Unicode MS" w:hAnsi="Tahoma" w:cs="Tahoma"/>
          <w:kern w:val="2"/>
          <w:sz w:val="20"/>
          <w:szCs w:val="20"/>
          <w:lang w:eastAsia="pl-PL"/>
        </w:rPr>
        <w:t>Aparatu</w:t>
      </w:r>
      <w:r w:rsidRPr="00CA1A13">
        <w:rPr>
          <w:rFonts w:ascii="Tahoma" w:eastAsia="Arial Unicode MS" w:hAnsi="Tahoma" w:cs="Tahoma"/>
          <w:kern w:val="2"/>
          <w:sz w:val="20"/>
          <w:szCs w:val="20"/>
          <w:lang w:eastAsia="pl-PL"/>
        </w:rPr>
        <w:t xml:space="preserve"> względem terminu, o którym mowa w § 4 ust. 2 niniejszej umowy chyba, że w tym terminie dostarczy urządzenie zastępcze na zasadach określonych w § 4 ust. 3 umowy.</w:t>
      </w:r>
    </w:p>
    <w:p w14:paraId="0FB47E0D" w14:textId="77777777" w:rsidR="00CA1A13" w:rsidRPr="00CA1A13" w:rsidRDefault="00CA1A13" w:rsidP="0046434E">
      <w:pPr>
        <w:numPr>
          <w:ilvl w:val="0"/>
          <w:numId w:val="52"/>
        </w:numPr>
        <w:spacing w:after="0" w:line="240" w:lineRule="auto"/>
        <w:jc w:val="both"/>
        <w:rPr>
          <w:rFonts w:ascii="Tahoma" w:eastAsia="Arial Unicode MS" w:hAnsi="Tahoma" w:cs="Tahoma"/>
          <w:kern w:val="2"/>
          <w:sz w:val="20"/>
          <w:szCs w:val="20"/>
          <w:lang w:eastAsia="pl-PL"/>
        </w:rPr>
      </w:pPr>
      <w:r w:rsidRPr="00CA1A13">
        <w:rPr>
          <w:rFonts w:ascii="Tahoma" w:eastAsia="Arial Unicode MS" w:hAnsi="Tahoma" w:cs="Tahoma"/>
          <w:kern w:val="2"/>
          <w:sz w:val="20"/>
          <w:szCs w:val="20"/>
          <w:lang w:eastAsia="pl-PL"/>
        </w:rPr>
        <w:t>w wysokości 50,00 zł (słownie: pięćdziesiąt złotych 00/100) za każdy dzień opóźnienia</w:t>
      </w:r>
      <w:r w:rsidRPr="00CA1A13">
        <w:rPr>
          <w:rFonts w:ascii="Tahoma" w:eastAsia="Arial Unicode MS" w:hAnsi="Tahoma" w:cs="Tahoma"/>
          <w:kern w:val="2"/>
          <w:sz w:val="20"/>
          <w:szCs w:val="20"/>
          <w:lang w:eastAsia="pl-PL"/>
        </w:rPr>
        <w:br/>
        <w:t xml:space="preserve"> w wykonaniu przeglądu technicznego </w:t>
      </w:r>
      <w:r w:rsidR="00DB203D">
        <w:rPr>
          <w:rFonts w:ascii="Tahoma" w:eastAsia="Arial Unicode MS" w:hAnsi="Tahoma" w:cs="Tahoma"/>
          <w:kern w:val="2"/>
          <w:sz w:val="20"/>
          <w:szCs w:val="20"/>
          <w:lang w:eastAsia="pl-PL"/>
        </w:rPr>
        <w:t>Aparatu</w:t>
      </w:r>
      <w:r w:rsidRPr="00CA1A13">
        <w:rPr>
          <w:rFonts w:ascii="Tahoma" w:eastAsia="Arial Unicode MS" w:hAnsi="Tahoma" w:cs="Tahoma"/>
          <w:kern w:val="2"/>
          <w:sz w:val="20"/>
          <w:szCs w:val="20"/>
          <w:lang w:eastAsia="pl-PL"/>
        </w:rPr>
        <w:t xml:space="preserve"> względem terminu, o którym mowa w § 4 ust. </w:t>
      </w:r>
      <w:r w:rsidR="000F5158">
        <w:rPr>
          <w:rFonts w:ascii="Tahoma" w:eastAsia="Arial Unicode MS" w:hAnsi="Tahoma" w:cs="Tahoma"/>
          <w:kern w:val="2"/>
          <w:sz w:val="20"/>
          <w:szCs w:val="20"/>
          <w:lang w:eastAsia="pl-PL"/>
        </w:rPr>
        <w:t>6</w:t>
      </w:r>
      <w:r w:rsidRPr="00CA1A13">
        <w:rPr>
          <w:rFonts w:ascii="Tahoma" w:eastAsia="Arial Unicode MS" w:hAnsi="Tahoma" w:cs="Tahoma"/>
          <w:kern w:val="2"/>
          <w:sz w:val="20"/>
          <w:szCs w:val="20"/>
          <w:lang w:eastAsia="pl-PL"/>
        </w:rPr>
        <w:t xml:space="preserve"> niniejszej umowy.</w:t>
      </w:r>
    </w:p>
    <w:p w14:paraId="1A54648F" w14:textId="77777777" w:rsidR="00C82A97" w:rsidRPr="00CA1A13" w:rsidRDefault="00C82A97" w:rsidP="0046434E">
      <w:pPr>
        <w:numPr>
          <w:ilvl w:val="0"/>
          <w:numId w:val="62"/>
        </w:numPr>
        <w:spacing w:after="0" w:line="240" w:lineRule="auto"/>
        <w:jc w:val="both"/>
        <w:rPr>
          <w:rFonts w:ascii="Tahoma" w:eastAsia="Calibri" w:hAnsi="Tahoma" w:cs="Tahoma"/>
          <w:bCs/>
          <w:color w:val="000000"/>
          <w:kern w:val="2"/>
          <w:sz w:val="20"/>
          <w:szCs w:val="20"/>
          <w:lang w:eastAsia="ar-SA"/>
        </w:rPr>
      </w:pPr>
      <w:r w:rsidRPr="00CA1A13">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w:t>
      </w:r>
      <w:r w:rsidR="00CA1A13" w:rsidRPr="00CA1A13">
        <w:rPr>
          <w:rFonts w:ascii="Tahoma" w:eastAsia="Calibri" w:hAnsi="Tahoma" w:cs="Tahoma"/>
          <w:bCs/>
          <w:color w:val="000000"/>
          <w:kern w:val="2"/>
          <w:sz w:val="20"/>
          <w:szCs w:val="20"/>
          <w:lang w:eastAsia="ar-SA"/>
        </w:rPr>
        <w:t>5</w:t>
      </w:r>
      <w:r w:rsidRPr="00CA1A13">
        <w:rPr>
          <w:rFonts w:ascii="Tahoma" w:eastAsia="Calibri" w:hAnsi="Tahoma" w:cs="Tahoma"/>
          <w:bCs/>
          <w:color w:val="000000"/>
          <w:kern w:val="2"/>
          <w:sz w:val="20"/>
          <w:szCs w:val="20"/>
          <w:lang w:eastAsia="ar-SA"/>
        </w:rPr>
        <w:t xml:space="preserve"> ust.1 za daną część.</w:t>
      </w:r>
    </w:p>
    <w:p w14:paraId="32A27F64" w14:textId="77777777" w:rsidR="00C82A97" w:rsidRPr="00CA1A13" w:rsidRDefault="00C82A97" w:rsidP="0046434E">
      <w:pPr>
        <w:numPr>
          <w:ilvl w:val="0"/>
          <w:numId w:val="62"/>
        </w:numPr>
        <w:spacing w:before="100" w:beforeAutospacing="1" w:after="0" w:line="240" w:lineRule="auto"/>
        <w:jc w:val="both"/>
        <w:rPr>
          <w:rFonts w:ascii="Tahoma" w:eastAsia="Calibri" w:hAnsi="Tahoma" w:cs="Tahoma"/>
          <w:bCs/>
          <w:color w:val="000000"/>
          <w:kern w:val="2"/>
          <w:sz w:val="20"/>
          <w:szCs w:val="20"/>
          <w:lang w:eastAsia="ar-SA"/>
        </w:rPr>
      </w:pPr>
      <w:r w:rsidRPr="00CA1A13">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1EFDF712" w14:textId="77777777" w:rsidR="00C82A97" w:rsidRPr="00CA1A13" w:rsidRDefault="00C82A97" w:rsidP="0046434E">
      <w:pPr>
        <w:numPr>
          <w:ilvl w:val="0"/>
          <w:numId w:val="62"/>
        </w:numPr>
        <w:spacing w:before="100" w:beforeAutospacing="1" w:after="0" w:line="240" w:lineRule="auto"/>
        <w:jc w:val="both"/>
        <w:rPr>
          <w:rFonts w:ascii="Tahoma" w:eastAsia="Calibri" w:hAnsi="Tahoma" w:cs="Tahoma"/>
          <w:bCs/>
          <w:color w:val="000000"/>
          <w:kern w:val="2"/>
          <w:sz w:val="20"/>
          <w:szCs w:val="20"/>
          <w:lang w:eastAsia="ar-SA"/>
        </w:rPr>
      </w:pPr>
      <w:r w:rsidRPr="00CA1A13">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14:paraId="0FFC3BEB" w14:textId="77777777" w:rsidR="00C82A97" w:rsidRPr="00CA1A13" w:rsidRDefault="00C82A97" w:rsidP="0046434E">
      <w:pPr>
        <w:numPr>
          <w:ilvl w:val="0"/>
          <w:numId w:val="62"/>
        </w:numPr>
        <w:spacing w:before="100" w:beforeAutospacing="1" w:after="0" w:line="240" w:lineRule="auto"/>
        <w:jc w:val="both"/>
        <w:rPr>
          <w:rFonts w:ascii="Tahoma" w:eastAsia="Calibri" w:hAnsi="Tahoma" w:cs="Tahoma"/>
          <w:bCs/>
          <w:color w:val="000000"/>
          <w:kern w:val="2"/>
          <w:sz w:val="20"/>
          <w:szCs w:val="20"/>
          <w:lang w:eastAsia="ar-SA"/>
        </w:rPr>
      </w:pPr>
      <w:r w:rsidRPr="00CA1A13">
        <w:rPr>
          <w:rFonts w:ascii="Tahoma" w:eastAsia="Calibri" w:hAnsi="Tahoma" w:cs="Tahoma"/>
          <w:bCs/>
          <w:color w:val="000000"/>
          <w:kern w:val="2"/>
          <w:sz w:val="20"/>
          <w:szCs w:val="20"/>
          <w:lang w:eastAsia="ar-SA"/>
        </w:rPr>
        <w:t>Kara umowna określona w ust. 1 pkt c) może być dochodzona dodatkowo i niezależnie od roszczenia określonego w § 2 ust. 12 niniejszej umowy.</w:t>
      </w:r>
    </w:p>
    <w:p w14:paraId="5A9359B2" w14:textId="77777777" w:rsidR="00C82A97" w:rsidRPr="00151AE8" w:rsidRDefault="00C82A97" w:rsidP="0046434E">
      <w:pPr>
        <w:numPr>
          <w:ilvl w:val="0"/>
          <w:numId w:val="6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CA1A13">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r w:rsidRPr="00151AE8">
        <w:rPr>
          <w:rFonts w:ascii="Times New Roman" w:eastAsia="Calibri" w:hAnsi="Times New Roman" w:cs="Times New Roman"/>
          <w:bCs/>
          <w:color w:val="000000"/>
          <w:kern w:val="2"/>
          <w:sz w:val="24"/>
          <w:szCs w:val="24"/>
          <w:lang w:eastAsia="ar-SA"/>
        </w:rPr>
        <w:t>.</w:t>
      </w:r>
    </w:p>
    <w:p w14:paraId="61E4EBC3" w14:textId="77777777" w:rsidR="00C82A97" w:rsidRPr="00134369" w:rsidRDefault="00C82A97" w:rsidP="00CA1A13">
      <w:pPr>
        <w:spacing w:after="0"/>
        <w:rPr>
          <w:b/>
          <w:color w:val="548DD4" w:themeColor="text2" w:themeTint="99"/>
          <w:kern w:val="2"/>
          <w:u w:val="single"/>
        </w:rPr>
      </w:pPr>
    </w:p>
    <w:p w14:paraId="26357979" w14:textId="77777777" w:rsidR="002B7534" w:rsidRPr="00B65C25" w:rsidRDefault="002B7534" w:rsidP="00CA1A13">
      <w:pPr>
        <w:spacing w:after="0"/>
        <w:jc w:val="center"/>
        <w:rPr>
          <w:b/>
          <w:kern w:val="2"/>
        </w:rPr>
      </w:pPr>
      <w:r w:rsidRPr="00B65C25">
        <w:rPr>
          <w:b/>
          <w:kern w:val="2"/>
        </w:rPr>
        <w:t xml:space="preserve">§ </w:t>
      </w:r>
      <w:r w:rsidR="00D206AE" w:rsidRPr="00B65C25">
        <w:rPr>
          <w:b/>
          <w:kern w:val="2"/>
        </w:rPr>
        <w:t>8</w:t>
      </w:r>
      <w:r w:rsidRPr="00B65C25">
        <w:rPr>
          <w:b/>
          <w:kern w:val="2"/>
        </w:rPr>
        <w:t>.</w:t>
      </w:r>
    </w:p>
    <w:p w14:paraId="6C81E46E" w14:textId="77777777" w:rsidR="00894B3B" w:rsidRPr="00B65C25" w:rsidRDefault="006716CA">
      <w:pPr>
        <w:tabs>
          <w:tab w:val="center" w:pos="4535"/>
          <w:tab w:val="left" w:pos="6405"/>
        </w:tabs>
        <w:spacing w:after="0"/>
        <w:rPr>
          <w:b/>
          <w:kern w:val="2"/>
          <w:u w:val="single"/>
        </w:rPr>
      </w:pPr>
      <w:r w:rsidRPr="00B65C25">
        <w:rPr>
          <w:b/>
          <w:kern w:val="2"/>
        </w:rPr>
        <w:tab/>
      </w:r>
      <w:r w:rsidR="002B7534" w:rsidRPr="00B65C25">
        <w:rPr>
          <w:b/>
          <w:kern w:val="2"/>
          <w:u w:val="single"/>
        </w:rPr>
        <w:t xml:space="preserve">WARUNKI </w:t>
      </w:r>
      <w:r w:rsidR="002624B3" w:rsidRPr="00B65C25">
        <w:rPr>
          <w:b/>
          <w:kern w:val="2"/>
          <w:u w:val="single"/>
        </w:rPr>
        <w:t xml:space="preserve"> </w:t>
      </w:r>
      <w:r w:rsidR="002B7534" w:rsidRPr="00B65C25">
        <w:rPr>
          <w:b/>
          <w:kern w:val="2"/>
          <w:u w:val="single"/>
        </w:rPr>
        <w:t>ZWROTU</w:t>
      </w:r>
      <w:r w:rsidR="002624B3" w:rsidRPr="00B65C25">
        <w:rPr>
          <w:b/>
          <w:kern w:val="2"/>
          <w:u w:val="single"/>
        </w:rPr>
        <w:t xml:space="preserve"> </w:t>
      </w:r>
      <w:r w:rsidR="002B7534" w:rsidRPr="00B65C25">
        <w:rPr>
          <w:b/>
          <w:kern w:val="2"/>
          <w:u w:val="single"/>
        </w:rPr>
        <w:t xml:space="preserve"> </w:t>
      </w:r>
      <w:r w:rsidR="00CA1A13" w:rsidRPr="00B65C25">
        <w:rPr>
          <w:b/>
          <w:kern w:val="2"/>
          <w:u w:val="single"/>
        </w:rPr>
        <w:t>APARATU</w:t>
      </w:r>
    </w:p>
    <w:p w14:paraId="4E25491F" w14:textId="77777777" w:rsidR="006716CA" w:rsidRPr="00B65C25" w:rsidRDefault="006716CA" w:rsidP="00D803C1">
      <w:pPr>
        <w:tabs>
          <w:tab w:val="center" w:pos="4535"/>
          <w:tab w:val="left" w:pos="6405"/>
        </w:tabs>
        <w:spacing w:after="0"/>
        <w:jc w:val="both"/>
        <w:rPr>
          <w:rFonts w:ascii="Tahoma" w:hAnsi="Tahoma" w:cs="Tahoma"/>
          <w:kern w:val="2"/>
          <w:sz w:val="20"/>
          <w:szCs w:val="20"/>
        </w:rPr>
      </w:pPr>
      <w:r w:rsidRPr="00B65C25">
        <w:rPr>
          <w:kern w:val="2"/>
        </w:rPr>
        <w:t>1.</w:t>
      </w:r>
      <w:r w:rsidRPr="00B65C25">
        <w:rPr>
          <w:kern w:val="2"/>
        </w:rPr>
        <w:tab/>
      </w:r>
      <w:r w:rsidRPr="00B65C25">
        <w:rPr>
          <w:rFonts w:ascii="Tahoma" w:hAnsi="Tahoma" w:cs="Tahoma"/>
          <w:kern w:val="2"/>
          <w:sz w:val="20"/>
          <w:szCs w:val="20"/>
        </w:rPr>
        <w:t>Po zakończeniu dzierżawy Zamawiający wyda Wykonawcy Aparat w stanie niepogorszonym,</w:t>
      </w:r>
    </w:p>
    <w:p w14:paraId="0772F92A" w14:textId="77777777" w:rsidR="00894B3B" w:rsidRPr="00B65C25" w:rsidRDefault="006716CA" w:rsidP="00D803C1">
      <w:pPr>
        <w:tabs>
          <w:tab w:val="center" w:pos="4535"/>
          <w:tab w:val="left" w:pos="6405"/>
        </w:tabs>
        <w:spacing w:after="0"/>
        <w:jc w:val="both"/>
        <w:rPr>
          <w:rFonts w:ascii="Tahoma" w:hAnsi="Tahoma" w:cs="Tahoma"/>
          <w:kern w:val="2"/>
          <w:sz w:val="20"/>
          <w:szCs w:val="20"/>
        </w:rPr>
      </w:pPr>
      <w:r w:rsidRPr="00B65C25">
        <w:rPr>
          <w:rFonts w:ascii="Tahoma" w:hAnsi="Tahoma" w:cs="Tahoma"/>
          <w:kern w:val="2"/>
          <w:sz w:val="20"/>
          <w:szCs w:val="20"/>
        </w:rPr>
        <w:t xml:space="preserve"> </w:t>
      </w:r>
      <w:r w:rsidR="00052B58" w:rsidRPr="00B65C25">
        <w:rPr>
          <w:rFonts w:ascii="Tahoma" w:hAnsi="Tahoma" w:cs="Tahoma"/>
          <w:kern w:val="2"/>
          <w:sz w:val="20"/>
          <w:szCs w:val="20"/>
        </w:rPr>
        <w:t xml:space="preserve">        </w:t>
      </w:r>
      <w:r w:rsidRPr="00B65C25">
        <w:rPr>
          <w:rFonts w:ascii="Tahoma" w:hAnsi="Tahoma" w:cs="Tahoma"/>
          <w:kern w:val="2"/>
          <w:sz w:val="20"/>
          <w:szCs w:val="20"/>
        </w:rPr>
        <w:t>z uwzględnieniem naturalnego zużycia wynikającego z normalnej eksploatacji  Aparatu.</w:t>
      </w:r>
    </w:p>
    <w:p w14:paraId="60CD7DFF" w14:textId="77777777" w:rsidR="00894B3B" w:rsidRPr="00B65C25" w:rsidRDefault="006716CA" w:rsidP="00073F7D">
      <w:pPr>
        <w:pStyle w:val="Akapitzlist"/>
        <w:numPr>
          <w:ilvl w:val="0"/>
          <w:numId w:val="71"/>
        </w:numPr>
        <w:tabs>
          <w:tab w:val="center" w:pos="4535"/>
          <w:tab w:val="left" w:pos="6405"/>
        </w:tabs>
        <w:spacing w:after="0"/>
        <w:jc w:val="both"/>
        <w:rPr>
          <w:rFonts w:ascii="Tahoma" w:hAnsi="Tahoma" w:cs="Tahoma"/>
          <w:kern w:val="2"/>
          <w:sz w:val="20"/>
          <w:szCs w:val="20"/>
          <w:u w:val="single"/>
        </w:rPr>
      </w:pPr>
      <w:r w:rsidRPr="00B65C25">
        <w:rPr>
          <w:rFonts w:ascii="Tahoma" w:hAnsi="Tahoma" w:cs="Tahoma"/>
          <w:kern w:val="2"/>
          <w:sz w:val="20"/>
          <w:szCs w:val="20"/>
        </w:rPr>
        <w:t>Wykonawca</w:t>
      </w:r>
      <w:r w:rsidR="00596BB7" w:rsidRPr="00B65C25">
        <w:rPr>
          <w:rFonts w:ascii="Tahoma" w:hAnsi="Tahoma" w:cs="Tahoma"/>
          <w:kern w:val="2"/>
          <w:sz w:val="20"/>
          <w:szCs w:val="20"/>
        </w:rPr>
        <w:t xml:space="preserve"> na własny koszt odbierze</w:t>
      </w:r>
      <w:r w:rsidRPr="00B65C25">
        <w:rPr>
          <w:rFonts w:ascii="Tahoma" w:hAnsi="Tahoma" w:cs="Tahoma"/>
          <w:kern w:val="2"/>
          <w:sz w:val="20"/>
          <w:szCs w:val="20"/>
        </w:rPr>
        <w:t xml:space="preserve"> Aparat</w:t>
      </w:r>
      <w:r w:rsidR="00596BB7" w:rsidRPr="00B65C25">
        <w:rPr>
          <w:rFonts w:ascii="Tahoma" w:hAnsi="Tahoma" w:cs="Tahoma"/>
          <w:kern w:val="2"/>
          <w:sz w:val="20"/>
          <w:szCs w:val="20"/>
        </w:rPr>
        <w:t xml:space="preserve"> </w:t>
      </w:r>
      <w:r w:rsidRPr="00B65C25">
        <w:rPr>
          <w:rFonts w:ascii="Tahoma" w:hAnsi="Tahoma" w:cs="Tahoma"/>
          <w:kern w:val="2"/>
          <w:sz w:val="20"/>
          <w:szCs w:val="20"/>
        </w:rPr>
        <w:t xml:space="preserve">z siedziby  </w:t>
      </w:r>
      <w:r w:rsidR="00596BB7" w:rsidRPr="00B65C25">
        <w:rPr>
          <w:rFonts w:ascii="Tahoma" w:hAnsi="Tahoma" w:cs="Tahoma"/>
          <w:kern w:val="2"/>
          <w:sz w:val="20"/>
          <w:szCs w:val="20"/>
        </w:rPr>
        <w:t xml:space="preserve"> </w:t>
      </w:r>
      <w:r w:rsidRPr="00B65C25">
        <w:rPr>
          <w:rFonts w:ascii="Tahoma" w:hAnsi="Tahoma" w:cs="Tahoma"/>
          <w:kern w:val="2"/>
          <w:sz w:val="20"/>
          <w:szCs w:val="20"/>
        </w:rPr>
        <w:t>Zamawiającego</w:t>
      </w:r>
      <w:r w:rsidR="00596BB7" w:rsidRPr="00B65C25">
        <w:rPr>
          <w:rFonts w:ascii="Tahoma" w:hAnsi="Tahoma" w:cs="Tahoma"/>
          <w:kern w:val="2"/>
          <w:sz w:val="20"/>
          <w:szCs w:val="20"/>
        </w:rPr>
        <w:t>. W przypadku, gdy</w:t>
      </w:r>
      <w:r w:rsidR="00052B58" w:rsidRPr="00B65C25">
        <w:rPr>
          <w:rFonts w:ascii="Tahoma" w:hAnsi="Tahoma" w:cs="Tahoma"/>
          <w:kern w:val="2"/>
          <w:sz w:val="20"/>
          <w:szCs w:val="20"/>
        </w:rPr>
        <w:t xml:space="preserve"> Wykonawca </w:t>
      </w:r>
      <w:r w:rsidR="00596BB7" w:rsidRPr="00B65C25">
        <w:rPr>
          <w:rFonts w:ascii="Tahoma" w:hAnsi="Tahoma" w:cs="Tahoma"/>
          <w:kern w:val="2"/>
          <w:sz w:val="20"/>
          <w:szCs w:val="20"/>
        </w:rPr>
        <w:t xml:space="preserve">nie odbierze </w:t>
      </w:r>
      <w:r w:rsidR="00052B58" w:rsidRPr="00B65C25">
        <w:rPr>
          <w:rFonts w:ascii="Tahoma" w:hAnsi="Tahoma" w:cs="Tahoma"/>
          <w:kern w:val="2"/>
          <w:sz w:val="20"/>
          <w:szCs w:val="20"/>
        </w:rPr>
        <w:t>Aparatu</w:t>
      </w:r>
      <w:r w:rsidR="00596BB7" w:rsidRPr="00B65C25">
        <w:rPr>
          <w:rFonts w:ascii="Tahoma" w:hAnsi="Tahoma" w:cs="Tahoma"/>
          <w:kern w:val="2"/>
          <w:sz w:val="20"/>
          <w:szCs w:val="20"/>
        </w:rPr>
        <w:t xml:space="preserve"> </w:t>
      </w:r>
      <w:r w:rsidR="00052B58" w:rsidRPr="00B65C25">
        <w:rPr>
          <w:rFonts w:ascii="Tahoma" w:hAnsi="Tahoma" w:cs="Tahoma"/>
          <w:kern w:val="2"/>
          <w:sz w:val="20"/>
          <w:szCs w:val="20"/>
        </w:rPr>
        <w:t>po zakończeniu umowy</w:t>
      </w:r>
      <w:r w:rsidR="00596BB7" w:rsidRPr="00B65C25">
        <w:rPr>
          <w:rFonts w:ascii="Tahoma" w:hAnsi="Tahoma" w:cs="Tahoma"/>
          <w:kern w:val="2"/>
          <w:sz w:val="20"/>
          <w:szCs w:val="20"/>
        </w:rPr>
        <w:t xml:space="preserve">, </w:t>
      </w:r>
      <w:r w:rsidR="00052B58" w:rsidRPr="00B65C25">
        <w:rPr>
          <w:rFonts w:ascii="Tahoma" w:hAnsi="Tahoma" w:cs="Tahoma"/>
          <w:kern w:val="2"/>
          <w:sz w:val="20"/>
          <w:szCs w:val="20"/>
        </w:rPr>
        <w:t xml:space="preserve">Zamawiający </w:t>
      </w:r>
      <w:r w:rsidR="00596BB7" w:rsidRPr="00B65C25">
        <w:rPr>
          <w:rFonts w:ascii="Tahoma" w:hAnsi="Tahoma" w:cs="Tahoma"/>
          <w:kern w:val="2"/>
          <w:sz w:val="20"/>
          <w:szCs w:val="20"/>
        </w:rPr>
        <w:t xml:space="preserve">nie ponosi od tej chwili odpowiedzialności za </w:t>
      </w:r>
      <w:r w:rsidR="00052B58" w:rsidRPr="00B65C25">
        <w:rPr>
          <w:rFonts w:ascii="Tahoma" w:hAnsi="Tahoma" w:cs="Tahoma"/>
          <w:kern w:val="2"/>
          <w:sz w:val="20"/>
          <w:szCs w:val="20"/>
        </w:rPr>
        <w:t>Aparat</w:t>
      </w:r>
      <w:r w:rsidR="00596BB7" w:rsidRPr="00B65C25">
        <w:rPr>
          <w:rFonts w:ascii="Tahoma" w:hAnsi="Tahoma" w:cs="Tahoma"/>
          <w:kern w:val="2"/>
          <w:sz w:val="20"/>
          <w:szCs w:val="20"/>
        </w:rPr>
        <w:t xml:space="preserve"> i niewywiązanie się z terminu zakończenia umowy. Dokumentem potwierdzającym odbiór </w:t>
      </w:r>
      <w:r w:rsidR="00052B58" w:rsidRPr="00B65C25">
        <w:rPr>
          <w:rFonts w:ascii="Tahoma" w:hAnsi="Tahoma" w:cs="Tahoma"/>
          <w:kern w:val="2"/>
          <w:sz w:val="20"/>
          <w:szCs w:val="20"/>
        </w:rPr>
        <w:t>Aparatu</w:t>
      </w:r>
      <w:r w:rsidR="00596BB7" w:rsidRPr="00B65C25">
        <w:rPr>
          <w:rFonts w:ascii="Tahoma" w:hAnsi="Tahoma" w:cs="Tahoma"/>
          <w:kern w:val="2"/>
          <w:sz w:val="20"/>
          <w:szCs w:val="20"/>
        </w:rPr>
        <w:t xml:space="preserve"> jest Protokół zwrotu wyrobu medycznego,  podpisany przez pracownika Działu Aparatury Medycznej i przedstawiciela </w:t>
      </w:r>
      <w:r w:rsidR="00052B58" w:rsidRPr="00B65C25">
        <w:rPr>
          <w:rFonts w:ascii="Tahoma" w:hAnsi="Tahoma" w:cs="Tahoma"/>
          <w:kern w:val="2"/>
          <w:sz w:val="20"/>
          <w:szCs w:val="20"/>
        </w:rPr>
        <w:t>Wykonawcy</w:t>
      </w:r>
      <w:r w:rsidR="00596BB7" w:rsidRPr="00B65C25">
        <w:rPr>
          <w:rFonts w:ascii="Tahoma" w:hAnsi="Tahoma" w:cs="Tahoma"/>
          <w:kern w:val="2"/>
          <w:sz w:val="20"/>
          <w:szCs w:val="20"/>
        </w:rPr>
        <w:t>.</w:t>
      </w:r>
    </w:p>
    <w:p w14:paraId="46679340" w14:textId="77777777" w:rsidR="00B65C25" w:rsidRPr="00B65C25" w:rsidRDefault="00B65C25" w:rsidP="00B65C25">
      <w:pPr>
        <w:pStyle w:val="Akapitzlist"/>
        <w:tabs>
          <w:tab w:val="center" w:pos="4535"/>
          <w:tab w:val="left" w:pos="6405"/>
        </w:tabs>
        <w:spacing w:after="0"/>
        <w:ind w:left="397"/>
        <w:jc w:val="both"/>
        <w:rPr>
          <w:rFonts w:ascii="Tahoma" w:hAnsi="Tahoma" w:cs="Tahoma"/>
          <w:kern w:val="2"/>
          <w:sz w:val="20"/>
          <w:szCs w:val="20"/>
          <w:u w:val="single"/>
        </w:rPr>
      </w:pPr>
    </w:p>
    <w:p w14:paraId="0E88E282" w14:textId="77777777" w:rsidR="002B7534" w:rsidRPr="00B65C25" w:rsidRDefault="002B7534" w:rsidP="0046434E">
      <w:pPr>
        <w:spacing w:after="0"/>
        <w:jc w:val="center"/>
        <w:rPr>
          <w:b/>
          <w:kern w:val="2"/>
        </w:rPr>
      </w:pPr>
      <w:r w:rsidRPr="00B65C25">
        <w:rPr>
          <w:b/>
          <w:kern w:val="2"/>
        </w:rPr>
        <w:t xml:space="preserve">§ </w:t>
      </w:r>
      <w:r w:rsidR="00D206AE" w:rsidRPr="00B65C25">
        <w:rPr>
          <w:b/>
          <w:kern w:val="2"/>
        </w:rPr>
        <w:t>9</w:t>
      </w:r>
      <w:r w:rsidRPr="00B65C25">
        <w:rPr>
          <w:b/>
          <w:kern w:val="2"/>
        </w:rPr>
        <w:t>.</w:t>
      </w:r>
    </w:p>
    <w:p w14:paraId="34664A0D" w14:textId="77777777" w:rsidR="0046434E" w:rsidRPr="0046434E" w:rsidRDefault="0046434E" w:rsidP="0046434E">
      <w:pPr>
        <w:keepNext/>
        <w:spacing w:after="0" w:line="240" w:lineRule="auto"/>
        <w:jc w:val="center"/>
        <w:outlineLvl w:val="3"/>
        <w:rPr>
          <w:rFonts w:ascii="Tahoma" w:eastAsia="Calibri" w:hAnsi="Tahoma" w:cs="Tahoma"/>
          <w:b/>
          <w:bCs/>
          <w:sz w:val="20"/>
          <w:szCs w:val="20"/>
          <w:u w:val="single"/>
          <w:lang w:eastAsia="pl-PL"/>
        </w:rPr>
      </w:pPr>
      <w:r w:rsidRPr="0046434E">
        <w:rPr>
          <w:rFonts w:ascii="Tahoma" w:eastAsia="Calibri" w:hAnsi="Tahoma" w:cs="Tahoma"/>
          <w:b/>
          <w:bCs/>
          <w:sz w:val="20"/>
          <w:szCs w:val="20"/>
          <w:u w:val="single"/>
          <w:lang w:eastAsia="pl-PL"/>
        </w:rPr>
        <w:t>ROZWIĄZANIE I ODSTĄPIENIE OD UMOWY</w:t>
      </w:r>
    </w:p>
    <w:p w14:paraId="5333B0BC" w14:textId="77777777" w:rsidR="0046434E" w:rsidRPr="0046434E" w:rsidRDefault="0046434E" w:rsidP="0046434E">
      <w:pPr>
        <w:numPr>
          <w:ilvl w:val="0"/>
          <w:numId w:val="57"/>
        </w:numPr>
        <w:suppressAutoHyphens/>
        <w:spacing w:after="0" w:line="240" w:lineRule="auto"/>
        <w:jc w:val="both"/>
        <w:rPr>
          <w:rFonts w:ascii="Tahoma" w:eastAsia="Calibri" w:hAnsi="Tahoma" w:cs="Tahoma"/>
          <w:sz w:val="20"/>
          <w:szCs w:val="20"/>
          <w:lang w:eastAsia="ar-SA"/>
        </w:rPr>
      </w:pPr>
      <w:r w:rsidRPr="0046434E">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010FF83D" w14:textId="77777777" w:rsidR="0046434E" w:rsidRPr="0046434E" w:rsidRDefault="0046434E" w:rsidP="0046434E">
      <w:pPr>
        <w:widowControl w:val="0"/>
        <w:numPr>
          <w:ilvl w:val="0"/>
          <w:numId w:val="57"/>
        </w:numPr>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 xml:space="preserve">Zamawiający może rozwiązać umowę ze skutkiem natychmiastowym w przypadku, gdy: </w:t>
      </w:r>
    </w:p>
    <w:p w14:paraId="5CB2EAC4" w14:textId="77777777" w:rsidR="0046434E" w:rsidRPr="0046434E" w:rsidRDefault="0046434E" w:rsidP="0046434E">
      <w:pPr>
        <w:numPr>
          <w:ilvl w:val="0"/>
          <w:numId w:val="53"/>
        </w:numPr>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Wykonawca trzykrotnie nie dotrzyma terminów realizacji dostaw częściowych określonych zgodnie z § 2 ust. 7 niniejszej umowy;</w:t>
      </w:r>
    </w:p>
    <w:p w14:paraId="56E53A4B" w14:textId="77777777" w:rsidR="0046434E" w:rsidRPr="0046434E" w:rsidRDefault="0046434E" w:rsidP="0046434E">
      <w:pPr>
        <w:numPr>
          <w:ilvl w:val="0"/>
          <w:numId w:val="53"/>
        </w:numPr>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zwłoka w zrealizowaniu  dostawy częściowej przekroczy 10 dni kalendarzowych;</w:t>
      </w:r>
    </w:p>
    <w:p w14:paraId="32FA336D" w14:textId="77777777" w:rsidR="0046434E" w:rsidRDefault="0046434E" w:rsidP="0046434E">
      <w:pPr>
        <w:numPr>
          <w:ilvl w:val="0"/>
          <w:numId w:val="53"/>
        </w:numPr>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 xml:space="preserve">Wykonawca pozostaje w zwłoce z realizacją  któregokolwiek z obowiązków określonych w § </w:t>
      </w:r>
      <w:r w:rsidR="002E7B9F">
        <w:rPr>
          <w:rFonts w:ascii="Tahoma" w:eastAsia="Calibri" w:hAnsi="Tahoma" w:cs="Tahoma"/>
          <w:sz w:val="20"/>
          <w:szCs w:val="20"/>
          <w:lang w:eastAsia="pl-PL"/>
        </w:rPr>
        <w:t>6</w:t>
      </w:r>
      <w:r w:rsidRPr="0046434E">
        <w:rPr>
          <w:rFonts w:ascii="Tahoma" w:eastAsia="Calibri" w:hAnsi="Tahoma" w:cs="Tahoma"/>
          <w:sz w:val="20"/>
          <w:szCs w:val="20"/>
          <w:lang w:eastAsia="pl-PL"/>
        </w:rPr>
        <w:t xml:space="preserve"> ust. 2 umowy o ponad 10 dni kalendarzowych.</w:t>
      </w:r>
    </w:p>
    <w:p w14:paraId="4393B0D1" w14:textId="77777777" w:rsidR="0046434E" w:rsidRPr="0046434E" w:rsidRDefault="0046434E" w:rsidP="0046434E">
      <w:pPr>
        <w:numPr>
          <w:ilvl w:val="0"/>
          <w:numId w:val="53"/>
        </w:numPr>
        <w:suppressAutoHyphens/>
        <w:spacing w:after="0" w:line="240" w:lineRule="auto"/>
        <w:jc w:val="both"/>
        <w:rPr>
          <w:rFonts w:ascii="Tahoma" w:eastAsia="Calibri" w:hAnsi="Tahoma" w:cs="Tahoma"/>
          <w:sz w:val="20"/>
          <w:szCs w:val="20"/>
          <w:lang w:eastAsia="pl-PL"/>
        </w:rPr>
      </w:pPr>
      <w:r w:rsidRPr="0046434E">
        <w:rPr>
          <w:rFonts w:ascii="Tahoma" w:hAnsi="Tahoma" w:cs="Tahoma"/>
          <w:bCs/>
          <w:color w:val="000000"/>
          <w:kern w:val="2"/>
          <w:sz w:val="20"/>
          <w:szCs w:val="20"/>
        </w:rPr>
        <w:t>zwłoka w dostawie, zainstalowaniu i uruchomieniu Aparatu przekroczy 10 dni kalendarzowych</w:t>
      </w:r>
    </w:p>
    <w:p w14:paraId="13F32210" w14:textId="77777777" w:rsidR="0046434E" w:rsidRPr="0046434E" w:rsidRDefault="0046434E" w:rsidP="0046434E">
      <w:pPr>
        <w:widowControl w:val="0"/>
        <w:numPr>
          <w:ilvl w:val="0"/>
          <w:numId w:val="54"/>
        </w:numPr>
        <w:tabs>
          <w:tab w:val="left" w:pos="5320"/>
        </w:tabs>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Dla skuteczności oświadczenia Zamawiającego o odstąpieniu lub o rozwiązaniu umowy wystarczające jest jego przesłanie na adres Wykonawcy wskazany w umowie.</w:t>
      </w:r>
    </w:p>
    <w:p w14:paraId="716E7502" w14:textId="77777777" w:rsidR="0046434E" w:rsidRPr="0046434E" w:rsidRDefault="0046434E" w:rsidP="0046434E">
      <w:pPr>
        <w:widowControl w:val="0"/>
        <w:numPr>
          <w:ilvl w:val="0"/>
          <w:numId w:val="54"/>
        </w:numPr>
        <w:tabs>
          <w:tab w:val="left" w:pos="5320"/>
        </w:tabs>
        <w:suppressAutoHyphens/>
        <w:spacing w:after="0" w:line="240" w:lineRule="auto"/>
        <w:jc w:val="both"/>
        <w:rPr>
          <w:rFonts w:ascii="Tahoma" w:eastAsia="Calibri" w:hAnsi="Tahoma" w:cs="Tahoma"/>
          <w:sz w:val="20"/>
          <w:szCs w:val="20"/>
          <w:lang w:eastAsia="pl-PL"/>
        </w:rPr>
      </w:pPr>
      <w:r w:rsidRPr="0046434E">
        <w:rPr>
          <w:rFonts w:ascii="Tahoma" w:eastAsia="Calibri" w:hAnsi="Tahoma" w:cs="Tahoma"/>
          <w:sz w:val="20"/>
          <w:szCs w:val="20"/>
          <w:lang w:eastAsia="pl-PL"/>
        </w:rPr>
        <w:t>Rozwiązanie umowy na podstawie ust. 2 niniejszego paragrafu nie zwalnia Wykonawcy od obowiązku zapłaty kar umownych i odszkodowań.</w:t>
      </w:r>
    </w:p>
    <w:p w14:paraId="358BCC95" w14:textId="77777777" w:rsidR="00151AE8" w:rsidRPr="00151AE8" w:rsidRDefault="00151AE8" w:rsidP="000578D4">
      <w:pPr>
        <w:spacing w:after="0" w:line="240" w:lineRule="auto"/>
        <w:rPr>
          <w:rFonts w:ascii="Times New Roman" w:eastAsia="Calibri" w:hAnsi="Times New Roman" w:cs="Times New Roman"/>
          <w:b/>
          <w:bCs/>
          <w:sz w:val="24"/>
          <w:szCs w:val="24"/>
          <w:lang w:eastAsia="pl-PL"/>
        </w:rPr>
      </w:pPr>
    </w:p>
    <w:p w14:paraId="4F343789" w14:textId="77777777" w:rsidR="00151AE8" w:rsidRPr="00B65C25" w:rsidRDefault="00151AE8" w:rsidP="00151AE8">
      <w:pPr>
        <w:spacing w:after="0" w:line="240" w:lineRule="auto"/>
        <w:jc w:val="center"/>
        <w:rPr>
          <w:rFonts w:ascii="Tahoma" w:eastAsia="Calibri" w:hAnsi="Tahoma" w:cs="Tahoma"/>
          <w:b/>
          <w:bCs/>
          <w:sz w:val="20"/>
          <w:szCs w:val="20"/>
          <w:lang w:eastAsia="pl-PL"/>
        </w:rPr>
      </w:pPr>
      <w:r w:rsidRPr="00B65C25">
        <w:rPr>
          <w:rFonts w:ascii="Tahoma" w:eastAsia="Calibri" w:hAnsi="Tahoma" w:cs="Tahoma"/>
          <w:b/>
          <w:bCs/>
          <w:sz w:val="20"/>
          <w:szCs w:val="20"/>
          <w:lang w:eastAsia="pl-PL"/>
        </w:rPr>
        <w:t>§</w:t>
      </w:r>
      <w:r w:rsidR="00DB203D" w:rsidRPr="00B65C25">
        <w:rPr>
          <w:rFonts w:ascii="Tahoma" w:eastAsia="Calibri" w:hAnsi="Tahoma" w:cs="Tahoma"/>
          <w:b/>
          <w:bCs/>
          <w:sz w:val="20"/>
          <w:szCs w:val="20"/>
          <w:lang w:eastAsia="pl-PL"/>
        </w:rPr>
        <w:t>10</w:t>
      </w:r>
      <w:r w:rsidRPr="00B65C25">
        <w:rPr>
          <w:rFonts w:ascii="Tahoma" w:eastAsia="Calibri" w:hAnsi="Tahoma" w:cs="Tahoma"/>
          <w:b/>
          <w:bCs/>
          <w:sz w:val="20"/>
          <w:szCs w:val="20"/>
          <w:lang w:eastAsia="pl-PL"/>
        </w:rPr>
        <w:t>.</w:t>
      </w:r>
    </w:p>
    <w:p w14:paraId="21436095" w14:textId="77777777" w:rsidR="00151AE8" w:rsidRPr="000578D4" w:rsidRDefault="00151AE8" w:rsidP="00151AE8">
      <w:pPr>
        <w:spacing w:after="0" w:line="240" w:lineRule="auto"/>
        <w:jc w:val="center"/>
        <w:rPr>
          <w:rFonts w:ascii="Tahoma" w:eastAsia="Calibri" w:hAnsi="Tahoma" w:cs="Tahoma"/>
          <w:b/>
          <w:bCs/>
          <w:sz w:val="20"/>
          <w:szCs w:val="20"/>
          <w:u w:val="single"/>
          <w:lang w:eastAsia="pl-PL"/>
        </w:rPr>
      </w:pPr>
      <w:r w:rsidRPr="000578D4">
        <w:rPr>
          <w:rFonts w:ascii="Tahoma" w:eastAsia="Calibri" w:hAnsi="Tahoma" w:cs="Tahoma"/>
          <w:b/>
          <w:bCs/>
          <w:sz w:val="20"/>
          <w:szCs w:val="20"/>
          <w:u w:val="single"/>
          <w:lang w:eastAsia="pl-PL"/>
        </w:rPr>
        <w:t>POSTANOWIENIA KOŃCOWE</w:t>
      </w:r>
    </w:p>
    <w:p w14:paraId="30DCF77E" w14:textId="77777777" w:rsidR="00151AE8" w:rsidRPr="00B9087A" w:rsidRDefault="00151AE8" w:rsidP="0046434E">
      <w:pPr>
        <w:widowControl w:val="0"/>
        <w:numPr>
          <w:ilvl w:val="0"/>
          <w:numId w:val="55"/>
        </w:numPr>
        <w:suppressAutoHyphens/>
        <w:spacing w:after="0" w:line="240" w:lineRule="auto"/>
        <w:contextualSpacing/>
        <w:jc w:val="both"/>
        <w:rPr>
          <w:rFonts w:ascii="Tahoma" w:eastAsia="Calibri" w:hAnsi="Tahoma" w:cs="Tahoma"/>
          <w:sz w:val="20"/>
          <w:szCs w:val="20"/>
          <w:lang w:eastAsia="ar-SA"/>
        </w:rPr>
      </w:pPr>
      <w:r w:rsidRPr="00B9087A">
        <w:rPr>
          <w:rFonts w:ascii="Tahoma" w:eastAsia="Calibri" w:hAnsi="Tahoma" w:cs="Tahoma"/>
          <w:sz w:val="20"/>
          <w:szCs w:val="20"/>
          <w:lang w:eastAsia="pl-PL"/>
        </w:rPr>
        <w:t xml:space="preserve">Umowa zawarta jest na okres 24 miesięcy od dnia zawarcia umowy z zastrzeżeniem ust.4g i 4i) </w:t>
      </w:r>
      <w:r w:rsidRPr="00B9087A">
        <w:rPr>
          <w:rFonts w:ascii="Tahoma" w:eastAsia="Calibri" w:hAnsi="Tahoma" w:cs="Tahoma"/>
          <w:sz w:val="20"/>
          <w:szCs w:val="20"/>
          <w:lang w:eastAsia="pl-PL"/>
        </w:rPr>
        <w:lastRenderedPageBreak/>
        <w:t>niniejszego paragrafu</w:t>
      </w:r>
    </w:p>
    <w:p w14:paraId="280F5B91" w14:textId="77777777" w:rsidR="00151AE8" w:rsidRPr="00B9087A" w:rsidRDefault="00151AE8" w:rsidP="0046434E">
      <w:pPr>
        <w:widowControl w:val="0"/>
        <w:numPr>
          <w:ilvl w:val="0"/>
          <w:numId w:val="55"/>
        </w:numPr>
        <w:suppressAutoHyphens/>
        <w:spacing w:after="0" w:line="240" w:lineRule="auto"/>
        <w:jc w:val="both"/>
        <w:rPr>
          <w:rFonts w:ascii="Tahoma" w:eastAsia="Calibri" w:hAnsi="Tahoma" w:cs="Tahoma"/>
          <w:sz w:val="20"/>
          <w:szCs w:val="20"/>
          <w:lang w:eastAsia="ar-SA"/>
        </w:rPr>
      </w:pPr>
      <w:r w:rsidRPr="00B9087A">
        <w:rPr>
          <w:rFonts w:ascii="Tahoma" w:eastAsia="Calibri" w:hAnsi="Tahoma" w:cs="Tahoma"/>
          <w:sz w:val="20"/>
          <w:szCs w:val="20"/>
          <w:lang w:eastAsia="pl-PL"/>
        </w:rPr>
        <w:t>W sprawach nieuregulowanych niniejszą umową mają zastosowanie odpowiednie przepisy ustawy – Prawo zamówień publicznych, ustawy o Wyrobach medycznych i Kodeksu Cywilnego.</w:t>
      </w:r>
    </w:p>
    <w:p w14:paraId="70388564" w14:textId="77777777" w:rsidR="00151AE8" w:rsidRPr="00B9087A" w:rsidRDefault="00151AE8" w:rsidP="0046434E">
      <w:pPr>
        <w:widowControl w:val="0"/>
        <w:numPr>
          <w:ilvl w:val="0"/>
          <w:numId w:val="55"/>
        </w:numPr>
        <w:suppressAutoHyphens/>
        <w:spacing w:after="0" w:line="240" w:lineRule="auto"/>
        <w:jc w:val="both"/>
        <w:rPr>
          <w:rFonts w:ascii="Tahoma" w:eastAsia="Calibri" w:hAnsi="Tahoma" w:cs="Tahoma"/>
          <w:sz w:val="20"/>
          <w:szCs w:val="20"/>
          <w:lang w:eastAsia="ar-SA"/>
        </w:rPr>
      </w:pPr>
      <w:r w:rsidRPr="00B9087A">
        <w:rPr>
          <w:rFonts w:ascii="Tahoma" w:eastAsia="Calibri" w:hAnsi="Tahoma" w:cs="Tahoma"/>
          <w:sz w:val="20"/>
          <w:szCs w:val="20"/>
          <w:lang w:eastAsia="pl-PL"/>
        </w:rPr>
        <w:t>W przypadku niejasności w zapisach niniejszej umowy Strony mogą odwołać się do zapisów w Specyfikacji Warunków Zamówienia.</w:t>
      </w:r>
    </w:p>
    <w:p w14:paraId="4362449D" w14:textId="77777777" w:rsidR="00151AE8" w:rsidRPr="00B9087A" w:rsidRDefault="00151AE8" w:rsidP="0046434E">
      <w:pPr>
        <w:widowControl w:val="0"/>
        <w:numPr>
          <w:ilvl w:val="0"/>
          <w:numId w:val="55"/>
        </w:numPr>
        <w:suppressAutoHyphens/>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Strony dopuszczają zmiany w umowie w zakresie:</w:t>
      </w:r>
    </w:p>
    <w:p w14:paraId="2BEF1B78"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zmiany danych stron (np. zmiana siedziby, adresu, nazwy), które wymagają dla swej skuteczności pisemnego powiadomienia drugiej Strony;</w:t>
      </w:r>
    </w:p>
    <w:p w14:paraId="0EFD9BAB"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 xml:space="preserve">zmiany numeru katalogowego producenta Wyrobów medycznych; </w:t>
      </w:r>
    </w:p>
    <w:p w14:paraId="3249B721"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510335D1"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334820C"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106DC826"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5EA41FB7" w14:textId="77777777" w:rsidR="00151AE8" w:rsidRPr="00B9087A" w:rsidRDefault="00151AE8" w:rsidP="0046434E">
      <w:pPr>
        <w:numPr>
          <w:ilvl w:val="0"/>
          <w:numId w:val="56"/>
        </w:numPr>
        <w:spacing w:after="0" w:line="240" w:lineRule="auto"/>
        <w:contextualSpacing/>
        <w:jc w:val="both"/>
        <w:rPr>
          <w:rFonts w:ascii="Tahoma" w:eastAsia="Calibri" w:hAnsi="Tahoma" w:cs="Tahoma"/>
          <w:strike/>
          <w:color w:val="FF0000"/>
          <w:sz w:val="20"/>
          <w:szCs w:val="20"/>
          <w:lang w:eastAsia="pl-PL"/>
        </w:rPr>
      </w:pPr>
      <w:r w:rsidRPr="00B9087A">
        <w:rPr>
          <w:rFonts w:ascii="Tahoma" w:eastAsia="Calibri" w:hAnsi="Tahoma" w:cs="Tahoma"/>
          <w:sz w:val="20"/>
          <w:szCs w:val="20"/>
          <w:lang w:eastAsia="pl-PL"/>
        </w:rPr>
        <w:t xml:space="preserve">wydłużenie okresu trwania umowy – w przypadku niewyczerpania całości asortymentu stanowiącego przedmiot umowy do czasu jego wyczerpania </w:t>
      </w:r>
    </w:p>
    <w:p w14:paraId="59618C04"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zmiany limitów ilościowych poszczególnych pozycji Wyrobów medycznych w danej części w stosunku do ilości określonych w umowie pod warunkiem, że nastąpi to bez zwiększenia łącznej wartości pierwotnej umowy w danej części;</w:t>
      </w:r>
    </w:p>
    <w:p w14:paraId="0E455BCF" w14:textId="77777777" w:rsidR="00151AE8" w:rsidRPr="00B9087A" w:rsidRDefault="00151AE8" w:rsidP="0046434E">
      <w:pPr>
        <w:numPr>
          <w:ilvl w:val="0"/>
          <w:numId w:val="56"/>
        </w:numPr>
        <w:spacing w:after="0" w:line="240" w:lineRule="auto"/>
        <w:contextualSpacing/>
        <w:jc w:val="both"/>
        <w:rPr>
          <w:rFonts w:ascii="Tahoma" w:eastAsia="Calibri" w:hAnsi="Tahoma" w:cs="Tahoma"/>
          <w:strike/>
          <w:color w:val="FF0000"/>
          <w:sz w:val="20"/>
          <w:szCs w:val="20"/>
          <w:lang w:eastAsia="pl-PL"/>
        </w:rPr>
      </w:pPr>
      <w:r w:rsidRPr="00B9087A">
        <w:rPr>
          <w:rFonts w:ascii="Tahoma" w:eastAsia="Calibri" w:hAnsi="Tahoma" w:cs="Tahoma"/>
          <w:sz w:val="20"/>
          <w:szCs w:val="20"/>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15DFCC53" w14:textId="77777777" w:rsidR="00151AE8" w:rsidRPr="00B9087A" w:rsidRDefault="00151AE8" w:rsidP="0046434E">
      <w:pPr>
        <w:numPr>
          <w:ilvl w:val="0"/>
          <w:numId w:val="56"/>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 xml:space="preserve">zmiany rachunku bankowego Wykonawcy wskazanego  w § </w:t>
      </w:r>
      <w:r w:rsidR="000578D4" w:rsidRPr="00B9087A">
        <w:rPr>
          <w:rFonts w:ascii="Tahoma" w:eastAsia="Calibri" w:hAnsi="Tahoma" w:cs="Tahoma"/>
          <w:sz w:val="20"/>
          <w:szCs w:val="20"/>
          <w:lang w:eastAsia="pl-PL"/>
        </w:rPr>
        <w:t>5</w:t>
      </w:r>
      <w:r w:rsidRPr="00B9087A">
        <w:rPr>
          <w:rFonts w:ascii="Tahoma" w:eastAsia="Calibri" w:hAnsi="Tahoma" w:cs="Tahoma"/>
          <w:sz w:val="20"/>
          <w:szCs w:val="20"/>
          <w:lang w:eastAsia="pl-PL"/>
        </w:rPr>
        <w:t xml:space="preserve"> ust.3 niniejszej umowy.</w:t>
      </w:r>
    </w:p>
    <w:p w14:paraId="45AE4180" w14:textId="77777777" w:rsidR="00151AE8" w:rsidRPr="00B9087A" w:rsidRDefault="00151AE8" w:rsidP="0046434E">
      <w:pPr>
        <w:numPr>
          <w:ilvl w:val="0"/>
          <w:numId w:val="55"/>
        </w:numPr>
        <w:spacing w:after="0" w:line="240" w:lineRule="auto"/>
        <w:contextualSpacing/>
        <w:jc w:val="both"/>
        <w:rPr>
          <w:rFonts w:ascii="Tahoma" w:eastAsia="Calibri" w:hAnsi="Tahoma" w:cs="Tahoma"/>
          <w:sz w:val="20"/>
          <w:szCs w:val="20"/>
          <w:lang w:eastAsia="pl-PL"/>
        </w:rPr>
      </w:pPr>
      <w:r w:rsidRPr="00B9087A">
        <w:rPr>
          <w:rFonts w:ascii="Tahoma" w:eastAsia="Calibri" w:hAnsi="Tahoma" w:cs="Tahoma"/>
          <w:sz w:val="20"/>
          <w:szCs w:val="20"/>
          <w:lang w:eastAsia="pl-PL"/>
        </w:rPr>
        <w:t>Zmiany określone w ust. 4 pkt f) – j) wymagają formy pisemnego aneksu pod rygorem nieważności.</w:t>
      </w:r>
    </w:p>
    <w:p w14:paraId="4913B1ED" w14:textId="77777777" w:rsidR="00151AE8" w:rsidRPr="00B9087A" w:rsidRDefault="00151AE8" w:rsidP="0046434E">
      <w:pPr>
        <w:numPr>
          <w:ilvl w:val="0"/>
          <w:numId w:val="55"/>
        </w:numPr>
        <w:suppressAutoHyphens/>
        <w:spacing w:after="0" w:line="100" w:lineRule="atLeast"/>
        <w:contextualSpacing/>
        <w:jc w:val="both"/>
        <w:rPr>
          <w:rFonts w:ascii="Tahoma" w:eastAsia="Cambria" w:hAnsi="Tahoma" w:cs="Tahoma"/>
          <w:kern w:val="1"/>
          <w:sz w:val="20"/>
          <w:szCs w:val="20"/>
          <w:lang w:eastAsia="hi-IN" w:bidi="hi-IN"/>
        </w:rPr>
      </w:pPr>
      <w:r w:rsidRPr="00B9087A">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39DB68E" w14:textId="77777777" w:rsidR="00151AE8" w:rsidRPr="00B9087A" w:rsidRDefault="00151AE8" w:rsidP="0046434E">
      <w:pPr>
        <w:numPr>
          <w:ilvl w:val="0"/>
          <w:numId w:val="58"/>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zmiany stawki podatku od towarów i usług oraz podatku akcyzowego;</w:t>
      </w:r>
    </w:p>
    <w:p w14:paraId="247116D1" w14:textId="77777777" w:rsidR="00151AE8" w:rsidRPr="00B9087A" w:rsidRDefault="00151AE8" w:rsidP="0046434E">
      <w:pPr>
        <w:numPr>
          <w:ilvl w:val="0"/>
          <w:numId w:val="58"/>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lastRenderedPageBreak/>
        <w:t>zmiany wysokości minimalnego wynagrodzenia za pracę albo wysokości minimalnej stawki godzinowej  ustalonych na podstawie przepisów  ustawy z dnia 10 października 2002 r. o minimalnym wynagrodzeniu za pracę;</w:t>
      </w:r>
    </w:p>
    <w:p w14:paraId="2185105E" w14:textId="77777777" w:rsidR="00151AE8" w:rsidRPr="00B9087A" w:rsidRDefault="00151AE8" w:rsidP="0046434E">
      <w:pPr>
        <w:numPr>
          <w:ilvl w:val="0"/>
          <w:numId w:val="58"/>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8D1A1B8" w14:textId="77777777" w:rsidR="00151AE8" w:rsidRPr="00B9087A" w:rsidRDefault="00151AE8" w:rsidP="0046434E">
      <w:pPr>
        <w:numPr>
          <w:ilvl w:val="0"/>
          <w:numId w:val="58"/>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6D35D2D4" w14:textId="77777777" w:rsidR="00151AE8" w:rsidRPr="00B9087A" w:rsidRDefault="00151AE8" w:rsidP="0046434E">
      <w:pPr>
        <w:numPr>
          <w:ilvl w:val="0"/>
          <w:numId w:val="55"/>
        </w:numPr>
        <w:suppressAutoHyphens/>
        <w:spacing w:after="0" w:line="100" w:lineRule="atLeast"/>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4E5F7B1" w14:textId="77777777" w:rsidR="00151AE8" w:rsidRPr="00B9087A" w:rsidRDefault="00151AE8" w:rsidP="0046434E">
      <w:pPr>
        <w:numPr>
          <w:ilvl w:val="0"/>
          <w:numId w:val="59"/>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 xml:space="preserve">wskazanie okoliczności stanowiącej podstawę do zmiany </w:t>
      </w:r>
    </w:p>
    <w:p w14:paraId="455C11B3" w14:textId="77777777" w:rsidR="00151AE8" w:rsidRPr="00B9087A" w:rsidRDefault="00151AE8" w:rsidP="0046434E">
      <w:pPr>
        <w:numPr>
          <w:ilvl w:val="0"/>
          <w:numId w:val="59"/>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uzasadnienie wskazujące jaki wpływ ma okoliczność na wysokość wynagrodzenia Wykonawcy,</w:t>
      </w:r>
    </w:p>
    <w:p w14:paraId="781FD60B" w14:textId="77777777" w:rsidR="00151AE8" w:rsidRPr="00B9087A" w:rsidRDefault="00151AE8" w:rsidP="0046434E">
      <w:pPr>
        <w:numPr>
          <w:ilvl w:val="0"/>
          <w:numId w:val="59"/>
        </w:numPr>
        <w:spacing w:after="0" w:line="240" w:lineRule="auto"/>
        <w:contextualSpacing/>
        <w:jc w:val="both"/>
        <w:rPr>
          <w:rFonts w:ascii="Tahoma" w:eastAsia="Cambria" w:hAnsi="Tahoma" w:cs="Tahoma"/>
          <w:sz w:val="20"/>
          <w:szCs w:val="20"/>
          <w:lang w:eastAsia="pl-PL"/>
        </w:rPr>
      </w:pPr>
      <w:r w:rsidRPr="00B9087A">
        <w:rPr>
          <w:rFonts w:ascii="Tahoma" w:eastAsia="Cambria" w:hAnsi="Tahoma" w:cs="Tahoma"/>
          <w:sz w:val="20"/>
          <w:szCs w:val="20"/>
          <w:lang w:eastAsia="pl-PL"/>
        </w:rPr>
        <w:t>propozycję nowej wysokości wynagrodzenia.</w:t>
      </w:r>
    </w:p>
    <w:p w14:paraId="786351EA" w14:textId="77777777" w:rsidR="00151AE8" w:rsidRPr="00B9087A" w:rsidRDefault="00151AE8" w:rsidP="00151AE8">
      <w:pPr>
        <w:suppressAutoHyphens/>
        <w:spacing w:after="0" w:line="100" w:lineRule="atLeast"/>
        <w:ind w:left="358"/>
        <w:jc w:val="both"/>
        <w:rPr>
          <w:rFonts w:ascii="Tahoma" w:eastAsia="Cambria" w:hAnsi="Tahoma" w:cs="Tahoma"/>
          <w:sz w:val="20"/>
          <w:szCs w:val="20"/>
          <w:lang w:eastAsia="pl-PL"/>
        </w:rPr>
      </w:pPr>
      <w:r w:rsidRPr="00B9087A">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54A69D5" w14:textId="77777777" w:rsidR="00151AE8" w:rsidRPr="00B9087A" w:rsidRDefault="00151AE8" w:rsidP="0046434E">
      <w:pPr>
        <w:widowControl w:val="0"/>
        <w:numPr>
          <w:ilvl w:val="0"/>
          <w:numId w:val="55"/>
        </w:numPr>
        <w:suppressAutoHyphens/>
        <w:spacing w:after="0" w:line="240" w:lineRule="auto"/>
        <w:contextualSpacing/>
        <w:jc w:val="both"/>
        <w:rPr>
          <w:rFonts w:ascii="Tahoma" w:eastAsia="Calibri" w:hAnsi="Tahoma" w:cs="Tahoma"/>
          <w:sz w:val="20"/>
          <w:szCs w:val="20"/>
          <w:lang w:eastAsia="ar-SA"/>
        </w:rPr>
      </w:pPr>
      <w:r w:rsidRPr="00B9087A">
        <w:rPr>
          <w:rFonts w:ascii="Tahoma" w:eastAsia="Calibri"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2CAD28A" w14:textId="77777777" w:rsidR="00151AE8" w:rsidRPr="00B9087A" w:rsidRDefault="00151AE8" w:rsidP="0046434E">
      <w:pPr>
        <w:widowControl w:val="0"/>
        <w:numPr>
          <w:ilvl w:val="0"/>
          <w:numId w:val="55"/>
        </w:numPr>
        <w:suppressAutoHyphens/>
        <w:spacing w:after="0" w:line="240" w:lineRule="auto"/>
        <w:ind w:left="426" w:hanging="426"/>
        <w:jc w:val="both"/>
        <w:rPr>
          <w:rFonts w:ascii="Tahoma" w:eastAsia="Calibri" w:hAnsi="Tahoma" w:cs="Tahoma"/>
          <w:sz w:val="20"/>
          <w:szCs w:val="20"/>
          <w:lang w:eastAsia="ar-SA"/>
        </w:rPr>
      </w:pPr>
      <w:r w:rsidRPr="00B9087A">
        <w:rPr>
          <w:rFonts w:ascii="Tahoma" w:eastAsia="Calibri" w:hAnsi="Tahoma" w:cs="Tahoma"/>
          <w:sz w:val="20"/>
          <w:szCs w:val="20"/>
          <w:lang w:eastAsia="pl-PL"/>
        </w:rPr>
        <w:t>Wszelkie spory wynikłe na tle realizacji umowy będzie rozstrzygał sąd powszechny właściwy dla siedziby Zamawiającego.</w:t>
      </w:r>
    </w:p>
    <w:p w14:paraId="19FBE0E3" w14:textId="77777777" w:rsidR="00151AE8" w:rsidRPr="00B9087A" w:rsidRDefault="00151AE8" w:rsidP="0046434E">
      <w:pPr>
        <w:widowControl w:val="0"/>
        <w:numPr>
          <w:ilvl w:val="0"/>
          <w:numId w:val="55"/>
        </w:numPr>
        <w:suppressAutoHyphens/>
        <w:spacing w:after="0" w:line="240" w:lineRule="auto"/>
        <w:ind w:left="426" w:hanging="426"/>
        <w:jc w:val="both"/>
        <w:rPr>
          <w:rFonts w:ascii="Tahoma" w:eastAsia="Calibri" w:hAnsi="Tahoma" w:cs="Tahoma"/>
          <w:sz w:val="20"/>
          <w:szCs w:val="20"/>
          <w:lang w:eastAsia="ar-SA"/>
        </w:rPr>
      </w:pPr>
      <w:r w:rsidRPr="00B9087A">
        <w:rPr>
          <w:rFonts w:ascii="Tahoma" w:eastAsia="Calibri" w:hAnsi="Tahoma" w:cs="Tahoma"/>
          <w:sz w:val="20"/>
          <w:szCs w:val="20"/>
          <w:lang w:eastAsia="pl-PL"/>
        </w:rPr>
        <w:t>Umowę sporządzono w trzech jednobrzmiących egzemplarzach, dwa egzemplarze dla Zamawiającego, jeden egzemplarz dla Wykonawcy.</w:t>
      </w:r>
    </w:p>
    <w:p w14:paraId="6EEF1564" w14:textId="77777777"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14:paraId="65148E9E" w14:textId="77777777"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14:paraId="60B035D0" w14:textId="77777777"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14:paraId="630D5469" w14:textId="77777777" w:rsidR="00151AE8" w:rsidRPr="00B9087A" w:rsidRDefault="00151AE8" w:rsidP="00151AE8">
      <w:pPr>
        <w:widowControl w:val="0"/>
        <w:suppressAutoHyphens/>
        <w:spacing w:after="0" w:line="240" w:lineRule="auto"/>
        <w:rPr>
          <w:rFonts w:ascii="Tahoma" w:eastAsia="Calibri" w:hAnsi="Tahoma" w:cs="Tahoma"/>
          <w:kern w:val="2"/>
          <w:sz w:val="20"/>
          <w:szCs w:val="20"/>
          <w:lang w:eastAsia="ar-SA"/>
        </w:rPr>
      </w:pPr>
      <w:r w:rsidRPr="00B9087A">
        <w:rPr>
          <w:rFonts w:ascii="Tahoma" w:eastAsia="Calibri" w:hAnsi="Tahoma" w:cs="Tahoma"/>
          <w:kern w:val="2"/>
          <w:sz w:val="20"/>
          <w:szCs w:val="20"/>
          <w:lang w:eastAsia="ar-SA"/>
        </w:rPr>
        <w:t>Załącznik do umowy:</w:t>
      </w:r>
    </w:p>
    <w:p w14:paraId="116C36E9" w14:textId="77777777" w:rsidR="00151AE8" w:rsidRPr="00B9087A" w:rsidRDefault="00151AE8" w:rsidP="00151AE8">
      <w:pPr>
        <w:spacing w:after="0" w:line="240" w:lineRule="auto"/>
        <w:rPr>
          <w:rFonts w:ascii="Tahoma" w:eastAsia="Calibri" w:hAnsi="Tahoma" w:cs="Tahoma"/>
          <w:kern w:val="2"/>
          <w:sz w:val="20"/>
          <w:szCs w:val="20"/>
          <w:lang w:eastAsia="pl-PL"/>
        </w:rPr>
      </w:pPr>
      <w:r w:rsidRPr="00B9087A">
        <w:rPr>
          <w:rFonts w:ascii="Tahoma" w:eastAsia="Calibri" w:hAnsi="Tahoma" w:cs="Tahoma"/>
          <w:kern w:val="2"/>
          <w:sz w:val="20"/>
          <w:szCs w:val="20"/>
          <w:lang w:eastAsia="pl-PL"/>
        </w:rPr>
        <w:t>1. Formularz asortymentowo-cenowy</w:t>
      </w:r>
    </w:p>
    <w:p w14:paraId="7F83384C" w14:textId="77777777" w:rsidR="00151AE8" w:rsidRPr="00151AE8" w:rsidRDefault="00151AE8" w:rsidP="00151AE8">
      <w:pPr>
        <w:widowControl w:val="0"/>
        <w:spacing w:after="60" w:line="240" w:lineRule="auto"/>
        <w:outlineLvl w:val="5"/>
        <w:rPr>
          <w:rFonts w:ascii="Times New Roman" w:eastAsia="Calibri" w:hAnsi="Times New Roman" w:cs="Times New Roman"/>
          <w:b/>
          <w:bCs/>
          <w:sz w:val="24"/>
          <w:szCs w:val="24"/>
          <w:lang w:eastAsia="pl-PL"/>
        </w:rPr>
      </w:pPr>
    </w:p>
    <w:p w14:paraId="6813A987" w14:textId="77777777" w:rsidR="00151AE8" w:rsidRPr="00B9087A" w:rsidRDefault="00151AE8" w:rsidP="00151AE8">
      <w:pPr>
        <w:widowControl w:val="0"/>
        <w:spacing w:after="60" w:line="240" w:lineRule="auto"/>
        <w:outlineLvl w:val="5"/>
        <w:rPr>
          <w:rFonts w:ascii="Tahoma" w:eastAsia="Calibri" w:hAnsi="Tahoma" w:cs="Tahoma"/>
          <w:b/>
          <w:bCs/>
          <w:sz w:val="20"/>
          <w:szCs w:val="20"/>
          <w:lang w:eastAsia="pl-PL"/>
        </w:rPr>
      </w:pPr>
      <w:r w:rsidRPr="00151AE8">
        <w:rPr>
          <w:rFonts w:ascii="Times New Roman" w:eastAsia="Calibri" w:hAnsi="Times New Roman" w:cs="Times New Roman"/>
          <w:b/>
          <w:bCs/>
          <w:sz w:val="24"/>
          <w:szCs w:val="24"/>
          <w:lang w:eastAsia="pl-PL"/>
        </w:rPr>
        <w:tab/>
      </w:r>
      <w:r w:rsidRPr="00B9087A">
        <w:rPr>
          <w:rFonts w:ascii="Tahoma" w:eastAsia="Calibri" w:hAnsi="Tahoma" w:cs="Tahoma"/>
          <w:b/>
          <w:bCs/>
          <w:sz w:val="20"/>
          <w:szCs w:val="20"/>
          <w:lang w:eastAsia="pl-PL"/>
        </w:rPr>
        <w:t>Wykonawca</w:t>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t xml:space="preserve">    </w:t>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r>
      <w:r w:rsidRPr="00B9087A">
        <w:rPr>
          <w:rFonts w:ascii="Tahoma" w:eastAsia="Calibri" w:hAnsi="Tahoma" w:cs="Tahoma"/>
          <w:b/>
          <w:bCs/>
          <w:sz w:val="20"/>
          <w:szCs w:val="20"/>
          <w:lang w:eastAsia="pl-PL"/>
        </w:rPr>
        <w:tab/>
        <w:t>Zamawiający</w:t>
      </w:r>
    </w:p>
    <w:p w14:paraId="555B8BDD" w14:textId="77777777" w:rsidR="00151AE8" w:rsidRPr="00151AE8" w:rsidRDefault="00151AE8" w:rsidP="00151AE8">
      <w:pPr>
        <w:rPr>
          <w:rFonts w:ascii="Times New Roman" w:eastAsia="Calibri" w:hAnsi="Times New Roman" w:cs="Times New Roman"/>
          <w:sz w:val="24"/>
          <w:szCs w:val="24"/>
          <w:lang w:eastAsia="pl-PL"/>
        </w:rPr>
      </w:pPr>
    </w:p>
    <w:p w14:paraId="341185BC" w14:textId="77777777" w:rsidR="00151AE8" w:rsidRPr="00151AE8" w:rsidRDefault="00151AE8" w:rsidP="00151AE8">
      <w:pPr>
        <w:suppressAutoHyphens/>
        <w:spacing w:after="0" w:line="240" w:lineRule="auto"/>
        <w:rPr>
          <w:rFonts w:ascii="Times New Roman" w:eastAsia="Calibri" w:hAnsi="Times New Roman" w:cs="Times New Roman"/>
          <w:sz w:val="24"/>
          <w:szCs w:val="24"/>
          <w:lang w:eastAsia="pl-PL"/>
        </w:rPr>
      </w:pPr>
    </w:p>
    <w:p w14:paraId="1F445F15" w14:textId="77777777" w:rsidR="00151AE8" w:rsidRPr="00151AE8" w:rsidRDefault="00151AE8" w:rsidP="00151AE8">
      <w:pPr>
        <w:rPr>
          <w:rFonts w:ascii="Times New Roman" w:eastAsia="Calibri" w:hAnsi="Times New Roman" w:cs="Times New Roman"/>
          <w:sz w:val="24"/>
          <w:szCs w:val="24"/>
          <w:lang w:eastAsia="pl-PL"/>
        </w:rPr>
      </w:pPr>
    </w:p>
    <w:p w14:paraId="1D005DAE" w14:textId="77777777" w:rsidR="00151AE8" w:rsidRPr="00151AE8" w:rsidRDefault="00151AE8" w:rsidP="00151AE8">
      <w:pPr>
        <w:rPr>
          <w:rFonts w:ascii="Times New Roman" w:eastAsia="Calibri" w:hAnsi="Times New Roman" w:cs="Times New Roman"/>
          <w:sz w:val="24"/>
          <w:szCs w:val="24"/>
          <w:lang w:eastAsia="pl-PL"/>
        </w:rPr>
      </w:pPr>
    </w:p>
    <w:p w14:paraId="3216A6C4" w14:textId="77777777" w:rsidR="00151AE8" w:rsidRPr="00151AE8" w:rsidRDefault="00151AE8" w:rsidP="00151AE8">
      <w:pPr>
        <w:spacing w:after="0" w:line="240" w:lineRule="auto"/>
        <w:rPr>
          <w:rFonts w:ascii="Times New Roman" w:eastAsia="Times New Roman" w:hAnsi="Times New Roman" w:cs="Times New Roman"/>
          <w:sz w:val="24"/>
          <w:szCs w:val="24"/>
          <w:lang w:eastAsia="pl-PL"/>
        </w:rPr>
      </w:pPr>
    </w:p>
    <w:p w14:paraId="2A087CC7" w14:textId="77777777" w:rsidR="00151AE8" w:rsidRPr="00151AE8" w:rsidRDefault="00151AE8" w:rsidP="00151AE8">
      <w:pPr>
        <w:spacing w:after="0" w:line="240" w:lineRule="auto"/>
        <w:rPr>
          <w:rFonts w:ascii="Times New Roman" w:eastAsia="Times New Roman" w:hAnsi="Times New Roman" w:cs="Times New Roman"/>
          <w:sz w:val="24"/>
          <w:szCs w:val="24"/>
          <w:lang w:eastAsia="pl-PL"/>
        </w:rPr>
      </w:pPr>
    </w:p>
    <w:p w14:paraId="22A7B463" w14:textId="77777777" w:rsidR="00151AE8" w:rsidRPr="00151AE8" w:rsidRDefault="00151AE8" w:rsidP="00151AE8">
      <w:pPr>
        <w:spacing w:after="0" w:line="240" w:lineRule="auto"/>
        <w:rPr>
          <w:rFonts w:ascii="Times New Roman" w:eastAsia="Times New Roman" w:hAnsi="Times New Roman" w:cs="Times New Roman"/>
          <w:sz w:val="24"/>
          <w:szCs w:val="24"/>
          <w:lang w:eastAsia="pl-PL"/>
        </w:rPr>
      </w:pPr>
    </w:p>
    <w:p w14:paraId="16C0087E" w14:textId="77777777" w:rsidR="00151AE8" w:rsidRPr="00151AE8" w:rsidRDefault="00151AE8" w:rsidP="00151AE8">
      <w:pPr>
        <w:spacing w:after="0" w:line="240" w:lineRule="auto"/>
        <w:rPr>
          <w:rFonts w:ascii="Times New Roman" w:eastAsia="Times New Roman" w:hAnsi="Times New Roman" w:cs="Times New Roman"/>
          <w:sz w:val="24"/>
          <w:szCs w:val="24"/>
          <w:lang w:eastAsia="pl-PL"/>
        </w:rPr>
      </w:pPr>
    </w:p>
    <w:p w14:paraId="60128B09" w14:textId="77777777" w:rsidR="00151AE8" w:rsidRPr="00151AE8" w:rsidRDefault="00151AE8" w:rsidP="00151AE8">
      <w:pPr>
        <w:spacing w:after="0" w:line="240" w:lineRule="auto"/>
        <w:rPr>
          <w:rFonts w:ascii="Times New Roman" w:eastAsia="Times New Roman" w:hAnsi="Times New Roman" w:cs="Times New Roman"/>
          <w:sz w:val="24"/>
          <w:szCs w:val="24"/>
          <w:lang w:eastAsia="pl-PL"/>
        </w:rPr>
      </w:pPr>
    </w:p>
    <w:p w14:paraId="426CBA20" w14:textId="77777777" w:rsidR="00151AE8" w:rsidRPr="00151AE8" w:rsidRDefault="00151AE8" w:rsidP="00151AE8">
      <w:pPr>
        <w:rPr>
          <w:rFonts w:ascii="Calibri" w:eastAsia="Times New Roman" w:hAnsi="Calibri" w:cs="Times New Roman"/>
          <w:lang w:eastAsia="pl-PL"/>
        </w:rPr>
      </w:pPr>
    </w:p>
    <w:p w14:paraId="602D4001" w14:textId="77777777" w:rsidR="00017185" w:rsidRDefault="00017185" w:rsidP="00355111">
      <w:pPr>
        <w:spacing w:after="0" w:line="240" w:lineRule="auto"/>
        <w:jc w:val="both"/>
        <w:rPr>
          <w:rFonts w:ascii="Times New Roman" w:eastAsia="Times New Roman" w:hAnsi="Times New Roman" w:cs="Times New Roman"/>
          <w:sz w:val="24"/>
          <w:szCs w:val="24"/>
          <w:lang w:eastAsia="pl-PL"/>
        </w:rPr>
      </w:pPr>
    </w:p>
    <w:p w14:paraId="42FD5329"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0B6C1BD9"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4D75000A"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1C8F5FEB"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435F7D82"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415EB47A"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693E7466"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1C046338"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6F5F1FFA"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2F5AA259"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4312F2CB"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48F93401"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1B4CF789"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p w14:paraId="72C10F32" w14:textId="77777777" w:rsidR="008620AB" w:rsidRPr="0028702F" w:rsidRDefault="008620AB" w:rsidP="0028702F">
      <w:pPr>
        <w:suppressAutoHyphens/>
        <w:spacing w:after="0" w:line="240" w:lineRule="auto"/>
        <w:rPr>
          <w:rFonts w:ascii="Tahoma" w:eastAsia="Calibri" w:hAnsi="Tahoma" w:cs="Tahoma"/>
          <w:sz w:val="20"/>
          <w:szCs w:val="20"/>
          <w:lang w:eastAsia="ar-SA"/>
        </w:rPr>
      </w:pPr>
      <w:r w:rsidRPr="00C822BA">
        <w:rPr>
          <w:rFonts w:ascii="Tahoma" w:eastAsia="Calibri" w:hAnsi="Tahoma" w:cs="Tahoma"/>
          <w:sz w:val="20"/>
          <w:szCs w:val="20"/>
        </w:rPr>
        <w:t>DZP.381.3</w:t>
      </w:r>
      <w:r>
        <w:rPr>
          <w:rFonts w:ascii="Tahoma" w:eastAsia="Calibri" w:hAnsi="Tahoma" w:cs="Tahoma"/>
          <w:sz w:val="20"/>
          <w:szCs w:val="20"/>
        </w:rPr>
        <w:t>9</w:t>
      </w:r>
      <w:r w:rsidRPr="00C822BA">
        <w:rPr>
          <w:rFonts w:ascii="Tahoma" w:eastAsia="Calibri" w:hAnsi="Tahoma" w:cs="Tahoma"/>
          <w:sz w:val="20"/>
          <w:szCs w:val="20"/>
        </w:rPr>
        <w:t>A.2021</w:t>
      </w:r>
      <w:r w:rsidRPr="00C822BA">
        <w:rPr>
          <w:rFonts w:ascii="Tahoma" w:eastAsia="Calibri" w:hAnsi="Tahoma" w:cs="Tahoma"/>
          <w:kern w:val="2"/>
          <w:sz w:val="20"/>
          <w:szCs w:val="20"/>
        </w:rPr>
        <w:t xml:space="preserve">                                                                                                   </w:t>
      </w:r>
      <w:r>
        <w:rPr>
          <w:rFonts w:ascii="Tahoma" w:eastAsia="Calibri" w:hAnsi="Tahoma" w:cs="Tahoma"/>
          <w:kern w:val="2"/>
          <w:sz w:val="20"/>
          <w:szCs w:val="20"/>
        </w:rPr>
        <w:t xml:space="preserve">                                </w:t>
      </w:r>
    </w:p>
    <w:p w14:paraId="7370D57E" w14:textId="77777777" w:rsidR="008620AB" w:rsidRPr="00C822BA" w:rsidRDefault="008620AB" w:rsidP="008620AB">
      <w:pPr>
        <w:widowControl w:val="0"/>
        <w:suppressAutoHyphens/>
        <w:spacing w:after="120" w:line="240" w:lineRule="auto"/>
        <w:rPr>
          <w:rFonts w:ascii="Tahoma" w:eastAsia="Calibri" w:hAnsi="Tahoma" w:cs="Tahoma"/>
          <w:kern w:val="2"/>
          <w:sz w:val="20"/>
          <w:szCs w:val="20"/>
        </w:rPr>
      </w:pPr>
      <w:r>
        <w:rPr>
          <w:rFonts w:ascii="Tahoma" w:eastAsia="Calibri" w:hAnsi="Tahoma" w:cs="Tahoma"/>
          <w:kern w:val="2"/>
          <w:sz w:val="20"/>
          <w:szCs w:val="20"/>
        </w:rPr>
        <w:t xml:space="preserve">                                                                                                                       </w:t>
      </w:r>
      <w:r w:rsidRPr="00C822BA">
        <w:rPr>
          <w:rFonts w:ascii="Tahoma" w:eastAsia="Calibri" w:hAnsi="Tahoma" w:cs="Tahoma"/>
          <w:kern w:val="2"/>
          <w:sz w:val="20"/>
          <w:szCs w:val="20"/>
        </w:rPr>
        <w:t>Załącznik nr 6</w:t>
      </w:r>
      <w:r>
        <w:rPr>
          <w:rFonts w:ascii="Tahoma" w:eastAsia="Calibri" w:hAnsi="Tahoma" w:cs="Tahoma"/>
          <w:kern w:val="2"/>
          <w:sz w:val="20"/>
          <w:szCs w:val="20"/>
        </w:rPr>
        <w:t>a</w:t>
      </w:r>
    </w:p>
    <w:p w14:paraId="4ABB2501" w14:textId="77777777" w:rsidR="008620AB" w:rsidRPr="00C822BA" w:rsidRDefault="008620AB" w:rsidP="008620AB">
      <w:pPr>
        <w:suppressAutoHyphens/>
        <w:spacing w:after="0" w:line="240" w:lineRule="auto"/>
        <w:jc w:val="center"/>
        <w:rPr>
          <w:rFonts w:ascii="Tahoma" w:eastAsia="Calibri" w:hAnsi="Tahoma" w:cs="Tahoma"/>
          <w:b/>
          <w:bCs/>
          <w:sz w:val="20"/>
          <w:szCs w:val="20"/>
          <w:lang w:eastAsia="ar-SA"/>
        </w:rPr>
      </w:pPr>
      <w:r w:rsidRPr="00C822BA">
        <w:rPr>
          <w:rFonts w:ascii="Tahoma" w:eastAsia="Calibri" w:hAnsi="Tahoma" w:cs="Tahoma"/>
          <w:b/>
          <w:bCs/>
          <w:sz w:val="20"/>
          <w:szCs w:val="20"/>
          <w:lang w:eastAsia="ar-SA"/>
        </w:rPr>
        <w:t>UMOWA  - wzór</w:t>
      </w:r>
    </w:p>
    <w:p w14:paraId="0887764D" w14:textId="77777777" w:rsidR="008620AB" w:rsidRDefault="008620AB" w:rsidP="008620AB">
      <w:pPr>
        <w:spacing w:after="0" w:line="240" w:lineRule="auto"/>
        <w:rPr>
          <w:rFonts w:ascii="Tahoma" w:eastAsia="Calibri" w:hAnsi="Tahoma" w:cs="Tahoma"/>
          <w:b/>
          <w:color w:val="FF0000"/>
          <w:sz w:val="20"/>
          <w:szCs w:val="20"/>
        </w:rPr>
      </w:pPr>
      <w:r>
        <w:rPr>
          <w:rFonts w:ascii="Tahoma" w:eastAsia="Calibri" w:hAnsi="Tahoma" w:cs="Tahoma"/>
          <w:sz w:val="20"/>
          <w:szCs w:val="20"/>
        </w:rPr>
        <w:t xml:space="preserve">                                                                    </w:t>
      </w:r>
      <w:r w:rsidRPr="008620AB">
        <w:rPr>
          <w:rFonts w:ascii="Tahoma" w:eastAsia="Calibri" w:hAnsi="Tahoma" w:cs="Tahoma"/>
          <w:b/>
          <w:color w:val="FF0000"/>
          <w:sz w:val="20"/>
          <w:szCs w:val="20"/>
        </w:rPr>
        <w:t>Pakiet 3</w:t>
      </w:r>
    </w:p>
    <w:p w14:paraId="4FD220C5" w14:textId="77777777" w:rsidR="008620AB" w:rsidRPr="008620AB" w:rsidRDefault="008620AB" w:rsidP="008620AB">
      <w:pPr>
        <w:spacing w:after="0" w:line="240" w:lineRule="auto"/>
        <w:rPr>
          <w:rFonts w:ascii="Tahoma" w:eastAsia="Calibri" w:hAnsi="Tahoma" w:cs="Tahoma"/>
          <w:b/>
          <w:color w:val="FF0000"/>
          <w:sz w:val="20"/>
          <w:szCs w:val="20"/>
        </w:rPr>
      </w:pPr>
    </w:p>
    <w:p w14:paraId="4B3FF344"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zawarta w dniu ................................ w  Katowicach pomiędzy:</w:t>
      </w:r>
    </w:p>
    <w:p w14:paraId="6F645F67" w14:textId="77777777" w:rsidR="008620AB" w:rsidRPr="00C822BA" w:rsidRDefault="008620AB" w:rsidP="008620AB">
      <w:pPr>
        <w:spacing w:after="0" w:line="240" w:lineRule="auto"/>
        <w:rPr>
          <w:rFonts w:ascii="Tahoma" w:eastAsia="Calibri" w:hAnsi="Tahoma" w:cs="Tahoma"/>
          <w:sz w:val="20"/>
          <w:szCs w:val="20"/>
        </w:rPr>
      </w:pPr>
    </w:p>
    <w:p w14:paraId="78ACDB3D" w14:textId="77777777" w:rsidR="008620AB" w:rsidRPr="00C822BA" w:rsidRDefault="008620AB" w:rsidP="008620AB">
      <w:pPr>
        <w:spacing w:after="0" w:line="240" w:lineRule="auto"/>
        <w:rPr>
          <w:rFonts w:ascii="Tahoma" w:eastAsia="Calibri" w:hAnsi="Tahoma" w:cs="Tahoma"/>
          <w:b/>
          <w:bCs/>
          <w:sz w:val="20"/>
          <w:szCs w:val="20"/>
        </w:rPr>
      </w:pPr>
      <w:r w:rsidRPr="00C822BA">
        <w:rPr>
          <w:rFonts w:ascii="Tahoma" w:eastAsia="Calibri" w:hAnsi="Tahoma" w:cs="Tahoma"/>
          <w:b/>
          <w:bCs/>
          <w:sz w:val="20"/>
          <w:szCs w:val="20"/>
        </w:rPr>
        <w:t xml:space="preserve">Uniwersyteckim Centrum Klinicznym im. prof. K. Gibińskiego Śląskiego Uniwersytetu Medycznego w Katowicach   </w:t>
      </w:r>
      <w:r w:rsidRPr="00C822BA">
        <w:rPr>
          <w:rFonts w:ascii="Tahoma" w:eastAsia="Calibri" w:hAnsi="Tahoma" w:cs="Tahoma"/>
          <w:b/>
          <w:sz w:val="20"/>
          <w:szCs w:val="20"/>
        </w:rPr>
        <w:t>z siedzibą: 40 – 514 Katowice, ul. Ceglana 35</w:t>
      </w:r>
    </w:p>
    <w:p w14:paraId="1A63B7DC" w14:textId="77777777" w:rsidR="008620AB" w:rsidRPr="00C822BA" w:rsidRDefault="008620AB" w:rsidP="008620AB">
      <w:pPr>
        <w:spacing w:after="0" w:line="240" w:lineRule="auto"/>
        <w:rPr>
          <w:rFonts w:ascii="Tahoma" w:eastAsia="Calibri" w:hAnsi="Tahoma" w:cs="Tahoma"/>
          <w:sz w:val="20"/>
          <w:szCs w:val="20"/>
        </w:rPr>
      </w:pPr>
      <w:r>
        <w:rPr>
          <w:rFonts w:ascii="Tahoma" w:eastAsia="Calibri" w:hAnsi="Tahoma" w:cs="Tahoma"/>
          <w:sz w:val="20"/>
          <w:szCs w:val="20"/>
        </w:rPr>
        <w:t>KRS:</w:t>
      </w:r>
      <w:r w:rsidRPr="00C822BA">
        <w:rPr>
          <w:rFonts w:ascii="Tahoma" w:eastAsia="Calibri" w:hAnsi="Tahoma" w:cs="Tahoma"/>
          <w:sz w:val="20"/>
          <w:szCs w:val="20"/>
        </w:rPr>
        <w:t xml:space="preserve"> 0000049660</w:t>
      </w:r>
    </w:p>
    <w:p w14:paraId="7E9140C5"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NIP</w:t>
      </w:r>
      <w:r>
        <w:rPr>
          <w:rFonts w:ascii="Tahoma" w:eastAsia="Calibri" w:hAnsi="Tahoma" w:cs="Tahoma"/>
          <w:sz w:val="20"/>
          <w:szCs w:val="20"/>
        </w:rPr>
        <w:t>:</w:t>
      </w:r>
      <w:r w:rsidRPr="00C822BA">
        <w:rPr>
          <w:rFonts w:ascii="Tahoma" w:eastAsia="Calibri" w:hAnsi="Tahoma" w:cs="Tahoma"/>
          <w:sz w:val="20"/>
          <w:szCs w:val="20"/>
        </w:rPr>
        <w:t xml:space="preserve"> 954-22-74-017</w:t>
      </w:r>
    </w:p>
    <w:p w14:paraId="256EBB35"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REGON</w:t>
      </w:r>
      <w:r>
        <w:rPr>
          <w:rFonts w:ascii="Tahoma" w:eastAsia="Calibri" w:hAnsi="Tahoma" w:cs="Tahoma"/>
          <w:sz w:val="20"/>
          <w:szCs w:val="20"/>
        </w:rPr>
        <w:t>:</w:t>
      </w:r>
      <w:r w:rsidRPr="00C822BA">
        <w:rPr>
          <w:rFonts w:ascii="Tahoma" w:eastAsia="Calibri" w:hAnsi="Tahoma" w:cs="Tahoma"/>
          <w:sz w:val="20"/>
          <w:szCs w:val="20"/>
        </w:rPr>
        <w:t xml:space="preserve"> 001325767</w:t>
      </w:r>
    </w:p>
    <w:p w14:paraId="24109AA0"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zwanym w treści umowy Zamawiającym, </w:t>
      </w:r>
    </w:p>
    <w:p w14:paraId="2C08B2B6"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reprezentowanym przez:</w:t>
      </w:r>
    </w:p>
    <w:p w14:paraId="64BCA7A3"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w:t>
      </w:r>
    </w:p>
    <w:p w14:paraId="347808E8" w14:textId="77777777" w:rsidR="008620AB" w:rsidRPr="00C822BA" w:rsidRDefault="008620AB" w:rsidP="008620AB">
      <w:pPr>
        <w:spacing w:after="0" w:line="240" w:lineRule="auto"/>
        <w:rPr>
          <w:rFonts w:ascii="Tahoma" w:eastAsia="Calibri" w:hAnsi="Tahoma" w:cs="Tahoma"/>
          <w:sz w:val="20"/>
          <w:szCs w:val="20"/>
        </w:rPr>
      </w:pPr>
    </w:p>
    <w:p w14:paraId="7BFA8D4F"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a</w:t>
      </w:r>
    </w:p>
    <w:p w14:paraId="560C1884" w14:textId="77777777" w:rsidR="008620AB" w:rsidRPr="00C822BA" w:rsidRDefault="008620AB" w:rsidP="008620AB">
      <w:pPr>
        <w:spacing w:after="0" w:line="240" w:lineRule="auto"/>
        <w:rPr>
          <w:rFonts w:ascii="Tahoma" w:eastAsia="Calibri" w:hAnsi="Tahoma" w:cs="Tahoma"/>
          <w:bCs/>
          <w:sz w:val="20"/>
          <w:szCs w:val="20"/>
        </w:rPr>
      </w:pPr>
      <w:r w:rsidRPr="00C822BA">
        <w:rPr>
          <w:rFonts w:ascii="Tahoma" w:eastAsia="Calibri" w:hAnsi="Tahoma" w:cs="Tahoma"/>
          <w:bCs/>
          <w:sz w:val="20"/>
          <w:szCs w:val="20"/>
        </w:rPr>
        <w:t>…………………………………</w:t>
      </w:r>
    </w:p>
    <w:p w14:paraId="291573DE"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z siedzibą: ……………………</w:t>
      </w:r>
    </w:p>
    <w:p w14:paraId="370AE56A"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wpisanym do ................................. pod nr …………………..</w:t>
      </w:r>
    </w:p>
    <w:p w14:paraId="380FDE36"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NIP  </w:t>
      </w:r>
    </w:p>
    <w:p w14:paraId="53CC9B20"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REGON</w:t>
      </w:r>
    </w:p>
    <w:p w14:paraId="6B680ED6"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zwanym w treści umowy Wykonawcą </w:t>
      </w:r>
    </w:p>
    <w:p w14:paraId="120E1D62" w14:textId="77777777" w:rsidR="008620AB" w:rsidRPr="00C822BA" w:rsidRDefault="008620AB" w:rsidP="008620AB">
      <w:pPr>
        <w:spacing w:after="0" w:line="240" w:lineRule="auto"/>
        <w:rPr>
          <w:rFonts w:ascii="Tahoma" w:eastAsia="Calibri" w:hAnsi="Tahoma" w:cs="Tahoma"/>
          <w:sz w:val="20"/>
          <w:szCs w:val="20"/>
        </w:rPr>
      </w:pPr>
      <w:r w:rsidRPr="00C822BA">
        <w:rPr>
          <w:rFonts w:ascii="Tahoma" w:eastAsia="Calibri" w:hAnsi="Tahoma" w:cs="Tahoma"/>
          <w:sz w:val="20"/>
          <w:szCs w:val="20"/>
        </w:rPr>
        <w:t>reprezentowanym przez:</w:t>
      </w:r>
    </w:p>
    <w:p w14:paraId="4289F2F9" w14:textId="77777777" w:rsidR="008620AB" w:rsidRPr="00C822BA" w:rsidRDefault="008620AB" w:rsidP="008620AB">
      <w:pPr>
        <w:widowControl w:val="0"/>
        <w:suppressAutoHyphens/>
        <w:spacing w:after="0" w:line="240" w:lineRule="auto"/>
        <w:rPr>
          <w:rFonts w:ascii="Tahoma" w:eastAsia="Calibri" w:hAnsi="Tahoma" w:cs="Tahoma"/>
          <w:sz w:val="20"/>
          <w:szCs w:val="20"/>
        </w:rPr>
      </w:pPr>
    </w:p>
    <w:p w14:paraId="413B010A" w14:textId="77777777" w:rsidR="008620AB" w:rsidRDefault="008620AB" w:rsidP="008620AB">
      <w:pPr>
        <w:widowControl w:val="0"/>
        <w:suppressAutoHyphens/>
        <w:spacing w:after="0" w:line="240" w:lineRule="auto"/>
        <w:rPr>
          <w:rFonts w:ascii="Tahoma" w:eastAsia="Calibri" w:hAnsi="Tahoma" w:cs="Tahoma"/>
          <w:sz w:val="20"/>
          <w:szCs w:val="20"/>
        </w:rPr>
      </w:pPr>
      <w:r w:rsidRPr="00C822BA">
        <w:rPr>
          <w:rFonts w:ascii="Tahoma" w:eastAsia="Calibri" w:hAnsi="Tahoma" w:cs="Tahoma"/>
          <w:sz w:val="20"/>
          <w:szCs w:val="20"/>
        </w:rPr>
        <w:t>.........................................................</w:t>
      </w:r>
    </w:p>
    <w:p w14:paraId="0FA3BA85" w14:textId="77777777" w:rsidR="008620AB" w:rsidRPr="00C822BA" w:rsidRDefault="008620AB" w:rsidP="008620AB">
      <w:pPr>
        <w:widowControl w:val="0"/>
        <w:suppressAutoHyphens/>
        <w:spacing w:after="0" w:line="240" w:lineRule="auto"/>
        <w:rPr>
          <w:rFonts w:ascii="Tahoma" w:eastAsia="Calibri" w:hAnsi="Tahoma" w:cs="Tahoma"/>
          <w:sz w:val="20"/>
          <w:szCs w:val="20"/>
        </w:rPr>
      </w:pPr>
    </w:p>
    <w:p w14:paraId="17374AA6" w14:textId="77777777" w:rsidR="008620AB" w:rsidRPr="00C822BA" w:rsidRDefault="008620AB" w:rsidP="008620AB">
      <w:pPr>
        <w:widowControl w:val="0"/>
        <w:suppressAutoHyphens/>
        <w:spacing w:after="0" w:line="240" w:lineRule="auto"/>
        <w:jc w:val="both"/>
        <w:rPr>
          <w:rFonts w:ascii="Tahoma" w:eastAsia="Calibri" w:hAnsi="Tahoma" w:cs="Tahoma"/>
          <w:kern w:val="2"/>
          <w:sz w:val="20"/>
          <w:szCs w:val="20"/>
        </w:rPr>
      </w:pPr>
      <w:r w:rsidRPr="00C822B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Dz.U. z 2021r poz. 1129 z </w:t>
      </w:r>
      <w:proofErr w:type="spellStart"/>
      <w:r w:rsidRPr="00C822BA">
        <w:rPr>
          <w:rFonts w:ascii="Tahoma" w:eastAsia="Calibri" w:hAnsi="Tahoma" w:cs="Tahoma"/>
          <w:kern w:val="2"/>
          <w:sz w:val="20"/>
          <w:szCs w:val="20"/>
        </w:rPr>
        <w:t>późń</w:t>
      </w:r>
      <w:proofErr w:type="spellEnd"/>
      <w:r w:rsidRPr="00C822BA">
        <w:rPr>
          <w:rFonts w:ascii="Tahoma" w:eastAsia="Calibri" w:hAnsi="Tahoma" w:cs="Tahoma"/>
          <w:kern w:val="2"/>
          <w:sz w:val="20"/>
          <w:szCs w:val="20"/>
        </w:rPr>
        <w:t>. zm.) została zawarta umowa następującej treści:</w:t>
      </w:r>
    </w:p>
    <w:p w14:paraId="3F377CF9" w14:textId="77777777" w:rsidR="008620AB" w:rsidRPr="00C822BA" w:rsidRDefault="008620AB" w:rsidP="008620AB">
      <w:pPr>
        <w:spacing w:after="0" w:line="240" w:lineRule="auto"/>
        <w:jc w:val="center"/>
        <w:rPr>
          <w:rFonts w:ascii="Tahoma" w:eastAsia="Calibri" w:hAnsi="Tahoma" w:cs="Tahoma"/>
          <w:b/>
          <w:bCs/>
          <w:sz w:val="20"/>
          <w:szCs w:val="20"/>
        </w:rPr>
      </w:pPr>
    </w:p>
    <w:p w14:paraId="4EC23EEA" w14:textId="77777777" w:rsidR="008620AB" w:rsidRPr="00C822BA" w:rsidRDefault="008620AB" w:rsidP="008620AB">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 1.</w:t>
      </w:r>
    </w:p>
    <w:p w14:paraId="0CF4646A" w14:textId="77777777" w:rsidR="008620AB" w:rsidRPr="00C822BA" w:rsidRDefault="008620AB" w:rsidP="008620AB">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t>PRZEDMIOT UMOWY</w:t>
      </w:r>
    </w:p>
    <w:p w14:paraId="16BCDBFA" w14:textId="77777777" w:rsidR="008620AB" w:rsidRPr="00C822BA" w:rsidRDefault="008620AB" w:rsidP="008620AB">
      <w:pPr>
        <w:widowControl w:val="0"/>
        <w:suppressAutoHyphens/>
        <w:spacing w:after="0" w:line="240" w:lineRule="auto"/>
        <w:jc w:val="both"/>
        <w:rPr>
          <w:rFonts w:ascii="Tahoma" w:eastAsia="Calibri" w:hAnsi="Tahoma" w:cs="Tahoma"/>
          <w:kern w:val="2"/>
          <w:sz w:val="20"/>
          <w:szCs w:val="20"/>
        </w:rPr>
      </w:pPr>
      <w:r w:rsidRPr="00C822BA">
        <w:rPr>
          <w:rFonts w:ascii="Tahoma" w:eastAsia="Calibri" w:hAnsi="Tahoma" w:cs="Tahoma"/>
          <w:kern w:val="2"/>
          <w:sz w:val="20"/>
          <w:szCs w:val="20"/>
        </w:rPr>
        <w:t>Na podstawie oferty wybranej w w/w postępowaniu Zamawiający zamawia</w:t>
      </w:r>
      <w:r w:rsidRPr="00C822BA">
        <w:rPr>
          <w:rFonts w:ascii="Tahoma" w:eastAsia="Calibri" w:hAnsi="Tahoma" w:cs="Tahoma"/>
          <w:b/>
          <w:bCs/>
          <w:kern w:val="2"/>
          <w:sz w:val="20"/>
          <w:szCs w:val="20"/>
        </w:rPr>
        <w:t>,</w:t>
      </w:r>
      <w:r w:rsidRPr="00C822BA">
        <w:rPr>
          <w:rFonts w:ascii="Tahoma" w:eastAsia="Calibri" w:hAnsi="Tahoma" w:cs="Tahoma"/>
          <w:kern w:val="2"/>
          <w:sz w:val="20"/>
          <w:szCs w:val="20"/>
        </w:rPr>
        <w:t xml:space="preserve"> a Wykonawca przyjmuje do wykonania sukcesywną sprzedaż i dostarczanie </w:t>
      </w:r>
      <w:r>
        <w:rPr>
          <w:rFonts w:ascii="Tahoma" w:eastAsia="Calibri" w:hAnsi="Tahoma" w:cs="Tahoma"/>
          <w:kern w:val="2"/>
          <w:sz w:val="20"/>
          <w:szCs w:val="20"/>
        </w:rPr>
        <w:t>jednorazowych</w:t>
      </w:r>
      <w:r w:rsidRPr="002B7534">
        <w:rPr>
          <w:rFonts w:ascii="Tahoma" w:eastAsia="Calibri" w:hAnsi="Tahoma" w:cs="Tahoma"/>
          <w:bCs/>
          <w:iCs/>
          <w:sz w:val="20"/>
          <w:szCs w:val="20"/>
        </w:rPr>
        <w:t xml:space="preserve"> wyrobów medycznych do zabiegów laparoskopowych</w:t>
      </w:r>
      <w:r>
        <w:rPr>
          <w:rFonts w:ascii="Tahoma" w:eastAsia="Calibri" w:hAnsi="Tahoma" w:cs="Tahoma"/>
          <w:kern w:val="2"/>
          <w:sz w:val="20"/>
          <w:szCs w:val="20"/>
        </w:rPr>
        <w:t xml:space="preserve"> </w:t>
      </w:r>
      <w:r w:rsidRPr="00C822BA">
        <w:rPr>
          <w:rFonts w:ascii="Tahoma" w:eastAsia="Calibri" w:hAnsi="Tahoma" w:cs="Tahoma"/>
          <w:kern w:val="2"/>
          <w:sz w:val="20"/>
          <w:szCs w:val="20"/>
        </w:rPr>
        <w:t xml:space="preserve"> zwanych dalej </w:t>
      </w:r>
      <w:r w:rsidRPr="008508F9">
        <w:rPr>
          <w:rFonts w:ascii="Tahoma" w:eastAsia="Calibri" w:hAnsi="Tahoma" w:cs="Tahoma"/>
          <w:b/>
          <w:kern w:val="2"/>
          <w:sz w:val="20"/>
          <w:szCs w:val="20"/>
        </w:rPr>
        <w:t>Wyrobami medycznymi</w:t>
      </w:r>
      <w:r w:rsidRPr="00C822BA">
        <w:rPr>
          <w:rFonts w:ascii="Tahoma" w:eastAsia="Calibri" w:hAnsi="Tahoma" w:cs="Tahoma"/>
          <w:kern w:val="2"/>
          <w:sz w:val="20"/>
          <w:szCs w:val="20"/>
        </w:rPr>
        <w:t xml:space="preserve">, których ilość, rodzaj i cena wymienione są w załączniku </w:t>
      </w:r>
      <w:r>
        <w:rPr>
          <w:rFonts w:ascii="Tahoma" w:eastAsia="Calibri" w:hAnsi="Tahoma" w:cs="Tahoma"/>
          <w:kern w:val="2"/>
          <w:sz w:val="20"/>
          <w:szCs w:val="20"/>
        </w:rPr>
        <w:t xml:space="preserve">nr 1 (formularzu </w:t>
      </w:r>
      <w:r w:rsidRPr="00C822BA">
        <w:rPr>
          <w:rFonts w:ascii="Tahoma" w:eastAsia="Calibri" w:hAnsi="Tahoma" w:cs="Tahoma"/>
          <w:kern w:val="2"/>
          <w:sz w:val="20"/>
          <w:szCs w:val="20"/>
        </w:rPr>
        <w:t xml:space="preserve"> cenowym wybranej w postępowaniu oferty).</w:t>
      </w:r>
    </w:p>
    <w:p w14:paraId="664FB267" w14:textId="77777777" w:rsidR="008620AB" w:rsidRPr="00C822BA" w:rsidRDefault="008620AB" w:rsidP="008620AB">
      <w:pPr>
        <w:widowControl w:val="0"/>
        <w:suppressAutoHyphens/>
        <w:spacing w:after="0" w:line="240" w:lineRule="auto"/>
        <w:jc w:val="center"/>
        <w:rPr>
          <w:rFonts w:ascii="Tahoma" w:eastAsia="Calibri" w:hAnsi="Tahoma" w:cs="Tahoma"/>
          <w:b/>
          <w:bCs/>
          <w:kern w:val="2"/>
          <w:sz w:val="20"/>
          <w:szCs w:val="20"/>
        </w:rPr>
      </w:pPr>
    </w:p>
    <w:p w14:paraId="1A7BF62F" w14:textId="77777777" w:rsidR="008620AB" w:rsidRPr="00C822BA" w:rsidRDefault="008620AB" w:rsidP="008620AB">
      <w:pPr>
        <w:widowControl w:val="0"/>
        <w:suppressAutoHyphens/>
        <w:spacing w:after="0" w:line="240" w:lineRule="auto"/>
        <w:jc w:val="center"/>
        <w:rPr>
          <w:rFonts w:ascii="Tahoma" w:eastAsia="Calibri" w:hAnsi="Tahoma" w:cs="Tahoma"/>
          <w:b/>
          <w:bCs/>
          <w:kern w:val="2"/>
          <w:sz w:val="20"/>
          <w:szCs w:val="20"/>
        </w:rPr>
      </w:pPr>
      <w:r w:rsidRPr="00C822BA">
        <w:rPr>
          <w:rFonts w:ascii="Tahoma" w:eastAsia="Calibri" w:hAnsi="Tahoma" w:cs="Tahoma"/>
          <w:b/>
          <w:bCs/>
          <w:kern w:val="2"/>
          <w:sz w:val="20"/>
          <w:szCs w:val="20"/>
        </w:rPr>
        <w:t>§2.</w:t>
      </w:r>
    </w:p>
    <w:p w14:paraId="20A0179B" w14:textId="77777777" w:rsidR="008620AB" w:rsidRPr="00C822BA" w:rsidRDefault="008620AB" w:rsidP="008620AB">
      <w:pPr>
        <w:widowControl w:val="0"/>
        <w:suppressAutoHyphens/>
        <w:spacing w:after="0" w:line="240" w:lineRule="auto"/>
        <w:jc w:val="center"/>
        <w:rPr>
          <w:rFonts w:ascii="Tahoma" w:eastAsia="Calibri" w:hAnsi="Tahoma" w:cs="Tahoma"/>
          <w:b/>
          <w:bCs/>
          <w:kern w:val="2"/>
          <w:sz w:val="20"/>
          <w:szCs w:val="20"/>
          <w:u w:val="single"/>
        </w:rPr>
      </w:pPr>
      <w:r w:rsidRPr="00C822BA">
        <w:rPr>
          <w:rFonts w:ascii="Tahoma" w:eastAsia="Calibri" w:hAnsi="Tahoma" w:cs="Tahoma"/>
          <w:b/>
          <w:bCs/>
          <w:kern w:val="2"/>
          <w:sz w:val="20"/>
          <w:szCs w:val="20"/>
          <w:u w:val="single"/>
        </w:rPr>
        <w:t>WARUNKI REALIZACJI UMOWY</w:t>
      </w:r>
    </w:p>
    <w:p w14:paraId="38B6676E" w14:textId="77777777" w:rsidR="008620AB" w:rsidRPr="00C822BA" w:rsidRDefault="008620AB" w:rsidP="00073F7D">
      <w:pPr>
        <w:widowControl w:val="0"/>
        <w:numPr>
          <w:ilvl w:val="0"/>
          <w:numId w:val="72"/>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zobowiązuje się realizować umowę zgodnie z:</w:t>
      </w:r>
    </w:p>
    <w:p w14:paraId="48AAC3CC" w14:textId="77777777" w:rsidR="008620AB" w:rsidRPr="00C822BA" w:rsidRDefault="008620AB" w:rsidP="002E7B9F">
      <w:pPr>
        <w:widowControl w:val="0"/>
        <w:numPr>
          <w:ilvl w:val="0"/>
          <w:numId w:val="83"/>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obowiązującymi przepisami prawa, a w szczególności zgodnie z ustawą z dnia 20 maja 2010 r. o wyrobach medycznych (Dz. U. z 2020r., poz. 1493  z </w:t>
      </w:r>
      <w:proofErr w:type="spellStart"/>
      <w:r w:rsidRPr="00C822BA">
        <w:rPr>
          <w:rFonts w:ascii="Tahoma" w:eastAsia="Calibri" w:hAnsi="Tahoma" w:cs="Tahoma"/>
          <w:sz w:val="20"/>
          <w:szCs w:val="20"/>
        </w:rPr>
        <w:t>późn</w:t>
      </w:r>
      <w:proofErr w:type="spellEnd"/>
      <w:r w:rsidRPr="00C822BA">
        <w:rPr>
          <w:rFonts w:ascii="Tahoma" w:eastAsia="Calibri" w:hAnsi="Tahoma" w:cs="Tahoma"/>
          <w:sz w:val="20"/>
          <w:szCs w:val="20"/>
        </w:rPr>
        <w:t>. zm.);</w:t>
      </w:r>
    </w:p>
    <w:p w14:paraId="5A2644F8" w14:textId="77777777" w:rsidR="008620AB" w:rsidRPr="00C822BA" w:rsidRDefault="008620AB" w:rsidP="002E7B9F">
      <w:pPr>
        <w:numPr>
          <w:ilvl w:val="0"/>
          <w:numId w:val="83"/>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warunkami wynikającymi z treści Specyfikacji Warunków Zamówienia.</w:t>
      </w:r>
    </w:p>
    <w:p w14:paraId="0930D276" w14:textId="77777777" w:rsidR="008620AB" w:rsidRPr="00C822BA" w:rsidRDefault="008620AB" w:rsidP="00073F7D">
      <w:pPr>
        <w:widowControl w:val="0"/>
        <w:numPr>
          <w:ilvl w:val="0"/>
          <w:numId w:val="73"/>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oświadcza i gwarantuje, że:</w:t>
      </w:r>
    </w:p>
    <w:p w14:paraId="3106AFB7" w14:textId="77777777" w:rsidR="008620AB" w:rsidRPr="00C822BA" w:rsidRDefault="008620AB" w:rsidP="002E7B9F">
      <w:pPr>
        <w:numPr>
          <w:ilvl w:val="0"/>
          <w:numId w:val="86"/>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oferowane Wyroby medyczne są kompletne, zdatne oraz dopuszczone do obrotu i używania przy udzielaniu świadczeń medycznych;</w:t>
      </w:r>
    </w:p>
    <w:p w14:paraId="688FD7D2" w14:textId="77777777" w:rsidR="008620AB" w:rsidRPr="00C822BA" w:rsidRDefault="008620AB" w:rsidP="002E7B9F">
      <w:pPr>
        <w:numPr>
          <w:ilvl w:val="0"/>
          <w:numId w:val="86"/>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lastRenderedPageBreak/>
        <w:t>oferowane Wyroby medyczne są dostarczone transportem i w warunkach zgodnych z zaleceniami producenta;</w:t>
      </w:r>
    </w:p>
    <w:p w14:paraId="7157730B" w14:textId="77777777" w:rsidR="008620AB" w:rsidRPr="00C822BA" w:rsidRDefault="008620AB" w:rsidP="002E7B9F">
      <w:pPr>
        <w:numPr>
          <w:ilvl w:val="0"/>
          <w:numId w:val="86"/>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oferowane Wyroby medyczne są wolne od wad;</w:t>
      </w:r>
    </w:p>
    <w:p w14:paraId="42E57272" w14:textId="77777777" w:rsidR="008620AB" w:rsidRPr="00C822BA" w:rsidRDefault="008620AB" w:rsidP="002E7B9F">
      <w:pPr>
        <w:numPr>
          <w:ilvl w:val="0"/>
          <w:numId w:val="86"/>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nie są obciążone prawami osób trzecich oraz należnościami na rzecz Skarbu Państwa z tytułu sprowadzenia  na polski obszar celny.</w:t>
      </w:r>
    </w:p>
    <w:p w14:paraId="77644638"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Dostarczane  Wyroby medyczne powinny być przez Wykonawcę odpowiednio opakowane i oznakowane (tj. muszą zawierać oznak</w:t>
      </w:r>
      <w:r>
        <w:rPr>
          <w:rFonts w:ascii="Tahoma" w:eastAsia="Calibri" w:hAnsi="Tahoma" w:cs="Tahoma"/>
          <w:sz w:val="20"/>
          <w:szCs w:val="20"/>
        </w:rPr>
        <w:t>owanie informujące o nazwie, nr</w:t>
      </w:r>
      <w:r w:rsidRPr="00C822BA">
        <w:rPr>
          <w:rFonts w:ascii="Tahoma" w:eastAsia="Calibri" w:hAnsi="Tahoma" w:cs="Tahoma"/>
          <w:sz w:val="20"/>
          <w:szCs w:val="20"/>
        </w:rPr>
        <w:t xml:space="preserve"> katalogowym, kodzie, ilości, dacie ważności, dacie produkcji, nazwie producenta). Na podstawie art. 14 ust. 2 ustawy z dnia 20 maja 2010 r. o Wyrobach medycznych, Zamawiający wyraża zgodę na oznakowanie Wyrobów medycznych w języku angielskim. </w:t>
      </w:r>
    </w:p>
    <w:p w14:paraId="5CE6C522" w14:textId="77777777" w:rsidR="008620AB" w:rsidRPr="00C822BA" w:rsidRDefault="008620AB" w:rsidP="00073F7D">
      <w:pPr>
        <w:widowControl w:val="0"/>
        <w:numPr>
          <w:ilvl w:val="0"/>
          <w:numId w:val="74"/>
        </w:numPr>
        <w:suppressAutoHyphens/>
        <w:spacing w:after="0" w:line="240" w:lineRule="auto"/>
        <w:ind w:hanging="416"/>
        <w:contextualSpacing/>
        <w:jc w:val="both"/>
        <w:rPr>
          <w:rFonts w:ascii="Tahoma" w:eastAsia="Calibri" w:hAnsi="Tahoma" w:cs="Tahoma"/>
          <w:i/>
          <w:iCs/>
          <w:sz w:val="20"/>
          <w:szCs w:val="20"/>
        </w:rPr>
      </w:pPr>
      <w:r w:rsidRPr="00C822BA">
        <w:rPr>
          <w:rFonts w:ascii="Tahoma" w:eastAsia="Calibri" w:hAnsi="Tahoma" w:cs="Tahoma"/>
          <w:sz w:val="20"/>
          <w:szCs w:val="20"/>
        </w:rPr>
        <w:t>Okres przydatności do użycia dostarczonych Wyrobów medycznych nie może być krótszy niż 12 miesięcy licząc od dnia dostawy.</w:t>
      </w:r>
    </w:p>
    <w:p w14:paraId="1C258DAF" w14:textId="77777777" w:rsidR="008620AB" w:rsidRPr="00C822BA" w:rsidRDefault="008620AB" w:rsidP="00073F7D">
      <w:pPr>
        <w:numPr>
          <w:ilvl w:val="0"/>
          <w:numId w:val="74"/>
        </w:numPr>
        <w:spacing w:after="0"/>
        <w:contextualSpacing/>
        <w:jc w:val="both"/>
        <w:rPr>
          <w:rFonts w:ascii="Tahoma" w:eastAsia="Calibri" w:hAnsi="Tahoma" w:cs="Tahoma"/>
          <w:sz w:val="20"/>
          <w:szCs w:val="20"/>
        </w:rPr>
      </w:pPr>
      <w:r w:rsidRPr="00C822BA">
        <w:rPr>
          <w:rFonts w:ascii="Tahoma" w:eastAsia="Calibri" w:hAnsi="Tahoma" w:cs="Tahoma"/>
          <w:sz w:val="20"/>
          <w:szCs w:val="20"/>
        </w:rPr>
        <w:t xml:space="preserve">Każdorazowa dostawa częściowa zamówionych Wyrobów medycznych odbywać się będzie na podstawie zamówień składanych przez Kierownika Apteki Szpitalnej lub Farmaceutę e-mail: </w:t>
      </w:r>
      <w:hyperlink r:id="rId30" w:history="1">
        <w:r w:rsidRPr="00C822BA">
          <w:rPr>
            <w:rFonts w:ascii="Tahoma" w:eastAsia="Calibri" w:hAnsi="Tahoma" w:cs="Tahoma"/>
            <w:sz w:val="20"/>
            <w:szCs w:val="20"/>
            <w:u w:val="single"/>
          </w:rPr>
          <w:t>apteka@uck.katowice.pl</w:t>
        </w:r>
      </w:hyperlink>
      <w:r w:rsidRPr="00C822BA">
        <w:rPr>
          <w:rFonts w:ascii="Tahoma" w:eastAsia="Calibri" w:hAnsi="Tahoma" w:cs="Tahoma"/>
          <w:sz w:val="20"/>
          <w:szCs w:val="20"/>
        </w:rPr>
        <w:t xml:space="preserve">  fax nr (32) 358-12-05 i e-mail: </w:t>
      </w:r>
      <w:hyperlink r:id="rId31" w:history="1">
        <w:r w:rsidRPr="00C822BA">
          <w:rPr>
            <w:rFonts w:ascii="Tahoma" w:eastAsia="Calibri" w:hAnsi="Tahoma" w:cs="Tahoma"/>
            <w:sz w:val="20"/>
            <w:szCs w:val="20"/>
            <w:u w:val="single"/>
          </w:rPr>
          <w:t>aptekal@uck.katowice.pl</w:t>
        </w:r>
      </w:hyperlink>
      <w:r w:rsidRPr="00C822BA">
        <w:rPr>
          <w:rFonts w:ascii="Tahoma" w:eastAsia="Calibri" w:hAnsi="Tahoma" w:cs="Tahoma"/>
          <w:sz w:val="20"/>
          <w:szCs w:val="20"/>
        </w:rPr>
        <w:t xml:space="preserve"> fax nr (32) 789-48-42 , którzy są upoważnieni również do składania reklamacji, o których mowa w § 4 ust. 1 niniejszej umowy.</w:t>
      </w:r>
    </w:p>
    <w:p w14:paraId="67B92E5D"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Wykonawca upoważnia do przyjmowania zamówień na dostawy częściowe …………</w:t>
      </w:r>
      <w:r>
        <w:rPr>
          <w:rFonts w:ascii="Tahoma" w:eastAsia="Calibri" w:hAnsi="Tahoma" w:cs="Tahoma"/>
          <w:sz w:val="20"/>
          <w:szCs w:val="20"/>
        </w:rPr>
        <w:t xml:space="preserve">……… </w:t>
      </w:r>
      <w:r w:rsidRPr="00C822BA">
        <w:rPr>
          <w:rFonts w:ascii="Tahoma" w:eastAsia="Calibri" w:hAnsi="Tahoma" w:cs="Tahoma"/>
          <w:sz w:val="20"/>
          <w:szCs w:val="20"/>
        </w:rPr>
        <w:t>Zamówienia będą składane Wykonawcy za pośrednictwem e-mail ……………………………fax nr……………………………………</w:t>
      </w:r>
    </w:p>
    <w:p w14:paraId="4634A40A"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Wykonawca będzie realizował dostawy częściowe w asortymencie i ilości wskazanej w zamówieniach, o których mowa w ust. 5 i 6 niniejszego paragrafu w terminie do 3 dni roboczych </w:t>
      </w:r>
      <w:r w:rsidRPr="00C822BA">
        <w:rPr>
          <w:rFonts w:ascii="Tahoma" w:eastAsia="MS Mincho" w:hAnsi="Tahoma" w:cs="Tahoma"/>
          <w:bCs/>
          <w:color w:val="000000"/>
          <w:kern w:val="2"/>
          <w:sz w:val="20"/>
          <w:szCs w:val="20"/>
          <w:lang w:eastAsia="ar-SA"/>
        </w:rPr>
        <w:t xml:space="preserve">(tj. od poniedziałku do piątku za wyjątkiem dni ustawowo wolnych od pracy) </w:t>
      </w:r>
      <w:r w:rsidRPr="00C822BA">
        <w:rPr>
          <w:rFonts w:ascii="Tahoma" w:eastAsia="Calibri" w:hAnsi="Tahoma" w:cs="Tahoma"/>
          <w:sz w:val="20"/>
          <w:szCs w:val="20"/>
        </w:rPr>
        <w:t>od dnia złożenia zamówienia.</w:t>
      </w:r>
    </w:p>
    <w:p w14:paraId="6C85EFF1" w14:textId="77777777" w:rsidR="008620AB" w:rsidRPr="00C822BA" w:rsidRDefault="008620AB" w:rsidP="00073F7D">
      <w:pPr>
        <w:numPr>
          <w:ilvl w:val="0"/>
          <w:numId w:val="74"/>
        </w:numPr>
        <w:spacing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Wykonawca ponosi koszty transportu, ubezpieczenia, dostarczenia i rozładunku Wyrobów medycznych  do </w:t>
      </w:r>
      <w:r>
        <w:rPr>
          <w:rFonts w:ascii="Tahoma" w:eastAsia="Calibri" w:hAnsi="Tahoma" w:cs="Tahoma"/>
          <w:sz w:val="20"/>
          <w:szCs w:val="20"/>
        </w:rPr>
        <w:t>Apteki Szpitalnej</w:t>
      </w:r>
      <w:r w:rsidR="00122A82">
        <w:rPr>
          <w:rFonts w:ascii="Tahoma" w:eastAsia="Calibri" w:hAnsi="Tahoma" w:cs="Tahoma"/>
          <w:sz w:val="20"/>
          <w:szCs w:val="20"/>
        </w:rPr>
        <w:t xml:space="preserve"> Katowice ul. Ceglana 35 lub do </w:t>
      </w:r>
      <w:r w:rsidRPr="00C822BA">
        <w:rPr>
          <w:rFonts w:ascii="Tahoma" w:eastAsia="Calibri" w:hAnsi="Tahoma" w:cs="Tahoma"/>
          <w:sz w:val="20"/>
          <w:szCs w:val="20"/>
        </w:rPr>
        <w:t>pomieszczeń  magazynowych</w:t>
      </w:r>
      <w:r>
        <w:rPr>
          <w:rFonts w:ascii="Tahoma" w:eastAsia="Calibri" w:hAnsi="Tahoma" w:cs="Tahoma"/>
          <w:sz w:val="20"/>
          <w:szCs w:val="20"/>
        </w:rPr>
        <w:t xml:space="preserve"> Apteki Szpitalnej</w:t>
      </w:r>
      <w:r w:rsidRPr="00C822BA">
        <w:rPr>
          <w:rFonts w:ascii="Tahoma" w:eastAsia="Calibri" w:hAnsi="Tahoma" w:cs="Tahoma"/>
          <w:sz w:val="20"/>
          <w:szCs w:val="20"/>
        </w:rPr>
        <w:t xml:space="preserve"> Katowice ul. Medyków 14 – zgodnie ze złożonym zamówieniem częściowym.</w:t>
      </w:r>
    </w:p>
    <w:p w14:paraId="6952E85C"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i/>
          <w:iCs/>
          <w:sz w:val="20"/>
          <w:szCs w:val="20"/>
          <w:lang w:eastAsia="ar-SA"/>
        </w:rPr>
      </w:pPr>
      <w:r w:rsidRPr="00C822BA">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CA8FC59"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14:paraId="69E59D86"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822BA">
        <w:rPr>
          <w:rFonts w:ascii="Tahoma" w:eastAsia="Cambria" w:hAnsi="Tahoma" w:cs="Tahoma"/>
          <w:bCs/>
          <w:sz w:val="20"/>
          <w:szCs w:val="20"/>
        </w:rPr>
        <w:t>wartości pierwotnej umowy w każdej części</w:t>
      </w:r>
      <w:r w:rsidRPr="00C822BA">
        <w:rPr>
          <w:rFonts w:ascii="Tahoma" w:eastAsia="Calibri" w:hAnsi="Tahoma" w:cs="Tahoma"/>
          <w:sz w:val="20"/>
          <w:szCs w:val="20"/>
        </w:rPr>
        <w:t>.</w:t>
      </w:r>
    </w:p>
    <w:p w14:paraId="28D90A8D" w14:textId="77777777" w:rsidR="008620AB" w:rsidRPr="00C822BA" w:rsidRDefault="008620AB" w:rsidP="00073F7D">
      <w:pPr>
        <w:widowControl w:val="0"/>
        <w:numPr>
          <w:ilvl w:val="0"/>
          <w:numId w:val="74"/>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29769A24" w14:textId="77777777" w:rsidR="008620AB" w:rsidRPr="00C822BA" w:rsidRDefault="008620AB" w:rsidP="008620AB">
      <w:pPr>
        <w:spacing w:after="0" w:line="240" w:lineRule="auto"/>
        <w:jc w:val="center"/>
        <w:rPr>
          <w:rFonts w:ascii="Tahoma" w:eastAsia="Calibri" w:hAnsi="Tahoma" w:cs="Tahoma"/>
          <w:b/>
          <w:bCs/>
          <w:sz w:val="20"/>
          <w:szCs w:val="20"/>
        </w:rPr>
      </w:pPr>
    </w:p>
    <w:p w14:paraId="46042587" w14:textId="77777777" w:rsidR="008620AB" w:rsidRPr="00C822BA" w:rsidRDefault="008620AB" w:rsidP="008620AB">
      <w:pPr>
        <w:spacing w:after="0" w:line="240" w:lineRule="auto"/>
        <w:jc w:val="center"/>
        <w:rPr>
          <w:rFonts w:ascii="Tahoma" w:eastAsia="Calibri" w:hAnsi="Tahoma" w:cs="Tahoma"/>
          <w:b/>
          <w:bCs/>
          <w:sz w:val="20"/>
          <w:szCs w:val="20"/>
        </w:rPr>
      </w:pPr>
    </w:p>
    <w:p w14:paraId="28208CB4" w14:textId="77777777" w:rsidR="008620AB" w:rsidRPr="00C822BA" w:rsidRDefault="008620AB" w:rsidP="008620AB">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§3.</w:t>
      </w:r>
    </w:p>
    <w:p w14:paraId="03C29502" w14:textId="77777777" w:rsidR="008620AB" w:rsidRPr="00C822BA" w:rsidRDefault="008620AB" w:rsidP="008620AB">
      <w:pPr>
        <w:spacing w:after="0" w:line="240" w:lineRule="auto"/>
        <w:jc w:val="center"/>
        <w:outlineLvl w:val="6"/>
        <w:rPr>
          <w:rFonts w:ascii="Tahoma" w:eastAsia="Calibri" w:hAnsi="Tahoma" w:cs="Tahoma"/>
          <w:b/>
          <w:bCs/>
          <w:sz w:val="20"/>
          <w:szCs w:val="20"/>
          <w:u w:val="single"/>
        </w:rPr>
      </w:pPr>
      <w:r w:rsidRPr="00C822BA">
        <w:rPr>
          <w:rFonts w:ascii="Tahoma" w:eastAsia="Calibri" w:hAnsi="Tahoma" w:cs="Tahoma"/>
          <w:b/>
          <w:bCs/>
          <w:sz w:val="20"/>
          <w:szCs w:val="20"/>
          <w:u w:val="single"/>
        </w:rPr>
        <w:t>WYNAGRODZENIE I WARUNKI PŁATNOŚCI</w:t>
      </w:r>
    </w:p>
    <w:p w14:paraId="5ADB295E" w14:textId="77777777" w:rsidR="008620AB" w:rsidRPr="00C822BA" w:rsidRDefault="008620AB" w:rsidP="00073F7D">
      <w:pPr>
        <w:widowControl w:val="0"/>
        <w:numPr>
          <w:ilvl w:val="0"/>
          <w:numId w:val="7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Wynagrodzenie</w:t>
      </w:r>
      <w:r w:rsidRPr="00C822BA">
        <w:rPr>
          <w:rFonts w:ascii="Tahoma" w:eastAsia="Cambria" w:hAnsi="Tahoma" w:cs="Tahoma"/>
          <w:sz w:val="20"/>
          <w:szCs w:val="20"/>
        </w:rPr>
        <w:t xml:space="preserve"> </w:t>
      </w:r>
      <w:r w:rsidRPr="00C822BA">
        <w:rPr>
          <w:rFonts w:ascii="Tahoma" w:eastAsia="Calibri" w:hAnsi="Tahoma" w:cs="Tahoma"/>
          <w:sz w:val="20"/>
          <w:szCs w:val="20"/>
        </w:rPr>
        <w:t xml:space="preserve">Wykonawcy za zrealizowanie całej umowy, zgodnie ze złożoną ofertą wynosi ( osobno w zależności od uzyskanych części):  </w:t>
      </w:r>
    </w:p>
    <w:p w14:paraId="24CEEB78" w14:textId="77777777" w:rsidR="008620AB" w:rsidRPr="00C822BA" w:rsidRDefault="008620AB" w:rsidP="008620AB">
      <w:pPr>
        <w:widowControl w:val="0"/>
        <w:suppressAutoHyphens/>
        <w:spacing w:after="0" w:line="240" w:lineRule="auto"/>
        <w:ind w:left="340"/>
        <w:contextualSpacing/>
        <w:jc w:val="both"/>
        <w:rPr>
          <w:rFonts w:ascii="Tahoma" w:eastAsia="Calibri" w:hAnsi="Tahoma" w:cs="Tahoma"/>
          <w:b/>
          <w:i/>
          <w:iCs/>
          <w:sz w:val="20"/>
          <w:szCs w:val="20"/>
        </w:rPr>
      </w:pPr>
      <w:r>
        <w:rPr>
          <w:rFonts w:ascii="Tahoma" w:eastAsia="Calibri" w:hAnsi="Tahoma" w:cs="Tahoma"/>
          <w:b/>
          <w:sz w:val="20"/>
          <w:szCs w:val="20"/>
        </w:rPr>
        <w:t xml:space="preserve">Pakiet </w:t>
      </w:r>
      <w:r w:rsidRPr="00C822BA">
        <w:rPr>
          <w:rFonts w:ascii="Tahoma" w:eastAsia="Calibri" w:hAnsi="Tahoma" w:cs="Tahoma"/>
          <w:b/>
          <w:sz w:val="20"/>
          <w:szCs w:val="20"/>
        </w:rPr>
        <w:t xml:space="preserve"> …..</w:t>
      </w:r>
    </w:p>
    <w:p w14:paraId="312C18C9" w14:textId="77777777" w:rsidR="008620AB" w:rsidRPr="00C822BA" w:rsidRDefault="008620AB" w:rsidP="008620AB">
      <w:pPr>
        <w:widowControl w:val="0"/>
        <w:suppressAutoHyphens/>
        <w:spacing w:after="0" w:line="240" w:lineRule="auto"/>
        <w:ind w:left="340"/>
        <w:contextualSpacing/>
        <w:jc w:val="both"/>
        <w:rPr>
          <w:rFonts w:ascii="Tahoma" w:eastAsia="Calibri" w:hAnsi="Tahoma" w:cs="Tahoma"/>
          <w:sz w:val="20"/>
          <w:szCs w:val="20"/>
        </w:rPr>
      </w:pPr>
      <w:r w:rsidRPr="00C822BA">
        <w:rPr>
          <w:rFonts w:ascii="Tahoma" w:eastAsia="Calibri" w:hAnsi="Tahoma" w:cs="Tahoma"/>
          <w:sz w:val="20"/>
          <w:szCs w:val="20"/>
        </w:rPr>
        <w:t xml:space="preserve">netto: ..............zł   należny podatek VAT :....................zł </w:t>
      </w:r>
    </w:p>
    <w:p w14:paraId="03BFA7B9" w14:textId="77777777" w:rsidR="008620AB" w:rsidRPr="00C822BA" w:rsidRDefault="008620AB" w:rsidP="008620AB">
      <w:pPr>
        <w:widowControl w:val="0"/>
        <w:suppressAutoHyphens/>
        <w:spacing w:after="0" w:line="240" w:lineRule="auto"/>
        <w:ind w:left="340"/>
        <w:contextualSpacing/>
        <w:jc w:val="both"/>
        <w:rPr>
          <w:rFonts w:ascii="Tahoma" w:eastAsia="Calibri" w:hAnsi="Tahoma" w:cs="Tahoma"/>
          <w:sz w:val="20"/>
          <w:szCs w:val="20"/>
        </w:rPr>
      </w:pPr>
      <w:r w:rsidRPr="00C822BA">
        <w:rPr>
          <w:rFonts w:ascii="Tahoma" w:eastAsia="Calibri" w:hAnsi="Tahoma" w:cs="Tahoma"/>
          <w:b/>
          <w:bCs/>
          <w:sz w:val="20"/>
          <w:szCs w:val="20"/>
        </w:rPr>
        <w:t>brutto:</w:t>
      </w:r>
      <w:r w:rsidRPr="00C822BA">
        <w:rPr>
          <w:rFonts w:ascii="Tahoma" w:eastAsia="Calibri" w:hAnsi="Tahoma" w:cs="Tahoma"/>
          <w:sz w:val="20"/>
          <w:szCs w:val="20"/>
        </w:rPr>
        <w:t>..............zł(słownie:............................</w:t>
      </w:r>
    </w:p>
    <w:p w14:paraId="6A92095F" w14:textId="77777777" w:rsidR="008620AB" w:rsidRPr="00C822BA" w:rsidRDefault="008620AB" w:rsidP="00073F7D">
      <w:pPr>
        <w:widowControl w:val="0"/>
        <w:numPr>
          <w:ilvl w:val="0"/>
          <w:numId w:val="7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lastRenderedPageBreak/>
        <w:t>Ceny jednostkowe Wyrobów medycznych określone zostały w załączniku nr 1 do umowy.</w:t>
      </w:r>
    </w:p>
    <w:p w14:paraId="7F7E5EF2" w14:textId="77777777" w:rsidR="008620AB" w:rsidRPr="00C822BA" w:rsidRDefault="008620AB" w:rsidP="00073F7D">
      <w:pPr>
        <w:widowControl w:val="0"/>
        <w:numPr>
          <w:ilvl w:val="0"/>
          <w:numId w:val="7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Zapłata za każdą zamówioną przez Zamawiającego i dostarczoną zgodnie z umową partię Wyrobów medycznych nastąpi przelewem na rachunek bankowy Wykonawcy (nr rachunku) ……………………………… w terminie 30 dni od dnia otrzymania przez Zamawiającego faktury VAT </w:t>
      </w:r>
      <w:r w:rsidRPr="00C822BA">
        <w:rPr>
          <w:rFonts w:ascii="Tahoma" w:eastAsia="Calibri" w:hAnsi="Tahoma" w:cs="Tahoma"/>
          <w:bCs/>
          <w:sz w:val="20"/>
          <w:szCs w:val="20"/>
        </w:rPr>
        <w:t>w formie papierowej na adres Zamawiającego lub w formie elektronicznej poprzez zastosowanie adresu PEF (rodzaj adresu PEF: NIP, numer adresu PEF: 9542274017)</w:t>
      </w:r>
      <w:r w:rsidRPr="00C822BA">
        <w:rPr>
          <w:rFonts w:ascii="Tahoma" w:eastAsia="Calibri" w:hAnsi="Tahoma" w:cs="Tahoma"/>
          <w:sz w:val="20"/>
          <w:szCs w:val="20"/>
        </w:rPr>
        <w:t xml:space="preserve">.  W przypadku, gdyby Wykonawca zamieścił na fakturze inny termin płatności niż określony w niniejszej umowie obowiązuje termin płatności określony w umowie.    </w:t>
      </w:r>
    </w:p>
    <w:p w14:paraId="2E0D5729" w14:textId="77777777" w:rsidR="008620AB" w:rsidRPr="00C822BA" w:rsidRDefault="008620AB" w:rsidP="00073F7D">
      <w:pPr>
        <w:widowControl w:val="0"/>
        <w:numPr>
          <w:ilvl w:val="0"/>
          <w:numId w:val="7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Za datę dokonania zapłaty przyjmuje się datę obciążenia rachunku bankowego Zamawiającego.</w:t>
      </w:r>
    </w:p>
    <w:p w14:paraId="50D59370" w14:textId="77777777" w:rsidR="008620AB" w:rsidRPr="00C822BA" w:rsidRDefault="008620AB" w:rsidP="008620AB">
      <w:pPr>
        <w:numPr>
          <w:ilvl w:val="0"/>
          <w:numId w:val="61"/>
        </w:numPr>
        <w:spacing w:after="0"/>
        <w:contextualSpacing/>
        <w:jc w:val="both"/>
        <w:rPr>
          <w:rFonts w:ascii="Tahoma" w:eastAsia="Calibri" w:hAnsi="Tahoma" w:cs="Tahoma"/>
          <w:sz w:val="20"/>
          <w:szCs w:val="20"/>
        </w:rPr>
      </w:pPr>
      <w:r w:rsidRPr="00C822BA">
        <w:rPr>
          <w:rFonts w:ascii="Tahoma" w:eastAsia="Times New Roman" w:hAnsi="Tahoma" w:cs="Tahoma"/>
          <w:sz w:val="20"/>
          <w:szCs w:val="20"/>
        </w:rPr>
        <w:t>Na podstawie art. 12 ust. 4i i 4j oraz art. 15d ustawy o podatku dochodowym od osób prawnych (tekst jednolity: DZ.U. 2020 poz. 1406 z późn.zm.):</w:t>
      </w:r>
    </w:p>
    <w:p w14:paraId="2C861DD5" w14:textId="77777777" w:rsidR="008620AB" w:rsidRPr="00C822BA" w:rsidRDefault="008620AB" w:rsidP="008620AB">
      <w:pPr>
        <w:widowControl w:val="0"/>
        <w:numPr>
          <w:ilvl w:val="1"/>
          <w:numId w:val="61"/>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0334EAB" w14:textId="77777777" w:rsidR="008620AB" w:rsidRPr="00C822BA" w:rsidRDefault="008620AB" w:rsidP="008620AB">
      <w:pPr>
        <w:widowControl w:val="0"/>
        <w:numPr>
          <w:ilvl w:val="1"/>
          <w:numId w:val="61"/>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2" w:history="1">
        <w:r w:rsidRPr="00C822BA">
          <w:rPr>
            <w:rFonts w:ascii="Tahoma" w:eastAsia="Times New Roman" w:hAnsi="Tahoma" w:cs="Tahoma"/>
            <w:color w:val="0000FF"/>
            <w:sz w:val="20"/>
            <w:szCs w:val="20"/>
            <w:u w:val="single"/>
          </w:rPr>
          <w:t>ksiegowosc@uck.katowice.pl</w:t>
        </w:r>
      </w:hyperlink>
      <w:r w:rsidRPr="00C822BA">
        <w:rPr>
          <w:rFonts w:ascii="Tahoma" w:eastAsia="Times New Roman"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B5DCB3E" w14:textId="77777777" w:rsidR="008620AB" w:rsidRPr="00C822BA" w:rsidRDefault="008620AB" w:rsidP="008620AB">
      <w:pPr>
        <w:widowControl w:val="0"/>
        <w:numPr>
          <w:ilvl w:val="1"/>
          <w:numId w:val="61"/>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84ACA30" w14:textId="77777777" w:rsidR="008620AB" w:rsidRPr="003619F0" w:rsidRDefault="008620AB" w:rsidP="008620AB">
      <w:pPr>
        <w:widowControl w:val="0"/>
        <w:numPr>
          <w:ilvl w:val="1"/>
          <w:numId w:val="61"/>
        </w:numPr>
        <w:suppressAutoHyphens/>
        <w:spacing w:after="0" w:line="240" w:lineRule="auto"/>
        <w:contextualSpacing/>
        <w:jc w:val="both"/>
        <w:rPr>
          <w:rFonts w:ascii="Tahoma" w:eastAsia="Calibri" w:hAnsi="Tahoma" w:cs="Tahoma"/>
          <w:sz w:val="20"/>
          <w:szCs w:val="20"/>
        </w:rPr>
      </w:pPr>
      <w:r w:rsidRPr="00C822BA">
        <w:rPr>
          <w:rFonts w:ascii="Tahoma" w:eastAsia="Times New Roman"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83B63EA" w14:textId="77777777" w:rsidR="008620AB" w:rsidRPr="00C822BA" w:rsidRDefault="008620AB" w:rsidP="008620AB">
      <w:pPr>
        <w:spacing w:after="0" w:line="240" w:lineRule="auto"/>
        <w:jc w:val="center"/>
        <w:rPr>
          <w:rFonts w:ascii="Tahoma" w:eastAsia="Times New Roman" w:hAnsi="Tahoma" w:cs="Tahoma"/>
          <w:b/>
          <w:sz w:val="20"/>
          <w:szCs w:val="20"/>
        </w:rPr>
      </w:pPr>
      <w:r w:rsidRPr="00C822BA">
        <w:rPr>
          <w:rFonts w:ascii="Tahoma" w:eastAsia="Times New Roman" w:hAnsi="Tahoma" w:cs="Tahoma"/>
          <w:b/>
          <w:sz w:val="20"/>
          <w:szCs w:val="20"/>
        </w:rPr>
        <w:t>§4.</w:t>
      </w:r>
    </w:p>
    <w:p w14:paraId="6974BEA1" w14:textId="77777777" w:rsidR="008620AB" w:rsidRPr="00C822BA" w:rsidRDefault="008620AB" w:rsidP="008620AB">
      <w:pPr>
        <w:spacing w:after="0" w:line="240" w:lineRule="auto"/>
        <w:jc w:val="center"/>
        <w:rPr>
          <w:rFonts w:ascii="Tahoma" w:eastAsia="Times New Roman" w:hAnsi="Tahoma" w:cs="Tahoma"/>
          <w:b/>
          <w:bCs/>
          <w:sz w:val="20"/>
          <w:szCs w:val="20"/>
          <w:u w:val="single"/>
        </w:rPr>
      </w:pPr>
      <w:r w:rsidRPr="00C822BA">
        <w:rPr>
          <w:rFonts w:ascii="Tahoma" w:eastAsia="Times New Roman" w:hAnsi="Tahoma" w:cs="Tahoma"/>
          <w:b/>
          <w:bCs/>
          <w:sz w:val="20"/>
          <w:szCs w:val="20"/>
          <w:u w:val="single"/>
        </w:rPr>
        <w:t>REKLAMACJE</w:t>
      </w:r>
    </w:p>
    <w:p w14:paraId="3EC2104A" w14:textId="77777777" w:rsidR="008620AB" w:rsidRPr="00C822BA" w:rsidRDefault="008620AB" w:rsidP="00073F7D">
      <w:pPr>
        <w:numPr>
          <w:ilvl w:val="0"/>
          <w:numId w:val="77"/>
        </w:numPr>
        <w:spacing w:after="100" w:afterAutospacing="1"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35F7ACA4" w14:textId="77777777" w:rsidR="008620AB" w:rsidRPr="00C822BA" w:rsidRDefault="008620AB" w:rsidP="00073F7D">
      <w:pPr>
        <w:widowControl w:val="0"/>
        <w:numPr>
          <w:ilvl w:val="0"/>
          <w:numId w:val="77"/>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lang w:eastAsia="ar-SA"/>
        </w:rPr>
        <w:t>Wykonawca w terminie 5 dni roboczych od dnia zgłoszenia reklamacji uzupełni braki ilościowe, wymieni wadliwe Wyroby medyczne na wolne od wad lub na zgodne ze złożoną ofertą.</w:t>
      </w:r>
    </w:p>
    <w:p w14:paraId="79A6ED89" w14:textId="77777777" w:rsidR="008620AB" w:rsidRPr="00C822BA" w:rsidRDefault="008620AB" w:rsidP="00073F7D">
      <w:pPr>
        <w:numPr>
          <w:ilvl w:val="0"/>
          <w:numId w:val="77"/>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kern w:val="2"/>
          <w:sz w:val="20"/>
          <w:szCs w:val="20"/>
          <w:lang w:eastAsia="ar-SA"/>
        </w:rPr>
        <w:t>W przypadku stwierdzenia</w:t>
      </w:r>
      <w:r w:rsidRPr="00C822BA">
        <w:rPr>
          <w:rFonts w:ascii="Tahoma" w:eastAsia="Calibri" w:hAnsi="Tahoma" w:cs="Tahoma"/>
          <w:bCs/>
          <w:color w:val="000000"/>
          <w:kern w:val="2"/>
          <w:sz w:val="20"/>
          <w:szCs w:val="20"/>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13F3986F" w14:textId="77777777" w:rsidR="008620AB" w:rsidRPr="00C822BA" w:rsidRDefault="008620AB" w:rsidP="00073F7D">
      <w:pPr>
        <w:numPr>
          <w:ilvl w:val="0"/>
          <w:numId w:val="77"/>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Wszelkie koszty związane z usunięciem uchybień objętych reklamacją Zamawiającego obciążają Wykonawcę.</w:t>
      </w:r>
    </w:p>
    <w:p w14:paraId="032B90F3" w14:textId="77777777" w:rsidR="008620AB" w:rsidRPr="00C822BA" w:rsidRDefault="008620AB" w:rsidP="008620AB">
      <w:pPr>
        <w:spacing w:after="0" w:line="240" w:lineRule="auto"/>
        <w:rPr>
          <w:rFonts w:ascii="Tahoma" w:eastAsia="Calibri" w:hAnsi="Tahoma" w:cs="Tahoma"/>
          <w:b/>
          <w:bCs/>
          <w:sz w:val="20"/>
          <w:szCs w:val="20"/>
        </w:rPr>
      </w:pPr>
    </w:p>
    <w:p w14:paraId="39647DB7" w14:textId="77777777" w:rsidR="008620AB" w:rsidRPr="00C822BA" w:rsidRDefault="008620AB" w:rsidP="008620AB">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§5.</w:t>
      </w:r>
    </w:p>
    <w:p w14:paraId="5F379B3D" w14:textId="77777777" w:rsidR="008620AB" w:rsidRPr="00C822BA" w:rsidRDefault="008620AB" w:rsidP="008620AB">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lastRenderedPageBreak/>
        <w:t>KARY UMOWNE</w:t>
      </w:r>
    </w:p>
    <w:p w14:paraId="734B681F" w14:textId="77777777" w:rsidR="008620AB" w:rsidRPr="00C822BA" w:rsidRDefault="008620AB" w:rsidP="00073F7D">
      <w:pPr>
        <w:numPr>
          <w:ilvl w:val="0"/>
          <w:numId w:val="78"/>
        </w:numPr>
        <w:spacing w:after="0" w:line="240" w:lineRule="auto"/>
        <w:jc w:val="both"/>
        <w:rPr>
          <w:rFonts w:ascii="Tahoma" w:eastAsia="Calibri" w:hAnsi="Tahoma" w:cs="Tahoma"/>
          <w:sz w:val="20"/>
          <w:szCs w:val="20"/>
        </w:rPr>
      </w:pPr>
      <w:r w:rsidRPr="00C822BA">
        <w:rPr>
          <w:rFonts w:ascii="Tahoma" w:eastAsia="Calibri" w:hAnsi="Tahoma" w:cs="Tahoma"/>
          <w:bCs/>
          <w:color w:val="000000"/>
          <w:kern w:val="2"/>
          <w:sz w:val="20"/>
          <w:szCs w:val="20"/>
          <w:lang w:eastAsia="ar-SA"/>
        </w:rPr>
        <w:t>Wykonawca</w:t>
      </w:r>
      <w:r w:rsidRPr="00C822BA">
        <w:rPr>
          <w:rFonts w:ascii="Tahoma" w:eastAsia="Calibri" w:hAnsi="Tahoma" w:cs="Tahoma"/>
          <w:i/>
          <w:iCs/>
          <w:sz w:val="20"/>
          <w:szCs w:val="20"/>
        </w:rPr>
        <w:t xml:space="preserve"> </w:t>
      </w:r>
      <w:r w:rsidRPr="00C822BA">
        <w:rPr>
          <w:rFonts w:ascii="Tahoma" w:eastAsia="Calibri" w:hAnsi="Tahoma" w:cs="Tahoma"/>
          <w:sz w:val="20"/>
          <w:szCs w:val="20"/>
        </w:rPr>
        <w:t>zapłaci Zamawiającemu kary umowne:</w:t>
      </w:r>
    </w:p>
    <w:p w14:paraId="2EE65BDB" w14:textId="77777777" w:rsidR="008620AB" w:rsidRPr="00C822BA" w:rsidRDefault="008620AB" w:rsidP="00073F7D">
      <w:pPr>
        <w:widowControl w:val="0"/>
        <w:numPr>
          <w:ilvl w:val="0"/>
          <w:numId w:val="75"/>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wysokości 1% wartości brutto Wyrobów medycznych, niedostarczonych w ramach danego zamówienia częściowego za każdy dzień zwłoki w dostawie,</w:t>
      </w:r>
    </w:p>
    <w:p w14:paraId="565EBE4B" w14:textId="77777777" w:rsidR="008620AB" w:rsidRPr="00C822BA" w:rsidRDefault="008620AB" w:rsidP="00073F7D">
      <w:pPr>
        <w:widowControl w:val="0"/>
        <w:numPr>
          <w:ilvl w:val="0"/>
          <w:numId w:val="75"/>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wysokości 1% wartości brutto Wyrobów medycznych niedostarczonych w ramach danego zamówienia częściowego za każdy dzień zwłoki w realizacji obowiązków określonych w § 4 ust. 2 niniejszej umowy,</w:t>
      </w:r>
    </w:p>
    <w:p w14:paraId="0BB72601" w14:textId="77777777" w:rsidR="008620AB" w:rsidRPr="00C822BA" w:rsidRDefault="008620AB" w:rsidP="00073F7D">
      <w:pPr>
        <w:widowControl w:val="0"/>
        <w:numPr>
          <w:ilvl w:val="0"/>
          <w:numId w:val="75"/>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0C39B747" w14:textId="77777777" w:rsidR="008620AB" w:rsidRPr="00C822BA" w:rsidRDefault="008620AB" w:rsidP="00073F7D">
      <w:pPr>
        <w:widowControl w:val="0"/>
        <w:numPr>
          <w:ilvl w:val="0"/>
          <w:numId w:val="75"/>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kern w:val="2"/>
          <w:sz w:val="20"/>
          <w:szCs w:val="20"/>
        </w:rPr>
        <w:t>w wysokości 10% kwoty wynagrodzenia brutto za daną część zamówienia określonego w § 3 ust. 1 niniejszej umowy – w przypadku, gdy dojdzie do rozwiązania umowy ze skutkiem natychmiastowym lub odstąpienia od umowy z przyczyn, za które odpowiada Wykonawca.</w:t>
      </w:r>
    </w:p>
    <w:p w14:paraId="1D38DA23" w14:textId="77777777" w:rsidR="008620AB" w:rsidRPr="00C822BA" w:rsidRDefault="008620AB" w:rsidP="00073F7D">
      <w:pPr>
        <w:numPr>
          <w:ilvl w:val="0"/>
          <w:numId w:val="78"/>
        </w:numPr>
        <w:spacing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 za daną część.</w:t>
      </w:r>
    </w:p>
    <w:p w14:paraId="29154529" w14:textId="77777777" w:rsidR="008620AB" w:rsidRPr="00C822BA" w:rsidRDefault="008620AB" w:rsidP="00073F7D">
      <w:pPr>
        <w:numPr>
          <w:ilvl w:val="0"/>
          <w:numId w:val="78"/>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300B0492" w14:textId="77777777" w:rsidR="008620AB" w:rsidRPr="00C822BA" w:rsidRDefault="008620AB" w:rsidP="00073F7D">
      <w:pPr>
        <w:numPr>
          <w:ilvl w:val="0"/>
          <w:numId w:val="78"/>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14:paraId="31BB243D" w14:textId="77777777" w:rsidR="008620AB" w:rsidRPr="00C822BA" w:rsidRDefault="008620AB" w:rsidP="00073F7D">
      <w:pPr>
        <w:numPr>
          <w:ilvl w:val="0"/>
          <w:numId w:val="78"/>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Kara umowna określona w ust. 1 pkt c) może być dochodzona dodatkowo i niezależnie od roszczenia określonego w § 2 ust. 12 niniejszej umowy.</w:t>
      </w:r>
    </w:p>
    <w:p w14:paraId="736A11C6" w14:textId="77777777" w:rsidR="008620AB" w:rsidRPr="00C822BA" w:rsidRDefault="008620AB" w:rsidP="00073F7D">
      <w:pPr>
        <w:numPr>
          <w:ilvl w:val="0"/>
          <w:numId w:val="78"/>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14:paraId="4738BC0F" w14:textId="77777777" w:rsidR="008620AB" w:rsidRPr="00C822BA" w:rsidRDefault="008620AB" w:rsidP="00122A82">
      <w:pPr>
        <w:suppressAutoHyphens/>
        <w:spacing w:after="0" w:line="240" w:lineRule="auto"/>
        <w:rPr>
          <w:rFonts w:ascii="Tahoma" w:eastAsia="Calibri" w:hAnsi="Tahoma" w:cs="Tahoma"/>
          <w:b/>
          <w:bCs/>
          <w:sz w:val="20"/>
          <w:szCs w:val="20"/>
          <w:lang w:eastAsia="ar-SA"/>
        </w:rPr>
      </w:pPr>
    </w:p>
    <w:p w14:paraId="66937146" w14:textId="77777777" w:rsidR="008620AB" w:rsidRPr="00C822BA" w:rsidRDefault="008620AB" w:rsidP="008620AB">
      <w:pPr>
        <w:suppressAutoHyphens/>
        <w:spacing w:after="0" w:line="240" w:lineRule="auto"/>
        <w:jc w:val="center"/>
        <w:rPr>
          <w:rFonts w:ascii="Tahoma" w:eastAsia="Calibri" w:hAnsi="Tahoma" w:cs="Tahoma"/>
          <w:b/>
          <w:bCs/>
          <w:sz w:val="20"/>
          <w:szCs w:val="20"/>
          <w:lang w:eastAsia="ar-SA"/>
        </w:rPr>
      </w:pPr>
      <w:r w:rsidRPr="00C822BA">
        <w:rPr>
          <w:rFonts w:ascii="Tahoma" w:eastAsia="Calibri" w:hAnsi="Tahoma" w:cs="Tahoma"/>
          <w:b/>
          <w:bCs/>
          <w:sz w:val="20"/>
          <w:szCs w:val="20"/>
          <w:lang w:eastAsia="ar-SA"/>
        </w:rPr>
        <w:t>§6.</w:t>
      </w:r>
    </w:p>
    <w:p w14:paraId="416D84DD" w14:textId="77777777" w:rsidR="008620AB" w:rsidRPr="00C822BA" w:rsidRDefault="008620AB" w:rsidP="008620AB">
      <w:pPr>
        <w:keepNext/>
        <w:spacing w:after="0" w:line="240" w:lineRule="auto"/>
        <w:jc w:val="center"/>
        <w:outlineLvl w:val="3"/>
        <w:rPr>
          <w:rFonts w:ascii="Tahoma" w:eastAsia="Calibri" w:hAnsi="Tahoma" w:cs="Tahoma"/>
          <w:b/>
          <w:bCs/>
          <w:sz w:val="20"/>
          <w:szCs w:val="20"/>
          <w:u w:val="single"/>
        </w:rPr>
      </w:pPr>
      <w:r w:rsidRPr="00C822BA">
        <w:rPr>
          <w:rFonts w:ascii="Tahoma" w:eastAsia="Calibri" w:hAnsi="Tahoma" w:cs="Tahoma"/>
          <w:b/>
          <w:bCs/>
          <w:sz w:val="20"/>
          <w:szCs w:val="20"/>
          <w:u w:val="single"/>
        </w:rPr>
        <w:t>ROZWIĄZANIE I ODSTĄPIENIE OD UMOWY</w:t>
      </w:r>
    </w:p>
    <w:p w14:paraId="218EE47C" w14:textId="77777777" w:rsidR="008620AB" w:rsidRPr="00C822BA" w:rsidRDefault="008620AB" w:rsidP="00073F7D">
      <w:pPr>
        <w:numPr>
          <w:ilvl w:val="0"/>
          <w:numId w:val="79"/>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01E0267E" w14:textId="77777777" w:rsidR="008620AB" w:rsidRPr="00C822BA" w:rsidRDefault="008620AB" w:rsidP="00073F7D">
      <w:pPr>
        <w:widowControl w:val="0"/>
        <w:numPr>
          <w:ilvl w:val="0"/>
          <w:numId w:val="79"/>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 xml:space="preserve">Zamawiający może rozwiązać umowę ze skutkiem natychmiastowym w przypadku, gdy: </w:t>
      </w:r>
    </w:p>
    <w:p w14:paraId="0F316128" w14:textId="77777777" w:rsidR="008620AB" w:rsidRPr="00C822BA" w:rsidRDefault="002E7B9F" w:rsidP="002E7B9F">
      <w:pPr>
        <w:suppressAutoHyphens/>
        <w:spacing w:after="0" w:line="240" w:lineRule="auto"/>
        <w:ind w:left="709" w:hanging="312"/>
        <w:jc w:val="both"/>
        <w:rPr>
          <w:rFonts w:ascii="Tahoma" w:eastAsia="Calibri" w:hAnsi="Tahoma" w:cs="Tahoma"/>
          <w:sz w:val="20"/>
          <w:szCs w:val="20"/>
        </w:rPr>
      </w:pPr>
      <w:r>
        <w:rPr>
          <w:rFonts w:ascii="Tahoma" w:eastAsia="Calibri" w:hAnsi="Tahoma" w:cs="Tahoma"/>
          <w:sz w:val="20"/>
          <w:szCs w:val="20"/>
        </w:rPr>
        <w:t xml:space="preserve">a) </w:t>
      </w:r>
      <w:r w:rsidR="008620AB" w:rsidRPr="00C822BA">
        <w:rPr>
          <w:rFonts w:ascii="Tahoma" w:eastAsia="Calibri" w:hAnsi="Tahoma" w:cs="Tahoma"/>
          <w:sz w:val="20"/>
          <w:szCs w:val="20"/>
        </w:rPr>
        <w:t xml:space="preserve">Wykonawca trzykrotnie nie dotrzyma terminów realizacji dostaw częściowych określonych </w:t>
      </w:r>
      <w:r>
        <w:rPr>
          <w:rFonts w:ascii="Tahoma" w:eastAsia="Calibri" w:hAnsi="Tahoma" w:cs="Tahoma"/>
          <w:sz w:val="20"/>
          <w:szCs w:val="20"/>
        </w:rPr>
        <w:t xml:space="preserve"> </w:t>
      </w:r>
      <w:r w:rsidR="008620AB" w:rsidRPr="00C822BA">
        <w:rPr>
          <w:rFonts w:ascii="Tahoma" w:eastAsia="Calibri" w:hAnsi="Tahoma" w:cs="Tahoma"/>
          <w:sz w:val="20"/>
          <w:szCs w:val="20"/>
        </w:rPr>
        <w:t>zgodnie z § 2 ust. 7 niniejszej umowy;</w:t>
      </w:r>
    </w:p>
    <w:p w14:paraId="7468E38B" w14:textId="77777777" w:rsidR="008620AB" w:rsidRPr="00C822BA" w:rsidRDefault="002E7B9F" w:rsidP="002E7B9F">
      <w:pPr>
        <w:suppressAutoHyphens/>
        <w:spacing w:after="0" w:line="240" w:lineRule="auto"/>
        <w:ind w:left="397"/>
        <w:jc w:val="both"/>
        <w:rPr>
          <w:rFonts w:ascii="Tahoma" w:eastAsia="Calibri" w:hAnsi="Tahoma" w:cs="Tahoma"/>
          <w:sz w:val="20"/>
          <w:szCs w:val="20"/>
        </w:rPr>
      </w:pPr>
      <w:r>
        <w:rPr>
          <w:rFonts w:ascii="Tahoma" w:eastAsia="Calibri" w:hAnsi="Tahoma" w:cs="Tahoma"/>
          <w:sz w:val="20"/>
          <w:szCs w:val="20"/>
        </w:rPr>
        <w:t xml:space="preserve">b)  </w:t>
      </w:r>
      <w:r w:rsidR="008620AB" w:rsidRPr="00C822BA">
        <w:rPr>
          <w:rFonts w:ascii="Tahoma" w:eastAsia="Calibri" w:hAnsi="Tahoma" w:cs="Tahoma"/>
          <w:sz w:val="20"/>
          <w:szCs w:val="20"/>
        </w:rPr>
        <w:t>zwłoka w zrealizowaniu  dostawy częściowej przekroczy 10 dni kalendarzowych;</w:t>
      </w:r>
    </w:p>
    <w:p w14:paraId="76EE3C2F" w14:textId="77777777" w:rsidR="008620AB" w:rsidRPr="00C822BA" w:rsidRDefault="002E7B9F" w:rsidP="002E7B9F">
      <w:pPr>
        <w:suppressAutoHyphens/>
        <w:spacing w:after="0" w:line="240" w:lineRule="auto"/>
        <w:ind w:left="709" w:hanging="283"/>
        <w:jc w:val="both"/>
        <w:rPr>
          <w:rFonts w:ascii="Tahoma" w:eastAsia="Calibri" w:hAnsi="Tahoma" w:cs="Tahoma"/>
          <w:sz w:val="20"/>
          <w:szCs w:val="20"/>
        </w:rPr>
      </w:pPr>
      <w:r>
        <w:rPr>
          <w:rFonts w:ascii="Tahoma" w:eastAsia="Calibri" w:hAnsi="Tahoma" w:cs="Tahoma"/>
          <w:sz w:val="20"/>
          <w:szCs w:val="20"/>
        </w:rPr>
        <w:t xml:space="preserve">c) </w:t>
      </w:r>
      <w:r w:rsidR="008620AB" w:rsidRPr="00C822BA">
        <w:rPr>
          <w:rFonts w:ascii="Tahoma" w:eastAsia="Calibri" w:hAnsi="Tahoma" w:cs="Tahoma"/>
          <w:sz w:val="20"/>
          <w:szCs w:val="20"/>
        </w:rPr>
        <w:t xml:space="preserve">Wykonawca pozostaje w zwłoce z realizacją  któregokolwiek z obowiązków określonych w § 4 </w:t>
      </w:r>
      <w:r>
        <w:rPr>
          <w:rFonts w:ascii="Tahoma" w:eastAsia="Calibri" w:hAnsi="Tahoma" w:cs="Tahoma"/>
          <w:sz w:val="20"/>
          <w:szCs w:val="20"/>
        </w:rPr>
        <w:t xml:space="preserve"> </w:t>
      </w:r>
      <w:r w:rsidR="008620AB" w:rsidRPr="00C822BA">
        <w:rPr>
          <w:rFonts w:ascii="Tahoma" w:eastAsia="Calibri" w:hAnsi="Tahoma" w:cs="Tahoma"/>
          <w:sz w:val="20"/>
          <w:szCs w:val="20"/>
        </w:rPr>
        <w:t>ust. 2 umowy o ponad 10 dni kalendarzowych.</w:t>
      </w:r>
    </w:p>
    <w:p w14:paraId="2C87DE79" w14:textId="77777777" w:rsidR="008620AB" w:rsidRPr="00C822BA" w:rsidRDefault="008620AB" w:rsidP="00B17EEC">
      <w:pPr>
        <w:widowControl w:val="0"/>
        <w:numPr>
          <w:ilvl w:val="0"/>
          <w:numId w:val="90"/>
        </w:numPr>
        <w:tabs>
          <w:tab w:val="left" w:pos="5320"/>
        </w:tabs>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Dla skuteczności oświadczenia Zamawiającego o odstąpieniu lub o rozwiązaniu umowy wystarczające jest jego przesłanie na adres Wykonawcy wskazany w umowie.</w:t>
      </w:r>
    </w:p>
    <w:p w14:paraId="736E841F" w14:textId="77777777" w:rsidR="008620AB" w:rsidRPr="00C822BA" w:rsidRDefault="008620AB" w:rsidP="00B17EEC">
      <w:pPr>
        <w:widowControl w:val="0"/>
        <w:numPr>
          <w:ilvl w:val="0"/>
          <w:numId w:val="90"/>
        </w:numPr>
        <w:tabs>
          <w:tab w:val="left" w:pos="5320"/>
        </w:tabs>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Rozwiązanie umowy na podstawie ust. 2 niniejszego paragrafu nie zwalnia Wykonawcy od obowiązku zapłaty kar umownych i odszkodowań.</w:t>
      </w:r>
    </w:p>
    <w:p w14:paraId="71CF93FE" w14:textId="77777777" w:rsidR="008620AB" w:rsidRPr="00C822BA" w:rsidRDefault="008620AB" w:rsidP="008620AB">
      <w:pPr>
        <w:spacing w:after="0" w:line="240" w:lineRule="auto"/>
        <w:jc w:val="center"/>
        <w:rPr>
          <w:rFonts w:ascii="Tahoma" w:eastAsia="Calibri" w:hAnsi="Tahoma" w:cs="Tahoma"/>
          <w:b/>
          <w:bCs/>
          <w:color w:val="FF0000"/>
          <w:sz w:val="20"/>
          <w:szCs w:val="20"/>
        </w:rPr>
      </w:pPr>
    </w:p>
    <w:p w14:paraId="436D657E" w14:textId="77777777" w:rsidR="008620AB" w:rsidRPr="00C822BA" w:rsidRDefault="008620AB" w:rsidP="008620AB">
      <w:pPr>
        <w:spacing w:after="0" w:line="240" w:lineRule="auto"/>
        <w:jc w:val="center"/>
        <w:rPr>
          <w:rFonts w:ascii="Tahoma" w:eastAsia="Calibri" w:hAnsi="Tahoma" w:cs="Tahoma"/>
          <w:b/>
          <w:bCs/>
          <w:sz w:val="20"/>
          <w:szCs w:val="20"/>
        </w:rPr>
      </w:pPr>
    </w:p>
    <w:p w14:paraId="56DB741B" w14:textId="77777777" w:rsidR="008620AB" w:rsidRPr="00C822BA" w:rsidRDefault="008620AB" w:rsidP="008620AB">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§7.</w:t>
      </w:r>
    </w:p>
    <w:p w14:paraId="3C0207C6" w14:textId="77777777" w:rsidR="008620AB" w:rsidRPr="00C822BA" w:rsidRDefault="008620AB" w:rsidP="008620AB">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t>POSTANOWIENIA KOŃCOWE</w:t>
      </w:r>
    </w:p>
    <w:p w14:paraId="34F11A36" w14:textId="77777777" w:rsidR="008620AB" w:rsidRPr="00C822BA" w:rsidRDefault="008620AB" w:rsidP="00073F7D">
      <w:pPr>
        <w:widowControl w:val="0"/>
        <w:numPr>
          <w:ilvl w:val="0"/>
          <w:numId w:val="80"/>
        </w:numPr>
        <w:suppressAutoHyphens/>
        <w:spacing w:after="0" w:line="240" w:lineRule="auto"/>
        <w:contextualSpacing/>
        <w:jc w:val="both"/>
        <w:rPr>
          <w:rFonts w:ascii="Tahoma" w:eastAsia="Calibri" w:hAnsi="Tahoma" w:cs="Tahoma"/>
          <w:sz w:val="20"/>
          <w:szCs w:val="20"/>
          <w:lang w:eastAsia="ar-SA"/>
        </w:rPr>
      </w:pPr>
      <w:r w:rsidRPr="00C822BA">
        <w:rPr>
          <w:rFonts w:ascii="Tahoma" w:eastAsia="Calibri" w:hAnsi="Tahoma" w:cs="Tahoma"/>
          <w:sz w:val="20"/>
          <w:szCs w:val="20"/>
        </w:rPr>
        <w:t>Umowa zawarta jest na okres 24 miesięcy od dnia zawarcia umowy z zastrzeżeniem ust.4g i 4i) niniejszego paragrafu</w:t>
      </w:r>
    </w:p>
    <w:p w14:paraId="208756F2" w14:textId="77777777" w:rsidR="008620AB" w:rsidRPr="00C822BA" w:rsidRDefault="008620AB" w:rsidP="00073F7D">
      <w:pPr>
        <w:widowControl w:val="0"/>
        <w:numPr>
          <w:ilvl w:val="0"/>
          <w:numId w:val="80"/>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14:paraId="031F46C7" w14:textId="77777777" w:rsidR="008620AB" w:rsidRPr="00C822BA" w:rsidRDefault="008620AB" w:rsidP="00073F7D">
      <w:pPr>
        <w:widowControl w:val="0"/>
        <w:numPr>
          <w:ilvl w:val="0"/>
          <w:numId w:val="80"/>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rPr>
        <w:t>W przypadku niejasności w zapisach niniejszej umowy Strony mogą odwołać się do zapisów w Specyfikacji Warunków Zamówienia.</w:t>
      </w:r>
    </w:p>
    <w:p w14:paraId="61EAF0FF" w14:textId="77777777" w:rsidR="008620AB" w:rsidRPr="00C822BA" w:rsidRDefault="008620AB" w:rsidP="00073F7D">
      <w:pPr>
        <w:widowControl w:val="0"/>
        <w:numPr>
          <w:ilvl w:val="0"/>
          <w:numId w:val="80"/>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Strony dopuszczają zmiany w umowie w zakresie:</w:t>
      </w:r>
    </w:p>
    <w:p w14:paraId="0D2C4307"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danych stron (np. zmiana siedziby, adresu, nazwy), które wymagają dla swej skuteczności pisemnego powiadomienia drugiej Strony;</w:t>
      </w:r>
    </w:p>
    <w:p w14:paraId="76142C98"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zmiany numeru katalogowego producenta Wyrobów medycznych; </w:t>
      </w:r>
    </w:p>
    <w:p w14:paraId="7EFFC73D"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lastRenderedPageBreak/>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358B7176"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18C90E9"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48A01AB4"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412D3FFC" w14:textId="77777777" w:rsidR="008620AB" w:rsidRPr="00C822BA" w:rsidRDefault="008620AB" w:rsidP="00073F7D">
      <w:pPr>
        <w:numPr>
          <w:ilvl w:val="0"/>
          <w:numId w:val="81"/>
        </w:numPr>
        <w:spacing w:after="0" w:line="240" w:lineRule="auto"/>
        <w:contextualSpacing/>
        <w:jc w:val="both"/>
        <w:rPr>
          <w:rFonts w:ascii="Tahoma" w:eastAsia="Calibri" w:hAnsi="Tahoma" w:cs="Tahoma"/>
          <w:strike/>
          <w:color w:val="FF0000"/>
          <w:sz w:val="20"/>
          <w:szCs w:val="20"/>
        </w:rPr>
      </w:pPr>
      <w:r w:rsidRPr="00C822BA">
        <w:rPr>
          <w:rFonts w:ascii="Tahoma" w:eastAsia="Calibri" w:hAnsi="Tahoma" w:cs="Tahoma"/>
          <w:sz w:val="20"/>
          <w:szCs w:val="20"/>
        </w:rPr>
        <w:t xml:space="preserve">wydłużenie okresu trwania umowy – w przypadku niewyczerpania całości asortymentu stanowiącego przedmiot umowy do czasu jego wyczerpania </w:t>
      </w:r>
    </w:p>
    <w:p w14:paraId="7FFC8328"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limitów ilościowych poszczególnych pozycji Wyrobów medycznych w danej części w stosunku do ilości określonych w umowie pod warunkiem, że nastąpi to bez zwiększenia łącznej wartości pierwotnej umowy w danej części;</w:t>
      </w:r>
    </w:p>
    <w:p w14:paraId="154082DB" w14:textId="77777777" w:rsidR="008620AB" w:rsidRPr="00C822BA" w:rsidRDefault="008620AB" w:rsidP="00073F7D">
      <w:pPr>
        <w:numPr>
          <w:ilvl w:val="0"/>
          <w:numId w:val="81"/>
        </w:numPr>
        <w:spacing w:after="0" w:line="240" w:lineRule="auto"/>
        <w:contextualSpacing/>
        <w:jc w:val="both"/>
        <w:rPr>
          <w:rFonts w:ascii="Tahoma" w:eastAsia="Calibri" w:hAnsi="Tahoma" w:cs="Tahoma"/>
          <w:strike/>
          <w:color w:val="FF0000"/>
          <w:sz w:val="20"/>
          <w:szCs w:val="20"/>
        </w:rPr>
      </w:pPr>
      <w:r w:rsidRPr="00C822BA">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66E8BFA2" w14:textId="77777777" w:rsidR="008620AB" w:rsidRPr="00C822BA" w:rsidRDefault="008620AB" w:rsidP="00073F7D">
      <w:pPr>
        <w:numPr>
          <w:ilvl w:val="0"/>
          <w:numId w:val="81"/>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rachunku bankowego Wykonawcy wskazanego  w § 3 ust.3 niniejszej umowy.</w:t>
      </w:r>
    </w:p>
    <w:p w14:paraId="0A0C8CE9" w14:textId="77777777" w:rsidR="008620AB" w:rsidRPr="00C822BA" w:rsidRDefault="008620AB" w:rsidP="00073F7D">
      <w:pPr>
        <w:numPr>
          <w:ilvl w:val="0"/>
          <w:numId w:val="80"/>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określone w ust. 4 pkt f) – j) wymagają formy pisemnego aneksu pod rygorem nieważności.</w:t>
      </w:r>
    </w:p>
    <w:p w14:paraId="1E867F11" w14:textId="77777777" w:rsidR="008620AB" w:rsidRPr="00C822BA" w:rsidRDefault="008620AB" w:rsidP="00073F7D">
      <w:pPr>
        <w:numPr>
          <w:ilvl w:val="0"/>
          <w:numId w:val="80"/>
        </w:numPr>
        <w:suppressAutoHyphens/>
        <w:spacing w:after="0" w:line="100" w:lineRule="atLeast"/>
        <w:contextualSpacing/>
        <w:jc w:val="both"/>
        <w:rPr>
          <w:rFonts w:ascii="Tahoma" w:eastAsia="Cambria" w:hAnsi="Tahoma" w:cs="Tahoma"/>
          <w:kern w:val="1"/>
          <w:sz w:val="20"/>
          <w:szCs w:val="20"/>
          <w:lang w:eastAsia="hi-IN" w:bidi="hi-IN"/>
        </w:rPr>
      </w:pPr>
      <w:r w:rsidRPr="00C822BA">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8C58066" w14:textId="77777777" w:rsidR="008620AB" w:rsidRPr="00C822BA" w:rsidRDefault="008620AB" w:rsidP="002E7B9F">
      <w:pPr>
        <w:numPr>
          <w:ilvl w:val="0"/>
          <w:numId w:val="87"/>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stawki podatku od towarów i usług oraz podatku akcyzowego;</w:t>
      </w:r>
    </w:p>
    <w:p w14:paraId="3BDB9EFF" w14:textId="77777777" w:rsidR="008620AB" w:rsidRPr="00C822BA" w:rsidRDefault="008620AB" w:rsidP="002E7B9F">
      <w:pPr>
        <w:numPr>
          <w:ilvl w:val="0"/>
          <w:numId w:val="87"/>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14:paraId="736F8396" w14:textId="77777777" w:rsidR="008620AB" w:rsidRPr="00C822BA" w:rsidRDefault="008620AB" w:rsidP="002E7B9F">
      <w:pPr>
        <w:numPr>
          <w:ilvl w:val="0"/>
          <w:numId w:val="87"/>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zasad podlegania ubezpieczeniom społecznym lub ubezpieczeniu zdrowotnemu lub wysokości stawki składki na ubezpieczenia społeczne lub zdrowotne;</w:t>
      </w:r>
    </w:p>
    <w:p w14:paraId="1818015D" w14:textId="77777777" w:rsidR="008620AB" w:rsidRPr="00C822BA" w:rsidRDefault="008620AB" w:rsidP="002E7B9F">
      <w:pPr>
        <w:numPr>
          <w:ilvl w:val="0"/>
          <w:numId w:val="87"/>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6BF9079A" w14:textId="77777777" w:rsidR="008620AB" w:rsidRPr="00C822BA" w:rsidRDefault="008620AB" w:rsidP="00073F7D">
      <w:pPr>
        <w:numPr>
          <w:ilvl w:val="0"/>
          <w:numId w:val="80"/>
        </w:numPr>
        <w:suppressAutoHyphens/>
        <w:spacing w:after="0" w:line="100" w:lineRule="atLeast"/>
        <w:contextualSpacing/>
        <w:jc w:val="both"/>
        <w:rPr>
          <w:rFonts w:ascii="Tahoma" w:eastAsia="Cambria" w:hAnsi="Tahoma" w:cs="Tahoma"/>
          <w:sz w:val="20"/>
          <w:szCs w:val="20"/>
        </w:rPr>
      </w:pPr>
      <w:r w:rsidRPr="00C822BA">
        <w:rPr>
          <w:rFonts w:ascii="Tahoma" w:eastAsia="Cambria" w:hAnsi="Tahoma" w:cs="Tahoma"/>
          <w:sz w:val="20"/>
          <w:szCs w:val="20"/>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BA58F56" w14:textId="77777777" w:rsidR="008620AB" w:rsidRPr="00C822BA" w:rsidRDefault="008620AB" w:rsidP="002E7B9F">
      <w:pPr>
        <w:numPr>
          <w:ilvl w:val="0"/>
          <w:numId w:val="8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 xml:space="preserve">wskazanie okoliczności stanowiącej podstawę do zmiany </w:t>
      </w:r>
    </w:p>
    <w:p w14:paraId="2978C1C4" w14:textId="77777777" w:rsidR="008620AB" w:rsidRPr="00C822BA" w:rsidRDefault="008620AB" w:rsidP="002E7B9F">
      <w:pPr>
        <w:numPr>
          <w:ilvl w:val="0"/>
          <w:numId w:val="8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uzasadnienie wskazujące jaki wpływ ma okoliczność na wysokość wynagrodzenia Wykonawcy,</w:t>
      </w:r>
    </w:p>
    <w:p w14:paraId="18AE48C8" w14:textId="77777777" w:rsidR="008620AB" w:rsidRPr="00C822BA" w:rsidRDefault="008620AB" w:rsidP="002E7B9F">
      <w:pPr>
        <w:numPr>
          <w:ilvl w:val="0"/>
          <w:numId w:val="8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propozycję nowej wysokości wynagrodzenia.</w:t>
      </w:r>
    </w:p>
    <w:p w14:paraId="712AEC8E" w14:textId="77777777" w:rsidR="008620AB" w:rsidRPr="00C822BA" w:rsidRDefault="008620AB" w:rsidP="008620AB">
      <w:pPr>
        <w:suppressAutoHyphens/>
        <w:spacing w:after="0" w:line="100" w:lineRule="atLeast"/>
        <w:ind w:left="358"/>
        <w:jc w:val="both"/>
        <w:rPr>
          <w:rFonts w:ascii="Tahoma" w:eastAsia="Cambria" w:hAnsi="Tahoma" w:cs="Tahoma"/>
          <w:sz w:val="20"/>
          <w:szCs w:val="20"/>
        </w:rPr>
      </w:pPr>
      <w:r w:rsidRPr="00C822BA">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6C203DE" w14:textId="77777777" w:rsidR="008620AB" w:rsidRPr="00C822BA" w:rsidRDefault="008620AB" w:rsidP="00073F7D">
      <w:pPr>
        <w:widowControl w:val="0"/>
        <w:numPr>
          <w:ilvl w:val="0"/>
          <w:numId w:val="80"/>
        </w:numPr>
        <w:suppressAutoHyphens/>
        <w:spacing w:after="0" w:line="240" w:lineRule="auto"/>
        <w:contextualSpacing/>
        <w:jc w:val="both"/>
        <w:rPr>
          <w:rFonts w:ascii="Tahoma" w:eastAsia="Calibri" w:hAnsi="Tahoma" w:cs="Tahoma"/>
          <w:sz w:val="20"/>
          <w:szCs w:val="20"/>
          <w:lang w:eastAsia="ar-SA"/>
        </w:rPr>
      </w:pPr>
      <w:r w:rsidRPr="00C822BA">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C1B0DED" w14:textId="77777777" w:rsidR="008620AB" w:rsidRPr="00C822BA" w:rsidRDefault="008620AB" w:rsidP="00073F7D">
      <w:pPr>
        <w:widowControl w:val="0"/>
        <w:numPr>
          <w:ilvl w:val="0"/>
          <w:numId w:val="80"/>
        </w:numPr>
        <w:suppressAutoHyphens/>
        <w:spacing w:after="0" w:line="240" w:lineRule="auto"/>
        <w:ind w:left="426" w:hanging="426"/>
        <w:jc w:val="both"/>
        <w:rPr>
          <w:rFonts w:ascii="Tahoma" w:eastAsia="Calibri" w:hAnsi="Tahoma" w:cs="Tahoma"/>
          <w:sz w:val="20"/>
          <w:szCs w:val="20"/>
          <w:lang w:eastAsia="ar-SA"/>
        </w:rPr>
      </w:pPr>
      <w:r w:rsidRPr="00C822BA">
        <w:rPr>
          <w:rFonts w:ascii="Tahoma" w:eastAsia="Calibri" w:hAnsi="Tahoma" w:cs="Tahoma"/>
          <w:sz w:val="20"/>
          <w:szCs w:val="20"/>
        </w:rPr>
        <w:t>Wszelkie spory wynikłe na tle realizacji umowy będzie rozstrzygał sąd powszechny właściwy dla siedziby Zamawiającego.</w:t>
      </w:r>
    </w:p>
    <w:p w14:paraId="24F2125E" w14:textId="77777777" w:rsidR="008620AB" w:rsidRPr="00C822BA" w:rsidRDefault="008620AB" w:rsidP="00073F7D">
      <w:pPr>
        <w:widowControl w:val="0"/>
        <w:numPr>
          <w:ilvl w:val="0"/>
          <w:numId w:val="80"/>
        </w:numPr>
        <w:suppressAutoHyphens/>
        <w:spacing w:after="0" w:line="240" w:lineRule="auto"/>
        <w:ind w:left="426" w:hanging="426"/>
        <w:jc w:val="both"/>
        <w:rPr>
          <w:rFonts w:ascii="Tahoma" w:eastAsia="Calibri" w:hAnsi="Tahoma" w:cs="Tahoma"/>
          <w:sz w:val="20"/>
          <w:szCs w:val="20"/>
          <w:lang w:eastAsia="ar-SA"/>
        </w:rPr>
      </w:pPr>
      <w:r w:rsidRPr="00C822BA">
        <w:rPr>
          <w:rFonts w:ascii="Tahoma" w:eastAsia="Calibri" w:hAnsi="Tahoma" w:cs="Tahoma"/>
          <w:sz w:val="20"/>
          <w:szCs w:val="20"/>
        </w:rPr>
        <w:t>Umowę sporządzono w trzech jednobrzmiących egzemplarzach, dwa egzemplarze dla Zamawiającego, jeden egzemplarz dla Wykonawcy.</w:t>
      </w:r>
    </w:p>
    <w:p w14:paraId="75B76EBF" w14:textId="77777777" w:rsidR="008620AB" w:rsidRPr="00C822BA" w:rsidRDefault="008620AB" w:rsidP="008620AB">
      <w:pPr>
        <w:widowControl w:val="0"/>
        <w:suppressAutoHyphens/>
        <w:spacing w:after="0" w:line="240" w:lineRule="auto"/>
        <w:rPr>
          <w:rFonts w:ascii="Tahoma" w:eastAsia="Calibri" w:hAnsi="Tahoma" w:cs="Tahoma"/>
          <w:kern w:val="2"/>
          <w:sz w:val="20"/>
          <w:szCs w:val="20"/>
          <w:lang w:eastAsia="ar-SA"/>
        </w:rPr>
      </w:pPr>
    </w:p>
    <w:p w14:paraId="192083FC" w14:textId="77777777" w:rsidR="008620AB" w:rsidRPr="00C822BA" w:rsidRDefault="008620AB" w:rsidP="008620AB">
      <w:pPr>
        <w:widowControl w:val="0"/>
        <w:suppressAutoHyphens/>
        <w:spacing w:after="0" w:line="240" w:lineRule="auto"/>
        <w:rPr>
          <w:rFonts w:ascii="Tahoma" w:eastAsia="Calibri" w:hAnsi="Tahoma" w:cs="Tahoma"/>
          <w:kern w:val="2"/>
          <w:sz w:val="20"/>
          <w:szCs w:val="20"/>
          <w:lang w:eastAsia="ar-SA"/>
        </w:rPr>
      </w:pPr>
    </w:p>
    <w:p w14:paraId="0F7411EC" w14:textId="77777777" w:rsidR="008620AB" w:rsidRPr="00C822BA" w:rsidRDefault="008620AB" w:rsidP="008620AB">
      <w:pPr>
        <w:widowControl w:val="0"/>
        <w:suppressAutoHyphens/>
        <w:spacing w:after="0" w:line="240" w:lineRule="auto"/>
        <w:rPr>
          <w:rFonts w:ascii="Tahoma" w:eastAsia="Calibri" w:hAnsi="Tahoma" w:cs="Tahoma"/>
          <w:kern w:val="2"/>
          <w:sz w:val="18"/>
          <w:szCs w:val="18"/>
          <w:lang w:eastAsia="ar-SA"/>
        </w:rPr>
      </w:pPr>
    </w:p>
    <w:p w14:paraId="72E04720" w14:textId="77777777" w:rsidR="008620AB" w:rsidRPr="00C822BA" w:rsidRDefault="008620AB" w:rsidP="008620AB">
      <w:pPr>
        <w:widowControl w:val="0"/>
        <w:spacing w:after="60" w:line="240" w:lineRule="auto"/>
        <w:outlineLvl w:val="5"/>
        <w:rPr>
          <w:rFonts w:ascii="Tahoma" w:eastAsia="Calibri" w:hAnsi="Tahoma" w:cs="Tahoma"/>
          <w:b/>
          <w:bCs/>
          <w:sz w:val="18"/>
          <w:szCs w:val="18"/>
        </w:rPr>
      </w:pPr>
    </w:p>
    <w:p w14:paraId="21157FE7" w14:textId="77777777" w:rsidR="008620AB" w:rsidRPr="00C822BA" w:rsidRDefault="008620AB" w:rsidP="008620AB">
      <w:pPr>
        <w:widowControl w:val="0"/>
        <w:spacing w:after="60" w:line="240" w:lineRule="auto"/>
        <w:outlineLvl w:val="5"/>
        <w:rPr>
          <w:rFonts w:ascii="Tahoma" w:eastAsia="Calibri" w:hAnsi="Tahoma" w:cs="Tahoma"/>
          <w:b/>
          <w:bCs/>
          <w:sz w:val="18"/>
          <w:szCs w:val="18"/>
        </w:rPr>
      </w:pPr>
      <w:r w:rsidRPr="00C822BA">
        <w:rPr>
          <w:rFonts w:ascii="Tahoma" w:eastAsia="Calibri" w:hAnsi="Tahoma" w:cs="Tahoma"/>
          <w:b/>
          <w:bCs/>
          <w:sz w:val="18"/>
          <w:szCs w:val="18"/>
        </w:rPr>
        <w:tab/>
        <w:t>Wykonawca</w:t>
      </w:r>
      <w:r w:rsidRPr="00C822BA">
        <w:rPr>
          <w:rFonts w:ascii="Tahoma" w:eastAsia="Calibri" w:hAnsi="Tahoma" w:cs="Tahoma"/>
          <w:b/>
          <w:bCs/>
          <w:sz w:val="18"/>
          <w:szCs w:val="18"/>
        </w:rPr>
        <w:tab/>
      </w:r>
      <w:r w:rsidRPr="00C822BA">
        <w:rPr>
          <w:rFonts w:ascii="Tahoma" w:eastAsia="Calibri" w:hAnsi="Tahoma" w:cs="Tahoma"/>
          <w:b/>
          <w:bCs/>
          <w:sz w:val="18"/>
          <w:szCs w:val="18"/>
        </w:rPr>
        <w:tab/>
        <w:t xml:space="preserve">    </w:t>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t>Zamawiający</w:t>
      </w:r>
    </w:p>
    <w:p w14:paraId="50D87C56" w14:textId="77777777" w:rsidR="008620AB" w:rsidRPr="00C822BA" w:rsidRDefault="008620AB" w:rsidP="008620AB">
      <w:pPr>
        <w:rPr>
          <w:rFonts w:ascii="Tahoma" w:eastAsia="Calibri" w:hAnsi="Tahoma" w:cs="Tahoma"/>
          <w:sz w:val="18"/>
          <w:szCs w:val="18"/>
        </w:rPr>
      </w:pPr>
    </w:p>
    <w:p w14:paraId="1C26CAA8" w14:textId="77777777" w:rsidR="008620AB" w:rsidRPr="00151AE8" w:rsidRDefault="008620AB" w:rsidP="008620AB">
      <w:pPr>
        <w:suppressAutoHyphens/>
        <w:spacing w:after="0" w:line="240" w:lineRule="auto"/>
        <w:rPr>
          <w:rFonts w:ascii="Times New Roman" w:eastAsia="Calibri" w:hAnsi="Times New Roman" w:cs="Times New Roman"/>
          <w:sz w:val="24"/>
          <w:szCs w:val="24"/>
        </w:rPr>
      </w:pPr>
    </w:p>
    <w:p w14:paraId="17395996" w14:textId="77777777" w:rsidR="008620AB" w:rsidRPr="00151AE8" w:rsidRDefault="008620AB" w:rsidP="008620AB">
      <w:pPr>
        <w:rPr>
          <w:rFonts w:ascii="Times New Roman" w:eastAsia="Calibri" w:hAnsi="Times New Roman" w:cs="Times New Roman"/>
          <w:sz w:val="24"/>
          <w:szCs w:val="24"/>
        </w:rPr>
      </w:pPr>
    </w:p>
    <w:p w14:paraId="0E2E9F12" w14:textId="77777777" w:rsidR="008620AB" w:rsidRDefault="008620AB" w:rsidP="00355111">
      <w:pPr>
        <w:spacing w:after="0" w:line="240" w:lineRule="auto"/>
        <w:jc w:val="both"/>
        <w:rPr>
          <w:rFonts w:ascii="Times New Roman" w:eastAsia="Times New Roman" w:hAnsi="Times New Roman" w:cs="Times New Roman"/>
          <w:sz w:val="24"/>
          <w:szCs w:val="24"/>
          <w:lang w:eastAsia="pl-PL"/>
        </w:rPr>
      </w:pPr>
    </w:p>
    <w:sectPr w:rsidR="008620AB" w:rsidSect="00857FC4">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C1EB" w14:textId="77777777" w:rsidR="00714D6E" w:rsidRDefault="00714D6E" w:rsidP="002118DF">
      <w:pPr>
        <w:spacing w:after="0" w:line="240" w:lineRule="auto"/>
      </w:pPr>
      <w:r>
        <w:separator/>
      </w:r>
    </w:p>
  </w:endnote>
  <w:endnote w:type="continuationSeparator" w:id="0">
    <w:p w14:paraId="52380E0C" w14:textId="77777777" w:rsidR="00714D6E" w:rsidRDefault="00714D6E"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067B" w14:textId="77777777" w:rsidR="00714D6E" w:rsidRDefault="00714D6E" w:rsidP="002118DF">
      <w:pPr>
        <w:spacing w:after="0" w:line="240" w:lineRule="auto"/>
      </w:pPr>
      <w:r>
        <w:separator/>
      </w:r>
    </w:p>
  </w:footnote>
  <w:footnote w:type="continuationSeparator" w:id="0">
    <w:p w14:paraId="30F55684" w14:textId="77777777" w:rsidR="00714D6E" w:rsidRDefault="00714D6E"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multilevel"/>
    <w:tmpl w:val="99806738"/>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00000010"/>
    <w:multiLevelType w:val="singleLevel"/>
    <w:tmpl w:val="DC9E4864"/>
    <w:name w:val="WW8Num13222"/>
    <w:lvl w:ilvl="0">
      <w:start w:val="3"/>
      <w:numFmt w:val="decimal"/>
      <w:lvlText w:val="%1."/>
      <w:lvlJc w:val="left"/>
      <w:pPr>
        <w:ind w:left="360" w:hanging="360"/>
      </w:pPr>
      <w:rPr>
        <w:rFonts w:hint="default"/>
        <w:b w:val="0"/>
        <w:i w:val="0"/>
      </w:rPr>
    </w:lvl>
  </w:abstractNum>
  <w:abstractNum w:abstractNumId="6" w15:restartNumberingAfterBreak="0">
    <w:nsid w:val="00000016"/>
    <w:multiLevelType w:val="singleLevel"/>
    <w:tmpl w:val="E20ED5CC"/>
    <w:lvl w:ilvl="0">
      <w:start w:val="1"/>
      <w:numFmt w:val="lowerLetter"/>
      <w:lvlText w:val="%1)"/>
      <w:lvlJc w:val="left"/>
      <w:pPr>
        <w:tabs>
          <w:tab w:val="num" w:pos="1070"/>
        </w:tabs>
        <w:ind w:left="1050" w:hanging="340"/>
      </w:pPr>
      <w:rPr>
        <w:color w:val="auto"/>
      </w:r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8B8632F2"/>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DD79BB"/>
    <w:multiLevelType w:val="hybridMultilevel"/>
    <w:tmpl w:val="4A807754"/>
    <w:lvl w:ilvl="0" w:tplc="386AC58E">
      <w:start w:val="1"/>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3FE5C50"/>
    <w:multiLevelType w:val="hybridMultilevel"/>
    <w:tmpl w:val="5074F070"/>
    <w:name w:val="WW8Num4129"/>
    <w:lvl w:ilvl="0" w:tplc="192E42A4">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C246B9"/>
    <w:multiLevelType w:val="hybridMultilevel"/>
    <w:tmpl w:val="53427962"/>
    <w:lvl w:ilvl="0" w:tplc="0BC61EA8">
      <w:start w:val="2"/>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7E7827F2"/>
    <w:styleLink w:val="WWNum111"/>
    <w:lvl w:ilvl="0" w:tplc="E7402B7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4E84D2B"/>
    <w:multiLevelType w:val="hybridMultilevel"/>
    <w:tmpl w:val="A1BAEEB2"/>
    <w:lvl w:ilvl="0" w:tplc="E842D5FE">
      <w:start w:val="9"/>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A6261C9"/>
    <w:multiLevelType w:val="hybridMultilevel"/>
    <w:tmpl w:val="8FD8C6A2"/>
    <w:lvl w:ilvl="0" w:tplc="AE9AC1C6">
      <w:start w:val="1"/>
      <w:numFmt w:val="decimal"/>
      <w:lvlText w:val="%1)"/>
      <w:lvlJc w:val="left"/>
      <w:pPr>
        <w:ind w:left="786"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F428AA"/>
    <w:multiLevelType w:val="hybridMultilevel"/>
    <w:tmpl w:val="93325418"/>
    <w:lvl w:ilvl="0" w:tplc="90A47182">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D9D45EF"/>
    <w:multiLevelType w:val="hybridMultilevel"/>
    <w:tmpl w:val="598261D6"/>
    <w:lvl w:ilvl="0" w:tplc="8158A49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8512E9"/>
    <w:multiLevelType w:val="hybridMultilevel"/>
    <w:tmpl w:val="6CE0393C"/>
    <w:lvl w:ilvl="0" w:tplc="3EF255A0">
      <w:start w:val="1"/>
      <w:numFmt w:val="decimal"/>
      <w:lvlText w:val="%1."/>
      <w:lvlJc w:val="left"/>
      <w:pPr>
        <w:tabs>
          <w:tab w:val="num" w:pos="360"/>
        </w:tabs>
        <w:ind w:left="340" w:hanging="340"/>
      </w:pPr>
      <w:rPr>
        <w:rFonts w:ascii="Tahoma" w:hAnsi="Tahoma" w:hint="default"/>
        <w:b w:val="0"/>
        <w:i w:val="0"/>
        <w:color w:val="auto"/>
        <w:sz w:val="20"/>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B06B00"/>
    <w:multiLevelType w:val="hybridMultilevel"/>
    <w:tmpl w:val="ABAED26C"/>
    <w:name w:val="WW8Num264224"/>
    <w:styleLink w:val="WWNum1122"/>
    <w:lvl w:ilvl="0" w:tplc="35F44A30">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2D606B"/>
    <w:multiLevelType w:val="hybridMultilevel"/>
    <w:tmpl w:val="3E2CAE18"/>
    <w:lvl w:ilvl="0" w:tplc="8492650C">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DA42730"/>
    <w:multiLevelType w:val="hybridMultilevel"/>
    <w:tmpl w:val="770A5F7E"/>
    <w:lvl w:ilvl="0" w:tplc="EA42AD2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05F5EBE"/>
    <w:multiLevelType w:val="hybridMultilevel"/>
    <w:tmpl w:val="B9103E54"/>
    <w:lvl w:ilvl="0" w:tplc="E61A02C4">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7F2360"/>
    <w:multiLevelType w:val="hybridMultilevel"/>
    <w:tmpl w:val="A554F3DE"/>
    <w:lvl w:ilvl="0" w:tplc="B678CED6">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6CA22CF"/>
    <w:multiLevelType w:val="hybridMultilevel"/>
    <w:tmpl w:val="2048C716"/>
    <w:lvl w:ilvl="0" w:tplc="2A1AA65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D5CB7"/>
    <w:multiLevelType w:val="multilevel"/>
    <w:tmpl w:val="E960B61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9CD25F1"/>
    <w:multiLevelType w:val="hybridMultilevel"/>
    <w:tmpl w:val="A8567BB4"/>
    <w:name w:val="WW8Num2642243222"/>
    <w:lvl w:ilvl="0" w:tplc="03E8140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B3348B1"/>
    <w:multiLevelType w:val="hybridMultilevel"/>
    <w:tmpl w:val="F4CAA5EE"/>
    <w:lvl w:ilvl="0" w:tplc="F39A0B8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8B74F7"/>
    <w:multiLevelType w:val="hybridMultilevel"/>
    <w:tmpl w:val="6FE4179A"/>
    <w:lvl w:ilvl="0" w:tplc="D03C0868">
      <w:start w:val="1"/>
      <w:numFmt w:val="decimal"/>
      <w:lvlText w:val="%1."/>
      <w:lvlJc w:val="left"/>
      <w:pPr>
        <w:ind w:left="360"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15E6C63"/>
    <w:multiLevelType w:val="hybridMultilevel"/>
    <w:tmpl w:val="B7BA0A32"/>
    <w:lvl w:ilvl="0" w:tplc="62140B92">
      <w:start w:val="4"/>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884A5E"/>
    <w:multiLevelType w:val="hybridMultilevel"/>
    <w:tmpl w:val="59A4733E"/>
    <w:lvl w:ilvl="0" w:tplc="9A8A28A6">
      <w:start w:val="1"/>
      <w:numFmt w:val="lowerLetter"/>
      <w:lvlText w:val="%1)"/>
      <w:lvlJc w:val="left"/>
      <w:pPr>
        <w:ind w:left="1260" w:hanging="360"/>
      </w:pPr>
      <w:rPr>
        <w:rFonts w:ascii="Tahoma" w:hAnsi="Tahoma" w:cs="Tahoma" w:hint="default"/>
        <w:b w:val="0"/>
        <w:i w:val="0"/>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27043C"/>
    <w:multiLevelType w:val="hybridMultilevel"/>
    <w:tmpl w:val="B5340196"/>
    <w:lvl w:ilvl="0" w:tplc="99EC98BA">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0D6837"/>
    <w:multiLevelType w:val="hybridMultilevel"/>
    <w:tmpl w:val="E616860E"/>
    <w:lvl w:ilvl="0" w:tplc="602034E6">
      <w:start w:val="4"/>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488A145C"/>
    <w:multiLevelType w:val="hybridMultilevel"/>
    <w:tmpl w:val="452653F6"/>
    <w:name w:val="WW8Num264224322222"/>
    <w:lvl w:ilvl="0" w:tplc="8320D27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F7228F"/>
    <w:multiLevelType w:val="hybridMultilevel"/>
    <w:tmpl w:val="DA18767A"/>
    <w:lvl w:ilvl="0" w:tplc="A318684E">
      <w:start w:val="1"/>
      <w:numFmt w:val="decimal"/>
      <w:lvlText w:val="%1."/>
      <w:lvlJc w:val="left"/>
      <w:pPr>
        <w:ind w:left="360" w:hanging="360"/>
      </w:pPr>
      <w:rPr>
        <w:rFonts w:ascii="Tahoma" w:eastAsia="Cambria"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DF4C52"/>
    <w:multiLevelType w:val="hybridMultilevel"/>
    <w:tmpl w:val="04CEA4A2"/>
    <w:lvl w:ilvl="0" w:tplc="6B2AB14C">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F3436C2"/>
    <w:multiLevelType w:val="hybridMultilevel"/>
    <w:tmpl w:val="03D69034"/>
    <w:lvl w:ilvl="0" w:tplc="9728505E">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A46423"/>
    <w:multiLevelType w:val="hybridMultilevel"/>
    <w:tmpl w:val="9A1219DA"/>
    <w:lvl w:ilvl="0" w:tplc="731699A4">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5A574FD"/>
    <w:multiLevelType w:val="hybridMultilevel"/>
    <w:tmpl w:val="6ACA5072"/>
    <w:lvl w:ilvl="0" w:tplc="9FAE44B6">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6570066"/>
    <w:multiLevelType w:val="hybridMultilevel"/>
    <w:tmpl w:val="93C2007A"/>
    <w:name w:val="WW8Num173"/>
    <w:lvl w:ilvl="0" w:tplc="A880B82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5CA149DA"/>
    <w:multiLevelType w:val="hybridMultilevel"/>
    <w:tmpl w:val="ECA291B8"/>
    <w:lvl w:ilvl="0" w:tplc="9D868E6E">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C84F7F"/>
    <w:multiLevelType w:val="hybridMultilevel"/>
    <w:tmpl w:val="95322B72"/>
    <w:lvl w:ilvl="0" w:tplc="2C2E4B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652B68D0"/>
    <w:multiLevelType w:val="hybridMultilevel"/>
    <w:tmpl w:val="60262520"/>
    <w:lvl w:ilvl="0" w:tplc="3B626890">
      <w:start w:val="3"/>
      <w:numFmt w:val="decimal"/>
      <w:lvlText w:val="%1."/>
      <w:lvlJc w:val="left"/>
      <w:pPr>
        <w:tabs>
          <w:tab w:val="num" w:pos="700"/>
        </w:tabs>
        <w:ind w:left="70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92536B"/>
    <w:multiLevelType w:val="hybridMultilevel"/>
    <w:tmpl w:val="DF7E8D2E"/>
    <w:lvl w:ilvl="0" w:tplc="C9147C9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AD5956"/>
    <w:multiLevelType w:val="multilevel"/>
    <w:tmpl w:val="1D968214"/>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485CAE"/>
    <w:multiLevelType w:val="hybridMultilevel"/>
    <w:tmpl w:val="9C1A1612"/>
    <w:lvl w:ilvl="0" w:tplc="F8BE386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9" w15:restartNumberingAfterBreak="0">
    <w:nsid w:val="73B95286"/>
    <w:multiLevelType w:val="hybridMultilevel"/>
    <w:tmpl w:val="6D6C5BBA"/>
    <w:lvl w:ilvl="0" w:tplc="66DA11E6">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837EE0"/>
    <w:multiLevelType w:val="hybridMultilevel"/>
    <w:tmpl w:val="688891B6"/>
    <w:lvl w:ilvl="0" w:tplc="DEB8B5C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69A3B87"/>
    <w:multiLevelType w:val="hybridMultilevel"/>
    <w:tmpl w:val="DE3E8014"/>
    <w:lvl w:ilvl="0" w:tplc="43B28DE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233948"/>
    <w:multiLevelType w:val="hybridMultilevel"/>
    <w:tmpl w:val="9774D582"/>
    <w:lvl w:ilvl="0" w:tplc="9B20C812">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011FCE"/>
    <w:multiLevelType w:val="hybridMultilevel"/>
    <w:tmpl w:val="7BEEE5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A321E31"/>
    <w:multiLevelType w:val="hybridMultilevel"/>
    <w:tmpl w:val="4D681DF0"/>
    <w:lvl w:ilvl="0" w:tplc="E4A2DCE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A4759E"/>
    <w:multiLevelType w:val="hybridMultilevel"/>
    <w:tmpl w:val="01940376"/>
    <w:lvl w:ilvl="0" w:tplc="2886F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1735FF"/>
    <w:multiLevelType w:val="hybridMultilevel"/>
    <w:tmpl w:val="382EA574"/>
    <w:name w:val="WW8Num412"/>
    <w:lvl w:ilvl="0" w:tplc="D222F43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9F5ADD"/>
    <w:multiLevelType w:val="hybridMultilevel"/>
    <w:tmpl w:val="4BD6E18A"/>
    <w:name w:val="WW8Num17310"/>
    <w:lvl w:ilvl="0" w:tplc="E16699C8">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E60240"/>
    <w:multiLevelType w:val="hybridMultilevel"/>
    <w:tmpl w:val="FB9C2E6E"/>
    <w:lvl w:ilvl="0" w:tplc="6BFE71F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9"/>
    <w:lvlOverride w:ilvl="0">
      <w:lvl w:ilvl="0" w:tplc="35F44A30">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abstractNumId w:val="99"/>
  </w:num>
  <w:num w:numId="4">
    <w:abstractNumId w:val="23"/>
  </w:num>
  <w:num w:numId="5">
    <w:abstractNumId w:val="80"/>
  </w:num>
  <w:num w:numId="6">
    <w:abstractNumId w:val="52"/>
  </w:num>
  <w:num w:numId="7">
    <w:abstractNumId w:val="48"/>
  </w:num>
  <w:num w:numId="8">
    <w:abstractNumId w:val="13"/>
  </w:num>
  <w:num w:numId="9">
    <w:abstractNumId w:val="24"/>
  </w:num>
  <w:num w:numId="10">
    <w:abstractNumId w:val="41"/>
  </w:num>
  <w:num w:numId="11">
    <w:abstractNumId w:val="65"/>
  </w:num>
  <w:num w:numId="12">
    <w:abstractNumId w:val="19"/>
  </w:num>
  <w:num w:numId="13">
    <w:abstractNumId w:val="97"/>
  </w:num>
  <w:num w:numId="14">
    <w:abstractNumId w:val="64"/>
  </w:num>
  <w:num w:numId="15">
    <w:abstractNumId w:val="85"/>
  </w:num>
  <w:num w:numId="16">
    <w:abstractNumId w:val="34"/>
  </w:num>
  <w:num w:numId="17">
    <w:abstractNumId w:val="32"/>
  </w:num>
  <w:num w:numId="18">
    <w:abstractNumId w:val="51"/>
  </w:num>
  <w:num w:numId="19">
    <w:abstractNumId w:val="104"/>
  </w:num>
  <w:num w:numId="20">
    <w:abstractNumId w:val="92"/>
  </w:num>
  <w:num w:numId="21">
    <w:abstractNumId w:val="16"/>
    <w:lvlOverride w:ilvl="0">
      <w:lvl w:ilvl="0" w:tplc="E7402B7C">
        <w:start w:val="1"/>
        <w:numFmt w:val="decimal"/>
        <w:lvlText w:val="%1."/>
        <w:lvlJc w:val="left"/>
        <w:pPr>
          <w:ind w:left="720" w:hanging="360"/>
        </w:pPr>
        <w:rPr>
          <w:rFonts w:ascii="Tahoma" w:hAnsi="Tahoma" w:cs="Tahoma" w:hint="default"/>
          <w:b w:val="0"/>
          <w:i w:val="0"/>
          <w:color w:val="auto"/>
          <w:sz w:val="20"/>
          <w:szCs w:val="20"/>
        </w:rPr>
      </w:lvl>
    </w:lvlOverride>
  </w:num>
  <w:num w:numId="22">
    <w:abstractNumId w:val="57"/>
  </w:num>
  <w:num w:numId="23">
    <w:abstractNumId w:val="42"/>
  </w:num>
  <w:num w:numId="24">
    <w:abstractNumId w:val="49"/>
  </w:num>
  <w:num w:numId="25">
    <w:abstractNumId w:val="69"/>
  </w:num>
  <w:num w:numId="26">
    <w:abstractNumId w:val="107"/>
  </w:num>
  <w:num w:numId="27">
    <w:abstractNumId w:val="25"/>
  </w:num>
  <w:num w:numId="28">
    <w:abstractNumId w:val="70"/>
  </w:num>
  <w:num w:numId="29">
    <w:abstractNumId w:val="56"/>
  </w:num>
  <w:num w:numId="30">
    <w:abstractNumId w:val="33"/>
  </w:num>
  <w:num w:numId="31">
    <w:abstractNumId w:val="84"/>
  </w:num>
  <w:num w:numId="32">
    <w:abstractNumId w:val="87"/>
  </w:num>
  <w:num w:numId="33">
    <w:abstractNumId w:val="108"/>
  </w:num>
  <w:num w:numId="34">
    <w:abstractNumId w:val="46"/>
  </w:num>
  <w:num w:numId="35">
    <w:abstractNumId w:val="66"/>
  </w:num>
  <w:num w:numId="36">
    <w:abstractNumId w:val="59"/>
  </w:num>
  <w:num w:numId="37">
    <w:abstractNumId w:val="22"/>
  </w:num>
  <w:num w:numId="38">
    <w:abstractNumId w:val="83"/>
  </w:num>
  <w:num w:numId="39">
    <w:abstractNumId w:val="96"/>
  </w:num>
  <w:num w:numId="40">
    <w:abstractNumId w:val="100"/>
  </w:num>
  <w:num w:numId="41">
    <w:abstractNumId w:val="21"/>
  </w:num>
  <w:num w:numId="42">
    <w:abstractNumId w:val="30"/>
  </w:num>
  <w:num w:numId="43">
    <w:abstractNumId w:val="95"/>
  </w:num>
  <w:num w:numId="44">
    <w:abstractNumId w:val="35"/>
  </w:num>
  <w:num w:numId="45">
    <w:abstractNumId w:val="18"/>
  </w:num>
  <w:num w:numId="46">
    <w:abstractNumId w:val="9"/>
    <w:lvlOverride w:ilvl="0">
      <w:startOverride w:val="1"/>
    </w:lvlOverride>
  </w:num>
  <w:num w:numId="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lvlOverride w:ilvl="2"/>
    <w:lvlOverride w:ilvl="3"/>
    <w:lvlOverride w:ilvl="4"/>
    <w:lvlOverride w:ilvl="5"/>
    <w:lvlOverride w:ilvl="6"/>
    <w:lvlOverride w:ilvl="7"/>
    <w:lvlOverride w:ilvl="8"/>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5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num>
  <w:num w:numId="58">
    <w:abstractNumId w:val="47"/>
  </w:num>
  <w:num w:numId="59">
    <w:abstractNumId w:val="106"/>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36"/>
  </w:num>
  <w:num w:numId="63">
    <w:abstractNumId w:val="63"/>
  </w:num>
  <w:num w:numId="64">
    <w:abstractNumId w:val="11"/>
  </w:num>
  <w:num w:numId="65">
    <w:abstractNumId w:val="5"/>
  </w:num>
  <w:num w:numId="66">
    <w:abstractNumId w:val="27"/>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29"/>
  </w:num>
  <w:num w:numId="70">
    <w:abstractNumId w:val="58"/>
  </w:num>
  <w:num w:numId="71">
    <w:abstractNumId w:val="40"/>
  </w:num>
  <w:num w:numId="72">
    <w:abstractNumId w:val="101"/>
  </w:num>
  <w:num w:numId="73">
    <w:abstractNumId w:val="12"/>
  </w:num>
  <w:num w:numId="74">
    <w:abstractNumId w:val="89"/>
  </w:num>
  <w:num w:numId="75">
    <w:abstractNumId w:val="90"/>
  </w:num>
  <w:num w:numId="76">
    <w:abstractNumId w:val="39"/>
  </w:num>
  <w:num w:numId="77">
    <w:abstractNumId w:val="103"/>
  </w:num>
  <w:num w:numId="78">
    <w:abstractNumId w:val="50"/>
  </w:num>
  <w:num w:numId="79">
    <w:abstractNumId w:val="72"/>
  </w:num>
  <w:num w:numId="80">
    <w:abstractNumId w:val="73"/>
  </w:num>
  <w:num w:numId="81">
    <w:abstractNumId w:val="113"/>
  </w:num>
  <w:num w:numId="82">
    <w:abstractNumId w:val="94"/>
  </w:num>
  <w:num w:numId="83">
    <w:abstractNumId w:val="45"/>
  </w:num>
  <w:num w:numId="84">
    <w:abstractNumId w:val="38"/>
  </w:num>
  <w:num w:numId="85">
    <w:abstractNumId w:val="10"/>
  </w:num>
  <w:num w:numId="86">
    <w:abstractNumId w:val="109"/>
  </w:num>
  <w:num w:numId="87">
    <w:abstractNumId w:val="105"/>
  </w:num>
  <w:num w:numId="88">
    <w:abstractNumId w:val="79"/>
  </w:num>
  <w:num w:numId="89">
    <w:abstractNumId w:val="77"/>
  </w:num>
  <w:num w:numId="90">
    <w:abstractNumId w:val="111"/>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38F"/>
    <w:rsid w:val="000038E9"/>
    <w:rsid w:val="00005665"/>
    <w:rsid w:val="0000700E"/>
    <w:rsid w:val="00007C5D"/>
    <w:rsid w:val="000105CB"/>
    <w:rsid w:val="00010FB8"/>
    <w:rsid w:val="000123C9"/>
    <w:rsid w:val="000134E2"/>
    <w:rsid w:val="000165AD"/>
    <w:rsid w:val="00017185"/>
    <w:rsid w:val="00020294"/>
    <w:rsid w:val="00020EA6"/>
    <w:rsid w:val="00020FE8"/>
    <w:rsid w:val="00022E85"/>
    <w:rsid w:val="000239BF"/>
    <w:rsid w:val="00023B31"/>
    <w:rsid w:val="000262DE"/>
    <w:rsid w:val="00026C1F"/>
    <w:rsid w:val="00027C57"/>
    <w:rsid w:val="00032263"/>
    <w:rsid w:val="00032621"/>
    <w:rsid w:val="00033B36"/>
    <w:rsid w:val="0003425B"/>
    <w:rsid w:val="000343AD"/>
    <w:rsid w:val="00037B2A"/>
    <w:rsid w:val="000432C4"/>
    <w:rsid w:val="00045267"/>
    <w:rsid w:val="000472AB"/>
    <w:rsid w:val="000525C1"/>
    <w:rsid w:val="00052B58"/>
    <w:rsid w:val="00052BB4"/>
    <w:rsid w:val="000544CF"/>
    <w:rsid w:val="000558D7"/>
    <w:rsid w:val="00055EAD"/>
    <w:rsid w:val="000578D4"/>
    <w:rsid w:val="00057D5E"/>
    <w:rsid w:val="00060724"/>
    <w:rsid w:val="00061874"/>
    <w:rsid w:val="0006320C"/>
    <w:rsid w:val="00063593"/>
    <w:rsid w:val="00064A62"/>
    <w:rsid w:val="00066A52"/>
    <w:rsid w:val="000720C4"/>
    <w:rsid w:val="00072E6B"/>
    <w:rsid w:val="000739B0"/>
    <w:rsid w:val="00073F7D"/>
    <w:rsid w:val="00074573"/>
    <w:rsid w:val="00077D33"/>
    <w:rsid w:val="00081327"/>
    <w:rsid w:val="00082861"/>
    <w:rsid w:val="0008451B"/>
    <w:rsid w:val="00090A88"/>
    <w:rsid w:val="0009151A"/>
    <w:rsid w:val="00091C58"/>
    <w:rsid w:val="000926D7"/>
    <w:rsid w:val="000935B7"/>
    <w:rsid w:val="000939E5"/>
    <w:rsid w:val="00094A92"/>
    <w:rsid w:val="00094C53"/>
    <w:rsid w:val="000A0FE7"/>
    <w:rsid w:val="000A354B"/>
    <w:rsid w:val="000A3644"/>
    <w:rsid w:val="000A44F8"/>
    <w:rsid w:val="000A4B99"/>
    <w:rsid w:val="000A6F68"/>
    <w:rsid w:val="000A7082"/>
    <w:rsid w:val="000A7178"/>
    <w:rsid w:val="000B0806"/>
    <w:rsid w:val="000B3E76"/>
    <w:rsid w:val="000B416A"/>
    <w:rsid w:val="000B60DF"/>
    <w:rsid w:val="000C0C34"/>
    <w:rsid w:val="000C2369"/>
    <w:rsid w:val="000C4A7B"/>
    <w:rsid w:val="000C4F7D"/>
    <w:rsid w:val="000C53C4"/>
    <w:rsid w:val="000C63F7"/>
    <w:rsid w:val="000C67CD"/>
    <w:rsid w:val="000C796F"/>
    <w:rsid w:val="000D3774"/>
    <w:rsid w:val="000D3CD5"/>
    <w:rsid w:val="000D5931"/>
    <w:rsid w:val="000D5F02"/>
    <w:rsid w:val="000D62C3"/>
    <w:rsid w:val="000D66EE"/>
    <w:rsid w:val="000D7E79"/>
    <w:rsid w:val="000E06BA"/>
    <w:rsid w:val="000E0E5B"/>
    <w:rsid w:val="000E123D"/>
    <w:rsid w:val="000E437F"/>
    <w:rsid w:val="000E4975"/>
    <w:rsid w:val="000E52A6"/>
    <w:rsid w:val="000E53C1"/>
    <w:rsid w:val="000E7E59"/>
    <w:rsid w:val="000F0A6A"/>
    <w:rsid w:val="000F5158"/>
    <w:rsid w:val="00103EC8"/>
    <w:rsid w:val="00104E82"/>
    <w:rsid w:val="00106C98"/>
    <w:rsid w:val="00110B87"/>
    <w:rsid w:val="00111208"/>
    <w:rsid w:val="00111368"/>
    <w:rsid w:val="00114405"/>
    <w:rsid w:val="00115D5B"/>
    <w:rsid w:val="00117066"/>
    <w:rsid w:val="00122A54"/>
    <w:rsid w:val="00122A82"/>
    <w:rsid w:val="00123BA3"/>
    <w:rsid w:val="0012576F"/>
    <w:rsid w:val="0012586D"/>
    <w:rsid w:val="00126E29"/>
    <w:rsid w:val="00130BC4"/>
    <w:rsid w:val="00131088"/>
    <w:rsid w:val="001326B7"/>
    <w:rsid w:val="00132B19"/>
    <w:rsid w:val="00134369"/>
    <w:rsid w:val="0013574C"/>
    <w:rsid w:val="001364BF"/>
    <w:rsid w:val="00136DC9"/>
    <w:rsid w:val="0014020A"/>
    <w:rsid w:val="001415FB"/>
    <w:rsid w:val="00141AF5"/>
    <w:rsid w:val="001433A7"/>
    <w:rsid w:val="001457A7"/>
    <w:rsid w:val="00145A18"/>
    <w:rsid w:val="00146255"/>
    <w:rsid w:val="00146A3E"/>
    <w:rsid w:val="00147FBD"/>
    <w:rsid w:val="0015010A"/>
    <w:rsid w:val="001515C7"/>
    <w:rsid w:val="00151A00"/>
    <w:rsid w:val="00151AE8"/>
    <w:rsid w:val="00155024"/>
    <w:rsid w:val="001552B8"/>
    <w:rsid w:val="00155762"/>
    <w:rsid w:val="00155AD3"/>
    <w:rsid w:val="00156251"/>
    <w:rsid w:val="00160140"/>
    <w:rsid w:val="00162AD4"/>
    <w:rsid w:val="00164981"/>
    <w:rsid w:val="0016535C"/>
    <w:rsid w:val="001715BF"/>
    <w:rsid w:val="00171723"/>
    <w:rsid w:val="00175389"/>
    <w:rsid w:val="0017756A"/>
    <w:rsid w:val="00180A01"/>
    <w:rsid w:val="00182DEC"/>
    <w:rsid w:val="00183411"/>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4E9C"/>
    <w:rsid w:val="001A513B"/>
    <w:rsid w:val="001A5774"/>
    <w:rsid w:val="001A589B"/>
    <w:rsid w:val="001A7CC0"/>
    <w:rsid w:val="001B4224"/>
    <w:rsid w:val="001B5A87"/>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6CF"/>
    <w:rsid w:val="001F773B"/>
    <w:rsid w:val="00200A90"/>
    <w:rsid w:val="0020167B"/>
    <w:rsid w:val="00201A0A"/>
    <w:rsid w:val="00202468"/>
    <w:rsid w:val="002035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B04"/>
    <w:rsid w:val="00244F41"/>
    <w:rsid w:val="0024673C"/>
    <w:rsid w:val="0024701E"/>
    <w:rsid w:val="002506E9"/>
    <w:rsid w:val="00253042"/>
    <w:rsid w:val="0025333C"/>
    <w:rsid w:val="002535A8"/>
    <w:rsid w:val="00253791"/>
    <w:rsid w:val="002545AE"/>
    <w:rsid w:val="00254742"/>
    <w:rsid w:val="0025547F"/>
    <w:rsid w:val="0025747D"/>
    <w:rsid w:val="002574D9"/>
    <w:rsid w:val="00257B3A"/>
    <w:rsid w:val="00257F15"/>
    <w:rsid w:val="00261D9C"/>
    <w:rsid w:val="002624B3"/>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8702F"/>
    <w:rsid w:val="002902CE"/>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2A7"/>
    <w:rsid w:val="002B6983"/>
    <w:rsid w:val="002B7360"/>
    <w:rsid w:val="002B7534"/>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B9F"/>
    <w:rsid w:val="002E7DC4"/>
    <w:rsid w:val="002F03ED"/>
    <w:rsid w:val="002F14D6"/>
    <w:rsid w:val="002F1E06"/>
    <w:rsid w:val="002F21A2"/>
    <w:rsid w:val="002F3776"/>
    <w:rsid w:val="002F583D"/>
    <w:rsid w:val="002F71E8"/>
    <w:rsid w:val="00300265"/>
    <w:rsid w:val="00301265"/>
    <w:rsid w:val="00303DF6"/>
    <w:rsid w:val="00306089"/>
    <w:rsid w:val="00311BB4"/>
    <w:rsid w:val="0031441A"/>
    <w:rsid w:val="00316B72"/>
    <w:rsid w:val="00320369"/>
    <w:rsid w:val="00321CC9"/>
    <w:rsid w:val="00321E2C"/>
    <w:rsid w:val="00322B72"/>
    <w:rsid w:val="003236C3"/>
    <w:rsid w:val="00324B14"/>
    <w:rsid w:val="00326493"/>
    <w:rsid w:val="003273A7"/>
    <w:rsid w:val="0033100F"/>
    <w:rsid w:val="00332A7F"/>
    <w:rsid w:val="0033608F"/>
    <w:rsid w:val="00336A63"/>
    <w:rsid w:val="00336FF6"/>
    <w:rsid w:val="00337DBD"/>
    <w:rsid w:val="00345F49"/>
    <w:rsid w:val="00347AF1"/>
    <w:rsid w:val="00350021"/>
    <w:rsid w:val="003502B0"/>
    <w:rsid w:val="003542D8"/>
    <w:rsid w:val="00355111"/>
    <w:rsid w:val="0035512A"/>
    <w:rsid w:val="00355A5A"/>
    <w:rsid w:val="00356FD3"/>
    <w:rsid w:val="003635D2"/>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977D4"/>
    <w:rsid w:val="003A1581"/>
    <w:rsid w:val="003A21AD"/>
    <w:rsid w:val="003A5658"/>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C2214"/>
    <w:rsid w:val="003C576E"/>
    <w:rsid w:val="003C7BD5"/>
    <w:rsid w:val="003D4365"/>
    <w:rsid w:val="003E04C2"/>
    <w:rsid w:val="003E2759"/>
    <w:rsid w:val="003F1C2B"/>
    <w:rsid w:val="003F1EBA"/>
    <w:rsid w:val="003F29F4"/>
    <w:rsid w:val="003F53B1"/>
    <w:rsid w:val="003F6500"/>
    <w:rsid w:val="003F77F2"/>
    <w:rsid w:val="003F7F3F"/>
    <w:rsid w:val="00404652"/>
    <w:rsid w:val="00404CDD"/>
    <w:rsid w:val="00407ED7"/>
    <w:rsid w:val="004126E2"/>
    <w:rsid w:val="004136EB"/>
    <w:rsid w:val="004179A8"/>
    <w:rsid w:val="004200DD"/>
    <w:rsid w:val="0042099F"/>
    <w:rsid w:val="00421F27"/>
    <w:rsid w:val="00423F8E"/>
    <w:rsid w:val="0042452D"/>
    <w:rsid w:val="00424CFE"/>
    <w:rsid w:val="0042507A"/>
    <w:rsid w:val="00425975"/>
    <w:rsid w:val="00426DD1"/>
    <w:rsid w:val="00427229"/>
    <w:rsid w:val="00430337"/>
    <w:rsid w:val="00430FAE"/>
    <w:rsid w:val="00431D58"/>
    <w:rsid w:val="0043207F"/>
    <w:rsid w:val="0043408A"/>
    <w:rsid w:val="00434303"/>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34E"/>
    <w:rsid w:val="00464540"/>
    <w:rsid w:val="00464904"/>
    <w:rsid w:val="004659E1"/>
    <w:rsid w:val="00472838"/>
    <w:rsid w:val="00475C32"/>
    <w:rsid w:val="00475F48"/>
    <w:rsid w:val="00476258"/>
    <w:rsid w:val="00476A26"/>
    <w:rsid w:val="00480171"/>
    <w:rsid w:val="0048171F"/>
    <w:rsid w:val="004826D0"/>
    <w:rsid w:val="00482E5E"/>
    <w:rsid w:val="004851D6"/>
    <w:rsid w:val="00485CEE"/>
    <w:rsid w:val="00486709"/>
    <w:rsid w:val="00486EBE"/>
    <w:rsid w:val="0049074B"/>
    <w:rsid w:val="00490960"/>
    <w:rsid w:val="0049157E"/>
    <w:rsid w:val="00491D54"/>
    <w:rsid w:val="00492DBF"/>
    <w:rsid w:val="00494686"/>
    <w:rsid w:val="00495423"/>
    <w:rsid w:val="004970A5"/>
    <w:rsid w:val="004A00C1"/>
    <w:rsid w:val="004A0532"/>
    <w:rsid w:val="004A0D51"/>
    <w:rsid w:val="004A446F"/>
    <w:rsid w:val="004A6A8B"/>
    <w:rsid w:val="004A6B6A"/>
    <w:rsid w:val="004B0444"/>
    <w:rsid w:val="004B06BC"/>
    <w:rsid w:val="004B090E"/>
    <w:rsid w:val="004B32D0"/>
    <w:rsid w:val="004B58AF"/>
    <w:rsid w:val="004C0381"/>
    <w:rsid w:val="004C06B4"/>
    <w:rsid w:val="004C0AF9"/>
    <w:rsid w:val="004C1DD0"/>
    <w:rsid w:val="004C262A"/>
    <w:rsid w:val="004C4343"/>
    <w:rsid w:val="004C562A"/>
    <w:rsid w:val="004C7269"/>
    <w:rsid w:val="004C7F03"/>
    <w:rsid w:val="004D3DF8"/>
    <w:rsid w:val="004D5211"/>
    <w:rsid w:val="004D589B"/>
    <w:rsid w:val="004D6E0E"/>
    <w:rsid w:val="004D6E12"/>
    <w:rsid w:val="004D76B1"/>
    <w:rsid w:val="004D7B87"/>
    <w:rsid w:val="004E0129"/>
    <w:rsid w:val="004E0356"/>
    <w:rsid w:val="004F0B11"/>
    <w:rsid w:val="004F17A1"/>
    <w:rsid w:val="004F31C2"/>
    <w:rsid w:val="004F357F"/>
    <w:rsid w:val="005004F2"/>
    <w:rsid w:val="0050139D"/>
    <w:rsid w:val="005031BE"/>
    <w:rsid w:val="00511BB8"/>
    <w:rsid w:val="00512640"/>
    <w:rsid w:val="00512B9D"/>
    <w:rsid w:val="00517BB9"/>
    <w:rsid w:val="0052083E"/>
    <w:rsid w:val="00520BE1"/>
    <w:rsid w:val="0052311A"/>
    <w:rsid w:val="00524534"/>
    <w:rsid w:val="0052494F"/>
    <w:rsid w:val="00531941"/>
    <w:rsid w:val="0053195A"/>
    <w:rsid w:val="005329A2"/>
    <w:rsid w:val="00532CAE"/>
    <w:rsid w:val="00534C5B"/>
    <w:rsid w:val="00535FDE"/>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66B72"/>
    <w:rsid w:val="005678A2"/>
    <w:rsid w:val="00573D8A"/>
    <w:rsid w:val="005762FF"/>
    <w:rsid w:val="00576A97"/>
    <w:rsid w:val="00576ABB"/>
    <w:rsid w:val="00576DF4"/>
    <w:rsid w:val="00577B8D"/>
    <w:rsid w:val="00577FBA"/>
    <w:rsid w:val="00580018"/>
    <w:rsid w:val="005800D3"/>
    <w:rsid w:val="005804B5"/>
    <w:rsid w:val="00584B34"/>
    <w:rsid w:val="005863AC"/>
    <w:rsid w:val="005864B1"/>
    <w:rsid w:val="00587083"/>
    <w:rsid w:val="00594D29"/>
    <w:rsid w:val="005958A0"/>
    <w:rsid w:val="00596BB7"/>
    <w:rsid w:val="005A0A70"/>
    <w:rsid w:val="005A2B88"/>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1860"/>
    <w:rsid w:val="005F2248"/>
    <w:rsid w:val="005F2730"/>
    <w:rsid w:val="005F4980"/>
    <w:rsid w:val="005F59B3"/>
    <w:rsid w:val="005F6E96"/>
    <w:rsid w:val="0060310E"/>
    <w:rsid w:val="0060328A"/>
    <w:rsid w:val="00603829"/>
    <w:rsid w:val="00605712"/>
    <w:rsid w:val="00606260"/>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1C5F"/>
    <w:rsid w:val="006620E6"/>
    <w:rsid w:val="00662E24"/>
    <w:rsid w:val="006638B0"/>
    <w:rsid w:val="00667CD3"/>
    <w:rsid w:val="00667F0F"/>
    <w:rsid w:val="0067066D"/>
    <w:rsid w:val="006716CA"/>
    <w:rsid w:val="00675240"/>
    <w:rsid w:val="00675A6E"/>
    <w:rsid w:val="00676036"/>
    <w:rsid w:val="00682577"/>
    <w:rsid w:val="00683B4A"/>
    <w:rsid w:val="00686F1D"/>
    <w:rsid w:val="006873DE"/>
    <w:rsid w:val="00690A44"/>
    <w:rsid w:val="0069142D"/>
    <w:rsid w:val="00692815"/>
    <w:rsid w:val="00692AE3"/>
    <w:rsid w:val="006936F8"/>
    <w:rsid w:val="006946C1"/>
    <w:rsid w:val="006947D1"/>
    <w:rsid w:val="006957B3"/>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4FD"/>
    <w:rsid w:val="006B7BE4"/>
    <w:rsid w:val="006C0FAF"/>
    <w:rsid w:val="006C14F8"/>
    <w:rsid w:val="006C1E91"/>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0AEF"/>
    <w:rsid w:val="00705716"/>
    <w:rsid w:val="00705A0C"/>
    <w:rsid w:val="00707AC7"/>
    <w:rsid w:val="007112F7"/>
    <w:rsid w:val="007147A9"/>
    <w:rsid w:val="00714D6E"/>
    <w:rsid w:val="00714DAF"/>
    <w:rsid w:val="00714F05"/>
    <w:rsid w:val="0071555C"/>
    <w:rsid w:val="00715673"/>
    <w:rsid w:val="00717152"/>
    <w:rsid w:val="007179BF"/>
    <w:rsid w:val="007209DC"/>
    <w:rsid w:val="007232D3"/>
    <w:rsid w:val="00724645"/>
    <w:rsid w:val="00725A6F"/>
    <w:rsid w:val="00730346"/>
    <w:rsid w:val="00731967"/>
    <w:rsid w:val="0073234F"/>
    <w:rsid w:val="00732CD9"/>
    <w:rsid w:val="007330A4"/>
    <w:rsid w:val="00733310"/>
    <w:rsid w:val="00733C16"/>
    <w:rsid w:val="0073614B"/>
    <w:rsid w:val="007419E6"/>
    <w:rsid w:val="00742213"/>
    <w:rsid w:val="00742FEC"/>
    <w:rsid w:val="00743E9C"/>
    <w:rsid w:val="00743F36"/>
    <w:rsid w:val="00744093"/>
    <w:rsid w:val="00745100"/>
    <w:rsid w:val="00745F44"/>
    <w:rsid w:val="007471E1"/>
    <w:rsid w:val="00751CFB"/>
    <w:rsid w:val="0075219C"/>
    <w:rsid w:val="007553C6"/>
    <w:rsid w:val="0076027F"/>
    <w:rsid w:val="007606CE"/>
    <w:rsid w:val="00761561"/>
    <w:rsid w:val="00761925"/>
    <w:rsid w:val="00761B97"/>
    <w:rsid w:val="00764FC9"/>
    <w:rsid w:val="0076579E"/>
    <w:rsid w:val="00765992"/>
    <w:rsid w:val="00766085"/>
    <w:rsid w:val="00772B43"/>
    <w:rsid w:val="00774888"/>
    <w:rsid w:val="00776033"/>
    <w:rsid w:val="0077667C"/>
    <w:rsid w:val="00780409"/>
    <w:rsid w:val="00780DD9"/>
    <w:rsid w:val="00780E78"/>
    <w:rsid w:val="00781A3F"/>
    <w:rsid w:val="007824D4"/>
    <w:rsid w:val="00784E2B"/>
    <w:rsid w:val="0079033C"/>
    <w:rsid w:val="007922CB"/>
    <w:rsid w:val="00793D58"/>
    <w:rsid w:val="0079626E"/>
    <w:rsid w:val="007964EF"/>
    <w:rsid w:val="00796E5C"/>
    <w:rsid w:val="007A0412"/>
    <w:rsid w:val="007A1DB2"/>
    <w:rsid w:val="007A2CDC"/>
    <w:rsid w:val="007A34E9"/>
    <w:rsid w:val="007A3BE3"/>
    <w:rsid w:val="007A3D33"/>
    <w:rsid w:val="007A69D0"/>
    <w:rsid w:val="007A6DC7"/>
    <w:rsid w:val="007A7555"/>
    <w:rsid w:val="007B02D6"/>
    <w:rsid w:val="007B0B4F"/>
    <w:rsid w:val="007B2FBD"/>
    <w:rsid w:val="007B30EB"/>
    <w:rsid w:val="007B7A8C"/>
    <w:rsid w:val="007B7CFD"/>
    <w:rsid w:val="007C019D"/>
    <w:rsid w:val="007C15F1"/>
    <w:rsid w:val="007C173D"/>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E7373"/>
    <w:rsid w:val="007F01BB"/>
    <w:rsid w:val="007F1539"/>
    <w:rsid w:val="007F2917"/>
    <w:rsid w:val="007F5948"/>
    <w:rsid w:val="0080245E"/>
    <w:rsid w:val="00802782"/>
    <w:rsid w:val="008028F0"/>
    <w:rsid w:val="00804392"/>
    <w:rsid w:val="00804D37"/>
    <w:rsid w:val="008107E7"/>
    <w:rsid w:val="00810835"/>
    <w:rsid w:val="00813729"/>
    <w:rsid w:val="00813732"/>
    <w:rsid w:val="0081479B"/>
    <w:rsid w:val="008200D0"/>
    <w:rsid w:val="00821FEC"/>
    <w:rsid w:val="00822892"/>
    <w:rsid w:val="0082302D"/>
    <w:rsid w:val="008239C2"/>
    <w:rsid w:val="008277BA"/>
    <w:rsid w:val="00827FB9"/>
    <w:rsid w:val="00832257"/>
    <w:rsid w:val="00832CD4"/>
    <w:rsid w:val="00833264"/>
    <w:rsid w:val="00837FC4"/>
    <w:rsid w:val="0084276B"/>
    <w:rsid w:val="00843D1F"/>
    <w:rsid w:val="0084737E"/>
    <w:rsid w:val="00847D53"/>
    <w:rsid w:val="00850497"/>
    <w:rsid w:val="0085321C"/>
    <w:rsid w:val="008555AF"/>
    <w:rsid w:val="00855D97"/>
    <w:rsid w:val="0085688E"/>
    <w:rsid w:val="00857FC4"/>
    <w:rsid w:val="008618F7"/>
    <w:rsid w:val="008620AB"/>
    <w:rsid w:val="008621B4"/>
    <w:rsid w:val="008655D0"/>
    <w:rsid w:val="00866672"/>
    <w:rsid w:val="008713C6"/>
    <w:rsid w:val="0087252F"/>
    <w:rsid w:val="00872831"/>
    <w:rsid w:val="00872E99"/>
    <w:rsid w:val="008739C0"/>
    <w:rsid w:val="00877118"/>
    <w:rsid w:val="00877334"/>
    <w:rsid w:val="00877360"/>
    <w:rsid w:val="00881BFF"/>
    <w:rsid w:val="008828E6"/>
    <w:rsid w:val="00883CA9"/>
    <w:rsid w:val="008863F0"/>
    <w:rsid w:val="00887543"/>
    <w:rsid w:val="00894B3B"/>
    <w:rsid w:val="0089698A"/>
    <w:rsid w:val="00897812"/>
    <w:rsid w:val="008A32DC"/>
    <w:rsid w:val="008A3C51"/>
    <w:rsid w:val="008A50C9"/>
    <w:rsid w:val="008A5C6F"/>
    <w:rsid w:val="008A6979"/>
    <w:rsid w:val="008A771A"/>
    <w:rsid w:val="008B07EC"/>
    <w:rsid w:val="008B10B9"/>
    <w:rsid w:val="008B1E98"/>
    <w:rsid w:val="008B211E"/>
    <w:rsid w:val="008B2902"/>
    <w:rsid w:val="008B3794"/>
    <w:rsid w:val="008B413B"/>
    <w:rsid w:val="008C0246"/>
    <w:rsid w:val="008C3649"/>
    <w:rsid w:val="008C6745"/>
    <w:rsid w:val="008C6A93"/>
    <w:rsid w:val="008C6EBD"/>
    <w:rsid w:val="008C7255"/>
    <w:rsid w:val="008D4303"/>
    <w:rsid w:val="008E07AE"/>
    <w:rsid w:val="008E3167"/>
    <w:rsid w:val="008E4574"/>
    <w:rsid w:val="008E5E9B"/>
    <w:rsid w:val="008E5EAD"/>
    <w:rsid w:val="008E6CE8"/>
    <w:rsid w:val="008E7AEC"/>
    <w:rsid w:val="008F5B75"/>
    <w:rsid w:val="008F5DEB"/>
    <w:rsid w:val="008F74FD"/>
    <w:rsid w:val="00901751"/>
    <w:rsid w:val="00903C48"/>
    <w:rsid w:val="0090543F"/>
    <w:rsid w:val="00907FBB"/>
    <w:rsid w:val="009118AE"/>
    <w:rsid w:val="00913EB5"/>
    <w:rsid w:val="00915878"/>
    <w:rsid w:val="00915F2B"/>
    <w:rsid w:val="009167B7"/>
    <w:rsid w:val="00916999"/>
    <w:rsid w:val="009175A6"/>
    <w:rsid w:val="00917B71"/>
    <w:rsid w:val="00917BDC"/>
    <w:rsid w:val="00922074"/>
    <w:rsid w:val="00923A5D"/>
    <w:rsid w:val="00926FD0"/>
    <w:rsid w:val="0092797E"/>
    <w:rsid w:val="009308B6"/>
    <w:rsid w:val="00930BE0"/>
    <w:rsid w:val="009313A3"/>
    <w:rsid w:val="009319BE"/>
    <w:rsid w:val="00931D9B"/>
    <w:rsid w:val="00941BB8"/>
    <w:rsid w:val="00942138"/>
    <w:rsid w:val="009438F0"/>
    <w:rsid w:val="00950BAC"/>
    <w:rsid w:val="00951E7F"/>
    <w:rsid w:val="00952096"/>
    <w:rsid w:val="0096055E"/>
    <w:rsid w:val="009609AF"/>
    <w:rsid w:val="0096501F"/>
    <w:rsid w:val="0096566D"/>
    <w:rsid w:val="00966469"/>
    <w:rsid w:val="00966891"/>
    <w:rsid w:val="009674AD"/>
    <w:rsid w:val="00972255"/>
    <w:rsid w:val="00972A8F"/>
    <w:rsid w:val="00973FF7"/>
    <w:rsid w:val="009749D9"/>
    <w:rsid w:val="009770D3"/>
    <w:rsid w:val="0097735A"/>
    <w:rsid w:val="00982C04"/>
    <w:rsid w:val="00983296"/>
    <w:rsid w:val="009833CF"/>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3A7"/>
    <w:rsid w:val="009B76AE"/>
    <w:rsid w:val="009B7813"/>
    <w:rsid w:val="009C0EDD"/>
    <w:rsid w:val="009C1663"/>
    <w:rsid w:val="009C1873"/>
    <w:rsid w:val="009C4185"/>
    <w:rsid w:val="009C5021"/>
    <w:rsid w:val="009C5E9D"/>
    <w:rsid w:val="009C6C82"/>
    <w:rsid w:val="009D1CD6"/>
    <w:rsid w:val="009D1E92"/>
    <w:rsid w:val="009D2C2F"/>
    <w:rsid w:val="009D482A"/>
    <w:rsid w:val="009D66F3"/>
    <w:rsid w:val="009E03B8"/>
    <w:rsid w:val="009E4217"/>
    <w:rsid w:val="009E55BC"/>
    <w:rsid w:val="009E57EF"/>
    <w:rsid w:val="009E5DA6"/>
    <w:rsid w:val="009E6B40"/>
    <w:rsid w:val="009F08D4"/>
    <w:rsid w:val="009F14AF"/>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49D3"/>
    <w:rsid w:val="00A17376"/>
    <w:rsid w:val="00A20075"/>
    <w:rsid w:val="00A21121"/>
    <w:rsid w:val="00A23039"/>
    <w:rsid w:val="00A23ABD"/>
    <w:rsid w:val="00A24BF4"/>
    <w:rsid w:val="00A26DA3"/>
    <w:rsid w:val="00A271B0"/>
    <w:rsid w:val="00A3032E"/>
    <w:rsid w:val="00A30838"/>
    <w:rsid w:val="00A33A4E"/>
    <w:rsid w:val="00A3565C"/>
    <w:rsid w:val="00A438F9"/>
    <w:rsid w:val="00A44DB8"/>
    <w:rsid w:val="00A46AC4"/>
    <w:rsid w:val="00A53CBA"/>
    <w:rsid w:val="00A53E8C"/>
    <w:rsid w:val="00A55B88"/>
    <w:rsid w:val="00A56562"/>
    <w:rsid w:val="00A57A5E"/>
    <w:rsid w:val="00A57B1E"/>
    <w:rsid w:val="00A61EF1"/>
    <w:rsid w:val="00A627E0"/>
    <w:rsid w:val="00A63BD8"/>
    <w:rsid w:val="00A65C0F"/>
    <w:rsid w:val="00A70EB8"/>
    <w:rsid w:val="00A71F0F"/>
    <w:rsid w:val="00A7413D"/>
    <w:rsid w:val="00A74C55"/>
    <w:rsid w:val="00A85040"/>
    <w:rsid w:val="00A852C9"/>
    <w:rsid w:val="00A8664C"/>
    <w:rsid w:val="00A946D9"/>
    <w:rsid w:val="00A94A63"/>
    <w:rsid w:val="00AA0F30"/>
    <w:rsid w:val="00AA3BC1"/>
    <w:rsid w:val="00AA54B3"/>
    <w:rsid w:val="00AA7FBF"/>
    <w:rsid w:val="00AB1CFB"/>
    <w:rsid w:val="00AB43EE"/>
    <w:rsid w:val="00AB46F8"/>
    <w:rsid w:val="00AC533C"/>
    <w:rsid w:val="00AC61DC"/>
    <w:rsid w:val="00AC66D5"/>
    <w:rsid w:val="00AC724B"/>
    <w:rsid w:val="00AD1E2E"/>
    <w:rsid w:val="00AD2D1A"/>
    <w:rsid w:val="00AD3401"/>
    <w:rsid w:val="00AD5214"/>
    <w:rsid w:val="00AD5B1A"/>
    <w:rsid w:val="00AE0F97"/>
    <w:rsid w:val="00AE36C3"/>
    <w:rsid w:val="00AE48E3"/>
    <w:rsid w:val="00AE4AAA"/>
    <w:rsid w:val="00AE4BF3"/>
    <w:rsid w:val="00AE4F3C"/>
    <w:rsid w:val="00AF1051"/>
    <w:rsid w:val="00AF2BC4"/>
    <w:rsid w:val="00AF521E"/>
    <w:rsid w:val="00AF5EF6"/>
    <w:rsid w:val="00B015E8"/>
    <w:rsid w:val="00B0347F"/>
    <w:rsid w:val="00B043C2"/>
    <w:rsid w:val="00B05A20"/>
    <w:rsid w:val="00B10DA0"/>
    <w:rsid w:val="00B114E7"/>
    <w:rsid w:val="00B1203B"/>
    <w:rsid w:val="00B1328E"/>
    <w:rsid w:val="00B13F91"/>
    <w:rsid w:val="00B17988"/>
    <w:rsid w:val="00B17EEC"/>
    <w:rsid w:val="00B20061"/>
    <w:rsid w:val="00B254D8"/>
    <w:rsid w:val="00B259E7"/>
    <w:rsid w:val="00B30320"/>
    <w:rsid w:val="00B30DEB"/>
    <w:rsid w:val="00B31C11"/>
    <w:rsid w:val="00B36283"/>
    <w:rsid w:val="00B36C16"/>
    <w:rsid w:val="00B3761B"/>
    <w:rsid w:val="00B47390"/>
    <w:rsid w:val="00B51295"/>
    <w:rsid w:val="00B519E8"/>
    <w:rsid w:val="00B51A3E"/>
    <w:rsid w:val="00B53122"/>
    <w:rsid w:val="00B53241"/>
    <w:rsid w:val="00B54144"/>
    <w:rsid w:val="00B54871"/>
    <w:rsid w:val="00B548BE"/>
    <w:rsid w:val="00B56CD4"/>
    <w:rsid w:val="00B61B7D"/>
    <w:rsid w:val="00B61DE0"/>
    <w:rsid w:val="00B61FE2"/>
    <w:rsid w:val="00B62077"/>
    <w:rsid w:val="00B6243A"/>
    <w:rsid w:val="00B62ECA"/>
    <w:rsid w:val="00B65C25"/>
    <w:rsid w:val="00B65CF5"/>
    <w:rsid w:val="00B65F8E"/>
    <w:rsid w:val="00B67B8B"/>
    <w:rsid w:val="00B71962"/>
    <w:rsid w:val="00B71E42"/>
    <w:rsid w:val="00B73963"/>
    <w:rsid w:val="00B753C0"/>
    <w:rsid w:val="00B76EEC"/>
    <w:rsid w:val="00B8098F"/>
    <w:rsid w:val="00B81D63"/>
    <w:rsid w:val="00B82708"/>
    <w:rsid w:val="00B83316"/>
    <w:rsid w:val="00B9033F"/>
    <w:rsid w:val="00B9087A"/>
    <w:rsid w:val="00B9186F"/>
    <w:rsid w:val="00B92FD1"/>
    <w:rsid w:val="00B933F9"/>
    <w:rsid w:val="00B94659"/>
    <w:rsid w:val="00B95CBD"/>
    <w:rsid w:val="00B95DE3"/>
    <w:rsid w:val="00B96E3F"/>
    <w:rsid w:val="00B975B6"/>
    <w:rsid w:val="00B9772B"/>
    <w:rsid w:val="00BA1248"/>
    <w:rsid w:val="00BA1474"/>
    <w:rsid w:val="00BA2453"/>
    <w:rsid w:val="00BA3426"/>
    <w:rsid w:val="00BA51AA"/>
    <w:rsid w:val="00BA6074"/>
    <w:rsid w:val="00BA65E5"/>
    <w:rsid w:val="00BA665D"/>
    <w:rsid w:val="00BA7103"/>
    <w:rsid w:val="00BB24D3"/>
    <w:rsid w:val="00BB4E99"/>
    <w:rsid w:val="00BB57AE"/>
    <w:rsid w:val="00BB5F63"/>
    <w:rsid w:val="00BB652A"/>
    <w:rsid w:val="00BC037F"/>
    <w:rsid w:val="00BC0FFA"/>
    <w:rsid w:val="00BC51BD"/>
    <w:rsid w:val="00BC5FE5"/>
    <w:rsid w:val="00BC7BCB"/>
    <w:rsid w:val="00BD45BD"/>
    <w:rsid w:val="00BE0950"/>
    <w:rsid w:val="00BE48CE"/>
    <w:rsid w:val="00BE7BBF"/>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2A"/>
    <w:rsid w:val="00C34A6A"/>
    <w:rsid w:val="00C4236E"/>
    <w:rsid w:val="00C44AAD"/>
    <w:rsid w:val="00C4762F"/>
    <w:rsid w:val="00C507AD"/>
    <w:rsid w:val="00C5127F"/>
    <w:rsid w:val="00C51C86"/>
    <w:rsid w:val="00C51D83"/>
    <w:rsid w:val="00C55958"/>
    <w:rsid w:val="00C5666B"/>
    <w:rsid w:val="00C615E0"/>
    <w:rsid w:val="00C62E3C"/>
    <w:rsid w:val="00C63D49"/>
    <w:rsid w:val="00C63D4B"/>
    <w:rsid w:val="00C64373"/>
    <w:rsid w:val="00C65E3D"/>
    <w:rsid w:val="00C666E3"/>
    <w:rsid w:val="00C70435"/>
    <w:rsid w:val="00C71133"/>
    <w:rsid w:val="00C71850"/>
    <w:rsid w:val="00C722F8"/>
    <w:rsid w:val="00C72EF0"/>
    <w:rsid w:val="00C7327A"/>
    <w:rsid w:val="00C7521B"/>
    <w:rsid w:val="00C80402"/>
    <w:rsid w:val="00C82A97"/>
    <w:rsid w:val="00C83EE2"/>
    <w:rsid w:val="00C84933"/>
    <w:rsid w:val="00C868E7"/>
    <w:rsid w:val="00C86C55"/>
    <w:rsid w:val="00C92958"/>
    <w:rsid w:val="00C9359A"/>
    <w:rsid w:val="00C942DD"/>
    <w:rsid w:val="00C94B7C"/>
    <w:rsid w:val="00C9607D"/>
    <w:rsid w:val="00C9689B"/>
    <w:rsid w:val="00CA0BE7"/>
    <w:rsid w:val="00CA1A13"/>
    <w:rsid w:val="00CA2118"/>
    <w:rsid w:val="00CA533C"/>
    <w:rsid w:val="00CA62D5"/>
    <w:rsid w:val="00CA7A24"/>
    <w:rsid w:val="00CB338B"/>
    <w:rsid w:val="00CB42D0"/>
    <w:rsid w:val="00CB5E1C"/>
    <w:rsid w:val="00CB6DF1"/>
    <w:rsid w:val="00CB7169"/>
    <w:rsid w:val="00CC19D9"/>
    <w:rsid w:val="00CC211B"/>
    <w:rsid w:val="00CC2333"/>
    <w:rsid w:val="00CC3CFD"/>
    <w:rsid w:val="00CC54A8"/>
    <w:rsid w:val="00CC5CF4"/>
    <w:rsid w:val="00CC5F16"/>
    <w:rsid w:val="00CC7237"/>
    <w:rsid w:val="00CD00CA"/>
    <w:rsid w:val="00CD01B7"/>
    <w:rsid w:val="00CD3017"/>
    <w:rsid w:val="00CD35AC"/>
    <w:rsid w:val="00CD4C0B"/>
    <w:rsid w:val="00CD5CDA"/>
    <w:rsid w:val="00CD5FD1"/>
    <w:rsid w:val="00CE0695"/>
    <w:rsid w:val="00CE094C"/>
    <w:rsid w:val="00CE0A47"/>
    <w:rsid w:val="00CE1725"/>
    <w:rsid w:val="00CE7150"/>
    <w:rsid w:val="00CF055E"/>
    <w:rsid w:val="00CF4269"/>
    <w:rsid w:val="00CF5686"/>
    <w:rsid w:val="00CF5E2C"/>
    <w:rsid w:val="00CF5EF8"/>
    <w:rsid w:val="00CF67B7"/>
    <w:rsid w:val="00CF76C0"/>
    <w:rsid w:val="00D03F2F"/>
    <w:rsid w:val="00D0528F"/>
    <w:rsid w:val="00D11BD9"/>
    <w:rsid w:val="00D11E0D"/>
    <w:rsid w:val="00D1216C"/>
    <w:rsid w:val="00D130EE"/>
    <w:rsid w:val="00D1322A"/>
    <w:rsid w:val="00D14004"/>
    <w:rsid w:val="00D142C9"/>
    <w:rsid w:val="00D16497"/>
    <w:rsid w:val="00D16988"/>
    <w:rsid w:val="00D206AE"/>
    <w:rsid w:val="00D2178C"/>
    <w:rsid w:val="00D217C8"/>
    <w:rsid w:val="00D2194D"/>
    <w:rsid w:val="00D221D0"/>
    <w:rsid w:val="00D23CC3"/>
    <w:rsid w:val="00D23FD2"/>
    <w:rsid w:val="00D251DC"/>
    <w:rsid w:val="00D25205"/>
    <w:rsid w:val="00D27A5E"/>
    <w:rsid w:val="00D30DA4"/>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7E2"/>
    <w:rsid w:val="00D66C3C"/>
    <w:rsid w:val="00D701E7"/>
    <w:rsid w:val="00D70789"/>
    <w:rsid w:val="00D71B8E"/>
    <w:rsid w:val="00D7477A"/>
    <w:rsid w:val="00D7614A"/>
    <w:rsid w:val="00D803C1"/>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B030A"/>
    <w:rsid w:val="00DB0EA4"/>
    <w:rsid w:val="00DB202E"/>
    <w:rsid w:val="00DB203D"/>
    <w:rsid w:val="00DB25F1"/>
    <w:rsid w:val="00DB2881"/>
    <w:rsid w:val="00DC1276"/>
    <w:rsid w:val="00DC2233"/>
    <w:rsid w:val="00DC324A"/>
    <w:rsid w:val="00DC38A3"/>
    <w:rsid w:val="00DC529C"/>
    <w:rsid w:val="00DC5DC8"/>
    <w:rsid w:val="00DD3F0C"/>
    <w:rsid w:val="00DD619E"/>
    <w:rsid w:val="00DE0710"/>
    <w:rsid w:val="00DE1295"/>
    <w:rsid w:val="00DE231A"/>
    <w:rsid w:val="00DE2769"/>
    <w:rsid w:val="00DE33F4"/>
    <w:rsid w:val="00DE3ECA"/>
    <w:rsid w:val="00DE4B1C"/>
    <w:rsid w:val="00DE571A"/>
    <w:rsid w:val="00DF0065"/>
    <w:rsid w:val="00DF210E"/>
    <w:rsid w:val="00DF2CE1"/>
    <w:rsid w:val="00DF44DF"/>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19B1"/>
    <w:rsid w:val="00E5229D"/>
    <w:rsid w:val="00E528C5"/>
    <w:rsid w:val="00E54C4C"/>
    <w:rsid w:val="00E5550E"/>
    <w:rsid w:val="00E56F49"/>
    <w:rsid w:val="00E62CFF"/>
    <w:rsid w:val="00E662D2"/>
    <w:rsid w:val="00E66D05"/>
    <w:rsid w:val="00E67579"/>
    <w:rsid w:val="00E67872"/>
    <w:rsid w:val="00E742D5"/>
    <w:rsid w:val="00E75E8B"/>
    <w:rsid w:val="00E76504"/>
    <w:rsid w:val="00E81943"/>
    <w:rsid w:val="00E81C51"/>
    <w:rsid w:val="00E82A8D"/>
    <w:rsid w:val="00E8439F"/>
    <w:rsid w:val="00E84E9C"/>
    <w:rsid w:val="00E8603A"/>
    <w:rsid w:val="00E87984"/>
    <w:rsid w:val="00E905C6"/>
    <w:rsid w:val="00E91479"/>
    <w:rsid w:val="00E91D8A"/>
    <w:rsid w:val="00E92CBD"/>
    <w:rsid w:val="00E930A7"/>
    <w:rsid w:val="00E94D2E"/>
    <w:rsid w:val="00EA0660"/>
    <w:rsid w:val="00EA1F0E"/>
    <w:rsid w:val="00EA2444"/>
    <w:rsid w:val="00EA2F93"/>
    <w:rsid w:val="00EA3B12"/>
    <w:rsid w:val="00EA48B5"/>
    <w:rsid w:val="00EA5118"/>
    <w:rsid w:val="00EA51F6"/>
    <w:rsid w:val="00EA67FB"/>
    <w:rsid w:val="00EB024A"/>
    <w:rsid w:val="00EB26E5"/>
    <w:rsid w:val="00EB3BE2"/>
    <w:rsid w:val="00EB3D66"/>
    <w:rsid w:val="00EB52BB"/>
    <w:rsid w:val="00EB5BA1"/>
    <w:rsid w:val="00EB7BAA"/>
    <w:rsid w:val="00EC0D0F"/>
    <w:rsid w:val="00EC255A"/>
    <w:rsid w:val="00EC5477"/>
    <w:rsid w:val="00ED03F6"/>
    <w:rsid w:val="00ED0C9F"/>
    <w:rsid w:val="00ED2A1D"/>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EF78F6"/>
    <w:rsid w:val="00F00A31"/>
    <w:rsid w:val="00F00F73"/>
    <w:rsid w:val="00F0272D"/>
    <w:rsid w:val="00F02BE5"/>
    <w:rsid w:val="00F041BD"/>
    <w:rsid w:val="00F0443F"/>
    <w:rsid w:val="00F05BCB"/>
    <w:rsid w:val="00F100DB"/>
    <w:rsid w:val="00F124F3"/>
    <w:rsid w:val="00F1265B"/>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38D"/>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4EB5"/>
    <w:rsid w:val="00F66D94"/>
    <w:rsid w:val="00F677A5"/>
    <w:rsid w:val="00F67C9A"/>
    <w:rsid w:val="00F70149"/>
    <w:rsid w:val="00F70C12"/>
    <w:rsid w:val="00F710A3"/>
    <w:rsid w:val="00F71172"/>
    <w:rsid w:val="00F716E2"/>
    <w:rsid w:val="00F73EBE"/>
    <w:rsid w:val="00F7523C"/>
    <w:rsid w:val="00F7533E"/>
    <w:rsid w:val="00F75E73"/>
    <w:rsid w:val="00F764E5"/>
    <w:rsid w:val="00F7690A"/>
    <w:rsid w:val="00F801E6"/>
    <w:rsid w:val="00F80602"/>
    <w:rsid w:val="00F8090D"/>
    <w:rsid w:val="00F813F5"/>
    <w:rsid w:val="00F8394F"/>
    <w:rsid w:val="00F84ECC"/>
    <w:rsid w:val="00F869D7"/>
    <w:rsid w:val="00F87E3C"/>
    <w:rsid w:val="00F92EB7"/>
    <w:rsid w:val="00FA3230"/>
    <w:rsid w:val="00FA4D1F"/>
    <w:rsid w:val="00FA5BEE"/>
    <w:rsid w:val="00FA7647"/>
    <w:rsid w:val="00FB0433"/>
    <w:rsid w:val="00FB0C96"/>
    <w:rsid w:val="00FB2F80"/>
    <w:rsid w:val="00FB7395"/>
    <w:rsid w:val="00FB765C"/>
    <w:rsid w:val="00FC1549"/>
    <w:rsid w:val="00FC1B0B"/>
    <w:rsid w:val="00FC6DB7"/>
    <w:rsid w:val="00FC7043"/>
    <w:rsid w:val="00FD092F"/>
    <w:rsid w:val="00FD172B"/>
    <w:rsid w:val="00FD76E6"/>
    <w:rsid w:val="00FE6766"/>
    <w:rsid w:val="00FE7D9B"/>
    <w:rsid w:val="00FF1F4D"/>
    <w:rsid w:val="00FF2F64"/>
    <w:rsid w:val="00FF5529"/>
    <w:rsid w:val="00FF5799"/>
    <w:rsid w:val="00FF66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tabs>
        <w:tab w:val="num" w:pos="1070"/>
      </w:tabs>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4"/>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68"/>
      </w:numPr>
    </w:pPr>
  </w:style>
  <w:style w:type="numbering" w:customStyle="1" w:styleId="WWNum112">
    <w:name w:val="WWNum112"/>
    <w:basedOn w:val="Bezlisty"/>
    <w:rsid w:val="009F381C"/>
    <w:pPr>
      <w:numPr>
        <w:numId w:val="23"/>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pPr>
      <w:numPr>
        <w:numId w:val="69"/>
      </w:numPr>
    </w:pPr>
  </w:style>
  <w:style w:type="numbering" w:customStyle="1" w:styleId="WWNum1123">
    <w:name w:val="WWNum1123"/>
    <w:rsid w:val="00151AE8"/>
  </w:style>
  <w:style w:type="paragraph" w:styleId="NormalnyWeb">
    <w:name w:val="Normal (Web)"/>
    <w:basedOn w:val="Normalny"/>
    <w:uiPriority w:val="99"/>
    <w:unhideWhenUsed/>
    <w:rsid w:val="00F813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81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15305242">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77525089">
      <w:bodyDiv w:val="1"/>
      <w:marLeft w:val="0"/>
      <w:marRight w:val="0"/>
      <w:marTop w:val="0"/>
      <w:marBottom w:val="0"/>
      <w:divBdr>
        <w:top w:val="none" w:sz="0" w:space="0" w:color="auto"/>
        <w:left w:val="none" w:sz="0" w:space="0" w:color="auto"/>
        <w:bottom w:val="none" w:sz="0" w:space="0" w:color="auto"/>
        <w:right w:val="none" w:sz="0" w:space="0" w:color="auto"/>
      </w:divBdr>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martpzp.pl/uck" TargetMode="External"/><Relationship Id="rId18" Type="http://schemas.openxmlformats.org/officeDocument/2006/relationships/hyperlink" Target="mailto:mklata@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smartpzp.pl/uc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mailto:bzp@uck.katowice.pl" TargetMode="External"/><Relationship Id="rId25" Type="http://schemas.openxmlformats.org/officeDocument/2006/relationships/hyperlink" Target="https://portal.smartpzp.pl/uck/elearn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31" Type="http://schemas.openxmlformats.org/officeDocument/2006/relationships/hyperlink" Target="mailto:apteka@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A555-2910-4E02-A478-14087FF5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14403</Words>
  <Characters>86420</Characters>
  <Application>Microsoft Office Word</Application>
  <DocSecurity>0</DocSecurity>
  <Lines>720</Lines>
  <Paragraphs>201</Paragraphs>
  <ScaleCrop>false</ScaleCrop>
  <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2021-08-25T07:32:00Z</dcterms:created>
  <dcterms:modified xsi:type="dcterms:W3CDTF">2021-08-25T07:32:00Z</dcterms:modified>
</cp:coreProperties>
</file>