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351538">
        <w:rPr>
          <w:rFonts w:ascii="Times New Roman" w:hAnsi="Times New Roman" w:cs="Times New Roman"/>
        </w:rPr>
        <w:t>pulsoksymetru</w:t>
      </w:r>
      <w:r w:rsidR="004B343C">
        <w:rPr>
          <w:rFonts w:ascii="Times New Roman" w:hAnsi="Times New Roman" w:cs="Times New Roman"/>
        </w:rPr>
        <w:t>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D83935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proofErr w:type="spellStart"/>
      <w:r w:rsidR="00D34761">
        <w:rPr>
          <w:rFonts w:ascii="Times New Roman" w:hAnsi="Times New Roman" w:cs="Times New Roman"/>
        </w:rPr>
        <w:t>pulsoksymetru</w:t>
      </w:r>
      <w:proofErr w:type="spellEnd"/>
      <w:r w:rsidRPr="00331963">
        <w:rPr>
          <w:rFonts w:ascii="Times New Roman" w:hAnsi="Times New Roman" w:cs="Times New Roman"/>
        </w:rPr>
        <w:t>, kieruje zapytanie o przedst</w:t>
      </w:r>
      <w:r w:rsidR="00D83935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 xml:space="preserve">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proofErr w:type="spellStart"/>
      <w:r w:rsidR="009E6766">
        <w:rPr>
          <w:rFonts w:ascii="Times New Roman" w:hAnsi="Times New Roman" w:cs="Times New Roman"/>
        </w:rPr>
        <w:t>pulsoksymetrów</w:t>
      </w:r>
      <w:proofErr w:type="spellEnd"/>
      <w:r w:rsidR="009E6766">
        <w:rPr>
          <w:rFonts w:ascii="Times New Roman" w:hAnsi="Times New Roman" w:cs="Times New Roman"/>
        </w:rPr>
        <w:t xml:space="preserve"> 10 sztuk</w:t>
      </w:r>
      <w:r w:rsidR="002F235C">
        <w:rPr>
          <w:rFonts w:ascii="Times New Roman" w:hAnsi="Times New Roman" w:cs="Times New Roman"/>
        </w:rPr>
        <w:t xml:space="preserve"> o</w:t>
      </w:r>
      <w:r w:rsidR="005A06F0">
        <w:rPr>
          <w:rFonts w:ascii="Times New Roman" w:hAnsi="Times New Roman" w:cs="Times New Roman"/>
        </w:rPr>
        <w:t xml:space="preserve"> następujących parametrach technicznych:</w:t>
      </w:r>
    </w:p>
    <w:p w:rsid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noworodków</w:t>
      </w:r>
      <w:r w:rsidRPr="00D527CC">
        <w:rPr>
          <w:rFonts w:ascii="Times New Roman" w:hAnsi="Times New Roman" w:cs="Times New Roman"/>
        </w:rPr>
        <w:t>, dzieci i dorosły</w:t>
      </w:r>
      <w:r>
        <w:rPr>
          <w:rFonts w:ascii="Times New Roman" w:hAnsi="Times New Roman" w:cs="Times New Roman"/>
        </w:rPr>
        <w:t>ch.</w:t>
      </w:r>
      <w:r w:rsidRPr="00D527CC">
        <w:rPr>
          <w:rFonts w:ascii="Times New Roman" w:hAnsi="Times New Roman" w:cs="Times New Roman"/>
        </w:rPr>
        <w:t xml:space="preserve"> </w:t>
      </w:r>
    </w:p>
    <w:p w:rsid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527CC">
        <w:rPr>
          <w:rFonts w:ascii="Times New Roman" w:hAnsi="Times New Roman" w:cs="Times New Roman"/>
        </w:rPr>
        <w:t>tacjonarno-transportowy</w:t>
      </w:r>
      <w:r>
        <w:rPr>
          <w:rFonts w:ascii="Times New Roman" w:hAnsi="Times New Roman" w:cs="Times New Roman"/>
        </w:rPr>
        <w:t>.</w:t>
      </w:r>
    </w:p>
    <w:p w:rsidR="00D83935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Automatyczna rotacja</w:t>
      </w:r>
      <w:r w:rsidRPr="00D527CC">
        <w:rPr>
          <w:rFonts w:ascii="Times New Roman" w:hAnsi="Times New Roman" w:cs="Times New Roman"/>
        </w:rPr>
        <w:t xml:space="preserve"> ekranu – pion- poziom, w technologii </w:t>
      </w:r>
      <w:proofErr w:type="spellStart"/>
      <w:r w:rsidRPr="00D527CC">
        <w:rPr>
          <w:rFonts w:ascii="Times New Roman" w:hAnsi="Times New Roman" w:cs="Times New Roman"/>
        </w:rPr>
        <w:t>Masimo</w:t>
      </w:r>
      <w:proofErr w:type="spellEnd"/>
      <w:r w:rsidRPr="00D527CC">
        <w:rPr>
          <w:rFonts w:ascii="Times New Roman" w:hAnsi="Times New Roman" w:cs="Times New Roman"/>
        </w:rPr>
        <w:t>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 xml:space="preserve">Technologia saturacji </w:t>
      </w:r>
      <w:proofErr w:type="spellStart"/>
      <w:r w:rsidRPr="00D527CC">
        <w:rPr>
          <w:rFonts w:ascii="Times New Roman" w:hAnsi="Times New Roman" w:cs="Times New Roman"/>
        </w:rPr>
        <w:t>Masimo</w:t>
      </w:r>
      <w:proofErr w:type="spellEnd"/>
      <w:r w:rsidRPr="00D527CC">
        <w:rPr>
          <w:rFonts w:ascii="Times New Roman" w:hAnsi="Times New Roman" w:cs="Times New Roman"/>
        </w:rPr>
        <w:t xml:space="preserve"> </w:t>
      </w:r>
      <w:proofErr w:type="spellStart"/>
      <w:r w:rsidRPr="00D527CC">
        <w:rPr>
          <w:rFonts w:ascii="Times New Roman" w:hAnsi="Times New Roman" w:cs="Times New Roman"/>
        </w:rPr>
        <w:t>Masimo</w:t>
      </w:r>
      <w:proofErr w:type="spellEnd"/>
      <w:r w:rsidRPr="00D527CC">
        <w:rPr>
          <w:rFonts w:ascii="Times New Roman" w:hAnsi="Times New Roman" w:cs="Times New Roman"/>
        </w:rPr>
        <w:t xml:space="preserve"> SET – pomiar mimo ruchu i przy niskiej perfuzji dzięki eliminacji sygnału z krwi żylnej</w:t>
      </w:r>
      <w:r>
        <w:rPr>
          <w:rFonts w:ascii="Times New Roman" w:hAnsi="Times New Roman" w:cs="Times New Roman"/>
        </w:rPr>
        <w:t>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 xml:space="preserve">Prezentacja: Spo2, częstość pulsu, wykres krzywej </w:t>
      </w:r>
      <w:proofErr w:type="spellStart"/>
      <w:r w:rsidRPr="00D527CC">
        <w:rPr>
          <w:rFonts w:ascii="Times New Roman" w:hAnsi="Times New Roman" w:cs="Times New Roman"/>
        </w:rPr>
        <w:t>pletyzmograficznej</w:t>
      </w:r>
      <w:proofErr w:type="spellEnd"/>
      <w:r w:rsidRPr="00D527CC">
        <w:rPr>
          <w:rFonts w:ascii="Times New Roman" w:hAnsi="Times New Roman" w:cs="Times New Roman"/>
        </w:rPr>
        <w:t>, indeks perfuzji w postaci cyfrowej, komunikaty alarmowe, trendy, czułość</w:t>
      </w:r>
      <w:r>
        <w:rPr>
          <w:rFonts w:ascii="Times New Roman" w:hAnsi="Times New Roman" w:cs="Times New Roman"/>
        </w:rPr>
        <w:t>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 xml:space="preserve">Zasilanie sieciowe </w:t>
      </w:r>
      <w:r>
        <w:rPr>
          <w:rFonts w:ascii="Times New Roman" w:hAnsi="Times New Roman" w:cs="Times New Roman"/>
        </w:rPr>
        <w:t>oraz akumulatorowe.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>Zakres pomiaru saturacji 0-100%</w:t>
      </w:r>
      <w:r>
        <w:rPr>
          <w:rFonts w:ascii="Times New Roman" w:hAnsi="Times New Roman" w:cs="Times New Roman"/>
        </w:rPr>
        <w:t>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>Ciągły tryb monitorowania parametrów</w:t>
      </w:r>
      <w:r>
        <w:rPr>
          <w:rFonts w:ascii="Times New Roman" w:hAnsi="Times New Roman" w:cs="Times New Roman"/>
        </w:rPr>
        <w:t>.</w:t>
      </w:r>
    </w:p>
    <w:p w:rsidR="00D527CC" w:rsidRPr="00D527CC" w:rsidRDefault="00D527CC" w:rsidP="00D527CC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 xml:space="preserve">Komunikacja min.: </w:t>
      </w:r>
      <w:proofErr w:type="spellStart"/>
      <w:r w:rsidRPr="00D527CC">
        <w:rPr>
          <w:rFonts w:ascii="Times New Roman" w:hAnsi="Times New Roman" w:cs="Times New Roman"/>
        </w:rPr>
        <w:t>WiFi</w:t>
      </w:r>
      <w:proofErr w:type="spellEnd"/>
      <w:r w:rsidRPr="00D527CC">
        <w:rPr>
          <w:rFonts w:ascii="Times New Roman" w:hAnsi="Times New Roman" w:cs="Times New Roman"/>
        </w:rPr>
        <w:t xml:space="preserve">, </w:t>
      </w:r>
      <w:proofErr w:type="spellStart"/>
      <w:r w:rsidRPr="00D527CC">
        <w:rPr>
          <w:rFonts w:ascii="Times New Roman" w:hAnsi="Times New Roman" w:cs="Times New Roman"/>
        </w:rPr>
        <w:t>Bluetooth</w:t>
      </w:r>
      <w:proofErr w:type="spellEnd"/>
      <w:r w:rsidRPr="00D527CC">
        <w:rPr>
          <w:rFonts w:ascii="Times New Roman" w:hAnsi="Times New Roman" w:cs="Times New Roman"/>
        </w:rPr>
        <w:t>,  Ethernet, port USB</w:t>
      </w:r>
      <w:r>
        <w:rPr>
          <w:rFonts w:ascii="Times New Roman" w:hAnsi="Times New Roman" w:cs="Times New Roman"/>
        </w:rPr>
        <w:t>.</w:t>
      </w:r>
    </w:p>
    <w:p w:rsidR="00D527CC" w:rsidRPr="00331963" w:rsidRDefault="00D527CC" w:rsidP="00D527CC">
      <w:pPr>
        <w:pStyle w:val="Bezodstpw"/>
        <w:numPr>
          <w:ilvl w:val="1"/>
          <w:numId w:val="9"/>
        </w:numPr>
        <w:spacing w:after="240"/>
        <w:ind w:left="1434" w:hanging="357"/>
        <w:jc w:val="both"/>
        <w:rPr>
          <w:rFonts w:ascii="Times New Roman" w:hAnsi="Times New Roman" w:cs="Times New Roman"/>
        </w:rPr>
      </w:pPr>
      <w:r w:rsidRPr="00D527CC">
        <w:rPr>
          <w:rFonts w:ascii="Times New Roman" w:hAnsi="Times New Roman" w:cs="Times New Roman"/>
        </w:rPr>
        <w:t>96 godzinne trendy SpO2 i pul</w:t>
      </w:r>
      <w:r>
        <w:rPr>
          <w:rFonts w:ascii="Times New Roman" w:hAnsi="Times New Roman" w:cs="Times New Roman"/>
        </w:rPr>
        <w:t>su z rozdzielczością 2 sekundy.</w:t>
      </w:r>
    </w:p>
    <w:p w:rsidR="0060124F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proofErr w:type="spellStart"/>
      <w:r w:rsidR="009E6766">
        <w:rPr>
          <w:rFonts w:ascii="Times New Roman" w:hAnsi="Times New Roman" w:cs="Times New Roman"/>
        </w:rPr>
        <w:t>pulsoksymetry</w:t>
      </w:r>
      <w:proofErr w:type="spellEnd"/>
      <w:r w:rsidR="00D83935">
        <w:rPr>
          <w:rFonts w:ascii="Times New Roman" w:hAnsi="Times New Roman" w:cs="Times New Roman"/>
        </w:rPr>
        <w:t>.</w:t>
      </w:r>
    </w:p>
    <w:p w:rsidR="005A06F0" w:rsidRP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</w:t>
      </w:r>
      <w:r w:rsidR="00D83935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D83935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D83935" w:rsidRDefault="00157B5C" w:rsidP="00D8393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="00D83935">
        <w:rPr>
          <w:rFonts w:ascii="Times New Roman" w:hAnsi="Times New Roman" w:cs="Times New Roman"/>
        </w:rPr>
        <w:t>(</w:t>
      </w:r>
      <w:r w:rsidR="00D83935" w:rsidRPr="00F96B80">
        <w:rPr>
          <w:rFonts w:ascii="Times New Roman" w:hAnsi="Times New Roman" w:cs="Times New Roman"/>
        </w:rPr>
        <w:t>naprawy oraz przeglądy techniczne</w:t>
      </w:r>
      <w:r w:rsidR="00D83935">
        <w:rPr>
          <w:rFonts w:ascii="Times New Roman" w:hAnsi="Times New Roman" w:cs="Times New Roman"/>
        </w:rPr>
        <w:t xml:space="preserve"> w częstotliwości zalecanej przez producenta) </w:t>
      </w:r>
      <w:r w:rsidRPr="00D83935">
        <w:rPr>
          <w:rFonts w:ascii="Times New Roman" w:hAnsi="Times New Roman" w:cs="Times New Roman"/>
        </w:rPr>
        <w:t>zgodnie z poniższymi warunkami:</w:t>
      </w:r>
    </w:p>
    <w:p w:rsidR="005A06F0" w:rsidRDefault="00157B5C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  <w:r w:rsidR="00D83935">
        <w:rPr>
          <w:rFonts w:ascii="Times New Roman" w:hAnsi="Times New Roman" w:cs="Times New Roman"/>
        </w:rPr>
        <w:t>.</w:t>
      </w:r>
    </w:p>
    <w:p w:rsidR="009C66EF" w:rsidRPr="00157B5C" w:rsidRDefault="009C66EF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D83935">
      <w:pPr>
        <w:pStyle w:val="Bezodstpw"/>
        <w:jc w:val="both"/>
        <w:rPr>
          <w:rFonts w:ascii="Times New Roman" w:hAnsi="Times New Roman" w:cs="Times New Roman"/>
        </w:rPr>
      </w:pPr>
    </w:p>
    <w:p w:rsidR="00157B5C" w:rsidRPr="00157B5C" w:rsidRDefault="00157B5C" w:rsidP="00D83935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 w:rsidR="00D83935">
        <w:rPr>
          <w:rFonts w:ascii="Times New Roman" w:hAnsi="Times New Roman" w:cs="Times New Roman"/>
        </w:rPr>
        <w:t>aparat</w:t>
      </w:r>
      <w:r w:rsidR="009E6766">
        <w:rPr>
          <w:rFonts w:ascii="Times New Roman" w:hAnsi="Times New Roman" w:cs="Times New Roman"/>
        </w:rPr>
        <w:t>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9E6766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fabrycznie nowe, kompletne</w:t>
      </w:r>
      <w:r w:rsidR="00157B5C" w:rsidRPr="00157B5C">
        <w:rPr>
          <w:rFonts w:ascii="Times New Roman" w:hAnsi="Times New Roman" w:cs="Times New Roman"/>
        </w:rPr>
        <w:t xml:space="preserve"> (bez konieczności zakupu dodatkowego oprzy</w:t>
      </w:r>
      <w:r>
        <w:rPr>
          <w:rFonts w:ascii="Times New Roman" w:hAnsi="Times New Roman" w:cs="Times New Roman"/>
        </w:rPr>
        <w:t>rządowania, wyposażenia), zdatne</w:t>
      </w:r>
      <w:r w:rsidR="00157B5C" w:rsidRPr="00157B5C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dopuszczone</w:t>
      </w:r>
      <w:r w:rsidR="00157B5C" w:rsidRPr="00157B5C">
        <w:rPr>
          <w:rFonts w:ascii="Times New Roman" w:hAnsi="Times New Roman" w:cs="Times New Roman"/>
        </w:rPr>
        <w:t xml:space="preserve"> do obrotu i używania</w:t>
      </w:r>
      <w:r w:rsidR="00D83935"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9E6766">
        <w:rPr>
          <w:rFonts w:ascii="Times New Roman" w:hAnsi="Times New Roman" w:cs="Times New Roman"/>
        </w:rPr>
        <w:t>ją</w:t>
      </w:r>
      <w:r w:rsidR="00157B5C" w:rsidRPr="00157B5C">
        <w:rPr>
          <w:rFonts w:ascii="Times New Roman" w:hAnsi="Times New Roman" w:cs="Times New Roman"/>
        </w:rPr>
        <w:t xml:space="preserve"> wszystkie wymagane prawem certyfikaty lub dokumenty równoważne</w:t>
      </w:r>
      <w:r>
        <w:rPr>
          <w:rFonts w:ascii="Times New Roman" w:hAnsi="Times New Roman" w:cs="Times New Roman"/>
        </w:rPr>
        <w:t>,</w:t>
      </w:r>
    </w:p>
    <w:p w:rsidR="00157B5C" w:rsidRPr="00157B5C" w:rsidRDefault="009E6766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wolne</w:t>
      </w:r>
      <w:r w:rsidR="00157B5C" w:rsidRPr="00157B5C">
        <w:rPr>
          <w:rFonts w:ascii="Times New Roman" w:hAnsi="Times New Roman" w:cs="Times New Roman"/>
        </w:rPr>
        <w:t xml:space="preserve"> od wad</w:t>
      </w:r>
      <w:r w:rsidR="00D83935">
        <w:rPr>
          <w:rFonts w:ascii="Times New Roman" w:hAnsi="Times New Roman" w:cs="Times New Roman"/>
        </w:rPr>
        <w:t>,</w:t>
      </w:r>
    </w:p>
    <w:p w:rsidR="00157B5C" w:rsidRPr="00157B5C" w:rsidRDefault="009E6766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są</w:t>
      </w:r>
      <w:r w:rsidR="00157B5C" w:rsidRPr="00157B5C">
        <w:rPr>
          <w:rFonts w:ascii="Times New Roman" w:hAnsi="Times New Roman" w:cs="Times New Roman"/>
        </w:rPr>
        <w:t xml:space="preserve"> obciążon</w:t>
      </w:r>
      <w:r w:rsidR="00D83935"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prawami osób trzecich oraz należnościami na rzecz Skarbu Państwa</w:t>
      </w:r>
      <w:r w:rsidR="00157B5C">
        <w:rPr>
          <w:rFonts w:ascii="Times New Roman" w:hAnsi="Times New Roman" w:cs="Times New Roman"/>
        </w:rPr>
        <w:t xml:space="preserve"> </w:t>
      </w:r>
      <w:r w:rsidR="00157B5C">
        <w:rPr>
          <w:rFonts w:ascii="Times New Roman" w:hAnsi="Times New Roman" w:cs="Times New Roman"/>
        </w:rPr>
        <w:br/>
      </w:r>
      <w:r w:rsidR="00157B5C"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D83935">
      <w:pPr>
        <w:pStyle w:val="Bezodstpw"/>
        <w:jc w:val="both"/>
        <w:rPr>
          <w:rFonts w:ascii="Times New Roman" w:hAnsi="Times New Roman" w:cs="Times New Roman"/>
        </w:rPr>
      </w:pPr>
    </w:p>
    <w:p w:rsidR="005A06F0" w:rsidRPr="005A06F0" w:rsidRDefault="00A70462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073E9B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 załączonym do zapytania form</w:t>
      </w:r>
      <w:r w:rsidR="00D83935">
        <w:rPr>
          <w:rFonts w:ascii="Times New Roman" w:hAnsi="Times New Roman" w:cs="Times New Roman"/>
        </w:rPr>
        <w:t>ularzem cenowym na adres e-mail </w:t>
      </w:r>
      <w:r w:rsidRPr="00331963">
        <w:rPr>
          <w:rFonts w:ascii="Times New Roman" w:hAnsi="Times New Roman" w:cs="Times New Roman"/>
        </w:rPr>
        <w:t xml:space="preserve">: </w:t>
      </w:r>
      <w:r w:rsidR="00D83935">
        <w:rPr>
          <w:rFonts w:ascii="Times New Roman" w:hAnsi="Times New Roman" w:cs="Times New Roman"/>
          <w:b/>
          <w:u w:val="single"/>
        </w:rPr>
        <w:lastRenderedPageBreak/>
        <w:t>aparatura</w:t>
      </w:r>
      <w:r w:rsidR="00D83935">
        <w:rPr>
          <w:rFonts w:ascii="Times New Roman" w:hAnsi="Times New Roman" w:cs="Times New Roman"/>
          <w:b/>
          <w:u w:val="single"/>
        </w:rPr>
        <w:noBreakHyphen/>
      </w:r>
      <w:r>
        <w:rPr>
          <w:rFonts w:ascii="Times New Roman" w:hAnsi="Times New Roman" w:cs="Times New Roman"/>
          <w:b/>
          <w:u w:val="single"/>
        </w:rPr>
        <w:t>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9E6766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Pulsoksymetr</w:t>
            </w:r>
            <w:proofErr w:type="spellEnd"/>
          </w:p>
        </w:tc>
        <w:tc>
          <w:tcPr>
            <w:tcW w:w="1477" w:type="dxa"/>
          </w:tcPr>
          <w:p w:rsidR="00813E3E" w:rsidRDefault="004B343C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766">
              <w:rPr>
                <w:rFonts w:ascii="Times New Roman" w:hAnsi="Times New Roman" w:cs="Times New Roman"/>
              </w:rPr>
              <w:t>0</w:t>
            </w:r>
            <w:r w:rsidR="00813E3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D83935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813E3E" w:rsidRPr="00813E3E" w:rsidRDefault="00813E3E" w:rsidP="00D83935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D83935">
      <w:pPr>
        <w:pStyle w:val="Bezodstpw"/>
        <w:jc w:val="both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F8E"/>
    <w:multiLevelType w:val="hybridMultilevel"/>
    <w:tmpl w:val="B88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5"/>
    <w:multiLevelType w:val="hybridMultilevel"/>
    <w:tmpl w:val="B17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5251"/>
    <w:multiLevelType w:val="hybridMultilevel"/>
    <w:tmpl w:val="5A48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073E9B"/>
    <w:rsid w:val="00157B5C"/>
    <w:rsid w:val="00295787"/>
    <w:rsid w:val="002A1140"/>
    <w:rsid w:val="002F235C"/>
    <w:rsid w:val="00317D2B"/>
    <w:rsid w:val="00331963"/>
    <w:rsid w:val="00351538"/>
    <w:rsid w:val="003876B6"/>
    <w:rsid w:val="003A7228"/>
    <w:rsid w:val="004B343C"/>
    <w:rsid w:val="00565376"/>
    <w:rsid w:val="005A06F0"/>
    <w:rsid w:val="005C36A6"/>
    <w:rsid w:val="0060124F"/>
    <w:rsid w:val="0060647F"/>
    <w:rsid w:val="006D3B66"/>
    <w:rsid w:val="006E4BCE"/>
    <w:rsid w:val="006E755D"/>
    <w:rsid w:val="00781D04"/>
    <w:rsid w:val="00805A5B"/>
    <w:rsid w:val="00813E3E"/>
    <w:rsid w:val="00957DF0"/>
    <w:rsid w:val="00993DE4"/>
    <w:rsid w:val="009C66EF"/>
    <w:rsid w:val="009E6766"/>
    <w:rsid w:val="00A12FCB"/>
    <w:rsid w:val="00A70462"/>
    <w:rsid w:val="00B139E8"/>
    <w:rsid w:val="00B23A78"/>
    <w:rsid w:val="00B41BEF"/>
    <w:rsid w:val="00D34761"/>
    <w:rsid w:val="00D527CC"/>
    <w:rsid w:val="00D83935"/>
    <w:rsid w:val="00F873E2"/>
    <w:rsid w:val="00F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aparatura_medyczna</cp:lastModifiedBy>
  <cp:revision>7</cp:revision>
  <cp:lastPrinted>2020-07-21T09:34:00Z</cp:lastPrinted>
  <dcterms:created xsi:type="dcterms:W3CDTF">2020-09-30T10:52:00Z</dcterms:created>
  <dcterms:modified xsi:type="dcterms:W3CDTF">2020-10-01T08:50:00Z</dcterms:modified>
</cp:coreProperties>
</file>