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1E" w:rsidRPr="0071101E" w:rsidRDefault="0071101E" w:rsidP="0071101E">
      <w:pPr>
        <w:spacing w:after="0"/>
        <w:rPr>
          <w:rFonts w:ascii="Tahoma" w:hAnsi="Tahoma" w:cs="Tahoma"/>
          <w:b/>
          <w:color w:val="FF0000"/>
          <w:sz w:val="20"/>
          <w:szCs w:val="20"/>
        </w:rPr>
      </w:pPr>
      <w:r w:rsidRPr="0071101E">
        <w:rPr>
          <w:rFonts w:ascii="Tahoma" w:hAnsi="Tahoma" w:cs="Tahoma"/>
          <w:b/>
          <w:color w:val="FF0000"/>
          <w:sz w:val="20"/>
          <w:szCs w:val="20"/>
        </w:rPr>
        <w:t xml:space="preserve">                                                           ZMODYFIKOWANY</w:t>
      </w:r>
    </w:p>
    <w:p w:rsidR="0071101E" w:rsidRDefault="0071101E" w:rsidP="0071101E">
      <w:pPr>
        <w:spacing w:after="0"/>
        <w:rPr>
          <w:rFonts w:ascii="Tahoma" w:hAnsi="Tahoma" w:cs="Tahoma"/>
          <w:sz w:val="20"/>
          <w:szCs w:val="20"/>
        </w:rPr>
      </w:pPr>
      <w:r>
        <w:rPr>
          <w:rFonts w:ascii="Tahoma" w:hAnsi="Tahoma" w:cs="Tahoma"/>
          <w:sz w:val="20"/>
          <w:szCs w:val="20"/>
        </w:rPr>
        <w:t>DZP.381.41B/2020</w:t>
      </w:r>
    </w:p>
    <w:p w:rsidR="0071101E" w:rsidRPr="00F169E2" w:rsidRDefault="0071101E" w:rsidP="0071101E">
      <w:pPr>
        <w:rPr>
          <w:rFonts w:ascii="Tahoma" w:hAnsi="Tahoma" w:cs="Tahoma"/>
          <w:sz w:val="20"/>
          <w:szCs w:val="20"/>
        </w:rPr>
      </w:pPr>
      <w:r>
        <w:t xml:space="preserve">                                                                                                                                                       </w:t>
      </w:r>
      <w:r>
        <w:rPr>
          <w:rFonts w:ascii="Tahoma" w:hAnsi="Tahoma" w:cs="Tahoma"/>
          <w:sz w:val="20"/>
          <w:szCs w:val="20"/>
        </w:rPr>
        <w:t>Załącznik nr  3</w:t>
      </w:r>
    </w:p>
    <w:p w:rsidR="0071101E" w:rsidRDefault="0071101E" w:rsidP="0071101E">
      <w:pPr>
        <w:jc w:val="center"/>
        <w:rPr>
          <w:rFonts w:ascii="Tahoma" w:hAnsi="Tahoma" w:cs="Tahoma"/>
          <w:b/>
          <w:bCs/>
          <w:sz w:val="20"/>
          <w:szCs w:val="20"/>
        </w:rPr>
      </w:pPr>
      <w:r>
        <w:rPr>
          <w:rFonts w:ascii="Tahoma" w:hAnsi="Tahoma" w:cs="Tahoma"/>
          <w:b/>
          <w:bCs/>
          <w:sz w:val="20"/>
          <w:szCs w:val="20"/>
        </w:rPr>
        <w:t>UMOWA – wzór</w:t>
      </w:r>
    </w:p>
    <w:p w:rsidR="0071101E" w:rsidRDefault="0071101E" w:rsidP="0071101E">
      <w:pPr>
        <w:rPr>
          <w:rFonts w:ascii="Tahoma" w:hAnsi="Tahoma" w:cs="Tahoma"/>
          <w:sz w:val="20"/>
          <w:szCs w:val="20"/>
        </w:rPr>
      </w:pPr>
      <w:r>
        <w:rPr>
          <w:rFonts w:ascii="Tahoma" w:hAnsi="Tahoma" w:cs="Tahoma"/>
          <w:sz w:val="20"/>
          <w:szCs w:val="20"/>
        </w:rPr>
        <w:t>zawarta w dniu ................................ w  Katowicach pomiędzy:</w:t>
      </w:r>
    </w:p>
    <w:p w:rsidR="0071101E" w:rsidRDefault="0071101E" w:rsidP="0071101E">
      <w:pPr>
        <w:spacing w:after="0"/>
        <w:rPr>
          <w:rFonts w:ascii="Tahoma" w:hAnsi="Tahoma" w:cs="Tahoma"/>
          <w:b/>
          <w:bCs/>
          <w:sz w:val="20"/>
          <w:szCs w:val="20"/>
        </w:rPr>
      </w:pPr>
      <w:r>
        <w:rPr>
          <w:rFonts w:ascii="Tahoma" w:hAnsi="Tahoma" w:cs="Tahoma"/>
          <w:b/>
          <w:bCs/>
          <w:sz w:val="20"/>
          <w:szCs w:val="20"/>
        </w:rPr>
        <w:t xml:space="preserve">Uniwersyteckim Centrum Klinicznym im. prof. K. Gibińskiego Śląskiego Uniwersytetu Medycznego w Katowicach    </w:t>
      </w:r>
      <w:r>
        <w:rPr>
          <w:rFonts w:ascii="Tahoma" w:hAnsi="Tahoma" w:cs="Tahoma"/>
          <w:sz w:val="20"/>
          <w:szCs w:val="20"/>
        </w:rPr>
        <w:t>z siedzibą: 40 – 514 Katowice, ul. Ceglana 35</w:t>
      </w:r>
    </w:p>
    <w:p w:rsidR="0071101E" w:rsidRDefault="0071101E" w:rsidP="0071101E">
      <w:pPr>
        <w:spacing w:after="0"/>
        <w:rPr>
          <w:rFonts w:ascii="Tahoma" w:hAnsi="Tahoma" w:cs="Tahoma"/>
          <w:sz w:val="20"/>
          <w:szCs w:val="20"/>
        </w:rPr>
      </w:pPr>
      <w:r>
        <w:rPr>
          <w:rFonts w:ascii="Tahoma" w:hAnsi="Tahoma" w:cs="Tahoma"/>
          <w:sz w:val="20"/>
          <w:szCs w:val="20"/>
        </w:rPr>
        <w:t>wpisanym do KRS pod nr 0000049660</w:t>
      </w:r>
    </w:p>
    <w:p w:rsidR="0071101E" w:rsidRDefault="0071101E" w:rsidP="0071101E">
      <w:pPr>
        <w:spacing w:after="0"/>
        <w:rPr>
          <w:rFonts w:ascii="Tahoma" w:hAnsi="Tahoma" w:cs="Tahoma"/>
          <w:sz w:val="20"/>
          <w:szCs w:val="20"/>
        </w:rPr>
      </w:pPr>
      <w:r>
        <w:rPr>
          <w:rFonts w:ascii="Tahoma" w:hAnsi="Tahoma" w:cs="Tahoma"/>
          <w:sz w:val="20"/>
          <w:szCs w:val="20"/>
        </w:rPr>
        <w:t>NIP: 954-22-74-017</w:t>
      </w:r>
    </w:p>
    <w:p w:rsidR="0071101E" w:rsidRDefault="0071101E" w:rsidP="0071101E">
      <w:pPr>
        <w:spacing w:after="0"/>
        <w:rPr>
          <w:rFonts w:ascii="Tahoma" w:hAnsi="Tahoma" w:cs="Tahoma"/>
          <w:sz w:val="20"/>
          <w:szCs w:val="20"/>
        </w:rPr>
      </w:pPr>
      <w:r>
        <w:rPr>
          <w:rFonts w:ascii="Tahoma" w:hAnsi="Tahoma" w:cs="Tahoma"/>
          <w:sz w:val="20"/>
          <w:szCs w:val="20"/>
        </w:rPr>
        <w:t>REGON: 001325767</w:t>
      </w:r>
    </w:p>
    <w:p w:rsidR="0071101E" w:rsidRDefault="0071101E" w:rsidP="0071101E">
      <w:pPr>
        <w:spacing w:after="0"/>
        <w:rPr>
          <w:rFonts w:ascii="Tahoma" w:hAnsi="Tahoma" w:cs="Tahoma"/>
          <w:sz w:val="20"/>
          <w:szCs w:val="20"/>
        </w:rPr>
      </w:pPr>
      <w:r>
        <w:rPr>
          <w:rFonts w:ascii="Tahoma" w:hAnsi="Tahoma" w:cs="Tahoma"/>
          <w:sz w:val="20"/>
          <w:szCs w:val="20"/>
        </w:rPr>
        <w:t xml:space="preserve">zwanym w treści umowy Zamawiającym, </w:t>
      </w:r>
    </w:p>
    <w:p w:rsidR="0071101E" w:rsidRDefault="0071101E" w:rsidP="0071101E">
      <w:pPr>
        <w:spacing w:after="0"/>
        <w:rPr>
          <w:rFonts w:ascii="Tahoma" w:hAnsi="Tahoma" w:cs="Tahoma"/>
          <w:sz w:val="20"/>
          <w:szCs w:val="20"/>
        </w:rPr>
      </w:pPr>
      <w:r>
        <w:rPr>
          <w:rFonts w:ascii="Tahoma" w:hAnsi="Tahoma" w:cs="Tahoma"/>
          <w:sz w:val="20"/>
          <w:szCs w:val="20"/>
        </w:rPr>
        <w:t>reprezentowanym przez:</w:t>
      </w:r>
    </w:p>
    <w:p w:rsidR="0071101E" w:rsidRDefault="0071101E" w:rsidP="0071101E">
      <w:pPr>
        <w:spacing w:after="0"/>
        <w:rPr>
          <w:rFonts w:ascii="Tahoma" w:hAnsi="Tahoma" w:cs="Tahoma"/>
          <w:sz w:val="20"/>
          <w:szCs w:val="20"/>
        </w:rPr>
      </w:pPr>
      <w:r>
        <w:rPr>
          <w:rFonts w:ascii="Tahoma" w:hAnsi="Tahoma" w:cs="Tahoma"/>
          <w:sz w:val="20"/>
          <w:szCs w:val="20"/>
        </w:rPr>
        <w:t>………………………………………………………….</w:t>
      </w:r>
    </w:p>
    <w:p w:rsidR="0071101E" w:rsidRDefault="0071101E" w:rsidP="0071101E">
      <w:pPr>
        <w:spacing w:after="0"/>
        <w:rPr>
          <w:rFonts w:ascii="Tahoma" w:hAnsi="Tahoma" w:cs="Tahoma"/>
          <w:sz w:val="20"/>
          <w:szCs w:val="20"/>
        </w:rPr>
      </w:pPr>
      <w:r>
        <w:rPr>
          <w:rFonts w:ascii="Tahoma" w:hAnsi="Tahoma" w:cs="Tahoma"/>
          <w:sz w:val="20"/>
          <w:szCs w:val="20"/>
        </w:rPr>
        <w:t>a</w:t>
      </w:r>
    </w:p>
    <w:p w:rsidR="0071101E" w:rsidRDefault="0071101E" w:rsidP="0071101E">
      <w:pPr>
        <w:spacing w:after="0"/>
        <w:rPr>
          <w:rFonts w:ascii="Tahoma" w:hAnsi="Tahoma" w:cs="Tahoma"/>
          <w:sz w:val="20"/>
          <w:szCs w:val="20"/>
        </w:rPr>
      </w:pPr>
      <w:r>
        <w:rPr>
          <w:rFonts w:ascii="Tahoma" w:hAnsi="Tahoma" w:cs="Tahoma"/>
          <w:sz w:val="20"/>
          <w:szCs w:val="20"/>
        </w:rPr>
        <w:t>……………………………….</w:t>
      </w:r>
    </w:p>
    <w:p w:rsidR="0071101E" w:rsidRDefault="0071101E" w:rsidP="0071101E">
      <w:pPr>
        <w:spacing w:after="0"/>
        <w:rPr>
          <w:rFonts w:ascii="Tahoma" w:hAnsi="Tahoma" w:cs="Tahoma"/>
          <w:sz w:val="20"/>
          <w:szCs w:val="20"/>
        </w:rPr>
      </w:pPr>
      <w:r>
        <w:rPr>
          <w:rFonts w:ascii="Tahoma" w:hAnsi="Tahoma" w:cs="Tahoma"/>
          <w:sz w:val="20"/>
          <w:szCs w:val="20"/>
        </w:rPr>
        <w:t>wpisanym do ................................. pod nr …………………..</w:t>
      </w:r>
    </w:p>
    <w:p w:rsidR="0071101E" w:rsidRDefault="0071101E" w:rsidP="0071101E">
      <w:pPr>
        <w:spacing w:after="0"/>
        <w:rPr>
          <w:rFonts w:ascii="Tahoma" w:hAnsi="Tahoma" w:cs="Tahoma"/>
          <w:sz w:val="20"/>
          <w:szCs w:val="20"/>
        </w:rPr>
      </w:pPr>
      <w:r>
        <w:rPr>
          <w:rFonts w:ascii="Tahoma" w:hAnsi="Tahoma" w:cs="Tahoma"/>
          <w:sz w:val="20"/>
          <w:szCs w:val="20"/>
        </w:rPr>
        <w:t xml:space="preserve">NIP  </w:t>
      </w:r>
    </w:p>
    <w:p w:rsidR="0071101E" w:rsidRDefault="0071101E" w:rsidP="0071101E">
      <w:pPr>
        <w:spacing w:after="0"/>
        <w:rPr>
          <w:rFonts w:ascii="Tahoma" w:hAnsi="Tahoma" w:cs="Tahoma"/>
          <w:sz w:val="20"/>
          <w:szCs w:val="20"/>
        </w:rPr>
      </w:pPr>
      <w:r>
        <w:rPr>
          <w:rFonts w:ascii="Tahoma" w:hAnsi="Tahoma" w:cs="Tahoma"/>
          <w:sz w:val="20"/>
          <w:szCs w:val="20"/>
        </w:rPr>
        <w:t>REGON</w:t>
      </w:r>
    </w:p>
    <w:p w:rsidR="0071101E" w:rsidRDefault="0071101E" w:rsidP="0071101E">
      <w:pPr>
        <w:spacing w:after="0"/>
        <w:rPr>
          <w:rFonts w:ascii="Tahoma" w:hAnsi="Tahoma" w:cs="Tahoma"/>
          <w:sz w:val="20"/>
          <w:szCs w:val="20"/>
        </w:rPr>
      </w:pPr>
      <w:r>
        <w:rPr>
          <w:rFonts w:ascii="Tahoma" w:hAnsi="Tahoma" w:cs="Tahoma"/>
          <w:sz w:val="20"/>
          <w:szCs w:val="20"/>
        </w:rPr>
        <w:t xml:space="preserve">zwanym w treści umowy Wykonawcą </w:t>
      </w:r>
    </w:p>
    <w:p w:rsidR="0071101E" w:rsidRDefault="0071101E" w:rsidP="0071101E">
      <w:pPr>
        <w:rPr>
          <w:rFonts w:ascii="Tahoma" w:hAnsi="Tahoma" w:cs="Tahoma"/>
          <w:sz w:val="20"/>
          <w:szCs w:val="20"/>
        </w:rPr>
      </w:pPr>
      <w:r>
        <w:rPr>
          <w:rFonts w:ascii="Tahoma" w:hAnsi="Tahoma" w:cs="Tahoma"/>
          <w:sz w:val="20"/>
          <w:szCs w:val="20"/>
        </w:rPr>
        <w:t>reprezentowanym przez</w:t>
      </w:r>
    </w:p>
    <w:p w:rsidR="0071101E" w:rsidRPr="00DA6659" w:rsidRDefault="0071101E" w:rsidP="0071101E">
      <w:pPr>
        <w:widowControl w:val="0"/>
        <w:rPr>
          <w:rFonts w:ascii="Times New Roman" w:hAnsi="Times New Roman" w:cs="Times New Roman"/>
          <w:sz w:val="24"/>
          <w:szCs w:val="24"/>
        </w:rPr>
      </w:pPr>
      <w:r>
        <w:t>.........................................................</w:t>
      </w:r>
    </w:p>
    <w:p w:rsidR="0071101E" w:rsidRPr="0015420B" w:rsidRDefault="0071101E" w:rsidP="0071101E">
      <w:pPr>
        <w:widowControl w:val="0"/>
        <w:jc w:val="both"/>
        <w:rPr>
          <w:rFonts w:ascii="Tahoma" w:eastAsia="Lucida Sans Unicode" w:hAnsi="Tahoma" w:cs="Tahoma"/>
          <w:kern w:val="2"/>
          <w:sz w:val="20"/>
          <w:szCs w:val="20"/>
        </w:rPr>
      </w:pPr>
      <w:r>
        <w:rPr>
          <w:rFonts w:ascii="Tahoma" w:eastAsia="Lucida Sans Unicode" w:hAnsi="Tahoma" w:cs="Tahoma"/>
          <w:kern w:val="2"/>
          <w:sz w:val="20"/>
          <w:szCs w:val="20"/>
        </w:rPr>
        <w:t>W wyniku przeprowadzenia przez Zamawiającego postępowania o udzielenie zamówienia publicznego w trybie podstawowym  – zgodnie z ustawą z dnia 11 września  2019 r.  Prawo zamówień publicznych (</w:t>
      </w:r>
      <w:r>
        <w:rPr>
          <w:rFonts w:ascii="Tahoma" w:eastAsia="Times New Roman" w:hAnsi="Tahoma" w:cs="Tahoma"/>
          <w:sz w:val="20"/>
          <w:szCs w:val="20"/>
        </w:rPr>
        <w:t xml:space="preserve">Dz. U. z 2019 r. poz. 2019 z </w:t>
      </w:r>
      <w:proofErr w:type="spellStart"/>
      <w:r>
        <w:rPr>
          <w:rFonts w:ascii="Tahoma" w:eastAsia="Times New Roman" w:hAnsi="Tahoma" w:cs="Tahoma"/>
          <w:sz w:val="20"/>
          <w:szCs w:val="20"/>
        </w:rPr>
        <w:t>późn</w:t>
      </w:r>
      <w:proofErr w:type="spellEnd"/>
      <w:r>
        <w:rPr>
          <w:rFonts w:ascii="Tahoma" w:eastAsia="Times New Roman" w:hAnsi="Tahoma" w:cs="Tahoma"/>
          <w:sz w:val="20"/>
          <w:szCs w:val="20"/>
        </w:rPr>
        <w:t>. zm.</w:t>
      </w:r>
      <w:r>
        <w:rPr>
          <w:rFonts w:ascii="Tahoma" w:eastAsia="Lucida Sans Unicode" w:hAnsi="Tahoma" w:cs="Tahoma"/>
          <w:kern w:val="2"/>
          <w:sz w:val="20"/>
          <w:szCs w:val="20"/>
        </w:rPr>
        <w:t>) została zawarta umowa następującej treści:</w:t>
      </w:r>
    </w:p>
    <w:p w:rsidR="0071101E" w:rsidRDefault="0071101E" w:rsidP="0071101E">
      <w:pPr>
        <w:spacing w:after="0"/>
        <w:jc w:val="center"/>
        <w:rPr>
          <w:b/>
        </w:rPr>
      </w:pPr>
      <w:r>
        <w:rPr>
          <w:b/>
        </w:rPr>
        <w:t>§ 1</w:t>
      </w:r>
    </w:p>
    <w:p w:rsidR="0071101E" w:rsidRPr="00E34E57" w:rsidRDefault="0071101E" w:rsidP="0071101E">
      <w:pPr>
        <w:spacing w:after="0"/>
        <w:jc w:val="center"/>
        <w:rPr>
          <w:rFonts w:ascii="Tahoma" w:hAnsi="Tahoma" w:cs="Tahoma"/>
          <w:b/>
          <w:sz w:val="20"/>
          <w:szCs w:val="20"/>
          <w:u w:val="single"/>
        </w:rPr>
      </w:pPr>
      <w:r w:rsidRPr="00E34E57">
        <w:rPr>
          <w:rFonts w:ascii="Tahoma" w:hAnsi="Tahoma" w:cs="Tahoma"/>
          <w:b/>
          <w:sz w:val="20"/>
          <w:szCs w:val="20"/>
          <w:u w:val="single"/>
        </w:rPr>
        <w:t>PRZEDMIOT UMOWY</w:t>
      </w:r>
    </w:p>
    <w:p w:rsidR="0071101E" w:rsidRDefault="0071101E" w:rsidP="0071101E">
      <w:pPr>
        <w:spacing w:after="0" w:line="240" w:lineRule="auto"/>
        <w:ind w:left="284" w:hanging="284"/>
        <w:jc w:val="both"/>
        <w:rPr>
          <w:rFonts w:ascii="Tahoma" w:hAnsi="Tahoma" w:cs="Tahoma"/>
          <w:bCs/>
          <w:color w:val="000000"/>
          <w:kern w:val="2"/>
          <w:sz w:val="20"/>
          <w:szCs w:val="20"/>
        </w:rPr>
      </w:pPr>
      <w:r>
        <w:rPr>
          <w:bCs/>
          <w:color w:val="000000"/>
          <w:kern w:val="2"/>
        </w:rPr>
        <w:t xml:space="preserve">1. </w:t>
      </w:r>
      <w:r>
        <w:rPr>
          <w:rFonts w:ascii="Tahoma" w:hAnsi="Tahoma" w:cs="Tahoma"/>
          <w:bCs/>
          <w:color w:val="000000"/>
          <w:kern w:val="2"/>
          <w:sz w:val="20"/>
          <w:szCs w:val="20"/>
        </w:rPr>
        <w:t>Na podstawie oferty wybranej w w/w postępowaniu Zamawiający zamawia</w:t>
      </w:r>
      <w:r>
        <w:rPr>
          <w:rFonts w:ascii="Tahoma" w:hAnsi="Tahoma" w:cs="Tahoma"/>
          <w:color w:val="000000"/>
          <w:kern w:val="2"/>
          <w:sz w:val="20"/>
          <w:szCs w:val="20"/>
        </w:rPr>
        <w:t xml:space="preserve">, </w:t>
      </w:r>
      <w:r>
        <w:rPr>
          <w:rFonts w:ascii="Tahoma" w:hAnsi="Tahoma" w:cs="Tahoma"/>
          <w:bCs/>
          <w:color w:val="000000"/>
          <w:kern w:val="2"/>
          <w:sz w:val="20"/>
          <w:szCs w:val="20"/>
        </w:rPr>
        <w:t>a Wykonawca   zobowiązuje się :</w:t>
      </w:r>
    </w:p>
    <w:p w:rsidR="0071101E" w:rsidRDefault="0071101E" w:rsidP="0071101E">
      <w:pPr>
        <w:spacing w:after="0"/>
        <w:ind w:left="567" w:hanging="425"/>
        <w:jc w:val="both"/>
        <w:rPr>
          <w:rFonts w:ascii="Tahoma" w:hAnsi="Tahoma" w:cs="Tahoma"/>
          <w:sz w:val="20"/>
          <w:szCs w:val="20"/>
        </w:rPr>
      </w:pPr>
      <w:r>
        <w:rPr>
          <w:rFonts w:ascii="Tahoma" w:hAnsi="Tahoma" w:cs="Tahoma"/>
          <w:sz w:val="20"/>
          <w:szCs w:val="20"/>
        </w:rPr>
        <w:t xml:space="preserve"> a)  sprzedać i dostarczyć, a Zamawiający zobowiązuje się nabyć środki  czystości, których ilości, rodzaje wymienione są w załączniku nr 1 (formularz asortymentowo-cenowy) do  niniejszej umowy.</w:t>
      </w:r>
    </w:p>
    <w:p w:rsidR="0071101E" w:rsidRDefault="0071101E" w:rsidP="0071101E">
      <w:pPr>
        <w:spacing w:after="0"/>
        <w:ind w:left="540" w:hanging="360"/>
        <w:jc w:val="both"/>
        <w:rPr>
          <w:rFonts w:ascii="Tahoma" w:hAnsi="Tahoma" w:cs="Tahoma"/>
          <w:iCs/>
          <w:color w:val="000000"/>
          <w:sz w:val="20"/>
          <w:szCs w:val="20"/>
          <w:u w:val="single"/>
        </w:rPr>
      </w:pPr>
      <w:r>
        <w:rPr>
          <w:rFonts w:ascii="Tahoma" w:hAnsi="Tahoma" w:cs="Tahoma"/>
          <w:bCs/>
          <w:color w:val="000000"/>
          <w:kern w:val="2"/>
          <w:sz w:val="20"/>
          <w:szCs w:val="20"/>
        </w:rPr>
        <w:t xml:space="preserve"> b) wynająć oraz dostarczyć  Zamawiającemu fabrycznie nowe/używane  urządzenia do   mycia i konserwacji podłóg  w ilości  4   szt. ( zwane dalej </w:t>
      </w:r>
      <w:r>
        <w:rPr>
          <w:rFonts w:ascii="Tahoma" w:hAnsi="Tahoma" w:cs="Tahoma"/>
          <w:b/>
          <w:bCs/>
          <w:color w:val="000000"/>
          <w:kern w:val="2"/>
          <w:sz w:val="20"/>
          <w:szCs w:val="20"/>
        </w:rPr>
        <w:t>Urządzeniami</w:t>
      </w:r>
      <w:r>
        <w:rPr>
          <w:rFonts w:ascii="Tahoma" w:hAnsi="Tahoma" w:cs="Tahoma"/>
          <w:bCs/>
          <w:color w:val="000000"/>
          <w:kern w:val="2"/>
          <w:sz w:val="20"/>
          <w:szCs w:val="20"/>
        </w:rPr>
        <w:t xml:space="preserve"> ), których parametry techniczno-jakościowe określone zostały w załączniku nr  2 do niniejszej umowy</w:t>
      </w:r>
      <w:r>
        <w:rPr>
          <w:rFonts w:ascii="Tahoma" w:hAnsi="Tahoma" w:cs="Tahoma"/>
          <w:color w:val="000000"/>
          <w:kern w:val="2"/>
          <w:sz w:val="20"/>
          <w:szCs w:val="20"/>
        </w:rPr>
        <w:t xml:space="preserve"> – </w:t>
      </w:r>
      <w:r>
        <w:rPr>
          <w:rFonts w:ascii="Tahoma" w:hAnsi="Tahoma" w:cs="Tahoma"/>
          <w:color w:val="000000"/>
          <w:kern w:val="2"/>
          <w:sz w:val="20"/>
          <w:szCs w:val="20"/>
          <w:u w:val="single"/>
        </w:rPr>
        <w:t>dot. pakietu nr 7</w:t>
      </w:r>
      <w:r>
        <w:rPr>
          <w:rFonts w:ascii="Tahoma" w:hAnsi="Tahoma" w:cs="Tahoma"/>
          <w:color w:val="000000"/>
          <w:kern w:val="2"/>
          <w:sz w:val="20"/>
          <w:szCs w:val="20"/>
        </w:rPr>
        <w:t xml:space="preserve">   </w:t>
      </w:r>
    </w:p>
    <w:p w:rsidR="0071101E" w:rsidRDefault="0071101E" w:rsidP="0071101E">
      <w:pPr>
        <w:spacing w:after="0"/>
        <w:ind w:left="540" w:hanging="360"/>
        <w:jc w:val="both"/>
        <w:rPr>
          <w:rFonts w:ascii="Tahoma" w:hAnsi="Tahoma" w:cs="Tahoma"/>
          <w:bCs/>
          <w:color w:val="000000"/>
          <w:kern w:val="2"/>
          <w:sz w:val="20"/>
          <w:szCs w:val="20"/>
        </w:rPr>
      </w:pPr>
      <w:r>
        <w:rPr>
          <w:rFonts w:ascii="Tahoma" w:hAnsi="Tahoma" w:cs="Tahoma"/>
          <w:sz w:val="20"/>
          <w:szCs w:val="20"/>
        </w:rPr>
        <w:t xml:space="preserve">c) </w:t>
      </w:r>
      <w:r>
        <w:rPr>
          <w:rFonts w:ascii="Tahoma" w:hAnsi="Tahoma" w:cs="Tahoma"/>
          <w:bCs/>
          <w:color w:val="000000"/>
          <w:kern w:val="2"/>
          <w:sz w:val="20"/>
          <w:szCs w:val="20"/>
        </w:rPr>
        <w:t xml:space="preserve">przeszkolić wskazanych przez Zamawiającego pracowników z zakresu obsługi Urządzenia w stopniu umożliwiającym   ich   prawidłową eksploatację </w:t>
      </w:r>
    </w:p>
    <w:p w:rsidR="0071101E" w:rsidRDefault="0071101E" w:rsidP="0071101E">
      <w:pPr>
        <w:spacing w:after="0"/>
        <w:jc w:val="both"/>
        <w:rPr>
          <w:rFonts w:ascii="Tahoma" w:hAnsi="Tahoma" w:cs="Tahoma"/>
          <w:sz w:val="20"/>
          <w:szCs w:val="20"/>
        </w:rPr>
      </w:pPr>
      <w:r>
        <w:rPr>
          <w:rFonts w:ascii="Tahoma" w:hAnsi="Tahoma" w:cs="Tahoma"/>
          <w:sz w:val="20"/>
          <w:szCs w:val="20"/>
        </w:rPr>
        <w:t>2. Zamawiający zobowiązuje się odebrać środki czystości i zapłacić cenę.</w:t>
      </w:r>
    </w:p>
    <w:p w:rsidR="0071101E" w:rsidRDefault="0071101E" w:rsidP="0071101E">
      <w:pPr>
        <w:spacing w:after="0"/>
        <w:jc w:val="both"/>
        <w:rPr>
          <w:rFonts w:ascii="Tahoma" w:hAnsi="Tahoma" w:cs="Tahoma"/>
          <w:sz w:val="20"/>
          <w:szCs w:val="20"/>
        </w:rPr>
      </w:pPr>
      <w:r>
        <w:rPr>
          <w:rFonts w:ascii="Tahoma" w:hAnsi="Tahoma" w:cs="Tahoma"/>
          <w:sz w:val="20"/>
          <w:szCs w:val="20"/>
        </w:rPr>
        <w:t>3. Wykonawca oświadcza i gwarantuje, że dostarczone środki czystości  są:</w:t>
      </w:r>
    </w:p>
    <w:p w:rsidR="0071101E" w:rsidRDefault="0071101E" w:rsidP="0071101E">
      <w:pPr>
        <w:spacing w:after="0"/>
        <w:jc w:val="both"/>
        <w:rPr>
          <w:rFonts w:ascii="Tahoma" w:hAnsi="Tahoma" w:cs="Tahoma"/>
          <w:sz w:val="20"/>
          <w:szCs w:val="20"/>
        </w:rPr>
      </w:pPr>
      <w:r>
        <w:rPr>
          <w:rFonts w:ascii="Tahoma" w:hAnsi="Tahoma" w:cs="Tahoma"/>
          <w:sz w:val="20"/>
          <w:szCs w:val="20"/>
        </w:rPr>
        <w:t xml:space="preserve">    a)  dopuszczone do obrotu i używania, </w:t>
      </w:r>
    </w:p>
    <w:p w:rsidR="0071101E" w:rsidRDefault="0071101E" w:rsidP="0071101E">
      <w:pPr>
        <w:spacing w:after="0"/>
        <w:jc w:val="both"/>
        <w:rPr>
          <w:rFonts w:ascii="Tahoma" w:hAnsi="Tahoma" w:cs="Tahoma"/>
          <w:sz w:val="20"/>
          <w:szCs w:val="20"/>
        </w:rPr>
      </w:pPr>
      <w:r>
        <w:rPr>
          <w:rFonts w:ascii="Tahoma" w:hAnsi="Tahoma" w:cs="Tahoma"/>
          <w:sz w:val="20"/>
          <w:szCs w:val="20"/>
        </w:rPr>
        <w:t xml:space="preserve">    b)  wolne od wad fizycznych i prawnych;</w:t>
      </w:r>
    </w:p>
    <w:p w:rsidR="0071101E" w:rsidRDefault="0071101E" w:rsidP="0071101E">
      <w:pPr>
        <w:jc w:val="both"/>
        <w:rPr>
          <w:rFonts w:ascii="Tahoma" w:hAnsi="Tahoma" w:cs="Tahoma"/>
          <w:sz w:val="20"/>
          <w:szCs w:val="20"/>
        </w:rPr>
      </w:pPr>
      <w:r>
        <w:rPr>
          <w:rFonts w:ascii="Tahoma" w:hAnsi="Tahoma" w:cs="Tahoma"/>
          <w:sz w:val="20"/>
          <w:szCs w:val="20"/>
        </w:rPr>
        <w:t xml:space="preserve">    c)  zostały wyprodukowane z zachowaniem najwyższych standardów jakości</w:t>
      </w:r>
    </w:p>
    <w:p w:rsidR="0071101E" w:rsidRDefault="0071101E" w:rsidP="0071101E">
      <w:pPr>
        <w:spacing w:after="0"/>
        <w:jc w:val="both"/>
        <w:rPr>
          <w:rFonts w:ascii="Tahoma" w:hAnsi="Tahoma" w:cs="Tahoma"/>
          <w:sz w:val="20"/>
          <w:szCs w:val="20"/>
        </w:rPr>
      </w:pPr>
      <w:r>
        <w:rPr>
          <w:rFonts w:ascii="Tahoma" w:hAnsi="Tahoma" w:cs="Tahoma"/>
          <w:sz w:val="20"/>
          <w:szCs w:val="20"/>
        </w:rPr>
        <w:t xml:space="preserve">4.Wykonawca oświadcza i gwarantuje, że użyczone </w:t>
      </w:r>
      <w:r>
        <w:rPr>
          <w:rFonts w:ascii="Tahoma" w:hAnsi="Tahoma" w:cs="Tahoma"/>
          <w:bCs/>
          <w:kern w:val="2"/>
          <w:sz w:val="20"/>
          <w:szCs w:val="20"/>
        </w:rPr>
        <w:t xml:space="preserve"> urządzenia wymienione w </w:t>
      </w:r>
      <w:r>
        <w:rPr>
          <w:rFonts w:ascii="Tahoma" w:hAnsi="Tahoma" w:cs="Tahoma"/>
          <w:sz w:val="20"/>
          <w:szCs w:val="20"/>
        </w:rPr>
        <w:t>§1 ust.1pkt b,</w:t>
      </w:r>
    </w:p>
    <w:p w:rsidR="0071101E" w:rsidRDefault="0071101E" w:rsidP="0071101E">
      <w:pPr>
        <w:spacing w:after="0"/>
        <w:ind w:left="284"/>
        <w:jc w:val="both"/>
        <w:rPr>
          <w:rFonts w:ascii="Tahoma" w:hAnsi="Tahoma" w:cs="Tahoma"/>
          <w:bCs/>
          <w:kern w:val="2"/>
          <w:sz w:val="20"/>
          <w:szCs w:val="20"/>
        </w:rPr>
      </w:pPr>
      <w:r>
        <w:rPr>
          <w:rFonts w:ascii="Tahoma" w:hAnsi="Tahoma" w:cs="Tahoma"/>
          <w:bCs/>
          <w:kern w:val="2"/>
          <w:sz w:val="20"/>
          <w:szCs w:val="20"/>
        </w:rPr>
        <w:t xml:space="preserve"> a)  są dopuszczone do obrotu i używania, kompletne i gotowe do funkcjonowania bez  żadnych   </w:t>
      </w:r>
    </w:p>
    <w:p w:rsidR="0071101E" w:rsidRDefault="0071101E" w:rsidP="0071101E">
      <w:pPr>
        <w:spacing w:after="0"/>
        <w:ind w:left="284"/>
        <w:jc w:val="both"/>
        <w:rPr>
          <w:rFonts w:ascii="Tahoma" w:hAnsi="Tahoma" w:cs="Tahoma"/>
          <w:bCs/>
          <w:kern w:val="2"/>
          <w:sz w:val="20"/>
          <w:szCs w:val="20"/>
        </w:rPr>
      </w:pPr>
      <w:r>
        <w:rPr>
          <w:rFonts w:ascii="Tahoma" w:hAnsi="Tahoma" w:cs="Tahoma"/>
          <w:bCs/>
          <w:kern w:val="2"/>
          <w:sz w:val="20"/>
          <w:szCs w:val="20"/>
        </w:rPr>
        <w:t xml:space="preserve">     dodatkowych    zakupów, wolne od wad</w:t>
      </w:r>
    </w:p>
    <w:p w:rsidR="0071101E" w:rsidRDefault="0071101E" w:rsidP="0071101E">
      <w:pPr>
        <w:spacing w:after="0"/>
        <w:jc w:val="both"/>
        <w:rPr>
          <w:rFonts w:ascii="Tahoma" w:hAnsi="Tahoma" w:cs="Tahoma"/>
          <w:bCs/>
          <w:kern w:val="2"/>
          <w:sz w:val="20"/>
          <w:szCs w:val="20"/>
        </w:rPr>
      </w:pPr>
      <w:r>
        <w:rPr>
          <w:rFonts w:ascii="Tahoma" w:hAnsi="Tahoma" w:cs="Tahoma"/>
          <w:bCs/>
          <w:kern w:val="2"/>
          <w:sz w:val="20"/>
          <w:szCs w:val="20"/>
        </w:rPr>
        <w:lastRenderedPageBreak/>
        <w:t xml:space="preserve">     b)  posiadają wszystkie wymagane prawem certyfikaty lub dokumenty równoważne; </w:t>
      </w:r>
    </w:p>
    <w:p w:rsidR="0071101E" w:rsidRPr="00E34E57" w:rsidRDefault="0071101E" w:rsidP="0071101E">
      <w:pPr>
        <w:spacing w:after="0"/>
        <w:ind w:left="567" w:hanging="283"/>
        <w:jc w:val="both"/>
        <w:rPr>
          <w:rFonts w:ascii="Tahoma" w:hAnsi="Tahoma" w:cs="Tahoma"/>
          <w:bCs/>
          <w:kern w:val="2"/>
          <w:sz w:val="20"/>
          <w:szCs w:val="20"/>
        </w:rPr>
      </w:pPr>
      <w:r>
        <w:rPr>
          <w:rFonts w:ascii="Tahoma" w:hAnsi="Tahoma" w:cs="Tahoma"/>
          <w:bCs/>
          <w:kern w:val="2"/>
          <w:sz w:val="20"/>
          <w:szCs w:val="20"/>
        </w:rPr>
        <w:t>c)  nie są  obciążone  prawami osób trzecich, oraz należnościami na rzecz Skarbu Państwa  z tytułu sprowadzenia ich na polski obszar celny.</w:t>
      </w:r>
    </w:p>
    <w:p w:rsidR="0071101E" w:rsidRDefault="0071101E" w:rsidP="0071101E">
      <w:pPr>
        <w:spacing w:after="0"/>
        <w:jc w:val="center"/>
        <w:rPr>
          <w:rFonts w:ascii="Tahoma" w:hAnsi="Tahoma" w:cs="Tahoma"/>
          <w:b/>
          <w:sz w:val="20"/>
          <w:szCs w:val="20"/>
        </w:rPr>
      </w:pPr>
      <w:r>
        <w:rPr>
          <w:rFonts w:ascii="Tahoma" w:hAnsi="Tahoma" w:cs="Tahoma"/>
          <w:b/>
          <w:sz w:val="20"/>
          <w:szCs w:val="20"/>
        </w:rPr>
        <w:t>§ 2</w:t>
      </w:r>
    </w:p>
    <w:p w:rsidR="0071101E" w:rsidRDefault="0071101E" w:rsidP="0071101E">
      <w:pPr>
        <w:spacing w:after="0"/>
        <w:jc w:val="center"/>
        <w:rPr>
          <w:rFonts w:ascii="Tahoma" w:hAnsi="Tahoma" w:cs="Tahoma"/>
          <w:b/>
          <w:sz w:val="20"/>
          <w:szCs w:val="20"/>
          <w:u w:val="single"/>
        </w:rPr>
      </w:pPr>
      <w:r>
        <w:rPr>
          <w:rFonts w:ascii="Tahoma" w:hAnsi="Tahoma" w:cs="Tahoma"/>
          <w:b/>
          <w:sz w:val="20"/>
          <w:szCs w:val="20"/>
          <w:u w:val="single"/>
        </w:rPr>
        <w:t>WARUNKI REALIZACJI UMOWY W ZAKRESIE DOSTAWY ŚRODKÓW CZYSTOŚCI</w:t>
      </w:r>
    </w:p>
    <w:p w:rsidR="0071101E" w:rsidRDefault="0071101E" w:rsidP="0071101E">
      <w:pPr>
        <w:numPr>
          <w:ilvl w:val="0"/>
          <w:numId w:val="1"/>
        </w:numPr>
        <w:spacing w:after="0" w:line="240" w:lineRule="auto"/>
        <w:ind w:left="426"/>
        <w:jc w:val="both"/>
        <w:rPr>
          <w:rFonts w:ascii="Tahoma" w:hAnsi="Tahoma" w:cs="Tahoma"/>
          <w:sz w:val="20"/>
          <w:szCs w:val="20"/>
        </w:rPr>
      </w:pPr>
      <w:r>
        <w:rPr>
          <w:rFonts w:ascii="Tahoma" w:hAnsi="Tahoma" w:cs="Tahoma"/>
          <w:sz w:val="20"/>
          <w:szCs w:val="20"/>
        </w:rPr>
        <w:t>Zamówienie będzie realizowane w formie dostaw częściowych. Każdorazowa dostawa częściowa środków czystości odbywać się będzie na podstawie zamówień składanych przez Dział Zaopatrzenia Zamawiającego na numer faksu ………………………. lub adres e-mail ………………………………………..</w:t>
      </w:r>
    </w:p>
    <w:p w:rsidR="0071101E" w:rsidRDefault="0071101E" w:rsidP="0071101E">
      <w:pPr>
        <w:widowControl w:val="0"/>
        <w:numPr>
          <w:ilvl w:val="0"/>
          <w:numId w:val="1"/>
        </w:numPr>
        <w:suppressAutoHyphens/>
        <w:spacing w:after="0" w:line="240" w:lineRule="auto"/>
        <w:ind w:left="426"/>
        <w:contextualSpacing/>
        <w:jc w:val="both"/>
        <w:rPr>
          <w:rFonts w:ascii="Tahoma" w:hAnsi="Tahoma" w:cs="Tahoma"/>
          <w:sz w:val="20"/>
          <w:szCs w:val="20"/>
        </w:rPr>
      </w:pPr>
      <w:r>
        <w:rPr>
          <w:rFonts w:ascii="Tahoma" w:hAnsi="Tahoma" w:cs="Tahoma"/>
          <w:sz w:val="20"/>
          <w:szCs w:val="20"/>
        </w:rPr>
        <w:t xml:space="preserve">Wykonawca zobowiązuje się do natychmiastowego potwierdzenia </w:t>
      </w:r>
      <w:proofErr w:type="spellStart"/>
      <w:r>
        <w:rPr>
          <w:rFonts w:ascii="Tahoma" w:hAnsi="Tahoma" w:cs="Tahoma"/>
          <w:sz w:val="20"/>
          <w:szCs w:val="20"/>
        </w:rPr>
        <w:t>faxem</w:t>
      </w:r>
      <w:proofErr w:type="spellEnd"/>
      <w:r>
        <w:rPr>
          <w:rFonts w:ascii="Tahoma" w:hAnsi="Tahoma" w:cs="Tahoma"/>
          <w:sz w:val="20"/>
          <w:szCs w:val="20"/>
        </w:rPr>
        <w:t xml:space="preserve"> lub e-mailem otrzymania każdego zamówienia. Potwierdzenia otrzymania zamówienia będą przesyłane </w:t>
      </w:r>
      <w:proofErr w:type="spellStart"/>
      <w:r>
        <w:rPr>
          <w:rFonts w:ascii="Tahoma" w:hAnsi="Tahoma" w:cs="Tahoma"/>
          <w:sz w:val="20"/>
          <w:szCs w:val="20"/>
        </w:rPr>
        <w:t>faxem</w:t>
      </w:r>
      <w:proofErr w:type="spellEnd"/>
      <w:r>
        <w:rPr>
          <w:rFonts w:ascii="Tahoma" w:hAnsi="Tahoma" w:cs="Tahoma"/>
          <w:sz w:val="20"/>
          <w:szCs w:val="20"/>
        </w:rPr>
        <w:t xml:space="preserve"> na numer (32) 252-5613 lub e-mail zaopatrzenie@uck.katowice.pl</w:t>
      </w:r>
    </w:p>
    <w:p w:rsidR="0071101E" w:rsidRDefault="0071101E" w:rsidP="0071101E">
      <w:pPr>
        <w:numPr>
          <w:ilvl w:val="0"/>
          <w:numId w:val="1"/>
        </w:numPr>
        <w:spacing w:after="0" w:line="240" w:lineRule="auto"/>
        <w:ind w:left="426"/>
        <w:jc w:val="both"/>
        <w:rPr>
          <w:rFonts w:ascii="Tahoma" w:hAnsi="Tahoma" w:cs="Tahoma"/>
          <w:sz w:val="20"/>
          <w:szCs w:val="20"/>
        </w:rPr>
      </w:pPr>
      <w:r>
        <w:rPr>
          <w:rFonts w:ascii="Tahoma" w:hAnsi="Tahoma" w:cs="Tahoma"/>
          <w:sz w:val="20"/>
          <w:szCs w:val="20"/>
        </w:rPr>
        <w:t>Wykonawca będzie realizował dostawy częściowe w asortymencie i ilości wskazanej w zamówieniach, o których mowa w ust 1 w terminie do  3</w:t>
      </w:r>
      <w:r>
        <w:rPr>
          <w:rFonts w:ascii="Tahoma" w:hAnsi="Tahoma" w:cs="Tahoma"/>
          <w:i/>
          <w:sz w:val="20"/>
          <w:szCs w:val="20"/>
        </w:rPr>
        <w:t xml:space="preserve"> </w:t>
      </w:r>
      <w:r>
        <w:rPr>
          <w:rFonts w:ascii="Tahoma" w:hAnsi="Tahoma" w:cs="Tahoma"/>
          <w:sz w:val="20"/>
          <w:szCs w:val="20"/>
        </w:rPr>
        <w:t xml:space="preserve"> dni roboczych od dnia złożenia zamówienia. </w:t>
      </w:r>
    </w:p>
    <w:p w:rsidR="0071101E" w:rsidRDefault="0071101E" w:rsidP="0071101E">
      <w:pPr>
        <w:numPr>
          <w:ilvl w:val="0"/>
          <w:numId w:val="1"/>
        </w:numPr>
        <w:spacing w:after="0" w:line="240" w:lineRule="auto"/>
        <w:ind w:left="426"/>
        <w:jc w:val="both"/>
        <w:rPr>
          <w:rFonts w:ascii="Tahoma" w:hAnsi="Tahoma" w:cs="Tahoma"/>
          <w:sz w:val="20"/>
          <w:szCs w:val="20"/>
        </w:rPr>
      </w:pPr>
      <w:r>
        <w:rPr>
          <w:rFonts w:ascii="Tahoma" w:hAnsi="Tahoma" w:cs="Tahoma"/>
          <w:sz w:val="20"/>
          <w:szCs w:val="20"/>
        </w:rPr>
        <w:t>Zawiadomienie o terminie dostawy przez Wykonawcę winno nastąpić najpóźniej w dniu poprzedzającym dostawę.</w:t>
      </w:r>
    </w:p>
    <w:p w:rsidR="0071101E" w:rsidRDefault="0071101E" w:rsidP="0071101E">
      <w:pPr>
        <w:widowControl w:val="0"/>
        <w:numPr>
          <w:ilvl w:val="0"/>
          <w:numId w:val="1"/>
        </w:numPr>
        <w:spacing w:after="0" w:line="240" w:lineRule="auto"/>
        <w:ind w:left="426"/>
        <w:contextualSpacing/>
        <w:jc w:val="both"/>
        <w:rPr>
          <w:rFonts w:ascii="Tahoma" w:hAnsi="Tahoma" w:cs="Tahoma"/>
          <w:sz w:val="20"/>
          <w:szCs w:val="20"/>
        </w:rPr>
      </w:pPr>
      <w:r>
        <w:rPr>
          <w:rFonts w:ascii="Tahoma" w:hAnsi="Tahoma" w:cs="Tahoma"/>
          <w:sz w:val="20"/>
          <w:szCs w:val="20"/>
        </w:rPr>
        <w:t>Wykonawca ponosi koszty transportu, ubezpieczenia i dostarczenia środków czystości do pomieszczeń magazynowych Działu Zaopatrzenia Zamawiającego w dwóch lokalizacjach w Katowicach: przy ul. Ceglanej 35 oraz  ul. Medyków 14.</w:t>
      </w:r>
    </w:p>
    <w:p w:rsidR="0071101E" w:rsidRDefault="0071101E" w:rsidP="0071101E">
      <w:pPr>
        <w:numPr>
          <w:ilvl w:val="0"/>
          <w:numId w:val="1"/>
        </w:numPr>
        <w:spacing w:after="0" w:line="240" w:lineRule="auto"/>
        <w:ind w:left="426"/>
        <w:jc w:val="both"/>
        <w:rPr>
          <w:rFonts w:ascii="Tahoma" w:hAnsi="Tahoma" w:cs="Tahoma"/>
          <w:sz w:val="20"/>
          <w:szCs w:val="20"/>
        </w:rPr>
      </w:pPr>
      <w:r>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71101E" w:rsidRDefault="0071101E" w:rsidP="0071101E">
      <w:pPr>
        <w:numPr>
          <w:ilvl w:val="0"/>
          <w:numId w:val="1"/>
        </w:numPr>
        <w:suppressAutoHyphens/>
        <w:spacing w:after="0" w:line="240" w:lineRule="auto"/>
        <w:ind w:left="426" w:hanging="426"/>
        <w:jc w:val="both"/>
        <w:rPr>
          <w:rFonts w:ascii="Times New Roman" w:eastAsia="Times New Roman" w:hAnsi="Times New Roman" w:cs="Times New Roman"/>
          <w:i/>
          <w:color w:val="548DD4"/>
          <w:sz w:val="24"/>
          <w:szCs w:val="24"/>
        </w:rPr>
      </w:pPr>
      <w:r>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Pr>
          <w:rFonts w:eastAsia="Times New Roman"/>
          <w:i/>
          <w:color w:val="548DD4"/>
        </w:rPr>
        <w:t xml:space="preserve"> , </w:t>
      </w:r>
      <w:r>
        <w:rPr>
          <w:rFonts w:ascii="Tahoma" w:eastAsia="Times New Roman" w:hAnsi="Tahoma" w:cs="Tahoma"/>
          <w:iCs/>
          <w:color w:val="548DD4"/>
          <w:sz w:val="20"/>
          <w:szCs w:val="20"/>
        </w:rPr>
        <w:t>przy czym Zamawiający gwarantuje  że  wykonanie zamówienia  nastąpi w zakresie nie mniejszym aniżeli 60 % jego łącznej wartości</w:t>
      </w:r>
      <w:r>
        <w:rPr>
          <w:rFonts w:eastAsia="Times New Roman"/>
          <w:iCs/>
          <w:color w:val="548DD4"/>
        </w:rPr>
        <w:t>.</w:t>
      </w:r>
    </w:p>
    <w:p w:rsidR="0071101E" w:rsidRDefault="0071101E" w:rsidP="0071101E">
      <w:pPr>
        <w:numPr>
          <w:ilvl w:val="0"/>
          <w:numId w:val="1"/>
        </w:numPr>
        <w:spacing w:after="0" w:line="240" w:lineRule="auto"/>
        <w:ind w:left="426"/>
        <w:jc w:val="both"/>
        <w:rPr>
          <w:rFonts w:ascii="Tahoma" w:eastAsia="MS Mincho" w:hAnsi="Tahoma" w:cs="Tahoma"/>
          <w:sz w:val="20"/>
          <w:szCs w:val="20"/>
        </w:rPr>
      </w:pPr>
      <w:r>
        <w:rPr>
          <w:rFonts w:ascii="Tahoma" w:hAnsi="Tahoma" w:cs="Tahoma"/>
          <w:sz w:val="20"/>
          <w:szCs w:val="20"/>
        </w:rPr>
        <w:t>Zamawiający wymaga aby dostarczane środki czystości  były właściwie i prawidłowo oznakowane w celu szybkiej identyfikacji potwierdzającej zgodność z umową i złożonym zamówieniem.</w:t>
      </w:r>
    </w:p>
    <w:p w:rsidR="0071101E" w:rsidRDefault="0071101E" w:rsidP="0071101E">
      <w:pPr>
        <w:numPr>
          <w:ilvl w:val="0"/>
          <w:numId w:val="1"/>
        </w:numPr>
        <w:spacing w:after="0" w:line="240" w:lineRule="auto"/>
        <w:ind w:left="426"/>
        <w:jc w:val="both"/>
        <w:rPr>
          <w:rFonts w:ascii="Times New Roman" w:hAnsi="Times New Roman" w:cs="Times New Roman"/>
          <w:sz w:val="24"/>
          <w:szCs w:val="24"/>
        </w:rPr>
      </w:pPr>
      <w:r>
        <w:rPr>
          <w:rFonts w:ascii="Tahoma" w:hAnsi="Tahoma" w:cs="Tahoma"/>
          <w:sz w:val="20"/>
          <w:szCs w:val="20"/>
        </w:rPr>
        <w:t>Wykonawca zobowiązuje się do bieżącego uaktualniania kart charakterystyki preparatów</w:t>
      </w:r>
      <w:r>
        <w:t>.</w:t>
      </w:r>
    </w:p>
    <w:p w:rsidR="0071101E" w:rsidRDefault="0071101E" w:rsidP="0071101E">
      <w:pPr>
        <w:widowControl w:val="0"/>
        <w:numPr>
          <w:ilvl w:val="0"/>
          <w:numId w:val="1"/>
        </w:numPr>
        <w:spacing w:after="0" w:line="240" w:lineRule="auto"/>
        <w:ind w:left="426" w:hanging="426"/>
        <w:jc w:val="both"/>
        <w:rPr>
          <w:rFonts w:ascii="Tahoma" w:eastAsia="Times New Roman" w:hAnsi="Tahoma" w:cs="Tahoma"/>
          <w:color w:val="548DD4"/>
          <w:sz w:val="20"/>
          <w:szCs w:val="20"/>
        </w:rPr>
      </w:pPr>
      <w:r>
        <w:rPr>
          <w:rFonts w:ascii="Tahoma" w:eastAsia="TimesNewRomanPSMT" w:hAnsi="Tahoma" w:cs="Tahoma"/>
          <w:bCs/>
          <w:iCs/>
          <w:color w:val="548DD4"/>
          <w:sz w:val="20"/>
          <w:szCs w:val="20"/>
        </w:rPr>
        <w:t>Przyjęcie przez Zamawiającego przesyłki zawierającej środki czystości,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71101E" w:rsidRDefault="0071101E" w:rsidP="0071101E">
      <w:pPr>
        <w:spacing w:after="0"/>
        <w:ind w:left="284" w:hanging="284"/>
        <w:jc w:val="both"/>
        <w:rPr>
          <w:rFonts w:ascii="Tahoma" w:eastAsia="MS Mincho" w:hAnsi="Tahoma" w:cs="Tahoma"/>
          <w:bCs/>
          <w:color w:val="000000"/>
          <w:kern w:val="2"/>
          <w:sz w:val="20"/>
          <w:szCs w:val="20"/>
          <w:lang w:eastAsia="ar-SA"/>
        </w:rPr>
      </w:pPr>
      <w:r>
        <w:rPr>
          <w:rFonts w:ascii="Tahoma" w:hAnsi="Tahoma" w:cs="Tahoma"/>
          <w:bCs/>
          <w:color w:val="000000"/>
          <w:kern w:val="2"/>
          <w:sz w:val="20"/>
          <w:szCs w:val="20"/>
        </w:rPr>
        <w:t>10</w:t>
      </w:r>
      <w:r>
        <w:rPr>
          <w:bCs/>
          <w:color w:val="000000"/>
          <w:kern w:val="2"/>
        </w:rPr>
        <w:t xml:space="preserve">.  </w:t>
      </w:r>
      <w:r>
        <w:rPr>
          <w:rFonts w:ascii="Tahoma" w:hAnsi="Tahoma" w:cs="Tahoma"/>
          <w:bCs/>
          <w:color w:val="000000"/>
          <w:kern w:val="2"/>
          <w:sz w:val="20"/>
          <w:szCs w:val="20"/>
        </w:rPr>
        <w:t>Wykonawca   zobowiązuje się  do:</w:t>
      </w:r>
    </w:p>
    <w:p w:rsidR="0071101E" w:rsidRDefault="0071101E" w:rsidP="0071101E">
      <w:pPr>
        <w:spacing w:after="0" w:line="240" w:lineRule="auto"/>
        <w:ind w:left="540" w:hanging="360"/>
        <w:jc w:val="both"/>
        <w:rPr>
          <w:rFonts w:ascii="Tahoma" w:hAnsi="Tahoma" w:cs="Tahoma"/>
          <w:iCs/>
          <w:color w:val="000000"/>
          <w:sz w:val="20"/>
          <w:szCs w:val="20"/>
          <w:u w:val="single"/>
        </w:rPr>
      </w:pPr>
      <w:r>
        <w:rPr>
          <w:rFonts w:ascii="Tahoma" w:hAnsi="Tahoma" w:cs="Tahoma"/>
          <w:bCs/>
          <w:color w:val="000000"/>
          <w:kern w:val="2"/>
          <w:sz w:val="20"/>
          <w:szCs w:val="20"/>
        </w:rPr>
        <w:t xml:space="preserve">     a)   </w:t>
      </w:r>
      <w:r>
        <w:rPr>
          <w:rFonts w:ascii="Tahoma" w:hAnsi="Tahoma" w:cs="Tahoma"/>
          <w:iCs/>
          <w:color w:val="000000"/>
          <w:sz w:val="20"/>
          <w:szCs w:val="20"/>
        </w:rPr>
        <w:t xml:space="preserve">nieodpłatnego użyczenia i nieodpłatnej instalacji oraz serwisowania </w:t>
      </w:r>
      <w:r>
        <w:rPr>
          <w:rFonts w:ascii="Tahoma" w:hAnsi="Tahoma" w:cs="Tahoma"/>
          <w:b/>
          <w:bCs/>
          <w:iCs/>
          <w:color w:val="000000"/>
          <w:sz w:val="20"/>
          <w:szCs w:val="20"/>
        </w:rPr>
        <w:t xml:space="preserve">41szt.   </w:t>
      </w:r>
      <w:r>
        <w:rPr>
          <w:rFonts w:ascii="Tahoma" w:hAnsi="Tahoma" w:cs="Tahoma"/>
          <w:iCs/>
          <w:color w:val="000000"/>
          <w:sz w:val="20"/>
          <w:szCs w:val="20"/>
        </w:rPr>
        <w:t xml:space="preserve">automatycznych systemów - [stacji ] dozujących umożliwiających dozowanie preparatów w opakowaniach 2,5 litrowych typu zamkniętego. – </w:t>
      </w:r>
      <w:r>
        <w:rPr>
          <w:rFonts w:ascii="Tahoma" w:hAnsi="Tahoma" w:cs="Tahoma"/>
          <w:iCs/>
          <w:color w:val="000000"/>
          <w:sz w:val="20"/>
          <w:szCs w:val="20"/>
          <w:u w:val="single"/>
        </w:rPr>
        <w:t>dot. pakietu nr 5</w:t>
      </w:r>
    </w:p>
    <w:p w:rsidR="0071101E" w:rsidRDefault="0071101E" w:rsidP="0071101E">
      <w:pPr>
        <w:spacing w:after="0" w:line="240" w:lineRule="auto"/>
        <w:ind w:left="540" w:hanging="360"/>
        <w:jc w:val="both"/>
        <w:rPr>
          <w:rFonts w:ascii="Tahoma" w:hAnsi="Tahoma" w:cs="Tahoma"/>
          <w:bCs/>
          <w:sz w:val="20"/>
          <w:szCs w:val="20"/>
          <w:u w:val="single"/>
        </w:rPr>
      </w:pPr>
      <w:r>
        <w:rPr>
          <w:rFonts w:ascii="Tahoma" w:hAnsi="Tahoma" w:cs="Tahoma"/>
          <w:bCs/>
          <w:color w:val="000000"/>
          <w:kern w:val="2"/>
          <w:sz w:val="20"/>
          <w:szCs w:val="20"/>
        </w:rPr>
        <w:t xml:space="preserve">      b)   </w:t>
      </w:r>
      <w:r>
        <w:rPr>
          <w:rFonts w:ascii="Tahoma" w:hAnsi="Tahoma" w:cs="Tahoma"/>
          <w:sz w:val="20"/>
          <w:szCs w:val="20"/>
        </w:rPr>
        <w:t xml:space="preserve">nieodpłatnego użyczenia i nieodpłatnej instalacji </w:t>
      </w:r>
      <w:r>
        <w:rPr>
          <w:rFonts w:ascii="Tahoma" w:hAnsi="Tahoma" w:cs="Tahoma"/>
          <w:b/>
          <w:bCs/>
          <w:sz w:val="20"/>
          <w:szCs w:val="20"/>
        </w:rPr>
        <w:t>30 szt</w:t>
      </w:r>
      <w:r>
        <w:rPr>
          <w:rFonts w:ascii="Tahoma" w:hAnsi="Tahoma" w:cs="Tahoma"/>
          <w:sz w:val="20"/>
          <w:szCs w:val="20"/>
        </w:rPr>
        <w:t xml:space="preserve">. pomp dozujących oferowany środek -preparat. O minimalnych wymaganiach:  pompa przepływowa, automatycznie dozująca gotowy roztwór roboczy z koncentratu o wymaganym stężeniu z możliwością regulacji stężenia,  wadze nie przekraczającej </w:t>
      </w:r>
      <w:smartTag w:uri="urn:schemas-microsoft-com:office:smarttags" w:element="metricconverter">
        <w:smartTagPr>
          <w:attr w:name="ProductID" w:val="1,5 kg"/>
        </w:smartTagPr>
        <w:r>
          <w:rPr>
            <w:rFonts w:ascii="Tahoma" w:hAnsi="Tahoma" w:cs="Tahoma"/>
            <w:sz w:val="20"/>
            <w:szCs w:val="20"/>
          </w:rPr>
          <w:t>1,5 kg</w:t>
        </w:r>
      </w:smartTag>
      <w:r>
        <w:rPr>
          <w:rFonts w:ascii="Tahoma" w:hAnsi="Tahoma" w:cs="Tahoma"/>
          <w:sz w:val="20"/>
          <w:szCs w:val="20"/>
        </w:rPr>
        <w:t xml:space="preserve"> , i  gabarytach - w największym rozmiarze nie mogących  przekroczyć </w:t>
      </w:r>
      <w:smartTag w:uri="urn:schemas-microsoft-com:office:smarttags" w:element="metricconverter">
        <w:smartTagPr>
          <w:attr w:name="ProductID" w:val="25 cm"/>
        </w:smartTagPr>
        <w:r>
          <w:rPr>
            <w:rFonts w:ascii="Tahoma" w:hAnsi="Tahoma" w:cs="Tahoma"/>
            <w:sz w:val="20"/>
            <w:szCs w:val="20"/>
          </w:rPr>
          <w:t>25 cm</w:t>
        </w:r>
      </w:smartTag>
      <w:r>
        <w:rPr>
          <w:rFonts w:ascii="Tahoma" w:hAnsi="Tahoma" w:cs="Tahoma"/>
          <w:b/>
          <w:bCs/>
          <w:color w:val="FF0000"/>
          <w:sz w:val="20"/>
          <w:szCs w:val="20"/>
        </w:rPr>
        <w:t xml:space="preserve"> </w:t>
      </w:r>
      <w:r>
        <w:rPr>
          <w:rFonts w:ascii="Tahoma" w:hAnsi="Tahoma" w:cs="Tahoma"/>
          <w:b/>
          <w:bCs/>
          <w:sz w:val="20"/>
          <w:szCs w:val="20"/>
        </w:rPr>
        <w:t>-</w:t>
      </w:r>
      <w:r>
        <w:rPr>
          <w:rFonts w:ascii="Tahoma" w:hAnsi="Tahoma" w:cs="Tahoma"/>
          <w:bCs/>
          <w:sz w:val="20"/>
          <w:szCs w:val="20"/>
        </w:rPr>
        <w:t xml:space="preserve"> </w:t>
      </w:r>
      <w:r>
        <w:rPr>
          <w:rFonts w:ascii="Tahoma" w:hAnsi="Tahoma" w:cs="Tahoma"/>
          <w:bCs/>
          <w:sz w:val="20"/>
          <w:szCs w:val="20"/>
          <w:u w:val="single"/>
        </w:rPr>
        <w:t xml:space="preserve">dot. pakietu  nr 6 </w:t>
      </w:r>
    </w:p>
    <w:p w:rsidR="0071101E" w:rsidRDefault="0071101E" w:rsidP="0071101E">
      <w:pPr>
        <w:spacing w:after="0" w:line="240" w:lineRule="auto"/>
        <w:ind w:left="567" w:hanging="426"/>
        <w:jc w:val="both"/>
        <w:rPr>
          <w:rFonts w:ascii="Tahoma" w:eastAsia="Arial Unicode MS" w:hAnsi="Tahoma" w:cs="Tahoma"/>
          <w:kern w:val="2"/>
          <w:sz w:val="20"/>
          <w:szCs w:val="20"/>
        </w:rPr>
      </w:pPr>
      <w:r>
        <w:rPr>
          <w:rFonts w:ascii="Tahoma" w:hAnsi="Tahoma" w:cs="Tahoma"/>
          <w:sz w:val="20"/>
          <w:szCs w:val="20"/>
        </w:rPr>
        <w:t>11</w:t>
      </w:r>
      <w:r>
        <w:t>.</w:t>
      </w:r>
      <w:r>
        <w:rPr>
          <w:b/>
        </w:rPr>
        <w:t xml:space="preserve">    </w:t>
      </w:r>
      <w:r>
        <w:rPr>
          <w:rFonts w:ascii="Tahoma" w:hAnsi="Tahoma" w:cs="Tahoma"/>
          <w:sz w:val="20"/>
          <w:szCs w:val="20"/>
        </w:rPr>
        <w:t xml:space="preserve">Przekazanie i zwrot  użyczonego sprzętu wymienionego  w   § 2  ust. </w:t>
      </w:r>
      <w:smartTag w:uri="urn:schemas-microsoft-com:office:smarttags" w:element="metricconverter">
        <w:smartTagPr>
          <w:attr w:name="ProductID" w:val="10 a"/>
        </w:smartTagPr>
        <w:r>
          <w:rPr>
            <w:rFonts w:ascii="Tahoma" w:hAnsi="Tahoma" w:cs="Tahoma"/>
            <w:sz w:val="20"/>
            <w:szCs w:val="20"/>
          </w:rPr>
          <w:t xml:space="preserve">10 </w:t>
        </w:r>
        <w:proofErr w:type="spellStart"/>
        <w:r>
          <w:rPr>
            <w:rFonts w:ascii="Tahoma" w:hAnsi="Tahoma" w:cs="Tahoma"/>
            <w:sz w:val="20"/>
            <w:szCs w:val="20"/>
          </w:rPr>
          <w:t>a</w:t>
        </w:r>
      </w:smartTag>
      <w:r>
        <w:rPr>
          <w:rFonts w:ascii="Tahoma" w:hAnsi="Tahoma" w:cs="Tahoma"/>
          <w:sz w:val="20"/>
          <w:szCs w:val="20"/>
        </w:rPr>
        <w:t>,b</w:t>
      </w:r>
      <w:proofErr w:type="spellEnd"/>
      <w:r>
        <w:rPr>
          <w:rFonts w:ascii="Tahoma" w:hAnsi="Tahoma" w:cs="Tahoma"/>
          <w:b/>
          <w:sz w:val="20"/>
          <w:szCs w:val="20"/>
        </w:rPr>
        <w:t xml:space="preserve">  </w:t>
      </w:r>
      <w:r>
        <w:rPr>
          <w:rFonts w:ascii="Tahoma" w:hAnsi="Tahoma" w:cs="Tahoma"/>
          <w:sz w:val="20"/>
          <w:szCs w:val="20"/>
        </w:rPr>
        <w:t xml:space="preserve">niniejszej   umowy  </w:t>
      </w:r>
      <w:r>
        <w:rPr>
          <w:rFonts w:ascii="Tahoma" w:hAnsi="Tahoma" w:cs="Tahoma"/>
          <w:bCs/>
          <w:kern w:val="2"/>
          <w:sz w:val="20"/>
          <w:szCs w:val="20"/>
        </w:rPr>
        <w:t>zostanie   potwierdzone protokołami  zdawczo – odbiorczymi podpisanymi przez  strony umowy.  Wykonawca dostarczy Zamawiającemu razem z użyczonym sprzętem</w:t>
      </w:r>
      <w:r>
        <w:rPr>
          <w:rFonts w:ascii="Tahoma" w:eastAsia="Arial Unicode MS" w:hAnsi="Tahoma" w:cs="Tahoma"/>
          <w:kern w:val="2"/>
          <w:sz w:val="20"/>
          <w:szCs w:val="20"/>
        </w:rPr>
        <w:t xml:space="preserve"> dokumenty określające  wartość  brutto dostarczonego sprzętu   (do wprowadzenia  w  ewidencji  obcych środków  trwałych)</w:t>
      </w:r>
    </w:p>
    <w:p w:rsidR="0071101E" w:rsidRPr="00E34E57" w:rsidRDefault="0071101E" w:rsidP="0071101E">
      <w:pPr>
        <w:spacing w:after="0"/>
        <w:ind w:left="567" w:hanging="426"/>
        <w:jc w:val="both"/>
        <w:rPr>
          <w:rFonts w:ascii="Tahoma" w:eastAsia="MS Mincho" w:hAnsi="Tahoma" w:cs="Tahoma"/>
          <w:b/>
          <w:bCs/>
          <w:sz w:val="20"/>
          <w:szCs w:val="20"/>
        </w:rPr>
      </w:pPr>
      <w:r>
        <w:rPr>
          <w:rFonts w:ascii="Tahoma" w:eastAsia="Times New Roman" w:hAnsi="Tahoma" w:cs="Tahoma"/>
          <w:sz w:val="20"/>
          <w:szCs w:val="20"/>
        </w:rPr>
        <w:t xml:space="preserve"> 12.  Okres przydatności do użycia dostarczanych środków czystości wynosi minimum 12 miesięcy    licząc od dnia   dostawy</w:t>
      </w:r>
    </w:p>
    <w:p w:rsidR="0071101E" w:rsidRDefault="0071101E" w:rsidP="0071101E">
      <w:pPr>
        <w:spacing w:after="0"/>
        <w:jc w:val="center"/>
        <w:rPr>
          <w:rFonts w:ascii="Tahoma" w:hAnsi="Tahoma" w:cs="Tahoma"/>
          <w:b/>
          <w:sz w:val="20"/>
          <w:szCs w:val="20"/>
        </w:rPr>
      </w:pPr>
      <w:r>
        <w:rPr>
          <w:rFonts w:ascii="Tahoma" w:hAnsi="Tahoma" w:cs="Tahoma"/>
          <w:b/>
          <w:sz w:val="20"/>
          <w:szCs w:val="20"/>
        </w:rPr>
        <w:t>§ 3.</w:t>
      </w:r>
    </w:p>
    <w:p w:rsidR="0071101E" w:rsidRDefault="0071101E" w:rsidP="0071101E">
      <w:pPr>
        <w:spacing w:after="0"/>
        <w:jc w:val="center"/>
        <w:rPr>
          <w:rFonts w:ascii="Tahoma" w:hAnsi="Tahoma" w:cs="Tahoma"/>
          <w:b/>
          <w:sz w:val="20"/>
          <w:szCs w:val="20"/>
          <w:u w:val="single"/>
        </w:rPr>
      </w:pPr>
      <w:r>
        <w:rPr>
          <w:rFonts w:ascii="Tahoma" w:hAnsi="Tahoma" w:cs="Tahoma"/>
          <w:b/>
          <w:sz w:val="20"/>
          <w:szCs w:val="20"/>
          <w:u w:val="single"/>
        </w:rPr>
        <w:t>WARUNKI REALIZACJI UMOWY W ZAKRESIE  NAJMU  URZĄDZEŃ</w:t>
      </w:r>
    </w:p>
    <w:p w:rsidR="0071101E" w:rsidRDefault="0071101E" w:rsidP="0071101E">
      <w:pPr>
        <w:spacing w:after="0" w:line="240" w:lineRule="auto"/>
        <w:jc w:val="both"/>
        <w:rPr>
          <w:rFonts w:ascii="Tahoma" w:hAnsi="Tahoma" w:cs="Tahoma"/>
          <w:bCs/>
          <w:kern w:val="2"/>
          <w:sz w:val="20"/>
          <w:szCs w:val="20"/>
        </w:rPr>
      </w:pPr>
      <w:r>
        <w:rPr>
          <w:rFonts w:ascii="Tahoma" w:hAnsi="Tahoma" w:cs="Tahoma"/>
          <w:bCs/>
          <w:kern w:val="2"/>
          <w:sz w:val="20"/>
          <w:szCs w:val="20"/>
        </w:rPr>
        <w:lastRenderedPageBreak/>
        <w:t xml:space="preserve">1.    Wykonawca zobowiązuje się dostarczyć  Urządzenia do  Zamawiającego w lokalizacjach:   </w:t>
      </w:r>
    </w:p>
    <w:p w:rsidR="0071101E" w:rsidRDefault="0071101E" w:rsidP="0071101E">
      <w:pPr>
        <w:spacing w:after="0" w:line="240" w:lineRule="auto"/>
        <w:ind w:left="426"/>
        <w:rPr>
          <w:rFonts w:ascii="Tahoma" w:hAnsi="Tahoma" w:cs="Tahoma"/>
          <w:sz w:val="20"/>
          <w:szCs w:val="20"/>
        </w:rPr>
      </w:pPr>
      <w:r>
        <w:rPr>
          <w:rFonts w:ascii="Tahoma" w:hAnsi="Tahoma" w:cs="Tahoma"/>
          <w:bCs/>
          <w:kern w:val="2"/>
          <w:sz w:val="20"/>
          <w:szCs w:val="20"/>
        </w:rPr>
        <w:t>Katowice ul. Ceglana 35 - 2 szt., Katowice ul. Medyków 14 - 2 szt.                                                                                                                         oraz przeszkolić w ramach wynagrodzenia umownego wskazanych pracowników Zamawiającego w terminie do 7 dni od daty podpisania   umowy</w:t>
      </w:r>
    </w:p>
    <w:p w:rsidR="0071101E" w:rsidRDefault="0071101E" w:rsidP="0071101E">
      <w:pPr>
        <w:spacing w:after="0" w:line="240" w:lineRule="auto"/>
        <w:ind w:left="426"/>
        <w:jc w:val="both"/>
        <w:rPr>
          <w:rFonts w:ascii="Tahoma" w:hAnsi="Tahoma" w:cs="Tahoma"/>
          <w:bCs/>
          <w:kern w:val="2"/>
          <w:sz w:val="20"/>
          <w:szCs w:val="20"/>
        </w:rPr>
      </w:pPr>
      <w:r>
        <w:rPr>
          <w:rFonts w:ascii="Tahoma" w:hAnsi="Tahoma" w:cs="Tahoma"/>
          <w:bCs/>
          <w:kern w:val="2"/>
          <w:sz w:val="20"/>
          <w:szCs w:val="20"/>
        </w:rPr>
        <w:t xml:space="preserve">Dostawa Urządzeń  zostanie potwierdzona  protokołem zdawczo-odbiorczym sporządzonym z udziałem obu Stron.  </w:t>
      </w:r>
    </w:p>
    <w:p w:rsidR="0071101E" w:rsidRDefault="0071101E" w:rsidP="0071101E">
      <w:pPr>
        <w:spacing w:after="0" w:line="240" w:lineRule="auto"/>
        <w:jc w:val="both"/>
        <w:rPr>
          <w:rFonts w:ascii="Tahoma" w:hAnsi="Tahoma" w:cs="Tahoma"/>
          <w:bCs/>
          <w:color w:val="000000"/>
          <w:kern w:val="2"/>
          <w:sz w:val="20"/>
          <w:szCs w:val="20"/>
        </w:rPr>
      </w:pPr>
      <w:r>
        <w:rPr>
          <w:bCs/>
          <w:color w:val="000000"/>
          <w:kern w:val="2"/>
        </w:rPr>
        <w:t>2</w:t>
      </w:r>
      <w:r>
        <w:rPr>
          <w:rFonts w:ascii="Tahoma" w:hAnsi="Tahoma" w:cs="Tahoma"/>
          <w:bCs/>
          <w:color w:val="000000"/>
          <w:kern w:val="2"/>
          <w:sz w:val="20"/>
          <w:szCs w:val="20"/>
        </w:rPr>
        <w:t>.    Wykonawca dostarczy Zamawiającemu razem z Urządzeniami :</w:t>
      </w:r>
    </w:p>
    <w:p w:rsidR="0071101E" w:rsidRDefault="0071101E" w:rsidP="0071101E">
      <w:pPr>
        <w:spacing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 xml:space="preserve">         - instrukcję obsługi </w:t>
      </w:r>
    </w:p>
    <w:p w:rsidR="0071101E" w:rsidRDefault="0071101E" w:rsidP="0071101E">
      <w:pPr>
        <w:spacing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 xml:space="preserve">         - opis parametrów technicznych </w:t>
      </w:r>
    </w:p>
    <w:p w:rsidR="0071101E" w:rsidRDefault="0071101E" w:rsidP="0071101E">
      <w:pPr>
        <w:spacing w:after="0" w:line="240" w:lineRule="auto"/>
        <w:ind w:left="709" w:hanging="142"/>
        <w:jc w:val="both"/>
        <w:rPr>
          <w:rFonts w:ascii="Tahoma" w:hAnsi="Tahoma" w:cs="Tahoma"/>
          <w:bCs/>
          <w:color w:val="000000"/>
          <w:kern w:val="2"/>
          <w:sz w:val="20"/>
          <w:szCs w:val="20"/>
        </w:rPr>
      </w:pPr>
      <w:r>
        <w:rPr>
          <w:rFonts w:ascii="Tahoma" w:hAnsi="Tahoma" w:cs="Tahoma"/>
          <w:bCs/>
          <w:color w:val="000000"/>
          <w:kern w:val="2"/>
          <w:sz w:val="20"/>
          <w:szCs w:val="20"/>
        </w:rPr>
        <w:t>- dokumenty określające częstość przeglądów technicznych  lub innych okresowo  powtarzanych czynności    serwisowych zalecanych  przez  producenta</w:t>
      </w:r>
    </w:p>
    <w:p w:rsidR="0071101E" w:rsidRDefault="0071101E" w:rsidP="0071101E">
      <w:pPr>
        <w:spacing w:after="0" w:line="240" w:lineRule="auto"/>
        <w:jc w:val="both"/>
        <w:rPr>
          <w:rFonts w:ascii="Tahoma" w:eastAsia="Arial Unicode MS" w:hAnsi="Tahoma" w:cs="Tahoma"/>
          <w:kern w:val="2"/>
          <w:sz w:val="20"/>
          <w:szCs w:val="20"/>
        </w:rPr>
      </w:pPr>
      <w:r>
        <w:rPr>
          <w:rFonts w:ascii="Tahoma" w:hAnsi="Tahoma" w:cs="Tahoma"/>
          <w:bCs/>
          <w:color w:val="000000"/>
          <w:kern w:val="2"/>
          <w:sz w:val="20"/>
          <w:szCs w:val="20"/>
        </w:rPr>
        <w:t xml:space="preserve">         </w:t>
      </w:r>
      <w:r>
        <w:rPr>
          <w:rFonts w:ascii="Tahoma" w:eastAsia="Arial Unicode MS" w:hAnsi="Tahoma" w:cs="Tahoma"/>
          <w:kern w:val="2"/>
          <w:sz w:val="20"/>
          <w:szCs w:val="20"/>
        </w:rPr>
        <w:t xml:space="preserve">- dokument zawierający potwierdzenie dokonania przeglądu technicznego Urządzeń oraz   </w:t>
      </w:r>
    </w:p>
    <w:p w:rsidR="0071101E" w:rsidRDefault="0071101E" w:rsidP="0071101E">
      <w:pPr>
        <w:spacing w:after="0" w:line="240" w:lineRule="auto"/>
        <w:ind w:left="567"/>
        <w:jc w:val="both"/>
        <w:rPr>
          <w:rFonts w:ascii="Tahoma" w:eastAsia="Arial Unicode MS" w:hAnsi="Tahoma" w:cs="Tahoma"/>
          <w:kern w:val="2"/>
          <w:sz w:val="20"/>
          <w:szCs w:val="20"/>
        </w:rPr>
      </w:pPr>
      <w:r>
        <w:rPr>
          <w:rFonts w:ascii="Tahoma" w:eastAsia="Arial Unicode MS" w:hAnsi="Tahoma" w:cs="Tahoma"/>
          <w:kern w:val="2"/>
          <w:sz w:val="20"/>
          <w:szCs w:val="20"/>
        </w:rPr>
        <w:t xml:space="preserve">  wskazanie terminu następnego przeglądu technicznego Urządzeń (w przypadku  najmu   </w:t>
      </w:r>
    </w:p>
    <w:p w:rsidR="0071101E" w:rsidRDefault="0071101E" w:rsidP="0071101E">
      <w:pPr>
        <w:spacing w:after="0" w:line="240" w:lineRule="auto"/>
        <w:ind w:left="567"/>
        <w:jc w:val="both"/>
        <w:rPr>
          <w:rFonts w:ascii="Tahoma" w:eastAsia="Arial Unicode MS" w:hAnsi="Tahoma" w:cs="Tahoma"/>
          <w:kern w:val="2"/>
          <w:sz w:val="20"/>
          <w:szCs w:val="20"/>
        </w:rPr>
      </w:pPr>
      <w:r>
        <w:rPr>
          <w:rFonts w:ascii="Tahoma" w:eastAsia="Arial Unicode MS" w:hAnsi="Tahoma" w:cs="Tahoma"/>
          <w:kern w:val="2"/>
          <w:sz w:val="20"/>
          <w:szCs w:val="20"/>
        </w:rPr>
        <w:t xml:space="preserve">  Urządzeń  używanych)</w:t>
      </w:r>
    </w:p>
    <w:p w:rsidR="0071101E" w:rsidRDefault="0071101E" w:rsidP="0071101E">
      <w:pPr>
        <w:spacing w:after="0" w:line="240" w:lineRule="auto"/>
        <w:ind w:left="567" w:hanging="567"/>
        <w:jc w:val="both"/>
        <w:rPr>
          <w:rFonts w:ascii="Tahoma" w:eastAsia="Arial Unicode MS" w:hAnsi="Tahoma" w:cs="Tahoma"/>
          <w:kern w:val="2"/>
          <w:sz w:val="20"/>
          <w:szCs w:val="20"/>
        </w:rPr>
      </w:pPr>
      <w:r>
        <w:rPr>
          <w:rFonts w:ascii="Tahoma" w:hAnsi="Tahoma" w:cs="Tahoma"/>
          <w:bCs/>
          <w:color w:val="000000"/>
          <w:kern w:val="2"/>
          <w:sz w:val="20"/>
          <w:szCs w:val="20"/>
        </w:rPr>
        <w:t xml:space="preserve">         -</w:t>
      </w:r>
      <w:r>
        <w:rPr>
          <w:rFonts w:ascii="Tahoma" w:eastAsia="Arial Unicode MS" w:hAnsi="Tahoma" w:cs="Tahoma"/>
          <w:kern w:val="2"/>
          <w:sz w:val="20"/>
          <w:szCs w:val="20"/>
        </w:rPr>
        <w:t xml:space="preserve"> dokument określający  wartość  brutto dostarczonych  Urządzeń (do wprowadzenia  w   </w:t>
      </w:r>
    </w:p>
    <w:p w:rsidR="0071101E" w:rsidRDefault="0071101E" w:rsidP="0071101E">
      <w:pPr>
        <w:spacing w:after="0" w:line="240" w:lineRule="auto"/>
        <w:ind w:left="567" w:hanging="567"/>
        <w:jc w:val="both"/>
        <w:rPr>
          <w:rFonts w:ascii="Tahoma" w:eastAsia="Arial Unicode MS" w:hAnsi="Tahoma" w:cs="Tahoma"/>
          <w:kern w:val="2"/>
          <w:sz w:val="20"/>
          <w:szCs w:val="20"/>
        </w:rPr>
      </w:pPr>
      <w:r>
        <w:rPr>
          <w:rFonts w:ascii="Tahoma" w:eastAsia="Arial Unicode MS" w:hAnsi="Tahoma" w:cs="Tahoma"/>
          <w:kern w:val="2"/>
          <w:sz w:val="20"/>
          <w:szCs w:val="20"/>
        </w:rPr>
        <w:t xml:space="preserve">           ewidencji  obcych środków  trwałych)</w:t>
      </w:r>
    </w:p>
    <w:p w:rsidR="0071101E" w:rsidRDefault="0071101E" w:rsidP="0071101E">
      <w:pPr>
        <w:spacing w:after="0"/>
        <w:jc w:val="both"/>
        <w:rPr>
          <w:rFonts w:ascii="Tahoma" w:hAnsi="Tahoma" w:cs="Tahoma"/>
          <w:bCs/>
          <w:color w:val="000000"/>
          <w:kern w:val="2"/>
          <w:sz w:val="20"/>
          <w:szCs w:val="20"/>
        </w:rPr>
      </w:pPr>
      <w:r>
        <w:rPr>
          <w:rFonts w:ascii="Tahoma" w:eastAsia="Arial Unicode MS" w:hAnsi="Tahoma" w:cs="Tahoma"/>
          <w:kern w:val="2"/>
          <w:sz w:val="20"/>
          <w:szCs w:val="20"/>
        </w:rPr>
        <w:t xml:space="preserve">      </w:t>
      </w:r>
      <w:r>
        <w:rPr>
          <w:rFonts w:ascii="Tahoma" w:hAnsi="Tahoma" w:cs="Tahoma"/>
          <w:bCs/>
          <w:color w:val="000000"/>
          <w:kern w:val="2"/>
          <w:sz w:val="20"/>
          <w:szCs w:val="20"/>
        </w:rPr>
        <w:t xml:space="preserve">Wszystkie dokumenty wymienione  </w:t>
      </w:r>
      <w:r>
        <w:rPr>
          <w:rFonts w:ascii="Tahoma" w:hAnsi="Tahoma" w:cs="Tahoma"/>
          <w:bCs/>
          <w:kern w:val="2"/>
          <w:sz w:val="20"/>
          <w:szCs w:val="20"/>
        </w:rPr>
        <w:t>powyżej  z</w:t>
      </w:r>
      <w:r>
        <w:rPr>
          <w:rFonts w:ascii="Tahoma" w:hAnsi="Tahoma" w:cs="Tahoma"/>
          <w:bCs/>
          <w:color w:val="000000"/>
          <w:kern w:val="2"/>
          <w:sz w:val="20"/>
          <w:szCs w:val="20"/>
        </w:rPr>
        <w:t xml:space="preserve">ostaną dostarczone Zamawiającemu   w języku  </w:t>
      </w:r>
    </w:p>
    <w:p w:rsidR="0071101E" w:rsidRDefault="0071101E" w:rsidP="0071101E">
      <w:pPr>
        <w:spacing w:after="0"/>
        <w:jc w:val="both"/>
        <w:rPr>
          <w:rFonts w:ascii="Tahoma" w:eastAsia="MS Mincho" w:hAnsi="Tahoma" w:cs="Tahoma"/>
          <w:bCs/>
          <w:color w:val="000000"/>
          <w:kern w:val="2"/>
          <w:sz w:val="20"/>
          <w:szCs w:val="20"/>
        </w:rPr>
      </w:pPr>
      <w:r>
        <w:rPr>
          <w:rFonts w:ascii="Tahoma" w:hAnsi="Tahoma" w:cs="Tahoma"/>
          <w:bCs/>
          <w:color w:val="000000"/>
          <w:kern w:val="2"/>
          <w:sz w:val="20"/>
          <w:szCs w:val="20"/>
        </w:rPr>
        <w:t xml:space="preserve">      polskim. </w:t>
      </w:r>
    </w:p>
    <w:p w:rsidR="0071101E" w:rsidRDefault="0071101E" w:rsidP="0071101E">
      <w:pPr>
        <w:numPr>
          <w:ilvl w:val="0"/>
          <w:numId w:val="2"/>
        </w:numPr>
        <w:spacing w:after="100" w:afterAutospacing="1" w:line="240" w:lineRule="auto"/>
        <w:ind w:left="340" w:hanging="340"/>
        <w:jc w:val="both"/>
        <w:rPr>
          <w:rFonts w:ascii="Tahoma" w:hAnsi="Tahoma" w:cs="Tahoma"/>
          <w:bCs/>
          <w:color w:val="000000"/>
          <w:kern w:val="2"/>
          <w:sz w:val="20"/>
          <w:szCs w:val="20"/>
        </w:rPr>
      </w:pPr>
      <w:r>
        <w:rPr>
          <w:rFonts w:ascii="Tahoma" w:hAnsi="Tahoma" w:cs="Tahoma"/>
          <w:bCs/>
          <w:kern w:val="2"/>
          <w:sz w:val="20"/>
          <w:szCs w:val="20"/>
        </w:rPr>
        <w:t>Dostarczone Urządzenia</w:t>
      </w:r>
      <w:r>
        <w:rPr>
          <w:rFonts w:ascii="Tahoma" w:hAnsi="Tahoma" w:cs="Tahoma"/>
          <w:bCs/>
          <w:color w:val="000000"/>
          <w:kern w:val="2"/>
          <w:sz w:val="20"/>
          <w:szCs w:val="20"/>
        </w:rPr>
        <w:t xml:space="preserve"> mogą być rozpakowane wyłącznie przez przedstawiciela Wykonawcy w obecności przedstawiciela Zamawiającego. Wykonawca odpowiada za wszelkie braki ilościowe i jakościowe stwierdzone bezpośrednio po rozpakowaniu.</w:t>
      </w:r>
    </w:p>
    <w:p w:rsidR="0071101E" w:rsidRPr="0015420B" w:rsidRDefault="0071101E" w:rsidP="0071101E">
      <w:pPr>
        <w:numPr>
          <w:ilvl w:val="0"/>
          <w:numId w:val="2"/>
        </w:numPr>
        <w:spacing w:before="100" w:beforeAutospacing="1" w:after="100" w:afterAutospacing="1" w:line="240" w:lineRule="auto"/>
        <w:ind w:left="340" w:hanging="340"/>
        <w:jc w:val="both"/>
        <w:rPr>
          <w:rFonts w:ascii="Tahoma" w:hAnsi="Tahoma" w:cs="Tahoma"/>
          <w:bCs/>
          <w:color w:val="000000"/>
          <w:kern w:val="2"/>
          <w:sz w:val="20"/>
          <w:szCs w:val="20"/>
        </w:rPr>
      </w:pPr>
      <w:r>
        <w:rPr>
          <w:rFonts w:ascii="Tahoma" w:hAnsi="Tahoma" w:cs="Tahoma"/>
          <w:bCs/>
          <w:color w:val="000000"/>
          <w:kern w:val="2"/>
          <w:sz w:val="20"/>
          <w:szCs w:val="20"/>
        </w:rPr>
        <w:t>Zamawiający nie może bez pisemnej zgody Wykonawcy udostępniać Urządzeń do użytkowania osobom trzecim ani ich podnajmować.</w:t>
      </w:r>
    </w:p>
    <w:p w:rsidR="0071101E" w:rsidRDefault="0071101E" w:rsidP="0071101E">
      <w:pPr>
        <w:numPr>
          <w:ilvl w:val="0"/>
          <w:numId w:val="2"/>
        </w:numPr>
        <w:spacing w:before="100" w:beforeAutospacing="1" w:after="100" w:afterAutospacing="1" w:line="240" w:lineRule="auto"/>
        <w:jc w:val="both"/>
        <w:rPr>
          <w:rFonts w:ascii="Tahoma" w:hAnsi="Tahoma" w:cs="Tahoma"/>
          <w:bCs/>
          <w:color w:val="000000"/>
          <w:kern w:val="2"/>
          <w:sz w:val="20"/>
          <w:szCs w:val="20"/>
        </w:rPr>
      </w:pPr>
      <w:r>
        <w:rPr>
          <w:rFonts w:ascii="Tahoma" w:hAnsi="Tahoma" w:cs="Tahoma"/>
          <w:bCs/>
          <w:color w:val="000000"/>
          <w:kern w:val="2"/>
          <w:sz w:val="20"/>
          <w:szCs w:val="20"/>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rsidR="0071101E" w:rsidRDefault="0071101E" w:rsidP="0071101E">
      <w:pPr>
        <w:numPr>
          <w:ilvl w:val="0"/>
          <w:numId w:val="2"/>
        </w:numPr>
        <w:spacing w:before="100" w:beforeAutospacing="1" w:after="100" w:afterAutospacing="1" w:line="240" w:lineRule="auto"/>
        <w:jc w:val="both"/>
        <w:rPr>
          <w:rFonts w:ascii="Tahoma" w:hAnsi="Tahoma" w:cs="Tahoma"/>
          <w:bCs/>
          <w:color w:val="000000"/>
          <w:kern w:val="2"/>
          <w:sz w:val="20"/>
          <w:szCs w:val="20"/>
        </w:rPr>
      </w:pPr>
      <w:r>
        <w:rPr>
          <w:rFonts w:ascii="Tahoma" w:hAnsi="Tahoma" w:cs="Tahoma"/>
          <w:bCs/>
          <w:color w:val="000000"/>
          <w:kern w:val="2"/>
          <w:sz w:val="20"/>
          <w:szCs w:val="20"/>
        </w:rPr>
        <w:t>Wykonawca gwarantuje, że osoby wykonujące obsługę serwisową przebywające na terenie Szpitala będą posiadały widoczne oznakowanie  z nazwą i/lub logo Wykonawcy (np. identyfikatory  z widocznym napisem nazwy firmy).</w:t>
      </w:r>
    </w:p>
    <w:p w:rsidR="0071101E" w:rsidRDefault="0071101E" w:rsidP="0071101E">
      <w:pPr>
        <w:spacing w:before="100" w:beforeAutospacing="1" w:after="0"/>
        <w:ind w:left="360"/>
        <w:jc w:val="center"/>
        <w:rPr>
          <w:rFonts w:ascii="Tahoma" w:hAnsi="Tahoma" w:cs="Tahoma"/>
          <w:bCs/>
          <w:color w:val="000000"/>
          <w:kern w:val="2"/>
          <w:sz w:val="20"/>
          <w:szCs w:val="20"/>
        </w:rPr>
      </w:pPr>
      <w:r>
        <w:rPr>
          <w:rFonts w:ascii="Tahoma" w:hAnsi="Tahoma" w:cs="Tahoma"/>
          <w:b/>
          <w:sz w:val="20"/>
          <w:szCs w:val="20"/>
        </w:rPr>
        <w:t>§4</w:t>
      </w:r>
    </w:p>
    <w:p w:rsidR="0071101E" w:rsidRDefault="0071101E" w:rsidP="0071101E">
      <w:pPr>
        <w:spacing w:after="0"/>
        <w:jc w:val="center"/>
        <w:rPr>
          <w:rFonts w:ascii="Tahoma" w:hAnsi="Tahoma" w:cs="Tahoma"/>
          <w:b/>
          <w:sz w:val="20"/>
          <w:szCs w:val="20"/>
        </w:rPr>
      </w:pPr>
      <w:r>
        <w:rPr>
          <w:rFonts w:ascii="Tahoma" w:hAnsi="Tahoma" w:cs="Tahoma"/>
          <w:b/>
          <w:sz w:val="20"/>
          <w:szCs w:val="20"/>
          <w:u w:val="single"/>
        </w:rPr>
        <w:t xml:space="preserve">WYNAGRODZENIE I WARUNKI  PŁATNOŚCI  </w:t>
      </w:r>
    </w:p>
    <w:p w:rsidR="0071101E" w:rsidRDefault="0071101E" w:rsidP="0071101E">
      <w:pPr>
        <w:widowControl w:val="0"/>
        <w:numPr>
          <w:ilvl w:val="0"/>
          <w:numId w:val="3"/>
        </w:numPr>
        <w:suppressAutoHyphens/>
        <w:spacing w:after="0" w:line="240" w:lineRule="auto"/>
        <w:jc w:val="both"/>
        <w:rPr>
          <w:rFonts w:ascii="Tahoma" w:hAnsi="Tahoma" w:cs="Tahoma"/>
          <w:sz w:val="20"/>
          <w:szCs w:val="20"/>
        </w:rPr>
      </w:pPr>
      <w:r>
        <w:rPr>
          <w:rFonts w:ascii="Tahoma" w:hAnsi="Tahoma" w:cs="Tahoma"/>
          <w:sz w:val="20"/>
          <w:szCs w:val="20"/>
        </w:rPr>
        <w:t xml:space="preserve">Wynagrodzenie Wykonawcy za zrealizowanie całej umowy, zgodnie ze złożoną ofertą nie może przekroczyć kwoty: </w:t>
      </w:r>
    </w:p>
    <w:p w:rsidR="0071101E" w:rsidRDefault="0071101E" w:rsidP="0071101E">
      <w:pPr>
        <w:spacing w:after="0"/>
        <w:ind w:left="300"/>
        <w:jc w:val="both"/>
        <w:rPr>
          <w:rFonts w:ascii="Tahoma" w:hAnsi="Tahoma" w:cs="Tahoma"/>
          <w:b/>
          <w:sz w:val="20"/>
          <w:szCs w:val="20"/>
        </w:rPr>
      </w:pPr>
      <w:r>
        <w:rPr>
          <w:rFonts w:ascii="Tahoma" w:hAnsi="Tahoma" w:cs="Tahoma"/>
          <w:b/>
          <w:sz w:val="20"/>
          <w:szCs w:val="20"/>
        </w:rPr>
        <w:t xml:space="preserve"> Pakiet nr…….</w:t>
      </w:r>
    </w:p>
    <w:p w:rsidR="0071101E" w:rsidRDefault="0071101E" w:rsidP="0071101E">
      <w:pPr>
        <w:spacing w:after="0"/>
        <w:ind w:left="300"/>
        <w:rPr>
          <w:rFonts w:ascii="Tahoma" w:hAnsi="Tahoma" w:cs="Tahoma"/>
          <w:sz w:val="20"/>
          <w:szCs w:val="20"/>
        </w:rPr>
      </w:pPr>
      <w:r>
        <w:rPr>
          <w:rFonts w:ascii="Tahoma" w:hAnsi="Tahoma" w:cs="Tahoma"/>
          <w:b/>
          <w:sz w:val="20"/>
          <w:szCs w:val="20"/>
        </w:rPr>
        <w:t xml:space="preserve"> brutto:</w:t>
      </w:r>
      <w:r>
        <w:rPr>
          <w:rFonts w:ascii="Tahoma" w:hAnsi="Tahoma" w:cs="Tahoma"/>
          <w:sz w:val="20"/>
          <w:szCs w:val="20"/>
        </w:rPr>
        <w:t>.................zł (słownie:................................)</w:t>
      </w:r>
      <w:r>
        <w:rPr>
          <w:rFonts w:ascii="Tahoma" w:hAnsi="Tahoma" w:cs="Tahoma"/>
          <w:sz w:val="20"/>
          <w:szCs w:val="20"/>
        </w:rPr>
        <w:br/>
        <w:t xml:space="preserve"> </w:t>
      </w:r>
      <w:r>
        <w:rPr>
          <w:rFonts w:ascii="Tahoma" w:hAnsi="Tahoma" w:cs="Tahoma"/>
          <w:bCs/>
          <w:sz w:val="20"/>
          <w:szCs w:val="20"/>
        </w:rPr>
        <w:t>netto: ............................zł  należny podatek VAT</w:t>
      </w:r>
      <w:r>
        <w:rPr>
          <w:rFonts w:ascii="Tahoma" w:hAnsi="Tahoma" w:cs="Tahoma"/>
          <w:b/>
          <w:sz w:val="20"/>
          <w:szCs w:val="20"/>
        </w:rPr>
        <w:t xml:space="preserve"> :</w:t>
      </w:r>
      <w:r>
        <w:rPr>
          <w:rFonts w:ascii="Tahoma" w:hAnsi="Tahoma" w:cs="Tahoma"/>
          <w:sz w:val="20"/>
          <w:szCs w:val="20"/>
        </w:rPr>
        <w:t xml:space="preserve">.........zł </w:t>
      </w:r>
    </w:p>
    <w:p w:rsidR="0071101E" w:rsidRDefault="0071101E" w:rsidP="0071101E">
      <w:pPr>
        <w:widowControl w:val="0"/>
        <w:spacing w:after="0"/>
        <w:jc w:val="both"/>
        <w:rPr>
          <w:rFonts w:ascii="Tahoma" w:hAnsi="Tahoma" w:cs="Tahoma"/>
          <w:sz w:val="20"/>
          <w:szCs w:val="20"/>
        </w:rPr>
      </w:pPr>
      <w:r>
        <w:rPr>
          <w:rFonts w:ascii="Tahoma" w:hAnsi="Tahoma" w:cs="Tahoma"/>
          <w:sz w:val="20"/>
          <w:szCs w:val="20"/>
        </w:rPr>
        <w:t>2</w:t>
      </w:r>
      <w:r>
        <w:t xml:space="preserve">.   </w:t>
      </w:r>
      <w:r>
        <w:rPr>
          <w:rFonts w:ascii="Tahoma" w:hAnsi="Tahoma" w:cs="Tahoma"/>
          <w:sz w:val="20"/>
          <w:szCs w:val="20"/>
        </w:rPr>
        <w:t>Ceny jednostkowe środków czystości  określone zostały  w załączniku nr 1 do umowy.</w:t>
      </w:r>
    </w:p>
    <w:p w:rsidR="0071101E" w:rsidRDefault="0071101E" w:rsidP="00711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ahoma" w:hAnsi="Tahoma" w:cs="Tahoma"/>
          <w:sz w:val="20"/>
          <w:szCs w:val="20"/>
        </w:rPr>
      </w:pPr>
      <w:r>
        <w:rPr>
          <w:rFonts w:ascii="Tahoma" w:hAnsi="Tahoma" w:cs="Tahoma"/>
          <w:sz w:val="20"/>
          <w:szCs w:val="20"/>
        </w:rPr>
        <w:t xml:space="preserve">3.   Zapłata za każdą zamówioną przez Zamawiającego i dostarczoną zgodnie z umową partię   </w:t>
      </w:r>
    </w:p>
    <w:p w:rsidR="0071101E" w:rsidRDefault="0071101E" w:rsidP="0071101E">
      <w:pPr>
        <w:spacing w:after="0"/>
        <w:ind w:left="360"/>
        <w:jc w:val="both"/>
        <w:rPr>
          <w:rFonts w:ascii="Tahoma" w:hAnsi="Tahoma" w:cs="Tahoma"/>
          <w:sz w:val="20"/>
          <w:szCs w:val="20"/>
        </w:rPr>
      </w:pPr>
      <w:r>
        <w:rPr>
          <w:rFonts w:ascii="Tahoma" w:hAnsi="Tahoma" w:cs="Tahoma"/>
          <w:sz w:val="20"/>
          <w:szCs w:val="20"/>
        </w:rPr>
        <w:t xml:space="preserve">środków czystości nastąpi przelewem na rachunek Wykonawcy ( </w:t>
      </w:r>
      <w:proofErr w:type="spellStart"/>
      <w:r>
        <w:rPr>
          <w:rFonts w:ascii="Tahoma" w:hAnsi="Tahoma" w:cs="Tahoma"/>
          <w:sz w:val="20"/>
          <w:szCs w:val="20"/>
        </w:rPr>
        <w:t>nr</w:t>
      </w:r>
      <w:proofErr w:type="spellEnd"/>
      <w:r>
        <w:rPr>
          <w:rFonts w:ascii="Tahoma" w:hAnsi="Tahoma" w:cs="Tahoma"/>
          <w:sz w:val="20"/>
          <w:szCs w:val="20"/>
        </w:rPr>
        <w:t xml:space="preserve">. rachunku) ………………………………………… w ciągu 30 dni od otrzymania przez  Zamawiającego faktury VAT  </w:t>
      </w:r>
      <w:r>
        <w:rPr>
          <w:rFonts w:ascii="Tahoma" w:hAnsi="Tahoma" w:cs="Tahoma"/>
          <w:bCs/>
          <w:sz w:val="20"/>
          <w:szCs w:val="20"/>
        </w:rPr>
        <w:t>w formie papierowej  na adres Zamawiającego lub w formie elektronicznej poprzez zastosowanie adresu PEF (rodzaj adresu PEF: NIP, numer adresu PEF: 9542274017)</w:t>
      </w:r>
      <w:r>
        <w:rPr>
          <w:rFonts w:ascii="Tahoma" w:hAnsi="Tahoma" w:cs="Tahoma"/>
          <w:sz w:val="20"/>
          <w:szCs w:val="20"/>
        </w:rPr>
        <w:t>. W przypadku, gdyby Wykonawca zamieścił na fakturze inny termin płatności niż określony w niniejszej umowie obowiązuje termin płatności określony w umowie.</w:t>
      </w:r>
    </w:p>
    <w:p w:rsidR="0071101E" w:rsidRDefault="0071101E" w:rsidP="0071101E">
      <w:pPr>
        <w:spacing w:after="0"/>
        <w:ind w:left="360" w:hanging="360"/>
        <w:jc w:val="both"/>
        <w:rPr>
          <w:rFonts w:ascii="Tahoma" w:hAnsi="Tahoma" w:cs="Tahoma"/>
          <w:bCs/>
          <w:color w:val="000000"/>
          <w:kern w:val="2"/>
          <w:sz w:val="20"/>
          <w:szCs w:val="20"/>
        </w:rPr>
      </w:pPr>
      <w:r>
        <w:rPr>
          <w:rFonts w:ascii="Tahoma" w:hAnsi="Tahoma" w:cs="Tahoma"/>
          <w:bCs/>
          <w:color w:val="000000"/>
          <w:kern w:val="2"/>
          <w:sz w:val="20"/>
          <w:szCs w:val="20"/>
        </w:rPr>
        <w:t>4.</w:t>
      </w:r>
      <w:r>
        <w:rPr>
          <w:bCs/>
          <w:color w:val="000000"/>
          <w:kern w:val="2"/>
        </w:rPr>
        <w:t xml:space="preserve"> </w:t>
      </w:r>
      <w:r>
        <w:rPr>
          <w:rFonts w:ascii="Tahoma" w:hAnsi="Tahoma" w:cs="Tahoma"/>
          <w:bCs/>
          <w:color w:val="000000"/>
          <w:kern w:val="2"/>
          <w:sz w:val="20"/>
          <w:szCs w:val="20"/>
        </w:rPr>
        <w:t xml:space="preserve">Za najem Urządzeń Zamawiający będzie płacił Wykonawcy </w:t>
      </w:r>
      <w:r>
        <w:rPr>
          <w:rFonts w:ascii="Tahoma" w:hAnsi="Tahoma" w:cs="Tahoma"/>
          <w:b/>
          <w:bCs/>
          <w:color w:val="000000"/>
          <w:kern w:val="2"/>
          <w:sz w:val="20"/>
          <w:szCs w:val="20"/>
        </w:rPr>
        <w:t xml:space="preserve">czynsz </w:t>
      </w:r>
      <w:r>
        <w:rPr>
          <w:rFonts w:ascii="Tahoma" w:hAnsi="Tahoma" w:cs="Tahoma"/>
          <w:bCs/>
          <w:color w:val="000000"/>
          <w:kern w:val="2"/>
          <w:sz w:val="20"/>
          <w:szCs w:val="20"/>
        </w:rPr>
        <w:t xml:space="preserve">w wysokości   </w:t>
      </w:r>
      <w:r>
        <w:rPr>
          <w:rFonts w:ascii="Tahoma" w:hAnsi="Tahoma" w:cs="Tahoma"/>
          <w:b/>
          <w:bCs/>
          <w:color w:val="000000"/>
          <w:kern w:val="2"/>
          <w:sz w:val="20"/>
          <w:szCs w:val="20"/>
        </w:rPr>
        <w:t>...................</w:t>
      </w:r>
      <w:r>
        <w:rPr>
          <w:rFonts w:ascii="Tahoma" w:hAnsi="Tahoma" w:cs="Tahoma"/>
          <w:bCs/>
          <w:color w:val="000000"/>
          <w:kern w:val="2"/>
          <w:sz w:val="20"/>
          <w:szCs w:val="20"/>
        </w:rPr>
        <w:t xml:space="preserve"> </w:t>
      </w:r>
      <w:r>
        <w:rPr>
          <w:rFonts w:ascii="Tahoma" w:hAnsi="Tahoma" w:cs="Tahoma"/>
          <w:b/>
          <w:bCs/>
          <w:color w:val="000000"/>
          <w:kern w:val="2"/>
          <w:sz w:val="20"/>
          <w:szCs w:val="20"/>
        </w:rPr>
        <w:t xml:space="preserve">brutto </w:t>
      </w:r>
      <w:r>
        <w:rPr>
          <w:rFonts w:ascii="Tahoma" w:hAnsi="Tahoma" w:cs="Tahoma"/>
          <w:bCs/>
          <w:color w:val="000000"/>
          <w:kern w:val="2"/>
          <w:sz w:val="20"/>
          <w:szCs w:val="20"/>
        </w:rPr>
        <w:t>miesięcznie. W przypadku gdy czynsz jest należny za okres trwający krócej niż miesiąc kalendarzowy Wykonawcy należy się za ten okres czynsz obliczony proporcjonalnie w stosunku do czynszu należnego za cały miesiąc.</w:t>
      </w:r>
    </w:p>
    <w:p w:rsidR="0071101E" w:rsidRDefault="0071101E" w:rsidP="0071101E">
      <w:pPr>
        <w:spacing w:after="0"/>
        <w:ind w:left="360" w:hanging="360"/>
        <w:jc w:val="both"/>
        <w:rPr>
          <w:rFonts w:ascii="Tahoma" w:hAnsi="Tahoma" w:cs="Tahoma"/>
          <w:bCs/>
          <w:color w:val="000000"/>
          <w:kern w:val="2"/>
          <w:sz w:val="20"/>
          <w:szCs w:val="20"/>
        </w:rPr>
      </w:pPr>
      <w:r>
        <w:rPr>
          <w:rFonts w:ascii="Tahoma" w:hAnsi="Tahoma" w:cs="Tahoma"/>
          <w:bCs/>
          <w:kern w:val="2"/>
          <w:sz w:val="20"/>
          <w:szCs w:val="20"/>
        </w:rPr>
        <w:t xml:space="preserve">5.  Zapłata czynszu będzie następowała na podstawie faktur Wykonawcy wystawianych w ostatnim dniu danego miesiąca kalendarzowego. Czynsz będzie płatny z dołu w okresach miesięcznych (miesiąc kalendarzowy), na numer rachunku bankowego Wykonawcy wskazany w </w:t>
      </w:r>
      <w:r>
        <w:rPr>
          <w:rFonts w:ascii="Tahoma" w:hAnsi="Tahoma" w:cs="Tahoma"/>
          <w:sz w:val="20"/>
          <w:szCs w:val="20"/>
        </w:rPr>
        <w:t>§4</w:t>
      </w:r>
      <w:r>
        <w:rPr>
          <w:rFonts w:ascii="Tahoma" w:hAnsi="Tahoma" w:cs="Tahoma"/>
          <w:bCs/>
          <w:kern w:val="2"/>
          <w:sz w:val="20"/>
          <w:szCs w:val="20"/>
        </w:rPr>
        <w:t xml:space="preserve">  ust. 3 niniejszej umowy, </w:t>
      </w:r>
      <w:r>
        <w:rPr>
          <w:rFonts w:ascii="Tahoma" w:hAnsi="Tahoma" w:cs="Tahoma"/>
          <w:kern w:val="2"/>
          <w:sz w:val="20"/>
          <w:szCs w:val="20"/>
        </w:rPr>
        <w:t>w terminie</w:t>
      </w:r>
      <w:r>
        <w:rPr>
          <w:rFonts w:ascii="Tahoma" w:hAnsi="Tahoma" w:cs="Tahoma"/>
          <w:bCs/>
          <w:kern w:val="2"/>
          <w:sz w:val="20"/>
          <w:szCs w:val="20"/>
        </w:rPr>
        <w:t xml:space="preserve"> 30 dni od dnia otrzymania przez Zamawiającego prawidłowej i wystawionej zgodnie z umową faktury VAT.</w:t>
      </w:r>
    </w:p>
    <w:p w:rsidR="0071101E" w:rsidRDefault="0071101E" w:rsidP="0071101E">
      <w:pPr>
        <w:spacing w:after="0"/>
        <w:ind w:left="360" w:hanging="360"/>
        <w:jc w:val="both"/>
        <w:rPr>
          <w:rFonts w:ascii="Tahoma" w:hAnsi="Tahoma" w:cs="Tahoma"/>
          <w:sz w:val="20"/>
          <w:szCs w:val="20"/>
        </w:rPr>
      </w:pPr>
      <w:r>
        <w:rPr>
          <w:rFonts w:ascii="Tahoma" w:hAnsi="Tahoma" w:cs="Tahoma"/>
          <w:sz w:val="20"/>
          <w:szCs w:val="20"/>
        </w:rPr>
        <w:lastRenderedPageBreak/>
        <w:t>6</w:t>
      </w:r>
      <w:r>
        <w:t xml:space="preserve">. </w:t>
      </w:r>
      <w:r>
        <w:rPr>
          <w:rFonts w:ascii="Tahoma" w:hAnsi="Tahoma" w:cs="Tahoma"/>
          <w:sz w:val="20"/>
          <w:szCs w:val="20"/>
        </w:rPr>
        <w:t>Za datę dokonania zapłaty przyjmuje się datę obciążenia rachunku bankowego  Zamawiającego.</w:t>
      </w:r>
    </w:p>
    <w:p w:rsidR="0071101E" w:rsidRDefault="0071101E" w:rsidP="0071101E">
      <w:pPr>
        <w:widowControl w:val="0"/>
        <w:spacing w:after="0"/>
        <w:ind w:left="284" w:hanging="284"/>
        <w:jc w:val="both"/>
        <w:rPr>
          <w:rFonts w:ascii="Tahoma" w:eastAsia="Times New Roman" w:hAnsi="Tahoma" w:cs="Tahoma"/>
          <w:color w:val="548DD4"/>
          <w:sz w:val="20"/>
          <w:szCs w:val="20"/>
        </w:rPr>
      </w:pPr>
      <w:r>
        <w:rPr>
          <w:rFonts w:ascii="Tahoma" w:hAnsi="Tahoma" w:cs="Tahoma"/>
          <w:color w:val="548DD4"/>
          <w:sz w:val="20"/>
          <w:szCs w:val="20"/>
        </w:rPr>
        <w:t xml:space="preserve">7. Na podstawie art. 12 ust. 4i  i 4j oraz art. 15d ustawy o podatku dochodowym od osób prawnych (tekst jednolity: </w:t>
      </w:r>
      <w:proofErr w:type="spellStart"/>
      <w:r>
        <w:rPr>
          <w:rFonts w:ascii="Tahoma" w:hAnsi="Tahoma" w:cs="Tahoma"/>
          <w:color w:val="548DD4"/>
          <w:sz w:val="20"/>
          <w:szCs w:val="20"/>
        </w:rPr>
        <w:t>Dz.U</w:t>
      </w:r>
      <w:proofErr w:type="spellEnd"/>
      <w:r>
        <w:rPr>
          <w:rFonts w:ascii="Tahoma" w:hAnsi="Tahoma" w:cs="Tahoma"/>
          <w:color w:val="548DD4"/>
          <w:sz w:val="20"/>
          <w:szCs w:val="20"/>
        </w:rPr>
        <w:t xml:space="preserve">. 2020 poz. 1406 z </w:t>
      </w:r>
      <w:proofErr w:type="spellStart"/>
      <w:r>
        <w:rPr>
          <w:rFonts w:ascii="Tahoma" w:hAnsi="Tahoma" w:cs="Tahoma"/>
          <w:color w:val="548DD4"/>
          <w:sz w:val="20"/>
          <w:szCs w:val="20"/>
        </w:rPr>
        <w:t>późn.zm</w:t>
      </w:r>
      <w:proofErr w:type="spellEnd"/>
      <w:r>
        <w:rPr>
          <w:rFonts w:ascii="Tahoma" w:hAnsi="Tahoma" w:cs="Tahoma"/>
          <w:color w:val="548DD4"/>
          <w:sz w:val="20"/>
          <w:szCs w:val="20"/>
        </w:rPr>
        <w:t>.):</w:t>
      </w:r>
    </w:p>
    <w:p w:rsidR="0071101E" w:rsidRDefault="0071101E" w:rsidP="0071101E">
      <w:pPr>
        <w:widowControl w:val="0"/>
        <w:numPr>
          <w:ilvl w:val="1"/>
          <w:numId w:val="5"/>
        </w:numPr>
        <w:suppressAutoHyphens/>
        <w:spacing w:after="0" w:line="240" w:lineRule="auto"/>
        <w:ind w:left="426" w:hanging="284"/>
        <w:contextualSpacing/>
        <w:jc w:val="both"/>
        <w:rPr>
          <w:rFonts w:ascii="Tahoma" w:eastAsia="MS Mincho" w:hAnsi="Tahoma" w:cs="Tahoma"/>
          <w:color w:val="548DD4"/>
          <w:sz w:val="20"/>
          <w:szCs w:val="20"/>
        </w:rPr>
      </w:pPr>
      <w:r>
        <w:rPr>
          <w:rFonts w:ascii="Tahoma" w:hAnsi="Tahoma" w:cs="Tahoma"/>
          <w:color w:val="548DD4"/>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71101E" w:rsidRDefault="0071101E" w:rsidP="0071101E">
      <w:pPr>
        <w:widowControl w:val="0"/>
        <w:numPr>
          <w:ilvl w:val="1"/>
          <w:numId w:val="5"/>
        </w:numPr>
        <w:suppressAutoHyphens/>
        <w:spacing w:after="0" w:line="240" w:lineRule="auto"/>
        <w:ind w:left="426" w:hanging="284"/>
        <w:contextualSpacing/>
        <w:jc w:val="both"/>
        <w:rPr>
          <w:rFonts w:ascii="Tahoma" w:hAnsi="Tahoma" w:cs="Tahoma"/>
          <w:color w:val="548DD4"/>
          <w:sz w:val="20"/>
          <w:szCs w:val="20"/>
        </w:rPr>
      </w:pPr>
      <w:r>
        <w:rPr>
          <w:rFonts w:ascii="Tahoma" w:hAnsi="Tahoma" w:cs="Tahoma"/>
          <w:color w:val="548DD4"/>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5" w:history="1">
        <w:r>
          <w:rPr>
            <w:rStyle w:val="Hipercze"/>
            <w:rFonts w:ascii="Tahoma" w:hAnsi="Tahoma" w:cs="Tahoma"/>
            <w:color w:val="548DD4"/>
            <w:sz w:val="20"/>
            <w:szCs w:val="20"/>
          </w:rPr>
          <w:t>ksiegowosc@uck.katowice.pl</w:t>
        </w:r>
      </w:hyperlink>
      <w:r>
        <w:rPr>
          <w:rFonts w:ascii="Tahoma" w:hAnsi="Tahoma" w:cs="Tahoma"/>
          <w:color w:val="548DD4"/>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hAnsi="Tahoma" w:cs="Tahoma"/>
          <w:color w:val="548DD4"/>
          <w:sz w:val="20"/>
          <w:szCs w:val="20"/>
        </w:rPr>
        <w:t>pkt</w:t>
      </w:r>
      <w:proofErr w:type="spellEnd"/>
      <w:r>
        <w:rPr>
          <w:rFonts w:ascii="Tahoma" w:hAnsi="Tahoma" w:cs="Tahoma"/>
          <w:color w:val="548DD4"/>
          <w:sz w:val="20"/>
          <w:szCs w:val="20"/>
        </w:rPr>
        <w:t xml:space="preserve"> a. </w:t>
      </w:r>
    </w:p>
    <w:p w:rsidR="0071101E" w:rsidRDefault="0071101E" w:rsidP="0071101E">
      <w:pPr>
        <w:widowControl w:val="0"/>
        <w:numPr>
          <w:ilvl w:val="1"/>
          <w:numId w:val="5"/>
        </w:numPr>
        <w:suppressAutoHyphens/>
        <w:spacing w:after="0" w:line="240" w:lineRule="auto"/>
        <w:ind w:left="426" w:hanging="284"/>
        <w:contextualSpacing/>
        <w:jc w:val="both"/>
        <w:rPr>
          <w:rFonts w:ascii="Tahoma" w:hAnsi="Tahoma" w:cs="Tahoma"/>
          <w:color w:val="548DD4"/>
          <w:sz w:val="20"/>
          <w:szCs w:val="20"/>
        </w:rPr>
      </w:pPr>
      <w:r>
        <w:rPr>
          <w:rFonts w:ascii="Tahoma" w:hAnsi="Tahoma" w:cs="Tahoma"/>
          <w:color w:val="548DD4"/>
          <w:sz w:val="20"/>
          <w:szCs w:val="20"/>
        </w:rPr>
        <w:t xml:space="preserve">W przypadku zawieszenia terminu płatności faktury zgodnie z </w:t>
      </w:r>
      <w:proofErr w:type="spellStart"/>
      <w:r>
        <w:rPr>
          <w:rFonts w:ascii="Tahoma" w:hAnsi="Tahoma" w:cs="Tahoma"/>
          <w:color w:val="548DD4"/>
          <w:sz w:val="20"/>
          <w:szCs w:val="20"/>
        </w:rPr>
        <w:t>pkt</w:t>
      </w:r>
      <w:proofErr w:type="spellEnd"/>
      <w:r>
        <w:rPr>
          <w:rFonts w:ascii="Tahoma" w:hAnsi="Tahoma" w:cs="Tahoma"/>
          <w:color w:val="548DD4"/>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71101E" w:rsidRPr="0015420B" w:rsidRDefault="0071101E" w:rsidP="0071101E">
      <w:pPr>
        <w:widowControl w:val="0"/>
        <w:numPr>
          <w:ilvl w:val="1"/>
          <w:numId w:val="5"/>
        </w:numPr>
        <w:suppressAutoHyphens/>
        <w:spacing w:after="0" w:line="240" w:lineRule="auto"/>
        <w:ind w:left="426" w:hanging="284"/>
        <w:contextualSpacing/>
        <w:jc w:val="both"/>
        <w:rPr>
          <w:rFonts w:ascii="Tahoma" w:hAnsi="Tahoma" w:cs="Tahoma"/>
          <w:color w:val="548DD4"/>
          <w:sz w:val="20"/>
          <w:szCs w:val="20"/>
        </w:rPr>
      </w:pPr>
      <w:r>
        <w:rPr>
          <w:rFonts w:ascii="Tahoma" w:hAnsi="Tahoma" w:cs="Tahoma"/>
          <w:color w:val="548DD4"/>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hAnsi="Tahoma" w:cs="Tahoma"/>
          <w:color w:val="548DD4"/>
          <w:sz w:val="20"/>
          <w:szCs w:val="20"/>
        </w:rPr>
        <w:t>pkt</w:t>
      </w:r>
      <w:proofErr w:type="spellEnd"/>
      <w:r>
        <w:rPr>
          <w:rFonts w:ascii="Tahoma" w:hAnsi="Tahoma" w:cs="Tahoma"/>
          <w:color w:val="548DD4"/>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71101E" w:rsidRDefault="0071101E" w:rsidP="0071101E">
      <w:pPr>
        <w:spacing w:after="0"/>
        <w:jc w:val="center"/>
        <w:rPr>
          <w:rFonts w:ascii="Tahoma" w:hAnsi="Tahoma" w:cs="Tahoma"/>
          <w:b/>
          <w:color w:val="000000"/>
          <w:kern w:val="2"/>
          <w:sz w:val="20"/>
          <w:szCs w:val="20"/>
        </w:rPr>
      </w:pPr>
      <w:r>
        <w:rPr>
          <w:rFonts w:ascii="Tahoma" w:hAnsi="Tahoma" w:cs="Tahoma"/>
          <w:b/>
          <w:color w:val="000000"/>
          <w:kern w:val="2"/>
          <w:sz w:val="20"/>
          <w:szCs w:val="20"/>
        </w:rPr>
        <w:t>§ 5.</w:t>
      </w:r>
    </w:p>
    <w:p w:rsidR="0071101E" w:rsidRDefault="0071101E" w:rsidP="0071101E">
      <w:pPr>
        <w:spacing w:after="0"/>
        <w:jc w:val="center"/>
        <w:rPr>
          <w:rFonts w:ascii="Tahoma" w:hAnsi="Tahoma" w:cs="Tahoma"/>
          <w:b/>
          <w:color w:val="000000"/>
          <w:kern w:val="2"/>
          <w:sz w:val="20"/>
          <w:szCs w:val="20"/>
          <w:u w:val="single"/>
        </w:rPr>
      </w:pPr>
      <w:r>
        <w:rPr>
          <w:rFonts w:ascii="Tahoma" w:hAnsi="Tahoma" w:cs="Tahoma"/>
          <w:b/>
          <w:color w:val="000000"/>
          <w:kern w:val="2"/>
          <w:sz w:val="20"/>
          <w:szCs w:val="20"/>
          <w:u w:val="single"/>
        </w:rPr>
        <w:t>WARUNKI SERWISU URZĄDZEŃ</w:t>
      </w:r>
    </w:p>
    <w:p w:rsidR="0071101E" w:rsidRDefault="0071101E" w:rsidP="0071101E">
      <w:pPr>
        <w:numPr>
          <w:ilvl w:val="0"/>
          <w:numId w:val="6"/>
        </w:numPr>
        <w:spacing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Wykonawca przez cały okres trwania umowy na własny koszt dokonuje napraw Urządzeń, przeglądów technicznych i  wymiany części zamiennych.</w:t>
      </w:r>
    </w:p>
    <w:p w:rsidR="0071101E" w:rsidRDefault="0071101E" w:rsidP="0071101E">
      <w:pPr>
        <w:numPr>
          <w:ilvl w:val="0"/>
          <w:numId w:val="6"/>
        </w:numPr>
        <w:spacing w:before="100" w:beforeAutospacing="1"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Wymagany czas naprawy nie może przekroczyć 2 dni roboczych  od daty zgłoszenia przez Zamawiającego uszkodzenia.</w:t>
      </w:r>
    </w:p>
    <w:p w:rsidR="0071101E" w:rsidRDefault="0071101E" w:rsidP="0071101E">
      <w:pPr>
        <w:numPr>
          <w:ilvl w:val="0"/>
          <w:numId w:val="6"/>
        </w:numPr>
        <w:spacing w:before="100" w:beforeAutospacing="1"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 xml:space="preserve">W przypadku, gdy czas naprawy będzie dłuższy niż określony  ust. 2 niniejszego paragrafu Wykonawca zobowiązuje się </w:t>
      </w:r>
      <w:r>
        <w:rPr>
          <w:rFonts w:ascii="Tahoma" w:hAnsi="Tahoma" w:cs="Tahoma"/>
          <w:color w:val="000000"/>
          <w:kern w:val="2"/>
          <w:sz w:val="20"/>
          <w:szCs w:val="20"/>
        </w:rPr>
        <w:t>w terminie określonym w ust. 2</w:t>
      </w:r>
      <w:r>
        <w:rPr>
          <w:rFonts w:ascii="Tahoma" w:hAnsi="Tahoma" w:cs="Tahoma"/>
          <w:bCs/>
          <w:color w:val="000000"/>
          <w:kern w:val="2"/>
          <w:sz w:val="20"/>
          <w:szCs w:val="20"/>
        </w:rPr>
        <w:t xml:space="preserve"> niniejszego paragrafu  dostarczyć na swój koszt Zamawiającemu urządzenie zastępcze  o identycznym zastosowaniu i nie gorszych parametrach technicznych w celu umożliwienia Zamawiającemu dalszej bieżącej eksploatacji w czasie naprawy. W przypadku, gdy liczba napraw Urządzenia przekroczy 5 (pięć) </w:t>
      </w:r>
      <w:r>
        <w:rPr>
          <w:rFonts w:ascii="Tahoma" w:hAnsi="Tahoma" w:cs="Tahoma"/>
          <w:color w:val="000000"/>
          <w:kern w:val="2"/>
          <w:sz w:val="20"/>
          <w:szCs w:val="20"/>
        </w:rPr>
        <w:t>(z wyjątkiem napraw uszkodzeń powstałych z wyłącznej winy Zamawiającego)</w:t>
      </w:r>
      <w:r>
        <w:rPr>
          <w:rFonts w:ascii="Tahoma" w:hAnsi="Tahoma" w:cs="Tahoma"/>
          <w:bCs/>
          <w:color w:val="000000"/>
          <w:kern w:val="2"/>
          <w:sz w:val="20"/>
          <w:szCs w:val="20"/>
        </w:rPr>
        <w:t xml:space="preserve"> Wykonawca zobowiązuje się do wymiany Urządzenia na inne spełniające w pełni  wymogi określone w umowie.</w:t>
      </w:r>
    </w:p>
    <w:p w:rsidR="0071101E" w:rsidRPr="00DA6659" w:rsidRDefault="0071101E" w:rsidP="0071101E">
      <w:pPr>
        <w:numPr>
          <w:ilvl w:val="0"/>
          <w:numId w:val="6"/>
        </w:numPr>
        <w:spacing w:before="100" w:beforeAutospacing="1" w:after="100" w:afterAutospacing="1" w:line="240" w:lineRule="auto"/>
        <w:jc w:val="both"/>
        <w:rPr>
          <w:rFonts w:ascii="Tahoma" w:hAnsi="Tahoma" w:cs="Tahoma"/>
          <w:bCs/>
          <w:color w:val="000000"/>
          <w:kern w:val="2"/>
          <w:sz w:val="20"/>
          <w:szCs w:val="20"/>
        </w:rPr>
      </w:pPr>
      <w:r>
        <w:rPr>
          <w:rFonts w:ascii="Tahoma" w:hAnsi="Tahoma" w:cs="Tahoma"/>
          <w:bCs/>
          <w:color w:val="000000"/>
          <w:kern w:val="2"/>
          <w:sz w:val="20"/>
          <w:szCs w:val="20"/>
        </w:rPr>
        <w:t>Wykonawca zobowiązuje się do wykonywania przeglądów technicznych w terminach zalecanych przez producenta Urządzeń, co każdorazowo zostanie potwierdzone protokołem.</w:t>
      </w:r>
    </w:p>
    <w:p w:rsidR="0071101E" w:rsidRDefault="0071101E" w:rsidP="0071101E">
      <w:pPr>
        <w:pStyle w:val="Akapitzlist"/>
        <w:suppressAutoHyphens/>
        <w:spacing w:after="0" w:line="240" w:lineRule="auto"/>
        <w:ind w:left="340"/>
        <w:rPr>
          <w:rFonts w:ascii="Tahoma" w:hAnsi="Tahoma" w:cs="Tahoma"/>
          <w:b/>
          <w:color w:val="000000"/>
          <w:kern w:val="2"/>
          <w:sz w:val="20"/>
          <w:szCs w:val="20"/>
          <w:lang w:eastAsia="ar-SA"/>
        </w:rPr>
      </w:pPr>
      <w:r>
        <w:rPr>
          <w:rFonts w:ascii="Tahoma" w:hAnsi="Tahoma" w:cs="Tahoma"/>
          <w:b/>
          <w:color w:val="000000"/>
          <w:kern w:val="2"/>
          <w:sz w:val="20"/>
          <w:szCs w:val="20"/>
          <w:lang w:eastAsia="ar-SA"/>
        </w:rPr>
        <w:t xml:space="preserve">                                                                § 6.</w:t>
      </w:r>
    </w:p>
    <w:p w:rsidR="0071101E" w:rsidRDefault="0071101E" w:rsidP="0071101E">
      <w:pPr>
        <w:keepNext/>
        <w:spacing w:after="0"/>
        <w:jc w:val="center"/>
        <w:outlineLvl w:val="3"/>
        <w:rPr>
          <w:rFonts w:ascii="Tahoma" w:hAnsi="Tahoma" w:cs="Tahoma"/>
          <w:b/>
          <w:bCs/>
          <w:sz w:val="20"/>
          <w:szCs w:val="20"/>
          <w:u w:val="single"/>
          <w:lang w:eastAsia="ar-SA"/>
        </w:rPr>
      </w:pPr>
      <w:r>
        <w:rPr>
          <w:rFonts w:ascii="Tahoma" w:hAnsi="Tahoma" w:cs="Tahoma"/>
          <w:b/>
          <w:bCs/>
          <w:sz w:val="20"/>
          <w:szCs w:val="20"/>
          <w:u w:val="single"/>
        </w:rPr>
        <w:t>REKLAMACJE</w:t>
      </w:r>
    </w:p>
    <w:p w:rsidR="0071101E" w:rsidRDefault="0071101E" w:rsidP="0071101E">
      <w:pPr>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 xml:space="preserve">W przypadku stwierdzenia przez Zamawiającego, że dostarczone środki czystości nie posiadają oznakowania określonego w § 2 ust. 8 umowy, stwierdzenia braków ilościowych w stosunku do zamówienia częściowego, stwierdzenia wadliwości lub niezgodności dostarczonych środków czystości  ze złożoną ofertą - Zamawiający zgłosi pisemną reklamację Wykonawcy. Zgłoszenie </w:t>
      </w:r>
      <w:r>
        <w:rPr>
          <w:rFonts w:ascii="Tahoma" w:hAnsi="Tahoma" w:cs="Tahoma"/>
          <w:sz w:val="20"/>
          <w:szCs w:val="20"/>
        </w:rPr>
        <w:lastRenderedPageBreak/>
        <w:t>reklamacji może nastąpić również za pośrednictwem faksu lub telefonicznie na numer wskazany w umowie.</w:t>
      </w:r>
    </w:p>
    <w:p w:rsidR="0071101E" w:rsidRDefault="0071101E" w:rsidP="0071101E">
      <w:pPr>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Wykonawca w terminie   2</w:t>
      </w:r>
      <w:r>
        <w:rPr>
          <w:rFonts w:ascii="Tahoma" w:hAnsi="Tahoma" w:cs="Tahoma"/>
          <w:i/>
          <w:sz w:val="20"/>
          <w:szCs w:val="20"/>
        </w:rPr>
        <w:t xml:space="preserve"> </w:t>
      </w:r>
      <w:r>
        <w:rPr>
          <w:rFonts w:ascii="Tahoma" w:hAnsi="Tahoma" w:cs="Tahoma"/>
          <w:sz w:val="20"/>
          <w:szCs w:val="20"/>
        </w:rPr>
        <w:t>dni roboczych od dnia zgłoszenia reklamacji  , wymieni wadliwe środki czystości na wolne od wad  lub na zgodne ze złożoną ofertą.</w:t>
      </w:r>
    </w:p>
    <w:p w:rsidR="0071101E" w:rsidRDefault="0071101E" w:rsidP="0071101E">
      <w:pPr>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Wszelkie koszty związane z usunięciem uchybień objętych reklamacją Zamawiającego obciążają Wykonawcę.</w:t>
      </w:r>
    </w:p>
    <w:p w:rsidR="0071101E" w:rsidRDefault="0071101E" w:rsidP="0071101E">
      <w:pPr>
        <w:numPr>
          <w:ilvl w:val="0"/>
          <w:numId w:val="7"/>
        </w:numPr>
        <w:spacing w:before="100" w:beforeAutospacing="1"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W przypadku stwierdzenia przez Zamawiającego braków ilościowych,</w:t>
      </w:r>
      <w:r>
        <w:rPr>
          <w:rFonts w:ascii="Tahoma" w:hAnsi="Tahoma" w:cs="Tahoma"/>
          <w:bCs/>
          <w:color w:val="000000"/>
          <w:sz w:val="20"/>
          <w:szCs w:val="20"/>
        </w:rPr>
        <w:t xml:space="preserve"> </w:t>
      </w:r>
      <w:r>
        <w:rPr>
          <w:rFonts w:ascii="Tahoma" w:hAnsi="Tahoma" w:cs="Tahoma"/>
          <w:bCs/>
          <w:color w:val="000000"/>
          <w:kern w:val="2"/>
          <w:sz w:val="20"/>
          <w:szCs w:val="20"/>
        </w:rPr>
        <w:t>wadliwości lub niezgodności środków czystości ze złożoną ofertą albo braku oznakowania dostarczonych środków czystości w sposób określony w § 2 ust. 8 umowy do dnia usunięcia tych uchybień zamówienie częściowe będzie uważane za niezrealizowane.</w:t>
      </w:r>
    </w:p>
    <w:p w:rsidR="0071101E" w:rsidRDefault="0071101E" w:rsidP="0071101E">
      <w:pPr>
        <w:spacing w:after="0"/>
        <w:jc w:val="center"/>
        <w:rPr>
          <w:rFonts w:ascii="Tahoma" w:hAnsi="Tahoma" w:cs="Tahoma"/>
          <w:b/>
          <w:sz w:val="20"/>
          <w:szCs w:val="20"/>
        </w:rPr>
      </w:pPr>
      <w:r>
        <w:rPr>
          <w:rFonts w:ascii="Tahoma" w:hAnsi="Tahoma" w:cs="Tahoma"/>
          <w:b/>
          <w:sz w:val="20"/>
          <w:szCs w:val="20"/>
        </w:rPr>
        <w:t>§ 7</w:t>
      </w:r>
    </w:p>
    <w:p w:rsidR="0071101E" w:rsidRDefault="0071101E" w:rsidP="0071101E">
      <w:pPr>
        <w:spacing w:after="0"/>
        <w:jc w:val="center"/>
        <w:rPr>
          <w:rFonts w:ascii="Tahoma" w:hAnsi="Tahoma" w:cs="Tahoma"/>
          <w:b/>
          <w:sz w:val="20"/>
          <w:szCs w:val="20"/>
          <w:u w:val="single"/>
        </w:rPr>
      </w:pPr>
      <w:r>
        <w:rPr>
          <w:rFonts w:ascii="Tahoma" w:hAnsi="Tahoma" w:cs="Tahoma"/>
          <w:b/>
          <w:sz w:val="20"/>
          <w:szCs w:val="20"/>
          <w:u w:val="single"/>
        </w:rPr>
        <w:t>KARY UMOWNE</w:t>
      </w:r>
    </w:p>
    <w:p w:rsidR="0071101E" w:rsidRDefault="0071101E" w:rsidP="0071101E">
      <w:pPr>
        <w:spacing w:after="0"/>
        <w:rPr>
          <w:rFonts w:ascii="Tahoma" w:hAnsi="Tahoma" w:cs="Tahoma"/>
          <w:sz w:val="20"/>
          <w:szCs w:val="20"/>
        </w:rPr>
      </w:pPr>
      <w:r>
        <w:rPr>
          <w:rFonts w:ascii="Tahoma" w:hAnsi="Tahoma" w:cs="Tahoma"/>
          <w:sz w:val="20"/>
          <w:szCs w:val="20"/>
        </w:rPr>
        <w:t xml:space="preserve">1.  Wykonawca zapłaci Zamawiającemu kary umowne: </w:t>
      </w:r>
    </w:p>
    <w:p w:rsidR="0071101E" w:rsidRPr="0015420B" w:rsidRDefault="0071101E" w:rsidP="0071101E">
      <w:pPr>
        <w:widowControl w:val="0"/>
        <w:tabs>
          <w:tab w:val="left" w:pos="2780"/>
        </w:tabs>
        <w:suppressAutoHyphens/>
        <w:autoSpaceDE w:val="0"/>
        <w:spacing w:after="0" w:line="240" w:lineRule="auto"/>
        <w:ind w:left="709" w:hanging="425"/>
        <w:jc w:val="both"/>
        <w:rPr>
          <w:rFonts w:ascii="Tahoma" w:hAnsi="Tahoma" w:cs="Tahoma"/>
          <w:sz w:val="20"/>
          <w:szCs w:val="20"/>
        </w:rPr>
      </w:pPr>
      <w:r w:rsidRPr="0015420B">
        <w:rPr>
          <w:rFonts w:ascii="Tahoma" w:hAnsi="Tahoma" w:cs="Tahoma"/>
          <w:sz w:val="20"/>
          <w:szCs w:val="20"/>
        </w:rPr>
        <w:t xml:space="preserve">a) </w:t>
      </w:r>
      <w:r>
        <w:rPr>
          <w:rFonts w:ascii="Tahoma" w:hAnsi="Tahoma" w:cs="Tahoma"/>
          <w:sz w:val="20"/>
          <w:szCs w:val="20"/>
        </w:rPr>
        <w:t xml:space="preserve">  </w:t>
      </w:r>
      <w:r w:rsidRPr="0015420B">
        <w:rPr>
          <w:rFonts w:ascii="Tahoma" w:hAnsi="Tahoma" w:cs="Tahoma"/>
          <w:sz w:val="20"/>
          <w:szCs w:val="20"/>
        </w:rPr>
        <w:t xml:space="preserve">w wysokości 0,5 % wartości brutto środków czystości nie dostarczonych w ramach  danego  </w:t>
      </w:r>
      <w:r>
        <w:rPr>
          <w:rFonts w:ascii="Tahoma" w:hAnsi="Tahoma" w:cs="Tahoma"/>
          <w:sz w:val="20"/>
          <w:szCs w:val="20"/>
        </w:rPr>
        <w:t xml:space="preserve"> </w:t>
      </w:r>
      <w:r w:rsidRPr="0015420B">
        <w:rPr>
          <w:rFonts w:ascii="Tahoma" w:hAnsi="Tahoma" w:cs="Tahoma"/>
          <w:sz w:val="20"/>
          <w:szCs w:val="20"/>
        </w:rPr>
        <w:t>zamówienia częściowego - za każdy dzień opóźnienia w dostawie;</w:t>
      </w:r>
    </w:p>
    <w:p w:rsidR="0071101E" w:rsidRDefault="0071101E" w:rsidP="0071101E">
      <w:pPr>
        <w:spacing w:after="0" w:line="240" w:lineRule="auto"/>
        <w:jc w:val="both"/>
        <w:rPr>
          <w:rFonts w:ascii="Tahoma" w:hAnsi="Tahoma" w:cs="Tahoma"/>
          <w:sz w:val="20"/>
          <w:szCs w:val="20"/>
        </w:rPr>
      </w:pPr>
      <w:r>
        <w:rPr>
          <w:rFonts w:ascii="Tahoma" w:hAnsi="Tahoma" w:cs="Tahoma"/>
          <w:sz w:val="20"/>
          <w:szCs w:val="20"/>
        </w:rPr>
        <w:t xml:space="preserve">     </w:t>
      </w:r>
      <w:r w:rsidRPr="0015420B">
        <w:rPr>
          <w:rFonts w:ascii="Tahoma" w:hAnsi="Tahoma" w:cs="Tahoma"/>
          <w:sz w:val="20"/>
          <w:szCs w:val="20"/>
        </w:rPr>
        <w:t>b)</w:t>
      </w:r>
      <w:r>
        <w:rPr>
          <w:rFonts w:ascii="Tahoma" w:hAnsi="Tahoma" w:cs="Tahoma"/>
          <w:sz w:val="20"/>
          <w:szCs w:val="20"/>
        </w:rPr>
        <w:t xml:space="preserve">   </w:t>
      </w:r>
      <w:r w:rsidRPr="0015420B">
        <w:rPr>
          <w:rFonts w:ascii="Tahoma" w:hAnsi="Tahoma" w:cs="Tahoma"/>
          <w:sz w:val="20"/>
          <w:szCs w:val="20"/>
        </w:rPr>
        <w:t xml:space="preserve"> w wysokości 0,5 % wartości brutto środków czystości  nie dostarczonych w ramach  danego  </w:t>
      </w:r>
    </w:p>
    <w:p w:rsidR="0071101E" w:rsidRDefault="0071101E" w:rsidP="0071101E">
      <w:pPr>
        <w:spacing w:after="0" w:line="240" w:lineRule="auto"/>
        <w:jc w:val="both"/>
        <w:rPr>
          <w:rFonts w:ascii="Tahoma" w:hAnsi="Tahoma" w:cs="Tahoma"/>
          <w:sz w:val="20"/>
          <w:szCs w:val="20"/>
        </w:rPr>
      </w:pPr>
      <w:r>
        <w:rPr>
          <w:rFonts w:ascii="Tahoma" w:hAnsi="Tahoma" w:cs="Tahoma"/>
          <w:sz w:val="20"/>
          <w:szCs w:val="20"/>
        </w:rPr>
        <w:t xml:space="preserve">            </w:t>
      </w:r>
      <w:r w:rsidRPr="0015420B">
        <w:rPr>
          <w:rFonts w:ascii="Tahoma" w:hAnsi="Tahoma" w:cs="Tahoma"/>
          <w:sz w:val="20"/>
          <w:szCs w:val="20"/>
        </w:rPr>
        <w:t xml:space="preserve">zamówienia częściowego – za każdy dzień opóźnienia w realizacji obowiązków określonych w </w:t>
      </w:r>
      <w:r>
        <w:rPr>
          <w:rFonts w:ascii="Tahoma" w:hAnsi="Tahoma" w:cs="Tahoma"/>
          <w:sz w:val="20"/>
          <w:szCs w:val="20"/>
        </w:rPr>
        <w:t xml:space="preserve"> </w:t>
      </w:r>
    </w:p>
    <w:p w:rsidR="0071101E" w:rsidRPr="0015420B" w:rsidRDefault="0071101E" w:rsidP="0071101E">
      <w:pPr>
        <w:spacing w:after="0" w:line="240" w:lineRule="auto"/>
        <w:jc w:val="both"/>
        <w:rPr>
          <w:rFonts w:ascii="Tahoma" w:hAnsi="Tahoma" w:cs="Tahoma"/>
          <w:sz w:val="20"/>
          <w:szCs w:val="20"/>
        </w:rPr>
      </w:pPr>
      <w:r>
        <w:rPr>
          <w:rFonts w:ascii="Tahoma" w:hAnsi="Tahoma" w:cs="Tahoma"/>
          <w:sz w:val="20"/>
          <w:szCs w:val="20"/>
        </w:rPr>
        <w:t xml:space="preserve">            </w:t>
      </w:r>
      <w:r w:rsidRPr="0015420B">
        <w:rPr>
          <w:rFonts w:ascii="Tahoma" w:hAnsi="Tahoma" w:cs="Tahoma"/>
          <w:sz w:val="20"/>
          <w:szCs w:val="20"/>
        </w:rPr>
        <w:t>§ 6 ust. 2 niniejszej umowy;</w:t>
      </w:r>
    </w:p>
    <w:p w:rsidR="0071101E" w:rsidRDefault="0071101E" w:rsidP="0071101E">
      <w:pPr>
        <w:widowControl w:val="0"/>
        <w:tabs>
          <w:tab w:val="left" w:pos="2780"/>
        </w:tabs>
        <w:autoSpaceDE w:val="0"/>
        <w:spacing w:after="0" w:line="240" w:lineRule="auto"/>
        <w:ind w:left="709" w:hanging="425"/>
        <w:contextualSpacing/>
        <w:jc w:val="both"/>
        <w:rPr>
          <w:rFonts w:ascii="Tahoma" w:hAnsi="Tahoma" w:cs="Tahoma"/>
          <w:sz w:val="20"/>
          <w:szCs w:val="20"/>
          <w:lang w:eastAsia="ar-SA"/>
        </w:rPr>
      </w:pPr>
      <w:r>
        <w:rPr>
          <w:rFonts w:ascii="Tahoma" w:hAnsi="Tahoma" w:cs="Tahoma"/>
          <w:sz w:val="20"/>
          <w:szCs w:val="20"/>
        </w:rPr>
        <w:t>c)    w wysokości 10% kwoty wynagrodzenia brutto za daną część zamówienia  określonego w § 4 ust. 1 niniejszej umowy – w przypadku odstąpienia od umowy  w  tej części lub rozwiązania w tej części umowy ze skutkiem natychmiastowym   z  przyczyn, za które odpowiada Wykonawca.</w:t>
      </w:r>
    </w:p>
    <w:p w:rsidR="0071101E" w:rsidRDefault="0071101E" w:rsidP="0071101E">
      <w:pPr>
        <w:spacing w:after="0" w:line="240" w:lineRule="auto"/>
        <w:ind w:left="709" w:hanging="709"/>
        <w:jc w:val="both"/>
        <w:rPr>
          <w:rFonts w:ascii="Tahoma" w:hAnsi="Tahoma" w:cs="Tahoma"/>
          <w:bCs/>
          <w:color w:val="000000"/>
          <w:kern w:val="2"/>
          <w:sz w:val="20"/>
          <w:szCs w:val="20"/>
        </w:rPr>
      </w:pPr>
      <w:r>
        <w:rPr>
          <w:rFonts w:ascii="Tahoma" w:eastAsia="Arial Unicode MS" w:hAnsi="Tahoma" w:cs="Tahoma"/>
          <w:kern w:val="2"/>
          <w:sz w:val="20"/>
          <w:szCs w:val="20"/>
        </w:rPr>
        <w:t xml:space="preserve">     d)  w wysokości 50,00 zł (słownie: pięćdziesiąt złotych 00/100) za każdy dzień  opóźnienia w wykonaniu przez Wykonawcę którejkolwiek z czynności, o których mowa w § 3 ust. 1 niniejszej umowy,</w:t>
      </w:r>
    </w:p>
    <w:p w:rsidR="0071101E" w:rsidRDefault="0071101E" w:rsidP="0071101E">
      <w:pPr>
        <w:spacing w:after="0" w:line="240" w:lineRule="auto"/>
        <w:ind w:left="624" w:hanging="340"/>
        <w:jc w:val="both"/>
        <w:rPr>
          <w:rFonts w:ascii="Tahoma" w:eastAsia="Arial Unicode MS" w:hAnsi="Tahoma" w:cs="Tahoma"/>
          <w:kern w:val="2"/>
          <w:sz w:val="20"/>
          <w:szCs w:val="20"/>
        </w:rPr>
      </w:pPr>
      <w:r>
        <w:rPr>
          <w:rFonts w:ascii="Tahoma" w:eastAsia="Arial Unicode MS" w:hAnsi="Tahoma" w:cs="Tahoma"/>
          <w:kern w:val="2"/>
          <w:sz w:val="20"/>
          <w:szCs w:val="20"/>
        </w:rPr>
        <w:t xml:space="preserve"> e)  w wysokości 50,00 zł (słownie: pięćdziesiąt złotych 00/100) za każdy dzień    opóźnienia w   wykonaniu naprawy Urządzeń względem terminu, o którym mowa w  § 5 ust. 2 niniejszej umowy chyba, że w tym terminie dostarczy urządzenie  zastępcze na zasadach określonych w § 5 ust. 3 niniejszej umowy,</w:t>
      </w:r>
    </w:p>
    <w:p w:rsidR="0071101E" w:rsidRDefault="0071101E" w:rsidP="0071101E">
      <w:pPr>
        <w:spacing w:after="0" w:line="240" w:lineRule="auto"/>
        <w:ind w:left="709" w:hanging="426"/>
        <w:jc w:val="both"/>
        <w:rPr>
          <w:rFonts w:ascii="Tahoma" w:eastAsia="Arial Unicode MS" w:hAnsi="Tahoma" w:cs="Tahoma"/>
          <w:kern w:val="2"/>
          <w:sz w:val="20"/>
          <w:szCs w:val="20"/>
        </w:rPr>
      </w:pPr>
      <w:r>
        <w:rPr>
          <w:rFonts w:ascii="Tahoma" w:eastAsia="Arial Unicode MS" w:hAnsi="Tahoma" w:cs="Tahoma"/>
          <w:kern w:val="2"/>
          <w:sz w:val="20"/>
          <w:szCs w:val="20"/>
        </w:rPr>
        <w:t xml:space="preserve">f)  w wysokości 50,00 zł (słownie: trzydzieści złotych 00/100) za każdy dzień  opóźnienia w wykonaniu    przeglądu technicznego Urządzeń względem terminu,  o którym mowa w § 5 ust. 4 niniejszej umowy. </w:t>
      </w:r>
    </w:p>
    <w:p w:rsidR="0071101E" w:rsidRDefault="0071101E" w:rsidP="0071101E">
      <w:pPr>
        <w:spacing w:after="0" w:line="240" w:lineRule="auto"/>
        <w:ind w:left="360" w:hanging="360"/>
        <w:jc w:val="both"/>
        <w:rPr>
          <w:rFonts w:ascii="Tahoma" w:eastAsia="MS Mincho" w:hAnsi="Tahoma" w:cs="Tahoma"/>
          <w:sz w:val="20"/>
          <w:szCs w:val="20"/>
        </w:rPr>
      </w:pPr>
      <w:r>
        <w:rPr>
          <w:rFonts w:ascii="Tahoma" w:hAnsi="Tahoma" w:cs="Tahoma"/>
          <w:sz w:val="20"/>
          <w:szCs w:val="20"/>
        </w:rPr>
        <w:t>2.  Zamawiający ma prawo dochodzenia na zasadach ogólnych odszkodowania   uzupełniającego przewyższającego wysokość zastrzeżonych kar umownych.</w:t>
      </w:r>
    </w:p>
    <w:p w:rsidR="0071101E" w:rsidRDefault="0071101E" w:rsidP="0071101E">
      <w:pPr>
        <w:widowControl w:val="0"/>
        <w:numPr>
          <w:ilvl w:val="0"/>
          <w:numId w:val="8"/>
        </w:numPr>
        <w:autoSpaceDE w:val="0"/>
        <w:spacing w:after="0" w:line="240" w:lineRule="auto"/>
        <w:ind w:left="426" w:hanging="426"/>
        <w:jc w:val="both"/>
        <w:rPr>
          <w:rFonts w:ascii="Tahoma" w:eastAsia="Times New Roman" w:hAnsi="Tahoma" w:cs="Tahoma"/>
          <w:bCs/>
          <w:color w:val="548DD4"/>
          <w:kern w:val="2"/>
          <w:sz w:val="20"/>
          <w:szCs w:val="20"/>
        </w:rPr>
      </w:pPr>
      <w:r>
        <w:rPr>
          <w:rFonts w:ascii="Tahoma" w:eastAsia="Times New Roman" w:hAnsi="Tahoma" w:cs="Tahoma"/>
          <w:bCs/>
          <w:color w:val="548DD4"/>
          <w:kern w:val="2"/>
          <w:sz w:val="20"/>
          <w:szCs w:val="20"/>
        </w:rPr>
        <w:t>Łączna wysokość kar umownych, jakimi Zamawiający może obciążyć Wykonawcę na podstawie umowy nie może przekroczyć 50% wynagrodzenia za całość umowy, wskazanego w § 4 ust 1.</w:t>
      </w:r>
    </w:p>
    <w:p w:rsidR="0071101E" w:rsidRDefault="0071101E" w:rsidP="0071101E">
      <w:pPr>
        <w:widowControl w:val="0"/>
        <w:numPr>
          <w:ilvl w:val="0"/>
          <w:numId w:val="8"/>
        </w:numPr>
        <w:suppressAutoHyphens/>
        <w:autoSpaceDE w:val="0"/>
        <w:spacing w:after="0" w:line="240" w:lineRule="auto"/>
        <w:ind w:left="426" w:hanging="426"/>
        <w:jc w:val="both"/>
        <w:rPr>
          <w:rFonts w:ascii="Tahoma" w:eastAsia="Times New Roman" w:hAnsi="Tahoma" w:cs="Tahoma"/>
          <w:color w:val="548DD4"/>
          <w:sz w:val="20"/>
          <w:szCs w:val="20"/>
        </w:rPr>
      </w:pPr>
      <w:r>
        <w:rPr>
          <w:rFonts w:ascii="Tahoma" w:eastAsia="Times New Roman" w:hAnsi="Tahoma" w:cs="Tahoma"/>
          <w:color w:val="548DD4"/>
          <w:sz w:val="20"/>
          <w:szCs w:val="20"/>
        </w:rPr>
        <w:t xml:space="preserve">Należność z tytułu kary umownej będzie płatna w terminie 7 dni od daty wystawienia przez Zamawiającego noty obciążeniowej. </w:t>
      </w:r>
    </w:p>
    <w:p w:rsidR="0071101E" w:rsidRDefault="0071101E" w:rsidP="0071101E">
      <w:pPr>
        <w:widowControl w:val="0"/>
        <w:numPr>
          <w:ilvl w:val="0"/>
          <w:numId w:val="8"/>
        </w:numPr>
        <w:suppressAutoHyphens/>
        <w:autoSpaceDE w:val="0"/>
        <w:spacing w:after="0" w:line="240" w:lineRule="auto"/>
        <w:ind w:left="426" w:hanging="426"/>
        <w:jc w:val="both"/>
        <w:rPr>
          <w:rFonts w:ascii="Tahoma" w:eastAsia="Times New Roman" w:hAnsi="Tahoma" w:cs="Tahoma"/>
          <w:color w:val="548DD4"/>
          <w:sz w:val="20"/>
          <w:szCs w:val="20"/>
        </w:rPr>
      </w:pPr>
      <w:r>
        <w:rPr>
          <w:rFonts w:ascii="Tahoma" w:eastAsia="Calibri" w:hAnsi="Tahoma" w:cs="Tahoma"/>
          <w:color w:val="548DD4"/>
          <w:sz w:val="20"/>
          <w:szCs w:val="20"/>
        </w:rPr>
        <w:t>Dla skuteczności oświadczenia o obciążeniu karą umowną, wystarczające jest jego przesłanie na adres Wykonawcy wskazany w umowie.</w:t>
      </w:r>
    </w:p>
    <w:p w:rsidR="0071101E" w:rsidRPr="006A2CA5" w:rsidRDefault="0071101E" w:rsidP="0071101E">
      <w:pPr>
        <w:widowControl w:val="0"/>
        <w:autoSpaceDE w:val="0"/>
        <w:ind w:left="426" w:hanging="426"/>
        <w:jc w:val="both"/>
        <w:rPr>
          <w:rFonts w:ascii="Tahoma" w:eastAsia="Times New Roman" w:hAnsi="Tahoma" w:cs="Tahoma"/>
          <w:color w:val="548DD4"/>
          <w:sz w:val="20"/>
          <w:szCs w:val="20"/>
        </w:rPr>
      </w:pPr>
      <w:r>
        <w:rPr>
          <w:rFonts w:ascii="Tahoma" w:eastAsia="Times New Roman" w:hAnsi="Tahoma" w:cs="Tahoma"/>
          <w:color w:val="548DD4"/>
          <w:sz w:val="20"/>
          <w:szCs w:val="20"/>
        </w:rPr>
        <w:t>6. W przypadku, gdy wysokość wyrządzonej szkody przewy</w:t>
      </w:r>
      <w:r>
        <w:rPr>
          <w:rFonts w:ascii="Tahoma" w:eastAsia="TTE1BCD910t00" w:hAnsi="Tahoma" w:cs="Tahoma"/>
          <w:color w:val="548DD4"/>
          <w:sz w:val="20"/>
          <w:szCs w:val="20"/>
        </w:rPr>
        <w:t>ż</w:t>
      </w:r>
      <w:r>
        <w:rPr>
          <w:rFonts w:ascii="Tahoma" w:eastAsia="Times New Roman" w:hAnsi="Tahoma" w:cs="Tahoma"/>
          <w:color w:val="548DD4"/>
          <w:sz w:val="20"/>
          <w:szCs w:val="20"/>
        </w:rPr>
        <w:t>sza naliczoną</w:t>
      </w:r>
      <w:r>
        <w:rPr>
          <w:rFonts w:ascii="Tahoma" w:eastAsia="TTE1BCD910t00" w:hAnsi="Tahoma" w:cs="Tahoma"/>
          <w:color w:val="548DD4"/>
          <w:sz w:val="20"/>
          <w:szCs w:val="20"/>
        </w:rPr>
        <w:t xml:space="preserve"> </w:t>
      </w:r>
      <w:r>
        <w:rPr>
          <w:rFonts w:ascii="Tahoma" w:eastAsia="Times New Roman" w:hAnsi="Tahoma" w:cs="Tahoma"/>
          <w:color w:val="548DD4"/>
          <w:sz w:val="20"/>
          <w:szCs w:val="20"/>
        </w:rPr>
        <w:t>kar</w:t>
      </w:r>
      <w:r>
        <w:rPr>
          <w:rFonts w:ascii="Tahoma" w:eastAsia="TTE1BCD910t00" w:hAnsi="Tahoma" w:cs="Tahoma"/>
          <w:color w:val="548DD4"/>
          <w:sz w:val="20"/>
          <w:szCs w:val="20"/>
        </w:rPr>
        <w:t xml:space="preserve">ę </w:t>
      </w:r>
      <w:r>
        <w:rPr>
          <w:rFonts w:ascii="Tahoma" w:eastAsia="Times New Roman" w:hAnsi="Tahoma" w:cs="Tahoma"/>
          <w:color w:val="548DD4"/>
          <w:sz w:val="20"/>
          <w:szCs w:val="20"/>
        </w:rPr>
        <w:t>umown</w:t>
      </w:r>
      <w:r>
        <w:rPr>
          <w:rFonts w:ascii="Tahoma" w:eastAsia="TTE1BCD910t00" w:hAnsi="Tahoma" w:cs="Tahoma"/>
          <w:color w:val="548DD4"/>
          <w:sz w:val="20"/>
          <w:szCs w:val="20"/>
        </w:rPr>
        <w:t xml:space="preserve">ą </w:t>
      </w:r>
      <w:r>
        <w:rPr>
          <w:rFonts w:ascii="Tahoma" w:eastAsia="TTE1BCD910t00" w:hAnsi="Tahoma" w:cs="Tahoma"/>
          <w:color w:val="548DD4"/>
          <w:sz w:val="20"/>
          <w:szCs w:val="20"/>
        </w:rPr>
        <w:br/>
      </w:r>
      <w:r>
        <w:rPr>
          <w:rFonts w:ascii="Tahoma" w:eastAsia="Times New Roman" w:hAnsi="Tahoma" w:cs="Tahoma"/>
          <w:color w:val="548DD4"/>
          <w:sz w:val="20"/>
          <w:szCs w:val="20"/>
        </w:rPr>
        <w:t>Zamawiaj</w:t>
      </w:r>
      <w:r>
        <w:rPr>
          <w:rFonts w:ascii="Tahoma" w:eastAsia="TTE1BCD910t00" w:hAnsi="Tahoma" w:cs="Tahoma"/>
          <w:color w:val="548DD4"/>
          <w:sz w:val="20"/>
          <w:szCs w:val="20"/>
        </w:rPr>
        <w:t>ą</w:t>
      </w:r>
      <w:r>
        <w:rPr>
          <w:rFonts w:ascii="Tahoma" w:eastAsia="Times New Roman" w:hAnsi="Tahoma" w:cs="Tahoma"/>
          <w:color w:val="548DD4"/>
          <w:sz w:val="20"/>
          <w:szCs w:val="20"/>
        </w:rPr>
        <w:t xml:space="preserve">cy ma prawo </w:t>
      </w:r>
      <w:r>
        <w:rPr>
          <w:rFonts w:ascii="Tahoma" w:eastAsia="TTE1BCD910t00" w:hAnsi="Tahoma" w:cs="Tahoma"/>
          <w:color w:val="548DD4"/>
          <w:sz w:val="20"/>
          <w:szCs w:val="20"/>
        </w:rPr>
        <w:t>żą</w:t>
      </w:r>
      <w:r>
        <w:rPr>
          <w:rFonts w:ascii="Tahoma" w:eastAsia="Times New Roman" w:hAnsi="Tahoma" w:cs="Tahoma"/>
          <w:color w:val="548DD4"/>
          <w:sz w:val="20"/>
          <w:szCs w:val="20"/>
        </w:rPr>
        <w:t>da</w:t>
      </w:r>
      <w:r>
        <w:rPr>
          <w:rFonts w:ascii="Tahoma" w:eastAsia="TTE1BCD910t00" w:hAnsi="Tahoma" w:cs="Tahoma"/>
          <w:color w:val="548DD4"/>
          <w:sz w:val="20"/>
          <w:szCs w:val="20"/>
        </w:rPr>
        <w:t xml:space="preserve">ć </w:t>
      </w:r>
      <w:r>
        <w:rPr>
          <w:rFonts w:ascii="Tahoma" w:eastAsia="Times New Roman" w:hAnsi="Tahoma" w:cs="Tahoma"/>
          <w:color w:val="548DD4"/>
          <w:sz w:val="20"/>
          <w:szCs w:val="20"/>
        </w:rPr>
        <w:t>odszkodowania uzupełniaj</w:t>
      </w:r>
      <w:r>
        <w:rPr>
          <w:rFonts w:ascii="Tahoma" w:eastAsia="TTE1BCD910t00" w:hAnsi="Tahoma" w:cs="Tahoma"/>
          <w:color w:val="548DD4"/>
          <w:sz w:val="20"/>
          <w:szCs w:val="20"/>
        </w:rPr>
        <w:t>ą</w:t>
      </w:r>
      <w:r>
        <w:rPr>
          <w:rFonts w:ascii="Tahoma" w:eastAsia="Times New Roman" w:hAnsi="Tahoma" w:cs="Tahoma"/>
          <w:color w:val="548DD4"/>
          <w:sz w:val="20"/>
          <w:szCs w:val="20"/>
        </w:rPr>
        <w:t>cego na zasadach ogólnych.</w:t>
      </w:r>
    </w:p>
    <w:p w:rsidR="0071101E" w:rsidRDefault="0071101E" w:rsidP="0071101E">
      <w:pPr>
        <w:pStyle w:val="Akapitzlist"/>
        <w:spacing w:after="0" w:line="240" w:lineRule="auto"/>
        <w:ind w:left="567"/>
        <w:jc w:val="both"/>
        <w:rPr>
          <w:rFonts w:ascii="Tahoma" w:hAnsi="Tahoma" w:cs="Tahoma"/>
          <w:b/>
          <w:sz w:val="20"/>
          <w:szCs w:val="20"/>
          <w:lang w:eastAsia="pl-PL"/>
        </w:rPr>
      </w:pPr>
      <w:r>
        <w:rPr>
          <w:rFonts w:ascii="Times New Roman" w:hAnsi="Times New Roman"/>
          <w:b/>
          <w:sz w:val="24"/>
          <w:szCs w:val="24"/>
          <w:lang w:eastAsia="pl-PL"/>
        </w:rPr>
        <w:t xml:space="preserve">                                                                </w:t>
      </w:r>
      <w:r>
        <w:rPr>
          <w:rFonts w:ascii="Tahoma" w:hAnsi="Tahoma" w:cs="Tahoma"/>
          <w:b/>
          <w:sz w:val="20"/>
          <w:szCs w:val="20"/>
          <w:lang w:eastAsia="pl-PL"/>
        </w:rPr>
        <w:t>§ 8</w:t>
      </w:r>
    </w:p>
    <w:p w:rsidR="0071101E" w:rsidRPr="00362BD9" w:rsidRDefault="0071101E" w:rsidP="0071101E">
      <w:pPr>
        <w:pStyle w:val="Akapitzlist"/>
        <w:suppressAutoHyphens/>
        <w:spacing w:after="0" w:line="240" w:lineRule="auto"/>
        <w:ind w:left="567"/>
        <w:jc w:val="both"/>
        <w:rPr>
          <w:rFonts w:ascii="Tahoma" w:hAnsi="Tahoma" w:cs="Tahoma"/>
          <w:b/>
          <w:color w:val="000000"/>
          <w:kern w:val="2"/>
          <w:sz w:val="20"/>
          <w:szCs w:val="20"/>
          <w:u w:val="single"/>
          <w:lang w:eastAsia="ar-SA"/>
        </w:rPr>
      </w:pPr>
      <w:r>
        <w:rPr>
          <w:rFonts w:ascii="Tahoma" w:hAnsi="Tahoma" w:cs="Tahoma"/>
          <w:b/>
          <w:color w:val="000000"/>
          <w:kern w:val="2"/>
          <w:sz w:val="20"/>
          <w:szCs w:val="20"/>
          <w:lang w:eastAsia="ar-SA"/>
        </w:rPr>
        <w:t xml:space="preserve">                                         </w:t>
      </w:r>
      <w:r w:rsidRPr="00362BD9">
        <w:rPr>
          <w:rFonts w:ascii="Tahoma" w:hAnsi="Tahoma" w:cs="Tahoma"/>
          <w:b/>
          <w:color w:val="000000"/>
          <w:kern w:val="2"/>
          <w:sz w:val="20"/>
          <w:szCs w:val="20"/>
          <w:u w:val="single"/>
          <w:lang w:eastAsia="ar-SA"/>
        </w:rPr>
        <w:t>WARUNKI   ZWROTU  URZĄDZEŃ</w:t>
      </w:r>
    </w:p>
    <w:p w:rsidR="0071101E" w:rsidRPr="006A2CA5" w:rsidRDefault="0071101E" w:rsidP="0071101E">
      <w:pPr>
        <w:pStyle w:val="Akapitzlist"/>
        <w:suppressAutoHyphens/>
        <w:spacing w:after="0" w:line="240" w:lineRule="auto"/>
        <w:ind w:left="567"/>
        <w:jc w:val="both"/>
        <w:rPr>
          <w:rFonts w:ascii="Tahoma" w:hAnsi="Tahoma" w:cs="Tahoma"/>
          <w:b/>
          <w:color w:val="000000"/>
          <w:kern w:val="2"/>
          <w:sz w:val="20"/>
          <w:szCs w:val="20"/>
          <w:lang w:eastAsia="ar-SA"/>
        </w:rPr>
      </w:pPr>
      <w:r>
        <w:rPr>
          <w:rFonts w:ascii="Tahoma" w:hAnsi="Tahoma" w:cs="Tahoma"/>
          <w:bCs/>
          <w:color w:val="000000"/>
          <w:kern w:val="2"/>
          <w:sz w:val="20"/>
          <w:szCs w:val="20"/>
        </w:rPr>
        <w:t xml:space="preserve">Po zakończeniu  obowiązywania  umowy Zamawiający wyda Wykonawcy Urządzenia w stanie  nie   pogorszonym, z uwzględnieniem zużycia wynikającego z normalnej  eksploatacji Urządzeń. Wykonawca zobowiązany jest do odbioru Urządzeń  </w:t>
      </w:r>
      <w:r>
        <w:rPr>
          <w:rFonts w:ascii="Tahoma" w:hAnsi="Tahoma" w:cs="Tahoma"/>
          <w:bCs/>
          <w:kern w:val="2"/>
          <w:sz w:val="20"/>
          <w:szCs w:val="20"/>
        </w:rPr>
        <w:t xml:space="preserve">z lokalizacji Zamawiającego </w:t>
      </w:r>
      <w:r>
        <w:rPr>
          <w:rFonts w:ascii="Tahoma" w:hAnsi="Tahoma" w:cs="Tahoma"/>
          <w:bCs/>
          <w:color w:val="000000"/>
          <w:kern w:val="2"/>
          <w:sz w:val="20"/>
          <w:szCs w:val="20"/>
        </w:rPr>
        <w:t xml:space="preserve">w terminie 7 dni   od daty   zakończenia  umowy  </w:t>
      </w:r>
      <w:r>
        <w:rPr>
          <w:rFonts w:ascii="Tahoma" w:hAnsi="Tahoma" w:cs="Tahoma"/>
          <w:bCs/>
          <w:kern w:val="2"/>
          <w:sz w:val="20"/>
          <w:szCs w:val="20"/>
        </w:rPr>
        <w:t>oraz pisemnego</w:t>
      </w:r>
      <w:r>
        <w:rPr>
          <w:rFonts w:ascii="Tahoma" w:hAnsi="Tahoma" w:cs="Tahoma"/>
          <w:bCs/>
          <w:color w:val="000000"/>
          <w:kern w:val="2"/>
          <w:sz w:val="20"/>
          <w:szCs w:val="20"/>
        </w:rPr>
        <w:t xml:space="preserve">      </w:t>
      </w:r>
    </w:p>
    <w:p w:rsidR="0071101E" w:rsidRPr="006A2CA5" w:rsidRDefault="0071101E" w:rsidP="0071101E">
      <w:pPr>
        <w:jc w:val="both"/>
        <w:rPr>
          <w:rFonts w:ascii="Tahoma" w:hAnsi="Tahoma" w:cs="Tahoma"/>
          <w:bCs/>
          <w:color w:val="000000"/>
          <w:kern w:val="2"/>
          <w:sz w:val="20"/>
          <w:szCs w:val="20"/>
        </w:rPr>
      </w:pPr>
      <w:r>
        <w:rPr>
          <w:rFonts w:ascii="Tahoma" w:hAnsi="Tahoma" w:cs="Tahoma"/>
          <w:bCs/>
          <w:color w:val="000000"/>
          <w:kern w:val="2"/>
          <w:sz w:val="20"/>
          <w:szCs w:val="20"/>
        </w:rPr>
        <w:t xml:space="preserve">         potwierdzenia odbioru  Urządzeń.</w:t>
      </w:r>
    </w:p>
    <w:p w:rsidR="0071101E" w:rsidRPr="0071101E" w:rsidRDefault="0071101E" w:rsidP="0071101E">
      <w:pPr>
        <w:spacing w:after="0"/>
        <w:jc w:val="center"/>
        <w:rPr>
          <w:rFonts w:ascii="Tahoma" w:eastAsia="Calibri" w:hAnsi="Tahoma" w:cs="Tahoma"/>
          <w:b/>
          <w:color w:val="FF0000"/>
          <w:sz w:val="20"/>
          <w:szCs w:val="20"/>
          <w:lang w:eastAsia="hi-IN" w:bidi="hi-IN"/>
        </w:rPr>
      </w:pPr>
      <w:r w:rsidRPr="0071101E">
        <w:rPr>
          <w:rFonts w:ascii="Tahoma" w:eastAsia="Times New Roman" w:hAnsi="Tahoma" w:cs="Tahoma"/>
          <w:b/>
          <w:color w:val="FF0000"/>
          <w:sz w:val="20"/>
          <w:szCs w:val="20"/>
        </w:rPr>
        <w:t>§</w:t>
      </w:r>
      <w:r w:rsidRPr="0071101E">
        <w:rPr>
          <w:rFonts w:ascii="Tahoma" w:eastAsia="Times New Roman" w:hAnsi="Tahoma" w:cs="Tahoma"/>
          <w:color w:val="FF0000"/>
          <w:sz w:val="20"/>
          <w:szCs w:val="20"/>
        </w:rPr>
        <w:t xml:space="preserve"> </w:t>
      </w:r>
      <w:r w:rsidRPr="0071101E">
        <w:rPr>
          <w:rFonts w:ascii="Tahoma" w:eastAsia="Calibri" w:hAnsi="Tahoma" w:cs="Tahoma"/>
          <w:b/>
          <w:color w:val="FF0000"/>
          <w:sz w:val="20"/>
          <w:szCs w:val="20"/>
          <w:lang w:eastAsia="hi-IN" w:bidi="hi-IN"/>
        </w:rPr>
        <w:t xml:space="preserve">9 </w:t>
      </w:r>
    </w:p>
    <w:p w:rsidR="0071101E" w:rsidRPr="0071101E" w:rsidRDefault="0071101E" w:rsidP="0071101E">
      <w:pPr>
        <w:spacing w:after="0"/>
        <w:jc w:val="center"/>
        <w:rPr>
          <w:rFonts w:ascii="Tahoma" w:eastAsia="Calibri" w:hAnsi="Tahoma" w:cs="Tahoma"/>
          <w:b/>
          <w:color w:val="FF0000"/>
          <w:sz w:val="20"/>
          <w:szCs w:val="20"/>
          <w:u w:val="single"/>
          <w:lang w:eastAsia="en-US"/>
        </w:rPr>
      </w:pPr>
      <w:r w:rsidRPr="0071101E">
        <w:rPr>
          <w:rFonts w:ascii="Tahoma" w:eastAsia="Calibri" w:hAnsi="Tahoma" w:cs="Tahoma"/>
          <w:b/>
          <w:color w:val="FF0000"/>
          <w:sz w:val="20"/>
          <w:szCs w:val="20"/>
          <w:u w:val="single"/>
          <w:lang w:eastAsia="hi-IN" w:bidi="hi-IN"/>
        </w:rPr>
        <w:t>ORGANIZACJA PRAC ZWIĄZANYCH Z ZAGROŻENIAMI</w:t>
      </w:r>
    </w:p>
    <w:p w:rsidR="0071101E" w:rsidRPr="0071101E" w:rsidRDefault="0071101E" w:rsidP="0071101E">
      <w:pPr>
        <w:numPr>
          <w:ilvl w:val="0"/>
          <w:numId w:val="16"/>
        </w:numPr>
        <w:suppressAutoHyphens/>
        <w:spacing w:after="0" w:line="240" w:lineRule="auto"/>
        <w:ind w:left="360"/>
        <w:contextualSpacing/>
        <w:jc w:val="both"/>
        <w:rPr>
          <w:rFonts w:ascii="Tahoma" w:eastAsia="Calibri" w:hAnsi="Tahoma" w:cs="Tahoma"/>
          <w:color w:val="FF0000"/>
          <w:sz w:val="20"/>
          <w:szCs w:val="20"/>
        </w:rPr>
      </w:pPr>
      <w:r w:rsidRPr="0071101E">
        <w:rPr>
          <w:rFonts w:ascii="Tahoma" w:eastAsia="Calibri" w:hAnsi="Tahoma" w:cs="Tahoma"/>
          <w:color w:val="FF0000"/>
          <w:sz w:val="20"/>
          <w:szCs w:val="20"/>
        </w:rPr>
        <w:t xml:space="preserve">W związku z wdrożoną u Zamawiającego procedurą BHP-8 „Organizowanie prac związanych z zagrożeniami przez wykonawców” (procedura dostępna pod adresem </w:t>
      </w:r>
      <w:hyperlink r:id="rId6" w:history="1">
        <w:r w:rsidRPr="0071101E">
          <w:rPr>
            <w:rStyle w:val="Hipercze"/>
            <w:rFonts w:ascii="Tahoma" w:hAnsi="Tahoma" w:cs="Tahoma"/>
            <w:color w:val="FF0000"/>
            <w:sz w:val="20"/>
            <w:szCs w:val="20"/>
          </w:rPr>
          <w:t>https://www.uck.katowice.pl/uploads/files/organizowaniepraczwiazanychzzagrozeniami.pdf</w:t>
        </w:r>
      </w:hyperlink>
      <w:r w:rsidRPr="0071101E">
        <w:rPr>
          <w:rFonts w:ascii="Tahoma" w:eastAsia="Calibri" w:hAnsi="Tahoma" w:cs="Tahoma"/>
          <w:color w:val="FF0000"/>
          <w:sz w:val="20"/>
          <w:szCs w:val="20"/>
        </w:rPr>
        <w:t xml:space="preserve"> oraz z </w:t>
      </w:r>
      <w:r w:rsidRPr="0071101E">
        <w:rPr>
          <w:rFonts w:ascii="Tahoma" w:eastAsia="Calibri" w:hAnsi="Tahoma" w:cs="Tahoma"/>
          <w:color w:val="FF0000"/>
          <w:sz w:val="20"/>
          <w:szCs w:val="20"/>
        </w:rPr>
        <w:lastRenderedPageBreak/>
        <w:t>wymaganiami dotyczącymi bezpieczeństwa i higieny pracy i ochrony przeciwpożarowej Wykonawca oświadcza, że:</w:t>
      </w:r>
    </w:p>
    <w:p w:rsidR="0071101E" w:rsidRPr="0071101E" w:rsidRDefault="0071101E" w:rsidP="0071101E">
      <w:pPr>
        <w:numPr>
          <w:ilvl w:val="0"/>
          <w:numId w:val="17"/>
        </w:numPr>
        <w:suppressAutoHyphens/>
        <w:spacing w:after="0" w:line="240" w:lineRule="auto"/>
        <w:contextualSpacing/>
        <w:jc w:val="both"/>
        <w:rPr>
          <w:rFonts w:ascii="Tahoma" w:eastAsia="Calibri" w:hAnsi="Tahoma" w:cs="Tahoma"/>
          <w:color w:val="FF0000"/>
          <w:sz w:val="20"/>
          <w:szCs w:val="20"/>
        </w:rPr>
      </w:pPr>
      <w:r w:rsidRPr="0071101E">
        <w:rPr>
          <w:rFonts w:ascii="Tahoma" w:eastAsia="Calibri" w:hAnsi="Tahoma" w:cs="Tahoma"/>
          <w:color w:val="FF0000"/>
          <w:sz w:val="20"/>
          <w:szCs w:val="20"/>
        </w:rPr>
        <w:t>zapoznał się z udostępnioną na stronie internetowej Zamawiającego w/w procedurą,</w:t>
      </w:r>
    </w:p>
    <w:p w:rsidR="0071101E" w:rsidRPr="0071101E" w:rsidRDefault="0071101E" w:rsidP="0071101E">
      <w:pPr>
        <w:numPr>
          <w:ilvl w:val="0"/>
          <w:numId w:val="17"/>
        </w:numPr>
        <w:suppressAutoHyphens/>
        <w:spacing w:after="0" w:line="240" w:lineRule="auto"/>
        <w:contextualSpacing/>
        <w:jc w:val="both"/>
        <w:rPr>
          <w:rFonts w:ascii="Tahoma" w:eastAsia="Calibri" w:hAnsi="Tahoma" w:cs="Tahoma"/>
          <w:color w:val="FF0000"/>
          <w:sz w:val="20"/>
          <w:szCs w:val="20"/>
        </w:rPr>
      </w:pPr>
      <w:r w:rsidRPr="0071101E">
        <w:rPr>
          <w:rFonts w:ascii="Tahoma" w:eastAsia="Calibri" w:hAnsi="Tahoma" w:cs="Tahoma"/>
          <w:color w:val="FF0000"/>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71101E" w:rsidRPr="0071101E" w:rsidRDefault="0071101E" w:rsidP="0071101E">
      <w:pPr>
        <w:numPr>
          <w:ilvl w:val="0"/>
          <w:numId w:val="17"/>
        </w:numPr>
        <w:suppressAutoHyphens/>
        <w:spacing w:after="0" w:line="240" w:lineRule="auto"/>
        <w:contextualSpacing/>
        <w:jc w:val="both"/>
        <w:rPr>
          <w:rFonts w:ascii="Tahoma" w:eastAsia="Calibri" w:hAnsi="Tahoma" w:cs="Tahoma"/>
          <w:color w:val="FF0000"/>
          <w:sz w:val="20"/>
          <w:szCs w:val="20"/>
        </w:rPr>
      </w:pPr>
      <w:r w:rsidRPr="0071101E">
        <w:rPr>
          <w:rFonts w:ascii="Tahoma" w:eastAsia="Calibri" w:hAnsi="Tahoma" w:cs="Tahoma"/>
          <w:color w:val="FF0000"/>
          <w:sz w:val="20"/>
          <w:szCs w:val="20"/>
        </w:rPr>
        <w:t>osoby wykonujące obsługę serwisową przebywające na terenie Zamawiającego będą posiadały widoczne oznakowanie z logo firmy (np. identyfikatory i/lub ubranie robocze z widocznym napisem nazwy firmy).</w:t>
      </w:r>
    </w:p>
    <w:p w:rsidR="0071101E" w:rsidRPr="0071101E" w:rsidRDefault="0071101E" w:rsidP="0071101E">
      <w:pPr>
        <w:numPr>
          <w:ilvl w:val="0"/>
          <w:numId w:val="16"/>
        </w:numPr>
        <w:suppressAutoHyphens/>
        <w:spacing w:after="0" w:line="240" w:lineRule="auto"/>
        <w:ind w:left="426"/>
        <w:contextualSpacing/>
        <w:jc w:val="both"/>
        <w:rPr>
          <w:rFonts w:ascii="Tahoma" w:eastAsia="MS Mincho" w:hAnsi="Tahoma" w:cs="Tahoma"/>
          <w:color w:val="FF0000"/>
          <w:sz w:val="20"/>
          <w:szCs w:val="20"/>
        </w:rPr>
      </w:pPr>
      <w:r w:rsidRPr="0071101E">
        <w:rPr>
          <w:rFonts w:ascii="Tahoma" w:eastAsia="MS Mincho" w:hAnsi="Tahoma" w:cs="Tahoma"/>
          <w:color w:val="FF0000"/>
          <w:sz w:val="20"/>
          <w:szCs w:val="20"/>
        </w:rPr>
        <w:t>Informacje, o których mowa w ust. 1 Wykonawca jest zobowiązany przekazać podwykonawcom oraz osobom wykonującym prace na terenie Zamawiającego.</w:t>
      </w:r>
    </w:p>
    <w:p w:rsidR="0071101E" w:rsidRPr="0071101E" w:rsidRDefault="0071101E" w:rsidP="0071101E">
      <w:pPr>
        <w:numPr>
          <w:ilvl w:val="0"/>
          <w:numId w:val="16"/>
        </w:numPr>
        <w:suppressAutoHyphens/>
        <w:spacing w:after="0" w:line="240" w:lineRule="auto"/>
        <w:ind w:left="426"/>
        <w:contextualSpacing/>
        <w:jc w:val="both"/>
        <w:rPr>
          <w:rFonts w:ascii="Tahoma" w:eastAsia="MS Mincho" w:hAnsi="Tahoma" w:cs="Tahoma"/>
          <w:color w:val="FF0000"/>
          <w:sz w:val="20"/>
          <w:szCs w:val="20"/>
        </w:rPr>
      </w:pPr>
      <w:r w:rsidRPr="0071101E">
        <w:rPr>
          <w:rFonts w:ascii="Tahoma" w:eastAsia="MS Mincho" w:hAnsi="Tahoma" w:cs="Tahoma"/>
          <w:color w:val="FF0000"/>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71101E" w:rsidRPr="0071101E" w:rsidRDefault="0071101E" w:rsidP="0071101E">
      <w:pPr>
        <w:numPr>
          <w:ilvl w:val="0"/>
          <w:numId w:val="16"/>
        </w:numPr>
        <w:spacing w:after="0" w:line="240" w:lineRule="auto"/>
        <w:ind w:left="360" w:hanging="218"/>
        <w:contextualSpacing/>
        <w:jc w:val="both"/>
        <w:rPr>
          <w:rFonts w:ascii="Tahoma" w:eastAsia="Calibri" w:hAnsi="Tahoma" w:cs="Tahoma"/>
          <w:color w:val="FF0000"/>
          <w:sz w:val="20"/>
          <w:szCs w:val="20"/>
        </w:rPr>
      </w:pPr>
      <w:r w:rsidRPr="0071101E">
        <w:rPr>
          <w:rFonts w:ascii="Tahoma" w:eastAsia="Calibri" w:hAnsi="Tahoma" w:cs="Tahoma"/>
          <w:color w:val="FF0000"/>
          <w:sz w:val="20"/>
          <w:szCs w:val="20"/>
        </w:rPr>
        <w:t xml:space="preserve"> Wykonawca świadomy zagrożeń wynikających z działalności Zamawiającego  (załącznik 2 do procedury) zobowiązuje się wypełnić i podpisać  następujące dokumenty:</w:t>
      </w:r>
    </w:p>
    <w:p w:rsidR="0071101E" w:rsidRPr="0071101E" w:rsidRDefault="0071101E" w:rsidP="0071101E">
      <w:pPr>
        <w:numPr>
          <w:ilvl w:val="0"/>
          <w:numId w:val="18"/>
        </w:numPr>
        <w:spacing w:after="0" w:line="240" w:lineRule="auto"/>
        <w:contextualSpacing/>
        <w:jc w:val="both"/>
        <w:rPr>
          <w:rFonts w:ascii="Tahoma" w:eastAsia="Calibri" w:hAnsi="Tahoma" w:cs="Tahoma"/>
          <w:color w:val="FF0000"/>
          <w:sz w:val="20"/>
          <w:szCs w:val="20"/>
        </w:rPr>
      </w:pPr>
      <w:r w:rsidRPr="0071101E">
        <w:rPr>
          <w:rFonts w:ascii="Tahoma" w:eastAsia="Calibri" w:hAnsi="Tahoma" w:cs="Tahoma"/>
          <w:color w:val="FF0000"/>
          <w:sz w:val="20"/>
          <w:szCs w:val="20"/>
        </w:rPr>
        <w:t>załącznik  1 do procedury BHP-8 (Zobowiązanie Wykonawcy),</w:t>
      </w:r>
    </w:p>
    <w:p w:rsidR="0071101E" w:rsidRPr="0071101E" w:rsidRDefault="0071101E" w:rsidP="0071101E">
      <w:pPr>
        <w:numPr>
          <w:ilvl w:val="0"/>
          <w:numId w:val="18"/>
        </w:numPr>
        <w:spacing w:after="0" w:line="240" w:lineRule="auto"/>
        <w:contextualSpacing/>
        <w:jc w:val="both"/>
        <w:rPr>
          <w:rFonts w:ascii="Tahoma" w:eastAsia="Calibri" w:hAnsi="Tahoma" w:cs="Tahoma"/>
          <w:color w:val="FF0000"/>
          <w:sz w:val="20"/>
          <w:szCs w:val="20"/>
        </w:rPr>
      </w:pPr>
      <w:r w:rsidRPr="0071101E">
        <w:rPr>
          <w:rFonts w:ascii="Tahoma" w:eastAsia="Calibri" w:hAnsi="Tahoma" w:cs="Tahoma"/>
          <w:color w:val="FF0000"/>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71101E" w:rsidRPr="0071101E" w:rsidRDefault="0071101E" w:rsidP="0071101E">
      <w:pPr>
        <w:numPr>
          <w:ilvl w:val="0"/>
          <w:numId w:val="18"/>
        </w:numPr>
        <w:spacing w:after="0" w:line="240" w:lineRule="auto"/>
        <w:contextualSpacing/>
        <w:jc w:val="both"/>
        <w:rPr>
          <w:rFonts w:ascii="Tahoma" w:eastAsia="Calibri" w:hAnsi="Tahoma" w:cs="Tahoma"/>
          <w:color w:val="FF0000"/>
          <w:sz w:val="20"/>
          <w:szCs w:val="20"/>
        </w:rPr>
      </w:pPr>
      <w:r w:rsidRPr="0071101E">
        <w:rPr>
          <w:rFonts w:ascii="Tahoma" w:eastAsia="Calibri" w:hAnsi="Tahoma" w:cs="Tahoma"/>
          <w:color w:val="FF0000"/>
          <w:sz w:val="20"/>
          <w:szCs w:val="20"/>
        </w:rPr>
        <w:t>załącznik  4 do procedury BHP-8 (Zasady środowiskowe dla Wykonawców),</w:t>
      </w:r>
    </w:p>
    <w:p w:rsidR="0071101E" w:rsidRPr="0071101E" w:rsidRDefault="0071101E" w:rsidP="0071101E">
      <w:pPr>
        <w:numPr>
          <w:ilvl w:val="0"/>
          <w:numId w:val="18"/>
        </w:numPr>
        <w:spacing w:after="0" w:line="240" w:lineRule="auto"/>
        <w:contextualSpacing/>
        <w:jc w:val="both"/>
        <w:rPr>
          <w:rFonts w:ascii="Tahoma" w:eastAsia="Calibri" w:hAnsi="Tahoma" w:cs="Tahoma"/>
          <w:color w:val="FF0000"/>
          <w:sz w:val="20"/>
          <w:szCs w:val="20"/>
        </w:rPr>
      </w:pPr>
      <w:r w:rsidRPr="0071101E">
        <w:rPr>
          <w:rFonts w:ascii="Tahoma" w:eastAsia="Calibri" w:hAnsi="Tahoma" w:cs="Tahoma"/>
          <w:color w:val="FF0000"/>
          <w:sz w:val="20"/>
          <w:szCs w:val="20"/>
        </w:rPr>
        <w:t>załącznik 5 do procedury BHP-8 (Informacje o ryzykach pochodzących od Wykonawcy).</w:t>
      </w:r>
    </w:p>
    <w:p w:rsidR="0071101E" w:rsidRDefault="0071101E" w:rsidP="0071101E">
      <w:pPr>
        <w:spacing w:after="0"/>
        <w:jc w:val="center"/>
        <w:rPr>
          <w:rFonts w:ascii="Tahoma" w:hAnsi="Tahoma" w:cs="Tahoma"/>
          <w:b/>
          <w:sz w:val="20"/>
          <w:szCs w:val="20"/>
        </w:rPr>
      </w:pPr>
    </w:p>
    <w:p w:rsidR="0071101E" w:rsidRDefault="0071101E" w:rsidP="0071101E">
      <w:pPr>
        <w:spacing w:after="0"/>
        <w:rPr>
          <w:rFonts w:ascii="Tahoma" w:hAnsi="Tahoma" w:cs="Tahoma"/>
          <w:b/>
          <w:sz w:val="20"/>
          <w:szCs w:val="20"/>
        </w:rPr>
      </w:pPr>
    </w:p>
    <w:p w:rsidR="0071101E" w:rsidRPr="00205D60" w:rsidRDefault="0071101E" w:rsidP="0071101E">
      <w:pPr>
        <w:pStyle w:val="Bezodstpw"/>
        <w:jc w:val="center"/>
        <w:rPr>
          <w:rFonts w:ascii="Tahoma" w:hAnsi="Tahoma" w:cs="Tahoma"/>
          <w:b/>
          <w:sz w:val="20"/>
          <w:szCs w:val="20"/>
          <w:u w:val="single"/>
        </w:rPr>
      </w:pPr>
      <w:r w:rsidRPr="00205D60">
        <w:rPr>
          <w:rFonts w:ascii="Tahoma" w:hAnsi="Tahoma" w:cs="Tahoma"/>
          <w:b/>
          <w:sz w:val="20"/>
          <w:szCs w:val="20"/>
        </w:rPr>
        <w:t xml:space="preserve">§ </w:t>
      </w:r>
      <w:r>
        <w:rPr>
          <w:rFonts w:ascii="Tahoma" w:hAnsi="Tahoma" w:cs="Tahoma"/>
          <w:b/>
          <w:sz w:val="20"/>
          <w:szCs w:val="20"/>
        </w:rPr>
        <w:t>10</w:t>
      </w:r>
    </w:p>
    <w:p w:rsidR="0071101E" w:rsidRPr="00205D60" w:rsidRDefault="0071101E" w:rsidP="0071101E">
      <w:pPr>
        <w:pStyle w:val="Bezodstpw"/>
        <w:jc w:val="center"/>
        <w:rPr>
          <w:rFonts w:ascii="Tahoma" w:hAnsi="Tahoma" w:cs="Tahoma"/>
          <w:b/>
          <w:sz w:val="20"/>
          <w:szCs w:val="20"/>
          <w:u w:val="single"/>
        </w:rPr>
      </w:pPr>
      <w:r w:rsidRPr="00205D60">
        <w:rPr>
          <w:rFonts w:ascii="Tahoma" w:hAnsi="Tahoma" w:cs="Tahoma"/>
          <w:b/>
          <w:sz w:val="20"/>
          <w:szCs w:val="20"/>
          <w:u w:val="single"/>
        </w:rPr>
        <w:t>ROZWIĄZANIE I ODSTĄPIENIE OD UMOWY</w:t>
      </w:r>
    </w:p>
    <w:p w:rsidR="0071101E" w:rsidRPr="00C76F2F" w:rsidRDefault="0071101E" w:rsidP="0071101E">
      <w:pPr>
        <w:pStyle w:val="Bezodstpw"/>
        <w:ind w:left="426" w:hanging="426"/>
        <w:jc w:val="both"/>
        <w:rPr>
          <w:rFonts w:ascii="Tahoma" w:eastAsia="Times New Roman" w:hAnsi="Tahoma" w:cs="Tahoma"/>
          <w:bCs/>
          <w:color w:val="548DD4"/>
          <w:sz w:val="20"/>
          <w:szCs w:val="20"/>
          <w:lang w:eastAsia="pl-PL"/>
        </w:rPr>
      </w:pPr>
      <w:r>
        <w:rPr>
          <w:rFonts w:eastAsia="Times New Roman"/>
          <w:bCs/>
          <w:color w:val="548DD4"/>
          <w:lang w:eastAsia="pl-PL"/>
        </w:rPr>
        <w:t xml:space="preserve">1.   </w:t>
      </w:r>
      <w:r w:rsidRPr="00C76F2F">
        <w:rPr>
          <w:rFonts w:ascii="Tahoma" w:eastAsia="Times New Roman" w:hAnsi="Tahoma" w:cs="Tahoma"/>
          <w:bCs/>
          <w:color w:val="548DD4"/>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C76F2F">
        <w:rPr>
          <w:rFonts w:ascii="Tahoma" w:eastAsia="Times New Roman" w:hAnsi="Tahoma" w:cs="Tahoma"/>
          <w:color w:val="548DD4"/>
          <w:sz w:val="20"/>
          <w:szCs w:val="20"/>
        </w:rPr>
        <w:t xml:space="preserve">podstawowemu interesowi bezpieczeństwa państwa lub bezpieczeństwu publicznemu </w:t>
      </w:r>
      <w:r w:rsidRPr="00C76F2F">
        <w:rPr>
          <w:rFonts w:ascii="Tahoma" w:eastAsia="Times New Roman" w:hAnsi="Tahoma" w:cs="Tahoma"/>
          <w:bCs/>
          <w:color w:val="548DD4"/>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rsidR="0071101E" w:rsidRPr="00C76F2F" w:rsidRDefault="0071101E" w:rsidP="0071101E">
      <w:pPr>
        <w:pStyle w:val="Bezodstpw"/>
        <w:ind w:left="426" w:hanging="426"/>
        <w:jc w:val="both"/>
        <w:rPr>
          <w:rFonts w:ascii="Tahoma" w:hAnsi="Tahoma" w:cs="Tahoma"/>
          <w:sz w:val="20"/>
          <w:szCs w:val="20"/>
        </w:rPr>
      </w:pPr>
      <w:r w:rsidRPr="00C76F2F">
        <w:rPr>
          <w:rFonts w:ascii="Tahoma" w:hAnsi="Tahoma" w:cs="Tahoma"/>
          <w:sz w:val="20"/>
          <w:szCs w:val="20"/>
        </w:rPr>
        <w:t>2.</w:t>
      </w:r>
      <w:r>
        <w:rPr>
          <w:rFonts w:ascii="Tahoma" w:hAnsi="Tahoma" w:cs="Tahoma"/>
          <w:sz w:val="20"/>
          <w:szCs w:val="20"/>
        </w:rPr>
        <w:t xml:space="preserve">  </w:t>
      </w:r>
      <w:r w:rsidRPr="00C76F2F">
        <w:rPr>
          <w:rFonts w:ascii="Tahoma" w:hAnsi="Tahoma" w:cs="Tahoma"/>
          <w:sz w:val="20"/>
          <w:szCs w:val="20"/>
        </w:rPr>
        <w:t>Zamawiający może rozwiązać  umowę w całości lub w zakresie pakietu ze skutkiem natychmiastowym w przypadku, gdy:</w:t>
      </w:r>
    </w:p>
    <w:p w:rsidR="0071101E" w:rsidRPr="00C76F2F" w:rsidRDefault="0071101E" w:rsidP="0071101E">
      <w:pPr>
        <w:pStyle w:val="Bezodstpw"/>
        <w:ind w:left="709" w:hanging="283"/>
        <w:jc w:val="both"/>
        <w:rPr>
          <w:rFonts w:ascii="Tahoma" w:eastAsia="Times New Roman" w:hAnsi="Tahoma" w:cs="Tahoma"/>
          <w:color w:val="548DD4"/>
          <w:sz w:val="20"/>
          <w:szCs w:val="20"/>
          <w:lang w:eastAsia="pl-PL"/>
        </w:rPr>
      </w:pPr>
      <w:r w:rsidRPr="00C76F2F">
        <w:rPr>
          <w:rFonts w:ascii="Tahoma" w:hAnsi="Tahoma" w:cs="Tahoma"/>
          <w:sz w:val="20"/>
          <w:szCs w:val="20"/>
        </w:rPr>
        <w:t xml:space="preserve">a)  Wykonawca trzykrotnie nie dotrzyma terminu określonego w § 2 ust. 3 niniejszej umowy lub   </w:t>
      </w:r>
      <w:r>
        <w:rPr>
          <w:rFonts w:ascii="Tahoma" w:hAnsi="Tahoma" w:cs="Tahoma"/>
          <w:sz w:val="20"/>
          <w:szCs w:val="20"/>
        </w:rPr>
        <w:t xml:space="preserve"> </w:t>
      </w:r>
      <w:r w:rsidRPr="00C76F2F">
        <w:rPr>
          <w:rFonts w:ascii="Tahoma" w:hAnsi="Tahoma" w:cs="Tahoma"/>
          <w:sz w:val="20"/>
          <w:szCs w:val="20"/>
        </w:rPr>
        <w:t>gdy  jednorazowo opóźnienie przekroczy 10 dni kalendarzowych.</w:t>
      </w:r>
    </w:p>
    <w:p w:rsidR="0071101E" w:rsidRDefault="0071101E" w:rsidP="0071101E">
      <w:pPr>
        <w:pStyle w:val="Bezodstpw"/>
        <w:ind w:left="709" w:hanging="709"/>
        <w:jc w:val="both"/>
        <w:rPr>
          <w:rFonts w:ascii="Times New Roman" w:eastAsia="Times New Roman" w:hAnsi="Times New Roman"/>
          <w:color w:val="548DD4"/>
          <w:sz w:val="24"/>
          <w:szCs w:val="24"/>
          <w:lang w:eastAsia="pl-PL"/>
        </w:rPr>
      </w:pPr>
      <w:r w:rsidRPr="00C76F2F">
        <w:rPr>
          <w:rFonts w:ascii="Tahoma" w:hAnsi="Tahoma" w:cs="Tahoma"/>
          <w:sz w:val="20"/>
          <w:szCs w:val="20"/>
        </w:rPr>
        <w:t xml:space="preserve">   </w:t>
      </w:r>
      <w:r>
        <w:rPr>
          <w:rFonts w:ascii="Tahoma" w:hAnsi="Tahoma" w:cs="Tahoma"/>
          <w:sz w:val="20"/>
          <w:szCs w:val="20"/>
        </w:rPr>
        <w:t xml:space="preserve">    </w:t>
      </w:r>
      <w:r w:rsidRPr="00C76F2F">
        <w:rPr>
          <w:rFonts w:ascii="Tahoma" w:hAnsi="Tahoma" w:cs="Tahoma"/>
          <w:sz w:val="20"/>
          <w:szCs w:val="20"/>
        </w:rPr>
        <w:t xml:space="preserve">b)  </w:t>
      </w:r>
      <w:r w:rsidRPr="00C76F2F">
        <w:rPr>
          <w:rFonts w:ascii="Tahoma" w:eastAsia="Times New Roman" w:hAnsi="Tahoma" w:cs="Tahoma"/>
          <w:color w:val="548DD4"/>
          <w:sz w:val="20"/>
          <w:szCs w:val="20"/>
          <w:lang w:eastAsia="pl-PL"/>
        </w:rPr>
        <w:t>Wykonawca opóźni się z realizacją któregokolwiek z obowiązków określonych w § 5 ust. 2 i 3 oraz w § 6 ust.2 umowy o ponad 10 dni kalendarzowych</w:t>
      </w:r>
      <w:r>
        <w:rPr>
          <w:rFonts w:eastAsia="Times New Roman"/>
          <w:color w:val="548DD4"/>
          <w:lang w:eastAsia="pl-PL"/>
        </w:rPr>
        <w:t>.</w:t>
      </w:r>
    </w:p>
    <w:p w:rsidR="0071101E" w:rsidRDefault="0071101E" w:rsidP="0071101E">
      <w:pPr>
        <w:widowControl w:val="0"/>
        <w:numPr>
          <w:ilvl w:val="0"/>
          <w:numId w:val="11"/>
        </w:numPr>
        <w:tabs>
          <w:tab w:val="left" w:pos="5320"/>
        </w:tabs>
        <w:spacing w:after="0" w:line="240" w:lineRule="auto"/>
        <w:jc w:val="both"/>
        <w:rPr>
          <w:rFonts w:ascii="Tahoma" w:eastAsia="Times New Roman" w:hAnsi="Tahoma" w:cs="Tahoma"/>
          <w:color w:val="548DD4"/>
          <w:sz w:val="20"/>
          <w:szCs w:val="20"/>
        </w:rPr>
      </w:pPr>
      <w:r>
        <w:rPr>
          <w:rFonts w:ascii="Tahoma" w:eastAsia="Times New Roman" w:hAnsi="Tahoma" w:cs="Tahoma"/>
          <w:color w:val="548DD4"/>
          <w:sz w:val="20"/>
          <w:szCs w:val="20"/>
        </w:rPr>
        <w:t>Oświadczenie Zamawiającego o rozwiązaniu umowy zostanie wysłane listem poleconym na adres Wykonawcy podany w umowie.</w:t>
      </w:r>
    </w:p>
    <w:p w:rsidR="0071101E" w:rsidRDefault="0071101E" w:rsidP="0071101E">
      <w:pPr>
        <w:widowControl w:val="0"/>
        <w:numPr>
          <w:ilvl w:val="0"/>
          <w:numId w:val="11"/>
        </w:numPr>
        <w:tabs>
          <w:tab w:val="left" w:pos="5320"/>
        </w:tabs>
        <w:spacing w:after="0" w:line="240" w:lineRule="auto"/>
        <w:jc w:val="both"/>
        <w:rPr>
          <w:rFonts w:ascii="Tahoma" w:eastAsia="Times New Roman" w:hAnsi="Tahoma" w:cs="Tahoma"/>
          <w:color w:val="548DD4"/>
          <w:sz w:val="20"/>
          <w:szCs w:val="20"/>
        </w:rPr>
      </w:pPr>
      <w:r>
        <w:rPr>
          <w:rFonts w:ascii="Tahoma" w:eastAsia="Times New Roman" w:hAnsi="Tahoma" w:cs="Tahoma"/>
          <w:color w:val="548DD4"/>
          <w:sz w:val="20"/>
          <w:szCs w:val="20"/>
        </w:rPr>
        <w:t>Rozwiązanie umowy na podstawie ust. 2 niniejszego paragrafu nie zwalnia Wykonawcy od obowiązku zapłaty kar umownych i odszkodowań</w:t>
      </w:r>
    </w:p>
    <w:p w:rsidR="0071101E" w:rsidRPr="00C76F2F" w:rsidRDefault="0071101E" w:rsidP="0071101E">
      <w:pPr>
        <w:widowControl w:val="0"/>
        <w:tabs>
          <w:tab w:val="left" w:pos="5320"/>
        </w:tabs>
        <w:spacing w:after="0" w:line="240" w:lineRule="auto"/>
        <w:ind w:left="397"/>
        <w:jc w:val="both"/>
        <w:rPr>
          <w:rFonts w:ascii="Tahoma" w:eastAsia="Times New Roman" w:hAnsi="Tahoma" w:cs="Tahoma"/>
          <w:color w:val="548DD4"/>
          <w:sz w:val="20"/>
          <w:szCs w:val="20"/>
        </w:rPr>
      </w:pPr>
    </w:p>
    <w:p w:rsidR="0071101E" w:rsidRPr="00205D60" w:rsidRDefault="0071101E" w:rsidP="0071101E">
      <w:pPr>
        <w:spacing w:after="0"/>
        <w:jc w:val="center"/>
        <w:rPr>
          <w:rFonts w:ascii="Tahoma" w:hAnsi="Tahoma" w:cs="Tahoma"/>
          <w:b/>
          <w:sz w:val="20"/>
          <w:szCs w:val="20"/>
        </w:rPr>
      </w:pPr>
      <w:r w:rsidRPr="00205D60">
        <w:rPr>
          <w:rFonts w:ascii="Tahoma" w:hAnsi="Tahoma" w:cs="Tahoma"/>
          <w:b/>
          <w:sz w:val="20"/>
          <w:szCs w:val="20"/>
        </w:rPr>
        <w:t>§ 1</w:t>
      </w:r>
      <w:r>
        <w:rPr>
          <w:rFonts w:ascii="Tahoma" w:hAnsi="Tahoma" w:cs="Tahoma"/>
          <w:b/>
          <w:sz w:val="20"/>
          <w:szCs w:val="20"/>
        </w:rPr>
        <w:t>1</w:t>
      </w:r>
    </w:p>
    <w:p w:rsidR="0071101E" w:rsidRPr="00205D60" w:rsidRDefault="0071101E" w:rsidP="0071101E">
      <w:pPr>
        <w:spacing w:after="0"/>
        <w:jc w:val="center"/>
        <w:rPr>
          <w:rFonts w:ascii="Tahoma" w:hAnsi="Tahoma" w:cs="Tahoma"/>
          <w:b/>
          <w:bCs/>
          <w:sz w:val="20"/>
          <w:szCs w:val="20"/>
          <w:u w:val="single"/>
        </w:rPr>
      </w:pPr>
      <w:r w:rsidRPr="00205D60">
        <w:rPr>
          <w:rFonts w:ascii="Tahoma" w:hAnsi="Tahoma" w:cs="Tahoma"/>
          <w:b/>
          <w:bCs/>
          <w:sz w:val="20"/>
          <w:szCs w:val="20"/>
          <w:u w:val="single"/>
        </w:rPr>
        <w:t>POSTANOWIENIA KOŃCOWE</w:t>
      </w:r>
    </w:p>
    <w:p w:rsidR="0071101E" w:rsidRPr="00205D60" w:rsidRDefault="0071101E" w:rsidP="0071101E">
      <w:pPr>
        <w:widowControl w:val="0"/>
        <w:numPr>
          <w:ilvl w:val="0"/>
          <w:numId w:val="12"/>
        </w:numPr>
        <w:suppressAutoHyphens/>
        <w:spacing w:after="0" w:line="240" w:lineRule="auto"/>
        <w:jc w:val="both"/>
        <w:rPr>
          <w:rFonts w:ascii="Tahoma" w:hAnsi="Tahoma" w:cs="Tahoma"/>
          <w:sz w:val="20"/>
          <w:szCs w:val="20"/>
        </w:rPr>
      </w:pPr>
      <w:r w:rsidRPr="00205D60">
        <w:rPr>
          <w:rFonts w:ascii="Tahoma" w:hAnsi="Tahoma" w:cs="Tahoma"/>
          <w:sz w:val="20"/>
          <w:szCs w:val="20"/>
        </w:rPr>
        <w:t xml:space="preserve">Umowa zawarta jest na okres  12 miesięcy od dnia </w:t>
      </w:r>
      <w:r>
        <w:rPr>
          <w:rFonts w:ascii="Tahoma" w:hAnsi="Tahoma" w:cs="Tahoma"/>
          <w:sz w:val="20"/>
          <w:szCs w:val="20"/>
        </w:rPr>
        <w:t>jej zawarcia</w:t>
      </w:r>
      <w:r w:rsidRPr="00205D60">
        <w:rPr>
          <w:rFonts w:ascii="Tahoma" w:hAnsi="Tahoma" w:cs="Tahoma"/>
          <w:sz w:val="20"/>
          <w:szCs w:val="20"/>
        </w:rPr>
        <w:t>.</w:t>
      </w:r>
    </w:p>
    <w:p w:rsidR="0071101E" w:rsidRPr="00205D60" w:rsidRDefault="0071101E" w:rsidP="0071101E">
      <w:pPr>
        <w:widowControl w:val="0"/>
        <w:numPr>
          <w:ilvl w:val="0"/>
          <w:numId w:val="12"/>
        </w:numPr>
        <w:suppressAutoHyphens/>
        <w:spacing w:after="0" w:line="240" w:lineRule="auto"/>
        <w:jc w:val="both"/>
        <w:rPr>
          <w:rFonts w:ascii="Tahoma" w:eastAsia="Times New Roman" w:hAnsi="Tahoma" w:cs="Tahoma"/>
          <w:color w:val="548DD4"/>
          <w:sz w:val="20"/>
          <w:szCs w:val="20"/>
        </w:rPr>
      </w:pPr>
      <w:r w:rsidRPr="00205D60">
        <w:rPr>
          <w:rFonts w:ascii="Tahoma" w:eastAsia="Times New Roman" w:hAnsi="Tahoma" w:cs="Tahoma"/>
          <w:color w:val="548DD4"/>
          <w:sz w:val="20"/>
          <w:szCs w:val="20"/>
        </w:rPr>
        <w:t>W sprawach nieuregulowanych niniejszą umową mają zastosowanie odpowiednie przepisy ustawy – Prawo zamówień publicznych, ustawy o wyrobach medycznych i Kodeksu Cywilnego.</w:t>
      </w:r>
    </w:p>
    <w:p w:rsidR="0071101E" w:rsidRPr="00205D60" w:rsidRDefault="0071101E" w:rsidP="0071101E">
      <w:pPr>
        <w:numPr>
          <w:ilvl w:val="0"/>
          <w:numId w:val="12"/>
        </w:numPr>
        <w:suppressAutoHyphens/>
        <w:spacing w:after="0" w:line="240" w:lineRule="auto"/>
        <w:jc w:val="both"/>
        <w:rPr>
          <w:rFonts w:ascii="Tahoma" w:eastAsia="Times New Roman" w:hAnsi="Tahoma" w:cs="Tahoma"/>
          <w:color w:val="548DD4"/>
          <w:sz w:val="20"/>
          <w:szCs w:val="20"/>
        </w:rPr>
      </w:pPr>
      <w:r w:rsidRPr="00205D60">
        <w:rPr>
          <w:rFonts w:ascii="Tahoma" w:eastAsia="Times New Roman" w:hAnsi="Tahoma" w:cs="Tahoma"/>
          <w:color w:val="548DD4"/>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71101E" w:rsidRPr="00205D60" w:rsidRDefault="0071101E" w:rsidP="0071101E">
      <w:pPr>
        <w:widowControl w:val="0"/>
        <w:numPr>
          <w:ilvl w:val="0"/>
          <w:numId w:val="12"/>
        </w:numPr>
        <w:suppressAutoHyphens/>
        <w:spacing w:after="0" w:line="240" w:lineRule="auto"/>
        <w:jc w:val="both"/>
        <w:rPr>
          <w:rFonts w:ascii="Tahoma" w:eastAsia="Times New Roman" w:hAnsi="Tahoma" w:cs="Tahoma"/>
          <w:color w:val="548DD4"/>
          <w:sz w:val="20"/>
          <w:szCs w:val="20"/>
        </w:rPr>
      </w:pPr>
      <w:r w:rsidRPr="00205D60">
        <w:rPr>
          <w:rFonts w:ascii="Tahoma" w:eastAsia="Times New Roman" w:hAnsi="Tahoma" w:cs="Tahoma"/>
          <w:color w:val="548DD4"/>
          <w:sz w:val="20"/>
          <w:szCs w:val="20"/>
        </w:rPr>
        <w:t xml:space="preserve">W przypadku niejasności w zapisach niniejszej umowy Strony mogą odwołać się do zapisów </w:t>
      </w:r>
      <w:r w:rsidRPr="00205D60">
        <w:rPr>
          <w:rFonts w:ascii="Tahoma" w:eastAsia="Times New Roman" w:hAnsi="Tahoma" w:cs="Tahoma"/>
          <w:color w:val="548DD4"/>
          <w:sz w:val="20"/>
          <w:szCs w:val="20"/>
        </w:rPr>
        <w:br/>
        <w:t>w Specyfikacji Warunków Zamówienia.</w:t>
      </w:r>
    </w:p>
    <w:p w:rsidR="0071101E" w:rsidRPr="00205D60" w:rsidRDefault="0071101E" w:rsidP="0071101E">
      <w:pPr>
        <w:widowControl w:val="0"/>
        <w:numPr>
          <w:ilvl w:val="0"/>
          <w:numId w:val="12"/>
        </w:numPr>
        <w:suppressAutoHyphens/>
        <w:spacing w:after="0" w:line="240" w:lineRule="auto"/>
        <w:contextualSpacing/>
        <w:jc w:val="both"/>
        <w:rPr>
          <w:rFonts w:ascii="Tahoma" w:eastAsia="Cambria" w:hAnsi="Tahoma" w:cs="Tahoma"/>
          <w:color w:val="548DD4"/>
          <w:sz w:val="20"/>
          <w:szCs w:val="20"/>
        </w:rPr>
      </w:pPr>
      <w:r w:rsidRPr="00205D60">
        <w:rPr>
          <w:rFonts w:ascii="Tahoma" w:eastAsia="Cambria" w:hAnsi="Tahoma" w:cs="Tahoma"/>
          <w:color w:val="548DD4"/>
          <w:sz w:val="20"/>
          <w:szCs w:val="20"/>
        </w:rPr>
        <w:t xml:space="preserve">Strony ustalają, że wszelkie zmiany postanowień niniejszej umowy mogą być wprowadzane </w:t>
      </w:r>
      <w:r w:rsidRPr="00205D60">
        <w:rPr>
          <w:rFonts w:ascii="Tahoma" w:eastAsia="Cambria" w:hAnsi="Tahoma" w:cs="Tahoma"/>
          <w:color w:val="548DD4"/>
          <w:sz w:val="20"/>
          <w:szCs w:val="20"/>
        </w:rPr>
        <w:lastRenderedPageBreak/>
        <w:t xml:space="preserve">wyłącznie zgodnie z obowiązującymi przepisami prawa oraz przy zachowaniu zasad wynikających z niniejszej umowy. </w:t>
      </w:r>
    </w:p>
    <w:p w:rsidR="0071101E" w:rsidRPr="00205D60" w:rsidRDefault="0071101E" w:rsidP="0071101E">
      <w:pPr>
        <w:numPr>
          <w:ilvl w:val="0"/>
          <w:numId w:val="12"/>
        </w:numPr>
        <w:suppressAutoHyphens/>
        <w:spacing w:after="0" w:line="240" w:lineRule="auto"/>
        <w:rPr>
          <w:rFonts w:ascii="Tahoma" w:eastAsia="Cambria" w:hAnsi="Tahoma" w:cs="Tahoma"/>
          <w:color w:val="548DD4"/>
          <w:sz w:val="20"/>
          <w:szCs w:val="20"/>
        </w:rPr>
      </w:pPr>
      <w:r w:rsidRPr="00205D60">
        <w:rPr>
          <w:rFonts w:ascii="Tahoma" w:eastAsia="Cambria" w:hAnsi="Tahoma" w:cs="Tahoma"/>
          <w:color w:val="548DD4"/>
          <w:sz w:val="20"/>
          <w:szCs w:val="20"/>
        </w:rPr>
        <w:t>Zmiana numeru zmiany numeru rachunku bankowego Wykonawcy wymaga formy pisemnego aneksu pod rygorem nieważności.</w:t>
      </w:r>
    </w:p>
    <w:p w:rsidR="0071101E" w:rsidRPr="00205D60" w:rsidRDefault="0071101E" w:rsidP="0071101E">
      <w:pPr>
        <w:widowControl w:val="0"/>
        <w:numPr>
          <w:ilvl w:val="0"/>
          <w:numId w:val="12"/>
        </w:numPr>
        <w:suppressAutoHyphens/>
        <w:spacing w:after="0" w:line="240" w:lineRule="auto"/>
        <w:contextualSpacing/>
        <w:jc w:val="both"/>
        <w:rPr>
          <w:rFonts w:ascii="Tahoma" w:eastAsia="Cambria" w:hAnsi="Tahoma" w:cs="Tahoma"/>
          <w:color w:val="548DD4"/>
          <w:sz w:val="20"/>
          <w:szCs w:val="20"/>
        </w:rPr>
      </w:pPr>
      <w:r w:rsidRPr="00205D60">
        <w:rPr>
          <w:rFonts w:ascii="Tahoma" w:eastAsia="Cambria" w:hAnsi="Tahoma" w:cs="Tahoma"/>
          <w:color w:val="548DD4"/>
          <w:sz w:val="20"/>
          <w:szCs w:val="20"/>
        </w:rPr>
        <w:t>Strony dopuszczają zmiany w umowie w zakresie:</w:t>
      </w:r>
    </w:p>
    <w:p w:rsidR="0071101E" w:rsidRPr="00205D60" w:rsidRDefault="0071101E" w:rsidP="0071101E">
      <w:pPr>
        <w:numPr>
          <w:ilvl w:val="0"/>
          <w:numId w:val="13"/>
        </w:numPr>
        <w:suppressAutoHyphens/>
        <w:spacing w:after="0" w:line="240" w:lineRule="auto"/>
        <w:jc w:val="both"/>
        <w:rPr>
          <w:rFonts w:ascii="Tahoma" w:eastAsia="Times New Roman" w:hAnsi="Tahoma" w:cs="Tahoma"/>
          <w:color w:val="548DD4"/>
          <w:sz w:val="20"/>
          <w:szCs w:val="20"/>
        </w:rPr>
      </w:pPr>
      <w:r w:rsidRPr="00205D60">
        <w:rPr>
          <w:rFonts w:ascii="Tahoma" w:eastAsia="Times New Roman" w:hAnsi="Tahoma" w:cs="Tahoma"/>
          <w:color w:val="548DD4"/>
          <w:sz w:val="20"/>
          <w:szCs w:val="20"/>
        </w:rPr>
        <w:t>zmiany danych stron (np. zmiana siedziby, adresu, nazwy)</w:t>
      </w:r>
    </w:p>
    <w:p w:rsidR="0071101E" w:rsidRPr="00205D60" w:rsidRDefault="0071101E" w:rsidP="0071101E">
      <w:pPr>
        <w:widowControl w:val="0"/>
        <w:numPr>
          <w:ilvl w:val="0"/>
          <w:numId w:val="13"/>
        </w:numPr>
        <w:suppressAutoHyphens/>
        <w:spacing w:after="0" w:line="240" w:lineRule="auto"/>
        <w:jc w:val="both"/>
        <w:rPr>
          <w:rFonts w:ascii="Tahoma" w:eastAsia="Times New Roman" w:hAnsi="Tahoma" w:cs="Tahoma"/>
          <w:color w:val="548DD4"/>
          <w:sz w:val="20"/>
          <w:szCs w:val="20"/>
        </w:rPr>
      </w:pPr>
      <w:r w:rsidRPr="00205D60">
        <w:rPr>
          <w:rFonts w:ascii="Tahoma" w:eastAsia="Times New Roman" w:hAnsi="Tahoma" w:cs="Tahoma"/>
          <w:color w:val="548DD4"/>
          <w:sz w:val="20"/>
          <w:szCs w:val="20"/>
        </w:rPr>
        <w:t>zmiany producenta środków czystości , w przypadku gdy producent wskazany w ofercie przez Wykonawcę wycofał się z produkcji pod warunkiem, że środki czystości innego producenta w pełni spełniają wymogi wynikające ze Specyfikacji Warunków Zamówienia, a cena tych środków będzie nie wyższa niż określona w umowie. W takim przypadku Wykonawca zobowiązany jest przekazać Zamawiającemu dowody potwierdzające wycofanie się producenta z produkcji środków czystości oraz dostarczyć Zamawiającemu nowe, odpowiednie, aktualne zaświadczenia podmiotu uprawnionego do kontroli jakości potwierdzające, że dostarczane środki  odpowiadają określonym normom lub specyfikacjom technicznym. Zamawiający musi wyrazić zgodę na w/w zmianę.</w:t>
      </w:r>
    </w:p>
    <w:p w:rsidR="0071101E" w:rsidRDefault="0071101E" w:rsidP="0071101E">
      <w:pPr>
        <w:ind w:left="720" w:hanging="540"/>
        <w:contextualSpacing/>
        <w:jc w:val="both"/>
      </w:pPr>
      <w:r>
        <w:t xml:space="preserve">     c)   </w:t>
      </w:r>
      <w:r w:rsidRPr="00CD0B9E">
        <w:rPr>
          <w:rFonts w:ascii="Tahoma" w:hAnsi="Tahoma" w:cs="Tahoma"/>
          <w:sz w:val="20"/>
          <w:szCs w:val="20"/>
        </w:rPr>
        <w:t>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środków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71101E" w:rsidRPr="00205D60" w:rsidRDefault="0071101E" w:rsidP="0071101E">
      <w:pPr>
        <w:numPr>
          <w:ilvl w:val="0"/>
          <w:numId w:val="15"/>
        </w:numPr>
        <w:spacing w:after="0" w:line="240" w:lineRule="auto"/>
        <w:jc w:val="both"/>
        <w:rPr>
          <w:rFonts w:ascii="Tahoma" w:eastAsia="Times New Roman" w:hAnsi="Tahoma" w:cs="Tahoma"/>
          <w:color w:val="548DD4"/>
          <w:sz w:val="20"/>
          <w:szCs w:val="20"/>
        </w:rPr>
      </w:pPr>
      <w:r w:rsidRPr="00205D60">
        <w:rPr>
          <w:rFonts w:ascii="Tahoma" w:eastAsia="Times New Roman" w:hAnsi="Tahoma" w:cs="Tahoma"/>
          <w:color w:val="548DD4"/>
          <w:sz w:val="20"/>
          <w:szCs w:val="20"/>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 produkt zmodyfikowany bądź udoskonalony po cenie nie wyższej niż cena zawarta w umowie; Zamawiający musi wyrazić zgodę na w/w zmianę.</w:t>
      </w:r>
    </w:p>
    <w:p w:rsidR="0071101E" w:rsidRPr="00205D60" w:rsidRDefault="0071101E" w:rsidP="0071101E">
      <w:pPr>
        <w:widowControl w:val="0"/>
        <w:numPr>
          <w:ilvl w:val="0"/>
          <w:numId w:val="15"/>
        </w:numPr>
        <w:suppressAutoHyphens/>
        <w:spacing w:after="0" w:line="240" w:lineRule="auto"/>
        <w:jc w:val="both"/>
        <w:rPr>
          <w:rFonts w:ascii="Tahoma" w:eastAsia="Times New Roman" w:hAnsi="Tahoma" w:cs="Tahoma"/>
          <w:color w:val="548DD4"/>
          <w:sz w:val="20"/>
          <w:szCs w:val="20"/>
        </w:rPr>
      </w:pPr>
      <w:r w:rsidRPr="00205D60">
        <w:rPr>
          <w:rFonts w:ascii="Tahoma" w:eastAsia="Cambria" w:hAnsi="Tahoma" w:cs="Tahoma"/>
          <w:color w:val="548DD4"/>
          <w:sz w:val="20"/>
          <w:szCs w:val="20"/>
        </w:rPr>
        <w:t xml:space="preserve">wydłużenia okresu trwania umowy – w przypadku niewyczerpania całości asortymentu stanowiącego przedmiot umowy </w:t>
      </w:r>
      <w:r w:rsidRPr="00205D60">
        <w:rPr>
          <w:rFonts w:ascii="Tahoma" w:hAnsi="Tahoma" w:cs="Tahoma"/>
          <w:color w:val="548DD4"/>
          <w:sz w:val="20"/>
          <w:szCs w:val="20"/>
        </w:rPr>
        <w:t xml:space="preserve">do czasu jego wyczerpania; </w:t>
      </w:r>
    </w:p>
    <w:p w:rsidR="0071101E" w:rsidRPr="00205D60" w:rsidRDefault="0071101E" w:rsidP="0071101E">
      <w:pPr>
        <w:numPr>
          <w:ilvl w:val="0"/>
          <w:numId w:val="15"/>
        </w:numPr>
        <w:suppressAutoHyphens/>
        <w:spacing w:after="0" w:line="240" w:lineRule="auto"/>
        <w:rPr>
          <w:rFonts w:ascii="Tahoma" w:eastAsia="Times New Roman" w:hAnsi="Tahoma" w:cs="Tahoma"/>
          <w:bCs/>
          <w:iCs/>
          <w:color w:val="548DD4"/>
          <w:sz w:val="20"/>
          <w:szCs w:val="20"/>
          <w:lang w:eastAsia="ar-SA"/>
        </w:rPr>
      </w:pPr>
      <w:r w:rsidRPr="00205D60">
        <w:rPr>
          <w:rFonts w:ascii="Tahoma" w:eastAsia="Times New Roman" w:hAnsi="Tahoma" w:cs="Tahoma"/>
          <w:bCs/>
          <w:iCs/>
          <w:color w:val="548DD4"/>
          <w:sz w:val="20"/>
          <w:szCs w:val="20"/>
        </w:rPr>
        <w:t xml:space="preserve">wydłużenie terminu obowiązywania umowy, w celu skorzystania z możliwości wskazanej w art.  455 ust. 2 ustawy Prawo Zamówień Publicznych jednakże na okres nie dłuższy niż 6 miesięcy od pierwotnego terminu obowiązywania umowy. </w:t>
      </w:r>
    </w:p>
    <w:p w:rsidR="0071101E" w:rsidRPr="00205D60" w:rsidRDefault="0071101E" w:rsidP="0071101E">
      <w:pPr>
        <w:numPr>
          <w:ilvl w:val="0"/>
          <w:numId w:val="15"/>
        </w:numPr>
        <w:spacing w:after="0" w:line="240" w:lineRule="auto"/>
        <w:jc w:val="both"/>
        <w:rPr>
          <w:rFonts w:ascii="Tahoma" w:eastAsia="Times New Roman" w:hAnsi="Tahoma" w:cs="Tahoma"/>
          <w:color w:val="548DD4"/>
          <w:sz w:val="20"/>
          <w:szCs w:val="20"/>
        </w:rPr>
      </w:pPr>
      <w:r w:rsidRPr="00205D60">
        <w:rPr>
          <w:rFonts w:ascii="Tahoma" w:eastAsia="Calibri" w:hAnsi="Tahoma" w:cs="Tahoma"/>
          <w:color w:val="548DD4"/>
          <w:sz w:val="20"/>
          <w:szCs w:val="20"/>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w:t>
      </w:r>
      <w:r>
        <w:rPr>
          <w:rFonts w:eastAsia="Calibri"/>
          <w:color w:val="548DD4"/>
        </w:rPr>
        <w:t xml:space="preserve"> zwiększonych </w:t>
      </w:r>
      <w:r w:rsidRPr="00205D60">
        <w:rPr>
          <w:rFonts w:ascii="Tahoma" w:eastAsia="Calibri" w:hAnsi="Tahoma" w:cs="Tahoma"/>
          <w:color w:val="548DD4"/>
          <w:sz w:val="20"/>
          <w:szCs w:val="20"/>
        </w:rPr>
        <w:t>limitów ilościowych będzie nie wyższa niż określona w umowie pierwotnej. W takim wypadku strony mogą przedłużyć okres obowiązywania umowy</w:t>
      </w:r>
    </w:p>
    <w:p w:rsidR="0071101E" w:rsidRPr="00205D60" w:rsidRDefault="0071101E" w:rsidP="0071101E">
      <w:pPr>
        <w:widowControl w:val="0"/>
        <w:numPr>
          <w:ilvl w:val="0"/>
          <w:numId w:val="15"/>
        </w:numPr>
        <w:suppressAutoHyphens/>
        <w:spacing w:after="0" w:line="240" w:lineRule="auto"/>
        <w:jc w:val="both"/>
        <w:rPr>
          <w:rFonts w:ascii="Tahoma" w:eastAsia="Times New Roman" w:hAnsi="Tahoma" w:cs="Tahoma"/>
          <w:color w:val="548DD4"/>
          <w:sz w:val="20"/>
          <w:szCs w:val="20"/>
        </w:rPr>
      </w:pPr>
      <w:r>
        <w:rPr>
          <w:rFonts w:ascii="Tahoma" w:eastAsia="Cambria" w:hAnsi="Tahoma" w:cs="Tahoma"/>
          <w:color w:val="548DD4"/>
          <w:sz w:val="20"/>
          <w:szCs w:val="20"/>
        </w:rPr>
        <w:t>z</w:t>
      </w:r>
      <w:r w:rsidRPr="00205D60">
        <w:rPr>
          <w:rFonts w:ascii="Tahoma" w:eastAsia="Cambria" w:hAnsi="Tahoma" w:cs="Tahoma"/>
          <w:color w:val="548DD4"/>
          <w:sz w:val="20"/>
          <w:szCs w:val="20"/>
        </w:rPr>
        <w:t>miany limitów ilościowych poszczególnych wyrobów w stosunku do ilości określonych w umowie pod warunkiem, że nastąpi to bez zwiększenia łącznej  wartości brutto (w zakresie pakietu) przedmiotu umowy i wynikać będzie ze zmiany potrzeb Zamawiającego w stosunku do pierwotnie przyjętych.</w:t>
      </w:r>
    </w:p>
    <w:p w:rsidR="0071101E" w:rsidRPr="00205D60" w:rsidRDefault="0071101E" w:rsidP="0071101E">
      <w:pPr>
        <w:numPr>
          <w:ilvl w:val="0"/>
          <w:numId w:val="14"/>
        </w:numPr>
        <w:spacing w:after="0" w:line="240" w:lineRule="auto"/>
        <w:ind w:left="284" w:hanging="284"/>
        <w:contextualSpacing/>
        <w:jc w:val="both"/>
        <w:rPr>
          <w:rFonts w:ascii="Tahoma" w:eastAsia="Cambria" w:hAnsi="Tahoma" w:cs="Tahoma"/>
          <w:color w:val="548DD4"/>
          <w:sz w:val="20"/>
          <w:szCs w:val="20"/>
        </w:rPr>
      </w:pPr>
      <w:r w:rsidRPr="00205D60">
        <w:rPr>
          <w:rFonts w:ascii="Tahoma" w:eastAsia="Cambria" w:hAnsi="Tahoma" w:cs="Tahoma"/>
          <w:color w:val="548DD4"/>
          <w:sz w:val="20"/>
          <w:szCs w:val="20"/>
        </w:rPr>
        <w:t xml:space="preserve">Zmiany określone w ust. 7 </w:t>
      </w:r>
      <w:proofErr w:type="spellStart"/>
      <w:r w:rsidRPr="00205D60">
        <w:rPr>
          <w:rFonts w:ascii="Tahoma" w:eastAsia="Cambria" w:hAnsi="Tahoma" w:cs="Tahoma"/>
          <w:color w:val="548DD4"/>
          <w:sz w:val="20"/>
          <w:szCs w:val="20"/>
        </w:rPr>
        <w:t>pkt</w:t>
      </w:r>
      <w:proofErr w:type="spellEnd"/>
      <w:r w:rsidRPr="00205D60">
        <w:rPr>
          <w:rFonts w:ascii="Tahoma" w:eastAsia="Cambria" w:hAnsi="Tahoma" w:cs="Tahoma"/>
          <w:color w:val="548DD4"/>
          <w:sz w:val="20"/>
          <w:szCs w:val="20"/>
        </w:rPr>
        <w:t xml:space="preserve"> a) wymagają dla swej skuteczności pisemnego powiadomienia drugiej strony. Zmiany określone w  ust.  7 </w:t>
      </w:r>
      <w:proofErr w:type="spellStart"/>
      <w:r w:rsidRPr="00205D60">
        <w:rPr>
          <w:rFonts w:ascii="Tahoma" w:eastAsia="Cambria" w:hAnsi="Tahoma" w:cs="Tahoma"/>
          <w:color w:val="548DD4"/>
          <w:sz w:val="20"/>
          <w:szCs w:val="20"/>
        </w:rPr>
        <w:t>pkt</w:t>
      </w:r>
      <w:proofErr w:type="spellEnd"/>
      <w:r w:rsidRPr="00205D60">
        <w:rPr>
          <w:rFonts w:ascii="Tahoma" w:eastAsia="Cambria" w:hAnsi="Tahoma" w:cs="Tahoma"/>
          <w:color w:val="548DD4"/>
          <w:sz w:val="20"/>
          <w:szCs w:val="20"/>
        </w:rPr>
        <w:t xml:space="preserve"> b)</w:t>
      </w:r>
      <w:r>
        <w:rPr>
          <w:rFonts w:ascii="Tahoma" w:eastAsia="Cambria" w:hAnsi="Tahoma" w:cs="Tahoma"/>
          <w:color w:val="548DD4"/>
          <w:sz w:val="20"/>
          <w:szCs w:val="20"/>
        </w:rPr>
        <w:t>,</w:t>
      </w:r>
      <w:r w:rsidRPr="00205D60">
        <w:rPr>
          <w:rFonts w:ascii="Tahoma" w:eastAsia="Cambria" w:hAnsi="Tahoma" w:cs="Tahoma"/>
          <w:color w:val="548DD4"/>
          <w:sz w:val="20"/>
          <w:szCs w:val="20"/>
        </w:rPr>
        <w:t xml:space="preserve"> </w:t>
      </w:r>
      <w:r>
        <w:rPr>
          <w:rFonts w:ascii="Tahoma" w:eastAsia="Cambria" w:hAnsi="Tahoma" w:cs="Tahoma"/>
          <w:color w:val="548DD4"/>
          <w:sz w:val="20"/>
          <w:szCs w:val="20"/>
        </w:rPr>
        <w:t xml:space="preserve">d), </w:t>
      </w:r>
      <w:proofErr w:type="spellStart"/>
      <w:r>
        <w:rPr>
          <w:rFonts w:ascii="Tahoma" w:eastAsia="Cambria" w:hAnsi="Tahoma" w:cs="Tahoma"/>
          <w:color w:val="548DD4"/>
          <w:sz w:val="20"/>
          <w:szCs w:val="20"/>
        </w:rPr>
        <w:t>e</w:t>
      </w:r>
      <w:r w:rsidRPr="00205D60">
        <w:rPr>
          <w:rFonts w:ascii="Tahoma" w:eastAsia="Cambria" w:hAnsi="Tahoma" w:cs="Tahoma"/>
          <w:color w:val="548DD4"/>
          <w:sz w:val="20"/>
          <w:szCs w:val="20"/>
        </w:rPr>
        <w:t>-h</w:t>
      </w:r>
      <w:proofErr w:type="spellEnd"/>
      <w:r w:rsidRPr="00205D60">
        <w:rPr>
          <w:rFonts w:ascii="Tahoma" w:eastAsia="Cambria" w:hAnsi="Tahoma" w:cs="Tahoma"/>
          <w:color w:val="548DD4"/>
          <w:sz w:val="20"/>
          <w:szCs w:val="20"/>
        </w:rPr>
        <w:t>)  wymagają formy pisemnego aneksu pod rygorem nieważności.</w:t>
      </w:r>
    </w:p>
    <w:p w:rsidR="0071101E" w:rsidRPr="00205D60" w:rsidRDefault="0071101E" w:rsidP="0071101E">
      <w:pPr>
        <w:numPr>
          <w:ilvl w:val="0"/>
          <w:numId w:val="14"/>
        </w:numPr>
        <w:spacing w:after="0" w:line="240" w:lineRule="auto"/>
        <w:ind w:left="284" w:hanging="284"/>
        <w:contextualSpacing/>
        <w:jc w:val="both"/>
        <w:rPr>
          <w:rFonts w:ascii="Tahoma" w:eastAsia="Cambria" w:hAnsi="Tahoma" w:cs="Tahoma"/>
          <w:color w:val="548DD4"/>
          <w:sz w:val="20"/>
          <w:szCs w:val="20"/>
        </w:rPr>
      </w:pPr>
      <w:r w:rsidRPr="00205D60">
        <w:rPr>
          <w:rFonts w:ascii="Tahoma" w:eastAsia="Cambria" w:hAnsi="Tahoma" w:cs="Tahoma"/>
          <w:color w:val="548DD4"/>
          <w:sz w:val="20"/>
          <w:szCs w:val="20"/>
        </w:rPr>
        <w:t>W</w:t>
      </w:r>
      <w:r w:rsidRPr="00205D60">
        <w:rPr>
          <w:rFonts w:ascii="Tahoma" w:eastAsia="Arial Unicode MS" w:hAnsi="Tahoma" w:cs="Tahoma"/>
          <w:color w:val="548DD4"/>
          <w:sz w:val="20"/>
          <w:szCs w:val="20"/>
        </w:rPr>
        <w:t>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71101E" w:rsidRPr="00205D60" w:rsidRDefault="0071101E" w:rsidP="0071101E">
      <w:pPr>
        <w:numPr>
          <w:ilvl w:val="0"/>
          <w:numId w:val="14"/>
        </w:numPr>
        <w:spacing w:after="0" w:line="240" w:lineRule="auto"/>
        <w:ind w:left="284" w:hanging="426"/>
        <w:contextualSpacing/>
        <w:jc w:val="both"/>
        <w:rPr>
          <w:rFonts w:ascii="Tahoma" w:eastAsia="Cambria" w:hAnsi="Tahoma" w:cs="Tahoma"/>
          <w:color w:val="548DD4"/>
          <w:sz w:val="20"/>
          <w:szCs w:val="20"/>
        </w:rPr>
      </w:pPr>
      <w:r w:rsidRPr="00205D60">
        <w:rPr>
          <w:rFonts w:ascii="Tahoma" w:eastAsia="Times New Roman" w:hAnsi="Tahoma" w:cs="Tahoma"/>
          <w:color w:val="548DD4"/>
          <w:sz w:val="20"/>
          <w:szCs w:val="20"/>
        </w:rPr>
        <w:t>Wszelkie spory wynikłe na tle realizacji umowy będzie rozstrzygał sąd powszechny właściwy miejscowo  dla siedziby Zamawiającego.</w:t>
      </w:r>
    </w:p>
    <w:p w:rsidR="0071101E" w:rsidRPr="00205D60" w:rsidRDefault="0071101E" w:rsidP="0071101E">
      <w:pPr>
        <w:numPr>
          <w:ilvl w:val="0"/>
          <w:numId w:val="14"/>
        </w:numPr>
        <w:spacing w:after="0" w:line="240" w:lineRule="auto"/>
        <w:ind w:left="284" w:hanging="426"/>
        <w:contextualSpacing/>
        <w:jc w:val="both"/>
        <w:rPr>
          <w:rFonts w:ascii="Tahoma" w:eastAsia="Cambria" w:hAnsi="Tahoma" w:cs="Tahoma"/>
          <w:color w:val="548DD4"/>
          <w:sz w:val="20"/>
          <w:szCs w:val="20"/>
        </w:rPr>
      </w:pPr>
      <w:r w:rsidRPr="00205D60">
        <w:rPr>
          <w:rFonts w:ascii="Tahoma" w:eastAsia="Times New Roman" w:hAnsi="Tahoma" w:cs="Tahoma"/>
          <w:color w:val="548DD4"/>
          <w:sz w:val="20"/>
          <w:szCs w:val="20"/>
        </w:rPr>
        <w:lastRenderedPageBreak/>
        <w:t>Umowę sporządzono w trzech jednobrzmiących egzemplarzach, dwa egzemplarze dla Zamawiającego, jeden egzemplarz dla Wykonawcy.</w:t>
      </w:r>
    </w:p>
    <w:p w:rsidR="0071101E" w:rsidRPr="00205D60" w:rsidRDefault="0071101E" w:rsidP="0071101E">
      <w:pPr>
        <w:jc w:val="center"/>
        <w:rPr>
          <w:rFonts w:ascii="Tahoma" w:eastAsia="Times New Roman" w:hAnsi="Tahoma" w:cs="Tahoma"/>
          <w:b/>
          <w:color w:val="548DD4"/>
          <w:sz w:val="20"/>
          <w:szCs w:val="20"/>
          <w:lang w:eastAsia="ar-SA"/>
        </w:rPr>
      </w:pPr>
    </w:p>
    <w:p w:rsidR="0071101E" w:rsidRPr="00686CD6" w:rsidRDefault="0071101E" w:rsidP="0071101E">
      <w:pPr>
        <w:suppressAutoHyphens/>
        <w:spacing w:after="0" w:line="240" w:lineRule="auto"/>
        <w:rPr>
          <w:rFonts w:ascii="Tahoma" w:eastAsia="MS Mincho" w:hAnsi="Tahoma" w:cs="Tahoma"/>
          <w:sz w:val="20"/>
          <w:szCs w:val="20"/>
          <w:lang w:eastAsia="en-GB"/>
        </w:rPr>
      </w:pPr>
    </w:p>
    <w:p w:rsidR="0071101E" w:rsidRPr="00686CD6" w:rsidRDefault="0071101E" w:rsidP="0071101E">
      <w:pPr>
        <w:suppressAutoHyphens/>
        <w:spacing w:after="0" w:line="240" w:lineRule="auto"/>
        <w:jc w:val="both"/>
        <w:rPr>
          <w:rFonts w:ascii="Tahoma" w:eastAsia="Times New Roman" w:hAnsi="Tahoma" w:cs="Tahoma"/>
          <w:iCs/>
          <w:sz w:val="20"/>
          <w:szCs w:val="20"/>
          <w:lang w:eastAsia="ar-SA"/>
        </w:rPr>
      </w:pPr>
    </w:p>
    <w:p w:rsidR="0071101E" w:rsidRPr="00686CD6" w:rsidRDefault="0071101E" w:rsidP="0071101E">
      <w:pPr>
        <w:widowControl w:val="0"/>
        <w:spacing w:after="60" w:line="240" w:lineRule="auto"/>
        <w:outlineLvl w:val="5"/>
        <w:rPr>
          <w:rFonts w:ascii="Tahoma" w:eastAsia="Calibri" w:hAnsi="Tahoma" w:cs="Tahoma"/>
          <w:b/>
          <w:bCs/>
          <w:sz w:val="20"/>
          <w:szCs w:val="20"/>
        </w:rPr>
      </w:pPr>
    </w:p>
    <w:p w:rsidR="0071101E" w:rsidRPr="00686CD6" w:rsidRDefault="0071101E" w:rsidP="0071101E">
      <w:pPr>
        <w:widowControl w:val="0"/>
        <w:spacing w:after="60" w:line="240" w:lineRule="auto"/>
        <w:outlineLvl w:val="5"/>
        <w:rPr>
          <w:rFonts w:ascii="Tahoma" w:eastAsia="Times New Roman" w:hAnsi="Tahoma" w:cs="Tahoma"/>
          <w:sz w:val="20"/>
          <w:szCs w:val="20"/>
        </w:rPr>
      </w:pPr>
      <w:r w:rsidRPr="00686CD6">
        <w:rPr>
          <w:rFonts w:ascii="Tahoma" w:eastAsia="Calibri" w:hAnsi="Tahoma" w:cs="Tahoma"/>
          <w:b/>
          <w:bCs/>
          <w:sz w:val="20"/>
          <w:szCs w:val="20"/>
        </w:rPr>
        <w:tab/>
        <w:t>Wykonawca</w:t>
      </w:r>
      <w:r w:rsidRPr="00686CD6">
        <w:rPr>
          <w:rFonts w:ascii="Tahoma" w:eastAsia="Calibri" w:hAnsi="Tahoma" w:cs="Tahoma"/>
          <w:b/>
          <w:bCs/>
          <w:sz w:val="20"/>
          <w:szCs w:val="20"/>
        </w:rPr>
        <w:tab/>
      </w:r>
      <w:r w:rsidRPr="00686CD6">
        <w:rPr>
          <w:rFonts w:ascii="Tahoma" w:eastAsia="Calibri" w:hAnsi="Tahoma" w:cs="Tahoma"/>
          <w:b/>
          <w:bCs/>
          <w:sz w:val="20"/>
          <w:szCs w:val="20"/>
        </w:rPr>
        <w:tab/>
        <w:t xml:space="preserve">    </w:t>
      </w:r>
      <w:r w:rsidRPr="00686CD6">
        <w:rPr>
          <w:rFonts w:ascii="Tahoma" w:eastAsia="Calibri" w:hAnsi="Tahoma" w:cs="Tahoma"/>
          <w:b/>
          <w:bCs/>
          <w:sz w:val="20"/>
          <w:szCs w:val="20"/>
        </w:rPr>
        <w:tab/>
      </w:r>
      <w:r w:rsidRPr="00686CD6">
        <w:rPr>
          <w:rFonts w:ascii="Tahoma" w:eastAsia="Calibri" w:hAnsi="Tahoma" w:cs="Tahoma"/>
          <w:b/>
          <w:bCs/>
          <w:sz w:val="20"/>
          <w:szCs w:val="20"/>
        </w:rPr>
        <w:tab/>
      </w:r>
      <w:r w:rsidRPr="00686CD6">
        <w:rPr>
          <w:rFonts w:ascii="Tahoma" w:eastAsia="Calibri" w:hAnsi="Tahoma" w:cs="Tahoma"/>
          <w:b/>
          <w:bCs/>
          <w:sz w:val="20"/>
          <w:szCs w:val="20"/>
        </w:rPr>
        <w:tab/>
      </w:r>
      <w:r w:rsidRPr="00686CD6">
        <w:rPr>
          <w:rFonts w:ascii="Tahoma" w:eastAsia="Calibri" w:hAnsi="Tahoma" w:cs="Tahoma"/>
          <w:b/>
          <w:bCs/>
          <w:sz w:val="20"/>
          <w:szCs w:val="20"/>
        </w:rPr>
        <w:tab/>
      </w:r>
      <w:r w:rsidRPr="00686CD6">
        <w:rPr>
          <w:rFonts w:ascii="Tahoma" w:eastAsia="Calibri" w:hAnsi="Tahoma" w:cs="Tahoma"/>
          <w:b/>
          <w:bCs/>
          <w:sz w:val="20"/>
          <w:szCs w:val="20"/>
        </w:rPr>
        <w:tab/>
      </w:r>
      <w:r w:rsidRPr="00686CD6">
        <w:rPr>
          <w:rFonts w:ascii="Tahoma" w:eastAsia="Calibri" w:hAnsi="Tahoma" w:cs="Tahoma"/>
          <w:b/>
          <w:bCs/>
          <w:sz w:val="20"/>
          <w:szCs w:val="20"/>
        </w:rPr>
        <w:tab/>
        <w:t>Zamawiający</w:t>
      </w:r>
    </w:p>
    <w:p w:rsidR="0071101E" w:rsidRPr="00686CD6" w:rsidRDefault="0071101E" w:rsidP="0071101E">
      <w:pPr>
        <w:suppressAutoHyphens/>
        <w:spacing w:after="0" w:line="240" w:lineRule="auto"/>
        <w:rPr>
          <w:rFonts w:ascii="Tahoma" w:eastAsia="Times New Roman" w:hAnsi="Tahoma" w:cs="Tahoma"/>
          <w:sz w:val="20"/>
          <w:szCs w:val="20"/>
        </w:rPr>
      </w:pPr>
    </w:p>
    <w:p w:rsidR="0071101E" w:rsidRPr="00686CD6" w:rsidRDefault="0071101E" w:rsidP="0071101E">
      <w:pPr>
        <w:suppressAutoHyphens/>
        <w:spacing w:after="0" w:line="240" w:lineRule="auto"/>
        <w:rPr>
          <w:rFonts w:ascii="Tahoma" w:eastAsia="Times New Roman" w:hAnsi="Tahoma" w:cs="Tahoma"/>
          <w:sz w:val="20"/>
          <w:szCs w:val="20"/>
        </w:rPr>
      </w:pPr>
    </w:p>
    <w:p w:rsidR="0071101E" w:rsidRPr="00686CD6" w:rsidRDefault="0071101E" w:rsidP="0071101E">
      <w:pPr>
        <w:suppressAutoHyphens/>
        <w:spacing w:after="0" w:line="240" w:lineRule="auto"/>
        <w:rPr>
          <w:rFonts w:ascii="Tahoma" w:eastAsia="Times New Roman" w:hAnsi="Tahoma" w:cs="Tahoma"/>
          <w:sz w:val="20"/>
          <w:szCs w:val="20"/>
        </w:rPr>
      </w:pPr>
    </w:p>
    <w:p w:rsidR="0071101E" w:rsidRPr="00686CD6" w:rsidRDefault="0071101E" w:rsidP="0071101E">
      <w:pPr>
        <w:suppressAutoHyphens/>
        <w:spacing w:after="0" w:line="240" w:lineRule="auto"/>
        <w:rPr>
          <w:rFonts w:ascii="Tahoma" w:eastAsia="Times New Roman" w:hAnsi="Tahoma" w:cs="Tahoma"/>
          <w:sz w:val="20"/>
          <w:szCs w:val="20"/>
        </w:rPr>
      </w:pPr>
    </w:p>
    <w:p w:rsidR="00000000" w:rsidRDefault="0071101E"/>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F0B057BA"/>
    <w:name w:val="WW8Num745"/>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D8D0E91"/>
    <w:multiLevelType w:val="hybridMultilevel"/>
    <w:tmpl w:val="F848991C"/>
    <w:lvl w:ilvl="0" w:tplc="E2D6D064">
      <w:start w:val="3"/>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DDF4813"/>
    <w:multiLevelType w:val="hybridMultilevel"/>
    <w:tmpl w:val="119CD0C2"/>
    <w:lvl w:ilvl="0" w:tplc="85D4BCF2">
      <w:start w:val="2"/>
      <w:numFmt w:val="decimal"/>
      <w:lvlText w:val="%1."/>
      <w:lvlJc w:val="left"/>
      <w:pPr>
        <w:ind w:left="36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12FF62FD"/>
    <w:multiLevelType w:val="hybridMultilevel"/>
    <w:tmpl w:val="40EC16BE"/>
    <w:name w:val="WW8Num2622222322222232"/>
    <w:lvl w:ilvl="0" w:tplc="F9FE18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2AC654D"/>
    <w:multiLevelType w:val="hybridMultilevel"/>
    <w:tmpl w:val="2E7A61A2"/>
    <w:lvl w:ilvl="0" w:tplc="0F907EC8">
      <w:start w:val="1"/>
      <w:numFmt w:val="decimal"/>
      <w:lvlText w:val="%1."/>
      <w:lvlJc w:val="left"/>
      <w:pPr>
        <w:ind w:left="720" w:hanging="360"/>
      </w:pPr>
      <w:rPr>
        <w:rFonts w:cs="Times New Roman"/>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7F5162C"/>
    <w:multiLevelType w:val="hybridMultilevel"/>
    <w:tmpl w:val="276CBE7E"/>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82B21BF"/>
    <w:multiLevelType w:val="singleLevel"/>
    <w:tmpl w:val="DC9E4864"/>
    <w:lvl w:ilvl="0">
      <w:start w:val="3"/>
      <w:numFmt w:val="decimal"/>
      <w:lvlText w:val="%1."/>
      <w:lvlJc w:val="left"/>
      <w:pPr>
        <w:ind w:left="360" w:hanging="360"/>
      </w:pPr>
      <w:rPr>
        <w:rFonts w:cs="Times New Roman"/>
        <w:b w:val="0"/>
        <w:i w:val="0"/>
      </w:rPr>
    </w:lvl>
  </w:abstractNum>
  <w:abstractNum w:abstractNumId="8">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64A7C50"/>
    <w:multiLevelType w:val="hybridMultilevel"/>
    <w:tmpl w:val="ABA672DC"/>
    <w:name w:val="WW8Num26222223342"/>
    <w:lvl w:ilvl="0" w:tplc="C68EAFB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9907CF7"/>
    <w:multiLevelType w:val="hybridMultilevel"/>
    <w:tmpl w:val="C56C7A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713A1E5F"/>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728829F8"/>
    <w:multiLevelType w:val="hybridMultilevel"/>
    <w:tmpl w:val="F9B648C0"/>
    <w:lvl w:ilvl="0" w:tplc="6636B75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9016F3E"/>
    <w:multiLevelType w:val="hybridMultilevel"/>
    <w:tmpl w:val="CD96B022"/>
    <w:lvl w:ilvl="0" w:tplc="A1EC6C3E">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C5408AE"/>
    <w:multiLevelType w:val="hybridMultilevel"/>
    <w:tmpl w:val="9048B43A"/>
    <w:lvl w:ilvl="0" w:tplc="9824069A">
      <w:start w:val="8"/>
      <w:numFmt w:val="decimal"/>
      <w:lvlText w:val="%1."/>
      <w:lvlJc w:val="left"/>
      <w:pPr>
        <w:tabs>
          <w:tab w:val="num" w:pos="757"/>
        </w:tabs>
        <w:ind w:left="737"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71101E"/>
    <w:rsid w:val="007110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99"/>
    <w:qFormat/>
    <w:rsid w:val="0071101E"/>
    <w:pPr>
      <w:ind w:left="720"/>
      <w:contextualSpacing/>
    </w:pPr>
    <w:rPr>
      <w:rFonts w:eastAsiaTheme="minorHAnsi"/>
      <w:lang w:eastAsia="en-US"/>
    </w:rPr>
  </w:style>
  <w:style w:type="character" w:styleId="Hipercze">
    <w:name w:val="Hyperlink"/>
    <w:basedOn w:val="Domylnaczcionkaakapitu"/>
    <w:uiPriority w:val="99"/>
    <w:unhideWhenUsed/>
    <w:rsid w:val="0071101E"/>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99"/>
    <w:qFormat/>
    <w:rsid w:val="0071101E"/>
    <w:rPr>
      <w:rFonts w:eastAsiaTheme="minorHAnsi"/>
      <w:lang w:eastAsia="en-US"/>
    </w:rPr>
  </w:style>
  <w:style w:type="paragraph" w:styleId="Bezodstpw">
    <w:name w:val="No Spacing"/>
    <w:qFormat/>
    <w:rsid w:val="0071101E"/>
    <w:pPr>
      <w:suppressAutoHyphens/>
      <w:spacing w:after="0" w:line="240" w:lineRule="auto"/>
    </w:pPr>
    <w:rPr>
      <w:rFonts w:ascii="Calibri" w:eastAsia="Calibri" w:hAnsi="Calibri" w:cs="Times New Roman"/>
      <w:lang w:eastAsia="zh-CN"/>
    </w:rPr>
  </w:style>
  <w:style w:type="numbering" w:customStyle="1" w:styleId="WW8Num2011111">
    <w:name w:val="WW8Num2011111"/>
    <w:rsid w:val="0071101E"/>
    <w:pPr>
      <w:numPr>
        <w:numId w:val="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k.katowice.pl/uploads/files/organizowaniepraczwiazanychzzagrozeniami.pdf" TargetMode="External"/><Relationship Id="rId5" Type="http://schemas.openxmlformats.org/officeDocument/2006/relationships/hyperlink" Target="mailto:ksiegowosc@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3732</Words>
  <Characters>22394</Characters>
  <Application>Microsoft Office Word</Application>
  <DocSecurity>0</DocSecurity>
  <Lines>186</Lines>
  <Paragraphs>52</Paragraphs>
  <ScaleCrop>false</ScaleCrop>
  <Company/>
  <LinksUpToDate>false</LinksUpToDate>
  <CharactersWithSpaces>26074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2</cp:revision>
  <cp:lastPrinted>2021-09-02T10:34:00Z</cp:lastPrinted>
  <dcterms:created xsi:type="dcterms:W3CDTF">2021-09-02T10:31:00Z</dcterms:created>
  <dcterms:modified xsi:type="dcterms:W3CDTF">2021-09-02T10:34:00Z</dcterms:modified>
</cp:coreProperties>
</file>