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Pr="0036121C">
        <w:rPr>
          <w:rFonts w:ascii="Tahoma" w:eastAsia="Times New Roman" w:hAnsi="Tahoma" w:cs="Tahoma"/>
          <w:bCs/>
          <w:sz w:val="20"/>
          <w:szCs w:val="24"/>
          <w:lang w:eastAsia="pl-PL"/>
        </w:rPr>
        <w:t>sprawy : DZP/381/</w:t>
      </w:r>
      <w:r w:rsidR="00D63611">
        <w:rPr>
          <w:rFonts w:ascii="Tahoma" w:eastAsia="Times New Roman" w:hAnsi="Tahoma" w:cs="Tahoma"/>
          <w:bCs/>
          <w:sz w:val="20"/>
          <w:szCs w:val="24"/>
          <w:lang w:eastAsia="pl-PL"/>
        </w:rPr>
        <w:t>100</w:t>
      </w:r>
      <w:r w:rsidRPr="0036121C">
        <w:rPr>
          <w:rFonts w:ascii="Tahoma" w:eastAsia="Times New Roman" w:hAnsi="Tahoma" w:cs="Tahoma"/>
          <w:bCs/>
          <w:sz w:val="20"/>
          <w:szCs w:val="24"/>
          <w:lang w:eastAsia="pl-PL"/>
        </w:rPr>
        <w:t>A/20</w:t>
      </w:r>
      <w:r w:rsidR="00150C4C">
        <w:rPr>
          <w:rFonts w:ascii="Tahoma" w:eastAsia="Times New Roman" w:hAnsi="Tahoma" w:cs="Tahoma"/>
          <w:bCs/>
          <w:sz w:val="20"/>
          <w:szCs w:val="24"/>
          <w:lang w:eastAsia="pl-PL"/>
        </w:rPr>
        <w:t>20</w:t>
      </w:r>
      <w:r w:rsidRPr="0036121C">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874F7" w:rsidRPr="00C874F7" w:rsidRDefault="00C874F7" w:rsidP="00C874F7">
      <w:pPr>
        <w:spacing w:after="0" w:line="360" w:lineRule="auto"/>
        <w:rPr>
          <w:rFonts w:ascii="Tahoma" w:eastAsia="Times New Roman" w:hAnsi="Tahoma" w:cs="Tahoma"/>
          <w:b/>
          <w:bCs/>
          <w:sz w:val="20"/>
          <w:szCs w:val="24"/>
          <w:lang w:eastAsia="pl-PL"/>
        </w:rPr>
      </w:pPr>
    </w:p>
    <w:p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(tekst jednolity: Dz. U. z 2019 r. poz. 1843 oraz 2020r </w:t>
      </w:r>
      <w:proofErr w:type="spellStart"/>
      <w:r w:rsidRPr="00C874F7">
        <w:rPr>
          <w:rFonts w:ascii="Tahoma" w:eastAsia="Times New Roman" w:hAnsi="Tahoma" w:cs="Tahoma"/>
          <w:sz w:val="20"/>
          <w:szCs w:val="24"/>
          <w:lang w:eastAsia="pl-PL"/>
        </w:rPr>
        <w:t>poz</w:t>
      </w:r>
      <w:proofErr w:type="spellEnd"/>
      <w:r w:rsidRPr="00C874F7">
        <w:rPr>
          <w:rFonts w:ascii="Tahoma" w:eastAsia="Times New Roman" w:hAnsi="Tahoma" w:cs="Tahoma"/>
          <w:sz w:val="20"/>
          <w:szCs w:val="24"/>
          <w:lang w:eastAsia="pl-PL"/>
        </w:rPr>
        <w:t xml:space="preserve"> 1086) .</w:t>
      </w:r>
    </w:p>
    <w:p w:rsidR="00CC5192" w:rsidRPr="00CC5192" w:rsidRDefault="00CC5192" w:rsidP="00C874F7">
      <w:pPr>
        <w:spacing w:after="0" w:line="360" w:lineRule="auto"/>
        <w:jc w:val="center"/>
        <w:rPr>
          <w:rFonts w:ascii="Tahoma" w:eastAsia="Times New Roman" w:hAnsi="Tahoma" w:cs="Tahoma"/>
          <w:bCs/>
          <w:sz w:val="20"/>
          <w:szCs w:val="24"/>
          <w:lang w:eastAsia="pl-PL"/>
        </w:rPr>
      </w:pPr>
    </w:p>
    <w:p w:rsidR="00CC5192" w:rsidRPr="00CC5192" w:rsidRDefault="00CC5192" w:rsidP="00C874F7">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AE175D">
        <w:rPr>
          <w:rFonts w:ascii="Tahoma" w:eastAsia="Times New Roman" w:hAnsi="Tahoma" w:cs="Tahoma"/>
          <w:bCs/>
          <w:sz w:val="20"/>
          <w:szCs w:val="24"/>
          <w:lang w:eastAsia="pl-PL"/>
        </w:rPr>
        <w:t>15.10.2020</w:t>
      </w:r>
    </w:p>
    <w:p w:rsidR="00ED7710" w:rsidRDefault="00ED7710" w:rsidP="00CC5192">
      <w:pPr>
        <w:spacing w:after="0" w:line="240" w:lineRule="auto"/>
        <w:ind w:left="708"/>
        <w:jc w:val="center"/>
        <w:rPr>
          <w:rFonts w:ascii="Tahoma" w:eastAsia="Times New Roman" w:hAnsi="Tahoma" w:cs="Tahoma"/>
          <w:bCs/>
          <w:sz w:val="20"/>
          <w:szCs w:val="24"/>
          <w:lang w:eastAsia="pl-PL"/>
        </w:rPr>
      </w:pPr>
    </w:p>
    <w:p w:rsidR="00ED7710" w:rsidRDefault="00ED7710" w:rsidP="00ED7710">
      <w:pPr>
        <w:spacing w:after="0" w:line="240" w:lineRule="auto"/>
        <w:ind w:left="708"/>
        <w:jc w:val="right"/>
        <w:rPr>
          <w:rFonts w:ascii="Tahoma" w:eastAsia="Times New Roman" w:hAnsi="Tahoma" w:cs="Tahoma"/>
          <w:bCs/>
          <w:sz w:val="20"/>
          <w:szCs w:val="24"/>
          <w:lang w:eastAsia="pl-PL"/>
        </w:rPr>
      </w:pPr>
    </w:p>
    <w:p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rsidR="00CC5192" w:rsidRPr="00CC5192" w:rsidRDefault="008278A7" w:rsidP="008278A7">
      <w:pPr>
        <w:spacing w:after="0" w:line="240" w:lineRule="auto"/>
        <w:ind w:left="708"/>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Default="00CC5192"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Pr="00CC5192" w:rsidRDefault="00D63611" w:rsidP="00D446D5">
      <w:pPr>
        <w:spacing w:after="0" w:line="240" w:lineRule="auto"/>
        <w:jc w:val="right"/>
        <w:rPr>
          <w:rFonts w:ascii="Tahoma" w:eastAsia="Times New Roman" w:hAnsi="Tahoma" w:cs="Tahoma"/>
          <w:bCs/>
          <w:sz w:val="20"/>
          <w:szCs w:val="24"/>
          <w:lang w:eastAsia="pl-PL"/>
        </w:rPr>
      </w:pPr>
    </w:p>
    <w:p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bookmarkStart w:id="0" w:name="_GoBack"/>
      <w:bookmarkEnd w:id="0"/>
      <w:r w:rsidRPr="00CC5192">
        <w:rPr>
          <w:rFonts w:ascii="Tahoma" w:eastAsia="Times New Roman" w:hAnsi="Tahoma" w:cs="Tahoma"/>
          <w:b/>
          <w:bCs/>
          <w:sz w:val="20"/>
          <w:szCs w:val="24"/>
          <w:lang w:eastAsia="pl-PL"/>
        </w:rPr>
        <w:lastRenderedPageBreak/>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F20374"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5B249C">
      <w:pPr>
        <w:pStyle w:val="Akapitzlist"/>
        <w:numPr>
          <w:ilvl w:val="0"/>
          <w:numId w:val="24"/>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 xml:space="preserve">(tekst jednolity </w:t>
      </w:r>
      <w:r w:rsidR="004165BB" w:rsidRPr="004165BB">
        <w:rPr>
          <w:rFonts w:ascii="Tahoma" w:eastAsia="Times New Roman" w:hAnsi="Tahoma" w:cs="Tahoma"/>
          <w:sz w:val="20"/>
          <w:szCs w:val="24"/>
          <w:lang w:eastAsia="pl-PL"/>
        </w:rPr>
        <w:t xml:space="preserve">Dz. U. z 2019 r. poz. 1843 oraz 2020r </w:t>
      </w:r>
      <w:proofErr w:type="spellStart"/>
      <w:r w:rsidR="004165BB" w:rsidRPr="004165BB">
        <w:rPr>
          <w:rFonts w:ascii="Tahoma" w:eastAsia="Times New Roman" w:hAnsi="Tahoma" w:cs="Tahoma"/>
          <w:sz w:val="20"/>
          <w:szCs w:val="24"/>
          <w:lang w:eastAsia="pl-PL"/>
        </w:rPr>
        <w:t>poz</w:t>
      </w:r>
      <w:proofErr w:type="spellEnd"/>
      <w:r w:rsidR="004165BB" w:rsidRPr="004165BB">
        <w:rPr>
          <w:rFonts w:ascii="Tahoma" w:eastAsia="Times New Roman" w:hAnsi="Tahoma" w:cs="Tahoma"/>
          <w:sz w:val="20"/>
          <w:szCs w:val="24"/>
          <w:lang w:eastAsia="pl-PL"/>
        </w:rPr>
        <w:t xml:space="preserve"> 1086) </w:t>
      </w:r>
      <w:r w:rsidRPr="00330EB4">
        <w:rPr>
          <w:rFonts w:ascii="Tahoma" w:eastAsia="Times New Roman" w:hAnsi="Tahoma" w:cs="Tahoma"/>
          <w:sz w:val="20"/>
          <w:szCs w:val="24"/>
          <w:lang w:eastAsia="pl-PL"/>
        </w:rPr>
        <w:t xml:space="preserve"> )</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5B249C">
      <w:pPr>
        <w:pStyle w:val="Akapitzlist"/>
        <w:numPr>
          <w:ilvl w:val="0"/>
          <w:numId w:val="24"/>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r w:rsidRPr="00330EB4">
        <w:rPr>
          <w:rFonts w:ascii="Tahoma" w:eastAsia="Times New Roman" w:hAnsi="Tahoma" w:cs="Tahoma"/>
          <w:bCs/>
          <w:sz w:val="20"/>
          <w:szCs w:val="20"/>
          <w:lang w:eastAsia="pl-PL"/>
        </w:rPr>
        <w:t xml:space="preserve">              </w:t>
      </w:r>
    </w:p>
    <w:p w:rsidR="00330EB4" w:rsidRPr="00AD4038" w:rsidRDefault="00330EB4" w:rsidP="005B249C">
      <w:pPr>
        <w:numPr>
          <w:ilvl w:val="0"/>
          <w:numId w:val="24"/>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p>
    <w:p w:rsidR="00AD4038" w:rsidRPr="00DB678F" w:rsidRDefault="00AD4038" w:rsidP="005B249C">
      <w:pPr>
        <w:numPr>
          <w:ilvl w:val="0"/>
          <w:numId w:val="24"/>
        </w:numPr>
        <w:suppressAutoHyphens/>
        <w:spacing w:after="0" w:line="240" w:lineRule="auto"/>
        <w:jc w:val="both"/>
        <w:rPr>
          <w:rFonts w:ascii="Tahoma" w:eastAsia="Times New Roman" w:hAnsi="Tahoma" w:cs="Tahoma"/>
          <w:sz w:val="20"/>
          <w:szCs w:val="20"/>
          <w:lang w:val="x-none" w:eastAsia="x-none"/>
        </w:rPr>
      </w:pPr>
      <w:r w:rsidRPr="00DB678F">
        <w:rPr>
          <w:rFonts w:ascii="Tahoma" w:eastAsia="Times New Roman" w:hAnsi="Tahoma" w:cs="Tahoma"/>
          <w:sz w:val="20"/>
          <w:szCs w:val="20"/>
          <w:lang w:val="x-none" w:eastAsia="x-none"/>
        </w:rPr>
        <w:t xml:space="preserve">Wykonawca rejestrując się </w:t>
      </w:r>
      <w:r>
        <w:rPr>
          <w:rFonts w:ascii="Tahoma" w:eastAsia="Times New Roman" w:hAnsi="Tahoma" w:cs="Tahoma"/>
          <w:sz w:val="20"/>
          <w:szCs w:val="20"/>
          <w:lang w:eastAsia="x-none"/>
        </w:rPr>
        <w:t xml:space="preserve">na Platformie </w:t>
      </w:r>
      <w:proofErr w:type="spellStart"/>
      <w:r>
        <w:rPr>
          <w:rFonts w:ascii="Tahoma" w:eastAsia="Times New Roman" w:hAnsi="Tahoma" w:cs="Tahoma"/>
          <w:sz w:val="20"/>
          <w:szCs w:val="20"/>
          <w:lang w:eastAsia="x-none"/>
        </w:rPr>
        <w:t>Smartpzp</w:t>
      </w:r>
      <w:proofErr w:type="spellEnd"/>
      <w:r>
        <w:rPr>
          <w:rFonts w:ascii="Tahoma" w:eastAsia="Times New Roman" w:hAnsi="Tahoma" w:cs="Tahoma"/>
          <w:sz w:val="20"/>
          <w:szCs w:val="20"/>
          <w:lang w:eastAsia="x-none"/>
        </w:rPr>
        <w:t xml:space="preserve"> </w:t>
      </w:r>
      <w:r w:rsidRPr="00DB678F">
        <w:rPr>
          <w:rFonts w:ascii="Tahoma" w:eastAsia="Times New Roman" w:hAnsi="Tahoma" w:cs="Tahoma"/>
          <w:sz w:val="20"/>
          <w:szCs w:val="20"/>
          <w:lang w:val="x-none" w:eastAsia="x-none"/>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5B249C">
      <w:pPr>
        <w:pStyle w:val="Akapitzlist"/>
        <w:numPr>
          <w:ilvl w:val="0"/>
          <w:numId w:val="24"/>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r w:rsidRPr="00330EB4">
        <w:rPr>
          <w:rFonts w:ascii="Times New Roman" w:eastAsia="Calibri" w:hAnsi="Times New Roman" w:cs="Times New Roman"/>
          <w:sz w:val="24"/>
          <w:szCs w:val="24"/>
        </w:rPr>
        <w:t xml:space="preserve"> </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Pr="00330EB4">
        <w:rPr>
          <w:rFonts w:ascii="Tahoma" w:eastAsia="Times New Roman" w:hAnsi="Tahoma" w:cs="Tahoma"/>
          <w:sz w:val="20"/>
          <w:szCs w:val="20"/>
          <w:lang w:eastAsia="ar-SA"/>
        </w:rPr>
        <w:t xml:space="preserve"> </w:t>
      </w:r>
      <w:hyperlink r:id="rId12" w:history="1">
        <w:r w:rsidRPr="00330EB4">
          <w:rPr>
            <w:rFonts w:ascii="Tahoma" w:eastAsia="Times New Roman" w:hAnsi="Tahoma" w:cs="Tahoma"/>
            <w:color w:val="0000FF"/>
            <w:sz w:val="20"/>
            <w:szCs w:val="20"/>
            <w:u w:val="single"/>
            <w:lang w:eastAsia="ar-SA"/>
          </w:rPr>
          <w:t>https://portal.smartpzp.pl/uck/elearning</w:t>
        </w:r>
      </w:hyperlink>
      <w:r w:rsidR="00FB3866">
        <w:rPr>
          <w:rFonts w:ascii="Tahoma" w:eastAsia="Times New Roman" w:hAnsi="Tahoma" w:cs="Tahoma"/>
          <w:color w:val="000000"/>
          <w:sz w:val="20"/>
          <w:szCs w:val="20"/>
          <w:lang w:eastAsia="ar-SA"/>
        </w:rPr>
        <w:t>.</w:t>
      </w:r>
      <w:r w:rsidR="00600F0C">
        <w:rPr>
          <w:rFonts w:ascii="Tahoma" w:eastAsia="Times New Roman" w:hAnsi="Tahoma" w:cs="Tahoma"/>
          <w:color w:val="000000"/>
          <w:sz w:val="20"/>
          <w:szCs w:val="20"/>
          <w:lang w:eastAsia="ar-SA"/>
        </w:rPr>
        <w:t xml:space="preserve"> </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5B249C">
      <w:pPr>
        <w:numPr>
          <w:ilvl w:val="0"/>
          <w:numId w:val="24"/>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C97D20" w:rsidRDefault="00C97D20" w:rsidP="00963F8F">
      <w:pPr>
        <w:spacing w:after="0" w:line="240" w:lineRule="auto"/>
        <w:ind w:left="360"/>
        <w:jc w:val="both"/>
        <w:rPr>
          <w:rFonts w:ascii="Tahoma" w:eastAsia="Times New Roman" w:hAnsi="Tahoma" w:cs="Tahoma"/>
          <w:b/>
          <w:bCs/>
          <w:sz w:val="20"/>
          <w:szCs w:val="24"/>
          <w:lang w:eastAsia="pl-PL"/>
        </w:rPr>
      </w:pPr>
    </w:p>
    <w:p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p>
    <w:p w:rsidR="00CC5192" w:rsidRPr="00E62D37"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F26A04">
        <w:rPr>
          <w:rFonts w:ascii="Tahoma" w:eastAsia="Times New Roman" w:hAnsi="Tahoma" w:cs="Tahoma"/>
          <w:sz w:val="20"/>
          <w:szCs w:val="24"/>
          <w:lang w:eastAsia="pl-PL"/>
        </w:rPr>
        <w:t>7</w:t>
      </w:r>
      <w:r w:rsidR="00144C04" w:rsidRPr="00E62D37">
        <w:rPr>
          <w:rFonts w:ascii="Tahoma" w:eastAsia="Times New Roman" w:hAnsi="Tahoma" w:cs="Tahoma"/>
          <w:sz w:val="20"/>
          <w:szCs w:val="24"/>
          <w:lang w:eastAsia="pl-PL"/>
        </w:rPr>
        <w:t xml:space="preserve"> </w:t>
      </w:r>
      <w:proofErr w:type="spellStart"/>
      <w:r w:rsidRPr="00E62D37">
        <w:rPr>
          <w:rFonts w:ascii="Tahoma" w:eastAsia="Times New Roman" w:hAnsi="Tahoma" w:cs="Tahoma"/>
          <w:sz w:val="20"/>
          <w:szCs w:val="24"/>
          <w:lang w:eastAsia="pl-PL"/>
        </w:rPr>
        <w:t>siwz</w:t>
      </w:r>
      <w:proofErr w:type="spellEnd"/>
    </w:p>
    <w:p w:rsidR="00D11224" w:rsidRPr="00D63611" w:rsidRDefault="00D11224" w:rsidP="00D11224">
      <w:pPr>
        <w:suppressAutoHyphens/>
        <w:spacing w:after="0" w:line="240" w:lineRule="auto"/>
        <w:jc w:val="both"/>
        <w:rPr>
          <w:rFonts w:ascii="Tahoma" w:eastAsia="Calibri" w:hAnsi="Tahoma" w:cs="Tahoma"/>
          <w:b/>
          <w:kern w:val="1"/>
          <w:sz w:val="20"/>
          <w:szCs w:val="20"/>
          <w:lang w:eastAsia="ar-SA"/>
        </w:rPr>
      </w:pPr>
      <w:r w:rsidRPr="00D63611">
        <w:rPr>
          <w:rFonts w:ascii="Tahoma" w:eastAsia="Calibri" w:hAnsi="Tahoma" w:cs="Tahoma"/>
          <w:b/>
          <w:kern w:val="1"/>
          <w:sz w:val="20"/>
          <w:szCs w:val="20"/>
          <w:lang w:eastAsia="ar-SA"/>
        </w:rPr>
        <w:t xml:space="preserve">      </w:t>
      </w:r>
      <w:r w:rsidR="005F6B72" w:rsidRPr="00D63611">
        <w:rPr>
          <w:rFonts w:ascii="Tahoma" w:eastAsia="Calibri" w:hAnsi="Tahoma" w:cs="Tahoma"/>
          <w:b/>
          <w:kern w:val="1"/>
          <w:sz w:val="20"/>
          <w:szCs w:val="20"/>
          <w:lang w:eastAsia="ar-SA"/>
        </w:rPr>
        <w:t xml:space="preserve"> </w:t>
      </w:r>
      <w:r w:rsidRPr="00D63611">
        <w:rPr>
          <w:rFonts w:ascii="Tahoma" w:eastAsia="Calibri" w:hAnsi="Tahoma" w:cs="Tahoma"/>
          <w:b/>
          <w:kern w:val="1"/>
          <w:sz w:val="20"/>
          <w:szCs w:val="20"/>
          <w:lang w:eastAsia="ar-SA"/>
        </w:rPr>
        <w:t>Część 1 -</w:t>
      </w:r>
      <w:r w:rsidR="005E6C25" w:rsidRPr="00D63611">
        <w:rPr>
          <w:b/>
        </w:rPr>
        <w:t xml:space="preserve"> </w:t>
      </w:r>
      <w:proofErr w:type="spellStart"/>
      <w:r w:rsidR="00D63611" w:rsidRPr="00D63611">
        <w:rPr>
          <w:rFonts w:ascii="Tahoma" w:eastAsia="Calibri" w:hAnsi="Tahoma" w:cs="Tahoma"/>
          <w:kern w:val="1"/>
          <w:sz w:val="20"/>
          <w:szCs w:val="20"/>
          <w:lang w:eastAsia="ar-SA"/>
        </w:rPr>
        <w:t>Cladribinum</w:t>
      </w:r>
      <w:proofErr w:type="spellEnd"/>
    </w:p>
    <w:p w:rsidR="005E6C25" w:rsidRPr="00D63611" w:rsidRDefault="005F6B72" w:rsidP="007F2401">
      <w:pPr>
        <w:pStyle w:val="Akapitzlist"/>
        <w:suppressAutoHyphens/>
        <w:spacing w:after="0" w:line="240" w:lineRule="auto"/>
        <w:ind w:left="340"/>
        <w:jc w:val="both"/>
        <w:rPr>
          <w:rFonts w:ascii="Tahoma" w:eastAsia="Calibri" w:hAnsi="Tahoma" w:cs="Tahoma"/>
          <w:b/>
          <w:kern w:val="2"/>
          <w:sz w:val="20"/>
          <w:szCs w:val="20"/>
          <w:lang w:eastAsia="zh-CN"/>
        </w:rPr>
      </w:pPr>
      <w:r w:rsidRPr="00D63611">
        <w:rPr>
          <w:rFonts w:ascii="Tahoma" w:eastAsia="Calibri" w:hAnsi="Tahoma" w:cs="Tahoma"/>
          <w:b/>
          <w:kern w:val="1"/>
          <w:sz w:val="20"/>
          <w:szCs w:val="20"/>
          <w:lang w:eastAsia="ar-SA"/>
        </w:rPr>
        <w:t xml:space="preserve"> </w:t>
      </w:r>
      <w:r w:rsidR="00D11224" w:rsidRPr="00D63611">
        <w:rPr>
          <w:rFonts w:ascii="Tahoma" w:eastAsia="Calibri" w:hAnsi="Tahoma" w:cs="Tahoma"/>
          <w:b/>
          <w:kern w:val="1"/>
          <w:sz w:val="20"/>
          <w:szCs w:val="20"/>
          <w:lang w:eastAsia="ar-SA"/>
        </w:rPr>
        <w:t xml:space="preserve">Część 2-  </w:t>
      </w:r>
      <w:proofErr w:type="spellStart"/>
      <w:r w:rsidR="00D63611" w:rsidRPr="00D63611">
        <w:rPr>
          <w:rFonts w:ascii="Tahoma" w:eastAsia="Calibri" w:hAnsi="Tahoma" w:cs="Tahoma"/>
          <w:kern w:val="1"/>
          <w:sz w:val="20"/>
          <w:szCs w:val="20"/>
          <w:lang w:eastAsia="ar-SA"/>
        </w:rPr>
        <w:t>Alirocumab</w:t>
      </w:r>
      <w:proofErr w:type="spellEnd"/>
    </w:p>
    <w:p w:rsidR="00291838" w:rsidRDefault="005F6B72" w:rsidP="007F2401">
      <w:pPr>
        <w:pStyle w:val="Akapitzlist"/>
        <w:suppressAutoHyphens/>
        <w:spacing w:after="0" w:line="240" w:lineRule="auto"/>
        <w:ind w:left="340"/>
        <w:jc w:val="both"/>
        <w:rPr>
          <w:rFonts w:ascii="Tahoma" w:eastAsia="Tahoma" w:hAnsi="Tahoma" w:cs="Tahoma"/>
          <w:kern w:val="1"/>
          <w:sz w:val="20"/>
          <w:szCs w:val="20"/>
          <w:lang w:eastAsia="ar-SA"/>
        </w:rPr>
      </w:pPr>
      <w:r w:rsidRPr="00D63611">
        <w:rPr>
          <w:rFonts w:ascii="Tahoma" w:eastAsia="Calibri" w:hAnsi="Tahoma" w:cs="Tahoma"/>
          <w:b/>
          <w:kern w:val="1"/>
          <w:sz w:val="20"/>
          <w:szCs w:val="20"/>
          <w:lang w:eastAsia="ar-SA"/>
        </w:rPr>
        <w:t xml:space="preserve"> </w:t>
      </w:r>
      <w:r w:rsidR="00D11224" w:rsidRPr="00D63611">
        <w:rPr>
          <w:rFonts w:ascii="Tahoma" w:eastAsia="Calibri" w:hAnsi="Tahoma" w:cs="Tahoma"/>
          <w:b/>
          <w:kern w:val="1"/>
          <w:sz w:val="20"/>
          <w:szCs w:val="20"/>
          <w:lang w:eastAsia="ar-SA"/>
        </w:rPr>
        <w:t xml:space="preserve">Część 3- </w:t>
      </w:r>
      <w:r w:rsidR="004D5B27">
        <w:rPr>
          <w:rFonts w:ascii="Tahoma" w:eastAsia="Calibri" w:hAnsi="Tahoma" w:cs="Tahoma"/>
          <w:b/>
          <w:kern w:val="1"/>
          <w:sz w:val="20"/>
          <w:szCs w:val="20"/>
          <w:lang w:eastAsia="ar-SA"/>
        </w:rPr>
        <w:t xml:space="preserve"> </w:t>
      </w:r>
      <w:proofErr w:type="spellStart"/>
      <w:r w:rsidR="00D63611" w:rsidRPr="00D63611">
        <w:rPr>
          <w:rFonts w:ascii="Tahoma" w:eastAsia="Tahoma" w:hAnsi="Tahoma" w:cs="Tahoma"/>
          <w:kern w:val="1"/>
          <w:sz w:val="20"/>
          <w:szCs w:val="20"/>
          <w:lang w:eastAsia="ar-SA"/>
        </w:rPr>
        <w:t>Tofacytynib</w:t>
      </w:r>
      <w:proofErr w:type="spellEnd"/>
      <w:r w:rsidR="004D5B27">
        <w:rPr>
          <w:rFonts w:ascii="Tahoma" w:eastAsia="Tahoma" w:hAnsi="Tahoma" w:cs="Tahoma"/>
          <w:kern w:val="1"/>
          <w:sz w:val="20"/>
          <w:szCs w:val="20"/>
          <w:lang w:eastAsia="ar-SA"/>
        </w:rPr>
        <w:t xml:space="preserve"> I </w:t>
      </w:r>
    </w:p>
    <w:p w:rsidR="004D5B27" w:rsidRPr="00D63611" w:rsidRDefault="004D5B27" w:rsidP="007F2401">
      <w:pPr>
        <w:pStyle w:val="Akapitzlist"/>
        <w:suppressAutoHyphens/>
        <w:spacing w:after="0" w:line="240" w:lineRule="auto"/>
        <w:ind w:left="340"/>
        <w:jc w:val="both"/>
        <w:rPr>
          <w:rFonts w:ascii="Tahoma" w:eastAsia="Calibri" w:hAnsi="Tahoma" w:cs="Tahoma"/>
          <w:b/>
          <w:kern w:val="1"/>
          <w:sz w:val="20"/>
          <w:szCs w:val="20"/>
          <w:lang w:eastAsia="ar-SA"/>
        </w:rPr>
      </w:pPr>
      <w:r>
        <w:rPr>
          <w:rFonts w:ascii="Tahoma" w:eastAsia="Calibri" w:hAnsi="Tahoma" w:cs="Tahoma"/>
          <w:b/>
          <w:kern w:val="1"/>
          <w:sz w:val="20"/>
          <w:szCs w:val="20"/>
          <w:lang w:eastAsia="ar-SA"/>
        </w:rPr>
        <w:t xml:space="preserve"> Część 4 - </w:t>
      </w:r>
      <w:proofErr w:type="spellStart"/>
      <w:r w:rsidRPr="00D63611">
        <w:rPr>
          <w:rFonts w:ascii="Tahoma" w:eastAsia="Tahoma" w:hAnsi="Tahoma" w:cs="Tahoma"/>
          <w:kern w:val="1"/>
          <w:sz w:val="20"/>
          <w:szCs w:val="20"/>
          <w:lang w:eastAsia="ar-SA"/>
        </w:rPr>
        <w:t>Tofacytynib</w:t>
      </w:r>
      <w:proofErr w:type="spellEnd"/>
      <w:r>
        <w:rPr>
          <w:rFonts w:ascii="Tahoma" w:eastAsia="Tahoma" w:hAnsi="Tahoma" w:cs="Tahoma"/>
          <w:kern w:val="1"/>
          <w:sz w:val="20"/>
          <w:szCs w:val="20"/>
          <w:lang w:eastAsia="ar-SA"/>
        </w:rPr>
        <w:t xml:space="preserve"> II</w:t>
      </w:r>
    </w:p>
    <w:p w:rsidR="00D11224" w:rsidRPr="00D63611" w:rsidRDefault="00291838" w:rsidP="007F2401">
      <w:pPr>
        <w:pStyle w:val="Akapitzlist"/>
        <w:suppressAutoHyphens/>
        <w:spacing w:after="0" w:line="240" w:lineRule="auto"/>
        <w:ind w:left="340"/>
        <w:jc w:val="both"/>
        <w:rPr>
          <w:rFonts w:ascii="Tahoma" w:eastAsia="Calibri" w:hAnsi="Tahoma" w:cs="Tahoma"/>
          <w:b/>
          <w:kern w:val="1"/>
          <w:sz w:val="20"/>
          <w:szCs w:val="20"/>
          <w:lang w:eastAsia="ar-SA"/>
        </w:rPr>
      </w:pPr>
      <w:r w:rsidRPr="00D63611">
        <w:rPr>
          <w:rFonts w:ascii="Tahoma" w:eastAsia="Calibri" w:hAnsi="Tahoma" w:cs="Tahoma"/>
          <w:b/>
          <w:kern w:val="1"/>
          <w:sz w:val="20"/>
          <w:szCs w:val="20"/>
          <w:lang w:eastAsia="ar-SA"/>
        </w:rPr>
        <w:t xml:space="preserve"> </w:t>
      </w:r>
      <w:r w:rsidR="007F2401" w:rsidRPr="00D63611">
        <w:rPr>
          <w:rFonts w:ascii="Tahoma" w:eastAsia="Calibri" w:hAnsi="Tahoma" w:cs="Tahoma"/>
          <w:b/>
          <w:kern w:val="1"/>
          <w:sz w:val="20"/>
          <w:szCs w:val="20"/>
          <w:lang w:eastAsia="ar-SA"/>
        </w:rPr>
        <w:t xml:space="preserve">Część </w:t>
      </w:r>
      <w:r w:rsidR="004D5B27">
        <w:rPr>
          <w:rFonts w:ascii="Tahoma" w:eastAsia="Calibri" w:hAnsi="Tahoma" w:cs="Tahoma"/>
          <w:b/>
          <w:kern w:val="1"/>
          <w:sz w:val="20"/>
          <w:szCs w:val="20"/>
          <w:lang w:eastAsia="ar-SA"/>
        </w:rPr>
        <w:t>5</w:t>
      </w:r>
      <w:r w:rsidR="007F2401" w:rsidRPr="00D63611">
        <w:rPr>
          <w:rFonts w:ascii="Tahoma" w:eastAsia="Calibri" w:hAnsi="Tahoma" w:cs="Tahoma"/>
          <w:b/>
          <w:kern w:val="1"/>
          <w:sz w:val="20"/>
          <w:szCs w:val="20"/>
          <w:lang w:eastAsia="ar-SA"/>
        </w:rPr>
        <w:t xml:space="preserve">- </w:t>
      </w:r>
      <w:r w:rsidR="004D5B27">
        <w:rPr>
          <w:rFonts w:ascii="Tahoma" w:eastAsia="Calibri" w:hAnsi="Tahoma" w:cs="Tahoma"/>
          <w:b/>
          <w:kern w:val="1"/>
          <w:sz w:val="20"/>
          <w:szCs w:val="20"/>
          <w:lang w:eastAsia="ar-SA"/>
        </w:rPr>
        <w:t xml:space="preserve"> </w:t>
      </w:r>
      <w:proofErr w:type="spellStart"/>
      <w:r w:rsidR="00D63611" w:rsidRPr="00D63611">
        <w:rPr>
          <w:rFonts w:ascii="Tahoma" w:eastAsia="Tahoma" w:hAnsi="Tahoma" w:cs="Tahoma"/>
          <w:kern w:val="1"/>
          <w:sz w:val="20"/>
          <w:szCs w:val="20"/>
          <w:lang w:eastAsia="ar-SA"/>
        </w:rPr>
        <w:t>Ceritinib</w:t>
      </w:r>
      <w:proofErr w:type="spellEnd"/>
    </w:p>
    <w:p w:rsidR="005E6C25" w:rsidRPr="00D63611" w:rsidRDefault="007F2401" w:rsidP="005E6C25">
      <w:pPr>
        <w:suppressAutoHyphens/>
        <w:spacing w:after="0" w:line="240" w:lineRule="auto"/>
        <w:ind w:left="426"/>
        <w:jc w:val="both"/>
        <w:rPr>
          <w:rFonts w:ascii="Tahoma" w:eastAsia="Calibri" w:hAnsi="Tahoma" w:cs="Tahoma"/>
          <w:b/>
          <w:kern w:val="1"/>
          <w:sz w:val="20"/>
          <w:szCs w:val="20"/>
          <w:lang w:eastAsia="ar-SA"/>
        </w:rPr>
      </w:pPr>
      <w:r w:rsidRPr="00D63611">
        <w:rPr>
          <w:rFonts w:ascii="Tahoma" w:eastAsia="Calibri" w:hAnsi="Tahoma" w:cs="Tahoma"/>
          <w:b/>
          <w:kern w:val="1"/>
          <w:sz w:val="20"/>
          <w:szCs w:val="20"/>
          <w:lang w:eastAsia="ar-SA"/>
        </w:rPr>
        <w:t xml:space="preserve">Część </w:t>
      </w:r>
      <w:r w:rsidR="004D5B27">
        <w:rPr>
          <w:rFonts w:ascii="Tahoma" w:eastAsia="Calibri" w:hAnsi="Tahoma" w:cs="Tahoma"/>
          <w:b/>
          <w:kern w:val="1"/>
          <w:sz w:val="20"/>
          <w:szCs w:val="20"/>
          <w:lang w:eastAsia="ar-SA"/>
        </w:rPr>
        <w:t>6</w:t>
      </w:r>
      <w:r w:rsidRPr="00D63611">
        <w:rPr>
          <w:rFonts w:ascii="Tahoma" w:eastAsia="Calibri" w:hAnsi="Tahoma" w:cs="Tahoma"/>
          <w:b/>
          <w:kern w:val="1"/>
          <w:sz w:val="20"/>
          <w:szCs w:val="20"/>
          <w:lang w:eastAsia="ar-SA"/>
        </w:rPr>
        <w:t>-</w:t>
      </w:r>
      <w:r w:rsidR="00D63611" w:rsidRPr="00D63611">
        <w:rPr>
          <w:rFonts w:ascii="Tahoma" w:eastAsia="Tahoma" w:hAnsi="Tahoma" w:cs="Tahoma"/>
          <w:kern w:val="1"/>
          <w:sz w:val="20"/>
          <w:szCs w:val="20"/>
          <w:lang w:eastAsia="ar-SA"/>
        </w:rPr>
        <w:t xml:space="preserve"> </w:t>
      </w:r>
      <w:r w:rsidR="004D5B27">
        <w:rPr>
          <w:rFonts w:ascii="Tahoma" w:eastAsia="Tahoma" w:hAnsi="Tahoma" w:cs="Tahoma"/>
          <w:kern w:val="1"/>
          <w:sz w:val="20"/>
          <w:szCs w:val="20"/>
          <w:lang w:eastAsia="ar-SA"/>
        </w:rPr>
        <w:t xml:space="preserve"> </w:t>
      </w:r>
      <w:proofErr w:type="spellStart"/>
      <w:r w:rsidR="00D63611" w:rsidRPr="00D63611">
        <w:rPr>
          <w:rFonts w:ascii="Tahoma" w:eastAsia="Tahoma" w:hAnsi="Tahoma" w:cs="Tahoma"/>
          <w:kern w:val="1"/>
          <w:sz w:val="20"/>
          <w:szCs w:val="20"/>
          <w:lang w:eastAsia="ar-SA"/>
        </w:rPr>
        <w:t>Brigatinib</w:t>
      </w:r>
      <w:proofErr w:type="spellEnd"/>
    </w:p>
    <w:p w:rsidR="005E6C25" w:rsidRPr="00D63611" w:rsidRDefault="007F2401" w:rsidP="005E6C25">
      <w:pPr>
        <w:suppressAutoHyphens/>
        <w:spacing w:after="0" w:line="240" w:lineRule="auto"/>
        <w:ind w:left="426"/>
        <w:jc w:val="both"/>
        <w:rPr>
          <w:rFonts w:ascii="Tahoma" w:eastAsia="Calibri" w:hAnsi="Tahoma" w:cs="Tahoma"/>
          <w:b/>
          <w:kern w:val="1"/>
          <w:sz w:val="20"/>
          <w:szCs w:val="20"/>
          <w:lang w:eastAsia="ar-SA"/>
        </w:rPr>
      </w:pPr>
      <w:r w:rsidRPr="00D63611">
        <w:rPr>
          <w:rFonts w:ascii="Tahoma" w:eastAsia="Calibri" w:hAnsi="Tahoma" w:cs="Tahoma"/>
          <w:b/>
          <w:kern w:val="1"/>
          <w:sz w:val="20"/>
          <w:szCs w:val="20"/>
          <w:lang w:eastAsia="ar-SA"/>
        </w:rPr>
        <w:t xml:space="preserve">Część </w:t>
      </w:r>
      <w:r w:rsidR="004D5B27">
        <w:rPr>
          <w:rFonts w:ascii="Tahoma" w:eastAsia="Calibri" w:hAnsi="Tahoma" w:cs="Tahoma"/>
          <w:b/>
          <w:kern w:val="1"/>
          <w:sz w:val="20"/>
          <w:szCs w:val="20"/>
          <w:lang w:eastAsia="ar-SA"/>
        </w:rPr>
        <w:t>7</w:t>
      </w:r>
      <w:r w:rsidRPr="00D63611">
        <w:rPr>
          <w:rFonts w:ascii="Tahoma" w:eastAsia="Calibri" w:hAnsi="Tahoma" w:cs="Tahoma"/>
          <w:b/>
          <w:kern w:val="1"/>
          <w:sz w:val="20"/>
          <w:szCs w:val="20"/>
          <w:lang w:eastAsia="ar-SA"/>
        </w:rPr>
        <w:t>-</w:t>
      </w:r>
      <w:r w:rsidR="005E6C25" w:rsidRPr="00D63611">
        <w:rPr>
          <w:rFonts w:ascii="Tahoma" w:eastAsia="Calibri" w:hAnsi="Tahoma" w:cs="Tahoma"/>
          <w:b/>
          <w:kern w:val="1"/>
          <w:sz w:val="20"/>
          <w:szCs w:val="20"/>
          <w:lang w:eastAsia="ar-SA"/>
        </w:rPr>
        <w:t xml:space="preserve"> </w:t>
      </w:r>
      <w:r w:rsidR="004D5B27">
        <w:rPr>
          <w:rFonts w:ascii="Tahoma" w:eastAsia="Calibri" w:hAnsi="Tahoma" w:cs="Tahoma"/>
          <w:b/>
          <w:kern w:val="1"/>
          <w:sz w:val="20"/>
          <w:szCs w:val="20"/>
          <w:lang w:eastAsia="ar-SA"/>
        </w:rPr>
        <w:t xml:space="preserve"> </w:t>
      </w:r>
      <w:proofErr w:type="spellStart"/>
      <w:r w:rsidR="00D63611" w:rsidRPr="00D63611">
        <w:rPr>
          <w:rFonts w:ascii="Tahoma" w:eastAsia="Tahoma" w:hAnsi="Tahoma" w:cs="Tahoma"/>
          <w:kern w:val="1"/>
          <w:sz w:val="20"/>
          <w:szCs w:val="20"/>
          <w:lang w:eastAsia="ar-SA"/>
        </w:rPr>
        <w:t>Abemacyclib</w:t>
      </w:r>
      <w:proofErr w:type="spellEnd"/>
    </w:p>
    <w:p w:rsidR="00291838" w:rsidRPr="00D63611" w:rsidRDefault="00291838" w:rsidP="00291838">
      <w:pPr>
        <w:pStyle w:val="Akapitzlist"/>
        <w:suppressAutoHyphens/>
        <w:spacing w:after="0" w:line="240" w:lineRule="auto"/>
        <w:ind w:left="340" w:firstLine="86"/>
        <w:jc w:val="both"/>
        <w:rPr>
          <w:rFonts w:ascii="Tahoma" w:eastAsia="Calibri" w:hAnsi="Tahoma" w:cs="Tahoma"/>
          <w:b/>
          <w:sz w:val="20"/>
          <w:szCs w:val="20"/>
        </w:rPr>
      </w:pPr>
    </w:p>
    <w:p w:rsidR="00CC5192" w:rsidRPr="003B049B"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r w:rsidR="009B0DBD">
        <w:rPr>
          <w:rFonts w:ascii="Tahoma" w:eastAsia="Calibri" w:hAnsi="Tahoma" w:cs="Tahoma"/>
          <w:sz w:val="20"/>
          <w:szCs w:val="20"/>
        </w:rPr>
        <w:t xml:space="preserve">   </w:t>
      </w:r>
    </w:p>
    <w:p w:rsidR="008F3371" w:rsidRPr="001E7493" w:rsidRDefault="00567F32" w:rsidP="008F3371">
      <w:pPr>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    </w:t>
      </w:r>
      <w:r w:rsidR="006B657B">
        <w:rPr>
          <w:rFonts w:ascii="Tahoma" w:eastAsia="Times New Roman" w:hAnsi="Tahoma" w:cs="Tahoma"/>
          <w:sz w:val="20"/>
          <w:szCs w:val="24"/>
          <w:lang w:eastAsia="pl-PL"/>
        </w:rPr>
        <w:t xml:space="preserve">  </w:t>
      </w:r>
      <w:r w:rsidR="006B657B" w:rsidRPr="001E7493">
        <w:rPr>
          <w:rFonts w:ascii="Tahoma" w:eastAsia="Times New Roman" w:hAnsi="Tahoma" w:cs="Tahoma"/>
          <w:sz w:val="20"/>
          <w:szCs w:val="24"/>
          <w:lang w:eastAsia="pl-PL"/>
        </w:rPr>
        <w:t>33.69.00.00-3 – różne produkty lecznicze</w:t>
      </w:r>
    </w:p>
    <w:p w:rsidR="006B657B" w:rsidRPr="001E7493" w:rsidRDefault="008F3371" w:rsidP="008F3371">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w:t>
      </w:r>
      <w:r w:rsidR="006B657B" w:rsidRPr="001E7493">
        <w:rPr>
          <w:rFonts w:ascii="Tahoma" w:eastAsia="Times New Roman" w:hAnsi="Tahoma" w:cs="Tahoma"/>
          <w:sz w:val="20"/>
          <w:szCs w:val="24"/>
          <w:lang w:eastAsia="pl-PL"/>
        </w:rPr>
        <w:t>33.65.21.00-6 – środki przeciwnowotworowe</w:t>
      </w:r>
    </w:p>
    <w:p w:rsidR="00071D1B" w:rsidRDefault="00071D1B" w:rsidP="001E7493">
      <w:pPr>
        <w:pStyle w:val="Akapitzlist"/>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33.62.20.00-6 -  p</w:t>
      </w:r>
      <w:r w:rsidRPr="00071D1B">
        <w:rPr>
          <w:rFonts w:ascii="Tahoma" w:eastAsia="Times New Roman" w:hAnsi="Tahoma" w:cs="Tahoma"/>
          <w:sz w:val="20"/>
          <w:szCs w:val="24"/>
          <w:lang w:eastAsia="pl-PL"/>
        </w:rPr>
        <w:t>rodukty lecznicze dla układu sercowo-naczyniowego</w:t>
      </w:r>
    </w:p>
    <w:p w:rsidR="00291838" w:rsidRPr="00291838" w:rsidRDefault="00071D1B" w:rsidP="00B67031">
      <w:pPr>
        <w:pStyle w:val="Akapitzlist"/>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33.65.23.00-8 -</w:t>
      </w:r>
      <w:r w:rsidRPr="00071D1B">
        <w:t xml:space="preserve"> </w:t>
      </w:r>
      <w:r>
        <w:t xml:space="preserve"> </w:t>
      </w:r>
      <w:r>
        <w:rPr>
          <w:rFonts w:ascii="Tahoma" w:eastAsia="Times New Roman" w:hAnsi="Tahoma" w:cs="Tahoma"/>
          <w:sz w:val="20"/>
          <w:szCs w:val="24"/>
          <w:lang w:eastAsia="pl-PL"/>
        </w:rPr>
        <w:t>ś</w:t>
      </w:r>
      <w:r w:rsidRPr="00071D1B">
        <w:rPr>
          <w:rFonts w:ascii="Tahoma" w:eastAsia="Times New Roman" w:hAnsi="Tahoma" w:cs="Tahoma"/>
          <w:sz w:val="20"/>
          <w:szCs w:val="24"/>
          <w:lang w:eastAsia="pl-PL"/>
        </w:rPr>
        <w:t>rodki immunosupresyjne</w:t>
      </w:r>
      <w:r>
        <w:rPr>
          <w:rFonts w:ascii="Tahoma" w:eastAsia="Times New Roman" w:hAnsi="Tahoma" w:cs="Tahoma"/>
          <w:sz w:val="20"/>
          <w:szCs w:val="24"/>
          <w:lang w:eastAsia="pl-PL"/>
        </w:rPr>
        <w:t xml:space="preserve">  </w:t>
      </w:r>
    </w:p>
    <w:p w:rsidR="00A46422" w:rsidRPr="001E7493" w:rsidRDefault="00071D1B" w:rsidP="006B657B">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p>
    <w:p w:rsidR="00CC5192" w:rsidRPr="001456A2" w:rsidRDefault="00CC5192" w:rsidP="005B249C">
      <w:pPr>
        <w:pStyle w:val="Akapitzlist"/>
        <w:numPr>
          <w:ilvl w:val="0"/>
          <w:numId w:val="19"/>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E05554">
        <w:rPr>
          <w:rFonts w:ascii="Tahoma" w:eastAsia="Times New Roman" w:hAnsi="Tahoma" w:cs="Tahoma"/>
          <w:sz w:val="20"/>
          <w:szCs w:val="24"/>
          <w:lang w:eastAsia="pl-PL"/>
        </w:rPr>
        <w:t>9</w:t>
      </w:r>
      <w:r w:rsidRPr="001456A2">
        <w:rPr>
          <w:rFonts w:ascii="Tahoma" w:eastAsia="Times New Roman" w:hAnsi="Tahoma" w:cs="Tahoma"/>
          <w:sz w:val="20"/>
          <w:szCs w:val="24"/>
          <w:lang w:eastAsia="pl-PL"/>
        </w:rPr>
        <w:t xml:space="preserve"> poz. </w:t>
      </w:r>
      <w:r w:rsidR="00E05554">
        <w:rPr>
          <w:rFonts w:ascii="Tahoma" w:eastAsia="Times New Roman" w:hAnsi="Tahoma" w:cs="Tahoma"/>
          <w:sz w:val="20"/>
          <w:szCs w:val="24"/>
          <w:lang w:eastAsia="pl-PL"/>
        </w:rPr>
        <w:t>499</w:t>
      </w:r>
      <w:r w:rsidRPr="001456A2">
        <w:rPr>
          <w:rFonts w:ascii="Tahoma" w:eastAsia="Times New Roman" w:hAnsi="Tahoma" w:cs="Tahoma"/>
          <w:sz w:val="20"/>
          <w:szCs w:val="24"/>
          <w:lang w:eastAsia="pl-PL"/>
        </w:rPr>
        <w:t xml:space="preserve"> z </w:t>
      </w:r>
      <w:proofErr w:type="spellStart"/>
      <w:r w:rsidRPr="001456A2">
        <w:rPr>
          <w:rFonts w:ascii="Tahoma" w:eastAsia="Times New Roman" w:hAnsi="Tahoma" w:cs="Tahoma"/>
          <w:sz w:val="20"/>
          <w:szCs w:val="24"/>
          <w:lang w:eastAsia="pl-PL"/>
        </w:rPr>
        <w:t>póź</w:t>
      </w:r>
      <w:proofErr w:type="spellEnd"/>
      <w:r w:rsidRPr="001456A2">
        <w:rPr>
          <w:rFonts w:ascii="Tahoma" w:eastAsia="Times New Roman" w:hAnsi="Tahoma" w:cs="Tahoma"/>
          <w:sz w:val="20"/>
          <w:szCs w:val="24"/>
          <w:lang w:eastAsia="pl-PL"/>
        </w:rPr>
        <w:t>. zm.) , oraz  z innymi obowiązującymi przepisami prawnymi w tym zakresie.</w:t>
      </w:r>
    </w:p>
    <w:p w:rsidR="00487154" w:rsidRPr="00487154" w:rsidRDefault="00CC5192" w:rsidP="005B249C">
      <w:pPr>
        <w:widowControl w:val="0"/>
        <w:numPr>
          <w:ilvl w:val="0"/>
          <w:numId w:val="19"/>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w:t>
      </w:r>
      <w:r w:rsidR="00487154">
        <w:rPr>
          <w:rFonts w:ascii="Tahoma" w:eastAsia="Times New Roman" w:hAnsi="Tahoma" w:cs="Tahoma"/>
          <w:sz w:val="20"/>
          <w:szCs w:val="24"/>
          <w:lang w:eastAsia="pl-PL"/>
        </w:rPr>
        <w:t xml:space="preserve">iesięcy  licząc od dnia dostawy. </w:t>
      </w:r>
    </w:p>
    <w:p w:rsidR="00487154" w:rsidRPr="00CC5192" w:rsidRDefault="00487154" w:rsidP="00487154">
      <w:pPr>
        <w:widowControl w:val="0"/>
        <w:spacing w:after="0" w:line="240" w:lineRule="auto"/>
        <w:ind w:left="340"/>
        <w:contextualSpacing/>
        <w:jc w:val="both"/>
        <w:rPr>
          <w:rFonts w:ascii="Tahoma" w:eastAsia="Times New Roman" w:hAnsi="Tahoma" w:cs="Tahoma"/>
          <w:sz w:val="20"/>
          <w:szCs w:val="20"/>
          <w:lang w:eastAsia="pl-PL"/>
        </w:rPr>
      </w:pPr>
    </w:p>
    <w:p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796734" w:rsidRPr="006B6E67" w:rsidRDefault="00796734" w:rsidP="00E05554">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00F20374">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 ( dwóch )  dni roboczych od dnia złożenia zamówienia.</w:t>
      </w: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B047DD" w:rsidRPr="004401BA" w:rsidRDefault="001A285A" w:rsidP="00B047DD">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sidR="0036121C">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w:t>
      </w:r>
      <w:r w:rsidRPr="006D7B04">
        <w:rPr>
          <w:rFonts w:ascii="Tahoma" w:eastAsia="Times New Roman" w:hAnsi="Tahoma" w:cs="Tahoma"/>
          <w:sz w:val="20"/>
          <w:szCs w:val="20"/>
          <w:lang w:eastAsia="pl-PL"/>
        </w:rPr>
        <w:lastRenderedPageBreak/>
        <w:t xml:space="preserve">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071D1B">
        <w:rPr>
          <w:rFonts w:ascii="Tahoma" w:eastAsia="Times New Roman" w:hAnsi="Tahoma" w:cs="Tahoma"/>
          <w:sz w:val="20"/>
          <w:szCs w:val="20"/>
          <w:lang w:eastAsia="pl-PL"/>
        </w:rPr>
        <w:t>.</w:t>
      </w:r>
      <w:r w:rsidR="00B047DD">
        <w:rPr>
          <w:rFonts w:ascii="Tahoma" w:eastAsia="Times New Roman" w:hAnsi="Tahoma" w:cs="Tahoma"/>
          <w:sz w:val="20"/>
          <w:szCs w:val="20"/>
          <w:lang w:eastAsia="pl-PL"/>
        </w:rPr>
        <w:t xml:space="preserve">               </w:t>
      </w:r>
      <w:r w:rsidR="00B047DD" w:rsidRPr="004401BA">
        <w:rPr>
          <w:rFonts w:ascii="Tahoma" w:eastAsia="Times New Roman" w:hAnsi="Tahoma" w:cs="Tahoma"/>
          <w:sz w:val="20"/>
          <w:szCs w:val="20"/>
          <w:lang w:eastAsia="pl-PL"/>
        </w:rPr>
        <w:t xml:space="preserve"> </w:t>
      </w:r>
    </w:p>
    <w:p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9B0DBD" w:rsidRDefault="009B0DBD" w:rsidP="009B0DBD">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pkt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Pr="004A14E1">
        <w:rPr>
          <w:rFonts w:ascii="Tahoma" w:hAnsi="Tahoma" w:cs="Tahoma"/>
          <w:bCs/>
          <w:sz w:val="20"/>
          <w:szCs w:val="20"/>
        </w:rPr>
        <w:t xml:space="preserve">w stosunku </w:t>
      </w:r>
      <w:r w:rsidRPr="00BC46D4">
        <w:rPr>
          <w:rFonts w:ascii="Tahoma" w:hAnsi="Tahoma" w:cs="Tahoma"/>
          <w:bCs/>
          <w:sz w:val="20"/>
          <w:szCs w:val="20"/>
        </w:rPr>
        <w:t>w stosunku do którego otwarto likwidację, w zatwierdzonym przez sąd układzie w postępowaniu restrukturyzacyjnym</w:t>
      </w:r>
      <w:r w:rsidR="00F20374">
        <w:rPr>
          <w:rFonts w:ascii="Tahoma" w:hAnsi="Tahoma" w:cs="Tahoma"/>
          <w:bCs/>
          <w:sz w:val="20"/>
          <w:szCs w:val="20"/>
        </w:rPr>
        <w:t xml:space="preserve"> </w:t>
      </w:r>
      <w:r w:rsidRPr="00BC46D4">
        <w:rPr>
          <w:rFonts w:ascii="Tahoma" w:hAnsi="Tahoma" w:cs="Tahoma"/>
          <w:bCs/>
          <w:sz w:val="20"/>
          <w:szCs w:val="20"/>
        </w:rPr>
        <w:t>jest przewidziane zaspokojenie wierzycieli przez likwidację jego majątku lub sąd zarządził likwidację jego majątku</w:t>
      </w:r>
      <w:r w:rsidR="00F20374">
        <w:rPr>
          <w:rFonts w:ascii="Tahoma" w:hAnsi="Tahoma" w:cs="Tahoma"/>
          <w:bCs/>
          <w:sz w:val="20"/>
          <w:szCs w:val="20"/>
        </w:rPr>
        <w:t xml:space="preserve"> </w:t>
      </w:r>
      <w:r w:rsidRPr="00BC46D4">
        <w:rPr>
          <w:rFonts w:ascii="Tahoma" w:hAnsi="Tahoma" w:cs="Tahoma"/>
          <w:bCs/>
          <w:sz w:val="20"/>
          <w:szCs w:val="20"/>
        </w:rPr>
        <w:t>w trybie art. 332 ust. 1 ustawy z dnia 15 maja 2015 r. – Prawo restrukturyzacyjne (Dz. U. z 2019 r. poz. 243, 326, 912i 1655) lub którego upadłość ogłoszono, z wyjątkiem wykonawcy, który po ogłoszeniu upadłości zawarł układ zatwierdzony</w:t>
      </w:r>
      <w:r>
        <w:rPr>
          <w:rFonts w:ascii="Tahoma" w:hAnsi="Tahoma" w:cs="Tahoma"/>
          <w:bCs/>
          <w:sz w:val="20"/>
          <w:szCs w:val="20"/>
        </w:rPr>
        <w:t xml:space="preserve"> </w:t>
      </w:r>
      <w:r w:rsidRPr="00BC46D4">
        <w:rPr>
          <w:rFonts w:ascii="Tahoma" w:hAnsi="Tahoma" w:cs="Tahoma"/>
          <w:bCs/>
          <w:sz w:val="20"/>
          <w:szCs w:val="20"/>
        </w:rPr>
        <w:t>prawomocnym postanowieniem sądu, jeżeli układ nie przewiduje zaspokojenia wierzycieli przez likwidację</w:t>
      </w:r>
      <w:r w:rsidR="00F20374">
        <w:rPr>
          <w:rFonts w:ascii="Tahoma" w:hAnsi="Tahoma" w:cs="Tahoma"/>
          <w:bCs/>
          <w:sz w:val="20"/>
          <w:szCs w:val="20"/>
        </w:rPr>
        <w:t xml:space="preserve"> </w:t>
      </w:r>
      <w:r w:rsidRPr="00BC46D4">
        <w:rPr>
          <w:rFonts w:ascii="Tahoma" w:hAnsi="Tahoma" w:cs="Tahoma"/>
          <w:bCs/>
          <w:sz w:val="20"/>
          <w:szCs w:val="20"/>
        </w:rPr>
        <w:t>majątku upadłego, chyba że sąd zarządził likwidację jego majątku w trybie art. 366 ust. 1 ustawy z dnia 28 lutego</w:t>
      </w:r>
      <w:r>
        <w:rPr>
          <w:rFonts w:ascii="Tahoma" w:hAnsi="Tahoma" w:cs="Tahoma"/>
          <w:bCs/>
          <w:sz w:val="20"/>
          <w:szCs w:val="20"/>
        </w:rPr>
        <w:t xml:space="preserve"> </w:t>
      </w:r>
      <w:r w:rsidRPr="00BC46D4">
        <w:rPr>
          <w:rFonts w:ascii="Tahoma" w:hAnsi="Tahoma" w:cs="Tahoma"/>
          <w:bCs/>
          <w:sz w:val="20"/>
          <w:szCs w:val="20"/>
        </w:rPr>
        <w:t>2003 r. – Prawo upadłościowe (Dz. U. z 2019 r. poz. 498, 912, 1495 i 1655)</w:t>
      </w:r>
    </w:p>
    <w:p w:rsidR="00C325BF" w:rsidRPr="004A14E1" w:rsidRDefault="00C325BF" w:rsidP="00CC5192">
      <w:pPr>
        <w:suppressAutoHyphens/>
        <w:spacing w:after="0" w:line="240" w:lineRule="auto"/>
        <w:ind w:left="397"/>
        <w:jc w:val="both"/>
        <w:rPr>
          <w:rFonts w:ascii="Tahoma" w:hAnsi="Tahoma" w:cs="Tahoma"/>
          <w:bCs/>
          <w:sz w:val="20"/>
          <w:szCs w:val="20"/>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r w:rsidR="007E660B" w:rsidRPr="00A9472E">
        <w:rPr>
          <w:rFonts w:ascii="Tahoma" w:eastAsia="Times New Roman" w:hAnsi="Tahoma" w:cs="Tahoma"/>
          <w:bCs/>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dotyczący                           tych podmiotów.</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C5192" w:rsidP="00E77609">
      <w:pPr>
        <w:numPr>
          <w:ilvl w:val="0"/>
          <w:numId w:val="9"/>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sidR="00990551">
        <w:rPr>
          <w:rFonts w:ascii="Tahoma" w:eastAsia="Times New Roman" w:hAnsi="Tahoma" w:cs="Tahoma"/>
          <w:b/>
          <w:bCs/>
          <w:sz w:val="20"/>
          <w:szCs w:val="20"/>
          <w:lang w:eastAsia="ar-SA"/>
        </w:rPr>
        <w:t xml:space="preserve"> potwierdzających spełnianie warunków udziału w postępowaniu i braku podstaw wykluczenia</w:t>
      </w:r>
      <w:r w:rsidRPr="00A9472E">
        <w:rPr>
          <w:rFonts w:ascii="Tahoma" w:eastAsia="Times New Roman" w:hAnsi="Tahoma" w:cs="Tahoma"/>
          <w:b/>
          <w:bCs/>
          <w:sz w:val="20"/>
          <w:szCs w:val="20"/>
          <w:lang w:eastAsia="ar-SA"/>
        </w:rPr>
        <w:t>:</w:t>
      </w:r>
    </w:p>
    <w:p w:rsidR="00BE7E18" w:rsidRPr="00BE7E18" w:rsidRDefault="00BE7E18" w:rsidP="00BE7E18">
      <w:pPr>
        <w:numPr>
          <w:ilvl w:val="0"/>
          <w:numId w:val="10"/>
        </w:numPr>
        <w:spacing w:after="0" w:line="240" w:lineRule="auto"/>
        <w:contextualSpacing/>
        <w:jc w:val="both"/>
        <w:rPr>
          <w:rFonts w:ascii="Tahoma" w:eastAsia="Times New Roman" w:hAnsi="Tahoma" w:cs="Tahoma"/>
          <w:sz w:val="20"/>
          <w:szCs w:val="20"/>
          <w:lang w:eastAsia="pl-PL"/>
        </w:rPr>
      </w:pPr>
      <w:r w:rsidRPr="00BE7E18">
        <w:rPr>
          <w:rFonts w:ascii="Tahoma" w:eastAsia="Times New Roman" w:hAnsi="Tahoma" w:cs="Tahoma"/>
          <w:sz w:val="20"/>
          <w:szCs w:val="20"/>
          <w:lang w:eastAsia="pl-PL"/>
        </w:rPr>
        <w:t>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w:t>
      </w:r>
      <w:r w:rsidR="0089141A">
        <w:rPr>
          <w:rFonts w:ascii="Tahoma" w:eastAsia="Times New Roman" w:hAnsi="Tahoma" w:cs="Tahoma"/>
          <w:sz w:val="20"/>
          <w:szCs w:val="20"/>
          <w:lang w:eastAsia="pl-PL"/>
        </w:rPr>
        <w:t>śnia 2001r.Prawo farmaceutyczne.</w:t>
      </w:r>
      <w:r w:rsidRPr="00BE7E18">
        <w:rPr>
          <w:rFonts w:ascii="Tahoma" w:eastAsia="Times New Roman" w:hAnsi="Tahoma" w:cs="Tahoma"/>
          <w:sz w:val="20"/>
          <w:szCs w:val="20"/>
          <w:lang w:eastAsia="pl-PL"/>
        </w:rPr>
        <w:t xml:space="preserve"> </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w:t>
      </w:r>
      <w:r w:rsidR="00C100D3">
        <w:rPr>
          <w:rFonts w:ascii="Tahoma" w:eastAsia="Times New Roman" w:hAnsi="Tahoma" w:cs="Tahoma"/>
          <w:sz w:val="20"/>
          <w:szCs w:val="20"/>
          <w:lang w:eastAsia="ar-SA"/>
        </w:rPr>
        <w:t xml:space="preserve">ia takiego wyroku lub decyzji </w:t>
      </w:r>
      <w:r w:rsidRPr="00CC5192">
        <w:rPr>
          <w:rFonts w:ascii="Tahoma" w:eastAsia="Times New Roman" w:hAnsi="Tahoma" w:cs="Tahoma"/>
          <w:sz w:val="20"/>
          <w:szCs w:val="20"/>
          <w:lang w:eastAsia="ar-SA"/>
        </w:rPr>
        <w:t>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525C1E">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lastRenderedPageBreak/>
        <w:t>Jeżeli wykonawca ma siedzibę lub miejsce zamieszkania poza terytorium Rzeczypospolitej Polskiej,   zamiast dokumentów, o których mowa w:</w:t>
      </w:r>
    </w:p>
    <w:p w:rsidR="00D829B3" w:rsidRPr="005A5149" w:rsidRDefault="00D829B3" w:rsidP="005B249C">
      <w:pPr>
        <w:pStyle w:val="Akapitzlist"/>
        <w:numPr>
          <w:ilvl w:val="0"/>
          <w:numId w:val="23"/>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.2)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D829B3" w:rsidRPr="005A5149" w:rsidRDefault="00D829B3" w:rsidP="005B249C">
      <w:pPr>
        <w:pStyle w:val="Akapitzlist"/>
        <w:numPr>
          <w:ilvl w:val="0"/>
          <w:numId w:val="23"/>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 xml:space="preserve">Jeżeli w kraju, w którym wykonawca ma siedzibę lub miejsce zamieszkania </w:t>
      </w:r>
      <w:r w:rsidR="005957B6">
        <w:rPr>
          <w:rFonts w:ascii="Tahoma" w:eastAsia="Times New Roman" w:hAnsi="Tahoma" w:cs="Tahoma"/>
          <w:color w:val="000000"/>
          <w:sz w:val="20"/>
          <w:szCs w:val="20"/>
          <w:lang w:eastAsia="ar-SA"/>
        </w:rPr>
        <w:t xml:space="preserve">lub miejsce zamieszkania </w:t>
      </w:r>
      <w:r w:rsidRPr="00A9472E">
        <w:rPr>
          <w:rFonts w:ascii="Tahoma" w:eastAsia="Times New Roman" w:hAnsi="Tahoma" w:cs="Tahoma"/>
          <w:color w:val="000000"/>
          <w:sz w:val="20"/>
          <w:szCs w:val="20"/>
          <w:lang w:eastAsia="ar-SA"/>
        </w:rPr>
        <w:t>ma osoba, której dokument dotyczy, nie wydaje się dokumentów, o których mowa w punkcie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056233" w:rsidRPr="00A9472E">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.5) SIWZ, składa dokument, o którym mowa w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.b)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r w:rsidR="004A14E1" w:rsidRPr="00A9472E">
        <w:rPr>
          <w:rFonts w:ascii="Tahoma" w:eastAsia="Times New Roman" w:hAnsi="Tahoma" w:cs="Tahoma"/>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Pr="00A9472E">
        <w:rPr>
          <w:rFonts w:ascii="Tahoma" w:eastAsia="Times New Roman" w:hAnsi="Tahoma" w:cs="Tahoma"/>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późn.zm)</w:t>
      </w:r>
    </w:p>
    <w:p w:rsidR="00D40169" w:rsidRDefault="00D40169"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p>
    <w:p w:rsidR="004A53D3" w:rsidRPr="00A1609E" w:rsidRDefault="00C30409" w:rsidP="005B249C">
      <w:pPr>
        <w:pStyle w:val="Akapitzlist"/>
        <w:numPr>
          <w:ilvl w:val="0"/>
          <w:numId w:val="27"/>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5" w:history="1">
        <w:r w:rsidR="004A53D3" w:rsidRPr="00B15BCE">
          <w:rPr>
            <w:rStyle w:val="Hipercze"/>
            <w:rFonts w:ascii="Tahoma" w:eastAsia="Times New Roman" w:hAnsi="Tahoma" w:cs="Tahoma"/>
            <w:color w:val="auto"/>
            <w:sz w:val="20"/>
            <w:szCs w:val="20"/>
            <w:lang w:eastAsia="pl-PL"/>
          </w:rPr>
          <w:t>https://portal.smartpzp.pl/uck</w:t>
        </w:r>
      </w:hyperlink>
      <w:r w:rsidR="00F20374">
        <w:rPr>
          <w:rFonts w:ascii="Tahoma" w:eastAsia="Times New Roman" w:hAnsi="Tahoma" w:cs="Tahoma"/>
          <w:sz w:val="20"/>
          <w:szCs w:val="20"/>
          <w:lang w:eastAsia="pl-PL"/>
        </w:rPr>
        <w:t xml:space="preserve"> </w:t>
      </w:r>
      <w:r w:rsidR="00B15BCE">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r w:rsidR="004A53D3" w:rsidRPr="00A1609E">
        <w:rPr>
          <w:rFonts w:ascii="Tahoma" w:eastAsia="Calibri" w:hAnsi="Tahoma" w:cs="Tahoma"/>
          <w:sz w:val="20"/>
          <w:szCs w:val="20"/>
        </w:rPr>
        <w:t xml:space="preserve"> </w:t>
      </w:r>
    </w:p>
    <w:p w:rsidR="00C41F55" w:rsidRPr="00E2624F" w:rsidRDefault="00A1609E" w:rsidP="005B249C">
      <w:pPr>
        <w:pStyle w:val="Akapitzlist"/>
        <w:numPr>
          <w:ilvl w:val="0"/>
          <w:numId w:val="27"/>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6" w:history="1">
        <w:r w:rsidRPr="00E34EE6">
          <w:rPr>
            <w:rStyle w:val="Hipercze"/>
            <w:rFonts w:ascii="Tahoma" w:eastAsia="Times New Roman" w:hAnsi="Tahoma" w:cs="Tahoma"/>
            <w:color w:val="0F6FC6" w:themeColor="accent1"/>
            <w:sz w:val="20"/>
            <w:szCs w:val="20"/>
            <w:lang w:eastAsia="pl-PL"/>
          </w:rPr>
          <w:t>acholuj@uck.katowice.pl</w:t>
        </w:r>
      </w:hyperlink>
      <w:r w:rsidR="00C41F55" w:rsidRPr="00517AE4">
        <w:rPr>
          <w:rFonts w:ascii="Tahoma" w:eastAsia="Calibri" w:hAnsi="Tahoma" w:cs="Tahoma"/>
          <w:sz w:val="20"/>
          <w:szCs w:val="20"/>
        </w:rPr>
        <w:t xml:space="preserve"> Za datę i </w:t>
      </w:r>
      <w:r w:rsidR="00C41F55" w:rsidRPr="00517AE4">
        <w:rPr>
          <w:rFonts w:ascii="Tahoma" w:eastAsia="Calibri" w:hAnsi="Tahoma" w:cs="Tahoma"/>
          <w:sz w:val="20"/>
          <w:szCs w:val="20"/>
        </w:rPr>
        <w:lastRenderedPageBreak/>
        <w:t xml:space="preserve">godzinę wpływu w przypadku poczty elektronicznej przyjmuje się datę wpływu na </w:t>
      </w:r>
      <w:r w:rsidR="00C41F55" w:rsidRPr="00E2624F">
        <w:rPr>
          <w:rFonts w:ascii="Tahoma" w:eastAsia="Calibri" w:hAnsi="Tahoma" w:cs="Tahoma"/>
          <w:sz w:val="20"/>
          <w:szCs w:val="20"/>
        </w:rPr>
        <w:t xml:space="preserve">serwerze pocztowym Zamawiającego. </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Pr="00E2624F">
        <w:rPr>
          <w:rFonts w:ascii="Tahoma" w:eastAsia="Times New Roman" w:hAnsi="Tahoma" w:cs="Tahoma"/>
          <w:sz w:val="20"/>
          <w:szCs w:val="20"/>
          <w:lang w:eastAsia="ar-SA"/>
        </w:rPr>
        <w:t xml:space="preserve"> </w:t>
      </w:r>
      <w:hyperlink r:id="rId17" w:history="1">
        <w:r w:rsidRPr="00E2624F">
          <w:rPr>
            <w:rFonts w:ascii="Tahoma" w:eastAsia="Times New Roman" w:hAnsi="Tahoma" w:cs="Tahoma"/>
            <w:color w:val="0000FF"/>
            <w:sz w:val="20"/>
            <w:szCs w:val="20"/>
            <w:u w:val="single"/>
            <w:lang w:eastAsia="ar-SA"/>
          </w:rPr>
          <w:t>https://portal.smartpzp.pl/uck/elearning</w:t>
        </w:r>
      </w:hyperlink>
      <w:r w:rsidRPr="00E2624F">
        <w:rPr>
          <w:rFonts w:ascii="Tahoma" w:eastAsia="Times New Roman" w:hAnsi="Tahoma" w:cs="Tahoma"/>
          <w:color w:val="000000"/>
          <w:sz w:val="20"/>
          <w:szCs w:val="20"/>
          <w:lang w:eastAsia="ar-SA"/>
        </w:rPr>
        <w:t xml:space="preserve">   </w:t>
      </w:r>
    </w:p>
    <w:p w:rsidR="00517AE4" w:rsidRPr="00464E24" w:rsidRDefault="00517AE4" w:rsidP="00525C1E">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komunikacji za pośrednictwem Platformy:</w:t>
      </w:r>
    </w:p>
    <w:p w:rsidR="00464E24" w:rsidRPr="00E2624F" w:rsidRDefault="00464E24" w:rsidP="00464E24">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Pr>
          <w:rFonts w:ascii="Tahoma" w:eastAsia="Calibri" w:hAnsi="Tahoma" w:cs="Tahoma"/>
          <w:sz w:val="20"/>
          <w:szCs w:val="20"/>
        </w:rPr>
        <w:t xml:space="preserve">        </w:t>
      </w:r>
    </w:p>
    <w:p w:rsidR="00517AE4" w:rsidRDefault="00517AE4" w:rsidP="005B249C">
      <w:pPr>
        <w:numPr>
          <w:ilvl w:val="0"/>
          <w:numId w:val="29"/>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Wymagania sprzętowe dla Wykonawcy: przeglądarka internetowa Internet Explorer 11 lub </w:t>
      </w:r>
      <w:proofErr w:type="spellStart"/>
      <w:r w:rsidRPr="00517AE4">
        <w:rPr>
          <w:rFonts w:ascii="Tahoma" w:eastAsia="Calibri" w:hAnsi="Tahoma" w:cs="Tahoma"/>
          <w:sz w:val="20"/>
          <w:szCs w:val="20"/>
        </w:rPr>
        <w:t>Firefox</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5B249C">
      <w:pPr>
        <w:pStyle w:val="Akapitzlist"/>
        <w:numPr>
          <w:ilvl w:val="0"/>
          <w:numId w:val="29"/>
        </w:numPr>
        <w:suppressAutoHyphens/>
        <w:spacing w:after="0" w:line="240" w:lineRule="auto"/>
        <w:rPr>
          <w:rFonts w:ascii="Tahoma" w:eastAsia="Calibri" w:hAnsi="Tahoma" w:cs="Tahoma"/>
          <w:sz w:val="20"/>
          <w:szCs w:val="20"/>
        </w:rPr>
      </w:pPr>
      <w:r w:rsidRPr="00E2624F">
        <w:rPr>
          <w:rFonts w:ascii="Tahoma" w:eastAsia="Calibri" w:hAnsi="Tahoma" w:cs="Tahoma"/>
          <w:sz w:val="20"/>
          <w:szCs w:val="20"/>
        </w:rPr>
        <w:t>Zamawiający zaleca w szczególności format pr</w:t>
      </w:r>
      <w:r w:rsidR="00883F33">
        <w:rPr>
          <w:rFonts w:ascii="Tahoma" w:eastAsia="Calibri" w:hAnsi="Tahoma" w:cs="Tahoma"/>
          <w:sz w:val="20"/>
          <w:szCs w:val="20"/>
        </w:rPr>
        <w:t xml:space="preserve">zesyłanych danych: pdf, </w:t>
      </w:r>
      <w:proofErr w:type="spellStart"/>
      <w:r w:rsidR="00883F33">
        <w:rPr>
          <w:rFonts w:ascii="Tahoma" w:eastAsia="Calibri" w:hAnsi="Tahoma" w:cs="Tahoma"/>
          <w:sz w:val="20"/>
          <w:szCs w:val="20"/>
        </w:rPr>
        <w:t>doc</w:t>
      </w:r>
      <w:proofErr w:type="spellEnd"/>
      <w:r w:rsidR="00883F33">
        <w:rPr>
          <w:rFonts w:ascii="Tahoma" w:eastAsia="Calibri" w:hAnsi="Tahoma" w:cs="Tahoma"/>
          <w:sz w:val="20"/>
          <w:szCs w:val="20"/>
        </w:rPr>
        <w:t xml:space="preserve">,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w:t>
      </w:r>
      <w:r w:rsidR="00883F33">
        <w:rPr>
          <w:rFonts w:ascii="Tahoma" w:eastAsia="Calibri" w:hAnsi="Tahoma" w:cs="Tahoma"/>
          <w:sz w:val="20"/>
          <w:szCs w:val="20"/>
        </w:rPr>
        <w:t xml:space="preserve"> </w:t>
      </w:r>
      <w:r w:rsidRPr="00E2624F">
        <w:rPr>
          <w:rFonts w:ascii="Tahoma" w:eastAsia="Calibri" w:hAnsi="Tahoma" w:cs="Tahoma"/>
          <w:sz w:val="20"/>
          <w:szCs w:val="20"/>
        </w:rPr>
        <w:t>dla dokumentów wymaganych</w:t>
      </w:r>
      <w:r w:rsidRPr="00517AE4">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w:t>
      </w:r>
      <w:r w:rsidR="00883F33">
        <w:rPr>
          <w:rFonts w:ascii="Tahoma" w:eastAsia="Calibri" w:hAnsi="Tahoma" w:cs="Tahoma"/>
          <w:sz w:val="20"/>
          <w:szCs w:val="20"/>
        </w:rPr>
        <w:t xml:space="preserve"> </w:t>
      </w:r>
      <w:r w:rsidRPr="00E2624F">
        <w:rPr>
          <w:rFonts w:ascii="Tahoma" w:eastAsia="Calibri" w:hAnsi="Tahoma" w:cs="Tahoma"/>
          <w:sz w:val="20"/>
          <w:szCs w:val="20"/>
        </w:rPr>
        <w:t>o zamówieniu.</w:t>
      </w:r>
    </w:p>
    <w:p w:rsidR="00517AE4" w:rsidRPr="00517AE4" w:rsidRDefault="00517AE4" w:rsidP="005B249C">
      <w:pPr>
        <w:numPr>
          <w:ilvl w:val="0"/>
          <w:numId w:val="29"/>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E32A07" w:rsidRPr="00C30409">
        <w:rPr>
          <w:rFonts w:ascii="Tahoma" w:eastAsia="Times New Roman" w:hAnsi="Tahoma" w:cs="Tahoma"/>
          <w:sz w:val="20"/>
          <w:szCs w:val="20"/>
          <w:lang w:eastAsia="pl-PL"/>
        </w:rPr>
        <w:t xml:space="preserve">Agata </w:t>
      </w:r>
      <w:proofErr w:type="spellStart"/>
      <w:r w:rsidR="00E32A07" w:rsidRPr="00C30409">
        <w:rPr>
          <w:rFonts w:ascii="Tahoma" w:eastAsia="Times New Roman" w:hAnsi="Tahoma" w:cs="Tahoma"/>
          <w:sz w:val="20"/>
          <w:szCs w:val="20"/>
          <w:lang w:eastAsia="pl-PL"/>
        </w:rPr>
        <w:t>Chołuj</w:t>
      </w:r>
      <w:proofErr w:type="spellEnd"/>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 xml:space="preserve">6, </w:t>
      </w:r>
      <w:proofErr w:type="spellStart"/>
      <w:r w:rsidR="00E32A07" w:rsidRPr="00C30409">
        <w:rPr>
          <w:rFonts w:ascii="Tahoma" w:eastAsia="Times New Roman" w:hAnsi="Tahoma" w:cs="Tahoma"/>
          <w:sz w:val="20"/>
          <w:szCs w:val="20"/>
          <w:lang w:eastAsia="pl-PL"/>
        </w:rPr>
        <w:t>tel</w:t>
      </w:r>
      <w:proofErr w:type="spellEnd"/>
      <w:r w:rsidR="00E32A07" w:rsidRPr="00C30409">
        <w:rPr>
          <w:rFonts w:ascii="Tahoma" w:eastAsia="Times New Roman" w:hAnsi="Tahoma" w:cs="Tahoma"/>
          <w:sz w:val="20"/>
          <w:szCs w:val="20"/>
          <w:lang w:eastAsia="pl-PL"/>
        </w:rPr>
        <w:t xml:space="preserve">: 32 –3581-442  e-mail : </w:t>
      </w:r>
      <w:r w:rsidR="00E32A07" w:rsidRPr="00C30409">
        <w:rPr>
          <w:rFonts w:ascii="Tahoma" w:eastAsia="Times New Roman" w:hAnsi="Tahoma" w:cs="Tahoma"/>
          <w:sz w:val="20"/>
          <w:szCs w:val="20"/>
          <w:u w:val="single"/>
          <w:lang w:eastAsia="pl-PL"/>
        </w:rPr>
        <w:t>acholuj</w:t>
      </w:r>
      <w:r w:rsidRPr="00C30409">
        <w:rPr>
          <w:rFonts w:ascii="Tahoma" w:eastAsia="Times New Roman" w:hAnsi="Tahoma" w:cs="Tahoma"/>
          <w:sz w:val="20"/>
          <w:szCs w:val="20"/>
          <w:u w:val="single"/>
          <w:lang w:eastAsia="pl-PL"/>
        </w:rPr>
        <w:t>@uck.katowice.pl</w:t>
      </w:r>
      <w:r w:rsidRPr="00C30409">
        <w:rPr>
          <w:rFonts w:ascii="Tahoma" w:eastAsia="Times New Roman" w:hAnsi="Tahoma" w:cs="Tahoma"/>
          <w:sz w:val="20"/>
          <w:szCs w:val="20"/>
          <w:lang w:eastAsia="pl-PL"/>
        </w:rPr>
        <w:t xml:space="preserve"> w godzinach pracy od poniedziałku do piątku godz. </w:t>
      </w:r>
      <w:r w:rsidR="00F0528A">
        <w:rPr>
          <w:rFonts w:ascii="Tahoma" w:eastAsia="Times New Roman" w:hAnsi="Tahoma" w:cs="Tahoma"/>
          <w:sz w:val="20"/>
          <w:szCs w:val="20"/>
          <w:lang w:eastAsia="pl-PL"/>
        </w:rPr>
        <w:t>8</w:t>
      </w:r>
      <w:r w:rsidRPr="00C30409">
        <w:rPr>
          <w:rFonts w:ascii="Tahoma" w:eastAsia="Times New Roman" w:hAnsi="Tahoma" w:cs="Tahoma"/>
          <w:sz w:val="20"/>
          <w:szCs w:val="20"/>
          <w:lang w:eastAsia="pl-PL"/>
        </w:rPr>
        <w:t>.</w:t>
      </w:r>
      <w:r w:rsidR="00F0528A">
        <w:rPr>
          <w:rFonts w:ascii="Tahoma" w:eastAsia="Times New Roman" w:hAnsi="Tahoma" w:cs="Tahoma"/>
          <w:sz w:val="20"/>
          <w:szCs w:val="20"/>
          <w:lang w:eastAsia="pl-PL"/>
        </w:rPr>
        <w:t>00</w:t>
      </w:r>
      <w:r w:rsidRPr="00C30409">
        <w:rPr>
          <w:rFonts w:ascii="Tahoma" w:eastAsia="Times New Roman" w:hAnsi="Tahoma" w:cs="Tahoma"/>
          <w:sz w:val="20"/>
          <w:szCs w:val="20"/>
          <w:lang w:eastAsia="pl-PL"/>
        </w:rPr>
        <w:t xml:space="preserve"> – </w:t>
      </w:r>
      <w:r w:rsidR="00F0528A">
        <w:rPr>
          <w:rFonts w:ascii="Tahoma" w:eastAsia="Times New Roman" w:hAnsi="Tahoma" w:cs="Tahoma"/>
          <w:sz w:val="20"/>
          <w:szCs w:val="20"/>
          <w:lang w:eastAsia="pl-PL"/>
        </w:rPr>
        <w:t>14</w:t>
      </w:r>
      <w:r w:rsidRPr="00C30409">
        <w:rPr>
          <w:rFonts w:ascii="Tahoma" w:eastAsia="Times New Roman" w:hAnsi="Tahoma" w:cs="Tahoma"/>
          <w:sz w:val="20"/>
          <w:szCs w:val="20"/>
          <w:lang w:eastAsia="pl-PL"/>
        </w:rPr>
        <w:t>.00.</w:t>
      </w: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347D0" w:rsidRPr="00C347D0" w:rsidRDefault="00C347D0" w:rsidP="00C347D0">
      <w:pPr>
        <w:spacing w:after="0" w:line="240" w:lineRule="auto"/>
        <w:jc w:val="both"/>
        <w:rPr>
          <w:rFonts w:ascii="Tahoma" w:eastAsia="Times New Roman" w:hAnsi="Tahoma" w:cs="Tahoma"/>
          <w:sz w:val="20"/>
          <w:szCs w:val="20"/>
          <w:lang w:eastAsia="pl-PL"/>
        </w:rPr>
      </w:pPr>
      <w:r w:rsidRPr="00C347D0">
        <w:rPr>
          <w:rFonts w:ascii="Tahoma" w:eastAsia="Times New Roman" w:hAnsi="Tahoma" w:cs="Tahoma"/>
          <w:sz w:val="20"/>
          <w:szCs w:val="24"/>
          <w:lang w:eastAsia="pl-PL"/>
        </w:rPr>
        <w:t xml:space="preserve">Wykonawca przystępujący do niniejszego przetargu nieograniczonego nie jest obowiązany do wniesienia  wadium </w:t>
      </w:r>
      <w:r>
        <w:rPr>
          <w:rFonts w:ascii="Tahoma" w:eastAsia="Times New Roman" w:hAnsi="Tahoma" w:cs="Tahoma"/>
          <w:sz w:val="20"/>
          <w:szCs w:val="24"/>
          <w:lang w:eastAsia="pl-PL"/>
        </w:rPr>
        <w:t>.</w:t>
      </w:r>
    </w:p>
    <w:p w:rsidR="00CC5192" w:rsidRDefault="00CC5192" w:rsidP="00C347D0">
      <w:pPr>
        <w:spacing w:after="0" w:line="240" w:lineRule="auto"/>
        <w:ind w:left="340"/>
        <w:jc w:val="both"/>
        <w:rPr>
          <w:rFonts w:ascii="Tahoma" w:eastAsia="Times New Roman" w:hAnsi="Tahoma" w:cs="Tahoma"/>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B249C">
      <w:pPr>
        <w:numPr>
          <w:ilvl w:val="0"/>
          <w:numId w:val="12"/>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Default="00CC5192" w:rsidP="005B249C">
      <w:pPr>
        <w:numPr>
          <w:ilvl w:val="0"/>
          <w:numId w:val="12"/>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A023D" w:rsidRPr="00CC5192" w:rsidRDefault="00AA023D" w:rsidP="00AA023D">
      <w:pPr>
        <w:spacing w:after="0" w:line="240" w:lineRule="auto"/>
        <w:ind w:left="397"/>
        <w:jc w:val="both"/>
        <w:rPr>
          <w:rFonts w:ascii="Tahoma" w:eastAsia="Times New Roman" w:hAnsi="Tahoma" w:cs="Tahoma"/>
          <w:sz w:val="20"/>
          <w:szCs w:val="20"/>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4F25C5" w:rsidRPr="00A1609E">
        <w:rPr>
          <w:rFonts w:ascii="Tahoma" w:eastAsia="Times New Roman" w:hAnsi="Tahoma" w:cs="Tahoma"/>
          <w:color w:val="auto"/>
          <w:sz w:val="20"/>
          <w:szCs w:val="20"/>
          <w:lang w:eastAsia="pl-PL"/>
        </w:rPr>
        <w:t xml:space="preserve"> </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5B249C">
      <w:pPr>
        <w:numPr>
          <w:ilvl w:val="0"/>
          <w:numId w:val="13"/>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lastRenderedPageBreak/>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5B249C">
      <w:pPr>
        <w:numPr>
          <w:ilvl w:val="0"/>
          <w:numId w:val="13"/>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F26A04">
        <w:rPr>
          <w:rFonts w:ascii="Tahoma" w:eastAsia="Times New Roman" w:hAnsi="Tahoma" w:cs="Tahoma"/>
          <w:sz w:val="20"/>
          <w:szCs w:val="24"/>
          <w:u w:val="single"/>
          <w:lang w:eastAsia="pl-PL"/>
        </w:rPr>
        <w:t>7</w:t>
      </w:r>
    </w:p>
    <w:p w:rsidR="00CC5192" w:rsidRDefault="00CC5192" w:rsidP="005B249C">
      <w:pPr>
        <w:numPr>
          <w:ilvl w:val="0"/>
          <w:numId w:val="13"/>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Default="004F25C5" w:rsidP="005B249C">
      <w:pPr>
        <w:pStyle w:val="Akapitzlist"/>
        <w:numPr>
          <w:ilvl w:val="0"/>
          <w:numId w:val="13"/>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spełnienia warunków udziału w postępowaniu oraz braku 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aktualne na dzień składania ofert oświadczenie w formie jednolitego dokumentu (JEDZ) w zakresie wskazanym w załączniku nr 2 do SIWZ</w:t>
      </w:r>
      <w:r w:rsidRPr="000344E5">
        <w:rPr>
          <w:rFonts w:ascii="Tahoma" w:hAnsi="Tahoma" w:cs="Tahoma"/>
          <w:color w:val="FF0000"/>
          <w:sz w:val="20"/>
          <w:szCs w:val="20"/>
        </w:rPr>
        <w:t>.</w:t>
      </w:r>
      <w:r w:rsidR="00B93D09" w:rsidRPr="000344E5">
        <w:rPr>
          <w:rFonts w:ascii="Tahoma" w:hAnsi="Tahoma" w:cs="Tahoma"/>
          <w:color w:val="FF0000"/>
          <w:sz w:val="20"/>
          <w:szCs w:val="20"/>
        </w:rPr>
        <w:t xml:space="preserve"> </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VI.1.</w:t>
      </w:r>
      <w:r w:rsidR="00BF51EC" w:rsidRPr="0022035D">
        <w:rPr>
          <w:rFonts w:ascii="Tahoma" w:eastAsia="Times New Roman" w:hAnsi="Tahoma" w:cs="Tahoma"/>
          <w:b/>
          <w:sz w:val="20"/>
          <w:szCs w:val="20"/>
          <w:lang w:eastAsia="pl-PL"/>
        </w:rPr>
        <w:t xml:space="preserve"> i X.</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4F25C5" w:rsidRPr="0022035D">
        <w:rPr>
          <w:rFonts w:ascii="Tahoma" w:eastAsia="Times New Roman" w:hAnsi="Tahoma" w:cs="Tahoma"/>
          <w:b/>
          <w:sz w:val="20"/>
          <w:szCs w:val="20"/>
          <w:lang w:eastAsia="pl-PL"/>
        </w:rPr>
        <w:t>SIWZ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5B249C">
      <w:pPr>
        <w:pStyle w:val="Akapitzlist"/>
        <w:numPr>
          <w:ilvl w:val="0"/>
          <w:numId w:val="13"/>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w:t>
      </w:r>
      <w:r w:rsidR="002F1D6A" w:rsidRPr="00A7133E">
        <w:rPr>
          <w:rFonts w:ascii="Tahoma" w:eastAsia="Times New Roman" w:hAnsi="Tahoma" w:cs="Tahoma"/>
          <w:sz w:val="20"/>
          <w:szCs w:val="24"/>
          <w:lang w:eastAsia="pl-PL"/>
        </w:rPr>
        <w:lastRenderedPageBreak/>
        <w:t>należytej staranności, działania w celu utrzymania ich w poufności.</w:t>
      </w:r>
      <w:r w:rsidR="00A10C5D">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r w:rsidRPr="00D43F5B">
        <w:rPr>
          <w:rFonts w:ascii="Tahoma" w:hAnsi="Tahoma" w:cs="Tahoma"/>
          <w:sz w:val="20"/>
          <w:szCs w:val="20"/>
        </w:rPr>
        <w:t xml:space="preserve"> </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044214"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5B249C">
      <w:pPr>
        <w:numPr>
          <w:ilvl w:val="1"/>
          <w:numId w:val="25"/>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color w:val="0000FF"/>
          <w:sz w:val="20"/>
          <w:szCs w:val="20"/>
          <w:u w:val="single"/>
        </w:rPr>
        <w:t xml:space="preserve"> </w:t>
      </w:r>
      <w:r w:rsidR="00DB678F" w:rsidRPr="00DB678F">
        <w:rPr>
          <w:rFonts w:ascii="Tahoma" w:eastAsia="Calibri" w:hAnsi="Tahoma" w:cs="Tahoma"/>
          <w:sz w:val="20"/>
          <w:szCs w:val="20"/>
        </w:rPr>
        <w:t>.</w:t>
      </w:r>
    </w:p>
    <w:p w:rsidR="001220E8" w:rsidRPr="00CC2230" w:rsidRDefault="001220E8" w:rsidP="005B249C">
      <w:pPr>
        <w:pStyle w:val="Akapitzlist"/>
        <w:numPr>
          <w:ilvl w:val="0"/>
          <w:numId w:val="30"/>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Wykonawca celem złożenia oferty rejestruje się na </w:t>
      </w:r>
      <w:r w:rsidRPr="00CC2230">
        <w:rPr>
          <w:rFonts w:ascii="Tahoma" w:eastAsia="Times New Roman" w:hAnsi="Tahoma" w:cs="Tahoma"/>
          <w:sz w:val="20"/>
          <w:szCs w:val="20"/>
          <w:lang w:eastAsia="x-none"/>
        </w:rPr>
        <w:t>P</w:t>
      </w:r>
      <w:proofErr w:type="spellStart"/>
      <w:r w:rsidRPr="00CC2230">
        <w:rPr>
          <w:rFonts w:ascii="Tahoma" w:eastAsia="Times New Roman" w:hAnsi="Tahoma" w:cs="Tahoma"/>
          <w:sz w:val="20"/>
          <w:szCs w:val="20"/>
          <w:lang w:val="x-none" w:eastAsia="x-none"/>
        </w:rPr>
        <w:t>latformie</w:t>
      </w:r>
      <w:proofErr w:type="spellEnd"/>
      <w:r w:rsidRPr="00CC2230">
        <w:rPr>
          <w:rFonts w:ascii="Tahoma" w:eastAsia="Times New Roman" w:hAnsi="Tahoma" w:cs="Tahoma"/>
          <w:sz w:val="20"/>
          <w:szCs w:val="20"/>
          <w:lang w:val="x-none" w:eastAsia="x-none"/>
        </w:rPr>
        <w:t xml:space="preserve"> pod adresem:</w:t>
      </w:r>
      <w:r w:rsidRPr="00CC2230">
        <w:rPr>
          <w:rFonts w:ascii="Tahoma" w:eastAsia="Times New Roman" w:hAnsi="Tahoma" w:cs="Tahoma"/>
          <w:sz w:val="20"/>
          <w:szCs w:val="20"/>
          <w:lang w:eastAsia="x-none"/>
        </w:rPr>
        <w:t xml:space="preserve"> </w:t>
      </w:r>
      <w:bookmarkStart w:id="1" w:name="_Hlk535835948"/>
      <w:r w:rsidRPr="00CC2230">
        <w:rPr>
          <w:rFonts w:ascii="Tahoma" w:eastAsia="Calibri" w:hAnsi="Tahoma" w:cs="Tahoma"/>
          <w:color w:val="0000FF"/>
          <w:sz w:val="20"/>
          <w:szCs w:val="20"/>
          <w:u w:val="single"/>
        </w:rPr>
        <w:fldChar w:fldCharType="begin"/>
      </w:r>
      <w:r w:rsidRPr="00CC2230">
        <w:rPr>
          <w:rFonts w:ascii="Tahoma" w:eastAsia="Calibri" w:hAnsi="Tahoma" w:cs="Tahoma"/>
          <w:color w:val="0000FF"/>
          <w:sz w:val="20"/>
          <w:szCs w:val="20"/>
          <w:u w:val="single"/>
        </w:rPr>
        <w:instrText xml:space="preserve"> HYPERLINK "https://portal.smartpzp.pl/uck" </w:instrText>
      </w:r>
      <w:r w:rsidRPr="00CC2230">
        <w:rPr>
          <w:rFonts w:ascii="Tahoma" w:eastAsia="Calibri" w:hAnsi="Tahoma" w:cs="Tahoma"/>
          <w:color w:val="0000FF"/>
          <w:sz w:val="20"/>
          <w:szCs w:val="20"/>
          <w:u w:val="single"/>
        </w:rPr>
        <w:fldChar w:fldCharType="separate"/>
      </w:r>
      <w:r w:rsidRPr="00CC2230">
        <w:rPr>
          <w:rFonts w:ascii="Tahoma" w:eastAsia="Calibri" w:hAnsi="Tahoma" w:cs="Tahoma"/>
          <w:color w:val="0000FF"/>
          <w:sz w:val="20"/>
          <w:szCs w:val="20"/>
          <w:u w:val="single"/>
        </w:rPr>
        <w:t>https://portal.smartpzp.pl/uck</w:t>
      </w:r>
      <w:r w:rsidRPr="00CC2230">
        <w:rPr>
          <w:rFonts w:ascii="Tahoma" w:eastAsia="Calibri" w:hAnsi="Tahoma" w:cs="Tahoma"/>
          <w:color w:val="0000FF"/>
          <w:sz w:val="20"/>
          <w:szCs w:val="20"/>
          <w:u w:val="single"/>
        </w:rPr>
        <w:fldChar w:fldCharType="end"/>
      </w:r>
      <w:bookmarkEnd w:id="1"/>
      <w:r w:rsidRPr="00CC2230">
        <w:rPr>
          <w:rFonts w:ascii="Tahoma" w:eastAsia="Times New Roman" w:hAnsi="Tahoma" w:cs="Tahoma"/>
          <w:sz w:val="20"/>
          <w:szCs w:val="20"/>
          <w:lang w:eastAsia="pl-PL"/>
        </w:rPr>
        <w:t xml:space="preserve"> </w:t>
      </w:r>
      <w:r w:rsidRPr="00CC2230">
        <w:rPr>
          <w:rFonts w:ascii="Tahoma" w:eastAsia="Times New Roman" w:hAnsi="Tahoma" w:cs="Tahoma"/>
          <w:sz w:val="20"/>
          <w:szCs w:val="20"/>
          <w:lang w:val="x-none" w:eastAsia="x-none"/>
        </w:rPr>
        <w:t xml:space="preserve">klikając przycisk „Załóż konto”. </w:t>
      </w:r>
      <w:r w:rsidRPr="00CC2230">
        <w:rPr>
          <w:rFonts w:ascii="Tahoma" w:eastAsia="Times New Roman" w:hAnsi="Tahoma" w:cs="Tahoma"/>
          <w:color w:val="FF0000"/>
          <w:sz w:val="20"/>
          <w:szCs w:val="20"/>
          <w:lang w:val="x-none" w:eastAsia="x-none"/>
        </w:rPr>
        <w:t xml:space="preserve"> </w:t>
      </w:r>
      <w:r w:rsidRPr="00CC2230">
        <w:rPr>
          <w:rFonts w:ascii="Tahoma" w:eastAsia="Times New Roman" w:hAnsi="Tahoma" w:cs="Tahoma"/>
          <w:sz w:val="20"/>
          <w:szCs w:val="20"/>
          <w:lang w:val="x-none" w:eastAsia="x-none"/>
        </w:rPr>
        <w:t>Do założenia konta wymagany jest certyfikat kwalifikowany.</w:t>
      </w:r>
      <w:r w:rsidRPr="00CC2230">
        <w:rPr>
          <w:rFonts w:ascii="Tahoma" w:eastAsia="Times New Roman" w:hAnsi="Tahoma" w:cs="Tahoma"/>
          <w:sz w:val="20"/>
          <w:szCs w:val="20"/>
          <w:lang w:eastAsia="x-none"/>
        </w:rPr>
        <w:t xml:space="preserve"> </w:t>
      </w:r>
    </w:p>
    <w:p w:rsidR="001220E8" w:rsidRPr="00CC2230" w:rsidRDefault="001220E8" w:rsidP="005B249C">
      <w:pPr>
        <w:pStyle w:val="Akapitzlist"/>
        <w:numPr>
          <w:ilvl w:val="0"/>
          <w:numId w:val="30"/>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5B249C">
      <w:pPr>
        <w:pStyle w:val="Akapitzlist"/>
        <w:numPr>
          <w:ilvl w:val="0"/>
          <w:numId w:val="30"/>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5B249C">
      <w:pPr>
        <w:numPr>
          <w:ilvl w:val="0"/>
          <w:numId w:val="26"/>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5B249C">
      <w:pPr>
        <w:numPr>
          <w:ilvl w:val="0"/>
          <w:numId w:val="26"/>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5B249C">
      <w:pPr>
        <w:pStyle w:val="Akapitzlist"/>
        <w:numPr>
          <w:ilvl w:val="0"/>
          <w:numId w:val="30"/>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lastRenderedPageBreak/>
        <w:t xml:space="preserve">Po prawidłowym złożeniu podpisu, pojawi się okno z raportem z podpisywania/szyfrowania dokumentów. W tym momencie oferta została prawidłowo złożona w danym postępowaniu. </w:t>
      </w:r>
    </w:p>
    <w:p w:rsidR="001220E8" w:rsidRPr="00CC2230" w:rsidRDefault="001220E8" w:rsidP="005B249C">
      <w:pPr>
        <w:pStyle w:val="Akapitzlist"/>
        <w:numPr>
          <w:ilvl w:val="0"/>
          <w:numId w:val="30"/>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5B249C">
      <w:pPr>
        <w:pStyle w:val="Akapitzlist"/>
        <w:numPr>
          <w:ilvl w:val="0"/>
          <w:numId w:val="30"/>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A10C5D" w:rsidRPr="006456B1" w:rsidRDefault="00A10C5D" w:rsidP="00A10C5D">
      <w:pPr>
        <w:pStyle w:val="Akapitzlist"/>
        <w:suppressAutoHyphens/>
        <w:spacing w:after="0" w:line="240" w:lineRule="auto"/>
        <w:ind w:left="480"/>
        <w:jc w:val="both"/>
        <w:rPr>
          <w:rFonts w:ascii="Tahoma" w:eastAsia="Calibri" w:hAnsi="Tahoma" w:cs="Tahoma"/>
          <w:color w:val="FF0000"/>
          <w:sz w:val="20"/>
          <w:szCs w:val="20"/>
          <w:lang w:eastAsia="pl-PL"/>
        </w:rPr>
      </w:pPr>
    </w:p>
    <w:p w:rsidR="00CC5192" w:rsidRPr="00BA7540" w:rsidRDefault="00CC5192" w:rsidP="005B249C">
      <w:pPr>
        <w:pStyle w:val="Akapitzlist"/>
        <w:numPr>
          <w:ilvl w:val="0"/>
          <w:numId w:val="30"/>
        </w:numPr>
        <w:spacing w:after="0" w:line="240" w:lineRule="auto"/>
        <w:jc w:val="both"/>
        <w:rPr>
          <w:rFonts w:ascii="Tahoma" w:eastAsia="Times New Roman" w:hAnsi="Tahoma" w:cs="Tahoma"/>
          <w:sz w:val="20"/>
          <w:szCs w:val="20"/>
          <w:lang w:eastAsia="pl-PL"/>
        </w:rPr>
      </w:pPr>
      <w:r w:rsidRPr="00BA7540">
        <w:rPr>
          <w:rFonts w:ascii="Tahoma" w:eastAsia="Times New Roman" w:hAnsi="Tahoma" w:cs="Tahoma"/>
          <w:b/>
          <w:bCs/>
          <w:sz w:val="20"/>
          <w:szCs w:val="20"/>
          <w:lang w:eastAsia="pl-PL"/>
        </w:rPr>
        <w:t>Termin składania ofert upływa w dniu</w:t>
      </w:r>
      <w:r w:rsidRPr="00BA7540">
        <w:rPr>
          <w:rFonts w:ascii="Tahoma" w:eastAsia="Times New Roman" w:hAnsi="Tahoma" w:cs="Tahoma"/>
          <w:sz w:val="20"/>
          <w:szCs w:val="20"/>
          <w:lang w:eastAsia="pl-PL"/>
        </w:rPr>
        <w:t xml:space="preserve">   </w:t>
      </w:r>
      <w:r w:rsidR="00E436B4">
        <w:rPr>
          <w:rFonts w:ascii="Tahoma" w:eastAsia="Times New Roman" w:hAnsi="Tahoma" w:cs="Tahoma"/>
          <w:b/>
          <w:bCs/>
          <w:sz w:val="20"/>
          <w:szCs w:val="20"/>
          <w:lang w:eastAsia="pl-PL"/>
        </w:rPr>
        <w:t>20.11.</w:t>
      </w:r>
      <w:r w:rsidR="00D405CE" w:rsidRPr="00BA7540">
        <w:rPr>
          <w:rFonts w:ascii="Tahoma" w:eastAsia="Times New Roman" w:hAnsi="Tahoma" w:cs="Tahoma"/>
          <w:b/>
          <w:bCs/>
          <w:sz w:val="20"/>
          <w:szCs w:val="20"/>
          <w:lang w:eastAsia="pl-PL"/>
        </w:rPr>
        <w:t>2020r</w:t>
      </w:r>
      <w:r w:rsidR="00CE01EB" w:rsidRPr="00BA7540">
        <w:rPr>
          <w:rFonts w:ascii="Tahoma" w:eastAsia="Times New Roman" w:hAnsi="Tahoma" w:cs="Tahoma"/>
          <w:b/>
          <w:bCs/>
          <w:sz w:val="20"/>
          <w:szCs w:val="20"/>
          <w:lang w:eastAsia="pl-PL"/>
        </w:rPr>
        <w:t xml:space="preserve">. </w:t>
      </w:r>
      <w:r w:rsidRPr="00BA7540">
        <w:rPr>
          <w:rFonts w:ascii="Tahoma" w:eastAsia="Times New Roman" w:hAnsi="Tahoma" w:cs="Tahoma"/>
          <w:sz w:val="20"/>
          <w:szCs w:val="20"/>
          <w:lang w:eastAsia="pl-PL"/>
        </w:rPr>
        <w:t>o godz.10.00.</w:t>
      </w:r>
    </w:p>
    <w:p w:rsidR="00584563" w:rsidRPr="00BA7540" w:rsidRDefault="00CC5192" w:rsidP="005B249C">
      <w:pPr>
        <w:pStyle w:val="Akapitzlist"/>
        <w:numPr>
          <w:ilvl w:val="0"/>
          <w:numId w:val="30"/>
        </w:numPr>
        <w:suppressAutoHyphens/>
        <w:spacing w:after="0" w:line="240" w:lineRule="auto"/>
        <w:jc w:val="both"/>
        <w:rPr>
          <w:rFonts w:ascii="Tahoma" w:eastAsia="Times New Roman" w:hAnsi="Tahoma" w:cs="Tahoma"/>
          <w:sz w:val="20"/>
          <w:szCs w:val="20"/>
          <w:lang w:eastAsia="pl-PL"/>
        </w:rPr>
      </w:pPr>
      <w:r w:rsidRPr="00BA7540">
        <w:rPr>
          <w:rFonts w:ascii="Tahoma" w:eastAsia="Times New Roman" w:hAnsi="Tahoma" w:cs="Tahoma"/>
          <w:b/>
          <w:sz w:val="20"/>
          <w:szCs w:val="20"/>
          <w:lang w:eastAsia="pl-PL"/>
        </w:rPr>
        <w:t>Otwarcie ofert nastąpi</w:t>
      </w:r>
      <w:r w:rsidRPr="00BA754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D40169" w:rsidRPr="00BA7540">
        <w:rPr>
          <w:rFonts w:ascii="Tahoma" w:eastAsia="Times New Roman" w:hAnsi="Tahoma" w:cs="Tahoma"/>
          <w:sz w:val="20"/>
          <w:szCs w:val="20"/>
          <w:lang w:eastAsia="pl-PL"/>
        </w:rPr>
        <w:t>6</w:t>
      </w:r>
      <w:r w:rsidRPr="00BA7540">
        <w:rPr>
          <w:rFonts w:ascii="Tahoma" w:eastAsia="Times New Roman" w:hAnsi="Tahoma" w:cs="Tahoma"/>
          <w:sz w:val="20"/>
          <w:szCs w:val="20"/>
          <w:lang w:eastAsia="pl-PL"/>
        </w:rPr>
        <w:t xml:space="preserve"> w dniu  </w:t>
      </w:r>
      <w:r w:rsidR="00E436B4">
        <w:rPr>
          <w:rFonts w:ascii="Tahoma" w:eastAsia="Times New Roman" w:hAnsi="Tahoma" w:cs="Tahoma"/>
          <w:b/>
          <w:bCs/>
          <w:sz w:val="20"/>
          <w:szCs w:val="20"/>
          <w:lang w:eastAsia="pl-PL"/>
        </w:rPr>
        <w:t>20.11.</w:t>
      </w:r>
      <w:r w:rsidR="00D405CE" w:rsidRPr="00BA7540">
        <w:rPr>
          <w:rFonts w:ascii="Tahoma" w:eastAsia="Times New Roman" w:hAnsi="Tahoma" w:cs="Tahoma"/>
          <w:b/>
          <w:bCs/>
          <w:sz w:val="20"/>
          <w:szCs w:val="20"/>
          <w:lang w:eastAsia="pl-PL"/>
        </w:rPr>
        <w:t>2020r.</w:t>
      </w:r>
      <w:r w:rsidRPr="00BA7540">
        <w:rPr>
          <w:rFonts w:ascii="Tahoma" w:eastAsia="Times New Roman" w:hAnsi="Tahoma" w:cs="Tahoma"/>
          <w:sz w:val="20"/>
          <w:szCs w:val="20"/>
          <w:lang w:eastAsia="pl-PL"/>
        </w:rPr>
        <w:t xml:space="preserve"> o godz. 10.30</w:t>
      </w:r>
      <w:r w:rsidR="00584563" w:rsidRPr="00BA7540">
        <w:rPr>
          <w:rFonts w:ascii="Tahoma" w:eastAsia="Times New Roman" w:hAnsi="Tahoma" w:cs="Tahoma"/>
          <w:sz w:val="20"/>
          <w:szCs w:val="20"/>
          <w:lang w:eastAsia="pl-PL"/>
        </w:rPr>
        <w:t xml:space="preserve"> </w:t>
      </w:r>
      <w:r w:rsidR="00584563" w:rsidRPr="00BA7540">
        <w:rPr>
          <w:rFonts w:ascii="Tahoma" w:eastAsia="Calibri" w:hAnsi="Tahoma" w:cs="Tahoma"/>
          <w:sz w:val="20"/>
          <w:szCs w:val="20"/>
        </w:rPr>
        <w:t>poprzez ich odszyfrowanie na Platformie</w:t>
      </w:r>
      <w:r w:rsidR="00A10C5D" w:rsidRPr="00BA7540">
        <w:rPr>
          <w:rFonts w:ascii="Tahoma" w:eastAsia="Calibri" w:hAnsi="Tahoma" w:cs="Tahoma"/>
          <w:bCs/>
          <w:sz w:val="20"/>
          <w:szCs w:val="20"/>
        </w:rPr>
        <w:t xml:space="preserve"> </w:t>
      </w:r>
      <w:hyperlink r:id="rId23" w:history="1">
        <w:proofErr w:type="spellStart"/>
        <w:r w:rsidR="00584563" w:rsidRPr="00BA7540">
          <w:rPr>
            <w:rFonts w:ascii="Tahoma" w:eastAsia="Calibri" w:hAnsi="Tahoma" w:cs="Tahoma"/>
            <w:sz w:val="20"/>
            <w:szCs w:val="20"/>
            <w:u w:val="single"/>
          </w:rPr>
          <w:t>Smartpzp</w:t>
        </w:r>
        <w:proofErr w:type="spellEnd"/>
      </w:hyperlink>
    </w:p>
    <w:p w:rsidR="00CC5192" w:rsidRPr="00BA7540" w:rsidRDefault="00CC5192" w:rsidP="005B249C">
      <w:pPr>
        <w:pStyle w:val="Akapitzlist"/>
        <w:numPr>
          <w:ilvl w:val="0"/>
          <w:numId w:val="30"/>
        </w:numPr>
        <w:suppressAutoHyphens/>
        <w:spacing w:after="0" w:line="240" w:lineRule="auto"/>
        <w:jc w:val="both"/>
        <w:rPr>
          <w:rFonts w:ascii="Tahoma" w:hAnsi="Tahoma" w:cs="Tahoma"/>
          <w:sz w:val="20"/>
          <w:szCs w:val="20"/>
        </w:rPr>
      </w:pPr>
      <w:r w:rsidRPr="00BA7540">
        <w:rPr>
          <w:rFonts w:ascii="Tahoma" w:hAnsi="Tahoma" w:cs="Tahoma"/>
          <w:sz w:val="20"/>
          <w:szCs w:val="20"/>
        </w:rPr>
        <w:t>Bezpośrednio przed otwarciem ofert Zamawiający poda kwotę, jaką zamierza przeznaczyć na sfinansowanie zamówienia.</w:t>
      </w:r>
    </w:p>
    <w:p w:rsidR="00CC5192" w:rsidRPr="00BA7540" w:rsidRDefault="00CC5192" w:rsidP="005B249C">
      <w:pPr>
        <w:pStyle w:val="Akapitzlist"/>
        <w:numPr>
          <w:ilvl w:val="0"/>
          <w:numId w:val="30"/>
        </w:numPr>
        <w:suppressAutoHyphens/>
        <w:spacing w:after="0" w:line="240" w:lineRule="auto"/>
        <w:jc w:val="both"/>
        <w:rPr>
          <w:rFonts w:ascii="Tahoma" w:hAnsi="Tahoma" w:cs="Tahoma"/>
          <w:sz w:val="20"/>
          <w:szCs w:val="20"/>
        </w:rPr>
      </w:pPr>
      <w:r w:rsidRPr="00BA7540">
        <w:rPr>
          <w:rFonts w:ascii="Tahoma" w:hAnsi="Tahoma" w:cs="Tahoma"/>
          <w:sz w:val="20"/>
          <w:szCs w:val="20"/>
        </w:rPr>
        <w:t xml:space="preserve">Podczas otwarcia ofert Zamawiający odczyta informacje, o których mowa w art. 86 ust. 4 ustawy </w:t>
      </w:r>
      <w:proofErr w:type="spellStart"/>
      <w:r w:rsidRPr="00BA7540">
        <w:rPr>
          <w:rFonts w:ascii="Tahoma" w:hAnsi="Tahoma" w:cs="Tahoma"/>
          <w:sz w:val="20"/>
          <w:szCs w:val="20"/>
        </w:rPr>
        <w:t>Pzp</w:t>
      </w:r>
      <w:proofErr w:type="spellEnd"/>
      <w:r w:rsidRPr="00BA7540">
        <w:rPr>
          <w:rFonts w:ascii="Tahoma" w:hAnsi="Tahoma" w:cs="Tahoma"/>
          <w:sz w:val="20"/>
          <w:szCs w:val="20"/>
        </w:rPr>
        <w:t>.</w:t>
      </w:r>
    </w:p>
    <w:p w:rsidR="00CC5192" w:rsidRPr="00BA7540" w:rsidRDefault="00CC5192" w:rsidP="005B249C">
      <w:pPr>
        <w:pStyle w:val="Akapitzlist"/>
        <w:numPr>
          <w:ilvl w:val="0"/>
          <w:numId w:val="30"/>
        </w:numPr>
        <w:suppressAutoHyphens/>
        <w:spacing w:after="0" w:line="240" w:lineRule="auto"/>
        <w:jc w:val="both"/>
        <w:rPr>
          <w:rFonts w:ascii="Tahoma" w:hAnsi="Tahoma" w:cs="Tahoma"/>
          <w:sz w:val="20"/>
          <w:szCs w:val="20"/>
        </w:rPr>
      </w:pPr>
      <w:r w:rsidRPr="00BA7540">
        <w:rPr>
          <w:rFonts w:ascii="Tahoma" w:hAnsi="Tahoma" w:cs="Tahoma"/>
          <w:bCs/>
          <w:sz w:val="20"/>
          <w:szCs w:val="20"/>
        </w:rPr>
        <w:t xml:space="preserve">Niezwłocznie po otwarciu ofert zamawiający zamieści na stronie </w:t>
      </w:r>
      <w:hyperlink r:id="rId24" w:history="1">
        <w:r w:rsidRPr="00BA7540">
          <w:rPr>
            <w:rFonts w:ascii="Tahoma" w:hAnsi="Tahoma" w:cs="Tahoma"/>
            <w:bCs/>
            <w:sz w:val="20"/>
            <w:szCs w:val="20"/>
          </w:rPr>
          <w:t>www.uck.katowice.pl</w:t>
        </w:r>
      </w:hyperlink>
      <w:r w:rsidRPr="00BA7540">
        <w:rPr>
          <w:rFonts w:ascii="Tahoma" w:hAnsi="Tahoma" w:cs="Tahoma"/>
          <w:bCs/>
          <w:sz w:val="20"/>
          <w:szCs w:val="20"/>
        </w:rPr>
        <w:t xml:space="preserve">  </w:t>
      </w:r>
      <w:r w:rsidR="00044214" w:rsidRPr="00BA7540">
        <w:rPr>
          <w:rFonts w:ascii="Tahoma" w:hAnsi="Tahoma" w:cs="Tahoma"/>
          <w:bCs/>
          <w:sz w:val="20"/>
          <w:szCs w:val="20"/>
        </w:rPr>
        <w:t xml:space="preserve">oraz na platformie </w:t>
      </w:r>
      <w:proofErr w:type="spellStart"/>
      <w:r w:rsidR="00044214" w:rsidRPr="00BA7540">
        <w:rPr>
          <w:rFonts w:ascii="Tahoma" w:hAnsi="Tahoma" w:cs="Tahoma"/>
          <w:bCs/>
          <w:sz w:val="20"/>
          <w:szCs w:val="20"/>
        </w:rPr>
        <w:t>Smartpzp</w:t>
      </w:r>
      <w:proofErr w:type="spellEnd"/>
      <w:r w:rsidR="00044214" w:rsidRPr="00BA7540">
        <w:rPr>
          <w:rFonts w:ascii="Tahoma" w:hAnsi="Tahoma" w:cs="Tahoma"/>
          <w:bCs/>
          <w:sz w:val="20"/>
          <w:szCs w:val="20"/>
        </w:rPr>
        <w:t xml:space="preserve"> </w:t>
      </w:r>
      <w:r w:rsidRPr="00BA7540">
        <w:rPr>
          <w:rFonts w:ascii="Tahoma" w:hAnsi="Tahoma" w:cs="Tahoma"/>
          <w:bCs/>
          <w:sz w:val="20"/>
          <w:szCs w:val="20"/>
        </w:rPr>
        <w:t xml:space="preserve"> informacje dotyczące:</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bCs/>
          <w:sz w:val="20"/>
          <w:szCs w:val="20"/>
        </w:rPr>
        <w:t>kwoty, jaką zamierza przeznaczyć na sfinansowanie zamówienia;</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bCs/>
          <w:sz w:val="20"/>
          <w:szCs w:val="20"/>
        </w:rPr>
        <w:t>firm oraz adresów wykonawców, którzy złożyli oferty w terminie;</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sz w:val="20"/>
          <w:szCs w:val="20"/>
        </w:rPr>
        <w:t>ceny, terminu wykonania zamówienia,  warunków płatności zawartych   w ofertach.</w:t>
      </w:r>
    </w:p>
    <w:p w:rsidR="00CC5192" w:rsidRPr="00BA7540" w:rsidRDefault="00CC5192" w:rsidP="005B249C">
      <w:pPr>
        <w:pStyle w:val="Akapitzlist"/>
        <w:numPr>
          <w:ilvl w:val="0"/>
          <w:numId w:val="30"/>
        </w:numPr>
        <w:spacing w:line="240" w:lineRule="auto"/>
        <w:rPr>
          <w:rFonts w:ascii="Tahoma" w:hAnsi="Tahoma" w:cs="Tahoma"/>
          <w:sz w:val="20"/>
          <w:szCs w:val="20"/>
        </w:rPr>
      </w:pPr>
      <w:r w:rsidRPr="00BA7540">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053DE9" w:rsidRDefault="00CC5192" w:rsidP="005B249C">
      <w:pPr>
        <w:numPr>
          <w:ilvl w:val="0"/>
          <w:numId w:val="20"/>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rsidR="00CC5192" w:rsidRPr="00CC5192" w:rsidRDefault="00CC5192" w:rsidP="005B249C">
      <w:pPr>
        <w:numPr>
          <w:ilvl w:val="0"/>
          <w:numId w:val="20"/>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5B249C">
      <w:pPr>
        <w:numPr>
          <w:ilvl w:val="0"/>
          <w:numId w:val="20"/>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5B249C">
      <w:pPr>
        <w:numPr>
          <w:ilvl w:val="0"/>
          <w:numId w:val="20"/>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F26A04">
        <w:rPr>
          <w:rFonts w:ascii="Tahoma" w:eastAsia="Times New Roman" w:hAnsi="Tahoma" w:cs="Tahoma"/>
          <w:sz w:val="20"/>
          <w:szCs w:val="24"/>
          <w:lang w:eastAsia="pl-PL"/>
        </w:rPr>
        <w:t>7</w:t>
      </w:r>
      <w:r w:rsidR="00DC04F0">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5E1A5F" w:rsidRDefault="00CC5192" w:rsidP="005B249C">
      <w:pPr>
        <w:numPr>
          <w:ilvl w:val="0"/>
          <w:numId w:val="20"/>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 xml:space="preserve">Ceny jednostkowe w formularzach asortymentowo - cenowych  należy określić według wskazań w opisie ceny </w:t>
      </w:r>
      <w:r w:rsidRPr="005E1A5F">
        <w:rPr>
          <w:rFonts w:ascii="Tahoma" w:eastAsia="Times New Roman" w:hAnsi="Tahoma" w:cs="Tahoma"/>
          <w:sz w:val="20"/>
          <w:szCs w:val="24"/>
          <w:lang w:eastAsia="pl-PL"/>
        </w:rPr>
        <w:t>jednostkowe</w:t>
      </w:r>
      <w:r w:rsidR="00793B39" w:rsidRPr="005E1A5F">
        <w:rPr>
          <w:rFonts w:ascii="Tahoma" w:eastAsia="Times New Roman" w:hAnsi="Tahoma" w:cs="Tahoma"/>
          <w:sz w:val="20"/>
          <w:szCs w:val="24"/>
          <w:lang w:eastAsia="pl-PL"/>
        </w:rPr>
        <w:t>j tj</w:t>
      </w:r>
      <w:r w:rsidR="005E0E12" w:rsidRPr="005E1A5F">
        <w:rPr>
          <w:rFonts w:ascii="Tahoma" w:eastAsia="Times New Roman" w:hAnsi="Tahoma" w:cs="Tahoma"/>
          <w:sz w:val="20"/>
          <w:szCs w:val="24"/>
          <w:lang w:eastAsia="pl-PL"/>
        </w:rPr>
        <w:t>. za sztukę , za opakowanie</w:t>
      </w:r>
      <w:r w:rsidR="008E70A3" w:rsidRPr="005E1A5F">
        <w:rPr>
          <w:rFonts w:ascii="Tahoma" w:eastAsia="Times New Roman" w:hAnsi="Tahoma" w:cs="Tahoma"/>
          <w:sz w:val="20"/>
          <w:szCs w:val="24"/>
          <w:lang w:eastAsia="pl-PL"/>
        </w:rPr>
        <w:t xml:space="preserve">, </w:t>
      </w:r>
    </w:p>
    <w:p w:rsidR="001355C4" w:rsidRPr="001355C4" w:rsidRDefault="001355C4" w:rsidP="005B249C">
      <w:pPr>
        <w:pStyle w:val="Akapitzlist"/>
        <w:numPr>
          <w:ilvl w:val="0"/>
          <w:numId w:val="20"/>
        </w:numPr>
        <w:spacing w:after="0" w:line="240" w:lineRule="auto"/>
        <w:rPr>
          <w:rFonts w:ascii="Tahoma" w:eastAsia="Times New Roman" w:hAnsi="Tahoma" w:cs="Tahoma"/>
          <w:sz w:val="20"/>
          <w:szCs w:val="24"/>
          <w:lang w:eastAsia="pl-PL"/>
        </w:rPr>
      </w:pPr>
      <w:r w:rsidRPr="001355C4">
        <w:rPr>
          <w:rFonts w:ascii="Tahoma" w:eastAsia="Times New Roman" w:hAnsi="Tahoma" w:cs="Tahoma"/>
          <w:sz w:val="20"/>
          <w:szCs w:val="24"/>
          <w:lang w:eastAsia="pl-PL"/>
        </w:rPr>
        <w:t>Stawka podatku VAT jest określana zgodnie z ustawą z dnia 11 marca 2004 r. o podatku od towarów i usług (Dz. U. z 2020r. poz.568). W formularzu asortymentowo cenowym w  pozycji  VAT % dopuszcza się wpisanie zamiennie liczbowej lub procentowej wartości stawki podatku VAT.</w:t>
      </w:r>
    </w:p>
    <w:p w:rsidR="00CC5192" w:rsidRPr="00CC5192" w:rsidRDefault="00CC5192" w:rsidP="005B249C">
      <w:pPr>
        <w:numPr>
          <w:ilvl w:val="0"/>
          <w:numId w:val="20"/>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w:t>
      </w:r>
      <w:r w:rsidR="00F82EF1">
        <w:rPr>
          <w:rFonts w:ascii="Tahoma" w:hAnsi="Tahoma" w:cs="Tahoma"/>
          <w:color w:val="000000"/>
          <w:sz w:val="20"/>
          <w:szCs w:val="20"/>
        </w:rPr>
        <w:t xml:space="preserve">                </w:t>
      </w:r>
      <w:r w:rsidRPr="00CC5192">
        <w:rPr>
          <w:rFonts w:ascii="Tahoma" w:hAnsi="Tahoma" w:cs="Tahoma"/>
          <w:color w:val="000000"/>
          <w:sz w:val="20"/>
          <w:szCs w:val="20"/>
        </w:rPr>
        <w:t xml:space="preserve">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465C88" w:rsidRDefault="00465C88"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lastRenderedPageBreak/>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5E0E12" w:rsidRDefault="005E0E1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drogą elektroniczną, na warunkach będących istotnymi postanowieniami, a stanowiącymi wzór umowy – załącznik nr </w:t>
      </w:r>
      <w:r w:rsidR="00F87985">
        <w:rPr>
          <w:rFonts w:ascii="Tahoma" w:eastAsia="Times New Roman" w:hAnsi="Tahoma" w:cs="Tahoma"/>
          <w:sz w:val="20"/>
          <w:szCs w:val="24"/>
          <w:lang w:eastAsia="pl-PL"/>
        </w:rPr>
        <w:t>6</w:t>
      </w:r>
      <w:r w:rsidR="00623AA2">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rsidR="00CC5192" w:rsidRPr="00CC5192"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A57735" w:rsidRDefault="009012B3" w:rsidP="001039E6">
      <w:pPr>
        <w:spacing w:after="0" w:line="240" w:lineRule="auto"/>
        <w:jc w:val="both"/>
        <w:rPr>
          <w:rFonts w:ascii="Tahoma" w:hAnsi="Tahoma" w:cs="Tahoma"/>
          <w:color w:val="000000"/>
          <w:sz w:val="20"/>
          <w:szCs w:val="20"/>
        </w:rPr>
      </w:pPr>
      <w:r>
        <w:rPr>
          <w:rFonts w:ascii="Tahoma" w:hAnsi="Tahoma" w:cs="Tahoma"/>
          <w:color w:val="000000"/>
          <w:sz w:val="20"/>
          <w:szCs w:val="20"/>
        </w:rPr>
        <w:t xml:space="preserve">Wzór umowy </w:t>
      </w:r>
      <w:r w:rsidR="008E70A3">
        <w:rPr>
          <w:rFonts w:ascii="Tahoma" w:hAnsi="Tahoma" w:cs="Tahoma"/>
          <w:color w:val="000000"/>
          <w:sz w:val="20"/>
          <w:szCs w:val="20"/>
        </w:rPr>
        <w:t xml:space="preserve"> </w:t>
      </w:r>
      <w:r w:rsidR="001039E6">
        <w:rPr>
          <w:rFonts w:ascii="Tahoma" w:hAnsi="Tahoma" w:cs="Tahoma"/>
          <w:color w:val="000000"/>
          <w:sz w:val="20"/>
          <w:szCs w:val="20"/>
        </w:rPr>
        <w:t xml:space="preserve">stanowi załącznik nr 6 </w:t>
      </w:r>
    </w:p>
    <w:p w:rsidR="00975DEC" w:rsidRPr="0008499E" w:rsidRDefault="00975DEC" w:rsidP="00A57735">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Do spraw nieuregulowanych w niniejszej specyfikacji istotnych warunków zamówienia mają zastosowanie przepisy ustawy z dnia 29 stycznia 2004 r. Prawo zamówień publicznych (tekst jednolity : </w:t>
      </w:r>
      <w:r w:rsidR="004165BB" w:rsidRPr="004165BB">
        <w:rPr>
          <w:rFonts w:ascii="Tahoma" w:eastAsia="Times New Roman" w:hAnsi="Tahoma" w:cs="Tahoma"/>
          <w:sz w:val="20"/>
          <w:szCs w:val="24"/>
          <w:lang w:eastAsia="pl-PL"/>
        </w:rPr>
        <w:t xml:space="preserve">Dz. U. z 2019 r. poz. 1843 oraz 2020r </w:t>
      </w:r>
      <w:proofErr w:type="spellStart"/>
      <w:r w:rsidR="004165BB" w:rsidRPr="004165BB">
        <w:rPr>
          <w:rFonts w:ascii="Tahoma" w:eastAsia="Times New Roman" w:hAnsi="Tahoma" w:cs="Tahoma"/>
          <w:sz w:val="20"/>
          <w:szCs w:val="24"/>
          <w:lang w:eastAsia="pl-PL"/>
        </w:rPr>
        <w:t>poz</w:t>
      </w:r>
      <w:proofErr w:type="spellEnd"/>
      <w:r w:rsidR="004165BB" w:rsidRPr="004165BB">
        <w:rPr>
          <w:rFonts w:ascii="Tahoma" w:eastAsia="Times New Roman" w:hAnsi="Tahoma" w:cs="Tahoma"/>
          <w:sz w:val="20"/>
          <w:szCs w:val="24"/>
          <w:lang w:eastAsia="pl-PL"/>
        </w:rPr>
        <w:t xml:space="preserve"> 1086</w:t>
      </w:r>
      <w:r w:rsidR="00AF69A2" w:rsidRPr="00DC04F0">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985657"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985657" w:rsidRPr="008E11F3" w:rsidRDefault="00985657" w:rsidP="005B249C">
      <w:pPr>
        <w:pStyle w:val="Akapitzlist"/>
        <w:numPr>
          <w:ilvl w:val="0"/>
          <w:numId w:val="31"/>
        </w:numPr>
        <w:suppressAutoHyphens/>
        <w:spacing w:after="0" w:line="240" w:lineRule="auto"/>
        <w:jc w:val="both"/>
        <w:rPr>
          <w:rFonts w:ascii="Tahoma" w:eastAsia="Cambria" w:hAnsi="Tahoma" w:cs="Tahoma"/>
          <w:sz w:val="20"/>
          <w:szCs w:val="20"/>
          <w:lang w:val="x-none" w:eastAsia="pl-PL"/>
        </w:rPr>
      </w:pPr>
      <w:r w:rsidRPr="008E11F3">
        <w:rPr>
          <w:rFonts w:ascii="Tahoma" w:eastAsia="Times New Roman" w:hAnsi="Tahoma" w:cs="Tahoma"/>
          <w:sz w:val="20"/>
          <w:szCs w:val="20"/>
          <w:lang w:val="x-none" w:eastAsia="pl-PL"/>
        </w:rPr>
        <w:t xml:space="preserve">administratorem </w:t>
      </w:r>
      <w:r w:rsidRPr="008E11F3">
        <w:rPr>
          <w:rFonts w:ascii="Tahoma" w:eastAsia="Times New Roman" w:hAnsi="Tahoma" w:cs="Tahoma"/>
          <w:sz w:val="20"/>
          <w:szCs w:val="20"/>
          <w:lang w:eastAsia="pl-PL"/>
        </w:rPr>
        <w:t xml:space="preserve">uzyskanych w niniejszym postępowaniu </w:t>
      </w:r>
      <w:r w:rsidRPr="008E11F3">
        <w:rPr>
          <w:rFonts w:ascii="Tahoma" w:eastAsia="Cambria" w:hAnsi="Tahoma" w:cs="Tahoma"/>
          <w:sz w:val="20"/>
          <w:szCs w:val="20"/>
          <w:lang w:eastAsia="pl-PL"/>
        </w:rPr>
        <w:t>d</w:t>
      </w:r>
      <w:proofErr w:type="spellStart"/>
      <w:r w:rsidRPr="008E11F3">
        <w:rPr>
          <w:rFonts w:ascii="Tahoma" w:eastAsia="Times New Roman" w:hAnsi="Tahoma" w:cs="Tahoma"/>
          <w:sz w:val="20"/>
          <w:szCs w:val="20"/>
          <w:lang w:val="x-none" w:eastAsia="pl-PL"/>
        </w:rPr>
        <w:t>anych</w:t>
      </w:r>
      <w:proofErr w:type="spellEnd"/>
      <w:r w:rsidRPr="008E11F3">
        <w:rPr>
          <w:rFonts w:ascii="Tahoma" w:eastAsia="Times New Roman" w:hAnsi="Tahoma" w:cs="Tahoma"/>
          <w:sz w:val="20"/>
          <w:szCs w:val="20"/>
          <w:lang w:val="x-none" w:eastAsia="pl-PL"/>
        </w:rPr>
        <w:t xml:space="preserve"> osobowych jest </w:t>
      </w:r>
      <w:r w:rsidRPr="008E11F3">
        <w:rPr>
          <w:rFonts w:ascii="Tahoma" w:eastAsia="Cambria" w:hAnsi="Tahoma" w:cs="Tahoma"/>
          <w:sz w:val="20"/>
          <w:szCs w:val="20"/>
          <w:lang w:val="x-none" w:eastAsia="pl-PL"/>
        </w:rPr>
        <w:t>Uniwersyteckie Centrum Kliniczne im. prof. K. Gibińskiego Śląskiego Uniwersytetu Medycznego w Katowicach</w:t>
      </w:r>
      <w:r w:rsidRPr="008E11F3">
        <w:rPr>
          <w:rFonts w:ascii="Tahoma" w:eastAsia="Cambria" w:hAnsi="Tahoma" w:cs="Tahoma"/>
          <w:sz w:val="20"/>
          <w:szCs w:val="20"/>
          <w:lang w:eastAsia="pl-PL"/>
        </w:rPr>
        <w:t xml:space="preserve">, </w:t>
      </w:r>
      <w:r w:rsidRPr="008E11F3">
        <w:rPr>
          <w:rFonts w:ascii="Tahoma" w:eastAsia="Cambria" w:hAnsi="Tahoma" w:cs="Tahoma"/>
          <w:sz w:val="20"/>
          <w:szCs w:val="20"/>
          <w:lang w:val="x-none" w:eastAsia="pl-PL"/>
        </w:rPr>
        <w:t>40-514 Katowice, ul. Ceglana 35</w:t>
      </w:r>
      <w:r w:rsidRPr="008E11F3">
        <w:rPr>
          <w:rFonts w:ascii="Tahoma" w:eastAsia="Cambria" w:hAnsi="Tahoma" w:cs="Tahoma"/>
          <w:sz w:val="20"/>
          <w:szCs w:val="20"/>
          <w:lang w:eastAsia="pl-PL"/>
        </w:rPr>
        <w:t xml:space="preserve">, </w:t>
      </w:r>
      <w:r w:rsidRPr="008E11F3">
        <w:rPr>
          <w:rFonts w:ascii="Tahoma" w:eastAsia="Cambria" w:hAnsi="Tahoma" w:cs="Tahoma"/>
          <w:sz w:val="20"/>
          <w:szCs w:val="20"/>
          <w:lang w:val="x-none" w:eastAsia="pl-PL"/>
        </w:rPr>
        <w:t>Tel. 32 3581200   fax. 32 251-84-37 lub 32/358-14-32</w:t>
      </w:r>
      <w:r w:rsidRPr="008E11F3">
        <w:rPr>
          <w:rFonts w:ascii="Tahoma" w:eastAsia="Cambria" w:hAnsi="Tahoma" w:cs="Tahoma"/>
          <w:sz w:val="20"/>
          <w:szCs w:val="20"/>
          <w:lang w:eastAsia="pl-PL"/>
        </w:rPr>
        <w:t>, a</w:t>
      </w:r>
      <w:r w:rsidRPr="008E11F3">
        <w:rPr>
          <w:rFonts w:ascii="Tahoma" w:eastAsia="Cambria" w:hAnsi="Tahoma" w:cs="Tahoma"/>
          <w:sz w:val="20"/>
          <w:szCs w:val="20"/>
          <w:lang w:val="x-none" w:eastAsia="pl-PL"/>
        </w:rPr>
        <w:t>dres strony www: https://</w:t>
      </w:r>
      <w:hyperlink r:id="rId25" w:history="1">
        <w:r w:rsidRPr="008E11F3">
          <w:rPr>
            <w:rFonts w:ascii="Tahoma" w:eastAsia="Cambria" w:hAnsi="Tahoma" w:cs="Tahoma"/>
            <w:sz w:val="20"/>
            <w:szCs w:val="20"/>
            <w:u w:val="single"/>
            <w:lang w:val="x-none" w:eastAsia="pl-PL"/>
          </w:rPr>
          <w:t>www.uck.katowice.pl</w:t>
        </w:r>
      </w:hyperlink>
    </w:p>
    <w:p w:rsidR="00985657" w:rsidRPr="008E11F3" w:rsidRDefault="00985657" w:rsidP="005B249C">
      <w:pPr>
        <w:pStyle w:val="Akapitzlist"/>
        <w:numPr>
          <w:ilvl w:val="0"/>
          <w:numId w:val="31"/>
        </w:numPr>
        <w:suppressAutoHyphens/>
        <w:autoSpaceDE w:val="0"/>
        <w:autoSpaceDN w:val="0"/>
        <w:adjustRightInd w:val="0"/>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val="x-none" w:eastAsia="pl-PL"/>
        </w:rPr>
        <w:lastRenderedPageBreak/>
        <w:t xml:space="preserve">inspektorem ochrony danych </w:t>
      </w:r>
      <w:r w:rsidRPr="008E11F3">
        <w:rPr>
          <w:rFonts w:ascii="Tahoma" w:eastAsia="Times New Roman" w:hAnsi="Tahoma" w:cs="Tahoma"/>
          <w:sz w:val="20"/>
          <w:szCs w:val="20"/>
          <w:lang w:eastAsia="pl-PL"/>
        </w:rPr>
        <w:t>w</w:t>
      </w:r>
      <w:r w:rsidRPr="008E11F3">
        <w:rPr>
          <w:rFonts w:ascii="Tahoma" w:eastAsia="Cambria" w:hAnsi="Tahoma" w:cs="Tahoma"/>
          <w:sz w:val="20"/>
          <w:szCs w:val="20"/>
          <w:lang w:val="x-none" w:eastAsia="pl-PL"/>
        </w:rPr>
        <w:t xml:space="preserve"> Uniwersytecki</w:t>
      </w:r>
      <w:r w:rsidRPr="008E11F3">
        <w:rPr>
          <w:rFonts w:ascii="Tahoma" w:eastAsia="Cambria" w:hAnsi="Tahoma" w:cs="Tahoma"/>
          <w:sz w:val="20"/>
          <w:szCs w:val="20"/>
          <w:lang w:eastAsia="pl-PL"/>
        </w:rPr>
        <w:t>m</w:t>
      </w:r>
      <w:r w:rsidRPr="008E11F3">
        <w:rPr>
          <w:rFonts w:ascii="Tahoma" w:eastAsia="Cambria" w:hAnsi="Tahoma" w:cs="Tahoma"/>
          <w:sz w:val="20"/>
          <w:szCs w:val="20"/>
          <w:lang w:val="x-none" w:eastAsia="pl-PL"/>
        </w:rPr>
        <w:t xml:space="preserve"> Centrum Kliniczne im. prof. K. Gibińskiego Śląskiego Uniwersytetu Medycznego w Katowicach</w:t>
      </w:r>
      <w:r w:rsidRPr="008E11F3">
        <w:rPr>
          <w:rFonts w:ascii="Tahoma" w:eastAsia="Cambria" w:hAnsi="Tahoma" w:cs="Tahoma"/>
          <w:sz w:val="20"/>
          <w:szCs w:val="20"/>
          <w:lang w:eastAsia="pl-PL"/>
        </w:rPr>
        <w:t xml:space="preserve"> </w:t>
      </w:r>
      <w:r w:rsidRPr="008E11F3">
        <w:rPr>
          <w:rFonts w:ascii="Tahoma" w:eastAsia="Times New Roman" w:hAnsi="Tahoma" w:cs="Tahoma"/>
          <w:sz w:val="20"/>
          <w:szCs w:val="20"/>
          <w:lang w:val="x-none" w:eastAsia="pl-PL"/>
        </w:rPr>
        <w:t xml:space="preserve">jest </w:t>
      </w:r>
      <w:r w:rsidRPr="008E11F3">
        <w:rPr>
          <w:rFonts w:ascii="Tahoma" w:eastAsia="Times New Roman" w:hAnsi="Tahoma" w:cs="Tahoma"/>
          <w:sz w:val="20"/>
          <w:szCs w:val="20"/>
          <w:lang w:eastAsia="pl-PL"/>
        </w:rPr>
        <w:t xml:space="preserve">Pan Patryk Rozumek tel. </w:t>
      </w:r>
      <w:r w:rsidRPr="008E11F3">
        <w:rPr>
          <w:rFonts w:ascii="Tahoma" w:eastAsia="CIDFont+F1" w:hAnsi="Tahoma" w:cs="Tahoma"/>
          <w:sz w:val="20"/>
          <w:szCs w:val="20"/>
          <w:lang w:val="x-none"/>
        </w:rPr>
        <w:t xml:space="preserve">32 3581 </w:t>
      </w:r>
      <w:r w:rsidR="00E10461" w:rsidRPr="008E11F3">
        <w:rPr>
          <w:rFonts w:ascii="Tahoma" w:eastAsia="CIDFont+F1" w:hAnsi="Tahoma" w:cs="Tahoma"/>
          <w:sz w:val="20"/>
          <w:szCs w:val="20"/>
        </w:rPr>
        <w:t>524</w:t>
      </w:r>
      <w:r w:rsidRPr="008E11F3">
        <w:rPr>
          <w:rFonts w:ascii="Tahoma" w:eastAsia="CIDFont+F1" w:hAnsi="Tahoma" w:cs="Tahoma"/>
          <w:sz w:val="20"/>
          <w:szCs w:val="20"/>
          <w:lang w:eastAsia="pl-PL"/>
        </w:rPr>
        <w:t xml:space="preserve">, </w:t>
      </w:r>
      <w:r w:rsidRPr="008E11F3">
        <w:rPr>
          <w:rFonts w:ascii="Tahoma" w:eastAsia="CIDFont+F1" w:hAnsi="Tahoma" w:cs="Tahoma"/>
          <w:sz w:val="20"/>
          <w:szCs w:val="20"/>
          <w:lang w:val="x-none" w:eastAsia="pl-PL"/>
        </w:rPr>
        <w:t>iod@uck.katowice.pl</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eastAsia="pl-PL"/>
        </w:rPr>
        <w:t xml:space="preserve">uzyskane w niniejszym postępowaniu </w:t>
      </w:r>
      <w:r w:rsidRPr="008E11F3">
        <w:rPr>
          <w:rFonts w:ascii="Tahoma" w:eastAsia="Times New Roman" w:hAnsi="Tahoma" w:cs="Tahoma"/>
          <w:sz w:val="20"/>
          <w:szCs w:val="20"/>
          <w:lang w:val="x-none" w:eastAsia="pl-PL"/>
        </w:rPr>
        <w:t>dane osobowe przetwarzane będą na podstawie art. 6 ust. 1 lit. c</w:t>
      </w:r>
      <w:r w:rsidRPr="008E11F3">
        <w:rPr>
          <w:rFonts w:ascii="Tahoma" w:eastAsia="Times New Roman" w:hAnsi="Tahoma" w:cs="Tahoma"/>
          <w:i/>
          <w:sz w:val="20"/>
          <w:szCs w:val="20"/>
          <w:lang w:val="x-none" w:eastAsia="pl-PL"/>
        </w:rPr>
        <w:t xml:space="preserve"> </w:t>
      </w:r>
      <w:r w:rsidRPr="008E11F3">
        <w:rPr>
          <w:rFonts w:ascii="Tahoma" w:eastAsia="Times New Roman" w:hAnsi="Tahoma" w:cs="Tahoma"/>
          <w:sz w:val="20"/>
          <w:szCs w:val="20"/>
          <w:lang w:val="x-none" w:eastAsia="pl-PL"/>
        </w:rPr>
        <w:t xml:space="preserve">RODO w celu </w:t>
      </w:r>
      <w:r w:rsidRPr="008E11F3">
        <w:rPr>
          <w:rFonts w:ascii="Tahoma" w:eastAsia="Cambria" w:hAnsi="Tahoma" w:cs="Tahoma"/>
          <w:sz w:val="20"/>
          <w:szCs w:val="20"/>
          <w:lang w:val="x-none"/>
        </w:rPr>
        <w:t>związanym z postępowaniem o udzielenie zamówienia publicznego</w:t>
      </w:r>
      <w:r w:rsidRPr="008E11F3">
        <w:rPr>
          <w:rFonts w:ascii="Tahoma" w:eastAsia="Times New Roman" w:hAnsi="Tahoma" w:cs="Tahoma"/>
          <w:bCs/>
          <w:sz w:val="20"/>
          <w:szCs w:val="20"/>
          <w:lang w:eastAsia="pl-PL"/>
        </w:rPr>
        <w:t xml:space="preserve"> na  </w:t>
      </w:r>
      <w:r w:rsidRPr="008E11F3">
        <w:rPr>
          <w:rFonts w:ascii="Tahoma" w:eastAsia="Times New Roman" w:hAnsi="Tahoma" w:cs="Tahoma"/>
          <w:b/>
          <w:iCs/>
          <w:sz w:val="20"/>
          <w:szCs w:val="20"/>
          <w:lang w:eastAsia="ar-SA"/>
        </w:rPr>
        <w:t xml:space="preserve">dostawę produktów leczniczych </w:t>
      </w:r>
      <w:r w:rsidRPr="008E11F3">
        <w:rPr>
          <w:rFonts w:ascii="Tahoma" w:eastAsia="Times New Roman" w:hAnsi="Tahoma" w:cs="Tahoma"/>
          <w:b/>
          <w:sz w:val="20"/>
          <w:szCs w:val="20"/>
          <w:lang w:eastAsia="pl-PL"/>
        </w:rPr>
        <w:t xml:space="preserve"> </w:t>
      </w:r>
      <w:r w:rsidRPr="008E11F3">
        <w:rPr>
          <w:rFonts w:ascii="Tahoma" w:eastAsia="Times New Roman" w:hAnsi="Tahoma" w:cs="Tahoma"/>
          <w:bCs/>
          <w:sz w:val="20"/>
          <w:szCs w:val="20"/>
          <w:lang w:eastAsia="pl-PL"/>
        </w:rPr>
        <w:t xml:space="preserve">  DZP/381/</w:t>
      </w:r>
      <w:r w:rsidR="00DD2416">
        <w:rPr>
          <w:rFonts w:ascii="Tahoma" w:eastAsia="Times New Roman" w:hAnsi="Tahoma" w:cs="Tahoma"/>
          <w:bCs/>
          <w:sz w:val="20"/>
          <w:szCs w:val="20"/>
          <w:lang w:eastAsia="pl-PL"/>
        </w:rPr>
        <w:t>100</w:t>
      </w:r>
      <w:r w:rsidRPr="008E11F3">
        <w:rPr>
          <w:rFonts w:ascii="Tahoma" w:eastAsia="Times New Roman" w:hAnsi="Tahoma" w:cs="Tahoma"/>
          <w:bCs/>
          <w:sz w:val="20"/>
          <w:szCs w:val="20"/>
          <w:lang w:eastAsia="pl-PL"/>
        </w:rPr>
        <w:t>A/20</w:t>
      </w:r>
      <w:r w:rsidR="00BA7540" w:rsidRPr="008E11F3">
        <w:rPr>
          <w:rFonts w:ascii="Tahoma" w:eastAsia="Times New Roman" w:hAnsi="Tahoma" w:cs="Tahoma"/>
          <w:bCs/>
          <w:sz w:val="20"/>
          <w:szCs w:val="20"/>
          <w:lang w:eastAsia="pl-PL"/>
        </w:rPr>
        <w:t>20</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val="x-none" w:eastAsia="pl-PL"/>
        </w:rPr>
        <w:t xml:space="preserve">odbiorcami </w:t>
      </w:r>
      <w:r w:rsidRPr="008E11F3">
        <w:rPr>
          <w:rFonts w:ascii="Tahoma" w:eastAsia="Times New Roman" w:hAnsi="Tahoma" w:cs="Tahoma"/>
          <w:sz w:val="20"/>
          <w:szCs w:val="20"/>
          <w:lang w:eastAsia="pl-PL"/>
        </w:rPr>
        <w:t xml:space="preserve">uzyskanych w niniejszym postępowaniu </w:t>
      </w:r>
      <w:r w:rsidRPr="008E11F3">
        <w:rPr>
          <w:rFonts w:ascii="Tahoma" w:eastAsia="Times New Roman"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w:t>
      </w:r>
      <w:r w:rsidR="003C3702" w:rsidRPr="008E11F3">
        <w:rPr>
          <w:rFonts w:ascii="Tahoma" w:eastAsia="Times New Roman" w:hAnsi="Tahoma" w:cs="Tahoma"/>
          <w:sz w:val="20"/>
          <w:szCs w:val="24"/>
          <w:lang w:eastAsia="pl-PL"/>
        </w:rPr>
        <w:t xml:space="preserve">Dz. U. </w:t>
      </w:r>
      <w:r w:rsidR="004165BB" w:rsidRPr="004165BB">
        <w:rPr>
          <w:rFonts w:ascii="Tahoma" w:eastAsia="Times New Roman" w:hAnsi="Tahoma" w:cs="Tahoma"/>
          <w:sz w:val="20"/>
          <w:szCs w:val="24"/>
          <w:lang w:eastAsia="pl-PL"/>
        </w:rPr>
        <w:t xml:space="preserve">Dz. U. z 2019 r. poz. 1843 oraz 2020r </w:t>
      </w:r>
      <w:proofErr w:type="spellStart"/>
      <w:r w:rsidR="004165BB" w:rsidRPr="004165BB">
        <w:rPr>
          <w:rFonts w:ascii="Tahoma" w:eastAsia="Times New Roman" w:hAnsi="Tahoma" w:cs="Tahoma"/>
          <w:sz w:val="20"/>
          <w:szCs w:val="24"/>
          <w:lang w:eastAsia="pl-PL"/>
        </w:rPr>
        <w:t>poz</w:t>
      </w:r>
      <w:proofErr w:type="spellEnd"/>
      <w:r w:rsidR="004165BB" w:rsidRPr="004165BB">
        <w:rPr>
          <w:rFonts w:ascii="Tahoma" w:eastAsia="Times New Roman" w:hAnsi="Tahoma" w:cs="Tahoma"/>
          <w:sz w:val="20"/>
          <w:szCs w:val="24"/>
          <w:lang w:eastAsia="pl-PL"/>
        </w:rPr>
        <w:t xml:space="preserve"> 1086</w:t>
      </w:r>
      <w:r w:rsidRPr="008E11F3">
        <w:rPr>
          <w:rFonts w:ascii="Tahoma" w:eastAsia="Times New Roman" w:hAnsi="Tahoma" w:cs="Tahoma"/>
          <w:sz w:val="20"/>
          <w:szCs w:val="20"/>
          <w:lang w:val="x-none" w:eastAsia="pl-PL"/>
        </w:rPr>
        <w:t xml:space="preserve">), dalej „ustawa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b/>
          <w:i/>
          <w:sz w:val="20"/>
          <w:szCs w:val="20"/>
          <w:lang w:val="x-none" w:eastAsia="pl-PL"/>
        </w:rPr>
      </w:pPr>
      <w:r w:rsidRPr="008E11F3">
        <w:rPr>
          <w:rFonts w:ascii="Tahoma" w:eastAsia="Times New Roman" w:hAnsi="Tahoma" w:cs="Tahoma"/>
          <w:sz w:val="20"/>
          <w:szCs w:val="20"/>
          <w:lang w:eastAsia="pl-PL"/>
        </w:rPr>
        <w:t xml:space="preserve">uzyskane w niniejszym postepowaniu </w:t>
      </w:r>
      <w:r w:rsidRPr="008E11F3">
        <w:rPr>
          <w:rFonts w:ascii="Tahoma" w:eastAsia="Times New Roman" w:hAnsi="Tahoma" w:cs="Tahoma"/>
          <w:sz w:val="20"/>
          <w:szCs w:val="20"/>
          <w:lang w:val="x-none" w:eastAsia="pl-PL"/>
        </w:rPr>
        <w:t xml:space="preserve">dane osobowe będą przechowywane, zgodnie z art. 97 ust. 1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przez okres 4 lat od dnia zakończenia postępowania o udzielenie zamówienia, </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b/>
          <w:i/>
          <w:sz w:val="20"/>
          <w:szCs w:val="20"/>
          <w:lang w:val="x-none" w:eastAsia="pl-PL"/>
        </w:rPr>
      </w:pPr>
      <w:r w:rsidRPr="008E11F3">
        <w:rPr>
          <w:rFonts w:ascii="Tahoma" w:eastAsia="Times New Roman" w:hAnsi="Tahoma" w:cs="Tahoma"/>
          <w:sz w:val="20"/>
          <w:szCs w:val="20"/>
          <w:lang w:val="x-none" w:eastAsia="pl-PL"/>
        </w:rPr>
        <w:t xml:space="preserve">obowiązek podania danych osobowych bezpośrednio dotyczących </w:t>
      </w:r>
      <w:r w:rsidRPr="008E11F3">
        <w:rPr>
          <w:rFonts w:ascii="Tahoma" w:eastAsia="Times New Roman" w:hAnsi="Tahoma" w:cs="Tahoma"/>
          <w:sz w:val="20"/>
          <w:szCs w:val="20"/>
          <w:lang w:eastAsia="pl-PL"/>
        </w:rPr>
        <w:t>danej osoby jest</w:t>
      </w:r>
      <w:r w:rsidRPr="008E11F3">
        <w:rPr>
          <w:rFonts w:ascii="Tahoma" w:eastAsia="Times New Roman" w:hAnsi="Tahoma" w:cs="Tahoma"/>
          <w:sz w:val="20"/>
          <w:szCs w:val="20"/>
          <w:lang w:val="x-none" w:eastAsia="pl-PL"/>
        </w:rPr>
        <w:t xml:space="preserve"> wymogiem ustawowym określonym w przepisach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w:t>
      </w:r>
    </w:p>
    <w:p w:rsidR="00985657" w:rsidRPr="008E11F3" w:rsidRDefault="00985657" w:rsidP="005B249C">
      <w:pPr>
        <w:pStyle w:val="Akapitzlist"/>
        <w:numPr>
          <w:ilvl w:val="0"/>
          <w:numId w:val="31"/>
        </w:numPr>
        <w:suppressAutoHyphens/>
        <w:spacing w:after="0" w:line="240" w:lineRule="auto"/>
        <w:jc w:val="both"/>
        <w:rPr>
          <w:rFonts w:ascii="Tahoma" w:eastAsia="Cambria" w:hAnsi="Tahoma" w:cs="Tahoma"/>
          <w:sz w:val="20"/>
          <w:szCs w:val="20"/>
          <w:lang w:val="x-none"/>
        </w:rPr>
      </w:pPr>
      <w:r w:rsidRPr="008E11F3">
        <w:rPr>
          <w:rFonts w:ascii="Tahoma" w:eastAsia="Times New Roman" w:hAnsi="Tahoma" w:cs="Tahoma"/>
          <w:sz w:val="20"/>
          <w:szCs w:val="20"/>
          <w:lang w:val="x-none" w:eastAsia="pl-PL"/>
        </w:rPr>
        <w:t xml:space="preserve">w odniesieniu do </w:t>
      </w:r>
      <w:r w:rsidRPr="008E11F3">
        <w:rPr>
          <w:rFonts w:ascii="Tahoma" w:eastAsia="Times New Roman" w:hAnsi="Tahoma" w:cs="Tahoma"/>
          <w:sz w:val="20"/>
          <w:szCs w:val="20"/>
          <w:lang w:eastAsia="pl-PL"/>
        </w:rPr>
        <w:t xml:space="preserve">uzyskanych w postępowaniu </w:t>
      </w:r>
      <w:r w:rsidRPr="008E11F3">
        <w:rPr>
          <w:rFonts w:ascii="Tahoma" w:eastAsia="Times New Roman" w:hAnsi="Tahoma" w:cs="Tahoma"/>
          <w:sz w:val="20"/>
          <w:szCs w:val="20"/>
          <w:lang w:val="x-none" w:eastAsia="pl-PL"/>
        </w:rPr>
        <w:t>danych osobowych decyzje nie będą podejmowane w sposób zautomatyzowany, stosowanie do art. 22 RODO;</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eastAsia="pl-PL"/>
        </w:rPr>
        <w:t xml:space="preserve">osoba, której dane osobowe dotyczą </w:t>
      </w:r>
      <w:r w:rsidRPr="008E11F3">
        <w:rPr>
          <w:rFonts w:ascii="Tahoma" w:eastAsia="Times New Roman" w:hAnsi="Tahoma" w:cs="Tahoma"/>
          <w:sz w:val="20"/>
          <w:szCs w:val="20"/>
          <w:lang w:val="x-none" w:eastAsia="pl-PL"/>
        </w:rPr>
        <w:t>posiada:</w:t>
      </w:r>
    </w:p>
    <w:p w:rsidR="00985657" w:rsidRPr="00985657" w:rsidRDefault="00985657" w:rsidP="005B249C">
      <w:pPr>
        <w:numPr>
          <w:ilvl w:val="0"/>
          <w:numId w:val="21"/>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5E0E12" w:rsidRPr="005E0E12" w:rsidRDefault="00C43BA8" w:rsidP="005B249C">
      <w:pPr>
        <w:pStyle w:val="Akapitzlist"/>
        <w:numPr>
          <w:ilvl w:val="0"/>
          <w:numId w:val="21"/>
        </w:numPr>
        <w:spacing w:after="0" w:line="240" w:lineRule="auto"/>
        <w:ind w:left="709"/>
        <w:rPr>
          <w:rFonts w:ascii="Tahoma" w:eastAsia="Times New Roman" w:hAnsi="Tahoma" w:cs="Tahoma"/>
          <w:sz w:val="20"/>
          <w:szCs w:val="20"/>
          <w:lang w:val="x-none" w:eastAsia="pl-PL"/>
        </w:rPr>
      </w:pPr>
      <w:r>
        <w:rPr>
          <w:rFonts w:ascii="Tahoma" w:eastAsia="Times New Roman" w:hAnsi="Tahoma" w:cs="Tahoma"/>
          <w:sz w:val="20"/>
          <w:szCs w:val="20"/>
          <w:lang w:eastAsia="pl-PL"/>
        </w:rPr>
        <w:t xml:space="preserve"> </w:t>
      </w:r>
      <w:r w:rsidR="005E0E12" w:rsidRPr="005E0E12">
        <w:rPr>
          <w:rFonts w:ascii="Tahoma" w:eastAsia="Times New Roman" w:hAnsi="Tahoma" w:cs="Tahoma"/>
          <w:sz w:val="20"/>
          <w:szCs w:val="20"/>
          <w:lang w:val="x-none" w:eastAsia="pl-PL"/>
        </w:rPr>
        <w:t>na podstawie art. 16 RODO prawo do sprostowania danych osobowych jej dotyczących (Wyjaśnienie: skorzystanie przez osobę, której dane dotyczą, z uprawnienia do sprostowania lub uzupełnienia, o którym mowa w art. 16 rozporządzenia 2016/679, nie może naruszać integralności protokołu oraz jego załączników);</w:t>
      </w:r>
    </w:p>
    <w:p w:rsidR="00985657" w:rsidRPr="00985657" w:rsidRDefault="00985657" w:rsidP="005B249C">
      <w:pPr>
        <w:numPr>
          <w:ilvl w:val="0"/>
          <w:numId w:val="21"/>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008D6D0A">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5B249C">
      <w:pPr>
        <w:numPr>
          <w:ilvl w:val="0"/>
          <w:numId w:val="21"/>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i/>
          <w:sz w:val="20"/>
          <w:szCs w:val="20"/>
          <w:lang w:val="x-none" w:eastAsia="pl-PL"/>
        </w:rPr>
      </w:pPr>
      <w:r w:rsidRPr="008E11F3">
        <w:rPr>
          <w:rFonts w:ascii="Tahoma" w:eastAsia="Times New Roman" w:hAnsi="Tahoma" w:cs="Tahoma"/>
          <w:sz w:val="20"/>
          <w:szCs w:val="20"/>
          <w:lang w:val="x-none" w:eastAsia="pl-PL"/>
        </w:rPr>
        <w:t xml:space="preserve">nie przysługuje </w:t>
      </w:r>
      <w:r w:rsidRPr="008E11F3">
        <w:rPr>
          <w:rFonts w:ascii="Tahoma" w:eastAsia="Times New Roman" w:hAnsi="Tahoma" w:cs="Tahoma"/>
          <w:sz w:val="20"/>
          <w:szCs w:val="20"/>
          <w:lang w:eastAsia="pl-PL"/>
        </w:rPr>
        <w:t>osobie, której dane osobowe dotyczą</w:t>
      </w:r>
      <w:r w:rsidRPr="008E11F3">
        <w:rPr>
          <w:rFonts w:ascii="Tahoma" w:eastAsia="Times New Roman" w:hAnsi="Tahoma" w:cs="Tahoma"/>
          <w:sz w:val="20"/>
          <w:szCs w:val="20"/>
          <w:lang w:val="x-none" w:eastAsia="pl-PL"/>
        </w:rPr>
        <w:t>:</w:t>
      </w:r>
    </w:p>
    <w:p w:rsidR="00985657" w:rsidRPr="00985657" w:rsidRDefault="00985657" w:rsidP="005B249C">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5B249C">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8E11F3" w:rsidRPr="008E11F3" w:rsidRDefault="00985657" w:rsidP="005B249C">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5E0E12" w:rsidRPr="008E11F3" w:rsidRDefault="005E0E12" w:rsidP="005B249C">
      <w:pPr>
        <w:pStyle w:val="Akapitzlist"/>
        <w:numPr>
          <w:ilvl w:val="0"/>
          <w:numId w:val="31"/>
        </w:numPr>
        <w:suppressAutoHyphens/>
        <w:spacing w:after="0" w:line="240" w:lineRule="auto"/>
        <w:jc w:val="both"/>
        <w:rPr>
          <w:rFonts w:ascii="Tahoma" w:eastAsia="Times New Roman" w:hAnsi="Tahoma" w:cs="Tahoma"/>
          <w:i/>
          <w:sz w:val="20"/>
          <w:szCs w:val="20"/>
          <w:lang w:val="x-none" w:eastAsia="pl-PL"/>
        </w:rPr>
      </w:pPr>
      <w:r w:rsidRPr="008E11F3">
        <w:rPr>
          <w:rFonts w:ascii="Tahoma" w:eastAsia="Times New Roman" w:hAnsi="Tahoma" w:cs="Tahoma"/>
          <w:bCs/>
          <w:sz w:val="20"/>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5E0E12" w:rsidRPr="008E11F3" w:rsidRDefault="009D13BD" w:rsidP="005B249C">
      <w:pPr>
        <w:pStyle w:val="Akapitzlist"/>
        <w:numPr>
          <w:ilvl w:val="0"/>
          <w:numId w:val="31"/>
        </w:numPr>
        <w:spacing w:after="0" w:line="240" w:lineRule="auto"/>
        <w:jc w:val="both"/>
        <w:rPr>
          <w:rFonts w:ascii="Tahoma" w:eastAsia="Times New Roman" w:hAnsi="Tahoma" w:cs="Tahoma"/>
          <w:bCs/>
          <w:sz w:val="20"/>
          <w:szCs w:val="24"/>
          <w:lang w:eastAsia="pl-PL"/>
        </w:rPr>
      </w:pPr>
      <w:r w:rsidRPr="008E11F3">
        <w:rPr>
          <w:rFonts w:ascii="Tahoma" w:eastAsia="Times New Roman" w:hAnsi="Tahoma" w:cs="Tahoma"/>
          <w:bCs/>
          <w:sz w:val="20"/>
          <w:szCs w:val="24"/>
          <w:lang w:eastAsia="pl-PL"/>
        </w:rPr>
        <w:t>w</w:t>
      </w:r>
      <w:r w:rsidR="005E0E12" w:rsidRPr="008E11F3">
        <w:rPr>
          <w:rFonts w:ascii="Tahoma" w:eastAsia="Times New Roman" w:hAnsi="Tahoma" w:cs="Tahoma"/>
          <w:bCs/>
          <w:sz w:val="20"/>
          <w:szCs w:val="24"/>
          <w:lang w:eastAsia="pl-PL"/>
        </w:rPr>
        <w:t xml:space="preserve">ystąpienie z żądaniem, o którym mowa w art. 18 ust. 1 RODO, nie ogranicza przetwarzania danych osobowych do czasu zakończenia postępowania o udzielenie zamówienia publicznego. </w:t>
      </w:r>
    </w:p>
    <w:p w:rsidR="00985657" w:rsidRPr="005E0E12" w:rsidRDefault="00985657"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lastRenderedPageBreak/>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F26A04">
        <w:rPr>
          <w:rFonts w:ascii="Tahoma" w:eastAsia="Times New Roman" w:hAnsi="Tahoma" w:cs="Tahoma"/>
          <w:sz w:val="20"/>
          <w:szCs w:val="24"/>
          <w:lang w:eastAsia="pl-PL"/>
        </w:rPr>
        <w:t>7</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00F87985">
        <w:rPr>
          <w:rFonts w:ascii="Tahoma" w:hAnsi="Tahoma" w:cs="Tahoma"/>
          <w:sz w:val="20"/>
        </w:rPr>
        <w:t>.</w:t>
      </w:r>
      <w:r w:rsidR="00D37A62">
        <w:rPr>
          <w:rFonts w:ascii="Tahoma" w:hAnsi="Tahoma" w:cs="Tahoma"/>
          <w:sz w:val="20"/>
        </w:rPr>
        <w:t xml:space="preserve"> </w:t>
      </w:r>
      <w:r w:rsidR="00F87985">
        <w:rPr>
          <w:rFonts w:ascii="Tahoma" w:eastAsia="Times New Roman" w:hAnsi="Tahoma" w:cs="Tahoma"/>
          <w:sz w:val="20"/>
          <w:szCs w:val="24"/>
          <w:lang w:eastAsia="pl-PL"/>
        </w:rPr>
        <w:t>Wzór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4165BB">
          <w:pgSz w:w="11906" w:h="16838"/>
          <w:pgMar w:top="737" w:right="1304" w:bottom="737" w:left="1304" w:header="709" w:footer="709" w:gutter="0"/>
          <w:cols w:space="708"/>
          <w:docGrid w:linePitch="360"/>
        </w:sectPr>
      </w:pPr>
    </w:p>
    <w:p w:rsidR="00C94957" w:rsidRDefault="00C94957" w:rsidP="00CC5192">
      <w:pPr>
        <w:spacing w:after="0" w:line="240" w:lineRule="auto"/>
        <w:jc w:val="both"/>
        <w:rPr>
          <w:rFonts w:ascii="Tahoma" w:eastAsia="Times New Roman" w:hAnsi="Tahoma" w:cs="Tahoma"/>
          <w:sz w:val="20"/>
          <w:szCs w:val="24"/>
          <w:lang w:eastAsia="pl-PL"/>
        </w:rPr>
      </w:pPr>
    </w:p>
    <w:p w:rsidR="00C94957" w:rsidRDefault="00C94957" w:rsidP="00CC5192">
      <w:pPr>
        <w:spacing w:after="0" w:line="240" w:lineRule="auto"/>
        <w:jc w:val="both"/>
        <w:rPr>
          <w:rFonts w:ascii="Tahoma" w:eastAsia="Times New Roman" w:hAnsi="Tahoma" w:cs="Tahoma"/>
          <w:sz w:val="20"/>
          <w:szCs w:val="24"/>
          <w:lang w:eastAsia="pl-PL"/>
        </w:rPr>
      </w:pPr>
    </w:p>
    <w:p w:rsidR="00C94957" w:rsidRDefault="00C94957" w:rsidP="00CC5192">
      <w:pPr>
        <w:spacing w:after="0" w:line="240" w:lineRule="auto"/>
        <w:jc w:val="both"/>
        <w:rPr>
          <w:rFonts w:ascii="Tahoma" w:eastAsia="Times New Roman" w:hAnsi="Tahoma" w:cs="Tahoma"/>
          <w:sz w:val="20"/>
          <w:szCs w:val="24"/>
          <w:lang w:eastAsia="pl-PL"/>
        </w:rPr>
      </w:pP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DZP/381/</w:t>
      </w:r>
      <w:r w:rsidR="00EC3D30">
        <w:rPr>
          <w:rFonts w:ascii="Tahoma" w:eastAsia="Times New Roman" w:hAnsi="Tahoma" w:cs="Tahoma"/>
          <w:sz w:val="20"/>
          <w:szCs w:val="24"/>
          <w:lang w:eastAsia="pl-PL"/>
        </w:rPr>
        <w:t>100</w:t>
      </w:r>
      <w:r w:rsidRPr="00CA0F0A">
        <w:rPr>
          <w:rFonts w:ascii="Tahoma" w:eastAsia="Times New Roman" w:hAnsi="Tahoma" w:cs="Tahoma"/>
          <w:sz w:val="20"/>
          <w:szCs w:val="24"/>
          <w:lang w:eastAsia="pl-PL"/>
        </w:rPr>
        <w:t>A/20</w:t>
      </w:r>
      <w:r w:rsidR="00BA7540">
        <w:rPr>
          <w:rFonts w:ascii="Tahoma" w:eastAsia="Times New Roman" w:hAnsi="Tahoma" w:cs="Tahoma"/>
          <w:sz w:val="20"/>
          <w:szCs w:val="24"/>
          <w:lang w:eastAsia="pl-PL"/>
        </w:rPr>
        <w:t>20</w:t>
      </w: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Siedziba: ..............................................................................................................................</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REGON ..................................... NIP .................................................</w:t>
      </w:r>
    </w:p>
    <w:p w:rsidR="00BA7540" w:rsidRDefault="00CC5192"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p>
    <w:p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Internet ................................................ </w:t>
      </w:r>
      <w:proofErr w:type="spellStart"/>
      <w:r w:rsidRPr="00CA0F0A">
        <w:rPr>
          <w:rFonts w:ascii="Tahoma" w:eastAsia="Times New Roman" w:hAnsi="Tahoma" w:cs="Tahoma"/>
          <w:sz w:val="20"/>
          <w:szCs w:val="24"/>
          <w:lang w:val="de-DE" w:eastAsia="pl-PL"/>
        </w:rPr>
        <w:t>e-mail</w:t>
      </w:r>
      <w:proofErr w:type="spellEnd"/>
      <w:r w:rsidRPr="00CA0F0A">
        <w:rPr>
          <w:rFonts w:ascii="Tahoma" w:eastAsia="Times New Roman" w:hAnsi="Tahoma" w:cs="Tahoma"/>
          <w:sz w:val="20"/>
          <w:szCs w:val="24"/>
          <w:lang w:val="de-DE" w:eastAsia="pl-PL"/>
        </w:rPr>
        <w:t xml:space="preserve"> ...................................................................</w:t>
      </w:r>
    </w:p>
    <w:p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4F17FB" w:rsidRDefault="004F17FB" w:rsidP="00CC5192">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rsidR="004F17FB" w:rsidRPr="00431D3C" w:rsidRDefault="004F17FB" w:rsidP="004F17FB">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 xml:space="preserve"> (</w:t>
      </w:r>
      <w:r w:rsidRPr="00431D3C">
        <w:rPr>
          <w:rFonts w:ascii="Arial" w:hAnsi="Arial" w:cs="Arial"/>
          <w:b/>
          <w:color w:val="FF0000"/>
          <w:sz w:val="16"/>
          <w:szCs w:val="16"/>
        </w:rPr>
        <w:t>Proszę powtórzyć tyle razy, ile jest to konieczne)</w:t>
      </w:r>
    </w:p>
    <w:p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rsidR="004F17FB" w:rsidRDefault="004F17FB" w:rsidP="004F17FB">
      <w:pPr>
        <w:spacing w:after="0" w:line="240" w:lineRule="auto"/>
        <w:jc w:val="both"/>
        <w:rPr>
          <w:rFonts w:ascii="Tahoma" w:eastAsia="Times New Roman" w:hAnsi="Tahoma" w:cs="Tahoma"/>
          <w:b/>
          <w:color w:val="FF0000"/>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4771F7" w:rsidRPr="004771F7" w:rsidRDefault="004771F7" w:rsidP="004771F7">
      <w:pPr>
        <w:widowControl w:val="0"/>
        <w:suppressAutoHyphens/>
        <w:spacing w:after="0" w:line="240" w:lineRule="auto"/>
        <w:jc w:val="both"/>
        <w:rPr>
          <w:rFonts w:ascii="Tahoma" w:eastAsia="Times New Roman" w:hAnsi="Tahoma" w:cs="Tahoma"/>
          <w:sz w:val="20"/>
          <w:szCs w:val="24"/>
          <w:lang w:eastAsia="pl-PL"/>
        </w:rPr>
      </w:pPr>
      <w:r w:rsidRPr="004771F7">
        <w:rPr>
          <w:rFonts w:ascii="Tahoma" w:eastAsia="Times New Roman" w:hAnsi="Tahoma" w:cs="Tahoma"/>
          <w:sz w:val="20"/>
          <w:szCs w:val="24"/>
          <w:lang w:eastAsia="pl-PL"/>
        </w:rPr>
        <w:t xml:space="preserve">Dostawy odbywać się będą częściowo w okresie </w:t>
      </w:r>
      <w:r w:rsidRPr="004771F7">
        <w:rPr>
          <w:rFonts w:ascii="Tahoma" w:eastAsia="Times New Roman" w:hAnsi="Tahoma" w:cs="Tahoma"/>
          <w:b/>
          <w:sz w:val="20"/>
          <w:szCs w:val="24"/>
          <w:lang w:eastAsia="pl-PL"/>
        </w:rPr>
        <w:t>do 24 miesięcy</w:t>
      </w:r>
      <w:r w:rsidRPr="004771F7">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CC5192" w:rsidRPr="00C94957" w:rsidRDefault="00CC5192" w:rsidP="00CC5192">
      <w:pPr>
        <w:tabs>
          <w:tab w:val="left" w:pos="12240"/>
        </w:tabs>
        <w:spacing w:after="0" w:line="240" w:lineRule="auto"/>
        <w:jc w:val="both"/>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94957" w:rsidRDefault="00CC5192" w:rsidP="00CC5192">
      <w:pPr>
        <w:tabs>
          <w:tab w:val="left" w:pos="12240"/>
        </w:tabs>
        <w:spacing w:after="0" w:line="240" w:lineRule="auto"/>
        <w:jc w:val="both"/>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Jesteśmy związani niniejszą ofertą przez czas wskazany w Specyfikacji Istotnych Warunków Zamówienia    tj. 60 dni od daty zakończenia terminu składania ofert.</w:t>
      </w:r>
    </w:p>
    <w:p w:rsidR="00CC5192" w:rsidRDefault="00CC5192" w:rsidP="00CC5192">
      <w:pPr>
        <w:tabs>
          <w:tab w:val="left" w:pos="12240"/>
        </w:tabs>
        <w:spacing w:after="0" w:line="240" w:lineRule="auto"/>
        <w:jc w:val="both"/>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 Zawarta w Specyfikacji Istotnych Warunków Zamówienia treść wzor</w:t>
      </w:r>
      <w:r w:rsidR="00C94957">
        <w:rPr>
          <w:rFonts w:ascii="Tahoma" w:eastAsia="Times New Roman" w:hAnsi="Tahoma" w:cs="Tahoma"/>
          <w:bCs/>
          <w:sz w:val="16"/>
          <w:szCs w:val="16"/>
          <w:lang w:eastAsia="pl-PL"/>
        </w:rPr>
        <w:t xml:space="preserve">u </w:t>
      </w:r>
      <w:r w:rsidRPr="00C94957">
        <w:rPr>
          <w:rFonts w:ascii="Tahoma" w:eastAsia="Times New Roman" w:hAnsi="Tahoma" w:cs="Tahoma"/>
          <w:bCs/>
          <w:sz w:val="16"/>
          <w:szCs w:val="16"/>
          <w:lang w:eastAsia="pl-PL"/>
        </w:rPr>
        <w:t>umowy została przez nas zaakceptowana i zobowiązujemy się w przypadku wyboru naszej oferty do zawarcia umowy na wyżej wymienionych warunkach w miejscu i terminie wyznaczonym przez Zamawiającego</w:t>
      </w:r>
    </w:p>
    <w:p w:rsidR="003A1656" w:rsidRPr="003A1656" w:rsidRDefault="003A1656" w:rsidP="003A1656">
      <w:pPr>
        <w:suppressAutoHyphens/>
        <w:spacing w:after="0" w:line="240" w:lineRule="auto"/>
        <w:contextualSpacing/>
        <w:jc w:val="both"/>
        <w:rPr>
          <w:rFonts w:ascii="Tahoma" w:eastAsia="Cambria" w:hAnsi="Tahoma" w:cs="Tahoma"/>
          <w:sz w:val="16"/>
          <w:szCs w:val="16"/>
        </w:rPr>
      </w:pPr>
      <w:r>
        <w:rPr>
          <w:rFonts w:ascii="Tahoma" w:eastAsia="Cambria" w:hAnsi="Tahoma" w:cs="Tahoma"/>
          <w:sz w:val="16"/>
          <w:szCs w:val="16"/>
        </w:rPr>
        <w:t xml:space="preserve">- </w:t>
      </w:r>
      <w:r w:rsidRPr="003A1656">
        <w:rPr>
          <w:rFonts w:ascii="Tahoma" w:eastAsia="Cambria" w:hAnsi="Tahoma" w:cs="Tahoma"/>
          <w:sz w:val="16"/>
          <w:szCs w:val="16"/>
        </w:rPr>
        <w:t xml:space="preserve">W przypadku dołączenia do oferty dokumentów o których mowa w pkt. VI.6 SIWZ oświadczamy , że pomimo tego, że nie było to wymagane na tym etapie postępowania dokumenty te są aktualne </w:t>
      </w:r>
      <w:r w:rsidRPr="003A1656">
        <w:rPr>
          <w:rFonts w:ascii="Tahoma" w:eastAsia="Times New Roman" w:hAnsi="Tahoma" w:cs="Tahoma"/>
          <w:sz w:val="16"/>
          <w:szCs w:val="16"/>
          <w:lang w:eastAsia="pl-PL"/>
        </w:rPr>
        <w:t xml:space="preserve">oraz </w:t>
      </w:r>
      <w:r w:rsidRPr="003A1656">
        <w:rPr>
          <w:rFonts w:ascii="Tahoma" w:eastAsia="Times New Roman" w:hAnsi="Tahoma" w:cs="Tahoma"/>
          <w:sz w:val="16"/>
          <w:szCs w:val="16"/>
          <w:lang w:val="x-none" w:eastAsia="pl-PL"/>
        </w:rPr>
        <w:t>zgodne ze stanem faktycznym</w:t>
      </w:r>
      <w:r w:rsidRPr="003A1656">
        <w:rPr>
          <w:rFonts w:ascii="Tahoma" w:eastAsia="Times New Roman" w:hAnsi="Tahoma" w:cs="Tahoma"/>
          <w:sz w:val="16"/>
          <w:szCs w:val="16"/>
          <w:lang w:val="x-none" w:eastAsia="ar-SA"/>
        </w:rPr>
        <w:t xml:space="preserve"> na dzień złożenia</w:t>
      </w:r>
      <w:r w:rsidRPr="003A1656">
        <w:rPr>
          <w:rFonts w:ascii="Tahoma" w:eastAsia="Cambria" w:hAnsi="Tahoma" w:cs="Tahoma"/>
          <w:sz w:val="16"/>
          <w:szCs w:val="16"/>
        </w:rPr>
        <w:t xml:space="preserve"> i wyrażamy zgodę na zbadanie przez Zamawiającego załączonych dokumentów.</w:t>
      </w:r>
    </w:p>
    <w:p w:rsidR="00CC5192" w:rsidRPr="00C94957" w:rsidRDefault="00CC5192" w:rsidP="00CC5192">
      <w:pPr>
        <w:spacing w:after="0" w:line="240" w:lineRule="auto"/>
        <w:jc w:val="both"/>
        <w:rPr>
          <w:rFonts w:ascii="Tahoma" w:eastAsia="Times New Roman" w:hAnsi="Tahoma" w:cs="Tahoma"/>
          <w:sz w:val="16"/>
          <w:szCs w:val="16"/>
          <w:lang w:eastAsia="pl-PL"/>
        </w:rPr>
      </w:pPr>
      <w:r w:rsidRPr="00C94957">
        <w:rPr>
          <w:rFonts w:ascii="Tahoma" w:eastAsia="Times New Roman" w:hAnsi="Tahoma" w:cs="Tahoma"/>
          <w:sz w:val="16"/>
          <w:szCs w:val="16"/>
          <w:lang w:eastAsia="pl-PL"/>
        </w:rPr>
        <w:t xml:space="preserve">- Oświadczamy, że przedmiot i warunki realizacji niniejszego zamówienia są zgodne z ustawą z dnia 06 września 2001r. Prawo farmaceutyczne </w:t>
      </w:r>
      <w:r w:rsidR="00FB2294" w:rsidRPr="00C94957">
        <w:rPr>
          <w:rFonts w:ascii="Tahoma" w:eastAsia="Times New Roman" w:hAnsi="Tahoma" w:cs="Tahoma"/>
          <w:sz w:val="16"/>
          <w:szCs w:val="16"/>
          <w:lang w:eastAsia="ar-SA"/>
        </w:rPr>
        <w:t xml:space="preserve">(tj. </w:t>
      </w:r>
      <w:r w:rsidR="0014748C" w:rsidRPr="00C94957">
        <w:rPr>
          <w:rFonts w:ascii="Tahoma" w:eastAsia="Times New Roman" w:hAnsi="Tahoma" w:cs="Tahoma"/>
          <w:sz w:val="16"/>
          <w:szCs w:val="16"/>
          <w:lang w:eastAsia="ar-SA"/>
        </w:rPr>
        <w:t xml:space="preserve">Dz. U. z 2019 poz. 499 z </w:t>
      </w:r>
      <w:proofErr w:type="spellStart"/>
      <w:r w:rsidR="0014748C" w:rsidRPr="00C94957">
        <w:rPr>
          <w:rFonts w:ascii="Tahoma" w:eastAsia="Times New Roman" w:hAnsi="Tahoma" w:cs="Tahoma"/>
          <w:sz w:val="16"/>
          <w:szCs w:val="16"/>
          <w:lang w:eastAsia="ar-SA"/>
        </w:rPr>
        <w:t>póź</w:t>
      </w:r>
      <w:proofErr w:type="spellEnd"/>
      <w:r w:rsidR="0014748C" w:rsidRPr="00C94957">
        <w:rPr>
          <w:rFonts w:ascii="Tahoma" w:eastAsia="Times New Roman" w:hAnsi="Tahoma" w:cs="Tahoma"/>
          <w:sz w:val="16"/>
          <w:szCs w:val="16"/>
          <w:lang w:eastAsia="ar-SA"/>
        </w:rPr>
        <w:t>. zm</w:t>
      </w:r>
      <w:r w:rsidR="00FB2294" w:rsidRPr="00C94957">
        <w:rPr>
          <w:rFonts w:ascii="Tahoma" w:eastAsia="Times New Roman" w:hAnsi="Tahoma" w:cs="Tahoma"/>
          <w:sz w:val="16"/>
          <w:szCs w:val="16"/>
          <w:lang w:eastAsia="ar-SA"/>
        </w:rPr>
        <w:t>.)</w:t>
      </w:r>
      <w:r w:rsidRPr="00C94957">
        <w:rPr>
          <w:rFonts w:ascii="Tahoma" w:eastAsia="Times New Roman" w:hAnsi="Tahoma" w:cs="Tahoma"/>
          <w:sz w:val="16"/>
          <w:szCs w:val="16"/>
          <w:lang w:eastAsia="pl-PL"/>
        </w:rPr>
        <w:t xml:space="preserve"> oraz  z innymi obowiązującymi przepisami prawnymi w tym zakresie</w:t>
      </w:r>
    </w:p>
    <w:p w:rsidR="00A617E0" w:rsidRPr="00C94957" w:rsidRDefault="00A617E0" w:rsidP="00A617E0">
      <w:pPr>
        <w:suppressAutoHyphens/>
        <w:autoSpaceDE w:val="0"/>
        <w:autoSpaceDN w:val="0"/>
        <w:adjustRightInd w:val="0"/>
        <w:spacing w:after="0" w:line="240" w:lineRule="auto"/>
        <w:jc w:val="both"/>
        <w:rPr>
          <w:rFonts w:ascii="Tahoma" w:eastAsia="TimesNewRoman" w:hAnsi="Tahoma" w:cs="Tahoma"/>
          <w:sz w:val="16"/>
          <w:szCs w:val="16"/>
          <w:lang w:eastAsia="pl-PL"/>
        </w:rPr>
      </w:pPr>
      <w:r w:rsidRPr="00C94957">
        <w:rPr>
          <w:rFonts w:ascii="Tahoma" w:eastAsia="Times New Roman" w:hAnsi="Tahoma" w:cs="Tahoma"/>
          <w:sz w:val="16"/>
          <w:szCs w:val="16"/>
          <w:lang w:eastAsia="ar-SA"/>
        </w:rPr>
        <w:t>- Oświadczam, że wypełniłem obowiązki informacyjne przewidziane w art. 13 lub art. 14</w:t>
      </w:r>
      <w:r w:rsidRPr="00C94957">
        <w:rPr>
          <w:rFonts w:ascii="Tahoma" w:eastAsia="Times New Roman" w:hAnsi="Tahoma" w:cs="Tahoma"/>
          <w:sz w:val="16"/>
          <w:szCs w:val="16"/>
          <w:vertAlign w:val="superscript"/>
          <w:lang w:eastAsia="ar-SA"/>
        </w:rPr>
        <w:t xml:space="preserve"> </w:t>
      </w:r>
      <w:r w:rsidRPr="00C94957">
        <w:rPr>
          <w:rFonts w:ascii="Tahoma" w:eastAsia="Times New Roman" w:hAnsi="Tahoma" w:cs="Tahoma"/>
          <w:sz w:val="16"/>
          <w:szCs w:val="16"/>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C94957"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C94957">
        <w:rPr>
          <w:rFonts w:ascii="Tahoma" w:eastAsia="Times New Roman" w:hAnsi="Tahoma" w:cs="Tahoma"/>
          <w:sz w:val="16"/>
          <w:szCs w:val="16"/>
          <w:lang w:eastAsia="ar-SA"/>
        </w:rPr>
        <w:t xml:space="preserve">     (*</w:t>
      </w:r>
      <w:r w:rsidRPr="00C94957">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C94957">
        <w:rPr>
          <w:rFonts w:ascii="Tahoma" w:eastAsia="Times New Roman" w:hAnsi="Tahoma" w:cs="Tahoma"/>
          <w:sz w:val="16"/>
          <w:szCs w:val="16"/>
          <w:lang w:eastAsia="ar-SA"/>
        </w:rPr>
        <w:t>,</w:t>
      </w:r>
      <w:r w:rsidRPr="00C94957">
        <w:rPr>
          <w:rFonts w:ascii="Tahoma" w:eastAsia="Times New Roman" w:hAnsi="Tahoma" w:cs="Tahoma"/>
          <w:sz w:val="16"/>
          <w:szCs w:val="16"/>
          <w:lang w:val="x-none" w:eastAsia="ar-SA"/>
        </w:rPr>
        <w:t xml:space="preserve"> </w:t>
      </w:r>
      <w:r w:rsidRPr="00C94957">
        <w:rPr>
          <w:rFonts w:ascii="Tahoma" w:eastAsia="Times New Roman" w:hAnsi="Tahoma" w:cs="Tahoma"/>
          <w:sz w:val="16"/>
          <w:szCs w:val="16"/>
          <w:lang w:eastAsia="ar-SA"/>
        </w:rPr>
        <w:t>może wykreślić treść niniejszego oświadczenia)</w:t>
      </w:r>
    </w:p>
    <w:p w:rsidR="00CA0F0A" w:rsidRPr="00C94957" w:rsidRDefault="00CA0F0A" w:rsidP="002F2A1C">
      <w:pPr>
        <w:spacing w:after="0" w:line="240" w:lineRule="auto"/>
        <w:jc w:val="center"/>
        <w:rPr>
          <w:rFonts w:ascii="Tahoma" w:eastAsia="Times New Roman" w:hAnsi="Tahoma" w:cs="Tahoma"/>
          <w:bCs/>
          <w:sz w:val="16"/>
          <w:szCs w:val="16"/>
          <w:lang w:eastAsia="pl-PL"/>
        </w:rPr>
      </w:pPr>
    </w:p>
    <w:p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rsidR="00A972BB" w:rsidRPr="00C94957" w:rsidRDefault="00A972BB" w:rsidP="00CC5192">
      <w:pPr>
        <w:suppressAutoHyphens/>
        <w:spacing w:after="0" w:line="240" w:lineRule="auto"/>
        <w:rPr>
          <w:rFonts w:ascii="Tahoma" w:eastAsia="Times New Roman" w:hAnsi="Tahoma" w:cs="Tahoma"/>
          <w:sz w:val="16"/>
          <w:szCs w:val="16"/>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EC3D30">
        <w:rPr>
          <w:rFonts w:ascii="Tahoma" w:eastAsia="Times New Roman" w:hAnsi="Tahoma" w:cs="Tahoma"/>
          <w:sz w:val="20"/>
          <w:szCs w:val="20"/>
          <w:lang w:eastAsia="ar-SA"/>
        </w:rPr>
        <w:t>100</w:t>
      </w:r>
      <w:r w:rsidR="003240BA">
        <w:rPr>
          <w:rFonts w:ascii="Tahoma" w:eastAsia="Times New Roman" w:hAnsi="Tahoma" w:cs="Tahoma"/>
          <w:sz w:val="20"/>
          <w:szCs w:val="20"/>
          <w:lang w:eastAsia="ar-SA"/>
        </w:rPr>
        <w:t>A/20</w:t>
      </w:r>
      <w:r w:rsidR="00BA7540">
        <w:rPr>
          <w:rFonts w:ascii="Tahoma" w:eastAsia="Times New Roman" w:hAnsi="Tahoma" w:cs="Tahoma"/>
          <w:sz w:val="20"/>
          <w:szCs w:val="20"/>
          <w:lang w:eastAsia="ar-SA"/>
        </w:rPr>
        <w:t>20</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24 ust. 1 pkt 23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rsidR="004F17FB" w:rsidRPr="00362DAA" w:rsidRDefault="004F17FB" w:rsidP="004F17FB">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jc w:val="both"/>
        <w:rPr>
          <w:rFonts w:ascii="Tahoma" w:eastAsia="Times New Roman" w:hAnsi="Tahoma" w:cs="Tahoma"/>
          <w:sz w:val="20"/>
          <w:szCs w:val="20"/>
          <w:lang w:eastAsia="ar-SA"/>
        </w:rPr>
      </w:pPr>
      <w:r w:rsidRPr="00362DAA">
        <w:rPr>
          <w:rFonts w:ascii="Tahoma" w:eastAsia="Times New Roman" w:hAnsi="Tahoma" w:cs="Tahoma"/>
          <w:sz w:val="20"/>
          <w:szCs w:val="20"/>
          <w:lang w:eastAsia="pl-PL"/>
        </w:rPr>
        <w:t xml:space="preserve">Oświadczam, </w:t>
      </w:r>
      <w:r w:rsidRPr="00362DAA">
        <w:rPr>
          <w:rFonts w:ascii="Tahoma" w:eastAsia="Times New Roman" w:hAnsi="Tahoma" w:cs="Tahoma"/>
          <w:b/>
          <w:sz w:val="20"/>
          <w:szCs w:val="20"/>
          <w:lang w:eastAsia="pl-PL"/>
        </w:rPr>
        <w:t>że nie należę do tej samej grupy kapitałowej</w:t>
      </w:r>
      <w:r w:rsidRPr="00362DAA">
        <w:rPr>
          <w:rFonts w:ascii="Tahoma" w:eastAsia="Times New Roman" w:hAnsi="Tahoma" w:cs="Tahoma"/>
          <w:sz w:val="20"/>
          <w:szCs w:val="20"/>
          <w:lang w:eastAsia="pl-PL"/>
        </w:rPr>
        <w:t xml:space="preserve">, w rozumieniu ustawy z dnia 16 lutego 2007 r. </w:t>
      </w:r>
      <w:r w:rsidRPr="00362DAA">
        <w:rPr>
          <w:rFonts w:ascii="Tahoma" w:eastAsia="Times New Roman" w:hAnsi="Tahoma" w:cs="Tahoma"/>
          <w:i/>
          <w:sz w:val="20"/>
          <w:szCs w:val="20"/>
          <w:lang w:eastAsia="pl-PL"/>
        </w:rPr>
        <w:t>o ochronie konkurencji i konsumentów</w:t>
      </w:r>
      <w:r w:rsidRPr="00362DAA">
        <w:rPr>
          <w:rFonts w:ascii="Tahoma" w:eastAsia="Times New Roman" w:hAnsi="Tahoma" w:cs="Tahoma"/>
          <w:sz w:val="20"/>
          <w:szCs w:val="20"/>
          <w:lang w:eastAsia="pl-PL"/>
        </w:rPr>
        <w:t xml:space="preserve"> </w:t>
      </w:r>
      <w:r w:rsidRPr="00C50D9B">
        <w:rPr>
          <w:rFonts w:ascii="Tahoma" w:eastAsia="TimesNewRoman" w:hAnsi="Tahoma" w:cs="Tahoma"/>
          <w:sz w:val="20"/>
          <w:szCs w:val="20"/>
        </w:rPr>
        <w:t>(Dz. U. z 2019 r. poz. 369, 1571 i 1667</w:t>
      </w:r>
      <w:r w:rsidRPr="00C50D9B">
        <w:rPr>
          <w:rFonts w:ascii="Tahoma" w:eastAsia="Calibri" w:hAnsi="Tahoma" w:cs="Tahoma"/>
          <w:sz w:val="20"/>
          <w:szCs w:val="20"/>
        </w:rPr>
        <w:t>)</w:t>
      </w:r>
      <w:r w:rsidRPr="00C50D9B">
        <w:rPr>
          <w:rFonts w:ascii="Tahoma" w:eastAsia="Times New Roman" w:hAnsi="Tahoma" w:cs="Tahoma"/>
          <w:sz w:val="20"/>
          <w:szCs w:val="20"/>
          <w:lang w:eastAsia="pl-PL"/>
        </w:rPr>
        <w:t xml:space="preserve"> wraz</w:t>
      </w:r>
      <w:r w:rsidRPr="00362DAA">
        <w:rPr>
          <w:rFonts w:ascii="Tahoma" w:eastAsia="Times New Roman" w:hAnsi="Tahoma" w:cs="Tahoma"/>
          <w:sz w:val="20"/>
          <w:szCs w:val="20"/>
          <w:lang w:eastAsia="pl-PL"/>
        </w:rPr>
        <w:t xml:space="preserve"> </w:t>
      </w:r>
      <w:r w:rsidRPr="00362DAA">
        <w:rPr>
          <w:rFonts w:ascii="Tahoma" w:eastAsia="Times New Roman" w:hAnsi="Tahoma" w:cs="Tahoma"/>
          <w:sz w:val="20"/>
          <w:szCs w:val="20"/>
          <w:u w:val="single"/>
          <w:lang w:eastAsia="pl-PL"/>
        </w:rPr>
        <w:t>z innymi Wykonawcami, którzy złożyli oferty</w:t>
      </w:r>
      <w:r w:rsidRPr="00362DAA">
        <w:rPr>
          <w:rFonts w:ascii="Tahoma" w:eastAsia="Times New Roman" w:hAnsi="Tahoma" w:cs="Tahoma"/>
          <w:sz w:val="20"/>
          <w:szCs w:val="20"/>
          <w:lang w:eastAsia="pl-PL"/>
        </w:rPr>
        <w:t xml:space="preserve"> w przedmiotowym postępowaniu*,</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Default="00CC5192" w:rsidP="00CC5192">
      <w:pPr>
        <w:spacing w:after="0" w:line="240" w:lineRule="auto"/>
        <w:ind w:left="357"/>
        <w:jc w:val="both"/>
        <w:rPr>
          <w:rFonts w:ascii="Tahoma" w:eastAsia="Times New Roman" w:hAnsi="Tahoma" w:cs="Tahoma"/>
          <w:i/>
          <w:sz w:val="20"/>
          <w:szCs w:val="20"/>
          <w:lang w:eastAsia="pl-PL"/>
        </w:rPr>
      </w:pPr>
    </w:p>
    <w:p w:rsidR="003240BA" w:rsidRPr="00CC5192" w:rsidRDefault="003240BA"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3311E8" w:rsidRPr="00CC5192" w:rsidRDefault="003311E8" w:rsidP="00CC5192"/>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sectPr w:rsidR="005B2AB2" w:rsidSect="004165BB">
          <w:pgSz w:w="11906" w:h="16838"/>
          <w:pgMar w:top="284" w:right="1304" w:bottom="680" w:left="1304" w:header="709" w:footer="709" w:gutter="0"/>
          <w:cols w:space="708"/>
          <w:docGrid w:linePitch="360"/>
        </w:sectPr>
      </w:pPr>
    </w:p>
    <w:p w:rsidR="00477753" w:rsidRPr="00477753" w:rsidRDefault="00EC3D30" w:rsidP="00477753">
      <w:pPr>
        <w:keepNext/>
        <w:tabs>
          <w:tab w:val="left" w:pos="708"/>
        </w:tabs>
        <w:spacing w:after="0" w:line="240" w:lineRule="auto"/>
        <w:outlineLvl w:val="1"/>
        <w:rPr>
          <w:rFonts w:ascii="Tahoma" w:eastAsia="Arial Unicode MS" w:hAnsi="Tahoma" w:cs="Tahoma"/>
          <w:color w:val="000000"/>
          <w:sz w:val="20"/>
          <w:szCs w:val="16"/>
          <w:lang w:eastAsia="pl-PL"/>
        </w:rPr>
      </w:pPr>
      <w:r>
        <w:rPr>
          <w:rFonts w:ascii="Tahoma" w:eastAsia="Times New Roman" w:hAnsi="Tahoma" w:cs="Tahoma"/>
          <w:color w:val="000000"/>
          <w:sz w:val="20"/>
          <w:szCs w:val="16"/>
          <w:lang w:eastAsia="pl-PL"/>
        </w:rPr>
        <w:lastRenderedPageBreak/>
        <w:t>DZP/381/100</w:t>
      </w:r>
      <w:r w:rsidR="00477753" w:rsidRPr="00477753">
        <w:rPr>
          <w:rFonts w:ascii="Tahoma" w:eastAsia="Times New Roman" w:hAnsi="Tahoma" w:cs="Tahoma"/>
          <w:color w:val="000000"/>
          <w:sz w:val="20"/>
          <w:szCs w:val="16"/>
          <w:lang w:eastAsia="pl-PL"/>
        </w:rPr>
        <w:t>A/2020</w:t>
      </w:r>
    </w:p>
    <w:p w:rsidR="00477753" w:rsidRPr="00477753" w:rsidRDefault="00477753" w:rsidP="00477753">
      <w:pPr>
        <w:spacing w:after="0" w:line="240" w:lineRule="auto"/>
        <w:rPr>
          <w:rFonts w:ascii="Tahoma" w:eastAsia="Times New Roman" w:hAnsi="Tahoma" w:cs="Tahoma"/>
          <w:b/>
          <w:sz w:val="20"/>
          <w:szCs w:val="16"/>
          <w:lang w:eastAsia="pl-PL"/>
        </w:rPr>
      </w:pPr>
      <w:r w:rsidRPr="00477753">
        <w:rPr>
          <w:rFonts w:ascii="Tahoma" w:eastAsia="Times New Roman" w:hAnsi="Tahoma" w:cs="Tahoma"/>
          <w:sz w:val="20"/>
          <w:szCs w:val="16"/>
          <w:lang w:eastAsia="pl-PL"/>
        </w:rPr>
        <w:t>Załącznik nr 4.</w:t>
      </w:r>
      <w:r>
        <w:rPr>
          <w:rFonts w:ascii="Tahoma" w:eastAsia="Times New Roman" w:hAnsi="Tahoma" w:cs="Tahoma"/>
          <w:sz w:val="20"/>
          <w:szCs w:val="16"/>
          <w:lang w:eastAsia="pl-PL"/>
        </w:rPr>
        <w:t>1</w:t>
      </w:r>
    </w:p>
    <w:p w:rsidR="00477753" w:rsidRPr="00477753" w:rsidRDefault="00477753" w:rsidP="00477753">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FORMULARZ   CENOWY</w:t>
      </w:r>
    </w:p>
    <w:p w:rsidR="00477753" w:rsidRPr="00477753" w:rsidRDefault="00477753" w:rsidP="00477753">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WYSZCZEGÓLNIENIE  ASORTYMENTOWE  I  ILOŚCIOWE  PRZEDMIOTU  ZAMÓWIENIA</w:t>
      </w:r>
    </w:p>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bCs/>
          <w:kern w:val="1"/>
          <w:sz w:val="20"/>
          <w:szCs w:val="20"/>
          <w:lang w:eastAsia="ar-SA"/>
        </w:rPr>
        <w:t xml:space="preserve">                                                                                                            </w:t>
      </w:r>
    </w:p>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1 -</w:t>
      </w:r>
      <w:r>
        <w:rPr>
          <w:rFonts w:ascii="Tahoma" w:eastAsia="Times New Roman" w:hAnsi="Tahoma" w:cs="Tahoma"/>
          <w:b/>
          <w:bCs/>
          <w:sz w:val="20"/>
          <w:szCs w:val="20"/>
        </w:rPr>
        <w:t xml:space="preserve">  </w:t>
      </w:r>
      <w:proofErr w:type="spellStart"/>
      <w:r w:rsidR="00E20CA9" w:rsidRPr="00E20CA9">
        <w:rPr>
          <w:rFonts w:ascii="Tahoma" w:eastAsia="Times New Roman" w:hAnsi="Tahoma" w:cs="Tahoma"/>
          <w:b/>
          <w:bCs/>
          <w:sz w:val="20"/>
          <w:szCs w:val="20"/>
        </w:rPr>
        <w:t>Cladribinum</w:t>
      </w:r>
      <w:proofErr w:type="spellEnd"/>
    </w:p>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477753" w:rsidRPr="00477753" w:rsidTr="00477753">
        <w:trPr>
          <w:trHeight w:hRule="exact" w:val="1148"/>
        </w:trPr>
        <w:tc>
          <w:tcPr>
            <w:tcW w:w="631"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8"/>
                <w:szCs w:val="20"/>
                <w:lang w:eastAsia="ar-SA"/>
              </w:rPr>
              <w:t>L.p.</w:t>
            </w:r>
          </w:p>
        </w:tc>
        <w:tc>
          <w:tcPr>
            <w:tcW w:w="1643" w:type="dxa"/>
            <w:shd w:val="clear" w:color="auto" w:fill="auto"/>
          </w:tcPr>
          <w:p w:rsidR="00477753" w:rsidRPr="00477753" w:rsidRDefault="00477753" w:rsidP="00477753">
            <w:pPr>
              <w:suppressAutoHyphens/>
              <w:spacing w:after="0" w:line="100" w:lineRule="atLeast"/>
              <w:rPr>
                <w:rFonts w:ascii="Tahoma" w:eastAsia="Times New Roman" w:hAnsi="Tahoma" w:cs="Tahoma"/>
                <w:iCs/>
                <w:kern w:val="1"/>
                <w:sz w:val="16"/>
                <w:szCs w:val="16"/>
                <w:lang w:eastAsia="ar-SA"/>
              </w:rPr>
            </w:pPr>
            <w:r w:rsidRPr="00477753">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477753" w:rsidRPr="00477753" w:rsidRDefault="00477753" w:rsidP="00477753">
            <w:r w:rsidRPr="00477753">
              <w:rPr>
                <w:rFonts w:ascii="Tahoma" w:hAnsi="Tahoma" w:cs="Tahoma"/>
                <w:b/>
                <w:bCs/>
                <w:sz w:val="20"/>
                <w:szCs w:val="20"/>
              </w:rPr>
              <w:t>Kod EAN</w:t>
            </w:r>
          </w:p>
        </w:tc>
        <w:tc>
          <w:tcPr>
            <w:tcW w:w="1528"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16"/>
                <w:lang w:eastAsia="ar-SA"/>
              </w:rPr>
              <w:t>Nazwa międzynarodowa</w:t>
            </w:r>
          </w:p>
        </w:tc>
        <w:tc>
          <w:tcPr>
            <w:tcW w:w="1685"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Dawka</w:t>
            </w:r>
          </w:p>
        </w:tc>
        <w:tc>
          <w:tcPr>
            <w:tcW w:w="728"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J.m.</w:t>
            </w:r>
          </w:p>
        </w:tc>
        <w:tc>
          <w:tcPr>
            <w:tcW w:w="1000"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6"/>
                <w:szCs w:val="20"/>
                <w:lang w:eastAsia="ar-SA"/>
              </w:rPr>
              <w:t xml:space="preserve">Wymagana ilość </w:t>
            </w:r>
          </w:p>
        </w:tc>
        <w:tc>
          <w:tcPr>
            <w:tcW w:w="1251" w:type="dxa"/>
            <w:shd w:val="clear" w:color="auto" w:fill="auto"/>
          </w:tcPr>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 opakowaniu</w:t>
            </w:r>
          </w:p>
        </w:tc>
        <w:tc>
          <w:tcPr>
            <w:tcW w:w="1000" w:type="dxa"/>
            <w:shd w:val="clear" w:color="auto" w:fill="auto"/>
          </w:tcPr>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Opakowań</w:t>
            </w:r>
          </w:p>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Times New Roman" w:hAnsi="Tahoma" w:cs="Tahoma"/>
                <w:bCs/>
                <w:iCs/>
                <w:kern w:val="1"/>
                <w:sz w:val="16"/>
                <w:szCs w:val="18"/>
                <w:lang w:eastAsia="pl-PL"/>
              </w:rPr>
              <w:t>**</w:t>
            </w:r>
          </w:p>
        </w:tc>
        <w:tc>
          <w:tcPr>
            <w:tcW w:w="1000" w:type="dxa"/>
          </w:tcPr>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Cena </w:t>
            </w:r>
            <w:proofErr w:type="spellStart"/>
            <w:r w:rsidRPr="00477753">
              <w:rPr>
                <w:rFonts w:ascii="Tahoma" w:eastAsia="SimSun" w:hAnsi="Tahoma" w:cs="Tahoma"/>
                <w:iCs/>
                <w:kern w:val="1"/>
                <w:sz w:val="16"/>
                <w:szCs w:val="16"/>
                <w:lang w:eastAsia="ar-SA"/>
              </w:rPr>
              <w:t>jednost</w:t>
            </w:r>
            <w:proofErr w:type="spellEnd"/>
            <w:r w:rsidRPr="00477753">
              <w:rPr>
                <w:rFonts w:ascii="Tahoma" w:eastAsia="SimSun" w:hAnsi="Tahoma" w:cs="Tahoma"/>
                <w:iCs/>
                <w:kern w:val="1"/>
                <w:sz w:val="16"/>
                <w:szCs w:val="16"/>
                <w:lang w:eastAsia="ar-SA"/>
              </w:rPr>
              <w:t>.</w:t>
            </w:r>
          </w:p>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netto (za opakowanie ) </w:t>
            </w:r>
          </w:p>
        </w:tc>
        <w:tc>
          <w:tcPr>
            <w:tcW w:w="876" w:type="dxa"/>
          </w:tcPr>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Wartość netto</w:t>
            </w:r>
          </w:p>
        </w:tc>
        <w:tc>
          <w:tcPr>
            <w:tcW w:w="876" w:type="dxa"/>
          </w:tcPr>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Podatek VAT</w:t>
            </w:r>
          </w:p>
          <w:p w:rsidR="00477753" w:rsidRPr="00477753" w:rsidRDefault="00477753" w:rsidP="00477753">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t>
            </w:r>
          </w:p>
        </w:tc>
        <w:tc>
          <w:tcPr>
            <w:tcW w:w="876" w:type="dxa"/>
          </w:tcPr>
          <w:p w:rsidR="00477753" w:rsidRPr="00477753" w:rsidRDefault="00477753" w:rsidP="00477753">
            <w:pPr>
              <w:suppressAutoHyphens/>
              <w:spacing w:after="0"/>
              <w:jc w:val="center"/>
              <w:rPr>
                <w:rFonts w:ascii="Tahoma" w:eastAsia="SimSun" w:hAnsi="Tahoma" w:cs="Tahoma"/>
                <w:iCs/>
                <w:kern w:val="1"/>
                <w:sz w:val="16"/>
                <w:szCs w:val="20"/>
                <w:lang w:eastAsia="ar-SA"/>
              </w:rPr>
            </w:pPr>
            <w:r w:rsidRPr="00477753">
              <w:rPr>
                <w:rFonts w:ascii="Tahoma" w:eastAsia="SimSun" w:hAnsi="Tahoma" w:cs="Tahoma"/>
                <w:iCs/>
                <w:kern w:val="1"/>
                <w:sz w:val="16"/>
                <w:szCs w:val="20"/>
                <w:lang w:eastAsia="ar-SA"/>
              </w:rPr>
              <w:t>Wartość brutto</w:t>
            </w:r>
          </w:p>
        </w:tc>
      </w:tr>
      <w:tr w:rsidR="00477753" w:rsidRPr="00477753" w:rsidTr="00477753">
        <w:trPr>
          <w:trHeight w:hRule="exact" w:val="212"/>
        </w:trPr>
        <w:tc>
          <w:tcPr>
            <w:tcW w:w="631"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w:t>
            </w:r>
          </w:p>
        </w:tc>
        <w:tc>
          <w:tcPr>
            <w:tcW w:w="1643"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2</w:t>
            </w:r>
          </w:p>
        </w:tc>
        <w:tc>
          <w:tcPr>
            <w:tcW w:w="1041" w:type="dxa"/>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3</w:t>
            </w:r>
          </w:p>
        </w:tc>
        <w:tc>
          <w:tcPr>
            <w:tcW w:w="1528"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4</w:t>
            </w:r>
          </w:p>
        </w:tc>
        <w:tc>
          <w:tcPr>
            <w:tcW w:w="1685"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5</w:t>
            </w:r>
          </w:p>
        </w:tc>
        <w:tc>
          <w:tcPr>
            <w:tcW w:w="1544"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6</w:t>
            </w:r>
          </w:p>
        </w:tc>
        <w:tc>
          <w:tcPr>
            <w:tcW w:w="728"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7</w:t>
            </w:r>
          </w:p>
        </w:tc>
        <w:tc>
          <w:tcPr>
            <w:tcW w:w="1000"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8</w:t>
            </w:r>
          </w:p>
        </w:tc>
        <w:tc>
          <w:tcPr>
            <w:tcW w:w="1251"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eastAsia="ar-SA"/>
              </w:rPr>
              <w:t>9</w:t>
            </w:r>
          </w:p>
        </w:tc>
        <w:tc>
          <w:tcPr>
            <w:tcW w:w="1000" w:type="dxa"/>
            <w:shd w:val="clear" w:color="auto" w:fill="auto"/>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10</w:t>
            </w:r>
          </w:p>
        </w:tc>
        <w:tc>
          <w:tcPr>
            <w:tcW w:w="1000" w:type="dxa"/>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11</w:t>
            </w:r>
          </w:p>
        </w:tc>
        <w:tc>
          <w:tcPr>
            <w:tcW w:w="876" w:type="dxa"/>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12</w:t>
            </w:r>
          </w:p>
        </w:tc>
        <w:tc>
          <w:tcPr>
            <w:tcW w:w="876" w:type="dxa"/>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13</w:t>
            </w:r>
          </w:p>
        </w:tc>
        <w:tc>
          <w:tcPr>
            <w:tcW w:w="876" w:type="dxa"/>
          </w:tcPr>
          <w:p w:rsidR="00477753" w:rsidRPr="00477753" w:rsidRDefault="00477753" w:rsidP="00477753">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14</w:t>
            </w:r>
          </w:p>
        </w:tc>
      </w:tr>
      <w:tr w:rsidR="00E20CA9" w:rsidRPr="00477753" w:rsidTr="00E20CA9">
        <w:trPr>
          <w:trHeight w:hRule="exact" w:val="1763"/>
        </w:trPr>
        <w:tc>
          <w:tcPr>
            <w:tcW w:w="631" w:type="dxa"/>
            <w:shd w:val="clear" w:color="auto" w:fill="auto"/>
          </w:tcPr>
          <w:p w:rsidR="00E20CA9" w:rsidRPr="00477753" w:rsidRDefault="00E20CA9" w:rsidP="00E20CA9">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val="de-DE" w:eastAsia="ar-SA"/>
              </w:rPr>
              <w:t>1</w:t>
            </w:r>
          </w:p>
        </w:tc>
        <w:tc>
          <w:tcPr>
            <w:tcW w:w="1643" w:type="dxa"/>
            <w:shd w:val="clear" w:color="auto" w:fill="auto"/>
            <w:vAlign w:val="center"/>
          </w:tcPr>
          <w:p w:rsidR="00E20CA9" w:rsidRPr="00477753" w:rsidRDefault="00E20CA9" w:rsidP="00E20CA9">
            <w:pPr>
              <w:suppressAutoHyphens/>
              <w:snapToGrid w:val="0"/>
              <w:jc w:val="center"/>
              <w:rPr>
                <w:rFonts w:ascii="Tahoma" w:eastAsia="SimSun" w:hAnsi="Tahoma" w:cs="Tahoma"/>
                <w:bCs/>
                <w:iCs/>
                <w:kern w:val="1"/>
                <w:sz w:val="20"/>
                <w:szCs w:val="20"/>
                <w:lang w:eastAsia="ar-SA"/>
              </w:rPr>
            </w:pPr>
          </w:p>
        </w:tc>
        <w:tc>
          <w:tcPr>
            <w:tcW w:w="1041" w:type="dxa"/>
          </w:tcPr>
          <w:p w:rsidR="00E20CA9" w:rsidRPr="00477753" w:rsidRDefault="00E20CA9" w:rsidP="00E20CA9"/>
        </w:tc>
        <w:tc>
          <w:tcPr>
            <w:tcW w:w="1528" w:type="dxa"/>
            <w:shd w:val="clear" w:color="auto" w:fill="auto"/>
            <w:vAlign w:val="center"/>
          </w:tcPr>
          <w:p w:rsidR="00E20CA9" w:rsidRDefault="00E20CA9" w:rsidP="00E20CA9">
            <w:pPr>
              <w:snapToGrid w:val="0"/>
              <w:jc w:val="center"/>
              <w:rPr>
                <w:rFonts w:ascii="Tahoma" w:hAnsi="Tahoma" w:cs="Tahoma"/>
                <w:color w:val="000000"/>
                <w:sz w:val="20"/>
                <w:szCs w:val="20"/>
              </w:rPr>
            </w:pPr>
            <w:proofErr w:type="spellStart"/>
            <w:r>
              <w:rPr>
                <w:rFonts w:ascii="Tahoma" w:hAnsi="Tahoma" w:cs="Tahoma"/>
                <w:color w:val="000000"/>
                <w:sz w:val="20"/>
                <w:szCs w:val="20"/>
              </w:rPr>
              <w:t>Cladribinum</w:t>
            </w:r>
            <w:proofErr w:type="spellEnd"/>
          </w:p>
        </w:tc>
        <w:tc>
          <w:tcPr>
            <w:tcW w:w="1685" w:type="dxa"/>
            <w:shd w:val="clear" w:color="auto" w:fill="auto"/>
            <w:vAlign w:val="center"/>
          </w:tcPr>
          <w:p w:rsidR="00E20CA9" w:rsidRDefault="00E20CA9" w:rsidP="00E20CA9">
            <w:pPr>
              <w:snapToGrid w:val="0"/>
              <w:jc w:val="center"/>
              <w:rPr>
                <w:rFonts w:ascii="Tahoma" w:hAnsi="Tahoma" w:cs="Tahoma"/>
                <w:color w:val="000000"/>
                <w:sz w:val="20"/>
                <w:szCs w:val="20"/>
              </w:rPr>
            </w:pPr>
            <w:r>
              <w:rPr>
                <w:rFonts w:ascii="Tahoma" w:hAnsi="Tahoma" w:cs="Tahoma"/>
                <w:color w:val="000000"/>
                <w:sz w:val="20"/>
                <w:szCs w:val="20"/>
              </w:rPr>
              <w:t>doustna</w:t>
            </w:r>
          </w:p>
        </w:tc>
        <w:tc>
          <w:tcPr>
            <w:tcW w:w="1544" w:type="dxa"/>
            <w:shd w:val="clear" w:color="auto" w:fill="auto"/>
            <w:vAlign w:val="center"/>
          </w:tcPr>
          <w:p w:rsidR="00E20CA9" w:rsidRDefault="00E20CA9" w:rsidP="00E20CA9">
            <w:pPr>
              <w:snapToGrid w:val="0"/>
              <w:jc w:val="center"/>
              <w:rPr>
                <w:rFonts w:ascii="Tahoma" w:hAnsi="Tahoma" w:cs="Tahoma"/>
                <w:color w:val="000000"/>
                <w:sz w:val="20"/>
                <w:szCs w:val="20"/>
              </w:rPr>
            </w:pPr>
            <w:r>
              <w:rPr>
                <w:rFonts w:ascii="Tahoma" w:hAnsi="Tahoma" w:cs="Tahoma"/>
                <w:color w:val="000000"/>
                <w:sz w:val="20"/>
                <w:szCs w:val="20"/>
              </w:rPr>
              <w:t>10mg</w:t>
            </w:r>
          </w:p>
        </w:tc>
        <w:tc>
          <w:tcPr>
            <w:tcW w:w="728" w:type="dxa"/>
            <w:shd w:val="clear" w:color="auto" w:fill="auto"/>
            <w:vAlign w:val="center"/>
          </w:tcPr>
          <w:p w:rsidR="00E20CA9" w:rsidRDefault="00E20CA9" w:rsidP="00E20CA9">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00" w:type="dxa"/>
            <w:shd w:val="clear" w:color="auto" w:fill="auto"/>
            <w:vAlign w:val="center"/>
          </w:tcPr>
          <w:p w:rsidR="00E20CA9" w:rsidRDefault="00E20CA9" w:rsidP="00E20CA9">
            <w:pPr>
              <w:snapToGrid w:val="0"/>
              <w:jc w:val="center"/>
              <w:rPr>
                <w:rFonts w:ascii="Tahoma" w:eastAsia="Times New Roman" w:hAnsi="Tahoma" w:cs="Tahoma"/>
                <w:sz w:val="20"/>
                <w:szCs w:val="20"/>
              </w:rPr>
            </w:pPr>
            <w:r>
              <w:rPr>
                <w:rFonts w:ascii="Tahoma" w:eastAsia="Times New Roman" w:hAnsi="Tahoma" w:cs="Tahoma"/>
                <w:color w:val="000000"/>
                <w:sz w:val="20"/>
                <w:szCs w:val="20"/>
              </w:rPr>
              <w:t>180</w:t>
            </w:r>
          </w:p>
        </w:tc>
        <w:tc>
          <w:tcPr>
            <w:tcW w:w="1251" w:type="dxa"/>
            <w:shd w:val="clear" w:color="auto" w:fill="auto"/>
            <w:vAlign w:val="center"/>
          </w:tcPr>
          <w:p w:rsidR="00E20CA9" w:rsidRPr="00477753" w:rsidRDefault="00E20CA9" w:rsidP="00E20CA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E20CA9" w:rsidRPr="00477753" w:rsidRDefault="00E20CA9" w:rsidP="00E20CA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E20CA9" w:rsidRPr="00477753" w:rsidRDefault="00E20CA9" w:rsidP="00E20CA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E20CA9" w:rsidRPr="00477753" w:rsidRDefault="00E20CA9" w:rsidP="00E20CA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E20CA9" w:rsidRPr="00477753" w:rsidRDefault="00E20CA9" w:rsidP="00E20CA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E20CA9" w:rsidRPr="00477753" w:rsidRDefault="00E20CA9" w:rsidP="00E20CA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p>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p>
    <w:p w:rsidR="00477753" w:rsidRPr="00477753" w:rsidRDefault="00477753" w:rsidP="00477753">
      <w:pPr>
        <w:suppressAutoHyphens/>
        <w:spacing w:after="0" w:line="100" w:lineRule="atLeast"/>
        <w:jc w:val="center"/>
        <w:rPr>
          <w:rFonts w:ascii="Tahoma" w:eastAsia="Times New Roman" w:hAnsi="Tahoma" w:cs="Tahoma"/>
          <w:b/>
          <w:iCs/>
          <w:kern w:val="1"/>
          <w:sz w:val="20"/>
          <w:szCs w:val="24"/>
          <w:lang w:eastAsia="ar-SA"/>
        </w:rPr>
      </w:pPr>
    </w:p>
    <w:p w:rsidR="00477753" w:rsidRPr="00477753" w:rsidRDefault="00477753" w:rsidP="00477753">
      <w:pPr>
        <w:suppressAutoHyphens/>
        <w:spacing w:after="0" w:line="240" w:lineRule="auto"/>
        <w:jc w:val="both"/>
        <w:rPr>
          <w:rFonts w:ascii="Tahoma" w:eastAsia="Times New Roman" w:hAnsi="Tahoma" w:cs="Tahoma"/>
          <w:iCs/>
          <w:sz w:val="20"/>
          <w:szCs w:val="20"/>
          <w:lang w:eastAsia="ar-SA"/>
        </w:rPr>
      </w:pPr>
    </w:p>
    <w:p w:rsidR="00477753" w:rsidRPr="00477753" w:rsidRDefault="00477753" w:rsidP="00477753">
      <w:pPr>
        <w:rPr>
          <w:rFonts w:ascii="Tahoma" w:eastAsia="Times New Roman" w:hAnsi="Tahoma" w:cs="Tahoma"/>
          <w:iCs/>
          <w:sz w:val="16"/>
          <w:szCs w:val="24"/>
          <w:lang w:eastAsia="pl-PL"/>
        </w:rPr>
      </w:pP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477753">
        <w:rPr>
          <w:rFonts w:ascii="Tahoma" w:eastAsia="Times New Roman" w:hAnsi="Tahoma" w:cs="Tahoma"/>
          <w:iCs/>
          <w:sz w:val="16"/>
          <w:szCs w:val="24"/>
          <w:lang w:eastAsia="pl-PL"/>
        </w:rPr>
        <w:t xml:space="preserve">                                                                                                                             </w:t>
      </w: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24"/>
          <w:lang w:eastAsia="pl-PL"/>
        </w:rPr>
        <w:t xml:space="preserve">ilość opakowań (kol.10) należy zaokrąglić do pełnych opakowań </w:t>
      </w:r>
      <w:r w:rsidRPr="00477753">
        <w:rPr>
          <w:rFonts w:ascii="Tahoma" w:eastAsia="Times New Roman" w:hAnsi="Tahoma" w:cs="Tahoma"/>
          <w:iCs/>
          <w:sz w:val="16"/>
          <w:szCs w:val="16"/>
          <w:lang w:eastAsia="pl-PL"/>
        </w:rPr>
        <w:t>tak jak będą Zamawiającemu dostarczane w opakowaniu handlowym</w:t>
      </w:r>
      <w:r w:rsidRPr="00477753">
        <w:rPr>
          <w:rFonts w:ascii="Tahoma" w:eastAsia="Times New Roman" w:hAnsi="Tahoma" w:cs="Tahoma"/>
          <w:iCs/>
          <w:sz w:val="16"/>
          <w:szCs w:val="24"/>
          <w:lang w:eastAsia="pl-PL"/>
        </w:rPr>
        <w:t xml:space="preserve"> ,  oferując nie mniej niż wymagana ilość </w:t>
      </w:r>
    </w:p>
    <w:p w:rsidR="00477753" w:rsidRPr="00477753" w:rsidRDefault="00477753" w:rsidP="00477753">
      <w:pPr>
        <w:rPr>
          <w:rFonts w:ascii="Tahoma" w:eastAsia="Times New Roman" w:hAnsi="Tahoma" w:cs="Tahoma"/>
          <w:iCs/>
          <w:sz w:val="16"/>
          <w:szCs w:val="24"/>
          <w:lang w:eastAsia="pl-PL"/>
        </w:rPr>
      </w:pPr>
    </w:p>
    <w:p w:rsidR="005A7D3A" w:rsidRDefault="005A7D3A"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E20CA9" w:rsidRDefault="00E20CA9" w:rsidP="00CC5192">
      <w:pPr>
        <w:suppressAutoHyphens/>
        <w:spacing w:after="0" w:line="240" w:lineRule="auto"/>
        <w:jc w:val="both"/>
        <w:rPr>
          <w:rFonts w:ascii="Tahoma" w:eastAsia="Times New Roman" w:hAnsi="Tahoma" w:cs="Tahoma"/>
          <w:iCs/>
          <w:sz w:val="20"/>
          <w:szCs w:val="20"/>
          <w:lang w:eastAsia="ar-SA"/>
        </w:rPr>
      </w:pPr>
    </w:p>
    <w:p w:rsidR="00E20CA9" w:rsidRDefault="00E20CA9" w:rsidP="00CC5192">
      <w:pPr>
        <w:suppressAutoHyphens/>
        <w:spacing w:after="0" w:line="240" w:lineRule="auto"/>
        <w:jc w:val="both"/>
        <w:rPr>
          <w:rFonts w:ascii="Tahoma" w:eastAsia="Times New Roman" w:hAnsi="Tahoma" w:cs="Tahoma"/>
          <w:iCs/>
          <w:sz w:val="20"/>
          <w:szCs w:val="20"/>
          <w:lang w:eastAsia="ar-SA"/>
        </w:rPr>
      </w:pPr>
    </w:p>
    <w:p w:rsidR="00E20CA9" w:rsidRDefault="00E20CA9"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8B7F0B" w:rsidRDefault="008B7F0B" w:rsidP="00CC5192">
      <w:pPr>
        <w:suppressAutoHyphens/>
        <w:spacing w:after="0" w:line="240" w:lineRule="auto"/>
        <w:jc w:val="both"/>
        <w:rPr>
          <w:rFonts w:ascii="Tahoma" w:eastAsia="Times New Roman" w:hAnsi="Tahoma" w:cs="Tahoma"/>
          <w:iCs/>
          <w:sz w:val="20"/>
          <w:szCs w:val="20"/>
          <w:lang w:eastAsia="ar-SA"/>
        </w:rPr>
      </w:pPr>
    </w:p>
    <w:p w:rsidR="00B933B2" w:rsidRDefault="00B933B2"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38258C" w:rsidRPr="00477753" w:rsidRDefault="0038258C" w:rsidP="0038258C">
      <w:pPr>
        <w:keepNext/>
        <w:tabs>
          <w:tab w:val="left" w:pos="708"/>
        </w:tabs>
        <w:spacing w:after="0" w:line="240" w:lineRule="auto"/>
        <w:outlineLvl w:val="1"/>
        <w:rPr>
          <w:rFonts w:ascii="Tahoma" w:eastAsia="Arial Unicode MS" w:hAnsi="Tahoma" w:cs="Tahoma"/>
          <w:color w:val="000000"/>
          <w:sz w:val="20"/>
          <w:szCs w:val="16"/>
          <w:lang w:eastAsia="pl-PL"/>
        </w:rPr>
      </w:pPr>
      <w:r>
        <w:rPr>
          <w:rFonts w:ascii="Tahoma" w:eastAsia="Times New Roman" w:hAnsi="Tahoma" w:cs="Tahoma"/>
          <w:color w:val="000000"/>
          <w:sz w:val="20"/>
          <w:szCs w:val="16"/>
          <w:lang w:eastAsia="pl-PL"/>
        </w:rPr>
        <w:t>DZP/381/100</w:t>
      </w:r>
      <w:r w:rsidRPr="00477753">
        <w:rPr>
          <w:rFonts w:ascii="Tahoma" w:eastAsia="Times New Roman" w:hAnsi="Tahoma" w:cs="Tahoma"/>
          <w:color w:val="000000"/>
          <w:sz w:val="20"/>
          <w:szCs w:val="16"/>
          <w:lang w:eastAsia="pl-PL"/>
        </w:rPr>
        <w:t>A/2020</w:t>
      </w:r>
    </w:p>
    <w:p w:rsidR="0038258C" w:rsidRPr="00477753" w:rsidRDefault="0038258C" w:rsidP="0038258C">
      <w:pPr>
        <w:spacing w:after="0" w:line="240" w:lineRule="auto"/>
        <w:rPr>
          <w:rFonts w:ascii="Tahoma" w:eastAsia="Times New Roman" w:hAnsi="Tahoma" w:cs="Tahoma"/>
          <w:b/>
          <w:sz w:val="20"/>
          <w:szCs w:val="16"/>
          <w:lang w:eastAsia="pl-PL"/>
        </w:rPr>
      </w:pPr>
      <w:r w:rsidRPr="00477753">
        <w:rPr>
          <w:rFonts w:ascii="Tahoma" w:eastAsia="Times New Roman" w:hAnsi="Tahoma" w:cs="Tahoma"/>
          <w:sz w:val="20"/>
          <w:szCs w:val="16"/>
          <w:lang w:eastAsia="pl-PL"/>
        </w:rPr>
        <w:t>Załącznik nr 4.</w:t>
      </w:r>
      <w:r>
        <w:rPr>
          <w:rFonts w:ascii="Tahoma" w:eastAsia="Times New Roman" w:hAnsi="Tahoma" w:cs="Tahoma"/>
          <w:sz w:val="20"/>
          <w:szCs w:val="16"/>
          <w:lang w:eastAsia="pl-PL"/>
        </w:rPr>
        <w:t>2</w:t>
      </w:r>
    </w:p>
    <w:p w:rsidR="0038258C" w:rsidRPr="00477753" w:rsidRDefault="0038258C" w:rsidP="0038258C">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FORMULARZ   CENOWY</w:t>
      </w:r>
    </w:p>
    <w:p w:rsidR="0038258C" w:rsidRPr="00477753" w:rsidRDefault="0038258C" w:rsidP="0038258C">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WYSZCZEGÓLNIENIE  ASORTYMENTOWE  I  ILOŚCIOWE  PRZEDMIOTU  ZAMÓWIENIA</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bCs/>
          <w:kern w:val="1"/>
          <w:sz w:val="20"/>
          <w:szCs w:val="20"/>
          <w:lang w:eastAsia="ar-SA"/>
        </w:rPr>
        <w:t xml:space="preserve">                                                                                                            </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2 -</w:t>
      </w:r>
      <w:r>
        <w:rPr>
          <w:rFonts w:ascii="Tahoma" w:eastAsia="Times New Roman" w:hAnsi="Tahoma" w:cs="Tahoma"/>
          <w:b/>
          <w:bCs/>
          <w:sz w:val="20"/>
          <w:szCs w:val="20"/>
        </w:rPr>
        <w:t xml:space="preserve">  </w:t>
      </w:r>
      <w:proofErr w:type="spellStart"/>
      <w:r w:rsidR="00E20CA9" w:rsidRPr="00E20CA9">
        <w:rPr>
          <w:rFonts w:ascii="Tahoma" w:eastAsia="Times New Roman" w:hAnsi="Tahoma" w:cs="Tahoma"/>
          <w:b/>
          <w:bCs/>
          <w:sz w:val="20"/>
          <w:szCs w:val="20"/>
        </w:rPr>
        <w:t>Alirocumab</w:t>
      </w:r>
      <w:proofErr w:type="spellEnd"/>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8258C" w:rsidRPr="00477753" w:rsidTr="00E436B4">
        <w:trPr>
          <w:trHeight w:hRule="exact" w:val="1148"/>
        </w:trPr>
        <w:tc>
          <w:tcPr>
            <w:tcW w:w="63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8"/>
                <w:szCs w:val="20"/>
                <w:lang w:eastAsia="ar-SA"/>
              </w:rPr>
              <w:t>L.p.</w:t>
            </w:r>
          </w:p>
        </w:tc>
        <w:tc>
          <w:tcPr>
            <w:tcW w:w="1643" w:type="dxa"/>
            <w:shd w:val="clear" w:color="auto" w:fill="auto"/>
          </w:tcPr>
          <w:p w:rsidR="0038258C" w:rsidRPr="00477753" w:rsidRDefault="0038258C" w:rsidP="00E436B4">
            <w:pPr>
              <w:suppressAutoHyphens/>
              <w:spacing w:after="0" w:line="100" w:lineRule="atLeast"/>
              <w:rPr>
                <w:rFonts w:ascii="Tahoma" w:eastAsia="Times New Roman" w:hAnsi="Tahoma" w:cs="Tahoma"/>
                <w:iCs/>
                <w:kern w:val="1"/>
                <w:sz w:val="16"/>
                <w:szCs w:val="16"/>
                <w:lang w:eastAsia="ar-SA"/>
              </w:rPr>
            </w:pPr>
            <w:r w:rsidRPr="00477753">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8258C" w:rsidRPr="00477753" w:rsidRDefault="0038258C" w:rsidP="00E436B4">
            <w:r w:rsidRPr="00477753">
              <w:rPr>
                <w:rFonts w:ascii="Tahoma" w:hAnsi="Tahoma" w:cs="Tahoma"/>
                <w:b/>
                <w:bCs/>
                <w:sz w:val="20"/>
                <w:szCs w:val="20"/>
              </w:rPr>
              <w:t>Kod EAN</w:t>
            </w:r>
          </w:p>
        </w:tc>
        <w:tc>
          <w:tcPr>
            <w:tcW w:w="15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16"/>
                <w:lang w:eastAsia="ar-SA"/>
              </w:rPr>
              <w:t>Nazwa międzynarodowa</w:t>
            </w:r>
          </w:p>
        </w:tc>
        <w:tc>
          <w:tcPr>
            <w:tcW w:w="1685"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Dawka</w:t>
            </w:r>
          </w:p>
        </w:tc>
        <w:tc>
          <w:tcPr>
            <w:tcW w:w="7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J.m.</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6"/>
                <w:szCs w:val="20"/>
                <w:lang w:eastAsia="ar-SA"/>
              </w:rPr>
              <w:t xml:space="preserve">Wymagana ilość </w:t>
            </w:r>
          </w:p>
        </w:tc>
        <w:tc>
          <w:tcPr>
            <w:tcW w:w="1251" w:type="dxa"/>
            <w:shd w:val="clear" w:color="auto" w:fill="auto"/>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 opakowaniu</w:t>
            </w:r>
          </w:p>
        </w:tc>
        <w:tc>
          <w:tcPr>
            <w:tcW w:w="1000" w:type="dxa"/>
            <w:shd w:val="clear" w:color="auto" w:fill="auto"/>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Opakowań</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Times New Roman" w:hAnsi="Tahoma" w:cs="Tahoma"/>
                <w:bCs/>
                <w:iCs/>
                <w:kern w:val="1"/>
                <w:sz w:val="16"/>
                <w:szCs w:val="18"/>
                <w:lang w:eastAsia="pl-PL"/>
              </w:rPr>
              <w:t>**</w:t>
            </w:r>
          </w:p>
        </w:tc>
        <w:tc>
          <w:tcPr>
            <w:tcW w:w="1000"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Cena </w:t>
            </w:r>
            <w:proofErr w:type="spellStart"/>
            <w:r w:rsidRPr="00477753">
              <w:rPr>
                <w:rFonts w:ascii="Tahoma" w:eastAsia="SimSun" w:hAnsi="Tahoma" w:cs="Tahoma"/>
                <w:iCs/>
                <w:kern w:val="1"/>
                <w:sz w:val="16"/>
                <w:szCs w:val="16"/>
                <w:lang w:eastAsia="ar-SA"/>
              </w:rPr>
              <w:t>jednost</w:t>
            </w:r>
            <w:proofErr w:type="spellEnd"/>
            <w:r w:rsidRPr="00477753">
              <w:rPr>
                <w:rFonts w:ascii="Tahoma" w:eastAsia="SimSun" w:hAnsi="Tahoma" w:cs="Tahoma"/>
                <w:iCs/>
                <w:kern w:val="1"/>
                <w:sz w:val="16"/>
                <w:szCs w:val="16"/>
                <w:lang w:eastAsia="ar-SA"/>
              </w:rPr>
              <w:t>.</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netto (za opakowanie ) </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Wartość netto</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Podatek VAT</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20"/>
                <w:lang w:eastAsia="ar-SA"/>
              </w:rPr>
            </w:pPr>
            <w:r w:rsidRPr="00477753">
              <w:rPr>
                <w:rFonts w:ascii="Tahoma" w:eastAsia="SimSun" w:hAnsi="Tahoma" w:cs="Tahoma"/>
                <w:iCs/>
                <w:kern w:val="1"/>
                <w:sz w:val="16"/>
                <w:szCs w:val="20"/>
                <w:lang w:eastAsia="ar-SA"/>
              </w:rPr>
              <w:t>Wartość brutto</w:t>
            </w:r>
          </w:p>
        </w:tc>
      </w:tr>
      <w:tr w:rsidR="0038258C" w:rsidRPr="00477753" w:rsidTr="00E436B4">
        <w:trPr>
          <w:trHeight w:hRule="exact" w:val="212"/>
        </w:trPr>
        <w:tc>
          <w:tcPr>
            <w:tcW w:w="63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w:t>
            </w:r>
          </w:p>
        </w:tc>
        <w:tc>
          <w:tcPr>
            <w:tcW w:w="1643"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2</w:t>
            </w:r>
          </w:p>
        </w:tc>
        <w:tc>
          <w:tcPr>
            <w:tcW w:w="1041"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3</w:t>
            </w:r>
          </w:p>
        </w:tc>
        <w:tc>
          <w:tcPr>
            <w:tcW w:w="15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4</w:t>
            </w:r>
          </w:p>
        </w:tc>
        <w:tc>
          <w:tcPr>
            <w:tcW w:w="1685"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5</w:t>
            </w:r>
          </w:p>
        </w:tc>
        <w:tc>
          <w:tcPr>
            <w:tcW w:w="1544"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6</w:t>
            </w:r>
          </w:p>
        </w:tc>
        <w:tc>
          <w:tcPr>
            <w:tcW w:w="7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7</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8</w:t>
            </w:r>
          </w:p>
        </w:tc>
        <w:tc>
          <w:tcPr>
            <w:tcW w:w="125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eastAsia="ar-SA"/>
              </w:rPr>
              <w:t>9</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10</w:t>
            </w:r>
          </w:p>
        </w:tc>
        <w:tc>
          <w:tcPr>
            <w:tcW w:w="1000"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11</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12</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13</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14</w:t>
            </w:r>
          </w:p>
        </w:tc>
      </w:tr>
      <w:tr w:rsidR="00E20CA9" w:rsidRPr="00477753" w:rsidTr="00E20CA9">
        <w:trPr>
          <w:trHeight w:hRule="exact" w:val="1335"/>
        </w:trPr>
        <w:tc>
          <w:tcPr>
            <w:tcW w:w="631" w:type="dxa"/>
            <w:shd w:val="clear" w:color="auto" w:fill="auto"/>
          </w:tcPr>
          <w:p w:rsidR="00E20CA9" w:rsidRPr="00477753" w:rsidRDefault="00E20CA9" w:rsidP="00E436B4">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val="de-DE" w:eastAsia="ar-SA"/>
              </w:rPr>
              <w:t>1</w:t>
            </w:r>
          </w:p>
        </w:tc>
        <w:tc>
          <w:tcPr>
            <w:tcW w:w="1643" w:type="dxa"/>
            <w:shd w:val="clear" w:color="auto" w:fill="auto"/>
            <w:vAlign w:val="center"/>
          </w:tcPr>
          <w:p w:rsidR="00E20CA9" w:rsidRPr="00477753" w:rsidRDefault="00E20CA9" w:rsidP="00E436B4">
            <w:pPr>
              <w:suppressAutoHyphens/>
              <w:snapToGrid w:val="0"/>
              <w:jc w:val="center"/>
              <w:rPr>
                <w:rFonts w:ascii="Tahoma" w:eastAsia="SimSun" w:hAnsi="Tahoma" w:cs="Tahoma"/>
                <w:bCs/>
                <w:iCs/>
                <w:kern w:val="1"/>
                <w:sz w:val="20"/>
                <w:szCs w:val="20"/>
                <w:lang w:eastAsia="ar-SA"/>
              </w:rPr>
            </w:pPr>
          </w:p>
        </w:tc>
        <w:tc>
          <w:tcPr>
            <w:tcW w:w="1041" w:type="dxa"/>
          </w:tcPr>
          <w:p w:rsidR="00E20CA9" w:rsidRPr="00477753" w:rsidRDefault="00E20CA9" w:rsidP="00E436B4"/>
        </w:tc>
        <w:tc>
          <w:tcPr>
            <w:tcW w:w="1528" w:type="dxa"/>
            <w:shd w:val="clear" w:color="auto" w:fill="auto"/>
            <w:vAlign w:val="center"/>
          </w:tcPr>
          <w:p w:rsidR="00E20CA9" w:rsidRDefault="00E20CA9" w:rsidP="00E436B4">
            <w:pPr>
              <w:jc w:val="center"/>
              <w:rPr>
                <w:rFonts w:ascii="Tahoma" w:hAnsi="Tahoma" w:cs="Tahoma"/>
                <w:sz w:val="20"/>
                <w:szCs w:val="20"/>
              </w:rPr>
            </w:pPr>
            <w:proofErr w:type="spellStart"/>
            <w:r>
              <w:rPr>
                <w:rFonts w:ascii="Tahoma" w:hAnsi="Tahoma" w:cs="Tahoma"/>
                <w:sz w:val="20"/>
                <w:szCs w:val="20"/>
              </w:rPr>
              <w:t>Alirocumab</w:t>
            </w:r>
            <w:proofErr w:type="spellEnd"/>
          </w:p>
        </w:tc>
        <w:tc>
          <w:tcPr>
            <w:tcW w:w="1685" w:type="dxa"/>
            <w:shd w:val="clear" w:color="auto" w:fill="auto"/>
            <w:vAlign w:val="center"/>
          </w:tcPr>
          <w:p w:rsidR="00E20CA9" w:rsidRDefault="00E20CA9" w:rsidP="00E436B4">
            <w:pPr>
              <w:jc w:val="center"/>
              <w:rPr>
                <w:rFonts w:ascii="Tahoma" w:hAnsi="Tahoma" w:cs="Tahoma"/>
                <w:sz w:val="20"/>
                <w:szCs w:val="20"/>
              </w:rPr>
            </w:pPr>
            <w:r>
              <w:rPr>
                <w:rFonts w:ascii="Tahoma" w:hAnsi="Tahoma" w:cs="Tahoma"/>
                <w:sz w:val="20"/>
                <w:szCs w:val="20"/>
              </w:rPr>
              <w:t xml:space="preserve">Roztwór do </w:t>
            </w:r>
            <w:proofErr w:type="spellStart"/>
            <w:r>
              <w:rPr>
                <w:rFonts w:ascii="Tahoma" w:hAnsi="Tahoma" w:cs="Tahoma"/>
                <w:sz w:val="20"/>
                <w:szCs w:val="20"/>
              </w:rPr>
              <w:t>wstrzykiwań</w:t>
            </w:r>
            <w:proofErr w:type="spellEnd"/>
          </w:p>
        </w:tc>
        <w:tc>
          <w:tcPr>
            <w:tcW w:w="1544" w:type="dxa"/>
            <w:shd w:val="clear" w:color="auto" w:fill="auto"/>
            <w:vAlign w:val="center"/>
          </w:tcPr>
          <w:p w:rsidR="00E20CA9" w:rsidRDefault="00E20CA9" w:rsidP="00E436B4">
            <w:pPr>
              <w:snapToGrid w:val="0"/>
              <w:jc w:val="center"/>
              <w:rPr>
                <w:rFonts w:ascii="Tahoma" w:hAnsi="Tahoma" w:cs="Tahoma"/>
                <w:sz w:val="20"/>
                <w:szCs w:val="20"/>
              </w:rPr>
            </w:pPr>
            <w:r>
              <w:rPr>
                <w:rFonts w:ascii="Tahoma" w:hAnsi="Tahoma" w:cs="Tahoma"/>
                <w:sz w:val="20"/>
                <w:szCs w:val="20"/>
              </w:rPr>
              <w:t>150 mg</w:t>
            </w:r>
          </w:p>
        </w:tc>
        <w:tc>
          <w:tcPr>
            <w:tcW w:w="728" w:type="dxa"/>
            <w:shd w:val="clear" w:color="auto" w:fill="auto"/>
            <w:vAlign w:val="center"/>
          </w:tcPr>
          <w:p w:rsidR="00E20CA9" w:rsidRDefault="00E20CA9" w:rsidP="00E436B4">
            <w:pPr>
              <w:jc w:val="center"/>
              <w:rPr>
                <w:rFonts w:ascii="Tahoma" w:eastAsia="Times New Roman" w:hAnsi="Tahoma" w:cs="Tahoma"/>
                <w:sz w:val="20"/>
                <w:szCs w:val="20"/>
                <w:lang w:val="en-US"/>
              </w:rPr>
            </w:pPr>
            <w:r>
              <w:rPr>
                <w:rFonts w:ascii="Tahoma" w:hAnsi="Tahoma" w:cs="Tahoma"/>
                <w:sz w:val="20"/>
                <w:szCs w:val="20"/>
              </w:rPr>
              <w:t>szt.</w:t>
            </w:r>
          </w:p>
        </w:tc>
        <w:tc>
          <w:tcPr>
            <w:tcW w:w="1000" w:type="dxa"/>
            <w:shd w:val="clear" w:color="auto" w:fill="auto"/>
            <w:vAlign w:val="center"/>
          </w:tcPr>
          <w:p w:rsidR="00E20CA9" w:rsidRDefault="00E20CA9" w:rsidP="00E436B4">
            <w:pPr>
              <w:jc w:val="center"/>
              <w:rPr>
                <w:rFonts w:ascii="Tahoma" w:eastAsia="Times New Roman" w:hAnsi="Tahoma" w:cs="Tahoma"/>
                <w:sz w:val="20"/>
                <w:szCs w:val="20"/>
                <w:lang w:val="en-US"/>
              </w:rPr>
            </w:pPr>
            <w:r>
              <w:rPr>
                <w:rFonts w:ascii="Tahoma" w:eastAsia="Times New Roman" w:hAnsi="Tahoma" w:cs="Tahoma"/>
                <w:sz w:val="20"/>
                <w:szCs w:val="20"/>
                <w:lang w:val="en-US"/>
              </w:rPr>
              <w:t>100</w:t>
            </w:r>
          </w:p>
        </w:tc>
        <w:tc>
          <w:tcPr>
            <w:tcW w:w="1251" w:type="dxa"/>
            <w:shd w:val="clear" w:color="auto" w:fill="auto"/>
            <w:vAlign w:val="center"/>
          </w:tcPr>
          <w:p w:rsidR="00E20CA9" w:rsidRPr="00477753" w:rsidRDefault="00E20CA9" w:rsidP="00E436B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E20CA9" w:rsidRPr="00477753" w:rsidRDefault="00E20CA9"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E20CA9" w:rsidRPr="00477753" w:rsidRDefault="00E20CA9"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E20CA9" w:rsidRPr="00477753" w:rsidRDefault="00E20CA9"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E20CA9" w:rsidRPr="00477753" w:rsidRDefault="00E20CA9"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E20CA9" w:rsidRPr="00477753" w:rsidRDefault="00E20CA9"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240" w:lineRule="auto"/>
        <w:jc w:val="both"/>
        <w:rPr>
          <w:rFonts w:ascii="Tahoma" w:eastAsia="Times New Roman" w:hAnsi="Tahoma" w:cs="Tahoma"/>
          <w:iCs/>
          <w:sz w:val="20"/>
          <w:szCs w:val="20"/>
          <w:lang w:eastAsia="ar-SA"/>
        </w:rPr>
      </w:pPr>
    </w:p>
    <w:p w:rsidR="0038258C" w:rsidRPr="00477753" w:rsidRDefault="0038258C" w:rsidP="0038258C">
      <w:pPr>
        <w:rPr>
          <w:rFonts w:ascii="Tahoma" w:eastAsia="Times New Roman" w:hAnsi="Tahoma" w:cs="Tahoma"/>
          <w:iCs/>
          <w:sz w:val="16"/>
          <w:szCs w:val="24"/>
          <w:lang w:eastAsia="pl-PL"/>
        </w:rPr>
      </w:pP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477753">
        <w:rPr>
          <w:rFonts w:ascii="Tahoma" w:eastAsia="Times New Roman" w:hAnsi="Tahoma" w:cs="Tahoma"/>
          <w:iCs/>
          <w:sz w:val="16"/>
          <w:szCs w:val="24"/>
          <w:lang w:eastAsia="pl-PL"/>
        </w:rPr>
        <w:t xml:space="preserve">                                                                                                                             </w:t>
      </w: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24"/>
          <w:lang w:eastAsia="pl-PL"/>
        </w:rPr>
        <w:t xml:space="preserve">ilość opakowań (kol.10) należy zaokrąglić do pełnych opakowań </w:t>
      </w:r>
      <w:r w:rsidRPr="00477753">
        <w:rPr>
          <w:rFonts w:ascii="Tahoma" w:eastAsia="Times New Roman" w:hAnsi="Tahoma" w:cs="Tahoma"/>
          <w:iCs/>
          <w:sz w:val="16"/>
          <w:szCs w:val="16"/>
          <w:lang w:eastAsia="pl-PL"/>
        </w:rPr>
        <w:t>tak jak będą Zamawiającemu dostarczane w opakowaniu handlowym</w:t>
      </w:r>
      <w:r w:rsidRPr="00477753">
        <w:rPr>
          <w:rFonts w:ascii="Tahoma" w:eastAsia="Times New Roman" w:hAnsi="Tahoma" w:cs="Tahoma"/>
          <w:iCs/>
          <w:sz w:val="16"/>
          <w:szCs w:val="24"/>
          <w:lang w:eastAsia="pl-PL"/>
        </w:rPr>
        <w:t xml:space="preserve"> ,  oferując nie mniej niż wymagana ilość </w:t>
      </w:r>
    </w:p>
    <w:p w:rsidR="0038258C" w:rsidRPr="00477753" w:rsidRDefault="0038258C" w:rsidP="0038258C">
      <w:pPr>
        <w:rPr>
          <w:rFonts w:ascii="Tahoma" w:eastAsia="Times New Roman" w:hAnsi="Tahoma" w:cs="Tahoma"/>
          <w:iCs/>
          <w:sz w:val="16"/>
          <w:szCs w:val="24"/>
          <w:lang w:eastAsia="pl-PL"/>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E20CA9" w:rsidRDefault="00E20CA9" w:rsidP="0038258C">
      <w:pPr>
        <w:suppressAutoHyphens/>
        <w:spacing w:after="0" w:line="240" w:lineRule="auto"/>
        <w:jc w:val="both"/>
        <w:rPr>
          <w:rFonts w:ascii="Tahoma" w:eastAsia="Times New Roman" w:hAnsi="Tahoma" w:cs="Tahoma"/>
          <w:iCs/>
          <w:sz w:val="20"/>
          <w:szCs w:val="20"/>
          <w:lang w:eastAsia="ar-SA"/>
        </w:rPr>
      </w:pPr>
    </w:p>
    <w:p w:rsidR="00E20CA9" w:rsidRDefault="00E20CA9" w:rsidP="0038258C">
      <w:pPr>
        <w:suppressAutoHyphens/>
        <w:spacing w:after="0" w:line="240" w:lineRule="auto"/>
        <w:jc w:val="both"/>
        <w:rPr>
          <w:rFonts w:ascii="Tahoma" w:eastAsia="Times New Roman" w:hAnsi="Tahoma" w:cs="Tahoma"/>
          <w:iCs/>
          <w:sz w:val="20"/>
          <w:szCs w:val="20"/>
          <w:lang w:eastAsia="ar-SA"/>
        </w:rPr>
      </w:pPr>
    </w:p>
    <w:p w:rsidR="00E20CA9" w:rsidRDefault="00E20CA9" w:rsidP="0038258C">
      <w:pPr>
        <w:suppressAutoHyphens/>
        <w:spacing w:after="0" w:line="240" w:lineRule="auto"/>
        <w:jc w:val="both"/>
        <w:rPr>
          <w:rFonts w:ascii="Tahoma" w:eastAsia="Times New Roman" w:hAnsi="Tahoma" w:cs="Tahoma"/>
          <w:iCs/>
          <w:sz w:val="20"/>
          <w:szCs w:val="20"/>
          <w:lang w:eastAsia="ar-SA"/>
        </w:rPr>
      </w:pPr>
    </w:p>
    <w:p w:rsidR="00E20CA9" w:rsidRDefault="00E20CA9" w:rsidP="0038258C">
      <w:pPr>
        <w:suppressAutoHyphens/>
        <w:spacing w:after="0" w:line="240" w:lineRule="auto"/>
        <w:jc w:val="both"/>
        <w:rPr>
          <w:rFonts w:ascii="Tahoma" w:eastAsia="Times New Roman" w:hAnsi="Tahoma" w:cs="Tahoma"/>
          <w:iCs/>
          <w:sz w:val="20"/>
          <w:szCs w:val="20"/>
          <w:lang w:eastAsia="ar-SA"/>
        </w:rPr>
      </w:pPr>
    </w:p>
    <w:p w:rsidR="00E20CA9" w:rsidRDefault="00E20CA9" w:rsidP="0038258C">
      <w:pPr>
        <w:suppressAutoHyphens/>
        <w:spacing w:after="0" w:line="240" w:lineRule="auto"/>
        <w:jc w:val="both"/>
        <w:rPr>
          <w:rFonts w:ascii="Tahoma" w:eastAsia="Times New Roman" w:hAnsi="Tahoma" w:cs="Tahoma"/>
          <w:iCs/>
          <w:sz w:val="20"/>
          <w:szCs w:val="20"/>
          <w:lang w:eastAsia="ar-SA"/>
        </w:rPr>
      </w:pPr>
    </w:p>
    <w:p w:rsidR="00E20CA9" w:rsidRDefault="00E20CA9"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Pr="00477753" w:rsidRDefault="0038258C" w:rsidP="0038258C">
      <w:pPr>
        <w:keepNext/>
        <w:tabs>
          <w:tab w:val="left" w:pos="708"/>
        </w:tabs>
        <w:spacing w:after="0" w:line="240" w:lineRule="auto"/>
        <w:outlineLvl w:val="1"/>
        <w:rPr>
          <w:rFonts w:ascii="Tahoma" w:eastAsia="Arial Unicode MS" w:hAnsi="Tahoma" w:cs="Tahoma"/>
          <w:color w:val="000000"/>
          <w:sz w:val="20"/>
          <w:szCs w:val="16"/>
          <w:lang w:eastAsia="pl-PL"/>
        </w:rPr>
      </w:pPr>
      <w:r>
        <w:rPr>
          <w:rFonts w:ascii="Tahoma" w:eastAsia="Times New Roman" w:hAnsi="Tahoma" w:cs="Tahoma"/>
          <w:color w:val="000000"/>
          <w:sz w:val="20"/>
          <w:szCs w:val="16"/>
          <w:lang w:eastAsia="pl-PL"/>
        </w:rPr>
        <w:lastRenderedPageBreak/>
        <w:t>DZP/381/100</w:t>
      </w:r>
      <w:r w:rsidRPr="00477753">
        <w:rPr>
          <w:rFonts w:ascii="Tahoma" w:eastAsia="Times New Roman" w:hAnsi="Tahoma" w:cs="Tahoma"/>
          <w:color w:val="000000"/>
          <w:sz w:val="20"/>
          <w:szCs w:val="16"/>
          <w:lang w:eastAsia="pl-PL"/>
        </w:rPr>
        <w:t>A/2020</w:t>
      </w:r>
    </w:p>
    <w:p w:rsidR="0038258C" w:rsidRPr="00477753" w:rsidRDefault="0038258C" w:rsidP="0038258C">
      <w:pPr>
        <w:spacing w:after="0" w:line="240" w:lineRule="auto"/>
        <w:rPr>
          <w:rFonts w:ascii="Tahoma" w:eastAsia="Times New Roman" w:hAnsi="Tahoma" w:cs="Tahoma"/>
          <w:b/>
          <w:sz w:val="20"/>
          <w:szCs w:val="16"/>
          <w:lang w:eastAsia="pl-PL"/>
        </w:rPr>
      </w:pPr>
      <w:r w:rsidRPr="00477753">
        <w:rPr>
          <w:rFonts w:ascii="Tahoma" w:eastAsia="Times New Roman" w:hAnsi="Tahoma" w:cs="Tahoma"/>
          <w:sz w:val="20"/>
          <w:szCs w:val="16"/>
          <w:lang w:eastAsia="pl-PL"/>
        </w:rPr>
        <w:t>Załącznik nr 4.</w:t>
      </w:r>
      <w:r>
        <w:rPr>
          <w:rFonts w:ascii="Tahoma" w:eastAsia="Times New Roman" w:hAnsi="Tahoma" w:cs="Tahoma"/>
          <w:sz w:val="20"/>
          <w:szCs w:val="16"/>
          <w:lang w:eastAsia="pl-PL"/>
        </w:rPr>
        <w:t>3</w:t>
      </w:r>
    </w:p>
    <w:p w:rsidR="0038258C" w:rsidRPr="00477753" w:rsidRDefault="0038258C" w:rsidP="0038258C">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FORMULARZ   CENOWY</w:t>
      </w:r>
    </w:p>
    <w:p w:rsidR="0038258C" w:rsidRPr="00477753" w:rsidRDefault="0038258C" w:rsidP="0038258C">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WYSZCZEGÓLNIENIE  ASORTYMENTOWE  I  ILOŚCIOWE  PRZEDMIOTU  ZAMÓWIENIA</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bCs/>
          <w:kern w:val="1"/>
          <w:sz w:val="20"/>
          <w:szCs w:val="20"/>
          <w:lang w:eastAsia="ar-SA"/>
        </w:rPr>
        <w:t xml:space="preserve">                                                                                                            </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3 -</w:t>
      </w:r>
      <w:r>
        <w:rPr>
          <w:rFonts w:ascii="Tahoma" w:eastAsia="Times New Roman" w:hAnsi="Tahoma" w:cs="Tahoma"/>
          <w:b/>
          <w:bCs/>
          <w:sz w:val="20"/>
          <w:szCs w:val="20"/>
        </w:rPr>
        <w:t xml:space="preserve">  </w:t>
      </w:r>
      <w:proofErr w:type="spellStart"/>
      <w:r w:rsidR="00E20CA9" w:rsidRPr="00E20CA9">
        <w:rPr>
          <w:rFonts w:ascii="Tahoma" w:eastAsia="Times New Roman" w:hAnsi="Tahoma" w:cs="Tahoma"/>
          <w:b/>
          <w:bCs/>
          <w:sz w:val="20"/>
          <w:szCs w:val="20"/>
        </w:rPr>
        <w:t>Tofacytynib</w:t>
      </w:r>
      <w:proofErr w:type="spellEnd"/>
      <w:r w:rsidR="007E4490">
        <w:rPr>
          <w:rFonts w:ascii="Tahoma" w:eastAsia="Times New Roman" w:hAnsi="Tahoma" w:cs="Tahoma"/>
          <w:b/>
          <w:bCs/>
          <w:sz w:val="20"/>
          <w:szCs w:val="20"/>
        </w:rPr>
        <w:t xml:space="preserve"> I </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8258C" w:rsidRPr="00477753" w:rsidTr="00E436B4">
        <w:trPr>
          <w:trHeight w:hRule="exact" w:val="1148"/>
        </w:trPr>
        <w:tc>
          <w:tcPr>
            <w:tcW w:w="63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8"/>
                <w:szCs w:val="20"/>
                <w:lang w:eastAsia="ar-SA"/>
              </w:rPr>
              <w:t>L.p.</w:t>
            </w:r>
          </w:p>
        </w:tc>
        <w:tc>
          <w:tcPr>
            <w:tcW w:w="1643" w:type="dxa"/>
            <w:shd w:val="clear" w:color="auto" w:fill="auto"/>
          </w:tcPr>
          <w:p w:rsidR="0038258C" w:rsidRPr="00477753" w:rsidRDefault="0038258C" w:rsidP="00E436B4">
            <w:pPr>
              <w:suppressAutoHyphens/>
              <w:spacing w:after="0" w:line="100" w:lineRule="atLeast"/>
              <w:rPr>
                <w:rFonts w:ascii="Tahoma" w:eastAsia="Times New Roman" w:hAnsi="Tahoma" w:cs="Tahoma"/>
                <w:iCs/>
                <w:kern w:val="1"/>
                <w:sz w:val="16"/>
                <w:szCs w:val="16"/>
                <w:lang w:eastAsia="ar-SA"/>
              </w:rPr>
            </w:pPr>
            <w:r w:rsidRPr="00477753">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8258C" w:rsidRPr="00477753" w:rsidRDefault="0038258C" w:rsidP="00E436B4">
            <w:r w:rsidRPr="00477753">
              <w:rPr>
                <w:rFonts w:ascii="Tahoma" w:hAnsi="Tahoma" w:cs="Tahoma"/>
                <w:b/>
                <w:bCs/>
                <w:sz w:val="20"/>
                <w:szCs w:val="20"/>
              </w:rPr>
              <w:t>Kod EAN</w:t>
            </w:r>
          </w:p>
        </w:tc>
        <w:tc>
          <w:tcPr>
            <w:tcW w:w="15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16"/>
                <w:lang w:eastAsia="ar-SA"/>
              </w:rPr>
              <w:t>Nazwa międzynarodowa</w:t>
            </w:r>
          </w:p>
        </w:tc>
        <w:tc>
          <w:tcPr>
            <w:tcW w:w="1685"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Dawka</w:t>
            </w:r>
          </w:p>
        </w:tc>
        <w:tc>
          <w:tcPr>
            <w:tcW w:w="7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J.m.</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6"/>
                <w:szCs w:val="20"/>
                <w:lang w:eastAsia="ar-SA"/>
              </w:rPr>
              <w:t xml:space="preserve">Wymagana ilość </w:t>
            </w:r>
          </w:p>
        </w:tc>
        <w:tc>
          <w:tcPr>
            <w:tcW w:w="1251" w:type="dxa"/>
            <w:shd w:val="clear" w:color="auto" w:fill="auto"/>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 opakowaniu</w:t>
            </w:r>
          </w:p>
        </w:tc>
        <w:tc>
          <w:tcPr>
            <w:tcW w:w="1000" w:type="dxa"/>
            <w:shd w:val="clear" w:color="auto" w:fill="auto"/>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Opakowań</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Times New Roman" w:hAnsi="Tahoma" w:cs="Tahoma"/>
                <w:bCs/>
                <w:iCs/>
                <w:kern w:val="1"/>
                <w:sz w:val="16"/>
                <w:szCs w:val="18"/>
                <w:lang w:eastAsia="pl-PL"/>
              </w:rPr>
              <w:t>**</w:t>
            </w:r>
          </w:p>
        </w:tc>
        <w:tc>
          <w:tcPr>
            <w:tcW w:w="1000"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Cena </w:t>
            </w:r>
            <w:proofErr w:type="spellStart"/>
            <w:r w:rsidRPr="00477753">
              <w:rPr>
                <w:rFonts w:ascii="Tahoma" w:eastAsia="SimSun" w:hAnsi="Tahoma" w:cs="Tahoma"/>
                <w:iCs/>
                <w:kern w:val="1"/>
                <w:sz w:val="16"/>
                <w:szCs w:val="16"/>
                <w:lang w:eastAsia="ar-SA"/>
              </w:rPr>
              <w:t>jednost</w:t>
            </w:r>
            <w:proofErr w:type="spellEnd"/>
            <w:r w:rsidRPr="00477753">
              <w:rPr>
                <w:rFonts w:ascii="Tahoma" w:eastAsia="SimSun" w:hAnsi="Tahoma" w:cs="Tahoma"/>
                <w:iCs/>
                <w:kern w:val="1"/>
                <w:sz w:val="16"/>
                <w:szCs w:val="16"/>
                <w:lang w:eastAsia="ar-SA"/>
              </w:rPr>
              <w:t>.</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netto (za opakowanie ) </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Wartość netto</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Podatek VAT</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20"/>
                <w:lang w:eastAsia="ar-SA"/>
              </w:rPr>
            </w:pPr>
            <w:r w:rsidRPr="00477753">
              <w:rPr>
                <w:rFonts w:ascii="Tahoma" w:eastAsia="SimSun" w:hAnsi="Tahoma" w:cs="Tahoma"/>
                <w:iCs/>
                <w:kern w:val="1"/>
                <w:sz w:val="16"/>
                <w:szCs w:val="20"/>
                <w:lang w:eastAsia="ar-SA"/>
              </w:rPr>
              <w:t>Wartość brutto</w:t>
            </w:r>
          </w:p>
        </w:tc>
      </w:tr>
      <w:tr w:rsidR="0038258C" w:rsidRPr="00477753" w:rsidTr="00E436B4">
        <w:trPr>
          <w:trHeight w:hRule="exact" w:val="212"/>
        </w:trPr>
        <w:tc>
          <w:tcPr>
            <w:tcW w:w="63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w:t>
            </w:r>
          </w:p>
        </w:tc>
        <w:tc>
          <w:tcPr>
            <w:tcW w:w="1643"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2</w:t>
            </w:r>
          </w:p>
        </w:tc>
        <w:tc>
          <w:tcPr>
            <w:tcW w:w="1041"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3</w:t>
            </w:r>
          </w:p>
        </w:tc>
        <w:tc>
          <w:tcPr>
            <w:tcW w:w="15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4</w:t>
            </w:r>
          </w:p>
        </w:tc>
        <w:tc>
          <w:tcPr>
            <w:tcW w:w="1685"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5</w:t>
            </w:r>
          </w:p>
        </w:tc>
        <w:tc>
          <w:tcPr>
            <w:tcW w:w="1544"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6</w:t>
            </w:r>
          </w:p>
        </w:tc>
        <w:tc>
          <w:tcPr>
            <w:tcW w:w="7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7</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8</w:t>
            </w:r>
          </w:p>
        </w:tc>
        <w:tc>
          <w:tcPr>
            <w:tcW w:w="125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eastAsia="ar-SA"/>
              </w:rPr>
              <w:t>9</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10</w:t>
            </w:r>
          </w:p>
        </w:tc>
        <w:tc>
          <w:tcPr>
            <w:tcW w:w="1000"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11</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12</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13</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14</w:t>
            </w:r>
          </w:p>
        </w:tc>
      </w:tr>
      <w:tr w:rsidR="00E20CA9" w:rsidRPr="00477753" w:rsidTr="00E20CA9">
        <w:trPr>
          <w:trHeight w:hRule="exact" w:val="771"/>
        </w:trPr>
        <w:tc>
          <w:tcPr>
            <w:tcW w:w="631" w:type="dxa"/>
            <w:shd w:val="clear" w:color="auto" w:fill="auto"/>
          </w:tcPr>
          <w:p w:rsidR="00E20CA9" w:rsidRPr="00477753" w:rsidRDefault="00E20CA9" w:rsidP="00E436B4">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val="de-DE" w:eastAsia="ar-SA"/>
              </w:rPr>
              <w:t>1</w:t>
            </w:r>
          </w:p>
        </w:tc>
        <w:tc>
          <w:tcPr>
            <w:tcW w:w="1643" w:type="dxa"/>
            <w:shd w:val="clear" w:color="auto" w:fill="auto"/>
            <w:vAlign w:val="center"/>
          </w:tcPr>
          <w:p w:rsidR="00E20CA9" w:rsidRPr="00477753" w:rsidRDefault="00E20CA9" w:rsidP="00E436B4">
            <w:pPr>
              <w:suppressAutoHyphens/>
              <w:snapToGrid w:val="0"/>
              <w:jc w:val="center"/>
              <w:rPr>
                <w:rFonts w:ascii="Tahoma" w:eastAsia="SimSun" w:hAnsi="Tahoma" w:cs="Tahoma"/>
                <w:bCs/>
                <w:iCs/>
                <w:kern w:val="1"/>
                <w:sz w:val="20"/>
                <w:szCs w:val="20"/>
                <w:lang w:eastAsia="ar-SA"/>
              </w:rPr>
            </w:pPr>
          </w:p>
        </w:tc>
        <w:tc>
          <w:tcPr>
            <w:tcW w:w="1041" w:type="dxa"/>
          </w:tcPr>
          <w:p w:rsidR="00E20CA9" w:rsidRPr="00477753" w:rsidRDefault="00E20CA9" w:rsidP="00E436B4"/>
        </w:tc>
        <w:tc>
          <w:tcPr>
            <w:tcW w:w="1528" w:type="dxa"/>
            <w:shd w:val="clear" w:color="auto" w:fill="auto"/>
            <w:vAlign w:val="center"/>
          </w:tcPr>
          <w:p w:rsidR="00E20CA9" w:rsidRDefault="00E20CA9" w:rsidP="00E436B4">
            <w:pPr>
              <w:jc w:val="center"/>
              <w:rPr>
                <w:rFonts w:ascii="Tahoma" w:hAnsi="Tahoma" w:cs="Tahoma"/>
                <w:sz w:val="20"/>
                <w:szCs w:val="20"/>
              </w:rPr>
            </w:pPr>
            <w:proofErr w:type="spellStart"/>
            <w:r>
              <w:rPr>
                <w:rFonts w:ascii="Tahoma" w:hAnsi="Tahoma" w:cs="Tahoma"/>
                <w:sz w:val="20"/>
                <w:szCs w:val="20"/>
              </w:rPr>
              <w:t>Tofacytynib</w:t>
            </w:r>
            <w:proofErr w:type="spellEnd"/>
          </w:p>
        </w:tc>
        <w:tc>
          <w:tcPr>
            <w:tcW w:w="1685" w:type="dxa"/>
            <w:shd w:val="clear" w:color="auto" w:fill="auto"/>
            <w:vAlign w:val="center"/>
          </w:tcPr>
          <w:p w:rsidR="00E20CA9" w:rsidRDefault="00E20CA9" w:rsidP="00E436B4">
            <w:pPr>
              <w:jc w:val="center"/>
              <w:rPr>
                <w:rFonts w:ascii="Tahoma" w:hAnsi="Tahoma" w:cs="Tahoma"/>
                <w:sz w:val="20"/>
                <w:szCs w:val="20"/>
              </w:rPr>
            </w:pPr>
            <w:r>
              <w:rPr>
                <w:rFonts w:ascii="Tahoma" w:hAnsi="Tahoma" w:cs="Tahoma"/>
                <w:sz w:val="20"/>
                <w:szCs w:val="20"/>
              </w:rPr>
              <w:t>doustna</w:t>
            </w:r>
          </w:p>
        </w:tc>
        <w:tc>
          <w:tcPr>
            <w:tcW w:w="1544" w:type="dxa"/>
            <w:shd w:val="clear" w:color="auto" w:fill="auto"/>
            <w:vAlign w:val="center"/>
          </w:tcPr>
          <w:p w:rsidR="00E20CA9" w:rsidRDefault="00E20CA9" w:rsidP="00E436B4">
            <w:pPr>
              <w:snapToGrid w:val="0"/>
              <w:jc w:val="center"/>
              <w:rPr>
                <w:rFonts w:ascii="Tahoma" w:hAnsi="Tahoma" w:cs="Tahoma"/>
                <w:sz w:val="20"/>
                <w:szCs w:val="20"/>
              </w:rPr>
            </w:pPr>
            <w:r>
              <w:rPr>
                <w:rFonts w:ascii="Tahoma" w:hAnsi="Tahoma" w:cs="Tahoma"/>
                <w:sz w:val="20"/>
                <w:szCs w:val="20"/>
              </w:rPr>
              <w:t>0,01g</w:t>
            </w:r>
          </w:p>
        </w:tc>
        <w:tc>
          <w:tcPr>
            <w:tcW w:w="728" w:type="dxa"/>
            <w:shd w:val="clear" w:color="auto" w:fill="auto"/>
            <w:vAlign w:val="center"/>
          </w:tcPr>
          <w:p w:rsidR="00E20CA9" w:rsidRDefault="00E20CA9" w:rsidP="00E436B4">
            <w:pPr>
              <w:jc w:val="center"/>
              <w:rPr>
                <w:rFonts w:ascii="Tahoma" w:eastAsia="Times New Roman" w:hAnsi="Tahoma" w:cs="Tahoma"/>
                <w:sz w:val="20"/>
                <w:szCs w:val="20"/>
                <w:lang w:val="en-US"/>
              </w:rPr>
            </w:pPr>
            <w:r>
              <w:rPr>
                <w:rFonts w:ascii="Tahoma" w:hAnsi="Tahoma" w:cs="Tahoma"/>
                <w:sz w:val="20"/>
                <w:szCs w:val="20"/>
              </w:rPr>
              <w:t>szt.</w:t>
            </w:r>
          </w:p>
        </w:tc>
        <w:tc>
          <w:tcPr>
            <w:tcW w:w="1000" w:type="dxa"/>
            <w:shd w:val="clear" w:color="auto" w:fill="auto"/>
            <w:vAlign w:val="center"/>
          </w:tcPr>
          <w:p w:rsidR="00E20CA9" w:rsidRDefault="00E20CA9" w:rsidP="00E436B4">
            <w:pPr>
              <w:jc w:val="center"/>
              <w:rPr>
                <w:rFonts w:ascii="Tahoma" w:eastAsia="Times New Roman" w:hAnsi="Tahoma" w:cs="Tahoma"/>
                <w:sz w:val="20"/>
                <w:szCs w:val="20"/>
                <w:lang w:val="en-US"/>
              </w:rPr>
            </w:pPr>
            <w:r>
              <w:rPr>
                <w:rFonts w:ascii="Tahoma" w:eastAsia="Times New Roman" w:hAnsi="Tahoma" w:cs="Tahoma"/>
                <w:sz w:val="20"/>
                <w:szCs w:val="20"/>
                <w:lang w:val="en-US"/>
              </w:rPr>
              <w:t>2240</w:t>
            </w:r>
          </w:p>
        </w:tc>
        <w:tc>
          <w:tcPr>
            <w:tcW w:w="1251" w:type="dxa"/>
            <w:shd w:val="clear" w:color="auto" w:fill="auto"/>
            <w:vAlign w:val="center"/>
          </w:tcPr>
          <w:p w:rsidR="00E20CA9" w:rsidRPr="00477753" w:rsidRDefault="00E20CA9" w:rsidP="00E436B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E20CA9" w:rsidRPr="00477753" w:rsidRDefault="00E20CA9"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E20CA9" w:rsidRPr="00477753" w:rsidRDefault="00E20CA9"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E20CA9" w:rsidRPr="00477753" w:rsidRDefault="00E20CA9"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E20CA9" w:rsidRPr="00477753" w:rsidRDefault="00E20CA9"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E20CA9" w:rsidRPr="00477753" w:rsidRDefault="00E20CA9"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240" w:lineRule="auto"/>
        <w:jc w:val="both"/>
        <w:rPr>
          <w:rFonts w:ascii="Tahoma" w:eastAsia="Times New Roman" w:hAnsi="Tahoma" w:cs="Tahoma"/>
          <w:iCs/>
          <w:sz w:val="20"/>
          <w:szCs w:val="20"/>
          <w:lang w:eastAsia="ar-SA"/>
        </w:rPr>
      </w:pPr>
    </w:p>
    <w:p w:rsidR="0038258C" w:rsidRPr="00477753" w:rsidRDefault="0038258C" w:rsidP="0038258C">
      <w:pPr>
        <w:rPr>
          <w:rFonts w:ascii="Tahoma" w:eastAsia="Times New Roman" w:hAnsi="Tahoma" w:cs="Tahoma"/>
          <w:iCs/>
          <w:sz w:val="16"/>
          <w:szCs w:val="24"/>
          <w:lang w:eastAsia="pl-PL"/>
        </w:rPr>
      </w:pP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477753">
        <w:rPr>
          <w:rFonts w:ascii="Tahoma" w:eastAsia="Times New Roman" w:hAnsi="Tahoma" w:cs="Tahoma"/>
          <w:iCs/>
          <w:sz w:val="16"/>
          <w:szCs w:val="24"/>
          <w:lang w:eastAsia="pl-PL"/>
        </w:rPr>
        <w:t xml:space="preserve">                                                                                                                             </w:t>
      </w: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24"/>
          <w:lang w:eastAsia="pl-PL"/>
        </w:rPr>
        <w:t xml:space="preserve">ilość opakowań (kol.10) należy zaokrąglić do pełnych opakowań </w:t>
      </w:r>
      <w:r w:rsidRPr="00477753">
        <w:rPr>
          <w:rFonts w:ascii="Tahoma" w:eastAsia="Times New Roman" w:hAnsi="Tahoma" w:cs="Tahoma"/>
          <w:iCs/>
          <w:sz w:val="16"/>
          <w:szCs w:val="16"/>
          <w:lang w:eastAsia="pl-PL"/>
        </w:rPr>
        <w:t>tak jak będą Zamawiającemu dostarczane w opakowaniu handlowym</w:t>
      </w:r>
      <w:r w:rsidRPr="00477753">
        <w:rPr>
          <w:rFonts w:ascii="Tahoma" w:eastAsia="Times New Roman" w:hAnsi="Tahoma" w:cs="Tahoma"/>
          <w:iCs/>
          <w:sz w:val="16"/>
          <w:szCs w:val="24"/>
          <w:lang w:eastAsia="pl-PL"/>
        </w:rPr>
        <w:t xml:space="preserve"> ,  oferując nie mniej niż wymagana ilość </w:t>
      </w:r>
    </w:p>
    <w:p w:rsidR="0038258C" w:rsidRPr="00477753" w:rsidRDefault="0038258C" w:rsidP="0038258C">
      <w:pPr>
        <w:rPr>
          <w:rFonts w:ascii="Tahoma" w:eastAsia="Times New Roman" w:hAnsi="Tahoma" w:cs="Tahoma"/>
          <w:iCs/>
          <w:sz w:val="16"/>
          <w:szCs w:val="24"/>
          <w:lang w:eastAsia="pl-PL"/>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7E4490" w:rsidRPr="00477753" w:rsidRDefault="007E4490" w:rsidP="007E4490">
      <w:pPr>
        <w:keepNext/>
        <w:tabs>
          <w:tab w:val="left" w:pos="708"/>
        </w:tabs>
        <w:spacing w:after="0" w:line="240" w:lineRule="auto"/>
        <w:outlineLvl w:val="1"/>
        <w:rPr>
          <w:rFonts w:ascii="Tahoma" w:eastAsia="Arial Unicode MS" w:hAnsi="Tahoma" w:cs="Tahoma"/>
          <w:color w:val="000000"/>
          <w:sz w:val="20"/>
          <w:szCs w:val="16"/>
          <w:lang w:eastAsia="pl-PL"/>
        </w:rPr>
      </w:pPr>
      <w:r>
        <w:rPr>
          <w:rFonts w:ascii="Tahoma" w:eastAsia="Times New Roman" w:hAnsi="Tahoma" w:cs="Tahoma"/>
          <w:color w:val="000000"/>
          <w:sz w:val="20"/>
          <w:szCs w:val="16"/>
          <w:lang w:eastAsia="pl-PL"/>
        </w:rPr>
        <w:t>DZP/381/100</w:t>
      </w:r>
      <w:r w:rsidRPr="00477753">
        <w:rPr>
          <w:rFonts w:ascii="Tahoma" w:eastAsia="Times New Roman" w:hAnsi="Tahoma" w:cs="Tahoma"/>
          <w:color w:val="000000"/>
          <w:sz w:val="20"/>
          <w:szCs w:val="16"/>
          <w:lang w:eastAsia="pl-PL"/>
        </w:rPr>
        <w:t>A/2020</w:t>
      </w:r>
    </w:p>
    <w:p w:rsidR="007E4490" w:rsidRPr="00477753" w:rsidRDefault="007E4490" w:rsidP="007E4490">
      <w:pPr>
        <w:spacing w:after="0" w:line="240" w:lineRule="auto"/>
        <w:rPr>
          <w:rFonts w:ascii="Tahoma" w:eastAsia="Times New Roman" w:hAnsi="Tahoma" w:cs="Tahoma"/>
          <w:b/>
          <w:sz w:val="20"/>
          <w:szCs w:val="16"/>
          <w:lang w:eastAsia="pl-PL"/>
        </w:rPr>
      </w:pPr>
      <w:r w:rsidRPr="00477753">
        <w:rPr>
          <w:rFonts w:ascii="Tahoma" w:eastAsia="Times New Roman" w:hAnsi="Tahoma" w:cs="Tahoma"/>
          <w:sz w:val="20"/>
          <w:szCs w:val="16"/>
          <w:lang w:eastAsia="pl-PL"/>
        </w:rPr>
        <w:t>Załącznik nr 4.</w:t>
      </w:r>
      <w:r>
        <w:rPr>
          <w:rFonts w:ascii="Tahoma" w:eastAsia="Times New Roman" w:hAnsi="Tahoma" w:cs="Tahoma"/>
          <w:sz w:val="20"/>
          <w:szCs w:val="16"/>
          <w:lang w:eastAsia="pl-PL"/>
        </w:rPr>
        <w:t>4</w:t>
      </w:r>
    </w:p>
    <w:p w:rsidR="007E4490" w:rsidRPr="00477753" w:rsidRDefault="007E4490" w:rsidP="007E4490">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FORMULARZ   CENOWY</w:t>
      </w:r>
    </w:p>
    <w:p w:rsidR="007E4490" w:rsidRPr="00477753" w:rsidRDefault="007E4490" w:rsidP="007E4490">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WYSZCZEGÓLNIENIE  ASORTYMENTOWE  I  ILOŚCIOWE  PRZEDMIOTU  ZAMÓWIENIA</w:t>
      </w:r>
    </w:p>
    <w:p w:rsidR="007E4490" w:rsidRPr="00477753" w:rsidRDefault="007E4490" w:rsidP="007E4490">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bCs/>
          <w:kern w:val="1"/>
          <w:sz w:val="20"/>
          <w:szCs w:val="20"/>
          <w:lang w:eastAsia="ar-SA"/>
        </w:rPr>
        <w:t xml:space="preserve">                                                                                                            </w:t>
      </w:r>
    </w:p>
    <w:p w:rsidR="007E4490" w:rsidRPr="00477753" w:rsidRDefault="007E4490" w:rsidP="007E4490">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4 -</w:t>
      </w:r>
      <w:r>
        <w:rPr>
          <w:rFonts w:ascii="Tahoma" w:eastAsia="Times New Roman" w:hAnsi="Tahoma" w:cs="Tahoma"/>
          <w:b/>
          <w:bCs/>
          <w:sz w:val="20"/>
          <w:szCs w:val="20"/>
        </w:rPr>
        <w:t xml:space="preserve">  </w:t>
      </w:r>
      <w:proofErr w:type="spellStart"/>
      <w:r w:rsidRPr="00E20CA9">
        <w:rPr>
          <w:rFonts w:ascii="Tahoma" w:eastAsia="Times New Roman" w:hAnsi="Tahoma" w:cs="Tahoma"/>
          <w:b/>
          <w:bCs/>
          <w:sz w:val="20"/>
          <w:szCs w:val="20"/>
        </w:rPr>
        <w:t>Tofacytynib</w:t>
      </w:r>
      <w:proofErr w:type="spellEnd"/>
      <w:r>
        <w:rPr>
          <w:rFonts w:ascii="Tahoma" w:eastAsia="Times New Roman" w:hAnsi="Tahoma" w:cs="Tahoma"/>
          <w:b/>
          <w:bCs/>
          <w:sz w:val="20"/>
          <w:szCs w:val="20"/>
        </w:rPr>
        <w:t xml:space="preserve"> II</w:t>
      </w:r>
    </w:p>
    <w:p w:rsidR="007E4490" w:rsidRPr="00477753" w:rsidRDefault="007E4490" w:rsidP="007E4490">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7E4490" w:rsidRPr="00477753" w:rsidTr="00E436B4">
        <w:trPr>
          <w:trHeight w:hRule="exact" w:val="1148"/>
        </w:trPr>
        <w:tc>
          <w:tcPr>
            <w:tcW w:w="631"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8"/>
                <w:szCs w:val="20"/>
                <w:lang w:eastAsia="ar-SA"/>
              </w:rPr>
              <w:t>L.p.</w:t>
            </w:r>
          </w:p>
        </w:tc>
        <w:tc>
          <w:tcPr>
            <w:tcW w:w="1643" w:type="dxa"/>
            <w:shd w:val="clear" w:color="auto" w:fill="auto"/>
          </w:tcPr>
          <w:p w:rsidR="007E4490" w:rsidRPr="00477753" w:rsidRDefault="007E4490" w:rsidP="00E436B4">
            <w:pPr>
              <w:suppressAutoHyphens/>
              <w:spacing w:after="0" w:line="100" w:lineRule="atLeast"/>
              <w:rPr>
                <w:rFonts w:ascii="Tahoma" w:eastAsia="Times New Roman" w:hAnsi="Tahoma" w:cs="Tahoma"/>
                <w:iCs/>
                <w:kern w:val="1"/>
                <w:sz w:val="16"/>
                <w:szCs w:val="16"/>
                <w:lang w:eastAsia="ar-SA"/>
              </w:rPr>
            </w:pPr>
            <w:r w:rsidRPr="00477753">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7E4490" w:rsidRPr="00477753" w:rsidRDefault="007E4490" w:rsidP="00E436B4">
            <w:r w:rsidRPr="00477753">
              <w:rPr>
                <w:rFonts w:ascii="Tahoma" w:hAnsi="Tahoma" w:cs="Tahoma"/>
                <w:b/>
                <w:bCs/>
                <w:sz w:val="20"/>
                <w:szCs w:val="20"/>
              </w:rPr>
              <w:t>Kod EAN</w:t>
            </w:r>
          </w:p>
        </w:tc>
        <w:tc>
          <w:tcPr>
            <w:tcW w:w="1528"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16"/>
                <w:lang w:eastAsia="ar-SA"/>
              </w:rPr>
              <w:t>Nazwa międzynarodowa</w:t>
            </w:r>
          </w:p>
        </w:tc>
        <w:tc>
          <w:tcPr>
            <w:tcW w:w="1685"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Dawka</w:t>
            </w:r>
          </w:p>
        </w:tc>
        <w:tc>
          <w:tcPr>
            <w:tcW w:w="728"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J.m.</w:t>
            </w:r>
          </w:p>
        </w:tc>
        <w:tc>
          <w:tcPr>
            <w:tcW w:w="1000"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6"/>
                <w:szCs w:val="20"/>
                <w:lang w:eastAsia="ar-SA"/>
              </w:rPr>
              <w:t xml:space="preserve">Wymagana ilość </w:t>
            </w:r>
          </w:p>
        </w:tc>
        <w:tc>
          <w:tcPr>
            <w:tcW w:w="1251" w:type="dxa"/>
            <w:shd w:val="clear" w:color="auto" w:fill="auto"/>
          </w:tcPr>
          <w:p w:rsidR="007E4490" w:rsidRPr="00477753" w:rsidRDefault="007E4490"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7E4490" w:rsidRPr="00477753" w:rsidRDefault="007E4490"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 opakowaniu</w:t>
            </w:r>
          </w:p>
        </w:tc>
        <w:tc>
          <w:tcPr>
            <w:tcW w:w="1000" w:type="dxa"/>
            <w:shd w:val="clear" w:color="auto" w:fill="auto"/>
          </w:tcPr>
          <w:p w:rsidR="007E4490" w:rsidRPr="00477753" w:rsidRDefault="007E4490"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7E4490" w:rsidRPr="00477753" w:rsidRDefault="007E4490"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Opakowań</w:t>
            </w:r>
          </w:p>
          <w:p w:rsidR="007E4490" w:rsidRPr="00477753" w:rsidRDefault="007E4490" w:rsidP="00E436B4">
            <w:pPr>
              <w:suppressAutoHyphens/>
              <w:spacing w:after="0"/>
              <w:jc w:val="center"/>
              <w:rPr>
                <w:rFonts w:ascii="Tahoma" w:eastAsia="SimSun" w:hAnsi="Tahoma" w:cs="Tahoma"/>
                <w:iCs/>
                <w:kern w:val="1"/>
                <w:sz w:val="16"/>
                <w:szCs w:val="16"/>
                <w:lang w:eastAsia="ar-SA"/>
              </w:rPr>
            </w:pPr>
            <w:r w:rsidRPr="00477753">
              <w:rPr>
                <w:rFonts w:ascii="Tahoma" w:eastAsia="Times New Roman" w:hAnsi="Tahoma" w:cs="Tahoma"/>
                <w:bCs/>
                <w:iCs/>
                <w:kern w:val="1"/>
                <w:sz w:val="16"/>
                <w:szCs w:val="18"/>
                <w:lang w:eastAsia="pl-PL"/>
              </w:rPr>
              <w:t>**</w:t>
            </w:r>
          </w:p>
        </w:tc>
        <w:tc>
          <w:tcPr>
            <w:tcW w:w="1000" w:type="dxa"/>
          </w:tcPr>
          <w:p w:rsidR="007E4490" w:rsidRPr="00477753" w:rsidRDefault="007E4490"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Cena </w:t>
            </w:r>
            <w:proofErr w:type="spellStart"/>
            <w:r w:rsidRPr="00477753">
              <w:rPr>
                <w:rFonts w:ascii="Tahoma" w:eastAsia="SimSun" w:hAnsi="Tahoma" w:cs="Tahoma"/>
                <w:iCs/>
                <w:kern w:val="1"/>
                <w:sz w:val="16"/>
                <w:szCs w:val="16"/>
                <w:lang w:eastAsia="ar-SA"/>
              </w:rPr>
              <w:t>jednost</w:t>
            </w:r>
            <w:proofErr w:type="spellEnd"/>
            <w:r w:rsidRPr="00477753">
              <w:rPr>
                <w:rFonts w:ascii="Tahoma" w:eastAsia="SimSun" w:hAnsi="Tahoma" w:cs="Tahoma"/>
                <w:iCs/>
                <w:kern w:val="1"/>
                <w:sz w:val="16"/>
                <w:szCs w:val="16"/>
                <w:lang w:eastAsia="ar-SA"/>
              </w:rPr>
              <w:t>.</w:t>
            </w:r>
          </w:p>
          <w:p w:rsidR="007E4490" w:rsidRPr="00477753" w:rsidRDefault="007E4490"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netto (za opakowanie ) </w:t>
            </w:r>
          </w:p>
        </w:tc>
        <w:tc>
          <w:tcPr>
            <w:tcW w:w="876" w:type="dxa"/>
          </w:tcPr>
          <w:p w:rsidR="007E4490" w:rsidRPr="00477753" w:rsidRDefault="007E4490"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Wartość netto</w:t>
            </w:r>
          </w:p>
        </w:tc>
        <w:tc>
          <w:tcPr>
            <w:tcW w:w="876" w:type="dxa"/>
          </w:tcPr>
          <w:p w:rsidR="007E4490" w:rsidRPr="00477753" w:rsidRDefault="007E4490"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Podatek VAT</w:t>
            </w:r>
          </w:p>
          <w:p w:rsidR="007E4490" w:rsidRPr="00477753" w:rsidRDefault="007E4490"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t>
            </w:r>
          </w:p>
        </w:tc>
        <w:tc>
          <w:tcPr>
            <w:tcW w:w="876" w:type="dxa"/>
          </w:tcPr>
          <w:p w:rsidR="007E4490" w:rsidRPr="00477753" w:rsidRDefault="007E4490" w:rsidP="00E436B4">
            <w:pPr>
              <w:suppressAutoHyphens/>
              <w:spacing w:after="0"/>
              <w:jc w:val="center"/>
              <w:rPr>
                <w:rFonts w:ascii="Tahoma" w:eastAsia="SimSun" w:hAnsi="Tahoma" w:cs="Tahoma"/>
                <w:iCs/>
                <w:kern w:val="1"/>
                <w:sz w:val="16"/>
                <w:szCs w:val="20"/>
                <w:lang w:eastAsia="ar-SA"/>
              </w:rPr>
            </w:pPr>
            <w:r w:rsidRPr="00477753">
              <w:rPr>
                <w:rFonts w:ascii="Tahoma" w:eastAsia="SimSun" w:hAnsi="Tahoma" w:cs="Tahoma"/>
                <w:iCs/>
                <w:kern w:val="1"/>
                <w:sz w:val="16"/>
                <w:szCs w:val="20"/>
                <w:lang w:eastAsia="ar-SA"/>
              </w:rPr>
              <w:t>Wartość brutto</w:t>
            </w:r>
          </w:p>
        </w:tc>
      </w:tr>
      <w:tr w:rsidR="007E4490" w:rsidRPr="00477753" w:rsidTr="00E436B4">
        <w:trPr>
          <w:trHeight w:hRule="exact" w:val="212"/>
        </w:trPr>
        <w:tc>
          <w:tcPr>
            <w:tcW w:w="631"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w:t>
            </w:r>
          </w:p>
        </w:tc>
        <w:tc>
          <w:tcPr>
            <w:tcW w:w="1643"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2</w:t>
            </w:r>
          </w:p>
        </w:tc>
        <w:tc>
          <w:tcPr>
            <w:tcW w:w="1041" w:type="dxa"/>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3</w:t>
            </w:r>
          </w:p>
        </w:tc>
        <w:tc>
          <w:tcPr>
            <w:tcW w:w="1528"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4</w:t>
            </w:r>
          </w:p>
        </w:tc>
        <w:tc>
          <w:tcPr>
            <w:tcW w:w="1685"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5</w:t>
            </w:r>
          </w:p>
        </w:tc>
        <w:tc>
          <w:tcPr>
            <w:tcW w:w="1544"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6</w:t>
            </w:r>
          </w:p>
        </w:tc>
        <w:tc>
          <w:tcPr>
            <w:tcW w:w="728"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7</w:t>
            </w:r>
          </w:p>
        </w:tc>
        <w:tc>
          <w:tcPr>
            <w:tcW w:w="1000"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8</w:t>
            </w:r>
          </w:p>
        </w:tc>
        <w:tc>
          <w:tcPr>
            <w:tcW w:w="1251"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eastAsia="ar-SA"/>
              </w:rPr>
              <w:t>9</w:t>
            </w:r>
          </w:p>
        </w:tc>
        <w:tc>
          <w:tcPr>
            <w:tcW w:w="1000" w:type="dxa"/>
            <w:shd w:val="clear" w:color="auto" w:fill="auto"/>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10</w:t>
            </w:r>
          </w:p>
        </w:tc>
        <w:tc>
          <w:tcPr>
            <w:tcW w:w="1000" w:type="dxa"/>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11</w:t>
            </w:r>
          </w:p>
        </w:tc>
        <w:tc>
          <w:tcPr>
            <w:tcW w:w="876" w:type="dxa"/>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12</w:t>
            </w:r>
          </w:p>
        </w:tc>
        <w:tc>
          <w:tcPr>
            <w:tcW w:w="876" w:type="dxa"/>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13</w:t>
            </w:r>
          </w:p>
        </w:tc>
        <w:tc>
          <w:tcPr>
            <w:tcW w:w="876" w:type="dxa"/>
          </w:tcPr>
          <w:p w:rsidR="007E4490" w:rsidRPr="00477753" w:rsidRDefault="007E4490"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14</w:t>
            </w:r>
          </w:p>
        </w:tc>
      </w:tr>
      <w:tr w:rsidR="007E4490" w:rsidRPr="00477753" w:rsidTr="00E436B4">
        <w:trPr>
          <w:trHeight w:hRule="exact" w:val="771"/>
        </w:trPr>
        <w:tc>
          <w:tcPr>
            <w:tcW w:w="631" w:type="dxa"/>
            <w:shd w:val="clear" w:color="auto" w:fill="auto"/>
          </w:tcPr>
          <w:p w:rsidR="007E4490" w:rsidRPr="00477753" w:rsidRDefault="007E4490" w:rsidP="00E436B4">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43" w:type="dxa"/>
            <w:shd w:val="clear" w:color="auto" w:fill="auto"/>
            <w:vAlign w:val="center"/>
          </w:tcPr>
          <w:p w:rsidR="007E4490" w:rsidRPr="00477753" w:rsidRDefault="007E4490" w:rsidP="00E436B4">
            <w:pPr>
              <w:suppressAutoHyphens/>
              <w:snapToGrid w:val="0"/>
              <w:jc w:val="center"/>
              <w:rPr>
                <w:rFonts w:ascii="Tahoma" w:eastAsia="SimSun" w:hAnsi="Tahoma" w:cs="Tahoma"/>
                <w:bCs/>
                <w:iCs/>
                <w:kern w:val="1"/>
                <w:sz w:val="20"/>
                <w:szCs w:val="20"/>
                <w:lang w:eastAsia="ar-SA"/>
              </w:rPr>
            </w:pPr>
          </w:p>
        </w:tc>
        <w:tc>
          <w:tcPr>
            <w:tcW w:w="1041" w:type="dxa"/>
          </w:tcPr>
          <w:p w:rsidR="007E4490" w:rsidRPr="00477753" w:rsidRDefault="007E4490" w:rsidP="00E436B4"/>
        </w:tc>
        <w:tc>
          <w:tcPr>
            <w:tcW w:w="1528" w:type="dxa"/>
            <w:shd w:val="clear" w:color="auto" w:fill="auto"/>
            <w:vAlign w:val="center"/>
          </w:tcPr>
          <w:p w:rsidR="007E4490" w:rsidRDefault="007E4490" w:rsidP="00E436B4">
            <w:pPr>
              <w:jc w:val="center"/>
              <w:rPr>
                <w:rFonts w:ascii="Tahoma" w:hAnsi="Tahoma" w:cs="Tahoma"/>
                <w:sz w:val="20"/>
                <w:szCs w:val="20"/>
              </w:rPr>
            </w:pPr>
            <w:proofErr w:type="spellStart"/>
            <w:r>
              <w:rPr>
                <w:rFonts w:ascii="Tahoma" w:hAnsi="Tahoma" w:cs="Tahoma"/>
                <w:sz w:val="20"/>
                <w:szCs w:val="20"/>
              </w:rPr>
              <w:t>Tofacytynib</w:t>
            </w:r>
            <w:proofErr w:type="spellEnd"/>
          </w:p>
        </w:tc>
        <w:tc>
          <w:tcPr>
            <w:tcW w:w="1685" w:type="dxa"/>
            <w:shd w:val="clear" w:color="auto" w:fill="auto"/>
            <w:vAlign w:val="center"/>
          </w:tcPr>
          <w:p w:rsidR="007E4490" w:rsidRDefault="007E4490" w:rsidP="00E436B4">
            <w:pPr>
              <w:jc w:val="center"/>
              <w:rPr>
                <w:rFonts w:ascii="Tahoma" w:hAnsi="Tahoma" w:cs="Tahoma"/>
                <w:sz w:val="20"/>
                <w:szCs w:val="20"/>
              </w:rPr>
            </w:pPr>
            <w:r>
              <w:rPr>
                <w:rFonts w:ascii="Tahoma" w:hAnsi="Tahoma" w:cs="Tahoma"/>
                <w:sz w:val="20"/>
                <w:szCs w:val="20"/>
              </w:rPr>
              <w:t>doustna</w:t>
            </w:r>
          </w:p>
        </w:tc>
        <w:tc>
          <w:tcPr>
            <w:tcW w:w="1544" w:type="dxa"/>
            <w:shd w:val="clear" w:color="auto" w:fill="auto"/>
            <w:vAlign w:val="center"/>
          </w:tcPr>
          <w:p w:rsidR="007E4490" w:rsidRDefault="007E4490" w:rsidP="00E436B4">
            <w:pPr>
              <w:snapToGrid w:val="0"/>
              <w:jc w:val="center"/>
              <w:rPr>
                <w:rFonts w:ascii="Tahoma" w:hAnsi="Tahoma" w:cs="Tahoma"/>
                <w:sz w:val="20"/>
                <w:szCs w:val="20"/>
              </w:rPr>
            </w:pPr>
            <w:r>
              <w:rPr>
                <w:rFonts w:ascii="Tahoma" w:hAnsi="Tahoma" w:cs="Tahoma"/>
                <w:sz w:val="20"/>
                <w:szCs w:val="20"/>
              </w:rPr>
              <w:t>0,005g</w:t>
            </w:r>
          </w:p>
        </w:tc>
        <w:tc>
          <w:tcPr>
            <w:tcW w:w="728" w:type="dxa"/>
            <w:shd w:val="clear" w:color="auto" w:fill="auto"/>
            <w:vAlign w:val="center"/>
          </w:tcPr>
          <w:p w:rsidR="007E4490" w:rsidRDefault="007E4490" w:rsidP="00E436B4">
            <w:pPr>
              <w:jc w:val="center"/>
              <w:rPr>
                <w:rFonts w:ascii="Tahoma" w:eastAsia="Times New Roman" w:hAnsi="Tahoma" w:cs="Tahoma"/>
                <w:sz w:val="20"/>
                <w:szCs w:val="20"/>
                <w:lang w:val="en-US"/>
              </w:rPr>
            </w:pPr>
            <w:r>
              <w:rPr>
                <w:rFonts w:ascii="Tahoma" w:hAnsi="Tahoma" w:cs="Tahoma"/>
                <w:sz w:val="20"/>
                <w:szCs w:val="20"/>
              </w:rPr>
              <w:t>szt.</w:t>
            </w:r>
          </w:p>
        </w:tc>
        <w:tc>
          <w:tcPr>
            <w:tcW w:w="1000" w:type="dxa"/>
            <w:shd w:val="clear" w:color="auto" w:fill="auto"/>
            <w:vAlign w:val="center"/>
          </w:tcPr>
          <w:p w:rsidR="007E4490" w:rsidRDefault="007E4490" w:rsidP="00E436B4">
            <w:pPr>
              <w:jc w:val="center"/>
              <w:rPr>
                <w:rFonts w:ascii="Tahoma" w:eastAsia="Times New Roman" w:hAnsi="Tahoma" w:cs="Tahoma"/>
                <w:sz w:val="20"/>
                <w:szCs w:val="20"/>
                <w:lang w:val="en-US"/>
              </w:rPr>
            </w:pPr>
            <w:r>
              <w:rPr>
                <w:rFonts w:ascii="Tahoma" w:eastAsia="Times New Roman" w:hAnsi="Tahoma" w:cs="Tahoma"/>
                <w:sz w:val="20"/>
                <w:szCs w:val="20"/>
                <w:lang w:val="en-US"/>
              </w:rPr>
              <w:t>12320</w:t>
            </w:r>
          </w:p>
        </w:tc>
        <w:tc>
          <w:tcPr>
            <w:tcW w:w="1251" w:type="dxa"/>
            <w:shd w:val="clear" w:color="auto" w:fill="auto"/>
            <w:vAlign w:val="center"/>
          </w:tcPr>
          <w:p w:rsidR="007E4490" w:rsidRPr="00477753" w:rsidRDefault="007E4490" w:rsidP="00E436B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7E4490" w:rsidRPr="00477753" w:rsidRDefault="007E4490"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7E4490" w:rsidRPr="00477753" w:rsidRDefault="007E4490"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7E4490" w:rsidRPr="00477753" w:rsidRDefault="007E4490"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7E4490" w:rsidRPr="00477753" w:rsidRDefault="007E4490"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7E4490" w:rsidRPr="00477753" w:rsidRDefault="007E4490"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7E4490" w:rsidRPr="00477753" w:rsidRDefault="007E4490" w:rsidP="007E4490">
      <w:pPr>
        <w:suppressAutoHyphens/>
        <w:spacing w:after="0" w:line="100" w:lineRule="atLeast"/>
        <w:jc w:val="center"/>
        <w:rPr>
          <w:rFonts w:ascii="Tahoma" w:eastAsia="Times New Roman" w:hAnsi="Tahoma" w:cs="Tahoma"/>
          <w:b/>
          <w:iCs/>
          <w:kern w:val="1"/>
          <w:sz w:val="20"/>
          <w:szCs w:val="24"/>
          <w:lang w:eastAsia="ar-SA"/>
        </w:rPr>
      </w:pPr>
    </w:p>
    <w:p w:rsidR="007E4490" w:rsidRPr="00477753" w:rsidRDefault="007E4490" w:rsidP="007E4490">
      <w:pPr>
        <w:suppressAutoHyphens/>
        <w:spacing w:after="0" w:line="100" w:lineRule="atLeast"/>
        <w:jc w:val="center"/>
        <w:rPr>
          <w:rFonts w:ascii="Tahoma" w:eastAsia="Times New Roman" w:hAnsi="Tahoma" w:cs="Tahoma"/>
          <w:b/>
          <w:iCs/>
          <w:kern w:val="1"/>
          <w:sz w:val="20"/>
          <w:szCs w:val="24"/>
          <w:lang w:eastAsia="ar-SA"/>
        </w:rPr>
      </w:pPr>
    </w:p>
    <w:p w:rsidR="007E4490" w:rsidRPr="00477753" w:rsidRDefault="007E4490" w:rsidP="007E4490">
      <w:pPr>
        <w:suppressAutoHyphens/>
        <w:spacing w:after="0" w:line="100" w:lineRule="atLeast"/>
        <w:jc w:val="center"/>
        <w:rPr>
          <w:rFonts w:ascii="Tahoma" w:eastAsia="Times New Roman" w:hAnsi="Tahoma" w:cs="Tahoma"/>
          <w:b/>
          <w:iCs/>
          <w:kern w:val="1"/>
          <w:sz w:val="20"/>
          <w:szCs w:val="24"/>
          <w:lang w:eastAsia="ar-SA"/>
        </w:rPr>
      </w:pPr>
    </w:p>
    <w:p w:rsidR="007E4490" w:rsidRPr="00477753" w:rsidRDefault="007E4490" w:rsidP="007E4490">
      <w:pPr>
        <w:suppressAutoHyphens/>
        <w:spacing w:after="0" w:line="240" w:lineRule="auto"/>
        <w:jc w:val="both"/>
        <w:rPr>
          <w:rFonts w:ascii="Tahoma" w:eastAsia="Times New Roman" w:hAnsi="Tahoma" w:cs="Tahoma"/>
          <w:iCs/>
          <w:sz w:val="20"/>
          <w:szCs w:val="20"/>
          <w:lang w:eastAsia="ar-SA"/>
        </w:rPr>
      </w:pPr>
    </w:p>
    <w:p w:rsidR="007E4490" w:rsidRPr="00477753" w:rsidRDefault="007E4490" w:rsidP="007E4490">
      <w:pPr>
        <w:rPr>
          <w:rFonts w:ascii="Tahoma" w:eastAsia="Times New Roman" w:hAnsi="Tahoma" w:cs="Tahoma"/>
          <w:iCs/>
          <w:sz w:val="16"/>
          <w:szCs w:val="24"/>
          <w:lang w:eastAsia="pl-PL"/>
        </w:rPr>
      </w:pP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477753">
        <w:rPr>
          <w:rFonts w:ascii="Tahoma" w:eastAsia="Times New Roman" w:hAnsi="Tahoma" w:cs="Tahoma"/>
          <w:iCs/>
          <w:sz w:val="16"/>
          <w:szCs w:val="24"/>
          <w:lang w:eastAsia="pl-PL"/>
        </w:rPr>
        <w:t xml:space="preserve">                                                                                                                             </w:t>
      </w: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24"/>
          <w:lang w:eastAsia="pl-PL"/>
        </w:rPr>
        <w:t xml:space="preserve">ilość opakowań (kol.10) należy zaokrąglić do pełnych opakowań </w:t>
      </w:r>
      <w:r w:rsidRPr="00477753">
        <w:rPr>
          <w:rFonts w:ascii="Tahoma" w:eastAsia="Times New Roman" w:hAnsi="Tahoma" w:cs="Tahoma"/>
          <w:iCs/>
          <w:sz w:val="16"/>
          <w:szCs w:val="16"/>
          <w:lang w:eastAsia="pl-PL"/>
        </w:rPr>
        <w:t>tak jak będą Zamawiającemu dostarczane w opakowaniu handlowym</w:t>
      </w:r>
      <w:r w:rsidRPr="00477753">
        <w:rPr>
          <w:rFonts w:ascii="Tahoma" w:eastAsia="Times New Roman" w:hAnsi="Tahoma" w:cs="Tahoma"/>
          <w:iCs/>
          <w:sz w:val="16"/>
          <w:szCs w:val="24"/>
          <w:lang w:eastAsia="pl-PL"/>
        </w:rPr>
        <w:t xml:space="preserve"> ,  oferując nie mniej niż wymagana ilość </w:t>
      </w: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7E4490" w:rsidRDefault="007E4490"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Pr="00477753" w:rsidRDefault="0038258C" w:rsidP="0038258C">
      <w:pPr>
        <w:keepNext/>
        <w:tabs>
          <w:tab w:val="left" w:pos="708"/>
        </w:tabs>
        <w:spacing w:after="0" w:line="240" w:lineRule="auto"/>
        <w:outlineLvl w:val="1"/>
        <w:rPr>
          <w:rFonts w:ascii="Tahoma" w:eastAsia="Arial Unicode MS" w:hAnsi="Tahoma" w:cs="Tahoma"/>
          <w:color w:val="000000"/>
          <w:sz w:val="20"/>
          <w:szCs w:val="16"/>
          <w:lang w:eastAsia="pl-PL"/>
        </w:rPr>
      </w:pPr>
      <w:r>
        <w:rPr>
          <w:rFonts w:ascii="Tahoma" w:eastAsia="Times New Roman" w:hAnsi="Tahoma" w:cs="Tahoma"/>
          <w:color w:val="000000"/>
          <w:sz w:val="20"/>
          <w:szCs w:val="16"/>
          <w:lang w:eastAsia="pl-PL"/>
        </w:rPr>
        <w:lastRenderedPageBreak/>
        <w:t>DZP/381/100</w:t>
      </w:r>
      <w:r w:rsidRPr="00477753">
        <w:rPr>
          <w:rFonts w:ascii="Tahoma" w:eastAsia="Times New Roman" w:hAnsi="Tahoma" w:cs="Tahoma"/>
          <w:color w:val="000000"/>
          <w:sz w:val="20"/>
          <w:szCs w:val="16"/>
          <w:lang w:eastAsia="pl-PL"/>
        </w:rPr>
        <w:t>A/2020</w:t>
      </w:r>
    </w:p>
    <w:p w:rsidR="0038258C" w:rsidRPr="00477753" w:rsidRDefault="0038258C" w:rsidP="0038258C">
      <w:pPr>
        <w:spacing w:after="0" w:line="240" w:lineRule="auto"/>
        <w:rPr>
          <w:rFonts w:ascii="Tahoma" w:eastAsia="Times New Roman" w:hAnsi="Tahoma" w:cs="Tahoma"/>
          <w:b/>
          <w:sz w:val="20"/>
          <w:szCs w:val="16"/>
          <w:lang w:eastAsia="pl-PL"/>
        </w:rPr>
      </w:pPr>
      <w:r w:rsidRPr="00477753">
        <w:rPr>
          <w:rFonts w:ascii="Tahoma" w:eastAsia="Times New Roman" w:hAnsi="Tahoma" w:cs="Tahoma"/>
          <w:sz w:val="20"/>
          <w:szCs w:val="16"/>
          <w:lang w:eastAsia="pl-PL"/>
        </w:rPr>
        <w:t>Załącznik nr 4.</w:t>
      </w:r>
      <w:r w:rsidR="007E4490">
        <w:rPr>
          <w:rFonts w:ascii="Tahoma" w:eastAsia="Times New Roman" w:hAnsi="Tahoma" w:cs="Tahoma"/>
          <w:sz w:val="20"/>
          <w:szCs w:val="16"/>
          <w:lang w:eastAsia="pl-PL"/>
        </w:rPr>
        <w:t>5</w:t>
      </w:r>
    </w:p>
    <w:p w:rsidR="0038258C" w:rsidRPr="00477753" w:rsidRDefault="0038258C" w:rsidP="0038258C">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FORMULARZ   CENOWY</w:t>
      </w:r>
    </w:p>
    <w:p w:rsidR="0038258C" w:rsidRPr="00477753" w:rsidRDefault="0038258C" w:rsidP="0038258C">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WYSZCZEGÓLNIENIE  ASORTYMENTOWE  I  ILOŚCIOWE  PRZEDMIOTU  ZAMÓWIENIA</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bCs/>
          <w:kern w:val="1"/>
          <w:sz w:val="20"/>
          <w:szCs w:val="20"/>
          <w:lang w:eastAsia="ar-SA"/>
        </w:rPr>
        <w:t xml:space="preserve">                                                                                                            </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iCs/>
          <w:kern w:val="1"/>
          <w:sz w:val="20"/>
          <w:szCs w:val="24"/>
          <w:lang w:eastAsia="ar-SA"/>
        </w:rPr>
        <w:t xml:space="preserve">Część </w:t>
      </w:r>
      <w:r w:rsidR="007E4490">
        <w:rPr>
          <w:rFonts w:ascii="Tahoma" w:eastAsia="Times New Roman" w:hAnsi="Tahoma" w:cs="Tahoma"/>
          <w:b/>
          <w:iCs/>
          <w:kern w:val="1"/>
          <w:sz w:val="20"/>
          <w:szCs w:val="24"/>
          <w:lang w:eastAsia="ar-SA"/>
        </w:rPr>
        <w:t>5</w:t>
      </w:r>
      <w:r>
        <w:rPr>
          <w:rFonts w:ascii="Tahoma" w:eastAsia="Times New Roman" w:hAnsi="Tahoma" w:cs="Tahoma"/>
          <w:b/>
          <w:iCs/>
          <w:kern w:val="1"/>
          <w:sz w:val="20"/>
          <w:szCs w:val="24"/>
          <w:lang w:eastAsia="ar-SA"/>
        </w:rPr>
        <w:t>-</w:t>
      </w:r>
      <w:r>
        <w:rPr>
          <w:rFonts w:ascii="Tahoma" w:eastAsia="Times New Roman" w:hAnsi="Tahoma" w:cs="Tahoma"/>
          <w:b/>
          <w:bCs/>
          <w:sz w:val="20"/>
          <w:szCs w:val="20"/>
        </w:rPr>
        <w:t xml:space="preserve">  </w:t>
      </w:r>
      <w:proofErr w:type="spellStart"/>
      <w:r w:rsidR="00086F52" w:rsidRPr="00086F52">
        <w:rPr>
          <w:rFonts w:ascii="Tahoma" w:eastAsia="Times New Roman" w:hAnsi="Tahoma" w:cs="Tahoma"/>
          <w:b/>
          <w:bCs/>
          <w:sz w:val="20"/>
          <w:szCs w:val="20"/>
        </w:rPr>
        <w:t>Ceritinib</w:t>
      </w:r>
      <w:proofErr w:type="spellEnd"/>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8258C" w:rsidRPr="00477753" w:rsidTr="00E436B4">
        <w:trPr>
          <w:trHeight w:hRule="exact" w:val="1148"/>
        </w:trPr>
        <w:tc>
          <w:tcPr>
            <w:tcW w:w="63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8"/>
                <w:szCs w:val="20"/>
                <w:lang w:eastAsia="ar-SA"/>
              </w:rPr>
              <w:t>L.p.</w:t>
            </w:r>
          </w:p>
        </w:tc>
        <w:tc>
          <w:tcPr>
            <w:tcW w:w="1643" w:type="dxa"/>
            <w:shd w:val="clear" w:color="auto" w:fill="auto"/>
          </w:tcPr>
          <w:p w:rsidR="0038258C" w:rsidRPr="00477753" w:rsidRDefault="0038258C" w:rsidP="00E436B4">
            <w:pPr>
              <w:suppressAutoHyphens/>
              <w:spacing w:after="0" w:line="100" w:lineRule="atLeast"/>
              <w:rPr>
                <w:rFonts w:ascii="Tahoma" w:eastAsia="Times New Roman" w:hAnsi="Tahoma" w:cs="Tahoma"/>
                <w:iCs/>
                <w:kern w:val="1"/>
                <w:sz w:val="16"/>
                <w:szCs w:val="16"/>
                <w:lang w:eastAsia="ar-SA"/>
              </w:rPr>
            </w:pPr>
            <w:r w:rsidRPr="00477753">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8258C" w:rsidRPr="00477753" w:rsidRDefault="0038258C" w:rsidP="00E436B4">
            <w:r w:rsidRPr="00477753">
              <w:rPr>
                <w:rFonts w:ascii="Tahoma" w:hAnsi="Tahoma" w:cs="Tahoma"/>
                <w:b/>
                <w:bCs/>
                <w:sz w:val="20"/>
                <w:szCs w:val="20"/>
              </w:rPr>
              <w:t>Kod EAN</w:t>
            </w:r>
          </w:p>
        </w:tc>
        <w:tc>
          <w:tcPr>
            <w:tcW w:w="15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16"/>
                <w:lang w:eastAsia="ar-SA"/>
              </w:rPr>
              <w:t>Nazwa międzynarodowa</w:t>
            </w:r>
          </w:p>
        </w:tc>
        <w:tc>
          <w:tcPr>
            <w:tcW w:w="1685"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Dawka</w:t>
            </w:r>
          </w:p>
        </w:tc>
        <w:tc>
          <w:tcPr>
            <w:tcW w:w="7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J.m.</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6"/>
                <w:szCs w:val="20"/>
                <w:lang w:eastAsia="ar-SA"/>
              </w:rPr>
              <w:t xml:space="preserve">Wymagana ilość </w:t>
            </w:r>
          </w:p>
        </w:tc>
        <w:tc>
          <w:tcPr>
            <w:tcW w:w="1251" w:type="dxa"/>
            <w:shd w:val="clear" w:color="auto" w:fill="auto"/>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 opakowaniu</w:t>
            </w:r>
          </w:p>
        </w:tc>
        <w:tc>
          <w:tcPr>
            <w:tcW w:w="1000" w:type="dxa"/>
            <w:shd w:val="clear" w:color="auto" w:fill="auto"/>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Opakowań</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Times New Roman" w:hAnsi="Tahoma" w:cs="Tahoma"/>
                <w:bCs/>
                <w:iCs/>
                <w:kern w:val="1"/>
                <w:sz w:val="16"/>
                <w:szCs w:val="18"/>
                <w:lang w:eastAsia="pl-PL"/>
              </w:rPr>
              <w:t>**</w:t>
            </w:r>
          </w:p>
        </w:tc>
        <w:tc>
          <w:tcPr>
            <w:tcW w:w="1000"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Cena </w:t>
            </w:r>
            <w:proofErr w:type="spellStart"/>
            <w:r w:rsidRPr="00477753">
              <w:rPr>
                <w:rFonts w:ascii="Tahoma" w:eastAsia="SimSun" w:hAnsi="Tahoma" w:cs="Tahoma"/>
                <w:iCs/>
                <w:kern w:val="1"/>
                <w:sz w:val="16"/>
                <w:szCs w:val="16"/>
                <w:lang w:eastAsia="ar-SA"/>
              </w:rPr>
              <w:t>jednost</w:t>
            </w:r>
            <w:proofErr w:type="spellEnd"/>
            <w:r w:rsidRPr="00477753">
              <w:rPr>
                <w:rFonts w:ascii="Tahoma" w:eastAsia="SimSun" w:hAnsi="Tahoma" w:cs="Tahoma"/>
                <w:iCs/>
                <w:kern w:val="1"/>
                <w:sz w:val="16"/>
                <w:szCs w:val="16"/>
                <w:lang w:eastAsia="ar-SA"/>
              </w:rPr>
              <w:t>.</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netto (za opakowanie ) </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Wartość netto</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Podatek VAT</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20"/>
                <w:lang w:eastAsia="ar-SA"/>
              </w:rPr>
            </w:pPr>
            <w:r w:rsidRPr="00477753">
              <w:rPr>
                <w:rFonts w:ascii="Tahoma" w:eastAsia="SimSun" w:hAnsi="Tahoma" w:cs="Tahoma"/>
                <w:iCs/>
                <w:kern w:val="1"/>
                <w:sz w:val="16"/>
                <w:szCs w:val="20"/>
                <w:lang w:eastAsia="ar-SA"/>
              </w:rPr>
              <w:t>Wartość brutto</w:t>
            </w:r>
          </w:p>
        </w:tc>
      </w:tr>
      <w:tr w:rsidR="0038258C" w:rsidRPr="00477753" w:rsidTr="00E436B4">
        <w:trPr>
          <w:trHeight w:hRule="exact" w:val="212"/>
        </w:trPr>
        <w:tc>
          <w:tcPr>
            <w:tcW w:w="63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w:t>
            </w:r>
          </w:p>
        </w:tc>
        <w:tc>
          <w:tcPr>
            <w:tcW w:w="1643"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2</w:t>
            </w:r>
          </w:p>
        </w:tc>
        <w:tc>
          <w:tcPr>
            <w:tcW w:w="1041"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3</w:t>
            </w:r>
          </w:p>
        </w:tc>
        <w:tc>
          <w:tcPr>
            <w:tcW w:w="15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4</w:t>
            </w:r>
          </w:p>
        </w:tc>
        <w:tc>
          <w:tcPr>
            <w:tcW w:w="1685"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5</w:t>
            </w:r>
          </w:p>
        </w:tc>
        <w:tc>
          <w:tcPr>
            <w:tcW w:w="1544"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6</w:t>
            </w:r>
          </w:p>
        </w:tc>
        <w:tc>
          <w:tcPr>
            <w:tcW w:w="7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7</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8</w:t>
            </w:r>
          </w:p>
        </w:tc>
        <w:tc>
          <w:tcPr>
            <w:tcW w:w="125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eastAsia="ar-SA"/>
              </w:rPr>
              <w:t>9</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10</w:t>
            </w:r>
          </w:p>
        </w:tc>
        <w:tc>
          <w:tcPr>
            <w:tcW w:w="1000"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11</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12</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13</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14</w:t>
            </w:r>
          </w:p>
        </w:tc>
      </w:tr>
      <w:tr w:rsidR="00086F52" w:rsidRPr="00477753" w:rsidTr="00086F52">
        <w:trPr>
          <w:trHeight w:hRule="exact" w:val="1338"/>
        </w:trPr>
        <w:tc>
          <w:tcPr>
            <w:tcW w:w="631" w:type="dxa"/>
            <w:shd w:val="clear" w:color="auto" w:fill="auto"/>
          </w:tcPr>
          <w:p w:rsidR="00086F52" w:rsidRPr="00477753" w:rsidRDefault="00086F52" w:rsidP="00E436B4">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val="de-DE" w:eastAsia="ar-SA"/>
              </w:rPr>
              <w:t>1</w:t>
            </w:r>
          </w:p>
        </w:tc>
        <w:tc>
          <w:tcPr>
            <w:tcW w:w="1643" w:type="dxa"/>
            <w:shd w:val="clear" w:color="auto" w:fill="auto"/>
            <w:vAlign w:val="center"/>
          </w:tcPr>
          <w:p w:rsidR="00086F52" w:rsidRPr="00477753" w:rsidRDefault="00086F52" w:rsidP="00E436B4">
            <w:pPr>
              <w:suppressAutoHyphens/>
              <w:snapToGrid w:val="0"/>
              <w:jc w:val="center"/>
              <w:rPr>
                <w:rFonts w:ascii="Tahoma" w:eastAsia="SimSun" w:hAnsi="Tahoma" w:cs="Tahoma"/>
                <w:bCs/>
                <w:iCs/>
                <w:kern w:val="1"/>
                <w:sz w:val="20"/>
                <w:szCs w:val="20"/>
                <w:lang w:eastAsia="ar-SA"/>
              </w:rPr>
            </w:pPr>
          </w:p>
        </w:tc>
        <w:tc>
          <w:tcPr>
            <w:tcW w:w="1041" w:type="dxa"/>
          </w:tcPr>
          <w:p w:rsidR="00086F52" w:rsidRPr="00477753" w:rsidRDefault="00086F52" w:rsidP="00E436B4"/>
        </w:tc>
        <w:tc>
          <w:tcPr>
            <w:tcW w:w="1528" w:type="dxa"/>
            <w:shd w:val="clear" w:color="auto" w:fill="auto"/>
            <w:vAlign w:val="center"/>
          </w:tcPr>
          <w:p w:rsidR="00086F52" w:rsidRDefault="00086F52" w:rsidP="00E436B4">
            <w:pPr>
              <w:jc w:val="center"/>
              <w:rPr>
                <w:rFonts w:ascii="Tahoma" w:hAnsi="Tahoma" w:cs="Tahoma"/>
                <w:sz w:val="20"/>
                <w:szCs w:val="20"/>
              </w:rPr>
            </w:pPr>
            <w:proofErr w:type="spellStart"/>
            <w:r>
              <w:rPr>
                <w:rFonts w:ascii="Tahoma" w:hAnsi="Tahoma" w:cs="Tahoma"/>
                <w:sz w:val="20"/>
                <w:szCs w:val="20"/>
              </w:rPr>
              <w:t>Ceritinib</w:t>
            </w:r>
            <w:proofErr w:type="spellEnd"/>
          </w:p>
        </w:tc>
        <w:tc>
          <w:tcPr>
            <w:tcW w:w="1685" w:type="dxa"/>
            <w:shd w:val="clear" w:color="auto" w:fill="auto"/>
            <w:vAlign w:val="center"/>
          </w:tcPr>
          <w:p w:rsidR="00086F52" w:rsidRDefault="00086F52" w:rsidP="00E436B4">
            <w:pPr>
              <w:jc w:val="center"/>
              <w:rPr>
                <w:rFonts w:ascii="Tahoma" w:hAnsi="Tahoma" w:cs="Tahoma"/>
                <w:sz w:val="20"/>
                <w:szCs w:val="20"/>
              </w:rPr>
            </w:pPr>
            <w:r>
              <w:rPr>
                <w:rFonts w:ascii="Tahoma" w:hAnsi="Tahoma" w:cs="Tahoma"/>
                <w:sz w:val="20"/>
                <w:szCs w:val="20"/>
              </w:rPr>
              <w:t>doustna</w:t>
            </w:r>
          </w:p>
        </w:tc>
        <w:tc>
          <w:tcPr>
            <w:tcW w:w="1544" w:type="dxa"/>
            <w:shd w:val="clear" w:color="auto" w:fill="auto"/>
            <w:vAlign w:val="center"/>
          </w:tcPr>
          <w:p w:rsidR="00086F52" w:rsidRDefault="00086F52" w:rsidP="00E436B4">
            <w:pPr>
              <w:snapToGrid w:val="0"/>
              <w:jc w:val="center"/>
              <w:rPr>
                <w:rFonts w:ascii="Tahoma" w:hAnsi="Tahoma" w:cs="Tahoma"/>
                <w:sz w:val="20"/>
                <w:szCs w:val="20"/>
              </w:rPr>
            </w:pPr>
            <w:r>
              <w:rPr>
                <w:rFonts w:ascii="Tahoma" w:hAnsi="Tahoma" w:cs="Tahoma"/>
                <w:sz w:val="20"/>
                <w:szCs w:val="20"/>
              </w:rPr>
              <w:t>0,15g</w:t>
            </w:r>
          </w:p>
        </w:tc>
        <w:tc>
          <w:tcPr>
            <w:tcW w:w="728" w:type="dxa"/>
            <w:shd w:val="clear" w:color="auto" w:fill="auto"/>
            <w:vAlign w:val="center"/>
          </w:tcPr>
          <w:p w:rsidR="00086F52" w:rsidRDefault="00086F52" w:rsidP="00E436B4">
            <w:pPr>
              <w:jc w:val="center"/>
              <w:rPr>
                <w:rFonts w:ascii="Tahoma" w:eastAsia="Times New Roman" w:hAnsi="Tahoma" w:cs="Tahoma"/>
                <w:sz w:val="20"/>
                <w:szCs w:val="20"/>
                <w:lang w:val="en-US"/>
              </w:rPr>
            </w:pPr>
            <w:r>
              <w:rPr>
                <w:rFonts w:ascii="Tahoma" w:hAnsi="Tahoma" w:cs="Tahoma"/>
                <w:sz w:val="20"/>
                <w:szCs w:val="20"/>
              </w:rPr>
              <w:t>szt.</w:t>
            </w:r>
          </w:p>
        </w:tc>
        <w:tc>
          <w:tcPr>
            <w:tcW w:w="1000" w:type="dxa"/>
            <w:shd w:val="clear" w:color="auto" w:fill="auto"/>
            <w:vAlign w:val="center"/>
          </w:tcPr>
          <w:p w:rsidR="00086F52" w:rsidRDefault="00086F52" w:rsidP="00E436B4">
            <w:pPr>
              <w:snapToGrid w:val="0"/>
              <w:jc w:val="center"/>
              <w:rPr>
                <w:rFonts w:ascii="Tahoma" w:eastAsia="Times New Roman" w:hAnsi="Tahoma" w:cs="Tahoma"/>
                <w:sz w:val="20"/>
                <w:szCs w:val="20"/>
                <w:lang w:val="en-US"/>
              </w:rPr>
            </w:pPr>
            <w:r>
              <w:rPr>
                <w:rFonts w:ascii="Tahoma" w:eastAsia="Times New Roman" w:hAnsi="Tahoma" w:cs="Tahoma"/>
                <w:sz w:val="20"/>
                <w:szCs w:val="20"/>
                <w:lang w:val="en-US"/>
              </w:rPr>
              <w:t>9000</w:t>
            </w:r>
          </w:p>
        </w:tc>
        <w:tc>
          <w:tcPr>
            <w:tcW w:w="1251" w:type="dxa"/>
            <w:shd w:val="clear" w:color="auto" w:fill="auto"/>
            <w:vAlign w:val="center"/>
          </w:tcPr>
          <w:p w:rsidR="00086F52" w:rsidRPr="00477753" w:rsidRDefault="00086F52" w:rsidP="00E436B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240" w:lineRule="auto"/>
        <w:jc w:val="both"/>
        <w:rPr>
          <w:rFonts w:ascii="Tahoma" w:eastAsia="Times New Roman" w:hAnsi="Tahoma" w:cs="Tahoma"/>
          <w:iCs/>
          <w:sz w:val="20"/>
          <w:szCs w:val="20"/>
          <w:lang w:eastAsia="ar-SA"/>
        </w:rPr>
      </w:pPr>
    </w:p>
    <w:p w:rsidR="0038258C" w:rsidRPr="00477753" w:rsidRDefault="0038258C" w:rsidP="0038258C">
      <w:pPr>
        <w:rPr>
          <w:rFonts w:ascii="Tahoma" w:eastAsia="Times New Roman" w:hAnsi="Tahoma" w:cs="Tahoma"/>
          <w:iCs/>
          <w:sz w:val="16"/>
          <w:szCs w:val="24"/>
          <w:lang w:eastAsia="pl-PL"/>
        </w:rPr>
      </w:pP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477753">
        <w:rPr>
          <w:rFonts w:ascii="Tahoma" w:eastAsia="Times New Roman" w:hAnsi="Tahoma" w:cs="Tahoma"/>
          <w:iCs/>
          <w:sz w:val="16"/>
          <w:szCs w:val="24"/>
          <w:lang w:eastAsia="pl-PL"/>
        </w:rPr>
        <w:t xml:space="preserve">                                                                                                                             </w:t>
      </w: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24"/>
          <w:lang w:eastAsia="pl-PL"/>
        </w:rPr>
        <w:t xml:space="preserve">ilość opakowań (kol.10) należy zaokrąglić do pełnych opakowań </w:t>
      </w:r>
      <w:r w:rsidRPr="00477753">
        <w:rPr>
          <w:rFonts w:ascii="Tahoma" w:eastAsia="Times New Roman" w:hAnsi="Tahoma" w:cs="Tahoma"/>
          <w:iCs/>
          <w:sz w:val="16"/>
          <w:szCs w:val="16"/>
          <w:lang w:eastAsia="pl-PL"/>
        </w:rPr>
        <w:t>tak jak będą Zamawiającemu dostarczane w opakowaniu handlowym</w:t>
      </w:r>
      <w:r w:rsidRPr="00477753">
        <w:rPr>
          <w:rFonts w:ascii="Tahoma" w:eastAsia="Times New Roman" w:hAnsi="Tahoma" w:cs="Tahoma"/>
          <w:iCs/>
          <w:sz w:val="16"/>
          <w:szCs w:val="24"/>
          <w:lang w:eastAsia="pl-PL"/>
        </w:rPr>
        <w:t xml:space="preserve"> ,  oferując nie mniej niż wymagana ilość </w:t>
      </w:r>
    </w:p>
    <w:p w:rsidR="0038258C" w:rsidRPr="00477753" w:rsidRDefault="0038258C" w:rsidP="0038258C">
      <w:pPr>
        <w:rPr>
          <w:rFonts w:ascii="Tahoma" w:eastAsia="Times New Roman" w:hAnsi="Tahoma" w:cs="Tahoma"/>
          <w:iCs/>
          <w:sz w:val="16"/>
          <w:szCs w:val="24"/>
          <w:lang w:eastAsia="pl-PL"/>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086F52" w:rsidRDefault="00086F52" w:rsidP="0038258C">
      <w:pPr>
        <w:suppressAutoHyphens/>
        <w:spacing w:after="0" w:line="240" w:lineRule="auto"/>
        <w:jc w:val="both"/>
        <w:rPr>
          <w:rFonts w:ascii="Tahoma" w:eastAsia="Times New Roman" w:hAnsi="Tahoma" w:cs="Tahoma"/>
          <w:iCs/>
          <w:sz w:val="20"/>
          <w:szCs w:val="20"/>
          <w:lang w:eastAsia="ar-SA"/>
        </w:rPr>
      </w:pPr>
    </w:p>
    <w:p w:rsidR="00086F52" w:rsidRDefault="00086F52" w:rsidP="0038258C">
      <w:pPr>
        <w:suppressAutoHyphens/>
        <w:spacing w:after="0" w:line="240" w:lineRule="auto"/>
        <w:jc w:val="both"/>
        <w:rPr>
          <w:rFonts w:ascii="Tahoma" w:eastAsia="Times New Roman" w:hAnsi="Tahoma" w:cs="Tahoma"/>
          <w:iCs/>
          <w:sz w:val="20"/>
          <w:szCs w:val="20"/>
          <w:lang w:eastAsia="ar-SA"/>
        </w:rPr>
      </w:pPr>
    </w:p>
    <w:p w:rsidR="00086F52" w:rsidRDefault="00086F52" w:rsidP="0038258C">
      <w:pPr>
        <w:suppressAutoHyphens/>
        <w:spacing w:after="0" w:line="240" w:lineRule="auto"/>
        <w:jc w:val="both"/>
        <w:rPr>
          <w:rFonts w:ascii="Tahoma" w:eastAsia="Times New Roman" w:hAnsi="Tahoma" w:cs="Tahoma"/>
          <w:iCs/>
          <w:sz w:val="20"/>
          <w:szCs w:val="20"/>
          <w:lang w:eastAsia="ar-SA"/>
        </w:rPr>
      </w:pPr>
    </w:p>
    <w:p w:rsidR="00086F52" w:rsidRDefault="00086F52" w:rsidP="0038258C">
      <w:pPr>
        <w:suppressAutoHyphens/>
        <w:spacing w:after="0" w:line="240" w:lineRule="auto"/>
        <w:jc w:val="both"/>
        <w:rPr>
          <w:rFonts w:ascii="Tahoma" w:eastAsia="Times New Roman" w:hAnsi="Tahoma" w:cs="Tahoma"/>
          <w:iCs/>
          <w:sz w:val="20"/>
          <w:szCs w:val="20"/>
          <w:lang w:eastAsia="ar-SA"/>
        </w:rPr>
      </w:pPr>
    </w:p>
    <w:p w:rsidR="00086F52" w:rsidRDefault="00086F52" w:rsidP="0038258C">
      <w:pPr>
        <w:suppressAutoHyphens/>
        <w:spacing w:after="0" w:line="240" w:lineRule="auto"/>
        <w:jc w:val="both"/>
        <w:rPr>
          <w:rFonts w:ascii="Tahoma" w:eastAsia="Times New Roman" w:hAnsi="Tahoma" w:cs="Tahoma"/>
          <w:iCs/>
          <w:sz w:val="20"/>
          <w:szCs w:val="20"/>
          <w:lang w:eastAsia="ar-SA"/>
        </w:rPr>
      </w:pPr>
    </w:p>
    <w:p w:rsidR="00086F52" w:rsidRDefault="00086F52"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Pr="00477753" w:rsidRDefault="0038258C" w:rsidP="0038258C">
      <w:pPr>
        <w:keepNext/>
        <w:tabs>
          <w:tab w:val="left" w:pos="708"/>
        </w:tabs>
        <w:spacing w:after="0" w:line="240" w:lineRule="auto"/>
        <w:outlineLvl w:val="1"/>
        <w:rPr>
          <w:rFonts w:ascii="Tahoma" w:eastAsia="Arial Unicode MS" w:hAnsi="Tahoma" w:cs="Tahoma"/>
          <w:color w:val="000000"/>
          <w:sz w:val="20"/>
          <w:szCs w:val="16"/>
          <w:lang w:eastAsia="pl-PL"/>
        </w:rPr>
      </w:pPr>
      <w:r>
        <w:rPr>
          <w:rFonts w:ascii="Tahoma" w:eastAsia="Times New Roman" w:hAnsi="Tahoma" w:cs="Tahoma"/>
          <w:color w:val="000000"/>
          <w:sz w:val="20"/>
          <w:szCs w:val="16"/>
          <w:lang w:eastAsia="pl-PL"/>
        </w:rPr>
        <w:lastRenderedPageBreak/>
        <w:t>DZP/381/100</w:t>
      </w:r>
      <w:r w:rsidRPr="00477753">
        <w:rPr>
          <w:rFonts w:ascii="Tahoma" w:eastAsia="Times New Roman" w:hAnsi="Tahoma" w:cs="Tahoma"/>
          <w:color w:val="000000"/>
          <w:sz w:val="20"/>
          <w:szCs w:val="16"/>
          <w:lang w:eastAsia="pl-PL"/>
        </w:rPr>
        <w:t>A/2020</w:t>
      </w:r>
    </w:p>
    <w:p w:rsidR="0038258C" w:rsidRPr="00477753" w:rsidRDefault="0038258C" w:rsidP="0038258C">
      <w:pPr>
        <w:spacing w:after="0" w:line="240" w:lineRule="auto"/>
        <w:rPr>
          <w:rFonts w:ascii="Tahoma" w:eastAsia="Times New Roman" w:hAnsi="Tahoma" w:cs="Tahoma"/>
          <w:b/>
          <w:sz w:val="20"/>
          <w:szCs w:val="16"/>
          <w:lang w:eastAsia="pl-PL"/>
        </w:rPr>
      </w:pPr>
      <w:r w:rsidRPr="00477753">
        <w:rPr>
          <w:rFonts w:ascii="Tahoma" w:eastAsia="Times New Roman" w:hAnsi="Tahoma" w:cs="Tahoma"/>
          <w:sz w:val="20"/>
          <w:szCs w:val="16"/>
          <w:lang w:eastAsia="pl-PL"/>
        </w:rPr>
        <w:t>Załącznik nr 4.</w:t>
      </w:r>
      <w:r w:rsidR="00CC32D4">
        <w:rPr>
          <w:rFonts w:ascii="Tahoma" w:eastAsia="Times New Roman" w:hAnsi="Tahoma" w:cs="Tahoma"/>
          <w:sz w:val="20"/>
          <w:szCs w:val="16"/>
          <w:lang w:eastAsia="pl-PL"/>
        </w:rPr>
        <w:t>6</w:t>
      </w:r>
    </w:p>
    <w:p w:rsidR="0038258C" w:rsidRPr="00477753" w:rsidRDefault="0038258C" w:rsidP="0038258C">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FORMULARZ   CENOWY</w:t>
      </w:r>
    </w:p>
    <w:p w:rsidR="0038258C" w:rsidRPr="00477753" w:rsidRDefault="0038258C" w:rsidP="0038258C">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WYSZCZEGÓLNIENIE  ASORTYMENTOWE  I  ILOŚCIOWE  PRZEDMIOTU  ZAMÓWIENIA</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bCs/>
          <w:kern w:val="1"/>
          <w:sz w:val="20"/>
          <w:szCs w:val="20"/>
          <w:lang w:eastAsia="ar-SA"/>
        </w:rPr>
        <w:t xml:space="preserve">                                                                                                            </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iCs/>
          <w:kern w:val="1"/>
          <w:sz w:val="20"/>
          <w:szCs w:val="24"/>
          <w:lang w:eastAsia="ar-SA"/>
        </w:rPr>
        <w:t xml:space="preserve">Część </w:t>
      </w:r>
      <w:r w:rsidR="007E4490">
        <w:rPr>
          <w:rFonts w:ascii="Tahoma" w:eastAsia="Times New Roman" w:hAnsi="Tahoma" w:cs="Tahoma"/>
          <w:b/>
          <w:iCs/>
          <w:kern w:val="1"/>
          <w:sz w:val="20"/>
          <w:szCs w:val="24"/>
          <w:lang w:eastAsia="ar-SA"/>
        </w:rPr>
        <w:t>6</w:t>
      </w:r>
      <w:r>
        <w:rPr>
          <w:rFonts w:ascii="Tahoma" w:eastAsia="Times New Roman" w:hAnsi="Tahoma" w:cs="Tahoma"/>
          <w:b/>
          <w:iCs/>
          <w:kern w:val="1"/>
          <w:sz w:val="20"/>
          <w:szCs w:val="24"/>
          <w:lang w:eastAsia="ar-SA"/>
        </w:rPr>
        <w:t xml:space="preserve"> -</w:t>
      </w:r>
      <w:r>
        <w:rPr>
          <w:rFonts w:ascii="Tahoma" w:eastAsia="Times New Roman" w:hAnsi="Tahoma" w:cs="Tahoma"/>
          <w:b/>
          <w:bCs/>
          <w:sz w:val="20"/>
          <w:szCs w:val="20"/>
        </w:rPr>
        <w:t xml:space="preserve"> </w:t>
      </w:r>
      <w:proofErr w:type="spellStart"/>
      <w:r w:rsidR="00086F52" w:rsidRPr="00086F52">
        <w:rPr>
          <w:rFonts w:ascii="Tahoma" w:eastAsia="Times New Roman" w:hAnsi="Tahoma" w:cs="Tahoma"/>
          <w:b/>
          <w:bCs/>
          <w:sz w:val="20"/>
          <w:szCs w:val="20"/>
        </w:rPr>
        <w:t>Brigatinib</w:t>
      </w:r>
      <w:proofErr w:type="spellEnd"/>
      <w:r>
        <w:rPr>
          <w:rFonts w:ascii="Tahoma" w:eastAsia="Times New Roman" w:hAnsi="Tahoma" w:cs="Tahoma"/>
          <w:b/>
          <w:bCs/>
          <w:sz w:val="20"/>
          <w:szCs w:val="20"/>
        </w:rPr>
        <w:t xml:space="preserve"> </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8258C" w:rsidRPr="00477753" w:rsidTr="00E436B4">
        <w:trPr>
          <w:trHeight w:hRule="exact" w:val="1148"/>
        </w:trPr>
        <w:tc>
          <w:tcPr>
            <w:tcW w:w="63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8"/>
                <w:szCs w:val="20"/>
                <w:lang w:eastAsia="ar-SA"/>
              </w:rPr>
              <w:t>L.p.</w:t>
            </w:r>
          </w:p>
        </w:tc>
        <w:tc>
          <w:tcPr>
            <w:tcW w:w="1643" w:type="dxa"/>
            <w:shd w:val="clear" w:color="auto" w:fill="auto"/>
          </w:tcPr>
          <w:p w:rsidR="0038258C" w:rsidRPr="00477753" w:rsidRDefault="0038258C" w:rsidP="00E436B4">
            <w:pPr>
              <w:suppressAutoHyphens/>
              <w:spacing w:after="0" w:line="100" w:lineRule="atLeast"/>
              <w:rPr>
                <w:rFonts w:ascii="Tahoma" w:eastAsia="Times New Roman" w:hAnsi="Tahoma" w:cs="Tahoma"/>
                <w:iCs/>
                <w:kern w:val="1"/>
                <w:sz w:val="16"/>
                <w:szCs w:val="16"/>
                <w:lang w:eastAsia="ar-SA"/>
              </w:rPr>
            </w:pPr>
            <w:r w:rsidRPr="00477753">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8258C" w:rsidRPr="00477753" w:rsidRDefault="0038258C" w:rsidP="00E436B4">
            <w:r w:rsidRPr="00477753">
              <w:rPr>
                <w:rFonts w:ascii="Tahoma" w:hAnsi="Tahoma" w:cs="Tahoma"/>
                <w:b/>
                <w:bCs/>
                <w:sz w:val="20"/>
                <w:szCs w:val="20"/>
              </w:rPr>
              <w:t>Kod EAN</w:t>
            </w:r>
          </w:p>
        </w:tc>
        <w:tc>
          <w:tcPr>
            <w:tcW w:w="15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16"/>
                <w:lang w:eastAsia="ar-SA"/>
              </w:rPr>
              <w:t>Nazwa międzynarodowa</w:t>
            </w:r>
          </w:p>
        </w:tc>
        <w:tc>
          <w:tcPr>
            <w:tcW w:w="1685"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Dawka</w:t>
            </w:r>
          </w:p>
        </w:tc>
        <w:tc>
          <w:tcPr>
            <w:tcW w:w="7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J.m.</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6"/>
                <w:szCs w:val="20"/>
                <w:lang w:eastAsia="ar-SA"/>
              </w:rPr>
              <w:t xml:space="preserve">Wymagana ilość </w:t>
            </w:r>
          </w:p>
        </w:tc>
        <w:tc>
          <w:tcPr>
            <w:tcW w:w="1251" w:type="dxa"/>
            <w:shd w:val="clear" w:color="auto" w:fill="auto"/>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 opakowaniu</w:t>
            </w:r>
          </w:p>
        </w:tc>
        <w:tc>
          <w:tcPr>
            <w:tcW w:w="1000" w:type="dxa"/>
            <w:shd w:val="clear" w:color="auto" w:fill="auto"/>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Opakowań</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Times New Roman" w:hAnsi="Tahoma" w:cs="Tahoma"/>
                <w:bCs/>
                <w:iCs/>
                <w:kern w:val="1"/>
                <w:sz w:val="16"/>
                <w:szCs w:val="18"/>
                <w:lang w:eastAsia="pl-PL"/>
              </w:rPr>
              <w:t>**</w:t>
            </w:r>
          </w:p>
        </w:tc>
        <w:tc>
          <w:tcPr>
            <w:tcW w:w="1000"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Cena </w:t>
            </w:r>
            <w:proofErr w:type="spellStart"/>
            <w:r w:rsidRPr="00477753">
              <w:rPr>
                <w:rFonts w:ascii="Tahoma" w:eastAsia="SimSun" w:hAnsi="Tahoma" w:cs="Tahoma"/>
                <w:iCs/>
                <w:kern w:val="1"/>
                <w:sz w:val="16"/>
                <w:szCs w:val="16"/>
                <w:lang w:eastAsia="ar-SA"/>
              </w:rPr>
              <w:t>jednost</w:t>
            </w:r>
            <w:proofErr w:type="spellEnd"/>
            <w:r w:rsidRPr="00477753">
              <w:rPr>
                <w:rFonts w:ascii="Tahoma" w:eastAsia="SimSun" w:hAnsi="Tahoma" w:cs="Tahoma"/>
                <w:iCs/>
                <w:kern w:val="1"/>
                <w:sz w:val="16"/>
                <w:szCs w:val="16"/>
                <w:lang w:eastAsia="ar-SA"/>
              </w:rPr>
              <w:t>.</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netto (za opakowanie ) </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Wartość netto</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Podatek VAT</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20"/>
                <w:lang w:eastAsia="ar-SA"/>
              </w:rPr>
            </w:pPr>
            <w:r w:rsidRPr="00477753">
              <w:rPr>
                <w:rFonts w:ascii="Tahoma" w:eastAsia="SimSun" w:hAnsi="Tahoma" w:cs="Tahoma"/>
                <w:iCs/>
                <w:kern w:val="1"/>
                <w:sz w:val="16"/>
                <w:szCs w:val="20"/>
                <w:lang w:eastAsia="ar-SA"/>
              </w:rPr>
              <w:t>Wartość brutto</w:t>
            </w:r>
          </w:p>
        </w:tc>
      </w:tr>
      <w:tr w:rsidR="0038258C" w:rsidRPr="00477753" w:rsidTr="00E436B4">
        <w:trPr>
          <w:trHeight w:hRule="exact" w:val="212"/>
        </w:trPr>
        <w:tc>
          <w:tcPr>
            <w:tcW w:w="63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w:t>
            </w:r>
          </w:p>
        </w:tc>
        <w:tc>
          <w:tcPr>
            <w:tcW w:w="1643"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2</w:t>
            </w:r>
          </w:p>
        </w:tc>
        <w:tc>
          <w:tcPr>
            <w:tcW w:w="1041"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3</w:t>
            </w:r>
          </w:p>
        </w:tc>
        <w:tc>
          <w:tcPr>
            <w:tcW w:w="15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4</w:t>
            </w:r>
          </w:p>
        </w:tc>
        <w:tc>
          <w:tcPr>
            <w:tcW w:w="1685"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5</w:t>
            </w:r>
          </w:p>
        </w:tc>
        <w:tc>
          <w:tcPr>
            <w:tcW w:w="1544"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6</w:t>
            </w:r>
          </w:p>
        </w:tc>
        <w:tc>
          <w:tcPr>
            <w:tcW w:w="7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7</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8</w:t>
            </w:r>
          </w:p>
        </w:tc>
        <w:tc>
          <w:tcPr>
            <w:tcW w:w="125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eastAsia="ar-SA"/>
              </w:rPr>
              <w:t>9</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10</w:t>
            </w:r>
          </w:p>
        </w:tc>
        <w:tc>
          <w:tcPr>
            <w:tcW w:w="1000"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11</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12</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13</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14</w:t>
            </w:r>
          </w:p>
        </w:tc>
      </w:tr>
      <w:tr w:rsidR="00086F52" w:rsidRPr="00477753" w:rsidTr="00086F52">
        <w:trPr>
          <w:trHeight w:hRule="exact" w:val="1054"/>
        </w:trPr>
        <w:tc>
          <w:tcPr>
            <w:tcW w:w="631" w:type="dxa"/>
            <w:shd w:val="clear" w:color="auto" w:fill="auto"/>
          </w:tcPr>
          <w:p w:rsidR="00086F52" w:rsidRPr="00477753" w:rsidRDefault="00086F52" w:rsidP="00E436B4">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val="de-DE" w:eastAsia="ar-SA"/>
              </w:rPr>
              <w:t>1</w:t>
            </w:r>
          </w:p>
        </w:tc>
        <w:tc>
          <w:tcPr>
            <w:tcW w:w="1643" w:type="dxa"/>
            <w:shd w:val="clear" w:color="auto" w:fill="auto"/>
            <w:vAlign w:val="center"/>
          </w:tcPr>
          <w:p w:rsidR="00086F52" w:rsidRPr="00477753" w:rsidRDefault="00086F52" w:rsidP="00E436B4">
            <w:pPr>
              <w:suppressAutoHyphens/>
              <w:snapToGrid w:val="0"/>
              <w:jc w:val="center"/>
              <w:rPr>
                <w:rFonts w:ascii="Tahoma" w:eastAsia="SimSun" w:hAnsi="Tahoma" w:cs="Tahoma"/>
                <w:bCs/>
                <w:iCs/>
                <w:kern w:val="1"/>
                <w:sz w:val="20"/>
                <w:szCs w:val="20"/>
                <w:lang w:eastAsia="ar-SA"/>
              </w:rPr>
            </w:pPr>
          </w:p>
        </w:tc>
        <w:tc>
          <w:tcPr>
            <w:tcW w:w="1041" w:type="dxa"/>
          </w:tcPr>
          <w:p w:rsidR="00086F52" w:rsidRPr="00477753" w:rsidRDefault="00086F52" w:rsidP="00E436B4"/>
        </w:tc>
        <w:tc>
          <w:tcPr>
            <w:tcW w:w="1528" w:type="dxa"/>
            <w:shd w:val="clear" w:color="auto" w:fill="auto"/>
            <w:vAlign w:val="center"/>
          </w:tcPr>
          <w:p w:rsidR="00086F52" w:rsidRDefault="00086F52" w:rsidP="00E436B4">
            <w:pPr>
              <w:jc w:val="center"/>
              <w:rPr>
                <w:rFonts w:ascii="Tahoma" w:hAnsi="Tahoma" w:cs="Tahoma"/>
                <w:sz w:val="20"/>
                <w:szCs w:val="20"/>
              </w:rPr>
            </w:pPr>
            <w:proofErr w:type="spellStart"/>
            <w:r>
              <w:rPr>
                <w:rFonts w:ascii="Tahoma" w:hAnsi="Tahoma" w:cs="Tahoma"/>
                <w:sz w:val="20"/>
                <w:szCs w:val="20"/>
              </w:rPr>
              <w:t>Brigatinib</w:t>
            </w:r>
            <w:proofErr w:type="spellEnd"/>
          </w:p>
        </w:tc>
        <w:tc>
          <w:tcPr>
            <w:tcW w:w="1685" w:type="dxa"/>
            <w:shd w:val="clear" w:color="auto" w:fill="auto"/>
            <w:vAlign w:val="center"/>
          </w:tcPr>
          <w:p w:rsidR="00086F52" w:rsidRDefault="00086F52" w:rsidP="00E436B4">
            <w:pPr>
              <w:jc w:val="center"/>
              <w:rPr>
                <w:rFonts w:ascii="Tahoma" w:hAnsi="Tahoma" w:cs="Tahoma"/>
                <w:sz w:val="20"/>
                <w:szCs w:val="20"/>
              </w:rPr>
            </w:pPr>
            <w:r>
              <w:rPr>
                <w:rFonts w:ascii="Tahoma" w:hAnsi="Tahoma" w:cs="Tahoma"/>
                <w:sz w:val="20"/>
                <w:szCs w:val="20"/>
              </w:rPr>
              <w:t>doustna</w:t>
            </w:r>
          </w:p>
        </w:tc>
        <w:tc>
          <w:tcPr>
            <w:tcW w:w="1544" w:type="dxa"/>
            <w:shd w:val="clear" w:color="auto" w:fill="auto"/>
            <w:vAlign w:val="center"/>
          </w:tcPr>
          <w:p w:rsidR="00086F52" w:rsidRDefault="00086F52" w:rsidP="00E436B4">
            <w:pPr>
              <w:snapToGrid w:val="0"/>
              <w:jc w:val="center"/>
              <w:rPr>
                <w:rFonts w:ascii="Tahoma" w:hAnsi="Tahoma" w:cs="Tahoma"/>
                <w:sz w:val="20"/>
                <w:szCs w:val="20"/>
              </w:rPr>
            </w:pPr>
            <w:r>
              <w:rPr>
                <w:rFonts w:ascii="Tahoma" w:hAnsi="Tahoma" w:cs="Tahoma"/>
                <w:sz w:val="20"/>
                <w:szCs w:val="20"/>
              </w:rPr>
              <w:t>0,18g</w:t>
            </w:r>
          </w:p>
        </w:tc>
        <w:tc>
          <w:tcPr>
            <w:tcW w:w="728" w:type="dxa"/>
            <w:shd w:val="clear" w:color="auto" w:fill="auto"/>
            <w:vAlign w:val="center"/>
          </w:tcPr>
          <w:p w:rsidR="00086F52" w:rsidRDefault="00086F52" w:rsidP="00E436B4">
            <w:pPr>
              <w:jc w:val="center"/>
              <w:rPr>
                <w:rFonts w:ascii="Tahoma" w:eastAsia="Times New Roman" w:hAnsi="Tahoma" w:cs="Tahoma"/>
                <w:sz w:val="20"/>
                <w:szCs w:val="20"/>
                <w:lang w:val="en-US"/>
              </w:rPr>
            </w:pPr>
            <w:r>
              <w:rPr>
                <w:rFonts w:ascii="Tahoma" w:hAnsi="Tahoma" w:cs="Tahoma"/>
                <w:sz w:val="20"/>
                <w:szCs w:val="20"/>
              </w:rPr>
              <w:t>szt.</w:t>
            </w:r>
          </w:p>
        </w:tc>
        <w:tc>
          <w:tcPr>
            <w:tcW w:w="1000" w:type="dxa"/>
            <w:shd w:val="clear" w:color="auto" w:fill="auto"/>
            <w:vAlign w:val="center"/>
          </w:tcPr>
          <w:p w:rsidR="00086F52" w:rsidRDefault="00086F52" w:rsidP="00E436B4">
            <w:pPr>
              <w:snapToGrid w:val="0"/>
              <w:jc w:val="center"/>
              <w:rPr>
                <w:rFonts w:ascii="Tahoma" w:eastAsia="Times New Roman" w:hAnsi="Tahoma" w:cs="Tahoma"/>
                <w:sz w:val="20"/>
                <w:szCs w:val="20"/>
                <w:lang w:val="en-US"/>
              </w:rPr>
            </w:pPr>
            <w:r>
              <w:rPr>
                <w:rFonts w:ascii="Tahoma" w:eastAsia="Times New Roman" w:hAnsi="Tahoma" w:cs="Tahoma"/>
                <w:sz w:val="20"/>
                <w:szCs w:val="20"/>
                <w:lang w:val="en-US"/>
              </w:rPr>
              <w:t>3080</w:t>
            </w:r>
          </w:p>
        </w:tc>
        <w:tc>
          <w:tcPr>
            <w:tcW w:w="1251" w:type="dxa"/>
            <w:shd w:val="clear" w:color="auto" w:fill="auto"/>
            <w:vAlign w:val="center"/>
          </w:tcPr>
          <w:p w:rsidR="00086F52" w:rsidRPr="00477753" w:rsidRDefault="00086F52" w:rsidP="00E436B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86F52" w:rsidRPr="00477753" w:rsidTr="00086F52">
        <w:trPr>
          <w:trHeight w:hRule="exact" w:val="1054"/>
        </w:trPr>
        <w:tc>
          <w:tcPr>
            <w:tcW w:w="631" w:type="dxa"/>
            <w:shd w:val="clear" w:color="auto" w:fill="auto"/>
          </w:tcPr>
          <w:p w:rsidR="00086F52" w:rsidRPr="00477753" w:rsidRDefault="00086F52" w:rsidP="00E436B4">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643" w:type="dxa"/>
            <w:shd w:val="clear" w:color="auto" w:fill="auto"/>
            <w:vAlign w:val="center"/>
          </w:tcPr>
          <w:p w:rsidR="00086F52" w:rsidRPr="00477753" w:rsidRDefault="00086F52" w:rsidP="00E436B4">
            <w:pPr>
              <w:suppressAutoHyphens/>
              <w:snapToGrid w:val="0"/>
              <w:jc w:val="center"/>
              <w:rPr>
                <w:rFonts w:ascii="Tahoma" w:eastAsia="SimSun" w:hAnsi="Tahoma" w:cs="Tahoma"/>
                <w:bCs/>
                <w:iCs/>
                <w:kern w:val="1"/>
                <w:sz w:val="20"/>
                <w:szCs w:val="20"/>
                <w:lang w:eastAsia="ar-SA"/>
              </w:rPr>
            </w:pPr>
          </w:p>
        </w:tc>
        <w:tc>
          <w:tcPr>
            <w:tcW w:w="1041" w:type="dxa"/>
          </w:tcPr>
          <w:p w:rsidR="00086F52" w:rsidRPr="00477753" w:rsidRDefault="00086F52" w:rsidP="00E436B4"/>
        </w:tc>
        <w:tc>
          <w:tcPr>
            <w:tcW w:w="1528" w:type="dxa"/>
            <w:shd w:val="clear" w:color="auto" w:fill="auto"/>
            <w:vAlign w:val="center"/>
          </w:tcPr>
          <w:p w:rsidR="00086F52" w:rsidRDefault="00086F52" w:rsidP="00E436B4">
            <w:pPr>
              <w:jc w:val="center"/>
              <w:rPr>
                <w:rFonts w:ascii="Tahoma" w:hAnsi="Tahoma" w:cs="Tahoma"/>
                <w:sz w:val="20"/>
                <w:szCs w:val="20"/>
              </w:rPr>
            </w:pPr>
            <w:proofErr w:type="spellStart"/>
            <w:r>
              <w:rPr>
                <w:rFonts w:ascii="Tahoma" w:hAnsi="Tahoma" w:cs="Tahoma"/>
                <w:sz w:val="20"/>
                <w:szCs w:val="20"/>
              </w:rPr>
              <w:t>Brigatinib</w:t>
            </w:r>
            <w:proofErr w:type="spellEnd"/>
          </w:p>
        </w:tc>
        <w:tc>
          <w:tcPr>
            <w:tcW w:w="1685" w:type="dxa"/>
            <w:shd w:val="clear" w:color="auto" w:fill="auto"/>
            <w:vAlign w:val="center"/>
          </w:tcPr>
          <w:p w:rsidR="00086F52" w:rsidRDefault="00086F52" w:rsidP="00E436B4">
            <w:pPr>
              <w:jc w:val="center"/>
              <w:rPr>
                <w:rFonts w:ascii="Tahoma" w:hAnsi="Tahoma" w:cs="Tahoma"/>
                <w:sz w:val="20"/>
                <w:szCs w:val="20"/>
              </w:rPr>
            </w:pPr>
            <w:r>
              <w:rPr>
                <w:rFonts w:ascii="Tahoma" w:hAnsi="Tahoma" w:cs="Tahoma"/>
                <w:sz w:val="20"/>
                <w:szCs w:val="20"/>
              </w:rPr>
              <w:t>doustna</w:t>
            </w:r>
          </w:p>
        </w:tc>
        <w:tc>
          <w:tcPr>
            <w:tcW w:w="1544" w:type="dxa"/>
            <w:shd w:val="clear" w:color="auto" w:fill="auto"/>
            <w:vAlign w:val="center"/>
          </w:tcPr>
          <w:p w:rsidR="00086F52" w:rsidRDefault="00086F52" w:rsidP="00E436B4">
            <w:pPr>
              <w:snapToGrid w:val="0"/>
              <w:jc w:val="center"/>
              <w:rPr>
                <w:rFonts w:ascii="Tahoma" w:hAnsi="Tahoma" w:cs="Tahoma"/>
                <w:sz w:val="20"/>
                <w:szCs w:val="20"/>
              </w:rPr>
            </w:pPr>
            <w:r>
              <w:rPr>
                <w:rFonts w:ascii="Tahoma" w:hAnsi="Tahoma" w:cs="Tahoma"/>
                <w:sz w:val="20"/>
                <w:szCs w:val="20"/>
              </w:rPr>
              <w:t>0,09g</w:t>
            </w:r>
          </w:p>
        </w:tc>
        <w:tc>
          <w:tcPr>
            <w:tcW w:w="728" w:type="dxa"/>
            <w:shd w:val="clear" w:color="auto" w:fill="auto"/>
            <w:vAlign w:val="center"/>
          </w:tcPr>
          <w:p w:rsidR="00086F52" w:rsidRDefault="00086F52" w:rsidP="00E436B4">
            <w:pPr>
              <w:jc w:val="center"/>
              <w:rPr>
                <w:rFonts w:ascii="Tahoma" w:eastAsia="Times New Roman" w:hAnsi="Tahoma" w:cs="Tahoma"/>
                <w:sz w:val="20"/>
                <w:szCs w:val="20"/>
                <w:lang w:val="en-US"/>
              </w:rPr>
            </w:pPr>
            <w:r>
              <w:rPr>
                <w:rFonts w:ascii="Tahoma" w:hAnsi="Tahoma" w:cs="Tahoma"/>
                <w:sz w:val="20"/>
                <w:szCs w:val="20"/>
              </w:rPr>
              <w:t>szt.</w:t>
            </w:r>
          </w:p>
        </w:tc>
        <w:tc>
          <w:tcPr>
            <w:tcW w:w="1000" w:type="dxa"/>
            <w:shd w:val="clear" w:color="auto" w:fill="auto"/>
            <w:vAlign w:val="center"/>
          </w:tcPr>
          <w:p w:rsidR="00086F52" w:rsidRDefault="00086F52" w:rsidP="00E436B4">
            <w:pPr>
              <w:snapToGrid w:val="0"/>
              <w:jc w:val="center"/>
              <w:rPr>
                <w:rFonts w:ascii="Tahoma" w:eastAsia="Times New Roman" w:hAnsi="Tahoma" w:cs="Tahoma"/>
                <w:sz w:val="20"/>
                <w:szCs w:val="20"/>
                <w:lang w:val="en-US"/>
              </w:rPr>
            </w:pPr>
            <w:r>
              <w:rPr>
                <w:rFonts w:ascii="Tahoma" w:eastAsia="Times New Roman" w:hAnsi="Tahoma" w:cs="Tahoma"/>
                <w:sz w:val="20"/>
                <w:szCs w:val="20"/>
                <w:lang w:val="en-US"/>
              </w:rPr>
              <w:t>280</w:t>
            </w:r>
          </w:p>
        </w:tc>
        <w:tc>
          <w:tcPr>
            <w:tcW w:w="1251" w:type="dxa"/>
            <w:shd w:val="clear" w:color="auto" w:fill="auto"/>
            <w:vAlign w:val="center"/>
          </w:tcPr>
          <w:p w:rsidR="00086F52" w:rsidRPr="00477753" w:rsidRDefault="00086F52" w:rsidP="00E436B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86F52" w:rsidRPr="00477753" w:rsidTr="00086F52">
        <w:trPr>
          <w:trHeight w:hRule="exact" w:val="515"/>
        </w:trPr>
        <w:tc>
          <w:tcPr>
            <w:tcW w:w="13051" w:type="dxa"/>
            <w:gridSpan w:val="11"/>
            <w:shd w:val="clear" w:color="auto" w:fill="auto"/>
          </w:tcPr>
          <w:p w:rsidR="00086F52" w:rsidRPr="00477753" w:rsidRDefault="00086F52" w:rsidP="00086F52">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086F52" w:rsidRPr="00477753" w:rsidRDefault="00086F52"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240" w:lineRule="auto"/>
        <w:jc w:val="both"/>
        <w:rPr>
          <w:rFonts w:ascii="Tahoma" w:eastAsia="Times New Roman" w:hAnsi="Tahoma" w:cs="Tahoma"/>
          <w:iCs/>
          <w:sz w:val="20"/>
          <w:szCs w:val="20"/>
          <w:lang w:eastAsia="ar-SA"/>
        </w:rPr>
      </w:pPr>
    </w:p>
    <w:p w:rsidR="0038258C" w:rsidRPr="00477753" w:rsidRDefault="0038258C" w:rsidP="0038258C">
      <w:pPr>
        <w:rPr>
          <w:rFonts w:ascii="Tahoma" w:eastAsia="Times New Roman" w:hAnsi="Tahoma" w:cs="Tahoma"/>
          <w:iCs/>
          <w:sz w:val="16"/>
          <w:szCs w:val="24"/>
          <w:lang w:eastAsia="pl-PL"/>
        </w:rPr>
      </w:pP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477753">
        <w:rPr>
          <w:rFonts w:ascii="Tahoma" w:eastAsia="Times New Roman" w:hAnsi="Tahoma" w:cs="Tahoma"/>
          <w:iCs/>
          <w:sz w:val="16"/>
          <w:szCs w:val="24"/>
          <w:lang w:eastAsia="pl-PL"/>
        </w:rPr>
        <w:t xml:space="preserve">                                                                                                                             </w:t>
      </w: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24"/>
          <w:lang w:eastAsia="pl-PL"/>
        </w:rPr>
        <w:t xml:space="preserve">ilość opakowań (kol.10) należy zaokrąglić do pełnych opakowań </w:t>
      </w:r>
      <w:r w:rsidRPr="00477753">
        <w:rPr>
          <w:rFonts w:ascii="Tahoma" w:eastAsia="Times New Roman" w:hAnsi="Tahoma" w:cs="Tahoma"/>
          <w:iCs/>
          <w:sz w:val="16"/>
          <w:szCs w:val="16"/>
          <w:lang w:eastAsia="pl-PL"/>
        </w:rPr>
        <w:t>tak jak będą Zamawiającemu dostarczane w opakowaniu handlowym</w:t>
      </w:r>
      <w:r w:rsidRPr="00477753">
        <w:rPr>
          <w:rFonts w:ascii="Tahoma" w:eastAsia="Times New Roman" w:hAnsi="Tahoma" w:cs="Tahoma"/>
          <w:iCs/>
          <w:sz w:val="16"/>
          <w:szCs w:val="24"/>
          <w:lang w:eastAsia="pl-PL"/>
        </w:rPr>
        <w:t xml:space="preserve"> ,  oferując nie mniej niż wymagana ilość </w:t>
      </w:r>
    </w:p>
    <w:p w:rsidR="0038258C" w:rsidRPr="00477753" w:rsidRDefault="0038258C" w:rsidP="0038258C">
      <w:pPr>
        <w:rPr>
          <w:rFonts w:ascii="Tahoma" w:eastAsia="Times New Roman" w:hAnsi="Tahoma" w:cs="Tahoma"/>
          <w:iCs/>
          <w:sz w:val="16"/>
          <w:szCs w:val="24"/>
          <w:lang w:eastAsia="pl-PL"/>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Pr="00477753" w:rsidRDefault="0038258C" w:rsidP="0038258C">
      <w:pPr>
        <w:keepNext/>
        <w:tabs>
          <w:tab w:val="left" w:pos="708"/>
        </w:tabs>
        <w:spacing w:after="0" w:line="240" w:lineRule="auto"/>
        <w:outlineLvl w:val="1"/>
        <w:rPr>
          <w:rFonts w:ascii="Tahoma" w:eastAsia="Arial Unicode MS" w:hAnsi="Tahoma" w:cs="Tahoma"/>
          <w:color w:val="000000"/>
          <w:sz w:val="20"/>
          <w:szCs w:val="16"/>
          <w:lang w:eastAsia="pl-PL"/>
        </w:rPr>
      </w:pPr>
      <w:r>
        <w:rPr>
          <w:rFonts w:ascii="Tahoma" w:eastAsia="Times New Roman" w:hAnsi="Tahoma" w:cs="Tahoma"/>
          <w:color w:val="000000"/>
          <w:sz w:val="20"/>
          <w:szCs w:val="16"/>
          <w:lang w:eastAsia="pl-PL"/>
        </w:rPr>
        <w:lastRenderedPageBreak/>
        <w:t>DZP/381/100</w:t>
      </w:r>
      <w:r w:rsidRPr="00477753">
        <w:rPr>
          <w:rFonts w:ascii="Tahoma" w:eastAsia="Times New Roman" w:hAnsi="Tahoma" w:cs="Tahoma"/>
          <w:color w:val="000000"/>
          <w:sz w:val="20"/>
          <w:szCs w:val="16"/>
          <w:lang w:eastAsia="pl-PL"/>
        </w:rPr>
        <w:t>A/2020</w:t>
      </w:r>
    </w:p>
    <w:p w:rsidR="0038258C" w:rsidRPr="00477753" w:rsidRDefault="0038258C" w:rsidP="0038258C">
      <w:pPr>
        <w:spacing w:after="0" w:line="240" w:lineRule="auto"/>
        <w:rPr>
          <w:rFonts w:ascii="Tahoma" w:eastAsia="Times New Roman" w:hAnsi="Tahoma" w:cs="Tahoma"/>
          <w:b/>
          <w:sz w:val="20"/>
          <w:szCs w:val="16"/>
          <w:lang w:eastAsia="pl-PL"/>
        </w:rPr>
      </w:pPr>
      <w:r w:rsidRPr="00477753">
        <w:rPr>
          <w:rFonts w:ascii="Tahoma" w:eastAsia="Times New Roman" w:hAnsi="Tahoma" w:cs="Tahoma"/>
          <w:sz w:val="20"/>
          <w:szCs w:val="16"/>
          <w:lang w:eastAsia="pl-PL"/>
        </w:rPr>
        <w:t>Załącznik nr 4.</w:t>
      </w:r>
      <w:r w:rsidR="007E4490">
        <w:rPr>
          <w:rFonts w:ascii="Tahoma" w:eastAsia="Times New Roman" w:hAnsi="Tahoma" w:cs="Tahoma"/>
          <w:sz w:val="20"/>
          <w:szCs w:val="16"/>
          <w:lang w:eastAsia="pl-PL"/>
        </w:rPr>
        <w:t>7</w:t>
      </w:r>
    </w:p>
    <w:p w:rsidR="0038258C" w:rsidRPr="00477753" w:rsidRDefault="0038258C" w:rsidP="0038258C">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FORMULARZ   CENOWY</w:t>
      </w:r>
    </w:p>
    <w:p w:rsidR="0038258C" w:rsidRPr="00477753" w:rsidRDefault="0038258C" w:rsidP="0038258C">
      <w:pPr>
        <w:spacing w:after="0" w:line="240" w:lineRule="auto"/>
        <w:jc w:val="center"/>
        <w:rPr>
          <w:rFonts w:ascii="Tahoma" w:hAnsi="Tahoma" w:cs="Tahoma"/>
          <w:b/>
          <w:sz w:val="20"/>
          <w:szCs w:val="20"/>
          <w:lang w:eastAsia="ar-SA"/>
        </w:rPr>
      </w:pPr>
      <w:r w:rsidRPr="00477753">
        <w:rPr>
          <w:rFonts w:ascii="Tahoma" w:hAnsi="Tahoma" w:cs="Tahoma"/>
          <w:b/>
          <w:sz w:val="20"/>
          <w:szCs w:val="20"/>
          <w:lang w:eastAsia="pl-PL"/>
        </w:rPr>
        <w:t>WYSZCZEGÓLNIENIE  ASORTYMENTOWE  I  ILOŚCIOWE  PRZEDMIOTU  ZAMÓWIENIA</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bCs/>
          <w:kern w:val="1"/>
          <w:sz w:val="20"/>
          <w:szCs w:val="20"/>
          <w:lang w:eastAsia="ar-SA"/>
        </w:rPr>
        <w:t xml:space="preserve">                                                                                                            </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r w:rsidRPr="00477753">
        <w:rPr>
          <w:rFonts w:ascii="Tahoma" w:eastAsia="Times New Roman" w:hAnsi="Tahoma" w:cs="Tahoma"/>
          <w:b/>
          <w:iCs/>
          <w:kern w:val="1"/>
          <w:sz w:val="20"/>
          <w:szCs w:val="24"/>
          <w:lang w:eastAsia="ar-SA"/>
        </w:rPr>
        <w:t xml:space="preserve">Część </w:t>
      </w:r>
      <w:r w:rsidR="007E4490">
        <w:rPr>
          <w:rFonts w:ascii="Tahoma" w:eastAsia="Times New Roman" w:hAnsi="Tahoma" w:cs="Tahoma"/>
          <w:b/>
          <w:iCs/>
          <w:kern w:val="1"/>
          <w:sz w:val="20"/>
          <w:szCs w:val="24"/>
          <w:lang w:eastAsia="ar-SA"/>
        </w:rPr>
        <w:t>7</w:t>
      </w:r>
      <w:r>
        <w:rPr>
          <w:rFonts w:ascii="Tahoma" w:eastAsia="Times New Roman" w:hAnsi="Tahoma" w:cs="Tahoma"/>
          <w:b/>
          <w:iCs/>
          <w:kern w:val="1"/>
          <w:sz w:val="20"/>
          <w:szCs w:val="24"/>
          <w:lang w:eastAsia="ar-SA"/>
        </w:rPr>
        <w:t xml:space="preserve"> -</w:t>
      </w:r>
      <w:r w:rsidR="00BC07DA" w:rsidRPr="00BC07DA">
        <w:t xml:space="preserve"> </w:t>
      </w:r>
      <w:proofErr w:type="spellStart"/>
      <w:r w:rsidR="00BC07DA" w:rsidRPr="00BC07DA">
        <w:rPr>
          <w:rFonts w:ascii="Tahoma" w:eastAsia="Times New Roman" w:hAnsi="Tahoma" w:cs="Tahoma"/>
          <w:b/>
          <w:iCs/>
          <w:kern w:val="1"/>
          <w:sz w:val="20"/>
          <w:szCs w:val="24"/>
          <w:lang w:eastAsia="ar-SA"/>
        </w:rPr>
        <w:t>Abemacyklib</w:t>
      </w:r>
      <w:proofErr w:type="spellEnd"/>
      <w:r>
        <w:rPr>
          <w:rFonts w:ascii="Tahoma" w:eastAsia="Times New Roman" w:hAnsi="Tahoma" w:cs="Tahoma"/>
          <w:b/>
          <w:bCs/>
          <w:sz w:val="20"/>
          <w:szCs w:val="20"/>
        </w:rPr>
        <w:t xml:space="preserve">  </w:t>
      </w: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8258C" w:rsidRPr="00477753" w:rsidTr="00E436B4">
        <w:trPr>
          <w:trHeight w:hRule="exact" w:val="1148"/>
        </w:trPr>
        <w:tc>
          <w:tcPr>
            <w:tcW w:w="63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8"/>
                <w:szCs w:val="20"/>
                <w:lang w:eastAsia="ar-SA"/>
              </w:rPr>
              <w:t>L.p.</w:t>
            </w:r>
          </w:p>
        </w:tc>
        <w:tc>
          <w:tcPr>
            <w:tcW w:w="1643" w:type="dxa"/>
            <w:shd w:val="clear" w:color="auto" w:fill="auto"/>
          </w:tcPr>
          <w:p w:rsidR="0038258C" w:rsidRPr="00477753" w:rsidRDefault="0038258C" w:rsidP="00E436B4">
            <w:pPr>
              <w:suppressAutoHyphens/>
              <w:spacing w:after="0" w:line="100" w:lineRule="atLeast"/>
              <w:rPr>
                <w:rFonts w:ascii="Tahoma" w:eastAsia="Times New Roman" w:hAnsi="Tahoma" w:cs="Tahoma"/>
                <w:iCs/>
                <w:kern w:val="1"/>
                <w:sz w:val="16"/>
                <w:szCs w:val="16"/>
                <w:lang w:eastAsia="ar-SA"/>
              </w:rPr>
            </w:pPr>
            <w:r w:rsidRPr="00477753">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8258C" w:rsidRPr="00477753" w:rsidRDefault="0038258C" w:rsidP="00E436B4">
            <w:r w:rsidRPr="00477753">
              <w:rPr>
                <w:rFonts w:ascii="Tahoma" w:hAnsi="Tahoma" w:cs="Tahoma"/>
                <w:b/>
                <w:bCs/>
                <w:sz w:val="20"/>
                <w:szCs w:val="20"/>
              </w:rPr>
              <w:t>Kod EAN</w:t>
            </w:r>
          </w:p>
        </w:tc>
        <w:tc>
          <w:tcPr>
            <w:tcW w:w="15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16"/>
                <w:lang w:eastAsia="ar-SA"/>
              </w:rPr>
              <w:t>Nazwa międzynarodowa</w:t>
            </w:r>
          </w:p>
        </w:tc>
        <w:tc>
          <w:tcPr>
            <w:tcW w:w="1685"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Dawka</w:t>
            </w:r>
          </w:p>
        </w:tc>
        <w:tc>
          <w:tcPr>
            <w:tcW w:w="7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20"/>
                <w:lang w:eastAsia="ar-SA"/>
              </w:rPr>
            </w:pPr>
            <w:r w:rsidRPr="00477753">
              <w:rPr>
                <w:rFonts w:ascii="Tahoma" w:eastAsia="Times New Roman" w:hAnsi="Tahoma" w:cs="Tahoma"/>
                <w:iCs/>
                <w:kern w:val="1"/>
                <w:sz w:val="16"/>
                <w:szCs w:val="20"/>
                <w:lang w:eastAsia="ar-SA"/>
              </w:rPr>
              <w:t>J.m.</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iCs/>
                <w:kern w:val="1"/>
                <w:sz w:val="16"/>
                <w:szCs w:val="16"/>
                <w:lang w:eastAsia="ar-SA"/>
              </w:rPr>
            </w:pPr>
            <w:r w:rsidRPr="00477753">
              <w:rPr>
                <w:rFonts w:ascii="Tahoma" w:eastAsia="Times New Roman" w:hAnsi="Tahoma" w:cs="Tahoma"/>
                <w:iCs/>
                <w:kern w:val="1"/>
                <w:sz w:val="16"/>
                <w:szCs w:val="20"/>
                <w:lang w:eastAsia="ar-SA"/>
              </w:rPr>
              <w:t xml:space="preserve">Wymagana ilość </w:t>
            </w:r>
          </w:p>
        </w:tc>
        <w:tc>
          <w:tcPr>
            <w:tcW w:w="1251" w:type="dxa"/>
            <w:shd w:val="clear" w:color="auto" w:fill="auto"/>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 opakowaniu</w:t>
            </w:r>
          </w:p>
        </w:tc>
        <w:tc>
          <w:tcPr>
            <w:tcW w:w="1000" w:type="dxa"/>
            <w:shd w:val="clear" w:color="auto" w:fill="auto"/>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Ilość</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Opakowań</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Times New Roman" w:hAnsi="Tahoma" w:cs="Tahoma"/>
                <w:bCs/>
                <w:iCs/>
                <w:kern w:val="1"/>
                <w:sz w:val="16"/>
                <w:szCs w:val="18"/>
                <w:lang w:eastAsia="pl-PL"/>
              </w:rPr>
              <w:t>**</w:t>
            </w:r>
          </w:p>
        </w:tc>
        <w:tc>
          <w:tcPr>
            <w:tcW w:w="1000"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Cena </w:t>
            </w:r>
            <w:proofErr w:type="spellStart"/>
            <w:r w:rsidRPr="00477753">
              <w:rPr>
                <w:rFonts w:ascii="Tahoma" w:eastAsia="SimSun" w:hAnsi="Tahoma" w:cs="Tahoma"/>
                <w:iCs/>
                <w:kern w:val="1"/>
                <w:sz w:val="16"/>
                <w:szCs w:val="16"/>
                <w:lang w:eastAsia="ar-SA"/>
              </w:rPr>
              <w:t>jednost</w:t>
            </w:r>
            <w:proofErr w:type="spellEnd"/>
            <w:r w:rsidRPr="00477753">
              <w:rPr>
                <w:rFonts w:ascii="Tahoma" w:eastAsia="SimSun" w:hAnsi="Tahoma" w:cs="Tahoma"/>
                <w:iCs/>
                <w:kern w:val="1"/>
                <w:sz w:val="16"/>
                <w:szCs w:val="16"/>
                <w:lang w:eastAsia="ar-SA"/>
              </w:rPr>
              <w:t>.</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 xml:space="preserve">netto (za opakowanie ) </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Wartość netto</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Podatek VAT</w:t>
            </w:r>
          </w:p>
          <w:p w:rsidR="0038258C" w:rsidRPr="00477753" w:rsidRDefault="0038258C" w:rsidP="00E436B4">
            <w:pPr>
              <w:suppressAutoHyphens/>
              <w:spacing w:after="0"/>
              <w:jc w:val="center"/>
              <w:rPr>
                <w:rFonts w:ascii="Tahoma" w:eastAsia="SimSun" w:hAnsi="Tahoma" w:cs="Tahoma"/>
                <w:iCs/>
                <w:kern w:val="1"/>
                <w:sz w:val="16"/>
                <w:szCs w:val="16"/>
                <w:lang w:eastAsia="ar-SA"/>
              </w:rPr>
            </w:pPr>
            <w:r w:rsidRPr="00477753">
              <w:rPr>
                <w:rFonts w:ascii="Tahoma" w:eastAsia="SimSun" w:hAnsi="Tahoma" w:cs="Tahoma"/>
                <w:iCs/>
                <w:kern w:val="1"/>
                <w:sz w:val="16"/>
                <w:szCs w:val="16"/>
                <w:lang w:eastAsia="ar-SA"/>
              </w:rPr>
              <w:t>%</w:t>
            </w:r>
          </w:p>
        </w:tc>
        <w:tc>
          <w:tcPr>
            <w:tcW w:w="876" w:type="dxa"/>
          </w:tcPr>
          <w:p w:rsidR="0038258C" w:rsidRPr="00477753" w:rsidRDefault="0038258C" w:rsidP="00E436B4">
            <w:pPr>
              <w:suppressAutoHyphens/>
              <w:spacing w:after="0"/>
              <w:jc w:val="center"/>
              <w:rPr>
                <w:rFonts w:ascii="Tahoma" w:eastAsia="SimSun" w:hAnsi="Tahoma" w:cs="Tahoma"/>
                <w:iCs/>
                <w:kern w:val="1"/>
                <w:sz w:val="16"/>
                <w:szCs w:val="20"/>
                <w:lang w:eastAsia="ar-SA"/>
              </w:rPr>
            </w:pPr>
            <w:r w:rsidRPr="00477753">
              <w:rPr>
                <w:rFonts w:ascii="Tahoma" w:eastAsia="SimSun" w:hAnsi="Tahoma" w:cs="Tahoma"/>
                <w:iCs/>
                <w:kern w:val="1"/>
                <w:sz w:val="16"/>
                <w:szCs w:val="20"/>
                <w:lang w:eastAsia="ar-SA"/>
              </w:rPr>
              <w:t>Wartość brutto</w:t>
            </w:r>
          </w:p>
        </w:tc>
      </w:tr>
      <w:tr w:rsidR="0038258C" w:rsidRPr="00477753" w:rsidTr="00E436B4">
        <w:trPr>
          <w:trHeight w:hRule="exact" w:val="212"/>
        </w:trPr>
        <w:tc>
          <w:tcPr>
            <w:tcW w:w="63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w:t>
            </w:r>
          </w:p>
        </w:tc>
        <w:tc>
          <w:tcPr>
            <w:tcW w:w="1643"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2</w:t>
            </w:r>
          </w:p>
        </w:tc>
        <w:tc>
          <w:tcPr>
            <w:tcW w:w="1041"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3</w:t>
            </w:r>
          </w:p>
        </w:tc>
        <w:tc>
          <w:tcPr>
            <w:tcW w:w="15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4</w:t>
            </w:r>
          </w:p>
        </w:tc>
        <w:tc>
          <w:tcPr>
            <w:tcW w:w="1685"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5</w:t>
            </w:r>
          </w:p>
        </w:tc>
        <w:tc>
          <w:tcPr>
            <w:tcW w:w="1544"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6</w:t>
            </w:r>
          </w:p>
        </w:tc>
        <w:tc>
          <w:tcPr>
            <w:tcW w:w="728"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7</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8</w:t>
            </w:r>
          </w:p>
        </w:tc>
        <w:tc>
          <w:tcPr>
            <w:tcW w:w="1251"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eastAsia="ar-SA"/>
              </w:rPr>
              <w:t>9</w:t>
            </w:r>
          </w:p>
        </w:tc>
        <w:tc>
          <w:tcPr>
            <w:tcW w:w="1000" w:type="dxa"/>
            <w:shd w:val="clear" w:color="auto" w:fill="auto"/>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10</w:t>
            </w:r>
          </w:p>
        </w:tc>
        <w:tc>
          <w:tcPr>
            <w:tcW w:w="1000"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11</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12</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13</w:t>
            </w:r>
          </w:p>
        </w:tc>
        <w:tc>
          <w:tcPr>
            <w:tcW w:w="876" w:type="dxa"/>
          </w:tcPr>
          <w:p w:rsidR="0038258C" w:rsidRPr="00477753" w:rsidRDefault="0038258C" w:rsidP="00E436B4">
            <w:pPr>
              <w:suppressAutoHyphens/>
              <w:spacing w:after="0" w:line="100" w:lineRule="atLeast"/>
              <w:jc w:val="center"/>
              <w:rPr>
                <w:rFonts w:ascii="Tahoma" w:eastAsia="Times New Roman" w:hAnsi="Tahoma" w:cs="Tahoma"/>
                <w:b/>
                <w:bCs/>
                <w:iCs/>
                <w:kern w:val="1"/>
                <w:sz w:val="20"/>
                <w:szCs w:val="20"/>
                <w:lang w:eastAsia="ar-SA"/>
              </w:rPr>
            </w:pPr>
            <w:r w:rsidRPr="00477753">
              <w:rPr>
                <w:rFonts w:ascii="Tahoma" w:eastAsia="Times New Roman" w:hAnsi="Tahoma" w:cs="Tahoma"/>
                <w:b/>
                <w:bCs/>
                <w:iCs/>
                <w:kern w:val="1"/>
                <w:sz w:val="20"/>
                <w:szCs w:val="20"/>
                <w:lang w:eastAsia="ar-SA"/>
              </w:rPr>
              <w:t>14</w:t>
            </w:r>
          </w:p>
        </w:tc>
      </w:tr>
      <w:tr w:rsidR="00BC07DA" w:rsidRPr="00477753" w:rsidTr="0038258C">
        <w:trPr>
          <w:trHeight w:hRule="exact" w:val="912"/>
        </w:trPr>
        <w:tc>
          <w:tcPr>
            <w:tcW w:w="631" w:type="dxa"/>
            <w:shd w:val="clear" w:color="auto" w:fill="auto"/>
          </w:tcPr>
          <w:p w:rsidR="00BC07DA" w:rsidRPr="00477753" w:rsidRDefault="00BC07DA" w:rsidP="00E436B4">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477753">
              <w:rPr>
                <w:rFonts w:ascii="Tahoma" w:eastAsia="Times New Roman" w:hAnsi="Tahoma" w:cs="Tahoma"/>
                <w:b/>
                <w:bCs/>
                <w:iCs/>
                <w:kern w:val="1"/>
                <w:sz w:val="20"/>
                <w:szCs w:val="20"/>
                <w:lang w:val="de-DE" w:eastAsia="ar-SA"/>
              </w:rPr>
              <w:t>1</w:t>
            </w:r>
          </w:p>
        </w:tc>
        <w:tc>
          <w:tcPr>
            <w:tcW w:w="1643" w:type="dxa"/>
            <w:shd w:val="clear" w:color="auto" w:fill="auto"/>
            <w:vAlign w:val="center"/>
          </w:tcPr>
          <w:p w:rsidR="00BC07DA" w:rsidRPr="00477753" w:rsidRDefault="00BC07DA" w:rsidP="00E436B4">
            <w:pPr>
              <w:suppressAutoHyphens/>
              <w:snapToGrid w:val="0"/>
              <w:jc w:val="center"/>
              <w:rPr>
                <w:rFonts w:ascii="Tahoma" w:eastAsia="SimSun" w:hAnsi="Tahoma" w:cs="Tahoma"/>
                <w:bCs/>
                <w:iCs/>
                <w:kern w:val="1"/>
                <w:sz w:val="20"/>
                <w:szCs w:val="20"/>
                <w:lang w:eastAsia="ar-SA"/>
              </w:rPr>
            </w:pPr>
          </w:p>
        </w:tc>
        <w:tc>
          <w:tcPr>
            <w:tcW w:w="1041" w:type="dxa"/>
          </w:tcPr>
          <w:p w:rsidR="00BC07DA" w:rsidRPr="00477753" w:rsidRDefault="00BC07DA" w:rsidP="00E436B4"/>
        </w:tc>
        <w:tc>
          <w:tcPr>
            <w:tcW w:w="1528" w:type="dxa"/>
            <w:shd w:val="clear" w:color="auto" w:fill="auto"/>
            <w:vAlign w:val="center"/>
          </w:tcPr>
          <w:p w:rsidR="00BC07DA" w:rsidRDefault="00BC07DA" w:rsidP="00E436B4">
            <w:pPr>
              <w:jc w:val="center"/>
              <w:rPr>
                <w:rFonts w:ascii="Tahoma" w:hAnsi="Tahoma" w:cs="Tahoma"/>
                <w:sz w:val="20"/>
                <w:szCs w:val="20"/>
              </w:rPr>
            </w:pPr>
            <w:proofErr w:type="spellStart"/>
            <w:r>
              <w:rPr>
                <w:rFonts w:ascii="Tahoma" w:hAnsi="Tahoma" w:cs="Tahoma"/>
                <w:sz w:val="20"/>
                <w:szCs w:val="20"/>
              </w:rPr>
              <w:t>Abemacyklib</w:t>
            </w:r>
            <w:proofErr w:type="spellEnd"/>
          </w:p>
        </w:tc>
        <w:tc>
          <w:tcPr>
            <w:tcW w:w="1685" w:type="dxa"/>
            <w:shd w:val="clear" w:color="auto" w:fill="auto"/>
            <w:vAlign w:val="center"/>
          </w:tcPr>
          <w:p w:rsidR="00BC07DA" w:rsidRDefault="00BC07DA" w:rsidP="00E436B4">
            <w:pPr>
              <w:jc w:val="center"/>
              <w:rPr>
                <w:rFonts w:ascii="Tahoma" w:hAnsi="Tahoma" w:cs="Tahoma"/>
                <w:sz w:val="20"/>
                <w:szCs w:val="20"/>
              </w:rPr>
            </w:pPr>
            <w:r>
              <w:rPr>
                <w:rFonts w:ascii="Tahoma" w:hAnsi="Tahoma" w:cs="Tahoma"/>
                <w:sz w:val="20"/>
                <w:szCs w:val="20"/>
              </w:rPr>
              <w:t>doustna</w:t>
            </w:r>
          </w:p>
        </w:tc>
        <w:tc>
          <w:tcPr>
            <w:tcW w:w="1544" w:type="dxa"/>
            <w:shd w:val="clear" w:color="auto" w:fill="auto"/>
            <w:vAlign w:val="center"/>
          </w:tcPr>
          <w:p w:rsidR="00BC07DA" w:rsidRDefault="00BC07DA" w:rsidP="00E436B4">
            <w:pPr>
              <w:snapToGrid w:val="0"/>
              <w:jc w:val="center"/>
              <w:rPr>
                <w:rFonts w:ascii="Tahoma" w:hAnsi="Tahoma" w:cs="Tahoma"/>
                <w:sz w:val="20"/>
                <w:szCs w:val="20"/>
              </w:rPr>
            </w:pPr>
            <w:r>
              <w:rPr>
                <w:rFonts w:ascii="Tahoma" w:hAnsi="Tahoma" w:cs="Tahoma"/>
                <w:sz w:val="20"/>
                <w:szCs w:val="20"/>
              </w:rPr>
              <w:t>0,05g</w:t>
            </w:r>
          </w:p>
        </w:tc>
        <w:tc>
          <w:tcPr>
            <w:tcW w:w="728" w:type="dxa"/>
            <w:shd w:val="clear" w:color="auto" w:fill="auto"/>
            <w:vAlign w:val="center"/>
          </w:tcPr>
          <w:p w:rsidR="00BC07DA" w:rsidRDefault="00BC07DA" w:rsidP="00E436B4">
            <w:pPr>
              <w:jc w:val="center"/>
              <w:rPr>
                <w:rFonts w:ascii="Tahoma" w:eastAsia="Times New Roman" w:hAnsi="Tahoma" w:cs="Tahoma"/>
                <w:sz w:val="20"/>
                <w:szCs w:val="20"/>
                <w:lang w:val="en-US"/>
              </w:rPr>
            </w:pPr>
            <w:r>
              <w:rPr>
                <w:rFonts w:ascii="Tahoma" w:hAnsi="Tahoma" w:cs="Tahoma"/>
                <w:sz w:val="20"/>
                <w:szCs w:val="20"/>
              </w:rPr>
              <w:t>szt.</w:t>
            </w:r>
          </w:p>
        </w:tc>
        <w:tc>
          <w:tcPr>
            <w:tcW w:w="1000" w:type="dxa"/>
            <w:shd w:val="clear" w:color="auto" w:fill="auto"/>
            <w:vAlign w:val="center"/>
          </w:tcPr>
          <w:p w:rsidR="00BC07DA" w:rsidRDefault="00BC07DA" w:rsidP="00E436B4">
            <w:pPr>
              <w:snapToGrid w:val="0"/>
              <w:jc w:val="center"/>
              <w:rPr>
                <w:rFonts w:ascii="Tahoma" w:eastAsia="Times New Roman" w:hAnsi="Tahoma" w:cs="Tahoma"/>
                <w:sz w:val="20"/>
                <w:szCs w:val="20"/>
                <w:lang w:val="en-US"/>
              </w:rPr>
            </w:pPr>
            <w:r>
              <w:rPr>
                <w:rFonts w:ascii="Tahoma" w:eastAsia="Times New Roman" w:hAnsi="Tahoma" w:cs="Tahoma"/>
                <w:sz w:val="20"/>
                <w:szCs w:val="20"/>
                <w:lang w:val="en-US"/>
              </w:rPr>
              <w:t>2100</w:t>
            </w:r>
          </w:p>
        </w:tc>
        <w:tc>
          <w:tcPr>
            <w:tcW w:w="1251" w:type="dxa"/>
            <w:shd w:val="clear" w:color="auto" w:fill="auto"/>
            <w:vAlign w:val="center"/>
          </w:tcPr>
          <w:p w:rsidR="00BC07DA" w:rsidRPr="00477753" w:rsidRDefault="00BC07DA" w:rsidP="00E436B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C07DA" w:rsidRPr="00477753" w:rsidTr="0038258C">
        <w:trPr>
          <w:trHeight w:hRule="exact" w:val="912"/>
        </w:trPr>
        <w:tc>
          <w:tcPr>
            <w:tcW w:w="631" w:type="dxa"/>
            <w:shd w:val="clear" w:color="auto" w:fill="auto"/>
          </w:tcPr>
          <w:p w:rsidR="00BC07DA" w:rsidRPr="00477753" w:rsidRDefault="00BC07DA" w:rsidP="00E436B4">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643" w:type="dxa"/>
            <w:shd w:val="clear" w:color="auto" w:fill="auto"/>
            <w:vAlign w:val="center"/>
          </w:tcPr>
          <w:p w:rsidR="00BC07DA" w:rsidRPr="00477753" w:rsidRDefault="00BC07DA" w:rsidP="00E436B4">
            <w:pPr>
              <w:suppressAutoHyphens/>
              <w:snapToGrid w:val="0"/>
              <w:jc w:val="center"/>
              <w:rPr>
                <w:rFonts w:ascii="Tahoma" w:eastAsia="SimSun" w:hAnsi="Tahoma" w:cs="Tahoma"/>
                <w:bCs/>
                <w:iCs/>
                <w:kern w:val="1"/>
                <w:sz w:val="20"/>
                <w:szCs w:val="20"/>
                <w:lang w:eastAsia="ar-SA"/>
              </w:rPr>
            </w:pPr>
          </w:p>
        </w:tc>
        <w:tc>
          <w:tcPr>
            <w:tcW w:w="1041" w:type="dxa"/>
          </w:tcPr>
          <w:p w:rsidR="00BC07DA" w:rsidRPr="00477753" w:rsidRDefault="00BC07DA" w:rsidP="00E436B4"/>
        </w:tc>
        <w:tc>
          <w:tcPr>
            <w:tcW w:w="1528" w:type="dxa"/>
            <w:shd w:val="clear" w:color="auto" w:fill="auto"/>
            <w:vAlign w:val="center"/>
          </w:tcPr>
          <w:p w:rsidR="00BC07DA" w:rsidRDefault="00BC07DA" w:rsidP="00E436B4">
            <w:pPr>
              <w:jc w:val="center"/>
              <w:rPr>
                <w:rFonts w:ascii="Tahoma" w:hAnsi="Tahoma" w:cs="Tahoma"/>
                <w:sz w:val="20"/>
                <w:szCs w:val="20"/>
              </w:rPr>
            </w:pPr>
            <w:proofErr w:type="spellStart"/>
            <w:r>
              <w:rPr>
                <w:rFonts w:ascii="Tahoma" w:hAnsi="Tahoma" w:cs="Tahoma"/>
                <w:sz w:val="20"/>
                <w:szCs w:val="20"/>
              </w:rPr>
              <w:t>Abemacyklib</w:t>
            </w:r>
            <w:proofErr w:type="spellEnd"/>
          </w:p>
        </w:tc>
        <w:tc>
          <w:tcPr>
            <w:tcW w:w="1685" w:type="dxa"/>
            <w:shd w:val="clear" w:color="auto" w:fill="auto"/>
            <w:vAlign w:val="center"/>
          </w:tcPr>
          <w:p w:rsidR="00BC07DA" w:rsidRDefault="00BC07DA" w:rsidP="00E436B4">
            <w:pPr>
              <w:jc w:val="center"/>
              <w:rPr>
                <w:rFonts w:ascii="Tahoma" w:hAnsi="Tahoma" w:cs="Tahoma"/>
                <w:sz w:val="20"/>
                <w:szCs w:val="20"/>
              </w:rPr>
            </w:pPr>
            <w:r>
              <w:rPr>
                <w:rFonts w:ascii="Tahoma" w:hAnsi="Tahoma" w:cs="Tahoma"/>
                <w:sz w:val="20"/>
                <w:szCs w:val="20"/>
              </w:rPr>
              <w:t>doustna</w:t>
            </w:r>
          </w:p>
        </w:tc>
        <w:tc>
          <w:tcPr>
            <w:tcW w:w="1544" w:type="dxa"/>
            <w:shd w:val="clear" w:color="auto" w:fill="auto"/>
            <w:vAlign w:val="center"/>
          </w:tcPr>
          <w:p w:rsidR="00BC07DA" w:rsidRDefault="00BC07DA" w:rsidP="00E436B4">
            <w:pPr>
              <w:snapToGrid w:val="0"/>
              <w:jc w:val="center"/>
              <w:rPr>
                <w:rFonts w:ascii="Tahoma" w:hAnsi="Tahoma" w:cs="Tahoma"/>
                <w:sz w:val="20"/>
                <w:szCs w:val="20"/>
              </w:rPr>
            </w:pPr>
            <w:r>
              <w:rPr>
                <w:rFonts w:ascii="Tahoma" w:hAnsi="Tahoma" w:cs="Tahoma"/>
                <w:sz w:val="20"/>
                <w:szCs w:val="20"/>
              </w:rPr>
              <w:t>0,1g</w:t>
            </w:r>
          </w:p>
        </w:tc>
        <w:tc>
          <w:tcPr>
            <w:tcW w:w="728" w:type="dxa"/>
            <w:shd w:val="clear" w:color="auto" w:fill="auto"/>
            <w:vAlign w:val="center"/>
          </w:tcPr>
          <w:p w:rsidR="00BC07DA" w:rsidRDefault="00BC07DA" w:rsidP="00E436B4">
            <w:pPr>
              <w:jc w:val="center"/>
              <w:rPr>
                <w:rFonts w:ascii="Tahoma" w:eastAsia="Times New Roman" w:hAnsi="Tahoma" w:cs="Tahoma"/>
                <w:sz w:val="20"/>
                <w:szCs w:val="20"/>
                <w:lang w:val="en-US"/>
              </w:rPr>
            </w:pPr>
            <w:r>
              <w:rPr>
                <w:rFonts w:ascii="Tahoma" w:hAnsi="Tahoma" w:cs="Tahoma"/>
                <w:sz w:val="20"/>
                <w:szCs w:val="20"/>
              </w:rPr>
              <w:t>szt.</w:t>
            </w:r>
          </w:p>
        </w:tc>
        <w:tc>
          <w:tcPr>
            <w:tcW w:w="1000" w:type="dxa"/>
            <w:shd w:val="clear" w:color="auto" w:fill="auto"/>
            <w:vAlign w:val="center"/>
          </w:tcPr>
          <w:p w:rsidR="00BC07DA" w:rsidRDefault="00BC07DA" w:rsidP="00E436B4">
            <w:pPr>
              <w:snapToGrid w:val="0"/>
              <w:jc w:val="center"/>
              <w:rPr>
                <w:rFonts w:ascii="Tahoma" w:eastAsia="Times New Roman" w:hAnsi="Tahoma" w:cs="Tahoma"/>
                <w:sz w:val="20"/>
                <w:szCs w:val="20"/>
                <w:lang w:val="en-US"/>
              </w:rPr>
            </w:pPr>
            <w:r>
              <w:rPr>
                <w:rFonts w:ascii="Tahoma" w:eastAsia="Times New Roman" w:hAnsi="Tahoma" w:cs="Tahoma"/>
                <w:sz w:val="20"/>
                <w:szCs w:val="20"/>
                <w:lang w:val="en-US"/>
              </w:rPr>
              <w:t>2100</w:t>
            </w:r>
          </w:p>
        </w:tc>
        <w:tc>
          <w:tcPr>
            <w:tcW w:w="1251" w:type="dxa"/>
            <w:shd w:val="clear" w:color="auto" w:fill="auto"/>
            <w:vAlign w:val="center"/>
          </w:tcPr>
          <w:p w:rsidR="00BC07DA" w:rsidRPr="00477753" w:rsidRDefault="00BC07DA" w:rsidP="00E436B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C07DA" w:rsidRPr="00477753" w:rsidTr="0038258C">
        <w:trPr>
          <w:trHeight w:hRule="exact" w:val="912"/>
        </w:trPr>
        <w:tc>
          <w:tcPr>
            <w:tcW w:w="631" w:type="dxa"/>
            <w:shd w:val="clear" w:color="auto" w:fill="auto"/>
          </w:tcPr>
          <w:p w:rsidR="00BC07DA" w:rsidRPr="00477753" w:rsidRDefault="00BC07DA" w:rsidP="00E436B4">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643" w:type="dxa"/>
            <w:shd w:val="clear" w:color="auto" w:fill="auto"/>
            <w:vAlign w:val="center"/>
          </w:tcPr>
          <w:p w:rsidR="00BC07DA" w:rsidRPr="00477753" w:rsidRDefault="00BC07DA" w:rsidP="00E436B4">
            <w:pPr>
              <w:suppressAutoHyphens/>
              <w:snapToGrid w:val="0"/>
              <w:jc w:val="center"/>
              <w:rPr>
                <w:rFonts w:ascii="Tahoma" w:eastAsia="SimSun" w:hAnsi="Tahoma" w:cs="Tahoma"/>
                <w:bCs/>
                <w:iCs/>
                <w:kern w:val="1"/>
                <w:sz w:val="20"/>
                <w:szCs w:val="20"/>
                <w:lang w:eastAsia="ar-SA"/>
              </w:rPr>
            </w:pPr>
          </w:p>
        </w:tc>
        <w:tc>
          <w:tcPr>
            <w:tcW w:w="1041" w:type="dxa"/>
          </w:tcPr>
          <w:p w:rsidR="00BC07DA" w:rsidRPr="00477753" w:rsidRDefault="00BC07DA" w:rsidP="00E436B4"/>
        </w:tc>
        <w:tc>
          <w:tcPr>
            <w:tcW w:w="1528" w:type="dxa"/>
            <w:shd w:val="clear" w:color="auto" w:fill="auto"/>
            <w:vAlign w:val="center"/>
          </w:tcPr>
          <w:p w:rsidR="00BC07DA" w:rsidRDefault="00BC07DA" w:rsidP="00E436B4">
            <w:pPr>
              <w:jc w:val="center"/>
              <w:rPr>
                <w:rFonts w:ascii="Tahoma" w:hAnsi="Tahoma" w:cs="Tahoma"/>
                <w:sz w:val="20"/>
                <w:szCs w:val="20"/>
              </w:rPr>
            </w:pPr>
            <w:proofErr w:type="spellStart"/>
            <w:r>
              <w:rPr>
                <w:rFonts w:ascii="Tahoma" w:hAnsi="Tahoma" w:cs="Tahoma"/>
                <w:sz w:val="20"/>
                <w:szCs w:val="20"/>
              </w:rPr>
              <w:t>Abemacyklib</w:t>
            </w:r>
            <w:proofErr w:type="spellEnd"/>
          </w:p>
        </w:tc>
        <w:tc>
          <w:tcPr>
            <w:tcW w:w="1685" w:type="dxa"/>
            <w:shd w:val="clear" w:color="auto" w:fill="auto"/>
            <w:vAlign w:val="center"/>
          </w:tcPr>
          <w:p w:rsidR="00BC07DA" w:rsidRDefault="00BC07DA" w:rsidP="00E436B4">
            <w:pPr>
              <w:jc w:val="center"/>
              <w:rPr>
                <w:rFonts w:ascii="Tahoma" w:hAnsi="Tahoma" w:cs="Tahoma"/>
                <w:sz w:val="20"/>
                <w:szCs w:val="20"/>
              </w:rPr>
            </w:pPr>
            <w:r>
              <w:rPr>
                <w:rFonts w:ascii="Tahoma" w:hAnsi="Tahoma" w:cs="Tahoma"/>
                <w:sz w:val="20"/>
                <w:szCs w:val="20"/>
              </w:rPr>
              <w:t>doustna</w:t>
            </w:r>
          </w:p>
        </w:tc>
        <w:tc>
          <w:tcPr>
            <w:tcW w:w="1544" w:type="dxa"/>
            <w:shd w:val="clear" w:color="auto" w:fill="auto"/>
            <w:vAlign w:val="center"/>
          </w:tcPr>
          <w:p w:rsidR="00BC07DA" w:rsidRDefault="00BC07DA" w:rsidP="00E436B4">
            <w:pPr>
              <w:snapToGrid w:val="0"/>
              <w:jc w:val="center"/>
              <w:rPr>
                <w:rFonts w:ascii="Tahoma" w:hAnsi="Tahoma" w:cs="Tahoma"/>
                <w:sz w:val="20"/>
                <w:szCs w:val="20"/>
              </w:rPr>
            </w:pPr>
            <w:r>
              <w:rPr>
                <w:rFonts w:ascii="Tahoma" w:hAnsi="Tahoma" w:cs="Tahoma"/>
                <w:sz w:val="20"/>
                <w:szCs w:val="20"/>
              </w:rPr>
              <w:t>0,15g</w:t>
            </w:r>
          </w:p>
        </w:tc>
        <w:tc>
          <w:tcPr>
            <w:tcW w:w="728" w:type="dxa"/>
            <w:shd w:val="clear" w:color="auto" w:fill="auto"/>
            <w:vAlign w:val="center"/>
          </w:tcPr>
          <w:p w:rsidR="00BC07DA" w:rsidRDefault="00BC07DA" w:rsidP="00E436B4">
            <w:pPr>
              <w:jc w:val="center"/>
              <w:rPr>
                <w:rFonts w:ascii="Tahoma" w:eastAsia="Times New Roman" w:hAnsi="Tahoma" w:cs="Tahoma"/>
                <w:sz w:val="20"/>
                <w:szCs w:val="20"/>
                <w:lang w:val="en-US"/>
              </w:rPr>
            </w:pPr>
            <w:r>
              <w:rPr>
                <w:rFonts w:ascii="Tahoma" w:hAnsi="Tahoma" w:cs="Tahoma"/>
                <w:sz w:val="20"/>
                <w:szCs w:val="20"/>
              </w:rPr>
              <w:t>szt.</w:t>
            </w:r>
          </w:p>
        </w:tc>
        <w:tc>
          <w:tcPr>
            <w:tcW w:w="1000" w:type="dxa"/>
            <w:shd w:val="clear" w:color="auto" w:fill="auto"/>
            <w:vAlign w:val="center"/>
          </w:tcPr>
          <w:p w:rsidR="00BC07DA" w:rsidRDefault="00BC07DA" w:rsidP="00E436B4">
            <w:pPr>
              <w:snapToGrid w:val="0"/>
              <w:jc w:val="center"/>
              <w:rPr>
                <w:rFonts w:ascii="Tahoma" w:eastAsia="Times New Roman" w:hAnsi="Tahoma" w:cs="Tahoma"/>
                <w:sz w:val="20"/>
                <w:szCs w:val="20"/>
                <w:lang w:val="en-US"/>
              </w:rPr>
            </w:pPr>
            <w:r>
              <w:rPr>
                <w:rFonts w:ascii="Tahoma" w:eastAsia="Times New Roman" w:hAnsi="Tahoma" w:cs="Tahoma"/>
                <w:sz w:val="20"/>
                <w:szCs w:val="20"/>
                <w:lang w:val="en-US"/>
              </w:rPr>
              <w:t>7000</w:t>
            </w:r>
          </w:p>
        </w:tc>
        <w:tc>
          <w:tcPr>
            <w:tcW w:w="1251" w:type="dxa"/>
            <w:shd w:val="clear" w:color="auto" w:fill="auto"/>
            <w:vAlign w:val="center"/>
          </w:tcPr>
          <w:p w:rsidR="00BC07DA" w:rsidRPr="00477753" w:rsidRDefault="00BC07DA" w:rsidP="00E436B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BC07DA" w:rsidRPr="00477753" w:rsidRDefault="00BC07DA"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8258C" w:rsidRPr="00477753" w:rsidTr="0038258C">
        <w:trPr>
          <w:trHeight w:hRule="exact" w:val="439"/>
        </w:trPr>
        <w:tc>
          <w:tcPr>
            <w:tcW w:w="13051" w:type="dxa"/>
            <w:gridSpan w:val="11"/>
            <w:shd w:val="clear" w:color="auto" w:fill="auto"/>
          </w:tcPr>
          <w:p w:rsidR="0038258C" w:rsidRPr="00477753" w:rsidRDefault="0038258C" w:rsidP="00BC07DA">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76" w:type="dxa"/>
          </w:tcPr>
          <w:p w:rsidR="0038258C" w:rsidRPr="00477753" w:rsidRDefault="0038258C"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8258C" w:rsidRPr="00477753" w:rsidRDefault="0038258C"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8258C" w:rsidRPr="00477753" w:rsidRDefault="0038258C" w:rsidP="00E436B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100" w:lineRule="atLeast"/>
        <w:jc w:val="center"/>
        <w:rPr>
          <w:rFonts w:ascii="Tahoma" w:eastAsia="Times New Roman" w:hAnsi="Tahoma" w:cs="Tahoma"/>
          <w:b/>
          <w:iCs/>
          <w:kern w:val="1"/>
          <w:sz w:val="20"/>
          <w:szCs w:val="24"/>
          <w:lang w:eastAsia="ar-SA"/>
        </w:rPr>
      </w:pPr>
    </w:p>
    <w:p w:rsidR="0038258C" w:rsidRPr="00477753" w:rsidRDefault="0038258C" w:rsidP="0038258C">
      <w:pPr>
        <w:suppressAutoHyphens/>
        <w:spacing w:after="0" w:line="240" w:lineRule="auto"/>
        <w:jc w:val="both"/>
        <w:rPr>
          <w:rFonts w:ascii="Tahoma" w:eastAsia="Times New Roman" w:hAnsi="Tahoma" w:cs="Tahoma"/>
          <w:iCs/>
          <w:sz w:val="20"/>
          <w:szCs w:val="20"/>
          <w:lang w:eastAsia="ar-SA"/>
        </w:rPr>
      </w:pPr>
    </w:p>
    <w:p w:rsidR="0038258C" w:rsidRPr="00477753" w:rsidRDefault="0038258C" w:rsidP="0038258C">
      <w:pPr>
        <w:rPr>
          <w:rFonts w:ascii="Tahoma" w:eastAsia="Times New Roman" w:hAnsi="Tahoma" w:cs="Tahoma"/>
          <w:iCs/>
          <w:sz w:val="16"/>
          <w:szCs w:val="24"/>
          <w:lang w:eastAsia="pl-PL"/>
        </w:rPr>
      </w:pP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477753">
        <w:rPr>
          <w:rFonts w:ascii="Tahoma" w:eastAsia="Times New Roman" w:hAnsi="Tahoma" w:cs="Tahoma"/>
          <w:iCs/>
          <w:sz w:val="16"/>
          <w:szCs w:val="24"/>
          <w:lang w:eastAsia="pl-PL"/>
        </w:rPr>
        <w:t xml:space="preserve">                                                                                                                             </w:t>
      </w:r>
      <w:r w:rsidRPr="00477753">
        <w:rPr>
          <w:rFonts w:ascii="Tahoma" w:eastAsia="Times New Roman" w:hAnsi="Tahoma" w:cs="Tahoma"/>
          <w:iCs/>
          <w:sz w:val="18"/>
          <w:szCs w:val="16"/>
          <w:lang w:eastAsia="pl-PL"/>
        </w:rPr>
        <w:t>*</w:t>
      </w:r>
      <w:r w:rsidRPr="00477753">
        <w:rPr>
          <w:rFonts w:ascii="Tahoma" w:eastAsia="Times New Roman" w:hAnsi="Tahoma" w:cs="Tahoma"/>
          <w:iCs/>
          <w:sz w:val="16"/>
          <w:szCs w:val="18"/>
          <w:lang w:eastAsia="pl-PL"/>
        </w:rPr>
        <w:t>*</w:t>
      </w:r>
      <w:r w:rsidRPr="00477753">
        <w:rPr>
          <w:rFonts w:ascii="Tahoma" w:eastAsia="Times New Roman" w:hAnsi="Tahoma" w:cs="Tahoma"/>
          <w:iCs/>
          <w:sz w:val="16"/>
          <w:szCs w:val="24"/>
          <w:lang w:eastAsia="pl-PL"/>
        </w:rPr>
        <w:t xml:space="preserve">ilość opakowań (kol.10) należy zaokrąglić do pełnych opakowań </w:t>
      </w:r>
      <w:r w:rsidRPr="00477753">
        <w:rPr>
          <w:rFonts w:ascii="Tahoma" w:eastAsia="Times New Roman" w:hAnsi="Tahoma" w:cs="Tahoma"/>
          <w:iCs/>
          <w:sz w:val="16"/>
          <w:szCs w:val="16"/>
          <w:lang w:eastAsia="pl-PL"/>
        </w:rPr>
        <w:t>tak jak będą Zamawiającemu dostarczane w opakowaniu handlowym</w:t>
      </w:r>
      <w:r w:rsidRPr="00477753">
        <w:rPr>
          <w:rFonts w:ascii="Tahoma" w:eastAsia="Times New Roman" w:hAnsi="Tahoma" w:cs="Tahoma"/>
          <w:iCs/>
          <w:sz w:val="16"/>
          <w:szCs w:val="24"/>
          <w:lang w:eastAsia="pl-PL"/>
        </w:rPr>
        <w:t xml:space="preserve"> ,  oferując nie mniej niż wymagana ilość </w:t>
      </w:r>
    </w:p>
    <w:p w:rsidR="0038258C" w:rsidRPr="00477753" w:rsidRDefault="0038258C" w:rsidP="0038258C">
      <w:pPr>
        <w:rPr>
          <w:rFonts w:ascii="Tahoma" w:eastAsia="Times New Roman" w:hAnsi="Tahoma" w:cs="Tahoma"/>
          <w:iCs/>
          <w:sz w:val="16"/>
          <w:szCs w:val="24"/>
          <w:lang w:eastAsia="pl-PL"/>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38258C" w:rsidRDefault="0038258C" w:rsidP="0038258C">
      <w:pPr>
        <w:suppressAutoHyphens/>
        <w:spacing w:after="0" w:line="240" w:lineRule="auto"/>
        <w:jc w:val="both"/>
        <w:rPr>
          <w:rFonts w:ascii="Tahoma" w:eastAsia="Times New Roman" w:hAnsi="Tahoma" w:cs="Tahoma"/>
          <w:iCs/>
          <w:sz w:val="20"/>
          <w:szCs w:val="20"/>
          <w:lang w:eastAsia="ar-SA"/>
        </w:rPr>
      </w:pPr>
    </w:p>
    <w:p w:rsidR="00B933B2" w:rsidRDefault="00B933B2"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B933B2" w:rsidRDefault="00B933B2"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430F9" w:rsidRDefault="00C430F9" w:rsidP="00176A64">
      <w:pPr>
        <w:keepNext/>
        <w:tabs>
          <w:tab w:val="left" w:pos="708"/>
        </w:tabs>
        <w:spacing w:after="0" w:line="240" w:lineRule="auto"/>
        <w:outlineLvl w:val="1"/>
        <w:rPr>
          <w:rFonts w:ascii="Tahoma" w:eastAsia="Times New Roman" w:hAnsi="Tahoma" w:cs="Tahoma"/>
          <w:color w:val="000000"/>
          <w:sz w:val="20"/>
          <w:szCs w:val="16"/>
          <w:lang w:eastAsia="pl-PL"/>
        </w:rPr>
      </w:pPr>
    </w:p>
    <w:p w:rsidR="00C91409" w:rsidRDefault="00C91409" w:rsidP="00CC5192">
      <w:pPr>
        <w:suppressAutoHyphens/>
        <w:spacing w:after="0" w:line="240" w:lineRule="auto"/>
        <w:jc w:val="both"/>
        <w:rPr>
          <w:rFonts w:ascii="Tahoma" w:eastAsia="Times New Roman" w:hAnsi="Tahoma" w:cs="Tahoma"/>
          <w:iCs/>
          <w:sz w:val="20"/>
          <w:szCs w:val="20"/>
          <w:lang w:eastAsia="ar-SA"/>
        </w:rPr>
        <w:sectPr w:rsidR="00C91409" w:rsidSect="00C91409">
          <w:pgSz w:w="16838" w:h="11906" w:orient="landscape"/>
          <w:pgMar w:top="567" w:right="1304" w:bottom="567" w:left="1304" w:header="709" w:footer="709" w:gutter="0"/>
          <w:cols w:space="708"/>
          <w:docGrid w:linePitch="360"/>
        </w:sect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EC3D30">
        <w:rPr>
          <w:rFonts w:ascii="Tahoma" w:eastAsia="Times New Roman" w:hAnsi="Tahoma" w:cs="Tahoma"/>
          <w:iCs/>
          <w:sz w:val="20"/>
          <w:szCs w:val="20"/>
          <w:lang w:eastAsia="ar-SA"/>
        </w:rPr>
        <w:t>100</w:t>
      </w:r>
      <w:r w:rsidR="003240BA">
        <w:rPr>
          <w:rFonts w:ascii="Tahoma" w:eastAsia="Times New Roman" w:hAnsi="Tahoma" w:cs="Tahoma"/>
          <w:iCs/>
          <w:sz w:val="20"/>
          <w:szCs w:val="20"/>
          <w:lang w:eastAsia="ar-SA"/>
        </w:rPr>
        <w:t>A/20</w:t>
      </w:r>
      <w:r w:rsidR="00BA7540">
        <w:rPr>
          <w:rFonts w:ascii="Tahoma" w:eastAsia="Times New Roman" w:hAnsi="Tahoma" w:cs="Tahoma"/>
          <w:iCs/>
          <w:sz w:val="20"/>
          <w:szCs w:val="20"/>
          <w:lang w:eastAsia="ar-SA"/>
        </w:rPr>
        <w:t>20</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B249C">
      <w:pPr>
        <w:widowControl w:val="0"/>
        <w:numPr>
          <w:ilvl w:val="3"/>
          <w:numId w:val="18"/>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6404A8" w:rsidRDefault="006404A8"/>
    <w:p w:rsidR="002E086C" w:rsidRDefault="002E086C"/>
    <w:p w:rsidR="002E086C" w:rsidRDefault="002E086C"/>
    <w:p w:rsidR="002E086C" w:rsidRDefault="002E086C"/>
    <w:p w:rsidR="002E086C" w:rsidRDefault="002E086C"/>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lastRenderedPageBreak/>
        <w:t>DZP/381/</w:t>
      </w:r>
      <w:r w:rsidR="00EC3D30">
        <w:rPr>
          <w:rFonts w:ascii="Tahoma" w:eastAsia="Cambria" w:hAnsi="Tahoma" w:cs="Tahoma"/>
          <w:sz w:val="20"/>
          <w:szCs w:val="20"/>
          <w:lang w:eastAsia="pl-PL"/>
        </w:rPr>
        <w:t>100</w:t>
      </w:r>
      <w:r w:rsidRPr="003B1897">
        <w:rPr>
          <w:rFonts w:ascii="Tahoma" w:eastAsia="Cambria" w:hAnsi="Tahoma" w:cs="Tahoma"/>
          <w:sz w:val="20"/>
          <w:szCs w:val="20"/>
          <w:lang w:eastAsia="pl-PL"/>
        </w:rPr>
        <w:t xml:space="preserve">A/2020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6 </w:t>
      </w:r>
    </w:p>
    <w:p w:rsidR="003B1897" w:rsidRPr="003B1897" w:rsidRDefault="003B1897" w:rsidP="003B1897">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xml:space="preserve">UMOWA –wzór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rsidR="003B1897" w:rsidRPr="003B1897" w:rsidRDefault="003B1897" w:rsidP="003B1897">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Uniwersyteckie Centrum Kliniczne im. prof. K. Gibińskiego </w:t>
      </w:r>
    </w:p>
    <w:p w:rsidR="003B1897" w:rsidRPr="003B1897" w:rsidRDefault="003B1897" w:rsidP="003B1897">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Śląskiego Uniwersytetu Medycznego w Katowicach </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 siedzibą: ul. Ceglana 35, 40-514 Katowice </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wpisanym do KRS  pod nr 0000049660</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NIP 954-22-74-017</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REGON 001325767</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zwanym w treści umowy Zamawiającym </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reprezentowanym przez:</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t>
      </w:r>
    </w:p>
    <w:p w:rsidR="003B1897" w:rsidRPr="003B1897" w:rsidRDefault="003B1897" w:rsidP="003B1897">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rsidR="003B1897" w:rsidRPr="003B1897" w:rsidRDefault="003B1897" w:rsidP="003B1897">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rsidR="003B1897" w:rsidRPr="003B1897" w:rsidRDefault="003B1897" w:rsidP="003B1897">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 xml:space="preserve">W wyniku przeprowadzenia przez Zamawiającego postępowania o udzielenie zamówienia publicznego               w trybie przetargu nieograniczonego – zgodnie z ustawą z dnia 29 stycznia 2004 r. Prawo zamówień publicznych (tekst jednolity: Dz. U. z 2019 r. poz. 1843 oraz 2020r </w:t>
      </w:r>
      <w:proofErr w:type="spellStart"/>
      <w:r w:rsidRPr="003B1897">
        <w:rPr>
          <w:rFonts w:ascii="Tahoma" w:eastAsia="Cambria" w:hAnsi="Tahoma" w:cs="Tahoma"/>
          <w:sz w:val="20"/>
          <w:szCs w:val="20"/>
          <w:lang w:eastAsia="ar-SA"/>
        </w:rPr>
        <w:t>poz</w:t>
      </w:r>
      <w:proofErr w:type="spellEnd"/>
      <w:r w:rsidRPr="003B1897">
        <w:rPr>
          <w:rFonts w:ascii="Tahoma" w:eastAsia="Cambria" w:hAnsi="Tahoma" w:cs="Tahoma"/>
          <w:sz w:val="20"/>
          <w:szCs w:val="20"/>
          <w:lang w:eastAsia="ar-SA"/>
        </w:rPr>
        <w:t xml:space="preserve"> 1086) została zawarta umowa następującej treści:</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1.</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u w:val="single"/>
          <w:lang w:eastAsia="pl-PL"/>
        </w:rPr>
        <w:t>PRZEDMIOT UMOWY</w:t>
      </w:r>
    </w:p>
    <w:p w:rsidR="003B1897" w:rsidRPr="003B1897" w:rsidRDefault="003B1897" w:rsidP="003B1897">
      <w:pPr>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Na podstawie oferty wybranej w w/w postępowaniu Zamawiający zamawia</w:t>
      </w:r>
      <w:r w:rsidRPr="003B1897">
        <w:rPr>
          <w:rFonts w:ascii="Tahoma" w:eastAsia="Cambria" w:hAnsi="Tahoma" w:cs="Tahoma"/>
          <w:b/>
          <w:bCs/>
          <w:sz w:val="20"/>
          <w:szCs w:val="20"/>
          <w:lang w:eastAsia="ar-SA"/>
        </w:rPr>
        <w:t>,</w:t>
      </w:r>
      <w:r w:rsidRPr="003B1897">
        <w:rPr>
          <w:rFonts w:ascii="Tahoma" w:eastAsia="Cambria" w:hAnsi="Tahoma" w:cs="Tahoma"/>
          <w:sz w:val="20"/>
          <w:szCs w:val="20"/>
          <w:lang w:eastAsia="ar-SA"/>
        </w:rPr>
        <w:t xml:space="preserve"> a Wykonawca  przyjmuje               do wykonania sprzedaż i dostarczanie do Zamawiającego </w:t>
      </w:r>
      <w:r w:rsidRPr="003B1897">
        <w:rPr>
          <w:rFonts w:ascii="Tahoma" w:eastAsia="Cambria" w:hAnsi="Tahoma" w:cs="Tahoma"/>
          <w:b/>
          <w:bCs/>
          <w:sz w:val="20"/>
          <w:szCs w:val="20"/>
          <w:lang w:eastAsia="pl-PL"/>
        </w:rPr>
        <w:t>produktów leczniczych ,</w:t>
      </w:r>
      <w:r w:rsidRPr="003B1897">
        <w:rPr>
          <w:rFonts w:ascii="Tahoma" w:eastAsia="Cambria" w:hAnsi="Tahoma" w:cs="Tahoma"/>
          <w:sz w:val="20"/>
          <w:szCs w:val="20"/>
          <w:lang w:eastAsia="ar-SA"/>
        </w:rPr>
        <w:t>których ilość, rodzaj  i cena wymienione są w załączniku nr 1 (formularz asortymentowo-cenowy wybranej w postępowaniu oferty).</w:t>
      </w:r>
    </w:p>
    <w:p w:rsidR="003B1897" w:rsidRPr="003B1897" w:rsidRDefault="003B1897" w:rsidP="003B1897">
      <w:pPr>
        <w:widowControl w:val="0"/>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rsidR="003B1897" w:rsidRPr="003B1897" w:rsidRDefault="003B1897" w:rsidP="003B1897">
      <w:pPr>
        <w:suppressAutoHyphens/>
        <w:spacing w:after="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rsidR="003B1897" w:rsidRPr="003B1897" w:rsidRDefault="003B1897" w:rsidP="005B249C">
      <w:pPr>
        <w:widowControl w:val="0"/>
        <w:numPr>
          <w:ilvl w:val="0"/>
          <w:numId w:val="35"/>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rsidR="003B1897" w:rsidRPr="003B1897" w:rsidRDefault="003B1897" w:rsidP="005B249C">
      <w:pPr>
        <w:numPr>
          <w:ilvl w:val="1"/>
          <w:numId w:val="32"/>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3B1897">
        <w:rPr>
          <w:rFonts w:ascii="Tahoma" w:eastAsia="Cambria" w:hAnsi="Tahoma" w:cs="Tahoma"/>
          <w:sz w:val="20"/>
          <w:szCs w:val="20"/>
          <w:lang w:eastAsia="pl-PL"/>
        </w:rPr>
        <w:t>późn</w:t>
      </w:r>
      <w:proofErr w:type="spellEnd"/>
      <w:r w:rsidRPr="003B1897">
        <w:rPr>
          <w:rFonts w:ascii="Tahoma" w:eastAsia="Cambria" w:hAnsi="Tahoma" w:cs="Tahoma"/>
          <w:sz w:val="20"/>
          <w:szCs w:val="20"/>
          <w:lang w:eastAsia="pl-PL"/>
        </w:rPr>
        <w:t xml:space="preserve">. </w:t>
      </w:r>
      <w:proofErr w:type="spellStart"/>
      <w:r w:rsidRPr="003B1897">
        <w:rPr>
          <w:rFonts w:ascii="Tahoma" w:eastAsia="Cambria" w:hAnsi="Tahoma" w:cs="Tahoma"/>
          <w:sz w:val="20"/>
          <w:szCs w:val="20"/>
          <w:lang w:eastAsia="pl-PL"/>
        </w:rPr>
        <w:t>zm</w:t>
      </w:r>
      <w:proofErr w:type="spellEnd"/>
      <w:r w:rsidRPr="003B1897">
        <w:rPr>
          <w:rFonts w:ascii="Tahoma" w:eastAsia="Cambria" w:hAnsi="Tahoma" w:cs="Tahoma"/>
          <w:sz w:val="20"/>
          <w:szCs w:val="20"/>
          <w:lang w:eastAsia="pl-PL"/>
        </w:rPr>
        <w:t>),</w:t>
      </w:r>
    </w:p>
    <w:p w:rsidR="003B1897" w:rsidRPr="003B1897" w:rsidRDefault="003B1897" w:rsidP="005B249C">
      <w:pPr>
        <w:numPr>
          <w:ilvl w:val="1"/>
          <w:numId w:val="32"/>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Istotnych Warunków Zamówienia.</w:t>
      </w:r>
    </w:p>
    <w:p w:rsidR="003B1897" w:rsidRPr="003B1897" w:rsidRDefault="003B1897" w:rsidP="005B249C">
      <w:pPr>
        <w:widowControl w:val="0"/>
        <w:numPr>
          <w:ilvl w:val="2"/>
          <w:numId w:val="3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3B1897" w:rsidRPr="003B1897" w:rsidRDefault="003B1897" w:rsidP="005B249C">
      <w:pPr>
        <w:widowControl w:val="0"/>
        <w:numPr>
          <w:ilvl w:val="2"/>
          <w:numId w:val="3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uwzględnieniem wymogów przewidzianych    w przepisach ustawy z dnia 6 września 2001r. - Prawo farmaceutyczne (Dz. U. 2019,  poz. 499 z późn.zm.) oraz aktów wykonawczych do tej ustawy</w:t>
      </w:r>
      <w:r w:rsidRPr="003B1897">
        <w:rPr>
          <w:rFonts w:ascii="Tahoma" w:eastAsia="Cambria" w:hAnsi="Tahoma" w:cs="Tahoma"/>
          <w:sz w:val="20"/>
          <w:szCs w:val="20"/>
          <w:lang w:eastAsia="pl-PL"/>
        </w:rPr>
        <w:t xml:space="preserve"> i w warunkach zgodnych z zaleceniami producenta.</w:t>
      </w:r>
    </w:p>
    <w:p w:rsidR="003B1897" w:rsidRPr="00EC3D30" w:rsidRDefault="003B1897" w:rsidP="003B1897">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EC3D30">
        <w:rPr>
          <w:rFonts w:ascii="Tahoma" w:eastAsia="Cambria" w:hAnsi="Tahoma" w:cs="Tahoma"/>
          <w:sz w:val="20"/>
          <w:szCs w:val="20"/>
          <w:lang w:eastAsia="pl-PL"/>
        </w:rPr>
        <w:t>Okres przydatności do użycia dostarczanych produktów leczniczych nie może być krótszy niż 12 miesięcy  licząc od dnia dostawy</w:t>
      </w:r>
      <w:r w:rsidR="00EC3D30" w:rsidRPr="00EC3D30">
        <w:rPr>
          <w:rFonts w:ascii="Tahoma" w:eastAsia="Cambria" w:hAnsi="Tahoma" w:cs="Tahoma"/>
          <w:sz w:val="20"/>
          <w:szCs w:val="20"/>
          <w:lang w:eastAsia="pl-PL"/>
        </w:rPr>
        <w:t>.</w:t>
      </w:r>
      <w:r w:rsidR="00EA7F58">
        <w:rPr>
          <w:rFonts w:ascii="Tahoma" w:eastAsia="Cambria" w:hAnsi="Tahoma" w:cs="Tahoma"/>
          <w:sz w:val="20"/>
          <w:szCs w:val="20"/>
          <w:lang w:eastAsia="pl-PL"/>
        </w:rPr>
        <w:t xml:space="preserve"> </w:t>
      </w:r>
      <w:r w:rsidRPr="00EC3D30">
        <w:rPr>
          <w:rFonts w:ascii="Tahoma" w:eastAsia="Cambria" w:hAnsi="Tahoma" w:cs="Tahoma"/>
          <w:sz w:val="20"/>
          <w:szCs w:val="20"/>
          <w:lang w:eastAsia="pl-PL"/>
        </w:rPr>
        <w:t>Dostawy z krótszym terminem ważności mogą być dopuszczone tylko w wyjątkowych sytuacjach i każdorazowo zgodę na nie musi wyrazić kierownik Apteki Szpitalnej.</w:t>
      </w:r>
    </w:p>
    <w:p w:rsidR="003B1897" w:rsidRPr="003B1897" w:rsidRDefault="003B1897" w:rsidP="005B249C">
      <w:pPr>
        <w:widowControl w:val="0"/>
        <w:numPr>
          <w:ilvl w:val="2"/>
          <w:numId w:val="3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3B1897" w:rsidRPr="003B1897" w:rsidRDefault="003B1897" w:rsidP="005B249C">
      <w:pPr>
        <w:numPr>
          <w:ilvl w:val="2"/>
          <w:numId w:val="32"/>
        </w:numPr>
        <w:contextualSpacing/>
        <w:rPr>
          <w:rFonts w:ascii="Tahoma" w:eastAsia="Cambria" w:hAnsi="Tahoma" w:cs="Tahoma"/>
          <w:sz w:val="20"/>
          <w:szCs w:val="20"/>
        </w:rPr>
      </w:pPr>
      <w:r w:rsidRPr="003B1897">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3B1897" w:rsidRPr="003B1897" w:rsidRDefault="003B1897" w:rsidP="005B249C">
      <w:pPr>
        <w:numPr>
          <w:ilvl w:val="2"/>
          <w:numId w:val="32"/>
        </w:numPr>
        <w:spacing w:after="0" w:line="240" w:lineRule="auto"/>
        <w:contextualSpacing/>
        <w:jc w:val="both"/>
        <w:rPr>
          <w:rFonts w:ascii="Tahoma" w:eastAsia="Cambria" w:hAnsi="Tahoma" w:cs="Tahoma"/>
          <w:i/>
          <w:iCs/>
          <w:sz w:val="20"/>
          <w:szCs w:val="20"/>
        </w:rPr>
      </w:pPr>
      <w:r w:rsidRPr="003B1897">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na zlecenie Wykonawcy) nie jest poprzedzane badaniem ilościowo – asortymentowym lub </w:t>
      </w:r>
      <w:r w:rsidRPr="003B1897">
        <w:rPr>
          <w:rFonts w:ascii="Tahoma" w:eastAsia="Cambria" w:hAnsi="Tahoma" w:cs="Tahoma"/>
          <w:sz w:val="20"/>
          <w:szCs w:val="20"/>
        </w:rPr>
        <w:lastRenderedPageBreak/>
        <w:t>jakościowym dostarczonego towaru. Przyjęcie takiej przesyłki przez Zamawiającego nie jest równoznaczne z potwierdzeniem, że przedmiotowy asortyment został dostarczony w ilości i jakości zgodnej z zamówieniem.</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b/>
          <w:bCs/>
          <w:sz w:val="20"/>
          <w:szCs w:val="20"/>
          <w:lang w:eastAsia="pl-PL"/>
        </w:rPr>
      </w:pPr>
      <w:r w:rsidRPr="003B1897">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3B1897" w:rsidRPr="003B1897" w:rsidRDefault="003B1897" w:rsidP="003B1897">
      <w:pPr>
        <w:widowControl w:val="0"/>
        <w:suppressAutoHyphens/>
        <w:spacing w:after="0" w:line="240" w:lineRule="auto"/>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3.</w:t>
      </w:r>
    </w:p>
    <w:p w:rsidR="003B1897" w:rsidRPr="003B1897" w:rsidRDefault="003B1897" w:rsidP="003B1897">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rsidR="003B1897" w:rsidRPr="003B1897" w:rsidRDefault="003B1897" w:rsidP="005B249C">
      <w:pPr>
        <w:widowControl w:val="0"/>
        <w:numPr>
          <w:ilvl w:val="0"/>
          <w:numId w:val="37"/>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rsidR="003B1897" w:rsidRPr="003B1897" w:rsidRDefault="003B1897" w:rsidP="003B1897">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3B1897">
        <w:rPr>
          <w:rFonts w:ascii="Tahoma" w:eastAsia="Times New Roman" w:hAnsi="Tahoma" w:cs="Tahoma"/>
          <w:sz w:val="20"/>
          <w:szCs w:val="20"/>
          <w:lang w:eastAsia="pl-PL"/>
        </w:rPr>
        <w:t>(osobno w zależności od uzyskanych części)</w:t>
      </w:r>
    </w:p>
    <w:p w:rsidR="003B1897" w:rsidRPr="003B1897" w:rsidRDefault="003B1897" w:rsidP="003B1897">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rsidR="003B1897" w:rsidRPr="003B1897" w:rsidRDefault="003B1897" w:rsidP="003B1897">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 )</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rsidR="003B1897" w:rsidRPr="003B1897" w:rsidRDefault="003B1897" w:rsidP="005B249C">
      <w:pPr>
        <w:widowControl w:val="0"/>
        <w:numPr>
          <w:ilvl w:val="0"/>
          <w:numId w:val="37"/>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Ceny jednostkowe produktów leczniczych  określone zostały  w załączniku nr 1 do umowy.</w:t>
      </w:r>
    </w:p>
    <w:p w:rsidR="003B1897" w:rsidRPr="003B1897" w:rsidRDefault="003B1897" w:rsidP="005B249C">
      <w:pPr>
        <w:widowControl w:val="0"/>
        <w:numPr>
          <w:ilvl w:val="0"/>
          <w:numId w:val="37"/>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3B1897">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3B1897" w:rsidRPr="003B1897" w:rsidRDefault="003B1897" w:rsidP="005B249C">
      <w:pPr>
        <w:widowControl w:val="0"/>
        <w:numPr>
          <w:ilvl w:val="0"/>
          <w:numId w:val="37"/>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 datę zapłaty przyjmuje się datę obciążenia rachunku bankowego Zamawiającego.</w:t>
      </w:r>
    </w:p>
    <w:p w:rsidR="003B1897" w:rsidRPr="003B1897" w:rsidRDefault="003B1897" w:rsidP="005B249C">
      <w:pPr>
        <w:widowControl w:val="0"/>
        <w:numPr>
          <w:ilvl w:val="0"/>
          <w:numId w:val="37"/>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3B1897">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3B1897" w:rsidRPr="003B1897" w:rsidRDefault="003B1897" w:rsidP="005B249C">
      <w:pPr>
        <w:widowControl w:val="0"/>
        <w:numPr>
          <w:ilvl w:val="0"/>
          <w:numId w:val="41"/>
        </w:numPr>
        <w:suppressAutoHyphens/>
        <w:autoSpaceDN w:val="0"/>
        <w:spacing w:after="0" w:line="240" w:lineRule="auto"/>
        <w:contextualSpacing/>
        <w:jc w:val="both"/>
        <w:textAlignment w:val="baseline"/>
        <w:rPr>
          <w:rFonts w:ascii="Tahoma" w:eastAsia="SimSun" w:hAnsi="Tahoma" w:cs="Tahoma"/>
          <w:kern w:val="3"/>
          <w:sz w:val="20"/>
          <w:szCs w:val="20"/>
        </w:rPr>
      </w:pPr>
      <w:r w:rsidRPr="003B1897">
        <w:rPr>
          <w:rFonts w:ascii="Tahoma" w:eastAsia="SimSun" w:hAnsi="Tahoma" w:cs="Tahoma"/>
          <w:kern w:val="3"/>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3B1897" w:rsidRPr="003B1897" w:rsidRDefault="003B1897" w:rsidP="005B249C">
      <w:pPr>
        <w:widowControl w:val="0"/>
        <w:numPr>
          <w:ilvl w:val="0"/>
          <w:numId w:val="41"/>
        </w:numPr>
        <w:suppressAutoHyphens/>
        <w:autoSpaceDN w:val="0"/>
        <w:spacing w:after="0" w:line="240" w:lineRule="auto"/>
        <w:contextualSpacing/>
        <w:jc w:val="both"/>
        <w:textAlignment w:val="baseline"/>
        <w:rPr>
          <w:rFonts w:ascii="Tahoma" w:eastAsia="SimSun" w:hAnsi="Tahoma" w:cs="Tahoma"/>
          <w:kern w:val="3"/>
          <w:sz w:val="20"/>
          <w:szCs w:val="20"/>
        </w:rPr>
      </w:pPr>
      <w:r w:rsidRPr="003B1897">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3B1897" w:rsidRPr="003B1897" w:rsidRDefault="003B1897" w:rsidP="005B249C">
      <w:pPr>
        <w:numPr>
          <w:ilvl w:val="0"/>
          <w:numId w:val="41"/>
        </w:numPr>
        <w:suppressAutoHyphens/>
        <w:autoSpaceDN w:val="0"/>
        <w:spacing w:after="0" w:line="240" w:lineRule="auto"/>
        <w:contextualSpacing/>
        <w:jc w:val="both"/>
        <w:textAlignment w:val="baseline"/>
        <w:rPr>
          <w:rFonts w:ascii="Tahoma" w:eastAsia="SimSun" w:hAnsi="Tahoma" w:cs="Tahoma"/>
          <w:kern w:val="3"/>
          <w:sz w:val="20"/>
          <w:szCs w:val="20"/>
        </w:rPr>
      </w:pPr>
      <w:r w:rsidRPr="003B1897">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3B1897" w:rsidRPr="003B1897" w:rsidRDefault="003B1897" w:rsidP="005B249C">
      <w:pPr>
        <w:widowControl w:val="0"/>
        <w:numPr>
          <w:ilvl w:val="0"/>
          <w:numId w:val="41"/>
        </w:numPr>
        <w:suppressAutoHyphens/>
        <w:autoSpaceDN w:val="0"/>
        <w:spacing w:after="0" w:line="240" w:lineRule="auto"/>
        <w:contextualSpacing/>
        <w:jc w:val="both"/>
        <w:textAlignment w:val="baseline"/>
        <w:rPr>
          <w:rFonts w:ascii="Tahoma" w:eastAsia="SimSun" w:hAnsi="Tahoma" w:cs="Tahoma"/>
          <w:kern w:val="3"/>
          <w:sz w:val="20"/>
          <w:szCs w:val="20"/>
        </w:rPr>
      </w:pPr>
      <w:r w:rsidRPr="003B1897">
        <w:rPr>
          <w:rFonts w:ascii="Tahoma" w:eastAsia="SimSun" w:hAnsi="Tahoma" w:cs="Tahoma"/>
          <w:kern w:val="3"/>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3B1897" w:rsidRPr="003B1897" w:rsidRDefault="003B1897" w:rsidP="005B249C">
      <w:pPr>
        <w:widowControl w:val="0"/>
        <w:numPr>
          <w:ilvl w:val="0"/>
          <w:numId w:val="41"/>
        </w:numPr>
        <w:suppressAutoHyphens/>
        <w:autoSpaceDN w:val="0"/>
        <w:spacing w:after="0" w:line="240" w:lineRule="auto"/>
        <w:contextualSpacing/>
        <w:jc w:val="both"/>
        <w:textAlignment w:val="baseline"/>
        <w:rPr>
          <w:rFonts w:ascii="Tahoma" w:eastAsia="SimSun" w:hAnsi="Tahoma" w:cs="Tahoma"/>
          <w:kern w:val="3"/>
          <w:sz w:val="20"/>
          <w:szCs w:val="20"/>
        </w:rPr>
      </w:pPr>
      <w:r w:rsidRPr="003B1897">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3B1897" w:rsidRPr="003B1897" w:rsidRDefault="003B1897" w:rsidP="003B1897">
      <w:pPr>
        <w:widowControl w:val="0"/>
        <w:suppressAutoHyphens/>
        <w:spacing w:after="0" w:line="240" w:lineRule="auto"/>
        <w:ind w:left="340"/>
        <w:jc w:val="both"/>
        <w:rPr>
          <w:rFonts w:ascii="Tahoma" w:eastAsia="Cambria" w:hAnsi="Tahoma" w:cs="Tahoma"/>
          <w:sz w:val="20"/>
          <w:szCs w:val="20"/>
          <w:lang w:eastAsia="pl-PL"/>
        </w:rPr>
      </w:pPr>
    </w:p>
    <w:p w:rsidR="009C635D" w:rsidRDefault="009C635D" w:rsidP="003B1897">
      <w:pPr>
        <w:widowControl w:val="0"/>
        <w:suppressAutoHyphens/>
        <w:spacing w:after="0" w:line="240" w:lineRule="auto"/>
        <w:ind w:left="360"/>
        <w:contextualSpacing/>
        <w:jc w:val="center"/>
        <w:rPr>
          <w:rFonts w:ascii="Tahoma" w:eastAsia="Cambria" w:hAnsi="Tahoma" w:cs="Tahoma"/>
          <w:b/>
          <w:bCs/>
          <w:sz w:val="20"/>
          <w:szCs w:val="20"/>
          <w:lang w:eastAsia="pl-PL"/>
        </w:rPr>
      </w:pPr>
    </w:p>
    <w:p w:rsidR="00600B3D" w:rsidRDefault="00600B3D" w:rsidP="003B1897">
      <w:pPr>
        <w:widowControl w:val="0"/>
        <w:suppressAutoHyphens/>
        <w:spacing w:after="0" w:line="240" w:lineRule="auto"/>
        <w:ind w:left="360"/>
        <w:contextualSpacing/>
        <w:jc w:val="center"/>
        <w:rPr>
          <w:rFonts w:ascii="Tahoma" w:eastAsia="Cambria" w:hAnsi="Tahoma" w:cs="Tahoma"/>
          <w:b/>
          <w:bCs/>
          <w:sz w:val="20"/>
          <w:szCs w:val="20"/>
          <w:lang w:eastAsia="pl-PL"/>
        </w:rPr>
      </w:pPr>
    </w:p>
    <w:p w:rsidR="00600B3D" w:rsidRDefault="00600B3D" w:rsidP="003B1897">
      <w:pPr>
        <w:widowControl w:val="0"/>
        <w:suppressAutoHyphens/>
        <w:spacing w:after="0" w:line="240" w:lineRule="auto"/>
        <w:ind w:left="360"/>
        <w:contextualSpacing/>
        <w:jc w:val="center"/>
        <w:rPr>
          <w:rFonts w:ascii="Tahoma" w:eastAsia="Cambria" w:hAnsi="Tahoma" w:cs="Tahoma"/>
          <w:b/>
          <w:bCs/>
          <w:sz w:val="20"/>
          <w:szCs w:val="20"/>
          <w:lang w:eastAsia="pl-PL"/>
        </w:rPr>
      </w:pPr>
    </w:p>
    <w:p w:rsidR="009C635D" w:rsidRDefault="009C635D" w:rsidP="003B1897">
      <w:pPr>
        <w:widowControl w:val="0"/>
        <w:suppressAutoHyphens/>
        <w:spacing w:after="0" w:line="240" w:lineRule="auto"/>
        <w:ind w:left="360"/>
        <w:contextualSpacing/>
        <w:jc w:val="center"/>
        <w:rPr>
          <w:rFonts w:ascii="Tahoma" w:eastAsia="Cambria" w:hAnsi="Tahoma" w:cs="Tahoma"/>
          <w:b/>
          <w:bCs/>
          <w:sz w:val="20"/>
          <w:szCs w:val="20"/>
          <w:lang w:eastAsia="pl-PL"/>
        </w:rPr>
      </w:pPr>
    </w:p>
    <w:p w:rsidR="003B1897" w:rsidRPr="003B1897" w:rsidRDefault="003B1897" w:rsidP="003B1897">
      <w:pPr>
        <w:widowControl w:val="0"/>
        <w:suppressAutoHyphens/>
        <w:spacing w:after="0" w:line="240" w:lineRule="auto"/>
        <w:ind w:left="360"/>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§4</w:t>
      </w:r>
    </w:p>
    <w:p w:rsidR="003B1897" w:rsidRPr="003B1897" w:rsidRDefault="003B1897" w:rsidP="003B1897">
      <w:pPr>
        <w:keepNext/>
        <w:spacing w:after="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rsidR="003B1897" w:rsidRPr="003B1897" w:rsidRDefault="003B1897" w:rsidP="005B249C">
      <w:pPr>
        <w:numPr>
          <w:ilvl w:val="0"/>
          <w:numId w:val="3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5.</w:t>
      </w:r>
    </w:p>
    <w:p w:rsidR="003B1897" w:rsidRPr="003B1897" w:rsidRDefault="003B1897" w:rsidP="003B1897">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rsidR="003B1897" w:rsidRPr="003B1897" w:rsidRDefault="003B1897" w:rsidP="005B249C">
      <w:pPr>
        <w:widowControl w:val="0"/>
        <w:numPr>
          <w:ilvl w:val="0"/>
          <w:numId w:val="4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w:t>
      </w:r>
      <w:r w:rsidRPr="003B1897">
        <w:rPr>
          <w:rFonts w:ascii="Tahoma" w:eastAsia="Cambria" w:hAnsi="Tahoma" w:cs="Tahoma"/>
          <w:i/>
          <w:iCs/>
          <w:sz w:val="20"/>
          <w:szCs w:val="20"/>
          <w:lang w:eastAsia="pl-PL"/>
        </w:rPr>
        <w:t xml:space="preserve"> </w:t>
      </w:r>
      <w:r w:rsidRPr="003B1897">
        <w:rPr>
          <w:rFonts w:ascii="Tahoma" w:eastAsia="Cambria" w:hAnsi="Tahoma" w:cs="Tahoma"/>
          <w:sz w:val="20"/>
          <w:szCs w:val="20"/>
          <w:lang w:eastAsia="pl-PL"/>
        </w:rPr>
        <w:t xml:space="preserve">zapłaci Zamawiającemu kary umowne: </w:t>
      </w:r>
    </w:p>
    <w:p w:rsidR="003B1897" w:rsidRPr="003B1897" w:rsidRDefault="003B1897" w:rsidP="003B189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3B1897" w:rsidRPr="003B1897" w:rsidRDefault="003B1897" w:rsidP="003B189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4 ust. 2 niniejszej umowy; </w:t>
      </w:r>
    </w:p>
    <w:p w:rsidR="003B1897" w:rsidRPr="003B1897" w:rsidRDefault="003B1897" w:rsidP="003B189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3B1897" w:rsidRPr="003B1897" w:rsidRDefault="003B1897" w:rsidP="003B1897">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d) 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w:t>
      </w:r>
    </w:p>
    <w:p w:rsidR="003B1897" w:rsidRPr="003B1897" w:rsidRDefault="003B1897" w:rsidP="005B249C">
      <w:pPr>
        <w:widowControl w:val="0"/>
        <w:numPr>
          <w:ilvl w:val="0"/>
          <w:numId w:val="38"/>
        </w:numPr>
        <w:autoSpaceDE w:val="0"/>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Należność z tytułu kar umownych będzie płatna w terminie 7 dni od daty wystawienia przez Zamawiającego noty obciążeniowej.</w:t>
      </w:r>
    </w:p>
    <w:p w:rsidR="003B1897" w:rsidRPr="003B1897" w:rsidRDefault="003B1897" w:rsidP="005B249C">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 przypadku, gdy wysokość wyrządzonej szkody przewy</w:t>
      </w:r>
      <w:r w:rsidRPr="003B1897">
        <w:rPr>
          <w:rFonts w:ascii="Tahoma" w:eastAsia="TTE1BCD910t00" w:hAnsi="Tahoma" w:cs="Tahoma"/>
          <w:sz w:val="20"/>
          <w:szCs w:val="20"/>
          <w:lang w:eastAsia="pl-PL"/>
        </w:rPr>
        <w:t>ż</w:t>
      </w:r>
      <w:r w:rsidRPr="003B1897">
        <w:rPr>
          <w:rFonts w:ascii="Tahoma" w:eastAsia="Cambria" w:hAnsi="Tahoma" w:cs="Tahoma"/>
          <w:sz w:val="20"/>
          <w:szCs w:val="20"/>
          <w:lang w:eastAsia="pl-PL"/>
        </w:rPr>
        <w:t>sza naliczoną</w:t>
      </w:r>
      <w:r w:rsidRPr="003B1897">
        <w:rPr>
          <w:rFonts w:ascii="Tahoma" w:eastAsia="TTE1BCD910t00" w:hAnsi="Tahoma" w:cs="Tahoma"/>
          <w:sz w:val="20"/>
          <w:szCs w:val="20"/>
          <w:lang w:eastAsia="pl-PL"/>
        </w:rPr>
        <w:t xml:space="preserve"> </w:t>
      </w:r>
      <w:r w:rsidRPr="003B1897">
        <w:rPr>
          <w:rFonts w:ascii="Tahoma" w:eastAsia="Cambria" w:hAnsi="Tahoma" w:cs="Tahoma"/>
          <w:sz w:val="20"/>
          <w:szCs w:val="20"/>
          <w:lang w:eastAsia="pl-PL"/>
        </w:rPr>
        <w:t>kar</w:t>
      </w:r>
      <w:r w:rsidRPr="003B1897">
        <w:rPr>
          <w:rFonts w:ascii="Tahoma" w:eastAsia="TTE1BCD910t00" w:hAnsi="Tahoma" w:cs="Tahoma"/>
          <w:sz w:val="20"/>
          <w:szCs w:val="20"/>
          <w:lang w:eastAsia="pl-PL"/>
        </w:rPr>
        <w:t xml:space="preserve">ę </w:t>
      </w:r>
      <w:r w:rsidRPr="003B1897">
        <w:rPr>
          <w:rFonts w:ascii="Tahoma" w:eastAsia="Cambria" w:hAnsi="Tahoma" w:cs="Tahoma"/>
          <w:sz w:val="20"/>
          <w:szCs w:val="20"/>
          <w:lang w:eastAsia="pl-PL"/>
        </w:rPr>
        <w:t>umown</w:t>
      </w:r>
      <w:r w:rsidRPr="003B1897">
        <w:rPr>
          <w:rFonts w:ascii="Tahoma" w:eastAsia="TTE1BCD910t00" w:hAnsi="Tahoma" w:cs="Tahoma"/>
          <w:sz w:val="20"/>
          <w:szCs w:val="20"/>
          <w:lang w:eastAsia="pl-PL"/>
        </w:rPr>
        <w:t xml:space="preserve">ą </w:t>
      </w:r>
      <w:r w:rsidRPr="003B1897">
        <w:rPr>
          <w:rFonts w:ascii="Tahoma" w:eastAsia="Cambria" w:hAnsi="Tahoma" w:cs="Tahoma"/>
          <w:sz w:val="20"/>
          <w:szCs w:val="20"/>
          <w:lang w:eastAsia="pl-PL"/>
        </w:rPr>
        <w:t>Zamawiaj</w:t>
      </w:r>
      <w:r w:rsidRPr="003B1897">
        <w:rPr>
          <w:rFonts w:ascii="Tahoma" w:eastAsia="TTE1BCD910t00" w:hAnsi="Tahoma" w:cs="Tahoma"/>
          <w:sz w:val="20"/>
          <w:szCs w:val="20"/>
          <w:lang w:eastAsia="pl-PL"/>
        </w:rPr>
        <w:t>ą</w:t>
      </w:r>
      <w:r w:rsidRPr="003B1897">
        <w:rPr>
          <w:rFonts w:ascii="Tahoma" w:eastAsia="Cambria" w:hAnsi="Tahoma" w:cs="Tahoma"/>
          <w:sz w:val="20"/>
          <w:szCs w:val="20"/>
          <w:lang w:eastAsia="pl-PL"/>
        </w:rPr>
        <w:t xml:space="preserve">cy ma prawo </w:t>
      </w:r>
      <w:r w:rsidRPr="003B1897">
        <w:rPr>
          <w:rFonts w:ascii="Tahoma" w:eastAsia="TTE1BCD910t00" w:hAnsi="Tahoma" w:cs="Tahoma"/>
          <w:sz w:val="20"/>
          <w:szCs w:val="20"/>
          <w:lang w:eastAsia="pl-PL"/>
        </w:rPr>
        <w:t>żą</w:t>
      </w:r>
      <w:r w:rsidRPr="003B1897">
        <w:rPr>
          <w:rFonts w:ascii="Tahoma" w:eastAsia="Cambria" w:hAnsi="Tahoma" w:cs="Tahoma"/>
          <w:sz w:val="20"/>
          <w:szCs w:val="20"/>
          <w:lang w:eastAsia="pl-PL"/>
        </w:rPr>
        <w:t>da</w:t>
      </w:r>
      <w:r w:rsidRPr="003B1897">
        <w:rPr>
          <w:rFonts w:ascii="Tahoma" w:eastAsia="TTE1BCD910t00" w:hAnsi="Tahoma" w:cs="Tahoma"/>
          <w:sz w:val="20"/>
          <w:szCs w:val="20"/>
          <w:lang w:eastAsia="pl-PL"/>
        </w:rPr>
        <w:t xml:space="preserve">ć </w:t>
      </w:r>
      <w:r w:rsidRPr="003B1897">
        <w:rPr>
          <w:rFonts w:ascii="Tahoma" w:eastAsia="Cambria" w:hAnsi="Tahoma" w:cs="Tahoma"/>
          <w:sz w:val="20"/>
          <w:szCs w:val="20"/>
          <w:lang w:eastAsia="pl-PL"/>
        </w:rPr>
        <w:t>odszkodowania uzupełniaj</w:t>
      </w:r>
      <w:r w:rsidRPr="003B1897">
        <w:rPr>
          <w:rFonts w:ascii="Tahoma" w:eastAsia="TTE1BCD910t00" w:hAnsi="Tahoma" w:cs="Tahoma"/>
          <w:sz w:val="20"/>
          <w:szCs w:val="20"/>
          <w:lang w:eastAsia="pl-PL"/>
        </w:rPr>
        <w:t>ą</w:t>
      </w:r>
      <w:r w:rsidRPr="003B1897">
        <w:rPr>
          <w:rFonts w:ascii="Tahoma" w:eastAsia="Cambria" w:hAnsi="Tahoma" w:cs="Tahoma"/>
          <w:sz w:val="20"/>
          <w:szCs w:val="20"/>
          <w:lang w:eastAsia="pl-PL"/>
        </w:rPr>
        <w:t>cego na zasadach ogólnych.</w:t>
      </w:r>
    </w:p>
    <w:p w:rsidR="003B1897" w:rsidRPr="003B1897" w:rsidRDefault="003B1897" w:rsidP="005B249C">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Kara umowna określona w ust. 1 pkt c) może być dochodzona dodatkowo i niezależnie od roszczenia wskazanego w § 4 ust. 5. </w:t>
      </w:r>
    </w:p>
    <w:p w:rsidR="003B1897" w:rsidRPr="003B1897" w:rsidRDefault="003B1897" w:rsidP="003B1897">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rsidR="003B1897" w:rsidRPr="003B1897" w:rsidRDefault="003B1897" w:rsidP="003B1897">
      <w:pPr>
        <w:keepNext/>
        <w:spacing w:after="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rsidR="003B1897" w:rsidRPr="003B1897" w:rsidRDefault="003B1897" w:rsidP="005B249C">
      <w:pPr>
        <w:numPr>
          <w:ilvl w:val="0"/>
          <w:numId w:val="33"/>
        </w:numPr>
        <w:spacing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3B1897" w:rsidRPr="003B1897" w:rsidRDefault="003B1897" w:rsidP="005B249C">
      <w:pPr>
        <w:numPr>
          <w:ilvl w:val="0"/>
          <w:numId w:val="33"/>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rsidR="003B1897" w:rsidRPr="003B1897" w:rsidRDefault="003B1897" w:rsidP="005B249C">
      <w:pPr>
        <w:numPr>
          <w:ilvl w:val="1"/>
          <w:numId w:val="33"/>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rsidR="003B1897" w:rsidRPr="003B1897" w:rsidRDefault="003B1897" w:rsidP="005B249C">
      <w:pPr>
        <w:numPr>
          <w:ilvl w:val="1"/>
          <w:numId w:val="33"/>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opóźnienie w zrealizowaniu  którejkolwiek dostawy częściowej przekroczy 10 dni kalendarzowych;</w:t>
      </w:r>
    </w:p>
    <w:p w:rsidR="003B1897" w:rsidRPr="003B1897" w:rsidRDefault="003B1897" w:rsidP="005B249C">
      <w:pPr>
        <w:numPr>
          <w:ilvl w:val="1"/>
          <w:numId w:val="33"/>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opóźni się z realizacją któregokolwiek z obowiązków określonych w § 4 umowy                   o ponad 10 dni kalendarzowych.</w:t>
      </w:r>
    </w:p>
    <w:p w:rsidR="003B1897" w:rsidRPr="003B1897" w:rsidRDefault="003B1897" w:rsidP="005B249C">
      <w:pPr>
        <w:widowControl w:val="0"/>
        <w:numPr>
          <w:ilvl w:val="0"/>
          <w:numId w:val="33"/>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Dla skuteczności oświadczenia Zamawiającego o rozwiązaniu umowy wystarczające jest jego wysłane </w:t>
      </w:r>
      <w:r w:rsidRPr="003B1897">
        <w:rPr>
          <w:rFonts w:ascii="Tahoma" w:eastAsia="Cambria" w:hAnsi="Tahoma" w:cs="Tahoma"/>
          <w:sz w:val="20"/>
          <w:szCs w:val="20"/>
          <w:lang w:eastAsia="pl-PL"/>
        </w:rPr>
        <w:lastRenderedPageBreak/>
        <w:t>listem poleconym na adres Wykonawcy podany w umowie.</w:t>
      </w:r>
    </w:p>
    <w:p w:rsidR="003B1897" w:rsidRPr="003B1897" w:rsidRDefault="003B1897" w:rsidP="005B249C">
      <w:pPr>
        <w:widowControl w:val="0"/>
        <w:numPr>
          <w:ilvl w:val="0"/>
          <w:numId w:val="33"/>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zapłaty kar umownych i odszkodowań poza sytuacją przewidzianą w § 5 ust. 5 umowy.</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7.</w:t>
      </w:r>
    </w:p>
    <w:p w:rsidR="003B1897" w:rsidRPr="003B1897" w:rsidRDefault="003B1897" w:rsidP="003B1897">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rsidR="003B1897" w:rsidRPr="003B1897" w:rsidRDefault="003B1897" w:rsidP="005B249C">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sidRPr="003B1897">
        <w:rPr>
          <w:rFonts w:ascii="Tahoma" w:eastAsia="Times New Roman" w:hAnsi="Tahoma" w:cs="Tahoma"/>
          <w:sz w:val="20"/>
          <w:szCs w:val="20"/>
          <w:lang w:eastAsia="pl-PL"/>
        </w:rPr>
        <w:t xml:space="preserve"> z zastrzeżeniem ust. 5f)</w:t>
      </w:r>
      <w:r w:rsidR="00600B3D">
        <w:rPr>
          <w:rFonts w:ascii="Tahoma" w:eastAsia="Times New Roman" w:hAnsi="Tahoma" w:cs="Tahoma"/>
          <w:sz w:val="20"/>
          <w:szCs w:val="20"/>
          <w:lang w:eastAsia="pl-PL"/>
        </w:rPr>
        <w:t>i 5i)</w:t>
      </w:r>
      <w:r w:rsidRPr="003B1897">
        <w:rPr>
          <w:rFonts w:ascii="Tahoma" w:eastAsia="Times New Roman" w:hAnsi="Tahoma" w:cs="Tahoma"/>
          <w:sz w:val="20"/>
          <w:szCs w:val="20"/>
          <w:lang w:eastAsia="pl-PL"/>
        </w:rPr>
        <w:t xml:space="preserve"> niniejszego paragrafu. </w:t>
      </w:r>
      <w:r w:rsidRPr="003B1897">
        <w:rPr>
          <w:rFonts w:ascii="Tahoma" w:eastAsia="Cambria" w:hAnsi="Tahoma" w:cs="Tahoma"/>
          <w:sz w:val="20"/>
          <w:szCs w:val="20"/>
          <w:lang w:eastAsia="pl-PL"/>
        </w:rPr>
        <w:t>.</w:t>
      </w:r>
    </w:p>
    <w:p w:rsidR="003B1897" w:rsidRPr="003B1897" w:rsidRDefault="003B1897" w:rsidP="005B249C">
      <w:pPr>
        <w:widowControl w:val="0"/>
        <w:numPr>
          <w:ilvl w:val="0"/>
          <w:numId w:val="42"/>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3B1897" w:rsidRPr="003B1897" w:rsidRDefault="003B1897" w:rsidP="005B249C">
      <w:pPr>
        <w:widowControl w:val="0"/>
        <w:numPr>
          <w:ilvl w:val="0"/>
          <w:numId w:val="42"/>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niejasności w zapisach niniejszej umowy Strony mogą odwołać się do zapisów                     w Specyfikacji Istotnych Warunków Zamówienia.</w:t>
      </w:r>
    </w:p>
    <w:p w:rsidR="003B1897" w:rsidRPr="003B1897" w:rsidRDefault="003B1897" w:rsidP="005B249C">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Zmiana rachunku bankowego wykonawcy wskazanego  w § 3 ust.3 niniejszej umowy wymaga aneksu do umowy pod rygorem nieważności.</w:t>
      </w:r>
    </w:p>
    <w:p w:rsidR="003B1897" w:rsidRPr="003B1897" w:rsidRDefault="003B1897" w:rsidP="005B249C">
      <w:pPr>
        <w:widowControl w:val="0"/>
        <w:numPr>
          <w:ilvl w:val="0"/>
          <w:numId w:val="42"/>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rsidR="003B1897" w:rsidRPr="003B1897" w:rsidRDefault="003B1897" w:rsidP="005B249C">
      <w:pPr>
        <w:widowControl w:val="0"/>
        <w:numPr>
          <w:ilvl w:val="1"/>
          <w:numId w:val="34"/>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rsidR="003B1897" w:rsidRPr="003B1897" w:rsidRDefault="003B1897" w:rsidP="005B249C">
      <w:pPr>
        <w:widowControl w:val="0"/>
        <w:numPr>
          <w:ilvl w:val="1"/>
          <w:numId w:val="3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3B1897" w:rsidRPr="003B1897" w:rsidRDefault="003B1897" w:rsidP="005B249C">
      <w:pPr>
        <w:widowControl w:val="0"/>
        <w:numPr>
          <w:ilvl w:val="1"/>
          <w:numId w:val="34"/>
        </w:numPr>
        <w:suppressAutoHyphens/>
        <w:spacing w:after="0" w:line="240" w:lineRule="auto"/>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3B1897" w:rsidRPr="003B1897" w:rsidRDefault="003B1897" w:rsidP="003B1897">
      <w:pPr>
        <w:spacing w:after="0" w:line="240" w:lineRule="auto"/>
        <w:ind w:left="58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3B1897" w:rsidRPr="003B1897" w:rsidRDefault="003B1897" w:rsidP="005B249C">
      <w:pPr>
        <w:numPr>
          <w:ilvl w:val="1"/>
          <w:numId w:val="34"/>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3B1897">
        <w:rPr>
          <w:rFonts w:ascii="Tahoma" w:eastAsia="Cambria" w:hAnsi="Tahoma" w:cs="Tahoma"/>
          <w:sz w:val="20"/>
          <w:szCs w:val="20"/>
          <w:lang w:eastAsia="pl-PL"/>
        </w:rPr>
        <w:t xml:space="preserve">wydłużenie okresu trwania umowy w przypadku niewykorzystania całości asortymentu stanowiącego przedmiot umowy , </w:t>
      </w:r>
      <w:r w:rsidRPr="003B1897">
        <w:rPr>
          <w:rFonts w:ascii="Tahoma" w:eastAsia="SimSun" w:hAnsi="Tahoma" w:cs="Tahoma"/>
          <w:kern w:val="2"/>
          <w:sz w:val="20"/>
          <w:szCs w:val="20"/>
          <w:lang w:eastAsia="hi-IN" w:bidi="hi-IN"/>
        </w:rPr>
        <w:t>jednak na okres nie dłuższy niż 6 miesięcy.</w:t>
      </w:r>
    </w:p>
    <w:p w:rsidR="003B1897" w:rsidRPr="003B1897" w:rsidRDefault="003B1897" w:rsidP="005B249C">
      <w:pPr>
        <w:numPr>
          <w:ilvl w:val="1"/>
          <w:numId w:val="34"/>
        </w:numPr>
        <w:spacing w:line="240" w:lineRule="auto"/>
        <w:contextualSpacing/>
        <w:jc w:val="both"/>
        <w:rPr>
          <w:rFonts w:ascii="Tahoma" w:eastAsia="Cambria" w:hAnsi="Tahoma" w:cs="Tahoma"/>
          <w:bCs/>
          <w:sz w:val="20"/>
          <w:szCs w:val="20"/>
          <w:lang w:eastAsia="pl-PL"/>
        </w:rPr>
      </w:pPr>
      <w:r w:rsidRPr="003B1897">
        <w:rPr>
          <w:rFonts w:ascii="Tahoma" w:eastAsia="Cambria" w:hAnsi="Tahoma" w:cs="Tahoma"/>
          <w:bCs/>
          <w:sz w:val="20"/>
          <w:szCs w:val="20"/>
          <w:lang w:eastAsia="pl-PL"/>
        </w:rPr>
        <w:t xml:space="preserve">zwiększenia limitów ilościowych poszczególnych pozycji w danej części w stosunku do ilości określonych w umowie pod warunkiem, że nastąpi to bez zwiększenia łącznej wartości brutto przedmiotu umowy </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zwiększenie limitów ilościowych w poszczególnych częściach poszczególnych pozycji w stosunku do ilości określonych w umowie w danej części pod warunkiem, że łączna wartość zmian będzie mniejsza niż kwoty określone w przepisach wydanych na podstawie art 11 ust. 8 ustawy Prawo 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w:t>
      </w:r>
      <w:r w:rsidRPr="003B1897">
        <w:rPr>
          <w:rFonts w:ascii="Tahoma" w:eastAsia="Cambria" w:hAnsi="Tahoma" w:cs="Tahoma"/>
          <w:sz w:val="20"/>
          <w:szCs w:val="20"/>
          <w:lang w:eastAsia="pl-PL"/>
        </w:rPr>
        <w:lastRenderedPageBreak/>
        <w:t>(art. 144 ust. 1 pkt. 6 ustawy Prawo Zamówień Publicznych) W takim przypadku wartość umowy 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niż określona w umowie pierwotnej.</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zaistnienia okoliczności określonych w art.144 ust.1 pkt 6) ustawy Prawo zamówień publicznych strony mogą przedłużyć okres obowiązywania umowy o kolejne 3 miesiące.</w:t>
      </w:r>
    </w:p>
    <w:p w:rsidR="003B1897" w:rsidRPr="003B1897" w:rsidRDefault="003B1897" w:rsidP="005B249C">
      <w:pPr>
        <w:numPr>
          <w:ilvl w:val="0"/>
          <w:numId w:val="42"/>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określone w ust. 5 pkt b) - i) wymagają formy pisemnego aneksu pod rygorem nieważności.</w:t>
      </w:r>
    </w:p>
    <w:p w:rsidR="003B1897" w:rsidRPr="003B1897" w:rsidRDefault="003B1897" w:rsidP="005B249C">
      <w:pPr>
        <w:numPr>
          <w:ilvl w:val="0"/>
          <w:numId w:val="42"/>
        </w:numPr>
        <w:suppressAutoHyphens/>
        <w:spacing w:after="0" w:line="100" w:lineRule="atLeast"/>
        <w:contextualSpacing/>
        <w:jc w:val="both"/>
        <w:rPr>
          <w:rFonts w:ascii="Tahoma" w:eastAsia="Cambria" w:hAnsi="Tahoma" w:cs="Tahoma"/>
          <w:kern w:val="1"/>
          <w:sz w:val="20"/>
          <w:szCs w:val="20"/>
          <w:lang w:eastAsia="hi-IN" w:bidi="hi-IN"/>
        </w:rPr>
      </w:pPr>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3B1897" w:rsidRPr="003B1897" w:rsidRDefault="003B1897" w:rsidP="005B249C">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p>
    <w:p w:rsidR="003B1897" w:rsidRPr="003B1897" w:rsidRDefault="003B1897" w:rsidP="005B249C">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3B1897" w:rsidRPr="003B1897" w:rsidRDefault="003B1897" w:rsidP="005B249C">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3B1897" w:rsidRPr="003B1897" w:rsidRDefault="003B1897" w:rsidP="005B249C">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rsidR="003B1897" w:rsidRPr="003B1897" w:rsidRDefault="003B1897" w:rsidP="005B249C">
      <w:pPr>
        <w:numPr>
          <w:ilvl w:val="0"/>
          <w:numId w:val="42"/>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3B1897" w:rsidRPr="003B1897" w:rsidRDefault="003B1897" w:rsidP="005B249C">
      <w:pPr>
        <w:numPr>
          <w:ilvl w:val="0"/>
          <w:numId w:val="4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wskazanie okoliczności stanowiącej podstawę do zmiany </w:t>
      </w:r>
    </w:p>
    <w:p w:rsidR="003B1897" w:rsidRPr="003B1897" w:rsidRDefault="003B1897" w:rsidP="005B249C">
      <w:pPr>
        <w:numPr>
          <w:ilvl w:val="0"/>
          <w:numId w:val="4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wysokość wynagrodzenia Wykonawcy,</w:t>
      </w:r>
    </w:p>
    <w:p w:rsidR="003B1897" w:rsidRPr="003B1897" w:rsidRDefault="003B1897" w:rsidP="005B249C">
      <w:pPr>
        <w:numPr>
          <w:ilvl w:val="0"/>
          <w:numId w:val="4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rsidR="003B1897" w:rsidRPr="003B1897" w:rsidRDefault="003B1897" w:rsidP="003B1897">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3B1897" w:rsidRPr="003B1897" w:rsidRDefault="003B1897" w:rsidP="005B249C">
      <w:pPr>
        <w:widowControl w:val="0"/>
        <w:numPr>
          <w:ilvl w:val="0"/>
          <w:numId w:val="42"/>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3B1897" w:rsidRPr="003B1897" w:rsidRDefault="003B1897" w:rsidP="005B249C">
      <w:pPr>
        <w:widowControl w:val="0"/>
        <w:numPr>
          <w:ilvl w:val="0"/>
          <w:numId w:val="42"/>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rsidR="003B1897" w:rsidRPr="003B1897" w:rsidRDefault="003B1897" w:rsidP="005B249C">
      <w:pPr>
        <w:widowControl w:val="0"/>
        <w:numPr>
          <w:ilvl w:val="0"/>
          <w:numId w:val="42"/>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                                  dla Zamawiającego, jeden egzemplarz dla Wykonawcy</w:t>
      </w:r>
    </w:p>
    <w:p w:rsidR="003B1897" w:rsidRPr="003B1897" w:rsidRDefault="003B1897" w:rsidP="003B1897">
      <w:pPr>
        <w:widowControl w:val="0"/>
        <w:suppressAutoHyphens/>
        <w:spacing w:after="0" w:line="240" w:lineRule="auto"/>
        <w:rPr>
          <w:rFonts w:ascii="Tahoma" w:eastAsia="Cambria" w:hAnsi="Tahoma" w:cs="Tahoma"/>
          <w:kern w:val="2"/>
          <w:sz w:val="20"/>
          <w:szCs w:val="20"/>
          <w:lang w:eastAsia="ar-SA"/>
        </w:rPr>
      </w:pPr>
    </w:p>
    <w:p w:rsidR="003B1897" w:rsidRPr="003B1897" w:rsidRDefault="003B1897" w:rsidP="003B1897">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rsidR="003B1897" w:rsidRPr="003B1897" w:rsidRDefault="003B1897" w:rsidP="005B249C">
      <w:pPr>
        <w:numPr>
          <w:ilvl w:val="0"/>
          <w:numId w:val="39"/>
        </w:numPr>
        <w:spacing w:after="0" w:line="240" w:lineRule="auto"/>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rsidR="003B1897" w:rsidRPr="003B1897" w:rsidRDefault="003B1897" w:rsidP="003B1897">
      <w:pPr>
        <w:keepNext/>
        <w:widowControl w:val="0"/>
        <w:suppressAutoHyphens/>
        <w:spacing w:after="0" w:line="240" w:lineRule="auto"/>
        <w:ind w:left="227"/>
        <w:outlineLvl w:val="5"/>
        <w:rPr>
          <w:rFonts w:ascii="Tahoma" w:eastAsia="Cambria" w:hAnsi="Tahoma" w:cs="Tahoma"/>
          <w:b/>
          <w:bCs/>
          <w:sz w:val="20"/>
          <w:szCs w:val="20"/>
          <w:lang w:eastAsia="ar-SA"/>
        </w:rPr>
      </w:pPr>
    </w:p>
    <w:p w:rsidR="003B1897" w:rsidRPr="003B1897" w:rsidRDefault="003B1897" w:rsidP="003B1897">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rsidR="002E086C" w:rsidRDefault="002E086C"/>
    <w:p w:rsidR="006404A8" w:rsidRDefault="006404A8"/>
    <w:p w:rsidR="00570540" w:rsidRDefault="00570540"/>
    <w:p w:rsidR="00570540" w:rsidRDefault="00570540"/>
    <w:p w:rsidR="00570540" w:rsidRDefault="00570540"/>
    <w:sectPr w:rsidR="00570540" w:rsidSect="00C91409">
      <w:pgSz w:w="11906" w:h="16838"/>
      <w:pgMar w:top="680" w:right="1304" w:bottom="56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DE" w:rsidRDefault="003E79DE" w:rsidP="00CC5192">
      <w:pPr>
        <w:spacing w:after="0" w:line="240" w:lineRule="auto"/>
      </w:pPr>
      <w:r>
        <w:separator/>
      </w:r>
    </w:p>
  </w:endnote>
  <w:endnote w:type="continuationSeparator" w:id="0">
    <w:p w:rsidR="003E79DE" w:rsidRDefault="003E79DE"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charset w:val="EE"/>
    <w:family w:val="roman"/>
    <w:pitch w:val="default"/>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DE" w:rsidRDefault="003E79DE" w:rsidP="00CC5192">
      <w:pPr>
        <w:spacing w:after="0" w:line="240" w:lineRule="auto"/>
      </w:pPr>
      <w:r>
        <w:separator/>
      </w:r>
    </w:p>
  </w:footnote>
  <w:footnote w:type="continuationSeparator" w:id="0">
    <w:p w:rsidR="003E79DE" w:rsidRDefault="003E79DE"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5">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5">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7F4123"/>
    <w:multiLevelType w:val="hybridMultilevel"/>
    <w:tmpl w:val="A9A6D6DA"/>
    <w:lvl w:ilvl="0" w:tplc="270EB270">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3">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B06B00"/>
    <w:multiLevelType w:val="hybridMultilevel"/>
    <w:tmpl w:val="CC985BB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64B3F5C"/>
    <w:multiLevelType w:val="multilevel"/>
    <w:tmpl w:val="1C44A12A"/>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9A06127"/>
    <w:multiLevelType w:val="hybridMultilevel"/>
    <w:tmpl w:val="F4B6AE04"/>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ADB01ED"/>
    <w:multiLevelType w:val="hybridMultilevel"/>
    <w:tmpl w:val="2DAA4C3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4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9">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670212A"/>
    <w:multiLevelType w:val="hybridMultilevel"/>
    <w:tmpl w:val="3F04EEC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384C0F0">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3">
    <w:nsid w:val="69412A0E"/>
    <w:multiLevelType w:val="hybridMultilevel"/>
    <w:tmpl w:val="4E0EC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44"/>
  </w:num>
  <w:num w:numId="2">
    <w:abstractNumId w:val="28"/>
  </w:num>
  <w:num w:numId="3">
    <w:abstractNumId w:val="36"/>
  </w:num>
  <w:num w:numId="4">
    <w:abstractNumId w:val="52"/>
  </w:num>
  <w:num w:numId="5">
    <w:abstractNumId w:val="39"/>
  </w:num>
  <w:num w:numId="6">
    <w:abstractNumId w:val="13"/>
  </w:num>
  <w:num w:numId="7">
    <w:abstractNumId w:val="10"/>
  </w:num>
  <w:num w:numId="8">
    <w:abstractNumId w:val="47"/>
  </w:num>
  <w:num w:numId="9">
    <w:abstractNumId w:val="60"/>
  </w:num>
  <w:num w:numId="10">
    <w:abstractNumId w:val="12"/>
  </w:num>
  <w:num w:numId="11">
    <w:abstractNumId w:val="16"/>
  </w:num>
  <w:num w:numId="12">
    <w:abstractNumId w:val="1"/>
    <w:lvlOverride w:ilvl="0">
      <w:startOverride w:val="1"/>
    </w:lvlOverride>
  </w:num>
  <w:num w:numId="13">
    <w:abstractNumId w:val="45"/>
  </w:num>
  <w:num w:numId="14">
    <w:abstractNumId w:val="46"/>
    <w:lvlOverride w:ilvl="0">
      <w:startOverride w:val="1"/>
    </w:lvlOverride>
  </w:num>
  <w:num w:numId="15">
    <w:abstractNumId w:val="38"/>
    <w:lvlOverride w:ilvl="0">
      <w:startOverride w:val="1"/>
    </w:lvlOverride>
  </w:num>
  <w:num w:numId="16">
    <w:abstractNumId w:val="29"/>
  </w:num>
  <w:num w:numId="17">
    <w:abstractNumId w:val="9"/>
  </w:num>
  <w:num w:numId="18">
    <w:abstractNumId w:val="5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34"/>
  </w:num>
  <w:num w:numId="21">
    <w:abstractNumId w:val="24"/>
  </w:num>
  <w:num w:numId="22">
    <w:abstractNumId w:val="33"/>
  </w:num>
  <w:num w:numId="23">
    <w:abstractNumId w:val="32"/>
  </w:num>
  <w:num w:numId="24">
    <w:abstractNumId w:val="23"/>
  </w:num>
  <w:num w:numId="25">
    <w:abstractNumId w:val="26"/>
  </w:num>
  <w:num w:numId="26">
    <w:abstractNumId w:val="62"/>
  </w:num>
  <w:num w:numId="27">
    <w:abstractNumId w:val="11"/>
  </w:num>
  <w:num w:numId="28">
    <w:abstractNumId w:val="41"/>
  </w:num>
  <w:num w:numId="29">
    <w:abstractNumId w:val="22"/>
  </w:num>
  <w:num w:numId="30">
    <w:abstractNumId w:val="31"/>
  </w:num>
  <w:num w:numId="31">
    <w:abstractNumId w:val="21"/>
  </w:num>
  <w:num w:numId="32">
    <w:abstractNumId w:val="40"/>
  </w:num>
  <w:num w:numId="33">
    <w:abstractNumId w:val="43"/>
  </w:num>
  <w:num w:numId="34">
    <w:abstractNumId w:val="51"/>
  </w:num>
  <w:num w:numId="35">
    <w:abstractNumId w:val="49"/>
  </w:num>
  <w:num w:numId="36">
    <w:abstractNumId w:val="50"/>
  </w:num>
  <w:num w:numId="37">
    <w:abstractNumId w:val="4"/>
  </w:num>
  <w:num w:numId="38">
    <w:abstractNumId w:val="5"/>
  </w:num>
  <w:num w:numId="39">
    <w:abstractNumId w:val="18"/>
  </w:num>
  <w:num w:numId="40">
    <w:abstractNumId w:val="17"/>
  </w:num>
  <w:num w:numId="41">
    <w:abstractNumId w:val="54"/>
  </w:num>
  <w:num w:numId="42">
    <w:abstractNumId w:val="19"/>
  </w:num>
  <w:num w:numId="43">
    <w:abstractNumId w:val="35"/>
  </w:num>
  <w:num w:numId="44">
    <w:abstractNumId w:val="61"/>
  </w:num>
  <w:num w:numId="45">
    <w:abstractNumId w:val="53"/>
  </w:num>
  <w:num w:numId="46">
    <w:abstractNumId w:val="3"/>
  </w:num>
  <w:num w:numId="47">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048BA"/>
    <w:rsid w:val="00015391"/>
    <w:rsid w:val="0001742F"/>
    <w:rsid w:val="000175AF"/>
    <w:rsid w:val="00020803"/>
    <w:rsid w:val="000344E5"/>
    <w:rsid w:val="00044214"/>
    <w:rsid w:val="00051D95"/>
    <w:rsid w:val="00053DE9"/>
    <w:rsid w:val="00054179"/>
    <w:rsid w:val="00056233"/>
    <w:rsid w:val="00060474"/>
    <w:rsid w:val="000615BB"/>
    <w:rsid w:val="00063DC9"/>
    <w:rsid w:val="00066BB6"/>
    <w:rsid w:val="00067EC2"/>
    <w:rsid w:val="00070B0C"/>
    <w:rsid w:val="00071D1B"/>
    <w:rsid w:val="00072CC1"/>
    <w:rsid w:val="000732D6"/>
    <w:rsid w:val="00076266"/>
    <w:rsid w:val="00077044"/>
    <w:rsid w:val="00080FCE"/>
    <w:rsid w:val="00081536"/>
    <w:rsid w:val="00085BDA"/>
    <w:rsid w:val="00086F52"/>
    <w:rsid w:val="0009709C"/>
    <w:rsid w:val="000A229E"/>
    <w:rsid w:val="000A3ACA"/>
    <w:rsid w:val="000A435A"/>
    <w:rsid w:val="000B31A6"/>
    <w:rsid w:val="000C1358"/>
    <w:rsid w:val="000C4080"/>
    <w:rsid w:val="000C438A"/>
    <w:rsid w:val="000F2C34"/>
    <w:rsid w:val="00102C55"/>
    <w:rsid w:val="001039E6"/>
    <w:rsid w:val="001052B4"/>
    <w:rsid w:val="001159D2"/>
    <w:rsid w:val="001211B1"/>
    <w:rsid w:val="001220E8"/>
    <w:rsid w:val="00125687"/>
    <w:rsid w:val="00125EE9"/>
    <w:rsid w:val="00127142"/>
    <w:rsid w:val="001322E8"/>
    <w:rsid w:val="00134D22"/>
    <w:rsid w:val="001355C4"/>
    <w:rsid w:val="0013632D"/>
    <w:rsid w:val="0014459B"/>
    <w:rsid w:val="00144C04"/>
    <w:rsid w:val="001456A2"/>
    <w:rsid w:val="00145950"/>
    <w:rsid w:val="00145B56"/>
    <w:rsid w:val="0014748C"/>
    <w:rsid w:val="00150C4C"/>
    <w:rsid w:val="001510BF"/>
    <w:rsid w:val="00154A7E"/>
    <w:rsid w:val="0016204F"/>
    <w:rsid w:val="00162446"/>
    <w:rsid w:val="00170A91"/>
    <w:rsid w:val="00176A64"/>
    <w:rsid w:val="0018573A"/>
    <w:rsid w:val="00190371"/>
    <w:rsid w:val="00195008"/>
    <w:rsid w:val="001A285A"/>
    <w:rsid w:val="001A5264"/>
    <w:rsid w:val="001B2DC2"/>
    <w:rsid w:val="001B39F3"/>
    <w:rsid w:val="001B43E9"/>
    <w:rsid w:val="001B767E"/>
    <w:rsid w:val="001C507C"/>
    <w:rsid w:val="001D6082"/>
    <w:rsid w:val="001E2AD4"/>
    <w:rsid w:val="001E3875"/>
    <w:rsid w:val="001E5DB6"/>
    <w:rsid w:val="001E7493"/>
    <w:rsid w:val="001F5D35"/>
    <w:rsid w:val="002004D0"/>
    <w:rsid w:val="00205A08"/>
    <w:rsid w:val="00210945"/>
    <w:rsid w:val="00210BE2"/>
    <w:rsid w:val="00211EB6"/>
    <w:rsid w:val="002139B6"/>
    <w:rsid w:val="002153FF"/>
    <w:rsid w:val="0022035D"/>
    <w:rsid w:val="00230C12"/>
    <w:rsid w:val="00230DF8"/>
    <w:rsid w:val="00231830"/>
    <w:rsid w:val="002332BA"/>
    <w:rsid w:val="002343C1"/>
    <w:rsid w:val="002348C5"/>
    <w:rsid w:val="00235680"/>
    <w:rsid w:val="0024607E"/>
    <w:rsid w:val="00250A71"/>
    <w:rsid w:val="002515BB"/>
    <w:rsid w:val="002615B4"/>
    <w:rsid w:val="002647E2"/>
    <w:rsid w:val="00264B95"/>
    <w:rsid w:val="002721A8"/>
    <w:rsid w:val="00274CC4"/>
    <w:rsid w:val="00280C2D"/>
    <w:rsid w:val="00282665"/>
    <w:rsid w:val="002856A5"/>
    <w:rsid w:val="0029017C"/>
    <w:rsid w:val="00291838"/>
    <w:rsid w:val="00291B2D"/>
    <w:rsid w:val="002929EE"/>
    <w:rsid w:val="002A38A2"/>
    <w:rsid w:val="002A6246"/>
    <w:rsid w:val="002B01F6"/>
    <w:rsid w:val="002C2528"/>
    <w:rsid w:val="002C3F5D"/>
    <w:rsid w:val="002C47FE"/>
    <w:rsid w:val="002D6EAD"/>
    <w:rsid w:val="002E086C"/>
    <w:rsid w:val="002E32EC"/>
    <w:rsid w:val="002F17CF"/>
    <w:rsid w:val="002F190A"/>
    <w:rsid w:val="002F1D6A"/>
    <w:rsid w:val="002F25B9"/>
    <w:rsid w:val="002F2A1C"/>
    <w:rsid w:val="00302293"/>
    <w:rsid w:val="00302BCB"/>
    <w:rsid w:val="003074ED"/>
    <w:rsid w:val="003240BA"/>
    <w:rsid w:val="00330EB4"/>
    <w:rsid w:val="003311E8"/>
    <w:rsid w:val="00340502"/>
    <w:rsid w:val="003413B9"/>
    <w:rsid w:val="00343733"/>
    <w:rsid w:val="00345A25"/>
    <w:rsid w:val="0035163B"/>
    <w:rsid w:val="00353196"/>
    <w:rsid w:val="00353661"/>
    <w:rsid w:val="0036121C"/>
    <w:rsid w:val="00371BF9"/>
    <w:rsid w:val="0038258C"/>
    <w:rsid w:val="0038370D"/>
    <w:rsid w:val="00393FC0"/>
    <w:rsid w:val="00393FE8"/>
    <w:rsid w:val="00396884"/>
    <w:rsid w:val="003A1656"/>
    <w:rsid w:val="003A2299"/>
    <w:rsid w:val="003A2945"/>
    <w:rsid w:val="003B02FC"/>
    <w:rsid w:val="003B049B"/>
    <w:rsid w:val="003B0925"/>
    <w:rsid w:val="003B1897"/>
    <w:rsid w:val="003C0995"/>
    <w:rsid w:val="003C1059"/>
    <w:rsid w:val="003C27A7"/>
    <w:rsid w:val="003C3301"/>
    <w:rsid w:val="003C3702"/>
    <w:rsid w:val="003C3B4B"/>
    <w:rsid w:val="003D10D7"/>
    <w:rsid w:val="003E79DE"/>
    <w:rsid w:val="003F671A"/>
    <w:rsid w:val="00400F14"/>
    <w:rsid w:val="004013D1"/>
    <w:rsid w:val="00401DC9"/>
    <w:rsid w:val="00405F9E"/>
    <w:rsid w:val="00411B99"/>
    <w:rsid w:val="004128F1"/>
    <w:rsid w:val="00412F5C"/>
    <w:rsid w:val="00413392"/>
    <w:rsid w:val="004165BB"/>
    <w:rsid w:val="00420EB8"/>
    <w:rsid w:val="0042484E"/>
    <w:rsid w:val="004268DA"/>
    <w:rsid w:val="00426BAA"/>
    <w:rsid w:val="00430E64"/>
    <w:rsid w:val="004359E3"/>
    <w:rsid w:val="00436FE4"/>
    <w:rsid w:val="00441899"/>
    <w:rsid w:val="0044278D"/>
    <w:rsid w:val="00444873"/>
    <w:rsid w:val="004455C6"/>
    <w:rsid w:val="004469A9"/>
    <w:rsid w:val="00447A29"/>
    <w:rsid w:val="00454EA6"/>
    <w:rsid w:val="004551CB"/>
    <w:rsid w:val="00456EA8"/>
    <w:rsid w:val="00461889"/>
    <w:rsid w:val="00464E24"/>
    <w:rsid w:val="00465C88"/>
    <w:rsid w:val="00470A7C"/>
    <w:rsid w:val="00471B55"/>
    <w:rsid w:val="00476ACC"/>
    <w:rsid w:val="004771F7"/>
    <w:rsid w:val="00477753"/>
    <w:rsid w:val="00483CA1"/>
    <w:rsid w:val="00487154"/>
    <w:rsid w:val="00494A97"/>
    <w:rsid w:val="004A14E1"/>
    <w:rsid w:val="004A3A93"/>
    <w:rsid w:val="004A53D3"/>
    <w:rsid w:val="004A5815"/>
    <w:rsid w:val="004A6A40"/>
    <w:rsid w:val="004C07D2"/>
    <w:rsid w:val="004C1E44"/>
    <w:rsid w:val="004C4AD3"/>
    <w:rsid w:val="004C53F3"/>
    <w:rsid w:val="004D3E79"/>
    <w:rsid w:val="004D4140"/>
    <w:rsid w:val="004D49A8"/>
    <w:rsid w:val="004D5B27"/>
    <w:rsid w:val="004D7994"/>
    <w:rsid w:val="004E3DF4"/>
    <w:rsid w:val="004E4E49"/>
    <w:rsid w:val="004F0B54"/>
    <w:rsid w:val="004F17FB"/>
    <w:rsid w:val="004F25C5"/>
    <w:rsid w:val="004F2CCD"/>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55D5C"/>
    <w:rsid w:val="00566D4B"/>
    <w:rsid w:val="00567F32"/>
    <w:rsid w:val="00570540"/>
    <w:rsid w:val="00574D10"/>
    <w:rsid w:val="00577A98"/>
    <w:rsid w:val="00584360"/>
    <w:rsid w:val="00584563"/>
    <w:rsid w:val="00587D64"/>
    <w:rsid w:val="00591017"/>
    <w:rsid w:val="00591424"/>
    <w:rsid w:val="0059169E"/>
    <w:rsid w:val="0059435B"/>
    <w:rsid w:val="005957B6"/>
    <w:rsid w:val="005A28C9"/>
    <w:rsid w:val="005A4F5D"/>
    <w:rsid w:val="005A6872"/>
    <w:rsid w:val="005A7D3A"/>
    <w:rsid w:val="005B249C"/>
    <w:rsid w:val="005B2AB2"/>
    <w:rsid w:val="005B62FB"/>
    <w:rsid w:val="005C0073"/>
    <w:rsid w:val="005C046A"/>
    <w:rsid w:val="005C0C73"/>
    <w:rsid w:val="005C1F97"/>
    <w:rsid w:val="005C238A"/>
    <w:rsid w:val="005C25EF"/>
    <w:rsid w:val="005D1D13"/>
    <w:rsid w:val="005D57FD"/>
    <w:rsid w:val="005E0E12"/>
    <w:rsid w:val="005E1A5F"/>
    <w:rsid w:val="005E245E"/>
    <w:rsid w:val="005E5AC7"/>
    <w:rsid w:val="005E6C25"/>
    <w:rsid w:val="005F6B72"/>
    <w:rsid w:val="005F79A1"/>
    <w:rsid w:val="00600B3D"/>
    <w:rsid w:val="00600F0C"/>
    <w:rsid w:val="00616427"/>
    <w:rsid w:val="0061745E"/>
    <w:rsid w:val="00622609"/>
    <w:rsid w:val="00623AA2"/>
    <w:rsid w:val="00626869"/>
    <w:rsid w:val="006347A0"/>
    <w:rsid w:val="00637645"/>
    <w:rsid w:val="006404A8"/>
    <w:rsid w:val="00642CD3"/>
    <w:rsid w:val="006456B1"/>
    <w:rsid w:val="00661CC9"/>
    <w:rsid w:val="00666D52"/>
    <w:rsid w:val="00680D10"/>
    <w:rsid w:val="0068326A"/>
    <w:rsid w:val="00686DDF"/>
    <w:rsid w:val="00692F23"/>
    <w:rsid w:val="00696A07"/>
    <w:rsid w:val="00697785"/>
    <w:rsid w:val="00697DDE"/>
    <w:rsid w:val="006A0813"/>
    <w:rsid w:val="006B1990"/>
    <w:rsid w:val="006B657B"/>
    <w:rsid w:val="006B6B25"/>
    <w:rsid w:val="006B6BB1"/>
    <w:rsid w:val="006B6E67"/>
    <w:rsid w:val="006B7214"/>
    <w:rsid w:val="006B7F67"/>
    <w:rsid w:val="006C0BFD"/>
    <w:rsid w:val="006C3E66"/>
    <w:rsid w:val="006D1609"/>
    <w:rsid w:val="006D70A5"/>
    <w:rsid w:val="006D732E"/>
    <w:rsid w:val="006D7B04"/>
    <w:rsid w:val="006E06C1"/>
    <w:rsid w:val="00700B11"/>
    <w:rsid w:val="00704FD3"/>
    <w:rsid w:val="007128BD"/>
    <w:rsid w:val="00714A63"/>
    <w:rsid w:val="00714C63"/>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618"/>
    <w:rsid w:val="007670FE"/>
    <w:rsid w:val="007742A5"/>
    <w:rsid w:val="00780E96"/>
    <w:rsid w:val="007851D1"/>
    <w:rsid w:val="00793B39"/>
    <w:rsid w:val="00795657"/>
    <w:rsid w:val="00796734"/>
    <w:rsid w:val="007A0A9D"/>
    <w:rsid w:val="007A247B"/>
    <w:rsid w:val="007A2DA0"/>
    <w:rsid w:val="007C240D"/>
    <w:rsid w:val="007C7396"/>
    <w:rsid w:val="007E139D"/>
    <w:rsid w:val="007E4490"/>
    <w:rsid w:val="007E660B"/>
    <w:rsid w:val="007F0576"/>
    <w:rsid w:val="007F2401"/>
    <w:rsid w:val="007F2F2B"/>
    <w:rsid w:val="00806575"/>
    <w:rsid w:val="0080753C"/>
    <w:rsid w:val="00811F20"/>
    <w:rsid w:val="008158D4"/>
    <w:rsid w:val="00825803"/>
    <w:rsid w:val="0082662C"/>
    <w:rsid w:val="008278A7"/>
    <w:rsid w:val="008307DB"/>
    <w:rsid w:val="00836551"/>
    <w:rsid w:val="00843826"/>
    <w:rsid w:val="00844689"/>
    <w:rsid w:val="0084549C"/>
    <w:rsid w:val="00846E75"/>
    <w:rsid w:val="008535AC"/>
    <w:rsid w:val="00854C6D"/>
    <w:rsid w:val="00861370"/>
    <w:rsid w:val="00862807"/>
    <w:rsid w:val="008643FD"/>
    <w:rsid w:val="00872767"/>
    <w:rsid w:val="00880302"/>
    <w:rsid w:val="008826D0"/>
    <w:rsid w:val="00883F33"/>
    <w:rsid w:val="00885A63"/>
    <w:rsid w:val="00885C17"/>
    <w:rsid w:val="00887B73"/>
    <w:rsid w:val="0089141A"/>
    <w:rsid w:val="00891C19"/>
    <w:rsid w:val="0089471B"/>
    <w:rsid w:val="008A026A"/>
    <w:rsid w:val="008B5CDE"/>
    <w:rsid w:val="008B68A3"/>
    <w:rsid w:val="008B7413"/>
    <w:rsid w:val="008B7F0B"/>
    <w:rsid w:val="008C414D"/>
    <w:rsid w:val="008C51E6"/>
    <w:rsid w:val="008C5471"/>
    <w:rsid w:val="008D3E29"/>
    <w:rsid w:val="008D60A3"/>
    <w:rsid w:val="008D6D0A"/>
    <w:rsid w:val="008E11F3"/>
    <w:rsid w:val="008E32EF"/>
    <w:rsid w:val="008E3603"/>
    <w:rsid w:val="008E46D2"/>
    <w:rsid w:val="008E70A3"/>
    <w:rsid w:val="008F2B01"/>
    <w:rsid w:val="008F3371"/>
    <w:rsid w:val="008F452B"/>
    <w:rsid w:val="009012B3"/>
    <w:rsid w:val="00902DA2"/>
    <w:rsid w:val="00905052"/>
    <w:rsid w:val="009109EA"/>
    <w:rsid w:val="00911D6A"/>
    <w:rsid w:val="00916562"/>
    <w:rsid w:val="0092449A"/>
    <w:rsid w:val="00925D0E"/>
    <w:rsid w:val="009276EF"/>
    <w:rsid w:val="00934D8A"/>
    <w:rsid w:val="009361AD"/>
    <w:rsid w:val="0093722D"/>
    <w:rsid w:val="009516A2"/>
    <w:rsid w:val="00954208"/>
    <w:rsid w:val="0095566A"/>
    <w:rsid w:val="00963F8F"/>
    <w:rsid w:val="0096471F"/>
    <w:rsid w:val="009647F8"/>
    <w:rsid w:val="00975DEC"/>
    <w:rsid w:val="0098203D"/>
    <w:rsid w:val="00985657"/>
    <w:rsid w:val="009876E5"/>
    <w:rsid w:val="009878F4"/>
    <w:rsid w:val="00990551"/>
    <w:rsid w:val="00991A89"/>
    <w:rsid w:val="00993D13"/>
    <w:rsid w:val="00996898"/>
    <w:rsid w:val="00996D77"/>
    <w:rsid w:val="009A28C2"/>
    <w:rsid w:val="009A3389"/>
    <w:rsid w:val="009B075D"/>
    <w:rsid w:val="009B0DBD"/>
    <w:rsid w:val="009C59C9"/>
    <w:rsid w:val="009C6300"/>
    <w:rsid w:val="009C635D"/>
    <w:rsid w:val="009D0D24"/>
    <w:rsid w:val="009D13BD"/>
    <w:rsid w:val="009D6080"/>
    <w:rsid w:val="009E0102"/>
    <w:rsid w:val="009E15B4"/>
    <w:rsid w:val="009E49EA"/>
    <w:rsid w:val="009E5517"/>
    <w:rsid w:val="009E78A4"/>
    <w:rsid w:val="009F4C83"/>
    <w:rsid w:val="009F50BB"/>
    <w:rsid w:val="009F517A"/>
    <w:rsid w:val="00A03085"/>
    <w:rsid w:val="00A05383"/>
    <w:rsid w:val="00A10C5D"/>
    <w:rsid w:val="00A1173E"/>
    <w:rsid w:val="00A12450"/>
    <w:rsid w:val="00A12AD6"/>
    <w:rsid w:val="00A159AC"/>
    <w:rsid w:val="00A1609E"/>
    <w:rsid w:val="00A2209B"/>
    <w:rsid w:val="00A24CF0"/>
    <w:rsid w:val="00A26E35"/>
    <w:rsid w:val="00A27256"/>
    <w:rsid w:val="00A341C4"/>
    <w:rsid w:val="00A4035E"/>
    <w:rsid w:val="00A42FEA"/>
    <w:rsid w:val="00A438AB"/>
    <w:rsid w:val="00A44CA3"/>
    <w:rsid w:val="00A46422"/>
    <w:rsid w:val="00A47494"/>
    <w:rsid w:val="00A535E4"/>
    <w:rsid w:val="00A57255"/>
    <w:rsid w:val="00A57735"/>
    <w:rsid w:val="00A617E0"/>
    <w:rsid w:val="00A7133E"/>
    <w:rsid w:val="00A73101"/>
    <w:rsid w:val="00A826A5"/>
    <w:rsid w:val="00A8325A"/>
    <w:rsid w:val="00A858BC"/>
    <w:rsid w:val="00A9017B"/>
    <w:rsid w:val="00A90470"/>
    <w:rsid w:val="00A926A6"/>
    <w:rsid w:val="00A9472E"/>
    <w:rsid w:val="00A972BB"/>
    <w:rsid w:val="00AA023D"/>
    <w:rsid w:val="00AA06A2"/>
    <w:rsid w:val="00AA4427"/>
    <w:rsid w:val="00AB6D3C"/>
    <w:rsid w:val="00AD4038"/>
    <w:rsid w:val="00AE0C4C"/>
    <w:rsid w:val="00AE1555"/>
    <w:rsid w:val="00AE175D"/>
    <w:rsid w:val="00AE55D4"/>
    <w:rsid w:val="00AF40A0"/>
    <w:rsid w:val="00AF5441"/>
    <w:rsid w:val="00AF69A2"/>
    <w:rsid w:val="00B047DD"/>
    <w:rsid w:val="00B15BCE"/>
    <w:rsid w:val="00B2187C"/>
    <w:rsid w:val="00B25A57"/>
    <w:rsid w:val="00B27FED"/>
    <w:rsid w:val="00B31493"/>
    <w:rsid w:val="00B4462B"/>
    <w:rsid w:val="00B453BF"/>
    <w:rsid w:val="00B474C4"/>
    <w:rsid w:val="00B5340A"/>
    <w:rsid w:val="00B54BA2"/>
    <w:rsid w:val="00B56426"/>
    <w:rsid w:val="00B5729E"/>
    <w:rsid w:val="00B6692C"/>
    <w:rsid w:val="00B67031"/>
    <w:rsid w:val="00B74B56"/>
    <w:rsid w:val="00B75232"/>
    <w:rsid w:val="00B779D9"/>
    <w:rsid w:val="00B80E52"/>
    <w:rsid w:val="00B80EB1"/>
    <w:rsid w:val="00B834B7"/>
    <w:rsid w:val="00B854E5"/>
    <w:rsid w:val="00B87783"/>
    <w:rsid w:val="00B91310"/>
    <w:rsid w:val="00B933B2"/>
    <w:rsid w:val="00B93D09"/>
    <w:rsid w:val="00B97BDA"/>
    <w:rsid w:val="00BA0322"/>
    <w:rsid w:val="00BA3C41"/>
    <w:rsid w:val="00BA7540"/>
    <w:rsid w:val="00BB0F92"/>
    <w:rsid w:val="00BB1907"/>
    <w:rsid w:val="00BB2AB6"/>
    <w:rsid w:val="00BB4123"/>
    <w:rsid w:val="00BB45E8"/>
    <w:rsid w:val="00BB45F2"/>
    <w:rsid w:val="00BB5481"/>
    <w:rsid w:val="00BC07DA"/>
    <w:rsid w:val="00BC49C6"/>
    <w:rsid w:val="00BD3A80"/>
    <w:rsid w:val="00BD524C"/>
    <w:rsid w:val="00BE088D"/>
    <w:rsid w:val="00BE54A5"/>
    <w:rsid w:val="00BE7E18"/>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BA8"/>
    <w:rsid w:val="00C459B7"/>
    <w:rsid w:val="00C5322B"/>
    <w:rsid w:val="00C77555"/>
    <w:rsid w:val="00C842FC"/>
    <w:rsid w:val="00C864C9"/>
    <w:rsid w:val="00C874F7"/>
    <w:rsid w:val="00C91409"/>
    <w:rsid w:val="00C941B3"/>
    <w:rsid w:val="00C94957"/>
    <w:rsid w:val="00C953C4"/>
    <w:rsid w:val="00C96F3D"/>
    <w:rsid w:val="00C97D20"/>
    <w:rsid w:val="00CA0F0A"/>
    <w:rsid w:val="00CA51A5"/>
    <w:rsid w:val="00CB0FD5"/>
    <w:rsid w:val="00CB2844"/>
    <w:rsid w:val="00CB3DEE"/>
    <w:rsid w:val="00CB43F1"/>
    <w:rsid w:val="00CC2230"/>
    <w:rsid w:val="00CC2793"/>
    <w:rsid w:val="00CC27B7"/>
    <w:rsid w:val="00CC32D4"/>
    <w:rsid w:val="00CC338B"/>
    <w:rsid w:val="00CC5192"/>
    <w:rsid w:val="00CC5F1F"/>
    <w:rsid w:val="00CD0E09"/>
    <w:rsid w:val="00CD3BB5"/>
    <w:rsid w:val="00CD45CA"/>
    <w:rsid w:val="00CD4B06"/>
    <w:rsid w:val="00CD5307"/>
    <w:rsid w:val="00CE01EB"/>
    <w:rsid w:val="00CE474D"/>
    <w:rsid w:val="00CE79AC"/>
    <w:rsid w:val="00CF5BFA"/>
    <w:rsid w:val="00D10DB1"/>
    <w:rsid w:val="00D11224"/>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33DF"/>
    <w:rsid w:val="00D634DF"/>
    <w:rsid w:val="00D63611"/>
    <w:rsid w:val="00D6473B"/>
    <w:rsid w:val="00D7506A"/>
    <w:rsid w:val="00D757A5"/>
    <w:rsid w:val="00D80B99"/>
    <w:rsid w:val="00D821C7"/>
    <w:rsid w:val="00D829B3"/>
    <w:rsid w:val="00D84D5E"/>
    <w:rsid w:val="00D8754E"/>
    <w:rsid w:val="00D87CFD"/>
    <w:rsid w:val="00D92B4B"/>
    <w:rsid w:val="00D97735"/>
    <w:rsid w:val="00DB678F"/>
    <w:rsid w:val="00DB6CB3"/>
    <w:rsid w:val="00DC04F0"/>
    <w:rsid w:val="00DC1207"/>
    <w:rsid w:val="00DC1339"/>
    <w:rsid w:val="00DD1518"/>
    <w:rsid w:val="00DD2416"/>
    <w:rsid w:val="00DD69CE"/>
    <w:rsid w:val="00DD7D05"/>
    <w:rsid w:val="00DE0D43"/>
    <w:rsid w:val="00DE5585"/>
    <w:rsid w:val="00DE57D5"/>
    <w:rsid w:val="00DE5AD7"/>
    <w:rsid w:val="00DE7334"/>
    <w:rsid w:val="00DF530D"/>
    <w:rsid w:val="00E032BB"/>
    <w:rsid w:val="00E053B9"/>
    <w:rsid w:val="00E05554"/>
    <w:rsid w:val="00E07F95"/>
    <w:rsid w:val="00E10461"/>
    <w:rsid w:val="00E10B19"/>
    <w:rsid w:val="00E20CA9"/>
    <w:rsid w:val="00E2624F"/>
    <w:rsid w:val="00E31D46"/>
    <w:rsid w:val="00E31FCC"/>
    <w:rsid w:val="00E32A07"/>
    <w:rsid w:val="00E344E7"/>
    <w:rsid w:val="00E34D97"/>
    <w:rsid w:val="00E34EE6"/>
    <w:rsid w:val="00E3621F"/>
    <w:rsid w:val="00E425EB"/>
    <w:rsid w:val="00E436B4"/>
    <w:rsid w:val="00E50E59"/>
    <w:rsid w:val="00E52FF4"/>
    <w:rsid w:val="00E57D57"/>
    <w:rsid w:val="00E62D37"/>
    <w:rsid w:val="00E6420D"/>
    <w:rsid w:val="00E676AF"/>
    <w:rsid w:val="00E72DD6"/>
    <w:rsid w:val="00E731AB"/>
    <w:rsid w:val="00E77609"/>
    <w:rsid w:val="00E83935"/>
    <w:rsid w:val="00E93112"/>
    <w:rsid w:val="00E94E53"/>
    <w:rsid w:val="00E95CF0"/>
    <w:rsid w:val="00EA3FCA"/>
    <w:rsid w:val="00EA57A8"/>
    <w:rsid w:val="00EA7F58"/>
    <w:rsid w:val="00EC0A6F"/>
    <w:rsid w:val="00EC3D30"/>
    <w:rsid w:val="00EC4037"/>
    <w:rsid w:val="00ED03B7"/>
    <w:rsid w:val="00ED1384"/>
    <w:rsid w:val="00ED3BF2"/>
    <w:rsid w:val="00ED7710"/>
    <w:rsid w:val="00EE3B1E"/>
    <w:rsid w:val="00EE5630"/>
    <w:rsid w:val="00EF3CC0"/>
    <w:rsid w:val="00EF69F7"/>
    <w:rsid w:val="00F02828"/>
    <w:rsid w:val="00F03B19"/>
    <w:rsid w:val="00F0528A"/>
    <w:rsid w:val="00F07C78"/>
    <w:rsid w:val="00F10970"/>
    <w:rsid w:val="00F17FE3"/>
    <w:rsid w:val="00F20374"/>
    <w:rsid w:val="00F20AB4"/>
    <w:rsid w:val="00F26A04"/>
    <w:rsid w:val="00F31086"/>
    <w:rsid w:val="00F31C07"/>
    <w:rsid w:val="00F332C7"/>
    <w:rsid w:val="00F37031"/>
    <w:rsid w:val="00F473F8"/>
    <w:rsid w:val="00F54688"/>
    <w:rsid w:val="00F56F5A"/>
    <w:rsid w:val="00F60577"/>
    <w:rsid w:val="00F631F3"/>
    <w:rsid w:val="00F70768"/>
    <w:rsid w:val="00F749BA"/>
    <w:rsid w:val="00F76798"/>
    <w:rsid w:val="00F81481"/>
    <w:rsid w:val="00F82D97"/>
    <w:rsid w:val="00F82EF1"/>
    <w:rsid w:val="00F83629"/>
    <w:rsid w:val="00F87985"/>
    <w:rsid w:val="00F91F02"/>
    <w:rsid w:val="00F92981"/>
    <w:rsid w:val="00F94BA4"/>
    <w:rsid w:val="00F9768D"/>
    <w:rsid w:val="00FA468A"/>
    <w:rsid w:val="00FA5525"/>
    <w:rsid w:val="00FA7B3F"/>
    <w:rsid w:val="00FB2294"/>
    <w:rsid w:val="00FB30D9"/>
    <w:rsid w:val="00FB3866"/>
    <w:rsid w:val="00FC0AEB"/>
    <w:rsid w:val="00FC50C0"/>
    <w:rsid w:val="00FD78CF"/>
    <w:rsid w:val="00FE1BF5"/>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espd.uzp.gov.pl/filter?lan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3BA4-D5BF-4A6A-9C04-ABC5EF8F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11461</Words>
  <Characters>68772</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2020-10-15T05:44:00Z</cp:lastPrinted>
  <dcterms:created xsi:type="dcterms:W3CDTF">2020-10-20T06:52:00Z</dcterms:created>
  <dcterms:modified xsi:type="dcterms:W3CDTF">2020-10-20T06:52:00Z</dcterms:modified>
</cp:coreProperties>
</file>