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31" w:rsidRPr="000F4B31" w:rsidRDefault="000F4B31" w:rsidP="000F4B31">
      <w:pPr>
        <w:spacing w:before="60" w:after="60" w:line="240" w:lineRule="auto"/>
        <w:jc w:val="both"/>
        <w:rPr>
          <w:rFonts w:ascii="Tahoma" w:eastAsia="Times New Roman" w:hAnsi="Tahoma" w:cs="Tahoma"/>
          <w:bCs/>
          <w:sz w:val="20"/>
          <w:szCs w:val="20"/>
          <w:lang w:eastAsia="pl-PL"/>
        </w:rPr>
      </w:pPr>
    </w:p>
    <w:p w:rsidR="000F4B31" w:rsidRPr="000F4B31" w:rsidRDefault="000F4B31" w:rsidP="000F4B31">
      <w:pPr>
        <w:keepNext/>
        <w:spacing w:after="0" w:line="240" w:lineRule="auto"/>
        <w:outlineLvl w:val="4"/>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Uniwersyteckie Centrum Kliniczne </w:t>
      </w:r>
    </w:p>
    <w:p w:rsidR="000F4B31" w:rsidRPr="000F4B31" w:rsidRDefault="000F4B31" w:rsidP="000F4B31">
      <w:pPr>
        <w:keepNext/>
        <w:spacing w:after="0" w:line="240" w:lineRule="auto"/>
        <w:outlineLvl w:val="4"/>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im. prof. K. Gibińskiego </w:t>
      </w: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Śląskiego Uniwersytetu Medycznego w Katowicach</w:t>
      </w: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40-514 Katowice   ul. Ceglana 35     </w:t>
      </w:r>
    </w:p>
    <w:p w:rsidR="000F4B31" w:rsidRPr="000F4B31" w:rsidRDefault="000F4B31" w:rsidP="000F4B31">
      <w:pPr>
        <w:spacing w:after="0" w:line="240" w:lineRule="auto"/>
        <w:rPr>
          <w:rFonts w:ascii="Tahoma" w:eastAsia="Times New Roman" w:hAnsi="Tahoma" w:cs="Tahoma"/>
          <w:b/>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Znak sprawy : DZP/381/106A/2017                                                  </w:t>
      </w: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keepNext/>
        <w:spacing w:after="0" w:line="240" w:lineRule="auto"/>
        <w:outlineLvl w:val="0"/>
        <w:rPr>
          <w:rFonts w:ascii="Tahoma" w:eastAsia="Times New Roman" w:hAnsi="Tahoma" w:cs="Tahoma"/>
          <w:b/>
          <w:bCs/>
          <w:color w:val="000000"/>
          <w:sz w:val="24"/>
          <w:szCs w:val="24"/>
          <w:lang w:eastAsia="pl-PL"/>
        </w:rPr>
      </w:pPr>
      <w:r w:rsidRPr="000F4B31">
        <w:rPr>
          <w:rFonts w:ascii="Tahoma" w:eastAsia="Times New Roman" w:hAnsi="Tahoma" w:cs="Tahoma"/>
          <w:b/>
          <w:bCs/>
          <w:color w:val="000000"/>
          <w:sz w:val="24"/>
          <w:szCs w:val="24"/>
          <w:lang w:eastAsia="pl-PL"/>
        </w:rPr>
        <w:t xml:space="preserve">                      SPECYFIKACJA  ISTOTNYCH WARUNKÓW ZAMÓWIENIA</w:t>
      </w: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keepNext/>
        <w:spacing w:after="0" w:line="240" w:lineRule="auto"/>
        <w:jc w:val="center"/>
        <w:outlineLvl w:val="3"/>
        <w:rPr>
          <w:rFonts w:ascii="Tahoma" w:eastAsia="Times New Roman" w:hAnsi="Tahoma" w:cs="Tahoma"/>
          <w:b/>
          <w:bCs/>
          <w:sz w:val="20"/>
          <w:szCs w:val="24"/>
          <w:lang w:eastAsia="pl-PL"/>
        </w:rPr>
      </w:pPr>
      <w:r w:rsidRPr="000F4B31">
        <w:rPr>
          <w:rFonts w:ascii="Tahoma" w:eastAsia="Times New Roman" w:hAnsi="Tahoma" w:cs="Tahoma"/>
          <w:b/>
          <w:bCs/>
          <w:sz w:val="20"/>
          <w:szCs w:val="24"/>
          <w:lang w:eastAsia="pl-PL"/>
        </w:rPr>
        <w:t xml:space="preserve">Na dostawę soczewek wewnątrzgałkowych  </w:t>
      </w:r>
    </w:p>
    <w:p w:rsidR="000F4B31" w:rsidRPr="000F4B31" w:rsidRDefault="000F4B31" w:rsidP="000F4B31">
      <w:pPr>
        <w:spacing w:after="0" w:line="240" w:lineRule="auto"/>
        <w:rPr>
          <w:rFonts w:ascii="Tahoma" w:eastAsia="Times New Roman" w:hAnsi="Tahoma" w:cs="Tahoma"/>
          <w:b/>
          <w:bCs/>
          <w:sz w:val="20"/>
          <w:szCs w:val="24"/>
          <w:lang w:eastAsia="pl-PL"/>
        </w:rPr>
      </w:pPr>
    </w:p>
    <w:p w:rsidR="000F4B31" w:rsidRPr="000F4B31" w:rsidRDefault="000F4B31" w:rsidP="000F4B31">
      <w:pPr>
        <w:spacing w:after="0" w:line="240" w:lineRule="auto"/>
        <w:rPr>
          <w:rFonts w:ascii="Tahoma" w:eastAsia="Times New Roman" w:hAnsi="Tahoma" w:cs="Tahoma"/>
          <w:b/>
          <w:bCs/>
          <w:sz w:val="20"/>
          <w:szCs w:val="24"/>
          <w:lang w:eastAsia="pl-PL"/>
        </w:rPr>
      </w:pPr>
    </w:p>
    <w:p w:rsidR="000F4B31" w:rsidRPr="000F4B31" w:rsidRDefault="000F4B31" w:rsidP="000F4B31">
      <w:pPr>
        <w:spacing w:after="0" w:line="36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Postępowanie o udzielenie zamówienia prowadzone jest w trybie </w:t>
      </w:r>
      <w:r w:rsidRPr="000F4B31">
        <w:rPr>
          <w:rFonts w:ascii="Tahoma" w:eastAsia="Times New Roman" w:hAnsi="Tahoma" w:cs="Tahoma"/>
          <w:b/>
          <w:sz w:val="20"/>
          <w:szCs w:val="24"/>
          <w:lang w:eastAsia="pl-PL"/>
        </w:rPr>
        <w:t>przetargu nieograniczonego powyżej 135 000 EURO</w:t>
      </w:r>
      <w:r w:rsidRPr="000F4B31">
        <w:rPr>
          <w:rFonts w:ascii="Tahoma" w:eastAsia="Times New Roman" w:hAnsi="Tahoma" w:cs="Tahoma"/>
          <w:sz w:val="20"/>
          <w:szCs w:val="24"/>
          <w:lang w:eastAsia="pl-PL"/>
        </w:rPr>
        <w:t xml:space="preserve"> na podstawie ustawy z dnia 29 stycznia 2004 roku Prawo Zamówień Publicznych    (tekst jednolity: Dz. U. z 2015 r. poz. 2164 z późn.zm)</w:t>
      </w:r>
    </w:p>
    <w:p w:rsidR="000F4B31" w:rsidRPr="000F4B31" w:rsidRDefault="000F4B31" w:rsidP="000F4B31">
      <w:pPr>
        <w:spacing w:after="0" w:line="360" w:lineRule="auto"/>
        <w:rPr>
          <w:rFonts w:ascii="Tahoma" w:eastAsia="Times New Roman" w:hAnsi="Tahoma" w:cs="Tahoma"/>
          <w:color w:val="000000"/>
          <w:sz w:val="20"/>
          <w:szCs w:val="24"/>
          <w:lang w:eastAsia="pl-PL"/>
        </w:rPr>
      </w:pPr>
    </w:p>
    <w:p w:rsidR="000F4B31" w:rsidRPr="000F4B31" w:rsidRDefault="000F4B31" w:rsidP="000F4B31">
      <w:pPr>
        <w:spacing w:after="0" w:line="36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ind w:left="1416"/>
        <w:jc w:val="center"/>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                                                              Specyfikację istotnych warunków zamówienia </w:t>
      </w:r>
    </w:p>
    <w:p w:rsidR="000F4B31" w:rsidRPr="000F4B31" w:rsidRDefault="000F4B31" w:rsidP="000F4B31">
      <w:pPr>
        <w:spacing w:after="0" w:line="240" w:lineRule="auto"/>
        <w:ind w:left="5664" w:firstLine="708"/>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wraz z załącznikami  </w:t>
      </w:r>
    </w:p>
    <w:p w:rsidR="000F4B31" w:rsidRPr="000F4B31" w:rsidRDefault="000F4B31" w:rsidP="000F4B31">
      <w:pPr>
        <w:spacing w:after="0" w:line="240" w:lineRule="auto"/>
        <w:ind w:left="708"/>
        <w:jc w:val="center"/>
        <w:rPr>
          <w:rFonts w:ascii="Tahoma" w:eastAsia="Times New Roman" w:hAnsi="Tahoma" w:cs="Tahoma"/>
          <w:bCs/>
          <w:sz w:val="20"/>
          <w:szCs w:val="24"/>
          <w:lang w:eastAsia="pl-PL"/>
        </w:rPr>
      </w:pPr>
    </w:p>
    <w:p w:rsidR="000F4B31" w:rsidRPr="000F4B31" w:rsidRDefault="000F4B31" w:rsidP="000F4B31">
      <w:pPr>
        <w:spacing w:after="0" w:line="240" w:lineRule="auto"/>
        <w:ind w:left="708"/>
        <w:jc w:val="center"/>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                                                          Zatwierdził  w dniu  </w:t>
      </w:r>
      <w:r w:rsidR="00BD763A">
        <w:rPr>
          <w:rFonts w:ascii="Tahoma" w:eastAsia="Times New Roman" w:hAnsi="Tahoma" w:cs="Tahoma"/>
          <w:bCs/>
          <w:sz w:val="20"/>
          <w:szCs w:val="24"/>
          <w:lang w:eastAsia="pl-PL"/>
        </w:rPr>
        <w:t>09.10.2017</w:t>
      </w:r>
      <w:r w:rsidRPr="000F4B31">
        <w:rPr>
          <w:rFonts w:ascii="Tahoma" w:eastAsia="Times New Roman" w:hAnsi="Tahoma" w:cs="Tahoma"/>
          <w:bCs/>
          <w:sz w:val="20"/>
          <w:szCs w:val="24"/>
          <w:lang w:eastAsia="pl-PL"/>
        </w:rPr>
        <w:t xml:space="preserve"> </w:t>
      </w:r>
    </w:p>
    <w:p w:rsidR="000F4B31" w:rsidRPr="000F4B31" w:rsidRDefault="000F4B31" w:rsidP="000F4B31">
      <w:pPr>
        <w:spacing w:after="0" w:line="240" w:lineRule="auto"/>
        <w:ind w:left="708"/>
        <w:jc w:val="center"/>
        <w:rPr>
          <w:rFonts w:ascii="Tahoma" w:eastAsia="Times New Roman" w:hAnsi="Tahoma" w:cs="Tahoma"/>
          <w:bCs/>
          <w:sz w:val="20"/>
          <w:szCs w:val="24"/>
          <w:lang w:eastAsia="pl-PL"/>
        </w:rPr>
      </w:pPr>
    </w:p>
    <w:p w:rsidR="000F4B31" w:rsidRPr="000F4B31" w:rsidRDefault="000F4B31" w:rsidP="000F4B31">
      <w:pPr>
        <w:spacing w:after="0" w:line="240" w:lineRule="auto"/>
        <w:ind w:left="708"/>
        <w:jc w:val="center"/>
        <w:rPr>
          <w:rFonts w:ascii="Tahoma" w:eastAsia="Times New Roman" w:hAnsi="Tahoma" w:cs="Tahoma"/>
          <w:bCs/>
          <w:sz w:val="20"/>
          <w:szCs w:val="24"/>
          <w:lang w:eastAsia="pl-PL"/>
        </w:rPr>
      </w:pPr>
    </w:p>
    <w:p w:rsidR="000F4B31" w:rsidRPr="000F4B31" w:rsidRDefault="000F4B31" w:rsidP="000F4B31">
      <w:pPr>
        <w:spacing w:after="0" w:line="240" w:lineRule="auto"/>
        <w:ind w:left="708"/>
        <w:jc w:val="center"/>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BD763A" w:rsidP="00BD763A">
      <w:pPr>
        <w:spacing w:after="0" w:line="240" w:lineRule="auto"/>
        <w:jc w:val="right"/>
        <w:rPr>
          <w:rFonts w:ascii="Tahoma" w:eastAsia="Times New Roman" w:hAnsi="Tahoma" w:cs="Tahoma"/>
          <w:bCs/>
          <w:sz w:val="20"/>
          <w:szCs w:val="24"/>
          <w:lang w:eastAsia="pl-PL"/>
        </w:rPr>
      </w:pPr>
      <w:r>
        <w:rPr>
          <w:rFonts w:ascii="Cambria" w:eastAsia="Cambria" w:hAnsi="Cambria" w:cs="Times New Roman"/>
          <w:noProof/>
          <w:lang w:eastAsia="pl-PL"/>
        </w:rPr>
        <w:drawing>
          <wp:inline distT="0" distB="0" distL="0" distR="0">
            <wp:extent cx="2447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514475"/>
                    </a:xfrm>
                    <a:prstGeom prst="rect">
                      <a:avLst/>
                    </a:prstGeom>
                    <a:noFill/>
                    <a:ln>
                      <a:noFill/>
                    </a:ln>
                  </pic:spPr>
                </pic:pic>
              </a:graphicData>
            </a:graphic>
          </wp:inline>
        </w:drawing>
      </w: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rPr>
          <w:rFonts w:ascii="Tahoma" w:eastAsia="Times New Roman" w:hAnsi="Tahoma" w:cs="Tahoma"/>
          <w:bCs/>
          <w:sz w:val="20"/>
          <w:szCs w:val="24"/>
          <w:lang w:eastAsia="pl-PL"/>
        </w:rPr>
      </w:pPr>
    </w:p>
    <w:p w:rsidR="000F4B31" w:rsidRPr="000F4B31" w:rsidRDefault="000F4B31" w:rsidP="000F4B31">
      <w:pPr>
        <w:spacing w:after="0" w:line="240" w:lineRule="auto"/>
        <w:jc w:val="both"/>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lastRenderedPageBreak/>
        <w:t>I. NAZWA ORAZ ADRES ZAMAWIAJĄCEGO:</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Uniwersyteckie Centrum Kliniczne </w:t>
      </w:r>
      <w:proofErr w:type="spellStart"/>
      <w:r w:rsidRPr="000F4B31">
        <w:rPr>
          <w:rFonts w:ascii="Tahoma" w:eastAsia="Times New Roman" w:hAnsi="Tahoma" w:cs="Tahoma"/>
          <w:sz w:val="20"/>
          <w:szCs w:val="20"/>
          <w:lang w:eastAsia="pl-PL"/>
        </w:rPr>
        <w:t>im.prof.K.Gibińskiego</w:t>
      </w:r>
      <w:proofErr w:type="spellEnd"/>
      <w:r w:rsidRPr="000F4B31">
        <w:rPr>
          <w:rFonts w:ascii="Tahoma" w:eastAsia="Times New Roman" w:hAnsi="Tahoma" w:cs="Tahoma"/>
          <w:sz w:val="20"/>
          <w:szCs w:val="20"/>
          <w:lang w:eastAsia="pl-PL"/>
        </w:rPr>
        <w:t xml:space="preserve">  Śląskiego Uniwersytetu Medycznego </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w Katowicach</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40-514 Katowice, ul. Ceglana 35</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NIP: 954-22-74-017 Regon: 001325767</w:t>
      </w:r>
    </w:p>
    <w:p w:rsidR="000F4B31" w:rsidRPr="000F4B31" w:rsidRDefault="000F4B31" w:rsidP="000F4B31">
      <w:pPr>
        <w:spacing w:after="0" w:line="240" w:lineRule="auto"/>
        <w:jc w:val="both"/>
        <w:rPr>
          <w:rFonts w:ascii="Tahoma" w:eastAsia="Times New Roman" w:hAnsi="Tahoma" w:cs="Tahoma"/>
          <w:sz w:val="20"/>
          <w:szCs w:val="20"/>
          <w:lang w:val="de-DE" w:eastAsia="pl-PL"/>
        </w:rPr>
      </w:pPr>
      <w:r w:rsidRPr="000F4B31">
        <w:rPr>
          <w:rFonts w:ascii="Tahoma" w:eastAsia="Times New Roman" w:hAnsi="Tahoma" w:cs="Tahoma"/>
          <w:sz w:val="20"/>
          <w:szCs w:val="20"/>
          <w:lang w:val="de-DE" w:eastAsia="pl-PL"/>
        </w:rPr>
        <w:t xml:space="preserve">Tel. 32/3581200 </w:t>
      </w:r>
      <w:proofErr w:type="spellStart"/>
      <w:r w:rsidRPr="000F4B31">
        <w:rPr>
          <w:rFonts w:ascii="Tahoma" w:eastAsia="Times New Roman" w:hAnsi="Tahoma" w:cs="Tahoma"/>
          <w:sz w:val="20"/>
          <w:szCs w:val="20"/>
          <w:lang w:val="de-DE" w:eastAsia="pl-PL"/>
        </w:rPr>
        <w:t>lub</w:t>
      </w:r>
      <w:proofErr w:type="spellEnd"/>
      <w:r w:rsidRPr="000F4B31">
        <w:rPr>
          <w:rFonts w:ascii="Tahoma" w:eastAsia="Times New Roman" w:hAnsi="Tahoma" w:cs="Tahoma"/>
          <w:sz w:val="20"/>
          <w:szCs w:val="20"/>
          <w:lang w:val="de-DE" w:eastAsia="pl-PL"/>
        </w:rPr>
        <w:t xml:space="preserve"> 32/358-13-32   </w:t>
      </w:r>
      <w:proofErr w:type="spellStart"/>
      <w:r w:rsidRPr="000F4B31">
        <w:rPr>
          <w:rFonts w:ascii="Tahoma" w:eastAsia="Times New Roman" w:hAnsi="Tahoma" w:cs="Tahoma"/>
          <w:sz w:val="20"/>
          <w:szCs w:val="20"/>
          <w:lang w:val="de-DE" w:eastAsia="pl-PL"/>
        </w:rPr>
        <w:t>fax</w:t>
      </w:r>
      <w:proofErr w:type="spellEnd"/>
      <w:r w:rsidRPr="000F4B31">
        <w:rPr>
          <w:rFonts w:ascii="Tahoma" w:eastAsia="Times New Roman" w:hAnsi="Tahoma" w:cs="Tahoma"/>
          <w:sz w:val="20"/>
          <w:szCs w:val="20"/>
          <w:lang w:val="de-DE" w:eastAsia="pl-PL"/>
        </w:rPr>
        <w:t xml:space="preserve">. 32 251-84-37 </w:t>
      </w:r>
      <w:proofErr w:type="spellStart"/>
      <w:r w:rsidRPr="000F4B31">
        <w:rPr>
          <w:rFonts w:ascii="Tahoma" w:eastAsia="Times New Roman" w:hAnsi="Tahoma" w:cs="Tahoma"/>
          <w:sz w:val="20"/>
          <w:szCs w:val="20"/>
          <w:lang w:val="de-DE" w:eastAsia="pl-PL"/>
        </w:rPr>
        <w:t>lub</w:t>
      </w:r>
      <w:proofErr w:type="spellEnd"/>
      <w:r w:rsidRPr="000F4B31">
        <w:rPr>
          <w:rFonts w:ascii="Tahoma" w:eastAsia="Times New Roman" w:hAnsi="Tahoma" w:cs="Tahoma"/>
          <w:sz w:val="20"/>
          <w:szCs w:val="20"/>
          <w:lang w:val="de-DE" w:eastAsia="pl-PL"/>
        </w:rPr>
        <w:t xml:space="preserve"> 32/358-14-32</w:t>
      </w:r>
    </w:p>
    <w:p w:rsidR="000F4B31" w:rsidRPr="000F4B31" w:rsidRDefault="000F4B31" w:rsidP="000F4B31">
      <w:pPr>
        <w:spacing w:after="0" w:line="240" w:lineRule="auto"/>
        <w:jc w:val="both"/>
        <w:rPr>
          <w:rFonts w:ascii="Tahoma" w:eastAsia="Times New Roman" w:hAnsi="Tahoma" w:cs="Tahoma"/>
          <w:sz w:val="20"/>
          <w:szCs w:val="20"/>
          <w:lang w:val="de-DE" w:eastAsia="pl-PL"/>
        </w:rPr>
      </w:pPr>
      <w:r w:rsidRPr="000F4B31">
        <w:rPr>
          <w:rFonts w:ascii="Tahoma" w:eastAsia="Times New Roman" w:hAnsi="Tahoma" w:cs="Tahoma"/>
          <w:sz w:val="20"/>
          <w:szCs w:val="20"/>
          <w:lang w:val="de-DE" w:eastAsia="pl-PL"/>
        </w:rPr>
        <w:t xml:space="preserve">Internet : </w:t>
      </w:r>
      <w:hyperlink r:id="rId9" w:history="1">
        <w:r w:rsidRPr="000F4B31">
          <w:rPr>
            <w:rFonts w:ascii="Tahoma" w:eastAsia="Times New Roman" w:hAnsi="Tahoma" w:cs="Tahoma"/>
            <w:color w:val="0000FF"/>
            <w:sz w:val="20"/>
            <w:szCs w:val="20"/>
            <w:u w:val="single"/>
            <w:lang w:val="de-DE" w:eastAsia="pl-PL"/>
          </w:rPr>
          <w:t>www.uck.katowice.pl</w:t>
        </w:r>
      </w:hyperlink>
      <w:r w:rsidRPr="000F4B31">
        <w:rPr>
          <w:rFonts w:ascii="Tahoma" w:eastAsia="Times New Roman" w:hAnsi="Tahoma" w:cs="Tahoma"/>
          <w:sz w:val="20"/>
          <w:szCs w:val="20"/>
          <w:lang w:val="de-DE" w:eastAsia="pl-PL"/>
        </w:rPr>
        <w:t xml:space="preserve">   </w:t>
      </w:r>
      <w:proofErr w:type="spellStart"/>
      <w:r w:rsidRPr="000F4B31">
        <w:rPr>
          <w:rFonts w:ascii="Tahoma" w:eastAsia="Times New Roman" w:hAnsi="Tahoma" w:cs="Tahoma"/>
          <w:sz w:val="20"/>
          <w:szCs w:val="20"/>
          <w:lang w:val="de-DE" w:eastAsia="pl-PL"/>
        </w:rPr>
        <w:t>e-mail</w:t>
      </w:r>
      <w:proofErr w:type="spellEnd"/>
      <w:r w:rsidRPr="000F4B31">
        <w:rPr>
          <w:rFonts w:ascii="Tahoma" w:eastAsia="Times New Roman" w:hAnsi="Tahoma" w:cs="Tahoma"/>
          <w:sz w:val="20"/>
          <w:szCs w:val="20"/>
          <w:lang w:val="de-DE" w:eastAsia="pl-PL"/>
        </w:rPr>
        <w:t xml:space="preserve"> : zp@uck.katowice.pl</w:t>
      </w:r>
    </w:p>
    <w:p w:rsidR="000F4B31" w:rsidRPr="000F4B31" w:rsidRDefault="000F4B31" w:rsidP="000F4B31">
      <w:pPr>
        <w:spacing w:after="0" w:line="240" w:lineRule="auto"/>
        <w:jc w:val="both"/>
        <w:rPr>
          <w:rFonts w:ascii="Tahoma" w:eastAsia="Times New Roman" w:hAnsi="Tahoma" w:cs="Tahoma"/>
          <w:b/>
          <w:sz w:val="20"/>
          <w:szCs w:val="20"/>
          <w:lang w:val="de-DE" w:eastAsia="pl-PL"/>
        </w:rPr>
      </w:pPr>
    </w:p>
    <w:p w:rsidR="000F4B31" w:rsidRPr="000F4B31" w:rsidRDefault="000F4B31" w:rsidP="000F4B31">
      <w:pPr>
        <w:spacing w:after="0" w:line="240" w:lineRule="auto"/>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II. TRYB UDZIELENIA ZAMÓWIENIA:</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Postępowanie prowadzone będzie w trybie przetargu nieograniczonego.</w:t>
      </w:r>
    </w:p>
    <w:p w:rsidR="000F4B31" w:rsidRPr="000F4B31" w:rsidRDefault="000F4B31" w:rsidP="000F4B31">
      <w:pPr>
        <w:spacing w:after="0" w:line="240" w:lineRule="auto"/>
        <w:jc w:val="both"/>
        <w:rPr>
          <w:rFonts w:ascii="Tahoma" w:eastAsia="Times New Roman" w:hAnsi="Tahoma" w:cs="Tahoma"/>
          <w:b/>
          <w:bCs/>
          <w:sz w:val="20"/>
          <w:szCs w:val="20"/>
          <w:lang w:eastAsia="pl-PL"/>
        </w:rPr>
      </w:pPr>
    </w:p>
    <w:p w:rsidR="000F4B31" w:rsidRPr="000F4B31" w:rsidRDefault="000F4B31" w:rsidP="000F4B31">
      <w:pPr>
        <w:spacing w:after="0" w:line="240" w:lineRule="auto"/>
        <w:jc w:val="both"/>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t xml:space="preserve">III. OPIS PRZEDMIOTU ZAMÓWIENIA: </w:t>
      </w:r>
    </w:p>
    <w:p w:rsidR="000F4B31" w:rsidRPr="000F4B31" w:rsidRDefault="000F4B31" w:rsidP="000F4B31">
      <w:pPr>
        <w:numPr>
          <w:ilvl w:val="0"/>
          <w:numId w:val="11"/>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Dostawa  </w:t>
      </w:r>
      <w:r w:rsidRPr="000F4B31">
        <w:rPr>
          <w:rFonts w:ascii="Tahoma" w:eastAsia="Times New Roman" w:hAnsi="Tahoma" w:cs="Tahoma"/>
          <w:b/>
          <w:sz w:val="20"/>
          <w:szCs w:val="20"/>
          <w:lang w:eastAsia="pl-PL"/>
        </w:rPr>
        <w:t xml:space="preserve">soczewek wewnątrzgałkowych </w:t>
      </w:r>
    </w:p>
    <w:p w:rsidR="000F4B31" w:rsidRPr="000F4B31" w:rsidRDefault="000F4B31" w:rsidP="000F4B31">
      <w:pPr>
        <w:spacing w:after="0" w:line="240" w:lineRule="auto"/>
        <w:ind w:left="360"/>
        <w:contextualSpacing/>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Część 1  - </w:t>
      </w:r>
      <w:r w:rsidRPr="000F4B31">
        <w:rPr>
          <w:rFonts w:ascii="Tahoma" w:eastAsia="Times New Roman" w:hAnsi="Tahoma" w:cs="Tahoma"/>
          <w:sz w:val="20"/>
          <w:szCs w:val="20"/>
          <w:lang w:eastAsia="pl-PL"/>
        </w:rPr>
        <w:t>Soczewki wewnątrzgałkowe</w:t>
      </w:r>
      <w:r w:rsidRPr="000F4B31">
        <w:rPr>
          <w:rFonts w:ascii="Tahoma" w:eastAsia="Times New Roman" w:hAnsi="Tahoma" w:cs="Tahoma"/>
          <w:b/>
          <w:sz w:val="20"/>
          <w:szCs w:val="20"/>
          <w:lang w:eastAsia="pl-PL"/>
        </w:rPr>
        <w:t xml:space="preserve"> </w:t>
      </w:r>
    </w:p>
    <w:p w:rsidR="000F4B31" w:rsidRPr="000F4B31" w:rsidRDefault="000F4B31" w:rsidP="000F4B31">
      <w:pPr>
        <w:spacing w:after="0" w:line="240" w:lineRule="auto"/>
        <w:ind w:left="360"/>
        <w:contextualSpacing/>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Część 2  - </w:t>
      </w:r>
      <w:r w:rsidRPr="000F4B31">
        <w:rPr>
          <w:rFonts w:ascii="Tahoma" w:eastAsia="Times New Roman" w:hAnsi="Tahoma" w:cs="Tahoma"/>
          <w:sz w:val="20"/>
          <w:szCs w:val="20"/>
          <w:lang w:eastAsia="pl-PL"/>
        </w:rPr>
        <w:t xml:space="preserve">Soczewki wewnątrzgałkowe </w:t>
      </w:r>
      <w:proofErr w:type="spellStart"/>
      <w:r w:rsidRPr="000F4B31">
        <w:rPr>
          <w:rFonts w:ascii="Tahoma" w:eastAsia="Times New Roman" w:hAnsi="Tahoma" w:cs="Tahoma"/>
          <w:sz w:val="20"/>
          <w:szCs w:val="20"/>
          <w:lang w:eastAsia="pl-PL"/>
        </w:rPr>
        <w:t>tylnokomorowe</w:t>
      </w:r>
      <w:proofErr w:type="spellEnd"/>
      <w:r w:rsidRPr="000F4B31">
        <w:rPr>
          <w:rFonts w:ascii="Tahoma" w:eastAsia="Times New Roman" w:hAnsi="Tahoma" w:cs="Tahoma"/>
          <w:b/>
          <w:sz w:val="20"/>
          <w:szCs w:val="20"/>
          <w:lang w:eastAsia="pl-PL"/>
        </w:rPr>
        <w:t xml:space="preserve"> </w:t>
      </w:r>
    </w:p>
    <w:p w:rsidR="000F4B31" w:rsidRPr="000F4B31" w:rsidRDefault="000F4B31" w:rsidP="000F4B31">
      <w:pPr>
        <w:spacing w:after="0" w:line="240" w:lineRule="auto"/>
        <w:ind w:left="360"/>
        <w:contextualSpacing/>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Część 3  - </w:t>
      </w:r>
      <w:r w:rsidRPr="000F4B31">
        <w:rPr>
          <w:rFonts w:ascii="Tahoma" w:eastAsia="Times New Roman" w:hAnsi="Tahoma" w:cs="Tahoma"/>
          <w:sz w:val="20"/>
          <w:szCs w:val="20"/>
          <w:lang w:eastAsia="pl-PL"/>
        </w:rPr>
        <w:t>Soczewki wewnątrzgałkowe zwijalne</w:t>
      </w:r>
      <w:r w:rsidRPr="000F4B31">
        <w:rPr>
          <w:rFonts w:ascii="Tahoma" w:eastAsia="Times New Roman" w:hAnsi="Tahoma" w:cs="Tahoma"/>
          <w:b/>
          <w:sz w:val="20"/>
          <w:szCs w:val="20"/>
          <w:lang w:eastAsia="pl-PL"/>
        </w:rPr>
        <w:t xml:space="preserve"> </w:t>
      </w:r>
      <w:r w:rsidRPr="000F4B31">
        <w:rPr>
          <w:rFonts w:ascii="Tahoma" w:eastAsia="Times New Roman" w:hAnsi="Tahoma" w:cs="Tahoma"/>
          <w:sz w:val="20"/>
          <w:szCs w:val="20"/>
          <w:lang w:eastAsia="pl-PL"/>
        </w:rPr>
        <w:t>jednoczęściowe</w:t>
      </w:r>
    </w:p>
    <w:p w:rsidR="000F4B31" w:rsidRPr="000F4B31" w:rsidRDefault="000F4B31" w:rsidP="000F4B31">
      <w:pPr>
        <w:spacing w:after="0" w:line="240" w:lineRule="auto"/>
        <w:ind w:left="360"/>
        <w:contextualSpacing/>
        <w:rPr>
          <w:rFonts w:ascii="Tahoma" w:eastAsia="Times New Roman" w:hAnsi="Tahoma" w:cs="Tahoma"/>
          <w:b/>
          <w:sz w:val="20"/>
          <w:szCs w:val="20"/>
          <w:lang w:eastAsia="pl-PL"/>
        </w:rPr>
      </w:pPr>
    </w:p>
    <w:p w:rsidR="000F4B31" w:rsidRPr="000F4B31" w:rsidRDefault="000F4B31" w:rsidP="000F4B31">
      <w:pPr>
        <w:widowControl w:val="0"/>
        <w:numPr>
          <w:ilvl w:val="0"/>
          <w:numId w:val="12"/>
        </w:numPr>
        <w:autoSpaceDE w:val="0"/>
        <w:autoSpaceDN w:val="0"/>
        <w:adjustRightInd w:val="0"/>
        <w:spacing w:after="0"/>
        <w:contextualSpacing/>
        <w:jc w:val="both"/>
        <w:rPr>
          <w:rFonts w:ascii="Tahoma" w:eastAsia="Calibri" w:hAnsi="Tahoma" w:cs="Tahoma"/>
          <w:sz w:val="20"/>
          <w:szCs w:val="20"/>
        </w:rPr>
      </w:pPr>
      <w:r w:rsidRPr="000F4B31">
        <w:rPr>
          <w:rFonts w:ascii="Tahoma" w:eastAsia="Calibri" w:hAnsi="Tahoma" w:cs="Tahoma"/>
          <w:sz w:val="20"/>
          <w:szCs w:val="20"/>
        </w:rPr>
        <w:t>Nazwy i kody wg Wspólnego Słownika Zamówień:</w:t>
      </w:r>
    </w:p>
    <w:p w:rsidR="000F4B31" w:rsidRPr="000F4B31" w:rsidRDefault="000F4B31" w:rsidP="000F4B31">
      <w:pPr>
        <w:spacing w:after="0" w:line="240" w:lineRule="auto"/>
        <w:ind w:left="360"/>
        <w:contextualSpacing/>
        <w:rPr>
          <w:rFonts w:ascii="Tahoma" w:eastAsia="Times New Roman" w:hAnsi="Tahoma" w:cs="Tahoma"/>
          <w:sz w:val="20"/>
          <w:szCs w:val="20"/>
          <w:lang w:eastAsia="pl-PL"/>
        </w:rPr>
      </w:pPr>
      <w:r w:rsidRPr="000F4B31">
        <w:rPr>
          <w:rFonts w:ascii="Tahoma" w:eastAsia="Times New Roman" w:hAnsi="Tahoma" w:cs="Tahoma"/>
          <w:sz w:val="20"/>
          <w:szCs w:val="20"/>
          <w:lang w:eastAsia="pl-PL"/>
        </w:rPr>
        <w:t>33731110-7- soczewki śródoczne</w:t>
      </w:r>
    </w:p>
    <w:p w:rsidR="000F4B31" w:rsidRPr="000F4B31" w:rsidRDefault="000F4B31" w:rsidP="000F4B31">
      <w:pPr>
        <w:numPr>
          <w:ilvl w:val="0"/>
          <w:numId w:val="13"/>
        </w:numPr>
        <w:spacing w:after="0" w:line="240" w:lineRule="auto"/>
        <w:contextualSpacing/>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Przedmiot  zamówienia  powinien  spełniać  warunki  określone  w  ustawie  z  dnia 20 maja 2010 r. o wyrobach medycznych (Dz. U. z 2015 r. poz. 876 z </w:t>
      </w:r>
      <w:proofErr w:type="spellStart"/>
      <w:r w:rsidRPr="000F4B31">
        <w:rPr>
          <w:rFonts w:ascii="Tahoma" w:eastAsia="Times New Roman" w:hAnsi="Tahoma" w:cs="Tahoma"/>
          <w:sz w:val="20"/>
          <w:szCs w:val="20"/>
          <w:lang w:eastAsia="pl-PL"/>
        </w:rPr>
        <w:t>póź</w:t>
      </w:r>
      <w:proofErr w:type="spellEnd"/>
      <w:r w:rsidRPr="000F4B31">
        <w:rPr>
          <w:rFonts w:ascii="Tahoma" w:eastAsia="Times New Roman" w:hAnsi="Tahoma" w:cs="Tahoma"/>
          <w:sz w:val="20"/>
          <w:szCs w:val="20"/>
          <w:lang w:eastAsia="pl-PL"/>
        </w:rPr>
        <w:t xml:space="preserve">. zm.) i w innych obowiązujących przepisach prawnych w tym zakresie. </w:t>
      </w:r>
    </w:p>
    <w:p w:rsidR="000F4B31" w:rsidRPr="000F4B31" w:rsidRDefault="000F4B31" w:rsidP="000F4B31">
      <w:pPr>
        <w:numPr>
          <w:ilvl w:val="0"/>
          <w:numId w:val="1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bCs/>
          <w:sz w:val="20"/>
          <w:szCs w:val="20"/>
          <w:lang w:eastAsia="pl-PL"/>
        </w:rPr>
        <w:t xml:space="preserve">Zamawiający dopuszcza możliwość zaoferowania  przedmiotu zamówienia </w:t>
      </w:r>
      <w:r w:rsidRPr="000F4B31">
        <w:rPr>
          <w:rFonts w:ascii="Tahoma" w:eastAsia="Times New Roman" w:hAnsi="Tahoma" w:cs="Tahoma"/>
          <w:sz w:val="20"/>
          <w:szCs w:val="20"/>
          <w:lang w:eastAsia="pl-PL"/>
        </w:rPr>
        <w:t xml:space="preserve">oznakowanego w języku  angielskim stosownie do art. 14 ust. 2 ustawy z dnia 20 maja 2010 r. o wyrobach medycznych. </w:t>
      </w:r>
    </w:p>
    <w:p w:rsidR="000F4B31" w:rsidRPr="000F4B31" w:rsidRDefault="000F4B31" w:rsidP="000F4B31">
      <w:pPr>
        <w:numPr>
          <w:ilvl w:val="0"/>
          <w:numId w:val="1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Przedmiot zamówienia musi posiadać aktualne dokumenty dopuszczające ich stosowanie na terenie Rzeczypospolitej Polskiej, zgodnie z wymaganiami określonymi w ustawie z  dnia 20 maja 2010 r. o wyrobach medycznych.</w:t>
      </w:r>
    </w:p>
    <w:p w:rsidR="000F4B31" w:rsidRPr="000F4B31" w:rsidRDefault="000F4B31" w:rsidP="000F4B31">
      <w:pPr>
        <w:numPr>
          <w:ilvl w:val="0"/>
          <w:numId w:val="1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Zamawiający dopuszcza możliwość składania ofert częściowych - na dowolną ilość części.</w:t>
      </w:r>
    </w:p>
    <w:p w:rsidR="000F4B31" w:rsidRPr="000F4B31" w:rsidRDefault="000F4B31" w:rsidP="000F4B31">
      <w:pPr>
        <w:spacing w:after="0" w:line="240" w:lineRule="auto"/>
        <w:jc w:val="both"/>
        <w:rPr>
          <w:rFonts w:ascii="Tahoma" w:eastAsia="Times New Roman" w:hAnsi="Tahoma" w:cs="Tahoma"/>
          <w:b/>
          <w:sz w:val="20"/>
          <w:szCs w:val="20"/>
          <w:lang w:eastAsia="pl-PL"/>
        </w:rPr>
      </w:pP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b/>
          <w:sz w:val="20"/>
          <w:szCs w:val="20"/>
          <w:lang w:eastAsia="pl-PL"/>
        </w:rPr>
        <w:t xml:space="preserve">IV. TERMIN WYKONANIA ZAMÓWIENIA: </w:t>
      </w:r>
      <w:r w:rsidRPr="000F4B31">
        <w:rPr>
          <w:rFonts w:ascii="Tahoma" w:eastAsia="Times New Roman" w:hAnsi="Tahoma" w:cs="Tahoma"/>
          <w:sz w:val="20"/>
          <w:szCs w:val="20"/>
          <w:lang w:eastAsia="pl-PL"/>
        </w:rPr>
        <w:t xml:space="preserve"> </w:t>
      </w: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Dostawy odbywać  się będą w okresie do  12 miesięcy od dnia zawarcia umowy. </w:t>
      </w:r>
    </w:p>
    <w:p w:rsidR="000F4B31" w:rsidRPr="000F4B31" w:rsidRDefault="000F4B31" w:rsidP="000F4B31">
      <w:pPr>
        <w:spacing w:after="0" w:line="240" w:lineRule="auto"/>
        <w:jc w:val="both"/>
        <w:rPr>
          <w:rFonts w:ascii="Tahoma" w:eastAsia="Times New Roman" w:hAnsi="Tahoma" w:cs="Tahoma"/>
          <w:sz w:val="20"/>
          <w:szCs w:val="20"/>
          <w:lang w:eastAsia="pl-PL"/>
        </w:rPr>
      </w:pPr>
    </w:p>
    <w:p w:rsidR="000F4B31" w:rsidRPr="000F4B31" w:rsidRDefault="000F4B31" w:rsidP="000F4B31">
      <w:pPr>
        <w:spacing w:after="0" w:line="240" w:lineRule="auto"/>
        <w:jc w:val="both"/>
        <w:rPr>
          <w:rFonts w:ascii="Tahoma" w:eastAsia="Times New Roman" w:hAnsi="Tahoma" w:cs="Tahoma"/>
          <w:b/>
          <w:sz w:val="20"/>
          <w:szCs w:val="24"/>
          <w:lang w:eastAsia="pl-PL"/>
        </w:rPr>
      </w:pPr>
      <w:r w:rsidRPr="000F4B31">
        <w:rPr>
          <w:rFonts w:ascii="Tahoma" w:eastAsia="Times New Roman" w:hAnsi="Tahoma" w:cs="Tahoma"/>
          <w:b/>
          <w:sz w:val="20"/>
          <w:szCs w:val="20"/>
          <w:lang w:val="fr-FR" w:eastAsia="pl-PL"/>
        </w:rPr>
        <w:t xml:space="preserve">V. </w:t>
      </w:r>
      <w:r w:rsidRPr="000F4B31">
        <w:rPr>
          <w:rFonts w:ascii="Tahoma" w:eastAsia="Times New Roman" w:hAnsi="Tahoma" w:cs="Tahoma"/>
          <w:b/>
          <w:sz w:val="20"/>
          <w:szCs w:val="24"/>
          <w:lang w:eastAsia="pl-PL"/>
        </w:rPr>
        <w:t xml:space="preserve">WARUNKI UDZIAŁU W POSTĘPOWANIU  i PODSTAWY WYKLUCZENIA </w:t>
      </w:r>
    </w:p>
    <w:p w:rsidR="000F4B31" w:rsidRPr="000F4B31" w:rsidRDefault="000F4B31" w:rsidP="000F4B31">
      <w:pPr>
        <w:suppressAutoHyphens/>
        <w:spacing w:after="0" w:line="240" w:lineRule="auto"/>
        <w:jc w:val="both"/>
        <w:rPr>
          <w:rFonts w:ascii="Tahoma" w:eastAsia="Times New Roman" w:hAnsi="Tahoma" w:cs="Tahoma"/>
          <w:b/>
          <w:bCs/>
          <w:sz w:val="20"/>
          <w:szCs w:val="20"/>
          <w:lang w:eastAsia="ar-SA"/>
        </w:rPr>
      </w:pPr>
      <w:r w:rsidRPr="000F4B31">
        <w:rPr>
          <w:rFonts w:ascii="Tahoma" w:eastAsia="Times New Roman" w:hAnsi="Tahoma" w:cs="Tahoma"/>
          <w:bCs/>
          <w:sz w:val="20"/>
          <w:szCs w:val="20"/>
          <w:lang w:eastAsia="ar-SA"/>
        </w:rPr>
        <w:t xml:space="preserve"> 1. O udzielenie zamówienia mogą ubiegać się Wykonawcy, którzy</w:t>
      </w:r>
      <w:r w:rsidRPr="000F4B31">
        <w:rPr>
          <w:rFonts w:ascii="Tahoma" w:eastAsia="Times New Roman" w:hAnsi="Tahoma" w:cs="Tahoma"/>
          <w:b/>
          <w:bCs/>
          <w:sz w:val="20"/>
          <w:szCs w:val="20"/>
          <w:lang w:eastAsia="ar-SA"/>
        </w:rPr>
        <w:t xml:space="preserve">  nie podlegają wykluczeniu;</w:t>
      </w:r>
    </w:p>
    <w:p w:rsidR="000F4B31" w:rsidRPr="000F4B31" w:rsidRDefault="000F4B31" w:rsidP="000F4B31">
      <w:pPr>
        <w:suppressAutoHyphens/>
        <w:spacing w:after="0" w:line="240" w:lineRule="auto"/>
        <w:ind w:left="397"/>
        <w:jc w:val="both"/>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art.24 ust. 1 </w:t>
      </w:r>
      <w:proofErr w:type="spellStart"/>
      <w:r w:rsidRPr="000F4B31">
        <w:rPr>
          <w:rFonts w:ascii="Tahoma" w:eastAsia="Times New Roman" w:hAnsi="Tahoma" w:cs="Tahoma"/>
          <w:bCs/>
          <w:sz w:val="20"/>
          <w:szCs w:val="20"/>
          <w:lang w:eastAsia="ar-SA"/>
        </w:rPr>
        <w:t>Pzp</w:t>
      </w:r>
      <w:proofErr w:type="spellEnd"/>
      <w:r w:rsidRPr="000F4B31">
        <w:rPr>
          <w:rFonts w:ascii="Tahoma" w:eastAsia="Times New Roman" w:hAnsi="Tahoma" w:cs="Tahoma"/>
          <w:bCs/>
          <w:sz w:val="20"/>
          <w:szCs w:val="20"/>
          <w:lang w:eastAsia="ar-SA"/>
        </w:rPr>
        <w:t xml:space="preserve"> </w:t>
      </w:r>
    </w:p>
    <w:p w:rsidR="000F4B31" w:rsidRPr="000F4B31" w:rsidRDefault="000F4B31" w:rsidP="000F4B31">
      <w:pPr>
        <w:suppressAutoHyphens/>
        <w:spacing w:after="0" w:line="240" w:lineRule="auto"/>
        <w:ind w:left="397"/>
        <w:jc w:val="both"/>
        <w:rPr>
          <w:rFonts w:ascii="Tahoma" w:hAnsi="Tahoma" w:cs="Tahoma"/>
        </w:rPr>
      </w:pPr>
      <w:r w:rsidRPr="000F4B31">
        <w:rPr>
          <w:rFonts w:ascii="Tahoma" w:eastAsia="Times New Roman" w:hAnsi="Tahoma" w:cs="Tahoma"/>
          <w:bCs/>
          <w:sz w:val="20"/>
          <w:szCs w:val="20"/>
          <w:lang w:eastAsia="ar-SA"/>
        </w:rPr>
        <w:t xml:space="preserve">oraz dodatkowo  przesłanki  z art. 24 ust. 5 pkt 1 </w:t>
      </w:r>
      <w:proofErr w:type="spellStart"/>
      <w:r w:rsidRPr="000F4B31">
        <w:rPr>
          <w:rFonts w:ascii="Tahoma" w:eastAsia="Times New Roman" w:hAnsi="Tahoma" w:cs="Tahoma"/>
          <w:bCs/>
          <w:sz w:val="20"/>
          <w:szCs w:val="20"/>
          <w:lang w:eastAsia="ar-SA"/>
        </w:rPr>
        <w:t>Pzp</w:t>
      </w:r>
      <w:proofErr w:type="spellEnd"/>
      <w:r w:rsidRPr="000F4B31">
        <w:rPr>
          <w:rFonts w:ascii="Tahoma" w:eastAsia="Times New Roman" w:hAnsi="Tahoma" w:cs="Tahoma"/>
          <w:bCs/>
          <w:sz w:val="20"/>
          <w:szCs w:val="20"/>
          <w:lang w:eastAsia="ar-SA"/>
        </w:rPr>
        <w:t xml:space="preserve">. tj. Wykonawcę </w:t>
      </w:r>
      <w:r w:rsidRPr="000F4B31">
        <w:rPr>
          <w:rFonts w:ascii="Tahoma" w:hAnsi="Tahoma" w:cs="Tahoma"/>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F4B31" w:rsidRPr="000F4B31" w:rsidRDefault="000F4B31" w:rsidP="000F4B31">
      <w:pPr>
        <w:numPr>
          <w:ilvl w:val="0"/>
          <w:numId w:val="29"/>
        </w:numPr>
        <w:suppressAutoHyphens/>
        <w:spacing w:after="0" w:line="240" w:lineRule="auto"/>
        <w:contextualSpacing/>
        <w:jc w:val="both"/>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 xml:space="preserve">Zamawiający nie określa   warunków udziału w postępowaniu </w:t>
      </w:r>
    </w:p>
    <w:p w:rsidR="000F4B31" w:rsidRPr="000F4B31" w:rsidRDefault="000F4B31" w:rsidP="000F4B31">
      <w:pPr>
        <w:suppressAutoHyphens/>
        <w:spacing w:after="0" w:line="240" w:lineRule="auto"/>
        <w:ind w:left="397"/>
        <w:jc w:val="both"/>
        <w:rPr>
          <w:rFonts w:ascii="Tahoma" w:eastAsia="Times New Roman" w:hAnsi="Tahoma" w:cs="Tahoma"/>
          <w:bCs/>
          <w:color w:val="FF0000"/>
          <w:sz w:val="20"/>
          <w:szCs w:val="20"/>
          <w:lang w:eastAsia="ar-SA"/>
        </w:rPr>
      </w:pPr>
    </w:p>
    <w:p w:rsidR="000F4B31" w:rsidRPr="000F4B31" w:rsidRDefault="000F4B31" w:rsidP="000F4B31">
      <w:pPr>
        <w:suppressAutoHyphens/>
        <w:spacing w:after="0" w:line="240" w:lineRule="auto"/>
        <w:jc w:val="both"/>
        <w:rPr>
          <w:rFonts w:ascii="Tahoma" w:eastAsia="Times New Roman" w:hAnsi="Tahoma" w:cs="Tahoma"/>
          <w:b/>
          <w:bCs/>
          <w:sz w:val="20"/>
          <w:szCs w:val="20"/>
          <w:lang w:eastAsia="ar-SA"/>
        </w:rPr>
      </w:pPr>
      <w:r w:rsidRPr="000F4B31">
        <w:rPr>
          <w:rFonts w:ascii="Tahoma" w:eastAsia="Times New Roman" w:hAnsi="Tahoma" w:cs="Tahoma"/>
          <w:b/>
          <w:bCs/>
          <w:sz w:val="20"/>
          <w:szCs w:val="20"/>
          <w:lang w:eastAsia="ar-SA"/>
        </w:rPr>
        <w:t xml:space="preserve">VI. WYKAZ OŚWIADCZEŃ LUB DOKUMENTÓW, POTWIERDZAJĄCYCH BRAK PODSTAW WYKLUCZENIA </w:t>
      </w:r>
    </w:p>
    <w:p w:rsidR="000F4B31" w:rsidRPr="000F4B31" w:rsidRDefault="000F4B31" w:rsidP="000F4B31">
      <w:pPr>
        <w:numPr>
          <w:ilvl w:val="0"/>
          <w:numId w:val="20"/>
        </w:numPr>
        <w:suppressAutoHyphens/>
        <w:spacing w:after="0" w:line="240" w:lineRule="auto"/>
        <w:contextualSpacing/>
        <w:jc w:val="both"/>
        <w:rPr>
          <w:rFonts w:ascii="Tahoma" w:eastAsia="Times New Roman" w:hAnsi="Tahoma" w:cs="Tahoma"/>
          <w:bCs/>
          <w:sz w:val="20"/>
          <w:szCs w:val="20"/>
          <w:lang w:eastAsia="ar-SA"/>
        </w:rPr>
      </w:pPr>
      <w:r w:rsidRPr="000F4B31">
        <w:rPr>
          <w:rFonts w:ascii="Tahoma" w:eastAsia="Times New Roman" w:hAnsi="Tahoma" w:cs="Tahoma"/>
          <w:sz w:val="20"/>
          <w:szCs w:val="20"/>
        </w:rPr>
        <w:t xml:space="preserve">Dla wstępnego potwierdzenia braku podstaw do wykluczenia Wykonawca dołączy do oferty  aktualne na dzień składania ofert oświadczenie </w:t>
      </w:r>
      <w:r w:rsidRPr="000F4B31">
        <w:rPr>
          <w:rFonts w:ascii="Tahoma" w:eastAsia="Times New Roman" w:hAnsi="Tahoma" w:cs="Tahoma"/>
          <w:b/>
          <w:bCs/>
          <w:sz w:val="20"/>
          <w:szCs w:val="20"/>
          <w:lang w:eastAsia="ar-SA"/>
        </w:rPr>
        <w:t xml:space="preserve">w formie jednolitego dokumentu (JEDZ) </w:t>
      </w:r>
      <w:r w:rsidRPr="000F4B31">
        <w:rPr>
          <w:rFonts w:ascii="Tahoma" w:eastAsia="Times New Roman" w:hAnsi="Tahoma" w:cs="Tahoma"/>
          <w:bCs/>
          <w:sz w:val="20"/>
          <w:szCs w:val="20"/>
          <w:lang w:eastAsia="ar-SA"/>
        </w:rPr>
        <w:t xml:space="preserve">w zakresie wskazanym w załączniku nr 2 do SIWZ. </w:t>
      </w:r>
    </w:p>
    <w:p w:rsidR="000F4B31" w:rsidRPr="000F4B31" w:rsidRDefault="000F4B31" w:rsidP="000F4B31">
      <w:pPr>
        <w:numPr>
          <w:ilvl w:val="0"/>
          <w:numId w:val="20"/>
        </w:numPr>
        <w:suppressAutoHyphens/>
        <w:spacing w:after="0" w:line="240" w:lineRule="auto"/>
        <w:contextualSpacing/>
        <w:jc w:val="both"/>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W przypadku wspólnego ubiegania się o zamówienie przez wykonawców jednolity dokument JEDZ składa każdy z wykonawców wspólnie ubiegających się o zamówienie. Dokumenty  te mają potwierdzać brak podstaw wykluczenia .</w:t>
      </w:r>
    </w:p>
    <w:p w:rsidR="000F4B31" w:rsidRPr="000F4B31" w:rsidRDefault="000F4B31" w:rsidP="000F4B31">
      <w:pPr>
        <w:numPr>
          <w:ilvl w:val="0"/>
          <w:numId w:val="20"/>
        </w:numPr>
        <w:suppressAutoHyphens/>
        <w:spacing w:after="0" w:line="240" w:lineRule="auto"/>
        <w:contextualSpacing/>
        <w:jc w:val="both"/>
        <w:rPr>
          <w:rFonts w:ascii="Tahoma" w:eastAsia="Times New Roman" w:hAnsi="Tahoma" w:cs="Tahoma"/>
          <w:sz w:val="20"/>
          <w:szCs w:val="20"/>
        </w:rPr>
      </w:pPr>
      <w:r w:rsidRPr="000F4B31">
        <w:rPr>
          <w:rFonts w:ascii="Tahoma" w:eastAsia="Times New Roman" w:hAnsi="Tahoma" w:cs="Tahoma"/>
          <w:sz w:val="20"/>
          <w:szCs w:val="20"/>
          <w:lang w:eastAsia="ar-SA"/>
        </w:rPr>
        <w:t xml:space="preserve">Wykonawca, </w:t>
      </w:r>
      <w:r w:rsidRPr="000F4B31">
        <w:rPr>
          <w:rFonts w:ascii="Tahoma" w:eastAsia="Times New Roman" w:hAnsi="Tahoma" w:cs="Tahoma"/>
          <w:sz w:val="20"/>
          <w:szCs w:val="20"/>
          <w:u w:val="single"/>
          <w:lang w:eastAsia="ar-SA"/>
        </w:rPr>
        <w:t>w terminie 3 dni</w:t>
      </w:r>
      <w:r w:rsidRPr="000F4B31">
        <w:rPr>
          <w:rFonts w:ascii="Tahoma" w:eastAsia="Times New Roman" w:hAnsi="Tahoma" w:cs="Tahoma"/>
          <w:sz w:val="20"/>
          <w:szCs w:val="20"/>
          <w:lang w:eastAsia="ar-SA"/>
        </w:rPr>
        <w:t xml:space="preserve"> od dnia zamieszczenia na stronie internetowej informacji, o której mowa w art. 86 ust.5 ustawy  PZP przekazuje zamawiającemu oświadczenie o przynależności lub braku przynależności do tej samej grupy kapitałowej, o której mowa w art. 24 ust. 1 pkt 23 ustawy PZP. Oświadczenie należy przekazać w formie pisemnej   według załącznika nr 3 do SIWZ. Wraz ze złożeniem oświadczenia wykonawca może przedstawić dowody, że powiązania z innym wykonawcą nie prowadzą do zakłócenia konkurencji  w postępowaniu o udzielenie zamówienia.</w:t>
      </w:r>
    </w:p>
    <w:p w:rsidR="000F4B31" w:rsidRPr="000F4B31" w:rsidRDefault="000F4B31" w:rsidP="000F4B31">
      <w:pPr>
        <w:numPr>
          <w:ilvl w:val="0"/>
          <w:numId w:val="20"/>
        </w:numPr>
        <w:spacing w:line="240" w:lineRule="auto"/>
        <w:contextualSpacing/>
        <w:jc w:val="both"/>
        <w:rPr>
          <w:rFonts w:ascii="Tahoma" w:eastAsia="Times New Roman" w:hAnsi="Tahoma" w:cs="Tahoma"/>
          <w:b/>
          <w:bCs/>
          <w:sz w:val="20"/>
          <w:szCs w:val="20"/>
          <w:lang w:eastAsia="ar-SA"/>
        </w:rPr>
      </w:pPr>
      <w:r w:rsidRPr="000F4B31">
        <w:rPr>
          <w:rFonts w:ascii="Tahoma" w:eastAsia="Times New Roman" w:hAnsi="Tahoma" w:cs="Tahoma"/>
          <w:b/>
          <w:bCs/>
          <w:sz w:val="20"/>
          <w:szCs w:val="20"/>
          <w:lang w:eastAsia="ar-SA"/>
        </w:rPr>
        <w:lastRenderedPageBreak/>
        <w:t>Zamawiający przed udzieleniem zamówienia wezwie Wykonawcę, którego oferta zostanie najwyżej oceniona, do złożenia w wyznaczonym, nie krótszym niż 10 dni terminie aktualnych na dzień złożenia następujących oświadczeń lub dokumentów:</w:t>
      </w:r>
    </w:p>
    <w:p w:rsidR="000F4B31" w:rsidRPr="000F4B31" w:rsidRDefault="000F4B31" w:rsidP="000F4B31">
      <w:pPr>
        <w:numPr>
          <w:ilvl w:val="0"/>
          <w:numId w:val="21"/>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0F4B31" w:rsidRPr="000F4B31" w:rsidRDefault="000F4B31" w:rsidP="000F4B31">
      <w:pPr>
        <w:numPr>
          <w:ilvl w:val="0"/>
          <w:numId w:val="21"/>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należy przekazać w formie pisemnej   według załącznika nr 5 do SIWZ.</w:t>
      </w:r>
    </w:p>
    <w:p w:rsidR="000F4B31" w:rsidRPr="000F4B31" w:rsidRDefault="000F4B31" w:rsidP="000F4B31">
      <w:pPr>
        <w:numPr>
          <w:ilvl w:val="0"/>
          <w:numId w:val="21"/>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oświadczenia Wykonawcy o braku orzeczenia wobec niego tytułem środka zapobiegawczego zakazu ubiegania się o zamówienie publiczne. Oświadczenie należy przekazać w formie pisemnej   według załącznika nr 5 do SIWZ.</w:t>
      </w:r>
    </w:p>
    <w:p w:rsidR="000F4B31" w:rsidRPr="000F4B31" w:rsidRDefault="000F4B31" w:rsidP="000F4B31">
      <w:pPr>
        <w:numPr>
          <w:ilvl w:val="0"/>
          <w:numId w:val="21"/>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ar-SA"/>
        </w:rPr>
        <w:t>informacja z Krajowego Rejestru Karnego w zakresie określonym w art. 24 ust. 1 pkt 13, 14 i 21 ustawy PZP, wystawiona  nie wcześniej niż 6 miesięcy przed upływem terminu składania ofert,</w:t>
      </w:r>
    </w:p>
    <w:p w:rsidR="000F4B31" w:rsidRPr="000F4B31" w:rsidRDefault="000F4B31" w:rsidP="000F4B31">
      <w:pPr>
        <w:numPr>
          <w:ilvl w:val="0"/>
          <w:numId w:val="22"/>
        </w:numPr>
        <w:spacing w:after="0" w:line="240" w:lineRule="auto"/>
        <w:jc w:val="both"/>
        <w:rPr>
          <w:rFonts w:ascii="Tahoma" w:eastAsia="Times New Roman" w:hAnsi="Tahoma" w:cs="Tahoma"/>
          <w:sz w:val="20"/>
          <w:szCs w:val="20"/>
          <w:lang w:eastAsia="pl-PL"/>
        </w:rPr>
      </w:pPr>
      <w:r w:rsidRPr="000F4B31">
        <w:rPr>
          <w:rFonts w:ascii="Tahoma" w:hAnsi="Tahoma" w:cs="Tahoma"/>
          <w:b/>
          <w:bCs/>
          <w:sz w:val="20"/>
          <w:szCs w:val="20"/>
        </w:rPr>
        <w:t>w celu potwierdzenia spełniania przez oferowane dostawy wymagań określonych przez zamawiającego:</w:t>
      </w:r>
    </w:p>
    <w:p w:rsidR="000F4B31" w:rsidRPr="000F4B31" w:rsidRDefault="000F4B31" w:rsidP="000F4B31">
      <w:pPr>
        <w:numPr>
          <w:ilvl w:val="0"/>
          <w:numId w:val="25"/>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ar-SA"/>
        </w:rPr>
        <w:t xml:space="preserve">zaświadczenia niezależnego podmiotu uprawnionego do kontroli jakości potwierdzające,                że dostarczane wyroby odpowiadają określonym normom lub specyfikacjom technicznym  tj. w  odniesieniu do wyrobów medycznych objętych przedmiotem zamówienia - deklaracje zgodności z wymaganiami zasadniczymi </w:t>
      </w:r>
      <w:r w:rsidRPr="000F4B31">
        <w:rPr>
          <w:rFonts w:ascii="Tahoma" w:eastAsia="Times New Roman" w:hAnsi="Tahoma" w:cs="Tahoma"/>
          <w:i/>
          <w:sz w:val="20"/>
          <w:szCs w:val="20"/>
          <w:lang w:eastAsia="ar-SA"/>
        </w:rPr>
        <w:t>(dotyczy wszystkich klas wyrobów medycznych)</w:t>
      </w:r>
      <w:r w:rsidRPr="000F4B31">
        <w:rPr>
          <w:rFonts w:ascii="Tahoma" w:eastAsia="Times New Roman" w:hAnsi="Tahoma" w:cs="Tahoma"/>
          <w:sz w:val="20"/>
          <w:szCs w:val="20"/>
          <w:lang w:eastAsia="ar-SA"/>
        </w:rPr>
        <w:t>, certyfikaty jednostki notyfikowanej, która brała udział w ocenie wyrobu medycznego (</w:t>
      </w:r>
      <w:r w:rsidRPr="000F4B31">
        <w:rPr>
          <w:rFonts w:ascii="Tahoma" w:eastAsia="Times New Roman" w:hAnsi="Tahoma" w:cs="Tahoma"/>
          <w:i/>
          <w:sz w:val="20"/>
          <w:szCs w:val="20"/>
          <w:lang w:eastAsia="ar-SA"/>
        </w:rPr>
        <w:t>dotyczy klasy wyrobu medycznego:</w:t>
      </w:r>
      <w:r w:rsidRPr="000F4B31">
        <w:rPr>
          <w:rFonts w:ascii="Tahoma" w:eastAsia="Times New Roman" w:hAnsi="Tahoma" w:cs="Tahoma"/>
          <w:sz w:val="20"/>
          <w:szCs w:val="20"/>
          <w:lang w:eastAsia="ar-SA"/>
        </w:rPr>
        <w:t xml:space="preserve"> </w:t>
      </w:r>
      <w:r w:rsidRPr="000F4B31">
        <w:rPr>
          <w:rFonts w:ascii="Tahoma" w:eastAsia="Times New Roman" w:hAnsi="Tahoma" w:cs="Tahoma"/>
          <w:i/>
          <w:sz w:val="20"/>
          <w:szCs w:val="20"/>
          <w:lang w:eastAsia="ar-SA"/>
        </w:rPr>
        <w:t xml:space="preserve">I sterylne, I z funkcją pomiarową, </w:t>
      </w:r>
      <w:proofErr w:type="spellStart"/>
      <w:r w:rsidRPr="000F4B31">
        <w:rPr>
          <w:rFonts w:ascii="Tahoma" w:eastAsia="Times New Roman" w:hAnsi="Tahoma" w:cs="Tahoma"/>
          <w:i/>
          <w:sz w:val="20"/>
          <w:szCs w:val="20"/>
          <w:lang w:eastAsia="ar-SA"/>
        </w:rPr>
        <w:t>IIa</w:t>
      </w:r>
      <w:proofErr w:type="spellEnd"/>
      <w:r w:rsidRPr="000F4B31">
        <w:rPr>
          <w:rFonts w:ascii="Tahoma" w:eastAsia="Times New Roman" w:hAnsi="Tahoma" w:cs="Tahoma"/>
          <w:i/>
          <w:sz w:val="20"/>
          <w:szCs w:val="20"/>
          <w:lang w:eastAsia="ar-SA"/>
        </w:rPr>
        <w:t xml:space="preserve">, </w:t>
      </w:r>
      <w:proofErr w:type="spellStart"/>
      <w:r w:rsidRPr="000F4B31">
        <w:rPr>
          <w:rFonts w:ascii="Tahoma" w:eastAsia="Times New Roman" w:hAnsi="Tahoma" w:cs="Tahoma"/>
          <w:i/>
          <w:sz w:val="20"/>
          <w:szCs w:val="20"/>
          <w:lang w:eastAsia="ar-SA"/>
        </w:rPr>
        <w:t>IIb</w:t>
      </w:r>
      <w:proofErr w:type="spellEnd"/>
      <w:r w:rsidRPr="000F4B31">
        <w:rPr>
          <w:rFonts w:ascii="Tahoma" w:eastAsia="Times New Roman" w:hAnsi="Tahoma" w:cs="Tahoma"/>
          <w:i/>
          <w:sz w:val="20"/>
          <w:szCs w:val="20"/>
          <w:lang w:eastAsia="ar-SA"/>
        </w:rPr>
        <w:t>, III</w:t>
      </w:r>
      <w:r w:rsidRPr="000F4B31">
        <w:rPr>
          <w:rFonts w:ascii="Tahoma" w:eastAsia="Times New Roman" w:hAnsi="Tahoma" w:cs="Tahoma"/>
          <w:sz w:val="20"/>
          <w:szCs w:val="20"/>
          <w:lang w:eastAsia="ar-SA"/>
        </w:rPr>
        <w:t>)</w:t>
      </w:r>
    </w:p>
    <w:p w:rsidR="000F4B31" w:rsidRPr="000F4B31" w:rsidRDefault="000F4B31" w:rsidP="000F4B31">
      <w:pPr>
        <w:numPr>
          <w:ilvl w:val="0"/>
          <w:numId w:val="25"/>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opisu oferowanego przedmiotu zamówienia np. karty katalogowe lub ulotki lub inne materiały informacyjne  zawierające, nazwę handlową/numery katalogowe, szczegółowe parametry  wyrobu medycznego  w celu potwierdzenia spełnienia wymogów stawianych przez Zamawiającego w SIWZ.</w:t>
      </w:r>
    </w:p>
    <w:p w:rsidR="000F4B31" w:rsidRPr="000F4B31" w:rsidRDefault="000F4B31" w:rsidP="000F4B31">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t>Jeżeli wykonawca nie złoży oświadczenia, o którym mowa w rozdz. VI.1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F4B31" w:rsidRPr="000F4B31" w:rsidRDefault="000F4B31" w:rsidP="000F4B31">
      <w:pPr>
        <w:numPr>
          <w:ilvl w:val="0"/>
          <w:numId w:val="20"/>
        </w:numPr>
        <w:suppressAutoHyphens/>
        <w:spacing w:after="0" w:line="240" w:lineRule="auto"/>
        <w:contextualSpacing/>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t>Wykonawca nie jest obowiązany do złożenia oświadczeń lub dokumentów potwierdzających brak podstaw do wykluczenia, jeżeli zamawiający posiada oświadczenia lub dokumenty dotyczące tego wykonawcy (</w:t>
      </w:r>
      <w:r w:rsidRPr="000F4B31">
        <w:rPr>
          <w:rFonts w:ascii="Tahoma" w:eastAsia="Times New Roman" w:hAnsi="Tahoma" w:cs="Tahoma"/>
          <w:bCs/>
          <w:sz w:val="20"/>
          <w:szCs w:val="20"/>
          <w:lang w:eastAsia="ar-SA"/>
        </w:rPr>
        <w:t xml:space="preserve">w takiej sytuacji wykonawca powinien </w:t>
      </w:r>
      <w:r w:rsidRPr="000F4B31">
        <w:rPr>
          <w:rFonts w:ascii="Tahoma" w:eastAsia="Times New Roman" w:hAnsi="Tahoma" w:cs="Tahoma"/>
          <w:bCs/>
          <w:sz w:val="20"/>
          <w:szCs w:val="20"/>
          <w:u w:val="single"/>
          <w:lang w:eastAsia="ar-SA"/>
        </w:rPr>
        <w:t>wskazać</w:t>
      </w:r>
      <w:r w:rsidRPr="000F4B31">
        <w:rPr>
          <w:rFonts w:ascii="Tahoma" w:eastAsia="Times New Roman" w:hAnsi="Tahoma" w:cs="Tahoma"/>
          <w:bCs/>
          <w:sz w:val="20"/>
          <w:szCs w:val="20"/>
          <w:lang w:eastAsia="ar-SA"/>
        </w:rPr>
        <w:t xml:space="preserve"> Zamawiającemu w ofercie numer referencyjny  postępowania, w którym</w:t>
      </w:r>
      <w:r w:rsidRPr="000F4B31">
        <w:rPr>
          <w:rFonts w:ascii="Tahoma" w:eastAsia="Times New Roman" w:hAnsi="Tahoma" w:cs="Tahoma"/>
          <w:sz w:val="20"/>
          <w:szCs w:val="20"/>
          <w:lang w:eastAsia="ar-SA"/>
        </w:rPr>
        <w:t xml:space="preserve"> </w:t>
      </w:r>
      <w:r w:rsidRPr="000F4B31">
        <w:rPr>
          <w:rFonts w:ascii="Tahoma" w:eastAsia="Times New Roman" w:hAnsi="Tahoma" w:cs="Tahoma"/>
          <w:bCs/>
          <w:sz w:val="20"/>
          <w:szCs w:val="20"/>
          <w:lang w:eastAsia="ar-SA"/>
        </w:rPr>
        <w:t>wymagane dokumenty lub oświadczenia się znajdują</w:t>
      </w:r>
      <w:r w:rsidRPr="000F4B31">
        <w:rPr>
          <w:rFonts w:ascii="Tahoma" w:eastAsia="Times New Roman" w:hAnsi="Tahoma" w:cs="Tahoma"/>
          <w:sz w:val="20"/>
          <w:szCs w:val="20"/>
          <w:lang w:eastAsia="ar-SA"/>
        </w:rPr>
        <w:t>)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F4B31" w:rsidRPr="000F4B31" w:rsidRDefault="000F4B31" w:rsidP="000F4B31">
      <w:pPr>
        <w:numPr>
          <w:ilvl w:val="0"/>
          <w:numId w:val="20"/>
        </w:numPr>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t>W zakresie nie uregulowanym SIWZ, zastosowanie mają przepisy rozporządzenia Ministra Rozwoju               z dnia 27 lipca 2016 r. w sprawie rodzajów dokumentów, jakich może żądać zamawiający                       od wykonawcy w postępowaniu o udzielenie zamówienia (Dz. U. z 2016 r., poz. 1126z póżn.zm).</w:t>
      </w:r>
    </w:p>
    <w:p w:rsidR="000F4B31" w:rsidRPr="000F4B31" w:rsidRDefault="000F4B31" w:rsidP="000F4B31">
      <w:pPr>
        <w:spacing w:after="0" w:line="240" w:lineRule="auto"/>
        <w:rPr>
          <w:rFonts w:ascii="Tahoma" w:eastAsia="Times New Roman" w:hAnsi="Tahoma" w:cs="Tahoma"/>
          <w:b/>
          <w:sz w:val="20"/>
          <w:szCs w:val="24"/>
          <w:lang w:eastAsia="pl-PL"/>
        </w:rPr>
      </w:pP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VII.INFORMACJE O SPOSOBIE POROZUMIEWANIA SIĘ ZAMAWIAJĄCEGO Z WYKONAWCAMI ORAZ PRZEKAZYWANIA OŚWIADCZEŃ  LUB DOKUMENTÓW, A TAKŻE WSKAZANIE OSÓB UPRAWNIONYCH DO POROZUMIEWANIA SIĘ  Z WYKONAWCAMI.</w:t>
      </w:r>
    </w:p>
    <w:p w:rsidR="000F4B31" w:rsidRPr="000F4B31" w:rsidRDefault="000F4B31" w:rsidP="000F4B31">
      <w:pPr>
        <w:numPr>
          <w:ilvl w:val="0"/>
          <w:numId w:val="19"/>
        </w:numPr>
        <w:autoSpaceDE w:val="0"/>
        <w:autoSpaceDN w:val="0"/>
        <w:adjustRightInd w:val="0"/>
        <w:spacing w:after="0" w:line="240" w:lineRule="auto"/>
        <w:contextualSpacing/>
        <w:rPr>
          <w:rFonts w:ascii="Tahoma" w:hAnsi="Tahoma" w:cs="Tahoma"/>
          <w:color w:val="000000"/>
          <w:sz w:val="20"/>
          <w:szCs w:val="20"/>
        </w:rPr>
      </w:pPr>
      <w:r w:rsidRPr="000F4B31">
        <w:rPr>
          <w:rFonts w:ascii="Tahoma" w:hAnsi="Tahoma" w:cs="Tahoma"/>
          <w:color w:val="000000"/>
          <w:sz w:val="20"/>
          <w:szCs w:val="20"/>
        </w:rPr>
        <w:t xml:space="preserve">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0F4B31" w:rsidRPr="000F4B31" w:rsidRDefault="000F4B31" w:rsidP="000F4B31">
      <w:pPr>
        <w:numPr>
          <w:ilvl w:val="0"/>
          <w:numId w:val="19"/>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color w:val="000000"/>
          <w:sz w:val="20"/>
          <w:szCs w:val="20"/>
        </w:rPr>
        <w:t xml:space="preserve">Zawiadomienia, oświadczenia, wnioski oraz informacje przekazywane przez Wykonawcę </w:t>
      </w:r>
      <w:r w:rsidRPr="000F4B31">
        <w:rPr>
          <w:rFonts w:ascii="Tahoma" w:hAnsi="Tahoma" w:cs="Tahoma"/>
          <w:color w:val="000000"/>
          <w:sz w:val="20"/>
          <w:szCs w:val="20"/>
          <w:u w:val="single"/>
        </w:rPr>
        <w:t xml:space="preserve">pisemnie </w:t>
      </w:r>
      <w:r w:rsidRPr="000F4B31">
        <w:rPr>
          <w:rFonts w:ascii="Tahoma" w:hAnsi="Tahoma" w:cs="Tahoma"/>
          <w:color w:val="000000"/>
          <w:sz w:val="20"/>
          <w:szCs w:val="20"/>
        </w:rPr>
        <w:t>winny być składane na adres Zamawiającego  Dział Zamówień Publicznych . Zawiadomienia, oświadczenia, wnioski oraz informacje przekazywane przez Wykonawcę drogą elektroniczną winny być kierowane na adres:</w:t>
      </w:r>
      <w:r w:rsidRPr="000F4B31">
        <w:rPr>
          <w:rFonts w:ascii="Tahoma" w:eastAsia="Times New Roman" w:hAnsi="Tahoma" w:cs="Tahoma"/>
          <w:sz w:val="20"/>
          <w:szCs w:val="20"/>
          <w:lang w:eastAsia="pl-PL"/>
        </w:rPr>
        <w:t xml:space="preserve"> e-mail </w:t>
      </w:r>
      <w:hyperlink r:id="rId10" w:history="1">
        <w:r w:rsidRPr="000F4B31">
          <w:rPr>
            <w:rFonts w:ascii="Tahoma" w:hAnsi="Tahoma" w:cs="Tahoma"/>
            <w:sz w:val="20"/>
            <w:szCs w:val="20"/>
            <w:u w:val="single"/>
            <w:lang w:eastAsia="pl-PL"/>
          </w:rPr>
          <w:t>zp@uck.katowice.pl</w:t>
        </w:r>
      </w:hyperlink>
      <w:r w:rsidRPr="000F4B31">
        <w:rPr>
          <w:rFonts w:ascii="Tahoma" w:hAnsi="Tahoma" w:cs="Tahoma"/>
          <w:color w:val="000000"/>
          <w:sz w:val="20"/>
          <w:szCs w:val="20"/>
        </w:rPr>
        <w:t xml:space="preserve"> a faksem na nr</w:t>
      </w:r>
      <w:r w:rsidRPr="000F4B31">
        <w:rPr>
          <w:rFonts w:ascii="Tahoma" w:eastAsia="Times New Roman" w:hAnsi="Tahoma" w:cs="Tahoma"/>
          <w:sz w:val="20"/>
          <w:szCs w:val="20"/>
          <w:lang w:eastAsia="pl-PL"/>
        </w:rPr>
        <w:t xml:space="preserve"> fax  32-358-14-32</w:t>
      </w:r>
    </w:p>
    <w:p w:rsidR="000F4B31" w:rsidRPr="000F4B31" w:rsidRDefault="000F4B31" w:rsidP="000F4B31">
      <w:pPr>
        <w:numPr>
          <w:ilvl w:val="0"/>
          <w:numId w:val="19"/>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w:t>
      </w:r>
      <w:r w:rsidRPr="000F4B31">
        <w:rPr>
          <w:rFonts w:ascii="Tahoma" w:eastAsia="Times New Roman" w:hAnsi="Tahoma" w:cs="Tahoma"/>
          <w:sz w:val="20"/>
          <w:szCs w:val="20"/>
          <w:lang w:eastAsia="pl-PL"/>
        </w:rPr>
        <w:lastRenderedPageBreak/>
        <w:t xml:space="preserve">o wyjaśnienie treści specyfikacji wpłynie do Zamawiającego nie później niż do końca dnia , w którym upływa połowa wyznaczonego terminu składania  ofert. Jeżeli wniosek o wyjaśnienie treści  specyfikacji wpłynie po upływie terminu składania wniosku, Zamawiający może udzielić wyjaśnień albo pozostawić wniosek bez rozpoznania . </w:t>
      </w:r>
    </w:p>
    <w:p w:rsidR="000F4B31" w:rsidRPr="000F4B31" w:rsidRDefault="000F4B31" w:rsidP="000F4B31">
      <w:pPr>
        <w:numPr>
          <w:ilvl w:val="0"/>
          <w:numId w:val="19"/>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Osoby uprawnione do porozumiewania się z wykonawcami: Andrzej Rechowicz Kierownik Działu  Zamówień Publicznych, pok. E057, fax 32 3581-432 e-mail : zp@uck.katowice.pl w godzinach pracy od poniedziałku do piątku    godz. 7.25 – 15.00.</w:t>
      </w:r>
    </w:p>
    <w:p w:rsidR="000F4B31" w:rsidRPr="000F4B31" w:rsidRDefault="000F4B31" w:rsidP="000F4B31">
      <w:pPr>
        <w:keepNext/>
        <w:spacing w:after="0" w:line="240" w:lineRule="auto"/>
        <w:outlineLvl w:val="1"/>
        <w:rPr>
          <w:rFonts w:ascii="Tahoma" w:eastAsia="Times New Roman" w:hAnsi="Tahoma" w:cs="Tahoma"/>
          <w:b/>
          <w:bCs/>
          <w:color w:val="000000"/>
          <w:sz w:val="20"/>
          <w:szCs w:val="24"/>
          <w:lang w:eastAsia="pl-PL"/>
        </w:rPr>
      </w:pPr>
    </w:p>
    <w:p w:rsidR="000F4B31" w:rsidRPr="000F4B31" w:rsidRDefault="000F4B31" w:rsidP="000F4B31">
      <w:pPr>
        <w:keepNext/>
        <w:spacing w:after="0" w:line="240" w:lineRule="auto"/>
        <w:outlineLvl w:val="1"/>
        <w:rPr>
          <w:rFonts w:ascii="Tahoma" w:eastAsia="Times New Roman" w:hAnsi="Tahoma" w:cs="Tahoma"/>
          <w:b/>
          <w:bCs/>
          <w:color w:val="000000"/>
          <w:sz w:val="20"/>
          <w:szCs w:val="24"/>
          <w:lang w:eastAsia="pl-PL"/>
        </w:rPr>
      </w:pPr>
      <w:r w:rsidRPr="000F4B31">
        <w:rPr>
          <w:rFonts w:ascii="Tahoma" w:eastAsia="Times New Roman" w:hAnsi="Tahoma" w:cs="Tahoma"/>
          <w:b/>
          <w:bCs/>
          <w:color w:val="000000"/>
          <w:sz w:val="20"/>
          <w:szCs w:val="24"/>
          <w:lang w:eastAsia="pl-PL"/>
        </w:rPr>
        <w:t xml:space="preserve">VIII. WYMAGANIA DOTYCZĄCE WADIUM </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Wykonawca przystępujący do niniejszego przetargu nieograniczonego jest obowiązany wnieść wadium dla oferowanych części. Wadium wynosi:</w:t>
      </w:r>
    </w:p>
    <w:p w:rsidR="000F4B31" w:rsidRPr="000F4B31" w:rsidRDefault="000F4B31" w:rsidP="000F4B31">
      <w:pPr>
        <w:spacing w:after="0" w:line="240" w:lineRule="auto"/>
        <w:ind w:left="340"/>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dla części nr 1 – 52545,00 PLN</w:t>
      </w:r>
    </w:p>
    <w:p w:rsidR="000F4B31" w:rsidRPr="000F4B31" w:rsidRDefault="000F4B31" w:rsidP="000F4B31">
      <w:pPr>
        <w:spacing w:after="0" w:line="240" w:lineRule="auto"/>
        <w:ind w:left="340"/>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dla części nr 2 – 23265,00 PLN</w:t>
      </w:r>
    </w:p>
    <w:p w:rsidR="000F4B31" w:rsidRPr="000F4B31" w:rsidRDefault="000F4B31" w:rsidP="000F4B31">
      <w:pPr>
        <w:spacing w:after="0" w:line="240" w:lineRule="auto"/>
        <w:ind w:left="340"/>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dla części nr 3 – 14502,00 PLN</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Wadium należy wnieść przed upływem terminu składania ofert.</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Wadium może być wnoszone w jednej lub kilku następujących formach:</w:t>
      </w:r>
    </w:p>
    <w:p w:rsidR="000F4B31" w:rsidRPr="000F4B31" w:rsidRDefault="000F4B31" w:rsidP="000F4B31">
      <w:pPr>
        <w:numPr>
          <w:ilvl w:val="0"/>
          <w:numId w:val="24"/>
        </w:numPr>
        <w:spacing w:after="0" w:line="240" w:lineRule="auto"/>
        <w:contextualSpacing/>
        <w:rPr>
          <w:rFonts w:ascii="Tahoma" w:eastAsia="Times New Roman" w:hAnsi="Tahoma" w:cs="Tahoma"/>
          <w:sz w:val="20"/>
          <w:szCs w:val="24"/>
          <w:lang w:eastAsia="pl-PL"/>
        </w:rPr>
      </w:pPr>
      <w:r w:rsidRPr="000F4B31">
        <w:rPr>
          <w:rFonts w:ascii="Tahoma" w:eastAsia="Times New Roman" w:hAnsi="Tahoma" w:cs="Tahoma"/>
          <w:sz w:val="20"/>
          <w:szCs w:val="24"/>
          <w:lang w:eastAsia="pl-PL"/>
        </w:rPr>
        <w:t>w pieniądzu - wpłaty należy dokonać przelewem na konto Banku Gospodarstwa Krajowego numer 34 1130 1091 0003 9068 9720 0003.  Wadium wniesione w pieniądzu Zamawiający przechowuje na rachunku bankowym.</w:t>
      </w:r>
    </w:p>
    <w:p w:rsidR="000F4B31" w:rsidRPr="000F4B31" w:rsidRDefault="000F4B31" w:rsidP="000F4B31">
      <w:pPr>
        <w:numPr>
          <w:ilvl w:val="0"/>
          <w:numId w:val="24"/>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 poręczeniach  bankowych lub poręczeniach spółdzielczej kasy oszczędnościowo-kredytowej ,              z tym, że poręczenie kasy jest zawsze poręczeniem pieniężnym</w:t>
      </w:r>
    </w:p>
    <w:p w:rsidR="000F4B31" w:rsidRPr="000F4B31" w:rsidRDefault="000F4B31" w:rsidP="000F4B31">
      <w:pPr>
        <w:numPr>
          <w:ilvl w:val="0"/>
          <w:numId w:val="24"/>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gwarancjach bankowych</w:t>
      </w:r>
    </w:p>
    <w:p w:rsidR="000F4B31" w:rsidRPr="000F4B31" w:rsidRDefault="000F4B31" w:rsidP="000F4B31">
      <w:pPr>
        <w:numPr>
          <w:ilvl w:val="0"/>
          <w:numId w:val="24"/>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gwarancjach ubezpieczeniowych</w:t>
      </w:r>
    </w:p>
    <w:p w:rsidR="000F4B31" w:rsidRPr="000F4B31" w:rsidRDefault="000F4B31" w:rsidP="000F4B31">
      <w:pPr>
        <w:numPr>
          <w:ilvl w:val="0"/>
          <w:numId w:val="24"/>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poręczeniach udzielanych przez podmioty, o których mowa  w art. 6b ust. 5 pkt 2 ustawy  z dnia 9 listopada 2000 r. o utworzeniu Polskiej Agencji Rozwoju Przedsiębiorczości(Dz. U. Nr 109, poz. 1158 z </w:t>
      </w:r>
      <w:proofErr w:type="spellStart"/>
      <w:r w:rsidRPr="000F4B31">
        <w:rPr>
          <w:rFonts w:ascii="Tahoma" w:eastAsia="Times New Roman" w:hAnsi="Tahoma" w:cs="Tahoma"/>
          <w:sz w:val="20"/>
          <w:szCs w:val="24"/>
          <w:lang w:eastAsia="pl-PL"/>
        </w:rPr>
        <w:t>późn</w:t>
      </w:r>
      <w:proofErr w:type="spellEnd"/>
      <w:r w:rsidRPr="000F4B31">
        <w:rPr>
          <w:rFonts w:ascii="Tahoma" w:eastAsia="Times New Roman" w:hAnsi="Tahoma" w:cs="Tahoma"/>
          <w:sz w:val="20"/>
          <w:szCs w:val="24"/>
          <w:lang w:eastAsia="pl-PL"/>
        </w:rPr>
        <w:t>. zm.)</w:t>
      </w:r>
    </w:p>
    <w:p w:rsidR="000F4B31" w:rsidRPr="000F4B31" w:rsidRDefault="000F4B31" w:rsidP="000F4B31">
      <w:pPr>
        <w:numPr>
          <w:ilvl w:val="0"/>
          <w:numId w:val="23"/>
        </w:numPr>
        <w:suppressAutoHyphens/>
        <w:spacing w:after="0" w:line="240" w:lineRule="auto"/>
        <w:contextualSpacing/>
        <w:rPr>
          <w:rFonts w:ascii="Tahoma" w:eastAsia="Times New Roman" w:hAnsi="Tahoma" w:cs="Tahoma"/>
          <w:sz w:val="20"/>
          <w:szCs w:val="24"/>
          <w:lang w:eastAsia="ar-SA"/>
        </w:rPr>
      </w:pPr>
      <w:r w:rsidRPr="000F4B31">
        <w:rPr>
          <w:rFonts w:ascii="Tahoma" w:eastAsia="Times New Roman" w:hAnsi="Tahoma" w:cs="Tahoma"/>
          <w:sz w:val="20"/>
          <w:szCs w:val="20"/>
          <w:lang w:eastAsia="ar-SA"/>
        </w:rPr>
        <w:t xml:space="preserve">Wadium w formie poręczeń i gwarancji powinno zostać złożone w Uniwersyteckim Centrum Klinicznym im. prof. K. Gibińskiego Śląskiego Uniwersytetu Medycznego w Katowicach, ul. Ceglana 35, pok.D021 (sekretariat) w oryginale w zamkniętej kopercie oznaczonej </w:t>
      </w:r>
      <w:r w:rsidRPr="000F4B31">
        <w:rPr>
          <w:rFonts w:ascii="Tahoma" w:eastAsia="Times New Roman" w:hAnsi="Tahoma" w:cs="Tahoma"/>
          <w:sz w:val="20"/>
          <w:szCs w:val="24"/>
          <w:lang w:eastAsia="ar-SA"/>
        </w:rPr>
        <w:t>według poniższego wzoru :</w:t>
      </w:r>
    </w:p>
    <w:tbl>
      <w:tblPr>
        <w:tblStyle w:val="Tabela-Siatka1"/>
        <w:tblW w:w="0" w:type="auto"/>
        <w:tblInd w:w="534" w:type="dxa"/>
        <w:tblLook w:val="04A0" w:firstRow="1" w:lastRow="0" w:firstColumn="1" w:lastColumn="0" w:noHBand="0" w:noVBand="1"/>
      </w:tblPr>
      <w:tblGrid>
        <w:gridCol w:w="8905"/>
      </w:tblGrid>
      <w:tr w:rsidR="000F4B31" w:rsidRPr="000F4B31" w:rsidTr="009D6E3A">
        <w:tc>
          <w:tcPr>
            <w:tcW w:w="8905" w:type="dxa"/>
          </w:tcPr>
          <w:p w:rsidR="000F4B31" w:rsidRPr="000F4B31" w:rsidRDefault="000F4B31" w:rsidP="000F4B31">
            <w:pPr>
              <w:jc w:val="both"/>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      </w:t>
            </w:r>
          </w:p>
          <w:p w:rsidR="000F4B31" w:rsidRPr="000F4B31" w:rsidRDefault="000F4B31" w:rsidP="000F4B31">
            <w:pPr>
              <w:jc w:val="both"/>
              <w:rPr>
                <w:rFonts w:ascii="Tahoma" w:eastAsia="Times New Roman" w:hAnsi="Tahoma" w:cs="Tahoma"/>
                <w:b/>
                <w:i/>
                <w:sz w:val="20"/>
                <w:szCs w:val="24"/>
                <w:lang w:eastAsia="pl-PL"/>
              </w:rPr>
            </w:pPr>
            <w:r w:rsidRPr="000F4B31">
              <w:rPr>
                <w:rFonts w:ascii="Tahoma" w:eastAsia="Times New Roman" w:hAnsi="Tahoma" w:cs="Tahoma"/>
                <w:b/>
                <w:i/>
                <w:sz w:val="20"/>
                <w:szCs w:val="24"/>
                <w:lang w:eastAsia="pl-PL"/>
              </w:rPr>
              <w:t xml:space="preserve">              ,, Nazwa , adres Wykonawcy </w:t>
            </w:r>
          </w:p>
          <w:p w:rsidR="000F4B31" w:rsidRPr="000F4B31" w:rsidRDefault="000F4B31" w:rsidP="000F4B31">
            <w:pPr>
              <w:jc w:val="both"/>
              <w:rPr>
                <w:rFonts w:ascii="Tahoma" w:eastAsia="Times New Roman" w:hAnsi="Tahoma" w:cs="Tahoma"/>
                <w:b/>
                <w:i/>
                <w:sz w:val="20"/>
                <w:szCs w:val="24"/>
                <w:lang w:eastAsia="pl-PL"/>
              </w:rPr>
            </w:pPr>
            <w:r w:rsidRPr="000F4B31">
              <w:rPr>
                <w:rFonts w:ascii="Tahoma" w:eastAsia="Times New Roman" w:hAnsi="Tahoma" w:cs="Tahoma"/>
                <w:b/>
                <w:i/>
                <w:sz w:val="20"/>
                <w:szCs w:val="24"/>
                <w:lang w:eastAsia="pl-PL"/>
              </w:rPr>
              <w:t xml:space="preserve">               ........................................</w:t>
            </w:r>
          </w:p>
          <w:p w:rsidR="000F4B31" w:rsidRPr="000F4B31" w:rsidRDefault="000F4B31" w:rsidP="000F4B31">
            <w:pPr>
              <w:jc w:val="center"/>
              <w:rPr>
                <w:rFonts w:ascii="Tahoma" w:eastAsia="Times New Roman" w:hAnsi="Tahoma" w:cs="Tahoma"/>
                <w:b/>
                <w:i/>
                <w:sz w:val="20"/>
                <w:szCs w:val="24"/>
                <w:lang w:eastAsia="pl-PL"/>
              </w:rPr>
            </w:pPr>
            <w:r w:rsidRPr="000F4B31">
              <w:rPr>
                <w:rFonts w:ascii="Tahoma" w:eastAsia="Times New Roman" w:hAnsi="Tahoma" w:cs="Tahoma"/>
                <w:b/>
                <w:i/>
                <w:sz w:val="20"/>
                <w:szCs w:val="24"/>
                <w:lang w:eastAsia="pl-PL"/>
              </w:rPr>
              <w:t>Uniwersyteckie Centrum Kliniczne im. prof. K. Gibińskiego                                                Śląskiego Uniwersytetu Medycznego w Katowicach</w:t>
            </w:r>
          </w:p>
          <w:p w:rsidR="000F4B31" w:rsidRPr="000F4B31" w:rsidRDefault="000F4B31" w:rsidP="000F4B31">
            <w:pPr>
              <w:jc w:val="center"/>
              <w:rPr>
                <w:rFonts w:ascii="Tahoma" w:eastAsia="Times New Roman" w:hAnsi="Tahoma" w:cs="Tahoma"/>
                <w:b/>
                <w:i/>
                <w:sz w:val="20"/>
                <w:szCs w:val="24"/>
                <w:lang w:eastAsia="pl-PL"/>
              </w:rPr>
            </w:pPr>
            <w:r w:rsidRPr="000F4B31">
              <w:rPr>
                <w:rFonts w:ascii="Tahoma" w:eastAsia="Times New Roman" w:hAnsi="Tahoma" w:cs="Tahoma"/>
                <w:b/>
                <w:i/>
                <w:sz w:val="20"/>
                <w:szCs w:val="24"/>
                <w:lang w:eastAsia="pl-PL"/>
              </w:rPr>
              <w:t>ul. Ceglana 35      40-514 Katowice</w:t>
            </w:r>
          </w:p>
          <w:p w:rsidR="000F4B31" w:rsidRPr="000F4B31" w:rsidRDefault="000F4B31" w:rsidP="000F4B31">
            <w:pPr>
              <w:jc w:val="both"/>
              <w:rPr>
                <w:rFonts w:ascii="Tahoma" w:eastAsia="Times New Roman" w:hAnsi="Tahoma" w:cs="Tahoma"/>
                <w:b/>
                <w:bCs/>
                <w:iCs/>
                <w:color w:val="FF0000"/>
                <w:sz w:val="20"/>
                <w:szCs w:val="24"/>
                <w:lang w:eastAsia="pl-PL"/>
              </w:rPr>
            </w:pPr>
            <w:r w:rsidRPr="000F4B31">
              <w:rPr>
                <w:rFonts w:ascii="Tahoma" w:eastAsia="Times New Roman" w:hAnsi="Tahoma" w:cs="Tahoma"/>
                <w:b/>
                <w:bCs/>
                <w:color w:val="FF0000"/>
                <w:sz w:val="24"/>
                <w:szCs w:val="24"/>
                <w:lang w:eastAsia="pl-PL"/>
              </w:rPr>
              <w:t xml:space="preserve">                                           </w:t>
            </w:r>
            <w:r w:rsidRPr="000F4B31">
              <w:rPr>
                <w:rFonts w:ascii="Tahoma" w:eastAsia="Times New Roman" w:hAnsi="Tahoma" w:cs="Tahoma"/>
                <w:b/>
                <w:bCs/>
                <w:sz w:val="20"/>
                <w:szCs w:val="24"/>
                <w:lang w:eastAsia="pl-PL"/>
              </w:rPr>
              <w:t xml:space="preserve">DZP/381/106A/2017- </w:t>
            </w:r>
            <w:r w:rsidRPr="000F4B31">
              <w:rPr>
                <w:rFonts w:ascii="Tahoma" w:eastAsia="Times New Roman" w:hAnsi="Tahoma" w:cs="Tahoma"/>
                <w:b/>
                <w:bCs/>
                <w:iCs/>
                <w:sz w:val="20"/>
                <w:szCs w:val="24"/>
                <w:lang w:eastAsia="pl-PL"/>
              </w:rPr>
              <w:t xml:space="preserve">WADIUM </w:t>
            </w:r>
          </w:p>
          <w:p w:rsidR="000F4B31" w:rsidRPr="000F4B31" w:rsidRDefault="000F4B31" w:rsidP="000F4B31">
            <w:pPr>
              <w:rPr>
                <w:rFonts w:ascii="Tahoma" w:eastAsia="Times New Roman" w:hAnsi="Tahoma" w:cs="Tahoma"/>
                <w:b/>
                <w:bCs/>
                <w:i/>
                <w:iCs/>
                <w:sz w:val="20"/>
                <w:szCs w:val="24"/>
                <w:lang w:eastAsia="pl-PL"/>
              </w:rPr>
            </w:pPr>
            <w:r w:rsidRPr="000F4B31">
              <w:rPr>
                <w:rFonts w:ascii="Tahoma" w:eastAsia="Times New Roman" w:hAnsi="Tahoma" w:cs="Tahoma"/>
                <w:b/>
                <w:bCs/>
                <w:i/>
                <w:iCs/>
                <w:sz w:val="20"/>
                <w:szCs w:val="24"/>
                <w:lang w:eastAsia="pl-PL"/>
              </w:rPr>
              <w:t xml:space="preserve">                             </w:t>
            </w:r>
          </w:p>
          <w:p w:rsidR="000F4B31" w:rsidRPr="000F4B31" w:rsidRDefault="000F4B31" w:rsidP="000F4B31">
            <w:pPr>
              <w:jc w:val="both"/>
              <w:rPr>
                <w:rFonts w:ascii="Tahoma" w:eastAsia="Times New Roman" w:hAnsi="Tahoma" w:cs="Tahoma"/>
                <w:b/>
                <w:i/>
                <w:iCs/>
                <w:sz w:val="20"/>
                <w:szCs w:val="24"/>
                <w:lang w:eastAsia="pl-PL"/>
              </w:rPr>
            </w:pPr>
            <w:r w:rsidRPr="000F4B31">
              <w:rPr>
                <w:rFonts w:ascii="Tahoma" w:eastAsia="Times New Roman" w:hAnsi="Tahoma" w:cs="Tahoma"/>
                <w:b/>
                <w:i/>
                <w:iCs/>
                <w:sz w:val="20"/>
                <w:szCs w:val="24"/>
                <w:lang w:eastAsia="pl-PL"/>
              </w:rPr>
              <w:t xml:space="preserve">                                  – Nie otwierać przed</w:t>
            </w:r>
            <w:r w:rsidRPr="000F4B31">
              <w:rPr>
                <w:rFonts w:ascii="Tahoma" w:eastAsia="Times New Roman" w:hAnsi="Tahoma" w:cs="Tahoma"/>
                <w:b/>
                <w:i/>
                <w:iCs/>
                <w:sz w:val="20"/>
                <w:szCs w:val="24"/>
                <w:lang w:eastAsia="pl-PL"/>
              </w:rPr>
              <w:tab/>
            </w:r>
            <w:r w:rsidR="00D60EB5">
              <w:rPr>
                <w:rFonts w:ascii="Tahoma" w:eastAsia="Times New Roman" w:hAnsi="Tahoma" w:cs="Tahoma"/>
                <w:b/>
                <w:i/>
                <w:iCs/>
                <w:sz w:val="20"/>
                <w:szCs w:val="24"/>
                <w:lang w:eastAsia="pl-PL"/>
              </w:rPr>
              <w:t>21.11.2017</w:t>
            </w:r>
            <w:r w:rsidRPr="000F4B31">
              <w:rPr>
                <w:rFonts w:ascii="Tahoma" w:eastAsia="Times New Roman" w:hAnsi="Tahoma" w:cs="Tahoma"/>
                <w:b/>
                <w:i/>
                <w:iCs/>
                <w:sz w:val="20"/>
                <w:szCs w:val="24"/>
                <w:lang w:eastAsia="pl-PL"/>
              </w:rPr>
              <w:t>r.</w:t>
            </w:r>
            <w:r w:rsidRPr="000F4B31">
              <w:rPr>
                <w:rFonts w:ascii="Tahoma" w:eastAsia="Times New Roman" w:hAnsi="Tahoma" w:cs="Tahoma"/>
                <w:b/>
                <w:i/>
                <w:iCs/>
                <w:sz w:val="20"/>
                <w:szCs w:val="24"/>
                <w:lang w:eastAsia="pl-PL"/>
              </w:rPr>
              <w:tab/>
              <w:t xml:space="preserve"> godz.10.30”</w:t>
            </w:r>
          </w:p>
          <w:p w:rsidR="000F4B31" w:rsidRPr="000F4B31" w:rsidRDefault="000F4B31" w:rsidP="000F4B31">
            <w:pPr>
              <w:jc w:val="both"/>
              <w:rPr>
                <w:rFonts w:ascii="Tahoma" w:eastAsia="Times New Roman" w:hAnsi="Tahoma" w:cs="Tahoma"/>
                <w:b/>
                <w:sz w:val="20"/>
                <w:szCs w:val="24"/>
                <w:lang w:eastAsia="pl-PL"/>
              </w:rPr>
            </w:pPr>
          </w:p>
        </w:tc>
      </w:tr>
    </w:tbl>
    <w:p w:rsidR="000F4B31" w:rsidRPr="000F4B31" w:rsidRDefault="000F4B31" w:rsidP="000F4B31">
      <w:pPr>
        <w:numPr>
          <w:ilvl w:val="0"/>
          <w:numId w:val="23"/>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Zaleca się, aby kserokopia gwarancji lub poręczenia była dołączona do oferty.</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Zamawiający zwraca wadium wszystkim wykonawcom niezwłocznie po wyborze oferty najkorzystniejszej lub unieważnieniu postępowania, z wyjątkiem wykonawcy, którego oferta została wybrana jako najkorzystniejsza, z zastrzeżeniem pkt 9a. </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Wykonawcy, którego oferta została wybrana jako najkorzystniejsza, zamawiający zwraca wadium niezwłocznie po zawarciu umowy w sprawie zamówienia publicznego </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zwraca niezwłocznie wadium, na wniosek wykonawcy, który wycofał ofertę przed upływem terminu składania ofert.</w:t>
      </w:r>
    </w:p>
    <w:p w:rsidR="000F4B31" w:rsidRPr="000F4B31" w:rsidRDefault="000F4B31" w:rsidP="000F4B31">
      <w:pPr>
        <w:numPr>
          <w:ilvl w:val="0"/>
          <w:numId w:val="23"/>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zatrzyma wadium wraz z odsetkami, jeżeli:</w:t>
      </w:r>
    </w:p>
    <w:p w:rsidR="000F4B31" w:rsidRPr="000F4B31" w:rsidRDefault="000F4B31" w:rsidP="000F4B31">
      <w:pPr>
        <w:numPr>
          <w:ilvl w:val="4"/>
          <w:numId w:val="2"/>
        </w:numPr>
        <w:suppressAutoHyphens/>
        <w:spacing w:after="0" w:line="240" w:lineRule="auto"/>
        <w:jc w:val="both"/>
        <w:outlineLvl w:val="6"/>
        <w:rPr>
          <w:rFonts w:ascii="Tahoma" w:eastAsia="Times New Roman" w:hAnsi="Tahoma" w:cs="Tahoma"/>
          <w:sz w:val="20"/>
          <w:szCs w:val="20"/>
          <w:lang w:eastAsia="ar-SA"/>
        </w:rPr>
      </w:pPr>
      <w:r w:rsidRPr="000F4B31">
        <w:rPr>
          <w:rFonts w:ascii="Tahoma" w:eastAsia="Times New Roman" w:hAnsi="Tahoma" w:cs="Tahoma"/>
          <w:sz w:val="20"/>
          <w:szCs w:val="20"/>
          <w:lang w:eastAsia="ar-SA"/>
        </w:rPr>
        <w:t>wykonawca  w odpowiedzi na wezwanie, o którym mowa w art. 26 ust. 3 i 3a Prawa zamówień publicznych, z przyczyn leżących po jego stronie,  nie złoży oświadczeń lub dokumentów potwierdzających okoliczności, o których mowa w art. 25 ust. 1 ustawy, oświadczenia o którym mowa w art. 25a ust. 1 ustawy, pełnomocnictw lub  nie wyrazi zgody na poprawienie omyłki,              o której mowa w art. 87 ust. 2 pkt 3, co spowoduje brak możliwości wybrania oferty złożonej przez wykonawcę jako najkorzystniejszej,</w:t>
      </w:r>
    </w:p>
    <w:p w:rsidR="000F4B31" w:rsidRPr="000F4B31" w:rsidRDefault="000F4B31" w:rsidP="000F4B31">
      <w:pPr>
        <w:numPr>
          <w:ilvl w:val="4"/>
          <w:numId w:val="2"/>
        </w:numPr>
        <w:suppressAutoHyphens/>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wykonawca, którego oferta została wybrana: </w:t>
      </w:r>
    </w:p>
    <w:p w:rsidR="000F4B31" w:rsidRPr="000F4B31" w:rsidRDefault="000F4B31" w:rsidP="000F4B31">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0F4B31">
        <w:rPr>
          <w:rFonts w:ascii="Tahoma" w:eastAsia="Times New Roman" w:hAnsi="Tahoma" w:cs="Tahoma"/>
          <w:sz w:val="20"/>
          <w:szCs w:val="20"/>
          <w:lang w:eastAsia="ar-SA"/>
        </w:rPr>
        <w:t xml:space="preserve">            - odmówi podpisania umowy w sprawie zamówienia publicznego na warunkach </w:t>
      </w:r>
    </w:p>
    <w:p w:rsidR="000F4B31" w:rsidRPr="000F4B31" w:rsidRDefault="000F4B31" w:rsidP="000F4B31">
      <w:pPr>
        <w:tabs>
          <w:tab w:val="left" w:pos="708"/>
          <w:tab w:val="num" w:pos="5040"/>
        </w:tabs>
        <w:suppressAutoHyphens/>
        <w:spacing w:after="0" w:line="240" w:lineRule="auto"/>
        <w:outlineLvl w:val="6"/>
        <w:rPr>
          <w:rFonts w:ascii="Tahoma" w:eastAsia="Times New Roman" w:hAnsi="Tahoma" w:cs="Tahoma"/>
          <w:sz w:val="20"/>
          <w:szCs w:val="20"/>
          <w:lang w:eastAsia="ar-SA"/>
        </w:rPr>
      </w:pPr>
      <w:r w:rsidRPr="000F4B31">
        <w:rPr>
          <w:rFonts w:ascii="Tahoma" w:eastAsia="Times New Roman" w:hAnsi="Tahoma" w:cs="Tahoma"/>
          <w:sz w:val="20"/>
          <w:szCs w:val="20"/>
          <w:lang w:eastAsia="ar-SA"/>
        </w:rPr>
        <w:t xml:space="preserve">              określonych w ofercie , </w:t>
      </w:r>
    </w:p>
    <w:p w:rsidR="000F4B31" w:rsidRPr="000F4B31" w:rsidRDefault="000F4B31" w:rsidP="000F4B31">
      <w:pPr>
        <w:spacing w:after="0" w:line="240" w:lineRule="auto"/>
        <w:ind w:left="397"/>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 zawarcie umowy w sprawie zamówienia publicznego stanie się niemożliwe z przyczyn leżących </w:t>
      </w:r>
    </w:p>
    <w:p w:rsidR="000F4B31" w:rsidRPr="000F4B31" w:rsidRDefault="000F4B31" w:rsidP="000F4B31">
      <w:pPr>
        <w:spacing w:after="0" w:line="240" w:lineRule="auto"/>
        <w:ind w:left="397"/>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po stronie Wykonawcy. </w:t>
      </w:r>
    </w:p>
    <w:p w:rsidR="000F4B31" w:rsidRPr="000F4B31" w:rsidRDefault="000F4B31" w:rsidP="000F4B31">
      <w:pPr>
        <w:keepNext/>
        <w:spacing w:after="0" w:line="240" w:lineRule="auto"/>
        <w:outlineLvl w:val="1"/>
        <w:rPr>
          <w:rFonts w:ascii="Tahoma" w:eastAsia="Times New Roman" w:hAnsi="Tahoma" w:cs="Tahoma"/>
          <w:b/>
          <w:color w:val="000000"/>
          <w:sz w:val="20"/>
          <w:szCs w:val="24"/>
          <w:lang w:eastAsia="pl-PL"/>
        </w:rPr>
      </w:pPr>
    </w:p>
    <w:p w:rsidR="000F4B31" w:rsidRPr="000F4B31" w:rsidRDefault="000F4B31" w:rsidP="000F4B31">
      <w:pPr>
        <w:keepNext/>
        <w:spacing w:after="0" w:line="240" w:lineRule="auto"/>
        <w:outlineLvl w:val="1"/>
        <w:rPr>
          <w:rFonts w:ascii="Tahoma" w:eastAsia="Times New Roman" w:hAnsi="Tahoma" w:cs="Tahoma"/>
          <w:b/>
          <w:color w:val="000000"/>
          <w:sz w:val="20"/>
          <w:szCs w:val="24"/>
          <w:lang w:eastAsia="pl-PL"/>
        </w:rPr>
      </w:pPr>
      <w:r w:rsidRPr="000F4B31">
        <w:rPr>
          <w:rFonts w:ascii="Tahoma" w:eastAsia="Times New Roman" w:hAnsi="Tahoma" w:cs="Tahoma"/>
          <w:b/>
          <w:color w:val="000000"/>
          <w:sz w:val="20"/>
          <w:szCs w:val="24"/>
          <w:lang w:eastAsia="pl-PL"/>
        </w:rPr>
        <w:t>IX. TERMIN ZWIĄZANIA OFERTĄ</w:t>
      </w:r>
    </w:p>
    <w:p w:rsidR="000F4B31" w:rsidRPr="000F4B31" w:rsidRDefault="000F4B31" w:rsidP="000F4B31">
      <w:pPr>
        <w:numPr>
          <w:ilvl w:val="0"/>
          <w:numId w:val="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Wykonawca jest   związany ofertą przez okres 60 dni. Bieg terminu związania ofertą rozpoczyna się wraz z upływem terminu składania ofert.</w:t>
      </w:r>
    </w:p>
    <w:p w:rsidR="000F4B31" w:rsidRPr="000F4B31" w:rsidRDefault="000F4B31" w:rsidP="000F4B31">
      <w:pPr>
        <w:numPr>
          <w:ilvl w:val="0"/>
          <w:numId w:val="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F4B31" w:rsidRPr="000F4B31" w:rsidRDefault="000F4B31" w:rsidP="000F4B31">
      <w:pPr>
        <w:numPr>
          <w:ilvl w:val="0"/>
          <w:numId w:val="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Odmowa wyrażenia zgody, o której mowa w pkt.2 nie powoduje utraty wadium.</w:t>
      </w:r>
    </w:p>
    <w:p w:rsidR="000F4B31" w:rsidRPr="000F4B31" w:rsidRDefault="000F4B31" w:rsidP="000F4B31">
      <w:pPr>
        <w:numPr>
          <w:ilvl w:val="0"/>
          <w:numId w:val="3"/>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F4B31" w:rsidRPr="000F4B31" w:rsidRDefault="000F4B31" w:rsidP="000F4B31">
      <w:pPr>
        <w:keepNext/>
        <w:spacing w:after="0" w:line="240" w:lineRule="auto"/>
        <w:outlineLvl w:val="1"/>
        <w:rPr>
          <w:rFonts w:ascii="Tahoma" w:eastAsia="Times New Roman" w:hAnsi="Tahoma" w:cs="Tahoma"/>
          <w:b/>
          <w:color w:val="000000"/>
          <w:sz w:val="20"/>
          <w:szCs w:val="24"/>
          <w:lang w:eastAsia="pl-PL"/>
        </w:rPr>
      </w:pPr>
    </w:p>
    <w:p w:rsidR="000F4B31" w:rsidRPr="000F4B31" w:rsidRDefault="000F4B31" w:rsidP="000F4B31">
      <w:pPr>
        <w:keepNext/>
        <w:spacing w:after="0" w:line="240" w:lineRule="auto"/>
        <w:outlineLvl w:val="1"/>
        <w:rPr>
          <w:rFonts w:ascii="Tahoma" w:eastAsia="Times New Roman" w:hAnsi="Tahoma" w:cs="Tahoma"/>
          <w:b/>
          <w:color w:val="000000"/>
          <w:sz w:val="20"/>
          <w:szCs w:val="24"/>
          <w:lang w:eastAsia="pl-PL"/>
        </w:rPr>
      </w:pPr>
      <w:r w:rsidRPr="000F4B31">
        <w:rPr>
          <w:rFonts w:ascii="Tahoma" w:eastAsia="Times New Roman" w:hAnsi="Tahoma" w:cs="Tahoma"/>
          <w:b/>
          <w:color w:val="000000"/>
          <w:sz w:val="20"/>
          <w:szCs w:val="24"/>
          <w:lang w:eastAsia="pl-PL"/>
        </w:rPr>
        <w:t>X. OPIS SPOSOBU PRZYGOTOWYWANIA OFERTY</w:t>
      </w:r>
    </w:p>
    <w:p w:rsidR="000F4B31" w:rsidRPr="000F4B31" w:rsidRDefault="000F4B31" w:rsidP="000F4B31">
      <w:pPr>
        <w:numPr>
          <w:ilvl w:val="0"/>
          <w:numId w:val="15"/>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Wykonawca  ponosi wszelkie koszty przygotowania i złożenia oferty.</w:t>
      </w:r>
    </w:p>
    <w:p w:rsidR="000F4B31" w:rsidRPr="000F4B31" w:rsidRDefault="000F4B31" w:rsidP="000F4B31">
      <w:pPr>
        <w:numPr>
          <w:ilvl w:val="0"/>
          <w:numId w:val="15"/>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Każdy wykonawca może złożyć tylko jedną ofertę na dowolną ilość części.</w:t>
      </w:r>
    </w:p>
    <w:p w:rsidR="000F4B31" w:rsidRPr="000F4B31" w:rsidRDefault="000F4B31" w:rsidP="000F4B31">
      <w:pPr>
        <w:numPr>
          <w:ilvl w:val="0"/>
          <w:numId w:val="15"/>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Ofertę sporządza się w języku polskim z zachowaniem formy pisemnej pod rygorem nieważności.</w:t>
      </w:r>
    </w:p>
    <w:p w:rsidR="000F4B31" w:rsidRPr="000F4B31" w:rsidRDefault="000F4B31" w:rsidP="000F4B31">
      <w:pPr>
        <w:numPr>
          <w:ilvl w:val="0"/>
          <w:numId w:val="15"/>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Dokumenty sporządzone w języku obcym  muszą być złożone wraz z tłumaczeniem na język polski  potwierdzonym za zgodność  z oryginałem przez wykonawcę (osobę uprawnioną/ osoby uprawnione do reprezentowania wykonawcy)</w:t>
      </w:r>
    </w:p>
    <w:p w:rsidR="000F4B31" w:rsidRPr="000F4B31" w:rsidRDefault="000F4B31" w:rsidP="000F4B31">
      <w:pPr>
        <w:spacing w:after="0" w:line="240" w:lineRule="auto"/>
        <w:ind w:left="340"/>
        <w:rPr>
          <w:rFonts w:ascii="Tahoma" w:eastAsia="Times New Roman" w:hAnsi="Tahoma" w:cs="Tahoma"/>
          <w:sz w:val="20"/>
          <w:szCs w:val="24"/>
          <w:lang w:eastAsia="pl-PL"/>
        </w:rPr>
      </w:pPr>
    </w:p>
    <w:p w:rsidR="000F4B31" w:rsidRPr="000F4B31" w:rsidRDefault="000F4B31" w:rsidP="000F4B31">
      <w:pPr>
        <w:numPr>
          <w:ilvl w:val="0"/>
          <w:numId w:val="15"/>
        </w:numPr>
        <w:spacing w:after="0" w:line="240" w:lineRule="auto"/>
        <w:rPr>
          <w:rFonts w:ascii="Tahoma" w:eastAsia="Times New Roman" w:hAnsi="Tahoma" w:cs="Tahoma"/>
          <w:sz w:val="20"/>
          <w:szCs w:val="24"/>
          <w:u w:val="single"/>
          <w:lang w:eastAsia="pl-PL"/>
        </w:rPr>
      </w:pPr>
      <w:r w:rsidRPr="000F4B31">
        <w:rPr>
          <w:rFonts w:ascii="Tahoma" w:eastAsia="Times New Roman" w:hAnsi="Tahoma" w:cs="Tahoma"/>
          <w:b/>
          <w:u w:val="single"/>
          <w:lang w:eastAsia="pl-PL"/>
        </w:rPr>
        <w:t>Zamawiający wymaga, załączenia w ofercie następujących dokumentów</w:t>
      </w:r>
      <w:r w:rsidRPr="000F4B31">
        <w:rPr>
          <w:rFonts w:ascii="Tahoma" w:eastAsia="Times New Roman" w:hAnsi="Tahoma" w:cs="Tahoma"/>
          <w:sz w:val="20"/>
          <w:szCs w:val="24"/>
          <w:u w:val="single"/>
          <w:lang w:eastAsia="pl-PL"/>
        </w:rPr>
        <w:t xml:space="preserve"> :</w:t>
      </w:r>
    </w:p>
    <w:p w:rsidR="000F4B31" w:rsidRPr="000F4B31" w:rsidRDefault="000F4B31" w:rsidP="000F4B31">
      <w:pPr>
        <w:numPr>
          <w:ilvl w:val="0"/>
          <w:numId w:val="10"/>
        </w:numPr>
        <w:spacing w:after="0" w:line="240" w:lineRule="auto"/>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wypełniony czytelnie, podpisany i opieczętowany przez osobę uprawnioną/ osoby uprawnione do reprezentowania wykonawcy  formularz ofertowy według druku stanowiącego </w:t>
      </w:r>
      <w:r w:rsidRPr="000F4B31">
        <w:rPr>
          <w:rFonts w:ascii="Tahoma" w:eastAsia="Times New Roman" w:hAnsi="Tahoma" w:cs="Tahoma"/>
          <w:sz w:val="20"/>
          <w:szCs w:val="20"/>
          <w:u w:val="single"/>
          <w:lang w:eastAsia="pl-PL"/>
        </w:rPr>
        <w:t>załącznik nr 1</w:t>
      </w:r>
      <w:r w:rsidRPr="000F4B31">
        <w:rPr>
          <w:rFonts w:ascii="Tahoma" w:eastAsia="Times New Roman" w:hAnsi="Tahoma" w:cs="Tahoma"/>
          <w:sz w:val="20"/>
          <w:szCs w:val="20"/>
          <w:lang w:eastAsia="pl-PL"/>
        </w:rPr>
        <w:t xml:space="preserve">  niniejszej specyfikacji </w:t>
      </w:r>
    </w:p>
    <w:p w:rsidR="000F4B31" w:rsidRPr="000F4B31" w:rsidRDefault="000F4B31" w:rsidP="000F4B31">
      <w:pPr>
        <w:numPr>
          <w:ilvl w:val="0"/>
          <w:numId w:val="10"/>
        </w:numPr>
        <w:tabs>
          <w:tab w:val="left" w:pos="5460"/>
        </w:tabs>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bCs/>
          <w:sz w:val="20"/>
          <w:szCs w:val="20"/>
          <w:lang w:eastAsia="ar-SA"/>
        </w:rPr>
        <w:t xml:space="preserve">aktualne na dzień składania ofert </w:t>
      </w:r>
      <w:r w:rsidRPr="000F4B31">
        <w:rPr>
          <w:rFonts w:ascii="Tahoma" w:eastAsia="Times New Roman" w:hAnsi="Tahoma" w:cs="Tahoma"/>
          <w:bCs/>
          <w:sz w:val="20"/>
          <w:szCs w:val="20"/>
          <w:u w:val="single"/>
          <w:lang w:eastAsia="ar-SA"/>
        </w:rPr>
        <w:t>oświadczenie w formie jednolitego dokumentu (JEDZ)</w:t>
      </w:r>
      <w:r w:rsidRPr="000F4B31">
        <w:rPr>
          <w:rFonts w:ascii="Tahoma" w:eastAsia="Times New Roman" w:hAnsi="Tahoma" w:cs="Tahoma"/>
          <w:bCs/>
          <w:sz w:val="20"/>
          <w:szCs w:val="20"/>
          <w:lang w:eastAsia="ar-SA"/>
        </w:rPr>
        <w:t xml:space="preserve">                   w zakresie wskazanym w załączniku nr 2 do specyfikacji . Informacje zawarte w oświadczeniu będą stanowić wstępne potwierdzenie, że wykonawca nie podlega wykluczeniu .</w:t>
      </w:r>
    </w:p>
    <w:p w:rsidR="000F4B31" w:rsidRPr="000F4B31" w:rsidRDefault="000F4B31" w:rsidP="000F4B31">
      <w:pPr>
        <w:numPr>
          <w:ilvl w:val="0"/>
          <w:numId w:val="10"/>
        </w:numPr>
        <w:spacing w:after="0" w:line="240" w:lineRule="auto"/>
        <w:rPr>
          <w:rFonts w:ascii="Tahoma" w:eastAsia="Times New Roman" w:hAnsi="Tahoma" w:cs="Tahoma"/>
          <w:sz w:val="20"/>
          <w:szCs w:val="24"/>
          <w:u w:val="single"/>
          <w:lang w:eastAsia="pl-PL"/>
        </w:rPr>
      </w:pPr>
      <w:r w:rsidRPr="000F4B31">
        <w:rPr>
          <w:rFonts w:ascii="Tahoma" w:eastAsia="Times New Roman" w:hAnsi="Tahoma" w:cs="Tahoma"/>
          <w:sz w:val="20"/>
          <w:szCs w:val="24"/>
          <w:lang w:eastAsia="pl-PL"/>
        </w:rPr>
        <w:t>wypełniony czytelnie, podpisany i opieczętowany przez osobę uprawnioną/ osoby uprawnione do reprezentowania wykonawcy formularz cenowy zawierający wyszczególnienie  asortymentowe i ilościowe oraz wymagane parametry jakościowe przedmiotu zamówienia na drukach (odpowiednio do oferowanej/</w:t>
      </w:r>
      <w:proofErr w:type="spellStart"/>
      <w:r w:rsidRPr="000F4B31">
        <w:rPr>
          <w:rFonts w:ascii="Tahoma" w:eastAsia="Times New Roman" w:hAnsi="Tahoma" w:cs="Tahoma"/>
          <w:sz w:val="20"/>
          <w:szCs w:val="24"/>
          <w:lang w:eastAsia="pl-PL"/>
        </w:rPr>
        <w:t>nych</w:t>
      </w:r>
      <w:proofErr w:type="spellEnd"/>
      <w:r w:rsidRPr="000F4B31">
        <w:rPr>
          <w:rFonts w:ascii="Tahoma" w:eastAsia="Times New Roman" w:hAnsi="Tahoma" w:cs="Tahoma"/>
          <w:sz w:val="20"/>
          <w:szCs w:val="24"/>
          <w:lang w:eastAsia="pl-PL"/>
        </w:rPr>
        <w:t xml:space="preserve"> części) stanowiących </w:t>
      </w:r>
      <w:r w:rsidRPr="000F4B31">
        <w:rPr>
          <w:rFonts w:ascii="Tahoma" w:eastAsia="Times New Roman" w:hAnsi="Tahoma" w:cs="Tahoma"/>
          <w:sz w:val="20"/>
          <w:szCs w:val="24"/>
          <w:u w:val="single"/>
          <w:lang w:eastAsia="pl-PL"/>
        </w:rPr>
        <w:t>załącznik   nr od 4.1 do nr 4.3</w:t>
      </w:r>
    </w:p>
    <w:p w:rsidR="000F4B31" w:rsidRPr="000F4B31" w:rsidRDefault="000F4B31" w:rsidP="000F4B31">
      <w:pPr>
        <w:numPr>
          <w:ilvl w:val="0"/>
          <w:numId w:val="14"/>
        </w:numPr>
        <w:tabs>
          <w:tab w:val="left" w:pos="5460"/>
        </w:tabs>
        <w:suppressAutoHyphens/>
        <w:spacing w:after="0" w:line="240" w:lineRule="auto"/>
        <w:contextualSpacing/>
        <w:jc w:val="both"/>
        <w:rPr>
          <w:rFonts w:ascii="Tahoma" w:eastAsia="Times New Roman" w:hAnsi="Tahoma" w:cs="Tahoma"/>
          <w:sz w:val="20"/>
          <w:szCs w:val="24"/>
          <w:lang w:eastAsia="ar-SA"/>
        </w:rPr>
      </w:pPr>
      <w:r w:rsidRPr="000F4B31">
        <w:rPr>
          <w:rFonts w:ascii="Tahoma" w:eastAsia="Times New Roman" w:hAnsi="Tahoma" w:cs="Tahoma"/>
          <w:sz w:val="20"/>
          <w:szCs w:val="24"/>
          <w:lang w:eastAsia="ar-SA"/>
        </w:rPr>
        <w:t>Dla wykonawców występujących wspólnie ma w szczególności zastosowanie  art. 23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załączyć do oferty.</w:t>
      </w:r>
    </w:p>
    <w:p w:rsidR="000F4B31" w:rsidRPr="000F4B31" w:rsidRDefault="000F4B31" w:rsidP="000F4B31">
      <w:pPr>
        <w:numPr>
          <w:ilvl w:val="0"/>
          <w:numId w:val="14"/>
        </w:numPr>
        <w:spacing w:after="0" w:line="240" w:lineRule="auto"/>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Ofertę  należy złożyć w zamkniętej kopercie gwarantującej zachowanie w poufności jej treści oraz zabezpieczenie jej nienaruszalności do terminu otwarcia ofert </w:t>
      </w:r>
    </w:p>
    <w:p w:rsidR="000F4B31" w:rsidRPr="000F4B31" w:rsidRDefault="000F4B31" w:rsidP="000F4B31">
      <w:pPr>
        <w:numPr>
          <w:ilvl w:val="0"/>
          <w:numId w:val="14"/>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Koperta powinna być zaadresowana według poniższego wzoru :</w:t>
      </w:r>
    </w:p>
    <w:p w:rsidR="000F4B31" w:rsidRPr="000F4B31" w:rsidRDefault="000F4B31" w:rsidP="000F4B31">
      <w:pPr>
        <w:spacing w:after="0" w:line="240" w:lineRule="auto"/>
        <w:jc w:val="both"/>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8"/>
      </w:tblGrid>
      <w:tr w:rsidR="000F4B31" w:rsidRPr="000F4B31" w:rsidTr="009D6E3A">
        <w:trPr>
          <w:trHeight w:val="1852"/>
        </w:trPr>
        <w:tc>
          <w:tcPr>
            <w:tcW w:w="9122" w:type="dxa"/>
          </w:tcPr>
          <w:p w:rsidR="000F4B31" w:rsidRPr="000F4B31" w:rsidRDefault="000F4B31" w:rsidP="000F4B31">
            <w:pPr>
              <w:spacing w:after="0" w:line="240" w:lineRule="auto"/>
              <w:jc w:val="both"/>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 Nazwa , adres Wykonawcy </w:t>
            </w: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        ........................................</w:t>
            </w:r>
          </w:p>
          <w:p w:rsidR="000F4B31" w:rsidRPr="000F4B31" w:rsidRDefault="000F4B31" w:rsidP="000F4B31">
            <w:pPr>
              <w:keepNext/>
              <w:spacing w:after="0" w:line="240" w:lineRule="auto"/>
              <w:jc w:val="center"/>
              <w:outlineLvl w:val="2"/>
              <w:rPr>
                <w:rFonts w:ascii="Tahoma" w:eastAsia="Times New Roman" w:hAnsi="Tahoma" w:cs="Tahoma"/>
                <w:b/>
                <w:bCs/>
                <w:color w:val="000000"/>
                <w:sz w:val="20"/>
                <w:szCs w:val="24"/>
                <w:lang w:eastAsia="pl-PL"/>
              </w:rPr>
            </w:pPr>
            <w:r w:rsidRPr="000F4B31">
              <w:rPr>
                <w:rFonts w:ascii="Tahoma" w:eastAsia="Times New Roman" w:hAnsi="Tahoma" w:cs="Tahoma"/>
                <w:b/>
                <w:bCs/>
                <w:color w:val="000000"/>
                <w:sz w:val="20"/>
                <w:szCs w:val="24"/>
                <w:lang w:eastAsia="pl-PL"/>
              </w:rPr>
              <w:t xml:space="preserve">Uniwersyteckie Centrum Kliniczne                      </w:t>
            </w:r>
          </w:p>
          <w:p w:rsidR="000F4B31" w:rsidRPr="000F4B31" w:rsidRDefault="000F4B31" w:rsidP="000F4B31">
            <w:pPr>
              <w:keepNext/>
              <w:spacing w:after="0" w:line="240" w:lineRule="auto"/>
              <w:jc w:val="center"/>
              <w:outlineLvl w:val="2"/>
              <w:rPr>
                <w:rFonts w:ascii="Tahoma" w:eastAsia="Times New Roman" w:hAnsi="Tahoma" w:cs="Tahoma"/>
                <w:b/>
                <w:bCs/>
                <w:color w:val="000000"/>
                <w:sz w:val="20"/>
                <w:szCs w:val="24"/>
                <w:lang w:eastAsia="pl-PL"/>
              </w:rPr>
            </w:pPr>
            <w:r w:rsidRPr="000F4B31">
              <w:rPr>
                <w:rFonts w:ascii="Tahoma" w:eastAsia="Times New Roman" w:hAnsi="Tahoma" w:cs="Tahoma"/>
                <w:b/>
                <w:bCs/>
                <w:color w:val="000000"/>
                <w:sz w:val="20"/>
                <w:szCs w:val="24"/>
                <w:lang w:eastAsia="pl-PL"/>
              </w:rPr>
              <w:t xml:space="preserve"> im. prof. K. Gibińskiego </w:t>
            </w:r>
          </w:p>
          <w:p w:rsidR="000F4B31" w:rsidRPr="000F4B31" w:rsidRDefault="000F4B31" w:rsidP="000F4B31">
            <w:pPr>
              <w:keepNext/>
              <w:spacing w:after="0" w:line="240" w:lineRule="auto"/>
              <w:jc w:val="center"/>
              <w:outlineLvl w:val="2"/>
              <w:rPr>
                <w:rFonts w:ascii="Tahoma" w:eastAsia="Times New Roman" w:hAnsi="Tahoma" w:cs="Tahoma"/>
                <w:b/>
                <w:bCs/>
                <w:color w:val="000000"/>
                <w:sz w:val="20"/>
                <w:szCs w:val="24"/>
                <w:lang w:eastAsia="pl-PL"/>
              </w:rPr>
            </w:pPr>
            <w:r w:rsidRPr="000F4B31">
              <w:rPr>
                <w:rFonts w:ascii="Tahoma" w:eastAsia="Times New Roman" w:hAnsi="Tahoma" w:cs="Tahoma"/>
                <w:b/>
                <w:bCs/>
                <w:color w:val="000000"/>
                <w:sz w:val="20"/>
                <w:szCs w:val="24"/>
                <w:lang w:eastAsia="pl-PL"/>
              </w:rPr>
              <w:t xml:space="preserve">Śląskiego Uniwersytetu Medycznego </w:t>
            </w:r>
          </w:p>
          <w:p w:rsidR="000F4B31" w:rsidRPr="000F4B31" w:rsidRDefault="000F4B31" w:rsidP="000F4B31">
            <w:pPr>
              <w:spacing w:after="0" w:line="240" w:lineRule="auto"/>
              <w:ind w:left="2124" w:firstLine="708"/>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ul. Ceglana 35      40-514 Katowice</w:t>
            </w:r>
          </w:p>
          <w:p w:rsidR="000F4B31" w:rsidRPr="000F4B31" w:rsidRDefault="000F4B31" w:rsidP="000F4B31">
            <w:pPr>
              <w:spacing w:after="0" w:line="240" w:lineRule="auto"/>
              <w:jc w:val="center"/>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„Oferta na dostawę soczewek wewnątrzgałkowych   część nr..........  </w:t>
            </w:r>
          </w:p>
          <w:p w:rsidR="000F4B31" w:rsidRPr="000F4B31" w:rsidRDefault="000F4B31" w:rsidP="000F4B31">
            <w:pPr>
              <w:spacing w:after="0" w:line="240" w:lineRule="auto"/>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                                                   DZP/381/106A/2017</w:t>
            </w:r>
          </w:p>
          <w:p w:rsidR="000F4B31" w:rsidRPr="000F4B31" w:rsidRDefault="000F4B31" w:rsidP="009D6E3A">
            <w:pPr>
              <w:spacing w:after="0" w:line="240" w:lineRule="auto"/>
              <w:jc w:val="both"/>
              <w:rPr>
                <w:rFonts w:ascii="Tahoma" w:eastAsia="Times New Roman" w:hAnsi="Tahoma" w:cs="Tahoma"/>
                <w:b/>
                <w:sz w:val="20"/>
                <w:szCs w:val="24"/>
                <w:lang w:eastAsia="pl-PL"/>
              </w:rPr>
            </w:pPr>
            <w:r w:rsidRPr="000F4B31">
              <w:rPr>
                <w:rFonts w:ascii="Tahoma" w:eastAsia="Times New Roman" w:hAnsi="Tahoma" w:cs="Tahoma"/>
                <w:b/>
                <w:i/>
                <w:iCs/>
                <w:sz w:val="20"/>
                <w:szCs w:val="24"/>
                <w:lang w:eastAsia="pl-PL"/>
              </w:rPr>
              <w:t xml:space="preserve">                                           – Nie otwierać przed  </w:t>
            </w:r>
            <w:r w:rsidR="009D6E3A">
              <w:rPr>
                <w:rFonts w:ascii="Tahoma" w:eastAsia="Times New Roman" w:hAnsi="Tahoma" w:cs="Tahoma"/>
                <w:b/>
                <w:i/>
                <w:iCs/>
                <w:sz w:val="20"/>
                <w:szCs w:val="24"/>
                <w:lang w:eastAsia="pl-PL"/>
              </w:rPr>
              <w:t>21.11.2017r</w:t>
            </w:r>
            <w:r w:rsidRPr="000F4B31">
              <w:rPr>
                <w:rFonts w:ascii="Tahoma" w:eastAsia="Times New Roman" w:hAnsi="Tahoma" w:cs="Tahoma"/>
                <w:b/>
                <w:i/>
                <w:iCs/>
                <w:sz w:val="20"/>
                <w:szCs w:val="24"/>
                <w:lang w:eastAsia="pl-PL"/>
              </w:rPr>
              <w:t>. godz.10.30”</w:t>
            </w:r>
          </w:p>
        </w:tc>
      </w:tr>
    </w:tbl>
    <w:p w:rsidR="000F4B31" w:rsidRPr="000F4B31" w:rsidRDefault="000F4B31" w:rsidP="000F4B31">
      <w:pPr>
        <w:numPr>
          <w:ilvl w:val="0"/>
          <w:numId w:val="14"/>
        </w:num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4"/>
          <w:lang w:eastAsia="pl-PL"/>
        </w:rPr>
        <w:t>Wykonawca może wprowadzić zmiany do złożonej oferty bądź wycofać ofertę pod warunkiem ,                 że zamawiający otrzyma pisemne powiadomienie o wprowadzeniu zmian bądź wycofaniu przed upływem terminu składania ofert – w sposób analogiczny do sposobu złożenia oferty.</w:t>
      </w:r>
      <w:r w:rsidRPr="000F4B31">
        <w:rPr>
          <w:rFonts w:cs="Tahoma"/>
        </w:rPr>
        <w:t xml:space="preserve"> </w:t>
      </w:r>
      <w:r w:rsidRPr="000F4B31">
        <w:rPr>
          <w:rFonts w:ascii="Tahoma" w:hAnsi="Tahoma" w:cs="Tahoma"/>
          <w:sz w:val="20"/>
          <w:szCs w:val="20"/>
        </w:rPr>
        <w:t>Opisaną kopertę zawierającą zmianę bądź wycofanie należy dodatkowo opatrzyć dopiskiem  „Zmiana oferty” bądź „Wycofanie oferty”.</w:t>
      </w:r>
    </w:p>
    <w:p w:rsidR="000F4B31" w:rsidRPr="000F4B31" w:rsidRDefault="000F4B31" w:rsidP="000F4B31">
      <w:pPr>
        <w:numPr>
          <w:ilvl w:val="0"/>
          <w:numId w:val="14"/>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Wszelkie poprawki lub zmiany w tekście oferty muszą być parafowane własnoręcznie przez osobę podpisującą ofertę.</w:t>
      </w:r>
    </w:p>
    <w:p w:rsidR="000F4B31" w:rsidRPr="000F4B31" w:rsidRDefault="000F4B31" w:rsidP="000F4B31">
      <w:pPr>
        <w:numPr>
          <w:ilvl w:val="0"/>
          <w:numId w:val="14"/>
        </w:numPr>
        <w:spacing w:after="40" w:line="240" w:lineRule="auto"/>
        <w:jc w:val="both"/>
        <w:rPr>
          <w:rFonts w:ascii="Tahoma" w:hAnsi="Tahoma" w:cs="Tahoma"/>
          <w:bCs/>
          <w:sz w:val="20"/>
          <w:szCs w:val="20"/>
        </w:rPr>
      </w:pPr>
      <w:r w:rsidRPr="000F4B31">
        <w:rPr>
          <w:rFonts w:ascii="Tahoma" w:hAnsi="Tahoma" w:cs="Tahoma"/>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w:t>
      </w:r>
      <w:r w:rsidRPr="000F4B31">
        <w:rPr>
          <w:rFonts w:ascii="Tahoma" w:hAnsi="Tahoma" w:cs="Tahoma"/>
          <w:bCs/>
          <w:sz w:val="20"/>
          <w:szCs w:val="20"/>
        </w:rPr>
        <w:lastRenderedPageBreak/>
        <w:t xml:space="preserve">kwietnia 1993 r. o zwalczaniu nieuczciwej konkurencji (Dz. U. z 2003 r. Nr 153, poz. 1503 z </w:t>
      </w:r>
      <w:proofErr w:type="spellStart"/>
      <w:r w:rsidRPr="000F4B31">
        <w:rPr>
          <w:rFonts w:ascii="Tahoma" w:hAnsi="Tahoma" w:cs="Tahoma"/>
          <w:bCs/>
          <w:sz w:val="20"/>
          <w:szCs w:val="20"/>
        </w:rPr>
        <w:t>późn</w:t>
      </w:r>
      <w:proofErr w:type="spellEnd"/>
      <w:r w:rsidRPr="000F4B31">
        <w:rPr>
          <w:rFonts w:ascii="Tahoma" w:hAnsi="Tahoma" w:cs="Tahoma"/>
          <w:bCs/>
          <w:sz w:val="20"/>
          <w:szCs w:val="20"/>
        </w:rPr>
        <w:t>. zm.), jeśli Wykonawca w terminie składania ofert zastrzegł, że nie mogą one być udostępniane i jednocześnie wykazał, iż zastrzeżone informacje stanowią tajemnicę przedsiębiorstwa.</w:t>
      </w:r>
    </w:p>
    <w:p w:rsidR="000F4B31" w:rsidRPr="000F4B31" w:rsidRDefault="000F4B31" w:rsidP="000F4B31">
      <w:pPr>
        <w:numPr>
          <w:ilvl w:val="0"/>
          <w:numId w:val="14"/>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 co do których przedsiębiorca podjął niezbędne działania w celu zachowania ich poufności. Wykonawca nie może zastrzec swojej nazwy (firmy) oraz adresu, informacji dotyczących ceny, terminu wykonania zamówienia,  warunków płatności zawartych w ofercie. Gdy  informacje zawarte w ofercie stanowią tajemnicę przedsiębiorstwa w rozumieniu przepisów ustawy o zwalczaniu nieuczciwej konkurencji,  winny  być oznakowane klauzulą :,, Informacje stanowiące tajemnicę przedsiębiorstwa” i dołączone do oferty, zaleca się ,aby były trwale ,oddzielnie spięte.</w:t>
      </w:r>
    </w:p>
    <w:p w:rsidR="000F4B31" w:rsidRPr="000F4B31" w:rsidRDefault="000F4B31" w:rsidP="000F4B31">
      <w:pPr>
        <w:numPr>
          <w:ilvl w:val="0"/>
          <w:numId w:val="14"/>
        </w:numPr>
        <w:suppressAutoHyphens/>
        <w:spacing w:after="0" w:line="240" w:lineRule="auto"/>
        <w:jc w:val="both"/>
        <w:rPr>
          <w:rFonts w:ascii="Tahoma" w:hAnsi="Tahoma" w:cs="Tahoma"/>
          <w:sz w:val="20"/>
          <w:szCs w:val="20"/>
        </w:rPr>
      </w:pPr>
      <w:r w:rsidRPr="000F4B31">
        <w:rPr>
          <w:rFonts w:ascii="Tahoma" w:hAnsi="Tahoma" w:cs="Tahoma"/>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0F4B31" w:rsidRPr="000F4B31" w:rsidRDefault="000F4B31" w:rsidP="000F4B31">
      <w:pPr>
        <w:suppressAutoHyphens/>
        <w:spacing w:after="0" w:line="240" w:lineRule="auto"/>
        <w:jc w:val="both"/>
        <w:rPr>
          <w:rFonts w:ascii="Tahoma" w:hAnsi="Tahoma" w:cs="Tahoma"/>
          <w:bCs/>
          <w:sz w:val="20"/>
          <w:szCs w:val="20"/>
        </w:rPr>
      </w:pP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XI. MIEJSCE ORAZ  TERMIN SKŁADANIA I OTWARCIA OFERT</w:t>
      </w:r>
    </w:p>
    <w:p w:rsidR="000F4B31" w:rsidRPr="000F4B31" w:rsidRDefault="000F4B31" w:rsidP="000F4B31">
      <w:pPr>
        <w:numPr>
          <w:ilvl w:val="0"/>
          <w:numId w:val="18"/>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0F4B31">
        <w:rPr>
          <w:rFonts w:ascii="Tahoma" w:eastAsia="Times New Roman" w:hAnsi="Tahoma" w:cs="Tahoma"/>
          <w:b/>
          <w:sz w:val="20"/>
          <w:szCs w:val="24"/>
          <w:lang w:eastAsia="pl-PL"/>
        </w:rPr>
        <w:t>pokój D021</w:t>
      </w:r>
    </w:p>
    <w:p w:rsidR="000F4B31" w:rsidRPr="000F4B31" w:rsidRDefault="000F4B31" w:rsidP="000F4B31">
      <w:pPr>
        <w:spacing w:after="0" w:line="240" w:lineRule="auto"/>
        <w:jc w:val="both"/>
        <w:rPr>
          <w:rFonts w:ascii="Tahoma" w:eastAsia="Times New Roman" w:hAnsi="Tahoma" w:cs="Tahoma"/>
          <w:b/>
          <w:bCs/>
          <w:sz w:val="20"/>
          <w:szCs w:val="24"/>
          <w:lang w:eastAsia="pl-PL"/>
        </w:rPr>
      </w:pPr>
    </w:p>
    <w:p w:rsidR="000F4B31" w:rsidRPr="000F4B31" w:rsidRDefault="000F4B31" w:rsidP="000F4B31">
      <w:pPr>
        <w:numPr>
          <w:ilvl w:val="0"/>
          <w:numId w:val="18"/>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b/>
          <w:bCs/>
          <w:sz w:val="20"/>
          <w:szCs w:val="24"/>
          <w:lang w:eastAsia="pl-PL"/>
        </w:rPr>
        <w:t>Termin składania ofert upływa w dniu</w:t>
      </w:r>
      <w:r w:rsidRPr="000F4B31">
        <w:rPr>
          <w:rFonts w:ascii="Tahoma" w:eastAsia="Times New Roman" w:hAnsi="Tahoma" w:cs="Tahoma"/>
          <w:sz w:val="20"/>
          <w:szCs w:val="24"/>
          <w:lang w:eastAsia="pl-PL"/>
        </w:rPr>
        <w:t xml:space="preserve">   </w:t>
      </w:r>
      <w:r w:rsidR="009D6E3A" w:rsidRPr="009D6E3A">
        <w:rPr>
          <w:rFonts w:ascii="Tahoma" w:eastAsia="Times New Roman" w:hAnsi="Tahoma" w:cs="Tahoma"/>
          <w:b/>
          <w:bCs/>
          <w:sz w:val="20"/>
          <w:szCs w:val="24"/>
          <w:u w:val="single"/>
          <w:lang w:eastAsia="pl-PL"/>
        </w:rPr>
        <w:t>21.11.2017</w:t>
      </w:r>
      <w:r w:rsidRPr="000F4B31">
        <w:rPr>
          <w:rFonts w:ascii="Tahoma" w:eastAsia="Times New Roman" w:hAnsi="Tahoma" w:cs="Tahoma"/>
          <w:b/>
          <w:bCs/>
          <w:sz w:val="20"/>
          <w:szCs w:val="24"/>
          <w:u w:val="single"/>
          <w:lang w:eastAsia="pl-PL"/>
        </w:rPr>
        <w:t>r.</w:t>
      </w:r>
      <w:r w:rsidR="009D6E3A">
        <w:rPr>
          <w:rFonts w:ascii="Tahoma" w:eastAsia="Times New Roman" w:hAnsi="Tahoma" w:cs="Tahoma"/>
          <w:b/>
          <w:bCs/>
          <w:sz w:val="20"/>
          <w:szCs w:val="24"/>
          <w:u w:val="single"/>
          <w:lang w:eastAsia="pl-PL"/>
        </w:rPr>
        <w:t xml:space="preserve"> </w:t>
      </w:r>
      <w:r w:rsidRPr="000F4B31">
        <w:rPr>
          <w:rFonts w:ascii="Tahoma" w:eastAsia="Times New Roman" w:hAnsi="Tahoma" w:cs="Tahoma"/>
          <w:b/>
          <w:sz w:val="20"/>
          <w:szCs w:val="24"/>
          <w:u w:val="single"/>
          <w:lang w:eastAsia="pl-PL"/>
        </w:rPr>
        <w:t>o godz.10.00</w:t>
      </w:r>
      <w:r w:rsidRPr="000F4B31">
        <w:rPr>
          <w:rFonts w:ascii="Tahoma" w:eastAsia="Times New Roman" w:hAnsi="Tahoma" w:cs="Tahoma"/>
          <w:sz w:val="20"/>
          <w:szCs w:val="24"/>
          <w:lang w:eastAsia="pl-PL"/>
        </w:rPr>
        <w:t>.</w:t>
      </w:r>
    </w:p>
    <w:p w:rsidR="000F4B31" w:rsidRPr="000F4B31" w:rsidRDefault="000F4B31" w:rsidP="000F4B31">
      <w:pPr>
        <w:spacing w:after="0" w:line="240" w:lineRule="auto"/>
        <w:jc w:val="both"/>
        <w:rPr>
          <w:rFonts w:ascii="Tahoma" w:eastAsia="Times New Roman" w:hAnsi="Tahoma" w:cs="Tahoma"/>
          <w:sz w:val="20"/>
          <w:szCs w:val="24"/>
          <w:lang w:eastAsia="pl-PL"/>
        </w:rPr>
      </w:pPr>
    </w:p>
    <w:p w:rsidR="000F4B31" w:rsidRPr="000F4B31" w:rsidRDefault="000F4B31" w:rsidP="000F4B31">
      <w:pPr>
        <w:numPr>
          <w:ilvl w:val="0"/>
          <w:numId w:val="18"/>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b/>
          <w:sz w:val="20"/>
          <w:szCs w:val="24"/>
          <w:lang w:eastAsia="pl-PL"/>
        </w:rPr>
        <w:t>Otwarcie ofert nastąpi</w:t>
      </w:r>
      <w:r w:rsidRPr="000F4B31">
        <w:rPr>
          <w:rFonts w:ascii="Tahoma" w:eastAsia="Times New Roman" w:hAnsi="Tahoma" w:cs="Tahoma"/>
          <w:sz w:val="20"/>
          <w:szCs w:val="24"/>
          <w:lang w:eastAsia="pl-PL"/>
        </w:rPr>
        <w:t xml:space="preserve"> w Uniwersyteckim Centrum  Klinicznym im. prof. K. Gibińskiego  Śląskiego Uniwersytetu Medycznego w Katowicach przy ul. Ceglanej 35  w pokoju E057 w dniu  </w:t>
      </w:r>
      <w:r w:rsidR="009D6E3A" w:rsidRPr="009D6E3A">
        <w:rPr>
          <w:rFonts w:ascii="Tahoma" w:eastAsia="Times New Roman" w:hAnsi="Tahoma" w:cs="Tahoma"/>
          <w:b/>
          <w:bCs/>
          <w:sz w:val="20"/>
          <w:szCs w:val="24"/>
          <w:u w:val="single"/>
          <w:lang w:eastAsia="pl-PL"/>
        </w:rPr>
        <w:t>21.11.2017r.</w:t>
      </w:r>
      <w:r w:rsidRPr="000F4B31">
        <w:rPr>
          <w:rFonts w:ascii="Tahoma" w:eastAsia="Times New Roman" w:hAnsi="Tahoma" w:cs="Tahoma"/>
          <w:b/>
          <w:sz w:val="20"/>
          <w:szCs w:val="24"/>
          <w:u w:val="single"/>
          <w:lang w:eastAsia="pl-PL"/>
        </w:rPr>
        <w:t xml:space="preserve">   o godz. 10.30</w:t>
      </w:r>
    </w:p>
    <w:p w:rsidR="000F4B31" w:rsidRPr="000F4B31" w:rsidRDefault="000F4B31" w:rsidP="000F4B31">
      <w:pPr>
        <w:numPr>
          <w:ilvl w:val="0"/>
          <w:numId w:val="18"/>
        </w:numPr>
        <w:suppressAutoHyphens/>
        <w:spacing w:after="0" w:line="240" w:lineRule="auto"/>
        <w:contextualSpacing/>
        <w:jc w:val="both"/>
        <w:rPr>
          <w:rFonts w:ascii="Tahoma" w:hAnsi="Tahoma" w:cs="Tahoma"/>
          <w:sz w:val="20"/>
          <w:szCs w:val="20"/>
        </w:rPr>
      </w:pPr>
      <w:r w:rsidRPr="000F4B31">
        <w:rPr>
          <w:rFonts w:ascii="Tahoma" w:hAnsi="Tahoma" w:cs="Tahoma"/>
          <w:sz w:val="20"/>
          <w:szCs w:val="20"/>
        </w:rPr>
        <w:t>Bezpośrednio przed otwarciem ofert Zamawiający poda kwotę, jaką zamierza przeznaczyć na sfinansowanie zamówienia.</w:t>
      </w:r>
    </w:p>
    <w:p w:rsidR="000F4B31" w:rsidRPr="000F4B31" w:rsidRDefault="000F4B31" w:rsidP="000F4B31">
      <w:pPr>
        <w:numPr>
          <w:ilvl w:val="0"/>
          <w:numId w:val="18"/>
        </w:numPr>
        <w:suppressAutoHyphens/>
        <w:spacing w:after="0" w:line="240" w:lineRule="auto"/>
        <w:contextualSpacing/>
        <w:jc w:val="both"/>
        <w:rPr>
          <w:rFonts w:ascii="Tahoma" w:hAnsi="Tahoma" w:cs="Tahoma"/>
          <w:sz w:val="20"/>
          <w:szCs w:val="20"/>
        </w:rPr>
      </w:pPr>
      <w:r w:rsidRPr="000F4B31">
        <w:rPr>
          <w:rFonts w:ascii="Tahoma" w:hAnsi="Tahoma" w:cs="Tahoma"/>
          <w:sz w:val="20"/>
          <w:szCs w:val="20"/>
        </w:rPr>
        <w:t xml:space="preserve">Podczas otwarcia ofert Zamawiający odczyta informacje, o których mowa z art. 86 ust. 4 ustawy </w:t>
      </w:r>
      <w:proofErr w:type="spellStart"/>
      <w:r w:rsidRPr="000F4B31">
        <w:rPr>
          <w:rFonts w:ascii="Tahoma" w:hAnsi="Tahoma" w:cs="Tahoma"/>
          <w:sz w:val="20"/>
          <w:szCs w:val="20"/>
        </w:rPr>
        <w:t>Pzp</w:t>
      </w:r>
      <w:proofErr w:type="spellEnd"/>
      <w:r w:rsidRPr="000F4B31">
        <w:rPr>
          <w:rFonts w:ascii="Tahoma" w:hAnsi="Tahoma" w:cs="Tahoma"/>
          <w:sz w:val="20"/>
          <w:szCs w:val="20"/>
        </w:rPr>
        <w:t>.</w:t>
      </w:r>
    </w:p>
    <w:p w:rsidR="000F4B31" w:rsidRPr="000F4B31" w:rsidRDefault="000F4B31" w:rsidP="000F4B31">
      <w:pPr>
        <w:numPr>
          <w:ilvl w:val="0"/>
          <w:numId w:val="18"/>
        </w:numPr>
        <w:suppressAutoHyphens/>
        <w:spacing w:after="0" w:line="240" w:lineRule="auto"/>
        <w:contextualSpacing/>
        <w:jc w:val="both"/>
        <w:rPr>
          <w:rFonts w:ascii="Tahoma" w:hAnsi="Tahoma" w:cs="Tahoma"/>
          <w:sz w:val="20"/>
          <w:szCs w:val="20"/>
        </w:rPr>
      </w:pPr>
      <w:r w:rsidRPr="000F4B31">
        <w:rPr>
          <w:rFonts w:ascii="Tahoma" w:hAnsi="Tahoma" w:cs="Tahoma"/>
          <w:bCs/>
          <w:sz w:val="20"/>
          <w:szCs w:val="20"/>
        </w:rPr>
        <w:t xml:space="preserve">Niezwłocznie po otwarciu ofert zamawiający zamieści na stronie </w:t>
      </w:r>
      <w:hyperlink r:id="rId11" w:history="1">
        <w:r w:rsidRPr="000F4B31">
          <w:rPr>
            <w:rFonts w:ascii="Tahoma" w:hAnsi="Tahoma" w:cs="Tahoma"/>
            <w:b/>
            <w:bCs/>
            <w:sz w:val="20"/>
            <w:szCs w:val="20"/>
            <w:u w:val="single"/>
          </w:rPr>
          <w:t>www.uck.katowice.pl</w:t>
        </w:r>
      </w:hyperlink>
      <w:r w:rsidRPr="000F4B31">
        <w:rPr>
          <w:rFonts w:ascii="Tahoma" w:hAnsi="Tahoma" w:cs="Tahoma"/>
          <w:bCs/>
          <w:sz w:val="20"/>
          <w:szCs w:val="20"/>
        </w:rPr>
        <w:t xml:space="preserve">   informacje dotyczące:</w:t>
      </w:r>
    </w:p>
    <w:p w:rsidR="000F4B31" w:rsidRPr="000F4B31" w:rsidRDefault="000F4B31" w:rsidP="000F4B31">
      <w:pPr>
        <w:numPr>
          <w:ilvl w:val="0"/>
          <w:numId w:val="17"/>
        </w:numPr>
        <w:suppressAutoHyphens/>
        <w:spacing w:after="0" w:line="240" w:lineRule="auto"/>
        <w:jc w:val="both"/>
        <w:rPr>
          <w:rFonts w:ascii="Tahoma" w:hAnsi="Tahoma" w:cs="Tahoma"/>
          <w:sz w:val="20"/>
          <w:szCs w:val="20"/>
        </w:rPr>
      </w:pPr>
      <w:r w:rsidRPr="000F4B31">
        <w:rPr>
          <w:rFonts w:ascii="Tahoma" w:hAnsi="Tahoma" w:cs="Tahoma"/>
          <w:bCs/>
          <w:sz w:val="20"/>
          <w:szCs w:val="20"/>
        </w:rPr>
        <w:t>kwoty, jaką zamierza przeznaczyć na sfinansowanie zamówienia;</w:t>
      </w:r>
    </w:p>
    <w:p w:rsidR="000F4B31" w:rsidRPr="000F4B31" w:rsidRDefault="000F4B31" w:rsidP="000F4B31">
      <w:pPr>
        <w:numPr>
          <w:ilvl w:val="0"/>
          <w:numId w:val="17"/>
        </w:numPr>
        <w:suppressAutoHyphens/>
        <w:spacing w:after="0" w:line="240" w:lineRule="auto"/>
        <w:jc w:val="both"/>
        <w:rPr>
          <w:rFonts w:ascii="Tahoma" w:hAnsi="Tahoma" w:cs="Tahoma"/>
          <w:sz w:val="20"/>
          <w:szCs w:val="20"/>
        </w:rPr>
      </w:pPr>
      <w:r w:rsidRPr="000F4B31">
        <w:rPr>
          <w:rFonts w:ascii="Tahoma" w:hAnsi="Tahoma" w:cs="Tahoma"/>
          <w:bCs/>
          <w:sz w:val="20"/>
          <w:szCs w:val="20"/>
        </w:rPr>
        <w:t>firm oraz adresów wykonawców, którzy złożyli oferty w terminie;</w:t>
      </w:r>
    </w:p>
    <w:p w:rsidR="000F4B31" w:rsidRPr="000F4B31" w:rsidRDefault="000F4B31" w:rsidP="000F4B31">
      <w:pPr>
        <w:numPr>
          <w:ilvl w:val="0"/>
          <w:numId w:val="17"/>
        </w:numPr>
        <w:suppressAutoHyphens/>
        <w:spacing w:after="0" w:line="240" w:lineRule="auto"/>
        <w:jc w:val="both"/>
        <w:rPr>
          <w:rFonts w:ascii="Tahoma" w:hAnsi="Tahoma" w:cs="Tahoma"/>
          <w:sz w:val="20"/>
          <w:szCs w:val="20"/>
        </w:rPr>
      </w:pPr>
      <w:r w:rsidRPr="000F4B31">
        <w:rPr>
          <w:rFonts w:ascii="Tahoma" w:hAnsi="Tahoma" w:cs="Tahoma"/>
          <w:sz w:val="20"/>
          <w:szCs w:val="20"/>
        </w:rPr>
        <w:t>ceny, terminu wykonania zamówienia, terminu przydatności, warunków płatności zawartych                    w ofertach.</w:t>
      </w:r>
    </w:p>
    <w:p w:rsidR="000F4B31" w:rsidRPr="000F4B31" w:rsidRDefault="000F4B31" w:rsidP="000F4B31">
      <w:pPr>
        <w:numPr>
          <w:ilvl w:val="0"/>
          <w:numId w:val="18"/>
        </w:numPr>
        <w:contextualSpacing/>
        <w:rPr>
          <w:rFonts w:ascii="Tahoma" w:hAnsi="Tahoma" w:cs="Tahoma"/>
          <w:sz w:val="20"/>
          <w:szCs w:val="20"/>
        </w:rPr>
      </w:pPr>
      <w:r w:rsidRPr="000F4B31">
        <w:rPr>
          <w:rFonts w:ascii="Tahoma" w:hAnsi="Tahoma" w:cs="Tahoma"/>
          <w:sz w:val="20"/>
          <w:szCs w:val="20"/>
        </w:rPr>
        <w:t xml:space="preserve">Zamawiający niezwłocznie zawiadomi Wykonawcę o złożeniu oferty po terminie i zwróci ofertę po upływie terminu do wniesienia odwołania. </w:t>
      </w:r>
    </w:p>
    <w:p w:rsidR="000F4B31" w:rsidRPr="000F4B31" w:rsidRDefault="000F4B31" w:rsidP="000F4B31">
      <w:pPr>
        <w:keepNext/>
        <w:spacing w:after="0" w:line="240" w:lineRule="auto"/>
        <w:outlineLvl w:val="4"/>
        <w:rPr>
          <w:rFonts w:ascii="Tahoma" w:eastAsia="Times New Roman" w:hAnsi="Tahoma" w:cs="Tahoma"/>
          <w:b/>
          <w:sz w:val="20"/>
          <w:szCs w:val="24"/>
          <w:lang w:eastAsia="pl-PL"/>
        </w:rPr>
      </w:pPr>
    </w:p>
    <w:p w:rsidR="000F4B31" w:rsidRPr="000F4B31" w:rsidRDefault="000F4B31" w:rsidP="000F4B31">
      <w:pPr>
        <w:keepNext/>
        <w:spacing w:after="0" w:line="240" w:lineRule="auto"/>
        <w:outlineLvl w:val="4"/>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XII. OPIS SPOSOBU OBLICZENIA CENY</w:t>
      </w:r>
    </w:p>
    <w:p w:rsidR="000F4B31" w:rsidRPr="000F4B31" w:rsidRDefault="000F4B31" w:rsidP="000F4B31">
      <w:pPr>
        <w:numPr>
          <w:ilvl w:val="0"/>
          <w:numId w:val="16"/>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Cena musi uwzględniać wszystkie wymagania niniejszej specyfikacji istotnych warunków zamówienia tj. obejmować wszelkie koszty, jakie poniesie Wykonawca z tytułu należytej oraz zgodnej z obowiązującymi przepisami realizacji przedmiotu zamówienia np.:</w:t>
      </w:r>
    </w:p>
    <w:p w:rsidR="000F4B31" w:rsidRPr="000F4B31" w:rsidRDefault="000F4B31" w:rsidP="000F4B31">
      <w:pPr>
        <w:spacing w:after="0" w:line="240" w:lineRule="auto"/>
        <w:rPr>
          <w:rFonts w:ascii="Tahoma" w:eastAsia="Times New Roman" w:hAnsi="Tahoma" w:cs="Tahoma"/>
          <w:sz w:val="20"/>
          <w:szCs w:val="24"/>
        </w:rPr>
      </w:pPr>
      <w:r w:rsidRPr="000F4B31">
        <w:rPr>
          <w:rFonts w:ascii="Tahoma" w:eastAsia="Times New Roman" w:hAnsi="Tahoma" w:cs="Tahoma"/>
          <w:sz w:val="20"/>
          <w:szCs w:val="24"/>
        </w:rPr>
        <w:t xml:space="preserve">      -koszty transportu do miejsca wskazanego przez Zamawiającego;</w:t>
      </w:r>
    </w:p>
    <w:p w:rsidR="000F4B31" w:rsidRPr="000F4B31" w:rsidRDefault="000F4B31" w:rsidP="000F4B31">
      <w:pPr>
        <w:spacing w:after="0" w:line="240" w:lineRule="auto"/>
        <w:rPr>
          <w:rFonts w:ascii="Tahoma" w:eastAsia="Times New Roman" w:hAnsi="Tahoma" w:cs="Tahoma"/>
          <w:sz w:val="20"/>
          <w:szCs w:val="24"/>
        </w:rPr>
      </w:pPr>
      <w:r w:rsidRPr="000F4B31">
        <w:rPr>
          <w:rFonts w:ascii="Tahoma" w:eastAsia="Times New Roman" w:hAnsi="Tahoma" w:cs="Tahoma"/>
          <w:sz w:val="20"/>
          <w:szCs w:val="24"/>
        </w:rPr>
        <w:t xml:space="preserve">      -koszty ubezpieczenia dostawy do Zamawiającego</w:t>
      </w:r>
    </w:p>
    <w:p w:rsidR="000F4B31" w:rsidRPr="000F4B31" w:rsidRDefault="000F4B31" w:rsidP="000F4B31">
      <w:pPr>
        <w:spacing w:after="0" w:line="240" w:lineRule="auto"/>
        <w:rPr>
          <w:rFonts w:ascii="Tahoma" w:eastAsia="Times New Roman" w:hAnsi="Tahoma" w:cs="Tahoma"/>
          <w:sz w:val="20"/>
          <w:szCs w:val="24"/>
        </w:rPr>
      </w:pPr>
      <w:r w:rsidRPr="000F4B31">
        <w:rPr>
          <w:rFonts w:ascii="Tahoma" w:eastAsia="Times New Roman" w:hAnsi="Tahoma" w:cs="Tahoma"/>
          <w:sz w:val="20"/>
          <w:szCs w:val="24"/>
        </w:rPr>
        <w:t xml:space="preserve">      -koszty załadunku i rozładunku;</w:t>
      </w:r>
    </w:p>
    <w:p w:rsidR="000F4B31" w:rsidRPr="000F4B31" w:rsidRDefault="000F4B31" w:rsidP="000F4B31">
      <w:pPr>
        <w:spacing w:after="0" w:line="240" w:lineRule="auto"/>
        <w:rPr>
          <w:rFonts w:ascii="Tahoma" w:eastAsia="Times New Roman" w:hAnsi="Tahoma" w:cs="Tahoma"/>
          <w:sz w:val="20"/>
          <w:szCs w:val="24"/>
        </w:rPr>
      </w:pPr>
      <w:r w:rsidRPr="000F4B31">
        <w:rPr>
          <w:rFonts w:ascii="Tahoma" w:eastAsia="Times New Roman" w:hAnsi="Tahoma" w:cs="Tahoma"/>
          <w:sz w:val="20"/>
          <w:szCs w:val="24"/>
        </w:rPr>
        <w:t xml:space="preserve">      -koszty cła i podatków, jeśli takie występują;</w:t>
      </w:r>
    </w:p>
    <w:p w:rsidR="000F4B31" w:rsidRPr="000F4B31" w:rsidRDefault="000F4B31" w:rsidP="000F4B31">
      <w:pPr>
        <w:numPr>
          <w:ilvl w:val="0"/>
          <w:numId w:val="16"/>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Cena ma być wyrażona w złotych polskich. </w:t>
      </w:r>
    </w:p>
    <w:p w:rsidR="000F4B31" w:rsidRPr="000F4B31" w:rsidRDefault="000F4B31" w:rsidP="000F4B31">
      <w:pPr>
        <w:numPr>
          <w:ilvl w:val="0"/>
          <w:numId w:val="16"/>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Ceny jednostkowe , ceny netto i brutto oraz należny podatek VAT należy podać z dokładnością do dwóch miejsc po przecinku.</w:t>
      </w:r>
    </w:p>
    <w:p w:rsidR="000F4B31" w:rsidRPr="000F4B31" w:rsidRDefault="000F4B31" w:rsidP="000F4B31">
      <w:pPr>
        <w:numPr>
          <w:ilvl w:val="0"/>
          <w:numId w:val="16"/>
        </w:numPr>
        <w:autoSpaceDE w:val="0"/>
        <w:autoSpaceDN w:val="0"/>
        <w:adjustRightInd w:val="0"/>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Wykonawca okre</w:t>
      </w:r>
      <w:r w:rsidRPr="000F4B31">
        <w:rPr>
          <w:rFonts w:ascii="Tahoma" w:eastAsia="TTE160EC48t00" w:hAnsi="Tahoma" w:cs="Tahoma" w:hint="eastAsia"/>
          <w:sz w:val="20"/>
          <w:szCs w:val="24"/>
          <w:lang w:eastAsia="pl-PL"/>
        </w:rPr>
        <w:t>ś</w:t>
      </w:r>
      <w:r w:rsidRPr="000F4B31">
        <w:rPr>
          <w:rFonts w:ascii="Tahoma" w:eastAsia="Times New Roman" w:hAnsi="Tahoma" w:cs="Tahoma"/>
          <w:sz w:val="20"/>
          <w:szCs w:val="24"/>
          <w:lang w:eastAsia="pl-PL"/>
        </w:rPr>
        <w:t>la cen</w:t>
      </w:r>
      <w:r w:rsidRPr="000F4B31">
        <w:rPr>
          <w:rFonts w:ascii="Tahoma" w:eastAsia="TTE160EC48t00" w:hAnsi="Tahoma" w:cs="Tahoma" w:hint="eastAsia"/>
          <w:sz w:val="20"/>
          <w:szCs w:val="24"/>
          <w:lang w:eastAsia="pl-PL"/>
        </w:rPr>
        <w:t>ę</w:t>
      </w:r>
      <w:r w:rsidRPr="000F4B31">
        <w:rPr>
          <w:rFonts w:ascii="Tahoma" w:eastAsia="TTE160EC48t00" w:hAnsi="Tahoma" w:cs="Tahoma"/>
          <w:sz w:val="20"/>
          <w:szCs w:val="24"/>
          <w:lang w:eastAsia="pl-PL"/>
        </w:rPr>
        <w:t xml:space="preserve"> </w:t>
      </w:r>
      <w:r w:rsidRPr="000F4B31">
        <w:rPr>
          <w:rFonts w:ascii="Tahoma" w:eastAsia="Times New Roman" w:hAnsi="Tahoma" w:cs="Tahoma"/>
          <w:sz w:val="20"/>
          <w:szCs w:val="24"/>
          <w:lang w:eastAsia="pl-PL"/>
        </w:rPr>
        <w:t xml:space="preserve">realizacji zamówienia poprzez wypełnienie formularza asortymentowo-cenowego – załącznik  nr 4.1 do 4.3 oraz przeniesienie do formularza oferty sumy cen netto elementów przedmiotu zamówienia, kwoty podatku VAT oraz ceny ofertowej  z podatkiem VAT oferowanej części . </w:t>
      </w:r>
    </w:p>
    <w:p w:rsidR="000F4B31" w:rsidRPr="000F4B31" w:rsidRDefault="000F4B31" w:rsidP="000F4B31">
      <w:pPr>
        <w:numPr>
          <w:ilvl w:val="0"/>
          <w:numId w:val="16"/>
        </w:num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Stawka podatku VAT jest określana zgodnie z ustawą z dnia 11 marca 2004 r. o podatku od towarów i usług (Dz. U. z 2004 r. Nr 54, poz. 535 z późn.zm).</w:t>
      </w:r>
    </w:p>
    <w:p w:rsidR="000F4B31" w:rsidRPr="000F4B31" w:rsidRDefault="000F4B31" w:rsidP="000F4B31">
      <w:pPr>
        <w:numPr>
          <w:ilvl w:val="0"/>
          <w:numId w:val="16"/>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color w:val="000000"/>
          <w:sz w:val="20"/>
          <w:szCs w:val="20"/>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0F4B31">
        <w:rPr>
          <w:rFonts w:ascii="Tahoma" w:hAnsi="Tahoma" w:cs="Tahoma"/>
          <w:bCs/>
          <w:color w:val="000000"/>
          <w:sz w:val="20"/>
          <w:szCs w:val="20"/>
        </w:rPr>
        <w:t xml:space="preserve">(rodzaj) towaru </w:t>
      </w:r>
      <w:r w:rsidRPr="000F4B31">
        <w:rPr>
          <w:rFonts w:ascii="Tahoma" w:hAnsi="Tahoma" w:cs="Tahoma"/>
          <w:color w:val="000000"/>
          <w:sz w:val="20"/>
          <w:szCs w:val="20"/>
        </w:rPr>
        <w:t xml:space="preserve">, którego </w:t>
      </w:r>
      <w:r w:rsidRPr="000F4B31">
        <w:rPr>
          <w:rFonts w:ascii="Tahoma" w:hAnsi="Tahoma" w:cs="Tahoma"/>
          <w:bCs/>
          <w:color w:val="000000"/>
          <w:sz w:val="20"/>
          <w:szCs w:val="20"/>
        </w:rPr>
        <w:t xml:space="preserve">dostawa </w:t>
      </w:r>
      <w:r w:rsidRPr="000F4B31">
        <w:rPr>
          <w:rFonts w:ascii="Tahoma" w:hAnsi="Tahoma" w:cs="Tahoma"/>
          <w:color w:val="000000"/>
          <w:sz w:val="20"/>
          <w:szCs w:val="20"/>
        </w:rPr>
        <w:t xml:space="preserve">będzie prowadzić do jego powstania, oraz wskazując ich wartość bez kwoty podatku. </w:t>
      </w:r>
    </w:p>
    <w:p w:rsidR="000F4B31" w:rsidRPr="000F4B31" w:rsidRDefault="000F4B31" w:rsidP="000F4B31">
      <w:pPr>
        <w:tabs>
          <w:tab w:val="left" w:pos="4680"/>
        </w:tabs>
        <w:suppressAutoHyphens/>
        <w:spacing w:after="0" w:line="240" w:lineRule="auto"/>
        <w:rPr>
          <w:rFonts w:ascii="Tahoma" w:eastAsia="Times New Roman" w:hAnsi="Tahoma" w:cs="Tahoma"/>
          <w:b/>
          <w:sz w:val="20"/>
          <w:szCs w:val="20"/>
          <w:lang w:eastAsia="ar-SA"/>
        </w:rPr>
      </w:pPr>
    </w:p>
    <w:p w:rsidR="000F4B31" w:rsidRPr="000F4B31" w:rsidRDefault="000F4B31" w:rsidP="000F4B31">
      <w:pPr>
        <w:tabs>
          <w:tab w:val="left" w:pos="4680"/>
        </w:tabs>
        <w:suppressAutoHyphens/>
        <w:spacing w:after="0" w:line="240" w:lineRule="auto"/>
        <w:jc w:val="both"/>
        <w:rPr>
          <w:rFonts w:ascii="Tahoma" w:eastAsia="Times New Roman" w:hAnsi="Tahoma" w:cs="Tahoma"/>
          <w:b/>
          <w:sz w:val="20"/>
          <w:szCs w:val="20"/>
          <w:lang w:eastAsia="ar-SA"/>
        </w:rPr>
      </w:pPr>
      <w:r w:rsidRPr="000F4B31">
        <w:rPr>
          <w:rFonts w:ascii="Tahoma" w:eastAsia="Times New Roman" w:hAnsi="Tahoma" w:cs="Tahoma"/>
          <w:b/>
          <w:sz w:val="20"/>
          <w:szCs w:val="20"/>
          <w:lang w:eastAsia="ar-SA"/>
        </w:rPr>
        <w:t xml:space="preserve">XIII. OPIS KRYTERIÓW, KTÓRYMI ZAMAWIAJACY BĘDZIE SIĘ KIEROWAŁ PRZY WYBORZE OFERTY, WRAZ Z PODANIEM WAG TYCH KRYTERIÓW I SPOSOBU OCENY OFERT </w:t>
      </w: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 xml:space="preserve">1. </w:t>
      </w:r>
      <w:r w:rsidRPr="000F4B31">
        <w:rPr>
          <w:rFonts w:ascii="Tahoma" w:eastAsia="Times New Roman" w:hAnsi="Tahoma" w:cs="Tahoma"/>
          <w:sz w:val="20"/>
          <w:szCs w:val="24"/>
          <w:lang w:eastAsia="ar-SA"/>
        </w:rPr>
        <w:t xml:space="preserve">Wyboru oferty Zamawiający dokona w oparciu o następujące kryteria oceny ofert : </w:t>
      </w:r>
    </w:p>
    <w:p w:rsidR="000F4B31" w:rsidRPr="000F4B31" w:rsidRDefault="000F4B31" w:rsidP="000F4B31">
      <w:pPr>
        <w:suppressAutoHyphens/>
        <w:spacing w:after="0" w:line="240" w:lineRule="auto"/>
        <w:rPr>
          <w:rFonts w:ascii="Tahoma" w:eastAsia="Times New Roman" w:hAnsi="Tahoma" w:cs="Tahoma"/>
          <w:b/>
          <w:sz w:val="20"/>
          <w:szCs w:val="24"/>
          <w:lang w:eastAsia="ar-SA"/>
        </w:rPr>
      </w:pPr>
      <w:r w:rsidRPr="000F4B31">
        <w:rPr>
          <w:rFonts w:ascii="Tahoma" w:eastAsia="Times New Roman" w:hAnsi="Tahoma" w:cs="Tahoma"/>
          <w:b/>
          <w:sz w:val="20"/>
          <w:szCs w:val="24"/>
          <w:lang w:eastAsia="ar-SA"/>
        </w:rPr>
        <w:t>Cena -  60%</w:t>
      </w:r>
    </w:p>
    <w:p w:rsidR="000F4B31" w:rsidRPr="000F4B31" w:rsidRDefault="000F4B31" w:rsidP="000F4B31">
      <w:pPr>
        <w:suppressAutoHyphens/>
        <w:spacing w:after="0" w:line="240" w:lineRule="auto"/>
        <w:rPr>
          <w:rFonts w:ascii="Tahoma" w:eastAsia="Times New Roman" w:hAnsi="Tahoma" w:cs="Tahoma"/>
          <w:b/>
          <w:sz w:val="20"/>
          <w:szCs w:val="24"/>
          <w:lang w:eastAsia="ar-SA"/>
        </w:rPr>
      </w:pPr>
      <w:r w:rsidRPr="000F4B31">
        <w:rPr>
          <w:rFonts w:ascii="Tahoma" w:eastAsia="Times New Roman" w:hAnsi="Tahoma" w:cs="Tahoma"/>
          <w:b/>
          <w:sz w:val="20"/>
          <w:szCs w:val="24"/>
          <w:lang w:eastAsia="ar-SA"/>
        </w:rPr>
        <w:t xml:space="preserve">Termin  dostawy – 20% </w:t>
      </w:r>
    </w:p>
    <w:p w:rsidR="000F4B31" w:rsidRPr="000F4B31" w:rsidRDefault="000F4B31" w:rsidP="000F4B31">
      <w:pPr>
        <w:suppressAutoHyphens/>
        <w:spacing w:after="0" w:line="240" w:lineRule="auto"/>
        <w:rPr>
          <w:rFonts w:ascii="Tahoma" w:eastAsia="Times New Roman" w:hAnsi="Tahoma" w:cs="Tahoma"/>
          <w:b/>
          <w:sz w:val="20"/>
          <w:szCs w:val="24"/>
          <w:lang w:eastAsia="ar-SA"/>
        </w:rPr>
      </w:pPr>
      <w:r w:rsidRPr="000F4B31">
        <w:rPr>
          <w:rFonts w:ascii="Tahoma" w:eastAsia="Times New Roman" w:hAnsi="Tahoma" w:cs="Tahoma"/>
          <w:b/>
          <w:sz w:val="20"/>
          <w:szCs w:val="24"/>
          <w:lang w:eastAsia="ar-SA"/>
        </w:rPr>
        <w:t xml:space="preserve">Termin płatności-  10% </w:t>
      </w:r>
    </w:p>
    <w:p w:rsidR="000F4B31" w:rsidRPr="000F4B31" w:rsidRDefault="000F4B31" w:rsidP="000F4B31">
      <w:pPr>
        <w:suppressAutoHyphens/>
        <w:spacing w:after="0" w:line="240" w:lineRule="auto"/>
        <w:rPr>
          <w:rFonts w:ascii="Tahoma" w:eastAsia="Times New Roman" w:hAnsi="Tahoma" w:cs="Tahoma"/>
          <w:b/>
          <w:sz w:val="20"/>
          <w:szCs w:val="24"/>
          <w:lang w:eastAsia="ar-SA"/>
        </w:rPr>
      </w:pPr>
      <w:r w:rsidRPr="000F4B31">
        <w:rPr>
          <w:rFonts w:ascii="Tahoma" w:eastAsia="Times New Roman" w:hAnsi="Tahoma" w:cs="Tahoma"/>
          <w:b/>
          <w:sz w:val="20"/>
          <w:szCs w:val="24"/>
          <w:lang w:eastAsia="ar-SA"/>
        </w:rPr>
        <w:t>Termin przydatności do użycia – 10%</w:t>
      </w:r>
    </w:p>
    <w:p w:rsidR="000F4B31" w:rsidRPr="000F4B31" w:rsidRDefault="000F4B31" w:rsidP="000F4B31">
      <w:pPr>
        <w:suppressAutoHyphens/>
        <w:spacing w:after="0" w:line="240" w:lineRule="auto"/>
        <w:rPr>
          <w:rFonts w:ascii="Tahoma" w:eastAsia="Times New Roman" w:hAnsi="Tahoma" w:cs="Tahoma"/>
          <w:b/>
          <w:sz w:val="20"/>
          <w:szCs w:val="24"/>
          <w:lang w:eastAsia="ar-SA"/>
        </w:rPr>
      </w:pPr>
    </w:p>
    <w:p w:rsidR="000F4B31" w:rsidRPr="000F4B31" w:rsidRDefault="000F4B31" w:rsidP="000F4B31">
      <w:pPr>
        <w:numPr>
          <w:ilvl w:val="0"/>
          <w:numId w:val="31"/>
        </w:numPr>
        <w:suppressAutoHyphens/>
        <w:spacing w:after="120" w:line="240" w:lineRule="auto"/>
        <w:contextualSpacing/>
        <w:rPr>
          <w:rFonts w:ascii="Tahoma" w:eastAsia="Times New Roman" w:hAnsi="Tahoma" w:cs="Tahoma"/>
          <w:b/>
          <w:kern w:val="1"/>
          <w:sz w:val="20"/>
          <w:szCs w:val="24"/>
          <w:u w:val="single"/>
          <w:lang w:eastAsia="ar-SA"/>
        </w:rPr>
      </w:pPr>
      <w:r w:rsidRPr="000F4B31">
        <w:rPr>
          <w:rFonts w:ascii="Tahoma" w:eastAsia="Times New Roman" w:hAnsi="Tahoma" w:cs="Tahoma"/>
          <w:b/>
          <w:kern w:val="1"/>
          <w:sz w:val="20"/>
          <w:szCs w:val="24"/>
          <w:u w:val="single"/>
          <w:lang w:eastAsia="ar-SA"/>
        </w:rPr>
        <w:t>Sposób obliczania liczby punktów badanej oferty za cenę:</w:t>
      </w:r>
    </w:p>
    <w:p w:rsidR="000F4B31" w:rsidRPr="000F4B31" w:rsidRDefault="000F4B31" w:rsidP="000F4B31">
      <w:p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C min. – cena minimalna spośród ocenianych ofert</w:t>
      </w:r>
    </w:p>
    <w:p w:rsidR="000F4B31" w:rsidRPr="000F4B31" w:rsidRDefault="000F4B31" w:rsidP="000F4B31">
      <w:pPr>
        <w:spacing w:after="0" w:line="240" w:lineRule="auto"/>
        <w:jc w:val="both"/>
        <w:rPr>
          <w:rFonts w:ascii="Tahoma" w:eastAsia="Times New Roman" w:hAnsi="Tahoma" w:cs="Tahoma"/>
          <w:sz w:val="20"/>
          <w:szCs w:val="24"/>
          <w:lang w:eastAsia="pl-PL"/>
        </w:rPr>
      </w:pPr>
      <w:proofErr w:type="spellStart"/>
      <w:r w:rsidRPr="000F4B31">
        <w:rPr>
          <w:rFonts w:ascii="Tahoma" w:eastAsia="Times New Roman" w:hAnsi="Tahoma" w:cs="Tahoma"/>
          <w:sz w:val="20"/>
          <w:szCs w:val="24"/>
          <w:lang w:eastAsia="pl-PL"/>
        </w:rPr>
        <w:t>Cn</w:t>
      </w:r>
      <w:proofErr w:type="spellEnd"/>
      <w:r w:rsidRPr="000F4B31">
        <w:rPr>
          <w:rFonts w:ascii="Tahoma" w:eastAsia="Times New Roman" w:hAnsi="Tahoma" w:cs="Tahoma"/>
          <w:sz w:val="20"/>
          <w:szCs w:val="24"/>
          <w:lang w:eastAsia="pl-PL"/>
        </w:rPr>
        <w:t xml:space="preserve">   –    cena badanej oferty</w:t>
      </w:r>
    </w:p>
    <w:p w:rsidR="000F4B31" w:rsidRPr="000F4B31" w:rsidRDefault="000F4B31" w:rsidP="000F4B31">
      <w:p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100 –    stały współczynnik</w:t>
      </w:r>
    </w:p>
    <w:p w:rsidR="000F4B31" w:rsidRPr="000F4B31" w:rsidRDefault="000F4B31" w:rsidP="000F4B31">
      <w:p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w:t>
      </w:r>
      <w:proofErr w:type="spellStart"/>
      <w:r w:rsidRPr="000F4B31">
        <w:rPr>
          <w:rFonts w:ascii="Tahoma" w:eastAsia="Times New Roman" w:hAnsi="Tahoma" w:cs="Tahoma"/>
          <w:sz w:val="20"/>
          <w:szCs w:val="24"/>
          <w:lang w:eastAsia="pl-PL"/>
        </w:rPr>
        <w:t>Cmin</w:t>
      </w:r>
      <w:proofErr w:type="spellEnd"/>
      <w:r w:rsidRPr="000F4B31">
        <w:rPr>
          <w:rFonts w:ascii="Tahoma" w:eastAsia="Times New Roman" w:hAnsi="Tahoma" w:cs="Tahoma"/>
          <w:sz w:val="20"/>
          <w:szCs w:val="24"/>
          <w:lang w:eastAsia="pl-PL"/>
        </w:rPr>
        <w:t xml:space="preserve"> / </w:t>
      </w:r>
      <w:proofErr w:type="spellStart"/>
      <w:r w:rsidRPr="000F4B31">
        <w:rPr>
          <w:rFonts w:ascii="Tahoma" w:eastAsia="Times New Roman" w:hAnsi="Tahoma" w:cs="Tahoma"/>
          <w:sz w:val="20"/>
          <w:szCs w:val="24"/>
          <w:lang w:eastAsia="pl-PL"/>
        </w:rPr>
        <w:t>Cn</w:t>
      </w:r>
      <w:proofErr w:type="spellEnd"/>
      <w:r w:rsidRPr="000F4B31">
        <w:rPr>
          <w:rFonts w:ascii="Tahoma" w:eastAsia="Times New Roman" w:hAnsi="Tahoma" w:cs="Tahoma"/>
          <w:sz w:val="20"/>
          <w:szCs w:val="24"/>
          <w:lang w:eastAsia="pl-PL"/>
        </w:rPr>
        <w:t xml:space="preserve"> ) x 100 x 60% = ilość punktów badanej oferty </w:t>
      </w:r>
    </w:p>
    <w:p w:rsidR="000F4B31" w:rsidRPr="000F4B31" w:rsidRDefault="000F4B31" w:rsidP="000F4B31">
      <w:pPr>
        <w:numPr>
          <w:ilvl w:val="0"/>
          <w:numId w:val="31"/>
        </w:numPr>
        <w:tabs>
          <w:tab w:val="left" w:pos="0"/>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0F4B31">
        <w:rPr>
          <w:rFonts w:ascii="Tahoma" w:eastAsia="Times New Roman" w:hAnsi="Tahoma" w:cs="Tahoma"/>
          <w:b/>
          <w:kern w:val="1"/>
          <w:sz w:val="20"/>
          <w:szCs w:val="24"/>
          <w:u w:val="single"/>
          <w:lang w:eastAsia="ar-SA"/>
        </w:rPr>
        <w:t>Sposób obliczania liczby punktów badanej oferty za termin dostawy :</w:t>
      </w:r>
    </w:p>
    <w:p w:rsidR="000F4B31" w:rsidRPr="000F4B31" w:rsidRDefault="000F4B31" w:rsidP="000F4B31">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xml:space="preserve">Termin dostawy określić należy w dniach roboczych   w formularzu ofertowym dla oferowanych części – załącznik nr 1 Specyfikacji istotnych warunków zamówienia . Dla każdej części może być zaoferowany inny termin dostawy  lub dla wszystkich  części taki sam . </w:t>
      </w:r>
    </w:p>
    <w:p w:rsidR="000F4B31" w:rsidRPr="000F4B31" w:rsidRDefault="000F4B31" w:rsidP="000F4B31">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xml:space="preserve">termin dostawy określony dokładnie w </w:t>
      </w:r>
      <w:r w:rsidRPr="000F4B31">
        <w:rPr>
          <w:rFonts w:ascii="Tahoma" w:eastAsia="Times New Roman" w:hAnsi="Tahoma" w:cs="Tahoma"/>
          <w:kern w:val="1"/>
          <w:sz w:val="20"/>
          <w:szCs w:val="24"/>
          <w:u w:val="single"/>
          <w:lang w:eastAsia="ar-SA"/>
        </w:rPr>
        <w:t xml:space="preserve">dniach roboczych </w:t>
      </w:r>
      <w:r w:rsidRPr="000F4B31">
        <w:rPr>
          <w:rFonts w:ascii="Tahoma" w:eastAsia="Times New Roman" w:hAnsi="Tahoma" w:cs="Tahoma"/>
          <w:kern w:val="1"/>
          <w:sz w:val="20"/>
          <w:szCs w:val="24"/>
          <w:lang w:eastAsia="ar-SA"/>
        </w:rPr>
        <w:t xml:space="preserve"> punktowany będzie w następujący sposób :</w:t>
      </w:r>
    </w:p>
    <w:p w:rsidR="000F4B31" w:rsidRPr="000F4B31" w:rsidRDefault="000F4B31" w:rsidP="000F4B31">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do 2 dni robocze – 20%</w:t>
      </w:r>
    </w:p>
    <w:p w:rsidR="000F4B31" w:rsidRPr="000F4B31" w:rsidRDefault="000F4B31" w:rsidP="000F4B31">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do 4 dni roboczych – 10%</w:t>
      </w:r>
    </w:p>
    <w:p w:rsidR="000F4B31" w:rsidRPr="000F4B31" w:rsidRDefault="000F4B31" w:rsidP="000F4B31">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do 7 dni roboczych   -  0</w:t>
      </w:r>
    </w:p>
    <w:p w:rsidR="000F4B31" w:rsidRPr="000F4B31" w:rsidRDefault="000F4B31" w:rsidP="000F4B31">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u w:val="single"/>
          <w:lang w:eastAsia="ar-SA"/>
        </w:rPr>
        <w:t xml:space="preserve">maksymalnym terminem dostawy, który może zostać zaoferowany w ofercie </w:t>
      </w:r>
      <w:r w:rsidRPr="000F4B31">
        <w:rPr>
          <w:rFonts w:ascii="Tahoma" w:eastAsia="Times New Roman" w:hAnsi="Tahoma" w:cs="Tahoma"/>
          <w:b/>
          <w:kern w:val="1"/>
          <w:sz w:val="20"/>
          <w:szCs w:val="24"/>
          <w:u w:val="single"/>
          <w:lang w:eastAsia="ar-SA"/>
        </w:rPr>
        <w:t>jest 7 dni roboczych</w:t>
      </w:r>
      <w:r w:rsidRPr="000F4B31">
        <w:rPr>
          <w:rFonts w:ascii="Tahoma" w:eastAsia="Times New Roman" w:hAnsi="Tahoma" w:cs="Tahoma"/>
          <w:kern w:val="1"/>
          <w:sz w:val="20"/>
          <w:szCs w:val="24"/>
          <w:lang w:eastAsia="ar-SA"/>
        </w:rPr>
        <w:t xml:space="preserve"> </w:t>
      </w:r>
    </w:p>
    <w:p w:rsidR="000F4B31" w:rsidRPr="000F4B31" w:rsidRDefault="000F4B31" w:rsidP="000F4B31">
      <w:pPr>
        <w:tabs>
          <w:tab w:val="left" w:pos="708"/>
        </w:tabs>
        <w:suppressAutoHyphens/>
        <w:spacing w:after="0" w:line="240" w:lineRule="auto"/>
        <w:jc w:val="both"/>
        <w:outlineLvl w:val="6"/>
        <w:rPr>
          <w:rFonts w:ascii="Tahoma" w:eastAsia="Times New Roman" w:hAnsi="Tahoma" w:cs="Tahoma"/>
          <w:sz w:val="20"/>
          <w:szCs w:val="24"/>
          <w:lang w:eastAsia="ar-SA"/>
        </w:rPr>
      </w:pPr>
      <w:r w:rsidRPr="000F4B31">
        <w:rPr>
          <w:rFonts w:ascii="Tahoma" w:eastAsia="Times New Roman" w:hAnsi="Tahoma" w:cs="Tahoma"/>
          <w:kern w:val="1"/>
          <w:sz w:val="20"/>
          <w:szCs w:val="24"/>
          <w:lang w:eastAsia="ar-SA"/>
        </w:rPr>
        <w:t xml:space="preserve">Oferty z terminem dostawy  powyżej 7 dni roboczych  Zamawiający odrzuci na podstawie art. 89 ust.1 pkt 2) jako niezgodne ze specyfikacją istotnych warunków zamówienia. </w:t>
      </w:r>
    </w:p>
    <w:p w:rsidR="000F4B31" w:rsidRPr="000F4B31" w:rsidRDefault="000F4B31" w:rsidP="000F4B31">
      <w:pPr>
        <w:numPr>
          <w:ilvl w:val="0"/>
          <w:numId w:val="31"/>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0F4B31">
        <w:rPr>
          <w:rFonts w:ascii="Tahoma" w:eastAsia="Times New Roman" w:hAnsi="Tahoma" w:cs="Tahoma"/>
          <w:b/>
          <w:kern w:val="1"/>
          <w:sz w:val="20"/>
          <w:szCs w:val="24"/>
          <w:u w:val="single"/>
          <w:lang w:eastAsia="ar-SA"/>
        </w:rPr>
        <w:t>Sposób obliczania liczby punktów badanej oferty za termin płatności  :</w:t>
      </w:r>
    </w:p>
    <w:p w:rsidR="000F4B31" w:rsidRPr="000F4B31" w:rsidRDefault="000F4B31" w:rsidP="000F4B31">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xml:space="preserve">Termin płatności  określić należy w dniach  w formularzu ofertowym dla oferowanych części – załącznik nr 1 Specyfikacji istotnych warunków zamówienia . Dla każdej części może być zaoferowany inny termin płatności  lub dla wszystkich  części taki sam . </w:t>
      </w:r>
    </w:p>
    <w:p w:rsidR="000F4B31" w:rsidRPr="000F4B31" w:rsidRDefault="000F4B31" w:rsidP="000F4B31">
      <w:pPr>
        <w:tabs>
          <w:tab w:val="left" w:pos="708"/>
        </w:tabs>
        <w:suppressAutoHyphens/>
        <w:spacing w:before="240"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termin płatności  określony w dniach  punktowany będzie w następujący sposób :</w:t>
      </w:r>
    </w:p>
    <w:p w:rsidR="000F4B31" w:rsidRPr="000F4B31" w:rsidRDefault="000F4B31" w:rsidP="000F4B31">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60dni – 10%</w:t>
      </w:r>
    </w:p>
    <w:p w:rsidR="000F4B31" w:rsidRPr="000F4B31" w:rsidRDefault="000F4B31" w:rsidP="000F4B31">
      <w:pPr>
        <w:tabs>
          <w:tab w:val="left" w:pos="708"/>
        </w:tabs>
        <w:suppressAutoHyphens/>
        <w:spacing w:after="6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xml:space="preserve">30dni – 0 </w:t>
      </w:r>
    </w:p>
    <w:p w:rsidR="000F4B31" w:rsidRPr="000F4B31" w:rsidRDefault="000F4B31" w:rsidP="000F4B31">
      <w:pPr>
        <w:numPr>
          <w:ilvl w:val="0"/>
          <w:numId w:val="31"/>
        </w:numPr>
        <w:tabs>
          <w:tab w:val="left" w:pos="708"/>
        </w:tabs>
        <w:suppressAutoHyphens/>
        <w:spacing w:before="240" w:after="60" w:line="240" w:lineRule="auto"/>
        <w:contextualSpacing/>
        <w:jc w:val="both"/>
        <w:outlineLvl w:val="6"/>
        <w:rPr>
          <w:rFonts w:ascii="Tahoma" w:eastAsia="Times New Roman" w:hAnsi="Tahoma" w:cs="Tahoma"/>
          <w:b/>
          <w:kern w:val="1"/>
          <w:sz w:val="20"/>
          <w:szCs w:val="24"/>
          <w:u w:val="single"/>
          <w:lang w:eastAsia="ar-SA"/>
        </w:rPr>
      </w:pPr>
      <w:r w:rsidRPr="000F4B31">
        <w:rPr>
          <w:rFonts w:ascii="Tahoma" w:eastAsia="Times New Roman" w:hAnsi="Tahoma" w:cs="Tahoma"/>
          <w:b/>
          <w:kern w:val="1"/>
          <w:sz w:val="20"/>
          <w:szCs w:val="24"/>
          <w:u w:val="single"/>
          <w:lang w:eastAsia="ar-SA"/>
        </w:rPr>
        <w:t>Sposób obliczania liczby punktów badanej oferty za termin przydatności do użycia :</w:t>
      </w:r>
    </w:p>
    <w:p w:rsidR="000F4B31" w:rsidRPr="000F4B31" w:rsidRDefault="000F4B31" w:rsidP="000F4B31">
      <w:pPr>
        <w:tabs>
          <w:tab w:val="left" w:pos="708"/>
        </w:tabs>
        <w:suppressAutoHyphens/>
        <w:spacing w:after="0" w:line="240" w:lineRule="auto"/>
        <w:jc w:val="both"/>
        <w:outlineLvl w:val="6"/>
        <w:rPr>
          <w:rFonts w:ascii="Tahoma" w:eastAsia="Times New Roman" w:hAnsi="Tahoma" w:cs="Tahoma"/>
          <w:kern w:val="1"/>
          <w:sz w:val="20"/>
          <w:szCs w:val="24"/>
          <w:lang w:eastAsia="ar-SA"/>
        </w:rPr>
      </w:pPr>
      <w:r w:rsidRPr="000F4B31">
        <w:rPr>
          <w:rFonts w:ascii="Tahoma" w:eastAsia="Times New Roman" w:hAnsi="Tahoma" w:cs="Tahoma"/>
          <w:kern w:val="1"/>
          <w:sz w:val="20"/>
          <w:szCs w:val="24"/>
          <w:lang w:eastAsia="ar-SA"/>
        </w:rPr>
        <w:t xml:space="preserve">Termin przydatności do użycia  określić należy w miesiącach  w formularzu ofertowym dla oferowanych części – załącznik nr 1 Specyfikacji istotnych warunków zamówienia . Dla każdej części może być zaoferowany inny termin przydatności do użycia   lub dla wszystkich  części taki sam . </w:t>
      </w:r>
    </w:p>
    <w:p w:rsidR="000F4B31" w:rsidRPr="000F4B31" w:rsidRDefault="000F4B31" w:rsidP="000F4B31">
      <w:pPr>
        <w:spacing w:after="0" w:line="240" w:lineRule="auto"/>
        <w:jc w:val="both"/>
        <w:rPr>
          <w:rFonts w:ascii="Tahoma" w:eastAsia="Times New Roman" w:hAnsi="Tahoma" w:cs="Times New Roman"/>
          <w:sz w:val="20"/>
          <w:szCs w:val="20"/>
          <w:lang w:eastAsia="pl-PL"/>
        </w:rPr>
      </w:pPr>
    </w:p>
    <w:p w:rsidR="000F4B31" w:rsidRPr="000F4B31" w:rsidRDefault="000F4B31" w:rsidP="000F4B31">
      <w:pPr>
        <w:spacing w:after="0" w:line="240" w:lineRule="auto"/>
        <w:jc w:val="both"/>
        <w:rPr>
          <w:rFonts w:ascii="Tahoma" w:eastAsia="Times New Roman" w:hAnsi="Tahoma" w:cs="Times New Roman"/>
          <w:sz w:val="20"/>
          <w:szCs w:val="20"/>
          <w:lang w:eastAsia="pl-PL"/>
        </w:rPr>
      </w:pPr>
      <w:r w:rsidRPr="000F4B31">
        <w:rPr>
          <w:rFonts w:ascii="Tahoma" w:eastAsia="Times New Roman" w:hAnsi="Tahoma" w:cs="Times New Roman"/>
          <w:sz w:val="20"/>
          <w:szCs w:val="20"/>
          <w:lang w:eastAsia="pl-PL"/>
        </w:rPr>
        <w:t xml:space="preserve">Termin przydatności do użycia  określony </w:t>
      </w:r>
      <w:r w:rsidRPr="000F4B31">
        <w:rPr>
          <w:rFonts w:ascii="Tahoma" w:eastAsia="Times New Roman" w:hAnsi="Tahoma" w:cs="Times New Roman"/>
          <w:sz w:val="20"/>
          <w:szCs w:val="20"/>
          <w:u w:val="single"/>
          <w:lang w:eastAsia="pl-PL"/>
        </w:rPr>
        <w:t>w miesiącach</w:t>
      </w:r>
      <w:r w:rsidRPr="000F4B31">
        <w:rPr>
          <w:rFonts w:ascii="Tahoma" w:eastAsia="Times New Roman" w:hAnsi="Tahoma" w:cs="Times New Roman"/>
          <w:sz w:val="20"/>
          <w:szCs w:val="20"/>
          <w:lang w:eastAsia="pl-PL"/>
        </w:rPr>
        <w:t xml:space="preserve"> punktowany będzie w następujący sposób :</w:t>
      </w:r>
    </w:p>
    <w:p w:rsidR="000F4B31" w:rsidRPr="000F4B31" w:rsidRDefault="000F4B31" w:rsidP="000F4B31">
      <w:pPr>
        <w:spacing w:after="0" w:line="240" w:lineRule="auto"/>
        <w:jc w:val="both"/>
        <w:rPr>
          <w:rFonts w:ascii="Tahoma" w:eastAsia="Times New Roman" w:hAnsi="Tahoma" w:cs="Times New Roman"/>
          <w:color w:val="FF0000"/>
          <w:sz w:val="20"/>
          <w:szCs w:val="20"/>
          <w:lang w:eastAsia="pl-PL"/>
        </w:rPr>
      </w:pPr>
    </w:p>
    <w:p w:rsidR="000F4B31" w:rsidRPr="000F4B31" w:rsidRDefault="000F4B31" w:rsidP="000F4B31">
      <w:pPr>
        <w:spacing w:after="0" w:line="240" w:lineRule="auto"/>
        <w:jc w:val="both"/>
        <w:rPr>
          <w:rFonts w:ascii="Tahoma" w:eastAsia="Times New Roman" w:hAnsi="Tahoma" w:cs="Times New Roman"/>
          <w:sz w:val="20"/>
          <w:szCs w:val="20"/>
          <w:lang w:eastAsia="pl-PL"/>
        </w:rPr>
      </w:pPr>
      <w:r w:rsidRPr="000F4B31">
        <w:rPr>
          <w:rFonts w:ascii="Tahoma" w:eastAsia="Times New Roman" w:hAnsi="Tahoma" w:cs="Times New Roman"/>
          <w:sz w:val="20"/>
          <w:szCs w:val="20"/>
          <w:lang w:eastAsia="pl-PL"/>
        </w:rPr>
        <w:t xml:space="preserve">- Powyżej 12 miesięcy – 10 % </w:t>
      </w:r>
    </w:p>
    <w:p w:rsidR="000F4B31" w:rsidRPr="000F4B31" w:rsidRDefault="000F4B31" w:rsidP="000F4B31">
      <w:pPr>
        <w:spacing w:after="0" w:line="240" w:lineRule="auto"/>
        <w:jc w:val="both"/>
        <w:rPr>
          <w:rFonts w:ascii="Tahoma" w:eastAsia="Times New Roman" w:hAnsi="Tahoma" w:cs="Times New Roman"/>
          <w:sz w:val="20"/>
          <w:szCs w:val="20"/>
          <w:lang w:eastAsia="pl-PL"/>
        </w:rPr>
      </w:pPr>
      <w:r w:rsidRPr="000F4B31">
        <w:rPr>
          <w:rFonts w:ascii="Tahoma" w:eastAsia="Times New Roman" w:hAnsi="Tahoma" w:cs="Times New Roman"/>
          <w:sz w:val="20"/>
          <w:szCs w:val="20"/>
          <w:lang w:eastAsia="pl-PL"/>
        </w:rPr>
        <w:t>- 12 miesięcy – 5%</w:t>
      </w:r>
    </w:p>
    <w:p w:rsidR="000F4B31" w:rsidRPr="000F4B31" w:rsidRDefault="000F4B31" w:rsidP="000F4B31">
      <w:pPr>
        <w:spacing w:after="0" w:line="240" w:lineRule="auto"/>
        <w:jc w:val="both"/>
        <w:rPr>
          <w:rFonts w:ascii="Tahoma" w:eastAsia="Times New Roman" w:hAnsi="Tahoma" w:cs="Times New Roman"/>
          <w:sz w:val="20"/>
          <w:szCs w:val="20"/>
          <w:lang w:eastAsia="pl-PL"/>
        </w:rPr>
      </w:pPr>
      <w:r w:rsidRPr="000F4B31">
        <w:rPr>
          <w:rFonts w:ascii="Tahoma" w:eastAsia="Times New Roman" w:hAnsi="Tahoma" w:cs="Times New Roman"/>
          <w:sz w:val="20"/>
          <w:szCs w:val="20"/>
          <w:lang w:eastAsia="pl-PL"/>
        </w:rPr>
        <w:t xml:space="preserve">- 10 miesięcy – 0  </w:t>
      </w:r>
    </w:p>
    <w:p w:rsidR="000F4B31" w:rsidRPr="000F4B31" w:rsidRDefault="000F4B31" w:rsidP="000F4B31">
      <w:pPr>
        <w:spacing w:after="0" w:line="240" w:lineRule="auto"/>
        <w:jc w:val="both"/>
        <w:rPr>
          <w:rFonts w:ascii="Tahoma" w:eastAsia="Times New Roman" w:hAnsi="Tahoma" w:cs="Times New Roman"/>
          <w:sz w:val="20"/>
          <w:szCs w:val="20"/>
          <w:lang w:eastAsia="pl-PL"/>
        </w:rPr>
      </w:pPr>
      <w:r w:rsidRPr="000F4B31">
        <w:rPr>
          <w:rFonts w:ascii="Tahoma" w:eastAsia="Times New Roman" w:hAnsi="Tahoma" w:cs="Times New Roman"/>
          <w:sz w:val="20"/>
          <w:szCs w:val="20"/>
          <w:lang w:eastAsia="pl-PL"/>
        </w:rPr>
        <w:t xml:space="preserve">   minimalnym terminem przydatności do użycia, który może zostać zaoferowany jest 10 miesięcy od      dnia dostawy. Oferty z terminem przydatności do użycia krótszym niż 10 miesięcy Zamawiający odrzuci na podstawie art. 89 ust.1 pkt 2) jako niezgodne ze specyfikacją istotnych warunków zamówienia. </w:t>
      </w:r>
    </w:p>
    <w:p w:rsidR="000F4B31" w:rsidRPr="000F4B31" w:rsidRDefault="000F4B31" w:rsidP="000F4B31">
      <w:pPr>
        <w:numPr>
          <w:ilvl w:val="0"/>
          <w:numId w:val="30"/>
        </w:numPr>
        <w:tabs>
          <w:tab w:val="num" w:pos="0"/>
        </w:tabs>
        <w:autoSpaceDE w:val="0"/>
        <w:autoSpaceDN w:val="0"/>
        <w:adjustRightInd w:val="0"/>
        <w:spacing w:after="0" w:line="240" w:lineRule="auto"/>
        <w:ind w:left="426" w:hanging="426"/>
        <w:jc w:val="both"/>
        <w:rPr>
          <w:rFonts w:ascii="Tahoma" w:hAnsi="Tahoma" w:cs="Tahoma"/>
          <w:color w:val="000000"/>
          <w:sz w:val="20"/>
          <w:szCs w:val="20"/>
        </w:rPr>
      </w:pPr>
      <w:r w:rsidRPr="000F4B31">
        <w:rPr>
          <w:rFonts w:ascii="Tahoma" w:hAnsi="Tahoma" w:cs="Tahoma"/>
          <w:color w:val="000000"/>
          <w:sz w:val="20"/>
          <w:szCs w:val="20"/>
        </w:rPr>
        <w:t xml:space="preserve">Punktacja przyznawana ofertom w kryterium cena  będzie liczona z dokładnością do dwóch miejsc po przecinku. </w:t>
      </w:r>
    </w:p>
    <w:p w:rsidR="000F4B31" w:rsidRPr="000F4B31" w:rsidRDefault="000F4B31" w:rsidP="000F4B31">
      <w:pPr>
        <w:numPr>
          <w:ilvl w:val="0"/>
          <w:numId w:val="30"/>
        </w:numPr>
        <w:tabs>
          <w:tab w:val="num" w:pos="426"/>
        </w:tabs>
        <w:autoSpaceDE w:val="0"/>
        <w:autoSpaceDN w:val="0"/>
        <w:adjustRightInd w:val="0"/>
        <w:spacing w:after="0" w:line="240" w:lineRule="auto"/>
        <w:ind w:left="426" w:hanging="426"/>
        <w:jc w:val="both"/>
        <w:rPr>
          <w:rFonts w:ascii="Calibri" w:hAnsi="Calibri" w:cs="Calibri"/>
          <w:color w:val="000000"/>
          <w:sz w:val="24"/>
          <w:szCs w:val="24"/>
        </w:rPr>
      </w:pPr>
      <w:r w:rsidRPr="000F4B31">
        <w:rPr>
          <w:rFonts w:ascii="Tahoma" w:eastAsia="Times New Roman" w:hAnsi="Tahoma" w:cs="Times New Roman"/>
          <w:color w:val="000000"/>
          <w:sz w:val="20"/>
          <w:szCs w:val="20"/>
          <w:lang w:eastAsia="pl-PL"/>
        </w:rPr>
        <w:t>Dla dokonania punktacji ofert, ranga w kryteriach oceny ofert określona w procentach, zostanie przeliczona na punkty 1 % = 1 punkt.</w:t>
      </w:r>
      <w:r w:rsidRPr="000F4B31">
        <w:rPr>
          <w:rFonts w:ascii="Calibri" w:hAnsi="Calibri" w:cs="Calibri"/>
          <w:color w:val="000000"/>
          <w:sz w:val="24"/>
          <w:szCs w:val="24"/>
        </w:rPr>
        <w:t xml:space="preserve"> </w:t>
      </w:r>
    </w:p>
    <w:p w:rsidR="000F4B31" w:rsidRPr="000F4B31" w:rsidRDefault="000F4B31" w:rsidP="000F4B31">
      <w:pPr>
        <w:numPr>
          <w:ilvl w:val="0"/>
          <w:numId w:val="30"/>
        </w:numPr>
        <w:tabs>
          <w:tab w:val="num" w:pos="-794"/>
        </w:tabs>
        <w:spacing w:after="0" w:line="240" w:lineRule="auto"/>
        <w:ind w:left="397"/>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lastRenderedPageBreak/>
        <w:t>Suma punktów uzyskanych przez Wykonawcę za w/w kryteria stanowić będzie ocenę końcową oferty.</w:t>
      </w:r>
    </w:p>
    <w:p w:rsidR="000F4B31" w:rsidRPr="000F4B31" w:rsidRDefault="000F4B31" w:rsidP="000F4B31">
      <w:pPr>
        <w:numPr>
          <w:ilvl w:val="0"/>
          <w:numId w:val="30"/>
        </w:numPr>
        <w:tabs>
          <w:tab w:val="num" w:pos="-397"/>
        </w:tabs>
        <w:spacing w:after="0" w:line="240" w:lineRule="auto"/>
        <w:ind w:left="397"/>
        <w:contextualSpacing/>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Zamawiający za  najkorzystniejszą  uzna ofertę, złożoną przez Wykonawcę ,który łącznie w danej części uzyska najwyższą ilość punktów w/w kryteriach. </w:t>
      </w:r>
    </w:p>
    <w:p w:rsidR="000F4B31" w:rsidRPr="000F4B31" w:rsidRDefault="000F4B31" w:rsidP="000F4B31">
      <w:pPr>
        <w:numPr>
          <w:ilvl w:val="0"/>
          <w:numId w:val="30"/>
        </w:numPr>
        <w:tabs>
          <w:tab w:val="num" w:pos="426"/>
        </w:tabs>
        <w:spacing w:after="0" w:line="240" w:lineRule="auto"/>
        <w:ind w:left="426" w:hanging="426"/>
        <w:contextualSpacing/>
        <w:jc w:val="both"/>
        <w:rPr>
          <w:rFonts w:ascii="Tahoma" w:hAnsi="Tahoma" w:cs="Tahoma"/>
          <w:color w:val="000000"/>
          <w:sz w:val="20"/>
          <w:szCs w:val="20"/>
        </w:rPr>
      </w:pPr>
      <w:r w:rsidRPr="000F4B31">
        <w:rPr>
          <w:rFonts w:ascii="Tahoma" w:hAnsi="Tahoma" w:cs="Tahoma"/>
          <w:color w:val="000000"/>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a jeżeli zostaną złożone oferty o takiej samej cenie , Zamawiający wezwie  wykonawców ,którzy złożyli te oferty ,  do złożenia w terminie określonym przez Zamawiającego ofert dodatkowych. </w:t>
      </w:r>
    </w:p>
    <w:p w:rsidR="000F4B31" w:rsidRPr="000F4B31" w:rsidRDefault="000F4B31" w:rsidP="000F4B31">
      <w:pPr>
        <w:spacing w:after="0" w:line="240" w:lineRule="auto"/>
        <w:rPr>
          <w:rFonts w:ascii="Tahoma" w:eastAsia="Times New Roman" w:hAnsi="Tahoma" w:cs="Tahoma"/>
          <w:b/>
          <w:sz w:val="20"/>
          <w:szCs w:val="24"/>
          <w:lang w:eastAsia="pl-PL"/>
        </w:rPr>
      </w:pPr>
    </w:p>
    <w:p w:rsidR="000F4B31" w:rsidRPr="000F4B31" w:rsidRDefault="000F4B31" w:rsidP="000F4B31">
      <w:pPr>
        <w:spacing w:after="0" w:line="240" w:lineRule="auto"/>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XIV. INFORMACJE O FORMALNOŚCIACH, JAKIE POWINNY ZOSTAĆ DOPEŁNIONE PO WYBORZE OFERTY W CELU ZAWARCIA UMOWY W SPRAWIE ZAMÓWIENIA PUBLICZNEGO</w:t>
      </w:r>
    </w:p>
    <w:p w:rsidR="000F4B31" w:rsidRPr="000F4B31" w:rsidRDefault="000F4B31" w:rsidP="000F4B31">
      <w:pPr>
        <w:numPr>
          <w:ilvl w:val="0"/>
          <w:numId w:val="32"/>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Jeżeli wybrana oferta została złożona przez wykonawców   o których mowa w art. 23 Prawa zamówień publicznych Zamawiający może żądać przed zawarciem umowy w sprawie niniejszego zamówienia umowy regulującej współpracę tych wykonawców.</w:t>
      </w:r>
    </w:p>
    <w:p w:rsidR="000F4B31" w:rsidRPr="000F4B31" w:rsidRDefault="000F4B31" w:rsidP="000F4B31">
      <w:pPr>
        <w:numPr>
          <w:ilvl w:val="0"/>
          <w:numId w:val="32"/>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Zamawiający zawrze  umowę w sprawie zamówienia publicznego,  z zastrzeżeniem art. 183 ustawy </w:t>
      </w:r>
      <w:proofErr w:type="spellStart"/>
      <w:r w:rsidRPr="000F4B31">
        <w:rPr>
          <w:rFonts w:ascii="Tahoma" w:eastAsia="Times New Roman" w:hAnsi="Tahoma" w:cs="Tahoma"/>
          <w:sz w:val="20"/>
          <w:szCs w:val="24"/>
          <w:lang w:eastAsia="pl-PL"/>
        </w:rPr>
        <w:t>Pzp</w:t>
      </w:r>
      <w:proofErr w:type="spellEnd"/>
      <w:r w:rsidRPr="000F4B31">
        <w:rPr>
          <w:rFonts w:ascii="Tahoma" w:eastAsia="Times New Roman" w:hAnsi="Tahoma" w:cs="Tahoma"/>
          <w:sz w:val="20"/>
          <w:szCs w:val="24"/>
          <w:lang w:eastAsia="pl-PL"/>
        </w:rPr>
        <w:t>, z wybranym wykonawcą w terminie nie krótszym niż 10dni od dnia przesłania zawiadomienia o wyborze najkorzystniejszej oferty faksem lub drogą elektroniczną, na warunkach będących istotnymi postanowieniami, a stanowiącymi wzór umowy – załącznik nr6 do niniejszej specyfikacji.</w:t>
      </w:r>
    </w:p>
    <w:p w:rsidR="000F4B31" w:rsidRPr="000F4B31" w:rsidRDefault="000F4B31" w:rsidP="000F4B31">
      <w:pPr>
        <w:numPr>
          <w:ilvl w:val="0"/>
          <w:numId w:val="32"/>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 Zamawiający może zawrzeć umowę w sprawie zamówienia publicznego przed upływem terminu  określonego w pkt. 2 jeżeli w postępowaniu na daną część zostanie  złożona tylko jedna oferta. </w:t>
      </w:r>
    </w:p>
    <w:p w:rsidR="000F4B31" w:rsidRPr="000F4B31" w:rsidRDefault="000F4B31" w:rsidP="000F4B31">
      <w:pPr>
        <w:numPr>
          <w:ilvl w:val="0"/>
          <w:numId w:val="32"/>
        </w:numPr>
        <w:spacing w:after="0" w:line="240" w:lineRule="auto"/>
        <w:contextualSpacing/>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Miejsce i termin podpisania umowy zamawiający wskaże wybranemu w wyniku niniejszego postępowania wykonawcy. </w:t>
      </w:r>
    </w:p>
    <w:p w:rsidR="000F4B31" w:rsidRPr="000F4B31" w:rsidRDefault="000F4B31" w:rsidP="000F4B31">
      <w:pPr>
        <w:spacing w:after="0" w:line="240" w:lineRule="auto"/>
        <w:jc w:val="both"/>
        <w:rPr>
          <w:rFonts w:ascii="Tahoma" w:eastAsia="Times New Roman" w:hAnsi="Tahoma" w:cs="Tahoma"/>
          <w:b/>
          <w:sz w:val="20"/>
          <w:szCs w:val="24"/>
          <w:lang w:eastAsia="pl-PL"/>
        </w:rPr>
      </w:pPr>
    </w:p>
    <w:p w:rsidR="000F4B31" w:rsidRPr="000F4B31" w:rsidRDefault="000F4B31" w:rsidP="000F4B31">
      <w:pPr>
        <w:spacing w:after="0" w:line="240" w:lineRule="auto"/>
        <w:jc w:val="both"/>
        <w:rPr>
          <w:rFonts w:ascii="Tahoma" w:eastAsia="Times New Roman" w:hAnsi="Tahoma" w:cs="Tahoma"/>
          <w:b/>
          <w:sz w:val="20"/>
          <w:szCs w:val="24"/>
          <w:lang w:eastAsia="pl-PL"/>
        </w:rPr>
      </w:pPr>
      <w:r w:rsidRPr="000F4B31">
        <w:rPr>
          <w:rFonts w:ascii="Tahoma" w:eastAsia="Times New Roman" w:hAnsi="Tahoma" w:cs="Tahoma"/>
          <w:b/>
          <w:sz w:val="20"/>
          <w:szCs w:val="24"/>
          <w:lang w:eastAsia="pl-PL"/>
        </w:rPr>
        <w:t>XV. WYMAGANIA DOTYCZĄCE ZABEZPIECZENIA NALEŻYTEGO WYKONANIA UMOWY</w:t>
      </w:r>
    </w:p>
    <w:p w:rsidR="000F4B31" w:rsidRPr="000F4B31" w:rsidRDefault="000F4B31" w:rsidP="000F4B31">
      <w:p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przed podpisaniem umowy nie będzie wymagał wniesienia zabezpieczenia należytego wykonania umowy.</w:t>
      </w:r>
    </w:p>
    <w:p w:rsidR="000F4B31" w:rsidRPr="000F4B31" w:rsidRDefault="000F4B31" w:rsidP="000F4B31">
      <w:pPr>
        <w:autoSpaceDE w:val="0"/>
        <w:autoSpaceDN w:val="0"/>
        <w:adjustRightInd w:val="0"/>
        <w:spacing w:after="0" w:line="240" w:lineRule="auto"/>
        <w:rPr>
          <w:rFonts w:ascii="Tahoma" w:hAnsi="Tahoma" w:cs="Tahoma"/>
          <w:b/>
          <w:bCs/>
          <w:color w:val="000000"/>
          <w:sz w:val="20"/>
          <w:szCs w:val="20"/>
        </w:rPr>
      </w:pPr>
    </w:p>
    <w:p w:rsidR="000F4B31" w:rsidRPr="000F4B31" w:rsidRDefault="000F4B31" w:rsidP="000F4B31">
      <w:pPr>
        <w:autoSpaceDE w:val="0"/>
        <w:autoSpaceDN w:val="0"/>
        <w:adjustRightInd w:val="0"/>
        <w:spacing w:after="0" w:line="240" w:lineRule="auto"/>
        <w:rPr>
          <w:rFonts w:ascii="Tahoma" w:hAnsi="Tahoma" w:cs="Tahoma"/>
          <w:color w:val="000000"/>
          <w:sz w:val="20"/>
          <w:szCs w:val="20"/>
        </w:rPr>
      </w:pPr>
      <w:r w:rsidRPr="000F4B31">
        <w:rPr>
          <w:rFonts w:ascii="Tahoma" w:hAnsi="Tahoma" w:cs="Tahoma"/>
          <w:b/>
          <w:bCs/>
          <w:color w:val="000000"/>
          <w:sz w:val="20"/>
          <w:szCs w:val="20"/>
        </w:rPr>
        <w:t xml:space="preserve">XVI. ISTOTNE DLA STRON POSTANOWIENIA,KTÓRE ZOSTANĄ WPROWADZONE DO TREŚCI ZAWIERANEJ UMOWY  W SPRAWIE   ZAMÓWIENIA – WZÓR UMOWY </w:t>
      </w:r>
    </w:p>
    <w:p w:rsidR="000F4B31" w:rsidRPr="000F4B31" w:rsidRDefault="000F4B31" w:rsidP="000F4B31">
      <w:pPr>
        <w:spacing w:after="0" w:line="240" w:lineRule="auto"/>
        <w:jc w:val="both"/>
        <w:rPr>
          <w:rFonts w:ascii="Calibri" w:hAnsi="Calibri" w:cs="Calibri"/>
          <w:color w:val="000000"/>
          <w:sz w:val="20"/>
          <w:szCs w:val="20"/>
        </w:rPr>
      </w:pPr>
    </w:p>
    <w:p w:rsidR="000F4B31" w:rsidRPr="000F4B31" w:rsidRDefault="000F4B31" w:rsidP="000F4B31">
      <w:pPr>
        <w:spacing w:after="0" w:line="240" w:lineRule="auto"/>
        <w:jc w:val="both"/>
        <w:rPr>
          <w:rFonts w:ascii="Tahoma" w:eastAsia="Times New Roman" w:hAnsi="Tahoma" w:cs="Tahoma"/>
          <w:sz w:val="20"/>
          <w:szCs w:val="24"/>
          <w:lang w:eastAsia="pl-PL"/>
        </w:rPr>
      </w:pPr>
      <w:r w:rsidRPr="000F4B31">
        <w:rPr>
          <w:rFonts w:ascii="Tahoma" w:hAnsi="Tahoma" w:cs="Tahoma"/>
          <w:color w:val="000000"/>
          <w:sz w:val="20"/>
          <w:szCs w:val="20"/>
        </w:rPr>
        <w:t xml:space="preserve">Wzór umowy, stanowi </w:t>
      </w:r>
      <w:r w:rsidRPr="000F4B31">
        <w:rPr>
          <w:rFonts w:ascii="Tahoma" w:hAnsi="Tahoma" w:cs="Tahoma"/>
          <w:bCs/>
          <w:color w:val="000000"/>
          <w:sz w:val="20"/>
          <w:szCs w:val="20"/>
        </w:rPr>
        <w:t xml:space="preserve">Załącznik nr 6 </w:t>
      </w:r>
      <w:r w:rsidRPr="000F4B31">
        <w:rPr>
          <w:rFonts w:ascii="Tahoma" w:hAnsi="Tahoma" w:cs="Tahoma"/>
          <w:color w:val="000000"/>
          <w:sz w:val="20"/>
          <w:szCs w:val="20"/>
        </w:rPr>
        <w:t>do SIWZ.</w:t>
      </w:r>
    </w:p>
    <w:p w:rsidR="000F4B31" w:rsidRPr="000F4B31" w:rsidRDefault="000F4B31" w:rsidP="000F4B31">
      <w:pPr>
        <w:spacing w:after="0" w:line="240" w:lineRule="auto"/>
        <w:rPr>
          <w:rFonts w:ascii="Tahoma" w:eastAsia="Times New Roman" w:hAnsi="Tahoma" w:cs="Tahoma"/>
          <w:b/>
          <w:bCs/>
          <w:sz w:val="20"/>
          <w:szCs w:val="24"/>
          <w:lang w:eastAsia="pl-PL"/>
        </w:rPr>
      </w:pPr>
    </w:p>
    <w:p w:rsidR="000F4B31" w:rsidRPr="000F4B31" w:rsidRDefault="000F4B31" w:rsidP="000F4B31">
      <w:pPr>
        <w:spacing w:after="0" w:line="240" w:lineRule="auto"/>
        <w:rPr>
          <w:rFonts w:ascii="Tahoma" w:eastAsia="Times New Roman" w:hAnsi="Tahoma" w:cs="Tahoma"/>
          <w:b/>
          <w:bCs/>
          <w:sz w:val="20"/>
          <w:szCs w:val="24"/>
          <w:lang w:eastAsia="pl-PL"/>
        </w:rPr>
      </w:pPr>
      <w:r w:rsidRPr="000F4B31">
        <w:rPr>
          <w:rFonts w:ascii="Tahoma" w:eastAsia="Times New Roman" w:hAnsi="Tahoma" w:cs="Tahoma"/>
          <w:b/>
          <w:bCs/>
          <w:sz w:val="20"/>
          <w:szCs w:val="24"/>
          <w:lang w:eastAsia="pl-PL"/>
        </w:rPr>
        <w:t>XVII.  POZOSTAŁE REGUŁY POSTĘPOWANIA</w:t>
      </w:r>
    </w:p>
    <w:p w:rsidR="000F4B31" w:rsidRPr="000F4B31" w:rsidRDefault="000F4B31" w:rsidP="000F4B31">
      <w:pPr>
        <w:numPr>
          <w:ilvl w:val="0"/>
          <w:numId w:val="26"/>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nie  przewiduje udzielenia zamówień  o których mowa w art. 67 ust. 1 pkt 6 Prawa zamówień publicznych.</w:t>
      </w:r>
    </w:p>
    <w:p w:rsidR="000F4B31" w:rsidRPr="000F4B31" w:rsidRDefault="000F4B31" w:rsidP="000F4B31">
      <w:pPr>
        <w:numPr>
          <w:ilvl w:val="0"/>
          <w:numId w:val="26"/>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nie dopuszcza możliwości składania ofert wariantowych.</w:t>
      </w:r>
    </w:p>
    <w:p w:rsidR="000F4B31" w:rsidRPr="000F4B31" w:rsidRDefault="000F4B31" w:rsidP="000F4B31">
      <w:pPr>
        <w:numPr>
          <w:ilvl w:val="0"/>
          <w:numId w:val="26"/>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rsidR="000F4B31" w:rsidRPr="000F4B31" w:rsidRDefault="000F4B31" w:rsidP="000F4B31">
      <w:pPr>
        <w:numPr>
          <w:ilvl w:val="0"/>
          <w:numId w:val="27"/>
        </w:numPr>
        <w:spacing w:after="0" w:line="240" w:lineRule="auto"/>
        <w:jc w:val="both"/>
        <w:rPr>
          <w:rFonts w:ascii="Tahoma" w:eastAsia="Times New Roman" w:hAnsi="Tahoma" w:cs="Tahoma"/>
          <w:sz w:val="20"/>
          <w:szCs w:val="24"/>
          <w:lang w:eastAsia="pl-PL"/>
        </w:rPr>
      </w:pPr>
      <w:r w:rsidRPr="000F4B31">
        <w:rPr>
          <w:rFonts w:ascii="Tahoma" w:eastAsia="Times New Roman" w:hAnsi="Tahoma" w:cs="Tahoma"/>
          <w:sz w:val="20"/>
          <w:szCs w:val="24"/>
          <w:lang w:eastAsia="pl-PL"/>
        </w:rPr>
        <w:t>Do spraw nieuregulowanych w niniejszej specyfikacji istotnych warunków zamówienia mają zastosowanie przepisy ustawy z dnia 29 stycznia 2004 r. Prawo zamówień publicznych (tekst jednolity : Dz. U. z 2015r. poz. 2164 z późn.zm.)  oraz Kodeksu cywilnego : Dz.U. z 2014r.poz.121 z późn.zm.</w:t>
      </w:r>
    </w:p>
    <w:p w:rsidR="000F4B31" w:rsidRPr="000F4B31" w:rsidRDefault="000F4B31" w:rsidP="000F4B31">
      <w:pPr>
        <w:spacing w:after="0" w:line="240" w:lineRule="auto"/>
        <w:rPr>
          <w:rFonts w:ascii="Tahoma" w:eastAsia="Times New Roman" w:hAnsi="Tahoma" w:cs="Tahoma"/>
          <w:b/>
          <w:bCs/>
          <w:sz w:val="20"/>
          <w:szCs w:val="24"/>
          <w:lang w:eastAsia="pl-PL"/>
        </w:rPr>
      </w:pPr>
    </w:p>
    <w:p w:rsidR="000F4B31" w:rsidRPr="000F4B31" w:rsidRDefault="000F4B31" w:rsidP="000F4B31">
      <w:pPr>
        <w:spacing w:after="0" w:line="240" w:lineRule="auto"/>
        <w:rPr>
          <w:rFonts w:ascii="Tahoma" w:eastAsia="Times New Roman" w:hAnsi="Tahoma" w:cs="Tahoma"/>
          <w:b/>
          <w:bCs/>
          <w:sz w:val="20"/>
          <w:szCs w:val="24"/>
          <w:lang w:eastAsia="pl-PL"/>
        </w:rPr>
      </w:pPr>
      <w:r w:rsidRPr="000F4B31">
        <w:rPr>
          <w:rFonts w:ascii="Tahoma" w:eastAsia="Times New Roman" w:hAnsi="Tahoma" w:cs="Tahoma"/>
          <w:b/>
          <w:bCs/>
          <w:sz w:val="20"/>
          <w:szCs w:val="24"/>
          <w:lang w:eastAsia="pl-PL"/>
        </w:rPr>
        <w:t>XVIII. POUCZENIE O ŚRODKACH OCHRONY PRAWNEJ PRZYSŁUGUJĄCYCH WYKONAWCY              W TOKU POSTĘPOWANIA O UDZIELENIE ZAMÓWIENIA</w:t>
      </w:r>
    </w:p>
    <w:p w:rsidR="000F4B31" w:rsidRPr="000F4B31" w:rsidRDefault="000F4B31" w:rsidP="000F4B31">
      <w:pPr>
        <w:numPr>
          <w:ilvl w:val="0"/>
          <w:numId w:val="28"/>
        </w:numPr>
        <w:autoSpaceDE w:val="0"/>
        <w:autoSpaceDN w:val="0"/>
        <w:adjustRightInd w:val="0"/>
        <w:spacing w:after="53" w:line="240" w:lineRule="auto"/>
        <w:jc w:val="both"/>
        <w:rPr>
          <w:rFonts w:ascii="Tahoma" w:hAnsi="Tahoma" w:cs="Tahoma"/>
          <w:color w:val="000000"/>
          <w:sz w:val="20"/>
          <w:szCs w:val="20"/>
        </w:rPr>
      </w:pPr>
      <w:r w:rsidRPr="000F4B31">
        <w:rPr>
          <w:rFonts w:ascii="Tahoma" w:eastAsia="Times New Roman" w:hAnsi="Tahoma" w:cs="Tahoma"/>
          <w:sz w:val="20"/>
          <w:szCs w:val="24"/>
          <w:lang w:eastAsia="pl-PL"/>
        </w:rPr>
        <w:t xml:space="preserve">Wykonawcom, a także innemu podmiotowi, jeżeli ma lub miał interes w uzyskaniu danego zamówienia oraz poniósł lub może ponieść szkodę w wyniku naruszenia przez Zamawiającego przepisów ustawy Prawo zamówień publicznych przysługują środki ochrony prawnej zgodnie z Działem VI ustawy </w:t>
      </w:r>
      <w:proofErr w:type="spellStart"/>
      <w:r w:rsidRPr="000F4B31">
        <w:rPr>
          <w:rFonts w:ascii="Tahoma" w:eastAsia="Times New Roman" w:hAnsi="Tahoma" w:cs="Tahoma"/>
          <w:sz w:val="20"/>
          <w:szCs w:val="24"/>
          <w:lang w:eastAsia="pl-PL"/>
        </w:rPr>
        <w:t>Pzp</w:t>
      </w:r>
      <w:proofErr w:type="spellEnd"/>
      <w:r w:rsidRPr="000F4B31">
        <w:rPr>
          <w:rFonts w:ascii="Tahoma" w:eastAsia="Times New Roman" w:hAnsi="Tahoma" w:cs="Tahoma"/>
          <w:sz w:val="20"/>
          <w:szCs w:val="24"/>
          <w:lang w:eastAsia="pl-PL"/>
        </w:rPr>
        <w:t xml:space="preserve"> j</w:t>
      </w:r>
      <w:r w:rsidRPr="000F4B31">
        <w:rPr>
          <w:rFonts w:ascii="Tahoma" w:hAnsi="Tahoma" w:cs="Tahoma"/>
          <w:color w:val="000000"/>
          <w:sz w:val="20"/>
          <w:szCs w:val="20"/>
        </w:rPr>
        <w:t xml:space="preserve">ak dla postępowań </w:t>
      </w:r>
      <w:r w:rsidRPr="000F4B31">
        <w:rPr>
          <w:rFonts w:ascii="Tahoma" w:hAnsi="Tahoma" w:cs="Tahoma"/>
          <w:bCs/>
          <w:color w:val="000000"/>
          <w:sz w:val="20"/>
          <w:szCs w:val="20"/>
        </w:rPr>
        <w:t xml:space="preserve">powyżej </w:t>
      </w:r>
      <w:r w:rsidRPr="000F4B31">
        <w:rPr>
          <w:rFonts w:ascii="Tahoma" w:hAnsi="Tahoma" w:cs="Tahoma"/>
          <w:color w:val="000000"/>
          <w:sz w:val="20"/>
          <w:szCs w:val="20"/>
        </w:rPr>
        <w:t xml:space="preserve">kwoty określonej w przepisach wykonawczych wydanych na podstawie art. 11 ust. 8 ustawy PZP. </w:t>
      </w:r>
    </w:p>
    <w:p w:rsidR="000F4B31" w:rsidRPr="000F4B31" w:rsidRDefault="000F4B31" w:rsidP="000F4B31">
      <w:pPr>
        <w:numPr>
          <w:ilvl w:val="0"/>
          <w:numId w:val="28"/>
        </w:numPr>
        <w:autoSpaceDE w:val="0"/>
        <w:autoSpaceDN w:val="0"/>
        <w:adjustRightInd w:val="0"/>
        <w:spacing w:after="0" w:line="240" w:lineRule="auto"/>
        <w:contextualSpacing/>
        <w:rPr>
          <w:rFonts w:ascii="Tahoma" w:hAnsi="Tahoma" w:cs="Tahoma"/>
          <w:color w:val="000000"/>
          <w:sz w:val="20"/>
          <w:szCs w:val="20"/>
        </w:rPr>
      </w:pPr>
      <w:r w:rsidRPr="000F4B31">
        <w:rPr>
          <w:rFonts w:ascii="Tahoma" w:hAnsi="Tahoma" w:cs="Tahoma"/>
          <w:color w:val="000000"/>
          <w:sz w:val="20"/>
          <w:szCs w:val="20"/>
        </w:rPr>
        <w:t xml:space="preserve">Środki ochrony prawnej wobec ogłoszenia o zamówieniu oraz SIWZ przysługują również organizacjom wpisanym na listę, o której mowa w art. 154 pkt 5 ustawy PZP. </w:t>
      </w:r>
    </w:p>
    <w:p w:rsidR="000F4B31" w:rsidRPr="000F4B31" w:rsidRDefault="000F4B31" w:rsidP="000F4B31">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0F4B31" w:rsidRPr="000F4B31" w:rsidRDefault="000F4B31" w:rsidP="000F4B31">
      <w:pPr>
        <w:numPr>
          <w:ilvl w:val="0"/>
          <w:numId w:val="28"/>
        </w:numPr>
        <w:spacing w:after="0" w:line="240" w:lineRule="auto"/>
        <w:contextualSpacing/>
        <w:jc w:val="both"/>
        <w:rPr>
          <w:rFonts w:ascii="Tahoma" w:eastAsia="Times New Roman" w:hAnsi="Tahoma" w:cs="Tahoma"/>
          <w:sz w:val="20"/>
          <w:szCs w:val="24"/>
          <w:lang w:eastAsia="pl-PL"/>
        </w:rPr>
      </w:pPr>
      <w:r w:rsidRPr="000F4B31">
        <w:rPr>
          <w:rFonts w:ascii="Tahoma" w:hAnsi="Tahoma"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F4B31" w:rsidRPr="000F4B31" w:rsidRDefault="000F4B31" w:rsidP="000F4B31">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0F4B31" w:rsidRPr="000F4B31" w:rsidRDefault="000F4B31" w:rsidP="000F4B31">
      <w:pPr>
        <w:numPr>
          <w:ilvl w:val="0"/>
          <w:numId w:val="28"/>
        </w:numPr>
        <w:spacing w:after="0" w:line="240" w:lineRule="auto"/>
        <w:contextualSpacing/>
        <w:jc w:val="both"/>
        <w:rPr>
          <w:rFonts w:ascii="Tahoma" w:hAnsi="Tahoma" w:cs="Tahoma"/>
          <w:color w:val="000000"/>
          <w:sz w:val="20"/>
          <w:szCs w:val="20"/>
        </w:rPr>
      </w:pPr>
      <w:r w:rsidRPr="000F4B31">
        <w:rPr>
          <w:rFonts w:ascii="Tahoma" w:hAnsi="Tahoma" w:cs="Tahoma"/>
          <w:color w:val="000000"/>
          <w:sz w:val="20"/>
          <w:szCs w:val="20"/>
        </w:rPr>
        <w:lastRenderedPageBreak/>
        <w:t>Odwołujący przesyła kopię odwołania zamawiającemu przed upływem terminu do wniesienia odwołania w taki sposób, aby mógł on zapoznać się z jego treścią przed upływem tego terminu.</w:t>
      </w:r>
    </w:p>
    <w:p w:rsidR="000F4B31" w:rsidRPr="000F4B31" w:rsidRDefault="000F4B31" w:rsidP="000F4B31">
      <w:pPr>
        <w:spacing w:after="0" w:line="240" w:lineRule="auto"/>
        <w:ind w:left="340"/>
        <w:contextualSpacing/>
        <w:jc w:val="both"/>
        <w:rPr>
          <w:rFonts w:ascii="Tahoma" w:eastAsia="Times New Roman" w:hAnsi="Tahoma" w:cs="Tahoma"/>
          <w:color w:val="FF0000"/>
          <w:sz w:val="20"/>
          <w:szCs w:val="24"/>
          <w:lang w:eastAsia="pl-PL"/>
        </w:rPr>
      </w:pPr>
      <w:r w:rsidRPr="000F4B31">
        <w:rPr>
          <w:rFonts w:ascii="Tahoma" w:hAnsi="Tahoma" w:cs="Tahoma"/>
          <w:bCs/>
          <w:sz w:val="20"/>
          <w:szCs w:val="20"/>
        </w:rPr>
        <w:t>Domniemywa się, iż zamawiający mógł zapoznać się z treścią odwołania przed upływem terminu do jego wniesienia, jeżeli przesłanie jego kopii nastąpi przed upływem terminu do jego wniesienia przy użyciu środków komunikacji elektronicznej</w:t>
      </w:r>
      <w:r w:rsidRPr="000F4B31">
        <w:rPr>
          <w:rFonts w:ascii="Tahoma" w:hAnsi="Tahoma" w:cs="Tahoma"/>
          <w:sz w:val="20"/>
          <w:szCs w:val="20"/>
        </w:rPr>
        <w:t>.</w:t>
      </w:r>
    </w:p>
    <w:p w:rsidR="000F4B31" w:rsidRPr="000F4B31" w:rsidRDefault="000F4B31" w:rsidP="000F4B31">
      <w:pPr>
        <w:numPr>
          <w:ilvl w:val="0"/>
          <w:numId w:val="28"/>
        </w:numPr>
        <w:spacing w:after="0" w:line="240" w:lineRule="auto"/>
        <w:contextualSpacing/>
        <w:jc w:val="both"/>
        <w:rPr>
          <w:rFonts w:ascii="Tahoma" w:eastAsia="Times New Roman" w:hAnsi="Tahoma" w:cs="Tahoma"/>
          <w:sz w:val="20"/>
          <w:szCs w:val="24"/>
          <w:lang w:eastAsia="pl-PL"/>
        </w:rPr>
      </w:pPr>
      <w:r w:rsidRPr="000F4B31">
        <w:rPr>
          <w:rFonts w:ascii="Tahoma" w:hAnsi="Tahoma" w:cs="Tahoma"/>
          <w:sz w:val="20"/>
          <w:szCs w:val="20"/>
        </w:rPr>
        <w:t xml:space="preserve">Odwołanie wnosi się </w:t>
      </w:r>
      <w:r w:rsidRPr="000F4B31">
        <w:rPr>
          <w:rFonts w:ascii="Tahoma" w:hAnsi="Tahoma" w:cs="Tahoma"/>
          <w:bCs/>
          <w:sz w:val="20"/>
          <w:szCs w:val="20"/>
        </w:rPr>
        <w:t>w terminie 10 dni od dnia przesłania informacji o czynności zamawiającego stanowiącej podstawę jego wniesienia – jeżeli zostały przesłane w sposób określony w art. 180 ust. 5 zdanie drugie albo w terminie 15 dni – jeżeli zostały przesłane w inny sposób .</w:t>
      </w:r>
    </w:p>
    <w:p w:rsidR="000F4B31" w:rsidRPr="000F4B31" w:rsidRDefault="000F4B31" w:rsidP="000F4B31">
      <w:pPr>
        <w:numPr>
          <w:ilvl w:val="0"/>
          <w:numId w:val="2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0F4B31">
        <w:rPr>
          <w:rFonts w:ascii="Tahoma" w:hAnsi="Tahoma" w:cs="Tahoma"/>
          <w:color w:val="000000"/>
          <w:sz w:val="20"/>
          <w:szCs w:val="20"/>
        </w:rPr>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0F4B31" w:rsidRPr="000F4B31" w:rsidRDefault="000F4B31" w:rsidP="000F4B31">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color w:val="000000"/>
          <w:sz w:val="20"/>
          <w:szCs w:val="20"/>
        </w:rPr>
        <w:t xml:space="preserve">W przypadku wniesienia odwołania wobec treści ogłoszenia o zamówieniu lub postanowień specyfikacji istotnych warunków zamówienia zamawiający może przedłużyć termin składania ofert. </w:t>
      </w:r>
    </w:p>
    <w:p w:rsidR="000F4B31" w:rsidRPr="000F4B31" w:rsidRDefault="000F4B31" w:rsidP="000F4B31">
      <w:pPr>
        <w:numPr>
          <w:ilvl w:val="0"/>
          <w:numId w:val="28"/>
        </w:numPr>
        <w:autoSpaceDE w:val="0"/>
        <w:autoSpaceDN w:val="0"/>
        <w:adjustRightInd w:val="0"/>
        <w:spacing w:after="0" w:line="240" w:lineRule="auto"/>
        <w:contextualSpacing/>
        <w:jc w:val="both"/>
        <w:rPr>
          <w:rFonts w:ascii="Tahoma" w:hAnsi="Tahoma" w:cs="Tahoma"/>
          <w:color w:val="000000"/>
          <w:sz w:val="20"/>
          <w:szCs w:val="20"/>
        </w:rPr>
      </w:pPr>
      <w:r w:rsidRPr="000F4B31">
        <w:rPr>
          <w:rFonts w:ascii="Tahoma" w:hAnsi="Tahoma" w:cs="Tahoma"/>
          <w:color w:val="000000"/>
          <w:sz w:val="20"/>
          <w:szCs w:val="20"/>
        </w:rPr>
        <w:t xml:space="preserve">W przypadku wniesienia odwołania po upływie terminu składania ofert bieg terminu związania ofertą ulega zawieszeniu do czasu ogłoszenia przez Izbę orzeczenia. </w:t>
      </w:r>
    </w:p>
    <w:p w:rsidR="000F4B31" w:rsidRPr="000F4B31" w:rsidRDefault="000F4B31" w:rsidP="000F4B31">
      <w:pPr>
        <w:spacing w:after="0" w:line="240" w:lineRule="auto"/>
        <w:rPr>
          <w:rFonts w:ascii="Tahoma" w:eastAsia="Times New Roman" w:hAnsi="Tahoma" w:cs="Tahoma"/>
          <w:sz w:val="20"/>
          <w:szCs w:val="24"/>
          <w:lang w:eastAsia="pl-PL"/>
        </w:rPr>
      </w:pPr>
    </w:p>
    <w:p w:rsidR="000F4B31" w:rsidRPr="000F4B31" w:rsidRDefault="000F4B31" w:rsidP="000F4B31">
      <w:p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Załączniki:</w:t>
      </w:r>
    </w:p>
    <w:p w:rsidR="000F4B31" w:rsidRPr="000F4B31" w:rsidRDefault="000F4B31" w:rsidP="000F4B31">
      <w:p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1.Formularz  ofertowy</w:t>
      </w:r>
    </w:p>
    <w:p w:rsidR="000F4B31" w:rsidRPr="000F4B31" w:rsidRDefault="000F4B31" w:rsidP="000F4B31">
      <w:pPr>
        <w:spacing w:after="0" w:line="240" w:lineRule="auto"/>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2. Formularz oświadczeń wykonawcy </w:t>
      </w:r>
    </w:p>
    <w:p w:rsidR="000F4B31" w:rsidRPr="000F4B31" w:rsidRDefault="000F4B31" w:rsidP="000F4B31">
      <w:pPr>
        <w:spacing w:after="0"/>
        <w:rPr>
          <w:rFonts w:ascii="Tahoma" w:eastAsia="Times New Roman" w:hAnsi="Tahoma" w:cs="Tahoma"/>
          <w:sz w:val="20"/>
          <w:szCs w:val="24"/>
          <w:lang w:eastAsia="pl-PL"/>
        </w:rPr>
      </w:pPr>
      <w:r w:rsidRPr="000F4B31">
        <w:rPr>
          <w:rFonts w:ascii="Tahoma" w:eastAsia="Times New Roman" w:hAnsi="Tahoma" w:cs="Tahoma"/>
          <w:sz w:val="20"/>
          <w:szCs w:val="20"/>
          <w:lang w:eastAsia="pl-PL"/>
        </w:rPr>
        <w:t>3.</w:t>
      </w:r>
      <w:r w:rsidRPr="000F4B31">
        <w:rPr>
          <w:rFonts w:ascii="Tahoma" w:eastAsia="Times New Roman" w:hAnsi="Tahoma" w:cs="Tahoma"/>
          <w:sz w:val="20"/>
          <w:szCs w:val="20"/>
          <w:lang w:eastAsia="ar-SA"/>
        </w:rPr>
        <w:t xml:space="preserve"> Formularz oświadczenia o przynależności/braku przynależności  do tej samej grupy kapitałowej </w:t>
      </w:r>
    </w:p>
    <w:p w:rsidR="000F4B31" w:rsidRPr="000F4B31" w:rsidRDefault="000F4B31" w:rsidP="000F4B31">
      <w:pPr>
        <w:numPr>
          <w:ilvl w:val="1"/>
          <w:numId w:val="27"/>
        </w:numPr>
        <w:spacing w:after="0" w:line="240" w:lineRule="auto"/>
        <w:contextualSpacing/>
        <w:rPr>
          <w:rFonts w:ascii="Tahoma" w:eastAsia="Times New Roman" w:hAnsi="Tahoma" w:cs="Tahoma"/>
          <w:sz w:val="20"/>
          <w:szCs w:val="24"/>
          <w:lang w:eastAsia="pl-PL"/>
        </w:rPr>
      </w:pPr>
      <w:r w:rsidRPr="000F4B31">
        <w:rPr>
          <w:rFonts w:ascii="Tahoma" w:eastAsia="Times New Roman" w:hAnsi="Tahoma" w:cs="Tahoma"/>
          <w:sz w:val="20"/>
          <w:szCs w:val="24"/>
          <w:lang w:eastAsia="pl-PL"/>
        </w:rPr>
        <w:t xml:space="preserve">-  4.3 -  Formularze  cenowe wyszczególnienie asortymentowe i ilościowe </w:t>
      </w:r>
    </w:p>
    <w:p w:rsidR="000F4B31" w:rsidRPr="000F4B31" w:rsidRDefault="000F4B31" w:rsidP="000F4B31">
      <w:pPr>
        <w:spacing w:after="0" w:line="240" w:lineRule="auto"/>
        <w:contextualSpacing/>
        <w:rPr>
          <w:rFonts w:ascii="Tahoma" w:eastAsia="Times New Roman" w:hAnsi="Tahoma" w:cs="Tahoma"/>
          <w:sz w:val="20"/>
          <w:szCs w:val="24"/>
          <w:lang w:eastAsia="pl-PL"/>
        </w:rPr>
      </w:pPr>
      <w:r w:rsidRPr="000F4B31">
        <w:rPr>
          <w:rFonts w:ascii="Tahoma" w:eastAsia="Times New Roman" w:hAnsi="Tahoma" w:cs="Tahoma"/>
          <w:sz w:val="20"/>
          <w:szCs w:val="24"/>
          <w:lang w:eastAsia="pl-PL"/>
        </w:rPr>
        <w:t>5.Formularz oświadczeń wykonawcy składany na wezwanie Zamawiającego</w:t>
      </w:r>
    </w:p>
    <w:p w:rsidR="000F4B31" w:rsidRPr="000F4B31" w:rsidRDefault="000F4B31" w:rsidP="000F4B31">
      <w:pPr>
        <w:rPr>
          <w:rFonts w:ascii="Tahoma" w:eastAsia="Times New Roman" w:hAnsi="Tahoma" w:cs="Tahoma"/>
          <w:sz w:val="20"/>
          <w:szCs w:val="24"/>
          <w:lang w:eastAsia="pl-PL"/>
        </w:rPr>
      </w:pPr>
      <w:r w:rsidRPr="000F4B31">
        <w:rPr>
          <w:rFonts w:ascii="Tahoma" w:hAnsi="Tahoma" w:cs="Tahoma"/>
          <w:sz w:val="20"/>
        </w:rPr>
        <w:t>6.</w:t>
      </w:r>
      <w:r w:rsidRPr="000F4B31">
        <w:rPr>
          <w:rFonts w:ascii="Tahoma" w:eastAsia="Times New Roman" w:hAnsi="Tahoma" w:cs="Tahoma"/>
          <w:sz w:val="20"/>
          <w:szCs w:val="24"/>
          <w:lang w:eastAsia="pl-PL"/>
        </w:rPr>
        <w:t>Wzór  umowy</w:t>
      </w: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117D55" w:rsidRDefault="00117D55" w:rsidP="000F4B31">
      <w:pPr>
        <w:spacing w:after="0" w:line="240" w:lineRule="auto"/>
        <w:jc w:val="both"/>
        <w:rPr>
          <w:rFonts w:ascii="Tahoma" w:eastAsia="Times New Roman" w:hAnsi="Tahoma" w:cs="Tahoma"/>
          <w:bCs/>
          <w:sz w:val="20"/>
          <w:szCs w:val="20"/>
          <w:lang w:eastAsia="pl-PL"/>
        </w:rPr>
      </w:pPr>
    </w:p>
    <w:p w:rsidR="000F4B31" w:rsidRPr="000F4B31" w:rsidRDefault="000F4B31" w:rsidP="000F4B31">
      <w:pPr>
        <w:spacing w:after="0" w:line="240" w:lineRule="auto"/>
        <w:jc w:val="both"/>
        <w:rPr>
          <w:rFonts w:ascii="Tahoma" w:eastAsia="Times New Roman" w:hAnsi="Tahoma" w:cs="Tahoma"/>
          <w:bCs/>
          <w:sz w:val="20"/>
          <w:szCs w:val="20"/>
          <w:lang w:eastAsia="pl-PL"/>
        </w:rPr>
      </w:pPr>
      <w:r w:rsidRPr="000F4B31">
        <w:rPr>
          <w:rFonts w:ascii="Tahoma" w:eastAsia="Times New Roman" w:hAnsi="Tahoma" w:cs="Tahoma"/>
          <w:bCs/>
          <w:sz w:val="20"/>
          <w:szCs w:val="20"/>
          <w:lang w:eastAsia="pl-PL"/>
        </w:rPr>
        <w:lastRenderedPageBreak/>
        <w:t>DZP/381/106A/2017</w:t>
      </w:r>
    </w:p>
    <w:p w:rsidR="000F4B31" w:rsidRPr="000F4B31" w:rsidRDefault="000F4B31" w:rsidP="000F4B31">
      <w:pPr>
        <w:spacing w:after="0" w:line="240" w:lineRule="auto"/>
        <w:jc w:val="both"/>
        <w:rPr>
          <w:rFonts w:ascii="Tahoma" w:eastAsia="Times New Roman" w:hAnsi="Tahoma" w:cs="Tahoma"/>
          <w:bCs/>
          <w:sz w:val="20"/>
          <w:szCs w:val="20"/>
          <w:lang w:eastAsia="pl-PL"/>
        </w:rPr>
      </w:pPr>
      <w:r w:rsidRPr="000F4B31">
        <w:rPr>
          <w:rFonts w:ascii="Tahoma" w:eastAsia="Times New Roman" w:hAnsi="Tahoma" w:cs="Tahoma"/>
          <w:bCs/>
          <w:sz w:val="20"/>
          <w:szCs w:val="20"/>
          <w:lang w:eastAsia="pl-PL"/>
        </w:rPr>
        <w:t>Załącznik nr 1</w:t>
      </w:r>
    </w:p>
    <w:p w:rsidR="000F4B31" w:rsidRPr="000F4B31" w:rsidRDefault="000F4B31" w:rsidP="000F4B31">
      <w:pPr>
        <w:spacing w:after="0" w:line="240" w:lineRule="auto"/>
        <w:jc w:val="both"/>
        <w:rPr>
          <w:rFonts w:ascii="Tahoma" w:eastAsia="Times New Roman" w:hAnsi="Tahoma" w:cs="Tahoma"/>
          <w:bCs/>
          <w:sz w:val="20"/>
          <w:szCs w:val="20"/>
          <w:lang w:eastAsia="pl-PL"/>
        </w:rPr>
      </w:pPr>
      <w:r w:rsidRPr="000F4B31">
        <w:rPr>
          <w:rFonts w:ascii="Tahoma" w:eastAsia="Times New Roman" w:hAnsi="Tahoma" w:cs="Tahoma"/>
          <w:bCs/>
          <w:sz w:val="20"/>
          <w:szCs w:val="20"/>
          <w:lang w:eastAsia="pl-PL"/>
        </w:rPr>
        <w:t>...........................................................</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pieczęć firmowa wykonawcy</w:t>
      </w:r>
    </w:p>
    <w:p w:rsidR="000F4B31" w:rsidRPr="000F4B31" w:rsidRDefault="000F4B31" w:rsidP="000F4B31">
      <w:pPr>
        <w:spacing w:after="0"/>
        <w:jc w:val="center"/>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t>FORMULARZ OFERTOWY</w:t>
      </w:r>
    </w:p>
    <w:p w:rsidR="000F4B31" w:rsidRPr="000F4B31" w:rsidRDefault="000F4B31" w:rsidP="000F4B31">
      <w:pPr>
        <w:spacing w:after="0"/>
        <w:jc w:val="center"/>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t>DLA UNIWERSYTECKIEGO CENTRUM KLINICZNEGO IM.PROF.K.GIBIŃSKIEGO ŚLĄSKIEGO UNIWERSYTETU MEDYCZNEGO W  KATOWICACH</w:t>
      </w:r>
    </w:p>
    <w:p w:rsidR="000F4B31" w:rsidRPr="000F4B31" w:rsidRDefault="000F4B31" w:rsidP="000F4B31">
      <w:pPr>
        <w:spacing w:after="0" w:line="240" w:lineRule="auto"/>
        <w:jc w:val="center"/>
        <w:rPr>
          <w:rFonts w:ascii="Tahoma" w:eastAsia="Times New Roman" w:hAnsi="Tahoma" w:cs="Tahoma"/>
          <w:b/>
          <w:bCs/>
          <w:sz w:val="20"/>
          <w:szCs w:val="20"/>
          <w:lang w:eastAsia="pl-PL"/>
        </w:rPr>
      </w:pP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Nazwa Wykonawcy ................................................................................................................</w:t>
      </w: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Siedziba: ................................................................................................................................</w:t>
      </w: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REGON .................................................. NIP .......................................................................</w:t>
      </w:r>
    </w:p>
    <w:p w:rsidR="000F4B31" w:rsidRPr="000F4B31" w:rsidRDefault="000F4B31" w:rsidP="000F4B31">
      <w:pPr>
        <w:spacing w:after="0" w:line="360" w:lineRule="auto"/>
        <w:rPr>
          <w:rFonts w:ascii="Tahoma" w:eastAsia="Times New Roman" w:hAnsi="Tahoma" w:cs="Tahoma"/>
          <w:sz w:val="20"/>
          <w:szCs w:val="20"/>
          <w:lang w:eastAsia="pl-PL"/>
        </w:rPr>
      </w:pPr>
      <w:r w:rsidRPr="000F4B31">
        <w:rPr>
          <w:rFonts w:ascii="Tahoma" w:eastAsia="Times New Roman" w:hAnsi="Tahoma" w:cs="Tahoma"/>
          <w:sz w:val="20"/>
          <w:szCs w:val="20"/>
          <w:lang w:eastAsia="pl-PL"/>
        </w:rPr>
        <w:t>Tel. ................................................... fax ................................................................................</w:t>
      </w: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Internet ................................................... e-mail .....................................................................</w:t>
      </w:r>
    </w:p>
    <w:p w:rsidR="000F4B31" w:rsidRPr="000F4B31" w:rsidRDefault="000F4B31" w:rsidP="000F4B31">
      <w:pPr>
        <w:spacing w:after="0" w:line="240" w:lineRule="auto"/>
        <w:jc w:val="both"/>
        <w:rPr>
          <w:rFonts w:ascii="Tahoma" w:eastAsia="Times New Roman" w:hAnsi="Tahoma" w:cs="Tahoma"/>
          <w:bCs/>
          <w:sz w:val="20"/>
          <w:szCs w:val="24"/>
          <w:lang w:eastAsia="pl-PL"/>
        </w:rPr>
      </w:pPr>
      <w:r w:rsidRPr="000F4B31">
        <w:rPr>
          <w:rFonts w:ascii="Tahoma" w:eastAsia="Times New Roman" w:hAnsi="Tahoma" w:cs="Tahoma"/>
          <w:bCs/>
          <w:sz w:val="20"/>
          <w:szCs w:val="24"/>
          <w:lang w:eastAsia="pl-PL"/>
        </w:rPr>
        <w:t xml:space="preserve">Ubiegając się o zamówienie publiczne na dostawę </w:t>
      </w:r>
      <w:r w:rsidRPr="000F4B31">
        <w:rPr>
          <w:rFonts w:ascii="Tahoma" w:eastAsia="Times New Roman" w:hAnsi="Tahoma" w:cs="Tahoma"/>
          <w:b/>
          <w:sz w:val="20"/>
          <w:szCs w:val="24"/>
          <w:lang w:eastAsia="pl-PL"/>
        </w:rPr>
        <w:t xml:space="preserve">soczewek wewnątrzgałkowych    </w:t>
      </w:r>
      <w:r w:rsidRPr="000F4B31">
        <w:rPr>
          <w:rFonts w:ascii="Tahoma" w:eastAsia="Times New Roman" w:hAnsi="Tahoma" w:cs="Tahoma"/>
          <w:bCs/>
          <w:sz w:val="20"/>
          <w:szCs w:val="24"/>
          <w:lang w:eastAsia="pl-PL"/>
        </w:rPr>
        <w:t xml:space="preserve"> w ilości  i asortymencie określonym  w specyfikacji istotnych warunków zamówienia  oferujemy realizację przedmiotowego zamówienia :</w:t>
      </w:r>
    </w:p>
    <w:p w:rsidR="000F4B31" w:rsidRPr="000F4B31" w:rsidRDefault="000F4B31" w:rsidP="000F4B31">
      <w:pPr>
        <w:spacing w:after="0" w:line="240" w:lineRule="auto"/>
        <w:jc w:val="both"/>
        <w:rPr>
          <w:rFonts w:ascii="Tahoma" w:eastAsia="Times New Roman" w:hAnsi="Tahoma" w:cs="Tahoma"/>
          <w:sz w:val="20"/>
          <w:szCs w:val="20"/>
          <w:lang w:eastAsia="pl-PL"/>
        </w:rPr>
      </w:pPr>
    </w:p>
    <w:p w:rsidR="000F4B31" w:rsidRPr="000F4B31" w:rsidRDefault="000F4B31" w:rsidP="000F4B31">
      <w:pPr>
        <w:spacing w:after="0" w:line="240" w:lineRule="auto"/>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część  1 – Soczewki wewnątrzgałkowe– według Załącznika 4.1</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za cenę (wartość) netto ........................................................... zł </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 VAT ...............% tj. ...................................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u w:val="single"/>
          <w:lang w:eastAsia="pl-PL"/>
        </w:rPr>
        <w:t>Cena ofertowa (wartość brutto)</w:t>
      </w:r>
      <w:r w:rsidRPr="000F4B31">
        <w:rPr>
          <w:rFonts w:ascii="Tahoma" w:eastAsia="Times New Roman" w:hAnsi="Tahoma" w:cs="Tahoma"/>
          <w:sz w:val="20"/>
          <w:szCs w:val="20"/>
          <w:lang w:eastAsia="pl-PL"/>
        </w:rPr>
        <w:t>: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(słownie:.......................................................................................................................)</w:t>
      </w:r>
    </w:p>
    <w:p w:rsidR="000F4B31" w:rsidRPr="000F4B31" w:rsidRDefault="000F4B31" w:rsidP="000F4B31">
      <w:pPr>
        <w:spacing w:after="0" w:line="240" w:lineRule="auto"/>
        <w:jc w:val="both"/>
        <w:rPr>
          <w:rFonts w:ascii="Tahoma" w:eastAsia="Times New Roman" w:hAnsi="Tahoma" w:cs="Tahoma"/>
          <w:b/>
          <w:bCs/>
          <w:sz w:val="20"/>
          <w:szCs w:val="20"/>
          <w:u w:val="single"/>
          <w:lang w:eastAsia="pl-PL"/>
        </w:rPr>
      </w:pPr>
    </w:p>
    <w:p w:rsidR="000F4B31" w:rsidRPr="000F4B31" w:rsidRDefault="000F4B31" w:rsidP="000F4B31">
      <w:pPr>
        <w:spacing w:after="0" w:line="240" w:lineRule="auto"/>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część  2 – Soczewki wewnątrzgałkowe </w:t>
      </w:r>
      <w:proofErr w:type="spellStart"/>
      <w:r w:rsidRPr="000F4B31">
        <w:rPr>
          <w:rFonts w:ascii="Tahoma" w:eastAsia="Times New Roman" w:hAnsi="Tahoma" w:cs="Tahoma"/>
          <w:b/>
          <w:sz w:val="20"/>
          <w:szCs w:val="20"/>
          <w:lang w:eastAsia="pl-PL"/>
        </w:rPr>
        <w:t>tylnokomorowe</w:t>
      </w:r>
      <w:proofErr w:type="spellEnd"/>
      <w:r w:rsidRPr="000F4B31">
        <w:rPr>
          <w:rFonts w:ascii="Tahoma" w:eastAsia="Times New Roman" w:hAnsi="Tahoma" w:cs="Tahoma"/>
          <w:b/>
          <w:sz w:val="20"/>
          <w:szCs w:val="20"/>
          <w:lang w:eastAsia="pl-PL"/>
        </w:rPr>
        <w:t xml:space="preserve"> – według Załącznika 4.2</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za cenę (wartość) netto ........................................................... zł </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 VAT ...............% tj. ...................................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u w:val="single"/>
          <w:lang w:eastAsia="pl-PL"/>
        </w:rPr>
        <w:t>Cena ofertowa (wartość brutto)</w:t>
      </w:r>
      <w:r w:rsidRPr="000F4B31">
        <w:rPr>
          <w:rFonts w:ascii="Tahoma" w:eastAsia="Times New Roman" w:hAnsi="Tahoma" w:cs="Tahoma"/>
          <w:sz w:val="20"/>
          <w:szCs w:val="20"/>
          <w:lang w:eastAsia="pl-PL"/>
        </w:rPr>
        <w:t>: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(słownie:.......................................................................................................................)</w:t>
      </w:r>
    </w:p>
    <w:p w:rsidR="000F4B31" w:rsidRPr="000F4B31" w:rsidRDefault="000F4B31" w:rsidP="000F4B31">
      <w:pPr>
        <w:spacing w:after="0" w:line="240" w:lineRule="auto"/>
        <w:jc w:val="both"/>
        <w:rPr>
          <w:rFonts w:ascii="Tahoma" w:eastAsia="Times New Roman" w:hAnsi="Tahoma" w:cs="Tahoma"/>
          <w:b/>
          <w:bCs/>
          <w:sz w:val="20"/>
          <w:szCs w:val="20"/>
          <w:u w:val="single"/>
          <w:lang w:eastAsia="pl-PL"/>
        </w:rPr>
      </w:pPr>
    </w:p>
    <w:p w:rsidR="000F4B31" w:rsidRPr="000F4B31" w:rsidRDefault="000F4B31" w:rsidP="000F4B31">
      <w:pPr>
        <w:spacing w:after="0" w:line="240" w:lineRule="auto"/>
        <w:jc w:val="both"/>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część  3 – Soczewki wewnątrzgałkowe zwijalne jednoczęściowe – według Załącznika 4.3</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za cenę (wartość) netto ........................................................... zł </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 VAT ...............% tj. ...................................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u w:val="single"/>
          <w:lang w:eastAsia="pl-PL"/>
        </w:rPr>
        <w:t>Cena ofertowa (wartość brutto)</w:t>
      </w:r>
      <w:r w:rsidRPr="000F4B31">
        <w:rPr>
          <w:rFonts w:ascii="Tahoma" w:eastAsia="Times New Roman" w:hAnsi="Tahoma" w:cs="Tahoma"/>
          <w:sz w:val="20"/>
          <w:szCs w:val="20"/>
          <w:lang w:eastAsia="pl-PL"/>
        </w:rPr>
        <w:t>: ...........................zł</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(słownie:.......................................................................................................................)</w:t>
      </w:r>
    </w:p>
    <w:p w:rsidR="000F4B31" w:rsidRPr="000F4B31" w:rsidRDefault="000F4B31" w:rsidP="000F4B31">
      <w:pPr>
        <w:spacing w:after="0" w:line="240" w:lineRule="auto"/>
        <w:jc w:val="both"/>
        <w:rPr>
          <w:rFonts w:ascii="Tahoma" w:eastAsia="Times New Roman" w:hAnsi="Tahoma" w:cs="Tahoma"/>
          <w:b/>
          <w:bCs/>
          <w:sz w:val="20"/>
          <w:szCs w:val="20"/>
          <w:u w:val="single"/>
          <w:lang w:eastAsia="pl-PL"/>
        </w:rPr>
      </w:pP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b/>
          <w:bCs/>
          <w:sz w:val="20"/>
          <w:szCs w:val="20"/>
          <w:u w:val="single"/>
          <w:lang w:eastAsia="pl-PL"/>
        </w:rPr>
        <w:t>Termin dostawy:</w:t>
      </w:r>
      <w:r w:rsidRPr="000F4B31">
        <w:rPr>
          <w:rFonts w:ascii="Tahoma" w:eastAsia="Times New Roman" w:hAnsi="Tahoma" w:cs="Tahoma"/>
          <w:b/>
          <w:bCs/>
          <w:sz w:val="20"/>
          <w:szCs w:val="20"/>
          <w:lang w:eastAsia="pl-PL"/>
        </w:rPr>
        <w:t xml:space="preserve"> </w:t>
      </w:r>
      <w:r w:rsidRPr="000F4B31">
        <w:rPr>
          <w:rFonts w:ascii="Tahoma" w:eastAsia="Times New Roman" w:hAnsi="Tahoma" w:cs="Tahoma"/>
          <w:sz w:val="20"/>
          <w:szCs w:val="20"/>
          <w:lang w:eastAsia="pl-PL"/>
        </w:rPr>
        <w:t xml:space="preserve"> dostawy odbywać się będą częściowo w okresie  do 12 miesięcy od dnia zawarcia umowy  w ilościach i asortymencie wskazanych każdorazowo  w zamówieniu częściowym w terminie   do ………………. dni  roboczych (</w:t>
      </w:r>
      <w:r w:rsidRPr="000F4B31">
        <w:rPr>
          <w:rFonts w:ascii="Tahoma" w:eastAsia="Times New Roman" w:hAnsi="Tahoma" w:cs="Tahoma"/>
          <w:i/>
          <w:color w:val="FF0000"/>
          <w:sz w:val="16"/>
          <w:szCs w:val="16"/>
          <w:lang w:eastAsia="pl-PL"/>
        </w:rPr>
        <w:t>wpisać oferowany termin według Pkt.XIII.3 SIWZ</w:t>
      </w:r>
      <w:r w:rsidRPr="000F4B31">
        <w:rPr>
          <w:rFonts w:ascii="Tahoma" w:eastAsia="Times New Roman" w:hAnsi="Tahoma" w:cs="Tahoma"/>
          <w:sz w:val="20"/>
          <w:szCs w:val="20"/>
          <w:lang w:eastAsia="pl-PL"/>
        </w:rPr>
        <w:t>)  od dnia złożenia zamówienia.</w:t>
      </w:r>
    </w:p>
    <w:p w:rsidR="000F4B31" w:rsidRPr="000F4B31" w:rsidRDefault="000F4B31" w:rsidP="000F4B31">
      <w:pPr>
        <w:spacing w:after="0" w:line="240" w:lineRule="auto"/>
        <w:jc w:val="both"/>
        <w:rPr>
          <w:rFonts w:ascii="Tahoma" w:eastAsia="Times New Roman" w:hAnsi="Tahoma" w:cs="Tahoma"/>
          <w:sz w:val="20"/>
          <w:szCs w:val="20"/>
          <w:lang w:eastAsia="pl-PL"/>
        </w:rPr>
      </w:pP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b/>
          <w:bCs/>
          <w:sz w:val="20"/>
          <w:szCs w:val="20"/>
          <w:u w:val="single"/>
          <w:lang w:eastAsia="pl-PL"/>
        </w:rPr>
        <w:t>Termin płatności:</w:t>
      </w:r>
      <w:r w:rsidRPr="000F4B31">
        <w:rPr>
          <w:rFonts w:ascii="Tahoma" w:eastAsia="Times New Roman" w:hAnsi="Tahoma" w:cs="Tahoma"/>
          <w:sz w:val="20"/>
          <w:szCs w:val="20"/>
          <w:lang w:eastAsia="pl-PL"/>
        </w:rPr>
        <w:t xml:space="preserve"> w ciągu …………. dni (</w:t>
      </w:r>
      <w:r w:rsidRPr="000F4B31">
        <w:rPr>
          <w:rFonts w:ascii="Tahoma" w:eastAsia="Times New Roman" w:hAnsi="Tahoma" w:cs="Tahoma"/>
          <w:i/>
          <w:color w:val="FF0000"/>
          <w:sz w:val="16"/>
          <w:szCs w:val="16"/>
          <w:lang w:eastAsia="pl-PL"/>
        </w:rPr>
        <w:t>wpisać oferowany termin według Pkt.XIII.4 SIWZ</w:t>
      </w:r>
      <w:r w:rsidRPr="000F4B31">
        <w:rPr>
          <w:rFonts w:ascii="Tahoma" w:eastAsia="Times New Roman" w:hAnsi="Tahoma" w:cs="Tahoma"/>
          <w:sz w:val="20"/>
          <w:szCs w:val="20"/>
          <w:lang w:eastAsia="pl-PL"/>
        </w:rPr>
        <w:t>) od dnia  otrzymania faktury za każdą dostarczoną partię przedmiotu zamówienia.</w:t>
      </w:r>
    </w:p>
    <w:p w:rsidR="000F4B31" w:rsidRPr="000F4B31" w:rsidRDefault="000F4B31" w:rsidP="000F4B31">
      <w:pPr>
        <w:spacing w:after="0" w:line="240" w:lineRule="auto"/>
        <w:jc w:val="both"/>
        <w:rPr>
          <w:rFonts w:ascii="Tahoma" w:eastAsia="Times New Roman" w:hAnsi="Tahoma" w:cs="Tahoma"/>
          <w:sz w:val="20"/>
          <w:szCs w:val="20"/>
          <w:lang w:eastAsia="pl-PL"/>
        </w:rPr>
      </w:pPr>
    </w:p>
    <w:p w:rsidR="000F4B31" w:rsidRPr="000F4B31" w:rsidRDefault="000F4B31" w:rsidP="000F4B31">
      <w:pPr>
        <w:tabs>
          <w:tab w:val="left" w:pos="12240"/>
        </w:tabs>
        <w:spacing w:after="0" w:line="240" w:lineRule="auto"/>
        <w:jc w:val="both"/>
        <w:rPr>
          <w:rFonts w:ascii="Tahoma" w:eastAsia="Times New Roman" w:hAnsi="Tahoma" w:cs="Tahoma"/>
          <w:sz w:val="20"/>
          <w:szCs w:val="20"/>
          <w:lang w:eastAsia="pl-PL"/>
        </w:rPr>
      </w:pPr>
      <w:r w:rsidRPr="000F4B31">
        <w:rPr>
          <w:rFonts w:ascii="Tahoma" w:eastAsia="Times New Roman" w:hAnsi="Tahoma" w:cs="Tahoma"/>
          <w:b/>
          <w:bCs/>
          <w:sz w:val="20"/>
          <w:szCs w:val="20"/>
          <w:u w:val="single"/>
          <w:lang w:eastAsia="pl-PL"/>
        </w:rPr>
        <w:t>Termin przydatności do użycia:</w:t>
      </w:r>
      <w:r w:rsidRPr="000F4B31">
        <w:rPr>
          <w:rFonts w:ascii="Tahoma" w:eastAsia="Times New Roman" w:hAnsi="Tahoma" w:cs="Tahoma"/>
          <w:sz w:val="20"/>
          <w:szCs w:val="20"/>
          <w:lang w:eastAsia="pl-PL"/>
        </w:rPr>
        <w:t xml:space="preserve"> ………….miesięcy (</w:t>
      </w:r>
      <w:r w:rsidRPr="000F4B31">
        <w:rPr>
          <w:rFonts w:ascii="Tahoma" w:eastAsia="Times New Roman" w:hAnsi="Tahoma" w:cs="Tahoma"/>
          <w:i/>
          <w:color w:val="FF0000"/>
          <w:sz w:val="16"/>
          <w:szCs w:val="16"/>
          <w:lang w:eastAsia="pl-PL"/>
        </w:rPr>
        <w:t>wpisać oferowany termin według Pkt.XIII.5 SIWZ</w:t>
      </w:r>
      <w:r w:rsidRPr="000F4B31">
        <w:rPr>
          <w:rFonts w:ascii="Tahoma" w:eastAsia="Times New Roman" w:hAnsi="Tahoma" w:cs="Tahoma"/>
          <w:sz w:val="20"/>
          <w:szCs w:val="20"/>
          <w:lang w:eastAsia="pl-PL"/>
        </w:rPr>
        <w:t>) od dnia  dostawy przedmiotu zamówienia.</w:t>
      </w:r>
    </w:p>
    <w:p w:rsidR="000F4B31" w:rsidRPr="000F4B31" w:rsidRDefault="000F4B31" w:rsidP="000F4B31">
      <w:pPr>
        <w:suppressAutoHyphens/>
        <w:spacing w:after="0" w:line="240" w:lineRule="auto"/>
        <w:jc w:val="both"/>
        <w:rPr>
          <w:rFonts w:ascii="Tahoma" w:eastAsia="Times New Roman" w:hAnsi="Tahoma" w:cs="Tahoma"/>
          <w:i/>
          <w:color w:val="FF0000"/>
          <w:sz w:val="20"/>
          <w:szCs w:val="20"/>
          <w:lang w:eastAsia="pl-PL"/>
        </w:rPr>
      </w:pPr>
    </w:p>
    <w:p w:rsidR="000F4B31" w:rsidRPr="000F4B31" w:rsidRDefault="000F4B31" w:rsidP="000F4B31">
      <w:pPr>
        <w:tabs>
          <w:tab w:val="left" w:pos="12240"/>
        </w:tabs>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Zapoznaliśmy się ze Specyfikacją Istotnych Warunków Zamówienia, nie wnosimy do niej zastrzeżeń oraz zdobyliśmy konieczne informacje do przygotowania oferty i zobowiązujemy się spełnić wszystkie wymienione w Specyfikacji wymagania Zamawiającego</w:t>
      </w:r>
    </w:p>
    <w:p w:rsidR="000F4B31" w:rsidRPr="000F4B31" w:rsidRDefault="000F4B31" w:rsidP="000F4B31">
      <w:pPr>
        <w:tabs>
          <w:tab w:val="left" w:pos="12240"/>
        </w:tabs>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Jesteśmy związani niniejszą ofertą przez czas wskazany w Specyfikacji Istotnych Warunków Zamówienia    tj. 60 dni od daty zakończenia terminu składania ofert.</w:t>
      </w:r>
    </w:p>
    <w:p w:rsidR="000F4B31" w:rsidRPr="000F4B31" w:rsidRDefault="000F4B31" w:rsidP="000F4B31">
      <w:pPr>
        <w:tabs>
          <w:tab w:val="left" w:pos="12240"/>
        </w:tabs>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Zawarta w Specyfikacji Istotnych Warunków Zamówienia treść wzoru umowy została przez nas zaakceptowana i zobowiązujemy się w przypadku wyboru naszej oferty do zawarcia umowy na wyżej wymienionych warunkach w miejscu i terminie wyznaczonym przez Zamawiającego</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Oświadczamy, że przedmiot i warunki realizacji zamówienia są zgodne z ustawą z dnia 20 maja 2010 r. o wyrobach medycznych (Dz. U. z 2015 r. poz. 876 z </w:t>
      </w:r>
      <w:proofErr w:type="spellStart"/>
      <w:r w:rsidRPr="000F4B31">
        <w:rPr>
          <w:rFonts w:ascii="Tahoma" w:eastAsia="Times New Roman" w:hAnsi="Tahoma" w:cs="Tahoma"/>
          <w:sz w:val="20"/>
          <w:szCs w:val="20"/>
          <w:lang w:eastAsia="pl-PL"/>
        </w:rPr>
        <w:t>późn</w:t>
      </w:r>
      <w:proofErr w:type="spellEnd"/>
      <w:r w:rsidRPr="000F4B31">
        <w:rPr>
          <w:rFonts w:ascii="Tahoma" w:eastAsia="Times New Roman" w:hAnsi="Tahoma" w:cs="Tahoma"/>
          <w:sz w:val="20"/>
          <w:szCs w:val="20"/>
          <w:lang w:eastAsia="pl-PL"/>
        </w:rPr>
        <w:t>. zm.) oraz z innymi obowiązującymi przepisami prawnymi w tym zakresie.</w:t>
      </w:r>
    </w:p>
    <w:p w:rsidR="000F4B31" w:rsidRPr="000F4B31" w:rsidRDefault="000F4B31" w:rsidP="000F4B31">
      <w:pPr>
        <w:spacing w:after="0" w:line="240" w:lineRule="auto"/>
        <w:jc w:val="right"/>
        <w:rPr>
          <w:rFonts w:ascii="Tahoma" w:eastAsia="Times New Roman" w:hAnsi="Tahoma" w:cs="Tahoma"/>
          <w:i/>
          <w:sz w:val="20"/>
          <w:szCs w:val="20"/>
          <w:lang w:eastAsia="pl-PL"/>
        </w:rPr>
      </w:pPr>
      <w:r w:rsidRPr="000F4B31">
        <w:rPr>
          <w:rFonts w:ascii="Tahoma" w:eastAsia="Times New Roman" w:hAnsi="Tahoma" w:cs="Tahoma"/>
          <w:i/>
          <w:sz w:val="20"/>
          <w:szCs w:val="20"/>
          <w:lang w:eastAsia="pl-PL"/>
        </w:rPr>
        <w:t>...........................................................................</w:t>
      </w:r>
    </w:p>
    <w:p w:rsidR="000F4B31" w:rsidRPr="000F4B31" w:rsidRDefault="000F4B31" w:rsidP="000F4B31">
      <w:pPr>
        <w:spacing w:after="0" w:line="240" w:lineRule="auto"/>
        <w:jc w:val="right"/>
        <w:rPr>
          <w:rFonts w:ascii="Tahoma" w:eastAsia="Times New Roman" w:hAnsi="Tahoma" w:cs="Tahoma"/>
          <w:i/>
          <w:sz w:val="18"/>
          <w:szCs w:val="18"/>
          <w:lang w:eastAsia="pl-PL"/>
        </w:rPr>
      </w:pPr>
      <w:r w:rsidRPr="000F4B31">
        <w:rPr>
          <w:rFonts w:ascii="Tahoma" w:eastAsia="Times New Roman" w:hAnsi="Tahoma" w:cs="Tahoma"/>
          <w:i/>
          <w:sz w:val="18"/>
          <w:szCs w:val="18"/>
          <w:lang w:eastAsia="pl-PL"/>
        </w:rPr>
        <w:t xml:space="preserve">podpis i pieczęć osoby uprawnionej/osób uprawnionych </w:t>
      </w:r>
    </w:p>
    <w:p w:rsidR="000F4B31" w:rsidRPr="000F4B31" w:rsidRDefault="000F4B31" w:rsidP="000F4B31">
      <w:pPr>
        <w:spacing w:after="0" w:line="240" w:lineRule="auto"/>
        <w:jc w:val="center"/>
        <w:rPr>
          <w:rFonts w:ascii="Tahoma" w:eastAsia="Times New Roman" w:hAnsi="Tahoma" w:cs="Tahoma"/>
          <w:i/>
          <w:sz w:val="18"/>
          <w:szCs w:val="18"/>
          <w:lang w:eastAsia="pl-PL"/>
        </w:rPr>
      </w:pPr>
      <w:r w:rsidRPr="000F4B31">
        <w:rPr>
          <w:rFonts w:ascii="Tahoma" w:eastAsia="Times New Roman" w:hAnsi="Tahoma" w:cs="Tahoma"/>
          <w:i/>
          <w:sz w:val="18"/>
          <w:szCs w:val="18"/>
          <w:lang w:eastAsia="pl-PL"/>
        </w:rPr>
        <w:t xml:space="preserve">                                                                                                              do reprezentowania wykonawcy</w:t>
      </w:r>
    </w:p>
    <w:p w:rsidR="000F4B31" w:rsidRPr="000F4B31" w:rsidRDefault="000F4B31" w:rsidP="000F4B31">
      <w:pPr>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lastRenderedPageBreak/>
        <w:t>DZP/381/106A/2017</w:t>
      </w:r>
    </w:p>
    <w:p w:rsidR="000F4B31" w:rsidRPr="000F4B31" w:rsidRDefault="000F4B31" w:rsidP="000F4B31">
      <w:pPr>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t>Załącznik nr 2</w:t>
      </w:r>
    </w:p>
    <w:p w:rsidR="000F4B31" w:rsidRPr="000F4B31" w:rsidRDefault="000F4B31" w:rsidP="000F4B31">
      <w:pPr>
        <w:spacing w:after="0" w:line="240" w:lineRule="auto"/>
        <w:jc w:val="both"/>
        <w:rPr>
          <w:rFonts w:ascii="Tahoma" w:eastAsia="Times New Roman" w:hAnsi="Tahoma" w:cs="Tahoma"/>
          <w:sz w:val="20"/>
          <w:szCs w:val="20"/>
          <w:lang w:eastAsia="pl-PL"/>
        </w:rPr>
      </w:pPr>
    </w:p>
    <w:p w:rsidR="000F4B31" w:rsidRPr="000F4B31" w:rsidRDefault="000F4B31" w:rsidP="000F4B31">
      <w:pPr>
        <w:spacing w:before="120" w:after="120" w:line="240" w:lineRule="auto"/>
        <w:jc w:val="center"/>
        <w:rPr>
          <w:rFonts w:ascii="Tahoma" w:eastAsia="Calibri" w:hAnsi="Tahoma" w:cs="Tahoma"/>
          <w:b/>
          <w:caps/>
          <w:sz w:val="20"/>
          <w:szCs w:val="20"/>
          <w:lang w:eastAsia="en-GB"/>
        </w:rPr>
      </w:pPr>
      <w:r w:rsidRPr="000F4B31">
        <w:rPr>
          <w:rFonts w:ascii="Tahoma" w:eastAsia="Calibri" w:hAnsi="Tahoma" w:cs="Tahoma"/>
          <w:b/>
          <w:caps/>
          <w:sz w:val="20"/>
          <w:szCs w:val="20"/>
          <w:lang w:eastAsia="en-GB"/>
        </w:rPr>
        <w:t>Standardowy formularz jednolitego europejskiego dokumentu zamówienia</w:t>
      </w:r>
    </w:p>
    <w:p w:rsidR="000F4B31" w:rsidRPr="000F4B31" w:rsidRDefault="000F4B31" w:rsidP="000F4B31">
      <w:pPr>
        <w:keepNext/>
        <w:spacing w:before="120" w:after="360" w:line="240" w:lineRule="auto"/>
        <w:jc w:val="center"/>
        <w:rPr>
          <w:rFonts w:ascii="Tahoma" w:eastAsia="Calibri" w:hAnsi="Tahoma" w:cs="Tahoma"/>
          <w:b/>
          <w:sz w:val="20"/>
          <w:szCs w:val="20"/>
          <w:lang w:eastAsia="en-GB"/>
        </w:rPr>
      </w:pPr>
      <w:r w:rsidRPr="000F4B31">
        <w:rPr>
          <w:rFonts w:ascii="Tahoma" w:eastAsia="Calibri" w:hAnsi="Tahoma" w:cs="Tahoma"/>
          <w:b/>
          <w:sz w:val="20"/>
          <w:szCs w:val="20"/>
          <w:lang w:eastAsia="en-GB"/>
        </w:rPr>
        <w:t>Część I: Informacje dotyczące postępowania o udzielenie zamówienia oraz instytucji zamawiającej lub podmiotu zamawiającego</w:t>
      </w:r>
    </w:p>
    <w:p w:rsidR="000F4B31" w:rsidRPr="000F4B31" w:rsidRDefault="000F4B31" w:rsidP="000F4B3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w w:val="0"/>
          <w:sz w:val="20"/>
          <w:szCs w:val="20"/>
          <w:lang w:eastAsia="en-GB"/>
        </w:rPr>
      </w:pPr>
      <w:r w:rsidRPr="000F4B31">
        <w:rPr>
          <w:rFonts w:ascii="Tahoma" w:eastAsia="Calibri" w:hAnsi="Tahoma" w:cs="Tahoma"/>
          <w:w w:val="0"/>
          <w:sz w:val="20"/>
          <w:szCs w:val="20"/>
          <w:lang w:eastAsia="en-GB"/>
        </w:rPr>
        <w:t xml:space="preserve"> </w:t>
      </w:r>
    </w:p>
    <w:p w:rsidR="000F4B31" w:rsidRPr="000F4B31" w:rsidRDefault="000F4B31" w:rsidP="000F4B3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 xml:space="preserve">Numer ogłoszenia w Dz.U. </w:t>
      </w:r>
      <w:r w:rsidR="00F04318">
        <w:rPr>
          <w:rFonts w:ascii="Tahoma" w:eastAsia="Calibri" w:hAnsi="Tahoma" w:cs="Tahoma"/>
          <w:b/>
          <w:sz w:val="20"/>
          <w:szCs w:val="20"/>
          <w:lang w:eastAsia="en-GB"/>
        </w:rPr>
        <w:t>2017/S 196-402443</w:t>
      </w:r>
    </w:p>
    <w:p w:rsidR="000F4B31" w:rsidRPr="000F4B31" w:rsidRDefault="000F4B31" w:rsidP="000F4B31">
      <w:pPr>
        <w:pBdr>
          <w:top w:val="single" w:sz="4" w:space="1" w:color="auto"/>
          <w:left w:val="single" w:sz="4" w:space="4" w:color="auto"/>
          <w:bottom w:val="single" w:sz="4" w:space="1" w:color="auto"/>
          <w:right w:val="single" w:sz="4" w:space="4" w:color="auto"/>
        </w:pBdr>
        <w:spacing w:before="120" w:after="120" w:line="240" w:lineRule="auto"/>
        <w:jc w:val="both"/>
        <w:rPr>
          <w:rFonts w:ascii="Tahoma" w:eastAsia="Calibri" w:hAnsi="Tahoma" w:cs="Tahoma"/>
          <w:b/>
          <w:sz w:val="20"/>
          <w:szCs w:val="20"/>
          <w:lang w:eastAsia="en-GB"/>
        </w:rPr>
      </w:pPr>
    </w:p>
    <w:p w:rsidR="000F4B31" w:rsidRPr="000F4B31" w:rsidRDefault="000F4B31" w:rsidP="000F4B31">
      <w:pPr>
        <w:keepNext/>
        <w:spacing w:before="120" w:after="360" w:line="240" w:lineRule="auto"/>
        <w:jc w:val="center"/>
        <w:rPr>
          <w:rFonts w:ascii="Tahoma" w:eastAsia="Calibri" w:hAnsi="Tahoma" w:cs="Tahoma"/>
          <w:smallCaps/>
          <w:sz w:val="20"/>
          <w:szCs w:val="20"/>
          <w:lang w:eastAsia="en-GB"/>
        </w:rPr>
      </w:pPr>
      <w:r w:rsidRPr="000F4B31">
        <w:rPr>
          <w:rFonts w:ascii="Tahoma" w:eastAsia="Calibri" w:hAnsi="Tahoma" w:cs="Tahoma"/>
          <w:smallCaps/>
          <w:sz w:val="20"/>
          <w:szCs w:val="20"/>
          <w:lang w:eastAsia="en-GB"/>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170"/>
      </w:tblGrid>
      <w:tr w:rsidR="000F4B31" w:rsidRPr="000F4B31" w:rsidTr="009D6E3A">
        <w:trPr>
          <w:trHeight w:val="349"/>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i/>
                <w:sz w:val="20"/>
                <w:szCs w:val="20"/>
                <w:lang w:eastAsia="en-GB"/>
              </w:rPr>
            </w:pPr>
            <w:r w:rsidRPr="000F4B31">
              <w:rPr>
                <w:rFonts w:ascii="Tahoma" w:eastAsia="Calibri" w:hAnsi="Tahoma" w:cs="Tahoma"/>
                <w:b/>
                <w:sz w:val="20"/>
                <w:szCs w:val="20"/>
                <w:lang w:eastAsia="en-GB"/>
              </w:rPr>
              <w:t>Tożsamość zamawiającego</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i/>
                <w:sz w:val="20"/>
                <w:szCs w:val="20"/>
                <w:lang w:eastAsia="en-GB"/>
              </w:rPr>
            </w:pPr>
            <w:r w:rsidRPr="000F4B31">
              <w:rPr>
                <w:rFonts w:ascii="Tahoma" w:eastAsia="Calibri" w:hAnsi="Tahoma" w:cs="Tahoma"/>
                <w:b/>
                <w:sz w:val="20"/>
                <w:szCs w:val="20"/>
                <w:lang w:eastAsia="en-GB"/>
              </w:rPr>
              <w:t>Odpowiedź:</w:t>
            </w:r>
          </w:p>
        </w:tc>
      </w:tr>
      <w:tr w:rsidR="000F4B31" w:rsidRPr="000F4B31" w:rsidTr="009D6E3A">
        <w:trPr>
          <w:trHeight w:val="349"/>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Nazwa: </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Uniwersyteckie Centrum Kliniczne </w:t>
            </w:r>
            <w:proofErr w:type="spellStart"/>
            <w:r w:rsidRPr="000F4B31">
              <w:rPr>
                <w:rFonts w:ascii="Tahoma" w:eastAsia="Calibri" w:hAnsi="Tahoma" w:cs="Tahoma"/>
                <w:sz w:val="20"/>
                <w:szCs w:val="20"/>
                <w:lang w:eastAsia="en-GB"/>
              </w:rPr>
              <w:t>im.prof.K.Gibińskiego</w:t>
            </w:r>
            <w:proofErr w:type="spellEnd"/>
            <w:r w:rsidRPr="000F4B31">
              <w:rPr>
                <w:rFonts w:ascii="Tahoma" w:eastAsia="Calibri" w:hAnsi="Tahoma" w:cs="Tahoma"/>
                <w:sz w:val="20"/>
                <w:szCs w:val="20"/>
                <w:lang w:eastAsia="en-GB"/>
              </w:rPr>
              <w:t xml:space="preserve"> Śląskiego Uniwersytetu Medycznego w Katowicach</w:t>
            </w:r>
          </w:p>
        </w:tc>
      </w:tr>
      <w:tr w:rsidR="000F4B31" w:rsidRPr="000F4B31" w:rsidTr="009D6E3A">
        <w:trPr>
          <w:trHeight w:val="485"/>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i/>
                <w:sz w:val="20"/>
                <w:szCs w:val="20"/>
                <w:lang w:eastAsia="en-GB"/>
              </w:rPr>
            </w:pPr>
            <w:r w:rsidRPr="000F4B31">
              <w:rPr>
                <w:rFonts w:ascii="Tahoma" w:eastAsia="Calibri" w:hAnsi="Tahoma" w:cs="Tahoma"/>
                <w:b/>
                <w:i/>
                <w:sz w:val="20"/>
                <w:szCs w:val="20"/>
                <w:lang w:eastAsia="en-GB"/>
              </w:rPr>
              <w:t>Jakiego zamówienia dotyczy niniejszy dokument?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i/>
                <w:sz w:val="20"/>
                <w:szCs w:val="20"/>
                <w:lang w:eastAsia="en-GB"/>
              </w:rPr>
            </w:pPr>
            <w:r w:rsidRPr="000F4B31">
              <w:rPr>
                <w:rFonts w:ascii="Tahoma" w:eastAsia="Calibri" w:hAnsi="Tahoma" w:cs="Tahoma"/>
                <w:b/>
                <w:i/>
                <w:sz w:val="20"/>
                <w:szCs w:val="20"/>
                <w:lang w:eastAsia="en-GB"/>
              </w:rPr>
              <w:t>Odpowiedź:</w:t>
            </w:r>
          </w:p>
        </w:tc>
      </w:tr>
      <w:tr w:rsidR="000F4B31" w:rsidRPr="000F4B31" w:rsidTr="009D6E3A">
        <w:trPr>
          <w:trHeight w:val="484"/>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Tytuł lub krótki opis udzielanego zamówienia:</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Dostawa soczewek wewnątrzgałkowych   </w:t>
            </w:r>
          </w:p>
        </w:tc>
      </w:tr>
      <w:tr w:rsidR="000F4B31" w:rsidRPr="000F4B31" w:rsidTr="009D6E3A">
        <w:trPr>
          <w:trHeight w:val="484"/>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Numer referencyjny nadany sprawie przez instytucję zamawiającą lub podmiot zamawiający (</w:t>
            </w:r>
            <w:r w:rsidRPr="000F4B31">
              <w:rPr>
                <w:rFonts w:ascii="Tahoma" w:eastAsia="Calibri" w:hAnsi="Tahoma" w:cs="Tahoma"/>
                <w:i/>
                <w:sz w:val="20"/>
                <w:szCs w:val="20"/>
                <w:lang w:eastAsia="en-GB"/>
              </w:rPr>
              <w:t>jeżeli dotyczy</w:t>
            </w:r>
            <w:r w:rsidRPr="000F4B31">
              <w:rPr>
                <w:rFonts w:ascii="Tahoma" w:eastAsia="Calibri" w:hAnsi="Tahoma" w:cs="Tahoma"/>
                <w:sz w:val="20"/>
                <w:szCs w:val="20"/>
                <w:lang w:eastAsia="en-GB"/>
              </w:rPr>
              <w: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DZP/381/106A/2017</w:t>
            </w:r>
          </w:p>
        </w:tc>
      </w:tr>
    </w:tbl>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sz w:val="20"/>
          <w:szCs w:val="20"/>
          <w:lang w:eastAsia="en-GB"/>
        </w:rPr>
      </w:pP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b/>
          <w:i/>
          <w:sz w:val="20"/>
          <w:szCs w:val="20"/>
          <w:lang w:eastAsia="en-GB"/>
        </w:rPr>
      </w:pPr>
      <w:r w:rsidRPr="000F4B31">
        <w:rPr>
          <w:rFonts w:ascii="Tahoma" w:eastAsia="Calibri" w:hAnsi="Tahoma" w:cs="Tahoma"/>
          <w:b/>
          <w:sz w:val="20"/>
          <w:szCs w:val="20"/>
          <w:lang w:eastAsia="en-GB"/>
        </w:rPr>
        <w:t>Wszystkie pozostałe informacje we wszystkich sekcjach jednolitego europejskiego dokumentu zamówienia powinien wypełnić wykonawca</w:t>
      </w:r>
      <w:r w:rsidRPr="000F4B31">
        <w:rPr>
          <w:rFonts w:ascii="Tahoma" w:eastAsia="Calibri" w:hAnsi="Tahoma" w:cs="Tahoma"/>
          <w:b/>
          <w:i/>
          <w:sz w:val="20"/>
          <w:szCs w:val="20"/>
          <w:lang w:eastAsia="en-GB"/>
        </w:rPr>
        <w:t>.</w:t>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ahoma" w:eastAsia="Calibri" w:hAnsi="Tahoma" w:cs="Tahoma"/>
          <w:sz w:val="20"/>
          <w:szCs w:val="20"/>
          <w:lang w:eastAsia="en-GB"/>
        </w:rPr>
      </w:pPr>
    </w:p>
    <w:p w:rsidR="000F4B31" w:rsidRPr="000F4B31" w:rsidRDefault="000F4B31" w:rsidP="000F4B31">
      <w:pPr>
        <w:keepNext/>
        <w:spacing w:before="120" w:after="360" w:line="240" w:lineRule="auto"/>
        <w:jc w:val="center"/>
        <w:rPr>
          <w:rFonts w:ascii="Tahoma" w:eastAsia="Calibri" w:hAnsi="Tahoma" w:cs="Tahoma"/>
          <w:b/>
          <w:sz w:val="20"/>
          <w:szCs w:val="20"/>
          <w:lang w:eastAsia="en-GB"/>
        </w:rPr>
      </w:pPr>
      <w:r w:rsidRPr="000F4B31">
        <w:rPr>
          <w:rFonts w:ascii="Tahoma" w:eastAsia="Calibri" w:hAnsi="Tahoma" w:cs="Tahoma"/>
          <w:b/>
          <w:sz w:val="20"/>
          <w:szCs w:val="20"/>
          <w:lang w:eastAsia="en-GB"/>
        </w:rPr>
        <w:t>Część II: Informacje dotyczące wykonawcy</w:t>
      </w:r>
    </w:p>
    <w:p w:rsidR="000F4B31" w:rsidRPr="000F4B31" w:rsidRDefault="000F4B31" w:rsidP="000F4B31">
      <w:pPr>
        <w:keepNext/>
        <w:spacing w:before="120" w:after="0" w:line="240" w:lineRule="auto"/>
        <w:jc w:val="center"/>
        <w:rPr>
          <w:rFonts w:ascii="Tahoma" w:eastAsia="Calibri" w:hAnsi="Tahoma" w:cs="Tahoma"/>
          <w:smallCaps/>
          <w:sz w:val="20"/>
          <w:szCs w:val="20"/>
          <w:lang w:eastAsia="en-GB"/>
        </w:rPr>
      </w:pPr>
      <w:r w:rsidRPr="000F4B31">
        <w:rPr>
          <w:rFonts w:ascii="Tahoma" w:eastAsia="Calibri" w:hAnsi="Tahoma" w:cs="Tahoma"/>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5105"/>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Identyfikacja:</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ind w:left="850" w:hanging="850"/>
              <w:jc w:val="both"/>
              <w:rPr>
                <w:rFonts w:ascii="Tahoma" w:eastAsia="Calibri" w:hAnsi="Tahoma" w:cs="Tahoma"/>
                <w:sz w:val="20"/>
                <w:szCs w:val="20"/>
                <w:lang w:eastAsia="en-GB"/>
              </w:rPr>
            </w:pPr>
            <w:r w:rsidRPr="000F4B31">
              <w:rPr>
                <w:rFonts w:ascii="Tahoma" w:eastAsia="Calibri" w:hAnsi="Tahoma" w:cs="Tahoma"/>
                <w:sz w:val="20"/>
                <w:szCs w:val="20"/>
                <w:lang w:eastAsia="en-GB"/>
              </w:rPr>
              <w:t>Nazwa:</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w:t>
            </w:r>
          </w:p>
        </w:tc>
      </w:tr>
      <w:tr w:rsidR="000F4B31" w:rsidRPr="000F4B31" w:rsidTr="009D6E3A">
        <w:trPr>
          <w:trHeight w:val="1372"/>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Numer VAT, jeżeli dotyczy:</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Jeżeli numer VAT nie ma zastosowania, proszę podać inny krajowy numer identyfikacyjny, jeżeli jest wymagany i ma zastosowanie.</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Adres pocztowy: </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rPr>
          <w:trHeight w:val="70"/>
        </w:trPr>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Osoba lub osoby wyznaczone do kontaktów</w:t>
            </w:r>
            <w:r w:rsidRPr="000F4B31">
              <w:rPr>
                <w:rFonts w:ascii="Tahoma" w:eastAsia="Calibri" w:hAnsi="Tahoma" w:cs="Tahoma"/>
                <w:sz w:val="20"/>
                <w:szCs w:val="20"/>
                <w:vertAlign w:val="superscript"/>
                <w:lang w:eastAsia="en-GB"/>
              </w:rPr>
              <w:footnoteReference w:id="1"/>
            </w:r>
            <w:r w:rsidRPr="000F4B31">
              <w:rPr>
                <w:rFonts w:ascii="Tahoma" w:eastAsia="Calibri" w:hAnsi="Tahoma" w:cs="Tahoma"/>
                <w:sz w:val="20"/>
                <w:szCs w:val="20"/>
                <w:lang w:eastAsia="en-GB"/>
              </w:rPr>
              <w:t>:</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Telefon:</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Adres e-mail:</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Adres internetowy (adres www) (</w:t>
            </w:r>
            <w:r w:rsidRPr="000F4B31">
              <w:rPr>
                <w:rFonts w:ascii="Tahoma" w:eastAsia="Calibri" w:hAnsi="Tahoma" w:cs="Tahoma"/>
                <w:i/>
                <w:sz w:val="20"/>
                <w:szCs w:val="20"/>
                <w:lang w:eastAsia="en-GB"/>
              </w:rPr>
              <w:t>jeżeli dotyczy</w:t>
            </w:r>
            <w:r w:rsidRPr="000F4B31">
              <w:rPr>
                <w:rFonts w:ascii="Tahoma" w:eastAsia="Calibri" w:hAnsi="Tahoma" w:cs="Tahoma"/>
                <w:sz w:val="20"/>
                <w:szCs w:val="20"/>
                <w:lang w:eastAsia="en-GB"/>
              </w:rPr>
              <w:t>):</w:t>
            </w:r>
          </w:p>
          <w:p w:rsidR="000F4B31" w:rsidRPr="000F4B31" w:rsidRDefault="000F4B31" w:rsidP="000F4B31">
            <w:pPr>
              <w:spacing w:before="120" w:after="120" w:line="240" w:lineRule="auto"/>
              <w:jc w:val="both"/>
              <w:rPr>
                <w:rFonts w:ascii="Tahoma" w:eastAsia="Calibri" w:hAnsi="Tahoma" w:cs="Tahoma"/>
                <w:sz w:val="20"/>
                <w:szCs w:val="20"/>
                <w:lang w:eastAsia="en-GB"/>
              </w:rPr>
            </w:pPr>
          </w:p>
          <w:p w:rsidR="000F4B31" w:rsidRPr="000F4B31" w:rsidRDefault="000F4B31" w:rsidP="000F4B31">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t>[……]</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lastRenderedPageBreak/>
              <w:t>Informacje ogólne:</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Czy wykonawca jest mikroprzedsiębiorstwem bądź małym lub średnim przedsiębiorstwem</w:t>
            </w:r>
            <w:r w:rsidRPr="000F4B31">
              <w:rPr>
                <w:rFonts w:ascii="Tahoma" w:eastAsia="Calibri" w:hAnsi="Tahoma" w:cs="Tahoma"/>
                <w:sz w:val="20"/>
                <w:szCs w:val="20"/>
                <w:vertAlign w:val="superscript"/>
                <w:lang w:eastAsia="en-GB"/>
              </w:rPr>
              <w:footnoteReference w:id="2"/>
            </w:r>
            <w:r w:rsidRPr="000F4B31">
              <w:rPr>
                <w:rFonts w:ascii="Tahoma" w:eastAsia="Calibri" w:hAnsi="Tahoma" w:cs="Tahoma"/>
                <w:sz w:val="20"/>
                <w:szCs w:val="20"/>
                <w:lang w:eastAsia="en-GB"/>
              </w:rPr>
              <w: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Tak [] Nie</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Rodzaj uczestnictwa:</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Czy wykonawca bierze udział w postępowaniu o udzielenie zamówienia wspólnie z innymi wykonawcami</w:t>
            </w:r>
            <w:r w:rsidRPr="000F4B31">
              <w:rPr>
                <w:rFonts w:ascii="Tahoma" w:eastAsia="Calibri" w:hAnsi="Tahoma" w:cs="Tahoma"/>
                <w:sz w:val="20"/>
                <w:szCs w:val="20"/>
                <w:vertAlign w:val="superscript"/>
                <w:lang w:eastAsia="en-GB"/>
              </w:rPr>
              <w:footnoteReference w:id="3"/>
            </w:r>
            <w:r w:rsidRPr="000F4B31">
              <w:rPr>
                <w:rFonts w:ascii="Tahoma" w:eastAsia="Calibri" w:hAnsi="Tahoma" w:cs="Tahoma"/>
                <w:sz w:val="20"/>
                <w:szCs w:val="20"/>
                <w:lang w:eastAsia="en-GB"/>
              </w:rPr>
              <w: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Tak [] Nie</w:t>
            </w:r>
          </w:p>
        </w:tc>
      </w:tr>
      <w:tr w:rsidR="000F4B31" w:rsidRPr="000F4B31" w:rsidTr="009D6E3A">
        <w:trPr>
          <w:trHeight w:val="496"/>
        </w:trPr>
        <w:tc>
          <w:tcPr>
            <w:tcW w:w="10173" w:type="dxa"/>
            <w:gridSpan w:val="2"/>
            <w:shd w:val="clear" w:color="auto" w:fill="BFBFBF"/>
          </w:tcPr>
          <w:p w:rsidR="000F4B31" w:rsidRPr="000F4B31" w:rsidRDefault="000F4B31" w:rsidP="000F4B31">
            <w:pPr>
              <w:spacing w:before="120" w:after="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Jeżeli tak, proszę dopilnować, aby pozostali uczestnicy przedstawili odrębne jednolite europejskie dokumenty zamówienia.</w:t>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t>a) Proszę wskazać rolę wykonawcy w grupie (lider, odpowiedzialny za określone zadania itd.):</w:t>
            </w:r>
            <w:r w:rsidRPr="000F4B31">
              <w:rPr>
                <w:rFonts w:ascii="Tahoma" w:eastAsia="Calibri" w:hAnsi="Tahoma" w:cs="Tahoma"/>
                <w:sz w:val="20"/>
                <w:szCs w:val="20"/>
                <w:lang w:eastAsia="en-GB"/>
              </w:rPr>
              <w:br/>
              <w:t>b) Proszę wskazać pozostałych wykonawców biorących wspólnie udział w postępowaniu o udzielenie zamówienia:</w:t>
            </w:r>
            <w:r w:rsidRPr="000F4B31">
              <w:rPr>
                <w:rFonts w:ascii="Tahoma" w:eastAsia="Calibri" w:hAnsi="Tahoma" w:cs="Tahoma"/>
                <w:sz w:val="20"/>
                <w:szCs w:val="20"/>
                <w:lang w:eastAsia="en-GB"/>
              </w:rPr>
              <w:br/>
              <w:t>c) W stosownych przypadkach nazwa grupy biorącej udział:</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br/>
              <w:t>a):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b):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c): [……]</w:t>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b/>
                <w:sz w:val="20"/>
                <w:szCs w:val="20"/>
                <w:lang w:eastAsia="en-GB"/>
              </w:rPr>
            </w:pPr>
            <w:r w:rsidRPr="000F4B31">
              <w:rPr>
                <w:rFonts w:ascii="Tahoma" w:eastAsia="Calibri" w:hAnsi="Tahoma" w:cs="Tahoma"/>
                <w:b/>
                <w:sz w:val="20"/>
                <w:szCs w:val="20"/>
                <w:lang w:eastAsia="en-GB"/>
              </w:rPr>
              <w:t>Części</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b/>
                <w:i/>
                <w:sz w:val="20"/>
                <w:szCs w:val="20"/>
                <w:lang w:eastAsia="en-GB"/>
              </w:rPr>
            </w:pPr>
            <w:r w:rsidRPr="000F4B31">
              <w:rPr>
                <w:rFonts w:ascii="Tahoma" w:eastAsia="Calibri" w:hAnsi="Tahoma" w:cs="Tahoma"/>
                <w:sz w:val="20"/>
                <w:szCs w:val="20"/>
                <w:lang w:eastAsia="en-GB"/>
              </w:rPr>
              <w:t>W stosownych przypadkach wskazanie części zamówienia, w odniesieniu do której (których) wykonawca zamierza złożyć ofertę.</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b/>
                <w:i/>
                <w:sz w:val="20"/>
                <w:szCs w:val="20"/>
                <w:lang w:eastAsia="en-GB"/>
              </w:rPr>
            </w:pPr>
            <w:r w:rsidRPr="000F4B31">
              <w:rPr>
                <w:rFonts w:ascii="Tahoma" w:eastAsia="Calibri" w:hAnsi="Tahoma" w:cs="Tahoma"/>
                <w:sz w:val="20"/>
                <w:szCs w:val="20"/>
                <w:lang w:eastAsia="en-GB"/>
              </w:rPr>
              <w:t>[   ]</w:t>
            </w:r>
          </w:p>
        </w:tc>
      </w:tr>
    </w:tbl>
    <w:p w:rsidR="000F4B31" w:rsidRPr="000F4B31" w:rsidRDefault="000F4B31" w:rsidP="000F4B31">
      <w:pPr>
        <w:keepNext/>
        <w:spacing w:before="120" w:after="0" w:line="240" w:lineRule="auto"/>
        <w:jc w:val="center"/>
        <w:rPr>
          <w:rFonts w:ascii="Tahoma" w:eastAsia="Calibri" w:hAnsi="Tahoma" w:cs="Tahoma"/>
          <w:smallCaps/>
          <w:sz w:val="20"/>
          <w:szCs w:val="20"/>
          <w:lang w:eastAsia="en-GB"/>
        </w:rPr>
      </w:pPr>
      <w:r w:rsidRPr="000F4B31">
        <w:rPr>
          <w:rFonts w:ascii="Tahoma" w:eastAsia="Calibri" w:hAnsi="Tahoma" w:cs="Tahoma"/>
          <w:smallCaps/>
          <w:sz w:val="20"/>
          <w:szCs w:val="20"/>
          <w:lang w:eastAsia="en-GB"/>
        </w:rPr>
        <w:t>B: Informacje na temat przedstawicieli wykonawcy</w:t>
      </w:r>
    </w:p>
    <w:p w:rsidR="000F4B31" w:rsidRPr="000F4B31" w:rsidRDefault="000F4B31" w:rsidP="000F4B31">
      <w:pPr>
        <w:pBdr>
          <w:top w:val="single" w:sz="4" w:space="1" w:color="auto"/>
          <w:left w:val="single" w:sz="4" w:space="4" w:color="auto"/>
          <w:bottom w:val="single" w:sz="4" w:space="1" w:color="auto"/>
          <w:right w:val="single" w:sz="4" w:space="0" w:color="auto"/>
        </w:pBdr>
        <w:spacing w:before="120" w:after="120" w:line="240" w:lineRule="auto"/>
        <w:jc w:val="both"/>
        <w:rPr>
          <w:rFonts w:ascii="Tahoma" w:eastAsia="Calibri" w:hAnsi="Tahoma" w:cs="Tahoma"/>
          <w:i/>
          <w:sz w:val="16"/>
          <w:szCs w:val="16"/>
          <w:lang w:eastAsia="en-GB"/>
        </w:rPr>
      </w:pPr>
      <w:r w:rsidRPr="000F4B31">
        <w:rPr>
          <w:rFonts w:ascii="Tahoma" w:eastAsia="Calibri" w:hAnsi="Tahoma" w:cs="Tahoma"/>
          <w:i/>
          <w:sz w:val="16"/>
          <w:szCs w:val="16"/>
          <w:lang w:eastAsia="en-GB"/>
        </w:rPr>
        <w:t>W stosownych przypadkach proszę podać imię i nazwisko (imiona i nazwiska) oraz adres(-y) osoby (osób) upoważnionej(-</w:t>
      </w:r>
      <w:proofErr w:type="spellStart"/>
      <w:r w:rsidRPr="000F4B31">
        <w:rPr>
          <w:rFonts w:ascii="Tahoma" w:eastAsia="Calibri" w:hAnsi="Tahoma" w:cs="Tahoma"/>
          <w:i/>
          <w:sz w:val="16"/>
          <w:szCs w:val="16"/>
          <w:lang w:eastAsia="en-GB"/>
        </w:rPr>
        <w:t>ych</w:t>
      </w:r>
      <w:proofErr w:type="spellEnd"/>
      <w:r w:rsidRPr="000F4B31">
        <w:rPr>
          <w:rFonts w:ascii="Tahoma" w:eastAsia="Calibri" w:hAnsi="Tahoma" w:cs="Tahoma"/>
          <w:i/>
          <w:sz w:val="16"/>
          <w:szCs w:val="16"/>
          <w:lang w:eastAsia="en-GB"/>
        </w:rPr>
        <w:t>) do reprezentowania wykonawcy na potrzeby niniejszego postępowania o udzielenie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Osoby upoważnione do reprezentowania, o ile istnieją:</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xml:space="preserve">Imię i nazwisko, </w:t>
            </w:r>
            <w:r w:rsidRPr="000F4B31">
              <w:rPr>
                <w:rFonts w:ascii="Tahoma" w:eastAsia="Calibri" w:hAnsi="Tahoma" w:cs="Tahoma"/>
                <w:sz w:val="20"/>
                <w:szCs w:val="20"/>
                <w:lang w:eastAsia="en-GB"/>
              </w:rPr>
              <w:br/>
              <w:t xml:space="preserve">wraz z datą i miejscem urodzenia, jeżeli są wymagane: </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Stanowisko/Działający(-a) jako:</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Adres pocztowy:</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t>Telefon:</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Adres e-mail:</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 razie potrzeby proszę podać szczegółowe informacje dotyczące przedstawicielstwa (jego form, zakresu, celu itd.):</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bl>
    <w:p w:rsidR="000F4B31" w:rsidRPr="000F4B31" w:rsidRDefault="000F4B31" w:rsidP="000F4B31">
      <w:pPr>
        <w:keepNext/>
        <w:spacing w:before="120" w:after="360" w:line="240" w:lineRule="auto"/>
        <w:jc w:val="center"/>
        <w:rPr>
          <w:rFonts w:ascii="Tahoma" w:eastAsia="Calibri" w:hAnsi="Tahoma" w:cs="Tahoma"/>
          <w:smallCaps/>
          <w:sz w:val="20"/>
          <w:szCs w:val="20"/>
          <w:u w:val="single"/>
          <w:lang w:eastAsia="en-GB"/>
        </w:rPr>
      </w:pPr>
      <w:r w:rsidRPr="000F4B31">
        <w:rPr>
          <w:rFonts w:ascii="Tahoma" w:eastAsia="Calibri" w:hAnsi="Tahoma" w:cs="Tahoma"/>
          <w:smallCaps/>
          <w:sz w:val="20"/>
          <w:szCs w:val="20"/>
          <w:lang w:eastAsia="en-GB"/>
        </w:rPr>
        <w:t>D: Informacje dotyczące podwykonawców, na których zdolności wykonawca nie polega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Podwykonawstwo:</w:t>
            </w:r>
          </w:p>
        </w:tc>
        <w:tc>
          <w:tcPr>
            <w:tcW w:w="4820"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Czy wykonawca zamierza zlecić osobom trzecim podwykonawstwo jakiejkolwiek części zamówienia?</w:t>
            </w:r>
          </w:p>
        </w:tc>
        <w:tc>
          <w:tcPr>
            <w:tcW w:w="4820"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t xml:space="preserve">Jeżeli </w:t>
            </w:r>
            <w:r w:rsidRPr="000F4B31">
              <w:rPr>
                <w:rFonts w:ascii="Tahoma" w:eastAsia="Calibri" w:hAnsi="Tahoma" w:cs="Tahoma"/>
                <w:b/>
                <w:sz w:val="20"/>
                <w:szCs w:val="20"/>
                <w:lang w:eastAsia="en-GB"/>
              </w:rPr>
              <w:t>tak i o ile jest to wiadome</w:t>
            </w:r>
            <w:r w:rsidRPr="000F4B31">
              <w:rPr>
                <w:rFonts w:ascii="Tahoma" w:eastAsia="Calibri" w:hAnsi="Tahoma" w:cs="Tahoma"/>
                <w:sz w:val="20"/>
                <w:szCs w:val="20"/>
                <w:lang w:eastAsia="en-GB"/>
              </w:rPr>
              <w:t xml:space="preserve">, proszę podać wykaz proponowanych podwykonawców: </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bl>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 xml:space="preserve">Jeżeli instytucja zamawiająca lub podmiot zamawiający wyraźnie żąda przedstawienia tych informacji </w:t>
      </w:r>
      <w:r w:rsidRPr="000F4B31">
        <w:rPr>
          <w:rFonts w:ascii="Tahoma" w:eastAsia="Calibri" w:hAnsi="Tahoma" w:cs="Tahoma"/>
          <w:sz w:val="20"/>
          <w:szCs w:val="20"/>
          <w:lang w:eastAsia="en-GB"/>
        </w:rPr>
        <w:t xml:space="preserve">oprócz informacji </w:t>
      </w:r>
      <w:r w:rsidRPr="000F4B31">
        <w:rPr>
          <w:rFonts w:ascii="Tahoma" w:eastAsia="Calibri" w:hAnsi="Tahoma" w:cs="Tahoma"/>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0F4B31" w:rsidRPr="000F4B31" w:rsidRDefault="000F4B31" w:rsidP="000F4B31">
      <w:pPr>
        <w:spacing w:after="160" w:line="259" w:lineRule="auto"/>
        <w:rPr>
          <w:rFonts w:ascii="Tahoma" w:eastAsia="Calibri" w:hAnsi="Tahoma" w:cs="Tahoma"/>
          <w:b/>
          <w:sz w:val="20"/>
          <w:szCs w:val="20"/>
          <w:lang w:eastAsia="en-GB"/>
        </w:rPr>
      </w:pPr>
    </w:p>
    <w:p w:rsidR="000F4B31" w:rsidRPr="000F4B31" w:rsidRDefault="000F4B31" w:rsidP="000F4B31">
      <w:pPr>
        <w:keepNext/>
        <w:spacing w:before="120" w:after="360" w:line="240" w:lineRule="auto"/>
        <w:jc w:val="center"/>
        <w:rPr>
          <w:rFonts w:ascii="Tahoma" w:eastAsia="Calibri" w:hAnsi="Tahoma" w:cs="Tahoma"/>
          <w:b/>
          <w:sz w:val="20"/>
          <w:szCs w:val="20"/>
          <w:lang w:eastAsia="en-GB"/>
        </w:rPr>
      </w:pPr>
      <w:r w:rsidRPr="000F4B31">
        <w:rPr>
          <w:rFonts w:ascii="Tahoma" w:eastAsia="Calibri" w:hAnsi="Tahoma" w:cs="Tahoma"/>
          <w:b/>
          <w:sz w:val="20"/>
          <w:szCs w:val="20"/>
          <w:lang w:eastAsia="en-GB"/>
        </w:rPr>
        <w:t>Część III: Podstawy wykluczenia</w:t>
      </w:r>
    </w:p>
    <w:p w:rsidR="000F4B31" w:rsidRPr="000F4B31" w:rsidRDefault="000F4B31" w:rsidP="000F4B31">
      <w:pPr>
        <w:keepNext/>
        <w:spacing w:before="120" w:after="0" w:line="240" w:lineRule="auto"/>
        <w:jc w:val="center"/>
        <w:rPr>
          <w:rFonts w:ascii="Tahoma" w:eastAsia="Calibri" w:hAnsi="Tahoma" w:cs="Tahoma"/>
          <w:smallCaps/>
          <w:sz w:val="20"/>
          <w:szCs w:val="20"/>
          <w:lang w:eastAsia="en-GB"/>
        </w:rPr>
      </w:pPr>
      <w:r w:rsidRPr="000F4B31">
        <w:rPr>
          <w:rFonts w:ascii="Tahoma" w:eastAsia="Calibri" w:hAnsi="Tahoma" w:cs="Tahoma"/>
          <w:b/>
          <w:smallCaps/>
          <w:sz w:val="20"/>
          <w:szCs w:val="20"/>
          <w:lang w:eastAsia="en-GB"/>
        </w:rPr>
        <w:t>A:</w:t>
      </w:r>
      <w:r w:rsidRPr="000F4B31">
        <w:rPr>
          <w:rFonts w:ascii="Tahoma" w:eastAsia="Calibri" w:hAnsi="Tahoma" w:cs="Tahoma"/>
          <w:smallCaps/>
          <w:sz w:val="20"/>
          <w:szCs w:val="20"/>
          <w:lang w:eastAsia="en-GB"/>
        </w:rPr>
        <w:t xml:space="preserve"> Podstawy związane z wyrokami skazującymi za przestępstwo</w:t>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W art. 57 ust. 1 dyrektywy 2014/24/UE określono następujące powody wykluczenia:</w:t>
      </w:r>
    </w:p>
    <w:p w:rsidR="000F4B31" w:rsidRPr="000F4B31" w:rsidRDefault="000F4B31" w:rsidP="000F4B31">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w w:val="0"/>
          <w:sz w:val="20"/>
          <w:szCs w:val="20"/>
          <w:lang w:eastAsia="en-GB"/>
        </w:rPr>
      </w:pPr>
      <w:r w:rsidRPr="000F4B31">
        <w:rPr>
          <w:rFonts w:ascii="Tahoma" w:eastAsia="Calibri" w:hAnsi="Tahoma" w:cs="Tahoma"/>
          <w:sz w:val="20"/>
          <w:szCs w:val="20"/>
          <w:lang w:eastAsia="en-GB"/>
        </w:rPr>
        <w:t xml:space="preserve">udział w </w:t>
      </w:r>
      <w:r w:rsidRPr="000F4B31">
        <w:rPr>
          <w:rFonts w:ascii="Tahoma" w:eastAsia="Calibri" w:hAnsi="Tahoma" w:cs="Tahoma"/>
          <w:b/>
          <w:sz w:val="20"/>
          <w:szCs w:val="20"/>
          <w:lang w:eastAsia="en-GB"/>
        </w:rPr>
        <w:t>organizacji przestępczej</w:t>
      </w:r>
      <w:r w:rsidRPr="000F4B31">
        <w:rPr>
          <w:rFonts w:ascii="Tahoma" w:eastAsia="Calibri" w:hAnsi="Tahoma" w:cs="Tahoma"/>
          <w:b/>
          <w:sz w:val="20"/>
          <w:szCs w:val="20"/>
          <w:vertAlign w:val="superscript"/>
          <w:lang w:eastAsia="en-GB"/>
        </w:rPr>
        <w:footnoteReference w:id="4"/>
      </w:r>
      <w:r w:rsidRPr="000F4B31">
        <w:rPr>
          <w:rFonts w:ascii="Tahoma" w:eastAsia="Calibri" w:hAnsi="Tahoma" w:cs="Tahoma"/>
          <w:sz w:val="20"/>
          <w:szCs w:val="20"/>
          <w:lang w:eastAsia="en-GB"/>
        </w:rPr>
        <w:t>;</w:t>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0F4B31">
        <w:rPr>
          <w:rFonts w:ascii="Tahoma" w:eastAsia="Calibri" w:hAnsi="Tahoma" w:cs="Tahoma"/>
          <w:b/>
          <w:sz w:val="20"/>
          <w:szCs w:val="20"/>
          <w:lang w:eastAsia="en-GB"/>
        </w:rPr>
        <w:t>korupcja</w:t>
      </w:r>
      <w:r w:rsidRPr="000F4B31">
        <w:rPr>
          <w:rFonts w:ascii="Tahoma" w:eastAsia="Calibri" w:hAnsi="Tahoma" w:cs="Tahoma"/>
          <w:b/>
          <w:sz w:val="20"/>
          <w:szCs w:val="20"/>
          <w:vertAlign w:val="superscript"/>
          <w:lang w:eastAsia="en-GB"/>
        </w:rPr>
        <w:footnoteReference w:id="5"/>
      </w:r>
      <w:r w:rsidRPr="000F4B31">
        <w:rPr>
          <w:rFonts w:ascii="Tahoma" w:eastAsia="Calibri" w:hAnsi="Tahoma" w:cs="Tahoma"/>
          <w:sz w:val="20"/>
          <w:szCs w:val="20"/>
          <w:lang w:eastAsia="en-GB"/>
        </w:rPr>
        <w:t>;</w:t>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bookmarkStart w:id="0" w:name="_DV_M1264"/>
      <w:bookmarkEnd w:id="0"/>
      <w:r w:rsidRPr="000F4B31">
        <w:rPr>
          <w:rFonts w:ascii="Tahoma" w:eastAsia="Calibri" w:hAnsi="Tahoma" w:cs="Tahoma"/>
          <w:b/>
          <w:w w:val="0"/>
          <w:sz w:val="20"/>
          <w:szCs w:val="20"/>
          <w:lang w:eastAsia="en-GB"/>
        </w:rPr>
        <w:t>nadużycie finansowe</w:t>
      </w:r>
      <w:r w:rsidRPr="000F4B31">
        <w:rPr>
          <w:rFonts w:ascii="Tahoma" w:eastAsia="Calibri" w:hAnsi="Tahoma" w:cs="Tahoma"/>
          <w:b/>
          <w:w w:val="0"/>
          <w:sz w:val="20"/>
          <w:szCs w:val="20"/>
          <w:vertAlign w:val="superscript"/>
          <w:lang w:eastAsia="en-GB"/>
        </w:rPr>
        <w:footnoteReference w:id="6"/>
      </w:r>
      <w:r w:rsidRPr="000F4B31">
        <w:rPr>
          <w:rFonts w:ascii="Tahoma" w:eastAsia="Calibri" w:hAnsi="Tahoma" w:cs="Tahoma"/>
          <w:w w:val="0"/>
          <w:sz w:val="20"/>
          <w:szCs w:val="20"/>
          <w:lang w:eastAsia="en-GB"/>
        </w:rPr>
        <w:t>;</w:t>
      </w:r>
      <w:bookmarkStart w:id="1" w:name="_DV_M1266"/>
      <w:bookmarkEnd w:id="1"/>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0F4B31">
        <w:rPr>
          <w:rFonts w:ascii="Tahoma" w:eastAsia="Calibri" w:hAnsi="Tahoma" w:cs="Tahoma"/>
          <w:b/>
          <w:w w:val="0"/>
          <w:sz w:val="20"/>
          <w:szCs w:val="20"/>
          <w:lang w:eastAsia="en-GB"/>
        </w:rPr>
        <w:t>przestępstwa terrorystyczne lub przestępstwa związane z działalnością terrorystyczną</w:t>
      </w:r>
      <w:bookmarkStart w:id="2" w:name="_DV_M1268"/>
      <w:bookmarkEnd w:id="2"/>
      <w:r w:rsidRPr="000F4B31">
        <w:rPr>
          <w:rFonts w:ascii="Tahoma" w:eastAsia="Calibri" w:hAnsi="Tahoma" w:cs="Tahoma"/>
          <w:b/>
          <w:w w:val="0"/>
          <w:sz w:val="20"/>
          <w:szCs w:val="20"/>
          <w:vertAlign w:val="superscript"/>
          <w:lang w:eastAsia="en-GB"/>
        </w:rPr>
        <w:footnoteReference w:id="7"/>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fr-BE"/>
        </w:rPr>
      </w:pPr>
      <w:r w:rsidRPr="000F4B31">
        <w:rPr>
          <w:rFonts w:ascii="Tahoma" w:eastAsia="Calibri" w:hAnsi="Tahoma" w:cs="Tahoma"/>
          <w:b/>
          <w:w w:val="0"/>
          <w:sz w:val="20"/>
          <w:szCs w:val="20"/>
          <w:lang w:eastAsia="en-GB"/>
        </w:rPr>
        <w:t>pranie pieniędzy lub finansowanie terroryzmu</w:t>
      </w:r>
      <w:r w:rsidRPr="000F4B31">
        <w:rPr>
          <w:rFonts w:ascii="Tahoma" w:eastAsia="Calibri" w:hAnsi="Tahoma" w:cs="Tahoma"/>
          <w:b/>
          <w:w w:val="0"/>
          <w:sz w:val="20"/>
          <w:szCs w:val="20"/>
          <w:vertAlign w:val="superscript"/>
          <w:lang w:eastAsia="en-GB"/>
        </w:rPr>
        <w:footnoteReference w:id="8"/>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ahoma" w:eastAsia="Calibri" w:hAnsi="Tahoma" w:cs="Tahoma"/>
          <w:w w:val="0"/>
          <w:sz w:val="20"/>
          <w:szCs w:val="20"/>
          <w:lang w:eastAsia="en-GB"/>
        </w:rPr>
      </w:pPr>
      <w:r w:rsidRPr="000F4B31">
        <w:rPr>
          <w:rFonts w:ascii="Tahoma" w:eastAsia="Calibri" w:hAnsi="Tahoma" w:cs="Tahoma"/>
          <w:b/>
          <w:sz w:val="20"/>
          <w:szCs w:val="20"/>
          <w:lang w:eastAsia="en-GB"/>
        </w:rPr>
        <w:t>praca dzieci</w:t>
      </w:r>
      <w:r w:rsidRPr="000F4B31">
        <w:rPr>
          <w:rFonts w:ascii="Tahoma" w:eastAsia="Calibri" w:hAnsi="Tahoma" w:cs="Tahoma"/>
          <w:sz w:val="20"/>
          <w:szCs w:val="20"/>
          <w:lang w:eastAsia="en-GB"/>
        </w:rPr>
        <w:t xml:space="preserve"> i inne formy </w:t>
      </w:r>
      <w:r w:rsidRPr="000F4B31">
        <w:rPr>
          <w:rFonts w:ascii="Tahoma" w:eastAsia="Calibri" w:hAnsi="Tahoma" w:cs="Tahoma"/>
          <w:b/>
          <w:sz w:val="20"/>
          <w:szCs w:val="20"/>
          <w:lang w:eastAsia="en-GB"/>
        </w:rPr>
        <w:t>handlu ludźmi</w:t>
      </w:r>
      <w:r w:rsidRPr="000F4B31">
        <w:rPr>
          <w:rFonts w:ascii="Tahoma" w:eastAsia="Calibri" w:hAnsi="Tahoma" w:cs="Tahoma"/>
          <w:b/>
          <w:sz w:val="20"/>
          <w:szCs w:val="20"/>
          <w:vertAlign w:val="superscript"/>
          <w:lang w:eastAsia="en-GB"/>
        </w:rPr>
        <w:footnoteReference w:id="9"/>
      </w:r>
      <w:r w:rsidRPr="000F4B31">
        <w:rPr>
          <w:rFonts w:ascii="Tahoma" w:eastAsia="Calibri" w:hAnsi="Tahoma" w:cs="Tahoma"/>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152"/>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18"/>
                <w:szCs w:val="18"/>
                <w:lang w:eastAsia="en-GB"/>
              </w:rPr>
            </w:pPr>
            <w:r w:rsidRPr="000F4B31">
              <w:rPr>
                <w:rFonts w:ascii="Tahoma" w:eastAsia="Calibri" w:hAnsi="Tahoma" w:cs="Tahoma"/>
                <w:b/>
                <w:sz w:val="18"/>
                <w:szCs w:val="18"/>
                <w:lang w:eastAsia="en-GB"/>
              </w:rPr>
              <w:lastRenderedPageBreak/>
              <w:t>Podstawy związane z wyrokami skazującymi za przestępstwo na podstawie przepisów krajowych stanowiących wdrożenie podstaw określonych w art. 57 ust. 1 wspomnianej dyrektywy:</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Czy w stosunku do </w:t>
            </w:r>
            <w:r w:rsidRPr="000F4B31">
              <w:rPr>
                <w:rFonts w:ascii="Tahoma" w:eastAsia="Calibri" w:hAnsi="Tahoma" w:cs="Tahoma"/>
                <w:b/>
                <w:sz w:val="20"/>
                <w:szCs w:val="20"/>
                <w:lang w:eastAsia="en-GB"/>
              </w:rPr>
              <w:t>samego wykonawcy</w:t>
            </w:r>
            <w:r w:rsidRPr="000F4B31">
              <w:rPr>
                <w:rFonts w:ascii="Tahoma" w:eastAsia="Calibri" w:hAnsi="Tahoma" w:cs="Tahoma"/>
                <w:sz w:val="20"/>
                <w:szCs w:val="20"/>
                <w:lang w:eastAsia="en-GB"/>
              </w:rPr>
              <w:t xml:space="preserve"> bądź </w:t>
            </w:r>
            <w:r w:rsidRPr="000F4B31">
              <w:rPr>
                <w:rFonts w:ascii="Tahoma" w:eastAsia="Calibri" w:hAnsi="Tahoma" w:cs="Tahoma"/>
                <w:b/>
                <w:sz w:val="20"/>
                <w:szCs w:val="20"/>
                <w:lang w:eastAsia="en-GB"/>
              </w:rPr>
              <w:t>jakiejkolwiek</w:t>
            </w:r>
            <w:r w:rsidRPr="000F4B31">
              <w:rPr>
                <w:rFonts w:ascii="Tahoma" w:eastAsia="Calibri" w:hAnsi="Tahoma" w:cs="Tahoma"/>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0F4B31">
              <w:rPr>
                <w:rFonts w:ascii="Tahoma" w:eastAsia="Calibri" w:hAnsi="Tahoma" w:cs="Tahoma"/>
                <w:b/>
                <w:sz w:val="20"/>
                <w:szCs w:val="20"/>
                <w:lang w:eastAsia="en-GB"/>
              </w:rPr>
              <w:t>wydany został prawomocny wyrok</w:t>
            </w:r>
            <w:r w:rsidRPr="000F4B31">
              <w:rPr>
                <w:rFonts w:ascii="Tahoma" w:eastAsia="Calibri" w:hAnsi="Tahoma" w:cs="Tahoma"/>
                <w:sz w:val="20"/>
                <w:szCs w:val="20"/>
                <w:lang w:eastAsia="en-GB"/>
              </w:rPr>
              <w:t xml:space="preserve"> z jednego z wyżej wymienionych powodów, orzeczeniem sprzed najwyżej pięciu lat lub w którym okres wykluczenia określony bezpośrednio w wyroku nadal obowiązuje? </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Tak [] Nie</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w:t>
            </w:r>
            <w:r w:rsidRPr="000F4B31">
              <w:rPr>
                <w:rFonts w:ascii="Tahoma" w:eastAsia="Calibri" w:hAnsi="Tahoma" w:cs="Tahoma"/>
                <w:sz w:val="20"/>
                <w:szCs w:val="20"/>
                <w:lang w:eastAsia="en-GB"/>
              </w:rPr>
              <w:br/>
              <w:t>[……][……][……][……]</w:t>
            </w:r>
            <w:r w:rsidRPr="000F4B31">
              <w:rPr>
                <w:rFonts w:ascii="Tahoma" w:eastAsia="Calibri" w:hAnsi="Tahoma" w:cs="Tahoma"/>
                <w:sz w:val="20"/>
                <w:szCs w:val="20"/>
                <w:vertAlign w:val="superscript"/>
                <w:lang w:eastAsia="en-GB"/>
              </w:rPr>
              <w:footnoteReference w:id="10"/>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proszę podać</w:t>
            </w:r>
            <w:r w:rsidRPr="000F4B31">
              <w:rPr>
                <w:rFonts w:ascii="Tahoma" w:eastAsia="Calibri" w:hAnsi="Tahoma" w:cs="Tahoma"/>
                <w:sz w:val="20"/>
                <w:szCs w:val="20"/>
                <w:vertAlign w:val="superscript"/>
                <w:lang w:eastAsia="en-GB"/>
              </w:rPr>
              <w:footnoteReference w:id="11"/>
            </w: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t>a) datę wyroku, określić, których spośród punktów 1–6 on dotyczy, oraz podać powód(-ody) skazania;</w:t>
            </w:r>
            <w:r w:rsidRPr="000F4B31">
              <w:rPr>
                <w:rFonts w:ascii="Tahoma" w:eastAsia="Calibri" w:hAnsi="Tahoma" w:cs="Tahoma"/>
                <w:sz w:val="20"/>
                <w:szCs w:val="20"/>
                <w:lang w:eastAsia="en-GB"/>
              </w:rPr>
              <w:br/>
              <w:t>b) wskazać, kto został skazany [ ];</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c) w zakresie, w jakim zostało to bezpośrednio ustalone w wyroku:</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br/>
              <w:t>a) data: [   ], punkt(-y): [   ], powód(-ody): [   ]</w:t>
            </w:r>
            <w:r w:rsidRPr="000F4B31">
              <w:rPr>
                <w:rFonts w:ascii="Tahoma" w:eastAsia="Calibri" w:hAnsi="Tahoma" w:cs="Tahoma"/>
                <w:i/>
                <w:sz w:val="20"/>
                <w:szCs w:val="20"/>
                <w:vertAlign w:val="superscript"/>
                <w:lang w:eastAsia="en-GB"/>
              </w:rPr>
              <w:t xml:space="preserve">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b) [……]</w:t>
            </w:r>
            <w:r w:rsidRPr="000F4B31">
              <w:rPr>
                <w:rFonts w:ascii="Tahoma" w:eastAsia="Calibri" w:hAnsi="Tahoma" w:cs="Tahoma"/>
                <w:sz w:val="20"/>
                <w:szCs w:val="20"/>
                <w:lang w:eastAsia="en-GB"/>
              </w:rPr>
              <w:br/>
              <w:t>c) długość okresu wykluczenia [……] oraz punkt(-y), którego(-</w:t>
            </w:r>
            <w:proofErr w:type="spellStart"/>
            <w:r w:rsidRPr="000F4B31">
              <w:rPr>
                <w:rFonts w:ascii="Tahoma" w:eastAsia="Calibri" w:hAnsi="Tahoma" w:cs="Tahoma"/>
                <w:sz w:val="20"/>
                <w:szCs w:val="20"/>
                <w:lang w:eastAsia="en-GB"/>
              </w:rPr>
              <w:t>ych</w:t>
            </w:r>
            <w:proofErr w:type="spellEnd"/>
            <w:r w:rsidRPr="000F4B31">
              <w:rPr>
                <w:rFonts w:ascii="Tahoma" w:eastAsia="Calibri" w:hAnsi="Tahoma" w:cs="Tahoma"/>
                <w:sz w:val="20"/>
                <w:szCs w:val="20"/>
                <w:lang w:eastAsia="en-GB"/>
              </w:rPr>
              <w:t>) to dotyczy.</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Jeżeli odnośna dokumentacja jest dostępna w formie elektronicznej, proszę wskazać: (adres internetowy, wydający urząd lub organ, dokładne dane referencyjne dokumentacji): [……][……][……][……]</w:t>
            </w:r>
            <w:r w:rsidRPr="000F4B31">
              <w:rPr>
                <w:rFonts w:ascii="Tahoma" w:eastAsia="Calibri" w:hAnsi="Tahoma" w:cs="Tahoma"/>
                <w:sz w:val="20"/>
                <w:szCs w:val="20"/>
                <w:vertAlign w:val="superscript"/>
                <w:lang w:eastAsia="en-GB"/>
              </w:rPr>
              <w:footnoteReference w:id="12"/>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 przypadku skazania, czy wykonawca przedsięwziął środki w celu wykazania swojej rzetelności pomimo istnienia odpowiedniej podstawy wykluczenia</w:t>
            </w:r>
            <w:r w:rsidRPr="000F4B31">
              <w:rPr>
                <w:rFonts w:ascii="Tahoma" w:eastAsia="Calibri" w:hAnsi="Tahoma" w:cs="Tahoma"/>
                <w:sz w:val="20"/>
                <w:szCs w:val="20"/>
                <w:vertAlign w:val="superscript"/>
                <w:lang w:eastAsia="en-GB"/>
              </w:rPr>
              <w:footnoteReference w:id="13"/>
            </w:r>
            <w:r w:rsidRPr="000F4B31">
              <w:rPr>
                <w:rFonts w:ascii="Tahoma" w:eastAsia="Calibri" w:hAnsi="Tahoma" w:cs="Tahoma"/>
                <w:sz w:val="20"/>
                <w:szCs w:val="20"/>
                <w:lang w:eastAsia="en-GB"/>
              </w:rPr>
              <w:t xml:space="preserve"> („samooczyszczenie”)?</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 Tak [] Nie </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b/>
                <w:sz w:val="20"/>
                <w:szCs w:val="20"/>
                <w:lang w:eastAsia="en-GB"/>
              </w:rPr>
              <w:t>Jeżeli tak</w:t>
            </w:r>
            <w:r w:rsidRPr="000F4B31">
              <w:rPr>
                <w:rFonts w:ascii="Tahoma" w:eastAsia="Calibri" w:hAnsi="Tahoma" w:cs="Tahoma"/>
                <w:w w:val="0"/>
                <w:sz w:val="20"/>
                <w:szCs w:val="20"/>
                <w:lang w:eastAsia="en-GB"/>
              </w:rPr>
              <w:t>, proszę opisać przedsięwzięte środki</w:t>
            </w:r>
            <w:r w:rsidRPr="000F4B31">
              <w:rPr>
                <w:rFonts w:ascii="Tahoma" w:eastAsia="Calibri" w:hAnsi="Tahoma" w:cs="Tahoma"/>
                <w:w w:val="0"/>
                <w:sz w:val="20"/>
                <w:szCs w:val="20"/>
                <w:vertAlign w:val="superscript"/>
                <w:lang w:eastAsia="en-GB"/>
              </w:rPr>
              <w:footnoteReference w:id="14"/>
            </w:r>
            <w:r w:rsidRPr="000F4B31">
              <w:rPr>
                <w:rFonts w:ascii="Tahoma" w:eastAsia="Calibri" w:hAnsi="Tahoma" w:cs="Tahoma"/>
                <w:w w:val="0"/>
                <w:sz w:val="20"/>
                <w:szCs w:val="20"/>
                <w:lang w:eastAsia="en-GB"/>
              </w:rPr>
              <w: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tc>
      </w:tr>
    </w:tbl>
    <w:p w:rsidR="000F4B31" w:rsidRPr="000F4B31" w:rsidRDefault="000F4B31" w:rsidP="000F4B31">
      <w:pPr>
        <w:keepNext/>
        <w:spacing w:before="120" w:after="360" w:line="240" w:lineRule="auto"/>
        <w:jc w:val="center"/>
        <w:rPr>
          <w:rFonts w:ascii="Tahoma" w:eastAsia="Calibri" w:hAnsi="Tahoma" w:cs="Tahoma"/>
          <w:smallCaps/>
          <w:w w:val="0"/>
          <w:sz w:val="20"/>
          <w:szCs w:val="20"/>
          <w:lang w:eastAsia="en-GB"/>
        </w:rPr>
      </w:pPr>
      <w:r w:rsidRPr="000F4B31">
        <w:rPr>
          <w:rFonts w:ascii="Tahoma" w:eastAsia="Calibri" w:hAnsi="Tahoma" w:cs="Tahoma"/>
          <w:b/>
          <w:smallCaps/>
          <w:w w:val="0"/>
          <w:sz w:val="20"/>
          <w:szCs w:val="20"/>
          <w:lang w:eastAsia="en-GB"/>
        </w:rPr>
        <w:t>B</w:t>
      </w:r>
      <w:r w:rsidRPr="000F4B31">
        <w:rPr>
          <w:rFonts w:ascii="Tahoma" w:eastAsia="Calibri" w:hAnsi="Tahoma" w:cs="Tahoma"/>
          <w:smallCaps/>
          <w:w w:val="0"/>
          <w:sz w:val="20"/>
          <w:szCs w:val="20"/>
          <w:lang w:eastAsia="en-GB"/>
        </w:rPr>
        <w:t xml:space="preserve">: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2192"/>
        <w:gridCol w:w="2944"/>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Płatność podatków lub składek na ubezpieczenie społeczne:</w:t>
            </w:r>
          </w:p>
        </w:tc>
        <w:tc>
          <w:tcPr>
            <w:tcW w:w="5529" w:type="dxa"/>
            <w:gridSpan w:val="2"/>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Czy wykonawca wywiązał się ze wszystkich </w:t>
            </w:r>
            <w:r w:rsidRPr="000F4B31">
              <w:rPr>
                <w:rFonts w:ascii="Tahoma" w:eastAsia="Calibri" w:hAnsi="Tahoma" w:cs="Tahoma"/>
                <w:b/>
                <w:sz w:val="20"/>
                <w:szCs w:val="20"/>
                <w:lang w:eastAsia="en-GB"/>
              </w:rPr>
              <w:t>obowiązków dotyczących płatności podatków lub składek na ubezpieczenie społeczne</w:t>
            </w:r>
            <w:r w:rsidRPr="000F4B31">
              <w:rPr>
                <w:rFonts w:ascii="Tahoma" w:eastAsia="Calibri" w:hAnsi="Tahoma" w:cs="Tahoma"/>
                <w:sz w:val="20"/>
                <w:szCs w:val="20"/>
                <w:lang w:eastAsia="en-GB"/>
              </w:rPr>
              <w:t xml:space="preserve">, zarówno w państwie, w którym ma siedzibę, jak i w państwie członkowskim instytucji zamawiającej lub podmiotu </w:t>
            </w:r>
            <w:r w:rsidRPr="000F4B31">
              <w:rPr>
                <w:rFonts w:ascii="Tahoma" w:eastAsia="Calibri" w:hAnsi="Tahoma" w:cs="Tahoma"/>
                <w:sz w:val="20"/>
                <w:szCs w:val="20"/>
                <w:lang w:eastAsia="en-GB"/>
              </w:rPr>
              <w:lastRenderedPageBreak/>
              <w:t>zamawiającego, jeżeli jest ono inne niż państwo siedziby?</w:t>
            </w:r>
          </w:p>
          <w:p w:rsidR="000F4B31" w:rsidRPr="000F4B31" w:rsidRDefault="000F4B31" w:rsidP="000F4B31">
            <w:pPr>
              <w:spacing w:before="120" w:after="120" w:line="240" w:lineRule="auto"/>
              <w:jc w:val="both"/>
              <w:rPr>
                <w:rFonts w:ascii="Tahoma" w:eastAsia="Calibri" w:hAnsi="Tahoma" w:cs="Tahoma"/>
                <w:sz w:val="20"/>
                <w:szCs w:val="20"/>
                <w:lang w:eastAsia="en-GB"/>
              </w:rPr>
            </w:pPr>
          </w:p>
        </w:tc>
        <w:tc>
          <w:tcPr>
            <w:tcW w:w="5529" w:type="dxa"/>
            <w:gridSpan w:val="2"/>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t>[] Tak [] Nie</w:t>
            </w:r>
          </w:p>
        </w:tc>
      </w:tr>
      <w:tr w:rsidR="000F4B31" w:rsidRPr="000F4B31" w:rsidTr="009D6E3A">
        <w:trPr>
          <w:trHeight w:val="470"/>
        </w:trPr>
        <w:tc>
          <w:tcPr>
            <w:tcW w:w="4644" w:type="dxa"/>
            <w:vMerge w:val="restart"/>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lastRenderedPageBreak/>
              <w:br/>
            </w:r>
            <w:r w:rsidRPr="000F4B31">
              <w:rPr>
                <w:rFonts w:ascii="Tahoma" w:eastAsia="Calibri" w:hAnsi="Tahoma" w:cs="Tahoma"/>
                <w:b/>
                <w:sz w:val="20"/>
                <w:szCs w:val="20"/>
                <w:lang w:eastAsia="en-GB"/>
              </w:rPr>
              <w:br/>
            </w:r>
            <w:r w:rsidRPr="000F4B31">
              <w:rPr>
                <w:rFonts w:ascii="Tahoma" w:eastAsia="Calibri" w:hAnsi="Tahoma" w:cs="Tahoma"/>
                <w:b/>
                <w:sz w:val="20"/>
                <w:szCs w:val="20"/>
                <w:lang w:eastAsia="en-GB"/>
              </w:rPr>
              <w:br/>
              <w:t>Jeżeli nie</w:t>
            </w:r>
            <w:r w:rsidRPr="000F4B31">
              <w:rPr>
                <w:rFonts w:ascii="Tahoma" w:eastAsia="Calibri" w:hAnsi="Tahoma" w:cs="Tahoma"/>
                <w:sz w:val="20"/>
                <w:szCs w:val="20"/>
                <w:lang w:eastAsia="en-GB"/>
              </w:rPr>
              <w:t>, proszę wskazać:</w:t>
            </w:r>
            <w:r w:rsidRPr="000F4B31">
              <w:rPr>
                <w:rFonts w:ascii="Tahoma" w:eastAsia="Calibri" w:hAnsi="Tahoma" w:cs="Tahoma"/>
                <w:sz w:val="20"/>
                <w:szCs w:val="20"/>
                <w:lang w:eastAsia="en-GB"/>
              </w:rPr>
              <w:br/>
              <w:t>a) państwo lub państwo członkowskie, którego to dotyczy;</w:t>
            </w:r>
            <w:r w:rsidRPr="000F4B31">
              <w:rPr>
                <w:rFonts w:ascii="Tahoma" w:eastAsia="Calibri" w:hAnsi="Tahoma" w:cs="Tahoma"/>
                <w:sz w:val="20"/>
                <w:szCs w:val="20"/>
                <w:lang w:eastAsia="en-GB"/>
              </w:rPr>
              <w:br/>
              <w:t>b) jakiej kwoty to dotyczy?</w:t>
            </w:r>
            <w:r w:rsidRPr="000F4B31">
              <w:rPr>
                <w:rFonts w:ascii="Tahoma" w:eastAsia="Calibri" w:hAnsi="Tahoma" w:cs="Tahoma"/>
                <w:sz w:val="20"/>
                <w:szCs w:val="20"/>
                <w:lang w:eastAsia="en-GB"/>
              </w:rPr>
              <w:br/>
              <w:t>c) w jaki sposób zostało ustalone to naruszenie obowiązków:</w:t>
            </w:r>
            <w:r w:rsidRPr="000F4B31">
              <w:rPr>
                <w:rFonts w:ascii="Tahoma" w:eastAsia="Calibri" w:hAnsi="Tahoma" w:cs="Tahoma"/>
                <w:sz w:val="20"/>
                <w:szCs w:val="20"/>
                <w:lang w:eastAsia="en-GB"/>
              </w:rPr>
              <w:br/>
              <w:t xml:space="preserve">1) w trybie </w:t>
            </w:r>
            <w:r w:rsidRPr="000F4B31">
              <w:rPr>
                <w:rFonts w:ascii="Tahoma" w:eastAsia="Calibri" w:hAnsi="Tahoma" w:cs="Tahoma"/>
                <w:b/>
                <w:sz w:val="20"/>
                <w:szCs w:val="20"/>
                <w:lang w:eastAsia="en-GB"/>
              </w:rPr>
              <w:t>decyzji</w:t>
            </w:r>
            <w:r w:rsidRPr="000F4B31">
              <w:rPr>
                <w:rFonts w:ascii="Tahoma" w:eastAsia="Calibri" w:hAnsi="Tahoma" w:cs="Tahoma"/>
                <w:sz w:val="20"/>
                <w:szCs w:val="20"/>
                <w:lang w:eastAsia="en-GB"/>
              </w:rPr>
              <w:t xml:space="preserve"> sądowej lub administracyjnej:</w:t>
            </w:r>
          </w:p>
          <w:p w:rsidR="000F4B31" w:rsidRPr="000F4B31" w:rsidRDefault="000F4B31" w:rsidP="000F4B31">
            <w:pPr>
              <w:tabs>
                <w:tab w:val="num" w:pos="1417"/>
              </w:tabs>
              <w:spacing w:before="120" w:after="120" w:line="240" w:lineRule="auto"/>
              <w:ind w:left="1417" w:hanging="567"/>
              <w:jc w:val="both"/>
              <w:rPr>
                <w:rFonts w:ascii="Tahoma" w:eastAsia="Calibri" w:hAnsi="Tahoma" w:cs="Tahoma"/>
                <w:sz w:val="20"/>
                <w:szCs w:val="20"/>
                <w:lang w:eastAsia="en-GB"/>
              </w:rPr>
            </w:pPr>
            <w:r w:rsidRPr="000F4B31">
              <w:rPr>
                <w:rFonts w:ascii="Tahoma" w:eastAsia="Calibri" w:hAnsi="Tahoma" w:cs="Tahoma"/>
                <w:sz w:val="20"/>
                <w:szCs w:val="20"/>
                <w:lang w:eastAsia="en-GB"/>
              </w:rPr>
              <w:t>Czy ta decyzja jest ostateczna i wiążąca?</w:t>
            </w:r>
          </w:p>
          <w:p w:rsidR="000F4B31" w:rsidRPr="000F4B31" w:rsidRDefault="000F4B31" w:rsidP="000F4B31">
            <w:pPr>
              <w:numPr>
                <w:ilvl w:val="0"/>
                <w:numId w:val="7"/>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Proszę podać datę wyroku lub decyzji.</w:t>
            </w:r>
          </w:p>
          <w:p w:rsidR="000F4B31" w:rsidRPr="000F4B31" w:rsidRDefault="000F4B31" w:rsidP="000F4B31">
            <w:pPr>
              <w:numPr>
                <w:ilvl w:val="0"/>
                <w:numId w:val="7"/>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W przypadku wyroku, </w:t>
            </w:r>
            <w:r w:rsidRPr="000F4B31">
              <w:rPr>
                <w:rFonts w:ascii="Tahoma" w:eastAsia="Calibri" w:hAnsi="Tahoma" w:cs="Tahoma"/>
                <w:b/>
                <w:sz w:val="20"/>
                <w:szCs w:val="20"/>
                <w:lang w:eastAsia="en-GB"/>
              </w:rPr>
              <w:t>o ile została w nim bezpośrednio określona</w:t>
            </w:r>
            <w:r w:rsidRPr="000F4B31">
              <w:rPr>
                <w:rFonts w:ascii="Tahoma" w:eastAsia="Calibri" w:hAnsi="Tahoma" w:cs="Tahoma"/>
                <w:sz w:val="20"/>
                <w:szCs w:val="20"/>
                <w:lang w:eastAsia="en-GB"/>
              </w:rPr>
              <w:t>, długość okresu wykluczenia:</w:t>
            </w:r>
          </w:p>
          <w:p w:rsidR="000F4B31" w:rsidRPr="000F4B31" w:rsidRDefault="000F4B31" w:rsidP="000F4B31">
            <w:pPr>
              <w:spacing w:before="120" w:after="120" w:line="240" w:lineRule="auto"/>
              <w:jc w:val="both"/>
              <w:rPr>
                <w:rFonts w:ascii="Tahoma" w:eastAsia="Calibri" w:hAnsi="Tahoma" w:cs="Tahoma"/>
                <w:w w:val="0"/>
                <w:sz w:val="20"/>
                <w:szCs w:val="20"/>
                <w:lang w:eastAsia="en-GB"/>
              </w:rPr>
            </w:pPr>
            <w:r w:rsidRPr="000F4B31">
              <w:rPr>
                <w:rFonts w:ascii="Tahoma" w:eastAsia="Calibri" w:hAnsi="Tahoma" w:cs="Tahoma"/>
                <w:sz w:val="20"/>
                <w:szCs w:val="20"/>
                <w:lang w:eastAsia="en-GB"/>
              </w:rPr>
              <w:t xml:space="preserve">2) w </w:t>
            </w:r>
            <w:r w:rsidRPr="000F4B31">
              <w:rPr>
                <w:rFonts w:ascii="Tahoma" w:eastAsia="Calibri" w:hAnsi="Tahoma" w:cs="Tahoma"/>
                <w:b/>
                <w:sz w:val="20"/>
                <w:szCs w:val="20"/>
                <w:lang w:eastAsia="en-GB"/>
              </w:rPr>
              <w:t>inny sposób</w:t>
            </w:r>
            <w:r w:rsidRPr="000F4B31">
              <w:rPr>
                <w:rFonts w:ascii="Tahoma" w:eastAsia="Calibri" w:hAnsi="Tahoma" w:cs="Tahoma"/>
                <w:sz w:val="20"/>
                <w:szCs w:val="20"/>
                <w:lang w:eastAsia="en-GB"/>
              </w:rPr>
              <w:t>? Proszę sprecyzować, w jaki:</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w w:val="0"/>
                <w:sz w:val="20"/>
                <w:szCs w:val="20"/>
                <w:lang w:eastAsia="en-GB"/>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0F4B31" w:rsidRPr="000F4B31" w:rsidRDefault="000F4B31" w:rsidP="000F4B31">
            <w:pPr>
              <w:spacing w:before="120" w:after="120" w:line="240" w:lineRule="auto"/>
              <w:rPr>
                <w:rFonts w:ascii="Tahoma" w:eastAsia="Calibri" w:hAnsi="Tahoma" w:cs="Tahoma"/>
                <w:b/>
                <w:sz w:val="20"/>
                <w:szCs w:val="20"/>
                <w:lang w:eastAsia="en-GB"/>
              </w:rPr>
            </w:pPr>
            <w:r w:rsidRPr="000F4B31">
              <w:rPr>
                <w:rFonts w:ascii="Tahoma" w:eastAsia="Calibri" w:hAnsi="Tahoma" w:cs="Tahoma"/>
                <w:b/>
                <w:sz w:val="20"/>
                <w:szCs w:val="20"/>
                <w:lang w:eastAsia="en-GB"/>
              </w:rPr>
              <w:t>Podatki</w:t>
            </w:r>
          </w:p>
        </w:tc>
        <w:tc>
          <w:tcPr>
            <w:tcW w:w="3207" w:type="dxa"/>
            <w:shd w:val="clear" w:color="auto" w:fill="auto"/>
          </w:tcPr>
          <w:p w:rsidR="000F4B31" w:rsidRPr="000F4B31" w:rsidRDefault="000F4B31" w:rsidP="000F4B31">
            <w:pPr>
              <w:spacing w:before="120" w:after="120" w:line="240" w:lineRule="auto"/>
              <w:rPr>
                <w:rFonts w:ascii="Tahoma" w:eastAsia="Calibri" w:hAnsi="Tahoma" w:cs="Tahoma"/>
                <w:b/>
                <w:sz w:val="20"/>
                <w:szCs w:val="20"/>
                <w:lang w:eastAsia="en-GB"/>
              </w:rPr>
            </w:pPr>
            <w:r w:rsidRPr="000F4B31">
              <w:rPr>
                <w:rFonts w:ascii="Tahoma" w:eastAsia="Calibri" w:hAnsi="Tahoma" w:cs="Tahoma"/>
                <w:b/>
                <w:sz w:val="20"/>
                <w:szCs w:val="20"/>
                <w:lang w:eastAsia="en-GB"/>
              </w:rPr>
              <w:t>Składki na ubezpieczenia społeczne</w:t>
            </w:r>
          </w:p>
        </w:tc>
      </w:tr>
      <w:tr w:rsidR="000F4B31" w:rsidRPr="000F4B31" w:rsidTr="009D6E3A">
        <w:trPr>
          <w:trHeight w:val="1977"/>
        </w:trPr>
        <w:tc>
          <w:tcPr>
            <w:tcW w:w="4644" w:type="dxa"/>
            <w:vMerge/>
            <w:shd w:val="clear" w:color="auto" w:fill="auto"/>
          </w:tcPr>
          <w:p w:rsidR="000F4B31" w:rsidRPr="000F4B31" w:rsidRDefault="000F4B31" w:rsidP="000F4B31">
            <w:pPr>
              <w:spacing w:before="120" w:after="120" w:line="240" w:lineRule="auto"/>
              <w:rPr>
                <w:rFonts w:ascii="Tahoma" w:eastAsia="Calibri" w:hAnsi="Tahoma" w:cs="Tahoma"/>
                <w:b/>
                <w:sz w:val="20"/>
                <w:szCs w:val="20"/>
                <w:lang w:eastAsia="en-GB"/>
              </w:rPr>
            </w:pPr>
          </w:p>
        </w:tc>
        <w:tc>
          <w:tcPr>
            <w:tcW w:w="2322"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br/>
              <w:t>a)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b)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c1) [] Tak [] Nie</w:t>
            </w:r>
          </w:p>
          <w:p w:rsidR="000F4B31" w:rsidRPr="000F4B31" w:rsidRDefault="000F4B31" w:rsidP="000F4B31">
            <w:pPr>
              <w:tabs>
                <w:tab w:val="num" w:pos="850"/>
              </w:tabs>
              <w:spacing w:before="120" w:after="120" w:line="240" w:lineRule="auto"/>
              <w:ind w:left="850" w:hanging="850"/>
              <w:jc w:val="both"/>
              <w:rPr>
                <w:rFonts w:ascii="Tahoma" w:eastAsia="Calibri" w:hAnsi="Tahoma" w:cs="Tahoma"/>
                <w:sz w:val="20"/>
                <w:szCs w:val="20"/>
                <w:lang w:eastAsia="en-GB"/>
              </w:rPr>
            </w:pPr>
            <w:r w:rsidRPr="000F4B31">
              <w:rPr>
                <w:rFonts w:ascii="Tahoma" w:eastAsia="Calibri" w:hAnsi="Tahoma" w:cs="Tahoma"/>
                <w:sz w:val="20"/>
                <w:szCs w:val="20"/>
                <w:lang w:eastAsia="en-GB"/>
              </w:rPr>
              <w:t>[] Tak [] Nie</w:t>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p>
          <w:p w:rsidR="000F4B31" w:rsidRPr="000F4B31" w:rsidRDefault="000F4B31" w:rsidP="000F4B31">
            <w:pPr>
              <w:spacing w:before="120" w:after="120" w:line="240" w:lineRule="auto"/>
              <w:jc w:val="both"/>
              <w:rPr>
                <w:rFonts w:ascii="Tahoma" w:eastAsia="Calibri" w:hAnsi="Tahoma" w:cs="Tahoma"/>
                <w:sz w:val="20"/>
                <w:szCs w:val="20"/>
                <w:lang w:eastAsia="en-GB"/>
              </w:rPr>
            </w:pPr>
          </w:p>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w w:val="0"/>
                <w:sz w:val="20"/>
                <w:szCs w:val="20"/>
                <w:lang w:eastAsia="en-GB"/>
              </w:rPr>
              <w:t>c2) [ …]</w:t>
            </w:r>
            <w:r w:rsidRPr="000F4B31">
              <w:rPr>
                <w:rFonts w:ascii="Tahoma" w:eastAsia="Calibri" w:hAnsi="Tahoma" w:cs="Tahoma"/>
                <w:w w:val="0"/>
                <w:sz w:val="20"/>
                <w:szCs w:val="20"/>
                <w:lang w:eastAsia="en-GB"/>
              </w:rPr>
              <w:br/>
            </w:r>
            <w:r w:rsidRPr="000F4B31">
              <w:rPr>
                <w:rFonts w:ascii="Tahoma" w:eastAsia="Calibri" w:hAnsi="Tahoma" w:cs="Tahoma"/>
                <w:w w:val="0"/>
                <w:sz w:val="20"/>
                <w:szCs w:val="20"/>
                <w:lang w:eastAsia="en-GB"/>
              </w:rPr>
              <w:br/>
              <w:t>d) [] Tak [] Nie</w:t>
            </w:r>
            <w:r w:rsidRPr="000F4B31">
              <w:rPr>
                <w:rFonts w:ascii="Tahoma" w:eastAsia="Calibri" w:hAnsi="Tahoma" w:cs="Tahoma"/>
                <w:w w:val="0"/>
                <w:sz w:val="20"/>
                <w:szCs w:val="20"/>
                <w:lang w:eastAsia="en-GB"/>
              </w:rPr>
              <w:br/>
            </w:r>
            <w:r w:rsidRPr="000F4B31">
              <w:rPr>
                <w:rFonts w:ascii="Tahoma" w:eastAsia="Calibri" w:hAnsi="Tahoma" w:cs="Tahoma"/>
                <w:b/>
                <w:w w:val="0"/>
                <w:sz w:val="20"/>
                <w:szCs w:val="20"/>
                <w:lang w:eastAsia="en-GB"/>
              </w:rPr>
              <w:t>Jeżeli tak</w:t>
            </w:r>
            <w:r w:rsidRPr="000F4B31">
              <w:rPr>
                <w:rFonts w:ascii="Tahoma" w:eastAsia="Calibri" w:hAnsi="Tahoma" w:cs="Tahoma"/>
                <w:w w:val="0"/>
                <w:sz w:val="20"/>
                <w:szCs w:val="20"/>
                <w:lang w:eastAsia="en-GB"/>
              </w:rPr>
              <w:t>, proszę podać szczegółowe informacje na ten temat: [……]</w:t>
            </w:r>
          </w:p>
        </w:tc>
        <w:tc>
          <w:tcPr>
            <w:tcW w:w="3207"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br/>
              <w:t>a)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b) [……]</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c1) [] Tak [] Nie</w:t>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Tak [] Nie</w:t>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p>
          <w:p w:rsidR="000F4B31" w:rsidRPr="000F4B31" w:rsidRDefault="000F4B31" w:rsidP="000F4B31">
            <w:pPr>
              <w:spacing w:before="120" w:after="120" w:line="240" w:lineRule="auto"/>
              <w:rPr>
                <w:rFonts w:ascii="Tahoma" w:eastAsia="Calibri" w:hAnsi="Tahoma" w:cs="Tahoma"/>
                <w:w w:val="0"/>
                <w:sz w:val="20"/>
                <w:szCs w:val="20"/>
                <w:lang w:eastAsia="en-GB"/>
              </w:rPr>
            </w:pPr>
          </w:p>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w w:val="0"/>
                <w:sz w:val="20"/>
                <w:szCs w:val="20"/>
                <w:lang w:eastAsia="en-GB"/>
              </w:rPr>
              <w:t>c2) [ …]</w:t>
            </w:r>
            <w:r w:rsidRPr="000F4B31">
              <w:rPr>
                <w:rFonts w:ascii="Tahoma" w:eastAsia="Calibri" w:hAnsi="Tahoma" w:cs="Tahoma"/>
                <w:w w:val="0"/>
                <w:sz w:val="20"/>
                <w:szCs w:val="20"/>
                <w:lang w:eastAsia="en-GB"/>
              </w:rPr>
              <w:br/>
            </w:r>
            <w:r w:rsidRPr="000F4B31">
              <w:rPr>
                <w:rFonts w:ascii="Tahoma" w:eastAsia="Calibri" w:hAnsi="Tahoma" w:cs="Tahoma"/>
                <w:w w:val="0"/>
                <w:sz w:val="20"/>
                <w:szCs w:val="20"/>
                <w:lang w:eastAsia="en-GB"/>
              </w:rPr>
              <w:br/>
              <w:t>d) [] Tak [] Nie</w:t>
            </w:r>
            <w:r w:rsidRPr="000F4B31">
              <w:rPr>
                <w:rFonts w:ascii="Tahoma" w:eastAsia="Calibri" w:hAnsi="Tahoma" w:cs="Tahoma"/>
                <w:w w:val="0"/>
                <w:sz w:val="20"/>
                <w:szCs w:val="20"/>
                <w:lang w:eastAsia="en-GB"/>
              </w:rPr>
              <w:br/>
            </w:r>
            <w:r w:rsidRPr="000F4B31">
              <w:rPr>
                <w:rFonts w:ascii="Tahoma" w:eastAsia="Calibri" w:hAnsi="Tahoma" w:cs="Tahoma"/>
                <w:b/>
                <w:w w:val="0"/>
                <w:sz w:val="20"/>
                <w:szCs w:val="20"/>
                <w:lang w:eastAsia="en-GB"/>
              </w:rPr>
              <w:t>Jeżeli tak</w:t>
            </w:r>
            <w:r w:rsidRPr="000F4B31">
              <w:rPr>
                <w:rFonts w:ascii="Tahoma" w:eastAsia="Calibri" w:hAnsi="Tahoma" w:cs="Tahoma"/>
                <w:w w:val="0"/>
                <w:sz w:val="20"/>
                <w:szCs w:val="20"/>
                <w:lang w:eastAsia="en-GB"/>
              </w:rPr>
              <w:t>, proszę podać szczegółowe informacje na ten temat: [……]</w:t>
            </w:r>
          </w:p>
        </w:tc>
      </w:tr>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Jeżeli odnośna dokumentacja dotycząca płatności podatków lub składek na ubezpieczenie społeczne jest dostępna w formie elektronicznej, proszę wskazać:</w:t>
            </w:r>
          </w:p>
        </w:tc>
        <w:tc>
          <w:tcPr>
            <w:tcW w:w="5529" w:type="dxa"/>
            <w:gridSpan w:val="2"/>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(adres internetowy, wydający urząd lub organ, dokładne dane referencyjne dokumentacji):</w:t>
            </w:r>
            <w:r w:rsidRPr="000F4B31">
              <w:rPr>
                <w:rFonts w:ascii="Tahoma" w:eastAsia="Calibri" w:hAnsi="Tahoma" w:cs="Tahoma"/>
                <w:sz w:val="20"/>
                <w:szCs w:val="20"/>
                <w:vertAlign w:val="superscript"/>
                <w:lang w:eastAsia="en-GB"/>
              </w:rPr>
              <w:t xml:space="preserve"> </w:t>
            </w:r>
            <w:r w:rsidRPr="000F4B31">
              <w:rPr>
                <w:rFonts w:ascii="Tahoma" w:eastAsia="Calibri" w:hAnsi="Tahoma" w:cs="Tahoma"/>
                <w:sz w:val="20"/>
                <w:szCs w:val="20"/>
                <w:vertAlign w:val="superscript"/>
                <w:lang w:eastAsia="en-GB"/>
              </w:rPr>
              <w:footnoteReference w:id="15"/>
            </w:r>
            <w:r w:rsidRPr="000F4B31">
              <w:rPr>
                <w:rFonts w:ascii="Tahoma" w:eastAsia="Calibri" w:hAnsi="Tahoma" w:cs="Tahoma"/>
                <w:sz w:val="20"/>
                <w:szCs w:val="20"/>
                <w:vertAlign w:val="superscript"/>
                <w:lang w:eastAsia="en-GB"/>
              </w:rPr>
              <w:br/>
            </w:r>
            <w:r w:rsidRPr="000F4B31">
              <w:rPr>
                <w:rFonts w:ascii="Tahoma" w:eastAsia="Calibri" w:hAnsi="Tahoma" w:cs="Tahoma"/>
                <w:sz w:val="20"/>
                <w:szCs w:val="20"/>
                <w:lang w:eastAsia="en-GB"/>
              </w:rPr>
              <w:t>[……][……][……]</w:t>
            </w:r>
          </w:p>
        </w:tc>
      </w:tr>
    </w:tbl>
    <w:p w:rsidR="000F4B31" w:rsidRPr="000F4B31" w:rsidRDefault="000F4B31" w:rsidP="000F4B31">
      <w:pPr>
        <w:keepNext/>
        <w:spacing w:before="120" w:after="360" w:line="240" w:lineRule="auto"/>
        <w:jc w:val="center"/>
        <w:rPr>
          <w:rFonts w:ascii="Tahoma" w:eastAsia="Calibri" w:hAnsi="Tahoma" w:cs="Tahoma"/>
          <w:smallCaps/>
          <w:sz w:val="20"/>
          <w:szCs w:val="20"/>
          <w:lang w:eastAsia="en-GB"/>
        </w:rPr>
      </w:pPr>
      <w:r w:rsidRPr="000F4B31">
        <w:rPr>
          <w:rFonts w:ascii="Tahoma" w:eastAsia="Calibri" w:hAnsi="Tahoma" w:cs="Tahoma"/>
          <w:b/>
          <w:smallCaps/>
          <w:sz w:val="20"/>
          <w:szCs w:val="20"/>
          <w:lang w:eastAsia="en-GB"/>
        </w:rPr>
        <w:t>C</w:t>
      </w:r>
      <w:r w:rsidRPr="000F4B31">
        <w:rPr>
          <w:rFonts w:ascii="Tahoma" w:eastAsia="Calibri" w:hAnsi="Tahoma" w:cs="Tahoma"/>
          <w:smallCaps/>
          <w:sz w:val="20"/>
          <w:szCs w:val="20"/>
          <w:lang w:eastAsia="en-GB"/>
        </w:rPr>
        <w:t>: Podstawy związane z niewypłacalnością, konfliktem interesów lub wykroczeniami zawodowymi</w:t>
      </w:r>
      <w:r w:rsidRPr="000F4B31">
        <w:rPr>
          <w:rFonts w:ascii="Tahoma" w:eastAsia="Calibri" w:hAnsi="Tahoma" w:cs="Tahoma"/>
          <w:smallCaps/>
          <w:sz w:val="20"/>
          <w:szCs w:val="20"/>
          <w:vertAlign w:val="superscript"/>
          <w:lang w:eastAsia="en-GB"/>
        </w:rPr>
        <w:footnoteReference w:id="16"/>
      </w:r>
    </w:p>
    <w:p w:rsidR="000F4B31" w:rsidRPr="000F4B31" w:rsidRDefault="000F4B31" w:rsidP="000F4B3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ahoma" w:eastAsia="Calibri" w:hAnsi="Tahoma" w:cs="Tahoma"/>
          <w:b/>
          <w:w w:val="0"/>
          <w:sz w:val="20"/>
          <w:szCs w:val="20"/>
          <w:lang w:eastAsia="en-GB"/>
        </w:rPr>
      </w:pPr>
      <w:r w:rsidRPr="000F4B31">
        <w:rPr>
          <w:rFonts w:ascii="Tahoma" w:eastAsia="Calibri" w:hAnsi="Tahoma" w:cs="Tahoma"/>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5162"/>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Informacje dotyczące ewentualnej niewypłacalności, konfliktu interesów lub wykroczeń zawodowych</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rPr>
          <w:trHeight w:val="406"/>
        </w:trPr>
        <w:tc>
          <w:tcPr>
            <w:tcW w:w="4644" w:type="dxa"/>
            <w:vMerge w:val="restart"/>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Czy wykonawca, </w:t>
            </w:r>
            <w:r w:rsidRPr="000F4B31">
              <w:rPr>
                <w:rFonts w:ascii="Tahoma" w:eastAsia="Calibri" w:hAnsi="Tahoma" w:cs="Tahoma"/>
                <w:b/>
                <w:sz w:val="20"/>
                <w:szCs w:val="20"/>
                <w:lang w:eastAsia="en-GB"/>
              </w:rPr>
              <w:t>wedle własnej wiedzy</w:t>
            </w:r>
            <w:r w:rsidRPr="000F4B31">
              <w:rPr>
                <w:rFonts w:ascii="Tahoma" w:eastAsia="Calibri" w:hAnsi="Tahoma" w:cs="Tahoma"/>
                <w:sz w:val="20"/>
                <w:szCs w:val="20"/>
                <w:lang w:eastAsia="en-GB"/>
              </w:rPr>
              <w:t xml:space="preserve">, </w:t>
            </w:r>
            <w:r w:rsidRPr="000F4B31">
              <w:rPr>
                <w:rFonts w:ascii="Tahoma" w:eastAsia="Calibri" w:hAnsi="Tahoma" w:cs="Tahoma"/>
                <w:sz w:val="20"/>
                <w:szCs w:val="20"/>
                <w:lang w:eastAsia="en-GB"/>
              </w:rPr>
              <w:lastRenderedPageBreak/>
              <w:t xml:space="preserve">naruszył </w:t>
            </w:r>
            <w:r w:rsidRPr="000F4B31">
              <w:rPr>
                <w:rFonts w:ascii="Tahoma" w:eastAsia="Calibri" w:hAnsi="Tahoma" w:cs="Tahoma"/>
                <w:b/>
                <w:sz w:val="20"/>
                <w:szCs w:val="20"/>
                <w:lang w:eastAsia="en-GB"/>
              </w:rPr>
              <w:t>swoje obowiązki</w:t>
            </w:r>
            <w:r w:rsidRPr="000F4B31">
              <w:rPr>
                <w:rFonts w:ascii="Tahoma" w:eastAsia="Calibri" w:hAnsi="Tahoma" w:cs="Tahoma"/>
                <w:sz w:val="20"/>
                <w:szCs w:val="20"/>
                <w:lang w:eastAsia="en-GB"/>
              </w:rPr>
              <w:t xml:space="preserve"> w dziedzinie </w:t>
            </w:r>
            <w:r w:rsidRPr="000F4B31">
              <w:rPr>
                <w:rFonts w:ascii="Tahoma" w:eastAsia="Calibri" w:hAnsi="Tahoma" w:cs="Tahoma"/>
                <w:b/>
                <w:sz w:val="20"/>
                <w:szCs w:val="20"/>
                <w:lang w:eastAsia="en-GB"/>
              </w:rPr>
              <w:t>prawa środowiska, prawa socjalnego i prawa pracy</w:t>
            </w:r>
            <w:r w:rsidRPr="000F4B31">
              <w:rPr>
                <w:rFonts w:ascii="Tahoma" w:eastAsia="Calibri" w:hAnsi="Tahoma" w:cs="Tahoma"/>
                <w:b/>
                <w:sz w:val="20"/>
                <w:szCs w:val="20"/>
                <w:vertAlign w:val="superscript"/>
                <w:lang w:eastAsia="en-GB"/>
              </w:rPr>
              <w:footnoteReference w:id="17"/>
            </w:r>
            <w:r w:rsidRPr="000F4B31">
              <w:rPr>
                <w:rFonts w:ascii="Tahoma" w:eastAsia="Calibri" w:hAnsi="Tahoma" w:cs="Tahoma"/>
                <w:sz w:val="20"/>
                <w:szCs w:val="20"/>
                <w:lang w:eastAsia="en-GB"/>
              </w:rPr>
              <w:t>?</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t>[] Tak [] Nie</w:t>
            </w:r>
          </w:p>
        </w:tc>
      </w:tr>
      <w:tr w:rsidR="000F4B31" w:rsidRPr="000F4B31" w:rsidTr="009D6E3A">
        <w:trPr>
          <w:trHeight w:val="405"/>
        </w:trPr>
        <w:tc>
          <w:tcPr>
            <w:tcW w:w="4644" w:type="dxa"/>
            <w:vMerge/>
            <w:shd w:val="clear" w:color="auto" w:fill="auto"/>
          </w:tcPr>
          <w:p w:rsidR="000F4B31" w:rsidRPr="000F4B31" w:rsidRDefault="000F4B31" w:rsidP="000F4B31">
            <w:pPr>
              <w:spacing w:before="120" w:after="120" w:line="240" w:lineRule="auto"/>
              <w:jc w:val="both"/>
              <w:rPr>
                <w:rFonts w:ascii="Tahoma" w:eastAsia="Calibri" w:hAnsi="Tahoma" w:cs="Tahoma"/>
                <w:sz w:val="20"/>
                <w:szCs w:val="20"/>
                <w:lang w:eastAsia="en-GB"/>
              </w:rPr>
            </w:pPr>
          </w:p>
        </w:tc>
        <w:tc>
          <w:tcPr>
            <w:tcW w:w="5529" w:type="dxa"/>
            <w:shd w:val="clear" w:color="auto" w:fill="auto"/>
          </w:tcPr>
          <w:p w:rsidR="000F4B31" w:rsidRPr="000F4B31" w:rsidRDefault="000F4B31" w:rsidP="000F4B31">
            <w:pPr>
              <w:spacing w:before="120" w:after="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czy wykonawca przedsięwziął środki w celu wykazania swojej rzetelności pomimo istnienia odpowiedniej podstawy wykluczenia („samooczyszczenie”)?</w:t>
            </w:r>
            <w:r w:rsidRPr="000F4B31">
              <w:rPr>
                <w:rFonts w:ascii="Tahoma" w:eastAsia="Calibri" w:hAnsi="Tahoma" w:cs="Tahoma"/>
                <w:sz w:val="20"/>
                <w:szCs w:val="20"/>
                <w:lang w:eastAsia="en-GB"/>
              </w:rPr>
              <w:br/>
              <w:t>[] Tak [] Nie</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proszę opisać przedsięwzięte środki: [……]</w:t>
            </w:r>
          </w:p>
        </w:tc>
      </w:tr>
      <w:tr w:rsidR="000F4B31" w:rsidRPr="000F4B31" w:rsidTr="009D6E3A">
        <w:tc>
          <w:tcPr>
            <w:tcW w:w="4644" w:type="dxa"/>
            <w:shd w:val="clear" w:color="auto" w:fill="auto"/>
          </w:tcPr>
          <w:p w:rsidR="000F4B31" w:rsidRPr="000F4B31" w:rsidRDefault="000F4B31" w:rsidP="000F4B31">
            <w:pPr>
              <w:spacing w:after="0" w:line="240" w:lineRule="auto"/>
              <w:rPr>
                <w:rFonts w:ascii="Tahoma" w:eastAsia="Calibri" w:hAnsi="Tahoma" w:cs="Tahoma"/>
                <w:b/>
                <w:sz w:val="18"/>
                <w:szCs w:val="18"/>
                <w:lang w:eastAsia="en-GB"/>
              </w:rPr>
            </w:pPr>
            <w:r w:rsidRPr="000F4B31">
              <w:rPr>
                <w:rFonts w:ascii="Tahoma" w:eastAsia="Calibri" w:hAnsi="Tahoma" w:cs="Tahoma"/>
                <w:sz w:val="20"/>
                <w:szCs w:val="20"/>
                <w:lang w:eastAsia="en-GB"/>
              </w:rPr>
              <w:lastRenderedPageBreak/>
              <w:t>Czy wykonawca znajduje się w jednej z następujących sytuacji:</w:t>
            </w:r>
            <w:r w:rsidRPr="000F4B31">
              <w:rPr>
                <w:rFonts w:ascii="Tahoma" w:eastAsia="Calibri" w:hAnsi="Tahoma" w:cs="Tahoma"/>
                <w:sz w:val="20"/>
                <w:szCs w:val="20"/>
                <w:lang w:eastAsia="en-GB"/>
              </w:rPr>
              <w:br/>
              <w:t xml:space="preserve">a) </w:t>
            </w:r>
            <w:r w:rsidRPr="000F4B31">
              <w:rPr>
                <w:rFonts w:ascii="Tahoma" w:eastAsia="Calibri" w:hAnsi="Tahoma" w:cs="Tahoma"/>
                <w:b/>
                <w:sz w:val="20"/>
                <w:szCs w:val="20"/>
                <w:lang w:eastAsia="en-GB"/>
              </w:rPr>
              <w:t>zbankrutował</w:t>
            </w:r>
            <w:r w:rsidRPr="000F4B31">
              <w:rPr>
                <w:rFonts w:ascii="Tahoma" w:eastAsia="Calibri" w:hAnsi="Tahoma" w:cs="Tahoma"/>
                <w:sz w:val="20"/>
                <w:szCs w:val="20"/>
                <w:lang w:eastAsia="en-GB"/>
              </w:rPr>
              <w:t>; lub</w:t>
            </w:r>
            <w:r w:rsidRPr="000F4B31">
              <w:rPr>
                <w:rFonts w:ascii="Tahoma" w:eastAsia="Calibri" w:hAnsi="Tahoma" w:cs="Tahoma"/>
                <w:sz w:val="20"/>
                <w:szCs w:val="20"/>
                <w:lang w:eastAsia="en-GB"/>
              </w:rPr>
              <w:br/>
              <w:t xml:space="preserve">b) </w:t>
            </w:r>
            <w:r w:rsidRPr="000F4B31">
              <w:rPr>
                <w:rFonts w:ascii="Tahoma" w:eastAsia="Calibri" w:hAnsi="Tahoma" w:cs="Tahoma"/>
                <w:b/>
                <w:sz w:val="20"/>
                <w:szCs w:val="20"/>
                <w:lang w:eastAsia="en-GB"/>
              </w:rPr>
              <w:t>prowadzone jest wobec niego postępowanie upadłościowe</w:t>
            </w:r>
            <w:r w:rsidRPr="000F4B31">
              <w:rPr>
                <w:rFonts w:ascii="Tahoma" w:eastAsia="Calibri" w:hAnsi="Tahoma" w:cs="Tahoma"/>
                <w:sz w:val="20"/>
                <w:szCs w:val="20"/>
                <w:lang w:eastAsia="en-GB"/>
              </w:rPr>
              <w:t xml:space="preserve"> lub likwidacyjne; lub</w:t>
            </w:r>
            <w:r w:rsidRPr="000F4B31">
              <w:rPr>
                <w:rFonts w:ascii="Tahoma" w:eastAsia="Calibri" w:hAnsi="Tahoma" w:cs="Tahoma"/>
                <w:sz w:val="20"/>
                <w:szCs w:val="20"/>
                <w:lang w:eastAsia="en-GB"/>
              </w:rPr>
              <w:br/>
              <w:t xml:space="preserve">c) zawarł </w:t>
            </w:r>
            <w:r w:rsidRPr="000F4B31">
              <w:rPr>
                <w:rFonts w:ascii="Tahoma" w:eastAsia="Calibri" w:hAnsi="Tahoma" w:cs="Tahoma"/>
                <w:b/>
                <w:sz w:val="20"/>
                <w:szCs w:val="20"/>
                <w:lang w:eastAsia="en-GB"/>
              </w:rPr>
              <w:t>układ z wierzycielami</w:t>
            </w:r>
            <w:r w:rsidRPr="000F4B31">
              <w:rPr>
                <w:rFonts w:ascii="Tahoma" w:eastAsia="Calibri" w:hAnsi="Tahoma" w:cs="Tahoma"/>
                <w:sz w:val="20"/>
                <w:szCs w:val="20"/>
                <w:lang w:eastAsia="en-GB"/>
              </w:rPr>
              <w:t>; lub</w:t>
            </w:r>
            <w:r w:rsidRPr="000F4B31">
              <w:rPr>
                <w:rFonts w:ascii="Tahoma" w:eastAsia="Calibri" w:hAnsi="Tahoma" w:cs="Tahoma"/>
                <w:sz w:val="20"/>
                <w:szCs w:val="20"/>
                <w:lang w:eastAsia="en-GB"/>
              </w:rPr>
              <w:br/>
              <w:t>d) znajduje się w innej tego rodzaju sytuacji wynikającej z podobnej procedury przewidzianej w krajowych przepisach ustawowych i wykonawczych</w:t>
            </w:r>
            <w:r w:rsidRPr="000F4B31">
              <w:rPr>
                <w:rFonts w:ascii="Tahoma" w:eastAsia="Calibri" w:hAnsi="Tahoma" w:cs="Tahoma"/>
                <w:sz w:val="20"/>
                <w:szCs w:val="20"/>
                <w:vertAlign w:val="superscript"/>
                <w:lang w:eastAsia="en-GB"/>
              </w:rPr>
              <w:footnoteReference w:id="18"/>
            </w:r>
            <w:r w:rsidRPr="000F4B31">
              <w:rPr>
                <w:rFonts w:ascii="Tahoma" w:eastAsia="Calibri" w:hAnsi="Tahoma" w:cs="Tahoma"/>
                <w:sz w:val="20"/>
                <w:szCs w:val="20"/>
                <w:lang w:eastAsia="en-GB"/>
              </w:rPr>
              <w:t>; lub</w:t>
            </w:r>
            <w:r w:rsidRPr="000F4B31">
              <w:rPr>
                <w:rFonts w:ascii="Tahoma" w:eastAsia="Calibri" w:hAnsi="Tahoma" w:cs="Tahoma"/>
                <w:sz w:val="20"/>
                <w:szCs w:val="20"/>
                <w:lang w:eastAsia="en-GB"/>
              </w:rPr>
              <w:br/>
              <w:t>e) jego aktywami zarządza likwidator lub sąd; lub</w:t>
            </w:r>
            <w:r w:rsidRPr="000F4B31">
              <w:rPr>
                <w:rFonts w:ascii="Tahoma" w:eastAsia="Calibri" w:hAnsi="Tahoma" w:cs="Tahoma"/>
                <w:sz w:val="20"/>
                <w:szCs w:val="20"/>
                <w:lang w:eastAsia="en-GB"/>
              </w:rPr>
              <w:br/>
              <w:t>f) jego działalność gospodarcza jest zawieszona?</w:t>
            </w:r>
            <w:r w:rsidRPr="000F4B31">
              <w:rPr>
                <w:rFonts w:ascii="Tahoma" w:eastAsia="Calibri" w:hAnsi="Tahoma" w:cs="Tahoma"/>
                <w:sz w:val="20"/>
                <w:szCs w:val="20"/>
                <w:lang w:eastAsia="en-GB"/>
              </w:rPr>
              <w:br/>
            </w:r>
            <w:r w:rsidRPr="000F4B31">
              <w:rPr>
                <w:rFonts w:ascii="Tahoma" w:eastAsia="Calibri" w:hAnsi="Tahoma" w:cs="Tahoma"/>
                <w:b/>
                <w:sz w:val="18"/>
                <w:szCs w:val="18"/>
                <w:lang w:eastAsia="en-GB"/>
              </w:rPr>
              <w:t>Jeżeli tak:</w:t>
            </w:r>
          </w:p>
          <w:p w:rsidR="000F4B31" w:rsidRPr="000F4B31" w:rsidRDefault="000F4B31" w:rsidP="000F4B31">
            <w:pPr>
              <w:numPr>
                <w:ilvl w:val="0"/>
                <w:numId w:val="6"/>
              </w:numPr>
              <w:spacing w:before="120" w:after="120" w:line="240" w:lineRule="auto"/>
              <w:jc w:val="both"/>
              <w:rPr>
                <w:rFonts w:ascii="Tahoma" w:eastAsia="Calibri" w:hAnsi="Tahoma" w:cs="Tahoma"/>
                <w:sz w:val="18"/>
                <w:szCs w:val="18"/>
                <w:lang w:eastAsia="en-GB"/>
              </w:rPr>
            </w:pPr>
            <w:r w:rsidRPr="000F4B31">
              <w:rPr>
                <w:rFonts w:ascii="Tahoma" w:eastAsia="Calibri" w:hAnsi="Tahoma" w:cs="Tahoma"/>
                <w:sz w:val="18"/>
                <w:szCs w:val="18"/>
                <w:lang w:eastAsia="en-GB"/>
              </w:rPr>
              <w:t>Proszę podać szczegółowe informacje:</w:t>
            </w:r>
          </w:p>
          <w:p w:rsidR="000F4B31" w:rsidRPr="000F4B31" w:rsidRDefault="000F4B31" w:rsidP="000F4B31">
            <w:pPr>
              <w:numPr>
                <w:ilvl w:val="0"/>
                <w:numId w:val="6"/>
              </w:numPr>
              <w:spacing w:before="120" w:after="120" w:line="240" w:lineRule="auto"/>
              <w:jc w:val="both"/>
              <w:rPr>
                <w:rFonts w:ascii="Tahoma" w:eastAsia="Calibri" w:hAnsi="Tahoma" w:cs="Tahoma"/>
                <w:sz w:val="18"/>
                <w:szCs w:val="18"/>
                <w:lang w:eastAsia="en-GB"/>
              </w:rPr>
            </w:pPr>
            <w:r w:rsidRPr="000F4B31">
              <w:rPr>
                <w:rFonts w:ascii="Tahoma" w:eastAsia="Calibri" w:hAnsi="Tahoma" w:cs="Tahoma"/>
                <w:sz w:val="18"/>
                <w:szCs w:val="18"/>
                <w:lang w:eastAsia="en-GB"/>
              </w:rPr>
              <w:t>Proszę podać powody, które pomimo powyższej sytuacji umożliwiają realizację zamówienia, z uwzględnieniem mających zastosowanie przepisów krajowych i środków dotyczących kontynuowania działalności gospodarczej</w:t>
            </w:r>
            <w:r w:rsidRPr="000F4B31">
              <w:rPr>
                <w:rFonts w:ascii="Tahoma" w:eastAsia="Calibri" w:hAnsi="Tahoma" w:cs="Tahoma"/>
                <w:sz w:val="18"/>
                <w:szCs w:val="18"/>
                <w:vertAlign w:val="superscript"/>
                <w:lang w:eastAsia="en-GB"/>
              </w:rPr>
              <w:footnoteReference w:id="19"/>
            </w:r>
            <w:r w:rsidRPr="000F4B31">
              <w:rPr>
                <w:rFonts w:ascii="Tahoma" w:eastAsia="Calibri" w:hAnsi="Tahoma" w:cs="Tahoma"/>
                <w:sz w:val="18"/>
                <w:szCs w:val="18"/>
                <w:lang w:eastAsia="en-GB"/>
              </w:rPr>
              <w:t>.</w:t>
            </w:r>
          </w:p>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18"/>
                <w:szCs w:val="18"/>
                <w:lang w:eastAsia="en-GB"/>
              </w:rPr>
              <w:t>Jeżeli odnośna dokumentacja jest dostępna w formie elektronicznej, proszę wskazać:</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p>
          <w:p w:rsidR="000F4B31" w:rsidRPr="000F4B31" w:rsidRDefault="000F4B31" w:rsidP="000F4B31">
            <w:pPr>
              <w:spacing w:before="120" w:after="120" w:line="240" w:lineRule="auto"/>
              <w:rPr>
                <w:rFonts w:ascii="Tahoma" w:eastAsia="Calibri" w:hAnsi="Tahoma" w:cs="Tahoma"/>
                <w:sz w:val="20"/>
                <w:szCs w:val="20"/>
                <w:lang w:eastAsia="en-GB"/>
              </w:rPr>
            </w:pPr>
          </w:p>
          <w:p w:rsidR="000F4B31" w:rsidRPr="000F4B31" w:rsidRDefault="000F4B31" w:rsidP="000F4B31">
            <w:pPr>
              <w:spacing w:before="120" w:after="120" w:line="240" w:lineRule="auto"/>
              <w:rPr>
                <w:rFonts w:ascii="Tahoma" w:eastAsia="Calibri" w:hAnsi="Tahoma" w:cs="Tahoma"/>
                <w:sz w:val="20"/>
                <w:szCs w:val="20"/>
                <w:lang w:eastAsia="en-GB"/>
              </w:rPr>
            </w:pP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p>
          <w:p w:rsidR="000F4B31" w:rsidRPr="000F4B31" w:rsidRDefault="000F4B31" w:rsidP="000F4B31">
            <w:pPr>
              <w:numPr>
                <w:ilvl w:val="0"/>
                <w:numId w:val="6"/>
              </w:num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p>
          <w:p w:rsidR="000F4B31" w:rsidRPr="000F4B31" w:rsidRDefault="000F4B31" w:rsidP="000F4B31">
            <w:pPr>
              <w:spacing w:before="120" w:after="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(adres internetowy, wydający urząd lub organ, dokładne dane referencyjne dokumentacji): [……][……][……]</w:t>
            </w:r>
          </w:p>
        </w:tc>
      </w:tr>
      <w:tr w:rsidR="000F4B31" w:rsidRPr="000F4B31" w:rsidTr="009D6E3A">
        <w:trPr>
          <w:trHeight w:val="515"/>
        </w:trPr>
        <w:tc>
          <w:tcPr>
            <w:tcW w:w="4644" w:type="dxa"/>
            <w:vMerge w:val="restart"/>
            <w:shd w:val="clear" w:color="auto" w:fill="auto"/>
          </w:tcPr>
          <w:p w:rsidR="000F4B31" w:rsidRPr="000F4B31" w:rsidRDefault="000F4B31" w:rsidP="000F4B31">
            <w:pPr>
              <w:spacing w:after="120" w:line="240" w:lineRule="auto"/>
              <w:rPr>
                <w:rFonts w:ascii="Tahoma" w:eastAsia="Calibri" w:hAnsi="Tahoma" w:cs="Tahoma"/>
                <w:sz w:val="20"/>
                <w:szCs w:val="20"/>
                <w:lang w:eastAsia="en-GB"/>
              </w:rPr>
            </w:pPr>
            <w:r w:rsidRPr="000F4B31">
              <w:rPr>
                <w:rFonts w:ascii="Tahoma" w:eastAsia="Calibri" w:hAnsi="Tahoma" w:cs="Tahoma"/>
                <w:w w:val="0"/>
                <w:sz w:val="20"/>
                <w:szCs w:val="20"/>
                <w:lang w:eastAsia="en-GB"/>
              </w:rPr>
              <w:t>Czy wykonawca</w:t>
            </w:r>
            <w:r w:rsidRPr="000F4B31">
              <w:rPr>
                <w:rFonts w:ascii="Tahoma" w:eastAsia="Calibri" w:hAnsi="Tahoma" w:cs="Tahoma"/>
                <w:sz w:val="20"/>
                <w:szCs w:val="20"/>
                <w:lang w:eastAsia="en-GB"/>
              </w:rPr>
              <w:t xml:space="preserve"> zawarł z innymi wykonawcami </w:t>
            </w:r>
            <w:r w:rsidRPr="000F4B31">
              <w:rPr>
                <w:rFonts w:ascii="Tahoma" w:eastAsia="Calibri" w:hAnsi="Tahoma" w:cs="Tahoma"/>
                <w:b/>
                <w:sz w:val="20"/>
                <w:szCs w:val="20"/>
                <w:lang w:eastAsia="en-GB"/>
              </w:rPr>
              <w:t>porozumienia mające na celu zakłócenie konkurencji</w:t>
            </w: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proszę podać szczegółowe informacje na ten temat:</w:t>
            </w:r>
          </w:p>
        </w:tc>
        <w:tc>
          <w:tcPr>
            <w:tcW w:w="5529" w:type="dxa"/>
            <w:shd w:val="clear" w:color="auto" w:fill="auto"/>
          </w:tcPr>
          <w:p w:rsidR="000F4B31" w:rsidRPr="000F4B31" w:rsidRDefault="000F4B31" w:rsidP="000F4B31">
            <w:pPr>
              <w:spacing w:before="120" w:after="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w:t>
            </w:r>
          </w:p>
        </w:tc>
      </w:tr>
      <w:tr w:rsidR="000F4B31" w:rsidRPr="000F4B31" w:rsidTr="009D6E3A">
        <w:trPr>
          <w:trHeight w:val="514"/>
        </w:trPr>
        <w:tc>
          <w:tcPr>
            <w:tcW w:w="4644" w:type="dxa"/>
            <w:vMerge/>
            <w:shd w:val="clear" w:color="auto" w:fill="auto"/>
          </w:tcPr>
          <w:p w:rsidR="000F4B31" w:rsidRPr="000F4B31" w:rsidRDefault="000F4B31" w:rsidP="000F4B31">
            <w:pPr>
              <w:spacing w:before="120" w:after="120" w:line="240" w:lineRule="auto"/>
              <w:rPr>
                <w:rFonts w:ascii="Tahoma" w:eastAsia="Calibri" w:hAnsi="Tahoma" w:cs="Tahoma"/>
                <w:w w:val="0"/>
                <w:sz w:val="20"/>
                <w:szCs w:val="20"/>
                <w:lang w:eastAsia="en-GB"/>
              </w:rPr>
            </w:pPr>
          </w:p>
        </w:tc>
        <w:tc>
          <w:tcPr>
            <w:tcW w:w="5529" w:type="dxa"/>
            <w:shd w:val="clear" w:color="auto" w:fill="auto"/>
          </w:tcPr>
          <w:p w:rsidR="000F4B31" w:rsidRPr="000F4B31" w:rsidRDefault="000F4B31" w:rsidP="000F4B31">
            <w:pPr>
              <w:spacing w:before="120" w:after="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czy wykonawca przedsięwziął środki w celu samooczyszczenia? [] Tak [] Nie</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proszę opisać przedsięwzięte środki: [……]</w:t>
            </w:r>
          </w:p>
        </w:tc>
      </w:tr>
      <w:tr w:rsidR="000F4B31" w:rsidRPr="000F4B31" w:rsidTr="009D6E3A">
        <w:trPr>
          <w:trHeight w:val="1781"/>
        </w:trPr>
        <w:tc>
          <w:tcPr>
            <w:tcW w:w="4644" w:type="dxa"/>
            <w:shd w:val="clear" w:color="auto" w:fill="auto"/>
          </w:tcPr>
          <w:p w:rsidR="000F4B31" w:rsidRPr="000F4B31" w:rsidRDefault="000F4B31" w:rsidP="000F4B31">
            <w:pPr>
              <w:spacing w:after="0" w:line="240" w:lineRule="auto"/>
              <w:rPr>
                <w:rFonts w:ascii="Tahoma" w:eastAsia="Calibri" w:hAnsi="Tahoma" w:cs="Tahoma"/>
                <w:w w:val="0"/>
                <w:sz w:val="18"/>
                <w:szCs w:val="18"/>
                <w:lang w:eastAsia="en-GB"/>
              </w:rPr>
            </w:pPr>
            <w:r w:rsidRPr="000F4B31">
              <w:rPr>
                <w:rFonts w:ascii="Tahoma" w:eastAsia="Calibri" w:hAnsi="Tahoma" w:cs="Tahoma"/>
                <w:w w:val="0"/>
                <w:sz w:val="18"/>
                <w:szCs w:val="18"/>
                <w:lang w:eastAsia="en-GB"/>
              </w:rPr>
              <w:t xml:space="preserve">Czy wykonawca lub </w:t>
            </w:r>
            <w:r w:rsidRPr="000F4B31">
              <w:rPr>
                <w:rFonts w:ascii="Tahoma" w:eastAsia="Calibri" w:hAnsi="Tahoma" w:cs="Tahoma"/>
                <w:sz w:val="18"/>
                <w:szCs w:val="18"/>
                <w:lang w:eastAsia="en-GB"/>
              </w:rPr>
              <w:t xml:space="preserve">przedsiębiorstwo związane z wykonawcą </w:t>
            </w:r>
            <w:r w:rsidRPr="000F4B31">
              <w:rPr>
                <w:rFonts w:ascii="Tahoma" w:eastAsia="Calibri" w:hAnsi="Tahoma" w:cs="Tahoma"/>
                <w:b/>
                <w:sz w:val="18"/>
                <w:szCs w:val="18"/>
                <w:lang w:eastAsia="en-GB"/>
              </w:rPr>
              <w:t>doradzał(-o)</w:t>
            </w:r>
            <w:r w:rsidRPr="000F4B31">
              <w:rPr>
                <w:rFonts w:ascii="Tahoma" w:eastAsia="Calibri" w:hAnsi="Tahoma" w:cs="Tahoma"/>
                <w:sz w:val="18"/>
                <w:szCs w:val="18"/>
                <w:lang w:eastAsia="en-GB"/>
              </w:rPr>
              <w:t xml:space="preserve"> instytucji zamawiającej lub podmiotowi zamawiającemu bądź był(-o) w inny sposób </w:t>
            </w:r>
            <w:r w:rsidRPr="000F4B31">
              <w:rPr>
                <w:rFonts w:ascii="Tahoma" w:eastAsia="Calibri" w:hAnsi="Tahoma" w:cs="Tahoma"/>
                <w:b/>
                <w:sz w:val="18"/>
                <w:szCs w:val="18"/>
                <w:lang w:eastAsia="en-GB"/>
              </w:rPr>
              <w:t>zaangażowany(-e) w przygotowanie</w:t>
            </w:r>
            <w:r w:rsidRPr="000F4B31">
              <w:rPr>
                <w:rFonts w:ascii="Tahoma" w:eastAsia="Calibri" w:hAnsi="Tahoma" w:cs="Tahoma"/>
                <w:sz w:val="18"/>
                <w:szCs w:val="18"/>
                <w:lang w:eastAsia="en-GB"/>
              </w:rPr>
              <w:t xml:space="preserve"> postępowania o udzielenie zamówienia?</w:t>
            </w:r>
            <w:r w:rsidRPr="000F4B31">
              <w:rPr>
                <w:rFonts w:ascii="Tahoma" w:eastAsia="Calibri" w:hAnsi="Tahoma" w:cs="Tahoma"/>
                <w:sz w:val="18"/>
                <w:szCs w:val="18"/>
                <w:lang w:eastAsia="en-GB"/>
              </w:rPr>
              <w:br/>
            </w:r>
            <w:r w:rsidRPr="000F4B31">
              <w:rPr>
                <w:rFonts w:ascii="Tahoma" w:eastAsia="Calibri" w:hAnsi="Tahoma" w:cs="Tahoma"/>
                <w:b/>
                <w:sz w:val="18"/>
                <w:szCs w:val="18"/>
                <w:lang w:eastAsia="en-GB"/>
              </w:rPr>
              <w:t>Jeżeli tak</w:t>
            </w:r>
            <w:r w:rsidRPr="000F4B31">
              <w:rPr>
                <w:rFonts w:ascii="Tahoma" w:eastAsia="Calibri" w:hAnsi="Tahoma" w:cs="Tahoma"/>
                <w:sz w:val="18"/>
                <w:szCs w:val="18"/>
                <w:lang w:eastAsia="en-GB"/>
              </w:rPr>
              <w:t>, proszę podać szczegółowe informacje na ten temat:</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w:t>
            </w:r>
          </w:p>
        </w:tc>
      </w:tr>
      <w:tr w:rsidR="000F4B31" w:rsidRPr="000F4B31" w:rsidTr="009D6E3A">
        <w:tc>
          <w:tcPr>
            <w:tcW w:w="4644" w:type="dxa"/>
            <w:shd w:val="clear" w:color="auto" w:fill="auto"/>
          </w:tcPr>
          <w:p w:rsidR="000F4B31" w:rsidRPr="000F4B31" w:rsidRDefault="000F4B31" w:rsidP="000F4B31">
            <w:pPr>
              <w:spacing w:after="120" w:line="240" w:lineRule="auto"/>
              <w:jc w:val="both"/>
              <w:rPr>
                <w:rFonts w:ascii="Tahoma" w:eastAsia="Calibri" w:hAnsi="Tahoma" w:cs="Tahoma"/>
                <w:sz w:val="18"/>
                <w:szCs w:val="18"/>
                <w:lang w:eastAsia="en-GB"/>
              </w:rPr>
            </w:pPr>
            <w:r w:rsidRPr="000F4B31">
              <w:rPr>
                <w:rFonts w:ascii="Tahoma" w:eastAsia="Calibri" w:hAnsi="Tahoma" w:cs="Tahoma"/>
                <w:sz w:val="18"/>
                <w:szCs w:val="18"/>
                <w:lang w:eastAsia="en-GB"/>
              </w:rPr>
              <w:t>Czy wykonawca może potwierdzić, że:</w:t>
            </w:r>
            <w:r w:rsidRPr="000F4B31">
              <w:rPr>
                <w:rFonts w:ascii="Tahoma" w:eastAsia="Calibri" w:hAnsi="Tahoma" w:cs="Tahoma"/>
                <w:sz w:val="18"/>
                <w:szCs w:val="18"/>
                <w:lang w:eastAsia="en-GB"/>
              </w:rPr>
              <w:br/>
            </w:r>
            <w:r w:rsidRPr="000F4B31">
              <w:rPr>
                <w:rFonts w:ascii="Tahoma" w:eastAsia="Calibri" w:hAnsi="Tahoma" w:cs="Tahoma"/>
                <w:w w:val="0"/>
                <w:sz w:val="18"/>
                <w:szCs w:val="18"/>
                <w:lang w:eastAsia="en-GB"/>
              </w:rPr>
              <w:t>nie jest</w:t>
            </w:r>
            <w:r w:rsidRPr="000F4B31">
              <w:rPr>
                <w:rFonts w:ascii="Tahoma" w:eastAsia="Calibri" w:hAnsi="Tahoma" w:cs="Tahoma"/>
                <w:sz w:val="18"/>
                <w:szCs w:val="18"/>
                <w:lang w:eastAsia="en-GB"/>
              </w:rPr>
              <w:t xml:space="preserve"> winny poważnego </w:t>
            </w:r>
            <w:r w:rsidRPr="000F4B31">
              <w:rPr>
                <w:rFonts w:ascii="Tahoma" w:eastAsia="Calibri" w:hAnsi="Tahoma" w:cs="Tahoma"/>
                <w:b/>
                <w:sz w:val="18"/>
                <w:szCs w:val="18"/>
                <w:lang w:eastAsia="en-GB"/>
              </w:rPr>
              <w:t>wprowadzenia w błąd</w:t>
            </w:r>
            <w:r w:rsidRPr="000F4B31">
              <w:rPr>
                <w:rFonts w:ascii="Tahoma" w:eastAsia="Calibri" w:hAnsi="Tahoma" w:cs="Tahoma"/>
                <w:sz w:val="18"/>
                <w:szCs w:val="18"/>
                <w:lang w:eastAsia="en-GB"/>
              </w:rPr>
              <w:t xml:space="preserve"> przy dostarczaniu informacji wymaganych do weryfikacji braku podstaw wykluczenia lub do weryfikacji spełnienia kryteriów kwalifikacji;</w:t>
            </w:r>
            <w:r w:rsidRPr="000F4B31">
              <w:rPr>
                <w:rFonts w:ascii="Tahoma" w:eastAsia="Calibri" w:hAnsi="Tahoma" w:cs="Tahoma"/>
                <w:sz w:val="18"/>
                <w:szCs w:val="18"/>
                <w:lang w:eastAsia="en-GB"/>
              </w:rPr>
              <w:br/>
            </w:r>
            <w:r w:rsidRPr="000F4B31">
              <w:rPr>
                <w:rFonts w:ascii="Tahoma" w:eastAsia="Calibri" w:hAnsi="Tahoma" w:cs="Tahoma"/>
                <w:sz w:val="18"/>
                <w:szCs w:val="18"/>
                <w:lang w:eastAsia="en-GB"/>
              </w:rPr>
              <w:lastRenderedPageBreak/>
              <w:t xml:space="preserve">b) </w:t>
            </w:r>
            <w:r w:rsidRPr="000F4B31">
              <w:rPr>
                <w:rFonts w:ascii="Tahoma" w:eastAsia="Calibri" w:hAnsi="Tahoma" w:cs="Tahoma"/>
                <w:w w:val="0"/>
                <w:sz w:val="18"/>
                <w:szCs w:val="18"/>
                <w:lang w:eastAsia="en-GB"/>
              </w:rPr>
              <w:t xml:space="preserve">nie </w:t>
            </w:r>
            <w:r w:rsidRPr="000F4B31">
              <w:rPr>
                <w:rFonts w:ascii="Tahoma" w:eastAsia="Calibri" w:hAnsi="Tahoma" w:cs="Tahoma"/>
                <w:b/>
                <w:sz w:val="18"/>
                <w:szCs w:val="18"/>
                <w:lang w:eastAsia="en-GB"/>
              </w:rPr>
              <w:t>zataił</w:t>
            </w:r>
            <w:r w:rsidRPr="000F4B31">
              <w:rPr>
                <w:rFonts w:ascii="Tahoma" w:eastAsia="Calibri" w:hAnsi="Tahoma" w:cs="Tahoma"/>
                <w:sz w:val="18"/>
                <w:szCs w:val="18"/>
                <w:lang w:eastAsia="en-GB"/>
              </w:rPr>
              <w:t xml:space="preserve"> tych informacji;</w:t>
            </w:r>
            <w:r w:rsidRPr="000F4B31">
              <w:rPr>
                <w:rFonts w:ascii="Tahoma" w:eastAsia="Calibri" w:hAnsi="Tahoma" w:cs="Tahoma"/>
                <w:sz w:val="18"/>
                <w:szCs w:val="18"/>
                <w:lang w:eastAsia="en-GB"/>
              </w:rPr>
              <w:br/>
              <w:t>c) jest w stanie niezwłocznie przedstawić dokumenty potwierdzające wymagane przez instytucję zamawiającą lub podmiot zamawiający; oraz</w:t>
            </w:r>
            <w:r w:rsidRPr="000F4B31">
              <w:rPr>
                <w:rFonts w:ascii="Tahoma" w:eastAsia="Calibri" w:hAnsi="Tahoma" w:cs="Tahoma"/>
                <w:sz w:val="18"/>
                <w:szCs w:val="18"/>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t>[] Tak [] Nie</w:t>
            </w:r>
          </w:p>
        </w:tc>
      </w:tr>
    </w:tbl>
    <w:p w:rsidR="000F4B31" w:rsidRPr="000F4B31" w:rsidRDefault="000F4B31" w:rsidP="000F4B31">
      <w:pPr>
        <w:keepNext/>
        <w:spacing w:before="120" w:after="360" w:line="240" w:lineRule="auto"/>
        <w:jc w:val="center"/>
        <w:rPr>
          <w:rFonts w:ascii="Tahoma" w:eastAsia="Calibri" w:hAnsi="Tahoma" w:cs="Tahoma"/>
          <w:smallCaps/>
          <w:sz w:val="20"/>
          <w:szCs w:val="20"/>
          <w:lang w:eastAsia="en-GB"/>
        </w:rPr>
      </w:pPr>
      <w:r w:rsidRPr="000F4B31">
        <w:rPr>
          <w:rFonts w:ascii="Tahoma" w:eastAsia="Calibri" w:hAnsi="Tahoma" w:cs="Tahoma"/>
          <w:b/>
          <w:smallCaps/>
          <w:sz w:val="20"/>
          <w:szCs w:val="20"/>
          <w:lang w:eastAsia="en-GB"/>
        </w:rPr>
        <w:lastRenderedPageBreak/>
        <w:t>D</w:t>
      </w:r>
      <w:r w:rsidRPr="000F4B31">
        <w:rPr>
          <w:rFonts w:ascii="Tahoma" w:eastAsia="Calibri" w:hAnsi="Tahoma" w:cs="Tahoma"/>
          <w:smallCaps/>
          <w:sz w:val="20"/>
          <w:szCs w:val="20"/>
          <w:lang w:eastAsia="en-GB"/>
        </w:rPr>
        <w:t>: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149"/>
      </w:tblGrid>
      <w:tr w:rsidR="000F4B31" w:rsidRPr="000F4B31" w:rsidTr="009D6E3A">
        <w:tc>
          <w:tcPr>
            <w:tcW w:w="4644"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Podstawy wykluczenia o charakterze wyłącznie krajowym</w:t>
            </w:r>
          </w:p>
        </w:tc>
        <w:tc>
          <w:tcPr>
            <w:tcW w:w="5529" w:type="dxa"/>
            <w:shd w:val="clear" w:color="auto" w:fill="auto"/>
          </w:tcPr>
          <w:p w:rsidR="000F4B31" w:rsidRPr="000F4B31" w:rsidRDefault="000F4B31" w:rsidP="000F4B31">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b/>
                <w:sz w:val="20"/>
                <w:szCs w:val="20"/>
                <w:lang w:eastAsia="en-GB"/>
              </w:rPr>
              <w:t>Odpowiedź:</w:t>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xml:space="preserve">Czy mają zastosowanie </w:t>
            </w:r>
            <w:r w:rsidRPr="000F4B31">
              <w:rPr>
                <w:rFonts w:ascii="Tahoma" w:eastAsia="Calibri" w:hAnsi="Tahoma" w:cs="Tahoma"/>
                <w:b/>
                <w:sz w:val="20"/>
                <w:szCs w:val="20"/>
                <w:lang w:eastAsia="en-GB"/>
              </w:rPr>
              <w:t>podstawy wykluczenia o charakterze wyłącznie krajowym</w:t>
            </w:r>
            <w:r w:rsidRPr="000F4B31">
              <w:rPr>
                <w:rFonts w:ascii="Tahoma" w:eastAsia="Calibri" w:hAnsi="Tahoma" w:cs="Tahoma"/>
                <w:sz w:val="20"/>
                <w:szCs w:val="20"/>
                <w:lang w:eastAsia="en-GB"/>
              </w:rPr>
              <w:t xml:space="preserve"> określone w stosownym ogłoszeniu lub w dokumentach zamówienia?</w:t>
            </w:r>
            <w:r w:rsidRPr="000F4B31">
              <w:rPr>
                <w:rFonts w:ascii="Tahoma" w:eastAsia="Calibri" w:hAnsi="Tahoma" w:cs="Tahoma"/>
                <w:sz w:val="20"/>
                <w:szCs w:val="20"/>
                <w:lang w:eastAsia="en-GB"/>
              </w:rPr>
              <w:br/>
              <w:t>Jeżeli dokumentacja wymagana w stosownym ogłoszeniu lub w dokumentach zamówienia jest dostępna w formie elektronicznej, proszę wskazać:</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(adres internetowy, wydający urząd lub organ, dokładne dane referencyjne dokumentacji):</w:t>
            </w:r>
            <w:r w:rsidRPr="000F4B31">
              <w:rPr>
                <w:rFonts w:ascii="Tahoma" w:eastAsia="Calibri" w:hAnsi="Tahoma" w:cs="Tahoma"/>
                <w:sz w:val="20"/>
                <w:szCs w:val="20"/>
                <w:lang w:eastAsia="en-GB"/>
              </w:rPr>
              <w:br/>
              <w:t>[……][……][……]</w:t>
            </w:r>
            <w:r w:rsidRPr="000F4B31">
              <w:rPr>
                <w:rFonts w:ascii="Tahoma" w:eastAsia="Calibri" w:hAnsi="Tahoma" w:cs="Tahoma"/>
                <w:sz w:val="20"/>
                <w:szCs w:val="20"/>
                <w:vertAlign w:val="superscript"/>
                <w:lang w:eastAsia="en-GB"/>
              </w:rPr>
              <w:footnoteReference w:id="20"/>
            </w:r>
          </w:p>
        </w:tc>
      </w:tr>
      <w:tr w:rsidR="000F4B31" w:rsidRPr="000F4B31" w:rsidTr="009D6E3A">
        <w:tc>
          <w:tcPr>
            <w:tcW w:w="4644"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b/>
                <w:sz w:val="20"/>
                <w:szCs w:val="20"/>
                <w:lang w:eastAsia="en-GB"/>
              </w:rPr>
              <w:t>W przypadku gdy ma zastosowanie którakolwiek z podstaw wykluczenia o charakterze wyłącznie krajowym</w:t>
            </w:r>
            <w:r w:rsidRPr="000F4B31">
              <w:rPr>
                <w:rFonts w:ascii="Tahoma" w:eastAsia="Calibri" w:hAnsi="Tahoma" w:cs="Tahoma"/>
                <w:sz w:val="20"/>
                <w:szCs w:val="20"/>
                <w:lang w:eastAsia="en-GB"/>
              </w:rPr>
              <w:t xml:space="preserve">, czy wykonawca przedsięwziął środki w celu samooczyszczenia? </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Jeżeli tak</w:t>
            </w:r>
            <w:r w:rsidRPr="000F4B31">
              <w:rPr>
                <w:rFonts w:ascii="Tahoma" w:eastAsia="Calibri" w:hAnsi="Tahoma" w:cs="Tahoma"/>
                <w:sz w:val="20"/>
                <w:szCs w:val="20"/>
                <w:lang w:eastAsia="en-GB"/>
              </w:rPr>
              <w:t xml:space="preserve">, proszę opisać przedsięwzięte środki: </w:t>
            </w:r>
          </w:p>
        </w:tc>
        <w:tc>
          <w:tcPr>
            <w:tcW w:w="5529"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w:t>
            </w:r>
          </w:p>
        </w:tc>
      </w:tr>
    </w:tbl>
    <w:p w:rsidR="000F4B31" w:rsidRPr="000F4B31" w:rsidRDefault="000F4B31" w:rsidP="000F4B31">
      <w:pPr>
        <w:keepNext/>
        <w:spacing w:before="120" w:after="0" w:line="240" w:lineRule="auto"/>
        <w:jc w:val="center"/>
        <w:rPr>
          <w:rFonts w:ascii="Tahoma" w:eastAsia="Calibri" w:hAnsi="Tahoma" w:cs="Tahoma"/>
          <w:b/>
          <w:sz w:val="20"/>
          <w:szCs w:val="20"/>
          <w:lang w:eastAsia="en-GB"/>
        </w:rPr>
      </w:pPr>
      <w:r w:rsidRPr="000F4B31">
        <w:rPr>
          <w:rFonts w:ascii="Tahoma" w:eastAsia="Calibri" w:hAnsi="Tahoma" w:cs="Tahoma"/>
          <w:b/>
          <w:sz w:val="20"/>
          <w:szCs w:val="20"/>
          <w:lang w:eastAsia="en-GB"/>
        </w:rPr>
        <w:t>Część IV: Kryteria kwalifikacji</w:t>
      </w:r>
    </w:p>
    <w:p w:rsidR="000F4B31" w:rsidRPr="000F4B31" w:rsidRDefault="000F4B31" w:rsidP="000F4B31">
      <w:pPr>
        <w:spacing w:before="120" w:after="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W odniesieniu do kryteriów kwalifikacji  wykonawca oświadcza, że: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4837"/>
      </w:tblGrid>
      <w:tr w:rsidR="000F4B31" w:rsidRPr="000F4B31" w:rsidTr="009D6E3A">
        <w:trPr>
          <w:trHeight w:val="2777"/>
        </w:trPr>
        <w:tc>
          <w:tcPr>
            <w:tcW w:w="4627" w:type="dxa"/>
            <w:shd w:val="clear" w:color="auto" w:fill="auto"/>
          </w:tcPr>
          <w:p w:rsidR="000F4B31" w:rsidRPr="000F4B31" w:rsidRDefault="000F4B31" w:rsidP="000F4B31">
            <w:pPr>
              <w:spacing w:before="120" w:after="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t xml:space="preserve">11) W odniesieniu do </w:t>
            </w:r>
            <w:r w:rsidRPr="000F4B31">
              <w:rPr>
                <w:rFonts w:ascii="Tahoma" w:eastAsia="Calibri" w:hAnsi="Tahoma" w:cs="Tahoma"/>
                <w:b/>
                <w:sz w:val="20"/>
                <w:szCs w:val="20"/>
                <w:lang w:eastAsia="en-GB"/>
              </w:rPr>
              <w:t>zamówień publicznych na dostawy</w:t>
            </w: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t>Wykonawca dostarczy wymagane opisy lub fotografie produktów, które mają być dostarczone i którym nie musi towarzyszyć świadectwo autentyczności.</w:t>
            </w:r>
            <w:r w:rsidRPr="000F4B31">
              <w:rPr>
                <w:rFonts w:ascii="Tahoma" w:eastAsia="Calibri" w:hAnsi="Tahoma" w:cs="Tahoma"/>
                <w:sz w:val="20"/>
                <w:szCs w:val="20"/>
                <w:lang w:eastAsia="en-GB"/>
              </w:rPr>
              <w:br/>
              <w:t>Wykonawca oświadcza ponadto, że w stosownych przypadkach przedstawi wymagane świadectwa autentyczności. Jeżeli odnośna dokumentacja jest dostępna w formie elektronicznej, proszę wskazać:</w:t>
            </w:r>
          </w:p>
        </w:tc>
        <w:tc>
          <w:tcPr>
            <w:tcW w:w="4837"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b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16"/>
                <w:szCs w:val="16"/>
                <w:lang w:eastAsia="en-GB"/>
              </w:rPr>
              <w:t>(adres internetowy, wydający urząd lub organ,</w:t>
            </w:r>
            <w:r w:rsidRPr="000F4B31">
              <w:rPr>
                <w:rFonts w:ascii="Tahoma" w:eastAsia="Calibri" w:hAnsi="Tahoma" w:cs="Tahoma"/>
                <w:i/>
                <w:sz w:val="16"/>
                <w:szCs w:val="16"/>
                <w:lang w:eastAsia="en-GB"/>
              </w:rPr>
              <w:t xml:space="preserve"> </w:t>
            </w:r>
            <w:r w:rsidRPr="000F4B31">
              <w:rPr>
                <w:rFonts w:ascii="Tahoma" w:eastAsia="Calibri" w:hAnsi="Tahoma" w:cs="Tahoma"/>
                <w:sz w:val="16"/>
                <w:szCs w:val="16"/>
                <w:lang w:eastAsia="en-GB"/>
              </w:rPr>
              <w:t xml:space="preserve">dokładne dane referencyjne dokumentacji): </w:t>
            </w:r>
            <w:r w:rsidRPr="000F4B31">
              <w:rPr>
                <w:rFonts w:ascii="Tahoma" w:eastAsia="Calibri" w:hAnsi="Tahoma" w:cs="Tahoma"/>
                <w:sz w:val="20"/>
                <w:szCs w:val="20"/>
                <w:lang w:eastAsia="en-GB"/>
              </w:rPr>
              <w:t>[……][……][……]</w:t>
            </w:r>
          </w:p>
        </w:tc>
      </w:tr>
      <w:tr w:rsidR="000F4B31" w:rsidRPr="000F4B31" w:rsidTr="009D6E3A">
        <w:tc>
          <w:tcPr>
            <w:tcW w:w="4627" w:type="dxa"/>
            <w:shd w:val="clear" w:color="auto" w:fill="auto"/>
          </w:tcPr>
          <w:p w:rsidR="000F4B31" w:rsidRPr="000F4B31" w:rsidRDefault="000F4B31" w:rsidP="000F4B31">
            <w:pPr>
              <w:spacing w:before="120" w:after="120" w:line="240" w:lineRule="auto"/>
              <w:rPr>
                <w:rFonts w:ascii="Tahoma" w:eastAsia="Calibri" w:hAnsi="Tahoma" w:cs="Tahoma"/>
                <w:sz w:val="20"/>
                <w:szCs w:val="20"/>
                <w:shd w:val="clear" w:color="auto" w:fill="BFBFBF"/>
                <w:lang w:eastAsia="en-GB"/>
              </w:rPr>
            </w:pPr>
            <w:r w:rsidRPr="000F4B31">
              <w:rPr>
                <w:rFonts w:ascii="Tahoma" w:eastAsia="Calibri" w:hAnsi="Tahoma" w:cs="Tahoma"/>
                <w:sz w:val="20"/>
                <w:szCs w:val="20"/>
                <w:lang w:eastAsia="en-GB"/>
              </w:rPr>
              <w:t xml:space="preserve">12) W odniesieniu do </w:t>
            </w:r>
            <w:r w:rsidRPr="000F4B31">
              <w:rPr>
                <w:rFonts w:ascii="Tahoma" w:eastAsia="Calibri" w:hAnsi="Tahoma" w:cs="Tahoma"/>
                <w:b/>
                <w:sz w:val="20"/>
                <w:szCs w:val="20"/>
                <w:lang w:eastAsia="en-GB"/>
              </w:rPr>
              <w:t>zamówień publicznych na dostawy</w:t>
            </w:r>
            <w:r w:rsidRPr="000F4B31">
              <w:rPr>
                <w:rFonts w:ascii="Tahoma" w:eastAsia="Calibri" w:hAnsi="Tahoma" w:cs="Tahoma"/>
                <w:sz w:val="20"/>
                <w:szCs w:val="20"/>
                <w:lang w:eastAsia="en-GB"/>
              </w:rPr>
              <w:t>:</w:t>
            </w:r>
            <w:r w:rsidRPr="000F4B31">
              <w:rPr>
                <w:rFonts w:ascii="Tahoma" w:eastAsia="Calibri" w:hAnsi="Tahoma" w:cs="Tahoma"/>
                <w:sz w:val="20"/>
                <w:szCs w:val="20"/>
                <w:lang w:eastAsia="en-GB"/>
              </w:rPr>
              <w:br/>
              <w:t xml:space="preserve">Czy wykonawca może przedstawić wymagane </w:t>
            </w:r>
            <w:r w:rsidRPr="000F4B31">
              <w:rPr>
                <w:rFonts w:ascii="Tahoma" w:eastAsia="Calibri" w:hAnsi="Tahoma" w:cs="Tahoma"/>
                <w:b/>
                <w:sz w:val="20"/>
                <w:szCs w:val="20"/>
                <w:lang w:eastAsia="en-GB"/>
              </w:rPr>
              <w:t>zaświadczenia</w:t>
            </w:r>
            <w:r w:rsidRPr="000F4B31">
              <w:rPr>
                <w:rFonts w:ascii="Tahoma" w:eastAsia="Calibri" w:hAnsi="Tahoma" w:cs="Tahoma"/>
                <w:sz w:val="20"/>
                <w:szCs w:val="20"/>
                <w:lang w:eastAsia="en-GB"/>
              </w:rPr>
              <w:t xml:space="preserve"> sporządzone przez urzędowe </w:t>
            </w:r>
            <w:r w:rsidRPr="000F4B31">
              <w:rPr>
                <w:rFonts w:ascii="Tahoma" w:eastAsia="Calibri" w:hAnsi="Tahoma" w:cs="Tahoma"/>
                <w:b/>
                <w:sz w:val="20"/>
                <w:szCs w:val="20"/>
                <w:lang w:eastAsia="en-GB"/>
              </w:rPr>
              <w:t>instytuty</w:t>
            </w:r>
            <w:r w:rsidRPr="000F4B31">
              <w:rPr>
                <w:rFonts w:ascii="Tahoma" w:eastAsia="Calibri" w:hAnsi="Tahoma" w:cs="Tahoma"/>
                <w:sz w:val="20"/>
                <w:szCs w:val="20"/>
                <w:lang w:eastAsia="en-GB"/>
              </w:rPr>
              <w:t xml:space="preserve"> lub agencje </w:t>
            </w:r>
            <w:r w:rsidRPr="000F4B31">
              <w:rPr>
                <w:rFonts w:ascii="Tahoma" w:eastAsia="Calibri" w:hAnsi="Tahoma" w:cs="Tahoma"/>
                <w:b/>
                <w:sz w:val="20"/>
                <w:szCs w:val="20"/>
                <w:lang w:eastAsia="en-GB"/>
              </w:rPr>
              <w:t>kontroli jakości</w:t>
            </w:r>
            <w:r w:rsidRPr="000F4B31">
              <w:rPr>
                <w:rFonts w:ascii="Tahoma" w:eastAsia="Calibri" w:hAnsi="Tahoma" w:cs="Tahoma"/>
                <w:sz w:val="20"/>
                <w:szCs w:val="20"/>
                <w:lang w:eastAsia="en-GB"/>
              </w:rPr>
              <w:t xml:space="preserve"> o uznanych kompetencjach, potwierdzające </w:t>
            </w:r>
            <w:r w:rsidRPr="000F4B31">
              <w:rPr>
                <w:rFonts w:ascii="Tahoma" w:eastAsia="Calibri" w:hAnsi="Tahoma" w:cs="Tahoma"/>
                <w:sz w:val="20"/>
                <w:szCs w:val="20"/>
                <w:lang w:eastAsia="en-GB"/>
              </w:rPr>
              <w:lastRenderedPageBreak/>
              <w:t>zgodność produktów poprzez wyraźne odniesienie do specyfikacji technicznych lub norm, które zostały określone w stosownym ogłoszeniu lub dokumentach zamówienia?</w:t>
            </w:r>
            <w:r w:rsidRPr="000F4B31">
              <w:rPr>
                <w:rFonts w:ascii="Tahoma" w:eastAsia="Calibri" w:hAnsi="Tahoma" w:cs="Tahoma"/>
                <w:sz w:val="20"/>
                <w:szCs w:val="20"/>
                <w:lang w:eastAsia="en-GB"/>
              </w:rPr>
              <w:br/>
            </w:r>
            <w:r w:rsidRPr="000F4B31">
              <w:rPr>
                <w:rFonts w:ascii="Tahoma" w:eastAsia="Calibri" w:hAnsi="Tahoma" w:cs="Tahoma"/>
                <w:b/>
                <w:sz w:val="20"/>
                <w:szCs w:val="20"/>
                <w:lang w:eastAsia="en-GB"/>
              </w:rPr>
              <w:t>Jeżeli nie</w:t>
            </w:r>
            <w:r w:rsidRPr="000F4B31">
              <w:rPr>
                <w:rFonts w:ascii="Tahoma" w:eastAsia="Calibri" w:hAnsi="Tahoma" w:cs="Tahoma"/>
                <w:sz w:val="20"/>
                <w:szCs w:val="20"/>
                <w:lang w:eastAsia="en-GB"/>
              </w:rPr>
              <w:t>, proszę wyjaśnić dlaczego, i wskazać, jakie inne środki dowodowe mogą zostać przedstawione:</w:t>
            </w:r>
            <w:r w:rsidRPr="000F4B31">
              <w:rPr>
                <w:rFonts w:ascii="Tahoma" w:eastAsia="Calibri" w:hAnsi="Tahoma" w:cs="Tahoma"/>
                <w:sz w:val="20"/>
                <w:szCs w:val="20"/>
                <w:lang w:eastAsia="en-GB"/>
              </w:rPr>
              <w:br/>
              <w:t>Jeżeli odnośna dokumentacja jest dostępna w formie elektronicznej, proszę wskazać:</w:t>
            </w:r>
          </w:p>
        </w:tc>
        <w:tc>
          <w:tcPr>
            <w:tcW w:w="4837" w:type="dxa"/>
            <w:shd w:val="clear" w:color="auto" w:fill="auto"/>
          </w:tcPr>
          <w:p w:rsidR="000F4B31" w:rsidRPr="000F4B31" w:rsidRDefault="000F4B31" w:rsidP="000F4B31">
            <w:pPr>
              <w:spacing w:before="120" w:after="120" w:line="240" w:lineRule="auto"/>
              <w:rPr>
                <w:rFonts w:ascii="Tahoma" w:eastAsia="Calibri" w:hAnsi="Tahoma" w:cs="Tahoma"/>
                <w:sz w:val="20"/>
                <w:szCs w:val="20"/>
                <w:lang w:eastAsia="en-GB"/>
              </w:rPr>
            </w:pPr>
            <w:r w:rsidRPr="000F4B31">
              <w:rPr>
                <w:rFonts w:ascii="Tahoma" w:eastAsia="Calibri" w:hAnsi="Tahoma" w:cs="Tahoma"/>
                <w:sz w:val="20"/>
                <w:szCs w:val="20"/>
                <w:lang w:eastAsia="en-GB"/>
              </w:rPr>
              <w:lastRenderedPageBreak/>
              <w:br/>
              <w:t>[] Tak [] Nie</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lastRenderedPageBreak/>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w:t>
            </w:r>
            <w:r w:rsidRPr="000F4B31">
              <w:rPr>
                <w:rFonts w:ascii="Tahoma" w:eastAsia="Calibri" w:hAnsi="Tahoma" w:cs="Tahoma"/>
                <w:sz w:val="20"/>
                <w:szCs w:val="20"/>
                <w:lang w:eastAsia="en-GB"/>
              </w:rPr>
              <w:br/>
            </w:r>
            <w:r w:rsidRPr="000F4B31">
              <w:rPr>
                <w:rFonts w:ascii="Tahoma" w:eastAsia="Calibri" w:hAnsi="Tahoma" w:cs="Tahoma"/>
                <w:sz w:val="20"/>
                <w:szCs w:val="20"/>
                <w:lang w:eastAsia="en-GB"/>
              </w:rPr>
              <w:br/>
              <w:t>(adres internetowy, wydający urząd lub organ, dokładne dane referencyjne dokumentacji): [……][……][……]</w:t>
            </w:r>
          </w:p>
        </w:tc>
      </w:tr>
    </w:tbl>
    <w:p w:rsidR="000F4B31" w:rsidRPr="000F4B31" w:rsidRDefault="000F4B31" w:rsidP="000F4B31">
      <w:pPr>
        <w:keepNext/>
        <w:spacing w:before="120" w:after="0" w:line="240" w:lineRule="auto"/>
        <w:jc w:val="center"/>
        <w:rPr>
          <w:rFonts w:ascii="Tahoma" w:eastAsia="Calibri" w:hAnsi="Tahoma" w:cs="Tahoma"/>
          <w:b/>
          <w:sz w:val="20"/>
          <w:szCs w:val="20"/>
          <w:lang w:eastAsia="en-GB"/>
        </w:rPr>
      </w:pPr>
      <w:bookmarkStart w:id="3" w:name="_DV_M4307"/>
      <w:bookmarkStart w:id="4" w:name="_DV_M4308"/>
      <w:bookmarkStart w:id="5" w:name="_DV_M4309"/>
      <w:bookmarkStart w:id="6" w:name="_DV_M4310"/>
      <w:bookmarkStart w:id="7" w:name="_DV_M4311"/>
      <w:bookmarkStart w:id="8" w:name="_DV_M4312"/>
      <w:bookmarkEnd w:id="3"/>
      <w:bookmarkEnd w:id="4"/>
      <w:bookmarkEnd w:id="5"/>
      <w:bookmarkEnd w:id="6"/>
      <w:bookmarkEnd w:id="7"/>
      <w:bookmarkEnd w:id="8"/>
      <w:r w:rsidRPr="000F4B31">
        <w:rPr>
          <w:rFonts w:ascii="Tahoma" w:eastAsia="Calibri" w:hAnsi="Tahoma" w:cs="Tahoma"/>
          <w:b/>
          <w:sz w:val="20"/>
          <w:szCs w:val="20"/>
          <w:lang w:eastAsia="en-GB"/>
        </w:rPr>
        <w:lastRenderedPageBreak/>
        <w:t>Część VI: Oświadczenia końcowe</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Niżej podpisany(-a)(-i) oficjalnie oświadcza(-ją), że informacje podane powyżej w częściach II–IV są dokładne i prawidłowe oraz że zostały przedstawione z pełną świadomością konsekwencji poważnego wprowadzenia w błąd.</w:t>
      </w:r>
    </w:p>
    <w:p w:rsidR="000F4B31" w:rsidRPr="000F4B31" w:rsidRDefault="000F4B31" w:rsidP="000F4B31">
      <w:pPr>
        <w:spacing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 xml:space="preserve">Niżej podpisany(-a)(-i) oficjalnie oświadcza(-ją), że jest (są) w stanie, na żądanie i bez zwłoki, przedstawić zaświadczenia i inne rodzaje dowodów w formie dokumentów, z wyjątkiem przypadków, w których: </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a)  podmiot zamawiający ma możliwość uzyskania odpowiednich dokumentów potwierdzających bezpośrednio za pomocą bezpłatnej krajowej bazy danych w dowolnym państwie członkowskim</w:t>
      </w:r>
      <w:r w:rsidRPr="000F4B31">
        <w:rPr>
          <w:rFonts w:ascii="Tahoma" w:eastAsia="Calibri" w:hAnsi="Tahoma" w:cs="Tahoma"/>
          <w:sz w:val="20"/>
          <w:szCs w:val="20"/>
          <w:vertAlign w:val="superscript"/>
          <w:lang w:eastAsia="en-GB"/>
        </w:rPr>
        <w:footnoteReference w:id="21"/>
      </w:r>
      <w:r w:rsidRPr="000F4B31">
        <w:rPr>
          <w:rFonts w:ascii="Tahoma" w:eastAsia="Calibri" w:hAnsi="Tahoma" w:cs="Tahoma"/>
          <w:sz w:val="20"/>
          <w:szCs w:val="20"/>
          <w:lang w:eastAsia="en-GB"/>
        </w:rPr>
        <w:t xml:space="preserve">, lub </w:t>
      </w:r>
    </w:p>
    <w:p w:rsidR="000F4B31" w:rsidRPr="000F4B31" w:rsidRDefault="000F4B31" w:rsidP="000F4B31">
      <w:pPr>
        <w:spacing w:before="120" w:after="120" w:line="240" w:lineRule="auto"/>
        <w:jc w:val="both"/>
        <w:rPr>
          <w:rFonts w:ascii="Tahoma" w:eastAsia="Calibri" w:hAnsi="Tahoma" w:cs="Tahoma"/>
          <w:sz w:val="20"/>
          <w:szCs w:val="20"/>
          <w:lang w:eastAsia="en-GB"/>
        </w:rPr>
      </w:pPr>
      <w:r w:rsidRPr="000F4B31">
        <w:rPr>
          <w:rFonts w:ascii="Tahoma" w:eastAsia="Calibri" w:hAnsi="Tahoma" w:cs="Tahoma"/>
          <w:sz w:val="20"/>
          <w:szCs w:val="20"/>
          <w:lang w:eastAsia="en-GB"/>
        </w:rPr>
        <w:t>b) podmiot zamawiający już posiada odpowiednią dokumentację.</w:t>
      </w:r>
    </w:p>
    <w:p w:rsidR="00F04318" w:rsidRDefault="000F4B31" w:rsidP="00F04318">
      <w:pPr>
        <w:spacing w:before="120" w:after="120" w:line="240" w:lineRule="auto"/>
        <w:jc w:val="both"/>
        <w:rPr>
          <w:rFonts w:ascii="Tahoma" w:eastAsia="Calibri" w:hAnsi="Tahoma" w:cs="Tahoma"/>
          <w:b/>
          <w:sz w:val="20"/>
          <w:szCs w:val="20"/>
          <w:lang w:eastAsia="en-GB"/>
        </w:rPr>
      </w:pPr>
      <w:r w:rsidRPr="000F4B31">
        <w:rPr>
          <w:rFonts w:ascii="Tahoma" w:eastAsia="Calibri" w:hAnsi="Tahoma" w:cs="Tahoma"/>
          <w:sz w:val="20"/>
          <w:szCs w:val="20"/>
          <w:lang w:eastAsia="en-GB"/>
        </w:rPr>
        <w:t>Niżej podpisany(-a)(-i) oficjalnie wyraża(-ją) zgodę na to, aby Uniwersyteckie Centrum Kliniczne im. prof. K. Gibińskiego Śląskiego Uniwersytetu Medycznego w Katowicach uzyskało dostęp do dokumentów potwierdzających informacje, które zostały przedstawione w ……………………[</w:t>
      </w:r>
      <w:r w:rsidRPr="000F4B31">
        <w:rPr>
          <w:rFonts w:ascii="Tahoma" w:eastAsia="Calibri" w:hAnsi="Tahoma" w:cs="Tahoma"/>
          <w:b/>
          <w:sz w:val="20"/>
          <w:szCs w:val="20"/>
          <w:lang w:eastAsia="en-GB"/>
        </w:rPr>
        <w:t>wskazać część/sekcję/punkt(-y), których to dotyczy</w:t>
      </w:r>
      <w:r w:rsidRPr="000F4B31">
        <w:rPr>
          <w:rFonts w:ascii="Tahoma" w:eastAsia="Calibri" w:hAnsi="Tahoma" w:cs="Tahoma"/>
          <w:sz w:val="20"/>
          <w:szCs w:val="20"/>
          <w:lang w:eastAsia="en-GB"/>
        </w:rPr>
        <w:t xml:space="preserve">] niniejszego jednolitego   europejskiego dokumentu zamówienia, na potrzeby  postępowania o udzielenie zamówienia publicznego  na Dostawę soczewek wewnątrzgałkowych  ; numer referencyjny DZP/381/106A/2017, opublikowanego w </w:t>
      </w:r>
      <w:r w:rsidR="00F04318" w:rsidRPr="000F4B31">
        <w:rPr>
          <w:rFonts w:ascii="Tahoma" w:eastAsia="Calibri" w:hAnsi="Tahoma" w:cs="Tahoma"/>
          <w:b/>
          <w:sz w:val="20"/>
          <w:szCs w:val="20"/>
          <w:lang w:eastAsia="en-GB"/>
        </w:rPr>
        <w:t xml:space="preserve">Dz.U. </w:t>
      </w:r>
      <w:r w:rsidR="00F04318">
        <w:rPr>
          <w:rFonts w:ascii="Tahoma" w:eastAsia="Calibri" w:hAnsi="Tahoma" w:cs="Tahoma"/>
          <w:b/>
          <w:sz w:val="20"/>
          <w:szCs w:val="20"/>
          <w:lang w:eastAsia="en-GB"/>
        </w:rPr>
        <w:t>2017/S 196-402443</w:t>
      </w:r>
      <w:r w:rsidR="00F04318">
        <w:rPr>
          <w:rFonts w:ascii="Tahoma" w:eastAsia="Calibri" w:hAnsi="Tahoma" w:cs="Tahoma"/>
          <w:b/>
          <w:sz w:val="20"/>
          <w:szCs w:val="20"/>
          <w:lang w:eastAsia="en-GB"/>
        </w:rPr>
        <w:t xml:space="preserve"> </w:t>
      </w:r>
      <w:r w:rsidR="00F04318" w:rsidRPr="00F04318">
        <w:rPr>
          <w:rFonts w:ascii="Tahoma" w:eastAsia="Calibri" w:hAnsi="Tahoma" w:cs="Tahoma"/>
          <w:sz w:val="20"/>
          <w:szCs w:val="20"/>
          <w:lang w:eastAsia="en-GB"/>
        </w:rPr>
        <w:t>z dnia 12.10.2017</w:t>
      </w:r>
      <w:r w:rsidR="00F04318">
        <w:rPr>
          <w:rFonts w:ascii="Tahoma" w:eastAsia="Calibri" w:hAnsi="Tahoma" w:cs="Tahoma"/>
          <w:b/>
          <w:sz w:val="20"/>
          <w:szCs w:val="20"/>
          <w:lang w:eastAsia="en-GB"/>
        </w:rPr>
        <w:t xml:space="preserve"> </w:t>
      </w:r>
    </w:p>
    <w:p w:rsidR="00F04318" w:rsidRDefault="00F04318" w:rsidP="00F04318">
      <w:pPr>
        <w:spacing w:before="120" w:after="120" w:line="240" w:lineRule="auto"/>
        <w:jc w:val="both"/>
        <w:rPr>
          <w:rFonts w:ascii="Tahoma" w:eastAsia="Calibri" w:hAnsi="Tahoma" w:cs="Tahoma"/>
          <w:b/>
          <w:sz w:val="20"/>
          <w:szCs w:val="20"/>
          <w:lang w:eastAsia="en-GB"/>
        </w:rPr>
      </w:pPr>
    </w:p>
    <w:p w:rsidR="00F04318" w:rsidRDefault="00F04318" w:rsidP="00F04318">
      <w:pPr>
        <w:spacing w:before="120" w:after="120" w:line="240" w:lineRule="auto"/>
        <w:jc w:val="both"/>
        <w:rPr>
          <w:rFonts w:ascii="Tahoma" w:eastAsia="Calibri" w:hAnsi="Tahoma" w:cs="Tahoma"/>
          <w:b/>
          <w:sz w:val="20"/>
          <w:szCs w:val="20"/>
          <w:lang w:eastAsia="en-GB"/>
        </w:rPr>
      </w:pPr>
    </w:p>
    <w:p w:rsidR="00F04318" w:rsidRDefault="00F04318" w:rsidP="00F04318">
      <w:pPr>
        <w:spacing w:before="120" w:after="120" w:line="240" w:lineRule="auto"/>
        <w:jc w:val="both"/>
        <w:rPr>
          <w:rFonts w:ascii="Tahoma" w:eastAsia="Calibri" w:hAnsi="Tahoma" w:cs="Tahoma"/>
          <w:b/>
          <w:sz w:val="20"/>
          <w:szCs w:val="20"/>
          <w:lang w:eastAsia="en-GB"/>
        </w:rPr>
      </w:pPr>
    </w:p>
    <w:p w:rsidR="000F4B31" w:rsidRPr="000F4B31" w:rsidRDefault="000F4B31" w:rsidP="00F04318">
      <w:pPr>
        <w:spacing w:before="120" w:after="120" w:line="240" w:lineRule="auto"/>
        <w:jc w:val="both"/>
        <w:rPr>
          <w:rFonts w:ascii="Tahoma" w:eastAsia="Times New Roman" w:hAnsi="Tahoma" w:cs="Tahoma"/>
          <w:sz w:val="20"/>
          <w:szCs w:val="20"/>
          <w:lang w:eastAsia="pl-PL"/>
        </w:rPr>
      </w:pPr>
      <w:r w:rsidRPr="000F4B31">
        <w:rPr>
          <w:rFonts w:ascii="Tahoma" w:eastAsia="Calibri" w:hAnsi="Tahoma" w:cs="Tahoma"/>
          <w:sz w:val="20"/>
          <w:szCs w:val="20"/>
          <w:lang w:eastAsia="en-GB"/>
        </w:rPr>
        <w:t>Data, miejscowość ……………………………………</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16"/>
          <w:szCs w:val="16"/>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16"/>
          <w:szCs w:val="16"/>
          <w:lang w:eastAsia="ar-SA"/>
        </w:rPr>
        <w:t xml:space="preserve">podpis i pieczęć osoby uprawnionej/osób uprawnionych </w:t>
      </w:r>
    </w:p>
    <w:p w:rsidR="000F4B31" w:rsidRPr="000F4B31" w:rsidRDefault="000F4B31" w:rsidP="000F4B31">
      <w:pPr>
        <w:suppressAutoHyphens/>
        <w:spacing w:after="0" w:line="240" w:lineRule="auto"/>
        <w:rPr>
          <w:rFonts w:ascii="Tahoma" w:eastAsia="Times New Roman" w:hAnsi="Tahoma" w:cs="Tahoma"/>
          <w:sz w:val="20"/>
          <w:szCs w:val="20"/>
          <w:lang w:eastAsia="pl-PL"/>
        </w:rPr>
      </w:pPr>
      <w:r w:rsidRPr="000F4B31">
        <w:rPr>
          <w:rFonts w:ascii="Tahoma" w:eastAsia="Times New Roman" w:hAnsi="Tahoma" w:cs="Tahoma"/>
          <w:bCs/>
          <w:i/>
          <w:sz w:val="16"/>
          <w:szCs w:val="16"/>
          <w:lang w:eastAsia="ar-SA"/>
        </w:rPr>
        <w:t xml:space="preserve">                                                                       </w:t>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t xml:space="preserve">                          do reprezentowania</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r w:rsidRPr="000F4B31">
        <w:rPr>
          <w:rFonts w:ascii="Tahoma" w:eastAsia="Times New Roman" w:hAnsi="Tahoma" w:cs="Tahoma"/>
          <w:sz w:val="20"/>
          <w:szCs w:val="20"/>
          <w:lang w:eastAsia="ar-SA"/>
        </w:rPr>
        <w:lastRenderedPageBreak/>
        <w:t>DZP/381/106A/2017</w:t>
      </w:r>
    </w:p>
    <w:p w:rsidR="000F4B31" w:rsidRPr="000F4B31" w:rsidRDefault="000F4B31" w:rsidP="000F4B31">
      <w:pPr>
        <w:suppressAutoHyphens/>
        <w:spacing w:after="0" w:line="240" w:lineRule="auto"/>
        <w:rPr>
          <w:rFonts w:ascii="Tahoma" w:eastAsia="Times New Roman" w:hAnsi="Tahoma" w:cs="Tahoma"/>
          <w:sz w:val="20"/>
          <w:szCs w:val="20"/>
          <w:lang w:eastAsia="ar-SA"/>
        </w:rPr>
      </w:pPr>
      <w:r w:rsidRPr="000F4B31">
        <w:rPr>
          <w:rFonts w:ascii="Tahoma" w:eastAsia="Times New Roman" w:hAnsi="Tahoma" w:cs="Tahoma"/>
          <w:sz w:val="20"/>
          <w:szCs w:val="20"/>
          <w:lang w:eastAsia="ar-SA"/>
        </w:rPr>
        <w:t xml:space="preserve">Załącznik nr  3 </w:t>
      </w:r>
    </w:p>
    <w:p w:rsidR="000F4B31" w:rsidRPr="000F4B31" w:rsidRDefault="000F4B31" w:rsidP="000F4B31">
      <w:pPr>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sz w:val="20"/>
          <w:szCs w:val="20"/>
          <w:lang w:eastAsia="ar-SA"/>
        </w:rPr>
        <w:t>............................................................</w:t>
      </w:r>
    </w:p>
    <w:p w:rsidR="000F4B31" w:rsidRPr="000F4B31" w:rsidRDefault="000F4B31" w:rsidP="000F4B31">
      <w:pPr>
        <w:suppressAutoHyphens/>
        <w:spacing w:after="0" w:line="240" w:lineRule="auto"/>
        <w:rPr>
          <w:rFonts w:ascii="Tahoma" w:eastAsia="Times New Roman" w:hAnsi="Tahoma" w:cs="Tahoma"/>
          <w:sz w:val="20"/>
          <w:szCs w:val="20"/>
          <w:lang w:eastAsia="ar-SA"/>
        </w:rPr>
      </w:pPr>
      <w:r w:rsidRPr="000F4B31">
        <w:rPr>
          <w:rFonts w:ascii="Tahoma" w:eastAsia="Times New Roman" w:hAnsi="Tahoma" w:cs="Tahoma"/>
          <w:sz w:val="20"/>
          <w:szCs w:val="20"/>
          <w:lang w:val="fr-FR" w:eastAsia="ar-SA"/>
        </w:rPr>
        <w:t>pieczęć firmowa Wykonawcy</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pacing w:after="0" w:line="240" w:lineRule="auto"/>
        <w:jc w:val="center"/>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Oświadczenie </w:t>
      </w:r>
    </w:p>
    <w:p w:rsidR="000F4B31" w:rsidRPr="000F4B31" w:rsidRDefault="000F4B31" w:rsidP="000F4B31">
      <w:pPr>
        <w:spacing w:after="0" w:line="240" w:lineRule="auto"/>
        <w:jc w:val="center"/>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o przynależności lub braku przynależności*</w:t>
      </w:r>
      <w:r w:rsidRPr="000F4B31">
        <w:rPr>
          <w:rFonts w:ascii="Tahoma" w:eastAsia="Times New Roman" w:hAnsi="Tahoma" w:cs="Tahoma"/>
          <w:b/>
          <w:sz w:val="20"/>
          <w:szCs w:val="20"/>
          <w:lang w:eastAsia="pl-PL"/>
        </w:rPr>
        <w:br/>
        <w:t xml:space="preserve">do tej samej grupy kapitałowej, o której mowa w art. 24 ust. 1 pkt 23 </w:t>
      </w:r>
    </w:p>
    <w:p w:rsidR="000F4B31" w:rsidRPr="000F4B31" w:rsidRDefault="000F4B31" w:rsidP="000F4B31">
      <w:pPr>
        <w:spacing w:after="0" w:line="240" w:lineRule="auto"/>
        <w:jc w:val="center"/>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 xml:space="preserve">Prawa zamówień publicznych </w:t>
      </w:r>
    </w:p>
    <w:p w:rsidR="000F4B31" w:rsidRPr="000F4B31" w:rsidRDefault="000F4B31" w:rsidP="000F4B31">
      <w:pPr>
        <w:spacing w:after="0" w:line="240" w:lineRule="auto"/>
        <w:jc w:val="center"/>
        <w:rPr>
          <w:rFonts w:ascii="Tahoma" w:eastAsia="Times New Roman" w:hAnsi="Tahoma" w:cs="Tahoma"/>
          <w:b/>
          <w:sz w:val="20"/>
          <w:szCs w:val="20"/>
          <w:lang w:eastAsia="pl-PL"/>
        </w:rPr>
      </w:pPr>
    </w:p>
    <w:p w:rsidR="000F4B31" w:rsidRPr="000F4B31" w:rsidRDefault="000F4B31" w:rsidP="000F4B31">
      <w:pPr>
        <w:spacing w:after="0" w:line="240" w:lineRule="auto"/>
        <w:jc w:val="both"/>
        <w:rPr>
          <w:rFonts w:ascii="Tahoma" w:eastAsia="Times New Roman" w:hAnsi="Tahoma" w:cs="Tahoma"/>
          <w:i/>
          <w:sz w:val="20"/>
          <w:szCs w:val="20"/>
          <w:lang w:eastAsia="pl-PL"/>
        </w:rPr>
      </w:pPr>
      <w:r w:rsidRPr="000F4B31">
        <w:rPr>
          <w:rFonts w:ascii="Tahoma" w:eastAsia="Times New Roman" w:hAnsi="Tahoma" w:cs="Tahoma"/>
          <w:bCs/>
          <w:sz w:val="20"/>
          <w:szCs w:val="20"/>
          <w:lang w:eastAsia="pl-PL"/>
        </w:rPr>
        <w:t xml:space="preserve">Dotyczy postępowania </w:t>
      </w:r>
      <w:r w:rsidRPr="000F4B31">
        <w:rPr>
          <w:rFonts w:ascii="Tahoma" w:eastAsia="Times New Roman" w:hAnsi="Tahoma" w:cs="Tahoma"/>
          <w:sz w:val="20"/>
          <w:szCs w:val="20"/>
          <w:lang w:eastAsia="pl-PL"/>
        </w:rPr>
        <w:t xml:space="preserve">o udzielenie zamówienia publicznego na </w:t>
      </w:r>
      <w:r w:rsidRPr="000F4B31">
        <w:rPr>
          <w:rFonts w:ascii="Tahoma" w:eastAsia="Times New Roman" w:hAnsi="Tahoma" w:cs="Tahoma"/>
          <w:b/>
          <w:i/>
          <w:sz w:val="20"/>
          <w:szCs w:val="20"/>
          <w:lang w:eastAsia="pl-PL"/>
        </w:rPr>
        <w:t xml:space="preserve">dostawę soczewek wewnątrzgałkowych  </w:t>
      </w:r>
      <w:r w:rsidRPr="000F4B31">
        <w:rPr>
          <w:rFonts w:ascii="Tahoma" w:eastAsia="Times New Roman" w:hAnsi="Tahoma" w:cs="Tahoma"/>
          <w:sz w:val="20"/>
          <w:szCs w:val="20"/>
          <w:lang w:eastAsia="pl-PL"/>
        </w:rPr>
        <w:t xml:space="preserve">dla Uniwersyteckiego Centrum Klinicznego im. prof. K. Gibińskiego Śląskiego Uniwersytetu Medycznego w Katowicach </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jc w:val="both"/>
        <w:rPr>
          <w:rFonts w:ascii="Tahoma" w:eastAsia="Times New Roman" w:hAnsi="Tahoma" w:cs="Tahoma"/>
          <w:sz w:val="20"/>
          <w:szCs w:val="20"/>
          <w:lang w:eastAsia="ar-SA"/>
        </w:rPr>
      </w:pPr>
      <w:r w:rsidRPr="000F4B31">
        <w:rPr>
          <w:rFonts w:ascii="Tahoma" w:eastAsia="Times New Roman" w:hAnsi="Tahoma" w:cs="Tahoma"/>
          <w:sz w:val="20"/>
          <w:szCs w:val="20"/>
          <w:lang w:eastAsia="pl-PL"/>
        </w:rPr>
        <w:t xml:space="preserve">Oświadczam, </w:t>
      </w:r>
      <w:r w:rsidRPr="000F4B31">
        <w:rPr>
          <w:rFonts w:ascii="Tahoma" w:eastAsia="Times New Roman" w:hAnsi="Tahoma" w:cs="Tahoma"/>
          <w:b/>
          <w:sz w:val="20"/>
          <w:szCs w:val="20"/>
          <w:lang w:eastAsia="pl-PL"/>
        </w:rPr>
        <w:t>że nie należę do tej samej grupy kapitałowej</w:t>
      </w:r>
      <w:r w:rsidRPr="000F4B31">
        <w:rPr>
          <w:rFonts w:ascii="Tahoma" w:eastAsia="Times New Roman" w:hAnsi="Tahoma" w:cs="Tahoma"/>
          <w:sz w:val="20"/>
          <w:szCs w:val="20"/>
          <w:lang w:eastAsia="pl-PL"/>
        </w:rPr>
        <w:t xml:space="preserve">, w rozumieniu ustawy z dnia 16 lutego 2007 r. </w:t>
      </w:r>
      <w:r w:rsidRPr="000F4B31">
        <w:rPr>
          <w:rFonts w:ascii="Tahoma" w:eastAsia="Times New Roman" w:hAnsi="Tahoma" w:cs="Tahoma"/>
          <w:i/>
          <w:sz w:val="20"/>
          <w:szCs w:val="20"/>
          <w:lang w:eastAsia="pl-PL"/>
        </w:rPr>
        <w:t>o ochronie konkurencji i konsumentów</w:t>
      </w:r>
      <w:r w:rsidRPr="000F4B31">
        <w:rPr>
          <w:rFonts w:ascii="Tahoma" w:eastAsia="Times New Roman" w:hAnsi="Tahoma" w:cs="Tahoma"/>
          <w:sz w:val="20"/>
          <w:szCs w:val="20"/>
          <w:lang w:eastAsia="pl-PL"/>
        </w:rPr>
        <w:t xml:space="preserve"> (</w:t>
      </w:r>
      <w:r w:rsidRPr="000F4B31">
        <w:rPr>
          <w:rFonts w:ascii="Tahoma" w:eastAsia="Calibri" w:hAnsi="Tahoma" w:cs="Tahoma"/>
          <w:sz w:val="20"/>
          <w:szCs w:val="20"/>
        </w:rPr>
        <w:t xml:space="preserve">tekst jedn. Dz. U. z 2015 r. poz. 184 z </w:t>
      </w:r>
      <w:proofErr w:type="spellStart"/>
      <w:r w:rsidRPr="000F4B31">
        <w:rPr>
          <w:rFonts w:ascii="Tahoma" w:eastAsia="Calibri" w:hAnsi="Tahoma" w:cs="Tahoma"/>
          <w:sz w:val="20"/>
          <w:szCs w:val="20"/>
        </w:rPr>
        <w:t>póź</w:t>
      </w:r>
      <w:proofErr w:type="spellEnd"/>
      <w:r w:rsidRPr="000F4B31">
        <w:rPr>
          <w:rFonts w:ascii="Tahoma" w:eastAsia="Calibri" w:hAnsi="Tahoma" w:cs="Tahoma"/>
          <w:sz w:val="20"/>
          <w:szCs w:val="20"/>
        </w:rPr>
        <w:t>. zmian.)</w:t>
      </w:r>
      <w:r w:rsidRPr="000F4B31">
        <w:rPr>
          <w:rFonts w:ascii="Tahoma" w:eastAsia="Times New Roman" w:hAnsi="Tahoma" w:cs="Tahoma"/>
          <w:sz w:val="20"/>
          <w:szCs w:val="20"/>
          <w:lang w:eastAsia="pl-PL"/>
        </w:rPr>
        <w:t xml:space="preserve"> wraz </w:t>
      </w:r>
      <w:r w:rsidRPr="000F4B31">
        <w:rPr>
          <w:rFonts w:ascii="Tahoma" w:eastAsia="Times New Roman" w:hAnsi="Tahoma" w:cs="Tahoma"/>
          <w:sz w:val="20"/>
          <w:szCs w:val="20"/>
          <w:u w:val="single"/>
          <w:lang w:eastAsia="pl-PL"/>
        </w:rPr>
        <w:t>z innymi Wykonawcami, którzy złożyli oferty</w:t>
      </w:r>
      <w:r w:rsidRPr="000F4B31">
        <w:rPr>
          <w:rFonts w:ascii="Tahoma" w:eastAsia="Times New Roman" w:hAnsi="Tahoma" w:cs="Tahoma"/>
          <w:sz w:val="20"/>
          <w:szCs w:val="20"/>
          <w:lang w:eastAsia="pl-PL"/>
        </w:rPr>
        <w:t xml:space="preserve"> w przedmiotowym postępowaniu*,</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ind w:left="1440"/>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16"/>
          <w:szCs w:val="16"/>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16"/>
          <w:szCs w:val="16"/>
          <w:lang w:eastAsia="ar-SA"/>
        </w:rPr>
        <w:t xml:space="preserve">podpis i pieczęć osoby uprawnionej/osób uprawnionych </w:t>
      </w:r>
    </w:p>
    <w:p w:rsidR="000F4B31" w:rsidRPr="000F4B31" w:rsidRDefault="000F4B31" w:rsidP="000F4B31">
      <w:pPr>
        <w:suppressAutoHyphens/>
        <w:spacing w:after="0" w:line="240" w:lineRule="auto"/>
        <w:jc w:val="both"/>
        <w:rPr>
          <w:rFonts w:ascii="Tahoma" w:eastAsia="Times New Roman" w:hAnsi="Tahoma" w:cs="Tahoma"/>
          <w:bCs/>
          <w:i/>
          <w:sz w:val="16"/>
          <w:szCs w:val="16"/>
          <w:lang w:eastAsia="ar-SA"/>
        </w:rPr>
      </w:pPr>
      <w:r w:rsidRPr="000F4B31">
        <w:rPr>
          <w:rFonts w:ascii="Tahoma" w:eastAsia="Times New Roman" w:hAnsi="Tahoma" w:cs="Tahoma"/>
          <w:bCs/>
          <w:i/>
          <w:sz w:val="16"/>
          <w:szCs w:val="16"/>
          <w:lang w:eastAsia="ar-SA"/>
        </w:rPr>
        <w:t xml:space="preserve">                                                                       </w:t>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t xml:space="preserve">                          do reprezentowania Wykonawcy</w:t>
      </w:r>
    </w:p>
    <w:p w:rsidR="000F4B31" w:rsidRPr="000F4B31" w:rsidRDefault="000F4B31" w:rsidP="000F4B31">
      <w:pPr>
        <w:suppressAutoHyphens/>
        <w:spacing w:after="0" w:line="240" w:lineRule="auto"/>
        <w:ind w:left="1440"/>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r w:rsidRPr="000F4B31">
        <w:rPr>
          <w:rFonts w:ascii="Tahoma" w:eastAsia="Times New Roman" w:hAnsi="Tahoma" w:cs="Tahoma"/>
          <w:sz w:val="20"/>
          <w:szCs w:val="20"/>
          <w:lang w:eastAsia="ar-SA"/>
        </w:rPr>
        <w:t>lub</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Oświadczam, </w:t>
      </w:r>
      <w:r w:rsidRPr="000F4B31">
        <w:rPr>
          <w:rFonts w:ascii="Tahoma" w:eastAsia="Times New Roman" w:hAnsi="Tahoma" w:cs="Tahoma"/>
          <w:b/>
          <w:sz w:val="20"/>
          <w:szCs w:val="20"/>
          <w:lang w:eastAsia="pl-PL"/>
        </w:rPr>
        <w:t xml:space="preserve">że należę do grupy kapitałowej wraz z Wykonawcą/Wykonawcami: </w:t>
      </w:r>
    </w:p>
    <w:p w:rsidR="000F4B31" w:rsidRPr="000F4B31" w:rsidRDefault="000F4B31" w:rsidP="000F4B31">
      <w:pPr>
        <w:spacing w:after="0" w:line="240" w:lineRule="auto"/>
        <w:ind w:left="357"/>
        <w:jc w:val="both"/>
        <w:rPr>
          <w:rFonts w:ascii="Tahoma" w:eastAsia="Times New Roman" w:hAnsi="Tahoma" w:cs="Tahoma"/>
          <w:i/>
          <w:sz w:val="20"/>
          <w:szCs w:val="20"/>
          <w:lang w:eastAsia="pl-PL"/>
        </w:rPr>
      </w:pPr>
    </w:p>
    <w:p w:rsidR="000F4B31" w:rsidRPr="000F4B31" w:rsidRDefault="000F4B31" w:rsidP="000F4B31">
      <w:pPr>
        <w:spacing w:after="0" w:line="240" w:lineRule="auto"/>
        <w:ind w:left="357"/>
        <w:jc w:val="both"/>
        <w:rPr>
          <w:rFonts w:ascii="Tahoma" w:eastAsia="Times New Roman" w:hAnsi="Tahoma" w:cs="Tahoma"/>
          <w:i/>
          <w:sz w:val="20"/>
          <w:szCs w:val="20"/>
          <w:lang w:eastAsia="pl-PL"/>
        </w:rPr>
      </w:pPr>
    </w:p>
    <w:p w:rsidR="000F4B31" w:rsidRPr="000F4B31" w:rsidRDefault="000F4B31" w:rsidP="000F4B31">
      <w:pPr>
        <w:spacing w:after="0" w:line="240" w:lineRule="auto"/>
        <w:ind w:left="357"/>
        <w:jc w:val="both"/>
        <w:rPr>
          <w:rFonts w:ascii="Tahoma" w:eastAsia="Times New Roman" w:hAnsi="Tahoma" w:cs="Tahoma"/>
          <w:i/>
          <w:sz w:val="20"/>
          <w:szCs w:val="20"/>
          <w:lang w:eastAsia="pl-PL"/>
        </w:rPr>
      </w:pPr>
      <w:r w:rsidRPr="000F4B31">
        <w:rPr>
          <w:rFonts w:ascii="Tahoma" w:eastAsia="Times New Roman" w:hAnsi="Tahoma" w:cs="Tahoma"/>
          <w:i/>
          <w:sz w:val="20"/>
          <w:szCs w:val="20"/>
          <w:lang w:eastAsia="pl-PL"/>
        </w:rPr>
        <w:t xml:space="preserve">………………………………………………………………………………………………………….. </w:t>
      </w:r>
    </w:p>
    <w:p w:rsidR="000F4B31" w:rsidRPr="000F4B31" w:rsidRDefault="000F4B31" w:rsidP="000F4B31">
      <w:pPr>
        <w:spacing w:after="0" w:line="240" w:lineRule="auto"/>
        <w:ind w:left="357"/>
        <w:jc w:val="center"/>
        <w:rPr>
          <w:rFonts w:ascii="Tahoma" w:eastAsia="Times New Roman" w:hAnsi="Tahoma" w:cs="Tahoma"/>
          <w:b/>
          <w:sz w:val="16"/>
          <w:szCs w:val="16"/>
          <w:lang w:eastAsia="pl-PL"/>
        </w:rPr>
      </w:pPr>
      <w:r w:rsidRPr="000F4B31">
        <w:rPr>
          <w:rFonts w:ascii="Tahoma" w:eastAsia="Times New Roman" w:hAnsi="Tahoma" w:cs="Tahoma"/>
          <w:i/>
          <w:sz w:val="16"/>
          <w:szCs w:val="16"/>
          <w:lang w:eastAsia="pl-PL"/>
        </w:rPr>
        <w:t>(nazwa Wykonawcy)</w:t>
      </w:r>
    </w:p>
    <w:p w:rsidR="000F4B31" w:rsidRPr="000F4B31" w:rsidRDefault="000F4B31" w:rsidP="000F4B31">
      <w:pPr>
        <w:spacing w:after="0" w:line="360" w:lineRule="auto"/>
        <w:ind w:left="357"/>
        <w:jc w:val="both"/>
        <w:rPr>
          <w:rFonts w:ascii="Tahoma" w:eastAsia="Times New Roman" w:hAnsi="Tahoma" w:cs="Tahoma"/>
          <w:sz w:val="20"/>
          <w:szCs w:val="20"/>
          <w:lang w:eastAsia="pl-PL"/>
        </w:rPr>
      </w:pPr>
    </w:p>
    <w:p w:rsidR="000F4B31" w:rsidRPr="000F4B31" w:rsidRDefault="000F4B31" w:rsidP="000F4B31">
      <w:pPr>
        <w:spacing w:after="0" w:line="360" w:lineRule="auto"/>
        <w:ind w:left="357"/>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którzy złożyli oferty w przedmiotowym postępowaniu*.</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16"/>
          <w:szCs w:val="16"/>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16"/>
          <w:szCs w:val="16"/>
          <w:lang w:eastAsia="ar-SA"/>
        </w:rPr>
        <w:t xml:space="preserve">podpis i pieczęć osoby uprawnionej/osób uprawnionych </w:t>
      </w:r>
    </w:p>
    <w:p w:rsidR="000F4B31" w:rsidRPr="000F4B31" w:rsidRDefault="000F4B31" w:rsidP="000F4B31">
      <w:pPr>
        <w:suppressAutoHyphens/>
        <w:spacing w:after="0" w:line="240" w:lineRule="auto"/>
        <w:jc w:val="both"/>
        <w:rPr>
          <w:rFonts w:ascii="Tahoma" w:eastAsia="Times New Roman" w:hAnsi="Tahoma" w:cs="Tahoma"/>
          <w:bCs/>
          <w:i/>
          <w:sz w:val="16"/>
          <w:szCs w:val="16"/>
          <w:lang w:eastAsia="ar-SA"/>
        </w:rPr>
      </w:pPr>
      <w:r w:rsidRPr="000F4B31">
        <w:rPr>
          <w:rFonts w:ascii="Tahoma" w:eastAsia="Times New Roman" w:hAnsi="Tahoma" w:cs="Tahoma"/>
          <w:bCs/>
          <w:i/>
          <w:sz w:val="16"/>
          <w:szCs w:val="16"/>
          <w:lang w:eastAsia="ar-SA"/>
        </w:rPr>
        <w:t xml:space="preserve">                                                                       </w:t>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r>
      <w:r w:rsidRPr="000F4B31">
        <w:rPr>
          <w:rFonts w:ascii="Tahoma" w:eastAsia="Times New Roman" w:hAnsi="Tahoma" w:cs="Tahoma"/>
          <w:bCs/>
          <w:i/>
          <w:sz w:val="16"/>
          <w:szCs w:val="16"/>
          <w:lang w:eastAsia="ar-SA"/>
        </w:rPr>
        <w:tab/>
        <w:t xml:space="preserve">                          do reprezentowania Wykonawcy</w:t>
      </w: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autoSpaceDE w:val="0"/>
        <w:autoSpaceDN w:val="0"/>
        <w:adjustRightInd w:val="0"/>
        <w:spacing w:after="0" w:line="240" w:lineRule="auto"/>
        <w:jc w:val="both"/>
        <w:rPr>
          <w:rFonts w:ascii="Tahoma" w:eastAsia="Times New Roman" w:hAnsi="Tahoma" w:cs="Tahoma"/>
          <w:i/>
          <w:iCs/>
          <w:sz w:val="16"/>
          <w:szCs w:val="16"/>
          <w:lang w:eastAsia="pl-PL"/>
        </w:rPr>
      </w:pPr>
      <w:r w:rsidRPr="000F4B31">
        <w:rPr>
          <w:rFonts w:ascii="Tahoma" w:eastAsia="Times New Roman" w:hAnsi="Tahoma" w:cs="Tahoma"/>
          <w:i/>
          <w:iCs/>
          <w:sz w:val="16"/>
          <w:szCs w:val="16"/>
          <w:lang w:eastAsia="pl-PL"/>
        </w:rPr>
        <w:t>W przypadku przynależności do tej samej grupy kapitałowej wykonawca może złożyć wraz z niniejszym oświadczeniem dowody,   że powiązania z innym wykonawcą nie prowadzą do zakłócenia konkurencji w przedmiotowym postępowaniu o udzielenie zamówienia publicznego.</w:t>
      </w:r>
    </w:p>
    <w:p w:rsidR="000F4B31" w:rsidRPr="000F4B31" w:rsidRDefault="000F4B31" w:rsidP="000F4B31">
      <w:pPr>
        <w:suppressAutoHyphens/>
        <w:spacing w:after="0" w:line="240" w:lineRule="auto"/>
        <w:rPr>
          <w:rFonts w:ascii="Tahoma" w:eastAsia="Times New Roman" w:hAnsi="Tahoma" w:cs="Tahoma"/>
          <w:sz w:val="16"/>
          <w:szCs w:val="16"/>
          <w:lang w:eastAsia="ar-SA"/>
        </w:rPr>
      </w:pPr>
    </w:p>
    <w:p w:rsidR="000F4B31" w:rsidRPr="000F4B31" w:rsidRDefault="000F4B31" w:rsidP="000F4B31">
      <w:pPr>
        <w:suppressAutoHyphens/>
        <w:spacing w:after="0" w:line="240" w:lineRule="auto"/>
        <w:rPr>
          <w:rFonts w:ascii="Tahoma" w:eastAsia="Times New Roman" w:hAnsi="Tahoma" w:cs="Tahoma"/>
          <w:sz w:val="16"/>
          <w:szCs w:val="16"/>
          <w:lang w:eastAsia="ar-SA"/>
        </w:rPr>
      </w:pPr>
    </w:p>
    <w:p w:rsidR="000F4B31" w:rsidRPr="000F4B31" w:rsidRDefault="000F4B31" w:rsidP="000F4B31">
      <w:pPr>
        <w:suppressAutoHyphens/>
        <w:spacing w:after="0" w:line="240" w:lineRule="auto"/>
        <w:rPr>
          <w:rFonts w:ascii="Tahoma" w:eastAsia="Times New Roman" w:hAnsi="Tahoma" w:cs="Tahoma"/>
          <w:sz w:val="20"/>
          <w:szCs w:val="20"/>
          <w:lang w:eastAsia="ar-SA"/>
        </w:rPr>
      </w:pPr>
    </w:p>
    <w:p w:rsidR="000F4B31" w:rsidRPr="000F4B31" w:rsidRDefault="000F4B31" w:rsidP="000F4B31">
      <w:pPr>
        <w:suppressAutoHyphens/>
        <w:spacing w:after="0" w:line="240" w:lineRule="auto"/>
        <w:rPr>
          <w:rFonts w:ascii="Tahoma" w:eastAsia="Times New Roman" w:hAnsi="Tahoma" w:cs="Tahoma"/>
          <w:i/>
          <w:sz w:val="16"/>
          <w:szCs w:val="16"/>
          <w:lang w:eastAsia="ar-SA"/>
        </w:rPr>
      </w:pPr>
      <w:r w:rsidRPr="000F4B31">
        <w:rPr>
          <w:rFonts w:ascii="Tahoma" w:hAnsi="Tahoma" w:cs="Tahoma"/>
          <w:b/>
          <w:bCs/>
          <w:sz w:val="16"/>
          <w:szCs w:val="16"/>
        </w:rPr>
        <w:t xml:space="preserve">Uwaga </w:t>
      </w:r>
      <w:r w:rsidRPr="000F4B31">
        <w:rPr>
          <w:rFonts w:ascii="Tahoma" w:hAnsi="Tahoma" w:cs="Tahoma"/>
          <w:sz w:val="16"/>
          <w:szCs w:val="16"/>
        </w:rPr>
        <w:t>w przypadku Wykonawców ubiegających się wspólnie o udzielenie zamówienia na podstawie art. 23 ustawy PZP dokument składa każdy z Wykonawców oddzielnie.</w:t>
      </w:r>
    </w:p>
    <w:p w:rsidR="000F4B31" w:rsidRPr="000F4B31" w:rsidRDefault="000F4B31" w:rsidP="000F4B31">
      <w:pPr>
        <w:suppressAutoHyphens/>
        <w:spacing w:after="0" w:line="240" w:lineRule="auto"/>
        <w:rPr>
          <w:rFonts w:ascii="Tahoma" w:eastAsia="Times New Roman" w:hAnsi="Tahoma" w:cs="Tahoma"/>
          <w:i/>
          <w:sz w:val="16"/>
          <w:szCs w:val="16"/>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i/>
          <w:sz w:val="16"/>
          <w:szCs w:val="16"/>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0F4B31">
        <w:rPr>
          <w:rFonts w:ascii="Tahoma" w:eastAsia="Times New Roman" w:hAnsi="Tahoma" w:cs="Tahoma"/>
          <w:i/>
          <w:sz w:val="16"/>
          <w:szCs w:val="16"/>
          <w:lang w:eastAsia="ar-SA"/>
        </w:rPr>
        <w:t>* niepotrzebne skreślić</w:t>
      </w:r>
    </w:p>
    <w:p w:rsidR="000F4B31" w:rsidRPr="000F4B31" w:rsidRDefault="000F4B31" w:rsidP="000F4B31">
      <w:pPr>
        <w:suppressAutoHyphens/>
        <w:spacing w:after="0" w:line="240" w:lineRule="auto"/>
        <w:rPr>
          <w:rFonts w:ascii="Tahoma" w:eastAsia="Times New Roman" w:hAnsi="Tahoma" w:cs="Tahoma"/>
          <w:i/>
          <w:sz w:val="16"/>
          <w:szCs w:val="16"/>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sectPr w:rsidR="000F4B31" w:rsidRPr="000F4B31" w:rsidSect="00D60EB5">
          <w:pgSz w:w="11906" w:h="16838" w:code="9"/>
          <w:pgMar w:top="851" w:right="1304" w:bottom="851" w:left="1304" w:header="709" w:footer="709" w:gutter="0"/>
          <w:cols w:space="708"/>
          <w:docGrid w:linePitch="360"/>
        </w:sect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DZP/381/106A/2017</w:t>
      </w:r>
    </w:p>
    <w:p w:rsidR="000F4B31" w:rsidRPr="000F4B31" w:rsidRDefault="000F4B31" w:rsidP="000F4B31">
      <w:pPr>
        <w:suppressAutoHyphens/>
        <w:spacing w:after="0" w:line="240" w:lineRule="auto"/>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Załącznik nr 4.1</w:t>
      </w:r>
    </w:p>
    <w:p w:rsidR="000F4B31" w:rsidRPr="000F4B31" w:rsidRDefault="000F4B31" w:rsidP="000F4B31">
      <w:pPr>
        <w:suppressAutoHyphens/>
        <w:spacing w:after="0" w:line="240" w:lineRule="auto"/>
        <w:rPr>
          <w:rFonts w:ascii="Tahoma" w:eastAsia="Times New Roman" w:hAnsi="Tahoma" w:cs="Tahoma"/>
          <w:bCs/>
          <w:sz w:val="20"/>
          <w:szCs w:val="20"/>
          <w:lang w:eastAsia="ar-SA"/>
        </w:rPr>
      </w:pPr>
    </w:p>
    <w:p w:rsidR="000F4B31" w:rsidRPr="000F4B31" w:rsidRDefault="000F4B31" w:rsidP="000F4B31">
      <w:pPr>
        <w:keepNext/>
        <w:tabs>
          <w:tab w:val="left" w:pos="708"/>
        </w:tabs>
        <w:spacing w:after="0" w:line="240" w:lineRule="auto"/>
        <w:ind w:left="3240"/>
        <w:outlineLvl w:val="4"/>
        <w:rPr>
          <w:rFonts w:ascii="Tahoma" w:eastAsia="Arial Unicode MS" w:hAnsi="Tahoma" w:cs="Tahoma"/>
          <w:b/>
          <w:bCs/>
          <w:sz w:val="20"/>
          <w:szCs w:val="16"/>
          <w:lang w:eastAsia="pl-PL"/>
        </w:rPr>
      </w:pPr>
      <w:r w:rsidRPr="000F4B31">
        <w:rPr>
          <w:rFonts w:ascii="Tahoma" w:eastAsia="Times New Roman" w:hAnsi="Tahoma" w:cs="Tahoma"/>
          <w:b/>
          <w:bCs/>
          <w:sz w:val="20"/>
          <w:szCs w:val="16"/>
          <w:lang w:eastAsia="pl-PL"/>
        </w:rPr>
        <w:t xml:space="preserve">                                                             FORMULARZ CENOWY</w:t>
      </w:r>
    </w:p>
    <w:p w:rsidR="000F4B31" w:rsidRPr="000F4B31" w:rsidRDefault="000F4B31" w:rsidP="000F4B31">
      <w:pPr>
        <w:spacing w:after="0" w:line="240" w:lineRule="auto"/>
        <w:jc w:val="center"/>
        <w:rPr>
          <w:rFonts w:ascii="Tahoma" w:eastAsia="Times New Roman" w:hAnsi="Tahoma" w:cs="Tahoma"/>
          <w:b/>
          <w:bCs/>
          <w:sz w:val="20"/>
          <w:szCs w:val="16"/>
          <w:lang w:eastAsia="pl-PL"/>
        </w:rPr>
      </w:pPr>
      <w:r w:rsidRPr="000F4B31">
        <w:rPr>
          <w:rFonts w:ascii="Tahoma" w:eastAsia="Times New Roman" w:hAnsi="Tahoma" w:cs="Tahoma"/>
          <w:b/>
          <w:bCs/>
          <w:sz w:val="20"/>
          <w:szCs w:val="16"/>
          <w:lang w:eastAsia="pl-PL"/>
        </w:rPr>
        <w:t>WYSZCZEGÓLNIENIE ASORTYMENTOWE I ILOŚCIOWE PRZEDMIOTU ZAMÓWIENIA</w:t>
      </w:r>
    </w:p>
    <w:p w:rsidR="000F4B31" w:rsidRPr="000F4B31" w:rsidRDefault="000F4B31" w:rsidP="000F4B31">
      <w:pPr>
        <w:spacing w:after="0" w:line="240" w:lineRule="auto"/>
        <w:jc w:val="center"/>
        <w:rPr>
          <w:rFonts w:ascii="Tahoma" w:eastAsia="Times New Roman" w:hAnsi="Tahoma" w:cs="Tahoma"/>
          <w:b/>
          <w:bCs/>
          <w:sz w:val="20"/>
          <w:szCs w:val="20"/>
          <w:lang w:eastAsia="pl-PL"/>
        </w:rPr>
      </w:pPr>
      <w:r w:rsidRPr="000F4B31">
        <w:rPr>
          <w:rFonts w:ascii="Tahoma" w:eastAsia="Times New Roman" w:hAnsi="Tahoma" w:cs="Tahoma"/>
          <w:b/>
          <w:bCs/>
          <w:color w:val="000000"/>
          <w:sz w:val="20"/>
          <w:szCs w:val="16"/>
          <w:lang w:eastAsia="pl-PL"/>
        </w:rPr>
        <w:t>WYMAGANE PARAMETRY PRZEDMIOTU ZAMÓWIENIA</w:t>
      </w:r>
      <w:r w:rsidRPr="000F4B31">
        <w:rPr>
          <w:rFonts w:ascii="Tahoma" w:eastAsia="Times New Roman" w:hAnsi="Tahoma" w:cs="Tahoma"/>
          <w:b/>
          <w:bCs/>
          <w:sz w:val="20"/>
          <w:szCs w:val="20"/>
          <w:lang w:eastAsia="pl-PL"/>
        </w:rPr>
        <w:t xml:space="preserve"> </w:t>
      </w:r>
    </w:p>
    <w:p w:rsidR="000F4B31" w:rsidRPr="000F4B31" w:rsidRDefault="000F4B31" w:rsidP="000F4B31">
      <w:pPr>
        <w:spacing w:after="0" w:line="240" w:lineRule="auto"/>
        <w:jc w:val="center"/>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t>Część 1 - Soczewki wewnątrzgałkowe</w:t>
      </w:r>
    </w:p>
    <w:p w:rsidR="000F4B31" w:rsidRPr="000F4B31" w:rsidRDefault="000F4B31" w:rsidP="000F4B31">
      <w:pPr>
        <w:spacing w:after="0" w:line="240" w:lineRule="auto"/>
        <w:jc w:val="center"/>
        <w:rPr>
          <w:rFonts w:ascii="Tahoma" w:eastAsia="Times New Roman" w:hAnsi="Tahoma" w:cs="Tahoma"/>
          <w:b/>
          <w:bCs/>
          <w:sz w:val="20"/>
          <w:szCs w:val="20"/>
          <w:lang w:eastAsia="pl-PL"/>
        </w:rPr>
      </w:pPr>
    </w:p>
    <w:tbl>
      <w:tblPr>
        <w:tblW w:w="15310" w:type="dxa"/>
        <w:tblInd w:w="-72" w:type="dxa"/>
        <w:tblLayout w:type="fixed"/>
        <w:tblCellMar>
          <w:left w:w="70" w:type="dxa"/>
          <w:right w:w="70" w:type="dxa"/>
        </w:tblCellMar>
        <w:tblLook w:val="04A0" w:firstRow="1" w:lastRow="0" w:firstColumn="1" w:lastColumn="0" w:noHBand="0" w:noVBand="1"/>
      </w:tblPr>
      <w:tblGrid>
        <w:gridCol w:w="323"/>
        <w:gridCol w:w="5064"/>
        <w:gridCol w:w="709"/>
        <w:gridCol w:w="1134"/>
        <w:gridCol w:w="1276"/>
        <w:gridCol w:w="1417"/>
        <w:gridCol w:w="851"/>
        <w:gridCol w:w="1417"/>
        <w:gridCol w:w="3119"/>
      </w:tblGrid>
      <w:tr w:rsidR="000F4B31" w:rsidRPr="000F4B31" w:rsidTr="009D6E3A">
        <w:trPr>
          <w:trHeight w:val="708"/>
        </w:trPr>
        <w:tc>
          <w:tcPr>
            <w:tcW w:w="323"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L.P.</w:t>
            </w:r>
          </w:p>
        </w:tc>
        <w:tc>
          <w:tcPr>
            <w:tcW w:w="5064"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w:t>
            </w:r>
          </w:p>
        </w:tc>
        <w:tc>
          <w:tcPr>
            <w:tcW w:w="709"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j.m.</w:t>
            </w:r>
          </w:p>
        </w:tc>
        <w:tc>
          <w:tcPr>
            <w:tcW w:w="1134"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Wymagana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ilość</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Cena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jednostkowa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netto </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netto</w:t>
            </w:r>
          </w:p>
          <w:p w:rsidR="000F4B31" w:rsidRPr="000F4B31" w:rsidRDefault="000F4B31" w:rsidP="000F4B31">
            <w:pPr>
              <w:spacing w:after="0" w:line="240" w:lineRule="auto"/>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VAT</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brutto</w:t>
            </w:r>
          </w:p>
          <w:p w:rsidR="000F4B31" w:rsidRPr="000F4B31" w:rsidRDefault="000F4B31" w:rsidP="000F4B31">
            <w:pPr>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 handlowa/ numer katalogowy</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i producent oferowanego produktu</w:t>
            </w:r>
          </w:p>
        </w:tc>
      </w:tr>
      <w:tr w:rsidR="000F4B31" w:rsidRPr="000F4B31" w:rsidTr="009D6E3A">
        <w:trPr>
          <w:trHeight w:val="3895"/>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1.</w:t>
            </w:r>
          </w:p>
        </w:tc>
        <w:tc>
          <w:tcPr>
            <w:tcW w:w="5064"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Soczewka wewnątrzgałkowa akrylowa </w:t>
            </w:r>
            <w:proofErr w:type="spellStart"/>
            <w:r w:rsidRPr="000F4B31">
              <w:rPr>
                <w:rFonts w:ascii="Tahoma" w:eastAsia="Calibri" w:hAnsi="Tahoma" w:cs="Tahoma"/>
                <w:sz w:val="16"/>
                <w:szCs w:val="16"/>
              </w:rPr>
              <w:t>Preloaded</w:t>
            </w:r>
            <w:proofErr w:type="spellEnd"/>
            <w:r w:rsidRPr="000F4B31">
              <w:rPr>
                <w:rFonts w:ascii="Tahoma" w:eastAsia="Calibri" w:hAnsi="Tahoma" w:cs="Tahoma"/>
                <w:sz w:val="16"/>
                <w:szCs w:val="16"/>
              </w:rPr>
              <w:t xml:space="preserve">, </w:t>
            </w:r>
            <w:proofErr w:type="spellStart"/>
            <w:r w:rsidRPr="000F4B31">
              <w:rPr>
                <w:rFonts w:ascii="Tahoma" w:eastAsia="Calibri" w:hAnsi="Tahoma" w:cs="Tahoma"/>
                <w:sz w:val="16"/>
                <w:szCs w:val="16"/>
              </w:rPr>
              <w:t>asferyczna</w:t>
            </w:r>
            <w:proofErr w:type="spellEnd"/>
            <w:r w:rsidRPr="000F4B31">
              <w:rPr>
                <w:rFonts w:ascii="Tahoma" w:eastAsia="Calibri" w:hAnsi="Tahoma" w:cs="Tahoma"/>
                <w:sz w:val="16"/>
                <w:szCs w:val="16"/>
              </w:rPr>
              <w:t>, jednoczęściowa hydrofilna o ostrych krawędziach na pełnym obwodzie 360</w:t>
            </w:r>
            <w:r w:rsidRPr="000F4B31">
              <w:rPr>
                <w:rFonts w:ascii="Tahoma" w:eastAsia="Calibri" w:hAnsi="Tahoma" w:cs="Tahoma"/>
                <w:sz w:val="16"/>
                <w:szCs w:val="16"/>
                <w:vertAlign w:val="superscript"/>
              </w:rPr>
              <w:t>o</w:t>
            </w:r>
            <w:r w:rsidRPr="000F4B31">
              <w:rPr>
                <w:rFonts w:ascii="Tahoma" w:eastAsia="Calibri" w:hAnsi="Tahoma" w:cs="Tahoma"/>
                <w:sz w:val="16"/>
                <w:szCs w:val="16"/>
              </w:rPr>
              <w:t xml:space="preserve"> części optycznej z obu jej stron, niezależnie ostre krawędzie na częściach haptycznych, dwie części haptyczne rozbudowane z jednym otworem w każdym haptenie, załadowana w </w:t>
            </w:r>
            <w:proofErr w:type="spellStart"/>
            <w:r w:rsidRPr="000F4B31">
              <w:rPr>
                <w:rFonts w:ascii="Tahoma" w:eastAsia="Calibri" w:hAnsi="Tahoma" w:cs="Tahoma"/>
                <w:sz w:val="16"/>
                <w:szCs w:val="16"/>
              </w:rPr>
              <w:t>injektorze</w:t>
            </w:r>
            <w:proofErr w:type="spellEnd"/>
            <w:r w:rsidRPr="000F4B31">
              <w:rPr>
                <w:rFonts w:ascii="Tahoma" w:eastAsia="Calibri" w:hAnsi="Tahoma" w:cs="Tahoma"/>
                <w:sz w:val="16"/>
                <w:szCs w:val="16"/>
              </w:rPr>
              <w:t xml:space="preserve"> jednorazowego użytku z wbudowanym </w:t>
            </w:r>
            <w:proofErr w:type="spellStart"/>
            <w:r w:rsidRPr="000F4B31">
              <w:rPr>
                <w:rFonts w:ascii="Tahoma" w:eastAsia="Calibri" w:hAnsi="Tahoma" w:cs="Tahoma"/>
                <w:sz w:val="16"/>
                <w:szCs w:val="16"/>
              </w:rPr>
              <w:t>cartridgem</w:t>
            </w:r>
            <w:proofErr w:type="spellEnd"/>
            <w:r w:rsidRPr="000F4B31">
              <w:rPr>
                <w:rFonts w:ascii="Tahoma" w:eastAsia="Calibri" w:hAnsi="Tahoma" w:cs="Tahoma"/>
                <w:sz w:val="16"/>
                <w:szCs w:val="16"/>
              </w:rPr>
              <w:t xml:space="preserve"> z końcówką okrągłą o średnicy 1,65mm</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średnica  części optycznej 6,0mm</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średnica całkowita soczewki: 12.5mm</w:t>
            </w:r>
          </w:p>
          <w:p w:rsidR="000F4B31" w:rsidRPr="000F4B31" w:rsidRDefault="000F4B31" w:rsidP="000F4B31">
            <w:pPr>
              <w:spacing w:after="0" w:line="240" w:lineRule="auto"/>
              <w:jc w:val="both"/>
              <w:rPr>
                <w:rFonts w:ascii="Tahoma" w:eastAsia="Calibri" w:hAnsi="Tahoma" w:cs="Tahoma"/>
                <w:sz w:val="16"/>
                <w:szCs w:val="16"/>
                <w:vertAlign w:val="superscript"/>
              </w:rPr>
            </w:pPr>
            <w:r w:rsidRPr="000F4B31">
              <w:rPr>
                <w:rFonts w:ascii="Tahoma" w:eastAsia="Calibri" w:hAnsi="Tahoma" w:cs="Tahoma"/>
                <w:sz w:val="16"/>
                <w:szCs w:val="16"/>
              </w:rPr>
              <w:t xml:space="preserve">- </w:t>
            </w:r>
            <w:proofErr w:type="spellStart"/>
            <w:r w:rsidRPr="000F4B31">
              <w:rPr>
                <w:rFonts w:ascii="Tahoma" w:eastAsia="Calibri" w:hAnsi="Tahoma" w:cs="Tahoma"/>
                <w:sz w:val="16"/>
                <w:szCs w:val="16"/>
              </w:rPr>
              <w:t>angulacja</w:t>
            </w:r>
            <w:proofErr w:type="spellEnd"/>
            <w:r w:rsidRPr="000F4B31">
              <w:rPr>
                <w:rFonts w:ascii="Tahoma" w:eastAsia="Calibri" w:hAnsi="Tahoma" w:cs="Tahoma"/>
                <w:sz w:val="16"/>
                <w:szCs w:val="16"/>
              </w:rPr>
              <w:t xml:space="preserve"> 0</w:t>
            </w:r>
            <w:r w:rsidRPr="000F4B31">
              <w:rPr>
                <w:rFonts w:ascii="Tahoma" w:eastAsia="Calibri" w:hAnsi="Tahoma" w:cs="Tahoma"/>
                <w:sz w:val="16"/>
                <w:szCs w:val="16"/>
                <w:vertAlign w:val="superscript"/>
              </w:rPr>
              <w:t>o</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uwodnienie 26%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indeks refrakcji 1,46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 </w:t>
            </w:r>
            <w:proofErr w:type="spellStart"/>
            <w:r w:rsidRPr="000F4B31">
              <w:rPr>
                <w:rFonts w:ascii="Tahoma" w:eastAsia="Calibri" w:hAnsi="Tahoma" w:cs="Tahoma"/>
                <w:sz w:val="16"/>
                <w:szCs w:val="16"/>
              </w:rPr>
              <w:t>bezaberracyjna</w:t>
            </w:r>
            <w:proofErr w:type="spellEnd"/>
            <w:r w:rsidRPr="000F4B31">
              <w:rPr>
                <w:rFonts w:ascii="Tahoma" w:eastAsia="Calibri" w:hAnsi="Tahoma" w:cs="Tahoma"/>
                <w:sz w:val="16"/>
                <w:szCs w:val="16"/>
              </w:rPr>
              <w:t xml:space="preserve"> (aberracja neutralna)</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optycznej: 118,6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kontaktowej 118,0</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optyka obustronnie równomiernie wypukła (</w:t>
            </w:r>
            <w:proofErr w:type="spellStart"/>
            <w:r w:rsidRPr="000F4B31">
              <w:rPr>
                <w:rFonts w:ascii="Tahoma" w:eastAsia="Calibri" w:hAnsi="Tahoma" w:cs="Tahoma"/>
                <w:sz w:val="16"/>
                <w:szCs w:val="16"/>
              </w:rPr>
              <w:t>biconvex</w:t>
            </w:r>
            <w:proofErr w:type="spellEnd"/>
            <w:r w:rsidRPr="000F4B31">
              <w:rPr>
                <w:rFonts w:ascii="Tahoma" w:eastAsia="Calibri" w:hAnsi="Tahoma" w:cs="Tahoma"/>
                <w:sz w:val="16"/>
                <w:szCs w:val="16"/>
              </w:rPr>
              <w:t xml:space="preserve">) </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możliwość obustronnego      wszczepiania</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 „system Lock and </w:t>
            </w:r>
            <w:proofErr w:type="spellStart"/>
            <w:r w:rsidRPr="000F4B31">
              <w:rPr>
                <w:rFonts w:ascii="Tahoma" w:eastAsia="Calibri" w:hAnsi="Tahoma" w:cs="Tahoma"/>
                <w:sz w:val="16"/>
                <w:szCs w:val="16"/>
              </w:rPr>
              <w:t>Roll</w:t>
            </w:r>
            <w:proofErr w:type="spellEnd"/>
            <w:r w:rsidRPr="000F4B31">
              <w:rPr>
                <w:rFonts w:ascii="Tahoma" w:eastAsia="Calibri" w:hAnsi="Tahoma" w:cs="Tahoma"/>
                <w:sz w:val="16"/>
                <w:szCs w:val="16"/>
              </w:rPr>
              <w:t xml:space="preserve">” polegający na rolowaniu soczewki podczas zamykania  komory </w:t>
            </w:r>
            <w:proofErr w:type="spellStart"/>
            <w:r w:rsidRPr="000F4B31">
              <w:rPr>
                <w:rFonts w:ascii="Tahoma" w:eastAsia="Calibri" w:hAnsi="Tahoma" w:cs="Tahoma"/>
                <w:sz w:val="16"/>
                <w:szCs w:val="16"/>
              </w:rPr>
              <w:t>cartridga</w:t>
            </w:r>
            <w:proofErr w:type="spellEnd"/>
          </w:p>
          <w:p w:rsidR="000F4B31" w:rsidRPr="000F4B31" w:rsidRDefault="000F4B31" w:rsidP="000F4B31">
            <w:pPr>
              <w:spacing w:after="0" w:line="240" w:lineRule="auto"/>
              <w:jc w:val="both"/>
              <w:rPr>
                <w:rFonts w:ascii="Tahoma" w:eastAsia="Calibri" w:hAnsi="Tahoma" w:cs="Tahoma"/>
                <w:kern w:val="2"/>
                <w:sz w:val="20"/>
                <w:szCs w:val="20"/>
              </w:rPr>
            </w:pPr>
            <w:r w:rsidRPr="000F4B31">
              <w:rPr>
                <w:rFonts w:ascii="Tahoma" w:eastAsia="Calibri" w:hAnsi="Tahoma" w:cs="Tahoma"/>
                <w:sz w:val="16"/>
                <w:szCs w:val="16"/>
              </w:rPr>
              <w:t>- zakres mocy od 0,0 D do +30,0 DS.</w:t>
            </w:r>
          </w:p>
        </w:tc>
        <w:tc>
          <w:tcPr>
            <w:tcW w:w="709"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roofErr w:type="spellStart"/>
            <w:r w:rsidRPr="000F4B31">
              <w:rPr>
                <w:rFonts w:ascii="Tahoma" w:eastAsia="Times New Roman" w:hAnsi="Tahoma" w:cs="Tahoma"/>
                <w:sz w:val="20"/>
                <w:szCs w:val="20"/>
                <w:lang w:eastAsia="ar-SA"/>
              </w:rPr>
              <w:t>szt</w:t>
            </w:r>
            <w:proofErr w:type="spellEnd"/>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b/>
                <w:sz w:val="20"/>
                <w:szCs w:val="20"/>
                <w:lang w:eastAsia="ar-SA"/>
              </w:rPr>
            </w:pPr>
            <w:r w:rsidRPr="000F4B31">
              <w:rPr>
                <w:rFonts w:ascii="Tahoma" w:eastAsia="Times New Roman" w:hAnsi="Tahoma" w:cs="Tahoma"/>
                <w:b/>
                <w:sz w:val="20"/>
                <w:szCs w:val="20"/>
                <w:lang w:eastAsia="ar-SA"/>
              </w:rPr>
              <w:t>3000</w:t>
            </w:r>
          </w:p>
        </w:tc>
        <w:tc>
          <w:tcPr>
            <w:tcW w:w="1276"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851"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2</w:t>
            </w:r>
          </w:p>
        </w:tc>
        <w:tc>
          <w:tcPr>
            <w:tcW w:w="5064"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Soczewka wewnątrzgałkowa zwijalna, akrylowa, jednoczęściowa hydrofilna o ostrych krawędziach na pełnym obwodzie 360</w:t>
            </w:r>
            <w:r w:rsidRPr="000F4B31">
              <w:rPr>
                <w:rFonts w:ascii="Tahoma" w:eastAsia="Calibri" w:hAnsi="Tahoma" w:cs="Tahoma"/>
                <w:sz w:val="16"/>
                <w:szCs w:val="16"/>
                <w:vertAlign w:val="superscript"/>
              </w:rPr>
              <w:t>o</w:t>
            </w:r>
            <w:r w:rsidRPr="000F4B31">
              <w:rPr>
                <w:rFonts w:ascii="Tahoma" w:eastAsia="Calibri" w:hAnsi="Tahoma" w:cs="Tahoma"/>
                <w:sz w:val="16"/>
                <w:szCs w:val="16"/>
              </w:rPr>
              <w:t xml:space="preserve"> części optycznej z obu jej  stron, niezależnie ostre krawędzie na częściach haptycznych, dwie części haptyczne rozbudowane z jednym otworem  w </w:t>
            </w:r>
            <w:r w:rsidRPr="000F4B31">
              <w:rPr>
                <w:rFonts w:ascii="Tahoma" w:eastAsia="Calibri" w:hAnsi="Tahoma" w:cs="Tahoma"/>
                <w:sz w:val="16"/>
                <w:szCs w:val="16"/>
              </w:rPr>
              <w:tab/>
              <w:t xml:space="preserve">każdym haptenie,  z </w:t>
            </w:r>
            <w:proofErr w:type="spellStart"/>
            <w:r w:rsidRPr="000F4B31">
              <w:rPr>
                <w:rFonts w:ascii="Tahoma" w:eastAsia="Calibri" w:hAnsi="Tahoma" w:cs="Tahoma"/>
                <w:sz w:val="16"/>
                <w:szCs w:val="16"/>
              </w:rPr>
              <w:t>injektorem</w:t>
            </w:r>
            <w:proofErr w:type="spellEnd"/>
            <w:r w:rsidRPr="000F4B31">
              <w:rPr>
                <w:rFonts w:ascii="Tahoma" w:eastAsia="Calibri" w:hAnsi="Tahoma" w:cs="Tahoma"/>
                <w:sz w:val="16"/>
                <w:szCs w:val="16"/>
              </w:rPr>
              <w:t xml:space="preserve"> jednorazowego użytku z wbudowanym </w:t>
            </w:r>
            <w:proofErr w:type="spellStart"/>
            <w:r w:rsidRPr="000F4B31">
              <w:rPr>
                <w:rFonts w:ascii="Tahoma" w:eastAsia="Calibri" w:hAnsi="Tahoma" w:cs="Tahoma"/>
                <w:sz w:val="16"/>
                <w:szCs w:val="16"/>
              </w:rPr>
              <w:t>cartrigdem</w:t>
            </w:r>
            <w:proofErr w:type="spellEnd"/>
            <w:r w:rsidRPr="000F4B31">
              <w:rPr>
                <w:rFonts w:ascii="Tahoma" w:eastAsia="Calibri" w:hAnsi="Tahoma" w:cs="Tahoma"/>
                <w:sz w:val="16"/>
                <w:szCs w:val="16"/>
              </w:rPr>
              <w:t xml:space="preserve"> fabrycznie  zapakowanym w jednym pudełku z soczewką:</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średnica części optycznej 6,20mm – 6,50mm</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średnica całkowita soczewki: 12,5mm</w:t>
            </w:r>
          </w:p>
          <w:p w:rsidR="000F4B31" w:rsidRPr="000F4B31" w:rsidRDefault="000F4B31" w:rsidP="000F4B31">
            <w:pPr>
              <w:spacing w:after="0" w:line="240" w:lineRule="auto"/>
              <w:rPr>
                <w:rFonts w:ascii="Tahoma" w:eastAsia="Calibri" w:hAnsi="Tahoma" w:cs="Tahoma"/>
                <w:sz w:val="16"/>
                <w:szCs w:val="16"/>
                <w:vertAlign w:val="superscript"/>
              </w:rPr>
            </w:pPr>
            <w:r w:rsidRPr="000F4B31">
              <w:rPr>
                <w:rFonts w:ascii="Tahoma" w:eastAsia="Calibri" w:hAnsi="Tahoma" w:cs="Tahoma"/>
                <w:sz w:val="16"/>
                <w:szCs w:val="16"/>
              </w:rPr>
              <w:t xml:space="preserve">- </w:t>
            </w:r>
            <w:proofErr w:type="spellStart"/>
            <w:r w:rsidRPr="000F4B31">
              <w:rPr>
                <w:rFonts w:ascii="Tahoma" w:eastAsia="Calibri" w:hAnsi="Tahoma" w:cs="Tahoma"/>
                <w:sz w:val="16"/>
                <w:szCs w:val="16"/>
              </w:rPr>
              <w:t>angulacja</w:t>
            </w:r>
            <w:proofErr w:type="spellEnd"/>
            <w:r w:rsidRPr="000F4B31">
              <w:rPr>
                <w:rFonts w:ascii="Tahoma" w:eastAsia="Calibri" w:hAnsi="Tahoma" w:cs="Tahoma"/>
                <w:sz w:val="16"/>
                <w:szCs w:val="16"/>
              </w:rPr>
              <w:t xml:space="preserve"> 0</w:t>
            </w:r>
            <w:r w:rsidRPr="000F4B31">
              <w:rPr>
                <w:rFonts w:ascii="Tahoma" w:eastAsia="Calibri" w:hAnsi="Tahoma" w:cs="Tahoma"/>
                <w:sz w:val="16"/>
                <w:szCs w:val="16"/>
                <w:vertAlign w:val="superscript"/>
              </w:rPr>
              <w:t>o</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uwodnienie 26%</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indeks refrakcji 1,46</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optycznej: 118,6</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kontaktowej 118,0</w:t>
            </w:r>
          </w:p>
          <w:p w:rsidR="000F4B31" w:rsidRPr="000F4B31" w:rsidRDefault="000F4B31" w:rsidP="000F4B31">
            <w:pPr>
              <w:spacing w:after="0" w:line="240" w:lineRule="auto"/>
              <w:rPr>
                <w:rFonts w:ascii="Tahoma" w:eastAsia="Calibri" w:hAnsi="Tahoma" w:cs="Tahoma"/>
                <w:sz w:val="16"/>
                <w:szCs w:val="16"/>
              </w:rPr>
            </w:pPr>
            <w:r w:rsidRPr="000F4B31">
              <w:rPr>
                <w:rFonts w:ascii="Tahoma" w:eastAsia="Calibri" w:hAnsi="Tahoma" w:cs="Tahoma"/>
                <w:sz w:val="16"/>
                <w:szCs w:val="16"/>
              </w:rPr>
              <w:t>- optyka obustronnie równomiernie wypukła (</w:t>
            </w:r>
            <w:proofErr w:type="spellStart"/>
            <w:r w:rsidRPr="000F4B31">
              <w:rPr>
                <w:rFonts w:ascii="Tahoma" w:eastAsia="Calibri" w:hAnsi="Tahoma" w:cs="Tahoma"/>
                <w:sz w:val="16"/>
                <w:szCs w:val="16"/>
              </w:rPr>
              <w:t>biconvex</w:t>
            </w:r>
            <w:proofErr w:type="spellEnd"/>
            <w:r w:rsidRPr="000F4B31">
              <w:rPr>
                <w:rFonts w:ascii="Tahoma" w:eastAsia="Calibri" w:hAnsi="Tahoma" w:cs="Tahoma"/>
                <w:sz w:val="16"/>
                <w:szCs w:val="16"/>
              </w:rPr>
              <w:t>)</w:t>
            </w:r>
          </w:p>
          <w:p w:rsidR="000F4B31" w:rsidRPr="000F4B31" w:rsidRDefault="000F4B31" w:rsidP="000F4B31">
            <w:pPr>
              <w:spacing w:after="0" w:line="240" w:lineRule="auto"/>
              <w:rPr>
                <w:rFonts w:ascii="Tahoma" w:eastAsia="Calibri" w:hAnsi="Tahoma" w:cs="Tahoma"/>
                <w:sz w:val="20"/>
                <w:szCs w:val="20"/>
                <w:lang w:eastAsia="ar-SA"/>
              </w:rPr>
            </w:pPr>
            <w:r w:rsidRPr="000F4B31">
              <w:rPr>
                <w:rFonts w:ascii="Tahoma" w:eastAsia="Calibri" w:hAnsi="Tahoma" w:cs="Tahoma"/>
                <w:sz w:val="16"/>
                <w:szCs w:val="16"/>
              </w:rPr>
              <w:t>- zakres mocy od -10,0 D do +25,0 D</w:t>
            </w:r>
          </w:p>
        </w:tc>
        <w:tc>
          <w:tcPr>
            <w:tcW w:w="709"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roofErr w:type="spellStart"/>
            <w:r w:rsidRPr="000F4B31">
              <w:rPr>
                <w:rFonts w:ascii="Tahoma" w:eastAsia="Times New Roman" w:hAnsi="Tahoma" w:cs="Tahoma"/>
                <w:sz w:val="20"/>
                <w:szCs w:val="20"/>
                <w:lang w:eastAsia="ar-SA"/>
              </w:rPr>
              <w:t>szt</w:t>
            </w:r>
            <w:proofErr w:type="spellEnd"/>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b/>
                <w:sz w:val="20"/>
                <w:szCs w:val="20"/>
                <w:lang w:eastAsia="ar-SA"/>
              </w:rPr>
            </w:pPr>
            <w:r w:rsidRPr="000F4B31">
              <w:rPr>
                <w:rFonts w:ascii="Tahoma" w:eastAsia="Times New Roman" w:hAnsi="Tahoma" w:cs="Tahoma"/>
                <w:b/>
                <w:sz w:val="20"/>
                <w:szCs w:val="20"/>
                <w:lang w:eastAsia="ar-SA"/>
              </w:rPr>
              <w:t>3000</w:t>
            </w:r>
          </w:p>
        </w:tc>
        <w:tc>
          <w:tcPr>
            <w:tcW w:w="1276"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851"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lastRenderedPageBreak/>
              <w:t>3</w:t>
            </w:r>
          </w:p>
        </w:tc>
        <w:tc>
          <w:tcPr>
            <w:tcW w:w="5064"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Soczewka wewnątrzgałkowa zwijalna, </w:t>
            </w:r>
            <w:proofErr w:type="spellStart"/>
            <w:r w:rsidRPr="000F4B31">
              <w:rPr>
                <w:rFonts w:ascii="Tahoma" w:eastAsia="Calibri" w:hAnsi="Tahoma" w:cs="Tahoma"/>
                <w:sz w:val="16"/>
                <w:szCs w:val="16"/>
              </w:rPr>
              <w:t>asferyczna</w:t>
            </w:r>
            <w:proofErr w:type="spellEnd"/>
            <w:r w:rsidRPr="000F4B31">
              <w:rPr>
                <w:rFonts w:ascii="Tahoma" w:eastAsia="Calibri" w:hAnsi="Tahoma" w:cs="Tahoma"/>
                <w:sz w:val="16"/>
                <w:szCs w:val="16"/>
              </w:rPr>
              <w:t>, akrylowa, jednoczęściowa hydrofilna o ostrych</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krawędziach na pełnym obwodzie 360</w:t>
            </w:r>
            <w:r w:rsidRPr="000F4B31">
              <w:rPr>
                <w:rFonts w:ascii="Tahoma" w:eastAsia="Calibri" w:hAnsi="Tahoma" w:cs="Tahoma"/>
                <w:sz w:val="16"/>
                <w:szCs w:val="16"/>
                <w:vertAlign w:val="superscript"/>
              </w:rPr>
              <w:t>o</w:t>
            </w:r>
            <w:r w:rsidRPr="000F4B31">
              <w:rPr>
                <w:rFonts w:ascii="Tahoma" w:eastAsia="Calibri" w:hAnsi="Tahoma" w:cs="Tahoma"/>
                <w:sz w:val="16"/>
                <w:szCs w:val="16"/>
              </w:rPr>
              <w:t xml:space="preserve"> części optycznej z obu jej stron, niezależnie ostre krawędzie na częściach haptycznych, dwie części   haptyczne  rozbudowane z jednym otworem w</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każdym haptenie,  z </w:t>
            </w:r>
            <w:proofErr w:type="spellStart"/>
            <w:r w:rsidRPr="000F4B31">
              <w:rPr>
                <w:rFonts w:ascii="Tahoma" w:eastAsia="Calibri" w:hAnsi="Tahoma" w:cs="Tahoma"/>
                <w:sz w:val="16"/>
                <w:szCs w:val="16"/>
              </w:rPr>
              <w:t>injektorem</w:t>
            </w:r>
            <w:proofErr w:type="spellEnd"/>
            <w:r w:rsidRPr="000F4B31">
              <w:rPr>
                <w:rFonts w:ascii="Tahoma" w:eastAsia="Calibri" w:hAnsi="Tahoma" w:cs="Tahoma"/>
                <w:sz w:val="16"/>
                <w:szCs w:val="16"/>
              </w:rPr>
              <w:t xml:space="preserve"> jednorazowego </w:t>
            </w:r>
            <w:r w:rsidRPr="000F4B31">
              <w:rPr>
                <w:rFonts w:ascii="Tahoma" w:eastAsia="Calibri" w:hAnsi="Tahoma" w:cs="Tahoma"/>
                <w:sz w:val="16"/>
                <w:szCs w:val="16"/>
              </w:rPr>
              <w:tab/>
              <w:t xml:space="preserve">użytku                        z wbudowanym </w:t>
            </w:r>
            <w:proofErr w:type="spellStart"/>
            <w:r w:rsidRPr="000F4B31">
              <w:rPr>
                <w:rFonts w:ascii="Tahoma" w:eastAsia="Calibri" w:hAnsi="Tahoma" w:cs="Tahoma"/>
                <w:sz w:val="16"/>
                <w:szCs w:val="16"/>
              </w:rPr>
              <w:t>cartrigdem</w:t>
            </w:r>
            <w:proofErr w:type="spellEnd"/>
            <w:r w:rsidRPr="000F4B31">
              <w:rPr>
                <w:rFonts w:ascii="Tahoma" w:eastAsia="Calibri" w:hAnsi="Tahoma" w:cs="Tahoma"/>
                <w:sz w:val="16"/>
                <w:szCs w:val="16"/>
              </w:rPr>
              <w:t xml:space="preserve"> fabrycznie  zapakowanym </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 jednym pudełku z </w:t>
            </w:r>
            <w:r w:rsidRPr="000F4B31">
              <w:rPr>
                <w:rFonts w:ascii="Tahoma" w:eastAsia="Calibri" w:hAnsi="Tahoma" w:cs="Tahoma"/>
                <w:sz w:val="16"/>
                <w:szCs w:val="16"/>
              </w:rPr>
              <w:tab/>
              <w:t>soczewką: - średnica części optycznej: 5,60mm – 5,80mm</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średnica całkowita soczewki: 12,0mm</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xml:space="preserve">- </w:t>
            </w:r>
            <w:proofErr w:type="spellStart"/>
            <w:r w:rsidRPr="000F4B31">
              <w:rPr>
                <w:rFonts w:ascii="Tahoma" w:eastAsia="Calibri" w:hAnsi="Tahoma" w:cs="Tahoma"/>
                <w:sz w:val="16"/>
                <w:szCs w:val="16"/>
              </w:rPr>
              <w:t>angulacja</w:t>
            </w:r>
            <w:proofErr w:type="spellEnd"/>
            <w:r w:rsidRPr="000F4B31">
              <w:rPr>
                <w:rFonts w:ascii="Tahoma" w:eastAsia="Calibri" w:hAnsi="Tahoma" w:cs="Tahoma"/>
                <w:sz w:val="16"/>
                <w:szCs w:val="16"/>
              </w:rPr>
              <w:t xml:space="preserve"> 0</w:t>
            </w:r>
            <w:r w:rsidRPr="000F4B31">
              <w:rPr>
                <w:rFonts w:ascii="Tahoma" w:eastAsia="Calibri" w:hAnsi="Tahoma" w:cs="Tahoma"/>
                <w:sz w:val="16"/>
                <w:szCs w:val="16"/>
                <w:vertAlign w:val="superscript"/>
              </w:rPr>
              <w:t>o</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uwodnienie 26%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indeks refrakcji 1,46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optycznej: 118,6</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stała A-</w:t>
            </w:r>
            <w:proofErr w:type="spellStart"/>
            <w:r w:rsidRPr="000F4B31">
              <w:rPr>
                <w:rFonts w:ascii="Tahoma" w:eastAsia="Calibri" w:hAnsi="Tahoma" w:cs="Tahoma"/>
                <w:sz w:val="16"/>
                <w:szCs w:val="16"/>
              </w:rPr>
              <w:t>Constant</w:t>
            </w:r>
            <w:proofErr w:type="spellEnd"/>
            <w:r w:rsidRPr="000F4B31">
              <w:rPr>
                <w:rFonts w:ascii="Tahoma" w:eastAsia="Calibri" w:hAnsi="Tahoma" w:cs="Tahoma"/>
                <w:sz w:val="16"/>
                <w:szCs w:val="16"/>
              </w:rPr>
              <w:t xml:space="preserve"> dla biometrii kontaktowej 118,0</w:t>
            </w:r>
          </w:p>
          <w:p w:rsidR="000F4B31" w:rsidRPr="000F4B31" w:rsidRDefault="000F4B31" w:rsidP="000F4B31">
            <w:pPr>
              <w:spacing w:after="0" w:line="240" w:lineRule="auto"/>
              <w:jc w:val="both"/>
              <w:rPr>
                <w:rFonts w:ascii="Tahoma" w:eastAsia="Calibri" w:hAnsi="Tahoma" w:cs="Tahoma"/>
                <w:sz w:val="16"/>
                <w:szCs w:val="16"/>
              </w:rPr>
            </w:pPr>
            <w:r w:rsidRPr="000F4B31">
              <w:rPr>
                <w:rFonts w:ascii="Tahoma" w:eastAsia="Calibri" w:hAnsi="Tahoma" w:cs="Tahoma"/>
                <w:sz w:val="16"/>
                <w:szCs w:val="16"/>
              </w:rPr>
              <w:t>- optyka obustronnie równomiernie wypukła (</w:t>
            </w:r>
            <w:proofErr w:type="spellStart"/>
            <w:r w:rsidRPr="000F4B31">
              <w:rPr>
                <w:rFonts w:ascii="Tahoma" w:eastAsia="Calibri" w:hAnsi="Tahoma" w:cs="Tahoma"/>
                <w:sz w:val="16"/>
                <w:szCs w:val="16"/>
              </w:rPr>
              <w:t>biconvex</w:t>
            </w:r>
            <w:proofErr w:type="spellEnd"/>
            <w:r w:rsidRPr="000F4B31">
              <w:rPr>
                <w:rFonts w:ascii="Tahoma" w:eastAsia="Calibri" w:hAnsi="Tahoma" w:cs="Tahoma"/>
                <w:sz w:val="16"/>
                <w:szCs w:val="16"/>
              </w:rPr>
              <w:t>)                              – możliwość obustronnego   wszczepiania</w:t>
            </w:r>
          </w:p>
          <w:p w:rsidR="000F4B31" w:rsidRPr="000F4B31" w:rsidRDefault="000F4B31" w:rsidP="000F4B31">
            <w:pPr>
              <w:spacing w:after="0" w:line="240" w:lineRule="auto"/>
              <w:jc w:val="both"/>
              <w:rPr>
                <w:rFonts w:ascii="Tahoma" w:eastAsia="Calibri" w:hAnsi="Tahoma" w:cs="Tahoma"/>
                <w:sz w:val="20"/>
                <w:szCs w:val="20"/>
                <w:lang w:eastAsia="ar-SA"/>
              </w:rPr>
            </w:pPr>
            <w:r w:rsidRPr="000F4B31">
              <w:rPr>
                <w:rFonts w:ascii="Tahoma" w:eastAsia="Calibri" w:hAnsi="Tahoma" w:cs="Tahoma"/>
                <w:sz w:val="16"/>
                <w:szCs w:val="16"/>
              </w:rPr>
              <w:t>- zakres mocy: od +8,0 D do +34,0 D</w:t>
            </w:r>
          </w:p>
        </w:tc>
        <w:tc>
          <w:tcPr>
            <w:tcW w:w="709"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roofErr w:type="spellStart"/>
            <w:r w:rsidRPr="000F4B31">
              <w:rPr>
                <w:rFonts w:ascii="Tahoma" w:eastAsia="Times New Roman" w:hAnsi="Tahoma" w:cs="Tahoma"/>
                <w:sz w:val="20"/>
                <w:szCs w:val="20"/>
                <w:lang w:eastAsia="ar-SA"/>
              </w:rPr>
              <w:t>szt</w:t>
            </w:r>
            <w:proofErr w:type="spellEnd"/>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center"/>
              <w:rPr>
                <w:rFonts w:ascii="Tahoma" w:eastAsia="Times New Roman" w:hAnsi="Tahoma" w:cs="Tahoma"/>
                <w:b/>
                <w:sz w:val="20"/>
                <w:szCs w:val="20"/>
                <w:lang w:eastAsia="ar-SA"/>
              </w:rPr>
            </w:pPr>
            <w:r w:rsidRPr="000F4B31">
              <w:rPr>
                <w:rFonts w:ascii="Tahoma" w:eastAsia="Times New Roman" w:hAnsi="Tahoma" w:cs="Tahoma"/>
                <w:b/>
                <w:sz w:val="20"/>
                <w:szCs w:val="20"/>
                <w:lang w:eastAsia="ar-SA"/>
              </w:rPr>
              <w:t>2500</w:t>
            </w:r>
          </w:p>
        </w:tc>
        <w:tc>
          <w:tcPr>
            <w:tcW w:w="1276"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851"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center"/>
              <w:rPr>
                <w:rFonts w:ascii="Tahoma" w:eastAsia="Times New Roman" w:hAnsi="Tahoma" w:cs="Tahoma"/>
                <w:sz w:val="20"/>
                <w:szCs w:val="20"/>
                <w:lang w:eastAsia="ar-SA"/>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8506" w:type="dxa"/>
            <w:gridSpan w:val="5"/>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r w:rsidRPr="000F4B31">
              <w:rPr>
                <w:rFonts w:ascii="Tahoma" w:eastAsia="Times New Roman" w:hAnsi="Tahoma" w:cs="Tahoma"/>
                <w:sz w:val="20"/>
                <w:szCs w:val="20"/>
                <w:lang w:eastAsia="pl-PL"/>
              </w:rPr>
              <w:t>RAZEM:</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bl>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t xml:space="preserve">  podpis i pieczęć osoby uprawnionej/osób uprawnionych </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t xml:space="preserve">                                                                                                                                                                  do reprezentowania Wykonawcy</w:t>
      </w:r>
    </w:p>
    <w:p w:rsidR="000F4B31" w:rsidRPr="000F4B31" w:rsidRDefault="000F4B31" w:rsidP="000F4B31">
      <w:pPr>
        <w:suppressAutoHyphens/>
        <w:spacing w:after="0" w:line="240" w:lineRule="auto"/>
        <w:jc w:val="both"/>
        <w:rPr>
          <w:rFonts w:ascii="Tahoma" w:eastAsia="Times New Roman" w:hAnsi="Tahoma" w:cs="Tahoma"/>
          <w:bCs/>
          <w:i/>
          <w:sz w:val="20"/>
          <w:szCs w:val="20"/>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sectPr w:rsidR="000F4B31" w:rsidRPr="000F4B31" w:rsidSect="009D6E3A">
          <w:pgSz w:w="16838" w:h="11906" w:orient="landscape" w:code="9"/>
          <w:pgMar w:top="426" w:right="851" w:bottom="1304" w:left="851" w:header="709" w:footer="709" w:gutter="0"/>
          <w:cols w:space="708"/>
          <w:docGrid w:linePitch="360"/>
        </w:sect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lastRenderedPageBreak/>
        <w:t>DZP/381/106A/2017</w:t>
      </w:r>
    </w:p>
    <w:p w:rsidR="000F4B31" w:rsidRPr="000F4B31" w:rsidRDefault="000F4B31" w:rsidP="000F4B31">
      <w:pPr>
        <w:suppressAutoHyphens/>
        <w:spacing w:after="0" w:line="240" w:lineRule="auto"/>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Załącznik nr 4.2</w:t>
      </w:r>
    </w:p>
    <w:p w:rsidR="000F4B31" w:rsidRPr="000F4B31" w:rsidRDefault="000F4B31" w:rsidP="000F4B31">
      <w:pPr>
        <w:suppressAutoHyphens/>
        <w:spacing w:after="0" w:line="240" w:lineRule="auto"/>
        <w:jc w:val="center"/>
        <w:rPr>
          <w:rFonts w:ascii="Tahoma" w:eastAsia="Times New Roman" w:hAnsi="Tahoma" w:cs="Tahoma"/>
          <w:bCs/>
          <w:sz w:val="20"/>
          <w:szCs w:val="20"/>
          <w:lang w:eastAsia="ar-SA"/>
        </w:rPr>
      </w:pPr>
    </w:p>
    <w:p w:rsidR="000F4B31" w:rsidRPr="000F4B31" w:rsidRDefault="000F4B31" w:rsidP="000F4B31">
      <w:pPr>
        <w:keepNext/>
        <w:tabs>
          <w:tab w:val="left" w:pos="708"/>
        </w:tabs>
        <w:spacing w:after="0" w:line="240" w:lineRule="auto"/>
        <w:outlineLvl w:val="4"/>
        <w:rPr>
          <w:rFonts w:ascii="Tahoma" w:eastAsia="Arial Unicode MS" w:hAnsi="Tahoma" w:cs="Tahoma"/>
          <w:b/>
          <w:bCs/>
          <w:sz w:val="20"/>
          <w:szCs w:val="16"/>
          <w:lang w:eastAsia="pl-PL"/>
        </w:rPr>
      </w:pPr>
      <w:r w:rsidRPr="000F4B31">
        <w:rPr>
          <w:rFonts w:ascii="Tahoma" w:eastAsia="Times New Roman" w:hAnsi="Tahoma" w:cs="Tahoma"/>
          <w:b/>
          <w:bCs/>
          <w:sz w:val="20"/>
          <w:szCs w:val="16"/>
          <w:lang w:eastAsia="pl-PL"/>
        </w:rPr>
        <w:t xml:space="preserve">                                                                                                         FORMULARZ CENOWY</w:t>
      </w:r>
    </w:p>
    <w:p w:rsidR="000F4B31" w:rsidRPr="000F4B31" w:rsidRDefault="000F4B31" w:rsidP="000F4B31">
      <w:pPr>
        <w:spacing w:after="0" w:line="240" w:lineRule="auto"/>
        <w:jc w:val="center"/>
        <w:rPr>
          <w:rFonts w:ascii="Tahoma" w:eastAsia="Times New Roman" w:hAnsi="Tahoma" w:cs="Tahoma"/>
          <w:b/>
          <w:bCs/>
          <w:sz w:val="20"/>
          <w:szCs w:val="16"/>
          <w:lang w:eastAsia="pl-PL"/>
        </w:rPr>
      </w:pPr>
      <w:r w:rsidRPr="000F4B31">
        <w:rPr>
          <w:rFonts w:ascii="Tahoma" w:eastAsia="Times New Roman" w:hAnsi="Tahoma" w:cs="Tahoma"/>
          <w:b/>
          <w:bCs/>
          <w:sz w:val="20"/>
          <w:szCs w:val="16"/>
          <w:lang w:eastAsia="pl-PL"/>
        </w:rPr>
        <w:t>WYSZCZEGÓLNIENIE ASORTYMENTOWE I ILOŚCIOWE PRZEDMIOTU ZAMÓWIENIA</w:t>
      </w:r>
    </w:p>
    <w:p w:rsidR="000F4B31" w:rsidRPr="000F4B31" w:rsidRDefault="000F4B31" w:rsidP="000F4B31">
      <w:pPr>
        <w:spacing w:after="0" w:line="240" w:lineRule="auto"/>
        <w:jc w:val="center"/>
        <w:rPr>
          <w:rFonts w:ascii="Tahoma" w:eastAsia="Times New Roman" w:hAnsi="Tahoma" w:cs="Tahoma"/>
          <w:b/>
          <w:bCs/>
          <w:sz w:val="20"/>
          <w:szCs w:val="20"/>
          <w:lang w:eastAsia="pl-PL"/>
        </w:rPr>
      </w:pPr>
      <w:r w:rsidRPr="000F4B31">
        <w:rPr>
          <w:rFonts w:ascii="Tahoma" w:eastAsia="Times New Roman" w:hAnsi="Tahoma" w:cs="Tahoma"/>
          <w:b/>
          <w:bCs/>
          <w:color w:val="000000"/>
          <w:sz w:val="20"/>
          <w:szCs w:val="16"/>
          <w:lang w:eastAsia="pl-PL"/>
        </w:rPr>
        <w:t>WYMAGANE PARAMETRY PRZEDMIOTU ZAMÓWIENIA</w:t>
      </w:r>
    </w:p>
    <w:p w:rsidR="000F4B31" w:rsidRPr="000F4B31" w:rsidRDefault="000F4B31" w:rsidP="000F4B31">
      <w:pPr>
        <w:spacing w:after="0" w:line="240" w:lineRule="auto"/>
        <w:jc w:val="center"/>
        <w:rPr>
          <w:rFonts w:ascii="Tahoma" w:eastAsia="Times New Roman" w:hAnsi="Tahoma" w:cs="Tahoma"/>
          <w:b/>
          <w:bCs/>
          <w:sz w:val="20"/>
          <w:szCs w:val="20"/>
          <w:lang w:eastAsia="pl-PL"/>
        </w:rPr>
      </w:pPr>
      <w:r w:rsidRPr="000F4B31">
        <w:rPr>
          <w:rFonts w:ascii="Tahoma" w:eastAsia="Times New Roman" w:hAnsi="Tahoma" w:cs="Tahoma"/>
          <w:b/>
          <w:bCs/>
          <w:sz w:val="20"/>
          <w:szCs w:val="20"/>
          <w:lang w:eastAsia="pl-PL"/>
        </w:rPr>
        <w:t xml:space="preserve">Część 2 - Soczewki wewnątrzgałkowe </w:t>
      </w:r>
      <w:proofErr w:type="spellStart"/>
      <w:r w:rsidRPr="000F4B31">
        <w:rPr>
          <w:rFonts w:ascii="Tahoma" w:eastAsia="Times New Roman" w:hAnsi="Tahoma" w:cs="Tahoma"/>
          <w:b/>
          <w:bCs/>
          <w:sz w:val="20"/>
          <w:szCs w:val="20"/>
          <w:lang w:eastAsia="pl-PL"/>
        </w:rPr>
        <w:t>tylnokomorowe</w:t>
      </w:r>
      <w:proofErr w:type="spellEnd"/>
    </w:p>
    <w:p w:rsidR="000F4B31" w:rsidRPr="000F4B31" w:rsidRDefault="000F4B31" w:rsidP="000F4B31">
      <w:pPr>
        <w:spacing w:after="0" w:line="240" w:lineRule="auto"/>
        <w:rPr>
          <w:rFonts w:ascii="Tahoma" w:eastAsia="Times New Roman" w:hAnsi="Tahoma" w:cs="Tahoma"/>
          <w:sz w:val="20"/>
          <w:szCs w:val="20"/>
          <w:lang w:eastAsia="ar-SA"/>
        </w:rPr>
      </w:pPr>
    </w:p>
    <w:tbl>
      <w:tblPr>
        <w:tblW w:w="15310" w:type="dxa"/>
        <w:tblInd w:w="-72" w:type="dxa"/>
        <w:tblLayout w:type="fixed"/>
        <w:tblCellMar>
          <w:left w:w="70" w:type="dxa"/>
          <w:right w:w="70" w:type="dxa"/>
        </w:tblCellMar>
        <w:tblLook w:val="04A0" w:firstRow="1" w:lastRow="0" w:firstColumn="1" w:lastColumn="0" w:noHBand="0" w:noVBand="1"/>
      </w:tblPr>
      <w:tblGrid>
        <w:gridCol w:w="323"/>
        <w:gridCol w:w="4922"/>
        <w:gridCol w:w="851"/>
        <w:gridCol w:w="1134"/>
        <w:gridCol w:w="1276"/>
        <w:gridCol w:w="1417"/>
        <w:gridCol w:w="851"/>
        <w:gridCol w:w="1417"/>
        <w:gridCol w:w="3119"/>
      </w:tblGrid>
      <w:tr w:rsidR="000F4B31" w:rsidRPr="000F4B31" w:rsidTr="009D6E3A">
        <w:trPr>
          <w:trHeight w:val="708"/>
        </w:trPr>
        <w:tc>
          <w:tcPr>
            <w:tcW w:w="323"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L.P.</w:t>
            </w:r>
          </w:p>
        </w:tc>
        <w:tc>
          <w:tcPr>
            <w:tcW w:w="4922"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w:t>
            </w:r>
          </w:p>
        </w:tc>
        <w:tc>
          <w:tcPr>
            <w:tcW w:w="851"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j.m.</w:t>
            </w:r>
          </w:p>
        </w:tc>
        <w:tc>
          <w:tcPr>
            <w:tcW w:w="1134"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Wymagana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ilość</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Cena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jednostkowa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netto </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netto</w:t>
            </w:r>
          </w:p>
          <w:p w:rsidR="000F4B31" w:rsidRPr="000F4B31" w:rsidRDefault="000F4B31" w:rsidP="000F4B31">
            <w:pPr>
              <w:spacing w:after="0" w:line="240" w:lineRule="auto"/>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VAT</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brutto</w:t>
            </w:r>
          </w:p>
          <w:p w:rsidR="000F4B31" w:rsidRPr="000F4B31" w:rsidRDefault="000F4B31" w:rsidP="000F4B31">
            <w:pPr>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 handlowa/ numer katalogowy</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i producent oferowanego produktu</w:t>
            </w: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1.</w:t>
            </w:r>
          </w:p>
        </w:tc>
        <w:tc>
          <w:tcPr>
            <w:tcW w:w="4922"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widowControl w:val="0"/>
              <w:suppressAutoHyphens/>
              <w:overflowPunct w:val="0"/>
              <w:autoSpaceDE w:val="0"/>
              <w:autoSpaceDN w:val="0"/>
              <w:adjustRightInd w:val="0"/>
              <w:spacing w:after="0" w:line="240" w:lineRule="auto"/>
              <w:jc w:val="both"/>
              <w:rPr>
                <w:rFonts w:ascii="Tahoma" w:eastAsia="Calibri" w:hAnsi="Tahoma" w:cs="Tahoma"/>
                <w:kern w:val="2"/>
                <w:sz w:val="20"/>
                <w:szCs w:val="20"/>
              </w:rPr>
            </w:pPr>
            <w:r w:rsidRPr="000F4B31">
              <w:rPr>
                <w:rFonts w:ascii="Tahoma" w:eastAsia="Calibri" w:hAnsi="Tahoma" w:cs="Tahoma"/>
                <w:kern w:val="2"/>
                <w:sz w:val="20"/>
                <w:szCs w:val="20"/>
              </w:rPr>
              <w:t xml:space="preserve">Soczewki </w:t>
            </w:r>
            <w:proofErr w:type="spellStart"/>
            <w:r w:rsidRPr="000F4B31">
              <w:rPr>
                <w:rFonts w:ascii="Tahoma" w:eastAsia="Calibri" w:hAnsi="Tahoma" w:cs="Tahoma"/>
                <w:kern w:val="2"/>
                <w:sz w:val="20"/>
                <w:szCs w:val="20"/>
              </w:rPr>
              <w:t>tylnokomorowe</w:t>
            </w:r>
            <w:proofErr w:type="spellEnd"/>
            <w:r w:rsidRPr="000F4B31">
              <w:rPr>
                <w:rFonts w:ascii="Tahoma" w:eastAsia="Calibri" w:hAnsi="Tahoma" w:cs="Tahoma"/>
                <w:kern w:val="2"/>
                <w:sz w:val="20"/>
                <w:szCs w:val="20"/>
              </w:rPr>
              <w:t xml:space="preserve">; zwijalne; sterylne; jednoczęściowe; akrylowe;   z filtrem światła niebieskiego; </w:t>
            </w:r>
          </w:p>
          <w:p w:rsidR="000F4B31" w:rsidRPr="000F4B31" w:rsidRDefault="000F4B31" w:rsidP="000F4B31">
            <w:pPr>
              <w:widowControl w:val="0"/>
              <w:suppressAutoHyphens/>
              <w:overflowPunct w:val="0"/>
              <w:autoSpaceDE w:val="0"/>
              <w:autoSpaceDN w:val="0"/>
              <w:adjustRightInd w:val="0"/>
              <w:spacing w:after="0" w:line="240" w:lineRule="auto"/>
              <w:jc w:val="both"/>
              <w:rPr>
                <w:rFonts w:ascii="Tahoma" w:eastAsia="Calibri" w:hAnsi="Tahoma" w:cs="Tahoma"/>
                <w:kern w:val="2"/>
                <w:sz w:val="20"/>
                <w:szCs w:val="20"/>
              </w:rPr>
            </w:pPr>
            <w:r w:rsidRPr="000F4B31">
              <w:rPr>
                <w:rFonts w:ascii="Tahoma" w:eastAsia="Calibri" w:hAnsi="Tahoma" w:cs="Tahoma"/>
                <w:kern w:val="2"/>
                <w:sz w:val="20"/>
                <w:szCs w:val="20"/>
              </w:rPr>
              <w:t xml:space="preserve">współczynnik uwodnienia poniżej 0.5%; zakres mocy +6 D do +30 D co 0.5 D ; zakres mocy  +31 D do +40 D co 1.0 D; średnica 6mm±0,25mm); długość całkowita13mm ± 0,25mm); wszczepiane za pomocą </w:t>
            </w:r>
            <w:proofErr w:type="spellStart"/>
            <w:r w:rsidRPr="000F4B31">
              <w:rPr>
                <w:rFonts w:ascii="Tahoma" w:eastAsia="Calibri" w:hAnsi="Tahoma" w:cs="Tahoma"/>
                <w:kern w:val="2"/>
                <w:sz w:val="20"/>
                <w:szCs w:val="20"/>
              </w:rPr>
              <w:t>injektora</w:t>
            </w:r>
            <w:proofErr w:type="spellEnd"/>
            <w:r w:rsidRPr="000F4B31">
              <w:rPr>
                <w:rFonts w:ascii="Tahoma" w:eastAsia="Calibri" w:hAnsi="Tahoma" w:cs="Tahoma"/>
                <w:kern w:val="2"/>
                <w:sz w:val="20"/>
                <w:szCs w:val="20"/>
              </w:rPr>
              <w:t xml:space="preserve">; jednorazowe magazynki do  każdej soczewki  oraz 1 </w:t>
            </w:r>
            <w:proofErr w:type="spellStart"/>
            <w:r w:rsidRPr="000F4B31">
              <w:rPr>
                <w:rFonts w:ascii="Tahoma" w:eastAsia="Calibri" w:hAnsi="Tahoma" w:cs="Tahoma"/>
                <w:kern w:val="2"/>
                <w:sz w:val="20"/>
                <w:szCs w:val="20"/>
              </w:rPr>
              <w:t>injector</w:t>
            </w:r>
            <w:proofErr w:type="spellEnd"/>
            <w:r w:rsidRPr="000F4B31">
              <w:rPr>
                <w:rFonts w:ascii="Tahoma" w:eastAsia="Calibri" w:hAnsi="Tahoma" w:cs="Tahoma"/>
                <w:kern w:val="2"/>
                <w:sz w:val="20"/>
                <w:szCs w:val="20"/>
              </w:rPr>
              <w:t xml:space="preserve"> wielorazowy.</w:t>
            </w: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sz w:val="20"/>
                <w:szCs w:val="20"/>
              </w:rPr>
            </w:pPr>
            <w:r w:rsidRPr="000F4B31">
              <w:rPr>
                <w:rFonts w:ascii="Tahoma" w:eastAsia="Calibri" w:hAnsi="Tahoma" w:cs="Tahoma"/>
                <w:sz w:val="20"/>
                <w:szCs w:val="20"/>
              </w:rPr>
              <w:t>szt.</w:t>
            </w:r>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pacing w:line="240" w:lineRule="auto"/>
              <w:jc w:val="center"/>
              <w:rPr>
                <w:rFonts w:ascii="Tahoma" w:eastAsia="Calibri" w:hAnsi="Tahoma" w:cs="Tahoma"/>
                <w:b/>
                <w:sz w:val="20"/>
                <w:szCs w:val="20"/>
              </w:rPr>
            </w:pPr>
            <w:r w:rsidRPr="000F4B31">
              <w:rPr>
                <w:rFonts w:ascii="Tahoma" w:eastAsia="Calibri" w:hAnsi="Tahoma" w:cs="Tahoma"/>
                <w:b/>
                <w:sz w:val="20"/>
                <w:szCs w:val="20"/>
              </w:rPr>
              <w:t>100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2</w:t>
            </w:r>
          </w:p>
        </w:tc>
        <w:tc>
          <w:tcPr>
            <w:tcW w:w="4922" w:type="dxa"/>
            <w:tcBorders>
              <w:top w:val="single" w:sz="4" w:space="0" w:color="000000"/>
              <w:left w:val="single" w:sz="4" w:space="0" w:color="000000"/>
              <w:bottom w:val="single" w:sz="4" w:space="0" w:color="000000"/>
              <w:right w:val="nil"/>
            </w:tcBorders>
            <w:vAlign w:val="center"/>
          </w:tcPr>
          <w:p w:rsidR="000F4B31" w:rsidRPr="000F4B31" w:rsidRDefault="000F4B31" w:rsidP="000F4B31">
            <w:pPr>
              <w:suppressAutoHyphens/>
              <w:spacing w:after="0" w:line="240" w:lineRule="auto"/>
              <w:jc w:val="both"/>
              <w:rPr>
                <w:rFonts w:ascii="Tahoma" w:eastAsia="Calibri" w:hAnsi="Tahoma" w:cs="Tahoma"/>
                <w:sz w:val="20"/>
                <w:szCs w:val="20"/>
                <w:lang w:eastAsia="ar-SA"/>
              </w:rPr>
            </w:pPr>
            <w:r w:rsidRPr="000F4B31">
              <w:rPr>
                <w:rFonts w:ascii="Tahoma" w:eastAsia="Calibri" w:hAnsi="Tahoma" w:cs="Tahoma"/>
                <w:sz w:val="20"/>
                <w:szCs w:val="20"/>
                <w:lang w:eastAsia="ar-SA"/>
              </w:rPr>
              <w:t xml:space="preserve">Soczewki </w:t>
            </w:r>
            <w:proofErr w:type="spellStart"/>
            <w:r w:rsidRPr="000F4B31">
              <w:rPr>
                <w:rFonts w:ascii="Tahoma" w:eastAsia="Calibri" w:hAnsi="Tahoma" w:cs="Tahoma"/>
                <w:sz w:val="20"/>
                <w:szCs w:val="20"/>
                <w:lang w:eastAsia="ar-SA"/>
              </w:rPr>
              <w:t>tylnokomorowe</w:t>
            </w:r>
            <w:proofErr w:type="spellEnd"/>
            <w:r w:rsidRPr="000F4B31">
              <w:rPr>
                <w:rFonts w:ascii="Tahoma" w:eastAsia="Calibri" w:hAnsi="Tahoma" w:cs="Tahoma"/>
                <w:sz w:val="20"/>
                <w:szCs w:val="20"/>
                <w:lang w:eastAsia="ar-SA"/>
              </w:rPr>
              <w:t xml:space="preserve">; zwijalne; sterylne; jednoczęściowe; akrylowe;  z filtrem światła niebieskiego; z optyką </w:t>
            </w:r>
            <w:proofErr w:type="spellStart"/>
            <w:r w:rsidRPr="000F4B31">
              <w:rPr>
                <w:rFonts w:ascii="Tahoma" w:eastAsia="Calibri" w:hAnsi="Tahoma" w:cs="Tahoma"/>
                <w:sz w:val="20"/>
                <w:szCs w:val="20"/>
                <w:lang w:eastAsia="ar-SA"/>
              </w:rPr>
              <w:t>asferyczną</w:t>
            </w:r>
            <w:proofErr w:type="spellEnd"/>
            <w:r w:rsidRPr="000F4B31">
              <w:rPr>
                <w:rFonts w:ascii="Tahoma" w:eastAsia="Calibri" w:hAnsi="Tahoma" w:cs="Tahoma"/>
                <w:sz w:val="20"/>
                <w:szCs w:val="20"/>
                <w:lang w:eastAsia="ar-SA"/>
              </w:rPr>
              <w:t xml:space="preserve">; współczynnik     uwodnienia  poniżej 0,5%. ; zakres mocy +6.0 D do +30 D co 0,5 D.;  średnica 6 mm±0,25 mm); długość całkowita 13 mm ( ±0,25 mm); wszczepiane za pomocą  </w:t>
            </w:r>
            <w:proofErr w:type="spellStart"/>
            <w:r w:rsidRPr="000F4B31">
              <w:rPr>
                <w:rFonts w:ascii="Tahoma" w:eastAsia="Calibri" w:hAnsi="Tahoma" w:cs="Tahoma"/>
                <w:sz w:val="20"/>
                <w:szCs w:val="20"/>
                <w:lang w:eastAsia="ar-SA"/>
              </w:rPr>
              <w:t>injektora</w:t>
            </w:r>
            <w:proofErr w:type="spellEnd"/>
            <w:r w:rsidRPr="000F4B31">
              <w:rPr>
                <w:rFonts w:ascii="Tahoma" w:eastAsia="Calibri" w:hAnsi="Tahoma" w:cs="Tahoma"/>
                <w:sz w:val="20"/>
                <w:szCs w:val="20"/>
                <w:lang w:eastAsia="ar-SA"/>
              </w:rPr>
              <w:t xml:space="preserve">; jednorazowe magazynki do  każdej soczewki oraz 1 </w:t>
            </w:r>
            <w:proofErr w:type="spellStart"/>
            <w:r w:rsidRPr="000F4B31">
              <w:rPr>
                <w:rFonts w:ascii="Tahoma" w:eastAsia="Calibri" w:hAnsi="Tahoma" w:cs="Tahoma"/>
                <w:sz w:val="20"/>
                <w:szCs w:val="20"/>
                <w:lang w:eastAsia="ar-SA"/>
              </w:rPr>
              <w:t>injector</w:t>
            </w:r>
            <w:proofErr w:type="spellEnd"/>
            <w:r w:rsidRPr="000F4B31">
              <w:rPr>
                <w:rFonts w:ascii="Tahoma" w:eastAsia="Calibri" w:hAnsi="Tahoma" w:cs="Tahoma"/>
                <w:sz w:val="20"/>
                <w:szCs w:val="20"/>
                <w:lang w:eastAsia="ar-SA"/>
              </w:rPr>
              <w:t xml:space="preserve"> wielorazowy lub soczewka zapakowana fabrycznie w jednorazowy </w:t>
            </w:r>
            <w:proofErr w:type="spellStart"/>
            <w:r w:rsidRPr="000F4B31">
              <w:rPr>
                <w:rFonts w:ascii="Tahoma" w:eastAsia="Calibri" w:hAnsi="Tahoma" w:cs="Tahoma"/>
                <w:sz w:val="20"/>
                <w:szCs w:val="20"/>
                <w:lang w:eastAsia="ar-SA"/>
              </w:rPr>
              <w:t>injector</w:t>
            </w:r>
            <w:proofErr w:type="spellEnd"/>
            <w:r w:rsidRPr="000F4B31">
              <w:rPr>
                <w:rFonts w:ascii="Tahoma" w:eastAsia="Calibri" w:hAnsi="Tahoma" w:cs="Tahoma"/>
                <w:sz w:val="20"/>
                <w:szCs w:val="20"/>
                <w:lang w:eastAsia="ar-SA"/>
              </w:rPr>
              <w:t xml:space="preserve"> .</w:t>
            </w: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sz w:val="20"/>
                <w:szCs w:val="20"/>
              </w:rPr>
            </w:pPr>
            <w:r w:rsidRPr="000F4B31">
              <w:rPr>
                <w:rFonts w:ascii="Tahoma" w:eastAsia="Calibri" w:hAnsi="Tahoma" w:cs="Tahoma"/>
                <w:sz w:val="20"/>
                <w:szCs w:val="20"/>
              </w:rPr>
              <w:t>szt.</w:t>
            </w:r>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pacing w:line="240" w:lineRule="auto"/>
              <w:jc w:val="center"/>
              <w:rPr>
                <w:rFonts w:ascii="Tahoma" w:eastAsia="Calibri" w:hAnsi="Tahoma" w:cs="Tahoma"/>
                <w:b/>
                <w:sz w:val="20"/>
                <w:szCs w:val="20"/>
              </w:rPr>
            </w:pPr>
            <w:r w:rsidRPr="000F4B31">
              <w:rPr>
                <w:rFonts w:ascii="Tahoma" w:eastAsia="Calibri" w:hAnsi="Tahoma" w:cs="Tahoma"/>
                <w:b/>
                <w:sz w:val="20"/>
                <w:szCs w:val="20"/>
              </w:rPr>
              <w:t>100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3</w:t>
            </w:r>
          </w:p>
        </w:tc>
        <w:tc>
          <w:tcPr>
            <w:tcW w:w="4922"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both"/>
              <w:rPr>
                <w:rFonts w:ascii="Tahoma" w:eastAsia="Calibri" w:hAnsi="Tahoma" w:cs="Tahoma"/>
                <w:sz w:val="20"/>
                <w:szCs w:val="20"/>
                <w:lang w:eastAsia="ar-SA"/>
              </w:rPr>
            </w:pPr>
            <w:r w:rsidRPr="000F4B31">
              <w:rPr>
                <w:rFonts w:ascii="Tahoma" w:eastAsia="Calibri" w:hAnsi="Tahoma" w:cs="Tahoma"/>
                <w:sz w:val="20"/>
                <w:szCs w:val="20"/>
                <w:lang w:eastAsia="ar-SA"/>
              </w:rPr>
              <w:t xml:space="preserve">Soczewki </w:t>
            </w:r>
            <w:proofErr w:type="spellStart"/>
            <w:r w:rsidRPr="000F4B31">
              <w:rPr>
                <w:rFonts w:ascii="Tahoma" w:eastAsia="Calibri" w:hAnsi="Tahoma" w:cs="Tahoma"/>
                <w:sz w:val="20"/>
                <w:szCs w:val="20"/>
                <w:lang w:eastAsia="ar-SA"/>
              </w:rPr>
              <w:t>tylnokomorowe</w:t>
            </w:r>
            <w:proofErr w:type="spellEnd"/>
            <w:r w:rsidRPr="000F4B31">
              <w:rPr>
                <w:rFonts w:ascii="Tahoma" w:eastAsia="Calibri" w:hAnsi="Tahoma" w:cs="Tahoma"/>
                <w:sz w:val="20"/>
                <w:szCs w:val="20"/>
                <w:lang w:eastAsia="ar-SA"/>
              </w:rPr>
              <w:t xml:space="preserve">; zwijalne; sterylne; jednoczęściowe; akrylowe; hydrofobowe  z filtrem UV; współczynnik     uwodnienia  poniżej 0,5% ; zakres mocy +6.0 D do +30 D co 0,5 D.; zakres mocy +31 D do +40 D co 1,0 D.; średnica 6 mm±0,25 mm); długość całkowita 13 mm ( ±0,25 mm);wszczepiane za pomocą  </w:t>
            </w:r>
            <w:proofErr w:type="spellStart"/>
            <w:r w:rsidRPr="000F4B31">
              <w:rPr>
                <w:rFonts w:ascii="Tahoma" w:eastAsia="Calibri" w:hAnsi="Tahoma" w:cs="Tahoma"/>
                <w:sz w:val="20"/>
                <w:szCs w:val="20"/>
                <w:lang w:eastAsia="ar-SA"/>
              </w:rPr>
              <w:t>injektora</w:t>
            </w:r>
            <w:proofErr w:type="spellEnd"/>
            <w:r w:rsidRPr="000F4B31">
              <w:rPr>
                <w:rFonts w:ascii="Tahoma" w:eastAsia="Calibri" w:hAnsi="Tahoma" w:cs="Tahoma"/>
                <w:sz w:val="20"/>
                <w:szCs w:val="20"/>
                <w:lang w:eastAsia="ar-SA"/>
              </w:rPr>
              <w:t xml:space="preserve">; jednorazowe magazynki do  każdej soczewki oraz 4 </w:t>
            </w:r>
            <w:proofErr w:type="spellStart"/>
            <w:r w:rsidRPr="000F4B31">
              <w:rPr>
                <w:rFonts w:ascii="Tahoma" w:eastAsia="Calibri" w:hAnsi="Tahoma" w:cs="Tahoma"/>
                <w:sz w:val="20"/>
                <w:szCs w:val="20"/>
                <w:lang w:eastAsia="ar-SA"/>
              </w:rPr>
              <w:t>injectory</w:t>
            </w:r>
            <w:proofErr w:type="spellEnd"/>
            <w:r w:rsidRPr="000F4B31">
              <w:rPr>
                <w:rFonts w:ascii="Tahoma" w:eastAsia="Calibri" w:hAnsi="Tahoma" w:cs="Tahoma"/>
                <w:sz w:val="20"/>
                <w:szCs w:val="20"/>
                <w:lang w:eastAsia="ar-SA"/>
              </w:rPr>
              <w:t xml:space="preserve"> wielorazowe. </w:t>
            </w: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sz w:val="20"/>
                <w:szCs w:val="20"/>
              </w:rPr>
            </w:pPr>
            <w:r w:rsidRPr="000F4B31">
              <w:rPr>
                <w:rFonts w:ascii="Tahoma" w:eastAsia="Calibri" w:hAnsi="Tahoma" w:cs="Tahoma"/>
                <w:sz w:val="20"/>
                <w:szCs w:val="20"/>
              </w:rPr>
              <w:t>szt.</w:t>
            </w:r>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b/>
                <w:sz w:val="20"/>
                <w:szCs w:val="20"/>
              </w:rPr>
            </w:pPr>
            <w:r w:rsidRPr="000F4B31">
              <w:rPr>
                <w:rFonts w:ascii="Tahoma" w:eastAsia="Calibri" w:hAnsi="Tahoma" w:cs="Tahoma"/>
                <w:b/>
                <w:sz w:val="20"/>
                <w:szCs w:val="20"/>
              </w:rPr>
              <w:t>4000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lastRenderedPageBreak/>
              <w:t>4</w:t>
            </w:r>
          </w:p>
        </w:tc>
        <w:tc>
          <w:tcPr>
            <w:tcW w:w="4922"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spacing w:after="0" w:line="240" w:lineRule="auto"/>
              <w:jc w:val="both"/>
              <w:rPr>
                <w:rFonts w:ascii="Tahoma" w:eastAsia="Calibri" w:hAnsi="Tahoma" w:cs="Tahoma"/>
                <w:sz w:val="20"/>
                <w:szCs w:val="20"/>
                <w:lang w:eastAsia="ar-SA"/>
              </w:rPr>
            </w:pPr>
            <w:r w:rsidRPr="000F4B31">
              <w:rPr>
                <w:rFonts w:ascii="Tahoma" w:eastAsia="Calibri" w:hAnsi="Tahoma" w:cs="Tahoma"/>
                <w:sz w:val="20"/>
                <w:szCs w:val="20"/>
                <w:lang w:eastAsia="ar-SA"/>
              </w:rPr>
              <w:t xml:space="preserve">Soczewki </w:t>
            </w:r>
            <w:proofErr w:type="spellStart"/>
            <w:r w:rsidRPr="000F4B31">
              <w:rPr>
                <w:rFonts w:ascii="Tahoma" w:eastAsia="Calibri" w:hAnsi="Tahoma" w:cs="Tahoma"/>
                <w:sz w:val="20"/>
                <w:szCs w:val="20"/>
                <w:lang w:eastAsia="ar-SA"/>
              </w:rPr>
              <w:t>tylnokomorowe</w:t>
            </w:r>
            <w:proofErr w:type="spellEnd"/>
            <w:r w:rsidRPr="000F4B31">
              <w:rPr>
                <w:rFonts w:ascii="Tahoma" w:eastAsia="Calibri" w:hAnsi="Tahoma" w:cs="Tahoma"/>
                <w:sz w:val="20"/>
                <w:szCs w:val="20"/>
                <w:lang w:eastAsia="ar-SA"/>
              </w:rPr>
              <w:t xml:space="preserve">; zwijalne; sterylne; trzyczęściowe; akrylowe; pochłaniające promieniowanie ultrafioletowe  UV; stopień    uwodnienia  poniżej 1%; zakres mocy +12,5 D do +25,5 D co 0,5 D; zakres mocy nie mniej niż -5,0 D do +12,0 D oraz +26,0D do +30,0D co 1,0 D; średnica części optycznej 6 mm±0,5 mm); długość całkowita 13 mm ( ±0,5 mm); wszczepiane za pomocą  </w:t>
            </w:r>
            <w:proofErr w:type="spellStart"/>
            <w:r w:rsidRPr="000F4B31">
              <w:rPr>
                <w:rFonts w:ascii="Tahoma" w:eastAsia="Calibri" w:hAnsi="Tahoma" w:cs="Tahoma"/>
                <w:sz w:val="20"/>
                <w:szCs w:val="20"/>
                <w:lang w:eastAsia="ar-SA"/>
              </w:rPr>
              <w:t>injektora</w:t>
            </w:r>
            <w:proofErr w:type="spellEnd"/>
            <w:r w:rsidRPr="000F4B31">
              <w:rPr>
                <w:rFonts w:ascii="Tahoma" w:eastAsia="Calibri" w:hAnsi="Tahoma" w:cs="Tahoma"/>
                <w:sz w:val="20"/>
                <w:szCs w:val="20"/>
                <w:lang w:eastAsia="ar-SA"/>
              </w:rPr>
              <w:t xml:space="preserve">; jednorazowe magazynki do  każdej soczewki oraz 1 </w:t>
            </w:r>
            <w:proofErr w:type="spellStart"/>
            <w:r w:rsidRPr="000F4B31">
              <w:rPr>
                <w:rFonts w:ascii="Tahoma" w:eastAsia="Calibri" w:hAnsi="Tahoma" w:cs="Tahoma"/>
                <w:sz w:val="20"/>
                <w:szCs w:val="20"/>
                <w:lang w:eastAsia="ar-SA"/>
              </w:rPr>
              <w:t>injector</w:t>
            </w:r>
            <w:proofErr w:type="spellEnd"/>
            <w:r w:rsidRPr="000F4B31">
              <w:rPr>
                <w:rFonts w:ascii="Tahoma" w:eastAsia="Calibri" w:hAnsi="Tahoma" w:cs="Tahoma"/>
                <w:sz w:val="20"/>
                <w:szCs w:val="20"/>
                <w:lang w:eastAsia="ar-SA"/>
              </w:rPr>
              <w:t xml:space="preserve"> wielorazowy.</w:t>
            </w: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jc w:val="center"/>
              <w:rPr>
                <w:rFonts w:ascii="Tahoma" w:eastAsia="Calibri" w:hAnsi="Tahoma" w:cs="Tahoma"/>
                <w:sz w:val="20"/>
                <w:szCs w:val="20"/>
              </w:rPr>
            </w:pPr>
            <w:proofErr w:type="spellStart"/>
            <w:r w:rsidRPr="000F4B31">
              <w:rPr>
                <w:rFonts w:ascii="Tahoma" w:eastAsia="Calibri" w:hAnsi="Tahoma" w:cs="Tahoma"/>
                <w:sz w:val="20"/>
                <w:szCs w:val="20"/>
              </w:rPr>
              <w:t>szt</w:t>
            </w:r>
            <w:proofErr w:type="spellEnd"/>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jc w:val="center"/>
              <w:rPr>
                <w:rFonts w:ascii="Tahoma" w:eastAsia="Calibri" w:hAnsi="Tahoma" w:cs="Tahoma"/>
                <w:b/>
                <w:sz w:val="20"/>
                <w:szCs w:val="20"/>
              </w:rPr>
            </w:pPr>
            <w:r w:rsidRPr="000F4B31">
              <w:rPr>
                <w:rFonts w:ascii="Tahoma" w:eastAsia="Calibri" w:hAnsi="Tahoma" w:cs="Tahoma"/>
                <w:b/>
                <w:sz w:val="20"/>
                <w:szCs w:val="20"/>
              </w:rPr>
              <w:t>50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8506" w:type="dxa"/>
            <w:gridSpan w:val="5"/>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r w:rsidRPr="000F4B31">
              <w:rPr>
                <w:rFonts w:ascii="Tahoma" w:eastAsia="Times New Roman" w:hAnsi="Tahoma" w:cs="Tahoma"/>
                <w:sz w:val="20"/>
                <w:szCs w:val="20"/>
                <w:lang w:eastAsia="pl-PL"/>
              </w:rPr>
              <w:t>RAZEM:</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bl>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t xml:space="preserve">  podpis i pieczęć osoby uprawnionej/osób uprawnionych                                                                      </w:t>
      </w:r>
      <w:r w:rsidRPr="000F4B31">
        <w:rPr>
          <w:rFonts w:ascii="Tahoma" w:eastAsia="Times New Roman" w:hAnsi="Tahoma" w:cs="Tahoma"/>
          <w:bCs/>
          <w:i/>
          <w:sz w:val="20"/>
          <w:szCs w:val="20"/>
          <w:lang w:eastAsia="ar-SA"/>
        </w:rPr>
        <w:tab/>
        <w:t xml:space="preserve">                                                                                                                                                                  do reprezentowania Wykonawcy</w:t>
      </w:r>
    </w:p>
    <w:p w:rsidR="000F4B31" w:rsidRPr="000F4B31" w:rsidRDefault="000F4B31" w:rsidP="000F4B31">
      <w:pPr>
        <w:spacing w:after="0" w:line="240" w:lineRule="auto"/>
        <w:jc w:val="right"/>
        <w:rPr>
          <w:rFonts w:ascii="Tahoma" w:eastAsia="Times New Roman" w:hAnsi="Tahoma" w:cs="Tahoma"/>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sectPr w:rsidR="000F4B31" w:rsidRPr="000F4B31" w:rsidSect="009D6E3A">
          <w:pgSz w:w="16838" w:h="11906" w:orient="landscape" w:code="9"/>
          <w:pgMar w:top="567" w:right="851" w:bottom="1304" w:left="851" w:header="709" w:footer="709" w:gutter="0"/>
          <w:cols w:space="708"/>
          <w:docGrid w:linePitch="360"/>
        </w:sect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DZP/381/106A/2017</w:t>
      </w:r>
    </w:p>
    <w:p w:rsidR="000F4B31" w:rsidRPr="000F4B31" w:rsidRDefault="000F4B31" w:rsidP="000F4B31">
      <w:pPr>
        <w:suppressAutoHyphens/>
        <w:spacing w:after="0" w:line="240" w:lineRule="auto"/>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Załącznik nr 4.3</w:t>
      </w:r>
    </w:p>
    <w:p w:rsidR="000F4B31" w:rsidRPr="000F4B31" w:rsidRDefault="000F4B31" w:rsidP="000F4B31">
      <w:pPr>
        <w:suppressAutoHyphens/>
        <w:spacing w:after="0" w:line="240" w:lineRule="auto"/>
        <w:rPr>
          <w:rFonts w:ascii="Tahoma" w:eastAsia="Times New Roman" w:hAnsi="Tahoma" w:cs="Tahoma"/>
          <w:bCs/>
          <w:sz w:val="20"/>
          <w:szCs w:val="20"/>
          <w:lang w:eastAsia="ar-SA"/>
        </w:rPr>
      </w:pPr>
    </w:p>
    <w:p w:rsidR="000F4B31" w:rsidRPr="000F4B31" w:rsidRDefault="000F4B31" w:rsidP="000F4B31">
      <w:pPr>
        <w:keepNext/>
        <w:tabs>
          <w:tab w:val="left" w:pos="708"/>
        </w:tabs>
        <w:spacing w:after="0" w:line="240" w:lineRule="auto"/>
        <w:ind w:left="3240"/>
        <w:outlineLvl w:val="4"/>
        <w:rPr>
          <w:rFonts w:ascii="Tahoma" w:eastAsia="Arial Unicode MS" w:hAnsi="Tahoma" w:cs="Tahoma"/>
          <w:b/>
          <w:bCs/>
          <w:sz w:val="20"/>
          <w:szCs w:val="16"/>
          <w:lang w:eastAsia="pl-PL"/>
        </w:rPr>
      </w:pPr>
      <w:r w:rsidRPr="000F4B31">
        <w:rPr>
          <w:rFonts w:ascii="Tahoma" w:eastAsia="Times New Roman" w:hAnsi="Tahoma" w:cs="Tahoma"/>
          <w:b/>
          <w:bCs/>
          <w:sz w:val="20"/>
          <w:szCs w:val="16"/>
          <w:lang w:eastAsia="pl-PL"/>
        </w:rPr>
        <w:t xml:space="preserve">                                                             FORMULARZ CENOWY</w:t>
      </w:r>
    </w:p>
    <w:p w:rsidR="000F4B31" w:rsidRPr="000F4B31" w:rsidRDefault="000F4B31" w:rsidP="000F4B31">
      <w:pPr>
        <w:spacing w:after="0" w:line="240" w:lineRule="auto"/>
        <w:jc w:val="center"/>
        <w:rPr>
          <w:rFonts w:ascii="Tahoma" w:eastAsia="Times New Roman" w:hAnsi="Tahoma" w:cs="Tahoma"/>
          <w:b/>
          <w:bCs/>
          <w:sz w:val="20"/>
          <w:szCs w:val="16"/>
          <w:lang w:eastAsia="pl-PL"/>
        </w:rPr>
      </w:pPr>
      <w:r w:rsidRPr="000F4B31">
        <w:rPr>
          <w:rFonts w:ascii="Tahoma" w:eastAsia="Times New Roman" w:hAnsi="Tahoma" w:cs="Tahoma"/>
          <w:b/>
          <w:bCs/>
          <w:sz w:val="20"/>
          <w:szCs w:val="16"/>
          <w:lang w:eastAsia="pl-PL"/>
        </w:rPr>
        <w:t>WYSZCZEGÓLNIENIE ASORTYMENTOWE I ILOŚCIOWE PRZEDMIOTU ZAMÓWIENIA</w:t>
      </w:r>
    </w:p>
    <w:p w:rsidR="000F4B31" w:rsidRPr="000F4B31" w:rsidRDefault="000F4B31" w:rsidP="000F4B31">
      <w:pPr>
        <w:spacing w:after="0" w:line="240" w:lineRule="auto"/>
        <w:jc w:val="center"/>
        <w:rPr>
          <w:rFonts w:ascii="Tahoma" w:eastAsia="Times New Roman" w:hAnsi="Tahoma" w:cs="Tahoma"/>
          <w:b/>
          <w:bCs/>
          <w:color w:val="000000"/>
          <w:sz w:val="20"/>
          <w:szCs w:val="16"/>
          <w:lang w:eastAsia="pl-PL"/>
        </w:rPr>
      </w:pPr>
      <w:r w:rsidRPr="000F4B31">
        <w:rPr>
          <w:rFonts w:ascii="Tahoma" w:eastAsia="Times New Roman" w:hAnsi="Tahoma" w:cs="Tahoma"/>
          <w:b/>
          <w:bCs/>
          <w:color w:val="000000"/>
          <w:sz w:val="20"/>
          <w:szCs w:val="16"/>
          <w:lang w:eastAsia="pl-PL"/>
        </w:rPr>
        <w:t>WYMAGANE PARAMETRY PRZEDMIOTU ZAMÓWIENIA</w:t>
      </w:r>
    </w:p>
    <w:p w:rsidR="000F4B31" w:rsidRPr="000F4B31" w:rsidRDefault="000F4B31" w:rsidP="000F4B31">
      <w:pPr>
        <w:spacing w:after="0" w:line="240" w:lineRule="auto"/>
        <w:jc w:val="center"/>
        <w:rPr>
          <w:rFonts w:ascii="Tahoma" w:eastAsia="Times New Roman" w:hAnsi="Tahoma" w:cs="Tahoma"/>
          <w:b/>
          <w:bCs/>
          <w:color w:val="000000"/>
          <w:sz w:val="20"/>
          <w:szCs w:val="16"/>
          <w:lang w:eastAsia="pl-PL"/>
        </w:rPr>
      </w:pPr>
      <w:r w:rsidRPr="000F4B31">
        <w:rPr>
          <w:rFonts w:ascii="Tahoma" w:eastAsia="Times New Roman" w:hAnsi="Tahoma" w:cs="Tahoma"/>
          <w:b/>
          <w:bCs/>
          <w:color w:val="000000"/>
          <w:sz w:val="20"/>
          <w:szCs w:val="16"/>
          <w:lang w:eastAsia="pl-PL"/>
        </w:rPr>
        <w:t xml:space="preserve">Część 3 – Soczewki wewnątrzgałkowe zwijalne jednoczęściowe </w:t>
      </w:r>
    </w:p>
    <w:tbl>
      <w:tblPr>
        <w:tblW w:w="15310" w:type="dxa"/>
        <w:tblInd w:w="-72" w:type="dxa"/>
        <w:tblLayout w:type="fixed"/>
        <w:tblCellMar>
          <w:left w:w="70" w:type="dxa"/>
          <w:right w:w="70" w:type="dxa"/>
        </w:tblCellMar>
        <w:tblLook w:val="04A0" w:firstRow="1" w:lastRow="0" w:firstColumn="1" w:lastColumn="0" w:noHBand="0" w:noVBand="1"/>
      </w:tblPr>
      <w:tblGrid>
        <w:gridCol w:w="323"/>
        <w:gridCol w:w="4922"/>
        <w:gridCol w:w="851"/>
        <w:gridCol w:w="1134"/>
        <w:gridCol w:w="1276"/>
        <w:gridCol w:w="1417"/>
        <w:gridCol w:w="851"/>
        <w:gridCol w:w="1417"/>
        <w:gridCol w:w="3119"/>
      </w:tblGrid>
      <w:tr w:rsidR="000F4B31" w:rsidRPr="000F4B31" w:rsidTr="009D6E3A">
        <w:trPr>
          <w:trHeight w:val="628"/>
        </w:trPr>
        <w:tc>
          <w:tcPr>
            <w:tcW w:w="323"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L.P.</w:t>
            </w:r>
          </w:p>
        </w:tc>
        <w:tc>
          <w:tcPr>
            <w:tcW w:w="4922"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w:t>
            </w:r>
          </w:p>
        </w:tc>
        <w:tc>
          <w:tcPr>
            <w:tcW w:w="851"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j.m.</w:t>
            </w:r>
          </w:p>
        </w:tc>
        <w:tc>
          <w:tcPr>
            <w:tcW w:w="1134" w:type="dxa"/>
            <w:tcBorders>
              <w:top w:val="single" w:sz="4" w:space="0" w:color="000000"/>
              <w:left w:val="single" w:sz="4" w:space="0" w:color="000000"/>
              <w:bottom w:val="single" w:sz="4" w:space="0" w:color="000000"/>
              <w:right w:val="nil"/>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Wymagana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ilość</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Cena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jednostkowa</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netto </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netto</w:t>
            </w:r>
          </w:p>
          <w:p w:rsidR="000F4B31" w:rsidRPr="000F4B31" w:rsidRDefault="000F4B31" w:rsidP="000F4B31">
            <w:pPr>
              <w:spacing w:after="0" w:line="240" w:lineRule="auto"/>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Podatek</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VAT</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Wartość</w:t>
            </w:r>
          </w:p>
          <w:p w:rsidR="000F4B31" w:rsidRPr="000F4B31" w:rsidRDefault="000F4B31" w:rsidP="000F4B31">
            <w:pPr>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brutto</w:t>
            </w:r>
          </w:p>
          <w:p w:rsidR="000F4B31" w:rsidRPr="000F4B31" w:rsidRDefault="000F4B31" w:rsidP="000F4B31">
            <w:pPr>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hideMark/>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Nazwa handlowa/ numer katalogowy</w:t>
            </w: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 i producent oferowanego produktu</w:t>
            </w: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1.</w:t>
            </w:r>
          </w:p>
        </w:tc>
        <w:tc>
          <w:tcPr>
            <w:tcW w:w="4922"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rPr>
                <w:rFonts w:ascii="Tahoma" w:eastAsia="Times New Roman" w:hAnsi="Tahoma" w:cs="Tahoma"/>
                <w:kern w:val="24"/>
                <w:sz w:val="20"/>
                <w:szCs w:val="20"/>
                <w:lang w:eastAsia="ar-SA"/>
              </w:rPr>
            </w:pPr>
            <w:r w:rsidRPr="000F4B31">
              <w:rPr>
                <w:rFonts w:ascii="Tahoma" w:eastAsia="Times New Roman" w:hAnsi="Tahoma" w:cs="Tahoma"/>
                <w:sz w:val="16"/>
                <w:szCs w:val="16"/>
                <w:lang w:eastAsia="pl-PL"/>
              </w:rPr>
              <w:t>Soczewka jednoczęściowa akrylowa hydrofobowa sferyczna</w:t>
            </w:r>
            <w:r w:rsidRPr="000F4B31">
              <w:rPr>
                <w:rFonts w:ascii="Tahoma" w:eastAsia="Times New Roman" w:hAnsi="Tahoma" w:cs="Tahoma"/>
                <w:sz w:val="16"/>
                <w:szCs w:val="16"/>
                <w:lang w:eastAsia="pl-PL"/>
              </w:rPr>
              <w:br/>
              <w:t>- soczewka jednoczęściowa, zwijalna, sferyczna,</w:t>
            </w:r>
            <w:r w:rsidRPr="000F4B31">
              <w:rPr>
                <w:rFonts w:ascii="Tahoma" w:eastAsia="Times New Roman" w:hAnsi="Tahoma" w:cs="Tahoma"/>
                <w:sz w:val="16"/>
                <w:szCs w:val="16"/>
                <w:lang w:eastAsia="pl-PL"/>
              </w:rPr>
              <w:br/>
              <w:t>- materiał: akryl hydrofobowy jednorodny z filtrem pochłaniającym  promieniowanie UV,</w:t>
            </w:r>
            <w:r w:rsidRPr="000F4B31">
              <w:rPr>
                <w:rFonts w:ascii="Tahoma" w:eastAsia="Times New Roman" w:hAnsi="Tahoma" w:cs="Tahoma"/>
                <w:sz w:val="16"/>
                <w:szCs w:val="16"/>
                <w:lang w:eastAsia="pl-PL"/>
              </w:rPr>
              <w:br/>
              <w:t>- stopień uwodnienia materiału w całym przekroju soczewki: poniżej1 %,</w:t>
            </w:r>
            <w:r w:rsidRPr="000F4B31">
              <w:rPr>
                <w:rFonts w:ascii="Tahoma" w:eastAsia="Times New Roman" w:hAnsi="Tahoma" w:cs="Tahoma"/>
                <w:sz w:val="16"/>
                <w:szCs w:val="16"/>
                <w:lang w:eastAsia="pl-PL"/>
              </w:rPr>
              <w:br/>
              <w:t>- średnica optyczna: 6,0 mm,</w:t>
            </w:r>
            <w:r w:rsidRPr="000F4B31">
              <w:rPr>
                <w:rFonts w:ascii="Tahoma" w:eastAsia="Times New Roman" w:hAnsi="Tahoma" w:cs="Tahoma"/>
                <w:sz w:val="16"/>
                <w:szCs w:val="16"/>
                <w:lang w:eastAsia="pl-PL"/>
              </w:rPr>
              <w:br/>
              <w:t>- długość całkowita: 13,0 mm,</w:t>
            </w:r>
            <w:r w:rsidRPr="000F4B31">
              <w:rPr>
                <w:rFonts w:ascii="Tahoma" w:eastAsia="Times New Roman" w:hAnsi="Tahoma" w:cs="Tahoma"/>
                <w:sz w:val="16"/>
                <w:szCs w:val="16"/>
                <w:lang w:eastAsia="pl-PL"/>
              </w:rPr>
              <w:br/>
              <w:t>- współczynnik refrakcji:1,47,</w:t>
            </w:r>
            <w:r w:rsidRPr="000F4B31">
              <w:rPr>
                <w:rFonts w:ascii="Tahoma" w:eastAsia="Times New Roman" w:hAnsi="Tahoma" w:cs="Tahoma"/>
                <w:sz w:val="16"/>
                <w:szCs w:val="16"/>
                <w:lang w:eastAsia="pl-PL"/>
              </w:rPr>
              <w:br/>
              <w:t xml:space="preserve">- stała </w:t>
            </w:r>
            <w:proofErr w:type="spellStart"/>
            <w:r w:rsidRPr="000F4B31">
              <w:rPr>
                <w:rFonts w:ascii="Tahoma" w:eastAsia="Times New Roman" w:hAnsi="Tahoma" w:cs="Tahoma"/>
                <w:sz w:val="16"/>
                <w:szCs w:val="16"/>
                <w:lang w:eastAsia="pl-PL"/>
              </w:rPr>
              <w:t>Abbe</w:t>
            </w:r>
            <w:proofErr w:type="spellEnd"/>
            <w:r w:rsidRPr="000F4B31">
              <w:rPr>
                <w:rFonts w:ascii="Tahoma" w:eastAsia="Times New Roman" w:hAnsi="Tahoma" w:cs="Tahoma"/>
                <w:sz w:val="16"/>
                <w:szCs w:val="16"/>
                <w:lang w:eastAsia="pl-PL"/>
              </w:rPr>
              <w:t>: 55,</w:t>
            </w:r>
            <w:r w:rsidRPr="000F4B31">
              <w:rPr>
                <w:rFonts w:ascii="Tahoma" w:eastAsia="Times New Roman" w:hAnsi="Tahoma" w:cs="Tahoma"/>
                <w:sz w:val="16"/>
                <w:szCs w:val="16"/>
                <w:lang w:eastAsia="pl-PL"/>
              </w:rPr>
              <w:br/>
              <w:t xml:space="preserve">- </w:t>
            </w:r>
            <w:proofErr w:type="spellStart"/>
            <w:r w:rsidRPr="000F4B31">
              <w:rPr>
                <w:rFonts w:ascii="Tahoma" w:eastAsia="Times New Roman" w:hAnsi="Tahoma" w:cs="Tahoma"/>
                <w:sz w:val="16"/>
                <w:szCs w:val="16"/>
                <w:lang w:eastAsia="pl-PL"/>
              </w:rPr>
              <w:t>angulacja</w:t>
            </w:r>
            <w:proofErr w:type="spellEnd"/>
            <w:r w:rsidRPr="000F4B31">
              <w:rPr>
                <w:rFonts w:ascii="Tahoma" w:eastAsia="Times New Roman" w:hAnsi="Tahoma" w:cs="Tahoma"/>
                <w:sz w:val="16"/>
                <w:szCs w:val="16"/>
                <w:lang w:eastAsia="pl-PL"/>
              </w:rPr>
              <w:t>: 0 º,</w:t>
            </w:r>
            <w:r w:rsidRPr="000F4B31">
              <w:rPr>
                <w:rFonts w:ascii="Tahoma" w:eastAsia="Times New Roman" w:hAnsi="Tahoma" w:cs="Tahoma"/>
                <w:sz w:val="16"/>
                <w:szCs w:val="16"/>
                <w:lang w:eastAsia="pl-PL"/>
              </w:rPr>
              <w:br/>
              <w:t xml:space="preserve">- kształt krawędzi części optycznej: ostro ścięte </w:t>
            </w:r>
            <w:proofErr w:type="spellStart"/>
            <w:r w:rsidRPr="000F4B31">
              <w:rPr>
                <w:rFonts w:ascii="Tahoma" w:eastAsia="Times New Roman" w:hAnsi="Tahoma" w:cs="Tahoma"/>
                <w:sz w:val="16"/>
                <w:szCs w:val="16"/>
                <w:lang w:eastAsia="pl-PL"/>
              </w:rPr>
              <w:t>krawędzie,zmatowiona</w:t>
            </w:r>
            <w:proofErr w:type="spellEnd"/>
            <w:r w:rsidRPr="000F4B31">
              <w:rPr>
                <w:rFonts w:ascii="Tahoma" w:eastAsia="Times New Roman" w:hAnsi="Tahoma" w:cs="Tahoma"/>
                <w:sz w:val="16"/>
                <w:szCs w:val="16"/>
                <w:lang w:eastAsia="pl-PL"/>
              </w:rPr>
              <w:t xml:space="preserve"> krawędź soczewki</w:t>
            </w:r>
            <w:r w:rsidRPr="000F4B31">
              <w:rPr>
                <w:rFonts w:ascii="Tahoma" w:eastAsia="Times New Roman" w:hAnsi="Tahoma" w:cs="Tahoma"/>
                <w:sz w:val="16"/>
                <w:szCs w:val="16"/>
                <w:lang w:eastAsia="pl-PL"/>
              </w:rPr>
              <w:br/>
              <w:t>- zabezpieczenie przed PCO: ciągła 360º ostra krawędź wyprofilowana na całej części optycznej soczewki,</w:t>
            </w:r>
            <w:r w:rsidRPr="000F4B31">
              <w:rPr>
                <w:rFonts w:ascii="Tahoma" w:eastAsia="Times New Roman" w:hAnsi="Tahoma" w:cs="Tahoma"/>
                <w:sz w:val="16"/>
                <w:szCs w:val="16"/>
                <w:lang w:eastAsia="pl-PL"/>
              </w:rPr>
              <w:br/>
              <w:t>- moc: +6,0 D do +30,0 D co 0,5 D,</w:t>
            </w:r>
            <w:r w:rsidRPr="000F4B31">
              <w:rPr>
                <w:rFonts w:ascii="Tahoma" w:eastAsia="Times New Roman" w:hAnsi="Tahoma" w:cs="Tahoma"/>
                <w:sz w:val="16"/>
                <w:szCs w:val="16"/>
                <w:lang w:eastAsia="pl-PL"/>
              </w:rPr>
              <w:br/>
              <w:t>- sposób umiejscowienia w tylnej torbie: podparcie w torbie w minimum trzech miejscach,</w:t>
            </w:r>
            <w:r w:rsidRPr="000F4B31">
              <w:rPr>
                <w:rFonts w:ascii="Tahoma" w:eastAsia="Times New Roman" w:hAnsi="Tahoma" w:cs="Tahoma"/>
                <w:sz w:val="16"/>
                <w:szCs w:val="16"/>
                <w:lang w:eastAsia="pl-PL"/>
              </w:rPr>
              <w:br/>
              <w:t xml:space="preserve">- sposób implantacji: aplikator wielorazowego użytku wraz z jednorazowym magazynkiem  nie wymagającym zginania podczas ładowania soczewki i </w:t>
            </w:r>
            <w:proofErr w:type="spellStart"/>
            <w:r w:rsidRPr="000F4B31">
              <w:rPr>
                <w:rFonts w:ascii="Tahoma" w:eastAsia="Times New Roman" w:hAnsi="Tahoma" w:cs="Tahoma"/>
                <w:sz w:val="16"/>
                <w:szCs w:val="16"/>
                <w:lang w:eastAsia="pl-PL"/>
              </w:rPr>
              <w:t>implantator</w:t>
            </w:r>
            <w:proofErr w:type="spellEnd"/>
            <w:r w:rsidRPr="000F4B31">
              <w:rPr>
                <w:rFonts w:ascii="Tahoma" w:eastAsia="Times New Roman" w:hAnsi="Tahoma" w:cs="Tahoma"/>
                <w:sz w:val="16"/>
                <w:szCs w:val="16"/>
                <w:lang w:eastAsia="pl-PL"/>
              </w:rPr>
              <w:t xml:space="preserve"> jednorazowego użytku wraz z </w:t>
            </w:r>
            <w:proofErr w:type="spellStart"/>
            <w:r w:rsidRPr="000F4B31">
              <w:rPr>
                <w:rFonts w:ascii="Tahoma" w:eastAsia="Times New Roman" w:hAnsi="Tahoma" w:cs="Tahoma"/>
                <w:sz w:val="16"/>
                <w:szCs w:val="16"/>
                <w:lang w:eastAsia="pl-PL"/>
              </w:rPr>
              <w:t>kardridźem</w:t>
            </w:r>
            <w:proofErr w:type="spellEnd"/>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sz w:val="20"/>
                <w:szCs w:val="20"/>
              </w:rPr>
            </w:pPr>
          </w:p>
          <w:p w:rsidR="000F4B31" w:rsidRPr="000F4B31" w:rsidRDefault="000F4B31" w:rsidP="000F4B31">
            <w:pPr>
              <w:spacing w:after="0" w:line="240" w:lineRule="auto"/>
              <w:jc w:val="center"/>
              <w:rPr>
                <w:rFonts w:ascii="Tahoma" w:eastAsia="Calibri" w:hAnsi="Tahoma" w:cs="Tahoma"/>
                <w:sz w:val="20"/>
                <w:szCs w:val="20"/>
              </w:rPr>
            </w:pPr>
            <w:r w:rsidRPr="000F4B31">
              <w:rPr>
                <w:rFonts w:ascii="Tahoma" w:eastAsia="Calibri" w:hAnsi="Tahoma" w:cs="Tahoma"/>
                <w:sz w:val="20"/>
                <w:szCs w:val="20"/>
              </w:rPr>
              <w:t>szt.</w:t>
            </w:r>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pacing w:before="240" w:line="240" w:lineRule="auto"/>
              <w:jc w:val="center"/>
              <w:rPr>
                <w:rFonts w:ascii="Tahoma" w:eastAsia="Calibri" w:hAnsi="Tahoma" w:cs="Tahoma"/>
                <w:b/>
                <w:sz w:val="20"/>
                <w:szCs w:val="20"/>
              </w:rPr>
            </w:pPr>
            <w:r w:rsidRPr="000F4B31">
              <w:rPr>
                <w:rFonts w:ascii="Tahoma" w:eastAsia="Calibri" w:hAnsi="Tahoma" w:cs="Tahoma"/>
                <w:b/>
                <w:sz w:val="20"/>
                <w:szCs w:val="20"/>
              </w:rPr>
              <w:t>3000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323"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r w:rsidRPr="000F4B31">
              <w:rPr>
                <w:rFonts w:ascii="Tahoma" w:eastAsia="Times New Roman" w:hAnsi="Tahoma" w:cs="Tahoma"/>
                <w:sz w:val="20"/>
                <w:szCs w:val="20"/>
                <w:lang w:eastAsia="pl-PL"/>
              </w:rPr>
              <w:t>2</w:t>
            </w:r>
          </w:p>
        </w:tc>
        <w:tc>
          <w:tcPr>
            <w:tcW w:w="4922" w:type="dxa"/>
            <w:tcBorders>
              <w:top w:val="single" w:sz="4" w:space="0" w:color="000000"/>
              <w:left w:val="single" w:sz="4" w:space="0" w:color="000000"/>
              <w:bottom w:val="single" w:sz="4" w:space="0" w:color="000000"/>
              <w:right w:val="nil"/>
            </w:tcBorders>
          </w:tcPr>
          <w:p w:rsidR="000F4B31" w:rsidRPr="000F4B31" w:rsidRDefault="000F4B31" w:rsidP="000F4B31">
            <w:pPr>
              <w:suppressAutoHyphens/>
              <w:overflowPunct w:val="0"/>
              <w:spacing w:after="0" w:line="100" w:lineRule="atLeast"/>
              <w:rPr>
                <w:rFonts w:ascii="Tahoma" w:eastAsia="Times New Roman" w:hAnsi="Tahoma" w:cs="Tahoma"/>
                <w:kern w:val="24"/>
                <w:sz w:val="16"/>
                <w:szCs w:val="16"/>
                <w:lang w:eastAsia="ar-SA"/>
              </w:rPr>
            </w:pPr>
            <w:r w:rsidRPr="000F4B31">
              <w:rPr>
                <w:rFonts w:ascii="Tahoma" w:eastAsia="Times New Roman" w:hAnsi="Tahoma" w:cs="Tahoma"/>
                <w:color w:val="000000"/>
                <w:sz w:val="16"/>
                <w:szCs w:val="16"/>
                <w:lang w:eastAsia="pl-PL"/>
              </w:rPr>
              <w:t xml:space="preserve">Soczewka jednoczęściowa akrylowa hydrofobowa </w:t>
            </w:r>
            <w:proofErr w:type="spellStart"/>
            <w:r w:rsidRPr="000F4B31">
              <w:rPr>
                <w:rFonts w:ascii="Tahoma" w:eastAsia="Times New Roman" w:hAnsi="Tahoma" w:cs="Tahoma"/>
                <w:color w:val="000000"/>
                <w:sz w:val="16"/>
                <w:szCs w:val="16"/>
                <w:lang w:eastAsia="pl-PL"/>
              </w:rPr>
              <w:t>asferyczna</w:t>
            </w:r>
            <w:proofErr w:type="spellEnd"/>
            <w:r w:rsidRPr="000F4B31">
              <w:rPr>
                <w:rFonts w:ascii="Tahoma" w:eastAsia="Times New Roman" w:hAnsi="Tahoma" w:cs="Tahoma"/>
                <w:color w:val="000000"/>
                <w:sz w:val="16"/>
                <w:szCs w:val="16"/>
                <w:lang w:eastAsia="pl-PL"/>
              </w:rPr>
              <w:t xml:space="preserve"> z filtrem światła fioletowego</w:t>
            </w:r>
            <w:r w:rsidRPr="000F4B31">
              <w:rPr>
                <w:rFonts w:ascii="Tahoma" w:eastAsia="Times New Roman" w:hAnsi="Tahoma" w:cs="Tahoma"/>
                <w:color w:val="000000"/>
                <w:sz w:val="16"/>
                <w:szCs w:val="16"/>
                <w:lang w:eastAsia="pl-PL"/>
              </w:rPr>
              <w:br/>
              <w:t xml:space="preserve">-soczewka jednoczęściowa, zwijalna, </w:t>
            </w:r>
            <w:proofErr w:type="spellStart"/>
            <w:r w:rsidRPr="000F4B31">
              <w:rPr>
                <w:rFonts w:ascii="Tahoma" w:eastAsia="Times New Roman" w:hAnsi="Tahoma" w:cs="Tahoma"/>
                <w:color w:val="000000"/>
                <w:sz w:val="16"/>
                <w:szCs w:val="16"/>
                <w:lang w:eastAsia="pl-PL"/>
              </w:rPr>
              <w:t>asferyczna</w:t>
            </w:r>
            <w:proofErr w:type="spellEnd"/>
            <w:r w:rsidRPr="000F4B31">
              <w:rPr>
                <w:rFonts w:ascii="Tahoma" w:eastAsia="Times New Roman" w:hAnsi="Tahoma" w:cs="Tahoma"/>
                <w:color w:val="000000"/>
                <w:sz w:val="16"/>
                <w:szCs w:val="16"/>
                <w:lang w:eastAsia="pl-PL"/>
              </w:rPr>
              <w:t>,</w:t>
            </w:r>
            <w:r w:rsidRPr="000F4B31">
              <w:rPr>
                <w:rFonts w:ascii="Tahoma" w:eastAsia="Times New Roman" w:hAnsi="Tahoma" w:cs="Tahoma"/>
                <w:color w:val="000000"/>
                <w:sz w:val="16"/>
                <w:szCs w:val="16"/>
                <w:lang w:eastAsia="pl-PL"/>
              </w:rPr>
              <w:br/>
              <w:t xml:space="preserve">-przednia powierzchnia </w:t>
            </w:r>
            <w:proofErr w:type="spellStart"/>
            <w:r w:rsidRPr="000F4B31">
              <w:rPr>
                <w:rFonts w:ascii="Tahoma" w:eastAsia="Times New Roman" w:hAnsi="Tahoma" w:cs="Tahoma"/>
                <w:color w:val="000000"/>
                <w:sz w:val="16"/>
                <w:szCs w:val="16"/>
                <w:lang w:eastAsia="pl-PL"/>
              </w:rPr>
              <w:t>asferyczna</w:t>
            </w:r>
            <w:proofErr w:type="spellEnd"/>
            <w:r w:rsidRPr="000F4B31">
              <w:rPr>
                <w:rFonts w:ascii="Tahoma" w:eastAsia="Times New Roman" w:hAnsi="Tahoma" w:cs="Tahoma"/>
                <w:color w:val="000000"/>
                <w:sz w:val="16"/>
                <w:szCs w:val="16"/>
                <w:lang w:eastAsia="pl-PL"/>
              </w:rPr>
              <w:t xml:space="preserve"> niwelująca dodatnią aberrację rogówki, </w:t>
            </w:r>
            <w:r w:rsidRPr="000F4B31">
              <w:rPr>
                <w:rFonts w:ascii="Tahoma" w:eastAsia="Times New Roman" w:hAnsi="Tahoma" w:cs="Tahoma"/>
                <w:color w:val="000000"/>
                <w:sz w:val="16"/>
                <w:szCs w:val="16"/>
                <w:lang w:eastAsia="pl-PL"/>
              </w:rPr>
              <w:br/>
              <w:t xml:space="preserve">- materiał: akryl hydrofobowy jednorodny z filtrem pochłaniającym  promieniowanie UV, </w:t>
            </w:r>
            <w:r w:rsidRPr="000F4B31">
              <w:rPr>
                <w:rFonts w:ascii="Tahoma" w:eastAsia="Times New Roman" w:hAnsi="Tahoma" w:cs="Tahoma"/>
                <w:color w:val="000000"/>
                <w:sz w:val="16"/>
                <w:szCs w:val="16"/>
                <w:lang w:eastAsia="pl-PL"/>
              </w:rPr>
              <w:br/>
              <w:t>- filtr światła fioletowego umożliwiający pełne przenikanie światła niebieskiego,</w:t>
            </w:r>
            <w:r w:rsidRPr="000F4B31">
              <w:rPr>
                <w:rFonts w:ascii="Tahoma" w:eastAsia="Times New Roman" w:hAnsi="Tahoma" w:cs="Tahoma"/>
                <w:color w:val="000000"/>
                <w:sz w:val="16"/>
                <w:szCs w:val="16"/>
                <w:lang w:eastAsia="pl-PL"/>
              </w:rPr>
              <w:br/>
              <w:t xml:space="preserve">- stopień uwodnienia materiału w całym przekroju soczewki: poniżej1 %, </w:t>
            </w:r>
            <w:r w:rsidRPr="000F4B31">
              <w:rPr>
                <w:rFonts w:ascii="Tahoma" w:eastAsia="Times New Roman" w:hAnsi="Tahoma" w:cs="Tahoma"/>
                <w:color w:val="000000"/>
                <w:sz w:val="16"/>
                <w:szCs w:val="16"/>
                <w:lang w:eastAsia="pl-PL"/>
              </w:rPr>
              <w:br/>
              <w:t>- średnia części optycznej: 6 mm,</w:t>
            </w:r>
            <w:r w:rsidRPr="000F4B31">
              <w:rPr>
                <w:rFonts w:ascii="Tahoma" w:eastAsia="Times New Roman" w:hAnsi="Tahoma" w:cs="Tahoma"/>
                <w:color w:val="000000"/>
                <w:sz w:val="16"/>
                <w:szCs w:val="16"/>
                <w:lang w:eastAsia="pl-PL"/>
              </w:rPr>
              <w:br/>
              <w:t>- długość całkowita: 13,0 mm,</w:t>
            </w:r>
            <w:r w:rsidRPr="000F4B31">
              <w:rPr>
                <w:rFonts w:ascii="Tahoma" w:eastAsia="Times New Roman" w:hAnsi="Tahoma" w:cs="Tahoma"/>
                <w:color w:val="000000"/>
                <w:sz w:val="16"/>
                <w:szCs w:val="16"/>
                <w:lang w:eastAsia="pl-PL"/>
              </w:rPr>
              <w:br/>
              <w:t>- indeks refrakcji: 1,47,</w:t>
            </w:r>
            <w:r w:rsidRPr="000F4B31">
              <w:rPr>
                <w:rFonts w:ascii="Tahoma" w:eastAsia="Times New Roman" w:hAnsi="Tahoma" w:cs="Tahoma"/>
                <w:color w:val="000000"/>
                <w:sz w:val="16"/>
                <w:szCs w:val="16"/>
                <w:lang w:eastAsia="pl-PL"/>
              </w:rPr>
              <w:br/>
            </w:r>
            <w:r w:rsidRPr="000F4B31">
              <w:rPr>
                <w:rFonts w:ascii="Tahoma" w:eastAsia="Times New Roman" w:hAnsi="Tahoma" w:cs="Tahoma"/>
                <w:color w:val="000000"/>
                <w:sz w:val="16"/>
                <w:szCs w:val="16"/>
                <w:lang w:eastAsia="pl-PL"/>
              </w:rPr>
              <w:lastRenderedPageBreak/>
              <w:t xml:space="preserve">- </w:t>
            </w:r>
            <w:proofErr w:type="spellStart"/>
            <w:r w:rsidRPr="000F4B31">
              <w:rPr>
                <w:rFonts w:ascii="Tahoma" w:eastAsia="Times New Roman" w:hAnsi="Tahoma" w:cs="Tahoma"/>
                <w:color w:val="000000"/>
                <w:sz w:val="16"/>
                <w:szCs w:val="16"/>
                <w:lang w:eastAsia="pl-PL"/>
              </w:rPr>
              <w:t>angulacja</w:t>
            </w:r>
            <w:proofErr w:type="spellEnd"/>
            <w:r w:rsidRPr="000F4B31">
              <w:rPr>
                <w:rFonts w:ascii="Tahoma" w:eastAsia="Times New Roman" w:hAnsi="Tahoma" w:cs="Tahoma"/>
                <w:color w:val="000000"/>
                <w:sz w:val="16"/>
                <w:szCs w:val="16"/>
                <w:lang w:eastAsia="pl-PL"/>
              </w:rPr>
              <w:t>: 0 º,</w:t>
            </w:r>
            <w:r w:rsidRPr="000F4B31">
              <w:rPr>
                <w:rFonts w:ascii="Tahoma" w:eastAsia="Times New Roman" w:hAnsi="Tahoma" w:cs="Tahoma"/>
                <w:color w:val="000000"/>
                <w:sz w:val="16"/>
                <w:szCs w:val="16"/>
                <w:lang w:eastAsia="pl-PL"/>
              </w:rPr>
              <w:br/>
              <w:t xml:space="preserve">- wartość aberracji powierzchni przedniej soczewki: - 0,27μm, </w:t>
            </w:r>
            <w:r w:rsidRPr="000F4B31">
              <w:rPr>
                <w:rFonts w:ascii="Tahoma" w:eastAsia="Times New Roman" w:hAnsi="Tahoma" w:cs="Tahoma"/>
                <w:color w:val="000000"/>
                <w:sz w:val="16"/>
                <w:szCs w:val="16"/>
                <w:lang w:eastAsia="pl-PL"/>
              </w:rPr>
              <w:br/>
              <w:t xml:space="preserve">- kształt krawędzi części optycznej: ostro ścięte krawędzie, </w:t>
            </w:r>
            <w:r w:rsidRPr="000F4B31">
              <w:rPr>
                <w:rFonts w:ascii="Tahoma" w:eastAsia="Times New Roman" w:hAnsi="Tahoma" w:cs="Tahoma"/>
                <w:color w:val="000000"/>
                <w:sz w:val="16"/>
                <w:szCs w:val="16"/>
                <w:lang w:eastAsia="pl-PL"/>
              </w:rPr>
              <w:br/>
              <w:t xml:space="preserve">- zabezpieczenie przed PCO: ciągła 360º ostra krawędź wyprofilowana na całej części optycznej soczewki, </w:t>
            </w:r>
            <w:r w:rsidRPr="000F4B31">
              <w:rPr>
                <w:rFonts w:ascii="Tahoma" w:eastAsia="Times New Roman" w:hAnsi="Tahoma" w:cs="Tahoma"/>
                <w:color w:val="000000"/>
                <w:sz w:val="16"/>
                <w:szCs w:val="16"/>
                <w:lang w:eastAsia="pl-PL"/>
              </w:rPr>
              <w:br/>
              <w:t xml:space="preserve">- moc: od +5,0D do +34,0D co 0,5D, </w:t>
            </w:r>
            <w:r w:rsidRPr="000F4B31">
              <w:rPr>
                <w:rFonts w:ascii="Tahoma" w:eastAsia="Times New Roman" w:hAnsi="Tahoma" w:cs="Tahoma"/>
                <w:color w:val="000000"/>
                <w:sz w:val="16"/>
                <w:szCs w:val="16"/>
                <w:lang w:eastAsia="pl-PL"/>
              </w:rPr>
              <w:br/>
              <w:t xml:space="preserve">- sposób umiejscowienia w tylnej torbie: podparcie w torbie w minimum trzech miejscach, </w:t>
            </w:r>
            <w:r w:rsidRPr="000F4B31">
              <w:rPr>
                <w:rFonts w:ascii="Tahoma" w:eastAsia="Times New Roman" w:hAnsi="Tahoma" w:cs="Tahoma"/>
                <w:color w:val="000000"/>
                <w:sz w:val="16"/>
                <w:szCs w:val="16"/>
                <w:lang w:eastAsia="pl-PL"/>
              </w:rPr>
              <w:br/>
              <w:t xml:space="preserve">- sposób implantacji: aplikator wielorazowego użytku wraz z jednorazowym magazynkiem  nie wymagającym zginania podczas ładowania soczewki i </w:t>
            </w:r>
            <w:proofErr w:type="spellStart"/>
            <w:r w:rsidRPr="000F4B31">
              <w:rPr>
                <w:rFonts w:ascii="Tahoma" w:eastAsia="Times New Roman" w:hAnsi="Tahoma" w:cs="Tahoma"/>
                <w:color w:val="000000"/>
                <w:sz w:val="16"/>
                <w:szCs w:val="16"/>
                <w:lang w:eastAsia="pl-PL"/>
              </w:rPr>
              <w:t>implantator</w:t>
            </w:r>
            <w:proofErr w:type="spellEnd"/>
            <w:r w:rsidRPr="000F4B31">
              <w:rPr>
                <w:rFonts w:ascii="Tahoma" w:eastAsia="Times New Roman" w:hAnsi="Tahoma" w:cs="Tahoma"/>
                <w:color w:val="000000"/>
                <w:sz w:val="16"/>
                <w:szCs w:val="16"/>
                <w:lang w:eastAsia="pl-PL"/>
              </w:rPr>
              <w:t xml:space="preserve"> jednorazowego użytku wraz z </w:t>
            </w:r>
            <w:proofErr w:type="spellStart"/>
            <w:r w:rsidRPr="000F4B31">
              <w:rPr>
                <w:rFonts w:ascii="Tahoma" w:eastAsia="Times New Roman" w:hAnsi="Tahoma" w:cs="Tahoma"/>
                <w:color w:val="000000"/>
                <w:sz w:val="16"/>
                <w:szCs w:val="16"/>
                <w:lang w:eastAsia="pl-PL"/>
              </w:rPr>
              <w:t>kardridźem</w:t>
            </w:r>
            <w:proofErr w:type="spellEnd"/>
          </w:p>
          <w:p w:rsidR="000F4B31" w:rsidRPr="000F4B31" w:rsidRDefault="000F4B31" w:rsidP="000F4B31">
            <w:pPr>
              <w:autoSpaceDE w:val="0"/>
              <w:autoSpaceDN w:val="0"/>
              <w:adjustRightInd w:val="0"/>
              <w:spacing w:after="0"/>
              <w:jc w:val="both"/>
              <w:rPr>
                <w:rFonts w:ascii="Tahoma" w:eastAsia="Times New Roman" w:hAnsi="Tahoma" w:cs="Tahoma"/>
                <w:kern w:val="24"/>
                <w:sz w:val="20"/>
                <w:szCs w:val="20"/>
                <w:lang w:eastAsia="ar-SA"/>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center"/>
              <w:rPr>
                <w:rFonts w:ascii="Tahoma" w:eastAsia="Calibri" w:hAnsi="Tahoma" w:cs="Tahoma"/>
                <w:sz w:val="20"/>
                <w:szCs w:val="20"/>
              </w:rPr>
            </w:pPr>
          </w:p>
          <w:p w:rsidR="000F4B31" w:rsidRPr="000F4B31" w:rsidRDefault="000F4B31" w:rsidP="000F4B31">
            <w:pPr>
              <w:spacing w:after="0" w:line="240" w:lineRule="auto"/>
              <w:jc w:val="center"/>
              <w:rPr>
                <w:rFonts w:ascii="Tahoma" w:eastAsia="Calibri" w:hAnsi="Tahoma" w:cs="Tahoma"/>
                <w:sz w:val="20"/>
                <w:szCs w:val="20"/>
              </w:rPr>
            </w:pPr>
            <w:r w:rsidRPr="000F4B31">
              <w:rPr>
                <w:rFonts w:ascii="Tahoma" w:eastAsia="Calibri" w:hAnsi="Tahoma" w:cs="Tahoma"/>
                <w:sz w:val="20"/>
                <w:szCs w:val="20"/>
              </w:rPr>
              <w:t>szt.</w:t>
            </w:r>
          </w:p>
        </w:tc>
        <w:tc>
          <w:tcPr>
            <w:tcW w:w="1134" w:type="dxa"/>
            <w:tcBorders>
              <w:top w:val="single" w:sz="4" w:space="0" w:color="000000"/>
              <w:left w:val="single" w:sz="4" w:space="0" w:color="000000"/>
              <w:bottom w:val="single" w:sz="4" w:space="0" w:color="000000"/>
              <w:right w:val="nil"/>
            </w:tcBorders>
          </w:tcPr>
          <w:p w:rsidR="000F4B31" w:rsidRPr="000F4B31" w:rsidRDefault="000F4B31" w:rsidP="000F4B31">
            <w:pPr>
              <w:spacing w:after="0"/>
              <w:jc w:val="center"/>
              <w:rPr>
                <w:rFonts w:ascii="Tahoma" w:eastAsia="Calibri" w:hAnsi="Tahoma" w:cs="Tahoma"/>
                <w:b/>
                <w:sz w:val="20"/>
                <w:szCs w:val="20"/>
              </w:rPr>
            </w:pPr>
          </w:p>
          <w:p w:rsidR="000F4B31" w:rsidRPr="000F4B31" w:rsidRDefault="000F4B31" w:rsidP="000F4B31">
            <w:pPr>
              <w:jc w:val="center"/>
              <w:rPr>
                <w:rFonts w:ascii="Tahoma" w:eastAsia="Calibri" w:hAnsi="Tahoma" w:cs="Tahoma"/>
                <w:b/>
                <w:sz w:val="20"/>
                <w:szCs w:val="20"/>
              </w:rPr>
            </w:pPr>
            <w:r w:rsidRPr="000F4B31">
              <w:rPr>
                <w:rFonts w:ascii="Tahoma" w:eastAsia="Calibri" w:hAnsi="Tahoma" w:cs="Tahoma"/>
                <w:b/>
                <w:sz w:val="20"/>
                <w:szCs w:val="20"/>
              </w:rPr>
              <w:t>20</w:t>
            </w:r>
          </w:p>
        </w:tc>
        <w:tc>
          <w:tcPr>
            <w:tcW w:w="1276" w:type="dxa"/>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r w:rsidR="000F4B31" w:rsidRPr="000F4B31" w:rsidTr="009D6E3A">
        <w:trPr>
          <w:trHeight w:val="209"/>
        </w:trPr>
        <w:tc>
          <w:tcPr>
            <w:tcW w:w="8506" w:type="dxa"/>
            <w:gridSpan w:val="5"/>
            <w:tcBorders>
              <w:top w:val="single" w:sz="4" w:space="0" w:color="000000"/>
              <w:left w:val="single" w:sz="4" w:space="0" w:color="000000"/>
              <w:bottom w:val="single" w:sz="4" w:space="0" w:color="000000"/>
              <w:right w:val="nil"/>
            </w:tcBorders>
          </w:tcPr>
          <w:p w:rsidR="000F4B31" w:rsidRPr="000F4B31" w:rsidRDefault="000F4B31" w:rsidP="000F4B31">
            <w:pPr>
              <w:spacing w:after="0" w:line="240" w:lineRule="auto"/>
              <w:jc w:val="right"/>
              <w:rPr>
                <w:rFonts w:ascii="Tahoma" w:eastAsia="Times New Roman" w:hAnsi="Tahoma" w:cs="Tahoma"/>
                <w:sz w:val="20"/>
                <w:szCs w:val="20"/>
                <w:lang w:eastAsia="pl-PL"/>
              </w:rPr>
            </w:pPr>
            <w:r w:rsidRPr="000F4B31">
              <w:rPr>
                <w:rFonts w:ascii="Tahoma" w:eastAsia="Times New Roman" w:hAnsi="Tahoma" w:cs="Tahoma"/>
                <w:sz w:val="20"/>
                <w:szCs w:val="20"/>
                <w:lang w:eastAsia="pl-PL"/>
              </w:rPr>
              <w:lastRenderedPageBreak/>
              <w:t>RAZEM:</w:t>
            </w: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851"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1417" w:type="dxa"/>
            <w:tcBorders>
              <w:top w:val="single" w:sz="4" w:space="0" w:color="000000"/>
              <w:left w:val="single" w:sz="4" w:space="0" w:color="000000"/>
              <w:bottom w:val="single" w:sz="4" w:space="0" w:color="000000"/>
              <w:right w:val="nil"/>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c>
          <w:tcPr>
            <w:tcW w:w="3119" w:type="dxa"/>
            <w:tcBorders>
              <w:top w:val="single" w:sz="4" w:space="0" w:color="000000"/>
              <w:left w:val="single" w:sz="4" w:space="0" w:color="000000"/>
              <w:bottom w:val="single" w:sz="4" w:space="0" w:color="000000"/>
              <w:right w:val="single" w:sz="4" w:space="0" w:color="000000"/>
            </w:tcBorders>
          </w:tcPr>
          <w:p w:rsidR="000F4B31" w:rsidRPr="000F4B31" w:rsidRDefault="000F4B31" w:rsidP="000F4B31">
            <w:pPr>
              <w:snapToGrid w:val="0"/>
              <w:spacing w:after="0" w:line="240" w:lineRule="auto"/>
              <w:jc w:val="center"/>
              <w:rPr>
                <w:rFonts w:ascii="Tahoma" w:eastAsia="Times New Roman" w:hAnsi="Tahoma" w:cs="Tahoma"/>
                <w:sz w:val="20"/>
                <w:szCs w:val="20"/>
                <w:lang w:eastAsia="pl-PL"/>
              </w:rPr>
            </w:pPr>
          </w:p>
        </w:tc>
      </w:tr>
    </w:tbl>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pacing w:after="0" w:line="240" w:lineRule="auto"/>
        <w:rPr>
          <w:rFonts w:ascii="Tahoma" w:eastAsia="Times New Roman" w:hAnsi="Tahoma" w:cs="Tahoma"/>
          <w:sz w:val="20"/>
          <w:szCs w:val="20"/>
          <w:lang w:eastAsia="pl-PL"/>
        </w:rPr>
      </w:pP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t xml:space="preserve">  podpis i pieczęć osoby uprawnionej/osób uprawnionych </w:t>
      </w:r>
    </w:p>
    <w:p w:rsidR="000F4B31" w:rsidRPr="000F4B31" w:rsidRDefault="000F4B31" w:rsidP="000F4B31">
      <w:pPr>
        <w:suppressAutoHyphens/>
        <w:spacing w:after="0" w:line="240" w:lineRule="auto"/>
        <w:jc w:val="right"/>
        <w:rPr>
          <w:rFonts w:ascii="Tahoma" w:eastAsia="Times New Roman" w:hAnsi="Tahoma" w:cs="Tahoma"/>
          <w:bCs/>
          <w:i/>
          <w:sz w:val="20"/>
          <w:szCs w:val="20"/>
          <w:lang w:eastAsia="ar-SA"/>
        </w:rPr>
      </w:pPr>
      <w:r w:rsidRPr="000F4B31">
        <w:rPr>
          <w:rFonts w:ascii="Tahoma" w:eastAsia="Times New Roman" w:hAnsi="Tahoma" w:cs="Tahoma"/>
          <w:bCs/>
          <w:i/>
          <w:sz w:val="20"/>
          <w:szCs w:val="20"/>
          <w:lang w:eastAsia="ar-SA"/>
        </w:rPr>
        <w:t xml:space="preserve">                                                                       </w:t>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r>
      <w:r w:rsidRPr="000F4B31">
        <w:rPr>
          <w:rFonts w:ascii="Tahoma" w:eastAsia="Times New Roman" w:hAnsi="Tahoma" w:cs="Tahoma"/>
          <w:bCs/>
          <w:i/>
          <w:sz w:val="20"/>
          <w:szCs w:val="20"/>
          <w:lang w:eastAsia="ar-SA"/>
        </w:rPr>
        <w:tab/>
        <w:t xml:space="preserve">                                                                                                                                                                   do reprezentowania Wykonawcy</w:t>
      </w:r>
    </w:p>
    <w:p w:rsidR="000F4B31" w:rsidRPr="000F4B31" w:rsidRDefault="000F4B31" w:rsidP="000F4B31">
      <w:pPr>
        <w:suppressAutoHyphens/>
        <w:spacing w:after="0" w:line="240" w:lineRule="auto"/>
        <w:jc w:val="both"/>
        <w:rPr>
          <w:rFonts w:ascii="Tahoma" w:eastAsia="Times New Roman" w:hAnsi="Tahoma" w:cs="Tahoma"/>
          <w:bCs/>
          <w:i/>
          <w:sz w:val="20"/>
          <w:szCs w:val="20"/>
          <w:lang w:eastAsia="ar-SA"/>
        </w:rPr>
      </w:pPr>
    </w:p>
    <w:p w:rsidR="000F4B31" w:rsidRPr="000F4B31" w:rsidRDefault="000F4B31" w:rsidP="000F4B31">
      <w:pPr>
        <w:keepNext/>
        <w:tabs>
          <w:tab w:val="left" w:pos="708"/>
        </w:tabs>
        <w:suppressAutoHyphens/>
        <w:spacing w:after="0" w:line="240" w:lineRule="auto"/>
        <w:jc w:val="both"/>
        <w:outlineLvl w:val="1"/>
        <w:rPr>
          <w:rFonts w:ascii="Tahoma" w:eastAsia="Times New Roman" w:hAnsi="Tahoma" w:cs="Tahoma"/>
          <w:bCs/>
          <w:sz w:val="20"/>
          <w:szCs w:val="20"/>
          <w:lang w:eastAsia="ar-SA"/>
        </w:rPr>
        <w:sectPr w:rsidR="000F4B31" w:rsidRPr="000F4B31" w:rsidSect="009D6E3A">
          <w:pgSz w:w="16838" w:h="11906" w:orient="landscape" w:code="9"/>
          <w:pgMar w:top="567" w:right="851" w:bottom="1304" w:left="851" w:header="709" w:footer="709" w:gutter="0"/>
          <w:cols w:space="708"/>
          <w:docGrid w:linePitch="360"/>
        </w:sectPr>
      </w:pPr>
    </w:p>
    <w:p w:rsidR="000F4B31" w:rsidRPr="000F4B31" w:rsidRDefault="000F4B31" w:rsidP="000F4B31">
      <w:pPr>
        <w:suppressAutoHyphens/>
        <w:spacing w:after="0" w:line="240" w:lineRule="auto"/>
        <w:jc w:val="both"/>
        <w:rPr>
          <w:rFonts w:ascii="Tahoma" w:eastAsia="Times New Roman" w:hAnsi="Tahoma" w:cs="Tahoma"/>
          <w:iCs/>
          <w:sz w:val="20"/>
          <w:szCs w:val="20"/>
          <w:lang w:eastAsia="ar-SA"/>
        </w:rPr>
      </w:pPr>
      <w:r w:rsidRPr="000F4B31">
        <w:rPr>
          <w:rFonts w:ascii="Tahoma" w:eastAsia="Times New Roman" w:hAnsi="Tahoma" w:cs="Tahoma"/>
          <w:iCs/>
          <w:sz w:val="20"/>
          <w:szCs w:val="20"/>
          <w:lang w:eastAsia="ar-SA"/>
        </w:rPr>
        <w:lastRenderedPageBreak/>
        <w:t>DZP/381/106A/2017</w:t>
      </w:r>
    </w:p>
    <w:p w:rsidR="000F4B31" w:rsidRPr="000F4B31" w:rsidRDefault="000F4B31" w:rsidP="000F4B31">
      <w:pPr>
        <w:suppressAutoHyphens/>
        <w:spacing w:after="0" w:line="240" w:lineRule="auto"/>
        <w:jc w:val="both"/>
        <w:rPr>
          <w:rFonts w:ascii="Tahoma" w:eastAsia="Times New Roman" w:hAnsi="Tahoma" w:cs="Tahoma"/>
          <w:bCs/>
          <w:sz w:val="20"/>
          <w:szCs w:val="20"/>
          <w:lang w:eastAsia="ar-SA"/>
        </w:rPr>
      </w:pPr>
      <w:r w:rsidRPr="000F4B31">
        <w:rPr>
          <w:rFonts w:ascii="Tahoma" w:eastAsia="Times New Roman" w:hAnsi="Tahoma" w:cs="Tahoma"/>
          <w:bCs/>
          <w:sz w:val="20"/>
          <w:szCs w:val="20"/>
          <w:lang w:eastAsia="ar-SA"/>
        </w:rPr>
        <w:t>Załącznik nr 5</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w:t>
      </w:r>
    </w:p>
    <w:p w:rsidR="000F4B31" w:rsidRPr="000F4B31" w:rsidRDefault="000F4B31" w:rsidP="000F4B31">
      <w:pPr>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pieczęć firmowa wykonawcy</w:t>
      </w:r>
    </w:p>
    <w:p w:rsidR="000F4B31" w:rsidRPr="000F4B31" w:rsidRDefault="000F4B31" w:rsidP="000F4B31">
      <w:pPr>
        <w:widowControl w:val="0"/>
        <w:adjustRightInd w:val="0"/>
        <w:spacing w:after="0" w:line="360" w:lineRule="atLeast"/>
        <w:jc w:val="both"/>
        <w:rPr>
          <w:rFonts w:ascii="Tahoma" w:eastAsia="Times New Roman" w:hAnsi="Tahoma" w:cs="Tahoma"/>
          <w:sz w:val="20"/>
          <w:szCs w:val="20"/>
          <w:lang w:eastAsia="pl-PL"/>
        </w:rPr>
      </w:pPr>
    </w:p>
    <w:p w:rsidR="000F4B31" w:rsidRPr="000F4B31" w:rsidRDefault="000F4B31" w:rsidP="000F4B31">
      <w:pPr>
        <w:widowControl w:val="0"/>
        <w:adjustRightInd w:val="0"/>
        <w:spacing w:after="120" w:line="360" w:lineRule="auto"/>
        <w:jc w:val="center"/>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OŚWIADCZENIE</w:t>
      </w:r>
    </w:p>
    <w:p w:rsidR="000F4B31" w:rsidRPr="000F4B31" w:rsidRDefault="000F4B31" w:rsidP="000F4B31">
      <w:pPr>
        <w:widowControl w:val="0"/>
        <w:adjustRightInd w:val="0"/>
        <w:spacing w:before="120" w:after="0" w:line="360" w:lineRule="auto"/>
        <w:jc w:val="center"/>
        <w:rPr>
          <w:rFonts w:ascii="Tahoma" w:eastAsia="Times New Roman" w:hAnsi="Tahoma" w:cs="Tahoma"/>
          <w:b/>
          <w:sz w:val="20"/>
          <w:szCs w:val="20"/>
          <w:lang w:eastAsia="pl-PL"/>
        </w:rPr>
      </w:pPr>
      <w:r w:rsidRPr="000F4B31">
        <w:rPr>
          <w:rFonts w:ascii="Tahoma" w:eastAsia="Times New Roman" w:hAnsi="Tahoma" w:cs="Tahoma"/>
          <w:b/>
          <w:sz w:val="20"/>
          <w:szCs w:val="20"/>
          <w:lang w:eastAsia="pl-PL"/>
        </w:rPr>
        <w:t>DOTYCZĄCE PRZESŁANEK WYKLUCZENIA Z POSTĘPOWANIA</w:t>
      </w:r>
    </w:p>
    <w:p w:rsidR="000F4B31" w:rsidRPr="000F4B31" w:rsidRDefault="000F4B31" w:rsidP="000F4B31">
      <w:pPr>
        <w:widowControl w:val="0"/>
        <w:tabs>
          <w:tab w:val="left" w:pos="2400"/>
        </w:tabs>
        <w:adjustRightInd w:val="0"/>
        <w:spacing w:after="0" w:line="240" w:lineRule="auto"/>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ab/>
        <w:t xml:space="preserve">na podstawie art. 24 ust. 1 pkt 15 i 22 ustawy </w:t>
      </w:r>
      <w:proofErr w:type="spellStart"/>
      <w:r w:rsidRPr="000F4B31">
        <w:rPr>
          <w:rFonts w:ascii="Tahoma" w:eastAsia="Times New Roman" w:hAnsi="Tahoma" w:cs="Tahoma"/>
          <w:sz w:val="20"/>
          <w:szCs w:val="20"/>
          <w:lang w:eastAsia="pl-PL"/>
        </w:rPr>
        <w:t>Pzp</w:t>
      </w:r>
      <w:proofErr w:type="spellEnd"/>
    </w:p>
    <w:p w:rsidR="000F4B31" w:rsidRPr="000F4B31" w:rsidRDefault="000F4B31" w:rsidP="000F4B31">
      <w:pPr>
        <w:widowControl w:val="0"/>
        <w:adjustRightInd w:val="0"/>
        <w:spacing w:after="0" w:line="240" w:lineRule="auto"/>
        <w:jc w:val="both"/>
        <w:rPr>
          <w:rFonts w:ascii="Tahoma" w:eastAsia="Times New Roman" w:hAnsi="Tahoma" w:cs="Tahoma"/>
          <w:sz w:val="20"/>
          <w:szCs w:val="20"/>
          <w:lang w:eastAsia="pl-PL"/>
        </w:rPr>
      </w:pPr>
    </w:p>
    <w:p w:rsidR="000F4B31" w:rsidRPr="000F4B31" w:rsidRDefault="000F4B31" w:rsidP="000F4B31">
      <w:pPr>
        <w:spacing w:after="0" w:line="240" w:lineRule="auto"/>
        <w:jc w:val="center"/>
        <w:rPr>
          <w:rFonts w:ascii="Tahoma" w:eastAsia="Times New Roman" w:hAnsi="Tahoma" w:cs="Tahoma"/>
          <w:b/>
          <w:sz w:val="20"/>
          <w:szCs w:val="20"/>
          <w:lang w:eastAsia="pl-PL"/>
        </w:rPr>
      </w:pPr>
    </w:p>
    <w:p w:rsidR="000F4B31" w:rsidRPr="000F4B31" w:rsidRDefault="000F4B31" w:rsidP="000F4B31">
      <w:pPr>
        <w:spacing w:after="0" w:line="360" w:lineRule="auto"/>
        <w:jc w:val="both"/>
        <w:rPr>
          <w:rFonts w:ascii="Tahoma" w:eastAsia="Times New Roman" w:hAnsi="Tahoma" w:cs="Tahoma"/>
          <w:sz w:val="20"/>
          <w:szCs w:val="20"/>
          <w:lang w:eastAsia="pl-PL"/>
        </w:rPr>
      </w:pPr>
      <w:r w:rsidRPr="000F4B31">
        <w:rPr>
          <w:rFonts w:ascii="Tahoma" w:eastAsia="Times New Roman" w:hAnsi="Tahoma" w:cs="Tahoma"/>
          <w:bCs/>
          <w:sz w:val="20"/>
          <w:szCs w:val="20"/>
          <w:lang w:eastAsia="pl-PL"/>
        </w:rPr>
        <w:t xml:space="preserve">Dotyczy postępowania </w:t>
      </w:r>
      <w:r w:rsidRPr="000F4B31">
        <w:rPr>
          <w:rFonts w:ascii="Tahoma" w:eastAsia="Times New Roman" w:hAnsi="Tahoma" w:cs="Tahoma"/>
          <w:sz w:val="20"/>
          <w:szCs w:val="20"/>
          <w:lang w:eastAsia="pl-PL"/>
        </w:rPr>
        <w:t xml:space="preserve">o udzielenie zamówienia publicznego na </w:t>
      </w:r>
      <w:r w:rsidRPr="000F4B31">
        <w:rPr>
          <w:rFonts w:ascii="Tahoma" w:eastAsia="Times New Roman" w:hAnsi="Tahoma" w:cs="Tahoma"/>
          <w:b/>
          <w:sz w:val="20"/>
          <w:szCs w:val="20"/>
          <w:lang w:eastAsia="pl-PL"/>
        </w:rPr>
        <w:t>Dostawę soczewek wewnątrzgałkowych</w:t>
      </w:r>
      <w:r w:rsidRPr="000F4B31">
        <w:rPr>
          <w:rFonts w:ascii="Tahoma" w:eastAsia="Times New Roman" w:hAnsi="Tahoma" w:cs="Tahoma"/>
          <w:b/>
          <w:i/>
          <w:sz w:val="20"/>
          <w:szCs w:val="20"/>
          <w:lang w:eastAsia="pl-PL"/>
        </w:rPr>
        <w:t xml:space="preserve">   </w:t>
      </w:r>
      <w:r w:rsidRPr="000F4B31">
        <w:rPr>
          <w:rFonts w:ascii="Tahoma" w:eastAsia="Times New Roman" w:hAnsi="Tahoma" w:cs="Tahoma"/>
          <w:sz w:val="20"/>
          <w:szCs w:val="20"/>
          <w:lang w:eastAsia="pl-PL"/>
        </w:rPr>
        <w:t xml:space="preserve">dla Uniwersyteckiego  Centrum  Klinicznego  im. prof. K. Gibińskiego Śląskiego Uniwersytetu Medycznego w Katowicach </w:t>
      </w:r>
    </w:p>
    <w:p w:rsidR="000F4B31" w:rsidRPr="000F4B31" w:rsidRDefault="000F4B31" w:rsidP="000F4B31">
      <w:pPr>
        <w:spacing w:after="0" w:line="360" w:lineRule="auto"/>
        <w:jc w:val="both"/>
        <w:rPr>
          <w:rFonts w:ascii="Tahoma" w:eastAsia="Times New Roman" w:hAnsi="Tahoma" w:cs="Tahoma"/>
          <w:i/>
          <w:sz w:val="20"/>
          <w:szCs w:val="20"/>
          <w:lang w:eastAsia="pl-PL"/>
        </w:rPr>
      </w:pPr>
    </w:p>
    <w:p w:rsidR="000F4B31" w:rsidRPr="000F4B31" w:rsidRDefault="000F4B31" w:rsidP="000F4B31">
      <w:pPr>
        <w:widowControl w:val="0"/>
        <w:numPr>
          <w:ilvl w:val="3"/>
          <w:numId w:val="33"/>
        </w:numPr>
        <w:adjustRightInd w:val="0"/>
        <w:spacing w:before="120" w:after="0" w:line="360" w:lineRule="auto"/>
        <w:ind w:hanging="283"/>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Oświadczam, że wobec reprezentowanego przeze mnie podmiotu </w:t>
      </w:r>
      <w:r w:rsidRPr="000F4B31">
        <w:rPr>
          <w:rFonts w:ascii="Tahoma" w:eastAsia="Times New Roman" w:hAnsi="Tahoma" w:cs="Tahoma"/>
          <w:b/>
          <w:sz w:val="20"/>
          <w:szCs w:val="20"/>
          <w:lang w:eastAsia="pl-PL"/>
        </w:rPr>
        <w:t>wydano / nie wydano*</w:t>
      </w:r>
      <w:r w:rsidRPr="000F4B31">
        <w:rPr>
          <w:rFonts w:ascii="Tahoma" w:eastAsia="Times New Roman" w:hAnsi="Tahoma" w:cs="Tahoma"/>
          <w:sz w:val="20"/>
          <w:szCs w:val="20"/>
          <w:lang w:eastAsia="pl-PL"/>
        </w:rPr>
        <w:t xml:space="preserve"> prawomocnego wyroku sądu lub ostatecznej decyzji administracyjnej o zaleganiu z uiszczaniem podatków, opłat lub składek na ubezpieczenia społeczne lub zdrowotne i w świetle powyższego nie podlegam wykluczeniu;</w:t>
      </w:r>
    </w:p>
    <w:p w:rsidR="000F4B31" w:rsidRPr="000F4B31" w:rsidRDefault="000F4B31" w:rsidP="000F4B31">
      <w:pPr>
        <w:widowControl w:val="0"/>
        <w:adjustRightInd w:val="0"/>
        <w:spacing w:before="120" w:after="0" w:line="360" w:lineRule="auto"/>
        <w:ind w:left="709" w:hanging="283"/>
        <w:jc w:val="both"/>
        <w:rPr>
          <w:rFonts w:ascii="Tahoma" w:eastAsia="Times New Roman" w:hAnsi="Tahoma" w:cs="Tahoma"/>
          <w:sz w:val="20"/>
          <w:szCs w:val="20"/>
          <w:u w:val="single"/>
          <w:lang w:eastAsia="pl-PL"/>
        </w:rPr>
      </w:pPr>
      <w:r w:rsidRPr="000F4B31">
        <w:rPr>
          <w:rFonts w:ascii="Tahoma" w:eastAsia="Times New Roman" w:hAnsi="Tahoma" w:cs="Tahoma"/>
          <w:sz w:val="20"/>
          <w:szCs w:val="20"/>
          <w:lang w:eastAsia="pl-PL"/>
        </w:rPr>
        <w:t xml:space="preserve">    </w:t>
      </w:r>
      <w:r w:rsidRPr="000F4B31">
        <w:rPr>
          <w:rFonts w:ascii="Tahoma" w:eastAsia="Times New Roman" w:hAnsi="Tahoma" w:cs="Tahoma"/>
          <w:sz w:val="20"/>
          <w:szCs w:val="20"/>
          <w:u w:val="single"/>
          <w:lang w:eastAsia="pl-PL"/>
        </w:rPr>
        <w:t xml:space="preserve">w przypadku wydania ww. wyroku lub decyzji </w:t>
      </w:r>
    </w:p>
    <w:p w:rsidR="000F4B31" w:rsidRPr="000F4B31" w:rsidRDefault="000F4B31" w:rsidP="000F4B31">
      <w:pPr>
        <w:widowControl w:val="0"/>
        <w:adjustRightInd w:val="0"/>
        <w:spacing w:before="120" w:after="0" w:line="360" w:lineRule="auto"/>
        <w:ind w:left="709"/>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0F4B31" w:rsidRPr="000F4B31" w:rsidRDefault="000F4B31" w:rsidP="000F4B31">
      <w:pPr>
        <w:widowControl w:val="0"/>
        <w:adjustRightInd w:val="0"/>
        <w:spacing w:before="120" w:after="0" w:line="360" w:lineRule="auto"/>
        <w:ind w:left="709"/>
        <w:jc w:val="both"/>
        <w:rPr>
          <w:rFonts w:ascii="Tahoma" w:eastAsia="Times New Roman" w:hAnsi="Tahoma" w:cs="Tahoma"/>
          <w:sz w:val="20"/>
          <w:szCs w:val="20"/>
          <w:lang w:eastAsia="pl-PL"/>
        </w:rPr>
      </w:pPr>
    </w:p>
    <w:p w:rsidR="000F4B31" w:rsidRPr="000F4B31" w:rsidRDefault="000F4B31" w:rsidP="000F4B31">
      <w:pPr>
        <w:widowControl w:val="0"/>
        <w:adjustRightInd w:val="0"/>
        <w:spacing w:before="120" w:after="0" w:line="360" w:lineRule="auto"/>
        <w:ind w:left="709" w:hanging="283"/>
        <w:jc w:val="both"/>
        <w:rPr>
          <w:rFonts w:ascii="Tahoma" w:eastAsia="Times New Roman" w:hAnsi="Tahoma" w:cs="Tahoma"/>
          <w:sz w:val="20"/>
          <w:szCs w:val="20"/>
          <w:lang w:eastAsia="pl-PL"/>
        </w:rPr>
      </w:pPr>
      <w:r w:rsidRPr="000F4B31">
        <w:rPr>
          <w:rFonts w:ascii="Tahoma" w:eastAsia="Times New Roman" w:hAnsi="Tahoma" w:cs="Tahoma"/>
          <w:sz w:val="20"/>
          <w:szCs w:val="20"/>
          <w:lang w:eastAsia="pl-PL"/>
        </w:rPr>
        <w:t xml:space="preserve">2)  Oświadczam, że wobec reprezentowanego przeze mnie podmiotu nie wydano orzeczenia tytułem środka zapobiegawczego zakazu ubiegania się o zamówienia publiczne; </w:t>
      </w:r>
    </w:p>
    <w:p w:rsidR="000F4B31" w:rsidRPr="000F4B31" w:rsidRDefault="000F4B31" w:rsidP="000F4B31">
      <w:pPr>
        <w:widowControl w:val="0"/>
        <w:adjustRightInd w:val="0"/>
        <w:spacing w:after="0" w:line="360" w:lineRule="auto"/>
        <w:jc w:val="both"/>
        <w:rPr>
          <w:rFonts w:ascii="Tahoma" w:eastAsia="Times New Roman" w:hAnsi="Tahoma" w:cs="Tahoma"/>
          <w:i/>
          <w:sz w:val="20"/>
          <w:szCs w:val="20"/>
          <w:lang w:eastAsia="pl-PL"/>
        </w:rPr>
      </w:pPr>
    </w:p>
    <w:p w:rsidR="000F4B31" w:rsidRPr="000F4B31" w:rsidRDefault="000F4B31" w:rsidP="000F4B31">
      <w:pPr>
        <w:widowControl w:val="0"/>
        <w:adjustRightInd w:val="0"/>
        <w:spacing w:after="0" w:line="360" w:lineRule="auto"/>
        <w:jc w:val="both"/>
        <w:rPr>
          <w:rFonts w:ascii="Tahoma" w:eastAsia="Times New Roman" w:hAnsi="Tahoma" w:cs="Tahoma"/>
          <w:i/>
          <w:sz w:val="16"/>
          <w:szCs w:val="16"/>
          <w:lang w:eastAsia="pl-PL"/>
        </w:rPr>
      </w:pPr>
      <w:r w:rsidRPr="000F4B31">
        <w:rPr>
          <w:rFonts w:ascii="Tahoma" w:eastAsia="Times New Roman" w:hAnsi="Tahoma" w:cs="Tahoma"/>
          <w:i/>
          <w:sz w:val="16"/>
          <w:szCs w:val="16"/>
          <w:lang w:eastAsia="pl-PL"/>
        </w:rPr>
        <w:t>*niepotrzebne skreślić</w:t>
      </w:r>
    </w:p>
    <w:p w:rsidR="000F4B31" w:rsidRPr="000F4B31" w:rsidRDefault="000F4B31" w:rsidP="000F4B31">
      <w:pPr>
        <w:spacing w:after="0" w:line="240" w:lineRule="auto"/>
        <w:jc w:val="right"/>
        <w:rPr>
          <w:rFonts w:ascii="Tahoma" w:eastAsia="Times New Roman" w:hAnsi="Tahoma" w:cs="Tahoma"/>
          <w:sz w:val="20"/>
          <w:szCs w:val="20"/>
          <w:lang w:eastAsia="pl-PL"/>
        </w:rPr>
      </w:pPr>
      <w:r w:rsidRPr="000F4B31">
        <w:rPr>
          <w:rFonts w:ascii="Tahoma" w:eastAsia="Times New Roman" w:hAnsi="Tahoma" w:cs="Tahoma"/>
          <w:sz w:val="20"/>
          <w:szCs w:val="20"/>
          <w:lang w:eastAsia="pl-PL"/>
        </w:rPr>
        <w:tab/>
      </w:r>
      <w:r w:rsidRPr="000F4B31">
        <w:rPr>
          <w:rFonts w:ascii="Tahoma" w:eastAsia="Times New Roman" w:hAnsi="Tahoma" w:cs="Tahoma"/>
          <w:sz w:val="20"/>
          <w:szCs w:val="20"/>
          <w:lang w:eastAsia="pl-PL"/>
        </w:rPr>
        <w:tab/>
      </w:r>
      <w:r w:rsidRPr="000F4B31">
        <w:rPr>
          <w:rFonts w:ascii="Tahoma" w:eastAsia="Times New Roman" w:hAnsi="Tahoma" w:cs="Tahoma"/>
          <w:sz w:val="20"/>
          <w:szCs w:val="20"/>
          <w:lang w:eastAsia="pl-PL"/>
        </w:rPr>
        <w:tab/>
      </w:r>
      <w:r w:rsidRPr="000F4B31">
        <w:rPr>
          <w:rFonts w:ascii="Tahoma" w:eastAsia="Times New Roman" w:hAnsi="Tahoma" w:cs="Tahoma"/>
          <w:sz w:val="20"/>
          <w:szCs w:val="20"/>
          <w:lang w:eastAsia="pl-PL"/>
        </w:rPr>
        <w:tab/>
        <w:t xml:space="preserve">               </w:t>
      </w:r>
    </w:p>
    <w:p w:rsidR="000F4B31" w:rsidRPr="000F4B31" w:rsidRDefault="000F4B31" w:rsidP="000F4B31">
      <w:pPr>
        <w:spacing w:after="0" w:line="240" w:lineRule="auto"/>
        <w:jc w:val="right"/>
        <w:rPr>
          <w:rFonts w:ascii="Tahoma" w:eastAsia="Times New Roman" w:hAnsi="Tahoma" w:cs="Tahoma"/>
          <w:sz w:val="20"/>
          <w:szCs w:val="20"/>
          <w:lang w:eastAsia="pl-PL"/>
        </w:rPr>
      </w:pPr>
    </w:p>
    <w:p w:rsidR="000F4B31" w:rsidRPr="000F4B31" w:rsidRDefault="000F4B31" w:rsidP="000F4B31">
      <w:pPr>
        <w:spacing w:after="0" w:line="240" w:lineRule="auto"/>
        <w:jc w:val="right"/>
        <w:rPr>
          <w:rFonts w:ascii="Tahoma" w:eastAsia="Times New Roman" w:hAnsi="Tahoma" w:cs="Tahoma"/>
          <w:sz w:val="20"/>
          <w:szCs w:val="20"/>
          <w:lang w:eastAsia="pl-PL"/>
        </w:rPr>
      </w:pPr>
    </w:p>
    <w:p w:rsidR="000F4B31" w:rsidRPr="000F4B31" w:rsidRDefault="000F4B31" w:rsidP="000F4B31">
      <w:pPr>
        <w:spacing w:after="0" w:line="240" w:lineRule="auto"/>
        <w:jc w:val="right"/>
        <w:rPr>
          <w:rFonts w:ascii="Tahoma" w:eastAsia="Times New Roman" w:hAnsi="Tahoma" w:cs="Tahoma"/>
          <w:sz w:val="20"/>
          <w:szCs w:val="20"/>
          <w:lang w:eastAsia="pl-PL"/>
        </w:rPr>
      </w:pPr>
    </w:p>
    <w:p w:rsidR="000F4B31" w:rsidRPr="000F4B31" w:rsidRDefault="000F4B31" w:rsidP="000F4B31">
      <w:pPr>
        <w:spacing w:after="0" w:line="240" w:lineRule="auto"/>
        <w:jc w:val="right"/>
        <w:rPr>
          <w:rFonts w:ascii="Tahoma" w:eastAsia="Times New Roman" w:hAnsi="Tahoma" w:cs="Tahoma"/>
          <w:i/>
          <w:sz w:val="20"/>
          <w:szCs w:val="20"/>
          <w:lang w:eastAsia="pl-PL"/>
        </w:rPr>
      </w:pPr>
      <w:r w:rsidRPr="000F4B31">
        <w:rPr>
          <w:rFonts w:ascii="Tahoma" w:eastAsia="Times New Roman" w:hAnsi="Tahoma" w:cs="Tahoma"/>
          <w:i/>
          <w:sz w:val="20"/>
          <w:szCs w:val="20"/>
          <w:lang w:eastAsia="pl-PL"/>
        </w:rPr>
        <w:t>..............................................................................</w:t>
      </w:r>
    </w:p>
    <w:p w:rsidR="000F4B31" w:rsidRPr="000F4B31" w:rsidRDefault="000F4B31" w:rsidP="000F4B31">
      <w:pPr>
        <w:suppressAutoHyphens/>
        <w:spacing w:after="0" w:line="240" w:lineRule="auto"/>
        <w:jc w:val="right"/>
        <w:rPr>
          <w:rFonts w:ascii="Tahoma" w:hAnsi="Tahoma" w:cs="Tahoma"/>
        </w:rPr>
      </w:pPr>
      <w:r w:rsidRPr="000F4B31">
        <w:rPr>
          <w:rFonts w:ascii="Tahoma" w:eastAsia="Times New Roman" w:hAnsi="Tahoma" w:cs="Tahoma"/>
          <w:sz w:val="20"/>
          <w:szCs w:val="24"/>
          <w:lang w:eastAsia="pl-PL"/>
        </w:rPr>
        <w:t>data, podpis i pieczęć osoby uprawnionej/osób uprawnionych                                                                                                                                 do reprezentowania wykonawcy</w:t>
      </w:r>
    </w:p>
    <w:p w:rsidR="00D5560C" w:rsidRDefault="00D5560C"/>
    <w:p w:rsidR="00643F0E" w:rsidRDefault="00643F0E"/>
    <w:p w:rsidR="00643F0E" w:rsidRDefault="00643F0E"/>
    <w:p w:rsidR="00643F0E" w:rsidRDefault="00643F0E"/>
    <w:p w:rsidR="00643F0E" w:rsidRDefault="00643F0E"/>
    <w:p w:rsidR="00643F0E" w:rsidRDefault="00643F0E"/>
    <w:p w:rsidR="00643F0E" w:rsidRDefault="00643F0E"/>
    <w:p w:rsidR="00643F0E" w:rsidRDefault="00643F0E"/>
    <w:p w:rsidR="00643F0E" w:rsidRPr="00DD1597" w:rsidRDefault="00643F0E" w:rsidP="00643F0E">
      <w:pPr>
        <w:suppressAutoHyphens/>
        <w:spacing w:after="0" w:line="240" w:lineRule="auto"/>
        <w:rPr>
          <w:rFonts w:ascii="Tahoma" w:eastAsia="Times New Roman" w:hAnsi="Tahoma" w:cs="Tahoma"/>
          <w:sz w:val="20"/>
          <w:szCs w:val="20"/>
          <w:lang w:eastAsia="ar-SA"/>
        </w:rPr>
      </w:pPr>
      <w:bookmarkStart w:id="9" w:name="_GoBack"/>
      <w:bookmarkEnd w:id="9"/>
      <w:r w:rsidRPr="00DD1597">
        <w:rPr>
          <w:rFonts w:ascii="Tahoma" w:eastAsia="Times New Roman" w:hAnsi="Tahoma" w:cs="Tahoma"/>
          <w:sz w:val="20"/>
          <w:szCs w:val="20"/>
          <w:lang w:eastAsia="pl-PL"/>
        </w:rPr>
        <w:lastRenderedPageBreak/>
        <w:t>DZP/381/</w:t>
      </w:r>
      <w:r>
        <w:rPr>
          <w:rFonts w:ascii="Tahoma" w:eastAsia="Times New Roman" w:hAnsi="Tahoma" w:cs="Tahoma"/>
          <w:sz w:val="20"/>
          <w:szCs w:val="20"/>
          <w:lang w:eastAsia="pl-PL"/>
        </w:rPr>
        <w:t>106</w:t>
      </w:r>
      <w:r w:rsidRPr="00DD1597">
        <w:rPr>
          <w:rFonts w:ascii="Tahoma" w:eastAsia="Times New Roman" w:hAnsi="Tahoma" w:cs="Tahoma"/>
          <w:sz w:val="20"/>
          <w:szCs w:val="20"/>
          <w:lang w:eastAsia="pl-PL"/>
        </w:rPr>
        <w:t>A/2017</w:t>
      </w:r>
    </w:p>
    <w:p w:rsidR="00643F0E" w:rsidRPr="00DD1597" w:rsidRDefault="00643F0E" w:rsidP="00643F0E">
      <w:pPr>
        <w:widowControl w:val="0"/>
        <w:suppressAutoHyphens/>
        <w:spacing w:after="120" w:line="240" w:lineRule="auto"/>
        <w:rPr>
          <w:rFonts w:ascii="Tahoma" w:eastAsia="Lucida Sans Unicode" w:hAnsi="Tahoma" w:cs="Tahoma"/>
          <w:kern w:val="1"/>
          <w:sz w:val="20"/>
          <w:szCs w:val="20"/>
        </w:rPr>
      </w:pPr>
      <w:r w:rsidRPr="00DD1597">
        <w:rPr>
          <w:rFonts w:ascii="Tahoma" w:eastAsia="Lucida Sans Unicode" w:hAnsi="Tahoma" w:cs="Tahoma"/>
          <w:kern w:val="1"/>
          <w:sz w:val="20"/>
          <w:szCs w:val="20"/>
        </w:rPr>
        <w:t xml:space="preserve">Załącznik nr </w:t>
      </w:r>
      <w:r>
        <w:rPr>
          <w:rFonts w:ascii="Tahoma" w:eastAsia="Lucida Sans Unicode" w:hAnsi="Tahoma" w:cs="Tahoma"/>
          <w:kern w:val="1"/>
          <w:sz w:val="20"/>
          <w:szCs w:val="20"/>
        </w:rPr>
        <w:t>6</w:t>
      </w:r>
    </w:p>
    <w:p w:rsidR="00643F0E" w:rsidRPr="00DD1597" w:rsidRDefault="00643F0E" w:rsidP="00643F0E">
      <w:pPr>
        <w:suppressAutoHyphens/>
        <w:spacing w:after="0" w:line="240" w:lineRule="auto"/>
        <w:jc w:val="center"/>
        <w:rPr>
          <w:rFonts w:ascii="Tahoma" w:eastAsia="Times New Roman" w:hAnsi="Tahoma" w:cs="Tahoma"/>
          <w:b/>
          <w:bCs/>
          <w:sz w:val="20"/>
          <w:szCs w:val="20"/>
          <w:lang w:eastAsia="ar-SA"/>
        </w:rPr>
      </w:pPr>
      <w:r w:rsidRPr="00DD1597">
        <w:rPr>
          <w:rFonts w:ascii="Tahoma" w:eastAsia="Times New Roman" w:hAnsi="Tahoma" w:cs="Tahoma"/>
          <w:b/>
          <w:bCs/>
          <w:sz w:val="20"/>
          <w:szCs w:val="20"/>
          <w:lang w:eastAsia="ar-SA"/>
        </w:rPr>
        <w:t>UMOWA – wzór</w:t>
      </w:r>
    </w:p>
    <w:p w:rsidR="00643F0E" w:rsidRPr="00DD1597" w:rsidRDefault="00643F0E" w:rsidP="00643F0E">
      <w:pPr>
        <w:spacing w:after="0" w:line="240" w:lineRule="auto"/>
        <w:rPr>
          <w:rFonts w:ascii="Tahoma" w:eastAsia="Times New Roman" w:hAnsi="Tahoma" w:cs="Tahoma"/>
          <w:sz w:val="20"/>
          <w:szCs w:val="20"/>
          <w:lang w:eastAsia="pl-PL"/>
        </w:rPr>
      </w:pP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zawarta w dniu ................................ w  Katowicach pomiędzy:</w:t>
      </w:r>
    </w:p>
    <w:p w:rsidR="00643F0E" w:rsidRPr="00DD1597" w:rsidRDefault="00643F0E" w:rsidP="00643F0E">
      <w:pPr>
        <w:spacing w:after="0" w:line="240" w:lineRule="auto"/>
        <w:rPr>
          <w:rFonts w:ascii="Tahoma" w:eastAsia="Times New Roman" w:hAnsi="Tahoma" w:cs="Tahoma"/>
          <w:b/>
          <w:bCs/>
          <w:sz w:val="20"/>
          <w:szCs w:val="20"/>
          <w:lang w:eastAsia="pl-PL"/>
        </w:rPr>
      </w:pPr>
      <w:r w:rsidRPr="00DD1597">
        <w:rPr>
          <w:rFonts w:ascii="Tahoma" w:eastAsia="Times New Roman" w:hAnsi="Tahoma" w:cs="Tahoma"/>
          <w:b/>
          <w:bCs/>
          <w:sz w:val="20"/>
          <w:szCs w:val="20"/>
          <w:lang w:eastAsia="pl-PL"/>
        </w:rPr>
        <w:t>Uniwersyteckim Centrum Klinicznym im.</w:t>
      </w:r>
      <w:r>
        <w:rPr>
          <w:rFonts w:ascii="Tahoma" w:eastAsia="Times New Roman" w:hAnsi="Tahoma" w:cs="Tahoma"/>
          <w:b/>
          <w:bCs/>
          <w:sz w:val="20"/>
          <w:szCs w:val="20"/>
          <w:lang w:eastAsia="pl-PL"/>
        </w:rPr>
        <w:t xml:space="preserve"> </w:t>
      </w:r>
      <w:r w:rsidRPr="00DD1597">
        <w:rPr>
          <w:rFonts w:ascii="Tahoma" w:eastAsia="Times New Roman" w:hAnsi="Tahoma" w:cs="Tahoma"/>
          <w:b/>
          <w:bCs/>
          <w:sz w:val="20"/>
          <w:szCs w:val="20"/>
          <w:lang w:eastAsia="pl-PL"/>
        </w:rPr>
        <w:t>prof.</w:t>
      </w:r>
      <w:r>
        <w:rPr>
          <w:rFonts w:ascii="Tahoma" w:eastAsia="Times New Roman" w:hAnsi="Tahoma" w:cs="Tahoma"/>
          <w:b/>
          <w:bCs/>
          <w:sz w:val="20"/>
          <w:szCs w:val="20"/>
          <w:lang w:eastAsia="pl-PL"/>
        </w:rPr>
        <w:t xml:space="preserve"> </w:t>
      </w:r>
      <w:r w:rsidRPr="00DD1597">
        <w:rPr>
          <w:rFonts w:ascii="Tahoma" w:eastAsia="Times New Roman" w:hAnsi="Tahoma" w:cs="Tahoma"/>
          <w:b/>
          <w:bCs/>
          <w:sz w:val="20"/>
          <w:szCs w:val="20"/>
          <w:lang w:eastAsia="pl-PL"/>
        </w:rPr>
        <w:t>K.</w:t>
      </w:r>
      <w:r>
        <w:rPr>
          <w:rFonts w:ascii="Tahoma" w:eastAsia="Times New Roman" w:hAnsi="Tahoma" w:cs="Tahoma"/>
          <w:b/>
          <w:bCs/>
          <w:sz w:val="20"/>
          <w:szCs w:val="20"/>
          <w:lang w:eastAsia="pl-PL"/>
        </w:rPr>
        <w:t xml:space="preserve"> </w:t>
      </w:r>
      <w:r w:rsidRPr="00DD1597">
        <w:rPr>
          <w:rFonts w:ascii="Tahoma" w:eastAsia="Times New Roman" w:hAnsi="Tahoma" w:cs="Tahoma"/>
          <w:b/>
          <w:bCs/>
          <w:sz w:val="20"/>
          <w:szCs w:val="20"/>
          <w:lang w:eastAsia="pl-PL"/>
        </w:rPr>
        <w:t>Gibińskiego Śląskiego Uniwersytetu Medycznego w Katowicach</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z siedzibą: 40 – 514 Katowice, ul. Ceglana 35</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wpisanym do KRS pod nr 0000049660</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NIP 954-22-74-017</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REGON 001325767</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 xml:space="preserve">zwanym w treści umowy Zamawiającym, </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reprezentowanym przez:</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 xml:space="preserve">Ireneusza </w:t>
      </w:r>
      <w:proofErr w:type="spellStart"/>
      <w:r w:rsidRPr="00DD1597">
        <w:rPr>
          <w:rFonts w:ascii="Tahoma" w:eastAsia="Times New Roman" w:hAnsi="Tahoma" w:cs="Tahoma"/>
          <w:sz w:val="20"/>
          <w:szCs w:val="20"/>
          <w:lang w:eastAsia="pl-PL"/>
        </w:rPr>
        <w:t>Ryszkiel</w:t>
      </w:r>
      <w:proofErr w:type="spellEnd"/>
      <w:r w:rsidRPr="00DD1597">
        <w:rPr>
          <w:rFonts w:ascii="Tahoma" w:eastAsia="Times New Roman" w:hAnsi="Tahoma" w:cs="Tahoma"/>
          <w:sz w:val="20"/>
          <w:szCs w:val="20"/>
          <w:lang w:eastAsia="pl-PL"/>
        </w:rPr>
        <w:t xml:space="preserve">  - </w:t>
      </w:r>
      <w:r>
        <w:rPr>
          <w:rFonts w:ascii="Tahoma" w:eastAsia="Times New Roman" w:hAnsi="Tahoma" w:cs="Tahoma"/>
          <w:sz w:val="20"/>
          <w:szCs w:val="20"/>
          <w:lang w:eastAsia="pl-PL"/>
        </w:rPr>
        <w:t xml:space="preserve">Dyrektora </w:t>
      </w:r>
    </w:p>
    <w:p w:rsidR="00643F0E" w:rsidRPr="00DD1597" w:rsidRDefault="00643F0E" w:rsidP="00643F0E">
      <w:pPr>
        <w:spacing w:after="0" w:line="240" w:lineRule="auto"/>
        <w:rPr>
          <w:rFonts w:ascii="Tahoma" w:eastAsia="Times New Roman" w:hAnsi="Tahoma" w:cs="Tahoma"/>
          <w:sz w:val="20"/>
          <w:szCs w:val="20"/>
          <w:lang w:eastAsia="pl-PL"/>
        </w:rPr>
      </w:pPr>
    </w:p>
    <w:p w:rsidR="00643F0E" w:rsidRPr="00DD1597" w:rsidRDefault="00643F0E" w:rsidP="00643F0E">
      <w:pPr>
        <w:spacing w:after="0" w:line="240" w:lineRule="auto"/>
        <w:ind w:left="720"/>
        <w:jc w:val="center"/>
        <w:rPr>
          <w:rFonts w:ascii="Tahoma" w:eastAsia="Times New Roman" w:hAnsi="Tahoma" w:cs="Tahoma"/>
          <w:sz w:val="20"/>
          <w:szCs w:val="20"/>
          <w:lang w:eastAsia="pl-PL"/>
        </w:rPr>
      </w:pPr>
      <w:r w:rsidRPr="00DD1597">
        <w:rPr>
          <w:rFonts w:ascii="Tahoma" w:eastAsia="Times New Roman" w:hAnsi="Tahoma" w:cs="Tahoma"/>
          <w:sz w:val="20"/>
          <w:szCs w:val="20"/>
          <w:lang w:eastAsia="pl-PL"/>
        </w:rPr>
        <w:t>a</w:t>
      </w:r>
    </w:p>
    <w:p w:rsidR="00643F0E" w:rsidRPr="00DD1597" w:rsidRDefault="00643F0E" w:rsidP="00643F0E">
      <w:pPr>
        <w:spacing w:after="0" w:line="240" w:lineRule="auto"/>
        <w:rPr>
          <w:rFonts w:ascii="Tahoma" w:eastAsia="Times New Roman" w:hAnsi="Tahoma" w:cs="Tahoma"/>
          <w:b/>
          <w:sz w:val="20"/>
          <w:szCs w:val="20"/>
          <w:lang w:eastAsia="pl-PL"/>
        </w:rPr>
      </w:pPr>
      <w:r w:rsidRPr="00DD1597">
        <w:rPr>
          <w:rFonts w:ascii="Tahoma" w:eastAsia="Times New Roman" w:hAnsi="Tahoma" w:cs="Tahoma"/>
          <w:b/>
          <w:sz w:val="20"/>
          <w:szCs w:val="20"/>
          <w:lang w:eastAsia="pl-PL"/>
        </w:rPr>
        <w:t>…………………………………</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z siedzibą: ……………………</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wpisanym do ................................. pod nr …………………..</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 xml:space="preserve">NIP  </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REGON</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 xml:space="preserve">zwanym w treści umowy Wykonawcą </w:t>
      </w:r>
    </w:p>
    <w:p w:rsidR="00643F0E" w:rsidRPr="00DD1597" w:rsidRDefault="00643F0E" w:rsidP="00643F0E">
      <w:pPr>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reprezentowanym przez:</w:t>
      </w:r>
    </w:p>
    <w:p w:rsidR="00643F0E" w:rsidRPr="00DD1597" w:rsidRDefault="00643F0E" w:rsidP="00643F0E">
      <w:pPr>
        <w:widowControl w:val="0"/>
        <w:numPr>
          <w:ilvl w:val="0"/>
          <w:numId w:val="34"/>
        </w:numPr>
        <w:suppressAutoHyphens/>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w:t>
      </w:r>
    </w:p>
    <w:p w:rsidR="00643F0E" w:rsidRPr="00DD1597" w:rsidRDefault="00643F0E" w:rsidP="00643F0E">
      <w:pPr>
        <w:widowControl w:val="0"/>
        <w:numPr>
          <w:ilvl w:val="0"/>
          <w:numId w:val="34"/>
        </w:numPr>
        <w:suppressAutoHyphens/>
        <w:spacing w:after="0" w:line="240" w:lineRule="auto"/>
        <w:rPr>
          <w:rFonts w:ascii="Tahoma" w:eastAsia="Times New Roman" w:hAnsi="Tahoma" w:cs="Tahoma"/>
          <w:sz w:val="20"/>
          <w:szCs w:val="20"/>
          <w:lang w:eastAsia="pl-PL"/>
        </w:rPr>
      </w:pPr>
      <w:r w:rsidRPr="00DD1597">
        <w:rPr>
          <w:rFonts w:ascii="Tahoma" w:eastAsia="Times New Roman" w:hAnsi="Tahoma" w:cs="Tahoma"/>
          <w:sz w:val="20"/>
          <w:szCs w:val="20"/>
          <w:lang w:eastAsia="pl-PL"/>
        </w:rPr>
        <w:t>.........................................................</w:t>
      </w:r>
    </w:p>
    <w:p w:rsidR="00643F0E" w:rsidRPr="00DD1597" w:rsidRDefault="00643F0E" w:rsidP="00643F0E">
      <w:pPr>
        <w:widowControl w:val="0"/>
        <w:suppressAutoHyphens/>
        <w:spacing w:after="0" w:line="240" w:lineRule="auto"/>
        <w:jc w:val="both"/>
        <w:rPr>
          <w:rFonts w:ascii="Tahoma" w:eastAsia="Lucida Sans Unicode" w:hAnsi="Tahoma" w:cs="Tahoma"/>
          <w:kern w:val="1"/>
          <w:sz w:val="20"/>
          <w:szCs w:val="20"/>
        </w:rPr>
      </w:pPr>
      <w:r w:rsidRPr="00DD1597">
        <w:rPr>
          <w:rFonts w:ascii="Tahoma" w:eastAsia="Lucida Sans Unicode" w:hAnsi="Tahoma" w:cs="Tahoma"/>
          <w:kern w:val="1"/>
          <w:sz w:val="20"/>
          <w:szCs w:val="20"/>
        </w:rPr>
        <w:t>W wyniku przeprowadzenia przez Zamawiającego postępowania o udzielenie zamówienia publicznego w trybie przetargu nieograniczonego – zgodnie z ustawą z dnia 29 stycznia 2004 r.  Prawo zamówień publicznych (tekst jednolity: Dz. U. z 2015 r. poz. 2164 z póź.zm.) została zawarta umowa następującej treści:</w:t>
      </w:r>
    </w:p>
    <w:p w:rsidR="00643F0E" w:rsidRPr="00DD1597" w:rsidRDefault="00643F0E" w:rsidP="00643F0E">
      <w:pPr>
        <w:widowControl w:val="0"/>
        <w:suppressAutoHyphens/>
        <w:spacing w:after="0" w:line="240" w:lineRule="auto"/>
        <w:jc w:val="both"/>
        <w:rPr>
          <w:rFonts w:ascii="Tahoma" w:eastAsia="Lucida Sans Unicode" w:hAnsi="Tahoma" w:cs="Tahoma"/>
          <w:kern w:val="1"/>
          <w:sz w:val="20"/>
          <w:szCs w:val="20"/>
        </w:rPr>
      </w:pPr>
    </w:p>
    <w:p w:rsidR="00643F0E" w:rsidRPr="00DD1597" w:rsidRDefault="00643F0E" w:rsidP="00643F0E">
      <w:pPr>
        <w:spacing w:after="0" w:line="240" w:lineRule="auto"/>
        <w:jc w:val="center"/>
        <w:rPr>
          <w:rFonts w:ascii="Tahoma" w:eastAsia="Times New Roman" w:hAnsi="Tahoma" w:cs="Tahoma"/>
          <w:b/>
          <w:bCs/>
          <w:sz w:val="20"/>
          <w:szCs w:val="20"/>
          <w:lang w:eastAsia="pl-PL"/>
        </w:rPr>
      </w:pPr>
      <w:r w:rsidRPr="00DD1597">
        <w:rPr>
          <w:rFonts w:ascii="Tahoma" w:eastAsia="Times New Roman" w:hAnsi="Tahoma" w:cs="Tahoma"/>
          <w:b/>
          <w:bCs/>
          <w:sz w:val="20"/>
          <w:szCs w:val="20"/>
          <w:lang w:eastAsia="pl-PL"/>
        </w:rPr>
        <w:t>§ 1.</w:t>
      </w:r>
    </w:p>
    <w:p w:rsidR="00643F0E" w:rsidRPr="00DD1597" w:rsidRDefault="00643F0E" w:rsidP="00643F0E">
      <w:pPr>
        <w:spacing w:after="0" w:line="240" w:lineRule="auto"/>
        <w:jc w:val="center"/>
        <w:rPr>
          <w:rFonts w:ascii="Tahoma" w:eastAsia="Times New Roman" w:hAnsi="Tahoma" w:cs="Tahoma"/>
          <w:b/>
          <w:bCs/>
          <w:sz w:val="20"/>
          <w:szCs w:val="20"/>
          <w:u w:val="single"/>
          <w:lang w:eastAsia="pl-PL"/>
        </w:rPr>
      </w:pPr>
      <w:r w:rsidRPr="00DD1597">
        <w:rPr>
          <w:rFonts w:ascii="Tahoma" w:eastAsia="Times New Roman" w:hAnsi="Tahoma" w:cs="Tahoma"/>
          <w:b/>
          <w:bCs/>
          <w:sz w:val="20"/>
          <w:szCs w:val="20"/>
          <w:u w:val="single"/>
          <w:lang w:eastAsia="pl-PL"/>
        </w:rPr>
        <w:t>PRZEDMIOT UMOWY</w:t>
      </w:r>
    </w:p>
    <w:p w:rsidR="00643F0E" w:rsidRPr="00DD1597" w:rsidRDefault="00643F0E" w:rsidP="00643F0E">
      <w:pPr>
        <w:widowControl w:val="0"/>
        <w:suppressAutoHyphens/>
        <w:spacing w:after="120" w:line="240" w:lineRule="auto"/>
        <w:jc w:val="both"/>
        <w:rPr>
          <w:rFonts w:ascii="Tahoma" w:eastAsia="Lucida Sans Unicode" w:hAnsi="Tahoma" w:cs="Tahoma"/>
          <w:kern w:val="1"/>
          <w:sz w:val="20"/>
          <w:szCs w:val="20"/>
        </w:rPr>
      </w:pPr>
      <w:r w:rsidRPr="00DD1597">
        <w:rPr>
          <w:rFonts w:ascii="Tahoma" w:eastAsia="Lucida Sans Unicode" w:hAnsi="Tahoma" w:cs="Tahoma"/>
          <w:kern w:val="1"/>
          <w:sz w:val="20"/>
          <w:szCs w:val="20"/>
        </w:rPr>
        <w:t>Na podstawie oferty wybranej w w/w postępowaniu Zamawiający zamawia</w:t>
      </w:r>
      <w:r w:rsidRPr="00DD1597">
        <w:rPr>
          <w:rFonts w:ascii="Tahoma" w:eastAsia="Lucida Sans Unicode" w:hAnsi="Tahoma" w:cs="Tahoma"/>
          <w:b/>
          <w:bCs/>
          <w:kern w:val="1"/>
          <w:sz w:val="20"/>
          <w:szCs w:val="20"/>
        </w:rPr>
        <w:t>,</w:t>
      </w:r>
      <w:r w:rsidRPr="00DD1597">
        <w:rPr>
          <w:rFonts w:ascii="Tahoma" w:eastAsia="Lucida Sans Unicode" w:hAnsi="Tahoma" w:cs="Tahoma"/>
          <w:kern w:val="1"/>
          <w:sz w:val="20"/>
          <w:szCs w:val="20"/>
        </w:rPr>
        <w:t xml:space="preserve"> a Wykonawca  przyjmuje do wykonania sukcesywną sprzedaż i dostarczanie do siedziby Zamawiającego</w:t>
      </w:r>
      <w:r>
        <w:rPr>
          <w:rFonts w:ascii="Tahoma" w:eastAsia="Lucida Sans Unicode" w:hAnsi="Tahoma" w:cs="Tahoma"/>
          <w:kern w:val="1"/>
          <w:sz w:val="20"/>
          <w:szCs w:val="20"/>
        </w:rPr>
        <w:t xml:space="preserve"> </w:t>
      </w:r>
      <w:r w:rsidRPr="00DD1597">
        <w:rPr>
          <w:rFonts w:ascii="Tahoma" w:eastAsia="Lucida Sans Unicode" w:hAnsi="Tahoma" w:cs="Tahoma"/>
          <w:b/>
          <w:bCs/>
          <w:kern w:val="1"/>
          <w:sz w:val="20"/>
          <w:szCs w:val="20"/>
        </w:rPr>
        <w:t xml:space="preserve">soczewek wewnątrzgałkowych </w:t>
      </w:r>
      <w:r w:rsidRPr="00DD1597">
        <w:rPr>
          <w:rFonts w:ascii="Tahoma" w:eastAsia="Lucida Sans Unicode" w:hAnsi="Tahoma" w:cs="Tahoma"/>
          <w:kern w:val="1"/>
          <w:sz w:val="20"/>
          <w:szCs w:val="20"/>
        </w:rPr>
        <w:t>zwanych dalej Wyrobem medycznym, których ilość, rodzaj i cena wymienione są w załączniku nr 1 (formularzu asortymentowo - cenowym wybranej w postępowaniu oferty).</w:t>
      </w:r>
    </w:p>
    <w:p w:rsidR="00643F0E" w:rsidRPr="005E0D4F" w:rsidRDefault="00643F0E" w:rsidP="00643F0E">
      <w:pPr>
        <w:widowControl w:val="0"/>
        <w:suppressAutoHyphens/>
        <w:spacing w:after="0" w:line="240" w:lineRule="auto"/>
        <w:jc w:val="center"/>
        <w:rPr>
          <w:rFonts w:ascii="Tahoma" w:eastAsia="Cambria" w:hAnsi="Tahoma" w:cs="Tahoma"/>
          <w:b/>
          <w:bCs/>
          <w:kern w:val="2"/>
          <w:sz w:val="20"/>
          <w:szCs w:val="20"/>
        </w:rPr>
      </w:pPr>
      <w:r w:rsidRPr="005E0D4F">
        <w:rPr>
          <w:rFonts w:ascii="Tahoma" w:eastAsia="Cambria" w:hAnsi="Tahoma" w:cs="Tahoma"/>
          <w:b/>
          <w:bCs/>
          <w:kern w:val="2"/>
          <w:sz w:val="20"/>
          <w:szCs w:val="20"/>
        </w:rPr>
        <w:t>§2.</w:t>
      </w:r>
    </w:p>
    <w:p w:rsidR="00643F0E" w:rsidRPr="005E0D4F" w:rsidRDefault="00643F0E" w:rsidP="00643F0E">
      <w:pPr>
        <w:widowControl w:val="0"/>
        <w:suppressAutoHyphens/>
        <w:spacing w:after="0" w:line="240" w:lineRule="auto"/>
        <w:jc w:val="center"/>
        <w:rPr>
          <w:rFonts w:ascii="Tahoma" w:eastAsia="Cambria" w:hAnsi="Tahoma" w:cs="Tahoma"/>
          <w:b/>
          <w:bCs/>
          <w:kern w:val="2"/>
          <w:sz w:val="20"/>
          <w:szCs w:val="20"/>
          <w:u w:val="single"/>
        </w:rPr>
      </w:pPr>
      <w:r w:rsidRPr="005E0D4F">
        <w:rPr>
          <w:rFonts w:ascii="Tahoma" w:eastAsia="Cambria" w:hAnsi="Tahoma" w:cs="Tahoma"/>
          <w:b/>
          <w:bCs/>
          <w:kern w:val="2"/>
          <w:sz w:val="20"/>
          <w:szCs w:val="20"/>
          <w:u w:val="single"/>
        </w:rPr>
        <w:t>WARUNKI REALIZACJI UMOWY</w:t>
      </w:r>
    </w:p>
    <w:p w:rsidR="00643F0E" w:rsidRPr="005E0D4F" w:rsidRDefault="00643F0E" w:rsidP="00643F0E">
      <w:pPr>
        <w:widowControl w:val="0"/>
        <w:numPr>
          <w:ilvl w:val="0"/>
          <w:numId w:val="36"/>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zobowiązuje się realizować umowę zgodnie z:</w:t>
      </w:r>
    </w:p>
    <w:p w:rsidR="00643F0E" w:rsidRPr="005E0D4F" w:rsidRDefault="00643F0E" w:rsidP="00643F0E">
      <w:pPr>
        <w:numPr>
          <w:ilvl w:val="0"/>
          <w:numId w:val="44"/>
        </w:numPr>
        <w:suppressAutoHyphens/>
        <w:spacing w:after="0" w:line="240" w:lineRule="auto"/>
        <w:contextualSpacing/>
        <w:rPr>
          <w:rFonts w:ascii="Tahoma" w:eastAsia="Cambria" w:hAnsi="Tahoma" w:cs="Tahoma"/>
          <w:sz w:val="20"/>
          <w:szCs w:val="20"/>
          <w:lang w:eastAsia="pl-PL"/>
        </w:rPr>
      </w:pPr>
      <w:r w:rsidRPr="005E0D4F">
        <w:rPr>
          <w:rFonts w:ascii="Tahoma" w:eastAsia="Cambria" w:hAnsi="Tahoma" w:cs="Tahoma"/>
          <w:sz w:val="20"/>
          <w:szCs w:val="20"/>
          <w:lang w:eastAsia="pl-PL"/>
        </w:rPr>
        <w:t>obowiązującymi przepisami prawa, a w szczególności zgodnie z ustawą z dnia 20 maja 2010 r.    o wyrobach medycznych ( tekst jednolity  Dz. U. z 2017 r. poz.211);</w:t>
      </w:r>
    </w:p>
    <w:p w:rsidR="00643F0E" w:rsidRPr="005E0D4F" w:rsidRDefault="00643F0E" w:rsidP="00643F0E">
      <w:pPr>
        <w:numPr>
          <w:ilvl w:val="0"/>
          <w:numId w:val="44"/>
        </w:numPr>
        <w:suppressAutoHyphens/>
        <w:spacing w:after="0" w:line="240" w:lineRule="auto"/>
        <w:contextualSpacing/>
        <w:rPr>
          <w:rFonts w:ascii="Tahoma" w:eastAsia="Cambria" w:hAnsi="Tahoma" w:cs="Tahoma"/>
          <w:sz w:val="20"/>
          <w:szCs w:val="20"/>
          <w:lang w:eastAsia="pl-PL"/>
        </w:rPr>
      </w:pPr>
      <w:r w:rsidRPr="005E0D4F">
        <w:rPr>
          <w:rFonts w:ascii="Tahoma" w:eastAsia="Cambria" w:hAnsi="Tahoma" w:cs="Tahoma"/>
          <w:sz w:val="20"/>
          <w:szCs w:val="20"/>
          <w:lang w:eastAsia="pl-PL"/>
        </w:rPr>
        <w:t>warunkami wynikającymi z treści Specyfikacji Istotnych Warunków Zamówienia.</w:t>
      </w:r>
    </w:p>
    <w:p w:rsidR="00643F0E" w:rsidRPr="005E0D4F" w:rsidRDefault="00643F0E" w:rsidP="00643F0E">
      <w:pPr>
        <w:widowControl w:val="0"/>
        <w:numPr>
          <w:ilvl w:val="0"/>
          <w:numId w:val="37"/>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oświadcza i gwarantuje, że:</w:t>
      </w:r>
    </w:p>
    <w:p w:rsidR="00643F0E" w:rsidRPr="005E0D4F" w:rsidRDefault="00643F0E" w:rsidP="00643F0E">
      <w:pPr>
        <w:numPr>
          <w:ilvl w:val="0"/>
          <w:numId w:val="43"/>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oferowane Wyroby medyczne są kompletne, zdatne oraz dopuszczone do obrotu i używania przy udzielaniu świadczeń medycznych;</w:t>
      </w:r>
    </w:p>
    <w:p w:rsidR="00643F0E" w:rsidRPr="005E0D4F" w:rsidRDefault="00643F0E" w:rsidP="00643F0E">
      <w:pPr>
        <w:numPr>
          <w:ilvl w:val="0"/>
          <w:numId w:val="43"/>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oferowane Wyroby medyczne są dostarczane transportem i w warunkach zgodnych                             z zaleceniami  producenta</w:t>
      </w:r>
    </w:p>
    <w:p w:rsidR="00643F0E" w:rsidRPr="005E0D4F" w:rsidRDefault="00643F0E" w:rsidP="00643F0E">
      <w:pPr>
        <w:numPr>
          <w:ilvl w:val="0"/>
          <w:numId w:val="43"/>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oferowane Wyroby medyczne są wolne od wad.</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Dostarczane   Wyroby   medyczne   powinny  być  przez   Wykonawcę  odpowiednio   opakowane i oznakowane (tj. muszą posiadać oznakowanie informujące o nazwie, ilości, dacie  ważności,  nazwie  producenta).  Na  podstawie art. 14 ust. 2 ustawy z dnia 20 maja 2010 r. o wyrobach medycznych (tekst jednolity  Dz. U. z 2017 r. poz. 211) Zamawiający wyraża zgodę na  oznakowanie Wyrobów  medycznych w języku angielskim.</w:t>
      </w:r>
    </w:p>
    <w:p w:rsidR="00643F0E" w:rsidRPr="005E0D4F" w:rsidRDefault="00643F0E" w:rsidP="00643F0E">
      <w:pPr>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Okres przydatności do użycia dostarczanych Wyrobów medycznych   powinien być nie krótszy niż ………… miesięcy licząc od dnia dostawy.</w:t>
      </w:r>
    </w:p>
    <w:p w:rsidR="00643F0E" w:rsidRPr="005E0D4F" w:rsidRDefault="00643F0E" w:rsidP="00643F0E">
      <w:pPr>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Każdorazowa dostawa częściowa zamówionych Wyrobów medycznych odbywać się będzie na podstawie zamówień składanych przez Kierownika Apteki Szpitalnej lub Farmaceutę, którzy są upoważnieni również do składania reklamacji, o których mowa w § 4 ust. 1 niniejszej umowy.</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Zamówienia będą składane Wykonawcy faxem lub e-mailem na numer/adres podany w niniejszej umowie.</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Zamawiający upoważnia do składania zamówień na dostawy częściowe Kierownika Apteki Szpitalnej  </w:t>
      </w:r>
      <w:r w:rsidRPr="005E0D4F">
        <w:rPr>
          <w:rFonts w:ascii="Tahoma" w:eastAsia="Cambria" w:hAnsi="Tahoma" w:cs="Tahoma"/>
          <w:sz w:val="20"/>
          <w:szCs w:val="20"/>
          <w:lang w:eastAsia="pl-PL"/>
        </w:rPr>
        <w:lastRenderedPageBreak/>
        <w:t xml:space="preserve">lub Farmaceutę  </w:t>
      </w:r>
      <w:r w:rsidRPr="005E0D4F">
        <w:rPr>
          <w:rFonts w:ascii="Tahoma" w:eastAsia="Cambria" w:hAnsi="Tahoma" w:cs="Tahoma"/>
          <w:sz w:val="20"/>
          <w:szCs w:val="20"/>
        </w:rPr>
        <w:t xml:space="preserve">e-mail  </w:t>
      </w:r>
      <w:hyperlink r:id="rId12" w:history="1">
        <w:r w:rsidRPr="005E0D4F">
          <w:rPr>
            <w:rFonts w:ascii="Tahoma" w:eastAsia="Cambria" w:hAnsi="Tahoma" w:cs="Tahoma"/>
            <w:sz w:val="20"/>
            <w:szCs w:val="20"/>
            <w:u w:val="single"/>
          </w:rPr>
          <w:t>apteka@uck.katowice.pl</w:t>
        </w:r>
      </w:hyperlink>
      <w:r w:rsidRPr="005E0D4F">
        <w:rPr>
          <w:rFonts w:ascii="Tahoma" w:eastAsia="Cambria" w:hAnsi="Tahoma" w:cs="Tahoma"/>
          <w:sz w:val="20"/>
          <w:szCs w:val="20"/>
        </w:rPr>
        <w:t xml:space="preserve">, </w:t>
      </w:r>
      <w:hyperlink r:id="rId13" w:history="1">
        <w:r w:rsidRPr="005E0D4F">
          <w:rPr>
            <w:rFonts w:ascii="Tahoma" w:eastAsia="Cambria" w:hAnsi="Tahoma" w:cs="Tahoma"/>
            <w:sz w:val="20"/>
            <w:szCs w:val="20"/>
            <w:u w:val="single"/>
          </w:rPr>
          <w:t>aptekal@uck.katowice.pl</w:t>
        </w:r>
      </w:hyperlink>
      <w:r w:rsidRPr="005E0D4F">
        <w:rPr>
          <w:rFonts w:ascii="Tahoma" w:eastAsia="Cambria" w:hAnsi="Tahoma" w:cs="Tahoma"/>
          <w:sz w:val="20"/>
          <w:szCs w:val="20"/>
          <w:u w:val="single"/>
        </w:rPr>
        <w:t xml:space="preserve"> </w:t>
      </w:r>
      <w:r w:rsidRPr="005E0D4F">
        <w:rPr>
          <w:rFonts w:ascii="Tahoma" w:eastAsia="Cambria" w:hAnsi="Tahoma" w:cs="Tahoma"/>
          <w:sz w:val="20"/>
          <w:szCs w:val="20"/>
        </w:rPr>
        <w:t xml:space="preserve">  fax nr (32) 358-12-05 , (32) 789-48-42</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upoważnia do przyjmowania zamówień na dostawy częściowe …............................ fax nr …................................ e-mail ……………………………</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będzie   realizował  dostawy  częściowe  w  asortymencie  i   ilości  wskazanej                       w zamówieniach, o których mowa w ust. 5 i 6  niniejszego paragrafu w  terminie do ………… dni roboczych od dnia złożenia zamówienia.</w:t>
      </w:r>
    </w:p>
    <w:p w:rsidR="00643F0E" w:rsidRPr="005E0D4F" w:rsidRDefault="00643F0E" w:rsidP="00643F0E">
      <w:pPr>
        <w:numPr>
          <w:ilvl w:val="0"/>
          <w:numId w:val="41"/>
        </w:numPr>
        <w:contextualSpacing/>
        <w:rPr>
          <w:rFonts w:ascii="Tahoma" w:eastAsia="Cambria" w:hAnsi="Tahoma" w:cs="Tahoma"/>
          <w:sz w:val="20"/>
          <w:szCs w:val="20"/>
          <w:lang w:eastAsia="pl-PL"/>
        </w:rPr>
      </w:pPr>
      <w:r w:rsidRPr="005E0D4F">
        <w:rPr>
          <w:rFonts w:ascii="Tahoma" w:eastAsia="Cambria" w:hAnsi="Tahoma" w:cs="Tahoma"/>
          <w:sz w:val="20"/>
          <w:szCs w:val="20"/>
          <w:lang w:eastAsia="pl-PL"/>
        </w:rPr>
        <w:t>Wykonawca ponosi koszty transportu, ubezpieczenia oraz dostarczenia Wyrobów medycznych do pomieszczeń magazynowych Apteki Szpitalnej  w lokalizacji wskazanej każdorazowo na zamówieniu  częściowym (Katowice ul. Ceglana 35 lub Katowice ul. Medyków 14).</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i/>
          <w:iCs/>
          <w:sz w:val="20"/>
          <w:szCs w:val="20"/>
          <w:lang w:eastAsia="ar-SA"/>
        </w:rPr>
      </w:pPr>
      <w:r w:rsidRPr="005E0D4F">
        <w:rPr>
          <w:rFonts w:ascii="Tahoma" w:eastAsia="Cambria" w:hAnsi="Tahoma" w:cs="Tahoma"/>
          <w:sz w:val="20"/>
          <w:szCs w:val="20"/>
          <w:lang w:eastAsia="ar-SA"/>
        </w:rPr>
        <w:t>Przyjęcie przez Zamawiającego przesyłki zawierającej Wyroby medyczne,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rsidR="00643F0E" w:rsidRPr="005E0D4F" w:rsidRDefault="00643F0E" w:rsidP="00643F0E">
      <w:pPr>
        <w:widowControl w:val="0"/>
        <w:numPr>
          <w:ilvl w:val="0"/>
          <w:numId w:val="41"/>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 przypadku niewykonania przez Wykonawcę dostawy zamówionych Wyrobów medycznych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643F0E" w:rsidRPr="005E0D4F" w:rsidRDefault="00643F0E" w:rsidP="00643F0E">
      <w:pPr>
        <w:widowControl w:val="0"/>
        <w:numPr>
          <w:ilvl w:val="0"/>
          <w:numId w:val="41"/>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Zamawiający ma prawo do składania zamówień bez ograniczeń   co do zakresu  i ilości ,   a także prawo  do nie wykorzystania pełnego zakresu asortymentu objętego umową w przypadku zmniejszonego zapotrzebowania. </w:t>
      </w:r>
      <w:r w:rsidRPr="005E0D4F">
        <w:rPr>
          <w:rFonts w:ascii="Tahoma" w:eastAsia="Cambria" w:hAnsi="Tahoma" w:cs="Tahoma"/>
          <w:i/>
          <w:iCs/>
          <w:sz w:val="20"/>
          <w:szCs w:val="20"/>
        </w:rPr>
        <w:t xml:space="preserve"> </w:t>
      </w:r>
    </w:p>
    <w:p w:rsidR="00643F0E" w:rsidRPr="005E0D4F" w:rsidRDefault="00643F0E" w:rsidP="00643F0E">
      <w:pPr>
        <w:spacing w:after="0" w:line="240" w:lineRule="auto"/>
        <w:jc w:val="center"/>
        <w:rPr>
          <w:rFonts w:ascii="Tahoma" w:eastAsia="Cambria" w:hAnsi="Tahoma" w:cs="Tahoma"/>
          <w:b/>
          <w:bCs/>
          <w:sz w:val="20"/>
          <w:szCs w:val="20"/>
          <w:lang w:eastAsia="pl-PL"/>
        </w:rPr>
      </w:pPr>
      <w:r w:rsidRPr="005E0D4F">
        <w:rPr>
          <w:rFonts w:ascii="Tahoma" w:eastAsia="Cambria" w:hAnsi="Tahoma" w:cs="Tahoma"/>
          <w:b/>
          <w:bCs/>
          <w:sz w:val="20"/>
          <w:szCs w:val="20"/>
          <w:lang w:eastAsia="pl-PL"/>
        </w:rPr>
        <w:t>§3.</w:t>
      </w:r>
    </w:p>
    <w:p w:rsidR="00643F0E" w:rsidRPr="005E0D4F" w:rsidRDefault="00643F0E" w:rsidP="00643F0E">
      <w:pPr>
        <w:spacing w:after="0" w:line="240" w:lineRule="auto"/>
        <w:jc w:val="center"/>
        <w:outlineLvl w:val="6"/>
        <w:rPr>
          <w:rFonts w:ascii="Tahoma" w:eastAsia="Cambria" w:hAnsi="Tahoma" w:cs="Tahoma"/>
          <w:b/>
          <w:bCs/>
          <w:sz w:val="20"/>
          <w:szCs w:val="20"/>
          <w:u w:val="single"/>
          <w:lang w:eastAsia="pl-PL"/>
        </w:rPr>
      </w:pPr>
      <w:r w:rsidRPr="005E0D4F">
        <w:rPr>
          <w:rFonts w:ascii="Tahoma" w:eastAsia="Cambria" w:hAnsi="Tahoma" w:cs="Tahoma"/>
          <w:b/>
          <w:bCs/>
          <w:sz w:val="20"/>
          <w:szCs w:val="20"/>
          <w:u w:val="single"/>
          <w:lang w:eastAsia="pl-PL"/>
        </w:rPr>
        <w:t>WYNAGRODZENIE I WARUNKI PŁATNOŚCI</w:t>
      </w:r>
    </w:p>
    <w:p w:rsidR="00643F0E" w:rsidRPr="005E0D4F" w:rsidRDefault="00643F0E" w:rsidP="00643F0E">
      <w:pPr>
        <w:widowControl w:val="0"/>
        <w:numPr>
          <w:ilvl w:val="0"/>
          <w:numId w:val="42"/>
        </w:numPr>
        <w:suppressAutoHyphens/>
        <w:spacing w:after="0" w:line="240" w:lineRule="auto"/>
        <w:contextualSpacing/>
        <w:rPr>
          <w:rFonts w:ascii="Tahoma" w:eastAsia="Cambria" w:hAnsi="Tahoma" w:cs="Tahoma"/>
          <w:i/>
          <w:iCs/>
          <w:sz w:val="20"/>
          <w:szCs w:val="20"/>
          <w:lang w:eastAsia="pl-PL"/>
        </w:rPr>
      </w:pPr>
      <w:r w:rsidRPr="005E0D4F">
        <w:rPr>
          <w:rFonts w:ascii="Tahoma" w:eastAsia="Cambria" w:hAnsi="Tahoma" w:cs="Tahoma"/>
          <w:sz w:val="20"/>
          <w:szCs w:val="20"/>
          <w:lang w:eastAsia="pl-PL"/>
        </w:rPr>
        <w:t>Wynagrodzenie Wykonawcy za należyte zrealizowanie całej  umowy, zgodnie ze złożoną ofertą nie może przekroczyć kwoty:  (osobno w zależności od uzyskanych części)</w:t>
      </w:r>
    </w:p>
    <w:p w:rsidR="00643F0E" w:rsidRPr="005E0D4F" w:rsidRDefault="00643F0E" w:rsidP="00643F0E">
      <w:pPr>
        <w:widowControl w:val="0"/>
        <w:suppressAutoHyphens/>
        <w:spacing w:after="0" w:line="240" w:lineRule="auto"/>
        <w:ind w:left="340"/>
        <w:contextualSpacing/>
        <w:rPr>
          <w:rFonts w:ascii="Tahoma" w:eastAsia="Cambria" w:hAnsi="Tahoma" w:cs="Tahoma"/>
          <w:b/>
          <w:bCs/>
          <w:sz w:val="20"/>
          <w:szCs w:val="20"/>
          <w:lang w:eastAsia="pl-PL"/>
        </w:rPr>
      </w:pPr>
      <w:r w:rsidRPr="005E0D4F">
        <w:rPr>
          <w:rFonts w:ascii="Tahoma" w:eastAsia="Cambria" w:hAnsi="Tahoma" w:cs="Tahoma"/>
          <w:b/>
          <w:bCs/>
          <w:sz w:val="20"/>
          <w:szCs w:val="20"/>
          <w:lang w:eastAsia="pl-PL"/>
        </w:rPr>
        <w:t>Część ……</w:t>
      </w:r>
    </w:p>
    <w:p w:rsidR="00643F0E" w:rsidRPr="005E0D4F" w:rsidRDefault="00643F0E" w:rsidP="00643F0E">
      <w:pPr>
        <w:widowControl w:val="0"/>
        <w:suppressAutoHyphens/>
        <w:spacing w:after="0" w:line="240" w:lineRule="auto"/>
        <w:ind w:left="340"/>
        <w:contextualSpacing/>
        <w:rPr>
          <w:rFonts w:ascii="Tahoma" w:eastAsia="Cambria" w:hAnsi="Tahoma" w:cs="Tahoma"/>
          <w:sz w:val="20"/>
          <w:szCs w:val="20"/>
          <w:lang w:eastAsia="pl-PL"/>
        </w:rPr>
      </w:pPr>
      <w:r w:rsidRPr="005E0D4F">
        <w:rPr>
          <w:rFonts w:ascii="Tahoma" w:eastAsia="Cambria" w:hAnsi="Tahoma" w:cs="Tahoma"/>
          <w:b/>
          <w:bCs/>
          <w:sz w:val="20"/>
          <w:szCs w:val="20"/>
          <w:lang w:eastAsia="pl-PL"/>
        </w:rPr>
        <w:t>brutto:</w:t>
      </w:r>
      <w:r w:rsidRPr="005E0D4F">
        <w:rPr>
          <w:rFonts w:ascii="Tahoma" w:eastAsia="Cambria" w:hAnsi="Tahoma" w:cs="Tahoma"/>
          <w:sz w:val="20"/>
          <w:szCs w:val="20"/>
          <w:lang w:eastAsia="pl-PL"/>
        </w:rPr>
        <w:t>..............zł (słownie:............................)</w:t>
      </w:r>
      <w:r w:rsidRPr="005E0D4F">
        <w:rPr>
          <w:rFonts w:ascii="Tahoma" w:eastAsia="Cambria" w:hAnsi="Tahoma" w:cs="Tahoma"/>
          <w:sz w:val="20"/>
          <w:szCs w:val="20"/>
          <w:lang w:eastAsia="pl-PL"/>
        </w:rPr>
        <w:br/>
        <w:t xml:space="preserve">netto: ..............zł   należny podatek VAT :....................zł </w:t>
      </w:r>
    </w:p>
    <w:p w:rsidR="00643F0E" w:rsidRPr="005E0D4F" w:rsidRDefault="00643F0E" w:rsidP="00643F0E">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Ceny jednostkowe Wyrobów medycznych określone zostały w załączniku nr 1 do umowy.</w:t>
      </w:r>
    </w:p>
    <w:p w:rsidR="00643F0E" w:rsidRPr="005E0D4F" w:rsidRDefault="00643F0E" w:rsidP="00643F0E">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Wykonawca gwarantuje, że w trakcie trwania umowy ceny jednostkowe nie ulegną podwyższeniu. </w:t>
      </w:r>
    </w:p>
    <w:p w:rsidR="00643F0E" w:rsidRPr="005E0D4F" w:rsidRDefault="00643F0E" w:rsidP="00643F0E">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Zapłata za każdą zamówioną przez Zamawiającego i dostarczoną zgodnie z umową partię Wyrobów medycznych nastąpi przelewem na rachunek Wykonawcy w ciągu …… dni od dnia otrzymania przez Zamawiającego faktury VAT. W przypadku, gdyby Wykonawca zamieścił na fakturze inny termin płatności niż określony w niniejszej umowie obowiązuje termin płatności określony w umowie.    </w:t>
      </w:r>
    </w:p>
    <w:p w:rsidR="00643F0E" w:rsidRPr="005E0D4F" w:rsidRDefault="00643F0E" w:rsidP="00643F0E">
      <w:pPr>
        <w:widowControl w:val="0"/>
        <w:numPr>
          <w:ilvl w:val="0"/>
          <w:numId w:val="42"/>
        </w:numPr>
        <w:suppressAutoHyphens/>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Za datę dokonania zapłaty przyjmuje się datę obciążenia rachunku bankowego Zamawiającego.</w:t>
      </w:r>
    </w:p>
    <w:p w:rsidR="00643F0E" w:rsidRPr="005E0D4F" w:rsidRDefault="00643F0E" w:rsidP="00643F0E">
      <w:pPr>
        <w:spacing w:after="0" w:line="240" w:lineRule="auto"/>
        <w:jc w:val="center"/>
        <w:rPr>
          <w:rFonts w:ascii="Tahoma" w:eastAsia="Cambria" w:hAnsi="Tahoma" w:cs="Tahoma"/>
          <w:b/>
          <w:bCs/>
          <w:sz w:val="20"/>
          <w:szCs w:val="20"/>
          <w:lang w:eastAsia="pl-PL"/>
        </w:rPr>
      </w:pPr>
      <w:r w:rsidRPr="005E0D4F">
        <w:rPr>
          <w:rFonts w:ascii="Tahoma" w:eastAsia="Cambria" w:hAnsi="Tahoma" w:cs="Tahoma"/>
          <w:b/>
          <w:bCs/>
          <w:sz w:val="20"/>
          <w:szCs w:val="20"/>
          <w:lang w:eastAsia="pl-PL"/>
        </w:rPr>
        <w:t>§4.</w:t>
      </w:r>
    </w:p>
    <w:p w:rsidR="00643F0E" w:rsidRPr="005E0D4F" w:rsidRDefault="00643F0E" w:rsidP="00643F0E">
      <w:pPr>
        <w:spacing w:after="0" w:line="240" w:lineRule="auto"/>
        <w:jc w:val="center"/>
        <w:rPr>
          <w:rFonts w:ascii="Tahoma" w:eastAsia="Cambria" w:hAnsi="Tahoma" w:cs="Tahoma"/>
          <w:b/>
          <w:bCs/>
          <w:sz w:val="20"/>
          <w:szCs w:val="20"/>
          <w:u w:val="single"/>
          <w:lang w:eastAsia="pl-PL"/>
        </w:rPr>
      </w:pPr>
      <w:r w:rsidRPr="005E0D4F">
        <w:rPr>
          <w:rFonts w:ascii="Tahoma" w:eastAsia="Cambria" w:hAnsi="Tahoma" w:cs="Tahoma"/>
          <w:b/>
          <w:bCs/>
          <w:sz w:val="20"/>
          <w:szCs w:val="20"/>
          <w:u w:val="single"/>
          <w:lang w:eastAsia="pl-PL"/>
        </w:rPr>
        <w:t>REKLAMACJE</w:t>
      </w:r>
    </w:p>
    <w:p w:rsidR="00643F0E" w:rsidRPr="005E0D4F" w:rsidRDefault="00643F0E" w:rsidP="00643F0E">
      <w:pPr>
        <w:widowControl w:val="0"/>
        <w:numPr>
          <w:ilvl w:val="0"/>
          <w:numId w:val="38"/>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 przypadku stwierdzenia przez Zamawiającego, że dostarczone Wyroby medyczne nie posiadają oznakowania określonego w § 2 ust. 3 umowy, stwierdzenia braków ilościowych w stosunku do zamówienia częściowego, stwierdzenia wadliwości lub niezgodności dostarczonych Wyrobów medycznych ze złożoną ofertą - Zamawiający zgłosi pisemną reklamację Wykonawcy. Zgłoszenie reklamacji może nastąpić również za pośrednictwem faksu na numer wskazany w umowie.</w:t>
      </w:r>
    </w:p>
    <w:p w:rsidR="00643F0E" w:rsidRPr="005E0D4F" w:rsidRDefault="00643F0E" w:rsidP="00643F0E">
      <w:pPr>
        <w:widowControl w:val="0"/>
        <w:numPr>
          <w:ilvl w:val="0"/>
          <w:numId w:val="38"/>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rozpatrzy reklamację Zamawiającego w terminie 5 dni roboczych od daty zgłoszenia reklamacji. Nie udzielenie odpowiedzi w tym terminie lub brak podania przyczyn nie uznania zasadności reklamacji w tym terminie uważane będzie za uwzględnienie reklamacji.</w:t>
      </w:r>
    </w:p>
    <w:p w:rsidR="00643F0E" w:rsidRPr="005E0D4F" w:rsidRDefault="00643F0E" w:rsidP="00643F0E">
      <w:pPr>
        <w:widowControl w:val="0"/>
        <w:numPr>
          <w:ilvl w:val="0"/>
          <w:numId w:val="38"/>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 przypadku uwzględnienia  reklamacji Zamawiającego Wykonawca w terminie 5 dni roboczych od dnia uwzględnienia  reklamacji uzupełni braki ilościowe, wymieni wadliwe Wyroby medyczne na wolne od wad lub na zgodne ze złożoną ofertą.</w:t>
      </w:r>
    </w:p>
    <w:p w:rsidR="00643F0E" w:rsidRPr="005E0D4F" w:rsidRDefault="00643F0E" w:rsidP="00643F0E">
      <w:pPr>
        <w:widowControl w:val="0"/>
        <w:numPr>
          <w:ilvl w:val="0"/>
          <w:numId w:val="38"/>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W przypadku stwierdzenia przez Zamawiającego braków ilościowych, wadliwości lub niezgodności Wyrobu medycznego ze złożoną ofertą albo braku oznakowania dostarczonego Wyrobu medycznego w sposób określony w §2 ust. 3 umowy do dnia usunięcia tych uchybień zamówienie częściowe </w:t>
      </w:r>
      <w:r w:rsidRPr="005E0D4F">
        <w:rPr>
          <w:rFonts w:ascii="Tahoma" w:eastAsia="Cambria" w:hAnsi="Tahoma" w:cs="Tahoma"/>
          <w:sz w:val="20"/>
          <w:szCs w:val="20"/>
          <w:lang w:eastAsia="pl-PL"/>
        </w:rPr>
        <w:lastRenderedPageBreak/>
        <w:t>będzie uważane za niezrealizowane.</w:t>
      </w:r>
    </w:p>
    <w:p w:rsidR="00643F0E" w:rsidRPr="005E0D4F" w:rsidRDefault="00643F0E" w:rsidP="00643F0E">
      <w:pPr>
        <w:widowControl w:val="0"/>
        <w:numPr>
          <w:ilvl w:val="0"/>
          <w:numId w:val="38"/>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Wszelkie koszty związane z usunięciem uchybień objętych reklamacją Zamawiającego obciążają Wykonawcę.</w:t>
      </w:r>
    </w:p>
    <w:p w:rsidR="00643F0E" w:rsidRPr="005E0D4F" w:rsidRDefault="00643F0E" w:rsidP="00643F0E">
      <w:pPr>
        <w:spacing w:after="0" w:line="240" w:lineRule="auto"/>
        <w:jc w:val="center"/>
        <w:rPr>
          <w:rFonts w:ascii="Tahoma" w:eastAsia="Cambria" w:hAnsi="Tahoma" w:cs="Tahoma"/>
          <w:b/>
          <w:bCs/>
          <w:sz w:val="20"/>
          <w:szCs w:val="20"/>
          <w:lang w:eastAsia="pl-PL"/>
        </w:rPr>
      </w:pPr>
      <w:r w:rsidRPr="005E0D4F">
        <w:rPr>
          <w:rFonts w:ascii="Tahoma" w:eastAsia="Cambria" w:hAnsi="Tahoma" w:cs="Tahoma"/>
          <w:b/>
          <w:bCs/>
          <w:sz w:val="20"/>
          <w:szCs w:val="20"/>
          <w:lang w:eastAsia="pl-PL"/>
        </w:rPr>
        <w:t>§5.</w:t>
      </w:r>
    </w:p>
    <w:p w:rsidR="00643F0E" w:rsidRPr="005E0D4F" w:rsidRDefault="00643F0E" w:rsidP="00643F0E">
      <w:pPr>
        <w:spacing w:after="0" w:line="240" w:lineRule="auto"/>
        <w:jc w:val="center"/>
        <w:rPr>
          <w:rFonts w:ascii="Tahoma" w:eastAsia="Cambria" w:hAnsi="Tahoma" w:cs="Tahoma"/>
          <w:b/>
          <w:bCs/>
          <w:sz w:val="20"/>
          <w:szCs w:val="20"/>
          <w:u w:val="single"/>
          <w:lang w:eastAsia="pl-PL"/>
        </w:rPr>
      </w:pPr>
      <w:r w:rsidRPr="005E0D4F">
        <w:rPr>
          <w:rFonts w:ascii="Tahoma" w:eastAsia="Cambria" w:hAnsi="Tahoma" w:cs="Tahoma"/>
          <w:b/>
          <w:bCs/>
          <w:sz w:val="20"/>
          <w:szCs w:val="20"/>
          <w:u w:val="single"/>
          <w:lang w:eastAsia="pl-PL"/>
        </w:rPr>
        <w:t>KARY UMOWNE</w:t>
      </w:r>
    </w:p>
    <w:p w:rsidR="00643F0E" w:rsidRPr="005E0D4F" w:rsidRDefault="00643F0E" w:rsidP="00643F0E">
      <w:pPr>
        <w:spacing w:after="0" w:line="240" w:lineRule="auto"/>
        <w:jc w:val="center"/>
        <w:rPr>
          <w:rFonts w:ascii="Tahoma" w:eastAsia="Cambria" w:hAnsi="Tahoma" w:cs="Tahoma"/>
          <w:b/>
          <w:bCs/>
          <w:sz w:val="20"/>
          <w:szCs w:val="20"/>
          <w:u w:val="single"/>
          <w:lang w:eastAsia="pl-PL"/>
        </w:rPr>
      </w:pPr>
    </w:p>
    <w:p w:rsidR="00643F0E" w:rsidRPr="005E0D4F" w:rsidRDefault="00643F0E" w:rsidP="00643F0E">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w:t>
      </w:r>
      <w:r w:rsidRPr="005E0D4F">
        <w:rPr>
          <w:rFonts w:ascii="Tahoma" w:eastAsia="Cambria" w:hAnsi="Tahoma" w:cs="Tahoma"/>
          <w:i/>
          <w:iCs/>
          <w:sz w:val="20"/>
          <w:szCs w:val="20"/>
          <w:lang w:eastAsia="pl-PL"/>
        </w:rPr>
        <w:t xml:space="preserve"> </w:t>
      </w:r>
      <w:r w:rsidRPr="005E0D4F">
        <w:rPr>
          <w:rFonts w:ascii="Tahoma" w:eastAsia="Cambria" w:hAnsi="Tahoma" w:cs="Tahoma"/>
          <w:sz w:val="20"/>
          <w:szCs w:val="20"/>
          <w:lang w:eastAsia="pl-PL"/>
        </w:rPr>
        <w:t>zapłaci Zamawiającemu kary umowne:</w:t>
      </w:r>
    </w:p>
    <w:p w:rsidR="00643F0E" w:rsidRPr="005E0D4F" w:rsidRDefault="00643F0E" w:rsidP="00643F0E">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 wysokości 1% wartości brutto wyrobów medycznych niedostarczonych w ramach danego zamówienia częściowego za każdy dzień opóźnienia w dostarczeniu tych wyrobów medycznych,</w:t>
      </w:r>
    </w:p>
    <w:p w:rsidR="00643F0E" w:rsidRPr="005E0D4F" w:rsidRDefault="00643F0E" w:rsidP="00643F0E">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 wysokości 1% wartości brutto wyrobów medycznych niedostarczonych w ramach danego zamówienia częściowego za każdy dzień opóźnienia w realizacji obowiązków określonych w § 4 ust. 3 niniejszej umowy,</w:t>
      </w:r>
    </w:p>
    <w:p w:rsidR="00643F0E" w:rsidRPr="005E0D4F" w:rsidRDefault="00643F0E" w:rsidP="00643F0E">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 wysokości 2% wartości brutto wyrobów medycznych niedostarczonych w ramach danego zamówienia częściowego za każdy przypadek, w którym konieczny był zakup wyrobów medycznych od podmiotu trzeciego w okolicznościach określonych w § 2 ust. 13 niniejszej umowy,</w:t>
      </w:r>
    </w:p>
    <w:p w:rsidR="00643F0E" w:rsidRPr="005E0D4F" w:rsidRDefault="00643F0E" w:rsidP="00643F0E">
      <w:pPr>
        <w:widowControl w:val="0"/>
        <w:numPr>
          <w:ilvl w:val="0"/>
          <w:numId w:val="47"/>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kern w:val="2"/>
          <w:sz w:val="20"/>
          <w:szCs w:val="20"/>
          <w:lang w:eastAsia="pl-PL"/>
        </w:rPr>
        <w:t xml:space="preserve">w wysokości 10% kwoty wynagrodzenia brutto za daną część zamówienia określonego w § 3 ust. 1 niniejszej umowy – w przypadku, gdy w stosunku do danej części zamówienia dojdzie do rozwiązania umowy ze skutkiem natychmiastowym lub odstąpienia od umowy z przyczyn, za które odpowiada Wykonawca. </w:t>
      </w:r>
    </w:p>
    <w:p w:rsidR="00643F0E" w:rsidRPr="005E0D4F" w:rsidRDefault="00643F0E" w:rsidP="00643F0E">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Zamawiający ma prawo dochodzić kar umownych poprzez potrącenie ich na podstawie księgowej noty obciążeniowej z jakimikolwiek należnościami Wykonawcy, aż do całkowitego zaspokojenia roszczeń. W przypadku braku możliwości zaspokojenia roszczeń z tytułu kar umownych na zasadach określonych powyżej, księgowa nota obciążeniowa płatna będzie do 14 dni od daty jej wystawienia przez Zamawiającego.</w:t>
      </w:r>
    </w:p>
    <w:p w:rsidR="00643F0E" w:rsidRPr="005E0D4F" w:rsidRDefault="00643F0E" w:rsidP="00643F0E">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W przypadku, gdy wysokość wyrządzonej szkody przewyższa naliczoną karę umowną Zamawiający ma prawo żądać</w:t>
      </w:r>
      <w:r w:rsidRPr="005E0D4F">
        <w:rPr>
          <w:rFonts w:ascii="Tahoma" w:eastAsia="TTE1BCD910t00" w:hAnsi="Tahoma" w:cs="Tahoma"/>
          <w:sz w:val="20"/>
          <w:szCs w:val="20"/>
          <w:lang w:eastAsia="pl-PL"/>
        </w:rPr>
        <w:t xml:space="preserve"> </w:t>
      </w:r>
      <w:r w:rsidRPr="005E0D4F">
        <w:rPr>
          <w:rFonts w:ascii="Tahoma" w:eastAsia="Cambria" w:hAnsi="Tahoma" w:cs="Tahoma"/>
          <w:sz w:val="20"/>
          <w:szCs w:val="20"/>
          <w:lang w:eastAsia="pl-PL"/>
        </w:rPr>
        <w:t>odszkodowania uzupełniaj</w:t>
      </w:r>
      <w:r w:rsidRPr="005E0D4F">
        <w:rPr>
          <w:rFonts w:ascii="Tahoma" w:eastAsia="TTE1BCD910t00" w:hAnsi="Tahoma" w:cs="Tahoma"/>
          <w:sz w:val="20"/>
          <w:szCs w:val="20"/>
          <w:lang w:eastAsia="pl-PL"/>
        </w:rPr>
        <w:t>ą</w:t>
      </w:r>
      <w:r w:rsidRPr="005E0D4F">
        <w:rPr>
          <w:rFonts w:ascii="Tahoma" w:eastAsia="Cambria" w:hAnsi="Tahoma" w:cs="Tahoma"/>
          <w:sz w:val="20"/>
          <w:szCs w:val="20"/>
          <w:lang w:eastAsia="pl-PL"/>
        </w:rPr>
        <w:t>cego na zasadach ogólnych.</w:t>
      </w:r>
    </w:p>
    <w:p w:rsidR="00643F0E" w:rsidRPr="005E0D4F" w:rsidRDefault="00643F0E" w:rsidP="00643F0E">
      <w:pPr>
        <w:widowControl w:val="0"/>
        <w:numPr>
          <w:ilvl w:val="0"/>
          <w:numId w:val="46"/>
        </w:numPr>
        <w:suppressAutoHyphens/>
        <w:autoSpaceDE w:val="0"/>
        <w:spacing w:after="0" w:line="240" w:lineRule="auto"/>
        <w:contextualSpacing/>
        <w:jc w:val="both"/>
        <w:rPr>
          <w:rFonts w:ascii="Tahoma" w:eastAsia="Cambria" w:hAnsi="Tahoma" w:cs="Tahoma"/>
          <w:sz w:val="20"/>
          <w:szCs w:val="20"/>
          <w:lang w:eastAsia="pl-PL"/>
        </w:rPr>
      </w:pPr>
      <w:r w:rsidRPr="005E0D4F">
        <w:rPr>
          <w:rFonts w:ascii="Tahoma" w:eastAsia="Cambria" w:hAnsi="Tahoma" w:cs="Tahoma"/>
          <w:sz w:val="20"/>
          <w:szCs w:val="20"/>
          <w:lang w:eastAsia="pl-PL"/>
        </w:rPr>
        <w:t>Kara umowna określona w ust. 1 pkt c) może być dochodzona dodatkowo i niezależnie od roszczenia określonego w § 2 ust. 13 niniejszej umowy.</w:t>
      </w:r>
    </w:p>
    <w:p w:rsidR="00643F0E" w:rsidRPr="005E0D4F" w:rsidRDefault="00643F0E" w:rsidP="00643F0E">
      <w:pPr>
        <w:suppressAutoHyphens/>
        <w:spacing w:after="0" w:line="240" w:lineRule="auto"/>
        <w:jc w:val="center"/>
        <w:rPr>
          <w:rFonts w:ascii="Tahoma" w:eastAsia="Cambria" w:hAnsi="Tahoma" w:cs="Tahoma"/>
          <w:b/>
          <w:bCs/>
          <w:sz w:val="20"/>
          <w:szCs w:val="20"/>
          <w:lang w:eastAsia="ar-SA"/>
        </w:rPr>
      </w:pPr>
    </w:p>
    <w:p w:rsidR="00643F0E" w:rsidRPr="005E0D4F" w:rsidRDefault="00643F0E" w:rsidP="00643F0E">
      <w:pPr>
        <w:suppressAutoHyphens/>
        <w:spacing w:after="0" w:line="240" w:lineRule="auto"/>
        <w:jc w:val="center"/>
        <w:rPr>
          <w:rFonts w:ascii="Tahoma" w:eastAsia="Cambria" w:hAnsi="Tahoma" w:cs="Tahoma"/>
          <w:b/>
          <w:bCs/>
          <w:sz w:val="20"/>
          <w:szCs w:val="20"/>
          <w:lang w:eastAsia="ar-SA"/>
        </w:rPr>
      </w:pPr>
      <w:r w:rsidRPr="005E0D4F">
        <w:rPr>
          <w:rFonts w:ascii="Tahoma" w:eastAsia="Cambria" w:hAnsi="Tahoma" w:cs="Tahoma"/>
          <w:b/>
          <w:bCs/>
          <w:sz w:val="20"/>
          <w:szCs w:val="20"/>
          <w:lang w:eastAsia="ar-SA"/>
        </w:rPr>
        <w:t>§6.</w:t>
      </w:r>
    </w:p>
    <w:p w:rsidR="00643F0E" w:rsidRPr="005E0D4F" w:rsidRDefault="00643F0E" w:rsidP="00643F0E">
      <w:pPr>
        <w:keepNext/>
        <w:spacing w:after="0" w:line="240" w:lineRule="auto"/>
        <w:jc w:val="center"/>
        <w:outlineLvl w:val="3"/>
        <w:rPr>
          <w:rFonts w:ascii="Tahoma" w:eastAsia="Cambria" w:hAnsi="Tahoma" w:cs="Tahoma"/>
          <w:b/>
          <w:bCs/>
          <w:sz w:val="20"/>
          <w:szCs w:val="20"/>
          <w:u w:val="single"/>
          <w:lang w:eastAsia="pl-PL"/>
        </w:rPr>
      </w:pPr>
      <w:r w:rsidRPr="005E0D4F">
        <w:rPr>
          <w:rFonts w:ascii="Tahoma" w:eastAsia="Cambria" w:hAnsi="Tahoma" w:cs="Tahoma"/>
          <w:b/>
          <w:bCs/>
          <w:sz w:val="20"/>
          <w:szCs w:val="20"/>
          <w:u w:val="single"/>
          <w:lang w:eastAsia="pl-PL"/>
        </w:rPr>
        <w:t>ROZWIĄZANIE I ODSTĄPIENIE OD UMOWY</w:t>
      </w:r>
    </w:p>
    <w:p w:rsidR="00643F0E" w:rsidRPr="005E0D4F" w:rsidRDefault="00643F0E" w:rsidP="00643F0E">
      <w:pPr>
        <w:widowControl w:val="0"/>
        <w:numPr>
          <w:ilvl w:val="0"/>
          <w:numId w:val="39"/>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43F0E" w:rsidRPr="005E0D4F" w:rsidRDefault="00643F0E" w:rsidP="00643F0E">
      <w:pPr>
        <w:widowControl w:val="0"/>
        <w:numPr>
          <w:ilvl w:val="0"/>
          <w:numId w:val="39"/>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 xml:space="preserve">Zamawiający może rozwiązać  umowę w całości lub części ze skutkiem natychmiastowym w przypadku, gdy: </w:t>
      </w:r>
    </w:p>
    <w:p w:rsidR="00643F0E" w:rsidRPr="005E0D4F" w:rsidRDefault="00643F0E" w:rsidP="00643F0E">
      <w:pPr>
        <w:numPr>
          <w:ilvl w:val="0"/>
          <w:numId w:val="45"/>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trzykrotnie nie dotrzyma terminów realizacji dostaw częściowych określonych zgodnie z § 2 ust. 9 niniejszej umowy;</w:t>
      </w:r>
    </w:p>
    <w:p w:rsidR="00643F0E" w:rsidRPr="005E0D4F" w:rsidRDefault="00643F0E" w:rsidP="00643F0E">
      <w:pPr>
        <w:numPr>
          <w:ilvl w:val="0"/>
          <w:numId w:val="45"/>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opóźnienie w  zrealizowaniu  dostawy częściowej przekroczy 10 dni kalendarzowych;</w:t>
      </w:r>
    </w:p>
    <w:p w:rsidR="00643F0E" w:rsidRPr="005E0D4F" w:rsidRDefault="00643F0E" w:rsidP="00643F0E">
      <w:pPr>
        <w:numPr>
          <w:ilvl w:val="0"/>
          <w:numId w:val="45"/>
        </w:numPr>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Wykonawca opóźni się z realizacją  któregokolwiek z obowiązków określonych w § 4 ust. 3 umowy o ponad 10 dni kalendarzowych.</w:t>
      </w:r>
    </w:p>
    <w:p w:rsidR="00643F0E" w:rsidRPr="005E0D4F" w:rsidRDefault="00643F0E" w:rsidP="00643F0E">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Oświadczenie Zamawiającego o odstąpieniu lub o rozwiązaniu umowy zostanie wysłane listem poleconym na adres Wykonawcy podany w umowie.</w:t>
      </w:r>
    </w:p>
    <w:p w:rsidR="00643F0E" w:rsidRPr="005E0D4F" w:rsidRDefault="00643F0E" w:rsidP="00643F0E">
      <w:pPr>
        <w:widowControl w:val="0"/>
        <w:numPr>
          <w:ilvl w:val="0"/>
          <w:numId w:val="40"/>
        </w:numPr>
        <w:tabs>
          <w:tab w:val="left" w:pos="5320"/>
        </w:tabs>
        <w:suppressAutoHyphens/>
        <w:spacing w:after="0" w:line="240" w:lineRule="auto"/>
        <w:jc w:val="both"/>
        <w:rPr>
          <w:rFonts w:ascii="Tahoma" w:eastAsia="Cambria" w:hAnsi="Tahoma" w:cs="Tahoma"/>
          <w:sz w:val="20"/>
          <w:szCs w:val="20"/>
          <w:lang w:eastAsia="pl-PL"/>
        </w:rPr>
      </w:pPr>
      <w:r w:rsidRPr="005E0D4F">
        <w:rPr>
          <w:rFonts w:ascii="Tahoma" w:eastAsia="Cambria" w:hAnsi="Tahoma" w:cs="Tahoma"/>
          <w:sz w:val="20"/>
          <w:szCs w:val="20"/>
          <w:lang w:eastAsia="pl-PL"/>
        </w:rPr>
        <w:t>Rozwiązanie umowy na podstawie ust. 2 niniejszego paragrafu nie zwalnia Wykonawcy od obowiązku zapłaty kar umownych i odszkodowań.</w:t>
      </w:r>
    </w:p>
    <w:p w:rsidR="00643F0E" w:rsidRPr="00DD1597" w:rsidRDefault="00643F0E" w:rsidP="00643F0E">
      <w:pPr>
        <w:spacing w:after="0" w:line="240" w:lineRule="auto"/>
        <w:jc w:val="center"/>
        <w:rPr>
          <w:rFonts w:ascii="Tahoma" w:eastAsia="Times New Roman" w:hAnsi="Tahoma" w:cs="Tahoma"/>
          <w:b/>
          <w:sz w:val="20"/>
          <w:szCs w:val="20"/>
          <w:lang w:eastAsia="pl-PL"/>
        </w:rPr>
      </w:pPr>
    </w:p>
    <w:p w:rsidR="00643F0E" w:rsidRPr="00DD1597" w:rsidRDefault="00643F0E" w:rsidP="00643F0E">
      <w:pPr>
        <w:spacing w:after="0" w:line="240" w:lineRule="auto"/>
        <w:jc w:val="center"/>
        <w:rPr>
          <w:rFonts w:ascii="Tahoma" w:eastAsia="Times New Roman" w:hAnsi="Tahoma" w:cs="Tahoma"/>
          <w:b/>
          <w:sz w:val="20"/>
          <w:szCs w:val="20"/>
          <w:lang w:eastAsia="pl-PL"/>
        </w:rPr>
      </w:pPr>
      <w:r w:rsidRPr="00DD1597">
        <w:rPr>
          <w:rFonts w:ascii="Tahoma" w:eastAsia="Times New Roman" w:hAnsi="Tahoma" w:cs="Tahoma"/>
          <w:b/>
          <w:sz w:val="20"/>
          <w:szCs w:val="20"/>
          <w:lang w:eastAsia="pl-PL"/>
        </w:rPr>
        <w:t>§7.</w:t>
      </w:r>
    </w:p>
    <w:p w:rsidR="00643F0E" w:rsidRPr="00DD1597" w:rsidRDefault="00643F0E" w:rsidP="00643F0E">
      <w:pPr>
        <w:spacing w:after="0" w:line="240" w:lineRule="auto"/>
        <w:jc w:val="center"/>
        <w:rPr>
          <w:rFonts w:ascii="Tahoma" w:eastAsia="Times New Roman" w:hAnsi="Tahoma" w:cs="Tahoma"/>
          <w:b/>
          <w:bCs/>
          <w:sz w:val="20"/>
          <w:szCs w:val="20"/>
          <w:u w:val="single"/>
          <w:lang w:eastAsia="pl-PL"/>
        </w:rPr>
      </w:pPr>
      <w:r w:rsidRPr="00DD1597">
        <w:rPr>
          <w:rFonts w:ascii="Tahoma" w:eastAsia="Times New Roman" w:hAnsi="Tahoma" w:cs="Tahoma"/>
          <w:b/>
          <w:bCs/>
          <w:sz w:val="20"/>
          <w:szCs w:val="20"/>
          <w:u w:val="single"/>
          <w:lang w:eastAsia="pl-PL"/>
        </w:rPr>
        <w:t>POSTANOWIENIA KOŃCOWE</w:t>
      </w:r>
    </w:p>
    <w:p w:rsidR="00643F0E" w:rsidRPr="00DD1597" w:rsidRDefault="00643F0E" w:rsidP="00643F0E">
      <w:pPr>
        <w:widowControl w:val="0"/>
        <w:numPr>
          <w:ilvl w:val="0"/>
          <w:numId w:val="35"/>
        </w:numPr>
        <w:suppressAutoHyphens/>
        <w:spacing w:after="0" w:line="240" w:lineRule="auto"/>
        <w:jc w:val="both"/>
        <w:rPr>
          <w:rFonts w:ascii="Tahoma" w:eastAsia="Times New Roman" w:hAnsi="Tahoma" w:cs="Tahoma"/>
          <w:sz w:val="20"/>
          <w:szCs w:val="20"/>
          <w:lang w:eastAsia="pl-PL"/>
        </w:rPr>
      </w:pPr>
      <w:r w:rsidRPr="00DD1597">
        <w:rPr>
          <w:rFonts w:ascii="Tahoma" w:eastAsia="Times New Roman" w:hAnsi="Tahoma" w:cs="Tahoma"/>
          <w:sz w:val="20"/>
          <w:szCs w:val="20"/>
          <w:lang w:eastAsia="pl-PL"/>
        </w:rPr>
        <w:t>Umowa zawarta jest na okres 12 miesięcy od daty zawarcia umowy.</w:t>
      </w:r>
    </w:p>
    <w:p w:rsidR="00643F0E" w:rsidRPr="000D3871" w:rsidRDefault="00643F0E" w:rsidP="00643F0E">
      <w:pPr>
        <w:pStyle w:val="Akapitzlist"/>
        <w:widowControl w:val="0"/>
        <w:numPr>
          <w:ilvl w:val="0"/>
          <w:numId w:val="35"/>
        </w:numPr>
        <w:suppressAutoHyphens/>
        <w:spacing w:after="0" w:line="240" w:lineRule="auto"/>
        <w:jc w:val="both"/>
        <w:rPr>
          <w:rFonts w:ascii="Tahoma" w:eastAsia="Cambria" w:hAnsi="Tahoma" w:cs="Tahoma"/>
          <w:sz w:val="20"/>
          <w:szCs w:val="20"/>
          <w:lang w:eastAsia="ar-SA"/>
        </w:rPr>
      </w:pPr>
      <w:r w:rsidRPr="000D3871">
        <w:rPr>
          <w:rFonts w:ascii="Tahoma" w:eastAsia="Cambria" w:hAnsi="Tahoma" w:cs="Tahoma"/>
          <w:sz w:val="20"/>
          <w:szCs w:val="20"/>
          <w:lang w:eastAsia="pl-PL"/>
        </w:rPr>
        <w:t>W sprawach nieuregulowanych niniejszą umową mają zastosowanie odpowiednie przepisy ustawy - Prawo zamówień publicznych, ustawy o wyrobach medycznych  i Kodeksu Cywilnego.</w:t>
      </w:r>
    </w:p>
    <w:p w:rsidR="00643F0E" w:rsidRPr="000D3871" w:rsidRDefault="00643F0E" w:rsidP="00643F0E">
      <w:pPr>
        <w:pStyle w:val="Akapitzlist"/>
        <w:widowControl w:val="0"/>
        <w:numPr>
          <w:ilvl w:val="0"/>
          <w:numId w:val="35"/>
        </w:numPr>
        <w:suppressAutoHyphens/>
        <w:spacing w:after="0" w:line="240" w:lineRule="auto"/>
        <w:jc w:val="both"/>
        <w:rPr>
          <w:rFonts w:ascii="Tahoma" w:eastAsia="Cambria" w:hAnsi="Tahoma" w:cs="Tahoma"/>
          <w:sz w:val="20"/>
          <w:szCs w:val="20"/>
          <w:lang w:eastAsia="ar-SA"/>
        </w:rPr>
      </w:pPr>
      <w:r w:rsidRPr="000D3871">
        <w:rPr>
          <w:rFonts w:ascii="Tahoma" w:eastAsia="Cambria" w:hAnsi="Tahoma" w:cs="Tahoma"/>
          <w:sz w:val="20"/>
          <w:szCs w:val="20"/>
          <w:lang w:eastAsia="pl-PL"/>
        </w:rPr>
        <w:t>W przypadku niejasności w zapisach niniejszej umowy Strony mogą odwołać się do zapisów                      w Specyfikacji Istotnych Warunków Zamówienia.</w:t>
      </w:r>
    </w:p>
    <w:p w:rsidR="00643F0E" w:rsidRPr="000D3871" w:rsidRDefault="00643F0E" w:rsidP="00643F0E">
      <w:pPr>
        <w:pStyle w:val="Akapitzlist"/>
        <w:widowControl w:val="0"/>
        <w:numPr>
          <w:ilvl w:val="0"/>
          <w:numId w:val="35"/>
        </w:numPr>
        <w:suppressAutoHyphens/>
        <w:spacing w:after="0" w:line="240" w:lineRule="auto"/>
        <w:jc w:val="both"/>
        <w:rPr>
          <w:rFonts w:ascii="Tahoma" w:eastAsia="Cambria" w:hAnsi="Tahoma" w:cs="Tahoma"/>
          <w:sz w:val="20"/>
          <w:szCs w:val="20"/>
          <w:lang w:eastAsia="pl-PL"/>
        </w:rPr>
      </w:pPr>
      <w:r w:rsidRPr="000D3871">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643F0E" w:rsidRPr="000D3871" w:rsidRDefault="00643F0E" w:rsidP="00643F0E">
      <w:pPr>
        <w:pStyle w:val="Akapitzlist"/>
        <w:widowControl w:val="0"/>
        <w:numPr>
          <w:ilvl w:val="0"/>
          <w:numId w:val="35"/>
        </w:numPr>
        <w:suppressAutoHyphens/>
        <w:spacing w:after="0" w:line="240" w:lineRule="auto"/>
        <w:jc w:val="both"/>
        <w:rPr>
          <w:rFonts w:ascii="Tahoma" w:eastAsia="Cambria" w:hAnsi="Tahoma" w:cs="Tahoma"/>
          <w:sz w:val="20"/>
          <w:szCs w:val="20"/>
          <w:lang w:eastAsia="pl-PL"/>
        </w:rPr>
      </w:pPr>
      <w:r w:rsidRPr="000D3871">
        <w:rPr>
          <w:rFonts w:ascii="Tahoma" w:eastAsia="Cambria" w:hAnsi="Tahoma" w:cs="Tahoma"/>
          <w:sz w:val="20"/>
          <w:szCs w:val="20"/>
          <w:lang w:eastAsia="pl-PL"/>
        </w:rPr>
        <w:t>Strony dopuszczają zmiany w umowie w zakresie:</w:t>
      </w:r>
    </w:p>
    <w:p w:rsidR="00643F0E" w:rsidRPr="00E45FDF" w:rsidRDefault="00643F0E" w:rsidP="00643F0E">
      <w:pPr>
        <w:numPr>
          <w:ilvl w:val="0"/>
          <w:numId w:val="48"/>
        </w:numPr>
        <w:suppressAutoHyphens/>
        <w:spacing w:after="0" w:line="240" w:lineRule="auto"/>
        <w:jc w:val="both"/>
        <w:rPr>
          <w:rFonts w:ascii="Tahoma" w:eastAsia="Cambria" w:hAnsi="Tahoma" w:cs="Tahoma"/>
          <w:sz w:val="20"/>
          <w:szCs w:val="20"/>
          <w:lang w:eastAsia="pl-PL"/>
        </w:rPr>
      </w:pPr>
      <w:r w:rsidRPr="00E45FDF">
        <w:rPr>
          <w:rFonts w:ascii="Tahoma" w:eastAsia="Cambria" w:hAnsi="Tahoma" w:cs="Tahoma"/>
          <w:sz w:val="20"/>
          <w:szCs w:val="20"/>
          <w:lang w:eastAsia="pl-PL"/>
        </w:rPr>
        <w:t>zmiany danych stron (np. zmiana siedziby, adresu, nazwy)</w:t>
      </w:r>
    </w:p>
    <w:p w:rsidR="00643F0E" w:rsidRPr="00E45FDF" w:rsidRDefault="00643F0E" w:rsidP="00643F0E">
      <w:pPr>
        <w:widowControl w:val="0"/>
        <w:numPr>
          <w:ilvl w:val="0"/>
          <w:numId w:val="48"/>
        </w:numPr>
        <w:suppressAutoHyphens/>
        <w:spacing w:after="0" w:line="240" w:lineRule="auto"/>
        <w:jc w:val="both"/>
        <w:rPr>
          <w:rFonts w:ascii="Tahoma" w:eastAsia="Cambria" w:hAnsi="Tahoma" w:cs="Tahoma"/>
          <w:sz w:val="20"/>
          <w:szCs w:val="20"/>
          <w:lang w:eastAsia="pl-PL"/>
        </w:rPr>
      </w:pPr>
      <w:r w:rsidRPr="00E45FDF">
        <w:rPr>
          <w:rFonts w:ascii="Tahoma" w:eastAsia="Cambria" w:hAnsi="Tahoma" w:cs="Tahoma"/>
          <w:sz w:val="20"/>
          <w:szCs w:val="20"/>
          <w:lang w:eastAsia="pl-PL"/>
        </w:rPr>
        <w:lastRenderedPageBreak/>
        <w:t>zmiany numeru katalogowego producenta dotyczącego  Wyrobów medycznych</w:t>
      </w:r>
    </w:p>
    <w:p w:rsidR="00643F0E" w:rsidRPr="00E45FDF" w:rsidRDefault="00643F0E" w:rsidP="00643F0E">
      <w:pPr>
        <w:widowControl w:val="0"/>
        <w:numPr>
          <w:ilvl w:val="0"/>
          <w:numId w:val="48"/>
        </w:numPr>
        <w:suppressAutoHyphens/>
        <w:spacing w:after="0" w:line="240" w:lineRule="auto"/>
        <w:jc w:val="both"/>
        <w:rPr>
          <w:rFonts w:ascii="Tahoma" w:eastAsia="Cambria" w:hAnsi="Tahoma" w:cs="Tahoma"/>
          <w:sz w:val="20"/>
          <w:szCs w:val="20"/>
          <w:lang w:eastAsia="pl-PL"/>
        </w:rPr>
      </w:pPr>
      <w:r w:rsidRPr="00E45FDF">
        <w:rPr>
          <w:rFonts w:ascii="Tahoma" w:eastAsia="Cambria" w:hAnsi="Tahoma" w:cs="Tahoma"/>
          <w:sz w:val="20"/>
          <w:szCs w:val="20"/>
          <w:lang w:eastAsia="pl-PL"/>
        </w:rPr>
        <w:t xml:space="preserve">zmiany producenta Wyrobów medycznych, w przypadku gdy producent wskazany w ofercie przez Wykonawcę wycofał się z produkcji pod warunkiem, że Wyroby medyczne innego producenta w pełni spełniają wymogi wynikające ze Specyfikacji Istotnych Warunków Zamówienia, a cena tych Wyrobów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Istotnych Warunków Zamówienia. </w:t>
      </w:r>
    </w:p>
    <w:p w:rsidR="00643F0E" w:rsidRPr="00E45FDF" w:rsidRDefault="00643F0E" w:rsidP="00643F0E">
      <w:pPr>
        <w:numPr>
          <w:ilvl w:val="0"/>
          <w:numId w:val="48"/>
        </w:numPr>
        <w:spacing w:after="0" w:line="240" w:lineRule="auto"/>
        <w:contextualSpacing/>
        <w:jc w:val="both"/>
        <w:rPr>
          <w:rFonts w:ascii="Tahoma" w:eastAsia="Cambria" w:hAnsi="Tahoma" w:cs="Tahoma"/>
          <w:sz w:val="20"/>
          <w:szCs w:val="20"/>
          <w:lang w:eastAsia="pl-PL"/>
        </w:rPr>
      </w:pPr>
      <w:r w:rsidRPr="00E45FDF">
        <w:rPr>
          <w:rFonts w:ascii="Tahoma" w:eastAsia="Cambria" w:hAnsi="Tahoma" w:cs="Tahoma"/>
          <w:sz w:val="20"/>
          <w:szCs w:val="20"/>
          <w:lang w:eastAsia="pl-PL"/>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643F0E" w:rsidRPr="00E45FDF" w:rsidRDefault="00643F0E" w:rsidP="00643F0E">
      <w:pPr>
        <w:widowControl w:val="0"/>
        <w:numPr>
          <w:ilvl w:val="0"/>
          <w:numId w:val="48"/>
        </w:numPr>
        <w:suppressAutoHyphens/>
        <w:spacing w:after="0" w:line="240" w:lineRule="auto"/>
        <w:jc w:val="both"/>
        <w:rPr>
          <w:rFonts w:ascii="Tahoma" w:eastAsia="Cambria" w:hAnsi="Tahoma" w:cs="Tahoma"/>
          <w:sz w:val="20"/>
          <w:szCs w:val="20"/>
          <w:lang w:eastAsia="pl-PL"/>
        </w:rPr>
      </w:pPr>
      <w:r w:rsidRPr="00E45FDF">
        <w:rPr>
          <w:rFonts w:ascii="Tahoma" w:eastAsia="Cambria" w:hAnsi="Tahoma" w:cs="Tahoma"/>
          <w:sz w:val="20"/>
          <w:szCs w:val="20"/>
          <w:lang w:eastAsia="pl-PL"/>
        </w:rPr>
        <w:t xml:space="preserve"> wydłużenie okresu trwania umowy – w przypadku niewyczerpania całości asortymentu stanowiącego przedmiot umowy.</w:t>
      </w:r>
    </w:p>
    <w:p w:rsidR="00643F0E" w:rsidRPr="00E45FDF" w:rsidRDefault="00643F0E" w:rsidP="00643F0E">
      <w:pPr>
        <w:widowControl w:val="0"/>
        <w:numPr>
          <w:ilvl w:val="0"/>
          <w:numId w:val="48"/>
        </w:numPr>
        <w:suppressAutoHyphens/>
        <w:spacing w:after="0" w:line="240" w:lineRule="auto"/>
        <w:jc w:val="both"/>
        <w:rPr>
          <w:rFonts w:ascii="Tahoma" w:eastAsia="Cambria" w:hAnsi="Tahoma" w:cs="Tahoma"/>
          <w:sz w:val="20"/>
          <w:szCs w:val="20"/>
          <w:lang w:eastAsia="pl-PL"/>
        </w:rPr>
      </w:pPr>
      <w:r w:rsidRPr="00E45FDF">
        <w:rPr>
          <w:rFonts w:ascii="Tahoma" w:eastAsia="Cambria" w:hAnsi="Tahoma" w:cs="Tahoma"/>
          <w:sz w:val="20"/>
          <w:szCs w:val="20"/>
          <w:lang w:eastAsia="pl-PL"/>
        </w:rPr>
        <w:t xml:space="preserve">zwiększenia limitów ilościowych poszczególnych wyrobów medycznych w stosunku do ilości określonych w umowie pod warunkiem, że nastąpi to bez zmiany łącznej  wartości brutto przedmiotu umowy;  </w:t>
      </w:r>
    </w:p>
    <w:p w:rsidR="00643F0E" w:rsidRPr="00E45FDF" w:rsidRDefault="00643F0E" w:rsidP="00643F0E">
      <w:pPr>
        <w:numPr>
          <w:ilvl w:val="0"/>
          <w:numId w:val="49"/>
        </w:numPr>
        <w:spacing w:after="0" w:line="240" w:lineRule="auto"/>
        <w:contextualSpacing/>
        <w:rPr>
          <w:rFonts w:ascii="Tahoma" w:eastAsia="Cambria" w:hAnsi="Tahoma" w:cs="Tahoma"/>
          <w:sz w:val="20"/>
          <w:szCs w:val="20"/>
          <w:lang w:eastAsia="pl-PL"/>
        </w:rPr>
      </w:pPr>
      <w:r w:rsidRPr="00E45FDF">
        <w:rPr>
          <w:rFonts w:ascii="Tahoma" w:eastAsia="Cambria" w:hAnsi="Tahoma" w:cs="Tahoma"/>
          <w:sz w:val="20"/>
          <w:szCs w:val="20"/>
          <w:lang w:eastAsia="pl-PL"/>
        </w:rPr>
        <w:t>Zmiany określone w ust. 5 pkt a) wymagają dla swej skuteczności pisemnego powiadomienia drugiej strony. Zmiany określone w ust. 5 pkt b), c), e), f) wymagają formy pisemnego aneksu pod rygorem nieważności.</w:t>
      </w:r>
    </w:p>
    <w:p w:rsidR="00643F0E" w:rsidRPr="00E45FDF" w:rsidRDefault="00643F0E" w:rsidP="00643F0E">
      <w:pPr>
        <w:pStyle w:val="Akapitzlist"/>
        <w:numPr>
          <w:ilvl w:val="0"/>
          <w:numId w:val="49"/>
        </w:numPr>
        <w:suppressAutoHyphens/>
        <w:spacing w:after="0" w:line="100" w:lineRule="atLeast"/>
        <w:jc w:val="both"/>
        <w:rPr>
          <w:rFonts w:ascii="Tahoma" w:eastAsia="Times New Roman" w:hAnsi="Tahoma" w:cs="Tahoma"/>
          <w:kern w:val="1"/>
          <w:sz w:val="20"/>
          <w:szCs w:val="20"/>
          <w:lang w:eastAsia="hi-IN" w:bidi="hi-IN"/>
        </w:rPr>
      </w:pPr>
      <w:r w:rsidRPr="00E45FDF">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E45FDF">
        <w:rPr>
          <w:rFonts w:ascii="Tahoma" w:eastAsia="Times New Roman" w:hAnsi="Tahoma" w:cs="Tahoma"/>
          <w:color w:val="000000"/>
          <w:sz w:val="20"/>
          <w:szCs w:val="20"/>
          <w:lang w:eastAsia="pl-PL"/>
        </w:rPr>
        <w:t>Czynność prawna mająca na celu zmianę wierzyciela może nastąpić po uprzednim wyrażeniu zgody przez podmiot tworzący Zamawiającego.</w:t>
      </w:r>
    </w:p>
    <w:p w:rsidR="00643F0E" w:rsidRPr="00E45FDF" w:rsidRDefault="00643F0E" w:rsidP="00643F0E">
      <w:pPr>
        <w:pStyle w:val="Akapitzlist"/>
        <w:numPr>
          <w:ilvl w:val="0"/>
          <w:numId w:val="49"/>
        </w:numPr>
        <w:suppressAutoHyphens/>
        <w:spacing w:after="0" w:line="100" w:lineRule="atLeast"/>
        <w:jc w:val="both"/>
        <w:rPr>
          <w:rFonts w:ascii="Tahoma" w:eastAsia="Times New Roman" w:hAnsi="Tahoma" w:cs="Tahoma"/>
          <w:kern w:val="1"/>
          <w:sz w:val="20"/>
          <w:szCs w:val="20"/>
          <w:lang w:eastAsia="hi-IN" w:bidi="hi-IN"/>
        </w:rPr>
      </w:pPr>
      <w:r w:rsidRPr="00E45FDF">
        <w:rPr>
          <w:rFonts w:ascii="Tahoma" w:eastAsia="Times New Roman" w:hAnsi="Tahoma" w:cs="Tahoma"/>
          <w:sz w:val="20"/>
          <w:szCs w:val="20"/>
          <w:lang w:eastAsia="pl-PL"/>
        </w:rPr>
        <w:t>Wszelkie spory wynikłe na tle realizacji umowy będzie rozstrzygał sąd powszechny właściwy dla siedziby Zamawiającego.</w:t>
      </w:r>
    </w:p>
    <w:p w:rsidR="00643F0E" w:rsidRPr="00E45FDF" w:rsidRDefault="00643F0E" w:rsidP="00643F0E">
      <w:pPr>
        <w:pStyle w:val="Akapitzlist"/>
        <w:numPr>
          <w:ilvl w:val="0"/>
          <w:numId w:val="49"/>
        </w:numPr>
        <w:suppressAutoHyphens/>
        <w:spacing w:after="0" w:line="100" w:lineRule="atLeast"/>
        <w:jc w:val="both"/>
        <w:rPr>
          <w:rFonts w:ascii="Tahoma" w:eastAsia="Times New Roman" w:hAnsi="Tahoma" w:cs="Tahoma"/>
          <w:kern w:val="1"/>
          <w:sz w:val="20"/>
          <w:szCs w:val="20"/>
          <w:lang w:eastAsia="hi-IN" w:bidi="hi-IN"/>
        </w:rPr>
      </w:pPr>
      <w:r w:rsidRPr="00E45FDF">
        <w:rPr>
          <w:rFonts w:ascii="Tahoma" w:eastAsia="Times New Roman" w:hAnsi="Tahoma" w:cs="Tahoma"/>
          <w:sz w:val="20"/>
          <w:szCs w:val="20"/>
          <w:lang w:eastAsia="pl-PL"/>
        </w:rPr>
        <w:t>Umowę sporządzono w trzech jednobrzmiących egzemplarzach, w tym dwa egzemplarze dla Zamawiającego, jeden egzemplarz dla Wykonawcy.</w:t>
      </w:r>
    </w:p>
    <w:p w:rsidR="00643F0E" w:rsidRPr="00DD1597" w:rsidRDefault="00643F0E" w:rsidP="00643F0E">
      <w:pPr>
        <w:widowControl w:val="0"/>
        <w:suppressAutoHyphens/>
        <w:spacing w:after="0" w:line="240" w:lineRule="auto"/>
        <w:rPr>
          <w:rFonts w:ascii="Tahoma" w:eastAsia="Arial Unicode MS" w:hAnsi="Tahoma" w:cs="Tahoma"/>
          <w:b/>
          <w:bCs/>
          <w:kern w:val="2"/>
          <w:sz w:val="20"/>
          <w:szCs w:val="20"/>
          <w:lang w:eastAsia="ar-SA"/>
        </w:rPr>
      </w:pPr>
    </w:p>
    <w:p w:rsidR="00643F0E" w:rsidRPr="00DD1597" w:rsidRDefault="00643F0E" w:rsidP="00643F0E">
      <w:pPr>
        <w:widowControl w:val="0"/>
        <w:suppressAutoHyphens/>
        <w:spacing w:after="0" w:line="240" w:lineRule="auto"/>
        <w:rPr>
          <w:rFonts w:ascii="Tahoma" w:eastAsia="Arial Unicode MS" w:hAnsi="Tahoma" w:cs="Tahoma"/>
          <w:bCs/>
          <w:kern w:val="2"/>
          <w:sz w:val="20"/>
          <w:szCs w:val="20"/>
          <w:lang w:eastAsia="ar-SA"/>
        </w:rPr>
      </w:pPr>
      <w:r w:rsidRPr="00DD1597">
        <w:rPr>
          <w:rFonts w:ascii="Tahoma" w:eastAsia="Arial Unicode MS" w:hAnsi="Tahoma" w:cs="Tahoma"/>
          <w:kern w:val="2"/>
          <w:sz w:val="20"/>
          <w:szCs w:val="20"/>
          <w:lang w:eastAsia="ar-SA"/>
        </w:rPr>
        <w:t>Załącznik do umowy:</w:t>
      </w:r>
    </w:p>
    <w:p w:rsidR="00643F0E" w:rsidRPr="00DD1597" w:rsidRDefault="00643F0E" w:rsidP="00643F0E">
      <w:pPr>
        <w:spacing w:after="0" w:line="240" w:lineRule="auto"/>
        <w:rPr>
          <w:rFonts w:ascii="Tahoma" w:eastAsia="Times New Roman" w:hAnsi="Tahoma" w:cs="Tahoma"/>
          <w:kern w:val="1"/>
          <w:sz w:val="20"/>
          <w:szCs w:val="20"/>
        </w:rPr>
      </w:pPr>
      <w:r w:rsidRPr="00DD1597">
        <w:rPr>
          <w:rFonts w:ascii="Tahoma" w:eastAsia="Times New Roman" w:hAnsi="Tahoma" w:cs="Tahoma"/>
          <w:kern w:val="1"/>
          <w:sz w:val="20"/>
          <w:szCs w:val="20"/>
        </w:rPr>
        <w:t>1. Formularz asortymentowo-cenowy</w:t>
      </w:r>
    </w:p>
    <w:p w:rsidR="00643F0E" w:rsidRDefault="00643F0E" w:rsidP="00643F0E">
      <w:pPr>
        <w:widowControl w:val="0"/>
        <w:spacing w:after="60" w:line="240" w:lineRule="auto"/>
        <w:outlineLvl w:val="5"/>
        <w:rPr>
          <w:rFonts w:ascii="Tahoma" w:eastAsia="Times New Roman" w:hAnsi="Tahoma" w:cs="Tahoma"/>
          <w:b/>
          <w:bCs/>
          <w:sz w:val="20"/>
          <w:szCs w:val="20"/>
          <w:lang w:eastAsia="pl-PL"/>
        </w:rPr>
      </w:pPr>
      <w:r w:rsidRPr="00DD1597">
        <w:rPr>
          <w:rFonts w:ascii="Tahoma" w:eastAsia="Times New Roman" w:hAnsi="Tahoma" w:cs="Tahoma"/>
          <w:b/>
          <w:bCs/>
          <w:sz w:val="20"/>
          <w:szCs w:val="20"/>
          <w:lang w:eastAsia="pl-PL"/>
        </w:rPr>
        <w:tab/>
      </w:r>
    </w:p>
    <w:p w:rsidR="00643F0E" w:rsidRDefault="00643F0E" w:rsidP="00643F0E">
      <w:pPr>
        <w:widowControl w:val="0"/>
        <w:spacing w:after="60" w:line="240" w:lineRule="auto"/>
        <w:outlineLvl w:val="5"/>
        <w:rPr>
          <w:rFonts w:ascii="Tahoma" w:eastAsia="Times New Roman" w:hAnsi="Tahoma" w:cs="Tahoma"/>
          <w:b/>
          <w:bCs/>
          <w:sz w:val="20"/>
          <w:szCs w:val="20"/>
          <w:lang w:eastAsia="pl-PL"/>
        </w:rPr>
      </w:pPr>
    </w:p>
    <w:p w:rsidR="00643F0E" w:rsidRDefault="00643F0E" w:rsidP="00643F0E">
      <w:pPr>
        <w:widowControl w:val="0"/>
        <w:spacing w:after="60" w:line="240" w:lineRule="auto"/>
        <w:outlineLvl w:val="5"/>
        <w:rPr>
          <w:rFonts w:ascii="Tahoma" w:eastAsia="Times New Roman" w:hAnsi="Tahoma" w:cs="Tahoma"/>
          <w:b/>
          <w:bCs/>
          <w:sz w:val="20"/>
          <w:szCs w:val="20"/>
          <w:lang w:eastAsia="pl-PL"/>
        </w:rPr>
      </w:pPr>
    </w:p>
    <w:p w:rsidR="00643F0E" w:rsidRDefault="00643F0E" w:rsidP="00643F0E">
      <w:pPr>
        <w:widowControl w:val="0"/>
        <w:spacing w:after="60" w:line="240" w:lineRule="auto"/>
        <w:outlineLvl w:val="5"/>
        <w:rPr>
          <w:rFonts w:ascii="Tahoma" w:eastAsia="Times New Roman" w:hAnsi="Tahoma" w:cs="Tahoma"/>
          <w:b/>
          <w:bCs/>
          <w:sz w:val="20"/>
          <w:szCs w:val="20"/>
          <w:lang w:eastAsia="pl-PL"/>
        </w:rPr>
      </w:pPr>
    </w:p>
    <w:p w:rsidR="00643F0E" w:rsidRPr="00DD1597" w:rsidRDefault="00643F0E" w:rsidP="00643F0E">
      <w:pPr>
        <w:widowControl w:val="0"/>
        <w:spacing w:after="60" w:line="240" w:lineRule="auto"/>
        <w:outlineLvl w:val="5"/>
        <w:rPr>
          <w:rFonts w:ascii="Tahoma" w:eastAsia="Times New Roman" w:hAnsi="Tahoma" w:cs="Tahoma"/>
          <w:b/>
          <w:bCs/>
          <w:sz w:val="20"/>
          <w:szCs w:val="20"/>
          <w:lang w:eastAsia="pl-PL"/>
        </w:rPr>
      </w:pPr>
      <w:r w:rsidRPr="00DD1597">
        <w:rPr>
          <w:rFonts w:ascii="Tahoma" w:eastAsia="Times New Roman" w:hAnsi="Tahoma" w:cs="Tahoma"/>
          <w:b/>
          <w:bCs/>
          <w:sz w:val="20"/>
          <w:szCs w:val="20"/>
          <w:lang w:eastAsia="pl-PL"/>
        </w:rPr>
        <w:t>Wykonawca</w:t>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t xml:space="preserve">    </w:t>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r>
      <w:r w:rsidRPr="00DD1597">
        <w:rPr>
          <w:rFonts w:ascii="Tahoma" w:eastAsia="Times New Roman" w:hAnsi="Tahoma" w:cs="Tahoma"/>
          <w:b/>
          <w:bCs/>
          <w:sz w:val="20"/>
          <w:szCs w:val="20"/>
          <w:lang w:eastAsia="pl-PL"/>
        </w:rPr>
        <w:tab/>
        <w:t>Zamawiający</w:t>
      </w:r>
    </w:p>
    <w:p w:rsidR="00643F0E" w:rsidRPr="00DD1597" w:rsidRDefault="00643F0E" w:rsidP="00643F0E">
      <w:pPr>
        <w:widowControl w:val="0"/>
        <w:spacing w:after="60" w:line="240" w:lineRule="auto"/>
        <w:outlineLvl w:val="5"/>
        <w:rPr>
          <w:rFonts w:ascii="Tahoma" w:eastAsia="Times New Roman" w:hAnsi="Tahoma" w:cs="Tahoma"/>
          <w:b/>
          <w:bCs/>
          <w:sz w:val="20"/>
          <w:szCs w:val="20"/>
          <w:lang w:eastAsia="pl-PL"/>
        </w:rPr>
      </w:pPr>
    </w:p>
    <w:p w:rsidR="00643F0E" w:rsidRPr="00DD1597" w:rsidRDefault="00643F0E" w:rsidP="00643F0E">
      <w:pPr>
        <w:widowControl w:val="0"/>
        <w:spacing w:after="60" w:line="240" w:lineRule="auto"/>
        <w:outlineLvl w:val="5"/>
        <w:rPr>
          <w:rFonts w:ascii="Tahoma" w:eastAsia="Times New Roman" w:hAnsi="Tahoma" w:cs="Tahoma"/>
          <w:b/>
          <w:bCs/>
          <w:sz w:val="20"/>
          <w:szCs w:val="20"/>
          <w:lang w:eastAsia="pl-PL"/>
        </w:rPr>
      </w:pPr>
    </w:p>
    <w:p w:rsidR="00643F0E" w:rsidRPr="00DD1597" w:rsidRDefault="00643F0E" w:rsidP="00643F0E">
      <w:pPr>
        <w:rPr>
          <w:rFonts w:ascii="Tahoma" w:hAnsi="Tahoma" w:cs="Tahoma"/>
          <w:sz w:val="20"/>
          <w:szCs w:val="20"/>
        </w:rPr>
      </w:pPr>
    </w:p>
    <w:p w:rsidR="00643F0E" w:rsidRDefault="00643F0E"/>
    <w:p w:rsidR="00643F0E" w:rsidRDefault="00643F0E"/>
    <w:p w:rsidR="00643F0E" w:rsidRDefault="00643F0E"/>
    <w:p w:rsidR="00643F0E" w:rsidRDefault="00643F0E"/>
    <w:p w:rsidR="00643F0E" w:rsidRDefault="00643F0E"/>
    <w:p w:rsidR="00643F0E" w:rsidRDefault="00643F0E"/>
    <w:sectPr w:rsidR="00643F0E" w:rsidSect="009D6E3A">
      <w:pgSz w:w="11906" w:h="16838" w:code="9"/>
      <w:pgMar w:top="851"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68" w:rsidRDefault="003C5A68" w:rsidP="000F4B31">
      <w:pPr>
        <w:spacing w:after="0" w:line="240" w:lineRule="auto"/>
      </w:pPr>
      <w:r>
        <w:separator/>
      </w:r>
    </w:p>
  </w:endnote>
  <w:endnote w:type="continuationSeparator" w:id="0">
    <w:p w:rsidR="003C5A68" w:rsidRDefault="003C5A68" w:rsidP="000F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68" w:rsidRDefault="003C5A68" w:rsidP="000F4B31">
      <w:pPr>
        <w:spacing w:after="0" w:line="240" w:lineRule="auto"/>
      </w:pPr>
      <w:r>
        <w:separator/>
      </w:r>
    </w:p>
  </w:footnote>
  <w:footnote w:type="continuationSeparator" w:id="0">
    <w:p w:rsidR="003C5A68" w:rsidRDefault="003C5A68" w:rsidP="000F4B31">
      <w:pPr>
        <w:spacing w:after="0" w:line="240" w:lineRule="auto"/>
      </w:pPr>
      <w:r>
        <w:continuationSeparator/>
      </w:r>
    </w:p>
  </w:footnote>
  <w:footnote w:id="1">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2">
    <w:p w:rsidR="009D6E3A" w:rsidRPr="003B6373" w:rsidRDefault="009D6E3A" w:rsidP="000F4B31">
      <w:pPr>
        <w:pStyle w:val="Tekstprzypisudolnego"/>
        <w:spacing w:before="240"/>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D6E3A" w:rsidRPr="003B6373" w:rsidRDefault="009D6E3A" w:rsidP="000F4B31">
      <w:pPr>
        <w:pStyle w:val="Tekstprzypisudolnego"/>
        <w:spacing w:before="240" w:after="0"/>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9D6E3A" w:rsidRPr="003B6373" w:rsidRDefault="009D6E3A" w:rsidP="000F4B31">
      <w:pPr>
        <w:pStyle w:val="Tekstprzypisudolnego"/>
        <w:spacing w:line="240" w:lineRule="aut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9D6E3A" w:rsidRPr="003B6373" w:rsidRDefault="009D6E3A" w:rsidP="000F4B31">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4">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5">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6">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7">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8">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9">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0">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1">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2">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3">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4">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5">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17">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18">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19">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0">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9D6E3A" w:rsidRPr="003B6373" w:rsidRDefault="009D6E3A" w:rsidP="000F4B31">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1">
    <w:nsid w:val="0000000D"/>
    <w:multiLevelType w:val="singleLevel"/>
    <w:tmpl w:val="0000000D"/>
    <w:name w:val="WW8Num277"/>
    <w:lvl w:ilvl="0">
      <w:start w:val="1"/>
      <w:numFmt w:val="decimal"/>
      <w:lvlText w:val="%1."/>
      <w:lvlJc w:val="left"/>
      <w:pPr>
        <w:tabs>
          <w:tab w:val="num" w:pos="720"/>
        </w:tabs>
        <w:ind w:left="720" w:hanging="360"/>
      </w:pPr>
    </w:lvl>
  </w:abstractNum>
  <w:abstractNum w:abstractNumId="2">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
    <w:nsid w:val="03270C7F"/>
    <w:multiLevelType w:val="hybridMultilevel"/>
    <w:tmpl w:val="E56871EA"/>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162675"/>
    <w:multiLevelType w:val="hybridMultilevel"/>
    <w:tmpl w:val="FE9E8054"/>
    <w:lvl w:ilvl="0" w:tplc="4526514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C7F6F"/>
    <w:multiLevelType w:val="hybridMultilevel"/>
    <w:tmpl w:val="50E60A06"/>
    <w:lvl w:ilvl="0" w:tplc="F192F8E4">
      <w:start w:val="1"/>
      <w:numFmt w:val="lowerLetter"/>
      <w:lvlText w:val="%1)"/>
      <w:lvlJc w:val="left"/>
      <w:pPr>
        <w:tabs>
          <w:tab w:val="num" w:pos="700"/>
        </w:tabs>
        <w:ind w:left="680" w:hanging="340"/>
      </w:pPr>
      <w:rPr>
        <w:rFonts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0ADF3F42"/>
    <w:multiLevelType w:val="hybridMultilevel"/>
    <w:tmpl w:val="28BE50C0"/>
    <w:lvl w:ilvl="0" w:tplc="0EE48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746C18"/>
    <w:multiLevelType w:val="hybridMultilevel"/>
    <w:tmpl w:val="D7AA3F82"/>
    <w:lvl w:ilvl="0" w:tplc="1FD20E0C">
      <w:start w:val="1"/>
      <w:numFmt w:val="decimal"/>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D4832EF"/>
    <w:multiLevelType w:val="hybridMultilevel"/>
    <w:tmpl w:val="D722C2BA"/>
    <w:lvl w:ilvl="0" w:tplc="6784B8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C158F9"/>
    <w:multiLevelType w:val="hybridMultilevel"/>
    <w:tmpl w:val="4AA615D2"/>
    <w:lvl w:ilvl="0" w:tplc="4AC00F6C">
      <w:start w:val="6"/>
      <w:numFmt w:val="decimal"/>
      <w:lvlText w:val="%1."/>
      <w:lvlJc w:val="left"/>
      <w:pPr>
        <w:tabs>
          <w:tab w:val="num" w:pos="794"/>
        </w:tabs>
        <w:ind w:left="794" w:hanging="397"/>
      </w:pPr>
      <w:rPr>
        <w:rFonts w:ascii="Tahoma" w:hAnsi="Tahoma" w:hint="default"/>
        <w:b w:val="0"/>
        <w:i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C3433E0"/>
    <w:multiLevelType w:val="hybridMultilevel"/>
    <w:tmpl w:val="974A9F08"/>
    <w:lvl w:ilvl="0" w:tplc="98FEB020">
      <w:start w:val="2"/>
      <w:numFmt w:val="decimal"/>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4E7393"/>
    <w:multiLevelType w:val="hybridMultilevel"/>
    <w:tmpl w:val="A45875CA"/>
    <w:lvl w:ilvl="0" w:tplc="0B0AB9B8">
      <w:start w:val="1"/>
      <w:numFmt w:val="bullet"/>
      <w:lvlText w:val="-"/>
      <w:lvlJc w:val="left"/>
      <w:pPr>
        <w:tabs>
          <w:tab w:val="num" w:pos="530"/>
        </w:tabs>
        <w:ind w:left="51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2B06B00"/>
    <w:multiLevelType w:val="hybridMultilevel"/>
    <w:tmpl w:val="65B8CC48"/>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52D606B"/>
    <w:multiLevelType w:val="hybridMultilevel"/>
    <w:tmpl w:val="50BE0EB4"/>
    <w:lvl w:ilvl="0" w:tplc="F4805C20">
      <w:start w:val="1"/>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0D753B"/>
    <w:multiLevelType w:val="hybridMultilevel"/>
    <w:tmpl w:val="556EB458"/>
    <w:lvl w:ilvl="0" w:tplc="3B546C46">
      <w:start w:val="3"/>
      <w:numFmt w:val="decimal"/>
      <w:lvlText w:val="%1."/>
      <w:lvlJc w:val="left"/>
      <w:pPr>
        <w:ind w:left="360" w:hanging="360"/>
      </w:pPr>
      <w:rPr>
        <w:rFonts w:ascii="Tahoma" w:hAnsi="Tahom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167213"/>
    <w:multiLevelType w:val="hybridMultilevel"/>
    <w:tmpl w:val="3FF88612"/>
    <w:lvl w:ilvl="0" w:tplc="ABBE4720">
      <w:start w:val="1"/>
      <w:numFmt w:val="decimal"/>
      <w:lvlText w:val="%1."/>
      <w:lvlJc w:val="left"/>
      <w:pPr>
        <w:ind w:left="360" w:hanging="360"/>
      </w:pPr>
      <w:rPr>
        <w:rFonts w:ascii="Tahoma" w:hAnsi="Tahoma" w:hint="default"/>
        <w:b w:val="0"/>
        <w:i w:val="0"/>
        <w:sz w:val="20"/>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C91AC6"/>
    <w:multiLevelType w:val="hybridMultilevel"/>
    <w:tmpl w:val="8A58F26A"/>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8775C46"/>
    <w:multiLevelType w:val="hybridMultilevel"/>
    <w:tmpl w:val="345056F2"/>
    <w:lvl w:ilvl="0" w:tplc="DF88FBA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4222B7"/>
    <w:multiLevelType w:val="hybridMultilevel"/>
    <w:tmpl w:val="1B8C182A"/>
    <w:lvl w:ilvl="0" w:tplc="CCD484D2">
      <w:start w:val="1"/>
      <w:numFmt w:val="lowerLetter"/>
      <w:lvlText w:val="%1)"/>
      <w:lvlJc w:val="left"/>
      <w:pPr>
        <w:tabs>
          <w:tab w:val="num" w:pos="737"/>
        </w:tabs>
        <w:ind w:left="737" w:hanging="340"/>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A551067"/>
    <w:multiLevelType w:val="hybridMultilevel"/>
    <w:tmpl w:val="312CBF60"/>
    <w:lvl w:ilvl="0" w:tplc="552293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27">
    <w:nsid w:val="488A145C"/>
    <w:multiLevelType w:val="hybridMultilevel"/>
    <w:tmpl w:val="9F5646A4"/>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CDF4C52"/>
    <w:multiLevelType w:val="hybridMultilevel"/>
    <w:tmpl w:val="3D02E25C"/>
    <w:lvl w:ilvl="0" w:tplc="5BE83500">
      <w:start w:val="3"/>
      <w:numFmt w:val="decimal"/>
      <w:lvlText w:val="%1."/>
      <w:lvlJc w:val="left"/>
      <w:pPr>
        <w:tabs>
          <w:tab w:val="num" w:pos="34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B1F78D1"/>
    <w:multiLevelType w:val="hybridMultilevel"/>
    <w:tmpl w:val="2C88D138"/>
    <w:lvl w:ilvl="0" w:tplc="F2AC79CC">
      <w:start w:val="1"/>
      <w:numFmt w:val="decimal"/>
      <w:lvlText w:val="%1)"/>
      <w:lvlJc w:val="left"/>
      <w:pPr>
        <w:tabs>
          <w:tab w:val="num" w:pos="794"/>
        </w:tabs>
        <w:ind w:left="794" w:hanging="397"/>
      </w:pPr>
      <w:rPr>
        <w:rFonts w:ascii="Tahoma" w:hAnsi="Tahoma" w:cs="Times New Roman"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F9591B"/>
    <w:multiLevelType w:val="hybridMultilevel"/>
    <w:tmpl w:val="CC9CF2E2"/>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DE31EA"/>
    <w:multiLevelType w:val="multilevel"/>
    <w:tmpl w:val="1AB62C78"/>
    <w:lvl w:ilvl="0">
      <w:start w:val="1"/>
      <w:numFmt w:val="decimal"/>
      <w:lvlText w:val="%1."/>
      <w:lvlJc w:val="left"/>
      <w:pPr>
        <w:tabs>
          <w:tab w:val="num" w:pos="397"/>
        </w:tabs>
        <w:ind w:left="397" w:hanging="397"/>
      </w:pPr>
      <w:rPr>
        <w:rFonts w:hint="default"/>
        <w:color w:val="000000"/>
        <w:sz w:val="2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68485CAE"/>
    <w:multiLevelType w:val="hybridMultilevel"/>
    <w:tmpl w:val="93F25978"/>
    <w:lvl w:ilvl="0" w:tplc="B530885A">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EB4843"/>
    <w:multiLevelType w:val="hybridMultilevel"/>
    <w:tmpl w:val="44B43698"/>
    <w:lvl w:ilvl="0" w:tplc="338CE77E">
      <w:start w:val="6"/>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lowerLetter"/>
      <w:lvlText w:val="%2."/>
      <w:lvlJc w:val="left"/>
      <w:pPr>
        <w:tabs>
          <w:tab w:val="num" w:pos="1440"/>
        </w:tabs>
        <w:ind w:left="1440" w:hanging="360"/>
      </w:pPr>
    </w:lvl>
    <w:lvl w:ilvl="2" w:tplc="49F228E4">
      <w:start w:val="1"/>
      <w:numFmt w:val="lowerLetter"/>
      <w:lvlText w:val="%3)"/>
      <w:lvlJc w:val="left"/>
      <w:pPr>
        <w:tabs>
          <w:tab w:val="num" w:pos="737"/>
        </w:tabs>
        <w:ind w:left="737" w:hanging="340"/>
      </w:pPr>
    </w:lvl>
    <w:lvl w:ilvl="3" w:tplc="C240BA86">
      <w:start w:val="4"/>
      <w:numFmt w:val="decimal"/>
      <w:lvlText w:val="%4."/>
      <w:lvlJc w:val="left"/>
      <w:pPr>
        <w:tabs>
          <w:tab w:val="num" w:pos="397"/>
        </w:tabs>
        <w:ind w:left="397" w:hanging="397"/>
      </w:pPr>
      <w:rPr>
        <w:b w:val="0"/>
        <w:i w:val="0"/>
        <w:sz w:val="20"/>
      </w:rPr>
    </w:lvl>
    <w:lvl w:ilvl="4" w:tplc="C9A2D122">
      <w:start w:val="1"/>
      <w:numFmt w:val="lowerLetter"/>
      <w:lvlText w:val="%5)"/>
      <w:lvlJc w:val="left"/>
      <w:pPr>
        <w:tabs>
          <w:tab w:val="num" w:pos="737"/>
        </w:tabs>
        <w:ind w:left="737" w:hanging="34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62F3903"/>
    <w:multiLevelType w:val="hybridMultilevel"/>
    <w:tmpl w:val="0218971C"/>
    <w:lvl w:ilvl="0" w:tplc="5A68CEC4">
      <w:start w:val="1"/>
      <w:numFmt w:val="upperRoman"/>
      <w:lvlText w:val="%1."/>
      <w:lvlJc w:val="left"/>
      <w:pPr>
        <w:tabs>
          <w:tab w:val="num" w:pos="1077"/>
        </w:tabs>
        <w:ind w:left="1080" w:hanging="720"/>
      </w:pPr>
      <w:rPr>
        <w:rFonts w:ascii="Times New Roman" w:hAnsi="Times New Roman" w:cs="Times New Roman" w:hint="default"/>
        <w:b/>
        <w:i w:val="0"/>
        <w:strike w:val="0"/>
        <w:dstrike w:val="0"/>
        <w:u w:val="none"/>
        <w:effect w:val="none"/>
      </w:rPr>
    </w:lvl>
    <w:lvl w:ilvl="1" w:tplc="8ADA6494">
      <w:start w:val="1"/>
      <w:numFmt w:val="decimal"/>
      <w:lvlText w:val="%2."/>
      <w:lvlJc w:val="left"/>
      <w:pPr>
        <w:tabs>
          <w:tab w:val="num" w:pos="1440"/>
        </w:tabs>
        <w:ind w:left="1440" w:hanging="360"/>
      </w:pPr>
      <w:rPr>
        <w:rFonts w:cs="Times New Roman"/>
      </w:rPr>
    </w:lvl>
    <w:lvl w:ilvl="2" w:tplc="955A43EE">
      <w:start w:val="2"/>
      <w:numFmt w:val="decimal"/>
      <w:lvlText w:val="%3."/>
      <w:lvlJc w:val="left"/>
      <w:pPr>
        <w:tabs>
          <w:tab w:val="num" w:pos="1070"/>
        </w:tabs>
        <w:ind w:left="1070" w:hanging="360"/>
      </w:pPr>
      <w:rPr>
        <w:rFonts w:cs="Times New Roman"/>
        <w:strike w:val="0"/>
        <w:dstrike w:val="0"/>
        <w:u w:val="none"/>
        <w:effect w:val="none"/>
      </w:rPr>
    </w:lvl>
    <w:lvl w:ilvl="3" w:tplc="04150011">
      <w:start w:val="1"/>
      <w:numFmt w:val="decimal"/>
      <w:lvlText w:val="%4)"/>
      <w:lvlJc w:val="left"/>
      <w:pPr>
        <w:ind w:left="786" w:hanging="360"/>
      </w:pPr>
      <w:rPr>
        <w:i w:val="0"/>
      </w:rPr>
    </w:lvl>
    <w:lvl w:ilvl="4" w:tplc="04150019">
      <w:start w:val="1"/>
      <w:numFmt w:val="lowerLetter"/>
      <w:lvlText w:val="%5."/>
      <w:lvlJc w:val="left"/>
      <w:pPr>
        <w:tabs>
          <w:tab w:val="num" w:pos="3600"/>
        </w:tabs>
        <w:ind w:left="3600" w:hanging="360"/>
      </w:pPr>
      <w:rPr>
        <w:rFonts w:cs="Times New Roman"/>
      </w:rPr>
    </w:lvl>
    <w:lvl w:ilvl="5" w:tplc="C0F29F0A">
      <w:start w:val="1"/>
      <w:numFmt w:val="lowerLetter"/>
      <w:lvlText w:val="%6)"/>
      <w:lvlJc w:val="left"/>
      <w:pPr>
        <w:ind w:left="4500" w:hanging="360"/>
      </w:p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6EC1CCB"/>
    <w:multiLevelType w:val="hybridMultilevel"/>
    <w:tmpl w:val="990CDC4C"/>
    <w:lvl w:ilvl="0" w:tplc="F4805C20">
      <w:start w:val="1"/>
      <w:numFmt w:val="decimal"/>
      <w:lvlText w:val="%1."/>
      <w:lvlJc w:val="left"/>
      <w:pPr>
        <w:ind w:left="36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AA6822"/>
    <w:multiLevelType w:val="hybridMultilevel"/>
    <w:tmpl w:val="7CB004A2"/>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F052B0A"/>
    <w:multiLevelType w:val="hybridMultilevel"/>
    <w:tmpl w:val="43E89C7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7F5A0263"/>
    <w:multiLevelType w:val="hybridMultilevel"/>
    <w:tmpl w:val="CA884F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2"/>
    <w:lvlOverride w:ilvl="0">
      <w:startOverride w:val="1"/>
    </w:lvlOverride>
  </w:num>
  <w:num w:numId="5">
    <w:abstractNumId w:val="25"/>
    <w:lvlOverride w:ilvl="0">
      <w:startOverride w:val="1"/>
    </w:lvlOverride>
  </w:num>
  <w:num w:numId="6">
    <w:abstractNumId w:val="32"/>
  </w:num>
  <w:num w:numId="7">
    <w:abstractNumId w:val="2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7"/>
  </w:num>
  <w:num w:numId="12">
    <w:abstractNumId w:val="20"/>
  </w:num>
  <w:num w:numId="13">
    <w:abstractNumId w:val="16"/>
  </w:num>
  <w:num w:numId="14">
    <w:abstractNumId w:val="29"/>
  </w:num>
  <w:num w:numId="15">
    <w:abstractNumId w:val="13"/>
  </w:num>
  <w:num w:numId="16">
    <w:abstractNumId w:val="38"/>
  </w:num>
  <w:num w:numId="17">
    <w:abstractNumId w:val="5"/>
  </w:num>
  <w:num w:numId="18">
    <w:abstractNumId w:val="10"/>
  </w:num>
  <w:num w:numId="19">
    <w:abstractNumId w:val="33"/>
  </w:num>
  <w:num w:numId="20">
    <w:abstractNumId w:val="41"/>
  </w:num>
  <w:num w:numId="21">
    <w:abstractNumId w:val="6"/>
  </w:num>
  <w:num w:numId="22">
    <w:abstractNumId w:val="8"/>
  </w:num>
  <w:num w:numId="23">
    <w:abstractNumId w:val="40"/>
  </w:num>
  <w:num w:numId="24">
    <w:abstractNumId w:val="12"/>
  </w:num>
  <w:num w:numId="25">
    <w:abstractNumId w:val="23"/>
  </w:num>
  <w:num w:numId="26">
    <w:abstractNumId w:val="21"/>
  </w:num>
  <w:num w:numId="27">
    <w:abstractNumId w:val="35"/>
  </w:num>
  <w:num w:numId="28">
    <w:abstractNumId w:val="27"/>
  </w:num>
  <w:num w:numId="29">
    <w:abstractNumId w:val="11"/>
  </w:num>
  <w:num w:numId="30">
    <w:abstractNumId w:val="9"/>
  </w:num>
  <w:num w:numId="31">
    <w:abstractNumId w:val="45"/>
  </w:num>
  <w:num w:numId="32">
    <w:abstractNumId w:val="34"/>
  </w:num>
  <w:num w:numId="33">
    <w:abstractNumId w:val="3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
    <w:lvlOverride w:ilvl="0">
      <w:startOverride w:val="1"/>
    </w:lvlOverride>
  </w:num>
  <w:num w:numId="3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5"/>
  </w:num>
  <w:num w:numId="43">
    <w:abstractNumId w:val="17"/>
  </w:num>
  <w:num w:numId="44">
    <w:abstractNumId w:val="36"/>
  </w:num>
  <w:num w:numId="45">
    <w:abstractNumId w:val="22"/>
  </w:num>
  <w:num w:numId="46">
    <w:abstractNumId w:val="44"/>
  </w:num>
  <w:num w:numId="47">
    <w:abstractNumId w:val="19"/>
  </w:num>
  <w:num w:numId="48">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5E"/>
    <w:rsid w:val="000F4B31"/>
    <w:rsid w:val="00117D55"/>
    <w:rsid w:val="00184643"/>
    <w:rsid w:val="003C5A68"/>
    <w:rsid w:val="00401DC9"/>
    <w:rsid w:val="005468CE"/>
    <w:rsid w:val="00632D5E"/>
    <w:rsid w:val="00643F0E"/>
    <w:rsid w:val="009D6E3A"/>
    <w:rsid w:val="00BD763A"/>
    <w:rsid w:val="00D5560C"/>
    <w:rsid w:val="00D60EB5"/>
    <w:rsid w:val="00F04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Normalny"/>
    <w:link w:val="Nagwek1Znak"/>
    <w:qFormat/>
    <w:rsid w:val="000F4B31"/>
    <w:pPr>
      <w:keepNext/>
      <w:tabs>
        <w:tab w:val="num" w:pos="397"/>
      </w:tabs>
      <w:suppressAutoHyphens/>
      <w:spacing w:before="240" w:after="60" w:line="240" w:lineRule="auto"/>
      <w:ind w:left="397" w:hanging="397"/>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rsid w:val="000F4B31"/>
    <w:pPr>
      <w:keepNext/>
      <w:tabs>
        <w:tab w:val="num" w:pos="397"/>
      </w:tabs>
      <w:suppressAutoHyphens/>
      <w:spacing w:before="240" w:after="60" w:line="240" w:lineRule="auto"/>
      <w:ind w:left="397" w:hanging="397"/>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0F4B31"/>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semiHidden/>
    <w:unhideWhenUsed/>
    <w:qFormat/>
    <w:rsid w:val="000F4B31"/>
    <w:pPr>
      <w:keepNext/>
      <w:spacing w:after="0" w:line="240" w:lineRule="auto"/>
      <w:jc w:val="center"/>
      <w:outlineLvl w:val="3"/>
    </w:pPr>
    <w:rPr>
      <w:rFonts w:ascii="Times New Roman" w:eastAsia="Times New Roman" w:hAnsi="Times New Roman" w:cs="Tahoma"/>
      <w:b/>
      <w:sz w:val="24"/>
      <w:szCs w:val="24"/>
      <w:u w:val="single"/>
      <w:lang w:eastAsia="ar-SA"/>
    </w:rPr>
  </w:style>
  <w:style w:type="paragraph" w:styleId="Nagwek5">
    <w:name w:val="heading 5"/>
    <w:basedOn w:val="Normalny"/>
    <w:next w:val="Normalny"/>
    <w:link w:val="Nagwek5Znak"/>
    <w:semiHidden/>
    <w:unhideWhenUsed/>
    <w:qFormat/>
    <w:rsid w:val="000F4B31"/>
    <w:pPr>
      <w:keepNext/>
      <w:tabs>
        <w:tab w:val="num" w:pos="3600"/>
      </w:tabs>
      <w:suppressAutoHyphens/>
      <w:spacing w:after="0" w:line="240" w:lineRule="auto"/>
      <w:ind w:left="3600" w:hanging="360"/>
      <w:jc w:val="center"/>
      <w:outlineLvl w:val="4"/>
    </w:pPr>
    <w:rPr>
      <w:rFonts w:ascii="Tahoma" w:eastAsia="Arial Unicode MS" w:hAnsi="Tahoma" w:cs="Tahoma"/>
      <w:b/>
      <w:sz w:val="20"/>
      <w:szCs w:val="24"/>
      <w:lang w:eastAsia="ar-SA"/>
    </w:rPr>
  </w:style>
  <w:style w:type="paragraph" w:styleId="Nagwek6">
    <w:name w:val="heading 6"/>
    <w:basedOn w:val="Normalny"/>
    <w:next w:val="Normalny"/>
    <w:link w:val="Nagwek6Znak"/>
    <w:semiHidden/>
    <w:unhideWhenUsed/>
    <w:qFormat/>
    <w:rsid w:val="000F4B31"/>
    <w:pPr>
      <w:keepNext/>
      <w:tabs>
        <w:tab w:val="num" w:pos="4320"/>
      </w:tabs>
      <w:suppressAutoHyphens/>
      <w:spacing w:after="0" w:line="240" w:lineRule="auto"/>
      <w:ind w:left="4320" w:hanging="180"/>
      <w:jc w:val="right"/>
      <w:outlineLvl w:val="5"/>
    </w:pPr>
    <w:rPr>
      <w:rFonts w:ascii="Tahoma" w:eastAsia="Times New Roman" w:hAnsi="Tahoma" w:cs="Tahoma"/>
      <w:b/>
      <w:bCs/>
      <w:sz w:val="20"/>
      <w:szCs w:val="24"/>
      <w:lang w:eastAsia="ar-SA"/>
    </w:rPr>
  </w:style>
  <w:style w:type="paragraph" w:styleId="Nagwek7">
    <w:name w:val="heading 7"/>
    <w:basedOn w:val="Normalny"/>
    <w:next w:val="Normalny"/>
    <w:link w:val="Nagwek7Znak"/>
    <w:semiHidden/>
    <w:unhideWhenUsed/>
    <w:qFormat/>
    <w:rsid w:val="000F4B31"/>
    <w:pPr>
      <w:tabs>
        <w:tab w:val="num" w:pos="5040"/>
      </w:tabs>
      <w:suppressAutoHyphens/>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semiHidden/>
    <w:unhideWhenUsed/>
    <w:qFormat/>
    <w:rsid w:val="000F4B31"/>
    <w:pPr>
      <w:keepNext/>
      <w:tabs>
        <w:tab w:val="num" w:pos="5760"/>
      </w:tabs>
      <w:suppressAutoHyphens/>
      <w:spacing w:after="0" w:line="240" w:lineRule="auto"/>
      <w:ind w:left="5760" w:hanging="36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semiHidden/>
    <w:unhideWhenUsed/>
    <w:qFormat/>
    <w:rsid w:val="000F4B31"/>
    <w:pPr>
      <w:keepNext/>
      <w:tabs>
        <w:tab w:val="num" w:pos="6480"/>
      </w:tabs>
      <w:suppressAutoHyphens/>
      <w:spacing w:after="0" w:line="240" w:lineRule="auto"/>
      <w:ind w:left="6480" w:hanging="180"/>
      <w:jc w:val="both"/>
      <w:outlineLvl w:val="8"/>
    </w:pPr>
    <w:rPr>
      <w:rFonts w:ascii="Arial" w:eastAsia="Times New Roman" w:hAnsi="Arial" w:cs="Arial"/>
      <w:kern w:val="2"/>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4B3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0F4B3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0F4B31"/>
    <w:rPr>
      <w:rFonts w:ascii="Tahoma" w:eastAsia="Times New Roman" w:hAnsi="Tahoma" w:cs="Tahoma"/>
      <w:b/>
      <w:bCs/>
      <w:sz w:val="20"/>
      <w:szCs w:val="24"/>
      <w:lang w:eastAsia="ar-SA"/>
    </w:rPr>
  </w:style>
  <w:style w:type="character" w:customStyle="1" w:styleId="Nagwek4Znak">
    <w:name w:val="Nagłówek 4 Znak"/>
    <w:basedOn w:val="Domylnaczcionkaakapitu"/>
    <w:link w:val="Nagwek4"/>
    <w:semiHidden/>
    <w:rsid w:val="000F4B31"/>
    <w:rPr>
      <w:rFonts w:ascii="Times New Roman" w:eastAsia="Times New Roman" w:hAnsi="Times New Roman" w:cs="Tahoma"/>
      <w:b/>
      <w:sz w:val="24"/>
      <w:szCs w:val="24"/>
      <w:u w:val="single"/>
      <w:lang w:eastAsia="ar-SA"/>
    </w:rPr>
  </w:style>
  <w:style w:type="character" w:customStyle="1" w:styleId="Nagwek5Znak">
    <w:name w:val="Nagłówek 5 Znak"/>
    <w:basedOn w:val="Domylnaczcionkaakapitu"/>
    <w:link w:val="Nagwek5"/>
    <w:semiHidden/>
    <w:rsid w:val="000F4B31"/>
    <w:rPr>
      <w:rFonts w:ascii="Tahoma" w:eastAsia="Arial Unicode MS" w:hAnsi="Tahoma" w:cs="Tahoma"/>
      <w:b/>
      <w:sz w:val="20"/>
      <w:szCs w:val="24"/>
      <w:lang w:eastAsia="ar-SA"/>
    </w:rPr>
  </w:style>
  <w:style w:type="character" w:customStyle="1" w:styleId="Nagwek6Znak">
    <w:name w:val="Nagłówek 6 Znak"/>
    <w:basedOn w:val="Domylnaczcionkaakapitu"/>
    <w:link w:val="Nagwek6"/>
    <w:semiHidden/>
    <w:rsid w:val="000F4B31"/>
    <w:rPr>
      <w:rFonts w:ascii="Tahoma" w:eastAsia="Times New Roman" w:hAnsi="Tahoma" w:cs="Tahoma"/>
      <w:b/>
      <w:bCs/>
      <w:sz w:val="20"/>
      <w:szCs w:val="24"/>
      <w:lang w:eastAsia="ar-SA"/>
    </w:rPr>
  </w:style>
  <w:style w:type="character" w:customStyle="1" w:styleId="Nagwek7Znak">
    <w:name w:val="Nagłówek 7 Znak"/>
    <w:basedOn w:val="Domylnaczcionkaakapitu"/>
    <w:link w:val="Nagwek7"/>
    <w:semiHidden/>
    <w:rsid w:val="000F4B3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semiHidden/>
    <w:rsid w:val="000F4B31"/>
    <w:rPr>
      <w:rFonts w:ascii="Tahoma" w:eastAsia="Times New Roman" w:hAnsi="Tahoma" w:cs="Tahoma"/>
      <w:b/>
      <w:bCs/>
      <w:color w:val="000000"/>
      <w:sz w:val="18"/>
      <w:szCs w:val="24"/>
      <w:lang w:eastAsia="ar-SA"/>
    </w:rPr>
  </w:style>
  <w:style w:type="character" w:customStyle="1" w:styleId="Nagwek9Znak">
    <w:name w:val="Nagłówek 9 Znak"/>
    <w:basedOn w:val="Domylnaczcionkaakapitu"/>
    <w:link w:val="Nagwek9"/>
    <w:semiHidden/>
    <w:rsid w:val="000F4B31"/>
    <w:rPr>
      <w:rFonts w:ascii="Arial" w:eastAsia="Times New Roman" w:hAnsi="Arial" w:cs="Arial"/>
      <w:kern w:val="2"/>
      <w:sz w:val="28"/>
      <w:szCs w:val="16"/>
      <w:u w:val="single"/>
      <w:lang w:eastAsia="ar-SA"/>
    </w:rPr>
  </w:style>
  <w:style w:type="numbering" w:customStyle="1" w:styleId="Bezlisty1">
    <w:name w:val="Bez listy1"/>
    <w:next w:val="Bezlisty"/>
    <w:uiPriority w:val="99"/>
    <w:semiHidden/>
    <w:unhideWhenUsed/>
    <w:rsid w:val="000F4B31"/>
  </w:style>
  <w:style w:type="numbering" w:customStyle="1" w:styleId="Bezlisty11">
    <w:name w:val="Bez listy11"/>
    <w:next w:val="Bezlisty"/>
    <w:uiPriority w:val="99"/>
    <w:semiHidden/>
    <w:unhideWhenUsed/>
    <w:rsid w:val="000F4B31"/>
  </w:style>
  <w:style w:type="character" w:styleId="Hipercze">
    <w:name w:val="Hyperlink"/>
    <w:unhideWhenUsed/>
    <w:rsid w:val="000F4B31"/>
    <w:rPr>
      <w:color w:val="0000FF"/>
      <w:u w:val="single"/>
    </w:rPr>
  </w:style>
  <w:style w:type="character" w:styleId="UyteHipercze">
    <w:name w:val="FollowedHyperlink"/>
    <w:semiHidden/>
    <w:unhideWhenUsed/>
    <w:rsid w:val="000F4B31"/>
    <w:rPr>
      <w:color w:val="800080"/>
      <w:u w:val="single"/>
    </w:rPr>
  </w:style>
  <w:style w:type="paragraph" w:styleId="NormalnyWeb">
    <w:name w:val="Normal (Web)"/>
    <w:basedOn w:val="Normalny"/>
    <w:semiHidden/>
    <w:unhideWhenUsed/>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0F4B31"/>
    <w:pPr>
      <w:tabs>
        <w:tab w:val="center" w:pos="4536"/>
        <w:tab w:val="right" w:pos="9072"/>
      </w:tabs>
      <w:spacing w:after="0" w:line="240" w:lineRule="auto"/>
    </w:pPr>
    <w:rPr>
      <w:rFonts w:ascii="Tahoma" w:eastAsia="Times New Roman" w:hAnsi="Tahoma" w:cs="Times New Roman"/>
      <w:szCs w:val="24"/>
      <w:lang w:eastAsia="pl-PL"/>
    </w:rPr>
  </w:style>
  <w:style w:type="character" w:customStyle="1" w:styleId="NagwekZnak">
    <w:name w:val="Nagłówek Znak"/>
    <w:basedOn w:val="Domylnaczcionkaakapitu"/>
    <w:link w:val="Nagwek"/>
    <w:semiHidden/>
    <w:rsid w:val="000F4B31"/>
    <w:rPr>
      <w:rFonts w:ascii="Tahoma" w:eastAsia="Times New Roman" w:hAnsi="Tahoma" w:cs="Times New Roman"/>
      <w:szCs w:val="24"/>
      <w:lang w:eastAsia="pl-PL"/>
    </w:rPr>
  </w:style>
  <w:style w:type="paragraph" w:styleId="Stopka">
    <w:name w:val="footer"/>
    <w:basedOn w:val="Normalny"/>
    <w:link w:val="StopkaZnak"/>
    <w:semiHidden/>
    <w:unhideWhenUsed/>
    <w:rsid w:val="000F4B31"/>
    <w:pPr>
      <w:spacing w:after="0" w:line="240" w:lineRule="auto"/>
    </w:pPr>
    <w:rPr>
      <w:rFonts w:ascii="Arial" w:eastAsia="Times New Roman" w:hAnsi="Arial" w:cs="Times New Roman"/>
      <w:sz w:val="16"/>
      <w:szCs w:val="20"/>
      <w:lang w:val="fr-FR" w:eastAsia="pl-PL"/>
    </w:rPr>
  </w:style>
  <w:style w:type="character" w:customStyle="1" w:styleId="StopkaZnak">
    <w:name w:val="Stopka Znak"/>
    <w:basedOn w:val="Domylnaczcionkaakapitu"/>
    <w:link w:val="Stopka"/>
    <w:semiHidden/>
    <w:rsid w:val="000F4B31"/>
    <w:rPr>
      <w:rFonts w:ascii="Arial" w:eastAsia="Times New Roman" w:hAnsi="Arial" w:cs="Times New Roman"/>
      <w:sz w:val="16"/>
      <w:szCs w:val="20"/>
      <w:lang w:val="fr-FR" w:eastAsia="pl-PL"/>
    </w:rPr>
  </w:style>
  <w:style w:type="paragraph" w:styleId="Legenda">
    <w:name w:val="caption"/>
    <w:basedOn w:val="Normalny"/>
    <w:next w:val="Normalny"/>
    <w:semiHidden/>
    <w:unhideWhenUsed/>
    <w:qFormat/>
    <w:rsid w:val="000F4B31"/>
    <w:pPr>
      <w:spacing w:before="120" w:after="120" w:line="240" w:lineRule="auto"/>
    </w:pPr>
    <w:rPr>
      <w:rFonts w:ascii="Times New Roman" w:eastAsia="Times New Roman" w:hAnsi="Times New Roman" w:cs="Times New Roman"/>
      <w:b/>
      <w:bCs/>
      <w:sz w:val="20"/>
      <w:szCs w:val="20"/>
      <w:lang w:eastAsia="pl-PL"/>
    </w:rPr>
  </w:style>
  <w:style w:type="paragraph" w:styleId="Tytu">
    <w:name w:val="Title"/>
    <w:basedOn w:val="Normalny"/>
    <w:link w:val="TytuZnak"/>
    <w:qFormat/>
    <w:rsid w:val="000F4B31"/>
    <w:pPr>
      <w:tabs>
        <w:tab w:val="num" w:pos="397"/>
      </w:tabs>
      <w:spacing w:before="240" w:after="0" w:line="240" w:lineRule="auto"/>
      <w:ind w:left="7080" w:right="793"/>
      <w:jc w:val="center"/>
    </w:pPr>
    <w:rPr>
      <w:rFonts w:ascii="Times New Roman" w:eastAsia="Times New Roman" w:hAnsi="Times New Roman" w:cs="Times New Roman"/>
      <w:b/>
      <w:color w:val="000000"/>
      <w:sz w:val="24"/>
      <w:szCs w:val="24"/>
      <w:lang w:eastAsia="pl-PL"/>
    </w:rPr>
  </w:style>
  <w:style w:type="character" w:customStyle="1" w:styleId="TytuZnak">
    <w:name w:val="Tytuł Znak"/>
    <w:basedOn w:val="Domylnaczcionkaakapitu"/>
    <w:link w:val="Tytu"/>
    <w:rsid w:val="000F4B31"/>
    <w:rPr>
      <w:rFonts w:ascii="Times New Roman" w:eastAsia="Times New Roman" w:hAnsi="Times New Roman" w:cs="Times New Roman"/>
      <w:b/>
      <w:color w:val="000000"/>
      <w:sz w:val="24"/>
      <w:szCs w:val="24"/>
      <w:lang w:eastAsia="pl-PL"/>
    </w:rPr>
  </w:style>
  <w:style w:type="paragraph" w:styleId="Tekstpodstawowy">
    <w:name w:val="Body Text"/>
    <w:basedOn w:val="Normalny"/>
    <w:link w:val="TekstpodstawowyZnak"/>
    <w:semiHidden/>
    <w:unhideWhenUsed/>
    <w:rsid w:val="000F4B31"/>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semiHidden/>
    <w:rsid w:val="000F4B31"/>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unhideWhenUsed/>
    <w:rsid w:val="000F4B3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4B31"/>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4B31"/>
    <w:pPr>
      <w:spacing w:after="0" w:line="240" w:lineRule="auto"/>
      <w:jc w:val="center"/>
    </w:pPr>
    <w:rPr>
      <w:rFonts w:ascii="Times New Roman" w:eastAsia="Times New Roman" w:hAnsi="Times New Roman" w:cs="Times New Roman"/>
      <w:b/>
      <w:bCs/>
      <w:sz w:val="20"/>
      <w:szCs w:val="24"/>
    </w:rPr>
  </w:style>
  <w:style w:type="character" w:customStyle="1" w:styleId="PodtytuZnak">
    <w:name w:val="Podtytuł Znak"/>
    <w:basedOn w:val="Domylnaczcionkaakapitu"/>
    <w:link w:val="Podtytu"/>
    <w:rsid w:val="000F4B31"/>
    <w:rPr>
      <w:rFonts w:ascii="Times New Roman" w:eastAsia="Times New Roman" w:hAnsi="Times New Roman" w:cs="Times New Roman"/>
      <w:b/>
      <w:bCs/>
      <w:sz w:val="20"/>
      <w:szCs w:val="24"/>
    </w:rPr>
  </w:style>
  <w:style w:type="paragraph" w:styleId="Tekstpodstawowy2">
    <w:name w:val="Body Text 2"/>
    <w:basedOn w:val="Normalny"/>
    <w:link w:val="Tekstpodstawowy2Znak"/>
    <w:semiHidden/>
    <w:unhideWhenUsed/>
    <w:rsid w:val="000F4B31"/>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0F4B31"/>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0F4B3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0F4B3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0F4B31"/>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0F4B31"/>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semiHidden/>
    <w:unhideWhenUsed/>
    <w:rsid w:val="000F4B3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0F4B31"/>
    <w:rPr>
      <w:rFonts w:ascii="Times New Roman" w:eastAsia="Times New Roman" w:hAnsi="Times New Roman" w:cs="Times New Roman"/>
      <w:sz w:val="16"/>
      <w:szCs w:val="16"/>
      <w:lang w:eastAsia="pl-PL"/>
    </w:rPr>
  </w:style>
  <w:style w:type="paragraph" w:styleId="Tekstblokowy">
    <w:name w:val="Block Text"/>
    <w:basedOn w:val="Normalny"/>
    <w:semiHidden/>
    <w:unhideWhenUsed/>
    <w:rsid w:val="000F4B31"/>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Tekstdymka">
    <w:name w:val="Balloon Text"/>
    <w:basedOn w:val="Normalny"/>
    <w:link w:val="TekstdymkaZnak"/>
    <w:semiHidden/>
    <w:unhideWhenUsed/>
    <w:rsid w:val="000F4B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F4B31"/>
    <w:rPr>
      <w:rFonts w:ascii="Tahoma" w:eastAsia="Times New Roman" w:hAnsi="Tahoma" w:cs="Tahoma"/>
      <w:sz w:val="16"/>
      <w:szCs w:val="16"/>
      <w:lang w:eastAsia="pl-PL"/>
    </w:rPr>
  </w:style>
  <w:style w:type="paragraph" w:customStyle="1" w:styleId="ZnakZnak">
    <w:name w:val="Znak Znak"/>
    <w:basedOn w:val="Normalny"/>
    <w:rsid w:val="000F4B31"/>
    <w:pPr>
      <w:spacing w:after="0" w:line="240" w:lineRule="auto"/>
    </w:pPr>
    <w:rPr>
      <w:rFonts w:ascii="Arial" w:eastAsia="Times New Roman" w:hAnsi="Arial" w:cs="Arial"/>
      <w:sz w:val="24"/>
      <w:szCs w:val="24"/>
      <w:lang w:eastAsia="pl-PL"/>
    </w:rPr>
  </w:style>
  <w:style w:type="paragraph" w:customStyle="1" w:styleId="pkt">
    <w:name w:val="pkt"/>
    <w:basedOn w:val="Normalny"/>
    <w:rsid w:val="000F4B31"/>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Logo">
    <w:name w:val="Logo"/>
    <w:basedOn w:val="Normalny"/>
    <w:rsid w:val="000F4B31"/>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Indeks">
    <w:name w:val="Indeks"/>
    <w:basedOn w:val="Normalny"/>
    <w:rsid w:val="000F4B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tabeli">
    <w:name w:val="Nagłówek tabeli"/>
    <w:basedOn w:val="Normalny"/>
    <w:rsid w:val="000F4B31"/>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WW-Zwykytekst">
    <w:name w:val="WW-Zwykły tekst"/>
    <w:basedOn w:val="Normalny"/>
    <w:rsid w:val="000F4B31"/>
    <w:pPr>
      <w:widowControl w:val="0"/>
      <w:suppressAutoHyphens/>
      <w:spacing w:after="0" w:line="240" w:lineRule="auto"/>
    </w:pPr>
    <w:rPr>
      <w:rFonts w:ascii="Courier New" w:eastAsia="Arial Unicode MS" w:hAnsi="Courier New" w:cs="Times New Roman"/>
      <w:kern w:val="2"/>
      <w:sz w:val="24"/>
      <w:szCs w:val="24"/>
      <w:lang w:eastAsia="ar-SA"/>
    </w:rPr>
  </w:style>
  <w:style w:type="paragraph" w:customStyle="1" w:styleId="Considrant">
    <w:name w:val="Considérant"/>
    <w:basedOn w:val="Normalny"/>
    <w:rsid w:val="000F4B31"/>
    <w:pPr>
      <w:numPr>
        <w:numId w:val="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0F4B31"/>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0F4B31"/>
    <w:pPr>
      <w:suppressAutoHyphens w:val="0"/>
    </w:pPr>
    <w:rPr>
      <w:rFonts w:ascii="Arial" w:hAnsi="Arial"/>
      <w:b/>
      <w:sz w:val="16"/>
      <w:lang w:eastAsia="pl-PL"/>
    </w:rPr>
  </w:style>
  <w:style w:type="paragraph" w:customStyle="1" w:styleId="Rub1">
    <w:name w:val="Rub1"/>
    <w:basedOn w:val="Normalny"/>
    <w:rsid w:val="000F4B31"/>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0F4B31"/>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0F4B31"/>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0F4B31"/>
    <w:pPr>
      <w:ind w:left="705" w:hanging="705"/>
    </w:pPr>
    <w:rPr>
      <w:i w:val="0"/>
    </w:rPr>
  </w:style>
  <w:style w:type="paragraph" w:customStyle="1" w:styleId="Default">
    <w:name w:val="Default"/>
    <w:rsid w:val="000F4B31"/>
    <w:pPr>
      <w:autoSpaceDE w:val="0"/>
      <w:autoSpaceDN w:val="0"/>
      <w:adjustRightInd w:val="0"/>
      <w:spacing w:after="0" w:line="240" w:lineRule="auto"/>
    </w:pPr>
    <w:rPr>
      <w:rFonts w:ascii="Tahoma" w:eastAsia="Times New Roman" w:hAnsi="Tahoma" w:cs="Tahoma"/>
      <w:sz w:val="20"/>
      <w:szCs w:val="20"/>
      <w:lang w:eastAsia="pl-PL"/>
    </w:rPr>
  </w:style>
  <w:style w:type="paragraph" w:customStyle="1" w:styleId="Tekstpodstawowywciety">
    <w:name w:val="Tekst podstawowy wciety"/>
    <w:basedOn w:val="Default"/>
    <w:next w:val="Default"/>
    <w:rsid w:val="000F4B31"/>
    <w:rPr>
      <w:rFonts w:cs="Times New Roman"/>
      <w:sz w:val="24"/>
      <w:szCs w:val="24"/>
    </w:rPr>
  </w:style>
  <w:style w:type="paragraph" w:customStyle="1" w:styleId="Nag3wek3">
    <w:name w:val="Nag3ówek 3"/>
    <w:basedOn w:val="Default"/>
    <w:next w:val="Default"/>
    <w:rsid w:val="000F4B31"/>
    <w:rPr>
      <w:rFonts w:cs="Times New Roman"/>
      <w:sz w:val="24"/>
      <w:szCs w:val="24"/>
    </w:rPr>
  </w:style>
  <w:style w:type="paragraph" w:customStyle="1" w:styleId="Nag3wek1">
    <w:name w:val="Nag3ówek 1"/>
    <w:basedOn w:val="Default"/>
    <w:next w:val="Default"/>
    <w:rsid w:val="000F4B31"/>
    <w:rPr>
      <w:rFonts w:cs="Times New Roman"/>
      <w:sz w:val="24"/>
      <w:szCs w:val="24"/>
    </w:rPr>
  </w:style>
  <w:style w:type="paragraph" w:customStyle="1" w:styleId="Tekstpodstawowywciety3">
    <w:name w:val="Tekst podstawowy wciety 3"/>
    <w:basedOn w:val="Default"/>
    <w:next w:val="Default"/>
    <w:rsid w:val="000F4B31"/>
    <w:rPr>
      <w:rFonts w:cs="Times New Roman"/>
      <w:sz w:val="24"/>
      <w:szCs w:val="24"/>
    </w:rPr>
  </w:style>
  <w:style w:type="paragraph" w:customStyle="1" w:styleId="Tekstpodstawowywciety2">
    <w:name w:val="Tekst podstawowy wciety 2"/>
    <w:basedOn w:val="Default"/>
    <w:next w:val="Default"/>
    <w:rsid w:val="000F4B31"/>
    <w:rPr>
      <w:rFonts w:cs="Times New Roman"/>
      <w:sz w:val="24"/>
      <w:szCs w:val="24"/>
    </w:rPr>
  </w:style>
  <w:style w:type="paragraph" w:customStyle="1" w:styleId="txcpv">
    <w:name w:val="txcpv"/>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F4B3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F4B3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0F4B3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0F4B31"/>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igrseq">
    <w:name w:val="tigrseq"/>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0F4B31"/>
    <w:pPr>
      <w:suppressAutoHyphens/>
      <w:spacing w:after="0" w:line="240" w:lineRule="auto"/>
      <w:jc w:val="both"/>
    </w:pPr>
    <w:rPr>
      <w:rFonts w:ascii="Tahoma" w:eastAsia="Times New Roman" w:hAnsi="Tahoma" w:cs="Times New Roman"/>
      <w:sz w:val="20"/>
      <w:szCs w:val="20"/>
      <w:lang w:eastAsia="ar-SA"/>
    </w:rPr>
  </w:style>
  <w:style w:type="paragraph" w:customStyle="1" w:styleId="ZnakZnak1ZnakZnakZnakZnakZnakZnak">
    <w:name w:val="Znak Znak1 Znak Znak Znak Znak Znak Znak"/>
    <w:basedOn w:val="Normalny"/>
    <w:rsid w:val="000F4B31"/>
    <w:pPr>
      <w:spacing w:after="0" w:line="240" w:lineRule="auto"/>
    </w:pPr>
    <w:rPr>
      <w:rFonts w:ascii="Arial" w:eastAsia="Times New Roman" w:hAnsi="Arial" w:cs="Arial"/>
      <w:sz w:val="24"/>
      <w:szCs w:val="24"/>
      <w:lang w:eastAsia="pl-PL"/>
    </w:rPr>
  </w:style>
  <w:style w:type="paragraph" w:customStyle="1" w:styleId="msolistparagraph0">
    <w:name w:val="msolistparagraph"/>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0F4B31"/>
  </w:style>
  <w:style w:type="character" w:customStyle="1" w:styleId="timark">
    <w:name w:val="timark"/>
    <w:basedOn w:val="Domylnaczcionkaakapitu"/>
    <w:rsid w:val="000F4B31"/>
  </w:style>
  <w:style w:type="character" w:customStyle="1" w:styleId="txcpv1">
    <w:name w:val="txcpv1"/>
    <w:basedOn w:val="Domylnaczcionkaakapitu"/>
    <w:rsid w:val="000F4B31"/>
  </w:style>
  <w:style w:type="character" w:customStyle="1" w:styleId="rightside">
    <w:name w:val="rightside"/>
    <w:basedOn w:val="Domylnaczcionkaakapitu"/>
    <w:rsid w:val="000F4B31"/>
  </w:style>
  <w:style w:type="table" w:styleId="Tabela-Siatka">
    <w:name w:val="Table Grid"/>
    <w:basedOn w:val="Standardowy"/>
    <w:rsid w:val="000F4B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F4B3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F4B31"/>
    <w:rPr>
      <w:rFonts w:ascii="Calibri" w:eastAsia="Calibri" w:hAnsi="Calibri" w:cs="Times New Roman"/>
      <w:sz w:val="20"/>
      <w:szCs w:val="20"/>
    </w:rPr>
  </w:style>
  <w:style w:type="character" w:customStyle="1" w:styleId="DeltaViewInsertion">
    <w:name w:val="DeltaView Insertion"/>
    <w:rsid w:val="000F4B31"/>
    <w:rPr>
      <w:b/>
      <w:i/>
      <w:spacing w:val="0"/>
    </w:rPr>
  </w:style>
  <w:style w:type="character" w:styleId="Odwoanieprzypisudolnego">
    <w:name w:val="footnote reference"/>
    <w:uiPriority w:val="99"/>
    <w:semiHidden/>
    <w:unhideWhenUsed/>
    <w:rsid w:val="000F4B31"/>
    <w:rPr>
      <w:shd w:val="clear" w:color="auto" w:fill="auto"/>
      <w:vertAlign w:val="superscript"/>
    </w:rPr>
  </w:style>
  <w:style w:type="paragraph" w:customStyle="1" w:styleId="Tiret0">
    <w:name w:val="Tiret 0"/>
    <w:basedOn w:val="Normalny"/>
    <w:rsid w:val="000F4B31"/>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F4B31"/>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F4B31"/>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F4B31"/>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F4B31"/>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F4B31"/>
    <w:pPr>
      <w:numPr>
        <w:ilvl w:val="3"/>
        <w:numId w:val="8"/>
      </w:numPr>
      <w:spacing w:before="120" w:after="120" w:line="240" w:lineRule="auto"/>
      <w:jc w:val="both"/>
    </w:pPr>
    <w:rPr>
      <w:rFonts w:ascii="Times New Roman" w:eastAsia="Calibri" w:hAnsi="Times New Roman" w:cs="Times New Roman"/>
      <w:sz w:val="24"/>
      <w:lang w:eastAsia="en-GB"/>
    </w:rPr>
  </w:style>
  <w:style w:type="paragraph" w:styleId="Akapitzlist">
    <w:name w:val="List Paragraph"/>
    <w:basedOn w:val="Normalny"/>
    <w:uiPriority w:val="34"/>
    <w:qFormat/>
    <w:rsid w:val="000F4B31"/>
    <w:pPr>
      <w:ind w:left="720"/>
      <w:contextualSpacing/>
    </w:pPr>
  </w:style>
  <w:style w:type="table" w:customStyle="1" w:styleId="Tabela-Siatka1">
    <w:name w:val="Tabela - Siatka1"/>
    <w:basedOn w:val="Standardowy"/>
    <w:next w:val="Tabela-Siatka"/>
    <w:uiPriority w:val="59"/>
    <w:rsid w:val="000F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DC9"/>
  </w:style>
  <w:style w:type="paragraph" w:styleId="Nagwek1">
    <w:name w:val="heading 1"/>
    <w:basedOn w:val="Normalny"/>
    <w:next w:val="Normalny"/>
    <w:link w:val="Nagwek1Znak"/>
    <w:qFormat/>
    <w:rsid w:val="000F4B31"/>
    <w:pPr>
      <w:keepNext/>
      <w:tabs>
        <w:tab w:val="num" w:pos="397"/>
      </w:tabs>
      <w:suppressAutoHyphens/>
      <w:spacing w:before="240" w:after="60" w:line="240" w:lineRule="auto"/>
      <w:ind w:left="397" w:hanging="397"/>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semiHidden/>
    <w:unhideWhenUsed/>
    <w:qFormat/>
    <w:rsid w:val="000F4B31"/>
    <w:pPr>
      <w:keepNext/>
      <w:tabs>
        <w:tab w:val="num" w:pos="397"/>
      </w:tabs>
      <w:suppressAutoHyphens/>
      <w:spacing w:before="240" w:after="60" w:line="240" w:lineRule="auto"/>
      <w:ind w:left="397" w:hanging="397"/>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semiHidden/>
    <w:unhideWhenUsed/>
    <w:qFormat/>
    <w:rsid w:val="000F4B31"/>
    <w:pPr>
      <w:keepNext/>
      <w:tabs>
        <w:tab w:val="num" w:pos="737"/>
      </w:tabs>
      <w:suppressAutoHyphens/>
      <w:spacing w:after="0" w:line="240" w:lineRule="auto"/>
      <w:ind w:left="737" w:hanging="340"/>
      <w:jc w:val="both"/>
      <w:outlineLvl w:val="2"/>
    </w:pPr>
    <w:rPr>
      <w:rFonts w:ascii="Tahoma" w:eastAsia="Times New Roman" w:hAnsi="Tahoma" w:cs="Tahoma"/>
      <w:b/>
      <w:bCs/>
      <w:sz w:val="20"/>
      <w:szCs w:val="24"/>
      <w:lang w:eastAsia="ar-SA"/>
    </w:rPr>
  </w:style>
  <w:style w:type="paragraph" w:styleId="Nagwek4">
    <w:name w:val="heading 4"/>
    <w:basedOn w:val="Normalny"/>
    <w:next w:val="Normalny"/>
    <w:link w:val="Nagwek4Znak"/>
    <w:semiHidden/>
    <w:unhideWhenUsed/>
    <w:qFormat/>
    <w:rsid w:val="000F4B31"/>
    <w:pPr>
      <w:keepNext/>
      <w:spacing w:after="0" w:line="240" w:lineRule="auto"/>
      <w:jc w:val="center"/>
      <w:outlineLvl w:val="3"/>
    </w:pPr>
    <w:rPr>
      <w:rFonts w:ascii="Times New Roman" w:eastAsia="Times New Roman" w:hAnsi="Times New Roman" w:cs="Tahoma"/>
      <w:b/>
      <w:sz w:val="24"/>
      <w:szCs w:val="24"/>
      <w:u w:val="single"/>
      <w:lang w:eastAsia="ar-SA"/>
    </w:rPr>
  </w:style>
  <w:style w:type="paragraph" w:styleId="Nagwek5">
    <w:name w:val="heading 5"/>
    <w:basedOn w:val="Normalny"/>
    <w:next w:val="Normalny"/>
    <w:link w:val="Nagwek5Znak"/>
    <w:semiHidden/>
    <w:unhideWhenUsed/>
    <w:qFormat/>
    <w:rsid w:val="000F4B31"/>
    <w:pPr>
      <w:keepNext/>
      <w:tabs>
        <w:tab w:val="num" w:pos="3600"/>
      </w:tabs>
      <w:suppressAutoHyphens/>
      <w:spacing w:after="0" w:line="240" w:lineRule="auto"/>
      <w:ind w:left="3600" w:hanging="360"/>
      <w:jc w:val="center"/>
      <w:outlineLvl w:val="4"/>
    </w:pPr>
    <w:rPr>
      <w:rFonts w:ascii="Tahoma" w:eastAsia="Arial Unicode MS" w:hAnsi="Tahoma" w:cs="Tahoma"/>
      <w:b/>
      <w:sz w:val="20"/>
      <w:szCs w:val="24"/>
      <w:lang w:eastAsia="ar-SA"/>
    </w:rPr>
  </w:style>
  <w:style w:type="paragraph" w:styleId="Nagwek6">
    <w:name w:val="heading 6"/>
    <w:basedOn w:val="Normalny"/>
    <w:next w:val="Normalny"/>
    <w:link w:val="Nagwek6Znak"/>
    <w:semiHidden/>
    <w:unhideWhenUsed/>
    <w:qFormat/>
    <w:rsid w:val="000F4B31"/>
    <w:pPr>
      <w:keepNext/>
      <w:tabs>
        <w:tab w:val="num" w:pos="4320"/>
      </w:tabs>
      <w:suppressAutoHyphens/>
      <w:spacing w:after="0" w:line="240" w:lineRule="auto"/>
      <w:ind w:left="4320" w:hanging="180"/>
      <w:jc w:val="right"/>
      <w:outlineLvl w:val="5"/>
    </w:pPr>
    <w:rPr>
      <w:rFonts w:ascii="Tahoma" w:eastAsia="Times New Roman" w:hAnsi="Tahoma" w:cs="Tahoma"/>
      <w:b/>
      <w:bCs/>
      <w:sz w:val="20"/>
      <w:szCs w:val="24"/>
      <w:lang w:eastAsia="ar-SA"/>
    </w:rPr>
  </w:style>
  <w:style w:type="paragraph" w:styleId="Nagwek7">
    <w:name w:val="heading 7"/>
    <w:basedOn w:val="Normalny"/>
    <w:next w:val="Normalny"/>
    <w:link w:val="Nagwek7Znak"/>
    <w:semiHidden/>
    <w:unhideWhenUsed/>
    <w:qFormat/>
    <w:rsid w:val="000F4B31"/>
    <w:pPr>
      <w:tabs>
        <w:tab w:val="num" w:pos="5040"/>
      </w:tabs>
      <w:suppressAutoHyphens/>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semiHidden/>
    <w:unhideWhenUsed/>
    <w:qFormat/>
    <w:rsid w:val="000F4B31"/>
    <w:pPr>
      <w:keepNext/>
      <w:tabs>
        <w:tab w:val="num" w:pos="5760"/>
      </w:tabs>
      <w:suppressAutoHyphens/>
      <w:spacing w:after="0" w:line="240" w:lineRule="auto"/>
      <w:ind w:left="5760" w:hanging="360"/>
      <w:outlineLvl w:val="7"/>
    </w:pPr>
    <w:rPr>
      <w:rFonts w:ascii="Tahoma" w:eastAsia="Times New Roman" w:hAnsi="Tahoma" w:cs="Tahoma"/>
      <w:b/>
      <w:bCs/>
      <w:color w:val="000000"/>
      <w:sz w:val="18"/>
      <w:szCs w:val="24"/>
      <w:lang w:eastAsia="ar-SA"/>
    </w:rPr>
  </w:style>
  <w:style w:type="paragraph" w:styleId="Nagwek9">
    <w:name w:val="heading 9"/>
    <w:basedOn w:val="Normalny"/>
    <w:next w:val="Normalny"/>
    <w:link w:val="Nagwek9Znak"/>
    <w:semiHidden/>
    <w:unhideWhenUsed/>
    <w:qFormat/>
    <w:rsid w:val="000F4B31"/>
    <w:pPr>
      <w:keepNext/>
      <w:tabs>
        <w:tab w:val="num" w:pos="6480"/>
      </w:tabs>
      <w:suppressAutoHyphens/>
      <w:spacing w:after="0" w:line="240" w:lineRule="auto"/>
      <w:ind w:left="6480" w:hanging="180"/>
      <w:jc w:val="both"/>
      <w:outlineLvl w:val="8"/>
    </w:pPr>
    <w:rPr>
      <w:rFonts w:ascii="Arial" w:eastAsia="Times New Roman" w:hAnsi="Arial" w:cs="Arial"/>
      <w:kern w:val="2"/>
      <w:sz w:val="28"/>
      <w:szCs w:val="1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4B3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0F4B3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semiHidden/>
    <w:rsid w:val="000F4B31"/>
    <w:rPr>
      <w:rFonts w:ascii="Tahoma" w:eastAsia="Times New Roman" w:hAnsi="Tahoma" w:cs="Tahoma"/>
      <w:b/>
      <w:bCs/>
      <w:sz w:val="20"/>
      <w:szCs w:val="24"/>
      <w:lang w:eastAsia="ar-SA"/>
    </w:rPr>
  </w:style>
  <w:style w:type="character" w:customStyle="1" w:styleId="Nagwek4Znak">
    <w:name w:val="Nagłówek 4 Znak"/>
    <w:basedOn w:val="Domylnaczcionkaakapitu"/>
    <w:link w:val="Nagwek4"/>
    <w:semiHidden/>
    <w:rsid w:val="000F4B31"/>
    <w:rPr>
      <w:rFonts w:ascii="Times New Roman" w:eastAsia="Times New Roman" w:hAnsi="Times New Roman" w:cs="Tahoma"/>
      <w:b/>
      <w:sz w:val="24"/>
      <w:szCs w:val="24"/>
      <w:u w:val="single"/>
      <w:lang w:eastAsia="ar-SA"/>
    </w:rPr>
  </w:style>
  <w:style w:type="character" w:customStyle="1" w:styleId="Nagwek5Znak">
    <w:name w:val="Nagłówek 5 Znak"/>
    <w:basedOn w:val="Domylnaczcionkaakapitu"/>
    <w:link w:val="Nagwek5"/>
    <w:semiHidden/>
    <w:rsid w:val="000F4B31"/>
    <w:rPr>
      <w:rFonts w:ascii="Tahoma" w:eastAsia="Arial Unicode MS" w:hAnsi="Tahoma" w:cs="Tahoma"/>
      <w:b/>
      <w:sz w:val="20"/>
      <w:szCs w:val="24"/>
      <w:lang w:eastAsia="ar-SA"/>
    </w:rPr>
  </w:style>
  <w:style w:type="character" w:customStyle="1" w:styleId="Nagwek6Znak">
    <w:name w:val="Nagłówek 6 Znak"/>
    <w:basedOn w:val="Domylnaczcionkaakapitu"/>
    <w:link w:val="Nagwek6"/>
    <w:semiHidden/>
    <w:rsid w:val="000F4B31"/>
    <w:rPr>
      <w:rFonts w:ascii="Tahoma" w:eastAsia="Times New Roman" w:hAnsi="Tahoma" w:cs="Tahoma"/>
      <w:b/>
      <w:bCs/>
      <w:sz w:val="20"/>
      <w:szCs w:val="24"/>
      <w:lang w:eastAsia="ar-SA"/>
    </w:rPr>
  </w:style>
  <w:style w:type="character" w:customStyle="1" w:styleId="Nagwek7Znak">
    <w:name w:val="Nagłówek 7 Znak"/>
    <w:basedOn w:val="Domylnaczcionkaakapitu"/>
    <w:link w:val="Nagwek7"/>
    <w:semiHidden/>
    <w:rsid w:val="000F4B31"/>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semiHidden/>
    <w:rsid w:val="000F4B31"/>
    <w:rPr>
      <w:rFonts w:ascii="Tahoma" w:eastAsia="Times New Roman" w:hAnsi="Tahoma" w:cs="Tahoma"/>
      <w:b/>
      <w:bCs/>
      <w:color w:val="000000"/>
      <w:sz w:val="18"/>
      <w:szCs w:val="24"/>
      <w:lang w:eastAsia="ar-SA"/>
    </w:rPr>
  </w:style>
  <w:style w:type="character" w:customStyle="1" w:styleId="Nagwek9Znak">
    <w:name w:val="Nagłówek 9 Znak"/>
    <w:basedOn w:val="Domylnaczcionkaakapitu"/>
    <w:link w:val="Nagwek9"/>
    <w:semiHidden/>
    <w:rsid w:val="000F4B31"/>
    <w:rPr>
      <w:rFonts w:ascii="Arial" w:eastAsia="Times New Roman" w:hAnsi="Arial" w:cs="Arial"/>
      <w:kern w:val="2"/>
      <w:sz w:val="28"/>
      <w:szCs w:val="16"/>
      <w:u w:val="single"/>
      <w:lang w:eastAsia="ar-SA"/>
    </w:rPr>
  </w:style>
  <w:style w:type="numbering" w:customStyle="1" w:styleId="Bezlisty1">
    <w:name w:val="Bez listy1"/>
    <w:next w:val="Bezlisty"/>
    <w:uiPriority w:val="99"/>
    <w:semiHidden/>
    <w:unhideWhenUsed/>
    <w:rsid w:val="000F4B31"/>
  </w:style>
  <w:style w:type="numbering" w:customStyle="1" w:styleId="Bezlisty11">
    <w:name w:val="Bez listy11"/>
    <w:next w:val="Bezlisty"/>
    <w:uiPriority w:val="99"/>
    <w:semiHidden/>
    <w:unhideWhenUsed/>
    <w:rsid w:val="000F4B31"/>
  </w:style>
  <w:style w:type="character" w:styleId="Hipercze">
    <w:name w:val="Hyperlink"/>
    <w:unhideWhenUsed/>
    <w:rsid w:val="000F4B31"/>
    <w:rPr>
      <w:color w:val="0000FF"/>
      <w:u w:val="single"/>
    </w:rPr>
  </w:style>
  <w:style w:type="character" w:styleId="UyteHipercze">
    <w:name w:val="FollowedHyperlink"/>
    <w:semiHidden/>
    <w:unhideWhenUsed/>
    <w:rsid w:val="000F4B31"/>
    <w:rPr>
      <w:color w:val="800080"/>
      <w:u w:val="single"/>
    </w:rPr>
  </w:style>
  <w:style w:type="paragraph" w:styleId="NormalnyWeb">
    <w:name w:val="Normal (Web)"/>
    <w:basedOn w:val="Normalny"/>
    <w:semiHidden/>
    <w:unhideWhenUsed/>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0F4B31"/>
    <w:pPr>
      <w:tabs>
        <w:tab w:val="center" w:pos="4536"/>
        <w:tab w:val="right" w:pos="9072"/>
      </w:tabs>
      <w:spacing w:after="0" w:line="240" w:lineRule="auto"/>
    </w:pPr>
    <w:rPr>
      <w:rFonts w:ascii="Tahoma" w:eastAsia="Times New Roman" w:hAnsi="Tahoma" w:cs="Times New Roman"/>
      <w:szCs w:val="24"/>
      <w:lang w:eastAsia="pl-PL"/>
    </w:rPr>
  </w:style>
  <w:style w:type="character" w:customStyle="1" w:styleId="NagwekZnak">
    <w:name w:val="Nagłówek Znak"/>
    <w:basedOn w:val="Domylnaczcionkaakapitu"/>
    <w:link w:val="Nagwek"/>
    <w:semiHidden/>
    <w:rsid w:val="000F4B31"/>
    <w:rPr>
      <w:rFonts w:ascii="Tahoma" w:eastAsia="Times New Roman" w:hAnsi="Tahoma" w:cs="Times New Roman"/>
      <w:szCs w:val="24"/>
      <w:lang w:eastAsia="pl-PL"/>
    </w:rPr>
  </w:style>
  <w:style w:type="paragraph" w:styleId="Stopka">
    <w:name w:val="footer"/>
    <w:basedOn w:val="Normalny"/>
    <w:link w:val="StopkaZnak"/>
    <w:semiHidden/>
    <w:unhideWhenUsed/>
    <w:rsid w:val="000F4B31"/>
    <w:pPr>
      <w:spacing w:after="0" w:line="240" w:lineRule="auto"/>
    </w:pPr>
    <w:rPr>
      <w:rFonts w:ascii="Arial" w:eastAsia="Times New Roman" w:hAnsi="Arial" w:cs="Times New Roman"/>
      <w:sz w:val="16"/>
      <w:szCs w:val="20"/>
      <w:lang w:val="fr-FR" w:eastAsia="pl-PL"/>
    </w:rPr>
  </w:style>
  <w:style w:type="character" w:customStyle="1" w:styleId="StopkaZnak">
    <w:name w:val="Stopka Znak"/>
    <w:basedOn w:val="Domylnaczcionkaakapitu"/>
    <w:link w:val="Stopka"/>
    <w:semiHidden/>
    <w:rsid w:val="000F4B31"/>
    <w:rPr>
      <w:rFonts w:ascii="Arial" w:eastAsia="Times New Roman" w:hAnsi="Arial" w:cs="Times New Roman"/>
      <w:sz w:val="16"/>
      <w:szCs w:val="20"/>
      <w:lang w:val="fr-FR" w:eastAsia="pl-PL"/>
    </w:rPr>
  </w:style>
  <w:style w:type="paragraph" w:styleId="Legenda">
    <w:name w:val="caption"/>
    <w:basedOn w:val="Normalny"/>
    <w:next w:val="Normalny"/>
    <w:semiHidden/>
    <w:unhideWhenUsed/>
    <w:qFormat/>
    <w:rsid w:val="000F4B31"/>
    <w:pPr>
      <w:spacing w:before="120" w:after="120" w:line="240" w:lineRule="auto"/>
    </w:pPr>
    <w:rPr>
      <w:rFonts w:ascii="Times New Roman" w:eastAsia="Times New Roman" w:hAnsi="Times New Roman" w:cs="Times New Roman"/>
      <w:b/>
      <w:bCs/>
      <w:sz w:val="20"/>
      <w:szCs w:val="20"/>
      <w:lang w:eastAsia="pl-PL"/>
    </w:rPr>
  </w:style>
  <w:style w:type="paragraph" w:styleId="Tytu">
    <w:name w:val="Title"/>
    <w:basedOn w:val="Normalny"/>
    <w:link w:val="TytuZnak"/>
    <w:qFormat/>
    <w:rsid w:val="000F4B31"/>
    <w:pPr>
      <w:tabs>
        <w:tab w:val="num" w:pos="397"/>
      </w:tabs>
      <w:spacing w:before="240" w:after="0" w:line="240" w:lineRule="auto"/>
      <w:ind w:left="7080" w:right="793"/>
      <w:jc w:val="center"/>
    </w:pPr>
    <w:rPr>
      <w:rFonts w:ascii="Times New Roman" w:eastAsia="Times New Roman" w:hAnsi="Times New Roman" w:cs="Times New Roman"/>
      <w:b/>
      <w:color w:val="000000"/>
      <w:sz w:val="24"/>
      <w:szCs w:val="24"/>
      <w:lang w:eastAsia="pl-PL"/>
    </w:rPr>
  </w:style>
  <w:style w:type="character" w:customStyle="1" w:styleId="TytuZnak">
    <w:name w:val="Tytuł Znak"/>
    <w:basedOn w:val="Domylnaczcionkaakapitu"/>
    <w:link w:val="Tytu"/>
    <w:rsid w:val="000F4B31"/>
    <w:rPr>
      <w:rFonts w:ascii="Times New Roman" w:eastAsia="Times New Roman" w:hAnsi="Times New Roman" w:cs="Times New Roman"/>
      <w:b/>
      <w:color w:val="000000"/>
      <w:sz w:val="24"/>
      <w:szCs w:val="24"/>
      <w:lang w:eastAsia="pl-PL"/>
    </w:rPr>
  </w:style>
  <w:style w:type="paragraph" w:styleId="Tekstpodstawowy">
    <w:name w:val="Body Text"/>
    <w:basedOn w:val="Normalny"/>
    <w:link w:val="TekstpodstawowyZnak"/>
    <w:semiHidden/>
    <w:unhideWhenUsed/>
    <w:rsid w:val="000F4B31"/>
    <w:pPr>
      <w:suppressAutoHyphens/>
      <w:spacing w:after="0" w:line="240" w:lineRule="auto"/>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semiHidden/>
    <w:rsid w:val="000F4B31"/>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unhideWhenUsed/>
    <w:rsid w:val="000F4B3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4B31"/>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0F4B31"/>
    <w:pPr>
      <w:spacing w:after="0" w:line="240" w:lineRule="auto"/>
      <w:jc w:val="center"/>
    </w:pPr>
    <w:rPr>
      <w:rFonts w:ascii="Times New Roman" w:eastAsia="Times New Roman" w:hAnsi="Times New Roman" w:cs="Times New Roman"/>
      <w:b/>
      <w:bCs/>
      <w:sz w:val="20"/>
      <w:szCs w:val="24"/>
    </w:rPr>
  </w:style>
  <w:style w:type="character" w:customStyle="1" w:styleId="PodtytuZnak">
    <w:name w:val="Podtytuł Znak"/>
    <w:basedOn w:val="Domylnaczcionkaakapitu"/>
    <w:link w:val="Podtytu"/>
    <w:rsid w:val="000F4B31"/>
    <w:rPr>
      <w:rFonts w:ascii="Times New Roman" w:eastAsia="Times New Roman" w:hAnsi="Times New Roman" w:cs="Times New Roman"/>
      <w:b/>
      <w:bCs/>
      <w:sz w:val="20"/>
      <w:szCs w:val="24"/>
    </w:rPr>
  </w:style>
  <w:style w:type="paragraph" w:styleId="Tekstpodstawowy2">
    <w:name w:val="Body Text 2"/>
    <w:basedOn w:val="Normalny"/>
    <w:link w:val="Tekstpodstawowy2Znak"/>
    <w:semiHidden/>
    <w:unhideWhenUsed/>
    <w:rsid w:val="000F4B31"/>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0F4B31"/>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0F4B3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0F4B31"/>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0F4B31"/>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semiHidden/>
    <w:rsid w:val="000F4B31"/>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semiHidden/>
    <w:unhideWhenUsed/>
    <w:rsid w:val="000F4B3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0F4B31"/>
    <w:rPr>
      <w:rFonts w:ascii="Times New Roman" w:eastAsia="Times New Roman" w:hAnsi="Times New Roman" w:cs="Times New Roman"/>
      <w:sz w:val="16"/>
      <w:szCs w:val="16"/>
      <w:lang w:eastAsia="pl-PL"/>
    </w:rPr>
  </w:style>
  <w:style w:type="paragraph" w:styleId="Tekstblokowy">
    <w:name w:val="Block Text"/>
    <w:basedOn w:val="Normalny"/>
    <w:semiHidden/>
    <w:unhideWhenUsed/>
    <w:rsid w:val="000F4B31"/>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Tekstdymka">
    <w:name w:val="Balloon Text"/>
    <w:basedOn w:val="Normalny"/>
    <w:link w:val="TekstdymkaZnak"/>
    <w:semiHidden/>
    <w:unhideWhenUsed/>
    <w:rsid w:val="000F4B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0F4B31"/>
    <w:rPr>
      <w:rFonts w:ascii="Tahoma" w:eastAsia="Times New Roman" w:hAnsi="Tahoma" w:cs="Tahoma"/>
      <w:sz w:val="16"/>
      <w:szCs w:val="16"/>
      <w:lang w:eastAsia="pl-PL"/>
    </w:rPr>
  </w:style>
  <w:style w:type="paragraph" w:customStyle="1" w:styleId="ZnakZnak">
    <w:name w:val="Znak Znak"/>
    <w:basedOn w:val="Normalny"/>
    <w:rsid w:val="000F4B31"/>
    <w:pPr>
      <w:spacing w:after="0" w:line="240" w:lineRule="auto"/>
    </w:pPr>
    <w:rPr>
      <w:rFonts w:ascii="Arial" w:eastAsia="Times New Roman" w:hAnsi="Arial" w:cs="Arial"/>
      <w:sz w:val="24"/>
      <w:szCs w:val="24"/>
      <w:lang w:eastAsia="pl-PL"/>
    </w:rPr>
  </w:style>
  <w:style w:type="paragraph" w:customStyle="1" w:styleId="pkt">
    <w:name w:val="pkt"/>
    <w:basedOn w:val="Normalny"/>
    <w:rsid w:val="000F4B31"/>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Logo">
    <w:name w:val="Logo"/>
    <w:basedOn w:val="Normalny"/>
    <w:rsid w:val="000F4B31"/>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Indeks">
    <w:name w:val="Indeks"/>
    <w:basedOn w:val="Normalny"/>
    <w:rsid w:val="000F4B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tabeli">
    <w:name w:val="Nagłówek tabeli"/>
    <w:basedOn w:val="Normalny"/>
    <w:rsid w:val="000F4B31"/>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WW-Zwykytekst">
    <w:name w:val="WW-Zwykły tekst"/>
    <w:basedOn w:val="Normalny"/>
    <w:rsid w:val="000F4B31"/>
    <w:pPr>
      <w:widowControl w:val="0"/>
      <w:suppressAutoHyphens/>
      <w:spacing w:after="0" w:line="240" w:lineRule="auto"/>
    </w:pPr>
    <w:rPr>
      <w:rFonts w:ascii="Courier New" w:eastAsia="Arial Unicode MS" w:hAnsi="Courier New" w:cs="Times New Roman"/>
      <w:kern w:val="2"/>
      <w:sz w:val="24"/>
      <w:szCs w:val="24"/>
      <w:lang w:eastAsia="ar-SA"/>
    </w:rPr>
  </w:style>
  <w:style w:type="paragraph" w:customStyle="1" w:styleId="Considrant">
    <w:name w:val="Considérant"/>
    <w:basedOn w:val="Normalny"/>
    <w:rsid w:val="000F4B31"/>
    <w:pPr>
      <w:numPr>
        <w:numId w:val="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0F4B31"/>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0F4B31"/>
    <w:pPr>
      <w:suppressAutoHyphens w:val="0"/>
    </w:pPr>
    <w:rPr>
      <w:rFonts w:ascii="Arial" w:hAnsi="Arial"/>
      <w:b/>
      <w:sz w:val="16"/>
      <w:lang w:eastAsia="pl-PL"/>
    </w:rPr>
  </w:style>
  <w:style w:type="paragraph" w:customStyle="1" w:styleId="Rub1">
    <w:name w:val="Rub1"/>
    <w:basedOn w:val="Normalny"/>
    <w:rsid w:val="000F4B31"/>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0F4B31"/>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0F4B31"/>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0F4B31"/>
    <w:pPr>
      <w:ind w:left="705" w:hanging="705"/>
    </w:pPr>
    <w:rPr>
      <w:i w:val="0"/>
    </w:rPr>
  </w:style>
  <w:style w:type="paragraph" w:customStyle="1" w:styleId="Default">
    <w:name w:val="Default"/>
    <w:rsid w:val="000F4B31"/>
    <w:pPr>
      <w:autoSpaceDE w:val="0"/>
      <w:autoSpaceDN w:val="0"/>
      <w:adjustRightInd w:val="0"/>
      <w:spacing w:after="0" w:line="240" w:lineRule="auto"/>
    </w:pPr>
    <w:rPr>
      <w:rFonts w:ascii="Tahoma" w:eastAsia="Times New Roman" w:hAnsi="Tahoma" w:cs="Tahoma"/>
      <w:sz w:val="20"/>
      <w:szCs w:val="20"/>
      <w:lang w:eastAsia="pl-PL"/>
    </w:rPr>
  </w:style>
  <w:style w:type="paragraph" w:customStyle="1" w:styleId="Tekstpodstawowywciety">
    <w:name w:val="Tekst podstawowy wciety"/>
    <w:basedOn w:val="Default"/>
    <w:next w:val="Default"/>
    <w:rsid w:val="000F4B31"/>
    <w:rPr>
      <w:rFonts w:cs="Times New Roman"/>
      <w:sz w:val="24"/>
      <w:szCs w:val="24"/>
    </w:rPr>
  </w:style>
  <w:style w:type="paragraph" w:customStyle="1" w:styleId="Nag3wek3">
    <w:name w:val="Nag3ówek 3"/>
    <w:basedOn w:val="Default"/>
    <w:next w:val="Default"/>
    <w:rsid w:val="000F4B31"/>
    <w:rPr>
      <w:rFonts w:cs="Times New Roman"/>
      <w:sz w:val="24"/>
      <w:szCs w:val="24"/>
    </w:rPr>
  </w:style>
  <w:style w:type="paragraph" w:customStyle="1" w:styleId="Nag3wek1">
    <w:name w:val="Nag3ówek 1"/>
    <w:basedOn w:val="Default"/>
    <w:next w:val="Default"/>
    <w:rsid w:val="000F4B31"/>
    <w:rPr>
      <w:rFonts w:cs="Times New Roman"/>
      <w:sz w:val="24"/>
      <w:szCs w:val="24"/>
    </w:rPr>
  </w:style>
  <w:style w:type="paragraph" w:customStyle="1" w:styleId="Tekstpodstawowywciety3">
    <w:name w:val="Tekst podstawowy wciety 3"/>
    <w:basedOn w:val="Default"/>
    <w:next w:val="Default"/>
    <w:rsid w:val="000F4B31"/>
    <w:rPr>
      <w:rFonts w:cs="Times New Roman"/>
      <w:sz w:val="24"/>
      <w:szCs w:val="24"/>
    </w:rPr>
  </w:style>
  <w:style w:type="paragraph" w:customStyle="1" w:styleId="Tekstpodstawowywciety2">
    <w:name w:val="Tekst podstawowy wciety 2"/>
    <w:basedOn w:val="Default"/>
    <w:next w:val="Default"/>
    <w:rsid w:val="000F4B31"/>
    <w:rPr>
      <w:rFonts w:cs="Times New Roman"/>
      <w:sz w:val="24"/>
      <w:szCs w:val="24"/>
    </w:rPr>
  </w:style>
  <w:style w:type="paragraph" w:customStyle="1" w:styleId="txcpv">
    <w:name w:val="txcpv"/>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F4B3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F4B3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0F4B3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0F4B31"/>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tigrseq">
    <w:name w:val="tigrseq"/>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0F4B31"/>
    <w:pPr>
      <w:suppressAutoHyphens/>
      <w:spacing w:after="0" w:line="240" w:lineRule="auto"/>
      <w:jc w:val="both"/>
    </w:pPr>
    <w:rPr>
      <w:rFonts w:ascii="Tahoma" w:eastAsia="Times New Roman" w:hAnsi="Tahoma" w:cs="Times New Roman"/>
      <w:sz w:val="20"/>
      <w:szCs w:val="20"/>
      <w:lang w:eastAsia="ar-SA"/>
    </w:rPr>
  </w:style>
  <w:style w:type="paragraph" w:customStyle="1" w:styleId="ZnakZnak1ZnakZnakZnakZnakZnakZnak">
    <w:name w:val="Znak Znak1 Znak Znak Znak Znak Znak Znak"/>
    <w:basedOn w:val="Normalny"/>
    <w:rsid w:val="000F4B31"/>
    <w:pPr>
      <w:spacing w:after="0" w:line="240" w:lineRule="auto"/>
    </w:pPr>
    <w:rPr>
      <w:rFonts w:ascii="Arial" w:eastAsia="Times New Roman" w:hAnsi="Arial" w:cs="Arial"/>
      <w:sz w:val="24"/>
      <w:szCs w:val="24"/>
      <w:lang w:eastAsia="pl-PL"/>
    </w:rPr>
  </w:style>
  <w:style w:type="paragraph" w:customStyle="1" w:styleId="msolistparagraph0">
    <w:name w:val="msolistparagraph"/>
    <w:basedOn w:val="Normalny"/>
    <w:rsid w:val="000F4B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0F4B31"/>
  </w:style>
  <w:style w:type="character" w:customStyle="1" w:styleId="timark">
    <w:name w:val="timark"/>
    <w:basedOn w:val="Domylnaczcionkaakapitu"/>
    <w:rsid w:val="000F4B31"/>
  </w:style>
  <w:style w:type="character" w:customStyle="1" w:styleId="txcpv1">
    <w:name w:val="txcpv1"/>
    <w:basedOn w:val="Domylnaczcionkaakapitu"/>
    <w:rsid w:val="000F4B31"/>
  </w:style>
  <w:style w:type="character" w:customStyle="1" w:styleId="rightside">
    <w:name w:val="rightside"/>
    <w:basedOn w:val="Domylnaczcionkaakapitu"/>
    <w:rsid w:val="000F4B31"/>
  </w:style>
  <w:style w:type="table" w:styleId="Tabela-Siatka">
    <w:name w:val="Table Grid"/>
    <w:basedOn w:val="Standardowy"/>
    <w:rsid w:val="000F4B3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F4B31"/>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F4B31"/>
    <w:rPr>
      <w:rFonts w:ascii="Calibri" w:eastAsia="Calibri" w:hAnsi="Calibri" w:cs="Times New Roman"/>
      <w:sz w:val="20"/>
      <w:szCs w:val="20"/>
    </w:rPr>
  </w:style>
  <w:style w:type="character" w:customStyle="1" w:styleId="DeltaViewInsertion">
    <w:name w:val="DeltaView Insertion"/>
    <w:rsid w:val="000F4B31"/>
    <w:rPr>
      <w:b/>
      <w:i/>
      <w:spacing w:val="0"/>
    </w:rPr>
  </w:style>
  <w:style w:type="character" w:styleId="Odwoanieprzypisudolnego">
    <w:name w:val="footnote reference"/>
    <w:uiPriority w:val="99"/>
    <w:semiHidden/>
    <w:unhideWhenUsed/>
    <w:rsid w:val="000F4B31"/>
    <w:rPr>
      <w:shd w:val="clear" w:color="auto" w:fill="auto"/>
      <w:vertAlign w:val="superscript"/>
    </w:rPr>
  </w:style>
  <w:style w:type="paragraph" w:customStyle="1" w:styleId="Tiret0">
    <w:name w:val="Tiret 0"/>
    <w:basedOn w:val="Normalny"/>
    <w:rsid w:val="000F4B31"/>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F4B31"/>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F4B31"/>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F4B31"/>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F4B31"/>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F4B31"/>
    <w:pPr>
      <w:numPr>
        <w:ilvl w:val="3"/>
        <w:numId w:val="8"/>
      </w:numPr>
      <w:spacing w:before="120" w:after="120" w:line="240" w:lineRule="auto"/>
      <w:jc w:val="both"/>
    </w:pPr>
    <w:rPr>
      <w:rFonts w:ascii="Times New Roman" w:eastAsia="Calibri" w:hAnsi="Times New Roman" w:cs="Times New Roman"/>
      <w:sz w:val="24"/>
      <w:lang w:eastAsia="en-GB"/>
    </w:rPr>
  </w:style>
  <w:style w:type="paragraph" w:styleId="Akapitzlist">
    <w:name w:val="List Paragraph"/>
    <w:basedOn w:val="Normalny"/>
    <w:uiPriority w:val="34"/>
    <w:qFormat/>
    <w:rsid w:val="000F4B31"/>
    <w:pPr>
      <w:ind w:left="720"/>
      <w:contextualSpacing/>
    </w:pPr>
  </w:style>
  <w:style w:type="table" w:customStyle="1" w:styleId="Tabela-Siatka1">
    <w:name w:val="Tabela - Siatka1"/>
    <w:basedOn w:val="Standardowy"/>
    <w:next w:val="Tabela-Siatka"/>
    <w:uiPriority w:val="59"/>
    <w:rsid w:val="000F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l@uck.katowic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teka@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uck.katowice.pl" TargetMode="External"/><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30</Pages>
  <Words>11054</Words>
  <Characters>66326</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2017-10-12T08:30:00Z</cp:lastPrinted>
  <dcterms:created xsi:type="dcterms:W3CDTF">2017-10-12T06:33:00Z</dcterms:created>
  <dcterms:modified xsi:type="dcterms:W3CDTF">2017-10-12T08:30:00Z</dcterms:modified>
</cp:coreProperties>
</file>