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CBD4" w14:textId="07C2628C" w:rsidR="008F0115" w:rsidRPr="008C6261" w:rsidRDefault="004E6DE1" w:rsidP="008F01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6261">
        <w:rPr>
          <w:rFonts w:ascii="Times New Roman" w:eastAsia="Calibri" w:hAnsi="Times New Roman" w:cs="Times New Roman"/>
          <w:sz w:val="24"/>
          <w:szCs w:val="24"/>
        </w:rPr>
        <w:t>D</w:t>
      </w:r>
      <w:r w:rsidR="00A214E6" w:rsidRPr="008C6261">
        <w:rPr>
          <w:rFonts w:ascii="Times New Roman" w:eastAsia="Calibri" w:hAnsi="Times New Roman" w:cs="Times New Roman"/>
          <w:sz w:val="24"/>
          <w:szCs w:val="24"/>
        </w:rPr>
        <w:t>ZP.381</w:t>
      </w:r>
      <w:r w:rsidR="00592E54" w:rsidRPr="008C6261">
        <w:rPr>
          <w:rFonts w:ascii="Times New Roman" w:eastAsia="Calibri" w:hAnsi="Times New Roman" w:cs="Times New Roman"/>
          <w:sz w:val="24"/>
          <w:szCs w:val="24"/>
        </w:rPr>
        <w:t>.</w:t>
      </w:r>
      <w:r w:rsidR="008C6261" w:rsidRPr="008C6261">
        <w:rPr>
          <w:rFonts w:ascii="Times New Roman" w:eastAsia="Calibri" w:hAnsi="Times New Roman" w:cs="Times New Roman"/>
          <w:sz w:val="24"/>
          <w:szCs w:val="24"/>
        </w:rPr>
        <w:t>64B</w:t>
      </w:r>
      <w:r w:rsidR="00592E54" w:rsidRPr="008C6261">
        <w:rPr>
          <w:rFonts w:ascii="Times New Roman" w:eastAsia="Calibri" w:hAnsi="Times New Roman" w:cs="Times New Roman"/>
          <w:sz w:val="24"/>
          <w:szCs w:val="24"/>
        </w:rPr>
        <w:t>.</w:t>
      </w:r>
      <w:r w:rsidR="00A214E6" w:rsidRPr="008C6261">
        <w:rPr>
          <w:rFonts w:ascii="Times New Roman" w:eastAsia="Calibri" w:hAnsi="Times New Roman" w:cs="Times New Roman"/>
          <w:sz w:val="24"/>
          <w:szCs w:val="24"/>
        </w:rPr>
        <w:t>20</w:t>
      </w:r>
      <w:r w:rsidR="001A55E3" w:rsidRPr="008C6261">
        <w:rPr>
          <w:rFonts w:ascii="Times New Roman" w:eastAsia="Calibri" w:hAnsi="Times New Roman" w:cs="Times New Roman"/>
          <w:sz w:val="24"/>
          <w:szCs w:val="24"/>
        </w:rPr>
        <w:t>22</w:t>
      </w:r>
    </w:p>
    <w:p w14:paraId="6E2D742E" w14:textId="474B57D8" w:rsidR="008F0115" w:rsidRPr="008C6261" w:rsidRDefault="008F0115" w:rsidP="008F0115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C6261">
        <w:rPr>
          <w:rFonts w:ascii="Times New Roman" w:eastAsia="Calibri" w:hAnsi="Times New Roman" w:cs="Times New Roman"/>
          <w:kern w:val="2"/>
          <w:sz w:val="24"/>
          <w:szCs w:val="24"/>
        </w:rPr>
        <w:t xml:space="preserve">Załącznik nr </w:t>
      </w:r>
      <w:r w:rsidR="008C6261" w:rsidRPr="008C6261">
        <w:rPr>
          <w:rFonts w:ascii="Times New Roman" w:eastAsia="Calibri" w:hAnsi="Times New Roman" w:cs="Times New Roman"/>
          <w:kern w:val="2"/>
          <w:sz w:val="24"/>
          <w:szCs w:val="24"/>
        </w:rPr>
        <w:t>3</w:t>
      </w:r>
    </w:p>
    <w:p w14:paraId="60CF05C4" w14:textId="7321C713" w:rsidR="008F0115" w:rsidRDefault="008F0115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UMOWA  - wzór</w:t>
      </w:r>
      <w:r w:rsidR="0016271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C0D6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dla części </w:t>
      </w:r>
      <w:r w:rsidR="00160EC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1,2,3</w:t>
      </w:r>
    </w:p>
    <w:p w14:paraId="636D6E1E" w14:textId="29E67943" w:rsidR="006E63CA" w:rsidRPr="006E63CA" w:rsidRDefault="006E63CA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  <w:r w:rsidRPr="006E63CA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>( osobna umowa dla każdej części)</w:t>
      </w:r>
    </w:p>
    <w:p w14:paraId="1F00F992" w14:textId="09C2AC9D" w:rsidR="009E3AA6" w:rsidRPr="00AD1C93" w:rsidRDefault="009E3AA6" w:rsidP="00AD1C9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13535011"/>
      <w:r w:rsidRPr="00AD1C93">
        <w:rPr>
          <w:rFonts w:ascii="Times New Roman" w:eastAsia="Calibri" w:hAnsi="Times New Roman" w:cs="Times New Roman"/>
          <w:sz w:val="24"/>
          <w:szCs w:val="24"/>
        </w:rPr>
        <w:t xml:space="preserve">zawarta w dniu …………………. </w:t>
      </w:r>
      <w:r w:rsidR="00B70B4A">
        <w:rPr>
          <w:rFonts w:ascii="Times New Roman" w:eastAsia="Calibri" w:hAnsi="Times New Roman" w:cs="Times New Roman"/>
          <w:sz w:val="24"/>
          <w:szCs w:val="24"/>
        </w:rPr>
        <w:t>w</w:t>
      </w:r>
      <w:r w:rsidRPr="00AD1C93">
        <w:rPr>
          <w:rFonts w:ascii="Times New Roman" w:eastAsia="Calibri" w:hAnsi="Times New Roman" w:cs="Times New Roman"/>
          <w:sz w:val="24"/>
          <w:szCs w:val="24"/>
        </w:rPr>
        <w:t xml:space="preserve"> Katowicach pomiędzy:</w:t>
      </w:r>
      <w:bookmarkEnd w:id="0"/>
    </w:p>
    <w:p w14:paraId="7B910046" w14:textId="53131B09" w:rsidR="005F711A" w:rsidRPr="005F711A" w:rsidRDefault="005F711A" w:rsidP="005F7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11A">
        <w:rPr>
          <w:rFonts w:ascii="Times New Roman" w:eastAsia="Calibri" w:hAnsi="Times New Roman" w:cs="Times New Roman"/>
          <w:b/>
          <w:bCs/>
          <w:sz w:val="24"/>
          <w:szCs w:val="24"/>
        </w:rPr>
        <w:t>Uniwersyteckim Centrum Klinicznym im. prof. K. Gibińskiego Śląskiego Uniwersytetu Medycznego w Katowicach</w:t>
      </w:r>
      <w:r w:rsidRPr="005F711A">
        <w:rPr>
          <w:rFonts w:ascii="Times New Roman" w:eastAsia="Calibri" w:hAnsi="Times New Roman" w:cs="Times New Roman"/>
          <w:sz w:val="24"/>
          <w:szCs w:val="24"/>
        </w:rPr>
        <w:t xml:space="preserve">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 REGON 001325767</w:t>
      </w:r>
    </w:p>
    <w:p w14:paraId="04C475D8" w14:textId="77777777" w:rsidR="005F711A" w:rsidRPr="005F711A" w:rsidRDefault="005F711A" w:rsidP="005F711A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11A">
        <w:rPr>
          <w:rFonts w:ascii="Times New Roman" w:eastAsia="Calibri" w:hAnsi="Times New Roman" w:cs="Times New Roman"/>
          <w:sz w:val="24"/>
          <w:szCs w:val="24"/>
        </w:rPr>
        <w:t xml:space="preserve">zwanym w treści umowy Zamawiającym, </w:t>
      </w:r>
    </w:p>
    <w:p w14:paraId="7FE98F0B" w14:textId="77777777" w:rsidR="005F711A" w:rsidRPr="005F711A" w:rsidRDefault="005F711A" w:rsidP="005F7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11A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3E21A650" w14:textId="77777777" w:rsidR="005F711A" w:rsidRPr="005F711A" w:rsidRDefault="005F711A" w:rsidP="005F711A">
      <w:pPr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BF614B8" w14:textId="77777777" w:rsidR="005F711A" w:rsidRPr="005F711A" w:rsidRDefault="005F711A" w:rsidP="005F711A">
      <w:pPr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5F711A">
        <w:rPr>
          <w:rFonts w:ascii="Times New Roman" w:eastAsia="Cambria" w:hAnsi="Times New Roman" w:cs="Times New Roman"/>
          <w:sz w:val="24"/>
          <w:szCs w:val="24"/>
        </w:rPr>
        <w:t>…………………………………………</w:t>
      </w:r>
    </w:p>
    <w:p w14:paraId="206DB617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EF4B07" w14:textId="77777777" w:rsidR="008F0115" w:rsidRPr="009929FE" w:rsidRDefault="008F0115" w:rsidP="008F011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161E07A3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</w:t>
      </w:r>
    </w:p>
    <w:p w14:paraId="1917C59E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 siedzibą: ……………………</w:t>
      </w:r>
    </w:p>
    <w:p w14:paraId="40050A3A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wpisanym do ................................. pod nr …………………..</w:t>
      </w:r>
    </w:p>
    <w:p w14:paraId="1C662605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NIP  </w:t>
      </w:r>
    </w:p>
    <w:p w14:paraId="15CD4438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REGON</w:t>
      </w:r>
    </w:p>
    <w:p w14:paraId="7EBEC6DF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zwanym w treści umowy Wykonawcą </w:t>
      </w:r>
    </w:p>
    <w:p w14:paraId="77E0517E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73A351F8" w14:textId="77777777" w:rsidR="008F0115" w:rsidRPr="009929FE" w:rsidRDefault="008F0115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8C9965" w14:textId="77777777" w:rsidR="008F0115" w:rsidRPr="009929FE" w:rsidRDefault="008F0115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14:paraId="5BA2FB4C" w14:textId="77777777" w:rsidR="00455356" w:rsidRDefault="00455356" w:rsidP="004A657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32E5F518" w14:textId="48CB6228" w:rsidR="00455356" w:rsidRPr="00455356" w:rsidRDefault="00455356" w:rsidP="00455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356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przeprowadzonego przez Zamawiającego postępowania o udzielenie zamówienia publicznego w trybie podstawowym z możliwością negocjacji zgodnie z ustawą z dnia 11 września 2019 r. Prawo zamówień publicznych (</w:t>
      </w:r>
      <w:r w:rsidRPr="00455356">
        <w:rPr>
          <w:rFonts w:ascii="Times New Roman" w:eastAsia="Times New Roman" w:hAnsi="Times New Roman" w:cs="Times New Roman"/>
          <w:sz w:val="24"/>
          <w:szCs w:val="24"/>
        </w:rPr>
        <w:t>Dz. U. z 2022 r. poz. 1710</w:t>
      </w:r>
      <w:r w:rsidRPr="0045535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) </w:t>
      </w:r>
      <w:r w:rsidRPr="00455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została zawarta umowa następującej treści:</w:t>
      </w:r>
    </w:p>
    <w:p w14:paraId="7054E85A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62BFA8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</w:p>
    <w:p w14:paraId="5B5F465A" w14:textId="6CCC8830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PRZEDMIOT UMOWY</w:t>
      </w:r>
      <w:r w:rsidR="00D2364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I PRAWO OPCJI</w:t>
      </w:r>
    </w:p>
    <w:p w14:paraId="711ADEFB" w14:textId="3FD127BA" w:rsidR="008F0115" w:rsidRDefault="008F0115" w:rsidP="00D23642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>Na podstawie oferty wybranej w ww</w:t>
      </w:r>
      <w:r w:rsidR="00404CD6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postępowaniu Zamawiający zamawia</w:t>
      </w:r>
      <w:r w:rsidRPr="00D23642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,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a</w:t>
      </w:r>
      <w:r w:rsidR="009E3AA6">
        <w:rPr>
          <w:rFonts w:ascii="Times New Roman" w:eastAsia="Calibri" w:hAnsi="Times New Roman" w:cs="Times New Roman"/>
          <w:kern w:val="2"/>
          <w:sz w:val="24"/>
          <w:szCs w:val="24"/>
        </w:rPr>
        <w:t> 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>Wykonawca</w:t>
      </w:r>
      <w:r w:rsidR="0045535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zobowiązuje się sprzedać i dostarczyć </w:t>
      </w:r>
      <w:r w:rsidR="0072565C">
        <w:rPr>
          <w:rFonts w:ascii="Times New Roman" w:eastAsia="Calibri" w:hAnsi="Times New Roman" w:cs="Times New Roman"/>
          <w:kern w:val="2"/>
          <w:sz w:val="24"/>
          <w:szCs w:val="24"/>
        </w:rPr>
        <w:t>do Zamawiającego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455356">
        <w:rPr>
          <w:rFonts w:ascii="Times New Roman" w:eastAsia="Calibri" w:hAnsi="Times New Roman" w:cs="Times New Roman"/>
          <w:kern w:val="2"/>
          <w:sz w:val="24"/>
          <w:szCs w:val="24"/>
        </w:rPr>
        <w:t>materiał</w:t>
      </w:r>
      <w:r w:rsidR="0072565C">
        <w:rPr>
          <w:rFonts w:ascii="Times New Roman" w:eastAsia="Calibri" w:hAnsi="Times New Roman" w:cs="Times New Roman"/>
          <w:kern w:val="2"/>
          <w:sz w:val="24"/>
          <w:szCs w:val="24"/>
        </w:rPr>
        <w:t>y</w:t>
      </w:r>
      <w:r w:rsidR="0045535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eksploatacyjn</w:t>
      </w:r>
      <w:r w:rsidR="0072565C">
        <w:rPr>
          <w:rFonts w:ascii="Times New Roman" w:eastAsia="Calibri" w:hAnsi="Times New Roman" w:cs="Times New Roman"/>
          <w:kern w:val="2"/>
          <w:sz w:val="24"/>
          <w:szCs w:val="24"/>
        </w:rPr>
        <w:t>e</w:t>
      </w:r>
      <w:r w:rsidR="0045535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do sterylizacji </w:t>
      </w:r>
      <w:r w:rsidR="007130E9">
        <w:rPr>
          <w:rFonts w:ascii="Times New Roman" w:eastAsia="Calibri" w:hAnsi="Times New Roman"/>
          <w:kern w:val="2"/>
          <w:sz w:val="24"/>
          <w:szCs w:val="24"/>
        </w:rPr>
        <w:t>zwa</w:t>
      </w:r>
      <w:r w:rsidR="0072565C">
        <w:rPr>
          <w:rFonts w:ascii="Times New Roman" w:eastAsia="Calibri" w:hAnsi="Times New Roman"/>
          <w:kern w:val="2"/>
          <w:sz w:val="24"/>
          <w:szCs w:val="24"/>
        </w:rPr>
        <w:t>n</w:t>
      </w:r>
      <w:r w:rsidR="009E3AA6">
        <w:rPr>
          <w:rFonts w:ascii="Times New Roman" w:eastAsia="Calibri" w:hAnsi="Times New Roman"/>
          <w:kern w:val="2"/>
          <w:sz w:val="24"/>
          <w:szCs w:val="24"/>
        </w:rPr>
        <w:t>e</w:t>
      </w:r>
      <w:r w:rsidR="007130E9">
        <w:rPr>
          <w:rFonts w:ascii="Times New Roman" w:eastAsia="Calibri" w:hAnsi="Times New Roman"/>
          <w:kern w:val="2"/>
          <w:sz w:val="24"/>
          <w:szCs w:val="24"/>
        </w:rPr>
        <w:t xml:space="preserve"> dalej </w:t>
      </w:r>
      <w:r w:rsidR="00160EC4">
        <w:rPr>
          <w:rFonts w:ascii="Times New Roman" w:eastAsia="Calibri" w:hAnsi="Times New Roman"/>
          <w:kern w:val="2"/>
          <w:sz w:val="24"/>
          <w:szCs w:val="24"/>
        </w:rPr>
        <w:t xml:space="preserve">materiałami eksploatacyjnymi, 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których ilość, rodzaj i cena wymienione są w załączniku nr 1 (formularzu asortymentowo – cenowym wybranej w postępowaniu oferty)</w:t>
      </w:r>
      <w:r w:rsidR="00FD736E" w:rsidRPr="00D23642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14:paraId="59DBE09D" w14:textId="55EDD187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Zamawiający przewiduje możliwość skorzystania z prawa opcji, które będzie polegało na zwiększeniu wartości zamówienia przy zastosowaniu stałych cen jednostkowych, zawartych w formularzu asortymentowo-cenowym – załącznik nr 1 do umowy z</w:t>
      </w:r>
      <w:r w:rsidR="009E3AA6">
        <w:rPr>
          <w:rFonts w:ascii="Times New Roman" w:eastAsia="Cambria" w:hAnsi="Times New Roman" w:cs="Times New Roman"/>
          <w:sz w:val="24"/>
          <w:szCs w:val="24"/>
          <w:lang w:eastAsia="ar-SA"/>
        </w:rPr>
        <w:t> </w:t>
      </w:r>
      <w:r w:rsidRPr="0046364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zastrzeżeniem § 7 ust. 4 </w:t>
      </w:r>
      <w:r w:rsidR="0072565C">
        <w:rPr>
          <w:rFonts w:ascii="Times New Roman" w:eastAsia="Cambria" w:hAnsi="Times New Roman" w:cs="Times New Roman"/>
          <w:sz w:val="24"/>
          <w:szCs w:val="24"/>
          <w:lang w:eastAsia="ar-SA"/>
        </w:rPr>
        <w:t>lit.</w:t>
      </w:r>
      <w:r w:rsidR="006C2DC5" w:rsidRPr="0046364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="007E6332" w:rsidRPr="00463645">
        <w:rPr>
          <w:rFonts w:ascii="Times New Roman" w:eastAsia="Cambria" w:hAnsi="Times New Roman" w:cs="Times New Roman"/>
          <w:sz w:val="24"/>
          <w:szCs w:val="24"/>
          <w:lang w:eastAsia="ar-SA"/>
        </w:rPr>
        <w:t>c</w:t>
      </w:r>
      <w:r w:rsidR="0072565C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niniejszej umowy</w:t>
      </w:r>
      <w:r w:rsidRPr="00463645">
        <w:rPr>
          <w:rFonts w:ascii="Times New Roman" w:eastAsia="Cambria" w:hAnsi="Times New Roman" w:cs="Times New Roman"/>
          <w:sz w:val="24"/>
          <w:szCs w:val="24"/>
          <w:lang w:eastAsia="ar-SA"/>
        </w:rPr>
        <w:t>.</w:t>
      </w:r>
    </w:p>
    <w:p w14:paraId="6344D0E8" w14:textId="77777777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Zamawiający skorzysta z prawa opcji w przypadku zaistnienia zwiększonego zapotrzebowania na danę pozycję asortymentową. </w:t>
      </w:r>
    </w:p>
    <w:p w14:paraId="620F475F" w14:textId="7B61E906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O fakcie skorzystania z prawa opcji Zamawiający poinformuj</w:t>
      </w:r>
      <w:r w:rsidR="00410904">
        <w:rPr>
          <w:rFonts w:ascii="Times New Roman" w:eastAsia="Cambria" w:hAnsi="Times New Roman" w:cs="Times New Roman"/>
          <w:sz w:val="24"/>
          <w:szCs w:val="24"/>
          <w:lang w:eastAsia="ar-SA"/>
        </w:rPr>
        <w:t>e</w:t>
      </w: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Wykonawcę w formie pisemnej.</w:t>
      </w:r>
    </w:p>
    <w:p w14:paraId="7F31E159" w14:textId="227B7496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lastRenderedPageBreak/>
        <w:t>Zamawiający może skorzystać z dowolnej liczby opcji przy czym łączna wartość zwiększeń wprowadzonych w ramach prawa opcji nie może przekroczyć 5</w:t>
      </w:r>
      <w:r w:rsidR="00AD1C93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% maksymalnej wartości umowy brutto</w:t>
      </w:r>
      <w:r w:rsidRPr="006C2DC5">
        <w:rPr>
          <w:rFonts w:ascii="Times New Roman" w:eastAsia="Cambria" w:hAnsi="Times New Roman" w:cs="Times New Roman"/>
          <w:sz w:val="24"/>
          <w:szCs w:val="24"/>
          <w:lang w:eastAsia="ar-SA"/>
        </w:rPr>
        <w:t>, o której mowa w § 3. ust. 1</w:t>
      </w:r>
      <w:r w:rsidR="0072565C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niniejszej umowy</w:t>
      </w:r>
      <w:r w:rsidRPr="006C2DC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. </w:t>
      </w:r>
    </w:p>
    <w:p w14:paraId="379F0B5E" w14:textId="59452BDE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W przypadku nieskorzystania lub częściowego skorzystania przez Zamawiającego z</w:t>
      </w:r>
      <w:r w:rsidR="00404CD6">
        <w:rPr>
          <w:rFonts w:ascii="Times New Roman" w:eastAsia="Cambria" w:hAnsi="Times New Roman" w:cs="Times New Roman"/>
          <w:sz w:val="24"/>
          <w:szCs w:val="24"/>
          <w:lang w:eastAsia="ar-SA"/>
        </w:rPr>
        <w:t> </w:t>
      </w: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prawa opcji, Wykonawcy nie przysługują żadne roszczenia z tego tytułu.</w:t>
      </w:r>
    </w:p>
    <w:p w14:paraId="6B83EEAF" w14:textId="77777777" w:rsidR="00D23642" w:rsidRPr="00D23642" w:rsidRDefault="00D23642" w:rsidP="0072565C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hAnsi="Times New Roman" w:cs="Times New Roman"/>
          <w:bCs/>
          <w:sz w:val="24"/>
          <w:szCs w:val="24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14:paraId="211D1F7C" w14:textId="77777777" w:rsidR="00D23642" w:rsidRPr="00D23642" w:rsidRDefault="00D23642" w:rsidP="0098787F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2EE93FCA" w14:textId="77777777" w:rsidR="008F0115" w:rsidRPr="009929FE" w:rsidRDefault="008F0115" w:rsidP="008F011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454104EB" w14:textId="77777777" w:rsidR="008F0115" w:rsidRPr="009929FE" w:rsidRDefault="008F0115" w:rsidP="008F011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§2.</w:t>
      </w:r>
    </w:p>
    <w:p w14:paraId="6A6691B9" w14:textId="77777777" w:rsidR="008F0115" w:rsidRPr="009929FE" w:rsidRDefault="008F0115" w:rsidP="008F011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>WARUNKI REALIZACJI UMOWY</w:t>
      </w:r>
    </w:p>
    <w:p w14:paraId="7BF144B0" w14:textId="77777777" w:rsidR="008F0115" w:rsidRPr="009929FE" w:rsidRDefault="008F0115" w:rsidP="008F011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zobowiązuje się realizować umowę zgodnie z:</w:t>
      </w:r>
    </w:p>
    <w:p w14:paraId="71E51603" w14:textId="7A14D082" w:rsidR="008F0115" w:rsidRPr="00D659D4" w:rsidRDefault="008F0115" w:rsidP="0033533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9D4">
        <w:rPr>
          <w:rFonts w:ascii="Times New Roman" w:eastAsia="Calibri" w:hAnsi="Times New Roman" w:cs="Times New Roman"/>
          <w:sz w:val="24"/>
          <w:szCs w:val="24"/>
        </w:rPr>
        <w:t>obowiązującymi przepisami prawa;</w:t>
      </w:r>
    </w:p>
    <w:p w14:paraId="7C8A5783" w14:textId="77777777" w:rsidR="008F0115" w:rsidRPr="009929FE" w:rsidRDefault="008F0115" w:rsidP="008F0115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warunkami wynikającymi z treści Specyfikacji Warunków Zamówienia.</w:t>
      </w:r>
    </w:p>
    <w:p w14:paraId="624C487B" w14:textId="77777777" w:rsidR="008F0115" w:rsidRPr="009929FE" w:rsidRDefault="008F0115" w:rsidP="008F011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oświadcza i gwarantuje, że:</w:t>
      </w:r>
    </w:p>
    <w:p w14:paraId="23857552" w14:textId="34A39F7B" w:rsidR="008F0115" w:rsidRPr="009929FE" w:rsidRDefault="008F0115" w:rsidP="008F01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bookmarkStart w:id="1" w:name="_Hlk96587557"/>
      <w:r w:rsidR="00160EC4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Pr="009929FE">
        <w:rPr>
          <w:rFonts w:ascii="Times New Roman" w:eastAsia="Calibri" w:hAnsi="Times New Roman" w:cs="Times New Roman"/>
          <w:sz w:val="24"/>
          <w:szCs w:val="24"/>
        </w:rPr>
        <w:t>są kompletne, zdatne oraz dopuszczone do obrotu i używania przy udzielaniu świadczeń medycznych;</w:t>
      </w:r>
    </w:p>
    <w:p w14:paraId="51F28E13" w14:textId="68C4EA68" w:rsidR="008F0115" w:rsidRPr="009929FE" w:rsidRDefault="008F0115" w:rsidP="008F01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 w:rsidR="00160EC4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="009878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są dostarczone transportem i w warunkach zgodnych z zaleceniami producenta;</w:t>
      </w:r>
    </w:p>
    <w:p w14:paraId="61414D16" w14:textId="746DCB67" w:rsidR="008F0115" w:rsidRPr="009929FE" w:rsidRDefault="008F0115" w:rsidP="008F01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 w:rsidR="00160EC4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są wolne od wad;</w:t>
      </w:r>
    </w:p>
    <w:p w14:paraId="21372B32" w14:textId="31D2D353" w:rsidR="008F0115" w:rsidRPr="009929FE" w:rsidRDefault="00106875" w:rsidP="008F011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13535590"/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8F0115" w:rsidRPr="009929FE">
        <w:rPr>
          <w:rFonts w:ascii="Times New Roman" w:eastAsia="Calibri" w:hAnsi="Times New Roman" w:cs="Times New Roman"/>
          <w:sz w:val="24"/>
          <w:szCs w:val="24"/>
        </w:rPr>
        <w:t>nie są obciążone prawami osób trzecich oraz należnościami na rzecz Skarbu Państwa z tytułu sprowadzenia  na polski obszar celny.</w:t>
      </w:r>
    </w:p>
    <w:p w14:paraId="5965D980" w14:textId="47088096" w:rsidR="00E13A77" w:rsidRPr="00E13A77" w:rsidRDefault="00E13A77" w:rsidP="00E13A77">
      <w:pPr>
        <w:widowControl w:val="0"/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A77">
        <w:rPr>
          <w:rFonts w:ascii="Times New Roman" w:eastAsia="Calibri" w:hAnsi="Times New Roman" w:cs="Times New Roman"/>
          <w:sz w:val="24"/>
          <w:szCs w:val="24"/>
        </w:rPr>
        <w:t xml:space="preserve">Dostarczane </w:t>
      </w:r>
      <w:r w:rsidR="00160EC4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Pr="00E13A77">
        <w:rPr>
          <w:rFonts w:ascii="Times New Roman" w:eastAsia="Calibri" w:hAnsi="Times New Roman" w:cs="Times New Roman"/>
          <w:sz w:val="24"/>
          <w:szCs w:val="24"/>
        </w:rPr>
        <w:t xml:space="preserve"> powinny być przez Wykonawcę odpowiednio opakowane i oznakowane.  </w:t>
      </w:r>
    </w:p>
    <w:p w14:paraId="502D72B7" w14:textId="3ACA7EFC" w:rsidR="00770E6C" w:rsidRPr="008C6261" w:rsidRDefault="008F0115" w:rsidP="00770E6C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Okres przydatności do użycia dostarczonych </w:t>
      </w:r>
      <w:r w:rsidR="005A58E9" w:rsidRPr="008C6261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36E" w:rsidRPr="008C6261">
        <w:rPr>
          <w:rFonts w:ascii="Times New Roman" w:eastAsia="Calibri" w:hAnsi="Times New Roman" w:cs="Times New Roman"/>
          <w:sz w:val="24"/>
          <w:szCs w:val="24"/>
        </w:rPr>
        <w:t xml:space="preserve">nie może być krótszy niż </w:t>
      </w:r>
      <w:r w:rsidR="00705AA0" w:rsidRPr="008C6261">
        <w:rPr>
          <w:rFonts w:ascii="Times New Roman" w:eastAsia="Calibri" w:hAnsi="Times New Roman" w:cs="Times New Roman"/>
          <w:sz w:val="24"/>
          <w:szCs w:val="24"/>
        </w:rPr>
        <w:t>12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miesięcy licząc </w:t>
      </w:r>
      <w:r w:rsidR="00FD736E" w:rsidRPr="008C6261">
        <w:rPr>
          <w:rFonts w:ascii="Times New Roman" w:eastAsia="Calibri" w:hAnsi="Times New Roman" w:cs="Times New Roman"/>
          <w:sz w:val="24"/>
          <w:szCs w:val="24"/>
        </w:rPr>
        <w:t>od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dnia dostawy</w:t>
      </w:r>
      <w:r w:rsidR="00E537D1" w:rsidRPr="008C6261">
        <w:rPr>
          <w:rFonts w:ascii="Times New Roman" w:eastAsia="Calibri" w:hAnsi="Times New Roman" w:cs="Times New Roman"/>
          <w:sz w:val="24"/>
          <w:szCs w:val="24"/>
        </w:rPr>
        <w:t>.</w:t>
      </w:r>
      <w:r w:rsidR="00B140D7" w:rsidRPr="008C6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E6C" w:rsidRPr="008C6261">
        <w:rPr>
          <w:rFonts w:ascii="Times New Roman" w:hAnsi="Times New Roman" w:cs="Times New Roman"/>
          <w:sz w:val="24"/>
          <w:szCs w:val="24"/>
        </w:rPr>
        <w:t xml:space="preserve">Dostawy z krótszym terminem ważności mogą być dopuszczone tylko w wyjątkowych sytuacjach i każdorazowo zgodę na nie musi wyrazić kierownik </w:t>
      </w:r>
      <w:r w:rsidR="00F46D1E" w:rsidRPr="008C6261">
        <w:rPr>
          <w:rFonts w:ascii="Times New Roman" w:hAnsi="Times New Roman" w:cs="Times New Roman"/>
          <w:sz w:val="24"/>
          <w:szCs w:val="24"/>
        </w:rPr>
        <w:t>Centralnej Steryliza</w:t>
      </w:r>
      <w:r w:rsidR="00D659D4" w:rsidRPr="008C6261">
        <w:rPr>
          <w:rFonts w:ascii="Times New Roman" w:hAnsi="Times New Roman" w:cs="Times New Roman"/>
          <w:sz w:val="24"/>
          <w:szCs w:val="24"/>
        </w:rPr>
        <w:t>torni</w:t>
      </w:r>
      <w:r w:rsidR="00106875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770E6C" w:rsidRPr="008C6261">
        <w:rPr>
          <w:rFonts w:ascii="Times New Roman" w:hAnsi="Times New Roman" w:cs="Times New Roman"/>
          <w:sz w:val="24"/>
          <w:szCs w:val="24"/>
        </w:rPr>
        <w:t>.</w:t>
      </w:r>
    </w:p>
    <w:p w14:paraId="1215EF38" w14:textId="16CAEC38" w:rsidR="008F0115" w:rsidRPr="008C6261" w:rsidRDefault="008F0115" w:rsidP="00A92C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Każdorazowa dostawa częściowa zamówionych </w:t>
      </w:r>
      <w:r w:rsidR="005A58E9" w:rsidRPr="008C6261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="0098787F" w:rsidRPr="008C6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odbywać się będzie na podstawie zamówień składanych przez Kierownika </w:t>
      </w:r>
      <w:r w:rsidR="00F46D1E" w:rsidRPr="008C6261">
        <w:rPr>
          <w:rFonts w:ascii="Times New Roman" w:eastAsia="Calibri" w:hAnsi="Times New Roman" w:cs="Times New Roman"/>
          <w:sz w:val="24"/>
          <w:szCs w:val="24"/>
        </w:rPr>
        <w:t xml:space="preserve">Centralnej </w:t>
      </w:r>
      <w:r w:rsidR="00E24679" w:rsidRPr="008C6261">
        <w:rPr>
          <w:rFonts w:ascii="Times New Roman" w:eastAsia="Calibri" w:hAnsi="Times New Roman" w:cs="Times New Roman"/>
          <w:sz w:val="24"/>
          <w:szCs w:val="24"/>
        </w:rPr>
        <w:t>S</w:t>
      </w:r>
      <w:r w:rsidR="00F46D1E" w:rsidRPr="008C6261">
        <w:rPr>
          <w:rFonts w:ascii="Times New Roman" w:eastAsia="Calibri" w:hAnsi="Times New Roman" w:cs="Times New Roman"/>
          <w:sz w:val="24"/>
          <w:szCs w:val="24"/>
        </w:rPr>
        <w:t>teryliza</w:t>
      </w:r>
      <w:r w:rsidR="00D659D4" w:rsidRPr="008C6261">
        <w:rPr>
          <w:rFonts w:ascii="Times New Roman" w:eastAsia="Calibri" w:hAnsi="Times New Roman" w:cs="Times New Roman"/>
          <w:sz w:val="24"/>
          <w:szCs w:val="24"/>
        </w:rPr>
        <w:t>torni</w:t>
      </w:r>
      <w:r w:rsidR="00106875">
        <w:rPr>
          <w:rFonts w:ascii="Times New Roman" w:eastAsia="Calibri" w:hAnsi="Times New Roman" w:cs="Times New Roman"/>
          <w:sz w:val="24"/>
          <w:szCs w:val="24"/>
        </w:rPr>
        <w:t>,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9D4" w:rsidRPr="008C6261">
        <w:rPr>
          <w:rFonts w:ascii="Times New Roman" w:eastAsia="Calibri" w:hAnsi="Times New Roman" w:cs="Times New Roman"/>
          <w:sz w:val="24"/>
          <w:szCs w:val="24"/>
        </w:rPr>
        <w:t xml:space="preserve">który jest 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upoważni</w:t>
      </w:r>
      <w:r w:rsidR="00D659D4" w:rsidRPr="008C6261">
        <w:rPr>
          <w:rFonts w:ascii="Times New Roman" w:eastAsia="Calibri" w:hAnsi="Times New Roman" w:cs="Times New Roman"/>
          <w:sz w:val="24"/>
          <w:szCs w:val="24"/>
        </w:rPr>
        <w:t>ony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również do składania</w:t>
      </w:r>
      <w:r w:rsidR="00106875">
        <w:rPr>
          <w:rFonts w:ascii="Times New Roman" w:eastAsia="Calibri" w:hAnsi="Times New Roman" w:cs="Times New Roman"/>
          <w:sz w:val="24"/>
          <w:szCs w:val="24"/>
        </w:rPr>
        <w:t xml:space="preserve"> w imieniu Zamawiającego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reklamacji, o</w:t>
      </w:r>
      <w:r w:rsidR="00106875">
        <w:rPr>
          <w:rFonts w:ascii="Times New Roman" w:eastAsia="Calibri" w:hAnsi="Times New Roman" w:cs="Times New Roman"/>
          <w:sz w:val="24"/>
          <w:szCs w:val="24"/>
        </w:rPr>
        <w:t> </w:t>
      </w:r>
      <w:r w:rsidRPr="008C6261">
        <w:rPr>
          <w:rFonts w:ascii="Times New Roman" w:eastAsia="Calibri" w:hAnsi="Times New Roman" w:cs="Times New Roman"/>
          <w:sz w:val="24"/>
          <w:szCs w:val="24"/>
        </w:rPr>
        <w:t>których mowa w § 4 ust. 1</w:t>
      </w:r>
      <w:r w:rsidR="0098787F" w:rsidRPr="008C6261">
        <w:rPr>
          <w:rFonts w:ascii="Times New Roman" w:eastAsia="Calibri" w:hAnsi="Times New Roman" w:cs="Times New Roman"/>
          <w:sz w:val="24"/>
          <w:szCs w:val="24"/>
        </w:rPr>
        <w:t xml:space="preserve"> oraz zamówień w ramach prawa opcji.</w:t>
      </w:r>
    </w:p>
    <w:p w14:paraId="6E86FD79" w14:textId="77777777" w:rsidR="008F0115" w:rsidRPr="009929FE" w:rsidRDefault="008F0115" w:rsidP="00A92C93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Wykonawca upoważnia do przyjmowania zamówień na dostawy częściowe </w:t>
      </w:r>
      <w:r w:rsidR="00AE784C">
        <w:rPr>
          <w:rFonts w:ascii="Times New Roman" w:eastAsia="Calibri" w:hAnsi="Times New Roman" w:cs="Times New Roman"/>
          <w:sz w:val="24"/>
          <w:szCs w:val="24"/>
        </w:rPr>
        <w:t xml:space="preserve">…………Zamówienia będą składane Wykonawcy za pośrednictwem </w:t>
      </w:r>
      <w:r w:rsidRPr="009929FE">
        <w:rPr>
          <w:rFonts w:ascii="Times New Roman" w:eastAsia="Calibri" w:hAnsi="Times New Roman" w:cs="Times New Roman"/>
          <w:sz w:val="24"/>
          <w:szCs w:val="24"/>
        </w:rPr>
        <w:t>e-mail ……………………………</w:t>
      </w:r>
      <w:r w:rsidR="00AE784C">
        <w:rPr>
          <w:rFonts w:ascii="Times New Roman" w:eastAsia="Calibri" w:hAnsi="Times New Roman" w:cs="Times New Roman"/>
          <w:sz w:val="24"/>
          <w:szCs w:val="24"/>
        </w:rPr>
        <w:t>fax nr……………………………………</w:t>
      </w:r>
    </w:p>
    <w:p w14:paraId="4BB70BC2" w14:textId="0D4C3743" w:rsidR="008F0115" w:rsidRPr="008C6261" w:rsidRDefault="008F0115" w:rsidP="008F0115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będzie realizował dostawy częściowe w asortymencie i ilości wskazanej w zamówieniach, o których mowa w ust. 5</w:t>
      </w:r>
      <w:r w:rsidR="00AE784C">
        <w:rPr>
          <w:rFonts w:ascii="Times New Roman" w:eastAsia="Calibri" w:hAnsi="Times New Roman" w:cs="Times New Roman"/>
          <w:sz w:val="24"/>
          <w:szCs w:val="24"/>
        </w:rPr>
        <w:t xml:space="preserve"> i 6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niniejszego paragrafu w 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terminie do </w:t>
      </w:r>
      <w:r w:rsidR="008C6261" w:rsidRPr="008C6261">
        <w:rPr>
          <w:rFonts w:ascii="Times New Roman" w:eastAsia="Calibri" w:hAnsi="Times New Roman" w:cs="Times New Roman"/>
          <w:sz w:val="24"/>
          <w:szCs w:val="24"/>
        </w:rPr>
        <w:t>7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dni roboczych </w:t>
      </w:r>
      <w:r w:rsidR="008B70A8" w:rsidRPr="008C6261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(tj. od poniedziałku do piątku za wyjątkiem dni ustawowo wolnych od pracy) </w:t>
      </w:r>
      <w:r w:rsidRPr="008C6261">
        <w:rPr>
          <w:rFonts w:ascii="Times New Roman" w:eastAsia="Calibri" w:hAnsi="Times New Roman" w:cs="Times New Roman"/>
          <w:sz w:val="24"/>
          <w:szCs w:val="24"/>
        </w:rPr>
        <w:t>od dnia złożenia zamówienia.</w:t>
      </w:r>
    </w:p>
    <w:p w14:paraId="026AFEB5" w14:textId="1D9F204E" w:rsidR="00535C21" w:rsidRPr="00024179" w:rsidRDefault="008F0115" w:rsidP="00535C21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024179">
        <w:rPr>
          <w:rFonts w:ascii="Times New Roman" w:eastAsia="Calibri" w:hAnsi="Times New Roman" w:cs="Times New Roman"/>
          <w:sz w:val="24"/>
          <w:szCs w:val="24"/>
        </w:rPr>
        <w:t>Wykonawca ponosi koszty</w:t>
      </w:r>
      <w:r w:rsidR="00F80A1E" w:rsidRPr="00024179">
        <w:rPr>
          <w:rFonts w:ascii="Times New Roman" w:eastAsia="Calibri" w:hAnsi="Times New Roman" w:cs="Times New Roman"/>
          <w:sz w:val="24"/>
          <w:szCs w:val="24"/>
        </w:rPr>
        <w:t xml:space="preserve"> transportu, ubezpieczenia, </w:t>
      </w:r>
      <w:r w:rsidRPr="00024179">
        <w:rPr>
          <w:rFonts w:ascii="Times New Roman" w:eastAsia="Calibri" w:hAnsi="Times New Roman" w:cs="Times New Roman"/>
          <w:sz w:val="24"/>
          <w:szCs w:val="24"/>
        </w:rPr>
        <w:t>dostarczenia</w:t>
      </w:r>
      <w:r w:rsidR="00F80A1E" w:rsidRPr="00024179">
        <w:rPr>
          <w:rFonts w:ascii="Times New Roman" w:eastAsia="Calibri" w:hAnsi="Times New Roman" w:cs="Times New Roman"/>
          <w:sz w:val="24"/>
          <w:szCs w:val="24"/>
        </w:rPr>
        <w:t xml:space="preserve"> i rozładunku</w:t>
      </w:r>
      <w:r w:rsidRPr="00024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8E9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024179">
        <w:rPr>
          <w:rFonts w:ascii="Times New Roman" w:eastAsia="Calibri" w:hAnsi="Times New Roman" w:cs="Times New Roman"/>
          <w:sz w:val="24"/>
          <w:szCs w:val="24"/>
        </w:rPr>
        <w:t xml:space="preserve">  do </w:t>
      </w:r>
      <w:r w:rsidR="005A660A" w:rsidRPr="00024179">
        <w:rPr>
          <w:rFonts w:ascii="Times New Roman" w:eastAsia="Calibri" w:hAnsi="Times New Roman" w:cs="Times New Roman"/>
          <w:sz w:val="24"/>
          <w:szCs w:val="24"/>
        </w:rPr>
        <w:t>pomieszczeń magazynowych</w:t>
      </w:r>
      <w:r w:rsidR="001E135D" w:rsidRPr="00024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5C21" w:rsidRPr="00024179">
        <w:rPr>
          <w:rFonts w:ascii="Times New Roman" w:eastAsia="Calibri" w:hAnsi="Times New Roman" w:cs="Times New Roman"/>
          <w:sz w:val="24"/>
          <w:szCs w:val="24"/>
        </w:rPr>
        <w:t xml:space="preserve">Centralnej Sterylizatorni </w:t>
      </w:r>
      <w:r w:rsidR="005A660A" w:rsidRPr="00024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5C21" w:rsidRPr="00024179">
        <w:rPr>
          <w:rFonts w:ascii="Times New Roman" w:eastAsia="Times New Roman" w:hAnsi="Times New Roman" w:cs="Times New Roman"/>
          <w:sz w:val="24"/>
          <w:szCs w:val="24"/>
        </w:rPr>
        <w:t>w lokalizacji wskazanej każdorazowo na zamówieniu  częściowym (Katowice ul. Ceglana 35 lub Katowice ul. Medyków 14</w:t>
      </w:r>
      <w:r w:rsidR="00024179">
        <w:rPr>
          <w:rFonts w:ascii="Times New Roman" w:eastAsia="Times New Roman" w:hAnsi="Times New Roman" w:cs="Times New Roman"/>
          <w:sz w:val="24"/>
          <w:szCs w:val="24"/>
        </w:rPr>
        <w:t xml:space="preserve"> tel. 32 358-1</w:t>
      </w:r>
      <w:r w:rsidR="00212CD5">
        <w:rPr>
          <w:rFonts w:ascii="Times New Roman" w:eastAsia="Times New Roman" w:hAnsi="Times New Roman" w:cs="Times New Roman"/>
          <w:sz w:val="24"/>
          <w:szCs w:val="24"/>
        </w:rPr>
        <w:t>3-30</w:t>
      </w:r>
      <w:r w:rsidR="00535C21" w:rsidRPr="000241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96C40F" w14:textId="1158E2C9" w:rsidR="008F0115" w:rsidRPr="00535C21" w:rsidRDefault="008F0115" w:rsidP="00985B8D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0241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Przyjęcie przez Zamawiającego </w:t>
      </w:r>
      <w:r w:rsidRPr="00535C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przesyłki zawierającej </w:t>
      </w:r>
      <w:r w:rsidR="00E820D3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Pr="00535C21">
        <w:rPr>
          <w:rFonts w:ascii="Times New Roman" w:eastAsia="Calibri" w:hAnsi="Times New Roman" w:cs="Times New Roman"/>
          <w:sz w:val="24"/>
          <w:szCs w:val="24"/>
          <w:lang w:eastAsia="ar-SA"/>
        </w:rPr>
        <w:t>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78EC66E9" w14:textId="77777777" w:rsidR="008F0115" w:rsidRPr="009929FE" w:rsidRDefault="008F0115" w:rsidP="008F0115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lastRenderedPageBreak/>
        <w:t>Wykonawca zapewnia terminowość dostaw, a ewentualne przeszkody zaistniałe po stronie Wykonawcy lub producenta nie mogą wpłynąć na terminowość dostaw oraz odpowiedzialność Wykonawcy.</w:t>
      </w:r>
    </w:p>
    <w:p w14:paraId="3DCFD22F" w14:textId="1B3C0871" w:rsidR="009A2D93" w:rsidRPr="008C6261" w:rsidRDefault="009A2D93" w:rsidP="009A2D93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Ilości podane w specyfikacji asortymentowo -cenowej są ilościami szacunkowymi </w:t>
      </w:r>
      <w:r w:rsidRPr="008C6261">
        <w:rPr>
          <w:rFonts w:ascii="Times New Roman" w:eastAsia="Cambria" w:hAnsi="Times New Roman" w:cs="Times New Roman"/>
          <w:sz w:val="24"/>
          <w:szCs w:val="24"/>
          <w:lang w:eastAsia="en-US"/>
        </w:rPr>
        <w:t>określonymi na podstawie wartości kontraktów zawartych przez Zamawiającego na udzielanie świadczeń zdrowotnych z NFZ lub Ministerstwem Zdrowia.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Zamawiający ma prawo do składania zamówień bez ograniczeń</w:t>
      </w:r>
      <w:r w:rsidR="00395281">
        <w:rPr>
          <w:rFonts w:ascii="Times New Roman" w:eastAsia="Calibri" w:hAnsi="Times New Roman" w:cs="Times New Roman"/>
          <w:sz w:val="24"/>
          <w:szCs w:val="24"/>
        </w:rPr>
        <w:t>,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co do zakresu i ilości, a także prawo do niewykorzystania pełnego zakresu asortymentu objętego umową w przypadku zmniejszonego zapotrzebowania. Zamawiający gwarantuje wykonanie zamówienia w zakresie nie mniejszym aniżeli 50 % </w:t>
      </w:r>
      <w:r w:rsidRPr="008C6261">
        <w:rPr>
          <w:rFonts w:ascii="Times New Roman" w:eastAsia="Cambria" w:hAnsi="Times New Roman" w:cs="Times New Roman"/>
          <w:bCs/>
          <w:sz w:val="24"/>
          <w:szCs w:val="24"/>
        </w:rPr>
        <w:t>wartości pierwotnej umowy,</w:t>
      </w:r>
      <w:r w:rsidRPr="008C6261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z zastrzeżeniem § 7 ust. 4 </w:t>
      </w:r>
      <w:r w:rsidR="006E63CA" w:rsidRPr="008C6261">
        <w:rPr>
          <w:rFonts w:ascii="Times New Roman" w:eastAsia="Cambria" w:hAnsi="Times New Roman" w:cs="Times New Roman"/>
          <w:sz w:val="24"/>
          <w:szCs w:val="24"/>
          <w:lang w:eastAsia="en-US"/>
        </w:rPr>
        <w:t>lit.</w:t>
      </w:r>
      <w:r w:rsidRPr="008C6261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c) lub § 2 </w:t>
      </w:r>
      <w:r w:rsidR="00395281">
        <w:rPr>
          <w:rFonts w:ascii="Times New Roman" w:eastAsia="Cambria" w:hAnsi="Times New Roman" w:cs="Times New Roman"/>
          <w:sz w:val="24"/>
          <w:szCs w:val="24"/>
          <w:lang w:eastAsia="en-US"/>
        </w:rPr>
        <w:t>ust.</w:t>
      </w:r>
      <w:r w:rsidRPr="008C6261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1</w:t>
      </w:r>
      <w:r w:rsidR="00E549B8">
        <w:rPr>
          <w:rFonts w:ascii="Times New Roman" w:eastAsia="Cambria" w:hAnsi="Times New Roman" w:cs="Times New Roman"/>
          <w:sz w:val="24"/>
          <w:szCs w:val="24"/>
          <w:lang w:eastAsia="en-US"/>
        </w:rPr>
        <w:t>5</w:t>
      </w:r>
      <w:r w:rsidRPr="008C6261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6E63CA" w:rsidRPr="008C6261">
        <w:rPr>
          <w:rFonts w:ascii="Times New Roman" w:eastAsia="Cambria" w:hAnsi="Times New Roman" w:cs="Times New Roman"/>
          <w:bCs/>
          <w:sz w:val="24"/>
          <w:szCs w:val="24"/>
        </w:rPr>
        <w:t>niniejszej umowy.</w:t>
      </w:r>
    </w:p>
    <w:p w14:paraId="53DDC28E" w14:textId="5E60005C" w:rsidR="003B3B85" w:rsidRPr="008C6261" w:rsidRDefault="003B3B85" w:rsidP="003B3B85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261">
        <w:rPr>
          <w:rFonts w:ascii="Times New Roman" w:eastAsia="Calibri" w:hAnsi="Times New Roman" w:cs="Times New Roman"/>
          <w:sz w:val="24"/>
          <w:szCs w:val="24"/>
        </w:rPr>
        <w:t>Zamawiający dopuszcza możliwość zmniejszenia limitu gwarantowanego wykonania zamówienia, o którym mowa w ust. 11 w przypadku</w:t>
      </w:r>
      <w:r w:rsidR="00E549B8">
        <w:rPr>
          <w:rFonts w:ascii="Times New Roman" w:eastAsia="Calibri" w:hAnsi="Times New Roman" w:cs="Times New Roman"/>
          <w:sz w:val="24"/>
          <w:szCs w:val="24"/>
        </w:rPr>
        <w:t>,</w:t>
      </w:r>
      <w:r w:rsidRPr="008C6261">
        <w:rPr>
          <w:rFonts w:ascii="Times New Roman" w:eastAsia="Calibri" w:hAnsi="Times New Roman" w:cs="Times New Roman"/>
          <w:sz w:val="24"/>
          <w:szCs w:val="24"/>
        </w:rPr>
        <w:t xml:space="preserve"> gdy zapotrzebowania na </w:t>
      </w:r>
      <w:r w:rsidR="005A58E9" w:rsidRPr="008C6261">
        <w:rPr>
          <w:rFonts w:ascii="Times New Roman" w:eastAsia="Calibri" w:hAnsi="Times New Roman" w:cs="Times New Roman"/>
          <w:sz w:val="24"/>
          <w:szCs w:val="24"/>
        </w:rPr>
        <w:t xml:space="preserve">materiały eksploatacyjne </w:t>
      </w:r>
      <w:r w:rsidRPr="008C6261">
        <w:rPr>
          <w:rFonts w:ascii="Times New Roman" w:eastAsia="Calibri" w:hAnsi="Times New Roman" w:cs="Times New Roman"/>
          <w:sz w:val="24"/>
          <w:szCs w:val="24"/>
        </w:rPr>
        <w:t>po stronie Zamawiającego zostanie znacznie zredukowane, czego Zamawiający działając z należytą starannością nie mógł przewidzieć. W szczególności nastąpić to może w przypadku rozwiązania lub zmniejszenia wartości kontraktów na udzielanie świadczeń zdrowotnych z NFZ lub Ministerstwem Zdrowia. O zaistnieniu takich okoliczności Zamawiający niezwłocznie powiadomi Wykonawcę.</w:t>
      </w:r>
    </w:p>
    <w:p w14:paraId="1A737379" w14:textId="2D4DD252" w:rsidR="00E20CB3" w:rsidRPr="008C6261" w:rsidRDefault="00E20CB3" w:rsidP="003B3B85">
      <w:pPr>
        <w:pStyle w:val="Akapitzlist"/>
        <w:numPr>
          <w:ilvl w:val="2"/>
          <w:numId w:val="32"/>
        </w:num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8C6261">
        <w:rPr>
          <w:rFonts w:ascii="Times New Roman" w:eastAsia="Cambria" w:hAnsi="Times New Roman" w:cs="Times New Roman"/>
          <w:bCs/>
          <w:sz w:val="24"/>
          <w:szCs w:val="24"/>
        </w:rPr>
        <w:t xml:space="preserve">Zamawiający może zgłosić chęć zwrotu części zakupionego przedmiotu zamówienia, najpóźniej </w:t>
      </w:r>
      <w:r w:rsidR="00C0069D" w:rsidRPr="008C6261">
        <w:rPr>
          <w:rFonts w:ascii="Times New Roman" w:eastAsia="Cambria" w:hAnsi="Times New Roman" w:cs="Times New Roman"/>
          <w:bCs/>
          <w:sz w:val="24"/>
          <w:szCs w:val="24"/>
        </w:rPr>
        <w:t>w ciągu 7 dni od daty dostawy</w:t>
      </w:r>
      <w:r w:rsidR="006754A4" w:rsidRPr="008C6261">
        <w:rPr>
          <w:rFonts w:ascii="Times New Roman" w:eastAsia="Cambria" w:hAnsi="Times New Roman" w:cs="Times New Roman"/>
          <w:bCs/>
          <w:sz w:val="24"/>
          <w:szCs w:val="24"/>
        </w:rPr>
        <w:t>.</w:t>
      </w:r>
    </w:p>
    <w:p w14:paraId="7133A234" w14:textId="77777777" w:rsidR="00E549B8" w:rsidRDefault="008F0115" w:rsidP="003B3B85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 przypadku niewykonania przez Wykonawcę dostawy zamówionych </w:t>
      </w:r>
      <w:r w:rsidR="00E820D3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na zasadach i w terminie określonym w niniejszej Umowie, Zamawiający ma prawo dokonać zakupu u innego dostawcy niedostarczonych w terminie </w:t>
      </w:r>
      <w:r w:rsidR="00E820D3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. W takim przypadku Wykonawca zobowiązany będzie do zwrotu Zamawiającemu kosztów poniesionych przez Zamawiającego w związku z zakupem </w:t>
      </w:r>
      <w:r w:rsidR="00E820D3">
        <w:rPr>
          <w:rFonts w:ascii="Times New Roman" w:eastAsia="Calibri" w:hAnsi="Times New Roman" w:cs="Times New Roman"/>
          <w:sz w:val="24"/>
          <w:szCs w:val="24"/>
        </w:rPr>
        <w:t xml:space="preserve">materiałów eksploatacyjnych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u podmiotu trzeciego, stanowiących różnicę pomiędzy ustaloną przez Strony ceną, a ceną zapłaconą podmiotowi trzeciemu. Skorzystanie z powyższego uprawnienia nie pozbawia Zamawiającego innych przewidzianych prawem albo zapisami niniejszej umowy roszczeń i praw</w:t>
      </w:r>
      <w:r w:rsidRPr="004A65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B73488" w14:textId="47D3320A" w:rsidR="008F0115" w:rsidRDefault="00395281" w:rsidP="003B3B85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13537660"/>
      <w:r w:rsidRPr="00395281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="00E549B8">
        <w:rPr>
          <w:rFonts w:ascii="Times New Roman" w:eastAsia="Calibri" w:hAnsi="Times New Roman" w:cs="Times New Roman"/>
          <w:sz w:val="24"/>
          <w:szCs w:val="24"/>
        </w:rPr>
        <w:t xml:space="preserve">skorzystania przez Zamawiającego z prawa </w:t>
      </w:r>
      <w:r w:rsidRPr="00395281">
        <w:rPr>
          <w:rFonts w:ascii="Times New Roman" w:eastAsia="Calibri" w:hAnsi="Times New Roman" w:cs="Times New Roman"/>
          <w:sz w:val="24"/>
          <w:szCs w:val="24"/>
        </w:rPr>
        <w:t>zakupu</w:t>
      </w:r>
      <w:r w:rsidR="00E549B8">
        <w:rPr>
          <w:rFonts w:ascii="Times New Roman" w:eastAsia="Calibri" w:hAnsi="Times New Roman" w:cs="Times New Roman"/>
          <w:sz w:val="24"/>
          <w:szCs w:val="24"/>
        </w:rPr>
        <w:t xml:space="preserve"> materiałów eksploatacyjnych</w:t>
      </w:r>
      <w:r w:rsidRPr="003952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49B8">
        <w:rPr>
          <w:rFonts w:ascii="Times New Roman" w:eastAsia="Calibri" w:hAnsi="Times New Roman" w:cs="Times New Roman"/>
          <w:sz w:val="24"/>
          <w:szCs w:val="24"/>
        </w:rPr>
        <w:t xml:space="preserve">u innego dostawcy, zgodnie z ust. 14 powyżej </w:t>
      </w:r>
      <w:r w:rsidRPr="00395281">
        <w:rPr>
          <w:rFonts w:ascii="Times New Roman" w:eastAsia="Calibri" w:hAnsi="Times New Roman" w:cs="Times New Roman"/>
          <w:sz w:val="24"/>
          <w:szCs w:val="24"/>
        </w:rPr>
        <w:t>zmniejsza się ilość i</w:t>
      </w:r>
      <w:r w:rsidR="00E549B8">
        <w:rPr>
          <w:rFonts w:ascii="Times New Roman" w:eastAsia="Calibri" w:hAnsi="Times New Roman" w:cs="Times New Roman"/>
          <w:sz w:val="24"/>
          <w:szCs w:val="24"/>
        </w:rPr>
        <w:t> </w:t>
      </w:r>
      <w:r w:rsidRPr="00395281">
        <w:rPr>
          <w:rFonts w:ascii="Times New Roman" w:eastAsia="Calibri" w:hAnsi="Times New Roman" w:cs="Times New Roman"/>
          <w:sz w:val="24"/>
          <w:szCs w:val="24"/>
        </w:rPr>
        <w:t xml:space="preserve">wartość całkowitą przedmiotu umowy o ilość i wartość zakupu dokonanego </w:t>
      </w:r>
      <w:r w:rsidR="00E549B8">
        <w:rPr>
          <w:rFonts w:ascii="Times New Roman" w:eastAsia="Calibri" w:hAnsi="Times New Roman" w:cs="Times New Roman"/>
          <w:sz w:val="24"/>
          <w:szCs w:val="24"/>
        </w:rPr>
        <w:t>u tego innego dostawcy</w:t>
      </w:r>
      <w:r w:rsidRPr="00395281">
        <w:rPr>
          <w:rFonts w:ascii="Times New Roman" w:eastAsia="Calibri" w:hAnsi="Times New Roman" w:cs="Times New Roman"/>
          <w:sz w:val="24"/>
          <w:szCs w:val="24"/>
        </w:rPr>
        <w:t>.</w:t>
      </w:r>
      <w:bookmarkEnd w:id="3"/>
    </w:p>
    <w:p w14:paraId="26AD35F7" w14:textId="77777777" w:rsidR="00E20CB3" w:rsidRPr="00E20CB3" w:rsidRDefault="00E20CB3" w:rsidP="00AD1C93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CB3">
        <w:rPr>
          <w:rFonts w:ascii="Times New Roman" w:eastAsia="Calibri" w:hAnsi="Times New Roman" w:cs="Times New Roman"/>
          <w:sz w:val="24"/>
          <w:szCs w:val="24"/>
        </w:rPr>
        <w:t>Wykonawca zobowiązany jest zapoznać osoby, których dane podaje w związku z realizacją umowy z treścią klauzuli informacyjnej stanowiącej załącznik nr 2  do umowy.</w:t>
      </w:r>
    </w:p>
    <w:p w14:paraId="2D777827" w14:textId="537C07CE" w:rsidR="00A92C93" w:rsidRDefault="00A92C93" w:rsidP="004D740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66FD27" w14:textId="77777777" w:rsidR="008F0115" w:rsidRPr="00A467CC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67CC">
        <w:rPr>
          <w:rFonts w:ascii="Times New Roman" w:eastAsia="Calibri" w:hAnsi="Times New Roman" w:cs="Times New Roman"/>
          <w:b/>
          <w:bCs/>
          <w:sz w:val="24"/>
          <w:szCs w:val="24"/>
        </w:rPr>
        <w:t>§3.</w:t>
      </w:r>
    </w:p>
    <w:p w14:paraId="770AA066" w14:textId="4AF6DF29" w:rsidR="008F0115" w:rsidRPr="00A467CC" w:rsidRDefault="008F0115" w:rsidP="008F0115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467C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WYNAGRODZENIE I WARUNKI PŁATNOŚCI</w:t>
      </w:r>
    </w:p>
    <w:p w14:paraId="6DB86416" w14:textId="791FDC7C" w:rsidR="008F0115" w:rsidRPr="004A657E" w:rsidRDefault="00FD736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>Wynagrodzenie</w:t>
      </w:r>
      <w:r w:rsidRPr="00FD736E">
        <w:rPr>
          <w:rFonts w:ascii="Tahoma" w:eastAsia="Cambria" w:hAnsi="Tahoma" w:cs="Tahoma"/>
          <w:sz w:val="20"/>
          <w:szCs w:val="20"/>
        </w:rPr>
        <w:t xml:space="preserve"> </w:t>
      </w:r>
      <w:r w:rsidRPr="004A657E">
        <w:rPr>
          <w:rFonts w:ascii="Times New Roman" w:eastAsia="Calibri" w:hAnsi="Times New Roman" w:cs="Times New Roman"/>
          <w:sz w:val="24"/>
          <w:szCs w:val="24"/>
        </w:rPr>
        <w:t>Wykonawcy za zrealizowanie całej umowy, z</w:t>
      </w:r>
      <w:r>
        <w:rPr>
          <w:rFonts w:ascii="Times New Roman" w:eastAsia="Calibri" w:hAnsi="Times New Roman" w:cs="Times New Roman"/>
          <w:sz w:val="24"/>
          <w:szCs w:val="24"/>
        </w:rPr>
        <w:t>godnie ze złożoną ofertą wynosi</w:t>
      </w:r>
      <w:r w:rsidR="008F0115" w:rsidRPr="00FD736E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14:paraId="3A9E210E" w14:textId="77777777" w:rsidR="008F0115" w:rsidRDefault="008F0115" w:rsidP="008F0115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netto: ..............zł   należny podatek VAT :....................zł </w:t>
      </w:r>
    </w:p>
    <w:p w14:paraId="5F66EF8C" w14:textId="77777777" w:rsidR="00B4786B" w:rsidRDefault="008D6732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brutto:</w:t>
      </w:r>
      <w:r w:rsidRPr="009929FE">
        <w:rPr>
          <w:rFonts w:ascii="Times New Roman" w:eastAsia="Calibri" w:hAnsi="Times New Roman" w:cs="Times New Roman"/>
          <w:sz w:val="24"/>
          <w:szCs w:val="24"/>
        </w:rPr>
        <w:t>..............zł(słownie:............................</w:t>
      </w:r>
    </w:p>
    <w:p w14:paraId="0B00C96B" w14:textId="619FFC4F" w:rsidR="008F0115" w:rsidRPr="009929FE" w:rsidRDefault="008F0115" w:rsidP="004A657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Ceny jednostkowe </w:t>
      </w:r>
      <w:r w:rsidR="005A58E9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określone zostały w załączniku nr 1 do umowy.</w:t>
      </w:r>
    </w:p>
    <w:p w14:paraId="383BD581" w14:textId="14E9C894" w:rsidR="008F0115" w:rsidRPr="009929FE" w:rsidRDefault="008F0115" w:rsidP="008F0115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Zapłata za każdą zamówioną przez Zamawiającego i dost</w:t>
      </w:r>
      <w:r w:rsidR="008D6732">
        <w:rPr>
          <w:rFonts w:ascii="Times New Roman" w:eastAsia="Calibri" w:hAnsi="Times New Roman" w:cs="Times New Roman"/>
          <w:sz w:val="24"/>
          <w:szCs w:val="24"/>
        </w:rPr>
        <w:t xml:space="preserve">arczoną zgodnie z umową partię </w:t>
      </w:r>
      <w:r w:rsidR="005A58E9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nastąpi przelewem na rachunek bankowy Wykonawcy </w:t>
      </w:r>
      <w:r w:rsidRPr="009929FE">
        <w:rPr>
          <w:rFonts w:ascii="Times New Roman" w:eastAsia="Calibri" w:hAnsi="Times New Roman" w:cs="Times New Roman"/>
          <w:sz w:val="20"/>
          <w:szCs w:val="20"/>
        </w:rPr>
        <w:t>(nr rachunku)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 w terminie</w:t>
      </w:r>
      <w:r w:rsidR="00705AA0">
        <w:rPr>
          <w:rFonts w:ascii="Times New Roman" w:eastAsia="Calibri" w:hAnsi="Times New Roman" w:cs="Times New Roman"/>
          <w:sz w:val="24"/>
          <w:szCs w:val="24"/>
        </w:rPr>
        <w:t xml:space="preserve"> 30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dni od dnia otrzymania przez Zamawiającego </w:t>
      </w:r>
      <w:r w:rsidR="00040F2D">
        <w:rPr>
          <w:rFonts w:ascii="Times New Roman" w:eastAsia="Calibri" w:hAnsi="Times New Roman" w:cs="Times New Roman"/>
          <w:sz w:val="24"/>
          <w:szCs w:val="24"/>
        </w:rPr>
        <w:t xml:space="preserve">prawidłowej i wystawionej zgodnie z umową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faktury VAT </w:t>
      </w:r>
      <w:r w:rsidRPr="009929FE">
        <w:rPr>
          <w:rFonts w:ascii="Times New Roman" w:eastAsia="Calibri" w:hAnsi="Times New Roman" w:cs="Times New Roman"/>
          <w:bCs/>
          <w:sz w:val="24"/>
          <w:szCs w:val="24"/>
        </w:rPr>
        <w:t>w formie papierowej na adres Zamawiającego lub w formie elektronicznej poprzez zastosowanie adresu PEF (rodzaj adresu PEF: NIP, numer adresu PEF: 9542274017)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.  W przypadku, </w:t>
      </w:r>
      <w:r w:rsidRPr="009929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gdyby Wykonawca zamieścił na fakturze inny termin płatności niż określony w niniejszej umowie obowiązuje termin płatności określony w umowie.    </w:t>
      </w:r>
    </w:p>
    <w:p w14:paraId="6A7A8237" w14:textId="77777777" w:rsidR="008F0115" w:rsidRDefault="008F0115" w:rsidP="008F0115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 datę dokonania zapłaty przyjmuje się datę obciążenia rachunku bankowego Zamawiającego.</w:t>
      </w:r>
    </w:p>
    <w:p w14:paraId="78E25557" w14:textId="0B96C0C5" w:rsidR="008F0115" w:rsidRPr="00827AD1" w:rsidRDefault="008F0115" w:rsidP="008F0115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>Na podstawie art. 12 ust. 4i i 4j oraz art. 15d ustawy o podatku dochodowym od osób prawnych (tekst jednolity: DZ.U. 202</w:t>
      </w:r>
      <w:r w:rsidR="00B07DD0">
        <w:rPr>
          <w:rFonts w:ascii="Times New Roman" w:hAnsi="Times New Roman" w:cs="Times New Roman"/>
          <w:sz w:val="24"/>
          <w:szCs w:val="24"/>
        </w:rPr>
        <w:t>1</w:t>
      </w:r>
      <w:r w:rsidRPr="00827AD1">
        <w:rPr>
          <w:rFonts w:ascii="Times New Roman" w:hAnsi="Times New Roman" w:cs="Times New Roman"/>
          <w:sz w:val="24"/>
          <w:szCs w:val="24"/>
        </w:rPr>
        <w:t xml:space="preserve"> poz. </w:t>
      </w:r>
      <w:r w:rsidR="00B07DD0">
        <w:rPr>
          <w:rFonts w:ascii="Times New Roman" w:hAnsi="Times New Roman" w:cs="Times New Roman"/>
          <w:sz w:val="24"/>
          <w:szCs w:val="24"/>
        </w:rPr>
        <w:t>1800</w:t>
      </w:r>
      <w:r w:rsidRPr="00827AD1">
        <w:rPr>
          <w:rFonts w:ascii="Times New Roman" w:hAnsi="Times New Roman" w:cs="Times New Roman"/>
          <w:sz w:val="24"/>
          <w:szCs w:val="24"/>
        </w:rPr>
        <w:t xml:space="preserve"> z późn.zm.):</w:t>
      </w:r>
    </w:p>
    <w:p w14:paraId="1DF0D0E3" w14:textId="77777777" w:rsidR="008F0115" w:rsidRPr="00827AD1" w:rsidRDefault="008F0115" w:rsidP="008F0115">
      <w:pPr>
        <w:pStyle w:val="Akapitzlist"/>
        <w:widowControl w:val="0"/>
        <w:numPr>
          <w:ilvl w:val="1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3A8A45B2" w14:textId="77777777" w:rsidR="008F0115" w:rsidRPr="00827AD1" w:rsidRDefault="008F0115" w:rsidP="008F0115">
      <w:pPr>
        <w:widowControl w:val="0"/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6" w:history="1">
        <w:r w:rsidRPr="00827AD1">
          <w:rPr>
            <w:rStyle w:val="Hipercze"/>
            <w:rFonts w:ascii="Times New Roman" w:hAnsi="Times New Roman" w:cs="Times New Roman"/>
            <w:sz w:val="24"/>
            <w:szCs w:val="24"/>
          </w:rPr>
          <w:t>ksiegowosc@uck.katowice.pl</w:t>
        </w:r>
      </w:hyperlink>
      <w:r w:rsidRPr="00827AD1">
        <w:rPr>
          <w:rFonts w:ascii="Times New Roman" w:hAnsi="Times New Roman" w:cs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65A07E1A" w14:textId="77777777" w:rsidR="008F0115" w:rsidRPr="00827AD1" w:rsidRDefault="008F0115" w:rsidP="008F0115">
      <w:pPr>
        <w:widowControl w:val="0"/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59128D60" w14:textId="04C44D37" w:rsidR="008F0115" w:rsidRPr="0007376D" w:rsidRDefault="008F0115" w:rsidP="008F0115">
      <w:pPr>
        <w:pStyle w:val="Akapitzlist"/>
        <w:widowControl w:val="0"/>
        <w:numPr>
          <w:ilvl w:val="1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115">
        <w:rPr>
          <w:rFonts w:ascii="Times New Roman" w:hAnsi="Times New Roman" w:cs="Times New Roman"/>
          <w:sz w:val="24"/>
          <w:szCs w:val="24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</w:t>
      </w:r>
      <w:r w:rsidRPr="00DC1F7D">
        <w:rPr>
          <w:rFonts w:ascii="Times New Roman" w:hAnsi="Times New Roman" w:cs="Times New Roman"/>
          <w:sz w:val="24"/>
          <w:szCs w:val="24"/>
        </w:rPr>
        <w:t>wystawienia.</w:t>
      </w:r>
    </w:p>
    <w:p w14:paraId="41B52319" w14:textId="77777777" w:rsidR="0007376D" w:rsidRPr="0007376D" w:rsidRDefault="0007376D" w:rsidP="0007376D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Strony mogą wystawiać i przesyłać faktury, duplikaty faktur oraz ich korekty, a także noty obciążeniowe i noty korygujące w formacie pliku elektronicznego PDF na adresy e-mail wskazane </w:t>
      </w:r>
      <w:r w:rsidRPr="0007376D">
        <w:rPr>
          <w:rFonts w:ascii="Times New Roman" w:eastAsia="Cambria" w:hAnsi="Times New Roman" w:cs="Times New Roman"/>
          <w:sz w:val="24"/>
          <w:szCs w:val="24"/>
          <w:lang w:eastAsia="en-US"/>
        </w:rPr>
        <w:t>poniżej:</w:t>
      </w:r>
    </w:p>
    <w:p w14:paraId="5D103EE9" w14:textId="77777777" w:rsidR="0007376D" w:rsidRPr="0007376D" w:rsidRDefault="0007376D" w:rsidP="0007376D">
      <w:pPr>
        <w:numPr>
          <w:ilvl w:val="0"/>
          <w:numId w:val="4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Adres e-mail na który Wykonawca może przekazywać </w:t>
      </w:r>
      <w:r w:rsidRPr="0007376D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Zamawiającemu </w:t>
      </w: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wskazane powyżej dokumenty: </w:t>
      </w:r>
      <w:hyperlink r:id="rId7" w:history="1">
        <w:r w:rsidRPr="0007376D">
          <w:rPr>
            <w:rFonts w:ascii="Times New Roman" w:eastAsia="Cambria" w:hAnsi="Times New Roman" w:cs="Times New Roman"/>
            <w:sz w:val="24"/>
            <w:szCs w:val="24"/>
            <w:u w:val="single"/>
            <w:lang w:val="x-none" w:eastAsia="en-US"/>
          </w:rPr>
          <w:t>faktury@uck.katowice.pl</w:t>
        </w:r>
      </w:hyperlink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 </w:t>
      </w:r>
    </w:p>
    <w:p w14:paraId="534A5FC3" w14:textId="77777777" w:rsidR="0007376D" w:rsidRPr="0007376D" w:rsidRDefault="0007376D" w:rsidP="0007376D">
      <w:pPr>
        <w:numPr>
          <w:ilvl w:val="0"/>
          <w:numId w:val="4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Adres e-mail na który Zamawiający może przekazywać </w:t>
      </w:r>
      <w:r w:rsidRPr="0007376D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Wykonawcy </w:t>
      </w: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wskazane powyżej dokumenty: </w:t>
      </w:r>
      <w:r w:rsidRPr="0007376D">
        <w:rPr>
          <w:rFonts w:ascii="Times New Roman" w:eastAsia="Cambria" w:hAnsi="Times New Roman" w:cs="Times New Roman"/>
          <w:sz w:val="24"/>
          <w:szCs w:val="24"/>
          <w:lang w:eastAsia="en-US"/>
        </w:rPr>
        <w:t>………………………………………..</w:t>
      </w:r>
    </w:p>
    <w:p w14:paraId="79D2F145" w14:textId="77777777" w:rsidR="0007376D" w:rsidRPr="0007376D" w:rsidRDefault="0007376D" w:rsidP="0007376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4506E9" w14:textId="16D2B711" w:rsidR="00D46344" w:rsidRPr="00D46344" w:rsidRDefault="00D46344" w:rsidP="00D46344">
      <w:pPr>
        <w:pStyle w:val="Akapitzlist"/>
        <w:widowControl w:val="0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F1C461" w14:textId="77777777" w:rsidR="008F0115" w:rsidRPr="009929FE" w:rsidRDefault="008F0115" w:rsidP="00AD1C9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9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§4.</w:t>
      </w:r>
    </w:p>
    <w:p w14:paraId="3707B3ED" w14:textId="77777777" w:rsidR="008F0115" w:rsidRPr="009929FE" w:rsidRDefault="008F0115" w:rsidP="00AD1C9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REKLAMACJE</w:t>
      </w:r>
    </w:p>
    <w:p w14:paraId="3D8E5A26" w14:textId="5BC0F41D" w:rsidR="008F0115" w:rsidRPr="009929FE" w:rsidRDefault="008F0115" w:rsidP="008F0115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 stwierdzenia przez Zamawiającego, że dostarczone </w:t>
      </w:r>
      <w:r w:rsidR="00E820D3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="007629E3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nie posiadają oznakowania określonego w § 2 ust. 3</w:t>
      </w:r>
      <w:r w:rsidR="0007376D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niniejszej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umowy, stwierdzenia braków ilościowych w stosunku do zamówienia częściowego, stwierdzenia wadliwości lub niezgodności dostarczonych </w:t>
      </w:r>
      <w:r w:rsidR="005A58E9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ze złożoną ofertą - Zamawiający zgłosi pisemną reklamację Wykonawcy. Zgłoszenie reklamacji może nastąpić również za pośrednictwem faksu na numer </w:t>
      </w:r>
      <w:r w:rsidR="007629E3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………………..lub poczty e-mail na adres………………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.</w:t>
      </w:r>
    </w:p>
    <w:p w14:paraId="19252F7C" w14:textId="059B6A10" w:rsidR="008F0115" w:rsidRPr="006E1315" w:rsidRDefault="008F0115" w:rsidP="008F0115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13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 w terminie </w:t>
      </w:r>
      <w:r w:rsidR="00535C21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6E13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dni roboczych od dnia zgłoszenia reklamacji uzupełni braki ilościowe, wymieni wadliwe </w:t>
      </w:r>
      <w:r w:rsidR="005A58E9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="007629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E13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wolne od wad lub na zgodne ze złożoną ofertą.</w:t>
      </w:r>
    </w:p>
    <w:p w14:paraId="429B6D0E" w14:textId="11218557" w:rsidR="008F0115" w:rsidRPr="009929FE" w:rsidRDefault="008F0115" w:rsidP="008F011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C54A6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W przypadku stwierdzenia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przez Zamawiającego braków ilościowych, wadliwości lub niezgodności </w:t>
      </w:r>
      <w:r w:rsidR="005A58E9">
        <w:rPr>
          <w:rFonts w:ascii="Times New Roman" w:eastAsia="Calibri" w:hAnsi="Times New Roman" w:cs="Times New Roman"/>
          <w:sz w:val="24"/>
          <w:szCs w:val="24"/>
        </w:rPr>
        <w:t xml:space="preserve">materiałów eksploatacyjnych 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ze złożoną ofertą albo braku oznakowania dostarczonych</w:t>
      </w:r>
      <w:r w:rsidR="00157CAD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="005A58E9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 sposób określony w § 2 ust. 3 </w:t>
      </w:r>
      <w:r w:rsidR="0007376D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niniejszej 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umowy do dnia usunięcia tych uchybień zamówienie częściowe będzie uważane za niezrealizowane.</w:t>
      </w:r>
    </w:p>
    <w:p w14:paraId="5FB39716" w14:textId="77777777" w:rsidR="008F0115" w:rsidRPr="009929FE" w:rsidRDefault="008F0115" w:rsidP="008F0115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14:paraId="07B82181" w14:textId="77777777" w:rsidR="008F0115" w:rsidRPr="009929FE" w:rsidRDefault="008F0115" w:rsidP="008F011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3A0BE383" w14:textId="2F1A2F23" w:rsidR="00AF6AEA" w:rsidRPr="009929FE" w:rsidRDefault="00AF6AEA" w:rsidP="00AF6A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§5.</w:t>
      </w:r>
    </w:p>
    <w:p w14:paraId="7523F26D" w14:textId="77777777" w:rsidR="00AF6AEA" w:rsidRDefault="00AF6AEA" w:rsidP="006E13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KARY UMOWNE</w:t>
      </w:r>
    </w:p>
    <w:p w14:paraId="47B5E55A" w14:textId="5AA6C22C" w:rsidR="00F17356" w:rsidRPr="00F06525" w:rsidRDefault="00F17356" w:rsidP="00F1735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1</w:t>
      </w:r>
      <w:r w:rsidR="00F06525" w:rsidRPr="00F06525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Wykonawca zapłaci Zamawiającemu kary umowne:</w:t>
      </w:r>
    </w:p>
    <w:p w14:paraId="282C983F" w14:textId="4352B2B0" w:rsidR="00F17356" w:rsidRPr="00F06525" w:rsidRDefault="00F17356" w:rsidP="00B07DD0">
      <w:pPr>
        <w:widowControl w:val="0"/>
        <w:suppressAutoHyphens/>
        <w:autoSpaceDE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a)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>w przypadku niedostarczenia zamówienia częściowego lub stwierdzenia braków ilościowych w stosunku do zamówienia częściowego</w:t>
      </w:r>
      <w:r w:rsidR="00763E38">
        <w:rPr>
          <w:rFonts w:ascii="Tahoma" w:eastAsia="Cambria" w:hAnsi="Tahoma" w:cs="Tahoma"/>
          <w:sz w:val="20"/>
          <w:szCs w:val="20"/>
        </w:rPr>
        <w:t xml:space="preserve"> - 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w wysokości 0,5% wartości brutto </w:t>
      </w:r>
      <w:r w:rsidR="005F4E3D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, niedostarczonych w ramach danego zamówienia częściowego</w:t>
      </w:r>
      <w:r w:rsidR="00763E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-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za każdy dzień zwłoki w dostawie,</w:t>
      </w:r>
    </w:p>
    <w:p w14:paraId="51D9679A" w14:textId="7DD236B8" w:rsidR="00F17356" w:rsidRPr="00F06525" w:rsidRDefault="00F17356" w:rsidP="00AD1C93">
      <w:pPr>
        <w:widowControl w:val="0"/>
        <w:suppressAutoHyphens/>
        <w:autoSpaceDE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b)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 xml:space="preserve">w przypadku stwierdzenia braku oznakowania dostarczonych </w:t>
      </w:r>
      <w:r w:rsidR="005F4E3D">
        <w:rPr>
          <w:rFonts w:ascii="Times New Roman" w:eastAsia="Cambria" w:hAnsi="Times New Roman" w:cs="Times New Roman"/>
          <w:sz w:val="24"/>
          <w:szCs w:val="24"/>
        </w:rPr>
        <w:t>materiałów eksploatacyjnych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 xml:space="preserve"> w sposób określony w § 2 ust. </w:t>
      </w:r>
      <w:r w:rsidR="00763E38">
        <w:rPr>
          <w:rFonts w:ascii="Times New Roman" w:eastAsia="Cambria" w:hAnsi="Times New Roman" w:cs="Times New Roman"/>
          <w:sz w:val="24"/>
          <w:szCs w:val="24"/>
        </w:rPr>
        <w:t>3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 xml:space="preserve"> niniejszej umowy, wadliwości lub niezgodności dostarczonego </w:t>
      </w:r>
      <w:r w:rsidR="005F4E3D">
        <w:rPr>
          <w:rFonts w:ascii="Times New Roman" w:eastAsia="Cambria" w:hAnsi="Times New Roman" w:cs="Times New Roman"/>
          <w:sz w:val="24"/>
          <w:szCs w:val="24"/>
        </w:rPr>
        <w:t>materiału eksploatacyjnego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 xml:space="preserve"> ze złożoną ofertą oraz zwłoki w dostarczeniu przez Wykonawcę </w:t>
      </w:r>
      <w:r w:rsidR="005F4E3D">
        <w:rPr>
          <w:rFonts w:ascii="Times New Roman" w:eastAsia="Cambria" w:hAnsi="Times New Roman" w:cs="Times New Roman"/>
          <w:sz w:val="24"/>
          <w:szCs w:val="24"/>
        </w:rPr>
        <w:t>materiałów eksploatacyjnych</w:t>
      </w:r>
      <w:r w:rsidR="00E2467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>prawidłowo oznaczonych, wolnych od wad lub zgodnych ze złożoną ofertą</w:t>
      </w:r>
      <w:r w:rsidR="00763E38" w:rsidRPr="00763E38">
        <w:rPr>
          <w:rFonts w:ascii="Tahoma" w:eastAsia="Cambria" w:hAnsi="Tahoma" w:cs="Tahoma"/>
          <w:sz w:val="20"/>
          <w:szCs w:val="20"/>
        </w:rPr>
        <w:t xml:space="preserve"> </w:t>
      </w:r>
      <w:r w:rsidR="00763E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- 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w wysokości 0,5% wartości brutto </w:t>
      </w:r>
      <w:r w:rsidR="005F4E3D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dostarczonych w ramach danego zamówienia częściowego</w:t>
      </w:r>
      <w:r w:rsidR="00763E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>których dotyczy brak oznakowania, wadliwość lub niezgodność ze złożona ofertą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763E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- 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za każdy dzień zwłoki w realizacji obowiązków określonych w § 4 ust. 2 niniejszej umowy,</w:t>
      </w:r>
    </w:p>
    <w:p w14:paraId="1C685A10" w14:textId="73896A93" w:rsidR="00F17356" w:rsidRPr="00F06525" w:rsidRDefault="00F17356" w:rsidP="00AD1C93">
      <w:pPr>
        <w:widowControl w:val="0"/>
        <w:suppressAutoHyphens/>
        <w:autoSpaceDE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c)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w wysokości 2% wartości brutto </w:t>
      </w:r>
      <w:r w:rsidR="005F4E3D">
        <w:rPr>
          <w:rFonts w:ascii="Times New Roman" w:eastAsia="Calibri" w:hAnsi="Times New Roman" w:cs="Times New Roman"/>
          <w:sz w:val="24"/>
          <w:szCs w:val="24"/>
        </w:rPr>
        <w:t>materiałów  eksploatacyjnych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niedostarczonych w ramach danego zamówienia częściowego za każdy przypadek, w którym konieczny był zakup </w:t>
      </w:r>
      <w:r w:rsidR="005F4E3D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od podmiotu trzeciego w okolicznościach określonych w § 2 ust. 1</w:t>
      </w:r>
      <w:r w:rsidR="003B3B85">
        <w:rPr>
          <w:rFonts w:ascii="Times New Roman" w:eastAsia="Calibri" w:hAnsi="Times New Roman" w:cs="Times New Roman"/>
          <w:kern w:val="2"/>
          <w:sz w:val="24"/>
          <w:szCs w:val="24"/>
        </w:rPr>
        <w:t>4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niniejszej umowy,</w:t>
      </w:r>
    </w:p>
    <w:p w14:paraId="0615382C" w14:textId="55AE34AF" w:rsidR="002A4F60" w:rsidRDefault="00F17356" w:rsidP="00AD1C93">
      <w:pPr>
        <w:widowControl w:val="0"/>
        <w:suppressAutoHyphens/>
        <w:autoSpaceDE w:val="0"/>
        <w:spacing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d)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  <w:t>w wysokości 10% kwoty wynagrodzenia brutto określonego w § 3 ust. 1 niniejszej umowy – w przypadku, gdy dojdzie do rozwiązania umowy ze skutkiem natychmiastowym lub odstąpienia od umowy</w:t>
      </w:r>
      <w:r w:rsidR="006C24E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z przyczyn</w:t>
      </w:r>
      <w:r w:rsidR="004B39D3">
        <w:rPr>
          <w:rFonts w:ascii="Times New Roman" w:eastAsia="Calibri" w:hAnsi="Times New Roman" w:cs="Times New Roman"/>
          <w:kern w:val="2"/>
          <w:sz w:val="24"/>
          <w:szCs w:val="24"/>
        </w:rPr>
        <w:t>,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za które odpowiada Wykonawca</w:t>
      </w:r>
      <w:r w:rsidR="002A4F60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14:paraId="7D0313ED" w14:textId="615B21DA" w:rsidR="00AF6AEA" w:rsidRPr="0025375C" w:rsidRDefault="00AF6AEA" w:rsidP="00F1735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Maksymalna łączna wysokość kar umownych, jakimi Zamawiający może obciążyć Wykonawcę na podstawie umowy nie może przekroczyć 50% wynagrodzenia brutto wskazanego w §3 ust.1.</w:t>
      </w:r>
    </w:p>
    <w:p w14:paraId="7A205F9C" w14:textId="77777777" w:rsidR="00AF6AEA" w:rsidRPr="0025375C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ma prawo dochodzenia na zasadach ogólnych odszkodowania uzupełniającego przewyższającego wysokość zastrzeżonych kar umownych.</w:t>
      </w:r>
    </w:p>
    <w:p w14:paraId="4700CEE5" w14:textId="77777777" w:rsidR="00AF6AEA" w:rsidRPr="0025375C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>Należność z tytułu kary umownej będzie płatna w terminie 7 dni od daty wystawienia przez Zamawiającego noty obciążeniowej.</w:t>
      </w:r>
    </w:p>
    <w:p w14:paraId="050DFE56" w14:textId="5EABA525" w:rsidR="00AF6AEA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Kara umowna określona w ust. 1 pkt c) może być dochodzona dodatkowo i niezależnie od roszczenia określonego w § 2 ust. 1</w:t>
      </w:r>
      <w:r w:rsidR="003B3B85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4</w:t>
      </w: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niniejszej umowy.</w:t>
      </w:r>
    </w:p>
    <w:p w14:paraId="04E2E63D" w14:textId="77777777" w:rsidR="00AF6AEA" w:rsidRPr="0025375C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Dla skuteczności oświadczenia o obciążeniu karą umowną, wystarczające jest jego przesłanie na adres Wykonawcy wskazany w umowie.</w:t>
      </w:r>
    </w:p>
    <w:p w14:paraId="39E12C51" w14:textId="77777777" w:rsidR="00F17356" w:rsidRDefault="00F17356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797B10C3" w14:textId="79CA8568" w:rsidR="00A467CC" w:rsidRDefault="00A467CC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96CD84C" w14:textId="77777777" w:rsidR="005F4E3D" w:rsidRDefault="005F4E3D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C5297AC" w14:textId="189268AA" w:rsidR="008F0115" w:rsidRPr="009929FE" w:rsidRDefault="008F0115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§6.</w:t>
      </w:r>
    </w:p>
    <w:p w14:paraId="57915C01" w14:textId="77777777" w:rsidR="008F0115" w:rsidRPr="009929FE" w:rsidRDefault="008F0115" w:rsidP="008F0115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ROZWIĄZANIE I ODSTĄPIENIE OD UMOWY</w:t>
      </w:r>
    </w:p>
    <w:p w14:paraId="7E8366E1" w14:textId="77777777" w:rsidR="008F0115" w:rsidRPr="009929FE" w:rsidRDefault="008F0115" w:rsidP="008F011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</w:t>
      </w:r>
      <w:r w:rsidR="008D6732">
        <w:rPr>
          <w:rFonts w:ascii="Times New Roman" w:eastAsia="Calibri" w:hAnsi="Times New Roman" w:cs="Times New Roman"/>
          <w:sz w:val="24"/>
          <w:szCs w:val="24"/>
          <w:lang w:eastAsia="ar-SA"/>
        </w:rPr>
        <w:t>podstawowemu</w:t>
      </w: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interesowi bezpieczeństwa państwa lub bezpieczeństwu publicznemu Zamawiający może odstąpić od umowy w terminie 30 dni od powzięcia wiadomości o tych okolicznościach. </w:t>
      </w:r>
    </w:p>
    <w:p w14:paraId="120EC1BF" w14:textId="6BCCFEA3" w:rsidR="008F0115" w:rsidRPr="009929FE" w:rsidRDefault="008F0115" w:rsidP="008F0115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Zamawiający może rozwiązać umowę ze skutkiem natychmiastowym w przypadku, gdy: </w:t>
      </w:r>
    </w:p>
    <w:p w14:paraId="5B2B878A" w14:textId="77777777" w:rsidR="008F0115" w:rsidRPr="009929FE" w:rsidRDefault="008F0115" w:rsidP="008F011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trzykrotnie nie dotrzyma terminów realizacji dostaw częściowych określonych zgodnie z § 2 ust. 7 niniejszej umowy;</w:t>
      </w:r>
    </w:p>
    <w:p w14:paraId="2FFB9A17" w14:textId="3251B391" w:rsidR="008F0115" w:rsidRPr="009929FE" w:rsidRDefault="00206FA7" w:rsidP="008F011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zwłoka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115" w:rsidRPr="009929FE">
        <w:rPr>
          <w:rFonts w:ascii="Times New Roman" w:eastAsia="Calibri" w:hAnsi="Times New Roman" w:cs="Times New Roman"/>
          <w:sz w:val="24"/>
          <w:szCs w:val="24"/>
        </w:rPr>
        <w:t>w zrealizowaniu  dostawy częściowej przekroczy 10 dni kalendarzowych;</w:t>
      </w:r>
    </w:p>
    <w:p w14:paraId="62533FD7" w14:textId="77777777" w:rsidR="008F0115" w:rsidRPr="009929FE" w:rsidRDefault="008F0115" w:rsidP="008F011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r w:rsidR="00206FA7">
        <w:rPr>
          <w:rFonts w:ascii="Times New Roman" w:eastAsia="Calibri" w:hAnsi="Times New Roman" w:cs="Times New Roman"/>
          <w:sz w:val="24"/>
          <w:szCs w:val="24"/>
        </w:rPr>
        <w:t>pozostaje w zwłoce</w:t>
      </w:r>
      <w:r w:rsidR="00206FA7"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z realizacją  któregokolwiek z obowiązków określonych w § 4 ust. 2 umowy o ponad 10 dni kalendarzowych.</w:t>
      </w:r>
    </w:p>
    <w:p w14:paraId="2EC512FE" w14:textId="77777777" w:rsidR="008F0115" w:rsidRPr="009929FE" w:rsidRDefault="008F0115" w:rsidP="008F0115">
      <w:pPr>
        <w:widowControl w:val="0"/>
        <w:numPr>
          <w:ilvl w:val="0"/>
          <w:numId w:val="12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Dla skuteczności oświadczenia Zamawiającego o odstąpieniu lub o rozwiązaniu umowy wystarczające jest jego </w:t>
      </w:r>
      <w:r>
        <w:rPr>
          <w:rFonts w:ascii="Times New Roman" w:eastAsia="Calibri" w:hAnsi="Times New Roman" w:cs="Times New Roman"/>
          <w:sz w:val="24"/>
          <w:szCs w:val="24"/>
        </w:rPr>
        <w:t>przesłanie na adres Wykonawcy wskazany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 umowie.</w:t>
      </w:r>
    </w:p>
    <w:p w14:paraId="597665BA" w14:textId="77777777" w:rsidR="008F0115" w:rsidRPr="009929FE" w:rsidRDefault="008F0115" w:rsidP="008F0115">
      <w:pPr>
        <w:widowControl w:val="0"/>
        <w:numPr>
          <w:ilvl w:val="0"/>
          <w:numId w:val="12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Rozwiązanie umowy na podstawie ust. 2 niniejszego paragrafu nie zwalnia Wykonawcy od obowiązku zapłaty kar umownych i odszkodowań.</w:t>
      </w:r>
    </w:p>
    <w:p w14:paraId="2E29670A" w14:textId="77777777" w:rsidR="008F0115" w:rsidRPr="009929FE" w:rsidRDefault="008F0115" w:rsidP="008F0115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FF0000"/>
          <w:sz w:val="20"/>
          <w:szCs w:val="20"/>
        </w:rPr>
      </w:pPr>
    </w:p>
    <w:p w14:paraId="0562B5A4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DF013C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§7.</w:t>
      </w:r>
    </w:p>
    <w:p w14:paraId="243F3E87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POSTANOWIENIA KOŃCOWE</w:t>
      </w:r>
    </w:p>
    <w:p w14:paraId="294E91D1" w14:textId="4DFF217C" w:rsidR="008F0115" w:rsidRPr="009929FE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Umowa zawarta jest na okres </w:t>
      </w:r>
      <w:r w:rsidR="002916AD">
        <w:rPr>
          <w:rFonts w:ascii="Times New Roman" w:eastAsia="Calibri" w:hAnsi="Times New Roman" w:cs="Times New Roman"/>
          <w:sz w:val="24"/>
          <w:szCs w:val="24"/>
        </w:rPr>
        <w:t>12</w:t>
      </w:r>
      <w:r w:rsidRPr="00113F0E">
        <w:rPr>
          <w:rFonts w:ascii="Times New Roman" w:eastAsia="Calibri" w:hAnsi="Times New Roman" w:cs="Times New Roman"/>
          <w:sz w:val="24"/>
          <w:szCs w:val="24"/>
        </w:rPr>
        <w:t xml:space="preserve"> miesięcy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od dnia </w:t>
      </w:r>
      <w:r w:rsidR="003A36AE">
        <w:rPr>
          <w:rFonts w:ascii="Times New Roman" w:eastAsia="Calibri" w:hAnsi="Times New Roman" w:cs="Times New Roman"/>
          <w:sz w:val="24"/>
          <w:szCs w:val="24"/>
        </w:rPr>
        <w:t xml:space="preserve">zawarcia umowy </w:t>
      </w:r>
      <w:r w:rsidR="00AE559D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026CD1">
        <w:rPr>
          <w:rFonts w:ascii="Times New Roman" w:eastAsia="Calibri" w:hAnsi="Times New Roman" w:cs="Times New Roman"/>
          <w:sz w:val="24"/>
          <w:szCs w:val="24"/>
        </w:rPr>
        <w:t>zastrzeżeniem</w:t>
      </w:r>
      <w:r w:rsidR="001D6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A18" w:rsidRPr="00D20048">
        <w:rPr>
          <w:rFonts w:ascii="Times New Roman" w:eastAsia="Calibri" w:hAnsi="Times New Roman" w:cs="Times New Roman"/>
          <w:sz w:val="24"/>
          <w:szCs w:val="24"/>
        </w:rPr>
        <w:t>ust.</w:t>
      </w:r>
      <w:r w:rsidR="004A657E" w:rsidRPr="00D20048">
        <w:rPr>
          <w:rFonts w:ascii="Times New Roman" w:eastAsia="Calibri" w:hAnsi="Times New Roman" w:cs="Times New Roman"/>
          <w:sz w:val="24"/>
          <w:szCs w:val="24"/>
        </w:rPr>
        <w:t>4</w:t>
      </w:r>
      <w:r w:rsidR="00A022D5">
        <w:rPr>
          <w:rFonts w:ascii="Times New Roman" w:eastAsia="Calibri" w:hAnsi="Times New Roman" w:cs="Times New Roman"/>
          <w:sz w:val="24"/>
          <w:szCs w:val="24"/>
        </w:rPr>
        <w:t xml:space="preserve"> lit. </w:t>
      </w:r>
      <w:r w:rsidR="00D20048" w:rsidRPr="00D20048">
        <w:rPr>
          <w:rFonts w:ascii="Times New Roman" w:eastAsia="Calibri" w:hAnsi="Times New Roman" w:cs="Times New Roman"/>
          <w:sz w:val="24"/>
          <w:szCs w:val="24"/>
        </w:rPr>
        <w:t>f</w:t>
      </w:r>
      <w:r w:rsidR="008B1E93" w:rsidRPr="00D2004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E559D" w:rsidRPr="00A467CC">
        <w:rPr>
          <w:rFonts w:ascii="Times New Roman" w:eastAsia="Calibri" w:hAnsi="Times New Roman" w:cs="Times New Roman"/>
          <w:sz w:val="24"/>
          <w:szCs w:val="24"/>
        </w:rPr>
        <w:t>niniejszego paragrafu</w:t>
      </w:r>
      <w:r w:rsidR="00A022D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3CD16C" w14:textId="186AEA0A" w:rsidR="008F0115" w:rsidRPr="005A58E9" w:rsidRDefault="008F0115" w:rsidP="004E637A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58E9">
        <w:rPr>
          <w:rFonts w:ascii="Times New Roman" w:eastAsia="Calibri" w:hAnsi="Times New Roman" w:cs="Times New Roman"/>
          <w:sz w:val="24"/>
          <w:szCs w:val="24"/>
        </w:rPr>
        <w:t xml:space="preserve">W sprawach nieuregulowanych niniejszą umową mają zastosowanie odpowiednie przepisy </w:t>
      </w:r>
      <w:bookmarkStart w:id="4" w:name="_Hlk113537772"/>
      <w:r w:rsidR="002A0A6D" w:rsidRPr="002A0A6D">
        <w:rPr>
          <w:rFonts w:ascii="Times New Roman" w:eastAsia="Calibri" w:hAnsi="Times New Roman" w:cs="Times New Roman"/>
          <w:sz w:val="24"/>
          <w:szCs w:val="24"/>
        </w:rPr>
        <w:t>ustawy z dnia 11 września 2019 r. - Prawo zamówień publicznych</w:t>
      </w:r>
      <w:bookmarkEnd w:id="4"/>
      <w:r w:rsidR="005A58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58E9">
        <w:rPr>
          <w:rFonts w:ascii="Times New Roman" w:eastAsia="Calibri" w:hAnsi="Times New Roman" w:cs="Times New Roman"/>
          <w:sz w:val="24"/>
          <w:szCs w:val="24"/>
        </w:rPr>
        <w:t>i Kodeksu Cywilnego.</w:t>
      </w:r>
    </w:p>
    <w:p w14:paraId="263AF58D" w14:textId="00015EFE" w:rsidR="008F0115" w:rsidRPr="009929FE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 przypadku niejasności w zapisach niniejszej umowy Stron</w:t>
      </w:r>
      <w:r w:rsidR="00CB60EE">
        <w:rPr>
          <w:rFonts w:ascii="Times New Roman" w:eastAsia="Calibri" w:hAnsi="Times New Roman" w:cs="Times New Roman"/>
          <w:sz w:val="24"/>
          <w:szCs w:val="24"/>
        </w:rPr>
        <w:t xml:space="preserve">y mogą odwołać się do zapisów </w:t>
      </w:r>
      <w:r w:rsidRPr="009929FE">
        <w:rPr>
          <w:rFonts w:ascii="Times New Roman" w:eastAsia="Calibri" w:hAnsi="Times New Roman" w:cs="Times New Roman"/>
          <w:sz w:val="24"/>
          <w:szCs w:val="24"/>
        </w:rPr>
        <w:t>w Specyfikacji Warunków Zamówienia.</w:t>
      </w:r>
    </w:p>
    <w:p w14:paraId="550BE38E" w14:textId="77777777" w:rsidR="008F0115" w:rsidRPr="009929FE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Strony dopuszczają zmiany w umowie w zakresie:</w:t>
      </w:r>
    </w:p>
    <w:p w14:paraId="74F2F5A0" w14:textId="27EBE01E" w:rsidR="00F9266F" w:rsidRPr="009929FE" w:rsidRDefault="008F0115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zmiany danych stron (np. zmiana siedziby, adresu, nazwy)</w:t>
      </w:r>
      <w:r w:rsidR="00B478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786B" w:rsidRPr="004A657E">
        <w:rPr>
          <w:rFonts w:ascii="Times New Roman" w:eastAsia="Calibri" w:hAnsi="Times New Roman" w:cs="Times New Roman"/>
          <w:sz w:val="24"/>
          <w:szCs w:val="24"/>
        </w:rPr>
        <w:t>które wymagają dla swej skuteczności pisemnego powiadomienia drugiej Strony;</w:t>
      </w:r>
    </w:p>
    <w:p w14:paraId="6DD23F18" w14:textId="39FF9FD0" w:rsidR="00F9266F" w:rsidRPr="00C0069D" w:rsidRDefault="00F9266F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w razie przejściowego udokumentowanego braku możliwości dostawy </w:t>
      </w:r>
      <w:r w:rsidR="005F4E3D">
        <w:rPr>
          <w:rFonts w:ascii="Times New Roman" w:eastAsia="Calibri" w:hAnsi="Times New Roman" w:cs="Times New Roman"/>
          <w:sz w:val="24"/>
          <w:szCs w:val="24"/>
        </w:rPr>
        <w:t>materiałó</w:t>
      </w:r>
      <w:r w:rsidR="00D34FD8">
        <w:rPr>
          <w:rFonts w:ascii="Times New Roman" w:eastAsia="Calibri" w:hAnsi="Times New Roman" w:cs="Times New Roman"/>
          <w:sz w:val="24"/>
          <w:szCs w:val="24"/>
        </w:rPr>
        <w:t>w</w:t>
      </w:r>
      <w:r w:rsidR="005F4E3D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5F4E3D">
        <w:rPr>
          <w:rFonts w:ascii="Times New Roman" w:eastAsia="Calibri" w:hAnsi="Times New Roman" w:cs="Times New Roman"/>
          <w:sz w:val="24"/>
          <w:szCs w:val="24"/>
        </w:rPr>
        <w:instrText xml:space="preserve"> LISTNUM </w:instrText>
      </w:r>
      <w:r w:rsidR="005F4E3D">
        <w:rPr>
          <w:rFonts w:ascii="Times New Roman" w:eastAsia="Calibri" w:hAnsi="Times New Roman" w:cs="Times New Roman"/>
          <w:sz w:val="24"/>
          <w:szCs w:val="24"/>
        </w:rPr>
        <w:fldChar w:fldCharType="end">
          <w:numberingChange w:id="5" w:author="Sylwia Oberska" w:date="2022-09-13T14:29:00Z" w:original="a."/>
        </w:fldChar>
      </w:r>
      <w:r w:rsidR="005F4E3D">
        <w:rPr>
          <w:rFonts w:ascii="Times New Roman" w:eastAsia="Calibri" w:hAnsi="Times New Roman" w:cs="Times New Roman"/>
          <w:sz w:val="24"/>
          <w:szCs w:val="24"/>
        </w:rPr>
        <w:t xml:space="preserve"> eksploatacyjnych</w:t>
      </w: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F0E">
        <w:rPr>
          <w:rFonts w:ascii="Times New Roman" w:eastAsia="Calibri" w:hAnsi="Times New Roman" w:cs="Times New Roman"/>
          <w:sz w:val="24"/>
          <w:szCs w:val="24"/>
        </w:rPr>
        <w:t>o nazwie handlowej</w:t>
      </w:r>
      <w:r w:rsidR="00C0069D" w:rsidRPr="00113F0E">
        <w:rPr>
          <w:rFonts w:ascii="Times New Roman" w:eastAsia="Calibri" w:hAnsi="Times New Roman" w:cs="Times New Roman"/>
          <w:sz w:val="24"/>
          <w:szCs w:val="24"/>
        </w:rPr>
        <w:t xml:space="preserve"> lub numerze katalogowym</w:t>
      </w:r>
      <w:r w:rsidRPr="00113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69D">
        <w:rPr>
          <w:rFonts w:ascii="Times New Roman" w:eastAsia="Calibri" w:hAnsi="Times New Roman" w:cs="Times New Roman"/>
          <w:sz w:val="24"/>
          <w:szCs w:val="24"/>
        </w:rPr>
        <w:t>wskazan</w:t>
      </w:r>
      <w:r w:rsidR="00C0069D" w:rsidRPr="00C0069D">
        <w:rPr>
          <w:rFonts w:ascii="Times New Roman" w:eastAsia="Calibri" w:hAnsi="Times New Roman" w:cs="Times New Roman"/>
          <w:sz w:val="24"/>
          <w:szCs w:val="24"/>
        </w:rPr>
        <w:t>ym</w:t>
      </w: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 w ofercie Wykonawcy, Zamawiający dopuszcza dostawę produktu równoważnego odpowiadającego wymogom określonym przez Zamawiającego w opisie przedmiotu zamówienia. Każdorazowa dostawa równoważnego </w:t>
      </w:r>
      <w:r w:rsidR="00D34FD8">
        <w:rPr>
          <w:rFonts w:ascii="Times New Roman" w:eastAsia="Calibri" w:hAnsi="Times New Roman" w:cs="Times New Roman"/>
          <w:sz w:val="24"/>
          <w:szCs w:val="24"/>
        </w:rPr>
        <w:t>materiału eksploatacyjnego</w:t>
      </w: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 we wskazanych okolicznościach wymaga uprzedniej pisemnej akceptacji Kierownika </w:t>
      </w:r>
      <w:r w:rsidR="00F746B5">
        <w:rPr>
          <w:rFonts w:ascii="Times New Roman" w:eastAsia="Calibri" w:hAnsi="Times New Roman" w:cs="Times New Roman"/>
          <w:sz w:val="24"/>
          <w:szCs w:val="24"/>
        </w:rPr>
        <w:t>Centralnej Steryliza</w:t>
      </w:r>
      <w:r w:rsidR="00E24679">
        <w:rPr>
          <w:rFonts w:ascii="Times New Roman" w:eastAsia="Calibri" w:hAnsi="Times New Roman" w:cs="Times New Roman"/>
          <w:sz w:val="24"/>
          <w:szCs w:val="24"/>
        </w:rPr>
        <w:t>torni</w:t>
      </w:r>
      <w:r w:rsidR="002A0A6D">
        <w:rPr>
          <w:rFonts w:ascii="Times New Roman" w:eastAsia="Calibri" w:hAnsi="Times New Roman" w:cs="Times New Roman"/>
          <w:sz w:val="24"/>
          <w:szCs w:val="24"/>
        </w:rPr>
        <w:t xml:space="preserve"> Zamawiającego</w:t>
      </w: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 i nie wymaga zawarcia aneksu do umowy. Produkt równoważny zostanie Zamawiającemu dostarczony po cenie jednostkowej nie wyższej aniżeli cena produktu zawartego w ofercie Wykonawcy;</w:t>
      </w:r>
    </w:p>
    <w:p w14:paraId="35CB5F60" w14:textId="21AA795A" w:rsidR="00DE2D56" w:rsidRDefault="00B4786B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stałego, czasowego lub dotyczącego konkretnej ilości obniżenia cen jednostkowych </w:t>
      </w:r>
      <w:r w:rsidR="00D34FD8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na podstawie rabatów (upustów, itp.) udzielonych przez Wykonawcę. W przypadku stałego obniżenia ceny strony zawrą pisemny aneks do umowy. W przypadku czasowego lub dotyczącego konkre</w:t>
      </w:r>
      <w:r>
        <w:rPr>
          <w:rFonts w:ascii="Times New Roman" w:eastAsia="Calibri" w:hAnsi="Times New Roman" w:cs="Times New Roman"/>
          <w:sz w:val="24"/>
          <w:szCs w:val="24"/>
        </w:rPr>
        <w:t xml:space="preserve">tnej ilości </w:t>
      </w:r>
      <w:r w:rsidR="00D34FD8">
        <w:rPr>
          <w:rFonts w:ascii="Times New Roman" w:eastAsia="Calibri" w:hAnsi="Times New Roman" w:cs="Times New Roman"/>
          <w:sz w:val="24"/>
          <w:szCs w:val="24"/>
        </w:rPr>
        <w:t>materiałó</w:t>
      </w:r>
      <w:r w:rsidR="00D11585">
        <w:rPr>
          <w:rFonts w:ascii="Times New Roman" w:eastAsia="Calibri" w:hAnsi="Times New Roman" w:cs="Times New Roman"/>
          <w:sz w:val="24"/>
          <w:szCs w:val="24"/>
        </w:rPr>
        <w:t>w eksploatacyjnych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obniżenia ceny zmiana taka nie będzie wymagać sporządzenia pisemnego aneksu do umowy pod warunkiem, że udzielenie rabatu przez Wykonawcę będzie uwidocznione na fakturze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 załączonym dokumencie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Wykonawcy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poprzez zawarcie informacji o wysokości rabatu. Potwierdzeniem takiej zmiany (przyjęciem rabatu) ze strony Zamawiającego będzie w takim przy</w:t>
      </w:r>
      <w:r w:rsidR="00DE2D56">
        <w:rPr>
          <w:rFonts w:ascii="Times New Roman" w:eastAsia="Calibri" w:hAnsi="Times New Roman" w:cs="Times New Roman"/>
          <w:sz w:val="24"/>
          <w:szCs w:val="24"/>
        </w:rPr>
        <w:t>padku zapłata faktury.</w:t>
      </w:r>
    </w:p>
    <w:p w14:paraId="5616AFD4" w14:textId="3095DEFC" w:rsidR="00B4786B" w:rsidRPr="00037352" w:rsidRDefault="00B4786B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tymczasowego dostarczania </w:t>
      </w:r>
      <w:r w:rsidR="00D11585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w opakowaniach o innej ilości sztuk niż określona w ofercie Wykonawcy w przypadku braku dostępności na rynku </w:t>
      </w:r>
      <w:r w:rsidR="00D11585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t xml:space="preserve">opakowaniach o </w:t>
      </w:r>
      <w:r w:rsidRPr="00037352">
        <w:rPr>
          <w:rFonts w:ascii="Times New Roman" w:eastAsia="Calibri" w:hAnsi="Times New Roman" w:cs="Times New Roman"/>
          <w:sz w:val="24"/>
          <w:szCs w:val="24"/>
        </w:rPr>
        <w:t>za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t xml:space="preserve">oferowanej wielkości, a cena jednostkowych sztuk </w:t>
      </w:r>
      <w:r w:rsidR="00D11585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t xml:space="preserve"> będzie nie wyższa niż określona w umowie;</w:t>
      </w:r>
    </w:p>
    <w:p w14:paraId="03747DBE" w14:textId="4F218C58" w:rsidR="008F0115" w:rsidRPr="009929FE" w:rsidRDefault="008F0115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zmiany producenta </w:t>
      </w:r>
      <w:r w:rsidR="00D11585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, w przypadku gdy producent wskazany w ofercie przez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Wykonawcę wycofał się z produkcji pod warunkiem, że </w:t>
      </w:r>
      <w:r w:rsidR="00D11585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="00157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</w:t>
      </w:r>
      <w:r w:rsidR="00CB399B">
        <w:rPr>
          <w:rFonts w:ascii="Times New Roman" w:eastAsia="Calibri" w:hAnsi="Times New Roman" w:cs="Times New Roman"/>
          <w:sz w:val="24"/>
          <w:szCs w:val="24"/>
        </w:rPr>
        <w:t>materiałów eksploatacyjnych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oraz dostarczyć Zamawiającemu nowe, odpowiednie, aktualne zaświadczenia podmiotu uprawnionego do kontroli jakości potwierdzające, że dostarczane w zamian </w:t>
      </w:r>
      <w:r w:rsidR="00CB399B">
        <w:rPr>
          <w:rFonts w:ascii="Times New Roman" w:eastAsia="Calibri" w:hAnsi="Times New Roman" w:cs="Times New Roman"/>
          <w:sz w:val="24"/>
          <w:szCs w:val="24"/>
        </w:rPr>
        <w:t>materiały eksploatacyjne</w:t>
      </w:r>
      <w:r w:rsidR="00157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odpowiadają określonym normom lub specyfikacjom technicznym oraz wymaganiom określonym w Specyfikacji Warunków Zamówienia.</w:t>
      </w:r>
    </w:p>
    <w:p w14:paraId="0D3719E0" w14:textId="225F9BA3" w:rsidR="008F0115" w:rsidRPr="00113F0E" w:rsidRDefault="008F0115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E">
        <w:rPr>
          <w:rFonts w:ascii="Times New Roman" w:eastAsia="Calibri" w:hAnsi="Times New Roman" w:cs="Times New Roman"/>
          <w:sz w:val="24"/>
          <w:szCs w:val="24"/>
        </w:rPr>
        <w:t>wydłużenie okresu trwania umowy</w:t>
      </w:r>
      <w:r w:rsidR="007120CE" w:rsidRPr="00113F0E">
        <w:rPr>
          <w:rFonts w:ascii="Times New Roman" w:eastAsia="Calibri" w:hAnsi="Times New Roman" w:cs="Times New Roman"/>
          <w:sz w:val="24"/>
          <w:szCs w:val="24"/>
        </w:rPr>
        <w:t xml:space="preserve"> o maksymalnie </w:t>
      </w:r>
      <w:r w:rsidR="00E64C17">
        <w:rPr>
          <w:rFonts w:ascii="Times New Roman" w:eastAsia="Calibri" w:hAnsi="Times New Roman" w:cs="Times New Roman"/>
          <w:sz w:val="24"/>
          <w:szCs w:val="24"/>
        </w:rPr>
        <w:t>6</w:t>
      </w:r>
      <w:r w:rsidR="007120CE" w:rsidRPr="00113F0E">
        <w:rPr>
          <w:rFonts w:ascii="Times New Roman" w:eastAsia="Calibri" w:hAnsi="Times New Roman" w:cs="Times New Roman"/>
          <w:sz w:val="24"/>
          <w:szCs w:val="24"/>
        </w:rPr>
        <w:t xml:space="preserve"> miesięcy</w:t>
      </w:r>
      <w:r w:rsidRPr="00113F0E">
        <w:rPr>
          <w:rFonts w:ascii="Times New Roman" w:eastAsia="Calibri" w:hAnsi="Times New Roman" w:cs="Times New Roman"/>
          <w:sz w:val="24"/>
          <w:szCs w:val="24"/>
        </w:rPr>
        <w:t xml:space="preserve"> w przypadku niewyczerpania całości asortymentu stanowiącego przedmiot umowy</w:t>
      </w:r>
      <w:r w:rsidR="00B4786B" w:rsidRPr="00113F0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CC715F" w14:textId="77777777" w:rsidR="00B4786B" w:rsidRPr="00AE559D" w:rsidRDefault="00B4786B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>zmiany rachunku bankowego Wykonawcy wskazanego  w § 3 ust.3 niniejszej umowy.</w:t>
      </w:r>
    </w:p>
    <w:p w14:paraId="4C264452" w14:textId="351AE907" w:rsidR="008F0115" w:rsidRPr="007C04E1" w:rsidRDefault="008F0115" w:rsidP="008F011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Zmiany określone w ust. </w:t>
      </w:r>
      <w:r w:rsidR="004A657E">
        <w:rPr>
          <w:rFonts w:ascii="Times New Roman" w:eastAsia="Calibri" w:hAnsi="Times New Roman" w:cs="Times New Roman"/>
          <w:sz w:val="24"/>
          <w:szCs w:val="24"/>
        </w:rPr>
        <w:t>4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pkt </w:t>
      </w:r>
      <w:r w:rsidR="00113F0E">
        <w:rPr>
          <w:rFonts w:ascii="Times New Roman" w:eastAsia="Calibri" w:hAnsi="Times New Roman" w:cs="Times New Roman"/>
          <w:sz w:val="24"/>
          <w:szCs w:val="24"/>
        </w:rPr>
        <w:t>e</w:t>
      </w:r>
      <w:r w:rsidRPr="009929FE">
        <w:rPr>
          <w:rFonts w:ascii="Times New Roman" w:eastAsia="Calibri" w:hAnsi="Times New Roman" w:cs="Times New Roman"/>
          <w:sz w:val="24"/>
          <w:szCs w:val="24"/>
        </w:rPr>
        <w:t>)</w:t>
      </w:r>
      <w:r w:rsidR="00B4786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552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F0E">
        <w:rPr>
          <w:rFonts w:ascii="Times New Roman" w:eastAsia="Calibri" w:hAnsi="Times New Roman" w:cs="Times New Roman"/>
          <w:sz w:val="24"/>
          <w:szCs w:val="24"/>
        </w:rPr>
        <w:t>g</w:t>
      </w:r>
      <w:r w:rsidR="00B4786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wymagają formy pisemnego aneksu pod rygorem </w:t>
      </w:r>
      <w:r w:rsidRPr="007C04E1">
        <w:rPr>
          <w:rFonts w:ascii="Times New Roman" w:eastAsia="Calibri" w:hAnsi="Times New Roman" w:cs="Times New Roman"/>
          <w:sz w:val="24"/>
          <w:szCs w:val="24"/>
        </w:rPr>
        <w:t>nieważności.</w:t>
      </w:r>
    </w:p>
    <w:p w14:paraId="646A8948" w14:textId="24F9F09A" w:rsidR="007C04E1" w:rsidRPr="007C04E1" w:rsidRDefault="007C04E1" w:rsidP="008F011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4E1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 xml:space="preserve">Poza przypadkami określonymi w ust. 4, strony dopuszczają możliwość zmiany wynagrodzenia należnego Wykonawcy wyłącznie w formie pisemnego aneksu do niniejszej umowy w przypadku </w:t>
      </w:r>
      <w:r w:rsidRPr="007C04E1">
        <w:rPr>
          <w:rFonts w:ascii="Times New Roman" w:eastAsia="Cambria" w:hAnsi="Times New Roman" w:cs="Times New Roman"/>
          <w:sz w:val="24"/>
          <w:szCs w:val="24"/>
        </w:rPr>
        <w:t>zmiany stawki podatku od towarów i usług oraz podatku akcyzowego.</w:t>
      </w:r>
    </w:p>
    <w:p w14:paraId="6B1FBACB" w14:textId="39AAABEE" w:rsidR="008F0115" w:rsidRPr="0055297F" w:rsidRDefault="008F011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5297F">
        <w:rPr>
          <w:rFonts w:ascii="Times New Roman" w:eastAsia="Calibri" w:hAnsi="Times New Roman" w:cs="Times New Roman"/>
          <w:sz w:val="24"/>
          <w:szCs w:val="24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3B4DEF6A" w14:textId="77777777" w:rsidR="008F0115" w:rsidRPr="009929FE" w:rsidRDefault="008F0115" w:rsidP="008F0115">
      <w:pPr>
        <w:widowControl w:val="0"/>
        <w:numPr>
          <w:ilvl w:val="0"/>
          <w:numId w:val="13"/>
        </w:numPr>
        <w:tabs>
          <w:tab w:val="num" w:pos="757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Wszelkie spory wynikłe na tle realizacji umowy będzie rozstrzygał sąd powszechny właściwy dla siedziby Zamawiającego.</w:t>
      </w:r>
    </w:p>
    <w:p w14:paraId="37E67E1D" w14:textId="77777777" w:rsidR="008F0115" w:rsidRPr="009929FE" w:rsidRDefault="008F0115" w:rsidP="008F0115">
      <w:pPr>
        <w:widowControl w:val="0"/>
        <w:numPr>
          <w:ilvl w:val="0"/>
          <w:numId w:val="13"/>
        </w:numPr>
        <w:tabs>
          <w:tab w:val="num" w:pos="757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egzemplarzach, dwa egzemplarze dla Zamawiającego, jeden egzemplarz dla Wykonawcy.</w:t>
      </w:r>
    </w:p>
    <w:p w14:paraId="697681B3" w14:textId="77777777" w:rsidR="00503FBB" w:rsidRPr="009929FE" w:rsidRDefault="00503FBB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025AA67E" w14:textId="77777777" w:rsidR="008F0115" w:rsidRPr="009929FE" w:rsidRDefault="008F0115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6AB1E9EA" w14:textId="1557194A" w:rsidR="008F0115" w:rsidRPr="00797677" w:rsidRDefault="008F0115" w:rsidP="00797677">
      <w:pPr>
        <w:pStyle w:val="Akapitzlist"/>
        <w:numPr>
          <w:ilvl w:val="3"/>
          <w:numId w:val="1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97677">
        <w:rPr>
          <w:rFonts w:ascii="Times New Roman" w:eastAsia="Calibri" w:hAnsi="Times New Roman" w:cs="Times New Roman"/>
          <w:kern w:val="2"/>
          <w:sz w:val="24"/>
          <w:szCs w:val="24"/>
        </w:rPr>
        <w:t>Formularz asortymentowo-cenowy</w:t>
      </w:r>
    </w:p>
    <w:p w14:paraId="5B457603" w14:textId="6A514603" w:rsidR="00797677" w:rsidRPr="00797677" w:rsidRDefault="00797677" w:rsidP="00797677">
      <w:pPr>
        <w:pStyle w:val="Akapitzlist"/>
        <w:numPr>
          <w:ilvl w:val="3"/>
          <w:numId w:val="13"/>
        </w:numPr>
        <w:ind w:left="284" w:hanging="284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97677">
        <w:rPr>
          <w:rFonts w:ascii="Times New Roman" w:eastAsia="Calibri" w:hAnsi="Times New Roman" w:cs="Times New Roman"/>
          <w:kern w:val="2"/>
          <w:sz w:val="24"/>
          <w:szCs w:val="24"/>
        </w:rPr>
        <w:t>Klauzula informac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y</w:t>
      </w:r>
      <w:r w:rsidRPr="00797677">
        <w:rPr>
          <w:rFonts w:ascii="Times New Roman" w:eastAsia="Calibri" w:hAnsi="Times New Roman" w:cs="Times New Roman"/>
          <w:kern w:val="2"/>
          <w:sz w:val="24"/>
          <w:szCs w:val="24"/>
        </w:rPr>
        <w:t>jna</w:t>
      </w:r>
    </w:p>
    <w:p w14:paraId="4667B46A" w14:textId="77777777" w:rsidR="008F0115" w:rsidRPr="009929FE" w:rsidRDefault="008F0115" w:rsidP="008F0115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812166" w14:textId="77777777" w:rsidR="008F0115" w:rsidRPr="009929FE" w:rsidRDefault="008F0115" w:rsidP="008F0115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Wykonawca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Zamawiający</w:t>
      </w:r>
    </w:p>
    <w:p w14:paraId="5BEB0631" w14:textId="7559D6E4" w:rsidR="00A022D5" w:rsidRDefault="00A022D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4F4DBB9" w14:textId="3FF0CE8C" w:rsidR="00797677" w:rsidRPr="00797677" w:rsidRDefault="00797677" w:rsidP="00797677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6" w:name="_Hlk101256359"/>
      <w:r w:rsidRPr="007976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Załącznik nr 2 – klauzula informacyjna</w:t>
      </w:r>
    </w:p>
    <w:p w14:paraId="309E0D84" w14:textId="77777777" w:rsidR="00797677" w:rsidRPr="00797677" w:rsidRDefault="00797677" w:rsidP="00797677">
      <w:pPr>
        <w:numPr>
          <w:ilvl w:val="0"/>
          <w:numId w:val="36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Dane osobowe przedstawicieli Stron niniejszej umowy oraz dane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>osób wyznaczonych do kontaktów roboczych oraz odpowiedzialnych za koordynację i realizację umowy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z realizacją niniejszej umowy.</w:t>
      </w:r>
    </w:p>
    <w:p w14:paraId="3A795B78" w14:textId="77777777" w:rsidR="00797677" w:rsidRPr="00797677" w:rsidRDefault="00797677" w:rsidP="00797677">
      <w:pPr>
        <w:numPr>
          <w:ilvl w:val="0"/>
          <w:numId w:val="36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5CB6CE41" w14:textId="77777777" w:rsidR="00797677" w:rsidRPr="00797677" w:rsidRDefault="00797677" w:rsidP="00797677">
      <w:pPr>
        <w:numPr>
          <w:ilvl w:val="0"/>
          <w:numId w:val="36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Zgodnie z treścią art. 13 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i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art. 14 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val="x-none" w:eastAsia="en-US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, ze zm.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val="x-none" w:eastAsia="en-US"/>
        </w:rPr>
        <w:t>),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br/>
        <w:t xml:space="preserve">tzw. ,,RODO” 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>Zamawiający jako jeden z administratorów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,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o których mowa w ust. 1 informuje,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że:</w:t>
      </w:r>
    </w:p>
    <w:p w14:paraId="6C136E46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407A6B64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Z Administratorem można skontaktować się pisząc na adres: ul. Ceglana 35, 40-514 Katowice lub telefonując pod numer: 32 3581 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>460 lub za pośrednictwem poczty elektronicznej: sekretariat@uck.katowice.pl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.</w:t>
      </w:r>
    </w:p>
    <w:p w14:paraId="3376ADD3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6AF750F7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Dane osobowe reprezentantów Stron umowy i osób wyznaczonych do kontaktów roboczych oraz odpowiedzialnych za koordynację i realizację umowy przetwarzane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2CEA015A" w14:textId="77777777" w:rsidR="00797677" w:rsidRPr="00797677" w:rsidRDefault="00797677" w:rsidP="00797677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Dane osobowe przetwarzane będą również w celach związanych z wykonywaniem obowiązków prawnych związanych z realizacją umowy (art. 6 ust. 1 lit.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2842A9A5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Źródłem pochodzenia danych osobowych są Strony umowy. Kategorie odnośnych danych osobowych zostały określone w umowie, obejmują dane umożliwiające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oznaczenie Strony umowy, dane kontaktowe, a także mogą obejmować inne dane niezbędne do jej realizacji ujawnione w toku jej realizacji.</w:t>
      </w:r>
    </w:p>
    <w:p w14:paraId="2072F184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Dane osobowe mogą zostać ujawnione przez Administratora podmiotom upoważnionym na podstawie przepisów prawa lub podmiotom i osobom upoważnionym przez Administratora.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W zakresie stanowiącym informację publiczną dane mogą być ujawniane każdemu zainteresowanemu taką informacją.</w:t>
      </w:r>
    </w:p>
    <w:p w14:paraId="74A80EDF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Dane osobowe będą przetwarzane przez okres realizacji umowy, a po jej rozwiązaniu lub wygaśnięciu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 przez okres wynikający z przepisów rachunkowo-podatkowych lub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lastRenderedPageBreak/>
        <w:t>archiwalnych w interesie publicznym.</w:t>
      </w:r>
    </w:p>
    <w:p w14:paraId="6E4F6A82" w14:textId="77777777" w:rsidR="00797677" w:rsidRPr="00797677" w:rsidRDefault="00797677" w:rsidP="00797677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Dane osobowe będą przechowywane przez okres co najmniej 5 lat od momentu zakończenia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</w:rPr>
        <w:t>umowy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</w:rPr>
        <w:t>m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.</w:t>
      </w:r>
    </w:p>
    <w:p w14:paraId="77B5F3D6" w14:textId="77777777" w:rsidR="00797677" w:rsidRPr="00797677" w:rsidRDefault="00797677" w:rsidP="00797677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>Okresy te mogą zostać przedłużone w przypadku potrzeby ustalenia, dochodzenia lub obrony przed roszczeniami z tytułu realizacji umowy.</w:t>
      </w:r>
    </w:p>
    <w:p w14:paraId="1A584744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sz w:val="24"/>
          <w:szCs w:val="24"/>
          <w:lang w:val="x-none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 w:rsidRPr="00797677">
        <w:rPr>
          <w:rFonts w:ascii="Times New Roman" w:eastAsia="Arial Unicode MS" w:hAnsi="Times New Roman" w:cs="Times New Roman"/>
          <w:sz w:val="24"/>
          <w:szCs w:val="24"/>
        </w:rPr>
        <w:t xml:space="preserve"> Uprawnienia te mogą podlegać ograniczeniom na mocy prawa.</w:t>
      </w:r>
    </w:p>
    <w:p w14:paraId="47B2AC2E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Podanie </w:t>
      </w:r>
      <w:r w:rsidRPr="00797677">
        <w:rPr>
          <w:rFonts w:ascii="Times New Roman" w:eastAsia="Arial Unicode MS" w:hAnsi="Times New Roman" w:cs="Times New Roman"/>
          <w:sz w:val="24"/>
          <w:szCs w:val="24"/>
          <w:lang w:val="x-none"/>
        </w:rPr>
        <w:t>danych osobowych jest warunkiem zawarcia i realizacji umowy, ich niepodanie może uniemożliwić jej zawarcie lub realizację.</w:t>
      </w:r>
    </w:p>
    <w:p w14:paraId="2C844E8F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677">
        <w:rPr>
          <w:rFonts w:ascii="Times New Roman" w:eastAsia="Arial Unicode MS" w:hAnsi="Times New Roman" w:cs="Times New Roman"/>
          <w:sz w:val="24"/>
          <w:szCs w:val="24"/>
          <w:lang w:val="x-none"/>
        </w:rPr>
        <w:t>Dane osobowe nie będą wykorzystywane do zautomatyzowanego podejmowania decyzji ani profilowania, o którym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 mowa w art. 22 rozporządzenia.</w:t>
      </w:r>
    </w:p>
    <w:bookmarkEnd w:id="6"/>
    <w:p w14:paraId="6D2F4D85" w14:textId="77777777" w:rsidR="008F0115" w:rsidRPr="00797677" w:rsidRDefault="008F0115" w:rsidP="008F0115">
      <w:pPr>
        <w:rPr>
          <w:rFonts w:ascii="Times New Roman" w:eastAsia="Calibri" w:hAnsi="Times New Roman" w:cs="Times New Roman"/>
          <w:sz w:val="24"/>
          <w:szCs w:val="24"/>
        </w:rPr>
      </w:pPr>
    </w:p>
    <w:p w14:paraId="4ABDEC17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170319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EC0A1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90C5B8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DE688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1BC36" w14:textId="77777777" w:rsidR="00C27C6F" w:rsidRDefault="00C27C6F"/>
    <w:sectPr w:rsidR="00C27C6F" w:rsidSect="00C2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4FC4C0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1D"/>
    <w:multiLevelType w:val="singleLevel"/>
    <w:tmpl w:val="4AEA6E00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3" w15:restartNumberingAfterBreak="0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C4F05"/>
    <w:multiLevelType w:val="hybridMultilevel"/>
    <w:tmpl w:val="958CA100"/>
    <w:lvl w:ilvl="0" w:tplc="9FD42CE2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343"/>
    <w:multiLevelType w:val="hybridMultilevel"/>
    <w:tmpl w:val="0212EA26"/>
    <w:lvl w:ilvl="0" w:tplc="9552035C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42730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77BED"/>
    <w:multiLevelType w:val="hybridMultilevel"/>
    <w:tmpl w:val="2BCA3762"/>
    <w:lvl w:ilvl="0" w:tplc="7904224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D5600"/>
    <w:multiLevelType w:val="multilevel"/>
    <w:tmpl w:val="15E698A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5C91AC6"/>
    <w:multiLevelType w:val="hybridMultilevel"/>
    <w:tmpl w:val="8A58F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D93BE8"/>
    <w:multiLevelType w:val="hybridMultilevel"/>
    <w:tmpl w:val="E5D24F70"/>
    <w:lvl w:ilvl="0" w:tplc="DCBA6E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DB01ED"/>
    <w:multiLevelType w:val="hybridMultilevel"/>
    <w:tmpl w:val="A6AEF84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1488BE4">
      <w:start w:val="1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DF4C52"/>
    <w:multiLevelType w:val="hybridMultilevel"/>
    <w:tmpl w:val="02B068F8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0945D54"/>
    <w:multiLevelType w:val="hybridMultilevel"/>
    <w:tmpl w:val="4126BC5A"/>
    <w:lvl w:ilvl="0" w:tplc="BDE0CF36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0212A"/>
    <w:multiLevelType w:val="hybridMultilevel"/>
    <w:tmpl w:val="3F04EECE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384C0F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E24A4"/>
    <w:multiLevelType w:val="hybridMultilevel"/>
    <w:tmpl w:val="27DA1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F29A5"/>
    <w:multiLevelType w:val="hybridMultilevel"/>
    <w:tmpl w:val="D0A02E2A"/>
    <w:lvl w:ilvl="0" w:tplc="F72265E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52B0A"/>
    <w:multiLevelType w:val="hybridMultilevel"/>
    <w:tmpl w:val="43E89C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FAB12E0"/>
    <w:multiLevelType w:val="hybridMultilevel"/>
    <w:tmpl w:val="0CAEC996"/>
    <w:lvl w:ilvl="0" w:tplc="FFFFFFF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636198">
    <w:abstractNumId w:val="13"/>
  </w:num>
  <w:num w:numId="2" w16cid:durableId="1429278547">
    <w:abstractNumId w:val="16"/>
  </w:num>
  <w:num w:numId="3" w16cid:durableId="876622197">
    <w:abstractNumId w:val="3"/>
    <w:lvlOverride w:ilvl="0">
      <w:startOverride w:val="1"/>
    </w:lvlOverride>
  </w:num>
  <w:num w:numId="4" w16cid:durableId="16698228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008857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5649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3725096">
    <w:abstractNumId w:val="20"/>
  </w:num>
  <w:num w:numId="8" w16cid:durableId="887958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97583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0842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190546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547470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0195581">
    <w:abstractNumId w:val="8"/>
  </w:num>
  <w:num w:numId="14" w16cid:durableId="1157765317">
    <w:abstractNumId w:val="1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7637878">
    <w:abstractNumId w:val="22"/>
  </w:num>
  <w:num w:numId="16" w16cid:durableId="1269503520">
    <w:abstractNumId w:val="15"/>
  </w:num>
  <w:num w:numId="17" w16cid:durableId="926964128">
    <w:abstractNumId w:val="31"/>
  </w:num>
  <w:num w:numId="18" w16cid:durableId="16859328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6804909">
    <w:abstractNumId w:val="1"/>
  </w:num>
  <w:num w:numId="20" w16cid:durableId="462191479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ind w:left="1211" w:hanging="360"/>
        </w:pPr>
      </w:lvl>
    </w:lvlOverride>
  </w:num>
  <w:num w:numId="21" w16cid:durableId="1903516792">
    <w:abstractNumId w:val="0"/>
  </w:num>
  <w:num w:numId="22" w16cid:durableId="884878433">
    <w:abstractNumId w:val="24"/>
  </w:num>
  <w:num w:numId="23" w16cid:durableId="575550522">
    <w:abstractNumId w:val="14"/>
  </w:num>
  <w:num w:numId="24" w16cid:durableId="1396396539">
    <w:abstractNumId w:val="11"/>
  </w:num>
  <w:num w:numId="25" w16cid:durableId="2043358576">
    <w:abstractNumId w:val="9"/>
  </w:num>
  <w:num w:numId="26" w16cid:durableId="100077111">
    <w:abstractNumId w:val="2"/>
  </w:num>
  <w:num w:numId="27" w16cid:durableId="992416032">
    <w:abstractNumId w:val="27"/>
  </w:num>
  <w:num w:numId="28" w16cid:durableId="930821855">
    <w:abstractNumId w:val="10"/>
  </w:num>
  <w:num w:numId="29" w16cid:durableId="1593127649">
    <w:abstractNumId w:val="30"/>
  </w:num>
  <w:num w:numId="30" w16cid:durableId="1062827544">
    <w:abstractNumId w:val="29"/>
  </w:num>
  <w:num w:numId="31" w16cid:durableId="2068260291">
    <w:abstractNumId w:val="17"/>
  </w:num>
  <w:num w:numId="32" w16cid:durableId="760642224">
    <w:abstractNumId w:val="19"/>
  </w:num>
  <w:num w:numId="33" w16cid:durableId="630063771">
    <w:abstractNumId w:val="20"/>
  </w:num>
  <w:num w:numId="34" w16cid:durableId="1475105456">
    <w:abstractNumId w:val="26"/>
  </w:num>
  <w:num w:numId="35" w16cid:durableId="573003693">
    <w:abstractNumId w:val="6"/>
  </w:num>
  <w:num w:numId="36" w16cid:durableId="613366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3309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44576089">
    <w:abstractNumId w:val="5"/>
  </w:num>
  <w:num w:numId="39" w16cid:durableId="813838296">
    <w:abstractNumId w:val="7"/>
  </w:num>
  <w:num w:numId="40" w16cid:durableId="1278485418">
    <w:abstractNumId w:val="34"/>
  </w:num>
  <w:num w:numId="41" w16cid:durableId="116727540">
    <w:abstractNumId w:val="12"/>
  </w:num>
  <w:num w:numId="42" w16cid:durableId="150184450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68244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ylwia Oberska">
    <w15:presenceInfo w15:providerId="AD" w15:userId="S-1-5-21-2306940322-278023945-2639741289-1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115"/>
    <w:rsid w:val="0001369B"/>
    <w:rsid w:val="0002214E"/>
    <w:rsid w:val="00024179"/>
    <w:rsid w:val="000249B7"/>
    <w:rsid w:val="00026CD1"/>
    <w:rsid w:val="0003294A"/>
    <w:rsid w:val="00037352"/>
    <w:rsid w:val="00040F2D"/>
    <w:rsid w:val="0007376D"/>
    <w:rsid w:val="000818C7"/>
    <w:rsid w:val="000B5FED"/>
    <w:rsid w:val="00101BF8"/>
    <w:rsid w:val="00106875"/>
    <w:rsid w:val="001137C8"/>
    <w:rsid w:val="00113F0E"/>
    <w:rsid w:val="0011643A"/>
    <w:rsid w:val="00133DEB"/>
    <w:rsid w:val="00135209"/>
    <w:rsid w:val="00137811"/>
    <w:rsid w:val="00157CAD"/>
    <w:rsid w:val="00160EC4"/>
    <w:rsid w:val="00162711"/>
    <w:rsid w:val="00165CFD"/>
    <w:rsid w:val="00194177"/>
    <w:rsid w:val="001A55E3"/>
    <w:rsid w:val="001A5EE7"/>
    <w:rsid w:val="001C1627"/>
    <w:rsid w:val="001C43E6"/>
    <w:rsid w:val="001D6A18"/>
    <w:rsid w:val="001E135D"/>
    <w:rsid w:val="001E7D9E"/>
    <w:rsid w:val="001E7EB8"/>
    <w:rsid w:val="00206FA7"/>
    <w:rsid w:val="00212CD5"/>
    <w:rsid w:val="00222544"/>
    <w:rsid w:val="0026030B"/>
    <w:rsid w:val="00260FDD"/>
    <w:rsid w:val="00274AD4"/>
    <w:rsid w:val="002916AD"/>
    <w:rsid w:val="002A0A6D"/>
    <w:rsid w:val="002A4F60"/>
    <w:rsid w:val="002E7EED"/>
    <w:rsid w:val="002F01B0"/>
    <w:rsid w:val="002F1A83"/>
    <w:rsid w:val="00314058"/>
    <w:rsid w:val="00327513"/>
    <w:rsid w:val="0033243C"/>
    <w:rsid w:val="003341C9"/>
    <w:rsid w:val="003475BA"/>
    <w:rsid w:val="00351656"/>
    <w:rsid w:val="003640A1"/>
    <w:rsid w:val="00395281"/>
    <w:rsid w:val="003A36AE"/>
    <w:rsid w:val="003B3B85"/>
    <w:rsid w:val="003D70C0"/>
    <w:rsid w:val="00404CD6"/>
    <w:rsid w:val="0040655B"/>
    <w:rsid w:val="00410904"/>
    <w:rsid w:val="00424346"/>
    <w:rsid w:val="00455356"/>
    <w:rsid w:val="00463645"/>
    <w:rsid w:val="004A657E"/>
    <w:rsid w:val="004B39D3"/>
    <w:rsid w:val="004D5534"/>
    <w:rsid w:val="004D740F"/>
    <w:rsid w:val="004E6DE1"/>
    <w:rsid w:val="00503FBB"/>
    <w:rsid w:val="00511971"/>
    <w:rsid w:val="005156F7"/>
    <w:rsid w:val="005227AB"/>
    <w:rsid w:val="00535C21"/>
    <w:rsid w:val="005372F2"/>
    <w:rsid w:val="0055297F"/>
    <w:rsid w:val="005531EA"/>
    <w:rsid w:val="00583C1D"/>
    <w:rsid w:val="00592E54"/>
    <w:rsid w:val="005A58E9"/>
    <w:rsid w:val="005A660A"/>
    <w:rsid w:val="005C2CB2"/>
    <w:rsid w:val="005F4E0A"/>
    <w:rsid w:val="005F4E3D"/>
    <w:rsid w:val="005F711A"/>
    <w:rsid w:val="006466F1"/>
    <w:rsid w:val="0066235A"/>
    <w:rsid w:val="00672E66"/>
    <w:rsid w:val="006754A4"/>
    <w:rsid w:val="006A4553"/>
    <w:rsid w:val="006C24EA"/>
    <w:rsid w:val="006C2DC5"/>
    <w:rsid w:val="006D5648"/>
    <w:rsid w:val="006E1315"/>
    <w:rsid w:val="006E2409"/>
    <w:rsid w:val="006E63CA"/>
    <w:rsid w:val="006F58FA"/>
    <w:rsid w:val="00705AA0"/>
    <w:rsid w:val="007120CE"/>
    <w:rsid w:val="007130E9"/>
    <w:rsid w:val="0072565C"/>
    <w:rsid w:val="007258B6"/>
    <w:rsid w:val="00737331"/>
    <w:rsid w:val="00743209"/>
    <w:rsid w:val="00750147"/>
    <w:rsid w:val="007629E3"/>
    <w:rsid w:val="00763E38"/>
    <w:rsid w:val="00770E6C"/>
    <w:rsid w:val="00777E3C"/>
    <w:rsid w:val="00791320"/>
    <w:rsid w:val="00795490"/>
    <w:rsid w:val="00797677"/>
    <w:rsid w:val="007B19C9"/>
    <w:rsid w:val="007C04E1"/>
    <w:rsid w:val="007D5927"/>
    <w:rsid w:val="007E6332"/>
    <w:rsid w:val="00805566"/>
    <w:rsid w:val="008268F0"/>
    <w:rsid w:val="008A694D"/>
    <w:rsid w:val="008A6969"/>
    <w:rsid w:val="008B1E93"/>
    <w:rsid w:val="008B70A8"/>
    <w:rsid w:val="008C6261"/>
    <w:rsid w:val="008D6732"/>
    <w:rsid w:val="008E6D9E"/>
    <w:rsid w:val="008F0115"/>
    <w:rsid w:val="008F7233"/>
    <w:rsid w:val="0091009E"/>
    <w:rsid w:val="00952AEF"/>
    <w:rsid w:val="00970581"/>
    <w:rsid w:val="009711B0"/>
    <w:rsid w:val="0098198E"/>
    <w:rsid w:val="0098787F"/>
    <w:rsid w:val="009A2D93"/>
    <w:rsid w:val="009B4960"/>
    <w:rsid w:val="009C548E"/>
    <w:rsid w:val="009C64C4"/>
    <w:rsid w:val="009D4CDA"/>
    <w:rsid w:val="009E0394"/>
    <w:rsid w:val="009E3AA6"/>
    <w:rsid w:val="00A0045A"/>
    <w:rsid w:val="00A022D5"/>
    <w:rsid w:val="00A04134"/>
    <w:rsid w:val="00A16DF1"/>
    <w:rsid w:val="00A214E6"/>
    <w:rsid w:val="00A467CC"/>
    <w:rsid w:val="00A477C3"/>
    <w:rsid w:val="00A71B93"/>
    <w:rsid w:val="00A82006"/>
    <w:rsid w:val="00A92C93"/>
    <w:rsid w:val="00AB3186"/>
    <w:rsid w:val="00AD1C93"/>
    <w:rsid w:val="00AE559D"/>
    <w:rsid w:val="00AE784C"/>
    <w:rsid w:val="00AF0960"/>
    <w:rsid w:val="00AF6AEA"/>
    <w:rsid w:val="00B00DDE"/>
    <w:rsid w:val="00B07DD0"/>
    <w:rsid w:val="00B1146A"/>
    <w:rsid w:val="00B140D7"/>
    <w:rsid w:val="00B4786B"/>
    <w:rsid w:val="00B6244A"/>
    <w:rsid w:val="00B70B4A"/>
    <w:rsid w:val="00B86359"/>
    <w:rsid w:val="00BB0E6A"/>
    <w:rsid w:val="00BC0525"/>
    <w:rsid w:val="00BF2778"/>
    <w:rsid w:val="00C0069D"/>
    <w:rsid w:val="00C14CB4"/>
    <w:rsid w:val="00C163FD"/>
    <w:rsid w:val="00C27C6F"/>
    <w:rsid w:val="00C32369"/>
    <w:rsid w:val="00C418F3"/>
    <w:rsid w:val="00C56CC5"/>
    <w:rsid w:val="00C6736C"/>
    <w:rsid w:val="00CA17A7"/>
    <w:rsid w:val="00CB399B"/>
    <w:rsid w:val="00CB60EE"/>
    <w:rsid w:val="00CB6972"/>
    <w:rsid w:val="00CC0D67"/>
    <w:rsid w:val="00CC54A6"/>
    <w:rsid w:val="00CD21D4"/>
    <w:rsid w:val="00CD33D2"/>
    <w:rsid w:val="00CE6CC1"/>
    <w:rsid w:val="00CF1429"/>
    <w:rsid w:val="00D11585"/>
    <w:rsid w:val="00D20048"/>
    <w:rsid w:val="00D23642"/>
    <w:rsid w:val="00D34FD8"/>
    <w:rsid w:val="00D43604"/>
    <w:rsid w:val="00D44E1F"/>
    <w:rsid w:val="00D46344"/>
    <w:rsid w:val="00D567C0"/>
    <w:rsid w:val="00D57A3D"/>
    <w:rsid w:val="00D6148C"/>
    <w:rsid w:val="00D62214"/>
    <w:rsid w:val="00D659D4"/>
    <w:rsid w:val="00D86D21"/>
    <w:rsid w:val="00D977F1"/>
    <w:rsid w:val="00DB6FA9"/>
    <w:rsid w:val="00DC1F7D"/>
    <w:rsid w:val="00DD2CE0"/>
    <w:rsid w:val="00DE2D56"/>
    <w:rsid w:val="00DE4D44"/>
    <w:rsid w:val="00E13A77"/>
    <w:rsid w:val="00E20CB3"/>
    <w:rsid w:val="00E24679"/>
    <w:rsid w:val="00E4587C"/>
    <w:rsid w:val="00E537D1"/>
    <w:rsid w:val="00E549B8"/>
    <w:rsid w:val="00E566E6"/>
    <w:rsid w:val="00E6439C"/>
    <w:rsid w:val="00E64C17"/>
    <w:rsid w:val="00E662F7"/>
    <w:rsid w:val="00E714E9"/>
    <w:rsid w:val="00E7397F"/>
    <w:rsid w:val="00E772CD"/>
    <w:rsid w:val="00E820D3"/>
    <w:rsid w:val="00E84477"/>
    <w:rsid w:val="00E870DC"/>
    <w:rsid w:val="00EB5E72"/>
    <w:rsid w:val="00EE1F73"/>
    <w:rsid w:val="00EE6E22"/>
    <w:rsid w:val="00F06525"/>
    <w:rsid w:val="00F17356"/>
    <w:rsid w:val="00F46D1E"/>
    <w:rsid w:val="00F746B5"/>
    <w:rsid w:val="00F80A1E"/>
    <w:rsid w:val="00F9266F"/>
    <w:rsid w:val="00F96D4E"/>
    <w:rsid w:val="00FB214B"/>
    <w:rsid w:val="00FB668F"/>
    <w:rsid w:val="00FD41FC"/>
    <w:rsid w:val="00FD736E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A7E9"/>
  <w15:docId w15:val="{D66B0DDF-9C6C-4643-B938-72172CC7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12">
    <w:name w:val="WWNum112"/>
    <w:pPr>
      <w:numPr>
        <w:numId w:val="2"/>
      </w:numPr>
    </w:pPr>
  </w:style>
  <w:style w:type="numbering" w:customStyle="1" w:styleId="WWNum11">
    <w:name w:val="WWNum11"/>
    <w:pPr>
      <w:numPr>
        <w:numId w:val="1"/>
      </w:numPr>
    </w:p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8F0115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8F0115"/>
    <w:rPr>
      <w:rFonts w:eastAsiaTheme="minorEastAsia"/>
      <w:lang w:eastAsia="pl-PL"/>
    </w:rPr>
  </w:style>
  <w:style w:type="character" w:styleId="Hipercze">
    <w:name w:val="Hyperlink"/>
    <w:rsid w:val="008F011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8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8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8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84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87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E3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1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7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y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iegowosc@uck.katow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8041-9995-4613-83B7-7D38FF64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9</Pages>
  <Words>3639</Words>
  <Characters>21836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Oberska</dc:creator>
  <cp:lastModifiedBy>Sylwia Oberska</cp:lastModifiedBy>
  <cp:revision>126</cp:revision>
  <cp:lastPrinted>2022-09-13T12:30:00Z</cp:lastPrinted>
  <dcterms:created xsi:type="dcterms:W3CDTF">2021-03-31T08:44:00Z</dcterms:created>
  <dcterms:modified xsi:type="dcterms:W3CDTF">2022-09-14T06:08:00Z</dcterms:modified>
</cp:coreProperties>
</file>