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15" w:rsidRPr="004D2DE1" w:rsidRDefault="00A214E6" w:rsidP="008F0115">
      <w:pPr>
        <w:suppressAutoHyphens/>
        <w:spacing w:after="0" w:line="240" w:lineRule="auto"/>
        <w:rPr>
          <w:rFonts w:ascii="Tahoma" w:eastAsia="Calibri" w:hAnsi="Tahoma" w:cs="Tahoma"/>
          <w:color w:val="FF0000"/>
          <w:sz w:val="20"/>
          <w:szCs w:val="20"/>
          <w:lang w:eastAsia="ar-SA"/>
        </w:rPr>
      </w:pPr>
      <w:r w:rsidRPr="00E84378">
        <w:rPr>
          <w:rFonts w:ascii="Tahoma" w:eastAsia="Calibri" w:hAnsi="Tahoma" w:cs="Tahoma"/>
          <w:sz w:val="20"/>
          <w:szCs w:val="20"/>
          <w:lang w:eastAsia="pl-PL"/>
        </w:rPr>
        <w:t xml:space="preserve">DZP.381. </w:t>
      </w:r>
      <w:r w:rsidR="007B4344" w:rsidRPr="00E84378">
        <w:rPr>
          <w:rFonts w:ascii="Tahoma" w:eastAsia="Calibri" w:hAnsi="Tahoma" w:cs="Tahoma"/>
          <w:sz w:val="20"/>
          <w:szCs w:val="20"/>
          <w:lang w:eastAsia="pl-PL"/>
        </w:rPr>
        <w:t xml:space="preserve">9A </w:t>
      </w:r>
      <w:r w:rsidRPr="00E84378">
        <w:rPr>
          <w:rFonts w:ascii="Tahoma" w:eastAsia="Calibri" w:hAnsi="Tahoma" w:cs="Tahoma"/>
          <w:sz w:val="20"/>
          <w:szCs w:val="20"/>
          <w:lang w:eastAsia="pl-PL"/>
        </w:rPr>
        <w:t>.2021</w:t>
      </w:r>
      <w:r w:rsidR="004D2DE1">
        <w:rPr>
          <w:rFonts w:ascii="Tahoma" w:eastAsia="Calibri" w:hAnsi="Tahoma" w:cs="Tahoma"/>
          <w:sz w:val="20"/>
          <w:szCs w:val="20"/>
          <w:lang w:eastAsia="pl-PL"/>
        </w:rPr>
        <w:t xml:space="preserve">                                  </w:t>
      </w:r>
      <w:r w:rsidR="004D2DE1" w:rsidRPr="004D2DE1">
        <w:rPr>
          <w:rFonts w:ascii="Tahoma" w:eastAsia="Calibri" w:hAnsi="Tahoma" w:cs="Tahoma"/>
          <w:color w:val="FF0000"/>
          <w:sz w:val="20"/>
          <w:szCs w:val="20"/>
          <w:lang w:eastAsia="pl-PL"/>
        </w:rPr>
        <w:t>zmodyfikowany</w:t>
      </w:r>
    </w:p>
    <w:p w:rsidR="008F0115" w:rsidRPr="00E84378" w:rsidRDefault="007B4344" w:rsidP="008F0115">
      <w:pPr>
        <w:widowControl w:val="0"/>
        <w:suppressAutoHyphens/>
        <w:spacing w:after="120" w:line="240" w:lineRule="auto"/>
        <w:rPr>
          <w:rFonts w:ascii="Tahoma" w:eastAsia="Calibri" w:hAnsi="Tahoma" w:cs="Tahoma"/>
          <w:kern w:val="2"/>
          <w:sz w:val="20"/>
          <w:szCs w:val="20"/>
        </w:rPr>
      </w:pPr>
      <w:r w:rsidRPr="00E84378">
        <w:rPr>
          <w:rFonts w:ascii="Tahoma" w:eastAsia="Calibri" w:hAnsi="Tahoma" w:cs="Tahoma"/>
          <w:kern w:val="2"/>
          <w:sz w:val="20"/>
          <w:szCs w:val="20"/>
        </w:rPr>
        <w:t xml:space="preserve">                                                                                                                   </w:t>
      </w:r>
      <w:r w:rsidR="008F0115" w:rsidRPr="00E84378">
        <w:rPr>
          <w:rFonts w:ascii="Tahoma" w:eastAsia="Calibri" w:hAnsi="Tahoma" w:cs="Tahoma"/>
          <w:kern w:val="2"/>
          <w:sz w:val="20"/>
          <w:szCs w:val="20"/>
        </w:rPr>
        <w:t xml:space="preserve">Załącznik nr </w:t>
      </w:r>
      <w:r w:rsidR="004D2DE1">
        <w:rPr>
          <w:rFonts w:ascii="Tahoma" w:eastAsia="Calibri" w:hAnsi="Tahoma" w:cs="Tahoma"/>
          <w:kern w:val="2"/>
          <w:sz w:val="20"/>
          <w:szCs w:val="20"/>
        </w:rPr>
        <w:t xml:space="preserve"> 6</w:t>
      </w:r>
    </w:p>
    <w:p w:rsidR="008F0115" w:rsidRPr="00E84378" w:rsidRDefault="008F0115" w:rsidP="008F0115">
      <w:pPr>
        <w:suppressAutoHyphens/>
        <w:spacing w:after="0" w:line="240" w:lineRule="auto"/>
        <w:jc w:val="center"/>
        <w:rPr>
          <w:rFonts w:ascii="Tahoma" w:eastAsia="Calibri" w:hAnsi="Tahoma" w:cs="Tahoma"/>
          <w:b/>
          <w:bCs/>
          <w:sz w:val="20"/>
          <w:szCs w:val="20"/>
          <w:lang w:eastAsia="ar-SA"/>
        </w:rPr>
      </w:pPr>
      <w:r w:rsidRPr="00E84378">
        <w:rPr>
          <w:rFonts w:ascii="Tahoma" w:eastAsia="Calibri" w:hAnsi="Tahoma" w:cs="Tahoma"/>
          <w:b/>
          <w:bCs/>
          <w:sz w:val="20"/>
          <w:szCs w:val="20"/>
          <w:lang w:eastAsia="ar-SA"/>
        </w:rPr>
        <w:t xml:space="preserve">UMOWA  - wzór  </w:t>
      </w:r>
    </w:p>
    <w:p w:rsidR="008F0115" w:rsidRPr="00E84378" w:rsidRDefault="008F0115" w:rsidP="008F0115">
      <w:pPr>
        <w:spacing w:after="0" w:line="240" w:lineRule="auto"/>
        <w:rPr>
          <w:rFonts w:ascii="Tahoma" w:eastAsia="Calibri" w:hAnsi="Tahoma" w:cs="Tahoma"/>
          <w:sz w:val="20"/>
          <w:szCs w:val="20"/>
          <w:lang w:eastAsia="pl-PL"/>
        </w:rPr>
      </w:pP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zawarta w dniu ................................ w  Katowicach pomiędzy:</w:t>
      </w:r>
    </w:p>
    <w:p w:rsidR="008F0115" w:rsidRPr="00E84378" w:rsidRDefault="008F0115" w:rsidP="008F0115">
      <w:pPr>
        <w:spacing w:after="0" w:line="240" w:lineRule="auto"/>
        <w:rPr>
          <w:rFonts w:ascii="Tahoma" w:eastAsia="Calibri" w:hAnsi="Tahoma" w:cs="Tahoma"/>
          <w:b/>
          <w:bCs/>
          <w:sz w:val="20"/>
          <w:szCs w:val="20"/>
          <w:lang w:eastAsia="pl-PL"/>
        </w:rPr>
      </w:pPr>
      <w:r w:rsidRPr="00E84378">
        <w:rPr>
          <w:rFonts w:ascii="Tahoma" w:eastAsia="Calibri" w:hAnsi="Tahoma" w:cs="Tahoma"/>
          <w:b/>
          <w:bCs/>
          <w:sz w:val="20"/>
          <w:szCs w:val="20"/>
          <w:lang w:eastAsia="pl-PL"/>
        </w:rPr>
        <w:t>Uniwersyteckim Centrum Klinicznym im. prof. K. Gibińskiego Śląskiego Uniwersytetu Medycznego w Katowicach</w:t>
      </w:r>
      <w:r w:rsidR="007B4344" w:rsidRPr="00E84378">
        <w:rPr>
          <w:rFonts w:ascii="Tahoma" w:eastAsia="Calibri" w:hAnsi="Tahoma" w:cs="Tahoma"/>
          <w:b/>
          <w:bCs/>
          <w:sz w:val="20"/>
          <w:szCs w:val="20"/>
          <w:lang w:eastAsia="pl-PL"/>
        </w:rPr>
        <w:t>,</w:t>
      </w:r>
      <w:r w:rsidRPr="00E84378">
        <w:rPr>
          <w:rFonts w:ascii="Tahoma" w:eastAsia="Calibri" w:hAnsi="Tahoma" w:cs="Tahoma"/>
          <w:sz w:val="20"/>
          <w:szCs w:val="20"/>
          <w:lang w:eastAsia="pl-PL"/>
        </w:rPr>
        <w:t xml:space="preserve"> 40 – 514 Katowice, ul. Ceglana 35</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KRS</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0000049660</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NIP</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954-22-74-017</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REGON</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001325767</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 xml:space="preserve">zwanym w treści umowy Zamawiającym, </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reprezentowanym przez:</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w:t>
      </w:r>
    </w:p>
    <w:p w:rsidR="008F0115" w:rsidRPr="00E84378" w:rsidRDefault="008F0115" w:rsidP="008F0115">
      <w:pPr>
        <w:spacing w:after="0" w:line="240" w:lineRule="auto"/>
        <w:rPr>
          <w:rFonts w:ascii="Tahoma" w:eastAsia="Calibri" w:hAnsi="Tahoma" w:cs="Tahoma"/>
          <w:sz w:val="20"/>
          <w:szCs w:val="20"/>
          <w:lang w:eastAsia="pl-PL"/>
        </w:rPr>
      </w:pPr>
    </w:p>
    <w:p w:rsidR="008F0115" w:rsidRPr="00E84378" w:rsidRDefault="008F0115" w:rsidP="007B4344">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a</w:t>
      </w:r>
    </w:p>
    <w:p w:rsidR="008F0115" w:rsidRPr="00E84378" w:rsidRDefault="008F0115" w:rsidP="008F0115">
      <w:pPr>
        <w:spacing w:after="0" w:line="240" w:lineRule="auto"/>
        <w:rPr>
          <w:rFonts w:ascii="Tahoma" w:eastAsia="Calibri" w:hAnsi="Tahoma" w:cs="Tahoma"/>
          <w:bCs/>
          <w:sz w:val="20"/>
          <w:szCs w:val="20"/>
          <w:lang w:eastAsia="pl-PL"/>
        </w:rPr>
      </w:pPr>
      <w:r w:rsidRPr="00E84378">
        <w:rPr>
          <w:rFonts w:ascii="Tahoma" w:eastAsia="Calibri" w:hAnsi="Tahoma" w:cs="Tahoma"/>
          <w:bCs/>
          <w:sz w:val="20"/>
          <w:szCs w:val="20"/>
          <w:lang w:eastAsia="pl-PL"/>
        </w:rPr>
        <w:t>…………………………………</w:t>
      </w:r>
    </w:p>
    <w:p w:rsidR="007B4344" w:rsidRPr="00E84378" w:rsidRDefault="007B4344" w:rsidP="008F0115">
      <w:pPr>
        <w:spacing w:after="0" w:line="240" w:lineRule="auto"/>
        <w:rPr>
          <w:rFonts w:ascii="Tahoma" w:eastAsia="Calibri" w:hAnsi="Tahoma" w:cs="Tahoma"/>
          <w:bCs/>
          <w:sz w:val="20"/>
          <w:szCs w:val="20"/>
          <w:lang w:eastAsia="pl-PL"/>
        </w:rPr>
      </w:pPr>
      <w:r w:rsidRPr="00E84378">
        <w:rPr>
          <w:rFonts w:ascii="Tahoma" w:eastAsia="Calibri" w:hAnsi="Tahoma" w:cs="Tahoma"/>
          <w:bCs/>
          <w:sz w:val="20"/>
          <w:szCs w:val="20"/>
          <w:lang w:eastAsia="pl-PL"/>
        </w:rPr>
        <w:t>KRS:</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NIP</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REGON</w:t>
      </w:r>
      <w:r w:rsidR="007B4344" w:rsidRPr="00E84378">
        <w:rPr>
          <w:rFonts w:ascii="Tahoma" w:eastAsia="Calibri" w:hAnsi="Tahoma" w:cs="Tahoma"/>
          <w:sz w:val="20"/>
          <w:szCs w:val="20"/>
          <w:lang w:eastAsia="pl-PL"/>
        </w:rPr>
        <w:t>:</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 xml:space="preserve">zwanym w treści umowy Wykonawcą </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reprezentowanym przez:</w:t>
      </w:r>
    </w:p>
    <w:p w:rsidR="008F0115" w:rsidRPr="00E84378" w:rsidRDefault="008F0115" w:rsidP="008F0115">
      <w:pPr>
        <w:widowControl w:val="0"/>
        <w:suppressAutoHyphens/>
        <w:spacing w:after="0" w:line="240" w:lineRule="auto"/>
        <w:rPr>
          <w:rFonts w:ascii="Tahoma" w:eastAsia="Calibri" w:hAnsi="Tahoma" w:cs="Tahoma"/>
          <w:sz w:val="20"/>
          <w:szCs w:val="20"/>
          <w:lang w:eastAsia="pl-PL"/>
        </w:rPr>
      </w:pPr>
    </w:p>
    <w:p w:rsidR="008F0115" w:rsidRPr="00E84378" w:rsidRDefault="008F0115" w:rsidP="008F0115">
      <w:pPr>
        <w:widowControl w:val="0"/>
        <w:suppressAutoHyphens/>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w:t>
      </w:r>
    </w:p>
    <w:p w:rsidR="008F0115" w:rsidRPr="00E84378" w:rsidRDefault="008F0115" w:rsidP="009C548E">
      <w:pPr>
        <w:widowControl w:val="0"/>
        <w:suppressAutoHyphens/>
        <w:spacing w:after="0" w:line="240" w:lineRule="auto"/>
        <w:rPr>
          <w:rFonts w:ascii="Tahoma" w:eastAsia="Calibri" w:hAnsi="Tahoma" w:cs="Tahoma"/>
          <w:kern w:val="2"/>
          <w:sz w:val="20"/>
          <w:szCs w:val="20"/>
        </w:rPr>
      </w:pPr>
      <w:r w:rsidRPr="00E84378">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w:t>
      </w:r>
      <w:r w:rsidR="009C548E" w:rsidRPr="00E84378">
        <w:rPr>
          <w:rFonts w:ascii="Tahoma" w:eastAsia="Calibri" w:hAnsi="Tahoma" w:cs="Tahoma"/>
          <w:kern w:val="2"/>
          <w:sz w:val="20"/>
          <w:szCs w:val="20"/>
        </w:rPr>
        <w:t xml:space="preserve">11 września 2019 </w:t>
      </w:r>
      <w:r w:rsidRPr="00E84378">
        <w:rPr>
          <w:rFonts w:ascii="Tahoma" w:eastAsia="Calibri" w:hAnsi="Tahoma" w:cs="Tahoma"/>
          <w:kern w:val="2"/>
          <w:sz w:val="20"/>
          <w:szCs w:val="20"/>
        </w:rPr>
        <w:t>r.  Prawo zamówień publicznych została zawarta umowa następującej treści:</w:t>
      </w:r>
    </w:p>
    <w:p w:rsidR="008F0115" w:rsidRPr="009929FE" w:rsidRDefault="008F0115" w:rsidP="008F0115">
      <w:pPr>
        <w:spacing w:after="0" w:line="240" w:lineRule="auto"/>
        <w:jc w:val="center"/>
        <w:rPr>
          <w:rFonts w:ascii="Times New Roman" w:eastAsia="Calibri" w:hAnsi="Times New Roman" w:cs="Times New Roman"/>
          <w:b/>
          <w:bCs/>
          <w:sz w:val="24"/>
          <w:szCs w:val="24"/>
          <w:lang w:eastAsia="pl-PL"/>
        </w:rPr>
      </w:pPr>
    </w:p>
    <w:p w:rsidR="008F0115" w:rsidRPr="00E84378" w:rsidRDefault="008F0115" w:rsidP="00E84378">
      <w:pPr>
        <w:spacing w:after="0" w:line="240" w:lineRule="auto"/>
        <w:jc w:val="center"/>
        <w:rPr>
          <w:rFonts w:ascii="Tahoma" w:eastAsia="Calibri" w:hAnsi="Tahoma" w:cs="Tahoma"/>
          <w:b/>
          <w:bCs/>
          <w:sz w:val="20"/>
          <w:szCs w:val="20"/>
          <w:lang w:eastAsia="pl-PL"/>
        </w:rPr>
      </w:pPr>
      <w:r w:rsidRPr="00E84378">
        <w:rPr>
          <w:rFonts w:ascii="Tahoma" w:eastAsia="Calibri" w:hAnsi="Tahoma" w:cs="Tahoma"/>
          <w:b/>
          <w:bCs/>
          <w:sz w:val="20"/>
          <w:szCs w:val="20"/>
          <w:lang w:eastAsia="pl-PL"/>
        </w:rPr>
        <w:t>§ 1.</w:t>
      </w:r>
    </w:p>
    <w:p w:rsidR="008F0115" w:rsidRPr="00E84378" w:rsidRDefault="008F0115" w:rsidP="00E84378">
      <w:pPr>
        <w:spacing w:after="0" w:line="240" w:lineRule="auto"/>
        <w:jc w:val="center"/>
        <w:rPr>
          <w:rFonts w:ascii="Tahoma" w:eastAsia="Calibri" w:hAnsi="Tahoma" w:cs="Tahoma"/>
          <w:b/>
          <w:bCs/>
          <w:sz w:val="20"/>
          <w:szCs w:val="20"/>
          <w:u w:val="single"/>
          <w:lang w:eastAsia="pl-PL"/>
        </w:rPr>
      </w:pPr>
      <w:r w:rsidRPr="00E84378">
        <w:rPr>
          <w:rFonts w:ascii="Tahoma" w:eastAsia="Calibri" w:hAnsi="Tahoma" w:cs="Tahoma"/>
          <w:b/>
          <w:bCs/>
          <w:sz w:val="20"/>
          <w:szCs w:val="20"/>
          <w:u w:val="single"/>
          <w:lang w:eastAsia="pl-PL"/>
        </w:rPr>
        <w:t>PRZEDMIOT UMOWY</w:t>
      </w:r>
    </w:p>
    <w:p w:rsidR="008F0115" w:rsidRPr="00E84378" w:rsidRDefault="008F0115" w:rsidP="00E84378">
      <w:pPr>
        <w:widowControl w:val="0"/>
        <w:suppressAutoHyphens/>
        <w:spacing w:after="0" w:line="240" w:lineRule="auto"/>
        <w:jc w:val="both"/>
        <w:rPr>
          <w:rFonts w:ascii="Tahoma" w:eastAsia="Calibri" w:hAnsi="Tahoma" w:cs="Tahoma"/>
          <w:kern w:val="2"/>
          <w:sz w:val="20"/>
          <w:szCs w:val="20"/>
        </w:rPr>
      </w:pPr>
      <w:r w:rsidRPr="00E84378">
        <w:rPr>
          <w:rFonts w:ascii="Tahoma" w:eastAsia="Calibri" w:hAnsi="Tahoma" w:cs="Tahoma"/>
          <w:kern w:val="2"/>
          <w:sz w:val="20"/>
          <w:szCs w:val="20"/>
        </w:rPr>
        <w:t>Na podstawie oferty wybranej w w/w postępowaniu Zamawiający zamawia</w:t>
      </w:r>
      <w:r w:rsidRPr="00E84378">
        <w:rPr>
          <w:rFonts w:ascii="Tahoma" w:eastAsia="Calibri" w:hAnsi="Tahoma" w:cs="Tahoma"/>
          <w:b/>
          <w:bCs/>
          <w:kern w:val="2"/>
          <w:sz w:val="20"/>
          <w:szCs w:val="20"/>
        </w:rPr>
        <w:t>,</w:t>
      </w:r>
      <w:r w:rsidRPr="00E84378">
        <w:rPr>
          <w:rFonts w:ascii="Tahoma" w:eastAsia="Calibri" w:hAnsi="Tahoma" w:cs="Tahoma"/>
          <w:kern w:val="2"/>
          <w:sz w:val="20"/>
          <w:szCs w:val="20"/>
        </w:rPr>
        <w:t xml:space="preserve"> a Wykonawca  przyjmuje do wykonania sukcesywną sprzedaż i dostarczanie jednorazowych wyrobów medycznych</w:t>
      </w:r>
      <w:r w:rsidR="007B4344" w:rsidRPr="00E84378">
        <w:rPr>
          <w:rFonts w:ascii="Tahoma" w:eastAsia="Calibri" w:hAnsi="Tahoma" w:cs="Tahoma"/>
          <w:kern w:val="2"/>
          <w:sz w:val="20"/>
          <w:szCs w:val="20"/>
        </w:rPr>
        <w:t xml:space="preserve"> neurochirurgicznych</w:t>
      </w:r>
      <w:r w:rsidR="001E7EB8" w:rsidRPr="00E84378">
        <w:rPr>
          <w:rFonts w:ascii="Tahoma" w:eastAsia="Calibri" w:hAnsi="Tahoma" w:cs="Tahoma"/>
          <w:kern w:val="2"/>
          <w:sz w:val="20"/>
          <w:szCs w:val="20"/>
        </w:rPr>
        <w:t xml:space="preserve"> </w:t>
      </w:r>
      <w:r w:rsidR="007B4344" w:rsidRPr="00E84378">
        <w:rPr>
          <w:rFonts w:ascii="Tahoma" w:eastAsia="Calibri" w:hAnsi="Tahoma" w:cs="Tahoma"/>
          <w:kern w:val="2"/>
          <w:sz w:val="20"/>
          <w:szCs w:val="20"/>
        </w:rPr>
        <w:t>(</w:t>
      </w:r>
      <w:r w:rsidRPr="00E84378">
        <w:rPr>
          <w:rFonts w:ascii="Tahoma" w:eastAsia="Calibri" w:hAnsi="Tahoma" w:cs="Tahoma"/>
          <w:i/>
          <w:kern w:val="2"/>
          <w:sz w:val="20"/>
          <w:szCs w:val="20"/>
        </w:rPr>
        <w:t xml:space="preserve">zwanych  dalej </w:t>
      </w:r>
      <w:r w:rsidR="00A32366">
        <w:rPr>
          <w:rFonts w:ascii="Tahoma" w:eastAsia="Calibri" w:hAnsi="Tahoma" w:cs="Tahoma"/>
          <w:i/>
          <w:kern w:val="2"/>
          <w:sz w:val="20"/>
          <w:szCs w:val="20"/>
        </w:rPr>
        <w:t>W</w:t>
      </w:r>
      <w:r w:rsidRPr="00E84378">
        <w:rPr>
          <w:rFonts w:ascii="Tahoma" w:eastAsia="Calibri" w:hAnsi="Tahoma" w:cs="Tahoma"/>
          <w:i/>
          <w:kern w:val="2"/>
          <w:sz w:val="20"/>
          <w:szCs w:val="20"/>
        </w:rPr>
        <w:t>yrobami medycznymi</w:t>
      </w:r>
      <w:r w:rsidR="007B4344" w:rsidRPr="00E84378">
        <w:rPr>
          <w:rFonts w:ascii="Tahoma" w:eastAsia="Calibri" w:hAnsi="Tahoma" w:cs="Tahoma"/>
          <w:kern w:val="2"/>
          <w:sz w:val="20"/>
          <w:szCs w:val="20"/>
        </w:rPr>
        <w:t>)</w:t>
      </w:r>
      <w:r w:rsidRPr="00E84378">
        <w:rPr>
          <w:rFonts w:ascii="Tahoma" w:eastAsia="Calibri" w:hAnsi="Tahoma" w:cs="Tahoma"/>
          <w:kern w:val="2"/>
          <w:sz w:val="20"/>
          <w:szCs w:val="20"/>
        </w:rPr>
        <w:t>, których ilość, rodzaj i cena wymienione są w załączniku nr 1 (formularzu asortymentowo – cenowym wybranej w postępowaniu oferty)</w:t>
      </w:r>
    </w:p>
    <w:p w:rsidR="008F0115" w:rsidRPr="009929FE" w:rsidRDefault="008F0115" w:rsidP="008F0115">
      <w:pPr>
        <w:widowControl w:val="0"/>
        <w:suppressAutoHyphens/>
        <w:spacing w:after="0" w:line="240" w:lineRule="auto"/>
        <w:jc w:val="center"/>
        <w:rPr>
          <w:rFonts w:ascii="Times New Roman" w:eastAsia="Calibri" w:hAnsi="Times New Roman" w:cs="Times New Roman"/>
          <w:b/>
          <w:bCs/>
          <w:kern w:val="2"/>
          <w:sz w:val="24"/>
          <w:szCs w:val="24"/>
        </w:rPr>
      </w:pPr>
    </w:p>
    <w:p w:rsidR="008F0115" w:rsidRPr="00E84378" w:rsidRDefault="008F0115" w:rsidP="008F0115">
      <w:pPr>
        <w:widowControl w:val="0"/>
        <w:suppressAutoHyphens/>
        <w:spacing w:after="0" w:line="240" w:lineRule="auto"/>
        <w:jc w:val="center"/>
        <w:rPr>
          <w:rFonts w:ascii="Tahoma" w:eastAsia="Calibri" w:hAnsi="Tahoma" w:cs="Tahoma"/>
          <w:b/>
          <w:bCs/>
          <w:kern w:val="2"/>
          <w:sz w:val="20"/>
          <w:szCs w:val="20"/>
        </w:rPr>
      </w:pPr>
      <w:r w:rsidRPr="00E84378">
        <w:rPr>
          <w:rFonts w:ascii="Tahoma" w:eastAsia="Calibri" w:hAnsi="Tahoma" w:cs="Tahoma"/>
          <w:b/>
          <w:bCs/>
          <w:kern w:val="2"/>
          <w:sz w:val="20"/>
          <w:szCs w:val="20"/>
        </w:rPr>
        <w:t>§2.</w:t>
      </w:r>
    </w:p>
    <w:p w:rsidR="008F0115" w:rsidRPr="00E84378" w:rsidRDefault="008F0115" w:rsidP="008F0115">
      <w:pPr>
        <w:widowControl w:val="0"/>
        <w:suppressAutoHyphens/>
        <w:spacing w:after="0" w:line="240" w:lineRule="auto"/>
        <w:jc w:val="center"/>
        <w:rPr>
          <w:rFonts w:ascii="Tahoma" w:eastAsia="Calibri" w:hAnsi="Tahoma" w:cs="Tahoma"/>
          <w:b/>
          <w:bCs/>
          <w:kern w:val="2"/>
          <w:sz w:val="20"/>
          <w:szCs w:val="20"/>
          <w:u w:val="single"/>
        </w:rPr>
      </w:pPr>
      <w:r w:rsidRPr="00E84378">
        <w:rPr>
          <w:rFonts w:ascii="Tahoma" w:eastAsia="Calibri" w:hAnsi="Tahoma" w:cs="Tahoma"/>
          <w:b/>
          <w:bCs/>
          <w:kern w:val="2"/>
          <w:sz w:val="20"/>
          <w:szCs w:val="20"/>
          <w:u w:val="single"/>
        </w:rPr>
        <w:t>WARUNKI REALIZACJI UMOWY</w:t>
      </w:r>
    </w:p>
    <w:p w:rsidR="008F0115" w:rsidRPr="00E84378" w:rsidRDefault="008F0115" w:rsidP="008F0115">
      <w:pPr>
        <w:widowControl w:val="0"/>
        <w:numPr>
          <w:ilvl w:val="0"/>
          <w:numId w:val="3"/>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Wykonawca zobowiązuje się realizować umowę zgodnie z:</w:t>
      </w:r>
    </w:p>
    <w:p w:rsidR="008F0115" w:rsidRPr="00E84378" w:rsidRDefault="008F0115" w:rsidP="008F0115">
      <w:pPr>
        <w:widowControl w:val="0"/>
        <w:numPr>
          <w:ilvl w:val="0"/>
          <w:numId w:val="4"/>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 xml:space="preserve">obowiązującymi przepisami prawa, a w szczególności zgodnie z ustawą z dnia 20 maja 2010 r. o wyrobach medycznych (Dz. U. z 2020r., poz. </w:t>
      </w:r>
      <w:r w:rsidR="009C548E" w:rsidRPr="00E84378">
        <w:rPr>
          <w:rFonts w:ascii="Tahoma" w:eastAsia="Calibri" w:hAnsi="Tahoma" w:cs="Tahoma"/>
          <w:sz w:val="20"/>
          <w:szCs w:val="20"/>
          <w:lang w:eastAsia="pl-PL"/>
        </w:rPr>
        <w:t>1493</w:t>
      </w:r>
      <w:r w:rsidRPr="00E84378">
        <w:rPr>
          <w:rFonts w:ascii="Tahoma" w:eastAsia="Calibri" w:hAnsi="Tahoma" w:cs="Tahoma"/>
          <w:sz w:val="20"/>
          <w:szCs w:val="20"/>
          <w:lang w:eastAsia="pl-PL"/>
        </w:rPr>
        <w:t xml:space="preserve">  z </w:t>
      </w:r>
      <w:proofErr w:type="spellStart"/>
      <w:r w:rsidRPr="00E84378">
        <w:rPr>
          <w:rFonts w:ascii="Tahoma" w:eastAsia="Calibri" w:hAnsi="Tahoma" w:cs="Tahoma"/>
          <w:sz w:val="20"/>
          <w:szCs w:val="20"/>
          <w:lang w:eastAsia="pl-PL"/>
        </w:rPr>
        <w:t>późn</w:t>
      </w:r>
      <w:proofErr w:type="spellEnd"/>
      <w:r w:rsidRPr="00E84378">
        <w:rPr>
          <w:rFonts w:ascii="Tahoma" w:eastAsia="Calibri" w:hAnsi="Tahoma" w:cs="Tahoma"/>
          <w:sz w:val="20"/>
          <w:szCs w:val="20"/>
          <w:lang w:eastAsia="pl-PL"/>
        </w:rPr>
        <w:t>. zm.);</w:t>
      </w:r>
    </w:p>
    <w:p w:rsidR="008F0115" w:rsidRPr="00E84378" w:rsidRDefault="008F0115" w:rsidP="008F0115">
      <w:pPr>
        <w:numPr>
          <w:ilvl w:val="0"/>
          <w:numId w:val="4"/>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warunkami wynikającymi z treści Specyfikacji Warunków Zamówienia.</w:t>
      </w:r>
    </w:p>
    <w:p w:rsidR="008F0115" w:rsidRPr="00E84378" w:rsidRDefault="008F0115" w:rsidP="008F0115">
      <w:pPr>
        <w:widowControl w:val="0"/>
        <w:numPr>
          <w:ilvl w:val="0"/>
          <w:numId w:val="5"/>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Wykonawca oświadcza i gwarantuje, że:</w:t>
      </w:r>
    </w:p>
    <w:p w:rsidR="008F0115" w:rsidRPr="00E84378" w:rsidRDefault="008F0115" w:rsidP="008F0115">
      <w:pPr>
        <w:numPr>
          <w:ilvl w:val="0"/>
          <w:numId w:val="6"/>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oferowane Wyroby medyczne są kompletne, zdatne oraz dopuszczone do obrotu i używania przy udzielaniu świadczeń medycznych;</w:t>
      </w:r>
    </w:p>
    <w:p w:rsidR="008F0115" w:rsidRPr="00E84378" w:rsidRDefault="008F0115" w:rsidP="008F0115">
      <w:pPr>
        <w:numPr>
          <w:ilvl w:val="0"/>
          <w:numId w:val="6"/>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oferowane Wyroby medyczne są dostarczone transportem i w warunkach zgodnych z zaleceniami producenta;</w:t>
      </w:r>
    </w:p>
    <w:p w:rsidR="008F0115" w:rsidRPr="00E84378" w:rsidRDefault="008F0115" w:rsidP="008F0115">
      <w:pPr>
        <w:numPr>
          <w:ilvl w:val="0"/>
          <w:numId w:val="6"/>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oferowane Wyroby medyczne   są wolne od wad;</w:t>
      </w:r>
    </w:p>
    <w:p w:rsidR="008F0115" w:rsidRPr="00E84378" w:rsidRDefault="008F0115" w:rsidP="008F0115">
      <w:pPr>
        <w:numPr>
          <w:ilvl w:val="0"/>
          <w:numId w:val="6"/>
        </w:numPr>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nie są obciążone prawami osób trzecich oraz należnościami na rzecz Skarbu Państwa z tytułu sprowadzenia  na polski obszar celny.</w:t>
      </w:r>
    </w:p>
    <w:p w:rsidR="008F0115" w:rsidRPr="00E84378" w:rsidRDefault="008F0115" w:rsidP="008F0115">
      <w:pPr>
        <w:widowControl w:val="0"/>
        <w:numPr>
          <w:ilvl w:val="0"/>
          <w:numId w:val="7"/>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 xml:space="preserve">Dostarczane  Wyroby medyczne powinny  być  przez   Wykonawcę  odpowiednio   opakowane i oznakowane  (tj. musi zawierać oznakowanie informujące o nazwie, </w:t>
      </w:r>
      <w:proofErr w:type="spellStart"/>
      <w:r w:rsidRPr="00E84378">
        <w:rPr>
          <w:rFonts w:ascii="Tahoma" w:eastAsia="Calibri" w:hAnsi="Tahoma" w:cs="Tahoma"/>
          <w:sz w:val="20"/>
          <w:szCs w:val="20"/>
          <w:lang w:eastAsia="pl-PL"/>
        </w:rPr>
        <w:t>nr</w:t>
      </w:r>
      <w:proofErr w:type="spellEnd"/>
      <w:r w:rsidRPr="00E84378">
        <w:rPr>
          <w:rFonts w:ascii="Tahoma" w:eastAsia="Calibri" w:hAnsi="Tahoma" w:cs="Tahoma"/>
          <w:sz w:val="20"/>
          <w:szCs w:val="20"/>
          <w:lang w:eastAsia="pl-PL"/>
        </w:rPr>
        <w:t xml:space="preserve">. katalogowy, kod ,ilości, dacie ważności, dacie produkcji, nazwie producenta).  Na  podstawie art. 14 ust. 2 ustawy z dnia 20 maja 2010 r. o Wyrobach medycznych, Zamawiający wyraża zgodę na oznakowanie Wyrobów medycznych  w języku angielskim. </w:t>
      </w:r>
    </w:p>
    <w:p w:rsidR="008F0115" w:rsidRPr="00E84378" w:rsidRDefault="00E84378" w:rsidP="008F0115">
      <w:pPr>
        <w:widowControl w:val="0"/>
        <w:numPr>
          <w:ilvl w:val="0"/>
          <w:numId w:val="7"/>
        </w:numPr>
        <w:suppressAutoHyphens/>
        <w:spacing w:after="0" w:line="240" w:lineRule="auto"/>
        <w:contextualSpacing/>
        <w:jc w:val="both"/>
        <w:rPr>
          <w:rFonts w:ascii="Tahoma" w:eastAsia="Calibri" w:hAnsi="Tahoma" w:cs="Tahoma"/>
          <w:i/>
          <w:iCs/>
          <w:sz w:val="20"/>
          <w:szCs w:val="20"/>
          <w:lang w:eastAsia="pl-PL"/>
        </w:rPr>
      </w:pPr>
      <w:r w:rsidRPr="00E84378">
        <w:rPr>
          <w:rFonts w:ascii="Tahoma" w:eastAsia="Calibri" w:hAnsi="Tahoma" w:cs="Tahoma"/>
          <w:sz w:val="20"/>
          <w:szCs w:val="20"/>
          <w:lang w:eastAsia="pl-PL"/>
        </w:rPr>
        <w:t>Termin</w:t>
      </w:r>
      <w:r w:rsidR="008F0115" w:rsidRPr="00E84378">
        <w:rPr>
          <w:rFonts w:ascii="Tahoma" w:eastAsia="Calibri" w:hAnsi="Tahoma" w:cs="Tahoma"/>
          <w:sz w:val="20"/>
          <w:szCs w:val="20"/>
          <w:lang w:eastAsia="pl-PL"/>
        </w:rPr>
        <w:t xml:space="preserve"> przydatności do użycia  dostarczonych Wyrobów medycznych </w:t>
      </w:r>
      <w:r w:rsidR="00A32366">
        <w:rPr>
          <w:rFonts w:ascii="Tahoma" w:eastAsia="Calibri" w:hAnsi="Tahoma" w:cs="Tahoma"/>
          <w:sz w:val="20"/>
          <w:szCs w:val="20"/>
          <w:lang w:eastAsia="pl-PL"/>
        </w:rPr>
        <w:t>nie może być krótszy niż</w:t>
      </w:r>
      <w:r w:rsidR="008F0115" w:rsidRPr="00E84378">
        <w:rPr>
          <w:rFonts w:ascii="Tahoma" w:eastAsia="Calibri" w:hAnsi="Tahoma" w:cs="Tahoma"/>
          <w:sz w:val="20"/>
          <w:szCs w:val="20"/>
          <w:lang w:eastAsia="pl-PL"/>
        </w:rPr>
        <w:t xml:space="preserve"> </w:t>
      </w:r>
      <w:r w:rsidR="00705AA0" w:rsidRPr="00E84378">
        <w:rPr>
          <w:rFonts w:ascii="Tahoma" w:eastAsia="Calibri" w:hAnsi="Tahoma" w:cs="Tahoma"/>
          <w:sz w:val="20"/>
          <w:szCs w:val="20"/>
          <w:lang w:eastAsia="pl-PL"/>
        </w:rPr>
        <w:t>12</w:t>
      </w:r>
      <w:r w:rsidR="008F0115" w:rsidRPr="00E84378">
        <w:rPr>
          <w:rFonts w:ascii="Tahoma" w:eastAsia="Calibri" w:hAnsi="Tahoma" w:cs="Tahoma"/>
          <w:sz w:val="20"/>
          <w:szCs w:val="20"/>
          <w:lang w:eastAsia="pl-PL"/>
        </w:rPr>
        <w:t xml:space="preserve"> miesięcy licząc do dnia dostawy.</w:t>
      </w:r>
    </w:p>
    <w:p w:rsidR="008F0115" w:rsidRPr="00E84378" w:rsidRDefault="008F0115" w:rsidP="008F0115">
      <w:pPr>
        <w:numPr>
          <w:ilvl w:val="0"/>
          <w:numId w:val="7"/>
        </w:numPr>
        <w:spacing w:after="0"/>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lastRenderedPageBreak/>
        <w:t xml:space="preserve">Każdorazowa dostawa częściowa zamówionych Wyrobów medycznych odbywać się będzie na podstawie zamówień składanych przez Kierownika Apteki Szpitalnej lub </w:t>
      </w:r>
      <w:r w:rsidR="007B4344" w:rsidRPr="00E84378">
        <w:rPr>
          <w:rFonts w:ascii="Tahoma" w:eastAsia="Calibri" w:hAnsi="Tahoma" w:cs="Tahoma"/>
          <w:sz w:val="20"/>
          <w:szCs w:val="20"/>
          <w:lang w:eastAsia="pl-PL"/>
        </w:rPr>
        <w:t>f</w:t>
      </w:r>
      <w:r w:rsidRPr="00E84378">
        <w:rPr>
          <w:rFonts w:ascii="Tahoma" w:eastAsia="Calibri" w:hAnsi="Tahoma" w:cs="Tahoma"/>
          <w:sz w:val="20"/>
          <w:szCs w:val="20"/>
          <w:lang w:eastAsia="pl-PL"/>
        </w:rPr>
        <w:t xml:space="preserve">armaceutę </w:t>
      </w:r>
      <w:r w:rsidRPr="00E84378">
        <w:rPr>
          <w:rFonts w:ascii="Tahoma" w:eastAsia="Calibri" w:hAnsi="Tahoma" w:cs="Tahoma"/>
          <w:sz w:val="20"/>
          <w:szCs w:val="20"/>
        </w:rPr>
        <w:t xml:space="preserve">e-mail: </w:t>
      </w:r>
      <w:hyperlink r:id="rId5" w:history="1">
        <w:r w:rsidRPr="00E84378">
          <w:rPr>
            <w:rFonts w:ascii="Tahoma" w:eastAsia="Calibri" w:hAnsi="Tahoma" w:cs="Tahoma"/>
            <w:sz w:val="20"/>
            <w:szCs w:val="20"/>
            <w:u w:val="single"/>
          </w:rPr>
          <w:t>apteka@uck.katowice.pl</w:t>
        </w:r>
      </w:hyperlink>
      <w:r w:rsidRPr="00E84378">
        <w:rPr>
          <w:rFonts w:ascii="Tahoma" w:eastAsia="Calibri" w:hAnsi="Tahoma" w:cs="Tahoma"/>
          <w:sz w:val="20"/>
          <w:szCs w:val="20"/>
        </w:rPr>
        <w:t xml:space="preserve">  </w:t>
      </w:r>
      <w:proofErr w:type="spellStart"/>
      <w:r w:rsidRPr="00E84378">
        <w:rPr>
          <w:rFonts w:ascii="Tahoma" w:eastAsia="Calibri" w:hAnsi="Tahoma" w:cs="Tahoma"/>
          <w:sz w:val="20"/>
          <w:szCs w:val="20"/>
        </w:rPr>
        <w:t>fax</w:t>
      </w:r>
      <w:proofErr w:type="spellEnd"/>
      <w:r w:rsidRPr="00E84378">
        <w:rPr>
          <w:rFonts w:ascii="Tahoma" w:eastAsia="Calibri" w:hAnsi="Tahoma" w:cs="Tahoma"/>
          <w:sz w:val="20"/>
          <w:szCs w:val="20"/>
        </w:rPr>
        <w:t xml:space="preserve"> nr (32) 358-12-05 </w:t>
      </w:r>
      <w:r w:rsidR="005A660A" w:rsidRPr="00E84378">
        <w:rPr>
          <w:rFonts w:ascii="Tahoma" w:eastAsia="Calibri" w:hAnsi="Tahoma" w:cs="Tahoma"/>
          <w:sz w:val="20"/>
          <w:szCs w:val="20"/>
        </w:rPr>
        <w:t xml:space="preserve">i e-mail: </w:t>
      </w:r>
      <w:hyperlink r:id="rId6" w:history="1">
        <w:r w:rsidR="005A660A" w:rsidRPr="00E84378">
          <w:rPr>
            <w:rFonts w:ascii="Tahoma" w:eastAsia="Calibri" w:hAnsi="Tahoma" w:cs="Tahoma"/>
            <w:sz w:val="20"/>
            <w:szCs w:val="20"/>
            <w:u w:val="single"/>
          </w:rPr>
          <w:t>aptekal@uck.katowice.pl</w:t>
        </w:r>
      </w:hyperlink>
      <w:r w:rsidRPr="00E84378">
        <w:rPr>
          <w:rFonts w:ascii="Tahoma" w:eastAsia="Calibri" w:hAnsi="Tahoma" w:cs="Tahoma"/>
          <w:sz w:val="20"/>
          <w:szCs w:val="20"/>
        </w:rPr>
        <w:t xml:space="preserve"> </w:t>
      </w:r>
      <w:proofErr w:type="spellStart"/>
      <w:r w:rsidRPr="00E84378">
        <w:rPr>
          <w:rFonts w:ascii="Tahoma" w:eastAsia="Calibri" w:hAnsi="Tahoma" w:cs="Tahoma"/>
          <w:sz w:val="20"/>
          <w:szCs w:val="20"/>
        </w:rPr>
        <w:t>fax</w:t>
      </w:r>
      <w:proofErr w:type="spellEnd"/>
      <w:r w:rsidRPr="00E84378">
        <w:rPr>
          <w:rFonts w:ascii="Tahoma" w:eastAsia="Calibri" w:hAnsi="Tahoma" w:cs="Tahoma"/>
          <w:sz w:val="20"/>
          <w:szCs w:val="20"/>
        </w:rPr>
        <w:t xml:space="preserve"> nr (32) 789-48-42  , </w:t>
      </w:r>
      <w:r w:rsidRPr="00E84378">
        <w:rPr>
          <w:rFonts w:ascii="Tahoma" w:eastAsia="Calibri" w:hAnsi="Tahoma" w:cs="Tahoma"/>
          <w:sz w:val="20"/>
          <w:szCs w:val="20"/>
          <w:lang w:eastAsia="pl-PL"/>
        </w:rPr>
        <w:t>którzy są upoważnieni również do składania reklamacji, o których mowa w § 4 ust. 1 niniejszej umowy.</w:t>
      </w:r>
    </w:p>
    <w:p w:rsidR="008F0115" w:rsidRPr="00E84378" w:rsidRDefault="008F0115" w:rsidP="008F0115">
      <w:pPr>
        <w:widowControl w:val="0"/>
        <w:numPr>
          <w:ilvl w:val="0"/>
          <w:numId w:val="7"/>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 xml:space="preserve">Wykonawca upoważnia do przyjmowania zamówień na dostawy częściowe </w:t>
      </w:r>
      <w:r w:rsidR="00AE784C" w:rsidRPr="00E84378">
        <w:rPr>
          <w:rFonts w:ascii="Tahoma" w:eastAsia="Calibri" w:hAnsi="Tahoma" w:cs="Tahoma"/>
          <w:sz w:val="20"/>
          <w:szCs w:val="20"/>
          <w:lang w:eastAsia="pl-PL"/>
        </w:rPr>
        <w:t xml:space="preserve">…………Zamówienia będą składane Wykonawcy za pośrednictwem </w:t>
      </w:r>
      <w:r w:rsidRPr="00E84378">
        <w:rPr>
          <w:rFonts w:ascii="Tahoma" w:eastAsia="Calibri" w:hAnsi="Tahoma" w:cs="Tahoma"/>
          <w:sz w:val="20"/>
          <w:szCs w:val="20"/>
          <w:lang w:eastAsia="pl-PL"/>
        </w:rPr>
        <w:t>e-mail ……………………………</w:t>
      </w:r>
      <w:proofErr w:type="spellStart"/>
      <w:r w:rsidR="00AE784C" w:rsidRPr="00E84378">
        <w:rPr>
          <w:rFonts w:ascii="Tahoma" w:eastAsia="Calibri" w:hAnsi="Tahoma" w:cs="Tahoma"/>
          <w:sz w:val="20"/>
          <w:szCs w:val="20"/>
          <w:lang w:eastAsia="pl-PL"/>
        </w:rPr>
        <w:t>fax</w:t>
      </w:r>
      <w:proofErr w:type="spellEnd"/>
      <w:r w:rsidR="00AE784C" w:rsidRPr="00E84378">
        <w:rPr>
          <w:rFonts w:ascii="Tahoma" w:eastAsia="Calibri" w:hAnsi="Tahoma" w:cs="Tahoma"/>
          <w:sz w:val="20"/>
          <w:szCs w:val="20"/>
          <w:lang w:eastAsia="pl-PL"/>
        </w:rPr>
        <w:t xml:space="preserve"> nr……………………………………</w:t>
      </w:r>
    </w:p>
    <w:p w:rsidR="008F0115" w:rsidRPr="00E84378" w:rsidRDefault="008F0115" w:rsidP="008F0115">
      <w:pPr>
        <w:widowControl w:val="0"/>
        <w:numPr>
          <w:ilvl w:val="0"/>
          <w:numId w:val="7"/>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Wykonawca  będzie   realizował  dostawy  częściowe  w  asortymencie  i   ilości  wskazanej w zamówieniach, o których  mowa w ust. 5</w:t>
      </w:r>
      <w:r w:rsidR="00AE784C" w:rsidRPr="00E84378">
        <w:rPr>
          <w:rFonts w:ascii="Tahoma" w:eastAsia="Calibri" w:hAnsi="Tahoma" w:cs="Tahoma"/>
          <w:sz w:val="20"/>
          <w:szCs w:val="20"/>
          <w:lang w:eastAsia="pl-PL"/>
        </w:rPr>
        <w:t xml:space="preserve"> i 6 </w:t>
      </w:r>
      <w:r w:rsidRPr="00E84378">
        <w:rPr>
          <w:rFonts w:ascii="Tahoma" w:eastAsia="Calibri" w:hAnsi="Tahoma" w:cs="Tahoma"/>
          <w:sz w:val="20"/>
          <w:szCs w:val="20"/>
          <w:lang w:eastAsia="pl-PL"/>
        </w:rPr>
        <w:t xml:space="preserve"> niniejszego paragrafu w  terminie do </w:t>
      </w:r>
      <w:r w:rsidR="007B4344" w:rsidRPr="00E84378">
        <w:rPr>
          <w:rFonts w:ascii="Tahoma" w:eastAsia="Calibri" w:hAnsi="Tahoma" w:cs="Tahoma"/>
          <w:sz w:val="20"/>
          <w:szCs w:val="20"/>
          <w:lang w:eastAsia="pl-PL"/>
        </w:rPr>
        <w:t>3</w:t>
      </w:r>
      <w:r w:rsidRPr="00E84378">
        <w:rPr>
          <w:rFonts w:ascii="Tahoma" w:eastAsia="Calibri" w:hAnsi="Tahoma" w:cs="Tahoma"/>
          <w:sz w:val="20"/>
          <w:szCs w:val="20"/>
          <w:lang w:eastAsia="pl-PL"/>
        </w:rPr>
        <w:t xml:space="preserve"> dni roboczych </w:t>
      </w:r>
      <w:r w:rsidR="008B70A8" w:rsidRPr="00E84378">
        <w:rPr>
          <w:rFonts w:ascii="Tahoma" w:eastAsia="MS Mincho" w:hAnsi="Tahoma" w:cs="Tahoma"/>
          <w:bCs/>
          <w:color w:val="000000"/>
          <w:kern w:val="2"/>
          <w:sz w:val="20"/>
          <w:szCs w:val="20"/>
          <w:lang w:eastAsia="ar-SA"/>
        </w:rPr>
        <w:t xml:space="preserve">(tj. od poniedziałku do piątku za wyjątkiem dni ustawowo wolnych od pracy) </w:t>
      </w:r>
      <w:r w:rsidRPr="00E84378">
        <w:rPr>
          <w:rFonts w:ascii="Tahoma" w:eastAsia="Calibri" w:hAnsi="Tahoma" w:cs="Tahoma"/>
          <w:sz w:val="20"/>
          <w:szCs w:val="20"/>
          <w:lang w:eastAsia="pl-PL"/>
        </w:rPr>
        <w:t>od dnia złożenia zamówienia.</w:t>
      </w:r>
    </w:p>
    <w:p w:rsidR="008F0115" w:rsidRPr="005A660A" w:rsidRDefault="008F0115" w:rsidP="008F0115">
      <w:pPr>
        <w:numPr>
          <w:ilvl w:val="0"/>
          <w:numId w:val="7"/>
        </w:numPr>
        <w:spacing w:line="240" w:lineRule="auto"/>
        <w:contextualSpacing/>
        <w:jc w:val="both"/>
        <w:rPr>
          <w:rFonts w:ascii="Times New Roman" w:eastAsia="Calibri" w:hAnsi="Times New Roman" w:cs="Times New Roman"/>
          <w:sz w:val="24"/>
          <w:szCs w:val="24"/>
          <w:lang w:eastAsia="pl-PL"/>
        </w:rPr>
      </w:pPr>
      <w:r w:rsidRPr="00E84378">
        <w:rPr>
          <w:rFonts w:ascii="Tahoma" w:eastAsia="Calibri" w:hAnsi="Tahoma" w:cs="Tahoma"/>
          <w:sz w:val="20"/>
          <w:szCs w:val="20"/>
          <w:lang w:eastAsia="pl-PL"/>
        </w:rPr>
        <w:t>Wykonawca ponosi koszty</w:t>
      </w:r>
      <w:r w:rsidR="00F80A1E" w:rsidRPr="00E84378">
        <w:rPr>
          <w:rFonts w:ascii="Tahoma" w:eastAsia="Calibri" w:hAnsi="Tahoma" w:cs="Tahoma"/>
          <w:sz w:val="20"/>
          <w:szCs w:val="20"/>
          <w:lang w:eastAsia="pl-PL"/>
        </w:rPr>
        <w:t xml:space="preserve"> transportu, ubezpieczenia, </w:t>
      </w:r>
      <w:r w:rsidRPr="00E84378">
        <w:rPr>
          <w:rFonts w:ascii="Tahoma" w:eastAsia="Calibri" w:hAnsi="Tahoma" w:cs="Tahoma"/>
          <w:sz w:val="20"/>
          <w:szCs w:val="20"/>
          <w:lang w:eastAsia="pl-PL"/>
        </w:rPr>
        <w:t>dostarczenia</w:t>
      </w:r>
      <w:r w:rsidR="00F80A1E" w:rsidRPr="00E84378">
        <w:rPr>
          <w:rFonts w:ascii="Tahoma" w:eastAsia="Calibri" w:hAnsi="Tahoma" w:cs="Tahoma"/>
          <w:sz w:val="20"/>
          <w:szCs w:val="20"/>
          <w:lang w:eastAsia="pl-PL"/>
        </w:rPr>
        <w:t xml:space="preserve"> i rozładunku </w:t>
      </w:r>
      <w:r w:rsidRPr="00E84378">
        <w:rPr>
          <w:rFonts w:ascii="Tahoma" w:eastAsia="Calibri" w:hAnsi="Tahoma" w:cs="Tahoma"/>
          <w:sz w:val="20"/>
          <w:szCs w:val="20"/>
          <w:lang w:eastAsia="pl-PL"/>
        </w:rPr>
        <w:t xml:space="preserve"> Wyrobów medycznych  do pomieszczeń </w:t>
      </w:r>
      <w:r w:rsidR="00E84378" w:rsidRPr="00E84378">
        <w:rPr>
          <w:rFonts w:ascii="Tahoma" w:eastAsia="Calibri" w:hAnsi="Tahoma" w:cs="Tahoma"/>
          <w:sz w:val="20"/>
          <w:szCs w:val="20"/>
          <w:lang w:eastAsia="pl-PL"/>
        </w:rPr>
        <w:t xml:space="preserve">magazynowych </w:t>
      </w:r>
      <w:r w:rsidRPr="00E84378">
        <w:rPr>
          <w:rFonts w:ascii="Tahoma" w:eastAsia="Calibri" w:hAnsi="Tahoma" w:cs="Tahoma"/>
          <w:sz w:val="20"/>
          <w:szCs w:val="20"/>
          <w:lang w:eastAsia="pl-PL"/>
        </w:rPr>
        <w:t>Apteki  Zamawiającego w lokalizacji</w:t>
      </w:r>
      <w:r w:rsidR="005A660A" w:rsidRPr="00E84378">
        <w:rPr>
          <w:rFonts w:ascii="Tahoma" w:eastAsia="Calibri" w:hAnsi="Tahoma" w:cs="Tahoma"/>
          <w:sz w:val="20"/>
          <w:szCs w:val="20"/>
          <w:lang w:eastAsia="pl-PL"/>
        </w:rPr>
        <w:t xml:space="preserve"> Katowice ul. Medyków  14  </w:t>
      </w:r>
      <w:r w:rsidRPr="00E84378">
        <w:rPr>
          <w:rFonts w:ascii="Tahoma" w:eastAsia="Calibri" w:hAnsi="Tahoma" w:cs="Tahoma"/>
          <w:sz w:val="20"/>
          <w:szCs w:val="20"/>
          <w:lang w:eastAsia="pl-PL"/>
        </w:rPr>
        <w:t>– zgodnie ze złożonym zamówieniem częściowym</w:t>
      </w:r>
      <w:r w:rsidRPr="005A660A">
        <w:rPr>
          <w:rFonts w:ascii="Times New Roman" w:eastAsia="Calibri" w:hAnsi="Times New Roman" w:cs="Times New Roman"/>
          <w:sz w:val="24"/>
          <w:szCs w:val="24"/>
          <w:lang w:eastAsia="pl-PL"/>
        </w:rPr>
        <w:t>.</w:t>
      </w:r>
    </w:p>
    <w:p w:rsidR="008F0115" w:rsidRPr="000B5486" w:rsidRDefault="008F0115" w:rsidP="008F0115">
      <w:pPr>
        <w:widowControl w:val="0"/>
        <w:numPr>
          <w:ilvl w:val="0"/>
          <w:numId w:val="7"/>
        </w:numPr>
        <w:suppressAutoHyphens/>
        <w:spacing w:after="0" w:line="240" w:lineRule="auto"/>
        <w:contextualSpacing/>
        <w:jc w:val="both"/>
        <w:rPr>
          <w:rFonts w:ascii="Times New Roman" w:eastAsia="Calibri" w:hAnsi="Times New Roman" w:cs="Times New Roman"/>
          <w:i/>
          <w:iCs/>
          <w:sz w:val="24"/>
          <w:szCs w:val="24"/>
          <w:lang w:eastAsia="ar-SA"/>
        </w:rPr>
      </w:pPr>
      <w:r w:rsidRPr="000B5486">
        <w:rPr>
          <w:rFonts w:ascii="Tahoma" w:eastAsia="Calibri" w:hAnsi="Tahoma" w:cs="Tahoma"/>
          <w:sz w:val="20"/>
          <w:szCs w:val="20"/>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r w:rsidRPr="009929FE">
        <w:rPr>
          <w:rFonts w:ascii="Times New Roman" w:eastAsia="Calibri" w:hAnsi="Times New Roman" w:cs="Times New Roman"/>
          <w:sz w:val="24"/>
          <w:szCs w:val="24"/>
          <w:lang w:eastAsia="ar-SA"/>
        </w:rPr>
        <w:t>.</w:t>
      </w:r>
    </w:p>
    <w:p w:rsidR="000B5486" w:rsidRPr="000B5486" w:rsidRDefault="000B5486" w:rsidP="000B5486">
      <w:pPr>
        <w:numPr>
          <w:ilvl w:val="0"/>
          <w:numId w:val="7"/>
        </w:numPr>
        <w:spacing w:before="100" w:beforeAutospacing="1" w:after="100" w:afterAutospacing="1" w:line="240" w:lineRule="auto"/>
        <w:jc w:val="both"/>
        <w:rPr>
          <w:rFonts w:ascii="Tahoma" w:eastAsia="Times New Roman" w:hAnsi="Tahoma" w:cs="Tahoma"/>
          <w:bCs/>
          <w:color w:val="000000"/>
          <w:kern w:val="2"/>
          <w:sz w:val="20"/>
          <w:szCs w:val="20"/>
        </w:rPr>
      </w:pPr>
      <w:r w:rsidRPr="000B5486">
        <w:rPr>
          <w:rFonts w:ascii="Tahoma" w:eastAsia="Times New Roman" w:hAnsi="Tahoma" w:cs="Tahoma"/>
          <w:bCs/>
          <w:color w:val="000000"/>
          <w:kern w:val="2"/>
          <w:sz w:val="20"/>
          <w:szCs w:val="20"/>
        </w:rPr>
        <w:t>Zawiadomienie o terminie dostawy Wyrobów medycznych przez Wykonawcę winno nastąpić najpóźniej w dniu poprzedzającym dostawę.</w:t>
      </w:r>
    </w:p>
    <w:p w:rsidR="000B5486" w:rsidRPr="000B5486" w:rsidRDefault="000B5486" w:rsidP="000B5486">
      <w:pPr>
        <w:numPr>
          <w:ilvl w:val="0"/>
          <w:numId w:val="7"/>
        </w:numPr>
        <w:spacing w:before="100" w:beforeAutospacing="1" w:after="100" w:afterAutospacing="1" w:line="240" w:lineRule="auto"/>
        <w:jc w:val="both"/>
        <w:rPr>
          <w:rFonts w:ascii="Tahoma" w:eastAsia="Times New Roman" w:hAnsi="Tahoma" w:cs="Tahoma"/>
          <w:bCs/>
          <w:color w:val="000000"/>
          <w:kern w:val="2"/>
          <w:sz w:val="20"/>
          <w:szCs w:val="20"/>
        </w:rPr>
      </w:pPr>
      <w:r w:rsidRPr="000B5486">
        <w:rPr>
          <w:rFonts w:ascii="Tahoma" w:eastAsia="Times New Roman" w:hAnsi="Tahoma" w:cs="Tahoma"/>
          <w:bCs/>
          <w:color w:val="000000"/>
          <w:kern w:val="2"/>
          <w:sz w:val="20"/>
          <w:szCs w:val="20"/>
        </w:rPr>
        <w:t>Każdorazowa dostawa Wyrobów medycznych będzie następować najpóźniej do godz. 14-tej.</w:t>
      </w:r>
    </w:p>
    <w:p w:rsidR="008F0115" w:rsidRPr="009929FE" w:rsidRDefault="008F0115" w:rsidP="008F0115">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pl-PL"/>
        </w:rPr>
      </w:pPr>
      <w:r w:rsidRPr="000B5486">
        <w:rPr>
          <w:rFonts w:ascii="Tahoma" w:eastAsia="Calibri" w:hAnsi="Tahoma" w:cs="Tahoma"/>
          <w:sz w:val="20"/>
          <w:szCs w:val="20"/>
          <w:lang w:eastAsia="pl-PL"/>
        </w:rPr>
        <w:t>Wykonawca zapewnia terminowość dostaw, a ewentualne przeszkody zaistniałe po stronie Wykonawcy lub producenta nie mogą wpłynąć na terminowość dostaw oraz odpowiedzialność Wykonawcy</w:t>
      </w:r>
      <w:r w:rsidRPr="009929FE">
        <w:rPr>
          <w:rFonts w:ascii="Times New Roman" w:eastAsia="Calibri" w:hAnsi="Times New Roman" w:cs="Times New Roman"/>
          <w:sz w:val="24"/>
          <w:szCs w:val="24"/>
          <w:lang w:eastAsia="pl-PL"/>
        </w:rPr>
        <w:t>.</w:t>
      </w:r>
    </w:p>
    <w:p w:rsidR="008F0115" w:rsidRDefault="008F0115" w:rsidP="008F0115">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pl-PL"/>
        </w:rPr>
      </w:pPr>
      <w:r w:rsidRPr="000B5486">
        <w:rPr>
          <w:rFonts w:ascii="Tahoma" w:eastAsia="Calibri" w:hAnsi="Tahoma" w:cs="Tahoma"/>
          <w:sz w:val="20"/>
          <w:szCs w:val="20"/>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w:t>
      </w:r>
      <w:r w:rsidR="008B70A8" w:rsidRPr="000B5486">
        <w:rPr>
          <w:rFonts w:ascii="Tahoma" w:eastAsia="Calibri" w:hAnsi="Tahoma" w:cs="Tahoma"/>
          <w:sz w:val="20"/>
          <w:szCs w:val="20"/>
          <w:lang w:eastAsia="pl-PL"/>
        </w:rPr>
        <w:t xml:space="preserve">arannością nie mógł przewidzieć, przy czym Zamawiający gwarantuje wykonanie zamówienia w zakresie nie mniejszym aniżeli </w:t>
      </w:r>
      <w:r w:rsidR="00CC54A6" w:rsidRPr="000B5486">
        <w:rPr>
          <w:rFonts w:ascii="Tahoma" w:eastAsia="Calibri" w:hAnsi="Tahoma" w:cs="Tahoma"/>
          <w:sz w:val="20"/>
          <w:szCs w:val="20"/>
          <w:lang w:eastAsia="pl-PL"/>
        </w:rPr>
        <w:t xml:space="preserve">60 </w:t>
      </w:r>
      <w:r w:rsidR="008B70A8" w:rsidRPr="000B5486">
        <w:rPr>
          <w:rFonts w:ascii="Tahoma" w:eastAsia="Calibri" w:hAnsi="Tahoma" w:cs="Tahoma"/>
          <w:sz w:val="20"/>
          <w:szCs w:val="20"/>
          <w:lang w:eastAsia="pl-PL"/>
        </w:rPr>
        <w:t>% jego łącznej wartości</w:t>
      </w:r>
      <w:r w:rsidR="00CC54A6" w:rsidRPr="00E714E9">
        <w:rPr>
          <w:rFonts w:ascii="Times New Roman" w:eastAsia="Calibri" w:hAnsi="Times New Roman" w:cs="Times New Roman"/>
          <w:sz w:val="24"/>
          <w:szCs w:val="24"/>
          <w:lang w:eastAsia="pl-PL"/>
        </w:rPr>
        <w:t>.</w:t>
      </w:r>
    </w:p>
    <w:p w:rsidR="00E25737" w:rsidRPr="00E25737" w:rsidRDefault="002101E4" w:rsidP="00E25737">
      <w:pPr>
        <w:widowControl w:val="0"/>
        <w:numPr>
          <w:ilvl w:val="0"/>
          <w:numId w:val="7"/>
        </w:numPr>
        <w:suppressAutoHyphens/>
        <w:spacing w:after="0" w:line="240" w:lineRule="auto"/>
        <w:contextualSpacing/>
        <w:jc w:val="both"/>
        <w:rPr>
          <w:rFonts w:ascii="Tahoma" w:eastAsia="Calibri" w:hAnsi="Tahoma" w:cs="Tahoma"/>
          <w:b/>
          <w:bCs/>
          <w:sz w:val="20"/>
          <w:szCs w:val="20"/>
          <w:lang w:eastAsia="pl-PL"/>
        </w:rPr>
      </w:pPr>
      <w:r w:rsidRPr="00E25737">
        <w:rPr>
          <w:rFonts w:ascii="Tahoma" w:eastAsia="Calibri" w:hAnsi="Tahoma" w:cs="Tahoma"/>
          <w:sz w:val="20"/>
          <w:szCs w:val="20"/>
          <w:lang w:eastAsia="pl-PL"/>
        </w:rPr>
        <w:t>W</w:t>
      </w:r>
      <w:r w:rsidR="00E25737" w:rsidRPr="00E25737">
        <w:rPr>
          <w:rFonts w:ascii="Tahoma" w:eastAsia="Calibri" w:hAnsi="Tahoma" w:cs="Tahoma"/>
          <w:color w:val="000000"/>
          <w:sz w:val="20"/>
          <w:szCs w:val="20"/>
        </w:rPr>
        <w:t xml:space="preserve"> przypadku opóźnienia  przez Wykonawcę </w:t>
      </w:r>
      <w:r w:rsidR="00E25737" w:rsidRPr="00E25737">
        <w:rPr>
          <w:rFonts w:ascii="Tahoma" w:hAnsi="Tahoma" w:cs="Tahoma"/>
          <w:bCs/>
          <w:color w:val="000000"/>
          <w:kern w:val="2"/>
          <w:sz w:val="20"/>
          <w:szCs w:val="20"/>
        </w:rPr>
        <w:t xml:space="preserve">w realizacji którejkolwiek z dostaw częściowych o co najmniej 5 dni </w:t>
      </w:r>
      <w:r w:rsidR="00E25737" w:rsidRPr="00E25737">
        <w:rPr>
          <w:rFonts w:ascii="Tahoma" w:eastAsia="Calibri" w:hAnsi="Tahoma" w:cs="Tahoma"/>
          <w:color w:val="000000"/>
          <w:sz w:val="20"/>
          <w:szCs w:val="20"/>
        </w:rPr>
        <w:t xml:space="preserve">Zamawiający ma prawo </w:t>
      </w:r>
      <w:r w:rsidR="00E25737" w:rsidRPr="00E25737">
        <w:rPr>
          <w:rFonts w:ascii="Tahoma" w:hAnsi="Tahoma" w:cs="Tahoma"/>
          <w:bCs/>
          <w:color w:val="000000"/>
          <w:kern w:val="2"/>
          <w:sz w:val="20"/>
          <w:szCs w:val="20"/>
        </w:rPr>
        <w:t>w celu utrzymania ciągłości wykonywania świadczeń</w:t>
      </w:r>
      <w:r w:rsidR="00E25737" w:rsidRPr="00E25737">
        <w:rPr>
          <w:rFonts w:ascii="Tahoma" w:hAnsi="Tahoma" w:cs="Tahoma"/>
          <w:color w:val="000000"/>
          <w:sz w:val="20"/>
          <w:szCs w:val="20"/>
        </w:rPr>
        <w:t xml:space="preserve"> </w:t>
      </w:r>
      <w:r w:rsidR="00E25737" w:rsidRPr="00E25737">
        <w:rPr>
          <w:rFonts w:ascii="Tahoma" w:eastAsia="Calibri" w:hAnsi="Tahoma" w:cs="Tahoma"/>
          <w:color w:val="000000"/>
          <w:sz w:val="20"/>
          <w:szCs w:val="20"/>
        </w:rPr>
        <w:t>dokonać zakupu u innego dostawcy niedostarczonych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E25737">
        <w:rPr>
          <w:rFonts w:ascii="Tahoma" w:eastAsia="Calibri" w:hAnsi="Tahoma" w:cs="Tahoma"/>
          <w:sz w:val="20"/>
          <w:szCs w:val="20"/>
          <w:lang w:eastAsia="pl-PL"/>
        </w:rPr>
        <w:t xml:space="preserve"> </w:t>
      </w:r>
    </w:p>
    <w:p w:rsidR="00E25737" w:rsidRDefault="00E25737" w:rsidP="00E25737">
      <w:pPr>
        <w:widowControl w:val="0"/>
        <w:suppressAutoHyphens/>
        <w:spacing w:after="0" w:line="240" w:lineRule="auto"/>
        <w:ind w:left="340"/>
        <w:contextualSpacing/>
        <w:jc w:val="both"/>
        <w:rPr>
          <w:rFonts w:ascii="Tahoma" w:eastAsia="Calibri" w:hAnsi="Tahoma" w:cs="Tahoma"/>
          <w:b/>
          <w:bCs/>
          <w:sz w:val="20"/>
          <w:szCs w:val="20"/>
          <w:lang w:eastAsia="pl-PL"/>
        </w:rPr>
      </w:pPr>
    </w:p>
    <w:p w:rsidR="008F0115" w:rsidRPr="000B5486" w:rsidRDefault="00E25737" w:rsidP="00E25737">
      <w:pPr>
        <w:widowControl w:val="0"/>
        <w:suppressAutoHyphens/>
        <w:spacing w:after="0" w:line="240" w:lineRule="auto"/>
        <w:ind w:left="340"/>
        <w:contextualSpacing/>
        <w:jc w:val="both"/>
        <w:rPr>
          <w:rFonts w:ascii="Tahoma" w:eastAsia="Calibri" w:hAnsi="Tahoma" w:cs="Tahoma"/>
          <w:b/>
          <w:bCs/>
          <w:sz w:val="20"/>
          <w:szCs w:val="20"/>
          <w:lang w:eastAsia="pl-PL"/>
        </w:rPr>
      </w:pPr>
      <w:r>
        <w:rPr>
          <w:rFonts w:ascii="Tahoma" w:eastAsia="Calibri" w:hAnsi="Tahoma" w:cs="Tahoma"/>
          <w:b/>
          <w:bCs/>
          <w:sz w:val="20"/>
          <w:szCs w:val="20"/>
          <w:lang w:eastAsia="pl-PL"/>
        </w:rPr>
        <w:t xml:space="preserve">                                                                        </w:t>
      </w:r>
      <w:r w:rsidR="008F0115" w:rsidRPr="000B5486">
        <w:rPr>
          <w:rFonts w:ascii="Tahoma" w:eastAsia="Calibri" w:hAnsi="Tahoma" w:cs="Tahoma"/>
          <w:b/>
          <w:bCs/>
          <w:sz w:val="20"/>
          <w:szCs w:val="20"/>
          <w:lang w:eastAsia="pl-PL"/>
        </w:rPr>
        <w:t>§3.</w:t>
      </w:r>
    </w:p>
    <w:p w:rsidR="008F0115" w:rsidRPr="000B5486" w:rsidRDefault="008F0115" w:rsidP="008F0115">
      <w:pPr>
        <w:spacing w:after="0" w:line="240" w:lineRule="auto"/>
        <w:jc w:val="center"/>
        <w:outlineLvl w:val="6"/>
        <w:rPr>
          <w:rFonts w:ascii="Tahoma" w:eastAsia="Calibri" w:hAnsi="Tahoma" w:cs="Tahoma"/>
          <w:b/>
          <w:bCs/>
          <w:sz w:val="20"/>
          <w:szCs w:val="20"/>
          <w:u w:val="single"/>
          <w:lang w:eastAsia="pl-PL"/>
        </w:rPr>
      </w:pPr>
      <w:r w:rsidRPr="000B5486">
        <w:rPr>
          <w:rFonts w:ascii="Tahoma" w:eastAsia="Calibri" w:hAnsi="Tahoma" w:cs="Tahoma"/>
          <w:b/>
          <w:bCs/>
          <w:sz w:val="20"/>
          <w:szCs w:val="20"/>
          <w:u w:val="single"/>
          <w:lang w:eastAsia="pl-PL"/>
        </w:rPr>
        <w:t>WYNAGRODZENIE I WARUNKI PŁATNOŚCI</w:t>
      </w:r>
    </w:p>
    <w:p w:rsidR="008F0115" w:rsidRPr="000B5486" w:rsidRDefault="008F0115" w:rsidP="008F0115">
      <w:pPr>
        <w:widowControl w:val="0"/>
        <w:numPr>
          <w:ilvl w:val="0"/>
          <w:numId w:val="8"/>
        </w:numPr>
        <w:suppressAutoHyphens/>
        <w:spacing w:after="0" w:line="240" w:lineRule="auto"/>
        <w:contextualSpacing/>
        <w:jc w:val="both"/>
        <w:rPr>
          <w:rFonts w:ascii="Tahoma" w:eastAsia="Calibri" w:hAnsi="Tahoma" w:cs="Tahoma"/>
          <w:i/>
          <w:iCs/>
          <w:sz w:val="20"/>
          <w:szCs w:val="20"/>
          <w:lang w:eastAsia="pl-PL"/>
        </w:rPr>
      </w:pPr>
      <w:r w:rsidRPr="000B5486">
        <w:rPr>
          <w:rFonts w:ascii="Tahoma" w:eastAsia="Times New Roman" w:hAnsi="Tahoma" w:cs="Tahoma"/>
          <w:sz w:val="20"/>
          <w:szCs w:val="20"/>
          <w:lang w:eastAsia="ar-SA"/>
        </w:rPr>
        <w:t>Za należyte wykonanie całej umowy Wykonawca otrzyma wynagrodzenie wynikające z przedstawionej oferty w kwocie ( osobno w zależności od uzyskanych części)</w:t>
      </w:r>
      <w:r w:rsidRPr="000B5486">
        <w:rPr>
          <w:rFonts w:ascii="Tahoma" w:eastAsia="Calibri" w:hAnsi="Tahoma" w:cs="Tahoma"/>
          <w:sz w:val="20"/>
          <w:szCs w:val="20"/>
          <w:lang w:eastAsia="pl-PL"/>
        </w:rPr>
        <w:t xml:space="preserve">:  </w:t>
      </w:r>
    </w:p>
    <w:p w:rsidR="008F0115" w:rsidRPr="000B5486" w:rsidRDefault="000B5486" w:rsidP="008F0115">
      <w:pPr>
        <w:widowControl w:val="0"/>
        <w:suppressAutoHyphens/>
        <w:spacing w:after="0" w:line="240" w:lineRule="auto"/>
        <w:ind w:left="340"/>
        <w:contextualSpacing/>
        <w:jc w:val="both"/>
        <w:rPr>
          <w:rFonts w:ascii="Tahoma" w:eastAsia="Calibri" w:hAnsi="Tahoma" w:cs="Tahoma"/>
          <w:b/>
          <w:i/>
          <w:iCs/>
          <w:sz w:val="20"/>
          <w:szCs w:val="20"/>
          <w:lang w:eastAsia="pl-PL"/>
        </w:rPr>
      </w:pPr>
      <w:r>
        <w:rPr>
          <w:rFonts w:ascii="Tahoma" w:eastAsia="Calibri" w:hAnsi="Tahoma" w:cs="Tahoma"/>
          <w:b/>
          <w:sz w:val="20"/>
          <w:szCs w:val="20"/>
          <w:lang w:eastAsia="pl-PL"/>
        </w:rPr>
        <w:t xml:space="preserve">Pakiet nr </w:t>
      </w:r>
      <w:r w:rsidR="008F0115" w:rsidRPr="000B5486">
        <w:rPr>
          <w:rFonts w:ascii="Tahoma" w:eastAsia="Calibri" w:hAnsi="Tahoma" w:cs="Tahoma"/>
          <w:b/>
          <w:sz w:val="20"/>
          <w:szCs w:val="20"/>
          <w:lang w:eastAsia="pl-PL"/>
        </w:rPr>
        <w:t xml:space="preserve"> …..</w:t>
      </w:r>
    </w:p>
    <w:p w:rsidR="008F0115" w:rsidRPr="000B5486" w:rsidRDefault="008F0115" w:rsidP="008F0115">
      <w:pPr>
        <w:widowControl w:val="0"/>
        <w:suppressAutoHyphens/>
        <w:spacing w:after="0" w:line="240" w:lineRule="auto"/>
        <w:ind w:left="340"/>
        <w:contextualSpacing/>
        <w:jc w:val="both"/>
        <w:rPr>
          <w:rFonts w:ascii="Tahoma" w:eastAsia="Calibri" w:hAnsi="Tahoma" w:cs="Tahoma"/>
          <w:sz w:val="20"/>
          <w:szCs w:val="20"/>
          <w:lang w:eastAsia="pl-PL"/>
        </w:rPr>
      </w:pPr>
      <w:r w:rsidRPr="000B5486">
        <w:rPr>
          <w:rFonts w:ascii="Tahoma" w:eastAsia="Calibri" w:hAnsi="Tahoma" w:cs="Tahoma"/>
          <w:bCs/>
          <w:sz w:val="20"/>
          <w:szCs w:val="20"/>
          <w:lang w:eastAsia="pl-PL"/>
        </w:rPr>
        <w:t>brutto:</w:t>
      </w:r>
      <w:r w:rsidRPr="000B5486">
        <w:rPr>
          <w:rFonts w:ascii="Tahoma" w:eastAsia="Calibri" w:hAnsi="Tahoma" w:cs="Tahoma"/>
          <w:sz w:val="20"/>
          <w:szCs w:val="20"/>
          <w:lang w:eastAsia="pl-PL"/>
        </w:rPr>
        <w:t>..............zł(słownie:............................)</w:t>
      </w:r>
      <w:r w:rsidRPr="000B5486">
        <w:rPr>
          <w:rFonts w:ascii="Tahoma" w:eastAsia="Calibri" w:hAnsi="Tahoma" w:cs="Tahoma"/>
          <w:sz w:val="20"/>
          <w:szCs w:val="20"/>
          <w:lang w:eastAsia="pl-PL"/>
        </w:rPr>
        <w:br/>
        <w:t xml:space="preserve">netto: ..............zł   należny podatek VAT :....................zł </w:t>
      </w:r>
    </w:p>
    <w:p w:rsidR="008F0115" w:rsidRPr="009929FE" w:rsidRDefault="008F0115" w:rsidP="008F0115">
      <w:pPr>
        <w:widowControl w:val="0"/>
        <w:numPr>
          <w:ilvl w:val="0"/>
          <w:numId w:val="8"/>
        </w:numPr>
        <w:suppressAutoHyphens/>
        <w:spacing w:after="0" w:line="240" w:lineRule="auto"/>
        <w:contextualSpacing/>
        <w:jc w:val="both"/>
        <w:rPr>
          <w:rFonts w:ascii="Times New Roman" w:eastAsia="Calibri" w:hAnsi="Times New Roman" w:cs="Times New Roman"/>
          <w:sz w:val="24"/>
          <w:szCs w:val="24"/>
          <w:lang w:eastAsia="pl-PL"/>
        </w:rPr>
      </w:pPr>
      <w:r w:rsidRPr="000B5486">
        <w:rPr>
          <w:rFonts w:ascii="Tahoma" w:eastAsia="Calibri" w:hAnsi="Tahoma" w:cs="Tahoma"/>
          <w:sz w:val="20"/>
          <w:szCs w:val="20"/>
          <w:lang w:eastAsia="pl-PL"/>
        </w:rPr>
        <w:t>Ceny jednostkowe Wyrobów medycznych określone zostały w załączniku nr 1 do umowy</w:t>
      </w:r>
      <w:r w:rsidRPr="009929FE">
        <w:rPr>
          <w:rFonts w:ascii="Times New Roman" w:eastAsia="Calibri" w:hAnsi="Times New Roman" w:cs="Times New Roman"/>
          <w:sz w:val="24"/>
          <w:szCs w:val="24"/>
          <w:lang w:eastAsia="pl-PL"/>
        </w:rPr>
        <w:t>.</w:t>
      </w:r>
    </w:p>
    <w:p w:rsidR="008F0115" w:rsidRPr="000B5486" w:rsidRDefault="008F0115" w:rsidP="008F0115">
      <w:pPr>
        <w:widowControl w:val="0"/>
        <w:numPr>
          <w:ilvl w:val="0"/>
          <w:numId w:val="8"/>
        </w:numPr>
        <w:suppressAutoHyphens/>
        <w:spacing w:after="0" w:line="240" w:lineRule="auto"/>
        <w:contextualSpacing/>
        <w:jc w:val="both"/>
        <w:rPr>
          <w:rFonts w:ascii="Tahoma" w:eastAsia="Calibri" w:hAnsi="Tahoma" w:cs="Tahoma"/>
          <w:sz w:val="20"/>
          <w:szCs w:val="20"/>
          <w:lang w:eastAsia="pl-PL"/>
        </w:rPr>
      </w:pPr>
      <w:r w:rsidRPr="000B5486">
        <w:rPr>
          <w:rFonts w:ascii="Tahoma" w:eastAsia="Calibri" w:hAnsi="Tahoma" w:cs="Tahoma"/>
          <w:sz w:val="20"/>
          <w:szCs w:val="20"/>
          <w:lang w:eastAsia="pl-PL"/>
        </w:rPr>
        <w:t xml:space="preserve">Zapłata za każdą zamówioną przez Zamawiającego i dostarczoną zgodnie z umową partię </w:t>
      </w:r>
      <w:r w:rsidR="00A32366">
        <w:rPr>
          <w:rFonts w:ascii="Tahoma" w:eastAsia="Calibri" w:hAnsi="Tahoma" w:cs="Tahoma"/>
          <w:sz w:val="20"/>
          <w:szCs w:val="20"/>
          <w:lang w:eastAsia="pl-PL"/>
        </w:rPr>
        <w:t>W</w:t>
      </w:r>
      <w:r w:rsidRPr="000B5486">
        <w:rPr>
          <w:rFonts w:ascii="Tahoma" w:eastAsia="Calibri" w:hAnsi="Tahoma" w:cs="Tahoma"/>
          <w:sz w:val="20"/>
          <w:szCs w:val="20"/>
          <w:lang w:eastAsia="pl-PL"/>
        </w:rPr>
        <w:t>yrobów medycznych nastąpi przelewem na rachunek bankowy Wykonawcy</w:t>
      </w:r>
      <w:r w:rsidR="00F3434C">
        <w:rPr>
          <w:rFonts w:ascii="Tahoma" w:eastAsia="Calibri" w:hAnsi="Tahoma" w:cs="Tahoma"/>
          <w:sz w:val="20"/>
          <w:szCs w:val="20"/>
          <w:lang w:eastAsia="pl-PL"/>
        </w:rPr>
        <w:t>:</w:t>
      </w:r>
      <w:r w:rsidRPr="000B5486">
        <w:rPr>
          <w:rFonts w:ascii="Tahoma" w:eastAsia="Calibri" w:hAnsi="Tahoma" w:cs="Tahoma"/>
          <w:sz w:val="20"/>
          <w:szCs w:val="20"/>
          <w:lang w:eastAsia="pl-PL"/>
        </w:rPr>
        <w:t xml:space="preserve">  </w:t>
      </w:r>
      <w:r w:rsidR="00F3434C">
        <w:rPr>
          <w:rFonts w:ascii="Tahoma" w:eastAsia="Calibri" w:hAnsi="Tahoma" w:cs="Tahoma"/>
          <w:sz w:val="20"/>
          <w:szCs w:val="20"/>
          <w:lang w:eastAsia="pl-PL"/>
        </w:rPr>
        <w:t>…….</w:t>
      </w:r>
      <w:r w:rsidRPr="000B5486">
        <w:rPr>
          <w:rFonts w:ascii="Tahoma" w:eastAsia="Calibri" w:hAnsi="Tahoma" w:cs="Tahoma"/>
          <w:sz w:val="20"/>
          <w:szCs w:val="20"/>
          <w:lang w:eastAsia="pl-PL"/>
        </w:rPr>
        <w:t>……………………………… w terminie</w:t>
      </w:r>
      <w:r w:rsidR="00705AA0" w:rsidRPr="000B5486">
        <w:rPr>
          <w:rFonts w:ascii="Tahoma" w:eastAsia="Calibri" w:hAnsi="Tahoma" w:cs="Tahoma"/>
          <w:sz w:val="20"/>
          <w:szCs w:val="20"/>
          <w:lang w:eastAsia="pl-PL"/>
        </w:rPr>
        <w:t xml:space="preserve"> 30 </w:t>
      </w:r>
      <w:r w:rsidRPr="000B5486">
        <w:rPr>
          <w:rFonts w:ascii="Tahoma" w:eastAsia="Calibri" w:hAnsi="Tahoma" w:cs="Tahoma"/>
          <w:sz w:val="20"/>
          <w:szCs w:val="20"/>
          <w:lang w:eastAsia="pl-PL"/>
        </w:rPr>
        <w:t xml:space="preserve">dni od dnia otrzymania przez Zamawiającego faktury VAT </w:t>
      </w:r>
      <w:r w:rsidRPr="000B5486">
        <w:rPr>
          <w:rFonts w:ascii="Tahoma" w:eastAsia="Calibri" w:hAnsi="Tahoma" w:cs="Tahoma"/>
          <w:bCs/>
          <w:sz w:val="20"/>
          <w:szCs w:val="20"/>
        </w:rPr>
        <w:t>w formie papierowej na adres Zamawiającego lub w formie elektronicznej poprzez zastosowanie adresu PEF (rodzaj adresu PEF: NIP, numer adresu PEF: 9542274017)</w:t>
      </w:r>
      <w:r w:rsidR="00A25F20">
        <w:rPr>
          <w:rFonts w:ascii="Tahoma" w:eastAsia="Calibri" w:hAnsi="Tahoma" w:cs="Tahoma"/>
          <w:bCs/>
          <w:sz w:val="20"/>
          <w:szCs w:val="20"/>
        </w:rPr>
        <w:t xml:space="preserve">  </w:t>
      </w:r>
      <w:r w:rsidR="00A25F20" w:rsidRPr="00BF191C">
        <w:rPr>
          <w:rFonts w:ascii="Tahoma" w:eastAsia="Calibri" w:hAnsi="Tahoma" w:cs="Tahoma"/>
          <w:bCs/>
          <w:color w:val="FF0000"/>
          <w:sz w:val="20"/>
          <w:szCs w:val="20"/>
        </w:rPr>
        <w:t xml:space="preserve">lub stosownie do zapisów </w:t>
      </w:r>
      <w:r w:rsidR="00A25F20" w:rsidRPr="00BF191C">
        <w:rPr>
          <w:rFonts w:ascii="Tahoma" w:eastAsia="Calibri" w:hAnsi="Tahoma" w:cs="Tahoma"/>
          <w:bCs/>
          <w:color w:val="FF0000"/>
          <w:sz w:val="20"/>
          <w:szCs w:val="20"/>
          <w:lang w:eastAsia="pl-PL"/>
        </w:rPr>
        <w:t>§7 ust. 8</w:t>
      </w:r>
      <w:r w:rsidRPr="00BF191C">
        <w:rPr>
          <w:rFonts w:ascii="Tahoma" w:eastAsia="Calibri" w:hAnsi="Tahoma" w:cs="Tahoma"/>
          <w:color w:val="FF0000"/>
          <w:sz w:val="20"/>
          <w:szCs w:val="20"/>
        </w:rPr>
        <w:t xml:space="preserve">. </w:t>
      </w:r>
      <w:r w:rsidRPr="000B5486">
        <w:rPr>
          <w:rFonts w:ascii="Tahoma" w:eastAsia="Calibri" w:hAnsi="Tahoma" w:cs="Tahoma"/>
          <w:sz w:val="20"/>
          <w:szCs w:val="20"/>
          <w:lang w:eastAsia="pl-PL"/>
        </w:rPr>
        <w:t xml:space="preserve"> W przypadku, gdyby Wykonawca zamieścił na fakturze inny termin płatności niż określony w niniejszej umowie obowiązuje termin płatności określony w </w:t>
      </w:r>
      <w:r w:rsidRPr="000B5486">
        <w:rPr>
          <w:rFonts w:ascii="Tahoma" w:eastAsia="Calibri" w:hAnsi="Tahoma" w:cs="Tahoma"/>
          <w:sz w:val="20"/>
          <w:szCs w:val="20"/>
          <w:lang w:eastAsia="pl-PL"/>
        </w:rPr>
        <w:lastRenderedPageBreak/>
        <w:t xml:space="preserve">umowie.    </w:t>
      </w:r>
    </w:p>
    <w:p w:rsidR="008F0115" w:rsidRPr="000B5486" w:rsidRDefault="008F0115" w:rsidP="008F0115">
      <w:pPr>
        <w:widowControl w:val="0"/>
        <w:numPr>
          <w:ilvl w:val="0"/>
          <w:numId w:val="8"/>
        </w:numPr>
        <w:suppressAutoHyphens/>
        <w:spacing w:after="0" w:line="240" w:lineRule="auto"/>
        <w:contextualSpacing/>
        <w:jc w:val="both"/>
        <w:rPr>
          <w:rFonts w:ascii="Tahoma" w:eastAsia="Calibri" w:hAnsi="Tahoma" w:cs="Tahoma"/>
          <w:sz w:val="20"/>
          <w:szCs w:val="20"/>
          <w:lang w:eastAsia="pl-PL"/>
        </w:rPr>
      </w:pPr>
      <w:r w:rsidRPr="000B5486">
        <w:rPr>
          <w:rFonts w:ascii="Tahoma" w:eastAsia="Calibri" w:hAnsi="Tahoma" w:cs="Tahoma"/>
          <w:sz w:val="20"/>
          <w:szCs w:val="20"/>
          <w:lang w:eastAsia="pl-PL"/>
        </w:rPr>
        <w:t>Za datę dokonania zapłaty przyjmuje się datę obciążenia rachunku bankowego Zamawiającego.</w:t>
      </w:r>
    </w:p>
    <w:p w:rsidR="008F0115" w:rsidRPr="00F3434C" w:rsidRDefault="008F0115" w:rsidP="008F0115">
      <w:pPr>
        <w:pStyle w:val="Akapitzlist"/>
        <w:numPr>
          <w:ilvl w:val="0"/>
          <w:numId w:val="21"/>
        </w:numPr>
        <w:spacing w:after="0"/>
        <w:jc w:val="both"/>
        <w:rPr>
          <w:rFonts w:ascii="Tahoma" w:eastAsia="Calibri" w:hAnsi="Tahoma" w:cs="Tahoma"/>
          <w:sz w:val="20"/>
          <w:szCs w:val="20"/>
        </w:rPr>
      </w:pPr>
      <w:r w:rsidRPr="00F3434C">
        <w:rPr>
          <w:rFonts w:ascii="Tahoma" w:hAnsi="Tahoma" w:cs="Tahoma"/>
          <w:sz w:val="20"/>
          <w:szCs w:val="20"/>
        </w:rPr>
        <w:t xml:space="preserve">Na podstawie art. 12 ust. 4i i 4j oraz art. 15d ustawy o podatku dochodowym od osób prawnych (tekst jednolity: DZ.U. 2020 poz. 1406 z </w:t>
      </w:r>
      <w:proofErr w:type="spellStart"/>
      <w:r w:rsidRPr="00F3434C">
        <w:rPr>
          <w:rFonts w:ascii="Tahoma" w:hAnsi="Tahoma" w:cs="Tahoma"/>
          <w:sz w:val="20"/>
          <w:szCs w:val="20"/>
        </w:rPr>
        <w:t>późn.zm</w:t>
      </w:r>
      <w:proofErr w:type="spellEnd"/>
      <w:r w:rsidRPr="00F3434C">
        <w:rPr>
          <w:rFonts w:ascii="Tahoma" w:hAnsi="Tahoma" w:cs="Tahoma"/>
          <w:sz w:val="20"/>
          <w:szCs w:val="20"/>
        </w:rPr>
        <w:t>.):</w:t>
      </w:r>
    </w:p>
    <w:p w:rsidR="008F0115" w:rsidRPr="00F3434C" w:rsidRDefault="008F0115" w:rsidP="008F0115">
      <w:pPr>
        <w:pStyle w:val="Akapitzlist"/>
        <w:widowControl w:val="0"/>
        <w:numPr>
          <w:ilvl w:val="1"/>
          <w:numId w:val="21"/>
        </w:numPr>
        <w:suppressAutoHyphens/>
        <w:spacing w:after="0" w:line="240" w:lineRule="auto"/>
        <w:jc w:val="both"/>
        <w:rPr>
          <w:rFonts w:ascii="Tahoma" w:hAnsi="Tahoma" w:cs="Tahoma"/>
          <w:sz w:val="20"/>
          <w:szCs w:val="20"/>
        </w:rPr>
      </w:pPr>
      <w:r w:rsidRPr="00F3434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8F0115" w:rsidRPr="00F3434C" w:rsidRDefault="008F0115" w:rsidP="008F0115">
      <w:pPr>
        <w:widowControl w:val="0"/>
        <w:numPr>
          <w:ilvl w:val="1"/>
          <w:numId w:val="21"/>
        </w:numPr>
        <w:suppressAutoHyphens/>
        <w:spacing w:after="0" w:line="240" w:lineRule="auto"/>
        <w:contextualSpacing/>
        <w:jc w:val="both"/>
        <w:rPr>
          <w:rFonts w:ascii="Tahoma" w:hAnsi="Tahoma" w:cs="Tahoma"/>
          <w:sz w:val="20"/>
          <w:szCs w:val="20"/>
        </w:rPr>
      </w:pPr>
      <w:r w:rsidRPr="00F3434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sidRPr="00F3434C">
          <w:rPr>
            <w:rStyle w:val="Hipercze"/>
            <w:rFonts w:ascii="Tahoma" w:hAnsi="Tahoma" w:cs="Tahoma"/>
            <w:sz w:val="20"/>
            <w:szCs w:val="20"/>
          </w:rPr>
          <w:t>ksiegowosc@uck.katowice.pl</w:t>
        </w:r>
      </w:hyperlink>
      <w:r w:rsidRPr="00F3434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F3434C">
        <w:rPr>
          <w:rFonts w:ascii="Tahoma" w:hAnsi="Tahoma" w:cs="Tahoma"/>
          <w:sz w:val="20"/>
          <w:szCs w:val="20"/>
        </w:rPr>
        <w:t>pkt</w:t>
      </w:r>
      <w:proofErr w:type="spellEnd"/>
      <w:r w:rsidRPr="00F3434C">
        <w:rPr>
          <w:rFonts w:ascii="Tahoma" w:hAnsi="Tahoma" w:cs="Tahoma"/>
          <w:sz w:val="20"/>
          <w:szCs w:val="20"/>
        </w:rPr>
        <w:t xml:space="preserve"> a. </w:t>
      </w:r>
    </w:p>
    <w:p w:rsidR="008F0115" w:rsidRPr="00F3434C" w:rsidRDefault="008F0115" w:rsidP="008F0115">
      <w:pPr>
        <w:widowControl w:val="0"/>
        <w:numPr>
          <w:ilvl w:val="1"/>
          <w:numId w:val="21"/>
        </w:numPr>
        <w:suppressAutoHyphens/>
        <w:spacing w:after="0" w:line="240" w:lineRule="auto"/>
        <w:contextualSpacing/>
        <w:jc w:val="both"/>
        <w:rPr>
          <w:rFonts w:ascii="Tahoma" w:hAnsi="Tahoma" w:cs="Tahoma"/>
          <w:sz w:val="20"/>
          <w:szCs w:val="20"/>
        </w:rPr>
      </w:pPr>
      <w:r w:rsidRPr="00F3434C">
        <w:rPr>
          <w:rFonts w:ascii="Tahoma" w:hAnsi="Tahoma" w:cs="Tahoma"/>
          <w:sz w:val="20"/>
          <w:szCs w:val="20"/>
        </w:rPr>
        <w:t xml:space="preserve">W przypadku zawieszenia terminu płatności faktury zgodnie z </w:t>
      </w:r>
      <w:proofErr w:type="spellStart"/>
      <w:r w:rsidRPr="00F3434C">
        <w:rPr>
          <w:rFonts w:ascii="Tahoma" w:hAnsi="Tahoma" w:cs="Tahoma"/>
          <w:sz w:val="20"/>
          <w:szCs w:val="20"/>
        </w:rPr>
        <w:t>pkt</w:t>
      </w:r>
      <w:proofErr w:type="spellEnd"/>
      <w:r w:rsidRPr="00F3434C">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8F0115" w:rsidRPr="00F3434C" w:rsidRDefault="008F0115" w:rsidP="008F0115">
      <w:pPr>
        <w:pStyle w:val="Akapitzlist"/>
        <w:widowControl w:val="0"/>
        <w:numPr>
          <w:ilvl w:val="1"/>
          <w:numId w:val="21"/>
        </w:numPr>
        <w:suppressAutoHyphens/>
        <w:spacing w:after="0" w:line="240" w:lineRule="auto"/>
        <w:jc w:val="both"/>
        <w:rPr>
          <w:rFonts w:ascii="Tahoma" w:eastAsia="Calibri" w:hAnsi="Tahoma" w:cs="Tahoma"/>
          <w:sz w:val="20"/>
          <w:szCs w:val="20"/>
        </w:rPr>
      </w:pPr>
      <w:r w:rsidRPr="00F3434C">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F3434C">
        <w:rPr>
          <w:rFonts w:ascii="Tahoma" w:hAnsi="Tahoma" w:cs="Tahoma"/>
          <w:sz w:val="20"/>
          <w:szCs w:val="20"/>
        </w:rPr>
        <w:t>pkt</w:t>
      </w:r>
      <w:proofErr w:type="spellEnd"/>
      <w:r w:rsidRPr="00F3434C">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9B4960" w:rsidRPr="00F3434C" w:rsidRDefault="009B4960" w:rsidP="00A32366">
      <w:pPr>
        <w:spacing w:after="0" w:line="240" w:lineRule="auto"/>
        <w:rPr>
          <w:rFonts w:ascii="Tahoma" w:eastAsia="Times New Roman" w:hAnsi="Tahoma" w:cs="Tahoma"/>
          <w:b/>
          <w:sz w:val="20"/>
          <w:szCs w:val="20"/>
          <w:lang w:eastAsia="pl-PL"/>
        </w:rPr>
      </w:pPr>
    </w:p>
    <w:p w:rsidR="008F0115" w:rsidRPr="00F3434C" w:rsidRDefault="008F0115" w:rsidP="008F0115">
      <w:pPr>
        <w:spacing w:after="0" w:line="240" w:lineRule="auto"/>
        <w:jc w:val="center"/>
        <w:rPr>
          <w:rFonts w:ascii="Tahoma" w:eastAsia="Times New Roman" w:hAnsi="Tahoma" w:cs="Tahoma"/>
          <w:b/>
          <w:sz w:val="20"/>
          <w:szCs w:val="20"/>
          <w:lang w:eastAsia="pl-PL"/>
        </w:rPr>
      </w:pPr>
      <w:r w:rsidRPr="00F3434C">
        <w:rPr>
          <w:rFonts w:ascii="Tahoma" w:eastAsia="Times New Roman" w:hAnsi="Tahoma" w:cs="Tahoma"/>
          <w:b/>
          <w:sz w:val="20"/>
          <w:szCs w:val="20"/>
          <w:lang w:eastAsia="pl-PL"/>
        </w:rPr>
        <w:t>§4.</w:t>
      </w:r>
    </w:p>
    <w:p w:rsidR="008F0115" w:rsidRPr="00F3434C" w:rsidRDefault="008F0115" w:rsidP="008F0115">
      <w:pPr>
        <w:spacing w:after="0" w:line="240" w:lineRule="auto"/>
        <w:jc w:val="center"/>
        <w:rPr>
          <w:rFonts w:ascii="Tahoma" w:eastAsia="Times New Roman" w:hAnsi="Tahoma" w:cs="Tahoma"/>
          <w:b/>
          <w:bCs/>
          <w:sz w:val="20"/>
          <w:szCs w:val="20"/>
          <w:u w:val="single"/>
          <w:lang w:eastAsia="pl-PL"/>
        </w:rPr>
      </w:pPr>
      <w:r w:rsidRPr="00F3434C">
        <w:rPr>
          <w:rFonts w:ascii="Tahoma" w:eastAsia="Times New Roman" w:hAnsi="Tahoma" w:cs="Tahoma"/>
          <w:b/>
          <w:bCs/>
          <w:sz w:val="20"/>
          <w:szCs w:val="20"/>
          <w:u w:val="single"/>
          <w:lang w:eastAsia="pl-PL"/>
        </w:rPr>
        <w:t>REKLAMACJE</w:t>
      </w:r>
    </w:p>
    <w:p w:rsidR="008F0115" w:rsidRPr="00F3434C" w:rsidRDefault="008F0115" w:rsidP="008F0115">
      <w:pPr>
        <w:numPr>
          <w:ilvl w:val="0"/>
          <w:numId w:val="18"/>
        </w:numPr>
        <w:spacing w:after="100" w:afterAutospacing="1" w:line="240" w:lineRule="auto"/>
        <w:jc w:val="both"/>
        <w:rPr>
          <w:rFonts w:ascii="Tahoma" w:eastAsia="Calibri" w:hAnsi="Tahoma" w:cs="Tahoma"/>
          <w:bCs/>
          <w:color w:val="000000"/>
          <w:kern w:val="2"/>
          <w:sz w:val="20"/>
          <w:szCs w:val="20"/>
          <w:lang w:eastAsia="ar-SA"/>
        </w:rPr>
      </w:pPr>
      <w:r w:rsidRPr="00F3434C">
        <w:rPr>
          <w:rFonts w:ascii="Tahoma" w:eastAsia="Calibri" w:hAnsi="Tahoma" w:cs="Tahoma"/>
          <w:bCs/>
          <w:color w:val="000000"/>
          <w:kern w:val="2"/>
          <w:sz w:val="20"/>
          <w:szCs w:val="20"/>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8F0115" w:rsidRPr="00F3434C" w:rsidRDefault="008F0115" w:rsidP="008F0115">
      <w:pPr>
        <w:widowControl w:val="0"/>
        <w:numPr>
          <w:ilvl w:val="0"/>
          <w:numId w:val="18"/>
        </w:numPr>
        <w:suppressAutoHyphens/>
        <w:spacing w:after="0" w:line="240" w:lineRule="auto"/>
        <w:jc w:val="both"/>
        <w:rPr>
          <w:rFonts w:ascii="Tahoma" w:eastAsia="Calibri" w:hAnsi="Tahoma" w:cs="Tahoma"/>
          <w:sz w:val="20"/>
          <w:szCs w:val="20"/>
          <w:lang w:eastAsia="ar-SA"/>
        </w:rPr>
      </w:pPr>
      <w:r w:rsidRPr="00F3434C">
        <w:rPr>
          <w:rFonts w:ascii="Tahoma" w:eastAsia="Calibri" w:hAnsi="Tahoma" w:cs="Tahoma"/>
          <w:sz w:val="20"/>
          <w:szCs w:val="20"/>
          <w:lang w:eastAsia="ar-SA"/>
        </w:rPr>
        <w:t xml:space="preserve">Wykonawca w terminie </w:t>
      </w:r>
      <w:r w:rsidR="00E84477" w:rsidRPr="00F3434C">
        <w:rPr>
          <w:rFonts w:ascii="Tahoma" w:eastAsia="Calibri" w:hAnsi="Tahoma" w:cs="Tahoma"/>
          <w:sz w:val="20"/>
          <w:szCs w:val="20"/>
          <w:lang w:eastAsia="ar-SA"/>
        </w:rPr>
        <w:t>3</w:t>
      </w:r>
      <w:r w:rsidRPr="00F3434C">
        <w:rPr>
          <w:rFonts w:ascii="Tahoma" w:eastAsia="Calibri" w:hAnsi="Tahoma" w:cs="Tahoma"/>
          <w:sz w:val="20"/>
          <w:szCs w:val="20"/>
          <w:lang w:eastAsia="ar-SA"/>
        </w:rPr>
        <w:t xml:space="preserve"> dni roboczych od dnia zgłoszenia reklamacji uzupełni braki ilościowe, wymieni wadliwe Wyroby medyczne na wolne od wad lub na zgodne ze złożoną ofertą.</w:t>
      </w:r>
    </w:p>
    <w:p w:rsidR="008F0115" w:rsidRPr="00F3434C" w:rsidRDefault="008F0115" w:rsidP="008F0115">
      <w:pPr>
        <w:numPr>
          <w:ilvl w:val="0"/>
          <w:numId w:val="18"/>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F3434C">
        <w:rPr>
          <w:rFonts w:ascii="Tahoma" w:eastAsia="Calibri" w:hAnsi="Tahoma" w:cs="Tahoma"/>
          <w:bCs/>
          <w:kern w:val="2"/>
          <w:sz w:val="20"/>
          <w:szCs w:val="20"/>
          <w:lang w:eastAsia="ar-SA"/>
        </w:rPr>
        <w:t>W przypadku stwierdzenia</w:t>
      </w:r>
      <w:r w:rsidRPr="00F3434C">
        <w:rPr>
          <w:rFonts w:ascii="Tahoma" w:eastAsia="Calibri" w:hAnsi="Tahoma" w:cs="Tahoma"/>
          <w:bCs/>
          <w:color w:val="000000"/>
          <w:kern w:val="2"/>
          <w:sz w:val="20"/>
          <w:szCs w:val="20"/>
          <w:lang w:eastAsia="ar-SA"/>
        </w:rPr>
        <w:t xml:space="preserve"> przez </w:t>
      </w:r>
      <w:r w:rsidR="0008780D">
        <w:rPr>
          <w:rFonts w:ascii="Tahoma" w:eastAsia="Calibri" w:hAnsi="Tahoma" w:cs="Tahoma"/>
          <w:bCs/>
          <w:color w:val="000000"/>
          <w:kern w:val="2"/>
          <w:sz w:val="20"/>
          <w:szCs w:val="20"/>
          <w:lang w:eastAsia="ar-SA"/>
        </w:rPr>
        <w:t xml:space="preserve"> </w:t>
      </w:r>
      <w:r w:rsidRPr="00F3434C">
        <w:rPr>
          <w:rFonts w:ascii="Tahoma" w:eastAsia="Calibri" w:hAnsi="Tahoma" w:cs="Tahoma"/>
          <w:bCs/>
          <w:color w:val="000000"/>
          <w:kern w:val="2"/>
          <w:sz w:val="20"/>
          <w:szCs w:val="20"/>
          <w:lang w:eastAsia="ar-SA"/>
        </w:rPr>
        <w:t>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8F0115" w:rsidRPr="00F3434C" w:rsidRDefault="008F0115" w:rsidP="008F0115">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F3434C">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705AA0" w:rsidRDefault="00705AA0" w:rsidP="00A32366">
      <w:pPr>
        <w:spacing w:after="0" w:line="240" w:lineRule="auto"/>
        <w:rPr>
          <w:rFonts w:ascii="Times New Roman" w:eastAsia="Calibri" w:hAnsi="Times New Roman" w:cs="Times New Roman"/>
          <w:b/>
          <w:bCs/>
          <w:sz w:val="24"/>
          <w:szCs w:val="24"/>
          <w:lang w:eastAsia="pl-PL"/>
        </w:rPr>
      </w:pPr>
    </w:p>
    <w:p w:rsidR="008F0115" w:rsidRPr="00F3434C" w:rsidRDefault="008F0115" w:rsidP="008F0115">
      <w:pPr>
        <w:spacing w:after="0" w:line="240" w:lineRule="auto"/>
        <w:jc w:val="center"/>
        <w:rPr>
          <w:rFonts w:ascii="Tahoma" w:eastAsia="Calibri" w:hAnsi="Tahoma" w:cs="Tahoma"/>
          <w:b/>
          <w:bCs/>
          <w:sz w:val="20"/>
          <w:szCs w:val="20"/>
          <w:lang w:eastAsia="pl-PL"/>
        </w:rPr>
      </w:pPr>
      <w:r w:rsidRPr="00F3434C">
        <w:rPr>
          <w:rFonts w:ascii="Tahoma" w:eastAsia="Calibri" w:hAnsi="Tahoma" w:cs="Tahoma"/>
          <w:b/>
          <w:bCs/>
          <w:sz w:val="20"/>
          <w:szCs w:val="20"/>
          <w:lang w:eastAsia="pl-PL"/>
        </w:rPr>
        <w:t>§5.</w:t>
      </w:r>
    </w:p>
    <w:p w:rsidR="008F0115" w:rsidRPr="00F3434C" w:rsidRDefault="008F0115" w:rsidP="008F0115">
      <w:pPr>
        <w:spacing w:after="0" w:line="240" w:lineRule="auto"/>
        <w:jc w:val="center"/>
        <w:rPr>
          <w:rFonts w:ascii="Tahoma" w:eastAsia="Calibri" w:hAnsi="Tahoma" w:cs="Tahoma"/>
          <w:b/>
          <w:bCs/>
          <w:sz w:val="20"/>
          <w:szCs w:val="20"/>
          <w:u w:val="single"/>
          <w:lang w:eastAsia="pl-PL"/>
        </w:rPr>
      </w:pPr>
      <w:r w:rsidRPr="00F3434C">
        <w:rPr>
          <w:rFonts w:ascii="Tahoma" w:eastAsia="Calibri" w:hAnsi="Tahoma" w:cs="Tahoma"/>
          <w:b/>
          <w:bCs/>
          <w:sz w:val="20"/>
          <w:szCs w:val="20"/>
          <w:u w:val="single"/>
          <w:lang w:eastAsia="pl-PL"/>
        </w:rPr>
        <w:t>KARY UMOWNE</w:t>
      </w:r>
    </w:p>
    <w:p w:rsidR="008F0115" w:rsidRPr="00F3434C" w:rsidRDefault="008F0115" w:rsidP="008F0115">
      <w:pPr>
        <w:widowControl w:val="0"/>
        <w:numPr>
          <w:ilvl w:val="0"/>
          <w:numId w:val="9"/>
        </w:numPr>
        <w:suppressAutoHyphens/>
        <w:autoSpaceDE w:val="0"/>
        <w:spacing w:after="0" w:line="240" w:lineRule="auto"/>
        <w:ind w:left="502"/>
        <w:contextualSpacing/>
        <w:jc w:val="both"/>
        <w:rPr>
          <w:rFonts w:ascii="Tahoma" w:eastAsia="Calibri" w:hAnsi="Tahoma" w:cs="Tahoma"/>
          <w:sz w:val="20"/>
          <w:szCs w:val="20"/>
          <w:lang w:eastAsia="pl-PL"/>
        </w:rPr>
      </w:pPr>
      <w:r w:rsidRPr="00F3434C">
        <w:rPr>
          <w:rFonts w:ascii="Tahoma" w:eastAsia="Calibri" w:hAnsi="Tahoma" w:cs="Tahoma"/>
          <w:sz w:val="20"/>
          <w:szCs w:val="20"/>
          <w:lang w:eastAsia="pl-PL"/>
        </w:rPr>
        <w:t>Wykonawca</w:t>
      </w:r>
      <w:r w:rsidRPr="00F3434C">
        <w:rPr>
          <w:rFonts w:ascii="Tahoma" w:eastAsia="Calibri" w:hAnsi="Tahoma" w:cs="Tahoma"/>
          <w:i/>
          <w:iCs/>
          <w:sz w:val="20"/>
          <w:szCs w:val="20"/>
          <w:lang w:eastAsia="pl-PL"/>
        </w:rPr>
        <w:t xml:space="preserve"> </w:t>
      </w:r>
      <w:r w:rsidRPr="00F3434C">
        <w:rPr>
          <w:rFonts w:ascii="Tahoma" w:eastAsia="Calibri" w:hAnsi="Tahoma" w:cs="Tahoma"/>
          <w:sz w:val="20"/>
          <w:szCs w:val="20"/>
          <w:lang w:eastAsia="pl-PL"/>
        </w:rPr>
        <w:t>zapłaci Zamawiającemu kary umowne:</w:t>
      </w:r>
    </w:p>
    <w:p w:rsidR="008F0115" w:rsidRPr="00F3434C"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F3434C">
        <w:rPr>
          <w:rFonts w:ascii="Tahoma" w:eastAsia="Calibri" w:hAnsi="Tahoma" w:cs="Tahoma"/>
          <w:sz w:val="20"/>
          <w:szCs w:val="20"/>
          <w:lang w:eastAsia="pl-PL"/>
        </w:rPr>
        <w:t xml:space="preserve">w wysokości 1% wartości brutto Wyrobów medycznych , niedostarczonych w ramach danego zamówienia częściowego za każdy dzień </w:t>
      </w:r>
      <w:r w:rsidR="00260FDD" w:rsidRPr="00F3434C">
        <w:rPr>
          <w:rFonts w:ascii="Tahoma" w:eastAsia="Calibri" w:hAnsi="Tahoma" w:cs="Tahoma"/>
          <w:sz w:val="20"/>
          <w:szCs w:val="20"/>
          <w:lang w:eastAsia="pl-PL"/>
        </w:rPr>
        <w:t>zwłoki</w:t>
      </w:r>
      <w:r w:rsidRPr="00F3434C">
        <w:rPr>
          <w:rFonts w:ascii="Tahoma" w:eastAsia="Calibri" w:hAnsi="Tahoma" w:cs="Tahoma"/>
          <w:sz w:val="20"/>
          <w:szCs w:val="20"/>
          <w:lang w:eastAsia="pl-PL"/>
        </w:rPr>
        <w:t xml:space="preserve"> w dostarczeniu tych wyrobów,</w:t>
      </w:r>
    </w:p>
    <w:p w:rsidR="008F0115" w:rsidRPr="00F3434C"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F3434C">
        <w:rPr>
          <w:rFonts w:ascii="Tahoma" w:eastAsia="Calibri" w:hAnsi="Tahoma" w:cs="Tahoma"/>
          <w:sz w:val="20"/>
          <w:szCs w:val="20"/>
          <w:lang w:eastAsia="pl-PL"/>
        </w:rPr>
        <w:lastRenderedPageBreak/>
        <w:t xml:space="preserve">w wysokości 1% wartości brutto Wyrobów medycznych  niedostarczonych w ramach danego zamówienia częściowego za każdy dzień </w:t>
      </w:r>
      <w:r w:rsidR="00260FDD" w:rsidRPr="00F3434C">
        <w:rPr>
          <w:rFonts w:ascii="Tahoma" w:eastAsia="Calibri" w:hAnsi="Tahoma" w:cs="Tahoma"/>
          <w:sz w:val="20"/>
          <w:szCs w:val="20"/>
          <w:lang w:eastAsia="pl-PL"/>
        </w:rPr>
        <w:t>zwłoki</w:t>
      </w:r>
      <w:r w:rsidRPr="00F3434C">
        <w:rPr>
          <w:rFonts w:ascii="Tahoma" w:eastAsia="Calibri" w:hAnsi="Tahoma" w:cs="Tahoma"/>
          <w:sz w:val="20"/>
          <w:szCs w:val="20"/>
          <w:lang w:eastAsia="pl-PL"/>
        </w:rPr>
        <w:t xml:space="preserve"> w realizacji obowiązków określonych</w:t>
      </w:r>
      <w:r w:rsidR="002101E4">
        <w:rPr>
          <w:rFonts w:ascii="Tahoma" w:eastAsia="Calibri" w:hAnsi="Tahoma" w:cs="Tahoma"/>
          <w:sz w:val="20"/>
          <w:szCs w:val="20"/>
          <w:lang w:eastAsia="pl-PL"/>
        </w:rPr>
        <w:t xml:space="preserve"> w § 4 ust. 2  niniejszej umowy</w:t>
      </w:r>
    </w:p>
    <w:p w:rsidR="008F0115" w:rsidRPr="00641987"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641987">
        <w:rPr>
          <w:rFonts w:ascii="Tahoma" w:eastAsia="Calibri" w:hAnsi="Tahoma" w:cs="Tahoma"/>
          <w:sz w:val="20"/>
          <w:szCs w:val="20"/>
          <w:lang w:eastAsia="pl-PL"/>
        </w:rPr>
        <w:t>w wysokości 2% wartości brutto Wyrobów medycznych  niedostarczonych w ramach danego zamówienia częściowego za każdy przypadek, w którym konieczny był zakup Wyrobów medycznych  od podmiotu trzeciego w okolicznościach określonych w § 2 ust. 1</w:t>
      </w:r>
      <w:r w:rsidR="002101E4" w:rsidRPr="00641987">
        <w:rPr>
          <w:rFonts w:ascii="Tahoma" w:eastAsia="Calibri" w:hAnsi="Tahoma" w:cs="Tahoma"/>
          <w:sz w:val="20"/>
          <w:szCs w:val="20"/>
          <w:lang w:eastAsia="pl-PL"/>
        </w:rPr>
        <w:t>4</w:t>
      </w:r>
      <w:r w:rsidRPr="00641987">
        <w:rPr>
          <w:rFonts w:ascii="Tahoma" w:eastAsia="Calibri" w:hAnsi="Tahoma" w:cs="Tahoma"/>
          <w:sz w:val="20"/>
          <w:szCs w:val="20"/>
          <w:lang w:eastAsia="pl-PL"/>
        </w:rPr>
        <w:t xml:space="preserve"> niniejszej umowy,</w:t>
      </w:r>
    </w:p>
    <w:p w:rsidR="008F0115" w:rsidRPr="00641987"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641987">
        <w:rPr>
          <w:rFonts w:ascii="Tahoma" w:eastAsia="Calibri" w:hAnsi="Tahoma" w:cs="Tahoma"/>
          <w:kern w:val="2"/>
          <w:sz w:val="20"/>
          <w:szCs w:val="20"/>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260FDD" w:rsidRPr="00641987" w:rsidRDefault="00E25737" w:rsidP="00E25737">
      <w:pPr>
        <w:pStyle w:val="Akapitzlist"/>
        <w:widowControl w:val="0"/>
        <w:numPr>
          <w:ilvl w:val="0"/>
          <w:numId w:val="9"/>
        </w:numPr>
        <w:tabs>
          <w:tab w:val="clear" w:pos="360"/>
          <w:tab w:val="num" w:pos="426"/>
        </w:tabs>
        <w:suppressAutoHyphens/>
        <w:autoSpaceDE w:val="0"/>
        <w:spacing w:after="0" w:line="240" w:lineRule="auto"/>
        <w:ind w:hanging="218"/>
        <w:jc w:val="both"/>
        <w:rPr>
          <w:rFonts w:ascii="Tahoma" w:eastAsia="Calibri" w:hAnsi="Tahoma" w:cs="Tahoma"/>
          <w:sz w:val="20"/>
          <w:szCs w:val="20"/>
        </w:rPr>
      </w:pPr>
      <w:r>
        <w:rPr>
          <w:rFonts w:ascii="Tahoma" w:eastAsia="Calibri" w:hAnsi="Tahoma" w:cs="Tahoma"/>
          <w:sz w:val="20"/>
          <w:szCs w:val="20"/>
        </w:rPr>
        <w:t xml:space="preserve"> </w:t>
      </w:r>
      <w:r w:rsidR="00260FDD" w:rsidRPr="00641987">
        <w:rPr>
          <w:rFonts w:ascii="Tahoma" w:eastAsia="Calibri" w:hAnsi="Tahoma" w:cs="Tahoma"/>
          <w:sz w:val="20"/>
          <w:szCs w:val="20"/>
        </w:rPr>
        <w:t xml:space="preserve">Łączna wysokość kar umownych, jakimi Zamawiający może obciążyć Wykonawcę na podstawie </w:t>
      </w:r>
      <w:r>
        <w:rPr>
          <w:rFonts w:ascii="Tahoma" w:eastAsia="Calibri" w:hAnsi="Tahoma" w:cs="Tahoma"/>
          <w:sz w:val="20"/>
          <w:szCs w:val="20"/>
        </w:rPr>
        <w:t xml:space="preserve">      </w:t>
      </w:r>
      <w:r w:rsidR="00260FDD" w:rsidRPr="00641987">
        <w:rPr>
          <w:rFonts w:ascii="Tahoma" w:eastAsia="Calibri" w:hAnsi="Tahoma" w:cs="Tahoma"/>
          <w:sz w:val="20"/>
          <w:szCs w:val="20"/>
        </w:rPr>
        <w:t xml:space="preserve">umowy nie może przekroczyć 50% wynagrodzenia wskazanego w </w:t>
      </w:r>
      <w:r w:rsidR="00260FDD" w:rsidRPr="00641987">
        <w:rPr>
          <w:rFonts w:ascii="Tahoma" w:eastAsia="Calibri" w:hAnsi="Tahoma" w:cs="Tahoma"/>
          <w:bCs/>
          <w:sz w:val="20"/>
          <w:szCs w:val="20"/>
        </w:rPr>
        <w:t>§</w:t>
      </w:r>
      <w:r w:rsidR="000C335C">
        <w:rPr>
          <w:rFonts w:ascii="Tahoma" w:eastAsia="Calibri" w:hAnsi="Tahoma" w:cs="Tahoma"/>
          <w:bCs/>
          <w:sz w:val="20"/>
          <w:szCs w:val="20"/>
        </w:rPr>
        <w:t xml:space="preserve"> </w:t>
      </w:r>
      <w:r w:rsidR="00641987" w:rsidRPr="00641987">
        <w:rPr>
          <w:rFonts w:ascii="Tahoma" w:eastAsia="Calibri" w:hAnsi="Tahoma" w:cs="Tahoma"/>
          <w:bCs/>
          <w:sz w:val="20"/>
          <w:szCs w:val="20"/>
        </w:rPr>
        <w:t xml:space="preserve">3 </w:t>
      </w:r>
      <w:r w:rsidR="00260FDD" w:rsidRPr="00641987">
        <w:rPr>
          <w:rFonts w:ascii="Tahoma" w:eastAsia="Calibri" w:hAnsi="Tahoma" w:cs="Tahoma"/>
          <w:bCs/>
          <w:sz w:val="20"/>
          <w:szCs w:val="20"/>
        </w:rPr>
        <w:t>ust.1</w:t>
      </w:r>
    </w:p>
    <w:p w:rsidR="008F0115" w:rsidRPr="00E25737" w:rsidRDefault="00E25737" w:rsidP="00E25737">
      <w:pPr>
        <w:widowControl w:val="0"/>
        <w:numPr>
          <w:ilvl w:val="0"/>
          <w:numId w:val="9"/>
        </w:numPr>
        <w:suppressAutoHyphens/>
        <w:autoSpaceDE w:val="0"/>
        <w:spacing w:after="0" w:line="240" w:lineRule="auto"/>
        <w:ind w:left="426" w:hanging="284"/>
        <w:contextualSpacing/>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115" w:rsidRPr="00E25737">
        <w:rPr>
          <w:rFonts w:ascii="Tahoma" w:eastAsia="Calibri" w:hAnsi="Tahoma" w:cs="Tahoma"/>
          <w:sz w:val="20"/>
          <w:szCs w:val="20"/>
          <w:lang w:eastAsia="pl-PL"/>
        </w:rPr>
        <w:t>Zamawiający ma prawo dochodzenia na zasadach ogólnyc</w:t>
      </w:r>
      <w:r>
        <w:rPr>
          <w:rFonts w:ascii="Tahoma" w:eastAsia="Calibri" w:hAnsi="Tahoma" w:cs="Tahoma"/>
          <w:sz w:val="20"/>
          <w:szCs w:val="20"/>
          <w:lang w:eastAsia="pl-PL"/>
        </w:rPr>
        <w:t xml:space="preserve">h odszkodowania uzupełniającego </w:t>
      </w:r>
      <w:r w:rsidR="008F0115" w:rsidRPr="00E25737">
        <w:rPr>
          <w:rFonts w:ascii="Tahoma" w:eastAsia="Calibri" w:hAnsi="Tahoma" w:cs="Tahoma"/>
          <w:sz w:val="20"/>
          <w:szCs w:val="20"/>
          <w:lang w:eastAsia="pl-PL"/>
        </w:rPr>
        <w:t>przewyższającego wysokość zastrzeżonych kar umownych.</w:t>
      </w:r>
    </w:p>
    <w:p w:rsidR="008F0115" w:rsidRPr="00E25737" w:rsidRDefault="008F0115" w:rsidP="00E25737">
      <w:pPr>
        <w:widowControl w:val="0"/>
        <w:numPr>
          <w:ilvl w:val="0"/>
          <w:numId w:val="9"/>
        </w:numPr>
        <w:suppressAutoHyphens/>
        <w:autoSpaceDE w:val="0"/>
        <w:spacing w:after="0" w:line="240" w:lineRule="auto"/>
        <w:ind w:left="502"/>
        <w:contextualSpacing/>
        <w:jc w:val="both"/>
        <w:rPr>
          <w:rFonts w:ascii="Tahoma" w:eastAsia="Calibri" w:hAnsi="Tahoma" w:cs="Tahoma"/>
          <w:sz w:val="20"/>
          <w:szCs w:val="20"/>
          <w:lang w:eastAsia="pl-PL"/>
        </w:rPr>
      </w:pPr>
      <w:r w:rsidRPr="00E25737">
        <w:rPr>
          <w:rFonts w:ascii="Tahoma" w:eastAsia="Calibri" w:hAnsi="Tahoma" w:cs="Tahoma"/>
          <w:sz w:val="20"/>
          <w:szCs w:val="20"/>
          <w:lang w:eastAsia="pl-PL"/>
        </w:rPr>
        <w:t xml:space="preserve"> Należność z tytułu kary umownej będzie płatna w terminie 7 dni od daty  wystawienia</w:t>
      </w:r>
    </w:p>
    <w:p w:rsidR="008F0115" w:rsidRPr="00E25737" w:rsidRDefault="00E25737" w:rsidP="00E25737">
      <w:pPr>
        <w:widowControl w:val="0"/>
        <w:suppressAutoHyphens/>
        <w:autoSpaceDE w:val="0"/>
        <w:spacing w:after="0" w:line="240" w:lineRule="auto"/>
        <w:ind w:left="360"/>
        <w:contextualSpacing/>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115" w:rsidRPr="00E25737">
        <w:rPr>
          <w:rFonts w:ascii="Tahoma" w:eastAsia="Calibri" w:hAnsi="Tahoma" w:cs="Tahoma"/>
          <w:sz w:val="20"/>
          <w:szCs w:val="20"/>
          <w:lang w:eastAsia="pl-PL"/>
        </w:rPr>
        <w:t>przez Zamawiającego noty obciążeniowej.</w:t>
      </w:r>
    </w:p>
    <w:p w:rsidR="008F0115" w:rsidRPr="00E25737" w:rsidRDefault="00E25737" w:rsidP="00E25737">
      <w:pPr>
        <w:pStyle w:val="Akapitzlist"/>
        <w:numPr>
          <w:ilvl w:val="0"/>
          <w:numId w:val="9"/>
        </w:numPr>
        <w:shd w:val="clear" w:color="auto" w:fill="FFFFFF"/>
        <w:spacing w:after="0" w:line="240" w:lineRule="auto"/>
        <w:ind w:right="-480" w:hanging="218"/>
        <w:jc w:val="both"/>
        <w:rPr>
          <w:rFonts w:ascii="Tahoma" w:eastAsia="Times New Roman" w:hAnsi="Tahoma" w:cs="Tahoma"/>
          <w:sz w:val="20"/>
          <w:szCs w:val="20"/>
        </w:rPr>
      </w:pPr>
      <w:r>
        <w:rPr>
          <w:rFonts w:ascii="Tahoma" w:eastAsia="Times New Roman" w:hAnsi="Tahoma" w:cs="Tahoma"/>
          <w:sz w:val="20"/>
          <w:szCs w:val="20"/>
        </w:rPr>
        <w:t xml:space="preserve"> </w:t>
      </w:r>
      <w:r w:rsidR="00CB60EE" w:rsidRPr="00E25737">
        <w:rPr>
          <w:rFonts w:ascii="Tahoma" w:eastAsia="Times New Roman" w:hAnsi="Tahoma" w:cs="Tahoma"/>
          <w:sz w:val="20"/>
          <w:szCs w:val="20"/>
        </w:rPr>
        <w:t xml:space="preserve">Dla skuteczności oświadczenia  </w:t>
      </w:r>
      <w:r w:rsidR="008F0115" w:rsidRPr="00E25737">
        <w:rPr>
          <w:rFonts w:ascii="Tahoma" w:eastAsia="Times New Roman" w:hAnsi="Tahoma" w:cs="Tahoma"/>
          <w:sz w:val="20"/>
          <w:szCs w:val="20"/>
        </w:rPr>
        <w:t>o   obciążeniu   karą   umowną,   wystarczające   jest   jego</w:t>
      </w:r>
    </w:p>
    <w:p w:rsidR="009159B4" w:rsidRPr="00640664" w:rsidRDefault="00E25737" w:rsidP="009159B4">
      <w:pPr>
        <w:widowControl w:val="0"/>
        <w:tabs>
          <w:tab w:val="left" w:pos="5320"/>
        </w:tabs>
        <w:suppressAutoHyphens/>
        <w:spacing w:after="0" w:line="240" w:lineRule="auto"/>
        <w:ind w:left="397"/>
        <w:jc w:val="both"/>
        <w:rPr>
          <w:rFonts w:ascii="Tahoma" w:eastAsia="Calibri" w:hAnsi="Tahoma" w:cs="Tahoma"/>
          <w:color w:val="FF0000"/>
          <w:sz w:val="20"/>
          <w:szCs w:val="20"/>
          <w:lang w:eastAsia="pl-PL"/>
        </w:rPr>
      </w:pPr>
      <w:r>
        <w:rPr>
          <w:rFonts w:ascii="Tahoma" w:eastAsia="Times New Roman" w:hAnsi="Tahoma" w:cs="Tahoma"/>
          <w:sz w:val="20"/>
          <w:szCs w:val="20"/>
        </w:rPr>
        <w:t xml:space="preserve"> </w:t>
      </w:r>
      <w:r w:rsidR="008F0115" w:rsidRPr="00E25737">
        <w:rPr>
          <w:rFonts w:ascii="Tahoma" w:eastAsia="Times New Roman" w:hAnsi="Tahoma" w:cs="Tahoma"/>
          <w:sz w:val="20"/>
          <w:szCs w:val="20"/>
        </w:rPr>
        <w:t>przesłanie na adres</w:t>
      </w:r>
      <w:r w:rsidR="00CB60EE" w:rsidRPr="00E25737">
        <w:rPr>
          <w:rFonts w:ascii="Tahoma" w:eastAsia="Times New Roman" w:hAnsi="Tahoma" w:cs="Tahoma"/>
          <w:sz w:val="20"/>
          <w:szCs w:val="20"/>
        </w:rPr>
        <w:t xml:space="preserve"> </w:t>
      </w:r>
      <w:r w:rsidR="008F0115" w:rsidRPr="00E25737">
        <w:rPr>
          <w:rFonts w:ascii="Tahoma" w:eastAsia="Times New Roman" w:hAnsi="Tahoma" w:cs="Tahoma"/>
          <w:sz w:val="20"/>
          <w:szCs w:val="20"/>
        </w:rPr>
        <w:t>Wykonawcy wskazany w umowie</w:t>
      </w:r>
      <w:r w:rsidR="00A25F20">
        <w:rPr>
          <w:rFonts w:ascii="Tahoma" w:eastAsia="Times New Roman" w:hAnsi="Tahoma" w:cs="Tahoma"/>
          <w:sz w:val="20"/>
          <w:szCs w:val="20"/>
        </w:rPr>
        <w:t xml:space="preserve">  </w:t>
      </w:r>
      <w:r w:rsidR="00A25F20" w:rsidRPr="00BF191C">
        <w:rPr>
          <w:rFonts w:ascii="Tahoma" w:eastAsia="Times New Roman" w:hAnsi="Tahoma" w:cs="Tahoma"/>
          <w:color w:val="FF0000"/>
          <w:sz w:val="20"/>
          <w:szCs w:val="20"/>
        </w:rPr>
        <w:t>lub stosownie  do zapisów</w:t>
      </w:r>
      <w:r w:rsidR="00A25F20">
        <w:rPr>
          <w:rFonts w:ascii="Tahoma" w:eastAsia="Times New Roman" w:hAnsi="Tahoma" w:cs="Tahoma"/>
          <w:sz w:val="20"/>
          <w:szCs w:val="20"/>
        </w:rPr>
        <w:t xml:space="preserve"> </w:t>
      </w:r>
      <w:r w:rsidR="009159B4" w:rsidRPr="00640664">
        <w:rPr>
          <w:rFonts w:ascii="Tahoma" w:eastAsia="Calibri" w:hAnsi="Tahoma" w:cs="Tahoma"/>
          <w:bCs/>
          <w:color w:val="FF0000"/>
          <w:sz w:val="20"/>
          <w:szCs w:val="20"/>
          <w:lang w:eastAsia="ar-SA"/>
        </w:rPr>
        <w:t xml:space="preserve">§7 ust.8 </w:t>
      </w:r>
      <w:r w:rsidR="009159B4">
        <w:rPr>
          <w:rFonts w:ascii="Tahoma" w:eastAsia="Calibri" w:hAnsi="Tahoma" w:cs="Tahoma"/>
          <w:bCs/>
          <w:color w:val="FF0000"/>
          <w:sz w:val="20"/>
          <w:szCs w:val="20"/>
          <w:lang w:eastAsia="ar-SA"/>
        </w:rPr>
        <w:t xml:space="preserve">  </w:t>
      </w:r>
      <w:r w:rsidR="009159B4" w:rsidRPr="00640664">
        <w:rPr>
          <w:rFonts w:ascii="Tahoma" w:eastAsia="Calibri" w:hAnsi="Tahoma" w:cs="Tahoma"/>
          <w:bCs/>
          <w:color w:val="FF0000"/>
          <w:sz w:val="20"/>
          <w:szCs w:val="20"/>
          <w:lang w:eastAsia="ar-SA"/>
        </w:rPr>
        <w:t>niniejszej umowy</w:t>
      </w:r>
      <w:r w:rsidR="009159B4" w:rsidRPr="00640664">
        <w:rPr>
          <w:rFonts w:ascii="Tahoma" w:eastAsia="Calibri" w:hAnsi="Tahoma" w:cs="Tahoma"/>
          <w:color w:val="FF0000"/>
          <w:sz w:val="20"/>
          <w:szCs w:val="20"/>
          <w:lang w:eastAsia="pl-PL"/>
        </w:rPr>
        <w:t>.</w:t>
      </w:r>
    </w:p>
    <w:p w:rsidR="008F0115" w:rsidRPr="00E25737" w:rsidRDefault="008F0115" w:rsidP="00E25737">
      <w:pPr>
        <w:pStyle w:val="Akapitzlist"/>
        <w:shd w:val="clear" w:color="auto" w:fill="FFFFFF"/>
        <w:spacing w:after="0" w:line="240" w:lineRule="auto"/>
        <w:ind w:left="360" w:right="-480"/>
        <w:jc w:val="both"/>
        <w:rPr>
          <w:rFonts w:ascii="Tahoma" w:eastAsia="Times New Roman" w:hAnsi="Tahoma" w:cs="Tahoma"/>
          <w:sz w:val="20"/>
          <w:szCs w:val="20"/>
        </w:rPr>
      </w:pPr>
    </w:p>
    <w:p w:rsidR="00705AA0" w:rsidRDefault="00705AA0" w:rsidP="008F0115">
      <w:pPr>
        <w:suppressAutoHyphens/>
        <w:spacing w:after="0" w:line="240" w:lineRule="auto"/>
        <w:jc w:val="center"/>
        <w:rPr>
          <w:rFonts w:ascii="Times New Roman" w:eastAsia="Calibri" w:hAnsi="Times New Roman" w:cs="Times New Roman"/>
          <w:b/>
          <w:bCs/>
          <w:sz w:val="24"/>
          <w:szCs w:val="24"/>
          <w:lang w:eastAsia="ar-SA"/>
        </w:rPr>
      </w:pPr>
    </w:p>
    <w:p w:rsidR="008F0115" w:rsidRPr="00ED5D5E" w:rsidRDefault="008F0115" w:rsidP="008F0115">
      <w:pPr>
        <w:suppressAutoHyphens/>
        <w:spacing w:after="0" w:line="240" w:lineRule="auto"/>
        <w:jc w:val="center"/>
        <w:rPr>
          <w:rFonts w:ascii="Tahoma" w:eastAsia="Calibri" w:hAnsi="Tahoma" w:cs="Tahoma"/>
          <w:b/>
          <w:bCs/>
          <w:sz w:val="20"/>
          <w:szCs w:val="20"/>
          <w:lang w:eastAsia="ar-SA"/>
        </w:rPr>
      </w:pPr>
      <w:r w:rsidRPr="00ED5D5E">
        <w:rPr>
          <w:rFonts w:ascii="Tahoma" w:eastAsia="Calibri" w:hAnsi="Tahoma" w:cs="Tahoma"/>
          <w:b/>
          <w:bCs/>
          <w:sz w:val="20"/>
          <w:szCs w:val="20"/>
          <w:lang w:eastAsia="ar-SA"/>
        </w:rPr>
        <w:t>§6.</w:t>
      </w:r>
    </w:p>
    <w:p w:rsidR="008F0115" w:rsidRPr="00ED5D5E" w:rsidRDefault="008F0115" w:rsidP="008F0115">
      <w:pPr>
        <w:keepNext/>
        <w:spacing w:after="0" w:line="240" w:lineRule="auto"/>
        <w:jc w:val="center"/>
        <w:outlineLvl w:val="3"/>
        <w:rPr>
          <w:rFonts w:ascii="Tahoma" w:eastAsia="Calibri" w:hAnsi="Tahoma" w:cs="Tahoma"/>
          <w:b/>
          <w:bCs/>
          <w:sz w:val="20"/>
          <w:szCs w:val="20"/>
          <w:u w:val="single"/>
          <w:lang w:eastAsia="pl-PL"/>
        </w:rPr>
      </w:pPr>
      <w:r w:rsidRPr="00ED5D5E">
        <w:rPr>
          <w:rFonts w:ascii="Tahoma" w:eastAsia="Calibri" w:hAnsi="Tahoma" w:cs="Tahoma"/>
          <w:b/>
          <w:bCs/>
          <w:sz w:val="20"/>
          <w:szCs w:val="20"/>
          <w:u w:val="single"/>
          <w:lang w:eastAsia="pl-PL"/>
        </w:rPr>
        <w:t>ROZWIĄZANIE I ODSTĄPIENIE OD UMOWY</w:t>
      </w:r>
    </w:p>
    <w:p w:rsidR="00440FE7" w:rsidRPr="000C335C" w:rsidRDefault="008F0115" w:rsidP="000C335C">
      <w:pPr>
        <w:widowControl w:val="0"/>
        <w:numPr>
          <w:ilvl w:val="0"/>
          <w:numId w:val="28"/>
        </w:numPr>
        <w:spacing w:after="0" w:line="240" w:lineRule="auto"/>
        <w:jc w:val="both"/>
        <w:rPr>
          <w:rFonts w:ascii="Tahoma" w:hAnsi="Tahoma" w:cs="Tahoma"/>
          <w:bCs/>
          <w:sz w:val="20"/>
          <w:szCs w:val="20"/>
        </w:rPr>
      </w:pPr>
      <w:r w:rsidRPr="000C335C">
        <w:rPr>
          <w:rFonts w:ascii="Tahoma" w:eastAsia="Calibri" w:hAnsi="Tahoma" w:cs="Tahoma"/>
          <w:sz w:val="20"/>
          <w:szCs w:val="20"/>
          <w:lang w:eastAsia="ar-SA"/>
        </w:rPr>
        <w:t>Oprócz</w:t>
      </w:r>
      <w:bookmarkStart w:id="0" w:name="_Hlk502838653"/>
      <w:r w:rsidR="000C335C" w:rsidRPr="000C335C">
        <w:rPr>
          <w:rFonts w:ascii="Tahoma" w:hAnsi="Tahoma" w:cs="Tahoma"/>
          <w:bCs/>
          <w:color w:val="000000"/>
          <w:sz w:val="20"/>
          <w:szCs w:val="20"/>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w:t>
      </w:r>
      <w:r w:rsidR="000C335C" w:rsidRPr="000C335C">
        <w:rPr>
          <w:rFonts w:ascii="Tahoma" w:hAnsi="Tahoma" w:cs="Tahoma"/>
          <w:bCs/>
          <w:sz w:val="20"/>
          <w:szCs w:val="20"/>
        </w:rPr>
        <w:t xml:space="preserve"> odstąpić od umowy w terminie 30 dni od dnia powzięcia wiadomości o tych okolicznościach. W takim wypadku Wykonawca może żądać wyłącznie wynagrodzenia należnego z tytułu wykonania części umowy.</w:t>
      </w:r>
      <w:bookmarkEnd w:id="0"/>
    </w:p>
    <w:p w:rsidR="008F0115" w:rsidRPr="000C335C" w:rsidRDefault="008F0115" w:rsidP="000C335C">
      <w:pPr>
        <w:widowControl w:val="0"/>
        <w:numPr>
          <w:ilvl w:val="0"/>
          <w:numId w:val="28"/>
        </w:numPr>
        <w:suppressAutoHyphens/>
        <w:spacing w:after="0" w:line="240" w:lineRule="auto"/>
        <w:jc w:val="both"/>
        <w:rPr>
          <w:rFonts w:ascii="Tahoma" w:eastAsia="Calibri" w:hAnsi="Tahoma" w:cs="Tahoma"/>
          <w:sz w:val="20"/>
          <w:szCs w:val="20"/>
          <w:lang w:eastAsia="pl-PL"/>
        </w:rPr>
      </w:pPr>
      <w:r w:rsidRPr="000C335C">
        <w:rPr>
          <w:rFonts w:ascii="Tahoma" w:eastAsia="Calibri" w:hAnsi="Tahoma" w:cs="Tahoma"/>
          <w:sz w:val="20"/>
          <w:szCs w:val="20"/>
          <w:lang w:eastAsia="pl-PL"/>
        </w:rPr>
        <w:t xml:space="preserve">Zamawiający może rozwiązać  umowę  ze skutkiem natychmiastowym w przypadku, gdy: </w:t>
      </w:r>
    </w:p>
    <w:p w:rsidR="008F0115" w:rsidRPr="000C335C" w:rsidRDefault="008F0115" w:rsidP="008F0115">
      <w:pPr>
        <w:numPr>
          <w:ilvl w:val="0"/>
          <w:numId w:val="11"/>
        </w:numPr>
        <w:suppressAutoHyphens/>
        <w:spacing w:after="0" w:line="240" w:lineRule="auto"/>
        <w:jc w:val="both"/>
        <w:rPr>
          <w:rFonts w:ascii="Tahoma" w:eastAsia="Calibri" w:hAnsi="Tahoma" w:cs="Tahoma"/>
          <w:sz w:val="20"/>
          <w:szCs w:val="20"/>
          <w:lang w:eastAsia="pl-PL"/>
        </w:rPr>
      </w:pPr>
      <w:r w:rsidRPr="000C335C">
        <w:rPr>
          <w:rFonts w:ascii="Tahoma" w:eastAsia="Calibri" w:hAnsi="Tahoma" w:cs="Tahoma"/>
          <w:sz w:val="20"/>
          <w:szCs w:val="20"/>
          <w:lang w:eastAsia="pl-PL"/>
        </w:rPr>
        <w:t>Wykonawca trzykrotnie nie dotrzyma terminów realizacji dostaw częściowych określonych zgodnie z § 2 ust. 7 niniejszej umowy;</w:t>
      </w:r>
    </w:p>
    <w:p w:rsidR="008F0115" w:rsidRPr="00447939" w:rsidRDefault="00ED5D5E" w:rsidP="00ED5D5E">
      <w:pPr>
        <w:suppressAutoHyphens/>
        <w:spacing w:after="0" w:line="240" w:lineRule="auto"/>
        <w:ind w:left="397"/>
        <w:jc w:val="both"/>
        <w:rPr>
          <w:rFonts w:ascii="Times New Roman" w:eastAsia="Calibri" w:hAnsi="Times New Roman" w:cs="Times New Roman"/>
          <w:sz w:val="24"/>
          <w:szCs w:val="24"/>
          <w:lang w:eastAsia="pl-PL"/>
        </w:rPr>
      </w:pPr>
      <w:r w:rsidRPr="00447939">
        <w:rPr>
          <w:rFonts w:ascii="Tahoma" w:eastAsia="Calibri" w:hAnsi="Tahoma" w:cs="Tahoma"/>
          <w:sz w:val="20"/>
          <w:szCs w:val="20"/>
          <w:lang w:eastAsia="pl-PL"/>
        </w:rPr>
        <w:t xml:space="preserve">b)   </w:t>
      </w:r>
      <w:r w:rsidR="008F0115" w:rsidRPr="00447939">
        <w:rPr>
          <w:rFonts w:ascii="Tahoma" w:eastAsia="Calibri" w:hAnsi="Tahoma" w:cs="Tahoma"/>
          <w:sz w:val="20"/>
          <w:szCs w:val="20"/>
          <w:lang w:eastAsia="pl-PL"/>
        </w:rPr>
        <w:t>opóźnienie w  zrealizowaniu  dostawy częściowej przekroczy 10 dni kalendarzowych;</w:t>
      </w:r>
    </w:p>
    <w:p w:rsidR="00ED5D5E" w:rsidRPr="00447939" w:rsidRDefault="00ED5D5E" w:rsidP="008F0115">
      <w:pPr>
        <w:pStyle w:val="Akapitzlist"/>
        <w:numPr>
          <w:ilvl w:val="0"/>
          <w:numId w:val="11"/>
        </w:numPr>
        <w:suppressAutoHyphens/>
        <w:spacing w:after="0" w:line="240" w:lineRule="auto"/>
        <w:contextualSpacing w:val="0"/>
        <w:jc w:val="both"/>
        <w:rPr>
          <w:rFonts w:ascii="Tahoma" w:eastAsia="Calibri" w:hAnsi="Tahoma" w:cs="Tahoma"/>
          <w:vanish/>
          <w:sz w:val="20"/>
          <w:szCs w:val="20"/>
        </w:rPr>
      </w:pPr>
    </w:p>
    <w:p w:rsidR="008F0115" w:rsidRPr="00ED5D5E" w:rsidRDefault="008F0115" w:rsidP="008F0115">
      <w:pPr>
        <w:numPr>
          <w:ilvl w:val="0"/>
          <w:numId w:val="11"/>
        </w:numPr>
        <w:suppressAutoHyphens/>
        <w:spacing w:after="0" w:line="240" w:lineRule="auto"/>
        <w:jc w:val="both"/>
        <w:rPr>
          <w:rFonts w:ascii="Tahoma" w:eastAsia="Calibri" w:hAnsi="Tahoma" w:cs="Tahoma"/>
          <w:sz w:val="20"/>
          <w:szCs w:val="20"/>
          <w:lang w:eastAsia="pl-PL"/>
        </w:rPr>
      </w:pPr>
      <w:r w:rsidRPr="00447939">
        <w:rPr>
          <w:rFonts w:ascii="Tahoma" w:eastAsia="Calibri" w:hAnsi="Tahoma" w:cs="Tahoma"/>
          <w:sz w:val="20"/>
          <w:szCs w:val="20"/>
          <w:lang w:eastAsia="pl-PL"/>
        </w:rPr>
        <w:t>Wykonawca opóźni się</w:t>
      </w:r>
      <w:r w:rsidRPr="00ED5D5E">
        <w:rPr>
          <w:rFonts w:ascii="Tahoma" w:eastAsia="Calibri" w:hAnsi="Tahoma" w:cs="Tahoma"/>
          <w:sz w:val="20"/>
          <w:szCs w:val="20"/>
          <w:lang w:eastAsia="pl-PL"/>
        </w:rPr>
        <w:t xml:space="preserve"> z realizacją  któregokolwiek z obowiązków określonych w § 4 ust. 2 umowy o ponad 10 dni kalendarzowych.</w:t>
      </w:r>
    </w:p>
    <w:p w:rsidR="009159B4" w:rsidRDefault="008F0115" w:rsidP="008F0115">
      <w:pPr>
        <w:widowControl w:val="0"/>
        <w:numPr>
          <w:ilvl w:val="0"/>
          <w:numId w:val="12"/>
        </w:numPr>
        <w:tabs>
          <w:tab w:val="left" w:pos="5320"/>
        </w:tabs>
        <w:suppressAutoHyphens/>
        <w:spacing w:after="0" w:line="240" w:lineRule="auto"/>
        <w:jc w:val="both"/>
        <w:rPr>
          <w:rFonts w:ascii="Tahoma" w:eastAsia="Calibri" w:hAnsi="Tahoma" w:cs="Tahoma"/>
          <w:sz w:val="20"/>
          <w:szCs w:val="20"/>
          <w:lang w:eastAsia="pl-PL"/>
        </w:rPr>
      </w:pPr>
      <w:r w:rsidRPr="009159B4">
        <w:rPr>
          <w:rFonts w:ascii="Tahoma" w:eastAsia="Calibri" w:hAnsi="Tahoma" w:cs="Tahoma"/>
          <w:sz w:val="20"/>
          <w:szCs w:val="20"/>
          <w:lang w:eastAsia="pl-PL"/>
        </w:rPr>
        <w:t>Dla skuteczności oświadczenia Zamawiającego o odstąpieniu lub o rozwiązaniu umowy wystarczające jest jego przesłanie na adres Wykonawcy wskazany w umowie</w:t>
      </w:r>
      <w:r w:rsidR="009159B4" w:rsidRPr="009159B4">
        <w:rPr>
          <w:rFonts w:ascii="Tahoma" w:eastAsia="Calibri" w:hAnsi="Tahoma" w:cs="Tahoma"/>
          <w:sz w:val="20"/>
          <w:szCs w:val="20"/>
          <w:lang w:eastAsia="pl-PL"/>
        </w:rPr>
        <w:t>.</w:t>
      </w:r>
      <w:r w:rsidR="00640664" w:rsidRPr="009159B4">
        <w:rPr>
          <w:rFonts w:ascii="Tahoma" w:eastAsia="Calibri" w:hAnsi="Tahoma" w:cs="Tahoma"/>
          <w:sz w:val="20"/>
          <w:szCs w:val="20"/>
          <w:lang w:eastAsia="pl-PL"/>
        </w:rPr>
        <w:t xml:space="preserve"> </w:t>
      </w:r>
    </w:p>
    <w:p w:rsidR="008F0115" w:rsidRPr="009159B4" w:rsidRDefault="008F0115" w:rsidP="008F0115">
      <w:pPr>
        <w:widowControl w:val="0"/>
        <w:numPr>
          <w:ilvl w:val="0"/>
          <w:numId w:val="12"/>
        </w:numPr>
        <w:tabs>
          <w:tab w:val="left" w:pos="5320"/>
        </w:tabs>
        <w:suppressAutoHyphens/>
        <w:spacing w:after="0" w:line="240" w:lineRule="auto"/>
        <w:jc w:val="both"/>
        <w:rPr>
          <w:rFonts w:ascii="Tahoma" w:eastAsia="Calibri" w:hAnsi="Tahoma" w:cs="Tahoma"/>
          <w:sz w:val="20"/>
          <w:szCs w:val="20"/>
          <w:lang w:eastAsia="pl-PL"/>
        </w:rPr>
      </w:pPr>
      <w:r w:rsidRPr="009159B4">
        <w:rPr>
          <w:rFonts w:ascii="Tahoma" w:eastAsia="Calibri" w:hAnsi="Tahoma" w:cs="Tahoma"/>
          <w:sz w:val="20"/>
          <w:szCs w:val="20"/>
          <w:lang w:eastAsia="pl-PL"/>
        </w:rPr>
        <w:t>Rozwiązanie umowy na podstawie ust. 2 niniejszego paragrafu nie zwalnia Wykonawcy od obowiązku zapłaty kar umownych i odszkodowań.</w:t>
      </w:r>
    </w:p>
    <w:p w:rsidR="008F0115" w:rsidRPr="009929FE" w:rsidRDefault="008F0115" w:rsidP="008F0115">
      <w:pPr>
        <w:spacing w:after="0" w:line="240" w:lineRule="auto"/>
        <w:jc w:val="center"/>
        <w:rPr>
          <w:rFonts w:ascii="Times New Roman" w:eastAsia="Calibri" w:hAnsi="Times New Roman" w:cs="Times New Roman"/>
          <w:b/>
          <w:bCs/>
          <w:sz w:val="24"/>
          <w:szCs w:val="24"/>
          <w:lang w:eastAsia="pl-PL"/>
        </w:rPr>
      </w:pPr>
    </w:p>
    <w:p w:rsidR="006C03C0" w:rsidRPr="00640664" w:rsidRDefault="008F0115" w:rsidP="00D618F1">
      <w:pPr>
        <w:spacing w:after="0" w:line="240" w:lineRule="auto"/>
        <w:jc w:val="center"/>
        <w:rPr>
          <w:rFonts w:ascii="Tahoma" w:eastAsia="Calibri" w:hAnsi="Tahoma" w:cs="Tahoma"/>
          <w:b/>
          <w:bCs/>
          <w:sz w:val="20"/>
          <w:szCs w:val="20"/>
          <w:lang w:eastAsia="pl-PL"/>
        </w:rPr>
      </w:pPr>
      <w:r w:rsidRPr="00640664">
        <w:rPr>
          <w:rFonts w:ascii="Tahoma" w:eastAsia="Calibri" w:hAnsi="Tahoma" w:cs="Tahoma"/>
          <w:b/>
          <w:bCs/>
          <w:sz w:val="20"/>
          <w:szCs w:val="20"/>
          <w:lang w:eastAsia="pl-PL"/>
        </w:rPr>
        <w:t>§7.</w:t>
      </w:r>
    </w:p>
    <w:p w:rsidR="006C03C0" w:rsidRPr="00640664" w:rsidRDefault="006C03C0" w:rsidP="006C03C0">
      <w:pPr>
        <w:spacing w:after="0" w:line="240" w:lineRule="auto"/>
        <w:jc w:val="center"/>
        <w:rPr>
          <w:rFonts w:ascii="Tahoma" w:eastAsia="Calibri" w:hAnsi="Tahoma" w:cs="Tahoma"/>
          <w:b/>
          <w:bCs/>
          <w:sz w:val="20"/>
          <w:szCs w:val="20"/>
          <w:u w:val="single"/>
        </w:rPr>
      </w:pPr>
      <w:r w:rsidRPr="00640664">
        <w:rPr>
          <w:rFonts w:ascii="Tahoma" w:eastAsia="Calibri" w:hAnsi="Tahoma" w:cs="Tahoma"/>
          <w:b/>
          <w:bCs/>
          <w:sz w:val="20"/>
          <w:szCs w:val="20"/>
          <w:u w:val="single"/>
        </w:rPr>
        <w:t>POSTANOWIENIA KOŃCOWE</w:t>
      </w:r>
    </w:p>
    <w:p w:rsidR="006C03C0" w:rsidRPr="00640664" w:rsidRDefault="006C03C0" w:rsidP="006C03C0">
      <w:pPr>
        <w:widowControl w:val="0"/>
        <w:numPr>
          <w:ilvl w:val="0"/>
          <w:numId w:val="13"/>
        </w:numPr>
        <w:suppressAutoHyphens/>
        <w:spacing w:after="0" w:line="240" w:lineRule="auto"/>
        <w:contextualSpacing/>
        <w:jc w:val="both"/>
        <w:rPr>
          <w:rFonts w:ascii="Tahoma" w:eastAsia="Calibri" w:hAnsi="Tahoma" w:cs="Tahoma"/>
          <w:sz w:val="20"/>
          <w:szCs w:val="20"/>
          <w:lang w:eastAsia="ar-SA"/>
        </w:rPr>
      </w:pPr>
      <w:r w:rsidRPr="00640664">
        <w:rPr>
          <w:rFonts w:ascii="Tahoma" w:eastAsia="Calibri" w:hAnsi="Tahoma" w:cs="Tahoma"/>
          <w:sz w:val="20"/>
          <w:szCs w:val="20"/>
        </w:rPr>
        <w:t xml:space="preserve">Umowa zawarta jest na okres 24 miesięcy: </w:t>
      </w:r>
    </w:p>
    <w:p w:rsidR="006C03C0" w:rsidRPr="00640664" w:rsidRDefault="006C03C0" w:rsidP="006C03C0">
      <w:pPr>
        <w:widowControl w:val="0"/>
        <w:suppressAutoHyphens/>
        <w:spacing w:after="0" w:line="240" w:lineRule="auto"/>
        <w:ind w:left="360"/>
        <w:contextualSpacing/>
        <w:jc w:val="both"/>
        <w:rPr>
          <w:rFonts w:ascii="Tahoma" w:eastAsia="Calibri" w:hAnsi="Tahoma" w:cs="Tahoma"/>
          <w:sz w:val="20"/>
          <w:szCs w:val="20"/>
          <w:lang w:eastAsia="pl-PL"/>
        </w:rPr>
      </w:pPr>
      <w:r w:rsidRPr="00640664">
        <w:rPr>
          <w:rFonts w:ascii="Tahoma" w:eastAsia="Calibri" w:hAnsi="Tahoma" w:cs="Tahoma"/>
          <w:sz w:val="20"/>
          <w:szCs w:val="20"/>
          <w:lang w:eastAsia="pl-PL"/>
        </w:rPr>
        <w:t>- od dnia zawarcia umowy – dotyczy pakietów nr 1,2,3,5</w:t>
      </w:r>
    </w:p>
    <w:p w:rsidR="006C03C0" w:rsidRPr="00640664" w:rsidRDefault="006C03C0" w:rsidP="006C03C0">
      <w:pPr>
        <w:widowControl w:val="0"/>
        <w:suppressAutoHyphens/>
        <w:spacing w:after="0" w:line="240" w:lineRule="auto"/>
        <w:ind w:left="360"/>
        <w:contextualSpacing/>
        <w:jc w:val="both"/>
        <w:rPr>
          <w:rFonts w:ascii="Tahoma" w:eastAsia="Calibri" w:hAnsi="Tahoma" w:cs="Tahoma"/>
          <w:sz w:val="20"/>
          <w:szCs w:val="20"/>
          <w:lang w:eastAsia="pl-PL"/>
        </w:rPr>
      </w:pPr>
      <w:r w:rsidRPr="00640664">
        <w:rPr>
          <w:rFonts w:ascii="Tahoma" w:eastAsia="Calibri" w:hAnsi="Tahoma" w:cs="Tahoma"/>
          <w:sz w:val="20"/>
          <w:szCs w:val="20"/>
          <w:lang w:eastAsia="pl-PL"/>
        </w:rPr>
        <w:t>- od dnia 18.11.2021 – dotyczy pakietów nr 4 i 6</w:t>
      </w:r>
    </w:p>
    <w:p w:rsidR="006C03C0" w:rsidRPr="00640664" w:rsidRDefault="006C03C0" w:rsidP="006C03C0">
      <w:pPr>
        <w:widowControl w:val="0"/>
        <w:suppressAutoHyphens/>
        <w:spacing w:after="0" w:line="240" w:lineRule="auto"/>
        <w:ind w:left="360"/>
        <w:contextualSpacing/>
        <w:jc w:val="both"/>
        <w:rPr>
          <w:rFonts w:ascii="Tahoma" w:eastAsia="Calibri" w:hAnsi="Tahoma" w:cs="Tahoma"/>
          <w:sz w:val="20"/>
          <w:szCs w:val="20"/>
          <w:lang w:eastAsia="ar-SA"/>
        </w:rPr>
      </w:pPr>
      <w:r w:rsidRPr="00640664">
        <w:rPr>
          <w:rFonts w:ascii="Tahoma" w:eastAsia="Calibri" w:hAnsi="Tahoma" w:cs="Tahoma"/>
          <w:sz w:val="20"/>
          <w:szCs w:val="20"/>
        </w:rPr>
        <w:t>z zastrzeżeniem ust.4g i 4i) niniejszego paragrafu</w:t>
      </w:r>
    </w:p>
    <w:p w:rsidR="006C03C0" w:rsidRPr="00640664" w:rsidRDefault="006C03C0" w:rsidP="006C03C0">
      <w:pPr>
        <w:widowControl w:val="0"/>
        <w:numPr>
          <w:ilvl w:val="0"/>
          <w:numId w:val="13"/>
        </w:numPr>
        <w:suppressAutoHyphens/>
        <w:spacing w:after="0" w:line="240" w:lineRule="auto"/>
        <w:jc w:val="both"/>
        <w:rPr>
          <w:rFonts w:ascii="Tahoma" w:eastAsia="Calibri" w:hAnsi="Tahoma" w:cs="Tahoma"/>
          <w:sz w:val="20"/>
          <w:szCs w:val="20"/>
          <w:lang w:eastAsia="ar-SA"/>
        </w:rPr>
      </w:pPr>
      <w:r w:rsidRPr="00640664">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6C03C0" w:rsidRPr="00640664" w:rsidRDefault="006C03C0" w:rsidP="006C03C0">
      <w:pPr>
        <w:widowControl w:val="0"/>
        <w:numPr>
          <w:ilvl w:val="0"/>
          <w:numId w:val="13"/>
        </w:numPr>
        <w:suppressAutoHyphens/>
        <w:spacing w:after="0" w:line="240" w:lineRule="auto"/>
        <w:jc w:val="both"/>
        <w:rPr>
          <w:rFonts w:ascii="Tahoma" w:eastAsia="Calibri" w:hAnsi="Tahoma" w:cs="Tahoma"/>
          <w:sz w:val="20"/>
          <w:szCs w:val="20"/>
          <w:lang w:eastAsia="ar-SA"/>
        </w:rPr>
      </w:pPr>
      <w:r w:rsidRPr="00640664">
        <w:rPr>
          <w:rFonts w:ascii="Tahoma" w:eastAsia="Calibri" w:hAnsi="Tahoma" w:cs="Tahoma"/>
          <w:sz w:val="20"/>
          <w:szCs w:val="20"/>
        </w:rPr>
        <w:t>W przypadku niejasności w zapisach niniejszej umowy Strony mogą odwołać się do zapisów w Specyfikacji Warunków Zamówienia.</w:t>
      </w:r>
    </w:p>
    <w:p w:rsidR="006C03C0" w:rsidRPr="00640664" w:rsidRDefault="006C03C0" w:rsidP="006C03C0">
      <w:pPr>
        <w:widowControl w:val="0"/>
        <w:numPr>
          <w:ilvl w:val="0"/>
          <w:numId w:val="13"/>
        </w:numPr>
        <w:suppressAutoHyphens/>
        <w:spacing w:after="0" w:line="240" w:lineRule="auto"/>
        <w:contextualSpacing/>
        <w:jc w:val="both"/>
        <w:rPr>
          <w:rFonts w:ascii="Tahoma" w:eastAsia="Calibri" w:hAnsi="Tahoma" w:cs="Tahoma"/>
          <w:sz w:val="20"/>
          <w:szCs w:val="20"/>
          <w:lang w:eastAsia="pl-PL"/>
        </w:rPr>
      </w:pPr>
      <w:r w:rsidRPr="00640664">
        <w:rPr>
          <w:rFonts w:ascii="Tahoma" w:eastAsia="Calibri" w:hAnsi="Tahoma" w:cs="Tahoma"/>
          <w:sz w:val="20"/>
          <w:szCs w:val="20"/>
        </w:rPr>
        <w:t>Strony dopuszczają zmiany w umowie w zakresie:</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zmiany danych stron (np. zmiana siedziby, adresu, nazwy), które wymagają dla swej skuteczności pisemnego powiadomienia drugiej Strony;</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 xml:space="preserve">zmiany numeru katalogowego producenta Wyrobów medycznych; </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 xml:space="preserve">w razie przejściowego udokumentowanego braku możliwości dostawy Wyrobu medycznego o nazwie handlowej wskazanej w ofercie Wykonawcy, Zamawiający dopuszcza dostawę produktu równoważnego odpowiadającego wymogom określonym przez Zamawiającego w </w:t>
      </w:r>
      <w:r w:rsidRPr="00640664">
        <w:rPr>
          <w:rFonts w:ascii="Tahoma" w:eastAsia="Calibri" w:hAnsi="Tahoma" w:cs="Tahoma"/>
          <w:sz w:val="20"/>
          <w:szCs w:val="20"/>
        </w:rPr>
        <w:lastRenderedPageBreak/>
        <w:t>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wydłużenie okresu trwania umowy – w przypadku niewyczerpania całości asortymentu stanowiącego przedmiot umowy do czasu jego wyczerpania jednak na okres nie dłuższy niż 12 miesięcy;</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zmiany limitów ilościowych poszczególnych pozycji Wyrobów medycznych w danej części w stosunku do ilości określonych w umowie pod warunkiem, że nastąpi to bez zwiększenia łącznej wartości pierwotnej umowy w danej części;</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 o 6 miesiące;</w:t>
      </w:r>
    </w:p>
    <w:p w:rsidR="006C03C0" w:rsidRPr="00640664" w:rsidRDefault="006C03C0" w:rsidP="006C03C0">
      <w:pPr>
        <w:numPr>
          <w:ilvl w:val="0"/>
          <w:numId w:val="14"/>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zmiany rachunku bankowego Wykonawcy wskazanego  w § 3 ust.3 niniejszej umowy.</w:t>
      </w:r>
    </w:p>
    <w:p w:rsidR="006C03C0" w:rsidRPr="00640664" w:rsidRDefault="006C03C0" w:rsidP="006C03C0">
      <w:pPr>
        <w:numPr>
          <w:ilvl w:val="0"/>
          <w:numId w:val="13"/>
        </w:numPr>
        <w:spacing w:after="0" w:line="240" w:lineRule="auto"/>
        <w:contextualSpacing/>
        <w:jc w:val="both"/>
        <w:rPr>
          <w:rFonts w:ascii="Tahoma" w:eastAsia="Calibri" w:hAnsi="Tahoma" w:cs="Tahoma"/>
          <w:sz w:val="20"/>
          <w:szCs w:val="20"/>
        </w:rPr>
      </w:pPr>
      <w:r w:rsidRPr="00640664">
        <w:rPr>
          <w:rFonts w:ascii="Tahoma" w:eastAsia="Calibri" w:hAnsi="Tahoma" w:cs="Tahoma"/>
          <w:sz w:val="20"/>
          <w:szCs w:val="20"/>
        </w:rPr>
        <w:t xml:space="preserve">Zmiany określone w ust. 4 </w:t>
      </w:r>
      <w:proofErr w:type="spellStart"/>
      <w:r w:rsidRPr="00640664">
        <w:rPr>
          <w:rFonts w:ascii="Tahoma" w:eastAsia="Calibri" w:hAnsi="Tahoma" w:cs="Tahoma"/>
          <w:sz w:val="20"/>
          <w:szCs w:val="20"/>
        </w:rPr>
        <w:t>pkt</w:t>
      </w:r>
      <w:proofErr w:type="spellEnd"/>
      <w:r w:rsidRPr="00640664">
        <w:rPr>
          <w:rFonts w:ascii="Tahoma" w:eastAsia="Calibri" w:hAnsi="Tahoma" w:cs="Tahoma"/>
          <w:sz w:val="20"/>
          <w:szCs w:val="20"/>
        </w:rPr>
        <w:t xml:space="preserve"> f) – j) wymagają formy pisemnego aneksu pod rygorem nieważności.</w:t>
      </w:r>
    </w:p>
    <w:p w:rsidR="006C03C0" w:rsidRPr="00640664" w:rsidRDefault="006C03C0" w:rsidP="006C03C0">
      <w:pPr>
        <w:numPr>
          <w:ilvl w:val="0"/>
          <w:numId w:val="13"/>
        </w:numPr>
        <w:suppressAutoHyphens/>
        <w:spacing w:after="0" w:line="100" w:lineRule="atLeast"/>
        <w:contextualSpacing/>
        <w:jc w:val="both"/>
        <w:rPr>
          <w:rFonts w:ascii="Tahoma" w:eastAsia="Cambria" w:hAnsi="Tahoma" w:cs="Tahoma"/>
          <w:kern w:val="2"/>
          <w:sz w:val="20"/>
          <w:szCs w:val="20"/>
          <w:lang w:eastAsia="hi-IN" w:bidi="hi-IN"/>
        </w:rPr>
      </w:pPr>
      <w:r w:rsidRPr="00640664">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C03C0" w:rsidRPr="00640664" w:rsidRDefault="006C03C0" w:rsidP="006C03C0">
      <w:pPr>
        <w:numPr>
          <w:ilvl w:val="0"/>
          <w:numId w:val="30"/>
        </w:numPr>
        <w:spacing w:after="0" w:line="240" w:lineRule="auto"/>
        <w:contextualSpacing/>
        <w:jc w:val="both"/>
        <w:rPr>
          <w:rFonts w:ascii="Tahoma" w:eastAsia="Cambria" w:hAnsi="Tahoma" w:cs="Tahoma"/>
          <w:sz w:val="20"/>
          <w:szCs w:val="20"/>
          <w:lang w:eastAsia="pl-PL"/>
        </w:rPr>
      </w:pPr>
      <w:r w:rsidRPr="00640664">
        <w:rPr>
          <w:rFonts w:ascii="Tahoma" w:eastAsia="Cambria" w:hAnsi="Tahoma" w:cs="Tahoma"/>
          <w:sz w:val="20"/>
          <w:szCs w:val="20"/>
        </w:rPr>
        <w:t>zmiany stawki podatku od towarów i usług oraz podatku akcyzowego;</w:t>
      </w:r>
    </w:p>
    <w:p w:rsidR="006C03C0" w:rsidRPr="00640664" w:rsidRDefault="006C03C0" w:rsidP="006C03C0">
      <w:pPr>
        <w:numPr>
          <w:ilvl w:val="0"/>
          <w:numId w:val="30"/>
        </w:numPr>
        <w:spacing w:after="0" w:line="240" w:lineRule="auto"/>
        <w:contextualSpacing/>
        <w:jc w:val="both"/>
        <w:rPr>
          <w:rFonts w:ascii="Tahoma" w:eastAsia="Cambria" w:hAnsi="Tahoma" w:cs="Tahoma"/>
          <w:sz w:val="20"/>
          <w:szCs w:val="20"/>
        </w:rPr>
      </w:pPr>
      <w:r w:rsidRPr="00640664">
        <w:rPr>
          <w:rFonts w:ascii="Tahoma" w:eastAsia="Cambri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6C03C0" w:rsidRPr="00640664" w:rsidRDefault="006C03C0" w:rsidP="006C03C0">
      <w:pPr>
        <w:numPr>
          <w:ilvl w:val="0"/>
          <w:numId w:val="30"/>
        </w:numPr>
        <w:spacing w:after="0" w:line="240" w:lineRule="auto"/>
        <w:contextualSpacing/>
        <w:jc w:val="both"/>
        <w:rPr>
          <w:rFonts w:ascii="Tahoma" w:eastAsia="Cambria" w:hAnsi="Tahoma" w:cs="Tahoma"/>
          <w:sz w:val="20"/>
          <w:szCs w:val="20"/>
        </w:rPr>
      </w:pPr>
      <w:r w:rsidRPr="00640664">
        <w:rPr>
          <w:rFonts w:ascii="Tahoma" w:eastAsia="Cambria" w:hAnsi="Tahoma" w:cs="Tahoma"/>
          <w:sz w:val="20"/>
          <w:szCs w:val="20"/>
        </w:rPr>
        <w:t>zmiany zasad podlegania ubezpieczeniom społecznym lub ubezpieczeniu zdrowotnemu lub wysokości stawki składki na ubezpieczenia społeczne lub zdrowotne;</w:t>
      </w:r>
    </w:p>
    <w:p w:rsidR="006C03C0" w:rsidRPr="00640664" w:rsidRDefault="006C03C0" w:rsidP="006C03C0">
      <w:pPr>
        <w:numPr>
          <w:ilvl w:val="0"/>
          <w:numId w:val="30"/>
        </w:numPr>
        <w:spacing w:after="0" w:line="240" w:lineRule="auto"/>
        <w:contextualSpacing/>
        <w:jc w:val="both"/>
        <w:rPr>
          <w:rFonts w:ascii="Tahoma" w:eastAsia="Cambria" w:hAnsi="Tahoma" w:cs="Tahoma"/>
          <w:sz w:val="20"/>
          <w:szCs w:val="20"/>
        </w:rPr>
      </w:pPr>
      <w:r w:rsidRPr="00640664">
        <w:rPr>
          <w:rFonts w:ascii="Tahoma" w:eastAsia="Cambria" w:hAnsi="Tahoma" w:cs="Tahoma"/>
          <w:sz w:val="20"/>
          <w:szCs w:val="20"/>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C03C0" w:rsidRPr="00640664" w:rsidRDefault="006C03C0" w:rsidP="006C03C0">
      <w:pPr>
        <w:numPr>
          <w:ilvl w:val="0"/>
          <w:numId w:val="13"/>
        </w:numPr>
        <w:suppressAutoHyphens/>
        <w:spacing w:after="0" w:line="100" w:lineRule="atLeast"/>
        <w:contextualSpacing/>
        <w:jc w:val="both"/>
        <w:rPr>
          <w:rFonts w:ascii="Tahoma" w:eastAsia="Cambria" w:hAnsi="Tahoma" w:cs="Tahoma"/>
          <w:sz w:val="20"/>
          <w:szCs w:val="20"/>
        </w:rPr>
      </w:pPr>
      <w:r w:rsidRPr="00640664">
        <w:rPr>
          <w:rFonts w:ascii="Tahoma" w:eastAsia="Cambria" w:hAnsi="Tahoma" w:cs="Tahoma"/>
          <w:sz w:val="20"/>
          <w:szCs w:val="20"/>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C03C0" w:rsidRPr="00640664" w:rsidRDefault="006C03C0" w:rsidP="006C03C0">
      <w:pPr>
        <w:numPr>
          <w:ilvl w:val="0"/>
          <w:numId w:val="31"/>
        </w:numPr>
        <w:spacing w:after="0" w:line="240" w:lineRule="auto"/>
        <w:contextualSpacing/>
        <w:jc w:val="both"/>
        <w:rPr>
          <w:rFonts w:ascii="Tahoma" w:eastAsia="Cambria" w:hAnsi="Tahoma" w:cs="Tahoma"/>
          <w:sz w:val="20"/>
          <w:szCs w:val="20"/>
        </w:rPr>
      </w:pPr>
      <w:r w:rsidRPr="00640664">
        <w:rPr>
          <w:rFonts w:ascii="Tahoma" w:eastAsia="Cambria" w:hAnsi="Tahoma" w:cs="Tahoma"/>
          <w:sz w:val="20"/>
          <w:szCs w:val="20"/>
        </w:rPr>
        <w:t xml:space="preserve">wskazanie okoliczności stanowiącej podstawę do zmiany </w:t>
      </w:r>
    </w:p>
    <w:p w:rsidR="006C03C0" w:rsidRPr="00640664" w:rsidRDefault="006C03C0" w:rsidP="006C03C0">
      <w:pPr>
        <w:numPr>
          <w:ilvl w:val="0"/>
          <w:numId w:val="31"/>
        </w:numPr>
        <w:spacing w:after="0" w:line="240" w:lineRule="auto"/>
        <w:contextualSpacing/>
        <w:jc w:val="both"/>
        <w:rPr>
          <w:rFonts w:ascii="Tahoma" w:eastAsia="Cambria" w:hAnsi="Tahoma" w:cs="Tahoma"/>
          <w:sz w:val="20"/>
          <w:szCs w:val="20"/>
        </w:rPr>
      </w:pPr>
      <w:r w:rsidRPr="00640664">
        <w:rPr>
          <w:rFonts w:ascii="Tahoma" w:eastAsia="Cambria" w:hAnsi="Tahoma" w:cs="Tahoma"/>
          <w:sz w:val="20"/>
          <w:szCs w:val="20"/>
        </w:rPr>
        <w:t>uzasadnienie wskazujące jaki wpływ ma okoliczność na wysokość wynagrodzenia Wykonawcy,</w:t>
      </w:r>
    </w:p>
    <w:p w:rsidR="006C03C0" w:rsidRPr="00640664" w:rsidRDefault="006C03C0" w:rsidP="006C03C0">
      <w:pPr>
        <w:numPr>
          <w:ilvl w:val="0"/>
          <w:numId w:val="31"/>
        </w:numPr>
        <w:spacing w:after="0" w:line="240" w:lineRule="auto"/>
        <w:contextualSpacing/>
        <w:jc w:val="both"/>
        <w:rPr>
          <w:rFonts w:ascii="Tahoma" w:eastAsia="Cambria" w:hAnsi="Tahoma" w:cs="Tahoma"/>
          <w:sz w:val="20"/>
          <w:szCs w:val="20"/>
        </w:rPr>
      </w:pPr>
      <w:r w:rsidRPr="00640664">
        <w:rPr>
          <w:rFonts w:ascii="Tahoma" w:eastAsia="Cambria" w:hAnsi="Tahoma" w:cs="Tahoma"/>
          <w:sz w:val="20"/>
          <w:szCs w:val="20"/>
        </w:rPr>
        <w:t>propozycję nowej wysokości wynagrodzenia.</w:t>
      </w:r>
    </w:p>
    <w:p w:rsidR="006C03C0" w:rsidRPr="00640664" w:rsidRDefault="006C03C0" w:rsidP="006C03C0">
      <w:pPr>
        <w:suppressAutoHyphens/>
        <w:spacing w:after="0" w:line="100" w:lineRule="atLeast"/>
        <w:ind w:left="358"/>
        <w:jc w:val="both"/>
        <w:rPr>
          <w:rFonts w:ascii="Tahoma" w:eastAsia="Cambria" w:hAnsi="Tahoma" w:cs="Tahoma"/>
          <w:sz w:val="20"/>
          <w:szCs w:val="20"/>
        </w:rPr>
      </w:pPr>
      <w:r w:rsidRPr="00640664">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25F20" w:rsidRPr="00640664" w:rsidRDefault="00A25F20" w:rsidP="00A25F20">
      <w:pPr>
        <w:pStyle w:val="Akapitzlist"/>
        <w:numPr>
          <w:ilvl w:val="0"/>
          <w:numId w:val="32"/>
        </w:numPr>
        <w:tabs>
          <w:tab w:val="clear" w:pos="757"/>
        </w:tabs>
        <w:suppressAutoHyphens/>
        <w:spacing w:after="0" w:line="240" w:lineRule="auto"/>
        <w:ind w:left="284" w:hanging="284"/>
        <w:jc w:val="both"/>
        <w:rPr>
          <w:rFonts w:ascii="Tahoma" w:hAnsi="Tahoma" w:cs="Tahoma"/>
          <w:color w:val="FF0000"/>
          <w:sz w:val="20"/>
          <w:szCs w:val="20"/>
        </w:rPr>
      </w:pPr>
      <w:r w:rsidRPr="00640664">
        <w:rPr>
          <w:rFonts w:ascii="Tahoma" w:hAnsi="Tahoma" w:cs="Tahoma"/>
          <w:color w:val="FF0000"/>
          <w:sz w:val="20"/>
          <w:szCs w:val="20"/>
        </w:rPr>
        <w:t xml:space="preserve">Strony mogą wystawiać i przesyłać faktury, duplikaty faktur oraz ich korekty, a także noty obciążeniowe i noty korygujące w formacie pliku elektronicznego PDF na adresy e-mail wskazane poniżej: </w:t>
      </w:r>
    </w:p>
    <w:p w:rsidR="00A25F20" w:rsidRPr="00640664" w:rsidRDefault="00A25F20" w:rsidP="00A25F20">
      <w:pPr>
        <w:pStyle w:val="Akapitzlist"/>
        <w:suppressAutoHyphens/>
        <w:spacing w:after="0" w:line="240" w:lineRule="auto"/>
        <w:ind w:left="284"/>
        <w:jc w:val="both"/>
        <w:rPr>
          <w:rFonts w:ascii="Tahoma" w:hAnsi="Tahoma" w:cs="Tahoma"/>
          <w:color w:val="FF0000"/>
          <w:sz w:val="20"/>
          <w:szCs w:val="20"/>
        </w:rPr>
      </w:pPr>
      <w:r w:rsidRPr="00640664">
        <w:rPr>
          <w:rFonts w:ascii="Tahoma" w:hAnsi="Tahoma" w:cs="Tahoma"/>
          <w:color w:val="FF0000"/>
          <w:sz w:val="20"/>
          <w:szCs w:val="20"/>
        </w:rPr>
        <w:t xml:space="preserve">Adres e-mail na który Wykonawca może przekazywać Zamawiającemu wskazane powyżej dokumenty: </w:t>
      </w:r>
      <w:hyperlink r:id="rId8" w:history="1">
        <w:r w:rsidRPr="00640664">
          <w:rPr>
            <w:rStyle w:val="Hipercze"/>
            <w:rFonts w:ascii="Tahoma" w:hAnsi="Tahoma" w:cs="Tahoma"/>
            <w:color w:val="FF0000"/>
            <w:sz w:val="20"/>
            <w:szCs w:val="20"/>
          </w:rPr>
          <w:t>faktury@uck.katowice.pl</w:t>
        </w:r>
      </w:hyperlink>
      <w:r w:rsidRPr="00640664">
        <w:rPr>
          <w:rFonts w:ascii="Tahoma" w:hAnsi="Tahoma" w:cs="Tahoma"/>
          <w:color w:val="FF0000"/>
          <w:sz w:val="20"/>
          <w:szCs w:val="20"/>
        </w:rPr>
        <w:t xml:space="preserve"> </w:t>
      </w:r>
    </w:p>
    <w:p w:rsidR="00A25F20" w:rsidRPr="00640664" w:rsidRDefault="00A25F20" w:rsidP="00A25F20">
      <w:pPr>
        <w:pStyle w:val="Akapitzlist"/>
        <w:suppressAutoHyphens/>
        <w:spacing w:after="0" w:line="240" w:lineRule="auto"/>
        <w:ind w:left="284"/>
        <w:jc w:val="both"/>
        <w:rPr>
          <w:rFonts w:ascii="Tahoma" w:hAnsi="Tahoma" w:cs="Tahoma"/>
          <w:color w:val="FF0000"/>
          <w:sz w:val="20"/>
          <w:szCs w:val="20"/>
        </w:rPr>
      </w:pPr>
      <w:r w:rsidRPr="00640664">
        <w:rPr>
          <w:rFonts w:ascii="Tahoma" w:hAnsi="Tahoma" w:cs="Tahoma"/>
          <w:color w:val="FF0000"/>
          <w:sz w:val="20"/>
          <w:szCs w:val="20"/>
        </w:rPr>
        <w:t xml:space="preserve">Adres e-mail na który Zamawiający może przekazywać Wykonawcy wskazane powyżej dokumenty: </w:t>
      </w:r>
      <w:hyperlink r:id="rId9" w:history="1">
        <w:r w:rsidRPr="00640664">
          <w:rPr>
            <w:rStyle w:val="Hipercze"/>
            <w:rFonts w:ascii="Tahoma" w:hAnsi="Tahoma" w:cs="Tahoma"/>
            <w:color w:val="FF0000"/>
            <w:sz w:val="20"/>
            <w:szCs w:val="20"/>
          </w:rPr>
          <w:t>……………………………………………………..</w:t>
        </w:r>
      </w:hyperlink>
      <w:r w:rsidRPr="00640664">
        <w:rPr>
          <w:rFonts w:ascii="Tahoma" w:hAnsi="Tahoma" w:cs="Tahoma"/>
          <w:color w:val="FF0000"/>
          <w:sz w:val="20"/>
          <w:szCs w:val="20"/>
        </w:rPr>
        <w:t xml:space="preserve">  </w:t>
      </w:r>
    </w:p>
    <w:p w:rsidR="00A25F20" w:rsidRPr="00640664" w:rsidRDefault="00A25F20" w:rsidP="00A25F20">
      <w:pPr>
        <w:pStyle w:val="Akapitzlist"/>
        <w:suppressAutoHyphens/>
        <w:spacing w:after="0" w:line="240" w:lineRule="auto"/>
        <w:ind w:left="284"/>
        <w:jc w:val="both"/>
        <w:rPr>
          <w:rFonts w:ascii="Tahoma" w:hAnsi="Tahoma" w:cs="Tahoma"/>
          <w:color w:val="FF0000"/>
          <w:sz w:val="20"/>
          <w:szCs w:val="20"/>
        </w:rPr>
      </w:pPr>
      <w:r w:rsidRPr="00640664">
        <w:rPr>
          <w:rFonts w:ascii="Tahoma" w:hAnsi="Tahoma" w:cs="Tahoma"/>
          <w:color w:val="FF0000"/>
          <w:sz w:val="20"/>
          <w:szCs w:val="20"/>
        </w:rPr>
        <w:t xml:space="preserve">Jeśli Wykonawca nie  wskazuje adresu e-mail zapisu ust. 8  nie stosuje się. </w:t>
      </w:r>
    </w:p>
    <w:p w:rsidR="006C03C0" w:rsidRPr="00640664" w:rsidRDefault="006C03C0" w:rsidP="00A25F20">
      <w:pPr>
        <w:widowControl w:val="0"/>
        <w:numPr>
          <w:ilvl w:val="0"/>
          <w:numId w:val="33"/>
        </w:numPr>
        <w:suppressAutoHyphens/>
        <w:spacing w:after="0" w:line="240" w:lineRule="auto"/>
        <w:contextualSpacing/>
        <w:jc w:val="both"/>
        <w:rPr>
          <w:rFonts w:ascii="Tahoma" w:eastAsia="Calibri" w:hAnsi="Tahoma" w:cs="Tahoma"/>
          <w:sz w:val="20"/>
          <w:szCs w:val="20"/>
          <w:lang w:eastAsia="ar-SA"/>
        </w:rPr>
      </w:pPr>
      <w:r w:rsidRPr="00640664">
        <w:rPr>
          <w:rFonts w:ascii="Tahoma" w:eastAsia="Calibri"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6C03C0" w:rsidRPr="00640664" w:rsidRDefault="006C03C0" w:rsidP="00A25F20">
      <w:pPr>
        <w:widowControl w:val="0"/>
        <w:numPr>
          <w:ilvl w:val="0"/>
          <w:numId w:val="33"/>
        </w:numPr>
        <w:suppressAutoHyphens/>
        <w:spacing w:after="0" w:line="240" w:lineRule="auto"/>
        <w:jc w:val="both"/>
        <w:rPr>
          <w:rFonts w:ascii="Tahoma" w:eastAsia="Calibri" w:hAnsi="Tahoma" w:cs="Tahoma"/>
          <w:sz w:val="20"/>
          <w:szCs w:val="20"/>
          <w:lang w:eastAsia="ar-SA"/>
        </w:rPr>
      </w:pPr>
      <w:r w:rsidRPr="00640664">
        <w:rPr>
          <w:rFonts w:ascii="Tahoma" w:eastAsia="Calibri" w:hAnsi="Tahoma" w:cs="Tahoma"/>
          <w:sz w:val="20"/>
          <w:szCs w:val="20"/>
        </w:rPr>
        <w:t>Wszelkie spory wynikłe na tle realizacji umowy będzie rozstrzygał sąd powszechny właściwy dla siedziby Zamawiającego.</w:t>
      </w:r>
    </w:p>
    <w:p w:rsidR="006C03C0" w:rsidRPr="00640664" w:rsidRDefault="006C03C0" w:rsidP="00A25F20">
      <w:pPr>
        <w:widowControl w:val="0"/>
        <w:numPr>
          <w:ilvl w:val="0"/>
          <w:numId w:val="33"/>
        </w:numPr>
        <w:suppressAutoHyphens/>
        <w:spacing w:after="0" w:line="240" w:lineRule="auto"/>
        <w:jc w:val="both"/>
        <w:rPr>
          <w:rFonts w:ascii="Tahoma" w:eastAsia="Calibri" w:hAnsi="Tahoma" w:cs="Tahoma"/>
          <w:sz w:val="20"/>
          <w:szCs w:val="20"/>
          <w:lang w:eastAsia="ar-SA"/>
        </w:rPr>
      </w:pPr>
      <w:r w:rsidRPr="00640664">
        <w:rPr>
          <w:rFonts w:ascii="Tahoma" w:eastAsia="Calibri" w:hAnsi="Tahoma" w:cs="Tahoma"/>
          <w:sz w:val="20"/>
          <w:szCs w:val="20"/>
        </w:rPr>
        <w:t>Umowę sporządzono w trzech jednobrzmiących egzemplarzach, dwa egzemplarze dla Zamawiającego, jeden egzemplarz dla Wykonawcy.</w:t>
      </w:r>
    </w:p>
    <w:p w:rsidR="006C03C0" w:rsidRPr="002555FE" w:rsidRDefault="006C03C0" w:rsidP="006C03C0">
      <w:pPr>
        <w:widowControl w:val="0"/>
        <w:suppressAutoHyphens/>
        <w:spacing w:after="0" w:line="240" w:lineRule="auto"/>
        <w:rPr>
          <w:rFonts w:ascii="Tahoma" w:eastAsia="Calibri" w:hAnsi="Tahoma" w:cs="Tahoma"/>
          <w:b/>
          <w:kern w:val="2"/>
          <w:sz w:val="20"/>
          <w:szCs w:val="20"/>
          <w:lang w:eastAsia="ar-SA"/>
        </w:rPr>
      </w:pPr>
    </w:p>
    <w:p w:rsidR="006C03C0" w:rsidRPr="002555FE" w:rsidRDefault="006C03C0" w:rsidP="006C03C0">
      <w:pPr>
        <w:widowControl w:val="0"/>
        <w:suppressAutoHyphens/>
        <w:spacing w:after="0" w:line="240" w:lineRule="auto"/>
        <w:rPr>
          <w:rFonts w:ascii="Tahoma" w:eastAsia="Calibri" w:hAnsi="Tahoma" w:cs="Tahoma"/>
          <w:b/>
          <w:kern w:val="2"/>
          <w:sz w:val="20"/>
          <w:szCs w:val="20"/>
          <w:lang w:eastAsia="ar-SA"/>
        </w:rPr>
      </w:pPr>
    </w:p>
    <w:p w:rsidR="006C03C0" w:rsidRPr="002555FE" w:rsidRDefault="006C03C0" w:rsidP="008F0115">
      <w:pPr>
        <w:spacing w:after="0" w:line="240" w:lineRule="auto"/>
        <w:jc w:val="center"/>
        <w:rPr>
          <w:rFonts w:ascii="Tahoma" w:eastAsia="Calibri" w:hAnsi="Tahoma" w:cs="Tahoma"/>
          <w:b/>
          <w:bCs/>
          <w:color w:val="FF0000"/>
          <w:sz w:val="20"/>
          <w:szCs w:val="20"/>
          <w:lang w:eastAsia="pl-PL"/>
        </w:rPr>
      </w:pPr>
    </w:p>
    <w:p w:rsidR="006C03C0" w:rsidRPr="00447939" w:rsidRDefault="006C03C0" w:rsidP="008F0115">
      <w:pPr>
        <w:spacing w:after="0" w:line="240" w:lineRule="auto"/>
        <w:jc w:val="center"/>
        <w:rPr>
          <w:rFonts w:ascii="Tahoma" w:eastAsia="Calibri" w:hAnsi="Tahoma" w:cs="Tahoma"/>
          <w:b/>
          <w:bCs/>
          <w:sz w:val="20"/>
          <w:szCs w:val="20"/>
          <w:lang w:eastAsia="pl-PL"/>
        </w:rPr>
      </w:pPr>
    </w:p>
    <w:p w:rsidR="008F0115" w:rsidRDefault="008F0115" w:rsidP="008F0115">
      <w:pPr>
        <w:widowControl w:val="0"/>
        <w:suppressAutoHyphens/>
        <w:spacing w:after="0" w:line="240" w:lineRule="auto"/>
        <w:rPr>
          <w:rFonts w:ascii="Times New Roman" w:eastAsia="Calibri" w:hAnsi="Times New Roman" w:cs="Times New Roman"/>
          <w:kern w:val="2"/>
          <w:sz w:val="24"/>
          <w:szCs w:val="24"/>
          <w:lang w:eastAsia="ar-SA"/>
        </w:rPr>
      </w:pPr>
    </w:p>
    <w:p w:rsidR="00503FBB" w:rsidRPr="009929FE" w:rsidRDefault="00503FBB" w:rsidP="008F0115">
      <w:pPr>
        <w:widowControl w:val="0"/>
        <w:suppressAutoHyphens/>
        <w:spacing w:after="0" w:line="240" w:lineRule="auto"/>
        <w:rPr>
          <w:rFonts w:ascii="Times New Roman" w:eastAsia="Calibri" w:hAnsi="Times New Roman" w:cs="Times New Roman"/>
          <w:kern w:val="2"/>
          <w:sz w:val="24"/>
          <w:szCs w:val="24"/>
          <w:lang w:eastAsia="ar-SA"/>
        </w:rPr>
      </w:pPr>
    </w:p>
    <w:p w:rsidR="008F0115" w:rsidRPr="00A90894" w:rsidRDefault="008F0115" w:rsidP="008F0115">
      <w:pPr>
        <w:widowControl w:val="0"/>
        <w:spacing w:after="60" w:line="240" w:lineRule="auto"/>
        <w:outlineLvl w:val="5"/>
        <w:rPr>
          <w:rFonts w:ascii="Tahoma" w:eastAsia="Calibri" w:hAnsi="Tahoma" w:cs="Tahoma"/>
          <w:b/>
          <w:bCs/>
          <w:sz w:val="20"/>
          <w:szCs w:val="20"/>
          <w:lang w:eastAsia="pl-PL"/>
        </w:rPr>
      </w:pPr>
      <w:r w:rsidRPr="00A90894">
        <w:rPr>
          <w:rFonts w:ascii="Tahoma" w:eastAsia="Calibri" w:hAnsi="Tahoma" w:cs="Tahoma"/>
          <w:b/>
          <w:bCs/>
          <w:sz w:val="20"/>
          <w:szCs w:val="20"/>
          <w:lang w:eastAsia="pl-PL"/>
        </w:rPr>
        <w:tab/>
        <w:t>Wykonawca</w:t>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t xml:space="preserve">    </w:t>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t>Zamawiający</w:t>
      </w:r>
    </w:p>
    <w:p w:rsidR="008F0115" w:rsidRPr="00A90894" w:rsidRDefault="008F0115" w:rsidP="008F0115">
      <w:pPr>
        <w:rPr>
          <w:rFonts w:ascii="Tahoma" w:eastAsia="Calibri" w:hAnsi="Tahoma" w:cs="Tahoma"/>
          <w:sz w:val="20"/>
          <w:szCs w:val="20"/>
        </w:rPr>
      </w:pPr>
    </w:p>
    <w:p w:rsidR="008F0115" w:rsidRPr="009929FE" w:rsidRDefault="008F0115" w:rsidP="008F0115">
      <w:pPr>
        <w:suppressAutoHyphens/>
        <w:spacing w:after="0" w:line="240" w:lineRule="auto"/>
        <w:rPr>
          <w:rFonts w:ascii="Times New Roman" w:eastAsia="Calibri" w:hAnsi="Times New Roman" w:cs="Times New Roman"/>
          <w:sz w:val="24"/>
          <w:szCs w:val="24"/>
          <w:lang w:eastAsia="pl-PL"/>
        </w:rPr>
      </w:pPr>
    </w:p>
    <w:p w:rsidR="00A90894" w:rsidRDefault="00A90894"/>
    <w:p w:rsidR="00A90894" w:rsidRPr="00A90894" w:rsidRDefault="00A90894" w:rsidP="00A90894">
      <w:pPr>
        <w:widowControl w:val="0"/>
        <w:suppressAutoHyphens/>
        <w:spacing w:after="0" w:line="240" w:lineRule="auto"/>
        <w:rPr>
          <w:rFonts w:ascii="Tahoma" w:eastAsia="Calibri" w:hAnsi="Tahoma" w:cs="Tahoma"/>
          <w:kern w:val="2"/>
          <w:sz w:val="20"/>
          <w:szCs w:val="20"/>
          <w:lang w:eastAsia="ar-SA"/>
        </w:rPr>
      </w:pPr>
      <w:r w:rsidRPr="00A90894">
        <w:rPr>
          <w:rFonts w:ascii="Tahoma" w:eastAsia="Calibri" w:hAnsi="Tahoma" w:cs="Tahoma"/>
          <w:kern w:val="2"/>
          <w:sz w:val="20"/>
          <w:szCs w:val="20"/>
          <w:lang w:eastAsia="ar-SA"/>
        </w:rPr>
        <w:t>Załącznik</w:t>
      </w:r>
      <w:r>
        <w:rPr>
          <w:rFonts w:ascii="Tahoma" w:eastAsia="Calibri" w:hAnsi="Tahoma" w:cs="Tahoma"/>
          <w:kern w:val="2"/>
          <w:sz w:val="20"/>
          <w:szCs w:val="20"/>
          <w:lang w:eastAsia="ar-SA"/>
        </w:rPr>
        <w:t xml:space="preserve">i </w:t>
      </w:r>
      <w:r w:rsidRPr="00A90894">
        <w:rPr>
          <w:rFonts w:ascii="Tahoma" w:eastAsia="Calibri" w:hAnsi="Tahoma" w:cs="Tahoma"/>
          <w:kern w:val="2"/>
          <w:sz w:val="20"/>
          <w:szCs w:val="20"/>
          <w:lang w:eastAsia="ar-SA"/>
        </w:rPr>
        <w:t xml:space="preserve"> do umowy:</w:t>
      </w:r>
    </w:p>
    <w:p w:rsidR="00A90894" w:rsidRPr="00A90894" w:rsidRDefault="00A90894" w:rsidP="00A90894">
      <w:pPr>
        <w:spacing w:after="0" w:line="240" w:lineRule="auto"/>
        <w:rPr>
          <w:rFonts w:ascii="Tahoma" w:eastAsia="Calibri" w:hAnsi="Tahoma" w:cs="Tahoma"/>
          <w:kern w:val="2"/>
          <w:sz w:val="20"/>
          <w:szCs w:val="20"/>
        </w:rPr>
      </w:pPr>
      <w:r w:rsidRPr="00A90894">
        <w:rPr>
          <w:rFonts w:ascii="Tahoma" w:eastAsia="Calibri" w:hAnsi="Tahoma" w:cs="Tahoma"/>
          <w:kern w:val="2"/>
          <w:sz w:val="20"/>
          <w:szCs w:val="20"/>
        </w:rPr>
        <w:t>1. Formularz asortymentowo-cenowy</w:t>
      </w:r>
    </w:p>
    <w:sectPr w:rsidR="00A90894" w:rsidRPr="00A90894" w:rsidSect="00C27C6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148C01" w15:done="0"/>
  <w15:commentEx w15:paraId="501D9391" w15:done="0"/>
  <w15:commentEx w15:paraId="7B55201E" w15:done="0"/>
  <w15:commentEx w15:paraId="2621E2DB" w15:done="0"/>
  <w15:commentEx w15:paraId="4A09F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A232" w16cex:dateUtc="2021-02-18T07:22:00Z"/>
  <w16cex:commentExtensible w16cex:durableId="23D8A2B7" w16cex:dateUtc="2021-02-18T07:24:00Z"/>
  <w16cex:commentExtensible w16cex:durableId="23D89C9F" w16cex:dateUtc="2021-02-18T06:58:00Z"/>
  <w16cex:commentExtensible w16cex:durableId="23D89CF1" w16cex:dateUtc="2021-02-18T06:59:00Z"/>
  <w16cex:commentExtensible w16cex:durableId="23D8A2E0" w16cex:dateUtc="2021-02-18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48C01" w16cid:durableId="23D8A232"/>
  <w16cid:commentId w16cid:paraId="501D9391" w16cid:durableId="23D8A2B7"/>
  <w16cid:commentId w16cid:paraId="7B55201E" w16cid:durableId="23D89C9F"/>
  <w16cid:commentId w16cid:paraId="2621E2DB" w16cid:durableId="23D89CF1"/>
  <w16cid:commentId w16cid:paraId="4A09FD5B" w16cid:durableId="23D8A2E0"/>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nsid w:val="00000029"/>
    <w:multiLevelType w:val="singleLevel"/>
    <w:tmpl w:val="A080B7C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1AF428AA"/>
    <w:multiLevelType w:val="hybridMultilevel"/>
    <w:tmpl w:val="136C54FC"/>
    <w:lvl w:ilvl="0" w:tplc="98569922">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52D606B"/>
    <w:multiLevelType w:val="hybridMultilevel"/>
    <w:tmpl w:val="D2EC6560"/>
    <w:lvl w:ilvl="0" w:tplc="B232BC4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3271904"/>
    <w:multiLevelType w:val="hybridMultilevel"/>
    <w:tmpl w:val="B19E9DFA"/>
    <w:lvl w:ilvl="0" w:tplc="082A7FC0">
      <w:start w:val="9"/>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nsid w:val="39A06127"/>
    <w:multiLevelType w:val="hybridMultilevel"/>
    <w:tmpl w:val="BA6C6864"/>
    <w:lvl w:ilvl="0" w:tplc="51F6C4C8">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A4222B7"/>
    <w:multiLevelType w:val="hybridMultilevel"/>
    <w:tmpl w:val="9CC269A2"/>
    <w:styleLink w:val="WWNum11"/>
    <w:lvl w:ilvl="0" w:tplc="E55467D0">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D825730"/>
    <w:multiLevelType w:val="multilevel"/>
    <w:tmpl w:val="1102CFD0"/>
    <w:name w:val="WW8Num82"/>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CDF4C52"/>
    <w:multiLevelType w:val="hybridMultilevel"/>
    <w:tmpl w:val="D98C52C0"/>
    <w:lvl w:ilvl="0" w:tplc="18EA16F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56570066"/>
    <w:multiLevelType w:val="hybridMultilevel"/>
    <w:tmpl w:val="A0CAE034"/>
    <w:name w:val="WW8Num173"/>
    <w:lvl w:ilvl="0" w:tplc="B1B27812">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nsid w:val="5F046ED5"/>
    <w:multiLevelType w:val="multilevel"/>
    <w:tmpl w:val="82FEABE2"/>
    <w:lvl w:ilvl="0">
      <w:start w:val="2"/>
      <w:numFmt w:val="decimal"/>
      <w:lvlText w:val="%1."/>
      <w:lvlJc w:val="left"/>
      <w:pPr>
        <w:tabs>
          <w:tab w:val="num" w:pos="502"/>
        </w:tabs>
        <w:ind w:left="482" w:hanging="340"/>
      </w:pPr>
      <w:rPr>
        <w:rFonts w:ascii="Tahoma" w:hAnsi="Tahoma" w:cs="Tahoma" w:hint="default"/>
        <w:b w:val="0"/>
        <w:i w:val="0"/>
        <w:color w:val="auto"/>
        <w:sz w:val="20"/>
        <w:szCs w:val="20"/>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9">
    <w:nsid w:val="5FC84F7F"/>
    <w:multiLevelType w:val="hybridMultilevel"/>
    <w:tmpl w:val="BD0E782A"/>
    <w:lvl w:ilvl="0" w:tplc="778CA2C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79E2DA1"/>
    <w:multiLevelType w:val="hybridMultilevel"/>
    <w:tmpl w:val="C4882670"/>
    <w:lvl w:ilvl="0" w:tplc="0540A6A6">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C5408AE"/>
    <w:multiLevelType w:val="hybridMultilevel"/>
    <w:tmpl w:val="2E70C7D8"/>
    <w:lvl w:ilvl="0" w:tplc="4E2C746C">
      <w:start w:val="8"/>
      <w:numFmt w:val="decimal"/>
      <w:lvlText w:val="%1."/>
      <w:lvlJc w:val="left"/>
      <w:pPr>
        <w:tabs>
          <w:tab w:val="num" w:pos="757"/>
        </w:tabs>
        <w:ind w:left="737" w:hanging="340"/>
      </w:pPr>
      <w:rPr>
        <w:rFonts w:ascii="Tahoma" w:hAnsi="Tahoma" w:cs="Tahoma" w:hint="default"/>
        <w:b w:val="0"/>
        <w:i w:val="0"/>
        <w:color w:val="FF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1735FF"/>
    <w:multiLevelType w:val="hybridMultilevel"/>
    <w:tmpl w:val="801C2AFC"/>
    <w:name w:val="WW8Num412"/>
    <w:lvl w:ilvl="0" w:tplc="8CB8DFA2">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8"/>
  </w:num>
  <w:num w:numId="2">
    <w:abstractNumId w:val="11"/>
  </w:num>
  <w:num w:numId="3">
    <w:abstractNumId w:val="3"/>
    <w:lvlOverride w:ilvl="0">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 w:ilvl="0" w:tplc="E55467D0">
        <w:start w:val="1"/>
        <w:numFmt w:val="lowerLetter"/>
        <w:lvlText w:val="%1)"/>
        <w:lvlJc w:val="left"/>
        <w:pPr>
          <w:tabs>
            <w:tab w:val="num" w:pos="737"/>
          </w:tabs>
          <w:ind w:left="737" w:hanging="340"/>
        </w:pPr>
        <w:rPr>
          <w:b w:val="0"/>
          <w:bCs w:val="0"/>
          <w:i w:val="0"/>
          <w:iCs w:val="0"/>
          <w:sz w:val="20"/>
          <w:szCs w:val="2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lvlOverride w:ilvl="0">
      <w:lvl w:ilvl="0">
        <w:numFmt w:val="decimal"/>
        <w:lvlText w:val=""/>
        <w:lvlJc w:val="left"/>
      </w:lvl>
    </w:lvlOverride>
    <w:lvlOverride w:ilvl="1">
      <w:lvl w:ilvl="1">
        <w:start w:val="1"/>
        <w:numFmt w:val="lowerLetter"/>
        <w:lvlText w:val="%2."/>
        <w:lvlJc w:val="left"/>
        <w:pPr>
          <w:ind w:left="1211" w:hanging="360"/>
        </w:pPr>
      </w:lvl>
    </w:lvlOverride>
  </w:num>
  <w:num w:numId="21">
    <w:abstractNumId w:val="1"/>
  </w:num>
  <w:num w:numId="22">
    <w:abstractNumId w:val="17"/>
  </w:num>
  <w:num w:numId="23">
    <w:abstractNumId w:val="9"/>
  </w:num>
  <w:num w:numId="24">
    <w:abstractNumId w:val="6"/>
  </w:num>
  <w:num w:numId="25">
    <w:abstractNumId w:val="5"/>
  </w:num>
  <w:num w:numId="26">
    <w:abstractNumId w:val="0"/>
    <w:lvlOverride w:ilvl="0">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Madej">
    <w15:presenceInfo w15:providerId="AD" w15:userId="S-1-5-21-2306940322-278023945-2639741289-13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8F0115"/>
    <w:rsid w:val="0001369B"/>
    <w:rsid w:val="0002214E"/>
    <w:rsid w:val="00026CD1"/>
    <w:rsid w:val="0003294A"/>
    <w:rsid w:val="0008780D"/>
    <w:rsid w:val="000B5486"/>
    <w:rsid w:val="000C335C"/>
    <w:rsid w:val="001C1627"/>
    <w:rsid w:val="001D6A18"/>
    <w:rsid w:val="001D6DCA"/>
    <w:rsid w:val="001D6F98"/>
    <w:rsid w:val="001E7D9E"/>
    <w:rsid w:val="001E7EB8"/>
    <w:rsid w:val="002101E4"/>
    <w:rsid w:val="002555FE"/>
    <w:rsid w:val="00260FDD"/>
    <w:rsid w:val="00293181"/>
    <w:rsid w:val="00294AF4"/>
    <w:rsid w:val="002A2D96"/>
    <w:rsid w:val="00350FCD"/>
    <w:rsid w:val="0039519D"/>
    <w:rsid w:val="003A36AE"/>
    <w:rsid w:val="00440FE7"/>
    <w:rsid w:val="00447939"/>
    <w:rsid w:val="004D2DE1"/>
    <w:rsid w:val="004D5534"/>
    <w:rsid w:val="00503FBB"/>
    <w:rsid w:val="005531EA"/>
    <w:rsid w:val="005A660A"/>
    <w:rsid w:val="005F1BD9"/>
    <w:rsid w:val="005F4E0A"/>
    <w:rsid w:val="00640664"/>
    <w:rsid w:val="00641987"/>
    <w:rsid w:val="006466F1"/>
    <w:rsid w:val="0066235A"/>
    <w:rsid w:val="006A4553"/>
    <w:rsid w:val="006A531A"/>
    <w:rsid w:val="006C03C0"/>
    <w:rsid w:val="00705AA0"/>
    <w:rsid w:val="00733DF1"/>
    <w:rsid w:val="007A2307"/>
    <w:rsid w:val="007B4344"/>
    <w:rsid w:val="007D5927"/>
    <w:rsid w:val="00872D5D"/>
    <w:rsid w:val="008B70A8"/>
    <w:rsid w:val="008F0115"/>
    <w:rsid w:val="009159B4"/>
    <w:rsid w:val="00970581"/>
    <w:rsid w:val="0098126D"/>
    <w:rsid w:val="009B4960"/>
    <w:rsid w:val="009C548E"/>
    <w:rsid w:val="009C64C4"/>
    <w:rsid w:val="00A0045A"/>
    <w:rsid w:val="00A214E6"/>
    <w:rsid w:val="00A25F20"/>
    <w:rsid w:val="00A322BC"/>
    <w:rsid w:val="00A32366"/>
    <w:rsid w:val="00A90894"/>
    <w:rsid w:val="00A911DC"/>
    <w:rsid w:val="00AE559D"/>
    <w:rsid w:val="00AE784C"/>
    <w:rsid w:val="00B1146A"/>
    <w:rsid w:val="00B23A52"/>
    <w:rsid w:val="00BF191C"/>
    <w:rsid w:val="00C27C6F"/>
    <w:rsid w:val="00C418F3"/>
    <w:rsid w:val="00C56CC5"/>
    <w:rsid w:val="00C6736C"/>
    <w:rsid w:val="00CA17A7"/>
    <w:rsid w:val="00CB60EE"/>
    <w:rsid w:val="00CB6972"/>
    <w:rsid w:val="00CC54A6"/>
    <w:rsid w:val="00D618F1"/>
    <w:rsid w:val="00D86D21"/>
    <w:rsid w:val="00DC1F7D"/>
    <w:rsid w:val="00DC222D"/>
    <w:rsid w:val="00E25737"/>
    <w:rsid w:val="00E714E9"/>
    <w:rsid w:val="00E772CD"/>
    <w:rsid w:val="00E84378"/>
    <w:rsid w:val="00E84477"/>
    <w:rsid w:val="00EB4384"/>
    <w:rsid w:val="00ED5D5E"/>
    <w:rsid w:val="00EE6E22"/>
    <w:rsid w:val="00F244D6"/>
    <w:rsid w:val="00F3434C"/>
    <w:rsid w:val="00F508CD"/>
    <w:rsid w:val="00F80A1E"/>
    <w:rsid w:val="00FE47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11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8F0115"/>
    <w:pPr>
      <w:numPr>
        <w:numId w:val="2"/>
      </w:numPr>
    </w:pPr>
  </w:style>
  <w:style w:type="numbering" w:customStyle="1" w:styleId="WWNum112">
    <w:name w:val="WWNum112"/>
    <w:basedOn w:val="Bezlisty"/>
    <w:rsid w:val="008F0115"/>
    <w:pPr>
      <w:numPr>
        <w:numId w:val="1"/>
      </w:numPr>
    </w:p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8F0115"/>
    <w:pPr>
      <w:ind w:left="720"/>
      <w:contextualSpacing/>
    </w:pPr>
    <w:rPr>
      <w:rFonts w:eastAsiaTheme="minorEastAsia"/>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8F0115"/>
    <w:rPr>
      <w:rFonts w:eastAsiaTheme="minorEastAsia"/>
      <w:lang w:eastAsia="pl-PL"/>
    </w:rPr>
  </w:style>
  <w:style w:type="character" w:styleId="Hipercze">
    <w:name w:val="Hyperlink"/>
    <w:rsid w:val="008F0115"/>
    <w:rPr>
      <w:color w:val="0000FF"/>
      <w:u w:val="single"/>
    </w:rPr>
  </w:style>
  <w:style w:type="character" w:styleId="Odwoaniedokomentarza">
    <w:name w:val="annotation reference"/>
    <w:basedOn w:val="Domylnaczcionkaakapitu"/>
    <w:uiPriority w:val="99"/>
    <w:semiHidden/>
    <w:unhideWhenUsed/>
    <w:rsid w:val="00AE784C"/>
    <w:rPr>
      <w:sz w:val="16"/>
      <w:szCs w:val="16"/>
    </w:rPr>
  </w:style>
  <w:style w:type="paragraph" w:styleId="Tekstkomentarza">
    <w:name w:val="annotation text"/>
    <w:basedOn w:val="Normalny"/>
    <w:link w:val="TekstkomentarzaZnak"/>
    <w:uiPriority w:val="99"/>
    <w:semiHidden/>
    <w:unhideWhenUsed/>
    <w:rsid w:val="00AE78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784C"/>
    <w:rPr>
      <w:sz w:val="20"/>
      <w:szCs w:val="20"/>
    </w:rPr>
  </w:style>
  <w:style w:type="paragraph" w:styleId="Tematkomentarza">
    <w:name w:val="annotation subject"/>
    <w:basedOn w:val="Tekstkomentarza"/>
    <w:next w:val="Tekstkomentarza"/>
    <w:link w:val="TematkomentarzaZnak"/>
    <w:uiPriority w:val="99"/>
    <w:semiHidden/>
    <w:unhideWhenUsed/>
    <w:rsid w:val="00AE784C"/>
    <w:rPr>
      <w:b/>
      <w:bCs/>
    </w:rPr>
  </w:style>
  <w:style w:type="character" w:customStyle="1" w:styleId="TematkomentarzaZnak">
    <w:name w:val="Temat komentarza Znak"/>
    <w:basedOn w:val="TekstkomentarzaZnak"/>
    <w:link w:val="Tematkomentarza"/>
    <w:uiPriority w:val="99"/>
    <w:semiHidden/>
    <w:rsid w:val="00AE784C"/>
    <w:rPr>
      <w:b/>
      <w:bCs/>
      <w:sz w:val="20"/>
      <w:szCs w:val="20"/>
    </w:rPr>
  </w:style>
  <w:style w:type="paragraph" w:styleId="Tekstdymka">
    <w:name w:val="Balloon Text"/>
    <w:basedOn w:val="Normalny"/>
    <w:link w:val="TekstdymkaZnak"/>
    <w:uiPriority w:val="99"/>
    <w:semiHidden/>
    <w:unhideWhenUsed/>
    <w:rsid w:val="00AE7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96428">
      <w:bodyDiv w:val="1"/>
      <w:marLeft w:val="0"/>
      <w:marRight w:val="0"/>
      <w:marTop w:val="0"/>
      <w:marBottom w:val="0"/>
      <w:divBdr>
        <w:top w:val="none" w:sz="0" w:space="0" w:color="auto"/>
        <w:left w:val="none" w:sz="0" w:space="0" w:color="auto"/>
        <w:bottom w:val="none" w:sz="0" w:space="0" w:color="auto"/>
        <w:right w:val="none" w:sz="0" w:space="0" w:color="auto"/>
      </w:divBdr>
    </w:div>
    <w:div w:id="674304795">
      <w:bodyDiv w:val="1"/>
      <w:marLeft w:val="0"/>
      <w:marRight w:val="0"/>
      <w:marTop w:val="0"/>
      <w:marBottom w:val="0"/>
      <w:divBdr>
        <w:top w:val="none" w:sz="0" w:space="0" w:color="auto"/>
        <w:left w:val="none" w:sz="0" w:space="0" w:color="auto"/>
        <w:bottom w:val="none" w:sz="0" w:space="0" w:color="auto"/>
        <w:right w:val="none" w:sz="0" w:space="0" w:color="auto"/>
      </w:divBdr>
    </w:div>
    <w:div w:id="1536430489">
      <w:bodyDiv w:val="1"/>
      <w:marLeft w:val="0"/>
      <w:marRight w:val="0"/>
      <w:marTop w:val="0"/>
      <w:marBottom w:val="0"/>
      <w:divBdr>
        <w:top w:val="none" w:sz="0" w:space="0" w:color="auto"/>
        <w:left w:val="none" w:sz="0" w:space="0" w:color="auto"/>
        <w:bottom w:val="none" w:sz="0" w:space="0" w:color="auto"/>
        <w:right w:val="none" w:sz="0" w:space="0" w:color="auto"/>
      </w:divBdr>
      <w:divsChild>
        <w:div w:id="844441112">
          <w:marLeft w:val="-2400"/>
          <w:marRight w:val="-480"/>
          <w:marTop w:val="0"/>
          <w:marBottom w:val="0"/>
          <w:divBdr>
            <w:top w:val="none" w:sz="0" w:space="0" w:color="auto"/>
            <w:left w:val="none" w:sz="0" w:space="0" w:color="auto"/>
            <w:bottom w:val="none" w:sz="0" w:space="0" w:color="auto"/>
            <w:right w:val="none" w:sz="0" w:space="0" w:color="auto"/>
          </w:divBdr>
        </w:div>
        <w:div w:id="1848130487">
          <w:marLeft w:val="-2400"/>
          <w:marRight w:val="-480"/>
          <w:marTop w:val="0"/>
          <w:marBottom w:val="0"/>
          <w:divBdr>
            <w:top w:val="none" w:sz="0" w:space="0" w:color="auto"/>
            <w:left w:val="none" w:sz="0" w:space="0" w:color="auto"/>
            <w:bottom w:val="none" w:sz="0" w:space="0" w:color="auto"/>
            <w:right w:val="none" w:sz="0" w:space="0" w:color="auto"/>
          </w:divBdr>
        </w:div>
        <w:div w:id="209296972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ksiegowosc@uck.katowice.pl" TargetMode="Externa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mailto:apteka@uck.katowice.pl" TargetMode="External"/><Relationship Id="rId11" Type="http://schemas.openxmlformats.org/officeDocument/2006/relationships/theme" Target="theme/theme1.xml"/><Relationship Id="rId5" Type="http://schemas.openxmlformats.org/officeDocument/2006/relationships/hyperlink" Target="mailto:apteka@uck.katowice.pl" TargetMode="Externa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uck.katowice.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6</Pages>
  <Words>2966</Words>
  <Characters>17797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Oberska</dc:creator>
  <cp:keywords/>
  <dc:description/>
  <cp:lastModifiedBy>mklata</cp:lastModifiedBy>
  <cp:revision>43</cp:revision>
  <cp:lastPrinted>2021-04-26T10:28:00Z</cp:lastPrinted>
  <dcterms:created xsi:type="dcterms:W3CDTF">2020-12-16T15:38:00Z</dcterms:created>
  <dcterms:modified xsi:type="dcterms:W3CDTF">2021-05-28T08:50:00Z</dcterms:modified>
</cp:coreProperties>
</file>