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6FEE" w14:textId="77777777" w:rsidR="009756FB"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DZP.381.</w:t>
      </w:r>
      <w:r w:rsidR="009A0FB7" w:rsidRPr="00D474C5">
        <w:rPr>
          <w:rFonts w:ascii="Tahoma" w:eastAsia="Times New Roman" w:hAnsi="Tahoma" w:cs="Tahoma"/>
          <w:lang w:eastAsia="ar-SA"/>
        </w:rPr>
        <w:t>20</w:t>
      </w:r>
      <w:r w:rsidRPr="00D474C5">
        <w:rPr>
          <w:rFonts w:ascii="Tahoma" w:eastAsia="Times New Roman" w:hAnsi="Tahoma" w:cs="Tahoma"/>
          <w:lang w:eastAsia="ar-SA"/>
        </w:rPr>
        <w:t>.EAT.2022</w:t>
      </w:r>
    </w:p>
    <w:p w14:paraId="03B6AF82" w14:textId="7E7D368B" w:rsidR="000F3D22" w:rsidRPr="00D474C5" w:rsidRDefault="000F3D22" w:rsidP="009756FB">
      <w:pPr>
        <w:suppressAutoHyphens/>
        <w:spacing w:before="0" w:after="0" w:line="240" w:lineRule="auto"/>
        <w:jc w:val="right"/>
        <w:rPr>
          <w:rFonts w:ascii="Tahoma" w:eastAsia="Times New Roman" w:hAnsi="Tahoma" w:cs="Tahoma"/>
          <w:lang w:eastAsia="ar-SA"/>
        </w:rPr>
      </w:pPr>
      <w:r w:rsidRPr="00D474C5">
        <w:rPr>
          <w:rFonts w:ascii="Tahoma" w:eastAsia="Times New Roman" w:hAnsi="Tahoma" w:cs="Tahoma"/>
          <w:lang w:eastAsia="ar-SA"/>
        </w:rPr>
        <w:t>Załącznik nr 3</w:t>
      </w:r>
    </w:p>
    <w:p w14:paraId="1277C11B" w14:textId="77777777" w:rsidR="000F3D22" w:rsidRPr="00D474C5" w:rsidRDefault="000F3D22" w:rsidP="00397C02">
      <w:pPr>
        <w:suppressAutoHyphens/>
        <w:spacing w:before="0" w:after="0" w:line="240" w:lineRule="auto"/>
        <w:jc w:val="center"/>
        <w:rPr>
          <w:rFonts w:ascii="Tahoma" w:eastAsia="Cambria" w:hAnsi="Tahoma" w:cs="Tahoma"/>
          <w:b/>
          <w:bCs/>
          <w:lang w:eastAsia="ar-SA"/>
        </w:rPr>
      </w:pPr>
      <w:bookmarkStart w:id="0" w:name="_Hlk522899271"/>
      <w:r w:rsidRPr="00D474C5">
        <w:rPr>
          <w:rFonts w:ascii="Tahoma" w:eastAsia="Cambria" w:hAnsi="Tahoma" w:cs="Tahoma"/>
          <w:b/>
          <w:bCs/>
          <w:lang w:eastAsia="ar-SA"/>
        </w:rPr>
        <w:t xml:space="preserve">UMOWA –wzór  </w:t>
      </w:r>
    </w:p>
    <w:p w14:paraId="1737E91A" w14:textId="77777777" w:rsidR="000F3D22" w:rsidRPr="00D474C5" w:rsidRDefault="000F3D22" w:rsidP="00397C02">
      <w:pPr>
        <w:suppressAutoHyphens/>
        <w:spacing w:before="0" w:after="0" w:line="240" w:lineRule="auto"/>
        <w:jc w:val="center"/>
        <w:rPr>
          <w:rFonts w:ascii="Tahoma" w:eastAsia="Times New Roman" w:hAnsi="Tahoma" w:cs="Tahoma"/>
          <w:bCs/>
          <w:i/>
          <w:iCs/>
          <w:lang w:eastAsia="pl-PL"/>
        </w:rPr>
      </w:pPr>
      <w:r w:rsidRPr="00D474C5">
        <w:rPr>
          <w:rFonts w:ascii="Tahoma" w:eastAsia="Times New Roman" w:hAnsi="Tahoma" w:cs="Tahoma"/>
          <w:bCs/>
          <w:i/>
          <w:iCs/>
          <w:lang w:eastAsia="pl-PL"/>
        </w:rPr>
        <w:t>(do niniejszej umowy nie stosuje się ustawy Prawo zamówień publicznych, gdyż wartość szacunkowa zamówienia</w:t>
      </w:r>
      <w:r w:rsidR="00440FBB" w:rsidRPr="00D474C5">
        <w:rPr>
          <w:rFonts w:ascii="Tahoma" w:eastAsia="Times New Roman" w:hAnsi="Tahoma" w:cs="Tahoma"/>
          <w:bCs/>
          <w:i/>
          <w:iCs/>
          <w:lang w:eastAsia="pl-PL"/>
        </w:rPr>
        <w:t xml:space="preserve"> </w:t>
      </w:r>
      <w:r w:rsidRPr="00D474C5">
        <w:rPr>
          <w:rFonts w:ascii="Tahoma" w:eastAsia="Times New Roman" w:hAnsi="Tahoma" w:cs="Tahoma"/>
          <w:bCs/>
          <w:i/>
          <w:iCs/>
          <w:lang w:eastAsia="pl-PL"/>
        </w:rPr>
        <w:t>nie przekracza kwoty 130 000,00 złotych)</w:t>
      </w:r>
    </w:p>
    <w:p w14:paraId="56F63813" w14:textId="77777777" w:rsidR="000F3D22" w:rsidRPr="00D474C5" w:rsidRDefault="000F3D22" w:rsidP="00397C02">
      <w:pPr>
        <w:suppressAutoHyphens/>
        <w:spacing w:before="0" w:after="0" w:line="240" w:lineRule="auto"/>
        <w:jc w:val="both"/>
        <w:rPr>
          <w:rFonts w:ascii="Tahoma" w:eastAsia="Times New Roman" w:hAnsi="Tahoma" w:cs="Tahoma"/>
          <w:bCs/>
          <w:i/>
          <w:iCs/>
          <w:lang w:eastAsia="pl-PL"/>
        </w:rPr>
      </w:pPr>
      <w:r w:rsidRPr="00D474C5">
        <w:rPr>
          <w:rFonts w:ascii="Tahoma" w:eastAsia="Times New Roman" w:hAnsi="Tahoma" w:cs="Tahoma"/>
          <w:bCs/>
          <w:i/>
          <w:iCs/>
          <w:lang w:eastAsia="pl-PL"/>
        </w:rPr>
        <w:t> </w:t>
      </w:r>
    </w:p>
    <w:p w14:paraId="3ED2227E"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Zawarta w dniu ................................ w  Katowicach pomiędzy:</w:t>
      </w:r>
    </w:p>
    <w:p w14:paraId="1E8223B4" w14:textId="77777777" w:rsidR="009A0FB7" w:rsidRPr="00D474C5" w:rsidRDefault="009A0FB7" w:rsidP="00397C02">
      <w:pPr>
        <w:suppressAutoHyphens/>
        <w:spacing w:before="0" w:after="0" w:line="240" w:lineRule="auto"/>
        <w:jc w:val="both"/>
        <w:rPr>
          <w:rFonts w:ascii="Tahoma" w:eastAsia="Times New Roman" w:hAnsi="Tahoma" w:cs="Tahoma"/>
          <w:lang w:eastAsia="ar-SA"/>
        </w:rPr>
      </w:pPr>
    </w:p>
    <w:p w14:paraId="01A06166" w14:textId="77777777" w:rsidR="0009339D" w:rsidRPr="00D474C5" w:rsidRDefault="009A0FB7"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b/>
          <w:bCs/>
          <w:lang w:eastAsia="ar-SA"/>
        </w:rPr>
        <w:t>Uniwersyteckim Centrum Klinicznym im. prof. K. Gibińskiego Śląskiego Uniwersytetu Medycznego w Katowicach</w:t>
      </w:r>
      <w:r w:rsidRPr="00D474C5">
        <w:rPr>
          <w:rFonts w:ascii="Tahoma" w:eastAsia="Times New Roman" w:hAnsi="Tahoma" w:cs="Tahoma"/>
          <w:lang w:eastAsia="ar-SA"/>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w:t>
      </w:r>
    </w:p>
    <w:p w14:paraId="00C53198" w14:textId="77777777" w:rsidR="009A0FB7" w:rsidRPr="00D474C5" w:rsidRDefault="009A0FB7"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NIP 9542274017,  REGON 001325767</w:t>
      </w:r>
    </w:p>
    <w:p w14:paraId="280C35CA"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 xml:space="preserve">zwanym w treści umowy Zamawiającym, </w:t>
      </w:r>
    </w:p>
    <w:p w14:paraId="777853BE"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reprezentowanym przez:</w:t>
      </w:r>
    </w:p>
    <w:p w14:paraId="5E318AE8"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p>
    <w:p w14:paraId="2DAAD7A6"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w:t>
      </w:r>
    </w:p>
    <w:p w14:paraId="0E1FCE54"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a</w:t>
      </w:r>
    </w:p>
    <w:p w14:paraId="753B29E1"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p>
    <w:p w14:paraId="79C293DF"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w:t>
      </w:r>
    </w:p>
    <w:p w14:paraId="38AFCB06"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z siedzibą: ……………………</w:t>
      </w:r>
    </w:p>
    <w:p w14:paraId="4B0C6624"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wpisanym do ................................. pod nr …………………..</w:t>
      </w:r>
    </w:p>
    <w:p w14:paraId="35B75F6D"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 xml:space="preserve">NIP </w:t>
      </w:r>
    </w:p>
    <w:p w14:paraId="56D4A519"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REGON</w:t>
      </w:r>
    </w:p>
    <w:p w14:paraId="36CE9B61"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 xml:space="preserve">zwanym w treści umowy Wykonawcą </w:t>
      </w:r>
    </w:p>
    <w:p w14:paraId="2F2BB646" w14:textId="77777777" w:rsidR="000F3D22" w:rsidRPr="00D474C5" w:rsidRDefault="000F3D22" w:rsidP="00397C02">
      <w:pPr>
        <w:suppressAutoHyphens/>
        <w:spacing w:before="0" w:after="0" w:line="240" w:lineRule="auto"/>
        <w:rPr>
          <w:rFonts w:ascii="Tahoma" w:eastAsia="Times New Roman" w:hAnsi="Tahoma" w:cs="Tahoma"/>
          <w:lang w:eastAsia="ar-SA"/>
        </w:rPr>
      </w:pPr>
      <w:r w:rsidRPr="00D474C5">
        <w:rPr>
          <w:rFonts w:ascii="Tahoma" w:eastAsia="Times New Roman" w:hAnsi="Tahoma" w:cs="Tahoma"/>
          <w:lang w:eastAsia="ar-SA"/>
        </w:rPr>
        <w:t>reprezentowanym przez:</w:t>
      </w:r>
    </w:p>
    <w:p w14:paraId="3AFC73B2" w14:textId="77777777" w:rsidR="000F3D22" w:rsidRPr="00D474C5" w:rsidRDefault="000F3D22" w:rsidP="00397C02">
      <w:pPr>
        <w:widowControl w:val="0"/>
        <w:spacing w:before="0" w:after="0" w:line="240" w:lineRule="auto"/>
        <w:rPr>
          <w:rFonts w:ascii="Tahoma" w:eastAsia="Times New Roman" w:hAnsi="Tahoma" w:cs="Tahoma"/>
          <w:lang w:eastAsia="ar-SA"/>
        </w:rPr>
      </w:pPr>
    </w:p>
    <w:p w14:paraId="01EF4C75" w14:textId="77777777" w:rsidR="000F3D22" w:rsidRPr="00D474C5" w:rsidRDefault="000F3D22" w:rsidP="00397C02">
      <w:pPr>
        <w:widowControl w:val="0"/>
        <w:spacing w:before="0" w:after="0" w:line="240" w:lineRule="auto"/>
        <w:rPr>
          <w:rFonts w:ascii="Tahoma" w:eastAsia="Times New Roman" w:hAnsi="Tahoma" w:cs="Tahoma"/>
          <w:lang w:eastAsia="ar-SA"/>
        </w:rPr>
      </w:pPr>
      <w:r w:rsidRPr="00D474C5">
        <w:rPr>
          <w:rFonts w:ascii="Tahoma" w:eastAsia="Times New Roman" w:hAnsi="Tahoma" w:cs="Tahoma"/>
          <w:lang w:eastAsia="ar-SA"/>
        </w:rPr>
        <w:t>.........................................................</w:t>
      </w:r>
    </w:p>
    <w:p w14:paraId="5454E158" w14:textId="77777777" w:rsidR="000F3D22" w:rsidRPr="00D474C5" w:rsidRDefault="000F3D22" w:rsidP="00397C02">
      <w:pPr>
        <w:widowControl w:val="0"/>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Umowa zwolniona ze stosowania ustawy Prawo zamówień publicznych (Dz.U. z 202</w:t>
      </w:r>
      <w:r w:rsidR="0009339D" w:rsidRPr="00D474C5">
        <w:rPr>
          <w:rFonts w:ascii="Tahoma" w:eastAsia="Times New Roman" w:hAnsi="Tahoma" w:cs="Tahoma"/>
          <w:lang w:eastAsia="ar-SA"/>
        </w:rPr>
        <w:t>2</w:t>
      </w:r>
      <w:r w:rsidRPr="00D474C5">
        <w:rPr>
          <w:rFonts w:ascii="Tahoma" w:eastAsia="Times New Roman" w:hAnsi="Tahoma" w:cs="Tahoma"/>
          <w:lang w:eastAsia="ar-SA"/>
        </w:rPr>
        <w:t xml:space="preserve">r poz. </w:t>
      </w:r>
      <w:r w:rsidR="0009339D" w:rsidRPr="00D474C5">
        <w:rPr>
          <w:rFonts w:ascii="Tahoma" w:eastAsia="Times New Roman" w:hAnsi="Tahoma" w:cs="Tahoma"/>
          <w:lang w:eastAsia="ar-SA"/>
        </w:rPr>
        <w:t>1710</w:t>
      </w:r>
      <w:r w:rsidRPr="00D474C5">
        <w:rPr>
          <w:rFonts w:ascii="Tahoma" w:eastAsia="Times New Roman" w:hAnsi="Tahoma" w:cs="Tahoma"/>
          <w:lang w:eastAsia="ar-SA"/>
        </w:rPr>
        <w:t>) na podstawie art.2 ust.1 pkt. 1</w:t>
      </w:r>
      <w:r w:rsidR="0009339D" w:rsidRPr="00D474C5">
        <w:rPr>
          <w:rFonts w:ascii="Tahoma" w:eastAsia="Times New Roman" w:hAnsi="Tahoma" w:cs="Tahoma"/>
          <w:lang w:eastAsia="ar-SA"/>
        </w:rPr>
        <w:t>.</w:t>
      </w:r>
    </w:p>
    <w:p w14:paraId="5755D9B1" w14:textId="77777777" w:rsidR="000F3D22" w:rsidRPr="00D474C5" w:rsidRDefault="000F3D22" w:rsidP="00397C02">
      <w:pPr>
        <w:suppressAutoHyphens/>
        <w:spacing w:before="0" w:after="0" w:line="240" w:lineRule="auto"/>
        <w:jc w:val="center"/>
        <w:rPr>
          <w:rFonts w:ascii="Tahoma" w:eastAsia="Times New Roman" w:hAnsi="Tahoma" w:cs="Tahoma"/>
          <w:lang w:eastAsia="ar-SA"/>
        </w:rPr>
      </w:pPr>
      <w:r w:rsidRPr="00D474C5">
        <w:rPr>
          <w:rFonts w:ascii="Tahoma" w:eastAsia="Times New Roman" w:hAnsi="Tahoma" w:cs="Tahoma"/>
          <w:b/>
          <w:bCs/>
          <w:lang w:eastAsia="ar-SA"/>
        </w:rPr>
        <w:t>§ 1</w:t>
      </w:r>
      <w:r w:rsidRPr="00D474C5">
        <w:rPr>
          <w:rFonts w:ascii="Tahoma" w:eastAsia="Times New Roman" w:hAnsi="Tahoma" w:cs="Tahoma"/>
          <w:lang w:eastAsia="ar-SA"/>
        </w:rPr>
        <w:t>.</w:t>
      </w:r>
    </w:p>
    <w:p w14:paraId="138D3B49" w14:textId="77777777" w:rsidR="000F3D22" w:rsidRPr="00D474C5" w:rsidRDefault="000F3D22" w:rsidP="00397C02">
      <w:pPr>
        <w:suppressAutoHyphens/>
        <w:spacing w:before="0" w:after="0" w:line="240" w:lineRule="auto"/>
        <w:jc w:val="center"/>
        <w:rPr>
          <w:rFonts w:ascii="Tahoma" w:eastAsia="Times New Roman" w:hAnsi="Tahoma" w:cs="Tahoma"/>
          <w:b/>
          <w:u w:val="single"/>
          <w:lang w:eastAsia="ar-SA"/>
        </w:rPr>
      </w:pPr>
      <w:r w:rsidRPr="00D474C5">
        <w:rPr>
          <w:rFonts w:ascii="Tahoma" w:eastAsia="Times New Roman" w:hAnsi="Tahoma" w:cs="Tahoma"/>
          <w:b/>
          <w:u w:val="single"/>
          <w:lang w:eastAsia="ar-SA"/>
        </w:rPr>
        <w:t>PRZEDMIOT UMOWY</w:t>
      </w:r>
    </w:p>
    <w:p w14:paraId="2C282D26" w14:textId="26799DA8" w:rsidR="000F3D22" w:rsidRPr="00D474C5" w:rsidRDefault="000F3D22" w:rsidP="00397C02">
      <w:pPr>
        <w:numPr>
          <w:ilvl w:val="0"/>
          <w:numId w:val="2"/>
        </w:num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 xml:space="preserve">Na podstawie oferty </w:t>
      </w:r>
      <w:r w:rsidR="0080154B">
        <w:rPr>
          <w:rFonts w:ascii="Tahoma" w:eastAsia="Times New Roman" w:hAnsi="Tahoma" w:cs="Tahoma"/>
          <w:lang w:eastAsia="ar-SA"/>
        </w:rPr>
        <w:t>złożonej przez Wykonawcę,</w:t>
      </w:r>
      <w:r w:rsidRPr="00D474C5">
        <w:rPr>
          <w:rFonts w:ascii="Tahoma" w:eastAsia="Times New Roman" w:hAnsi="Tahoma" w:cs="Tahoma"/>
          <w:lang w:eastAsia="ar-SA"/>
        </w:rPr>
        <w:t xml:space="preserve"> Wykonawca wydzierżawia Zamawiającemu </w:t>
      </w:r>
      <w:r w:rsidR="0009339D" w:rsidRPr="00D474C5">
        <w:rPr>
          <w:rFonts w:ascii="Tahoma" w:eastAsia="Times New Roman" w:hAnsi="Tahoma" w:cs="Tahoma"/>
          <w:b/>
          <w:bCs/>
          <w:lang w:eastAsia="ar-SA"/>
        </w:rPr>
        <w:t>robota chirurgicznego</w:t>
      </w:r>
      <w:r w:rsidR="00AD2F1B" w:rsidRPr="00D474C5">
        <w:rPr>
          <w:rFonts w:ascii="Tahoma" w:eastAsia="Times New Roman" w:hAnsi="Tahoma" w:cs="Tahoma"/>
          <w:b/>
          <w:bCs/>
          <w:lang w:eastAsia="ar-SA"/>
        </w:rPr>
        <w:t xml:space="preserve"> </w:t>
      </w:r>
      <w:r w:rsidR="00AD2F1B" w:rsidRPr="00D474C5">
        <w:rPr>
          <w:rFonts w:ascii="Tahoma" w:eastAsia="Times New Roman" w:hAnsi="Tahoma" w:cs="Tahoma"/>
          <w:lang w:eastAsia="ar-SA"/>
        </w:rPr>
        <w:t>(zwany dalej: robotem)</w:t>
      </w:r>
      <w:r w:rsidRPr="00D474C5">
        <w:rPr>
          <w:rFonts w:ascii="Tahoma" w:eastAsia="Times New Roman" w:hAnsi="Tahoma" w:cs="Tahoma"/>
          <w:b/>
          <w:bCs/>
          <w:lang w:eastAsia="ar-SA"/>
        </w:rPr>
        <w:t xml:space="preserve">, </w:t>
      </w:r>
      <w:r w:rsidRPr="00D474C5">
        <w:rPr>
          <w:rFonts w:ascii="Tahoma" w:eastAsia="Times New Roman" w:hAnsi="Tahoma" w:cs="Tahoma"/>
          <w:lang w:eastAsia="ar-SA"/>
        </w:rPr>
        <w:t>którego parametry techniczno-użytkowe określone zostały w</w:t>
      </w:r>
      <w:r w:rsidR="0046276A">
        <w:rPr>
          <w:rFonts w:ascii="Tahoma" w:eastAsia="Times New Roman" w:hAnsi="Tahoma" w:cs="Tahoma"/>
          <w:lang w:eastAsia="ar-SA"/>
        </w:rPr>
        <w:t> </w:t>
      </w:r>
      <w:r w:rsidRPr="00D474C5">
        <w:rPr>
          <w:rFonts w:ascii="Tahoma" w:eastAsia="Times New Roman" w:hAnsi="Tahoma" w:cs="Tahoma"/>
          <w:lang w:eastAsia="ar-SA"/>
        </w:rPr>
        <w:t>załączniku nr 1 do niniejszej umowy (wymagane parametry techniczno-użytkowe oferty).</w:t>
      </w:r>
    </w:p>
    <w:p w14:paraId="1C58C52D" w14:textId="22A20F6C" w:rsidR="000F3D22" w:rsidRPr="00D474C5" w:rsidRDefault="000F3D22" w:rsidP="00397C02">
      <w:pPr>
        <w:numPr>
          <w:ilvl w:val="0"/>
          <w:numId w:val="2"/>
        </w:numPr>
        <w:suppressAutoHyphens/>
        <w:spacing w:before="0" w:after="0" w:line="240" w:lineRule="auto"/>
        <w:contextualSpacing/>
        <w:jc w:val="both"/>
        <w:rPr>
          <w:rFonts w:ascii="Tahoma" w:eastAsia="Times New Roman" w:hAnsi="Tahoma" w:cs="Tahoma"/>
          <w:lang w:eastAsia="ar-SA"/>
        </w:rPr>
      </w:pPr>
      <w:r w:rsidRPr="00D474C5">
        <w:rPr>
          <w:rFonts w:ascii="Tahoma" w:eastAsia="Times New Roman" w:hAnsi="Tahoma" w:cs="Tahoma"/>
          <w:lang w:eastAsia="ar-SA"/>
        </w:rPr>
        <w:t>Wykonawca</w:t>
      </w:r>
      <w:r w:rsidRPr="00D474C5">
        <w:rPr>
          <w:rFonts w:ascii="Tahoma" w:eastAsia="Times New Roman" w:hAnsi="Tahoma" w:cs="Tahoma"/>
          <w:i/>
          <w:iCs/>
          <w:lang w:eastAsia="ar-SA"/>
        </w:rPr>
        <w:t xml:space="preserve"> </w:t>
      </w:r>
      <w:r w:rsidRPr="00D474C5">
        <w:rPr>
          <w:rFonts w:ascii="Tahoma" w:eastAsia="Times New Roman" w:hAnsi="Tahoma" w:cs="Tahoma"/>
          <w:lang w:eastAsia="ar-SA"/>
        </w:rPr>
        <w:t>zobowiązuje się do zrealizowania</w:t>
      </w:r>
      <w:r w:rsidRPr="00D474C5">
        <w:rPr>
          <w:rFonts w:ascii="Tahoma" w:eastAsia="Times New Roman" w:hAnsi="Tahoma" w:cs="Tahoma"/>
          <w:i/>
          <w:iCs/>
          <w:lang w:eastAsia="ar-SA"/>
        </w:rPr>
        <w:t xml:space="preserve"> </w:t>
      </w:r>
      <w:r w:rsidRPr="00D474C5">
        <w:rPr>
          <w:rFonts w:ascii="Tahoma" w:eastAsia="Times New Roman" w:hAnsi="Tahoma" w:cs="Tahoma"/>
          <w:lang w:eastAsia="ar-SA"/>
        </w:rPr>
        <w:t xml:space="preserve">umowy zgodnie z warunkami wynikającymi z treści Zaproszenia do składania ofert </w:t>
      </w:r>
      <w:r w:rsidR="0046276A">
        <w:rPr>
          <w:rFonts w:ascii="Tahoma" w:eastAsia="Times New Roman" w:hAnsi="Tahoma" w:cs="Tahoma"/>
          <w:lang w:eastAsia="ar-SA"/>
        </w:rPr>
        <w:t>stanowiącego podstawę wyboru oferty Wykonawcy</w:t>
      </w:r>
      <w:r w:rsidRPr="00D474C5">
        <w:rPr>
          <w:rFonts w:ascii="Tahoma" w:eastAsia="Times New Roman" w:hAnsi="Tahoma" w:cs="Tahoma"/>
          <w:lang w:eastAsia="ar-SA"/>
        </w:rPr>
        <w:t>.</w:t>
      </w:r>
    </w:p>
    <w:p w14:paraId="149115EF" w14:textId="77777777" w:rsidR="000F3D22" w:rsidRPr="00D474C5" w:rsidRDefault="000F3D22" w:rsidP="00397C02">
      <w:pPr>
        <w:widowControl w:val="0"/>
        <w:numPr>
          <w:ilvl w:val="0"/>
          <w:numId w:val="2"/>
        </w:numPr>
        <w:suppressAutoHyphens/>
        <w:spacing w:before="0" w:after="0" w:line="240" w:lineRule="auto"/>
        <w:contextualSpacing/>
        <w:rPr>
          <w:rFonts w:ascii="Tahoma" w:eastAsia="Arial Unicode MS" w:hAnsi="Tahoma" w:cs="Tahoma"/>
          <w:kern w:val="2"/>
          <w:lang w:eastAsia="ar-SA"/>
        </w:rPr>
      </w:pPr>
      <w:r w:rsidRPr="00D474C5">
        <w:rPr>
          <w:rFonts w:ascii="Tahoma" w:eastAsia="Arial Unicode MS" w:hAnsi="Tahoma" w:cs="Tahoma"/>
          <w:kern w:val="2"/>
          <w:lang w:eastAsia="ar-SA"/>
        </w:rPr>
        <w:t>Wykonawca o</w:t>
      </w:r>
      <w:r w:rsidRPr="00D474C5">
        <w:rPr>
          <w:rFonts w:ascii="Tahoma" w:eastAsia="TTE1BCD910t00" w:hAnsi="Tahoma" w:cs="Tahoma"/>
          <w:kern w:val="2"/>
          <w:lang w:eastAsia="ar-SA"/>
        </w:rPr>
        <w:t>ś</w:t>
      </w:r>
      <w:r w:rsidRPr="00D474C5">
        <w:rPr>
          <w:rFonts w:ascii="Tahoma" w:eastAsia="Arial Unicode MS" w:hAnsi="Tahoma" w:cs="Tahoma"/>
          <w:kern w:val="2"/>
          <w:lang w:eastAsia="ar-SA"/>
        </w:rPr>
        <w:t xml:space="preserve">wiadcza, </w:t>
      </w:r>
      <w:r w:rsidRPr="00D474C5">
        <w:rPr>
          <w:rFonts w:ascii="Tahoma" w:eastAsia="TTE1BCD910t00" w:hAnsi="Tahoma" w:cs="Tahoma"/>
          <w:kern w:val="2"/>
          <w:lang w:eastAsia="ar-SA"/>
        </w:rPr>
        <w:t>ż</w:t>
      </w:r>
      <w:r w:rsidRPr="00D474C5">
        <w:rPr>
          <w:rFonts w:ascii="Tahoma" w:eastAsia="Arial Unicode MS" w:hAnsi="Tahoma" w:cs="Tahoma"/>
          <w:kern w:val="2"/>
          <w:lang w:eastAsia="ar-SA"/>
        </w:rPr>
        <w:t xml:space="preserve">e </w:t>
      </w:r>
      <w:r w:rsidR="00AD2F1B" w:rsidRPr="00D474C5">
        <w:rPr>
          <w:rFonts w:ascii="Tahoma" w:eastAsia="Arial Unicode MS" w:hAnsi="Tahoma" w:cs="Tahoma"/>
          <w:kern w:val="2"/>
          <w:lang w:eastAsia="ar-SA"/>
        </w:rPr>
        <w:t xml:space="preserve">robot </w:t>
      </w:r>
      <w:r w:rsidRPr="00D474C5">
        <w:rPr>
          <w:rFonts w:ascii="Tahoma" w:eastAsia="Arial Unicode MS" w:hAnsi="Tahoma" w:cs="Tahoma"/>
          <w:kern w:val="2"/>
          <w:lang w:eastAsia="ar-SA"/>
        </w:rPr>
        <w:t>jest produktem firmy: ………………………….</w:t>
      </w:r>
    </w:p>
    <w:p w14:paraId="3CDC9D8E" w14:textId="799B10F0" w:rsidR="0046276A" w:rsidRPr="00D474C5" w:rsidRDefault="000F3D22" w:rsidP="00397C02">
      <w:pPr>
        <w:suppressAutoHyphens/>
        <w:autoSpaceDE w:val="0"/>
        <w:spacing w:before="0" w:after="0" w:line="240" w:lineRule="auto"/>
        <w:rPr>
          <w:rFonts w:ascii="Tahoma" w:eastAsia="Calibri" w:hAnsi="Tahoma" w:cs="Tahoma"/>
          <w:lang w:eastAsia="ar-SA"/>
        </w:rPr>
      </w:pPr>
      <w:r w:rsidRPr="00D474C5">
        <w:rPr>
          <w:rFonts w:ascii="Tahoma" w:eastAsia="Calibri" w:hAnsi="Tahoma" w:cs="Tahoma"/>
          <w:lang w:eastAsia="ar-SA"/>
        </w:rPr>
        <w:t xml:space="preserve">      Nazwa i typ - ...........................</w:t>
      </w:r>
    </w:p>
    <w:p w14:paraId="1D5605AA" w14:textId="77777777" w:rsidR="000F3D22" w:rsidRPr="00D474C5" w:rsidRDefault="000F3D22" w:rsidP="00397C02">
      <w:pPr>
        <w:numPr>
          <w:ilvl w:val="0"/>
          <w:numId w:val="2"/>
        </w:numPr>
        <w:suppressAutoHyphens/>
        <w:spacing w:before="0" w:after="0" w:line="240" w:lineRule="auto"/>
        <w:contextualSpacing/>
        <w:jc w:val="both"/>
        <w:rPr>
          <w:rFonts w:ascii="Tahoma" w:eastAsia="Times New Roman" w:hAnsi="Tahoma" w:cs="Tahoma"/>
          <w:lang w:eastAsia="ar-SA"/>
        </w:rPr>
      </w:pPr>
      <w:r w:rsidRPr="00D474C5">
        <w:rPr>
          <w:rFonts w:ascii="Tahoma" w:eastAsia="Times New Roman" w:hAnsi="Tahoma" w:cs="Tahoma"/>
          <w:lang w:eastAsia="ar-SA"/>
        </w:rPr>
        <w:t xml:space="preserve">Wykonawca oświadcza i gwarantuje, że </w:t>
      </w:r>
      <w:r w:rsidR="00AD2F1B" w:rsidRPr="00D474C5">
        <w:rPr>
          <w:rFonts w:ascii="Tahoma" w:eastAsia="Times New Roman" w:hAnsi="Tahoma" w:cs="Tahoma"/>
          <w:lang w:eastAsia="ar-SA"/>
        </w:rPr>
        <w:t>robot</w:t>
      </w:r>
      <w:r w:rsidRPr="00D474C5">
        <w:rPr>
          <w:rFonts w:ascii="Tahoma" w:eastAsia="Times New Roman" w:hAnsi="Tahoma" w:cs="Tahoma"/>
          <w:lang w:eastAsia="ar-SA"/>
        </w:rPr>
        <w:t>:</w:t>
      </w:r>
    </w:p>
    <w:p w14:paraId="0824056E" w14:textId="3E367076" w:rsidR="000F3D22" w:rsidRPr="00D474C5" w:rsidRDefault="000F3D22" w:rsidP="00397C02">
      <w:pPr>
        <w:numPr>
          <w:ilvl w:val="0"/>
          <w:numId w:val="6"/>
        </w:num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 xml:space="preserve">jest kompletny (bez konieczności zakupu dodatkowego oprzyrządowania, wyposażenia), zdatny </w:t>
      </w:r>
      <w:r w:rsidR="005030B1">
        <w:rPr>
          <w:rFonts w:ascii="Tahoma" w:eastAsia="Times New Roman" w:hAnsi="Tahoma" w:cs="Tahoma"/>
          <w:lang w:eastAsia="ar-SA"/>
        </w:rPr>
        <w:t xml:space="preserve">do użytkowania </w:t>
      </w:r>
      <w:r w:rsidRPr="00D474C5">
        <w:rPr>
          <w:rFonts w:ascii="Tahoma" w:eastAsia="Times New Roman" w:hAnsi="Tahoma" w:cs="Tahoma"/>
          <w:lang w:eastAsia="ar-SA"/>
        </w:rPr>
        <w:t xml:space="preserve">oraz dopuszczony do obrotu </w:t>
      </w:r>
      <w:r w:rsidR="005030B1">
        <w:rPr>
          <w:rFonts w:ascii="Tahoma" w:eastAsia="Times New Roman" w:hAnsi="Tahoma" w:cs="Tahoma"/>
          <w:lang w:eastAsia="ar-SA"/>
        </w:rPr>
        <w:t>zgodnie z obowiązującymi przepisami;</w:t>
      </w:r>
    </w:p>
    <w:p w14:paraId="68F1090D" w14:textId="77777777" w:rsidR="000F3D22" w:rsidRPr="00D474C5" w:rsidRDefault="000F3D22" w:rsidP="00397C02">
      <w:pPr>
        <w:numPr>
          <w:ilvl w:val="0"/>
          <w:numId w:val="6"/>
        </w:num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posiada wszystkie wymagane prawem certyfikaty lub dokumenty równoważne</w:t>
      </w:r>
    </w:p>
    <w:p w14:paraId="01F52B7E" w14:textId="0E7CBE1C" w:rsidR="000F3D22" w:rsidRPr="00D474C5" w:rsidRDefault="000F3D22" w:rsidP="00397C02">
      <w:pPr>
        <w:numPr>
          <w:ilvl w:val="0"/>
          <w:numId w:val="6"/>
        </w:num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jest wolny od wad</w:t>
      </w:r>
      <w:r w:rsidR="005030B1">
        <w:rPr>
          <w:rFonts w:ascii="Tahoma" w:eastAsia="Times New Roman" w:hAnsi="Tahoma" w:cs="Tahoma"/>
          <w:lang w:eastAsia="ar-SA"/>
        </w:rPr>
        <w:t xml:space="preserve"> fizycznych i prawnych;</w:t>
      </w:r>
    </w:p>
    <w:p w14:paraId="3592263D" w14:textId="77777777" w:rsidR="000F3D22" w:rsidRPr="00D474C5" w:rsidRDefault="000F3D22" w:rsidP="00397C02">
      <w:pPr>
        <w:numPr>
          <w:ilvl w:val="0"/>
          <w:numId w:val="6"/>
        </w:num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nie jest obciążony prawami osób trzecich oraz należnościami na rzecz Skarbu Państwa</w:t>
      </w:r>
    </w:p>
    <w:p w14:paraId="42D1C51C"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 xml:space="preserve">             z tytułu sprowadzenia na polski obszar celny.</w:t>
      </w:r>
    </w:p>
    <w:p w14:paraId="04839094" w14:textId="77A6BEB7" w:rsidR="00AD2F1B" w:rsidRPr="00586F89" w:rsidRDefault="00D87F91" w:rsidP="00586F89">
      <w:pPr>
        <w:pStyle w:val="Akapitzlist"/>
        <w:numPr>
          <w:ilvl w:val="0"/>
          <w:numId w:val="2"/>
        </w:numPr>
        <w:suppressAutoHyphens/>
        <w:spacing w:before="0" w:after="0" w:line="240" w:lineRule="auto"/>
        <w:jc w:val="both"/>
        <w:rPr>
          <w:rFonts w:ascii="Tahoma" w:eastAsia="Times New Roman" w:hAnsi="Tahoma" w:cs="Tahoma"/>
          <w:lang w:eastAsia="ar-SA"/>
        </w:rPr>
      </w:pPr>
      <w:r w:rsidRPr="00586F89">
        <w:rPr>
          <w:rFonts w:ascii="Tahoma" w:eastAsia="Times New Roman" w:hAnsi="Tahoma" w:cs="Tahoma"/>
          <w:lang w:eastAsia="ar-SA"/>
        </w:rPr>
        <w:t>Wraz z robotem Wykonawca dostarczy również wszelkie niezbędne narzędzia jednorazowe jeżeli są wymagane do przeprowadzenia zabiegu, bez odrębnego wynagrodzenia.</w:t>
      </w:r>
    </w:p>
    <w:p w14:paraId="7D671BE9" w14:textId="77777777" w:rsidR="00586F89" w:rsidRPr="00586F89" w:rsidRDefault="00586F89" w:rsidP="00586F89">
      <w:pPr>
        <w:pStyle w:val="Akapitzlist"/>
        <w:suppressAutoHyphens/>
        <w:spacing w:before="0" w:after="0" w:line="240" w:lineRule="auto"/>
        <w:ind w:left="397"/>
        <w:jc w:val="both"/>
        <w:rPr>
          <w:rFonts w:ascii="Tahoma" w:eastAsia="Times New Roman" w:hAnsi="Tahoma" w:cs="Tahoma"/>
          <w:lang w:eastAsia="ar-SA"/>
        </w:rPr>
      </w:pPr>
    </w:p>
    <w:p w14:paraId="464E233B" w14:textId="77777777" w:rsidR="000F3D22" w:rsidRPr="00D474C5" w:rsidRDefault="000F3D22" w:rsidP="00397C02">
      <w:pPr>
        <w:suppressAutoHyphens/>
        <w:spacing w:before="0" w:after="0" w:line="240" w:lineRule="auto"/>
        <w:jc w:val="center"/>
        <w:rPr>
          <w:rFonts w:ascii="Tahoma" w:eastAsia="Times New Roman" w:hAnsi="Tahoma" w:cs="Tahoma"/>
          <w:b/>
          <w:color w:val="000000"/>
          <w:kern w:val="2"/>
          <w:lang w:eastAsia="ar-SA"/>
        </w:rPr>
      </w:pPr>
      <w:r w:rsidRPr="00D474C5">
        <w:rPr>
          <w:rFonts w:ascii="Tahoma" w:eastAsia="Times New Roman" w:hAnsi="Tahoma" w:cs="Tahoma"/>
          <w:b/>
          <w:color w:val="000000"/>
          <w:kern w:val="2"/>
          <w:lang w:eastAsia="ar-SA"/>
        </w:rPr>
        <w:t>§ 2.</w:t>
      </w:r>
    </w:p>
    <w:p w14:paraId="3EAA6161" w14:textId="77777777" w:rsidR="000F3D22" w:rsidRPr="00D474C5" w:rsidRDefault="000F3D22" w:rsidP="00397C02">
      <w:pPr>
        <w:suppressAutoHyphens/>
        <w:spacing w:before="0" w:after="0" w:line="240" w:lineRule="auto"/>
        <w:jc w:val="center"/>
        <w:rPr>
          <w:rFonts w:ascii="Tahoma" w:eastAsia="Times New Roman" w:hAnsi="Tahoma" w:cs="Tahoma"/>
          <w:b/>
          <w:color w:val="000000"/>
          <w:kern w:val="2"/>
          <w:u w:val="single"/>
          <w:lang w:eastAsia="ar-SA"/>
        </w:rPr>
      </w:pPr>
      <w:r w:rsidRPr="00D474C5">
        <w:rPr>
          <w:rFonts w:ascii="Tahoma" w:eastAsia="Times New Roman" w:hAnsi="Tahoma" w:cs="Tahoma"/>
          <w:b/>
          <w:color w:val="000000"/>
          <w:kern w:val="2"/>
          <w:u w:val="single"/>
          <w:lang w:eastAsia="ar-SA"/>
        </w:rPr>
        <w:t xml:space="preserve">WARUNKI REALIZACJI UMOWY </w:t>
      </w:r>
    </w:p>
    <w:p w14:paraId="2966A300" w14:textId="1E11351E" w:rsidR="000F3D22" w:rsidRPr="00777340" w:rsidRDefault="000F3D22" w:rsidP="00397C02">
      <w:pPr>
        <w:numPr>
          <w:ilvl w:val="0"/>
          <w:numId w:val="8"/>
        </w:numPr>
        <w:suppressAutoHyphens/>
        <w:spacing w:before="0" w:after="0" w:line="240" w:lineRule="auto"/>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Umowa została zawarta na okres od </w:t>
      </w:r>
      <w:r w:rsidR="00AD2F1B" w:rsidRPr="00777340">
        <w:rPr>
          <w:rFonts w:ascii="Tahoma" w:eastAsia="Times New Roman" w:hAnsi="Tahoma" w:cs="Tahoma"/>
          <w:bCs/>
          <w:color w:val="000000" w:themeColor="text1"/>
          <w:kern w:val="2"/>
          <w:lang w:eastAsia="ar-SA"/>
        </w:rPr>
        <w:t xml:space="preserve">dnia zawarcia umowy </w:t>
      </w:r>
      <w:r w:rsidRPr="00777340">
        <w:rPr>
          <w:rFonts w:ascii="Tahoma" w:eastAsia="Times New Roman" w:hAnsi="Tahoma" w:cs="Tahoma"/>
          <w:bCs/>
          <w:color w:val="000000" w:themeColor="text1"/>
          <w:kern w:val="2"/>
          <w:lang w:eastAsia="ar-SA"/>
        </w:rPr>
        <w:t xml:space="preserve">do </w:t>
      </w:r>
      <w:r w:rsidR="009756FB">
        <w:rPr>
          <w:rFonts w:ascii="Tahoma" w:eastAsia="Times New Roman" w:hAnsi="Tahoma" w:cs="Tahoma"/>
          <w:bCs/>
          <w:color w:val="000000" w:themeColor="text1"/>
          <w:kern w:val="2"/>
          <w:lang w:eastAsia="ar-SA"/>
        </w:rPr>
        <w:t>31</w:t>
      </w:r>
      <w:r w:rsidR="00AD2F1B" w:rsidRPr="00777340">
        <w:rPr>
          <w:rFonts w:ascii="Tahoma" w:eastAsia="Times New Roman" w:hAnsi="Tahoma" w:cs="Tahoma"/>
          <w:bCs/>
          <w:color w:val="000000" w:themeColor="text1"/>
          <w:kern w:val="2"/>
          <w:lang w:eastAsia="ar-SA"/>
        </w:rPr>
        <w:t>.0</w:t>
      </w:r>
      <w:r w:rsidR="009756FB">
        <w:rPr>
          <w:rFonts w:ascii="Tahoma" w:eastAsia="Times New Roman" w:hAnsi="Tahoma" w:cs="Tahoma"/>
          <w:bCs/>
          <w:color w:val="000000" w:themeColor="text1"/>
          <w:kern w:val="2"/>
          <w:lang w:eastAsia="ar-SA"/>
        </w:rPr>
        <w:t>3</w:t>
      </w:r>
      <w:r w:rsidR="00AD2F1B" w:rsidRPr="00777340">
        <w:rPr>
          <w:rFonts w:ascii="Tahoma" w:eastAsia="Times New Roman" w:hAnsi="Tahoma" w:cs="Tahoma"/>
          <w:bCs/>
          <w:color w:val="000000" w:themeColor="text1"/>
          <w:kern w:val="2"/>
          <w:lang w:eastAsia="ar-SA"/>
        </w:rPr>
        <w:t>.2023</w:t>
      </w:r>
      <w:r w:rsidR="00394B0A" w:rsidRPr="00777340">
        <w:rPr>
          <w:rFonts w:ascii="Tahoma" w:eastAsia="Times New Roman" w:hAnsi="Tahoma" w:cs="Tahoma"/>
          <w:bCs/>
          <w:color w:val="000000" w:themeColor="text1"/>
          <w:kern w:val="2"/>
          <w:lang w:eastAsia="ar-SA"/>
        </w:rPr>
        <w:t xml:space="preserve"> </w:t>
      </w:r>
      <w:r w:rsidRPr="00777340">
        <w:rPr>
          <w:rFonts w:ascii="Tahoma" w:eastAsia="Times New Roman" w:hAnsi="Tahoma" w:cs="Tahoma"/>
          <w:bCs/>
          <w:color w:val="000000" w:themeColor="text1"/>
          <w:kern w:val="2"/>
          <w:lang w:eastAsia="ar-SA"/>
        </w:rPr>
        <w:t>r.</w:t>
      </w:r>
    </w:p>
    <w:p w14:paraId="61880BE4" w14:textId="3DB4BAEF" w:rsidR="001213B4" w:rsidRPr="00777340" w:rsidRDefault="001213B4" w:rsidP="00397C02">
      <w:pPr>
        <w:numPr>
          <w:ilvl w:val="0"/>
          <w:numId w:val="8"/>
        </w:numPr>
        <w:suppressAutoHyphens/>
        <w:spacing w:before="0" w:after="0" w:line="240" w:lineRule="auto"/>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Umowa obejmuje wykonanie 80 zabiegów </w:t>
      </w:r>
      <w:r w:rsidR="005030B1" w:rsidRPr="00777340">
        <w:rPr>
          <w:rFonts w:ascii="Tahoma" w:eastAsia="Times New Roman" w:hAnsi="Tahoma" w:cs="Tahoma"/>
          <w:bCs/>
          <w:color w:val="000000" w:themeColor="text1"/>
          <w:kern w:val="2"/>
          <w:lang w:eastAsia="ar-SA"/>
        </w:rPr>
        <w:t xml:space="preserve">przez Zamawiającego w okresie trwania umowy </w:t>
      </w:r>
      <w:r w:rsidRPr="00777340">
        <w:rPr>
          <w:rFonts w:ascii="Tahoma" w:eastAsia="Times New Roman" w:hAnsi="Tahoma" w:cs="Tahoma"/>
          <w:bCs/>
          <w:color w:val="000000" w:themeColor="text1"/>
          <w:kern w:val="2"/>
          <w:lang w:eastAsia="ar-SA"/>
        </w:rPr>
        <w:t>z wykorzystaniem robota.</w:t>
      </w:r>
    </w:p>
    <w:p w14:paraId="3B3D2250" w14:textId="14C0E1BE" w:rsidR="000F3D22" w:rsidRPr="00777340" w:rsidRDefault="000F3D22" w:rsidP="00397C02">
      <w:pPr>
        <w:numPr>
          <w:ilvl w:val="0"/>
          <w:numId w:val="8"/>
        </w:numPr>
        <w:suppressAutoHyphens/>
        <w:spacing w:before="0" w:after="0" w:line="240" w:lineRule="auto"/>
        <w:jc w:val="both"/>
        <w:rPr>
          <w:rFonts w:ascii="Tahoma" w:eastAsia="Times New Roman" w:hAnsi="Tahoma" w:cs="Tahoma"/>
          <w:bCs/>
          <w:color w:val="000000" w:themeColor="text1"/>
          <w:kern w:val="2"/>
          <w:lang w:eastAsia="ar-SA"/>
        </w:rPr>
      </w:pPr>
      <w:bookmarkStart w:id="1" w:name="_Hlk121823045"/>
      <w:r w:rsidRPr="00777340">
        <w:rPr>
          <w:rFonts w:ascii="Tahoma" w:eastAsia="Times New Roman" w:hAnsi="Tahoma" w:cs="Tahoma"/>
          <w:bCs/>
          <w:color w:val="000000" w:themeColor="text1"/>
          <w:kern w:val="2"/>
          <w:lang w:eastAsia="ar-SA"/>
        </w:rPr>
        <w:t xml:space="preserve">Wykonawca </w:t>
      </w:r>
      <w:r w:rsidR="001213B4" w:rsidRPr="00777340">
        <w:rPr>
          <w:rFonts w:ascii="Tahoma" w:eastAsia="Times New Roman" w:hAnsi="Tahoma" w:cs="Tahoma"/>
          <w:bCs/>
          <w:color w:val="000000" w:themeColor="text1"/>
          <w:kern w:val="2"/>
          <w:lang w:eastAsia="ar-SA"/>
        </w:rPr>
        <w:t xml:space="preserve">do 3 dni </w:t>
      </w:r>
      <w:bookmarkEnd w:id="1"/>
      <w:r w:rsidR="001213B4" w:rsidRPr="00777340">
        <w:rPr>
          <w:rFonts w:ascii="Tahoma" w:eastAsia="Times New Roman" w:hAnsi="Tahoma" w:cs="Tahoma"/>
          <w:bCs/>
          <w:color w:val="000000" w:themeColor="text1"/>
          <w:kern w:val="2"/>
          <w:lang w:eastAsia="ar-SA"/>
        </w:rPr>
        <w:t xml:space="preserve">od dnia zawarcia </w:t>
      </w:r>
      <w:r w:rsidRPr="00777340">
        <w:rPr>
          <w:rFonts w:ascii="Tahoma" w:eastAsia="Times New Roman" w:hAnsi="Tahoma" w:cs="Tahoma"/>
          <w:bCs/>
          <w:color w:val="000000" w:themeColor="text1"/>
          <w:kern w:val="2"/>
          <w:lang w:eastAsia="ar-SA"/>
        </w:rPr>
        <w:t xml:space="preserve">umowy zobowiązuje się dostarczyć, zainstalować i uruchomić </w:t>
      </w:r>
      <w:r w:rsidR="00AD2F1B" w:rsidRPr="00777340">
        <w:rPr>
          <w:rFonts w:ascii="Tahoma" w:eastAsia="Times New Roman" w:hAnsi="Tahoma" w:cs="Tahoma"/>
          <w:bCs/>
          <w:color w:val="000000" w:themeColor="text1"/>
          <w:kern w:val="2"/>
          <w:lang w:eastAsia="ar-SA"/>
        </w:rPr>
        <w:t xml:space="preserve">robota </w:t>
      </w:r>
      <w:r w:rsidRPr="00777340">
        <w:rPr>
          <w:rFonts w:ascii="Tahoma" w:eastAsia="Times New Roman" w:hAnsi="Tahoma" w:cs="Tahoma"/>
          <w:bCs/>
          <w:color w:val="000000" w:themeColor="text1"/>
          <w:kern w:val="2"/>
          <w:lang w:eastAsia="ar-SA"/>
        </w:rPr>
        <w:t xml:space="preserve">w siedzibie Zamawiającego w lokalizacji ul. </w:t>
      </w:r>
      <w:r w:rsidR="00AD2F1B" w:rsidRPr="00777340">
        <w:rPr>
          <w:rFonts w:ascii="Tahoma" w:eastAsia="Times New Roman" w:hAnsi="Tahoma" w:cs="Tahoma"/>
          <w:bCs/>
          <w:color w:val="000000" w:themeColor="text1"/>
          <w:kern w:val="2"/>
          <w:lang w:eastAsia="ar-SA"/>
        </w:rPr>
        <w:t>Medyków 14</w:t>
      </w:r>
      <w:r w:rsidR="005030B1" w:rsidRPr="00777340">
        <w:rPr>
          <w:rFonts w:ascii="Tahoma" w:eastAsia="Times New Roman" w:hAnsi="Tahoma" w:cs="Tahoma"/>
          <w:bCs/>
          <w:color w:val="000000" w:themeColor="text1"/>
          <w:kern w:val="2"/>
          <w:lang w:eastAsia="ar-SA"/>
        </w:rPr>
        <w:t>,</w:t>
      </w:r>
      <w:r w:rsidRPr="00777340">
        <w:rPr>
          <w:rFonts w:ascii="Tahoma" w:eastAsia="Times New Roman" w:hAnsi="Tahoma" w:cs="Tahoma"/>
          <w:bCs/>
          <w:color w:val="000000" w:themeColor="text1"/>
          <w:kern w:val="2"/>
          <w:lang w:eastAsia="ar-SA"/>
        </w:rPr>
        <w:t xml:space="preserve"> co zostanie potwierdzone protokołem zdawczo – odbiorczym sporządzonym z udziałem obu stron.</w:t>
      </w:r>
    </w:p>
    <w:p w14:paraId="335A33E6" w14:textId="3FB6950F" w:rsidR="000F3D22" w:rsidRPr="00777340" w:rsidRDefault="001213B4" w:rsidP="00397C02">
      <w:pPr>
        <w:numPr>
          <w:ilvl w:val="0"/>
          <w:numId w:val="8"/>
        </w:numPr>
        <w:suppressAutoHyphens/>
        <w:spacing w:before="0" w:after="0" w:line="240" w:lineRule="auto"/>
        <w:contextualSpacing/>
        <w:jc w:val="both"/>
        <w:rPr>
          <w:rFonts w:ascii="Tahoma" w:eastAsia="Times New Roman" w:hAnsi="Tahoma" w:cs="Tahoma"/>
          <w:bCs/>
          <w:kern w:val="2"/>
          <w:lang w:eastAsia="ar-SA"/>
        </w:rPr>
      </w:pPr>
      <w:r w:rsidRPr="00777340">
        <w:rPr>
          <w:rFonts w:ascii="Tahoma" w:eastAsia="Times New Roman" w:hAnsi="Tahoma" w:cs="Tahoma"/>
          <w:bCs/>
          <w:color w:val="000000" w:themeColor="text1"/>
          <w:kern w:val="2"/>
          <w:lang w:eastAsia="ar-SA"/>
        </w:rPr>
        <w:t xml:space="preserve">Wykonawca do 3 dni od </w:t>
      </w:r>
      <w:r w:rsidR="00AD2F1B" w:rsidRPr="00777340">
        <w:rPr>
          <w:rFonts w:ascii="Tahoma" w:eastAsia="Times New Roman" w:hAnsi="Tahoma" w:cs="Tahoma"/>
          <w:bCs/>
          <w:color w:val="000000" w:themeColor="text1"/>
          <w:kern w:val="2"/>
          <w:lang w:eastAsia="ar-SA"/>
        </w:rPr>
        <w:t xml:space="preserve">uruchomienia robota </w:t>
      </w:r>
      <w:r w:rsidR="000F3D22" w:rsidRPr="00777340">
        <w:rPr>
          <w:rFonts w:ascii="Tahoma" w:eastAsia="Times New Roman" w:hAnsi="Tahoma" w:cs="Tahoma"/>
          <w:bCs/>
          <w:color w:val="000000" w:themeColor="text1"/>
          <w:kern w:val="2"/>
          <w:lang w:eastAsia="ar-SA"/>
        </w:rPr>
        <w:t xml:space="preserve">przeprowadzi szkolenie wskazanego personelu medycznego Zamawiającego w zakresie obsługi </w:t>
      </w:r>
      <w:r w:rsidR="00AD2F1B" w:rsidRPr="00777340">
        <w:rPr>
          <w:rFonts w:ascii="Tahoma" w:eastAsia="Times New Roman" w:hAnsi="Tahoma" w:cs="Tahoma"/>
          <w:bCs/>
          <w:color w:val="000000" w:themeColor="text1"/>
          <w:kern w:val="2"/>
          <w:lang w:eastAsia="ar-SA"/>
        </w:rPr>
        <w:t xml:space="preserve">robota </w:t>
      </w:r>
      <w:r w:rsidR="000F3D22" w:rsidRPr="00777340">
        <w:rPr>
          <w:rFonts w:ascii="Tahoma" w:eastAsia="Times New Roman" w:hAnsi="Tahoma" w:cs="Tahoma"/>
          <w:bCs/>
          <w:color w:val="000000" w:themeColor="text1"/>
          <w:kern w:val="2"/>
          <w:lang w:eastAsia="ar-SA"/>
        </w:rPr>
        <w:t xml:space="preserve">oraz pracowników Działu Aparatury Medycznej w zakresie </w:t>
      </w:r>
      <w:r w:rsidR="000F3D22" w:rsidRPr="00777340">
        <w:rPr>
          <w:rFonts w:ascii="Tahoma" w:eastAsia="Times New Roman" w:hAnsi="Tahoma" w:cs="Tahoma"/>
          <w:bCs/>
          <w:kern w:val="2"/>
          <w:lang w:eastAsia="ar-SA"/>
        </w:rPr>
        <w:t xml:space="preserve">bieżącej obsługi technicznej </w:t>
      </w:r>
      <w:r w:rsidR="00AD2F1B" w:rsidRPr="00777340">
        <w:rPr>
          <w:rFonts w:ascii="Tahoma" w:eastAsia="Times New Roman" w:hAnsi="Tahoma" w:cs="Tahoma"/>
          <w:bCs/>
          <w:kern w:val="2"/>
          <w:lang w:eastAsia="ar-SA"/>
        </w:rPr>
        <w:t>robota</w:t>
      </w:r>
      <w:r w:rsidR="00526211" w:rsidRPr="00777340">
        <w:rPr>
          <w:rFonts w:ascii="Tahoma" w:eastAsia="Times New Roman" w:hAnsi="Tahoma" w:cs="Tahoma"/>
          <w:bCs/>
          <w:kern w:val="2"/>
          <w:lang w:eastAsia="ar-SA"/>
        </w:rPr>
        <w:t>.</w:t>
      </w:r>
    </w:p>
    <w:p w14:paraId="2685DA6B" w14:textId="0FEC1D3F" w:rsidR="000F3D22" w:rsidRPr="00777340" w:rsidRDefault="000F3D22" w:rsidP="00397C02">
      <w:pPr>
        <w:numPr>
          <w:ilvl w:val="0"/>
          <w:numId w:val="8"/>
        </w:numPr>
        <w:suppressAutoHyphens/>
        <w:spacing w:before="0" w:after="0" w:line="240" w:lineRule="auto"/>
        <w:contextualSpacing/>
        <w:jc w:val="both"/>
        <w:rPr>
          <w:rFonts w:ascii="Tahoma" w:eastAsia="Calibri" w:hAnsi="Tahoma" w:cs="Tahoma"/>
          <w:lang w:eastAsia="pl-PL"/>
        </w:rPr>
      </w:pPr>
      <w:r w:rsidRPr="00777340">
        <w:rPr>
          <w:rFonts w:ascii="Tahoma" w:eastAsia="Times New Roman" w:hAnsi="Tahoma" w:cs="Tahoma"/>
          <w:lang w:eastAsia="ar-SA"/>
        </w:rPr>
        <w:t xml:space="preserve">Wykonawca ponosi koszty ubezpieczenia </w:t>
      </w:r>
      <w:r w:rsidR="00040739" w:rsidRPr="00777340">
        <w:rPr>
          <w:rFonts w:ascii="Tahoma" w:eastAsia="Times New Roman" w:hAnsi="Tahoma" w:cs="Tahoma"/>
          <w:lang w:eastAsia="ar-SA"/>
        </w:rPr>
        <w:t xml:space="preserve">i transportu robota </w:t>
      </w:r>
      <w:r w:rsidRPr="00777340">
        <w:rPr>
          <w:rFonts w:ascii="Tahoma" w:eastAsia="Times New Roman" w:hAnsi="Tahoma" w:cs="Tahoma"/>
          <w:lang w:eastAsia="ar-SA"/>
        </w:rPr>
        <w:t xml:space="preserve">do miejsca odbioru - lokalizacja Zamawiającego Katowice ul. </w:t>
      </w:r>
      <w:r w:rsidR="00040739" w:rsidRPr="00777340">
        <w:rPr>
          <w:rFonts w:ascii="Tahoma" w:eastAsia="Times New Roman" w:hAnsi="Tahoma" w:cs="Tahoma"/>
          <w:lang w:eastAsia="ar-SA"/>
        </w:rPr>
        <w:t>Medyków 14</w:t>
      </w:r>
      <w:r w:rsidR="005030B1" w:rsidRPr="00777340">
        <w:rPr>
          <w:rFonts w:ascii="Tahoma" w:eastAsia="Times New Roman" w:hAnsi="Tahoma" w:cs="Tahoma"/>
          <w:lang w:eastAsia="ar-SA"/>
        </w:rPr>
        <w:t>, a także jego instalacji i szkolenia.</w:t>
      </w:r>
    </w:p>
    <w:p w14:paraId="781908DE" w14:textId="77777777" w:rsidR="000F3D22" w:rsidRPr="00D474C5" w:rsidRDefault="000F3D22" w:rsidP="00397C02">
      <w:pPr>
        <w:numPr>
          <w:ilvl w:val="0"/>
          <w:numId w:val="8"/>
        </w:numPr>
        <w:spacing w:before="0" w:after="0" w:line="240" w:lineRule="auto"/>
        <w:contextualSpacing/>
        <w:jc w:val="both"/>
        <w:rPr>
          <w:rFonts w:ascii="Tahoma" w:eastAsia="Times New Roman" w:hAnsi="Tahoma" w:cs="Tahoma"/>
          <w:bCs/>
          <w:kern w:val="2"/>
          <w:lang w:eastAsia="ar-SA"/>
        </w:rPr>
      </w:pPr>
      <w:r w:rsidRPr="00D474C5">
        <w:rPr>
          <w:rFonts w:ascii="Tahoma" w:eastAsia="Times New Roman" w:hAnsi="Tahoma" w:cs="Tahoma"/>
          <w:bCs/>
          <w:kern w:val="2"/>
          <w:lang w:eastAsia="ar-SA"/>
        </w:rPr>
        <w:t xml:space="preserve">Wykonawca dostarczy Zamawiającemu razem z </w:t>
      </w:r>
      <w:r w:rsidR="00040739" w:rsidRPr="00D474C5">
        <w:rPr>
          <w:rFonts w:ascii="Tahoma" w:eastAsia="Times New Roman" w:hAnsi="Tahoma" w:cs="Tahoma"/>
          <w:bCs/>
          <w:kern w:val="2"/>
          <w:lang w:eastAsia="ar-SA"/>
        </w:rPr>
        <w:t>robotem</w:t>
      </w:r>
      <w:r w:rsidRPr="00D474C5">
        <w:rPr>
          <w:rFonts w:ascii="Tahoma" w:eastAsia="Times New Roman" w:hAnsi="Tahoma" w:cs="Tahoma"/>
          <w:bCs/>
          <w:kern w:val="2"/>
          <w:lang w:eastAsia="ar-SA"/>
        </w:rPr>
        <w:t>:</w:t>
      </w:r>
    </w:p>
    <w:p w14:paraId="57C15331" w14:textId="11DE53B2" w:rsidR="00040739" w:rsidRPr="00777340" w:rsidRDefault="000F3D22" w:rsidP="00397C02">
      <w:pPr>
        <w:pStyle w:val="Akapitzlist"/>
        <w:numPr>
          <w:ilvl w:val="0"/>
          <w:numId w:val="15"/>
        </w:numPr>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dokument informujący o zalecanej przez producenta częstości wykonywania przeglądów </w:t>
      </w:r>
      <w:r w:rsidR="00040739" w:rsidRPr="00777340">
        <w:rPr>
          <w:rFonts w:ascii="Tahoma" w:eastAsia="Times New Roman" w:hAnsi="Tahoma" w:cs="Tahoma"/>
          <w:bCs/>
          <w:color w:val="000000" w:themeColor="text1"/>
          <w:kern w:val="2"/>
          <w:lang w:eastAsia="ar-SA"/>
        </w:rPr>
        <w:t>technicznych i terminie ostatniego wykonanego przeglądu</w:t>
      </w:r>
      <w:r w:rsidR="00C66B77" w:rsidRPr="00777340">
        <w:rPr>
          <w:rFonts w:ascii="Tahoma" w:eastAsia="Times New Roman" w:hAnsi="Tahoma" w:cs="Tahoma"/>
          <w:bCs/>
          <w:color w:val="000000" w:themeColor="text1"/>
          <w:kern w:val="2"/>
          <w:lang w:eastAsia="ar-SA"/>
        </w:rPr>
        <w:t xml:space="preserve"> (osobny dokument)</w:t>
      </w:r>
    </w:p>
    <w:p w14:paraId="2EA164DB" w14:textId="30CE9628" w:rsidR="00040739" w:rsidRPr="00777340" w:rsidRDefault="000F3D22" w:rsidP="00397C02">
      <w:pPr>
        <w:pStyle w:val="Akapitzlist"/>
        <w:numPr>
          <w:ilvl w:val="0"/>
          <w:numId w:val="15"/>
        </w:numPr>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lastRenderedPageBreak/>
        <w:t xml:space="preserve">instrukcję </w:t>
      </w:r>
      <w:r w:rsidR="00235F97" w:rsidRPr="00777340">
        <w:rPr>
          <w:rFonts w:ascii="Tahoma" w:eastAsia="Times New Roman" w:hAnsi="Tahoma" w:cs="Tahoma"/>
          <w:bCs/>
          <w:color w:val="000000" w:themeColor="text1"/>
          <w:kern w:val="2"/>
          <w:lang w:eastAsia="ar-SA"/>
        </w:rPr>
        <w:t xml:space="preserve">użytkowania </w:t>
      </w:r>
      <w:r w:rsidRPr="00777340">
        <w:rPr>
          <w:rFonts w:ascii="Tahoma" w:eastAsia="Times New Roman" w:hAnsi="Tahoma" w:cs="Tahoma"/>
          <w:bCs/>
          <w:color w:val="000000" w:themeColor="text1"/>
          <w:kern w:val="2"/>
          <w:lang w:eastAsia="ar-SA"/>
        </w:rPr>
        <w:t xml:space="preserve">w wersji papierowej i elektronicznej </w:t>
      </w:r>
    </w:p>
    <w:p w14:paraId="00A6E82D" w14:textId="46A0F08B" w:rsidR="000F3D22" w:rsidRPr="00777340" w:rsidRDefault="000F3D22" w:rsidP="00397C02">
      <w:pPr>
        <w:pStyle w:val="Akapitzlist"/>
        <w:numPr>
          <w:ilvl w:val="0"/>
          <w:numId w:val="15"/>
        </w:numPr>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informację o wartości  brutto dostarczonego </w:t>
      </w:r>
      <w:r w:rsidR="00040739" w:rsidRPr="00777340">
        <w:rPr>
          <w:rFonts w:ascii="Tahoma" w:eastAsia="Times New Roman" w:hAnsi="Tahoma" w:cs="Tahoma"/>
          <w:bCs/>
          <w:color w:val="000000" w:themeColor="text1"/>
          <w:kern w:val="2"/>
          <w:lang w:eastAsia="ar-SA"/>
        </w:rPr>
        <w:t xml:space="preserve">robota </w:t>
      </w:r>
      <w:r w:rsidRPr="00777340">
        <w:rPr>
          <w:rFonts w:ascii="Tahoma" w:eastAsia="Times New Roman" w:hAnsi="Tahoma" w:cs="Tahoma"/>
          <w:bCs/>
          <w:color w:val="000000" w:themeColor="text1"/>
          <w:kern w:val="2"/>
          <w:lang w:eastAsia="ar-SA"/>
        </w:rPr>
        <w:t>(do wprowadzenia w ewidencji obcych środków  trwałych</w:t>
      </w:r>
      <w:r w:rsidR="00C66B77" w:rsidRPr="00777340">
        <w:rPr>
          <w:rFonts w:ascii="Tahoma" w:eastAsia="Times New Roman" w:hAnsi="Tahoma" w:cs="Tahoma"/>
          <w:bCs/>
          <w:color w:val="000000" w:themeColor="text1"/>
          <w:kern w:val="2"/>
          <w:lang w:eastAsia="ar-SA"/>
        </w:rPr>
        <w:t xml:space="preserve"> - osobny dokument)</w:t>
      </w:r>
      <w:r w:rsidR="005030B1" w:rsidRPr="00777340">
        <w:rPr>
          <w:rFonts w:ascii="Tahoma" w:eastAsia="Times New Roman" w:hAnsi="Tahoma" w:cs="Tahoma"/>
          <w:bCs/>
          <w:color w:val="000000" w:themeColor="text1"/>
          <w:kern w:val="2"/>
          <w:lang w:eastAsia="ar-SA"/>
        </w:rPr>
        <w:t>;</w:t>
      </w:r>
    </w:p>
    <w:p w14:paraId="1E25A5D2" w14:textId="2738D904" w:rsidR="00040739" w:rsidRPr="00777340" w:rsidRDefault="005030B1" w:rsidP="00777340">
      <w:pPr>
        <w:pStyle w:val="Akapitzlist"/>
        <w:numPr>
          <w:ilvl w:val="0"/>
          <w:numId w:val="15"/>
        </w:numPr>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paszport technicznych urządzenia lub dokumenty potwierdzające posiadanie aktualnych przeglądów technicznych i sprawności urządzenia.</w:t>
      </w:r>
    </w:p>
    <w:p w14:paraId="255727DB" w14:textId="77777777" w:rsidR="00040739" w:rsidRPr="00777340" w:rsidRDefault="000F3D22" w:rsidP="00397C02">
      <w:pPr>
        <w:pStyle w:val="Akapitzlist"/>
        <w:numPr>
          <w:ilvl w:val="0"/>
          <w:numId w:val="8"/>
        </w:numPr>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Wszystkie wymienione dokumenty w ust.</w:t>
      </w:r>
      <w:r w:rsidR="00040739" w:rsidRPr="00777340">
        <w:rPr>
          <w:rFonts w:ascii="Tahoma" w:eastAsia="Times New Roman" w:hAnsi="Tahoma" w:cs="Tahoma"/>
          <w:bCs/>
          <w:color w:val="000000" w:themeColor="text1"/>
          <w:kern w:val="2"/>
          <w:lang w:eastAsia="ar-SA"/>
        </w:rPr>
        <w:t xml:space="preserve"> </w:t>
      </w:r>
      <w:r w:rsidR="002D44A1" w:rsidRPr="00777340">
        <w:rPr>
          <w:rFonts w:ascii="Tahoma" w:eastAsia="Times New Roman" w:hAnsi="Tahoma" w:cs="Tahoma"/>
          <w:bCs/>
          <w:color w:val="000000" w:themeColor="text1"/>
          <w:kern w:val="2"/>
          <w:lang w:eastAsia="ar-SA"/>
        </w:rPr>
        <w:t>6</w:t>
      </w:r>
      <w:r w:rsidRPr="00777340">
        <w:rPr>
          <w:rFonts w:ascii="Tahoma" w:eastAsia="Times New Roman" w:hAnsi="Tahoma" w:cs="Tahoma"/>
          <w:bCs/>
          <w:color w:val="000000" w:themeColor="text1"/>
          <w:kern w:val="2"/>
          <w:lang w:eastAsia="ar-SA"/>
        </w:rPr>
        <w:t xml:space="preserve"> zostaną dostarczone Zamawiającemu w języku polskim.</w:t>
      </w:r>
    </w:p>
    <w:p w14:paraId="1BA0D53D" w14:textId="77777777" w:rsidR="00040739" w:rsidRPr="00777340" w:rsidRDefault="000F3D22" w:rsidP="00397C02">
      <w:pPr>
        <w:pStyle w:val="Akapitzlist"/>
        <w:numPr>
          <w:ilvl w:val="0"/>
          <w:numId w:val="8"/>
        </w:numPr>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Dostarczony </w:t>
      </w:r>
      <w:r w:rsidR="00040739" w:rsidRPr="00777340">
        <w:rPr>
          <w:rFonts w:ascii="Tahoma" w:eastAsia="Times New Roman" w:hAnsi="Tahoma" w:cs="Tahoma"/>
          <w:bCs/>
          <w:color w:val="000000" w:themeColor="text1"/>
          <w:kern w:val="2"/>
          <w:lang w:eastAsia="ar-SA"/>
        </w:rPr>
        <w:t>robot m</w:t>
      </w:r>
      <w:r w:rsidRPr="00777340">
        <w:rPr>
          <w:rFonts w:ascii="Tahoma" w:eastAsia="Times New Roman" w:hAnsi="Tahoma" w:cs="Tahoma"/>
          <w:bCs/>
          <w:color w:val="000000" w:themeColor="text1"/>
          <w:kern w:val="2"/>
          <w:lang w:eastAsia="ar-SA"/>
        </w:rPr>
        <w:t>oże być rozpakowany wyłącznie przez przedstawiciela Wykonawcy</w:t>
      </w:r>
      <w:r w:rsidRPr="00777340">
        <w:rPr>
          <w:rFonts w:ascii="Tahoma" w:eastAsia="Times New Roman" w:hAnsi="Tahoma" w:cs="Tahoma"/>
          <w:bCs/>
          <w:color w:val="000000" w:themeColor="text1"/>
          <w:kern w:val="2"/>
          <w:lang w:eastAsia="ar-SA"/>
        </w:rPr>
        <w:br/>
        <w:t>w obecności przedstawiciela Zamawiającego. Wykonawca odpowiada za wszelkie braki ilościowe i jakościowe stwierdzone bezpośrednio po rozpakowaniu</w:t>
      </w:r>
      <w:r w:rsidR="00040739" w:rsidRPr="00777340">
        <w:rPr>
          <w:rFonts w:ascii="Tahoma" w:eastAsia="Times New Roman" w:hAnsi="Tahoma" w:cs="Tahoma"/>
          <w:bCs/>
          <w:color w:val="000000" w:themeColor="text1"/>
          <w:kern w:val="2"/>
          <w:lang w:eastAsia="ar-SA"/>
        </w:rPr>
        <w:t>.</w:t>
      </w:r>
    </w:p>
    <w:p w14:paraId="04214ABC" w14:textId="4AEA4419" w:rsidR="00440FBB" w:rsidRPr="00777340" w:rsidRDefault="002D44A1" w:rsidP="00397C02">
      <w:pPr>
        <w:pStyle w:val="Akapitzlist"/>
        <w:numPr>
          <w:ilvl w:val="0"/>
          <w:numId w:val="8"/>
        </w:numPr>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Z</w:t>
      </w:r>
      <w:r w:rsidR="00440FBB" w:rsidRPr="00777340">
        <w:rPr>
          <w:rFonts w:ascii="Tahoma" w:eastAsia="Cambria" w:hAnsi="Tahoma" w:cs="Tahoma"/>
          <w:color w:val="000000" w:themeColor="text1"/>
        </w:rPr>
        <w:t xml:space="preserve">amawiający </w:t>
      </w:r>
      <w:r w:rsidR="005030B1" w:rsidRPr="00777340">
        <w:rPr>
          <w:rFonts w:ascii="Tahoma" w:eastAsia="Cambria" w:hAnsi="Tahoma" w:cs="Tahoma"/>
          <w:color w:val="000000" w:themeColor="text1"/>
        </w:rPr>
        <w:t>zapewnia,</w:t>
      </w:r>
      <w:r w:rsidR="00440FBB" w:rsidRPr="00777340">
        <w:rPr>
          <w:rFonts w:ascii="Tahoma" w:eastAsia="Cambria" w:hAnsi="Tahoma" w:cs="Tahoma"/>
          <w:color w:val="000000" w:themeColor="text1"/>
        </w:rPr>
        <w:t xml:space="preserve"> że będzie utrzymywać i używać robota:</w:t>
      </w:r>
    </w:p>
    <w:p w14:paraId="0C3CC7A8" w14:textId="24EC77A3" w:rsidR="002E23A9"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wyłącznie do celów, do których jest przeznaczony</w:t>
      </w:r>
      <w:r w:rsidR="005030B1" w:rsidRPr="00777340">
        <w:rPr>
          <w:rFonts w:ascii="Tahoma" w:eastAsia="Cambria" w:hAnsi="Tahoma" w:cs="Tahoma"/>
          <w:color w:val="000000" w:themeColor="text1"/>
        </w:rPr>
        <w:t>,</w:t>
      </w:r>
    </w:p>
    <w:p w14:paraId="12C44074" w14:textId="1EB6679B" w:rsidR="002E23A9"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 xml:space="preserve">zgodnie ze wszystkimi aspektami obowiązujących i udostępnionych przez </w:t>
      </w:r>
      <w:bookmarkStart w:id="2" w:name="_Hlk119594505"/>
      <w:r w:rsidRPr="00777340">
        <w:rPr>
          <w:rFonts w:ascii="Tahoma" w:eastAsia="Times New Roman" w:hAnsi="Tahoma" w:cs="Tahoma"/>
          <w:color w:val="000000" w:themeColor="text1"/>
          <w:lang w:eastAsia="ar-SA"/>
        </w:rPr>
        <w:t>Wykonawcę</w:t>
      </w:r>
      <w:bookmarkEnd w:id="2"/>
      <w:r w:rsidRPr="00777340">
        <w:rPr>
          <w:rFonts w:ascii="Tahoma" w:eastAsia="Cambria" w:hAnsi="Tahoma" w:cs="Tahoma"/>
          <w:color w:val="000000" w:themeColor="text1"/>
        </w:rPr>
        <w:t>: instrukcji użytkowania</w:t>
      </w:r>
      <w:r w:rsidR="005030B1" w:rsidRPr="00777340">
        <w:rPr>
          <w:rFonts w:ascii="Tahoma" w:eastAsia="Cambria" w:hAnsi="Tahoma" w:cs="Tahoma"/>
          <w:color w:val="000000" w:themeColor="text1"/>
        </w:rPr>
        <w:t>,</w:t>
      </w:r>
    </w:p>
    <w:p w14:paraId="0DE957C1" w14:textId="56B17269" w:rsidR="002E23A9"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z należytą fachowością i starannością oraz w sposób zgodny z instrukcją oraz unikaniem uszkodzeń i nadmiernego zużycia</w:t>
      </w:r>
      <w:r w:rsidR="005030B1" w:rsidRPr="00777340">
        <w:rPr>
          <w:rFonts w:ascii="Tahoma" w:eastAsia="Cambria" w:hAnsi="Tahoma" w:cs="Tahoma"/>
          <w:color w:val="000000" w:themeColor="text1"/>
        </w:rPr>
        <w:t>,</w:t>
      </w:r>
    </w:p>
    <w:p w14:paraId="4BD84C62" w14:textId="707EFC76" w:rsidR="002E23A9"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w odpowiednim środowisku zabezpieczonym przed kradzieżą, nieuprawnionym dostępem oraz przypadkową utratą lub uszkodzeniem</w:t>
      </w:r>
      <w:r w:rsidR="005030B1" w:rsidRPr="00777340">
        <w:rPr>
          <w:rFonts w:ascii="Tahoma" w:eastAsia="Cambria" w:hAnsi="Tahoma" w:cs="Tahoma"/>
          <w:color w:val="000000" w:themeColor="text1"/>
        </w:rPr>
        <w:t>,</w:t>
      </w:r>
    </w:p>
    <w:p w14:paraId="43F735D0" w14:textId="52A81E4C" w:rsidR="002E23A9"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zgodnie ze wszystkimi obowiązującymi przepisami prawa, ustawami, rozporządzeniami i kodeksami postępowania</w:t>
      </w:r>
      <w:r w:rsidR="005030B1" w:rsidRPr="00777340">
        <w:rPr>
          <w:rFonts w:ascii="Tahoma" w:eastAsia="Cambria" w:hAnsi="Tahoma" w:cs="Tahoma"/>
          <w:color w:val="000000" w:themeColor="text1"/>
        </w:rPr>
        <w:t>,</w:t>
      </w:r>
    </w:p>
    <w:p w14:paraId="7DD8456D" w14:textId="18433E2A" w:rsidR="00440FBB" w:rsidRPr="00777340" w:rsidRDefault="00440FBB" w:rsidP="00397C02">
      <w:pPr>
        <w:pStyle w:val="Akapitzlist"/>
        <w:numPr>
          <w:ilvl w:val="0"/>
          <w:numId w:val="19"/>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zgodnie z instrukcją użytkowania i podejmie takie kroki, jakie mogą być konieczne, aby zapewnić, że robot jest zawsze bezpieczny i bez zagrożenia dla zdrowia, gdy jest przez niego ustawiany, używany, czyszczony lub konserwowany</w:t>
      </w:r>
      <w:r w:rsidR="005030B1" w:rsidRPr="00777340">
        <w:rPr>
          <w:rFonts w:ascii="Tahoma" w:eastAsia="Cambria" w:hAnsi="Tahoma" w:cs="Tahoma"/>
          <w:color w:val="000000" w:themeColor="text1"/>
        </w:rPr>
        <w:t>.</w:t>
      </w:r>
    </w:p>
    <w:p w14:paraId="6CEC50C5" w14:textId="66B484E2" w:rsidR="002D44A1" w:rsidRPr="00777340" w:rsidRDefault="002D44A1" w:rsidP="00397C02">
      <w:pPr>
        <w:pStyle w:val="Akapitzlist"/>
        <w:numPr>
          <w:ilvl w:val="0"/>
          <w:numId w:val="8"/>
        </w:numPr>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Cambria" w:hAnsi="Tahoma" w:cs="Tahoma"/>
          <w:color w:val="000000" w:themeColor="text1"/>
        </w:rPr>
        <w:t>Wykonawca zobowiązany jest zapoznać osoby, których dane podaje w związku z realizacją umowy z treścią klauzuli informacyjnej stanowiącej załącznik nr 2 do umowy.</w:t>
      </w:r>
    </w:p>
    <w:p w14:paraId="40E37E3E" w14:textId="77777777" w:rsidR="002D44A1" w:rsidRPr="00777340" w:rsidRDefault="002D44A1" w:rsidP="00397C02">
      <w:pPr>
        <w:spacing w:before="0" w:after="0" w:line="240" w:lineRule="auto"/>
        <w:jc w:val="both"/>
        <w:rPr>
          <w:rFonts w:ascii="Tahoma" w:eastAsia="Cambria" w:hAnsi="Tahoma" w:cs="Tahoma"/>
          <w:color w:val="000000" w:themeColor="text1"/>
        </w:rPr>
      </w:pPr>
    </w:p>
    <w:p w14:paraId="080E0AA3" w14:textId="77777777" w:rsidR="00440FBB" w:rsidRPr="00777340" w:rsidRDefault="00440FBB" w:rsidP="00397C02">
      <w:pPr>
        <w:spacing w:before="0" w:after="0" w:line="240" w:lineRule="auto"/>
        <w:ind w:left="4248"/>
        <w:contextualSpacing/>
        <w:jc w:val="both"/>
        <w:rPr>
          <w:rFonts w:ascii="Tahoma" w:eastAsia="Cambria" w:hAnsi="Tahoma" w:cs="Tahoma"/>
          <w:b/>
          <w:bCs/>
          <w:color w:val="000000" w:themeColor="text1"/>
        </w:rPr>
      </w:pPr>
      <w:r w:rsidRPr="00777340">
        <w:rPr>
          <w:rFonts w:ascii="Tahoma" w:eastAsia="Cambria" w:hAnsi="Tahoma" w:cs="Tahoma"/>
          <w:b/>
          <w:bCs/>
          <w:color w:val="000000" w:themeColor="text1"/>
        </w:rPr>
        <w:t xml:space="preserve">§ </w:t>
      </w:r>
      <w:r w:rsidR="0021494E" w:rsidRPr="00777340">
        <w:rPr>
          <w:rFonts w:ascii="Tahoma" w:eastAsia="Cambria" w:hAnsi="Tahoma" w:cs="Tahoma"/>
          <w:b/>
          <w:bCs/>
          <w:color w:val="000000" w:themeColor="text1"/>
        </w:rPr>
        <w:t>3</w:t>
      </w:r>
    </w:p>
    <w:p w14:paraId="1DBABBA6" w14:textId="77777777" w:rsidR="00FB4E05" w:rsidRPr="00777340" w:rsidRDefault="00440FBB" w:rsidP="00777340">
      <w:pPr>
        <w:pStyle w:val="Bezodstpw"/>
        <w:numPr>
          <w:ilvl w:val="0"/>
          <w:numId w:val="21"/>
        </w:numPr>
        <w:tabs>
          <w:tab w:val="left" w:pos="426"/>
        </w:tabs>
        <w:spacing w:before="0"/>
        <w:ind w:left="426" w:hanging="426"/>
        <w:jc w:val="both"/>
        <w:rPr>
          <w:rFonts w:ascii="Tahoma" w:hAnsi="Tahoma" w:cs="Tahoma"/>
          <w:color w:val="000000" w:themeColor="text1"/>
          <w:lang w:eastAsia="zh-CN"/>
        </w:rPr>
      </w:pPr>
      <w:r w:rsidRPr="00777340">
        <w:rPr>
          <w:rFonts w:ascii="Tahoma" w:eastAsia="Times New Roman" w:hAnsi="Tahoma" w:cs="Tahoma"/>
          <w:color w:val="000000" w:themeColor="text1"/>
          <w:lang w:eastAsia="ar-SA"/>
        </w:rPr>
        <w:t>Wykonawca</w:t>
      </w:r>
      <w:r w:rsidRPr="00777340">
        <w:rPr>
          <w:rFonts w:ascii="Tahoma" w:hAnsi="Tahoma" w:cs="Tahoma"/>
          <w:color w:val="000000" w:themeColor="text1"/>
          <w:lang w:eastAsia="zh-CN"/>
        </w:rPr>
        <w:t xml:space="preserve"> nie ponosi odpowiedzialności za szkody wyrządzone </w:t>
      </w:r>
      <w:r w:rsidRPr="00777340">
        <w:rPr>
          <w:rFonts w:ascii="Tahoma" w:eastAsia="Times New Roman" w:hAnsi="Tahoma" w:cs="Tahoma"/>
          <w:color w:val="000000" w:themeColor="text1"/>
          <w:lang w:eastAsia="ar-SA"/>
        </w:rPr>
        <w:t>Zamawiającemu</w:t>
      </w:r>
      <w:r w:rsidRPr="00777340">
        <w:rPr>
          <w:rFonts w:ascii="Tahoma" w:hAnsi="Tahoma" w:cs="Tahoma"/>
          <w:color w:val="000000" w:themeColor="text1"/>
          <w:lang w:eastAsia="zh-CN"/>
        </w:rPr>
        <w:t xml:space="preserve"> i/lub osobom trzecim, jeśli szkoda jest następstwem okoliczności, za które nie ponosi odpowiedzialności, w tym   w szczególności za działania i/lub zaniechania personelu </w:t>
      </w:r>
      <w:r w:rsidRPr="00777340">
        <w:rPr>
          <w:rFonts w:ascii="Tahoma" w:eastAsia="Times New Roman" w:hAnsi="Tahoma" w:cs="Tahoma"/>
          <w:color w:val="000000" w:themeColor="text1"/>
          <w:lang w:eastAsia="ar-SA"/>
        </w:rPr>
        <w:t>Zamawiającego</w:t>
      </w:r>
      <w:r w:rsidRPr="00777340">
        <w:rPr>
          <w:rFonts w:ascii="Tahoma" w:hAnsi="Tahoma" w:cs="Tahoma"/>
          <w:color w:val="000000" w:themeColor="text1"/>
          <w:lang w:eastAsia="zh-CN"/>
        </w:rPr>
        <w:t>.</w:t>
      </w:r>
    </w:p>
    <w:p w14:paraId="1FBD9E22" w14:textId="365AB1B6" w:rsidR="00FB4E05" w:rsidRPr="00777340" w:rsidRDefault="00440FBB" w:rsidP="00777340">
      <w:pPr>
        <w:pStyle w:val="Bezodstpw"/>
        <w:numPr>
          <w:ilvl w:val="0"/>
          <w:numId w:val="21"/>
        </w:numPr>
        <w:tabs>
          <w:tab w:val="left" w:pos="426"/>
        </w:tabs>
        <w:spacing w:before="0"/>
        <w:ind w:left="426" w:hanging="426"/>
        <w:jc w:val="both"/>
        <w:rPr>
          <w:rFonts w:ascii="Tahoma" w:hAnsi="Tahoma" w:cs="Tahoma"/>
          <w:color w:val="000000" w:themeColor="text1"/>
          <w:lang w:eastAsia="zh-CN"/>
        </w:rPr>
      </w:pPr>
      <w:r w:rsidRPr="00777340">
        <w:rPr>
          <w:rFonts w:ascii="Tahoma" w:eastAsia="Times New Roman" w:hAnsi="Tahoma" w:cs="Tahoma"/>
          <w:color w:val="000000" w:themeColor="text1"/>
          <w:lang w:eastAsia="ar-SA"/>
        </w:rPr>
        <w:t>Zamawiający</w:t>
      </w:r>
      <w:r w:rsidRPr="00777340">
        <w:rPr>
          <w:rFonts w:ascii="Tahoma" w:hAnsi="Tahoma" w:cs="Tahoma"/>
          <w:color w:val="000000" w:themeColor="text1"/>
          <w:lang w:eastAsia="zh-CN"/>
        </w:rPr>
        <w:t xml:space="preserve"> ponosi odpowiedzialność z tytułu zawinionego uszkodzenia i/lub zniszczenia </w:t>
      </w:r>
      <w:r w:rsidR="00FB4E05" w:rsidRPr="00777340">
        <w:rPr>
          <w:rFonts w:ascii="Tahoma" w:hAnsi="Tahoma" w:cs="Tahoma"/>
          <w:color w:val="000000" w:themeColor="text1"/>
          <w:lang w:eastAsia="zh-CN"/>
        </w:rPr>
        <w:t>robota</w:t>
      </w:r>
      <w:r w:rsidRPr="00777340">
        <w:rPr>
          <w:rFonts w:ascii="Tahoma" w:hAnsi="Tahoma" w:cs="Tahoma"/>
          <w:color w:val="000000" w:themeColor="text1"/>
          <w:lang w:eastAsia="zh-CN"/>
        </w:rPr>
        <w:t xml:space="preserve">, będącego następstwem </w:t>
      </w:r>
      <w:r w:rsidR="005030B1" w:rsidRPr="00777340">
        <w:rPr>
          <w:rFonts w:ascii="Tahoma" w:hAnsi="Tahoma" w:cs="Tahoma"/>
          <w:color w:val="000000" w:themeColor="text1"/>
          <w:lang w:eastAsia="zh-CN"/>
        </w:rPr>
        <w:t>okoliczności,</w:t>
      </w:r>
      <w:r w:rsidRPr="00777340">
        <w:rPr>
          <w:rFonts w:ascii="Tahoma" w:hAnsi="Tahoma" w:cs="Tahoma"/>
          <w:color w:val="000000" w:themeColor="text1"/>
          <w:lang w:eastAsia="zh-CN"/>
        </w:rPr>
        <w:t xml:space="preserve"> za które ponosi odpowiedzialność w szczególności będące następstwem jego użycia przez osoby nieuprawnione, będące następstwem jego niewłaściwej eksploatacji w zakresie jego wykorzystania w sposób sprzeczny z przekazaną </w:t>
      </w:r>
      <w:r w:rsidR="00FB4E05" w:rsidRPr="00777340">
        <w:rPr>
          <w:rFonts w:ascii="Tahoma" w:hAnsi="Tahoma" w:cs="Tahoma"/>
          <w:color w:val="000000" w:themeColor="text1"/>
          <w:lang w:eastAsia="zh-CN"/>
        </w:rPr>
        <w:t>i</w:t>
      </w:r>
      <w:r w:rsidRPr="00777340">
        <w:rPr>
          <w:rFonts w:ascii="Tahoma" w:hAnsi="Tahoma" w:cs="Tahoma"/>
          <w:color w:val="000000" w:themeColor="text1"/>
          <w:lang w:eastAsia="zh-CN"/>
        </w:rPr>
        <w:t xml:space="preserve">nstrukcją </w:t>
      </w:r>
      <w:bookmarkStart w:id="3" w:name="_Hlk103812487"/>
      <w:bookmarkEnd w:id="3"/>
      <w:r w:rsidRPr="00777340">
        <w:rPr>
          <w:rFonts w:ascii="Tahoma" w:hAnsi="Tahoma" w:cs="Tahoma"/>
          <w:color w:val="000000" w:themeColor="text1"/>
          <w:lang w:eastAsia="zh-CN"/>
        </w:rPr>
        <w:t xml:space="preserve">użytkowania oraz za kradzież, zdarzenia losowe (pożar, zalanie i inne). </w:t>
      </w:r>
    </w:p>
    <w:p w14:paraId="48683520" w14:textId="2EF26871" w:rsidR="00440FBB" w:rsidRPr="00777340" w:rsidRDefault="00440FBB" w:rsidP="00777340">
      <w:pPr>
        <w:pStyle w:val="Bezodstpw"/>
        <w:numPr>
          <w:ilvl w:val="0"/>
          <w:numId w:val="21"/>
        </w:numPr>
        <w:tabs>
          <w:tab w:val="left" w:pos="426"/>
        </w:tabs>
        <w:spacing w:before="0"/>
        <w:ind w:left="426" w:hanging="426"/>
        <w:jc w:val="both"/>
        <w:rPr>
          <w:rFonts w:ascii="Tahoma" w:hAnsi="Tahoma" w:cs="Tahoma"/>
          <w:color w:val="000000" w:themeColor="text1"/>
          <w:lang w:eastAsia="zh-CN"/>
        </w:rPr>
      </w:pPr>
      <w:r w:rsidRPr="00777340">
        <w:rPr>
          <w:rFonts w:ascii="Tahoma" w:eastAsia="Times New Roman" w:hAnsi="Tahoma" w:cs="Tahoma"/>
          <w:color w:val="000000" w:themeColor="text1"/>
          <w:lang w:eastAsia="ar-SA"/>
        </w:rPr>
        <w:t>Zamawiający</w:t>
      </w:r>
      <w:r w:rsidRPr="00777340">
        <w:rPr>
          <w:rFonts w:ascii="Tahoma" w:hAnsi="Tahoma" w:cs="Tahoma"/>
          <w:color w:val="000000" w:themeColor="text1"/>
          <w:lang w:eastAsia="zh-CN"/>
        </w:rPr>
        <w:t xml:space="preserve"> nie ponosi odpowiedzialności za </w:t>
      </w:r>
      <w:r w:rsidR="00FB4E05" w:rsidRPr="00777340">
        <w:rPr>
          <w:rFonts w:ascii="Tahoma" w:hAnsi="Tahoma" w:cs="Tahoma"/>
          <w:color w:val="000000" w:themeColor="text1"/>
          <w:lang w:eastAsia="zh-CN"/>
        </w:rPr>
        <w:t xml:space="preserve">robota </w:t>
      </w:r>
      <w:r w:rsidRPr="00777340">
        <w:rPr>
          <w:rFonts w:ascii="Tahoma" w:hAnsi="Tahoma" w:cs="Tahoma"/>
          <w:color w:val="000000" w:themeColor="text1"/>
          <w:lang w:eastAsia="zh-CN"/>
        </w:rPr>
        <w:t xml:space="preserve">w </w:t>
      </w:r>
      <w:r w:rsidR="005030B1" w:rsidRPr="00777340">
        <w:rPr>
          <w:rFonts w:ascii="Tahoma" w:hAnsi="Tahoma" w:cs="Tahoma"/>
          <w:color w:val="000000" w:themeColor="text1"/>
          <w:lang w:eastAsia="zh-CN"/>
        </w:rPr>
        <w:t>czasie,</w:t>
      </w:r>
      <w:r w:rsidRPr="00777340">
        <w:rPr>
          <w:rFonts w:ascii="Tahoma" w:hAnsi="Tahoma" w:cs="Tahoma"/>
          <w:color w:val="000000" w:themeColor="text1"/>
          <w:lang w:eastAsia="zh-CN"/>
        </w:rPr>
        <w:t xml:space="preserve"> kiedy nie odebrał jeszcze </w:t>
      </w:r>
      <w:r w:rsidR="00FB4E05" w:rsidRPr="00777340">
        <w:rPr>
          <w:rFonts w:ascii="Tahoma" w:hAnsi="Tahoma" w:cs="Tahoma"/>
          <w:color w:val="000000" w:themeColor="text1"/>
          <w:lang w:eastAsia="zh-CN"/>
        </w:rPr>
        <w:t xml:space="preserve">robota </w:t>
      </w:r>
      <w:r w:rsidRPr="00777340">
        <w:rPr>
          <w:rFonts w:ascii="Tahoma" w:hAnsi="Tahoma" w:cs="Tahoma"/>
          <w:color w:val="000000" w:themeColor="text1"/>
          <w:lang w:eastAsia="zh-CN"/>
        </w:rPr>
        <w:t xml:space="preserve">od </w:t>
      </w:r>
      <w:r w:rsidRPr="00777340">
        <w:rPr>
          <w:rFonts w:ascii="Tahoma" w:eastAsia="Times New Roman" w:hAnsi="Tahoma" w:cs="Tahoma"/>
          <w:color w:val="000000" w:themeColor="text1"/>
          <w:lang w:eastAsia="ar-SA"/>
        </w:rPr>
        <w:t>Wykonawcy</w:t>
      </w:r>
      <w:r w:rsidRPr="00777340">
        <w:rPr>
          <w:rFonts w:ascii="Tahoma" w:hAnsi="Tahoma" w:cs="Tahoma"/>
          <w:color w:val="000000" w:themeColor="text1"/>
          <w:lang w:eastAsia="zh-CN"/>
        </w:rPr>
        <w:t xml:space="preserve"> oraz w czasie po zdaniu </w:t>
      </w:r>
      <w:r w:rsidR="00FB4E05" w:rsidRPr="00777340">
        <w:rPr>
          <w:rFonts w:ascii="Tahoma" w:hAnsi="Tahoma" w:cs="Tahoma"/>
          <w:color w:val="000000" w:themeColor="text1"/>
          <w:lang w:eastAsia="zh-CN"/>
        </w:rPr>
        <w:t xml:space="preserve">robota </w:t>
      </w:r>
      <w:r w:rsidRPr="00777340">
        <w:rPr>
          <w:rFonts w:ascii="Tahoma" w:eastAsia="Times New Roman" w:hAnsi="Tahoma" w:cs="Tahoma"/>
          <w:color w:val="000000" w:themeColor="text1"/>
          <w:lang w:eastAsia="ar-SA"/>
        </w:rPr>
        <w:t>Wykonawcy</w:t>
      </w:r>
      <w:r w:rsidR="006839CB" w:rsidRPr="00777340">
        <w:rPr>
          <w:rFonts w:ascii="Tahoma" w:eastAsia="Times New Roman" w:hAnsi="Tahoma" w:cs="Tahoma"/>
          <w:color w:val="000000" w:themeColor="text1"/>
          <w:lang w:eastAsia="ar-SA"/>
        </w:rPr>
        <w:t>.</w:t>
      </w:r>
      <w:r w:rsidRPr="00777340">
        <w:rPr>
          <w:rFonts w:ascii="Tahoma" w:hAnsi="Tahoma" w:cs="Tahoma"/>
          <w:color w:val="000000" w:themeColor="text1"/>
          <w:lang w:eastAsia="zh-CN"/>
        </w:rPr>
        <w:t xml:space="preserve"> </w:t>
      </w:r>
      <w:r w:rsidRPr="00777340">
        <w:rPr>
          <w:rFonts w:ascii="Tahoma" w:eastAsia="Times New Roman" w:hAnsi="Tahoma" w:cs="Tahoma"/>
          <w:color w:val="000000" w:themeColor="text1"/>
          <w:lang w:eastAsia="ar-SA"/>
        </w:rPr>
        <w:t>Zamawiający</w:t>
      </w:r>
      <w:r w:rsidRPr="00777340">
        <w:rPr>
          <w:rFonts w:ascii="Tahoma" w:hAnsi="Tahoma" w:cs="Tahoma"/>
          <w:color w:val="000000" w:themeColor="text1"/>
          <w:lang w:eastAsia="zh-CN"/>
        </w:rPr>
        <w:t xml:space="preserve"> nie ponosi odpowiedzialności za uszkodzenia </w:t>
      </w:r>
      <w:r w:rsidR="00FB4E05" w:rsidRPr="00777340">
        <w:rPr>
          <w:rFonts w:ascii="Tahoma" w:hAnsi="Tahoma" w:cs="Tahoma"/>
          <w:color w:val="000000" w:themeColor="text1"/>
          <w:lang w:eastAsia="zh-CN"/>
        </w:rPr>
        <w:t xml:space="preserve">robota </w:t>
      </w:r>
      <w:r w:rsidRPr="00777340">
        <w:rPr>
          <w:rFonts w:ascii="Tahoma" w:hAnsi="Tahoma" w:cs="Tahoma"/>
          <w:color w:val="000000" w:themeColor="text1"/>
          <w:lang w:eastAsia="zh-CN"/>
        </w:rPr>
        <w:t>powstałe w wyniku jego prawidłowej eksploatacji.</w:t>
      </w:r>
    </w:p>
    <w:p w14:paraId="60CADDFF" w14:textId="4AAE67DF" w:rsidR="002B37F7" w:rsidRPr="00777340" w:rsidRDefault="002D44A1" w:rsidP="00777340">
      <w:pPr>
        <w:pStyle w:val="Akapitzlist"/>
        <w:numPr>
          <w:ilvl w:val="0"/>
          <w:numId w:val="21"/>
        </w:numPr>
        <w:tabs>
          <w:tab w:val="left" w:pos="426"/>
        </w:tabs>
        <w:suppressAutoHyphens/>
        <w:spacing w:before="0" w:after="0" w:line="240" w:lineRule="auto"/>
        <w:ind w:left="426" w:hanging="426"/>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Zamawiający nie może bez pisemnej zgody Wykonawcy udostępniać robota do użytkowania osobom trzecim ani go podnajmować.</w:t>
      </w:r>
      <w:r w:rsidR="005030B1" w:rsidRPr="00777340">
        <w:rPr>
          <w:rFonts w:ascii="Tahoma" w:eastAsia="Times New Roman" w:hAnsi="Tahoma" w:cs="Tahoma"/>
          <w:bCs/>
          <w:color w:val="000000" w:themeColor="text1"/>
          <w:kern w:val="2"/>
          <w:lang w:eastAsia="ar-SA"/>
        </w:rPr>
        <w:t xml:space="preserve"> Za osobę trzecią nie są z punktu widzenia niniejszej umowy traktowane osoby udzielające świadczeń medycznych na podstawie umów cywilnoprawnych zawartych przez Zamawiającego z tymi osobami. </w:t>
      </w:r>
    </w:p>
    <w:p w14:paraId="1DA6FC7B" w14:textId="77777777" w:rsidR="005030B1" w:rsidRPr="00777340" w:rsidRDefault="005030B1" w:rsidP="00397C02">
      <w:pPr>
        <w:suppressAutoHyphens/>
        <w:spacing w:before="0" w:after="0" w:line="240" w:lineRule="auto"/>
        <w:jc w:val="center"/>
        <w:rPr>
          <w:rFonts w:ascii="Tahoma" w:eastAsia="Times New Roman" w:hAnsi="Tahoma" w:cs="Tahoma"/>
          <w:b/>
          <w:color w:val="000000" w:themeColor="text1"/>
          <w:kern w:val="2"/>
          <w:lang w:eastAsia="ar-SA"/>
        </w:rPr>
      </w:pPr>
    </w:p>
    <w:p w14:paraId="429C7CF4" w14:textId="087C2513" w:rsidR="000F3D22" w:rsidRPr="00777340" w:rsidRDefault="000F3D22" w:rsidP="00397C02">
      <w:pPr>
        <w:suppressAutoHyphens/>
        <w:spacing w:before="0" w:after="0" w:line="240" w:lineRule="auto"/>
        <w:jc w:val="center"/>
        <w:rPr>
          <w:rFonts w:ascii="Tahoma" w:eastAsia="Times New Roman" w:hAnsi="Tahoma" w:cs="Tahoma"/>
          <w:b/>
          <w:color w:val="000000" w:themeColor="text1"/>
          <w:kern w:val="2"/>
          <w:lang w:eastAsia="ar-SA"/>
        </w:rPr>
      </w:pPr>
      <w:r w:rsidRPr="00777340">
        <w:rPr>
          <w:rFonts w:ascii="Tahoma" w:eastAsia="Times New Roman" w:hAnsi="Tahoma" w:cs="Tahoma"/>
          <w:b/>
          <w:color w:val="000000" w:themeColor="text1"/>
          <w:kern w:val="2"/>
          <w:lang w:eastAsia="ar-SA"/>
        </w:rPr>
        <w:t xml:space="preserve">§ </w:t>
      </w:r>
      <w:r w:rsidR="00830F7B" w:rsidRPr="00777340">
        <w:rPr>
          <w:rFonts w:ascii="Tahoma" w:eastAsia="Times New Roman" w:hAnsi="Tahoma" w:cs="Tahoma"/>
          <w:b/>
          <w:color w:val="000000" w:themeColor="text1"/>
          <w:kern w:val="2"/>
          <w:lang w:eastAsia="ar-SA"/>
        </w:rPr>
        <w:t>4</w:t>
      </w:r>
      <w:r w:rsidRPr="00777340">
        <w:rPr>
          <w:rFonts w:ascii="Tahoma" w:eastAsia="Times New Roman" w:hAnsi="Tahoma" w:cs="Tahoma"/>
          <w:b/>
          <w:color w:val="000000" w:themeColor="text1"/>
          <w:kern w:val="2"/>
          <w:lang w:eastAsia="ar-SA"/>
        </w:rPr>
        <w:t>.</w:t>
      </w:r>
    </w:p>
    <w:p w14:paraId="087262B4" w14:textId="77777777" w:rsidR="000F3D22" w:rsidRPr="00777340" w:rsidRDefault="000F3D22" w:rsidP="00397C02">
      <w:pPr>
        <w:suppressAutoHyphens/>
        <w:spacing w:before="0" w:after="0" w:line="240" w:lineRule="auto"/>
        <w:jc w:val="center"/>
        <w:rPr>
          <w:rFonts w:ascii="Tahoma" w:eastAsia="Times New Roman" w:hAnsi="Tahoma" w:cs="Tahoma"/>
          <w:b/>
          <w:color w:val="000000" w:themeColor="text1"/>
          <w:kern w:val="2"/>
          <w:u w:val="single"/>
          <w:lang w:eastAsia="ar-SA"/>
        </w:rPr>
      </w:pPr>
      <w:r w:rsidRPr="00777340">
        <w:rPr>
          <w:rFonts w:ascii="Tahoma" w:eastAsia="Times New Roman" w:hAnsi="Tahoma" w:cs="Tahoma"/>
          <w:b/>
          <w:color w:val="000000" w:themeColor="text1"/>
          <w:kern w:val="2"/>
          <w:u w:val="single"/>
          <w:lang w:eastAsia="ar-SA"/>
        </w:rPr>
        <w:t xml:space="preserve">WARUNKI SERWISU </w:t>
      </w:r>
    </w:p>
    <w:p w14:paraId="27414080" w14:textId="77777777" w:rsidR="000F3D22" w:rsidRPr="00777340" w:rsidRDefault="000F3D22" w:rsidP="00397C02">
      <w:pPr>
        <w:numPr>
          <w:ilvl w:val="0"/>
          <w:numId w:val="12"/>
        </w:numPr>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Wykonawca przez cały okres trwania umowy na własny koszt dokonuje napraw </w:t>
      </w:r>
      <w:r w:rsidR="00BA4D94" w:rsidRPr="00777340">
        <w:rPr>
          <w:rFonts w:ascii="Tahoma" w:eastAsia="Times New Roman" w:hAnsi="Tahoma" w:cs="Tahoma"/>
          <w:bCs/>
          <w:color w:val="000000" w:themeColor="text1"/>
          <w:kern w:val="2"/>
          <w:lang w:eastAsia="ar-SA"/>
        </w:rPr>
        <w:t>robota</w:t>
      </w:r>
      <w:r w:rsidRPr="00777340">
        <w:rPr>
          <w:rFonts w:ascii="Tahoma" w:eastAsia="Times New Roman" w:hAnsi="Tahoma" w:cs="Tahoma"/>
          <w:bCs/>
          <w:color w:val="000000" w:themeColor="text1"/>
          <w:kern w:val="2"/>
          <w:lang w:eastAsia="ar-SA"/>
        </w:rPr>
        <w:t>, przeglądów technicznych (</w:t>
      </w:r>
      <w:r w:rsidR="00BA4D94" w:rsidRPr="00777340">
        <w:rPr>
          <w:rFonts w:ascii="Tahoma" w:eastAsia="Times New Roman" w:hAnsi="Tahoma" w:cs="Tahoma"/>
          <w:bCs/>
          <w:color w:val="000000" w:themeColor="text1"/>
          <w:kern w:val="2"/>
          <w:lang w:eastAsia="ar-SA"/>
        </w:rPr>
        <w:t xml:space="preserve">o ile </w:t>
      </w:r>
      <w:r w:rsidRPr="00777340">
        <w:rPr>
          <w:rFonts w:ascii="Tahoma" w:eastAsia="Times New Roman" w:hAnsi="Tahoma" w:cs="Tahoma"/>
          <w:bCs/>
          <w:color w:val="000000" w:themeColor="text1"/>
          <w:kern w:val="2"/>
          <w:lang w:eastAsia="ar-SA"/>
        </w:rPr>
        <w:t>zgodnie z zaleceniami producenta</w:t>
      </w:r>
      <w:r w:rsidR="00BA4D94" w:rsidRPr="00777340">
        <w:rPr>
          <w:rFonts w:ascii="Tahoma" w:eastAsia="Times New Roman" w:hAnsi="Tahoma" w:cs="Tahoma"/>
          <w:bCs/>
          <w:color w:val="000000" w:themeColor="text1"/>
          <w:kern w:val="2"/>
          <w:lang w:eastAsia="ar-SA"/>
        </w:rPr>
        <w:t xml:space="preserve"> jest wymagany</w:t>
      </w:r>
      <w:r w:rsidRPr="00777340">
        <w:rPr>
          <w:rFonts w:ascii="Tahoma" w:eastAsia="Times New Roman" w:hAnsi="Tahoma" w:cs="Tahoma"/>
          <w:bCs/>
          <w:color w:val="000000" w:themeColor="text1"/>
          <w:kern w:val="2"/>
          <w:lang w:eastAsia="ar-SA"/>
        </w:rPr>
        <w:t>) obejmujących dojazd, robociznę, materiały i części zamienne, co każdorazowo zostanie potwierdzone protokołem podpisanym</w:t>
      </w:r>
      <w:r w:rsidR="00AA418A" w:rsidRPr="00777340">
        <w:rPr>
          <w:rFonts w:ascii="Tahoma" w:eastAsia="Times New Roman" w:hAnsi="Tahoma" w:cs="Tahoma"/>
          <w:bCs/>
          <w:color w:val="000000" w:themeColor="text1"/>
          <w:kern w:val="2"/>
          <w:lang w:eastAsia="ar-SA"/>
        </w:rPr>
        <w:t xml:space="preserve"> i opieczętowanym</w:t>
      </w:r>
      <w:r w:rsidRPr="00777340">
        <w:rPr>
          <w:rFonts w:ascii="Tahoma" w:eastAsia="Times New Roman" w:hAnsi="Tahoma" w:cs="Tahoma"/>
          <w:bCs/>
          <w:color w:val="000000" w:themeColor="text1"/>
          <w:kern w:val="2"/>
          <w:lang w:eastAsia="ar-SA"/>
        </w:rPr>
        <w:t xml:space="preserve"> przez pracownika serwisu Wykonawcy </w:t>
      </w:r>
      <w:r w:rsidR="00B73457" w:rsidRPr="00777340">
        <w:rPr>
          <w:rFonts w:ascii="Tahoma" w:eastAsia="Times New Roman" w:hAnsi="Tahoma" w:cs="Tahoma"/>
          <w:bCs/>
          <w:color w:val="000000" w:themeColor="text1"/>
          <w:kern w:val="2"/>
          <w:lang w:eastAsia="ar-SA"/>
        </w:rPr>
        <w:t xml:space="preserve">lub Producenta </w:t>
      </w:r>
      <w:r w:rsidRPr="00777340">
        <w:rPr>
          <w:rFonts w:ascii="Tahoma" w:eastAsia="Times New Roman" w:hAnsi="Tahoma" w:cs="Tahoma"/>
          <w:bCs/>
          <w:color w:val="000000" w:themeColor="text1"/>
          <w:kern w:val="2"/>
          <w:lang w:eastAsia="ar-SA"/>
        </w:rPr>
        <w:t>oraz pracownika Zamawiającego (Dział Aparatury Medycznej).</w:t>
      </w:r>
    </w:p>
    <w:p w14:paraId="0D542F51" w14:textId="77777777" w:rsidR="000F3D22" w:rsidRPr="00D474C5" w:rsidRDefault="000F3D22" w:rsidP="00397C02">
      <w:pPr>
        <w:numPr>
          <w:ilvl w:val="0"/>
          <w:numId w:val="12"/>
        </w:numPr>
        <w:suppressAutoHyphens/>
        <w:spacing w:before="0" w:after="0" w:line="240" w:lineRule="auto"/>
        <w:jc w:val="both"/>
        <w:rPr>
          <w:rFonts w:ascii="Tahoma" w:eastAsia="Times New Roman" w:hAnsi="Tahoma" w:cs="Tahoma"/>
          <w:bCs/>
          <w:color w:val="000000"/>
          <w:kern w:val="2"/>
          <w:lang w:eastAsia="ar-SA"/>
        </w:rPr>
      </w:pPr>
      <w:r w:rsidRPr="00777340">
        <w:rPr>
          <w:rFonts w:ascii="Tahoma" w:eastAsia="Times New Roman" w:hAnsi="Tahoma" w:cs="Tahoma"/>
          <w:bCs/>
          <w:color w:val="000000" w:themeColor="text1"/>
        </w:rPr>
        <w:t xml:space="preserve">Wykonawca gwarantuje naprawę uszkodzonego lub wadliwego </w:t>
      </w:r>
      <w:r w:rsidR="00AA418A" w:rsidRPr="00777340">
        <w:rPr>
          <w:rFonts w:ascii="Tahoma" w:eastAsia="Times New Roman" w:hAnsi="Tahoma" w:cs="Tahoma"/>
          <w:bCs/>
          <w:color w:val="000000" w:themeColor="text1"/>
        </w:rPr>
        <w:t xml:space="preserve">robota </w:t>
      </w:r>
      <w:r w:rsidRPr="00777340">
        <w:rPr>
          <w:rFonts w:ascii="Tahoma" w:eastAsia="Times New Roman" w:hAnsi="Tahoma" w:cs="Tahoma"/>
          <w:bCs/>
          <w:color w:val="000000" w:themeColor="text1"/>
        </w:rPr>
        <w:t xml:space="preserve">w czasie nie dłuższym  niż 3 (trzy) </w:t>
      </w:r>
      <w:r w:rsidRPr="00D474C5">
        <w:rPr>
          <w:rFonts w:ascii="Tahoma" w:eastAsia="Times New Roman" w:hAnsi="Tahoma" w:cs="Tahoma"/>
          <w:bCs/>
        </w:rPr>
        <w:t>dni robocze (tj. od poniedziałku do piątku z wyjątkiem dni ustawowo wolnych od pracy) od daty zgłoszenia awarii przez Zamawiającego, a w przypadku konieczności wymiany części zamiennych 5 (pięć) dni roboczych</w:t>
      </w:r>
      <w:r w:rsidR="00AA418A" w:rsidRPr="00D474C5">
        <w:rPr>
          <w:rFonts w:ascii="Tahoma" w:eastAsia="Times New Roman" w:hAnsi="Tahoma" w:cs="Tahoma"/>
          <w:bCs/>
        </w:rPr>
        <w:t xml:space="preserve"> </w:t>
      </w:r>
      <w:r w:rsidRPr="00D474C5">
        <w:rPr>
          <w:rFonts w:ascii="Tahoma" w:eastAsia="Times New Roman" w:hAnsi="Tahoma" w:cs="Tahoma"/>
          <w:bCs/>
        </w:rPr>
        <w:t xml:space="preserve">(tj. od poniedziałku do piątku z wyjątkiem dni ustawowo wolnych od pracy) od daty zgłoszenia. </w:t>
      </w:r>
    </w:p>
    <w:p w14:paraId="71A7EE78" w14:textId="36A3B3C7" w:rsidR="000F3D22" w:rsidRPr="00777340" w:rsidRDefault="000F3D22" w:rsidP="00397C02">
      <w:pPr>
        <w:numPr>
          <w:ilvl w:val="0"/>
          <w:numId w:val="12"/>
        </w:numPr>
        <w:suppressAutoHyphens/>
        <w:spacing w:before="0" w:after="0" w:line="240" w:lineRule="auto"/>
        <w:jc w:val="both"/>
        <w:rPr>
          <w:rFonts w:ascii="Tahoma" w:eastAsia="Times New Roman" w:hAnsi="Tahoma" w:cs="Tahoma"/>
          <w:bCs/>
          <w:strike/>
          <w:color w:val="000000" w:themeColor="text1"/>
          <w:kern w:val="2"/>
          <w:lang w:eastAsia="ar-SA"/>
        </w:rPr>
      </w:pPr>
      <w:r w:rsidRPr="00D474C5">
        <w:rPr>
          <w:rFonts w:ascii="Tahoma" w:eastAsia="Times New Roman" w:hAnsi="Tahoma" w:cs="Tahoma"/>
          <w:bCs/>
        </w:rPr>
        <w:t xml:space="preserve">W przypadku, gdy czas naprawy będzie dłuższy </w:t>
      </w:r>
      <w:r w:rsidRPr="00D474C5">
        <w:rPr>
          <w:rFonts w:ascii="Tahoma" w:eastAsia="Times New Roman" w:hAnsi="Tahoma" w:cs="Tahoma"/>
          <w:bCs/>
          <w:kern w:val="2"/>
          <w:lang w:eastAsia="ar-SA"/>
        </w:rPr>
        <w:t xml:space="preserve">niż określony w § </w:t>
      </w:r>
      <w:r w:rsidR="00830F7B" w:rsidRPr="00D474C5">
        <w:rPr>
          <w:rFonts w:ascii="Tahoma" w:eastAsia="Times New Roman" w:hAnsi="Tahoma" w:cs="Tahoma"/>
          <w:bCs/>
          <w:kern w:val="2"/>
          <w:lang w:eastAsia="ar-SA"/>
        </w:rPr>
        <w:t>4</w:t>
      </w:r>
      <w:r w:rsidRPr="00D474C5">
        <w:rPr>
          <w:rFonts w:ascii="Tahoma" w:eastAsia="Times New Roman" w:hAnsi="Tahoma" w:cs="Tahoma"/>
          <w:bCs/>
          <w:kern w:val="2"/>
          <w:lang w:eastAsia="ar-SA"/>
        </w:rPr>
        <w:t xml:space="preserve"> ust. 2 </w:t>
      </w:r>
      <w:r w:rsidRPr="00D474C5">
        <w:rPr>
          <w:rFonts w:ascii="Tahoma" w:eastAsia="Times New Roman" w:hAnsi="Tahoma" w:cs="Tahoma"/>
          <w:bCs/>
        </w:rPr>
        <w:t xml:space="preserve">Wykonawca zobowiązuje się dostarczyć na swój koszt Zamawiającemu </w:t>
      </w:r>
      <w:r w:rsidR="00AA418A" w:rsidRPr="00D474C5">
        <w:rPr>
          <w:rFonts w:ascii="Tahoma" w:eastAsia="Times New Roman" w:hAnsi="Tahoma" w:cs="Tahoma"/>
          <w:bCs/>
        </w:rPr>
        <w:t xml:space="preserve">robota </w:t>
      </w:r>
      <w:r w:rsidRPr="00D474C5">
        <w:rPr>
          <w:rFonts w:ascii="Tahoma" w:eastAsia="Times New Roman" w:hAnsi="Tahoma" w:cs="Tahoma"/>
          <w:bCs/>
        </w:rPr>
        <w:t>zastępcz</w:t>
      </w:r>
      <w:r w:rsidR="00AA418A" w:rsidRPr="00D474C5">
        <w:rPr>
          <w:rFonts w:ascii="Tahoma" w:eastAsia="Times New Roman" w:hAnsi="Tahoma" w:cs="Tahoma"/>
          <w:bCs/>
        </w:rPr>
        <w:t xml:space="preserve">ego </w:t>
      </w:r>
      <w:r w:rsidRPr="00D474C5">
        <w:rPr>
          <w:rFonts w:ascii="Tahoma" w:eastAsia="Times New Roman" w:hAnsi="Tahoma" w:cs="Tahoma"/>
          <w:bCs/>
        </w:rPr>
        <w:t>o identycznym zastosowaniu</w:t>
      </w:r>
      <w:r w:rsidRPr="00D474C5">
        <w:rPr>
          <w:rFonts w:ascii="Tahoma" w:eastAsia="Times New Roman" w:hAnsi="Tahoma" w:cs="Tahoma"/>
          <w:bCs/>
        </w:rPr>
        <w:br/>
      </w:r>
      <w:r w:rsidRPr="00777340">
        <w:rPr>
          <w:rFonts w:ascii="Tahoma" w:eastAsia="Times New Roman" w:hAnsi="Tahoma" w:cs="Tahoma"/>
          <w:bCs/>
          <w:color w:val="000000" w:themeColor="text1"/>
        </w:rPr>
        <w:t xml:space="preserve">i parametrach technicznych w celu bieżącej eksploatacji przez Zamawiającego. </w:t>
      </w:r>
      <w:r w:rsidR="00AA418A" w:rsidRPr="00777340">
        <w:rPr>
          <w:rFonts w:ascii="Tahoma" w:eastAsia="Times New Roman" w:hAnsi="Tahoma" w:cs="Tahoma"/>
          <w:bCs/>
          <w:color w:val="000000" w:themeColor="text1"/>
        </w:rPr>
        <w:t xml:space="preserve">Robot </w:t>
      </w:r>
      <w:r w:rsidRPr="00777340">
        <w:rPr>
          <w:rFonts w:ascii="Tahoma" w:eastAsia="Times New Roman" w:hAnsi="Tahoma" w:cs="Tahoma"/>
          <w:bCs/>
          <w:color w:val="000000" w:themeColor="text1"/>
        </w:rPr>
        <w:t xml:space="preserve">zastępczy musi umożliwiać pracę na wyrobach medycznych oraz produktach leczniczych </w:t>
      </w:r>
      <w:r w:rsidR="00AA418A" w:rsidRPr="00777340">
        <w:rPr>
          <w:rFonts w:ascii="Tahoma" w:eastAsia="Times New Roman" w:hAnsi="Tahoma" w:cs="Tahoma"/>
          <w:bCs/>
          <w:color w:val="000000" w:themeColor="text1"/>
        </w:rPr>
        <w:t>stanowiących przedmiot niniejszego zamówienia</w:t>
      </w:r>
      <w:r w:rsidR="00526211" w:rsidRPr="00777340">
        <w:rPr>
          <w:rFonts w:ascii="Tahoma" w:eastAsia="Times New Roman" w:hAnsi="Tahoma" w:cs="Tahoma"/>
          <w:bCs/>
          <w:color w:val="000000" w:themeColor="text1"/>
        </w:rPr>
        <w:t>.</w:t>
      </w:r>
      <w:r w:rsidR="00AA418A" w:rsidRPr="00777340">
        <w:rPr>
          <w:rFonts w:ascii="Tahoma" w:eastAsia="Times New Roman" w:hAnsi="Tahoma" w:cs="Tahoma"/>
          <w:bCs/>
          <w:strike/>
          <w:color w:val="000000" w:themeColor="text1"/>
        </w:rPr>
        <w:t xml:space="preserve"> </w:t>
      </w:r>
    </w:p>
    <w:p w14:paraId="52746CB3" w14:textId="77777777" w:rsidR="000F3D22" w:rsidRPr="00777340" w:rsidRDefault="000F3D22" w:rsidP="00397C02">
      <w:pPr>
        <w:numPr>
          <w:ilvl w:val="0"/>
          <w:numId w:val="12"/>
        </w:numPr>
        <w:spacing w:before="0" w:after="0" w:line="240" w:lineRule="auto"/>
        <w:contextualSpacing/>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Przeglądy techniczne wykonywane będą w ilościach wynikających z zaleceń producenta, w terminach uzgodnionych z  Zamawiającym (Dział Aparatury Medycznej). Wymagany termin wykonania przeglądu technicznego - do 10 dni roboczych od daty zlecenia złożonego przez Dział Aparatury Medycznej Zamawiającego.</w:t>
      </w:r>
    </w:p>
    <w:p w14:paraId="577AF9A6" w14:textId="77777777" w:rsidR="000F3D22" w:rsidRPr="00777340" w:rsidRDefault="000F3D22" w:rsidP="00397C02">
      <w:pPr>
        <w:numPr>
          <w:ilvl w:val="0"/>
          <w:numId w:val="12"/>
        </w:numPr>
        <w:spacing w:before="0" w:after="0" w:line="240" w:lineRule="auto"/>
        <w:contextualSpacing/>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rPr>
        <w:t xml:space="preserve">Przeglądy i naprawy wykonywane będą w siedzibie Zamawiającego przy użyciu własnych materiałów i narzędzi, a w przypadku braku możliwości naprawy w siedzibie Zamawiającego -  transport </w:t>
      </w:r>
      <w:r w:rsidR="00AA418A" w:rsidRPr="00777340">
        <w:rPr>
          <w:rFonts w:ascii="Tahoma" w:eastAsia="Times New Roman" w:hAnsi="Tahoma" w:cs="Tahoma"/>
          <w:bCs/>
          <w:color w:val="000000" w:themeColor="text1"/>
        </w:rPr>
        <w:t xml:space="preserve">robota </w:t>
      </w:r>
      <w:r w:rsidRPr="00777340">
        <w:rPr>
          <w:rFonts w:ascii="Tahoma" w:eastAsia="Times New Roman" w:hAnsi="Tahoma" w:cs="Tahoma"/>
          <w:bCs/>
          <w:color w:val="000000" w:themeColor="text1"/>
        </w:rPr>
        <w:t>do i z naprawy w siedzibie Wykonawcy odbywał się na jego koszt i ryzyko.</w:t>
      </w:r>
    </w:p>
    <w:p w14:paraId="23C8415A" w14:textId="77777777" w:rsidR="00046C50" w:rsidRPr="00777340" w:rsidRDefault="000F3D22" w:rsidP="00397C02">
      <w:pPr>
        <w:numPr>
          <w:ilvl w:val="0"/>
          <w:numId w:val="12"/>
        </w:numPr>
        <w:spacing w:before="0" w:after="0" w:line="240" w:lineRule="auto"/>
        <w:contextualSpacing/>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lastRenderedPageBreak/>
        <w:t>Zgłaszanie awarii odbywać się będzie w formie elektronicznej (email) na adres………………… W przypadku wystąpienia awarii z przyczyn zawinionych przez Zamawiającego, strony ustalą sposób naprawy w osobnym porozumieniu.</w:t>
      </w:r>
    </w:p>
    <w:p w14:paraId="547FF0B0" w14:textId="77777777" w:rsidR="00046C50" w:rsidRPr="00777340" w:rsidRDefault="00046C50" w:rsidP="00397C02">
      <w:pPr>
        <w:numPr>
          <w:ilvl w:val="0"/>
          <w:numId w:val="12"/>
        </w:numPr>
        <w:spacing w:before="0" w:after="0" w:line="240" w:lineRule="auto"/>
        <w:contextualSpacing/>
        <w:rPr>
          <w:rFonts w:ascii="Tahoma" w:eastAsia="Times New Roman" w:hAnsi="Tahoma" w:cs="Tahoma"/>
          <w:bCs/>
          <w:color w:val="000000" w:themeColor="text1"/>
          <w:kern w:val="2"/>
          <w:lang w:eastAsia="ar-SA"/>
        </w:rPr>
      </w:pPr>
      <w:r w:rsidRPr="00777340">
        <w:rPr>
          <w:rFonts w:ascii="Tahoma" w:eastAsia="Cambria" w:hAnsi="Tahoma" w:cs="Tahoma"/>
          <w:color w:val="000000" w:themeColor="text1"/>
        </w:rPr>
        <w:t>W przypadku, gdy po odbiorze robota Zamawiający lub którykolwiek z jego przedstawicieli ma uzasadnione podejrzenia, że którykolwiek z elementów robota działa wadliwie:</w:t>
      </w:r>
    </w:p>
    <w:p w14:paraId="4B41655B" w14:textId="1CF353AE" w:rsidR="00046C50" w:rsidRPr="00777340" w:rsidRDefault="00046C50" w:rsidP="00397C02">
      <w:pPr>
        <w:pStyle w:val="Akapitzlist"/>
        <w:numPr>
          <w:ilvl w:val="0"/>
          <w:numId w:val="20"/>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 xml:space="preserve">Zamawiający niezwłocznie powiadomi </w:t>
      </w:r>
      <w:r w:rsidRPr="00777340">
        <w:rPr>
          <w:rFonts w:ascii="Tahoma" w:eastAsia="Times New Roman" w:hAnsi="Tahoma" w:cs="Tahoma"/>
          <w:color w:val="000000" w:themeColor="text1"/>
          <w:lang w:eastAsia="ar-SA"/>
        </w:rPr>
        <w:t>Wykonawcę</w:t>
      </w:r>
      <w:r w:rsidRPr="00777340">
        <w:rPr>
          <w:rFonts w:ascii="Tahoma" w:eastAsia="Cambria" w:hAnsi="Tahoma" w:cs="Tahoma"/>
          <w:color w:val="000000" w:themeColor="text1"/>
        </w:rPr>
        <w:t xml:space="preserve"> pocztą elektroniczną o </w:t>
      </w:r>
      <w:r w:rsidR="005030B1" w:rsidRPr="00777340">
        <w:rPr>
          <w:rFonts w:ascii="Tahoma" w:eastAsia="Cambria" w:hAnsi="Tahoma" w:cs="Tahoma"/>
          <w:color w:val="000000" w:themeColor="text1"/>
        </w:rPr>
        <w:t>szczegółach podejrzewanej</w:t>
      </w:r>
      <w:r w:rsidRPr="00777340">
        <w:rPr>
          <w:rFonts w:ascii="Tahoma" w:eastAsia="Cambria" w:hAnsi="Tahoma" w:cs="Tahoma"/>
          <w:color w:val="000000" w:themeColor="text1"/>
        </w:rPr>
        <w:t xml:space="preserve"> wady</w:t>
      </w:r>
      <w:r w:rsidR="005030B1" w:rsidRPr="00777340">
        <w:rPr>
          <w:rFonts w:ascii="Tahoma" w:eastAsia="Cambria" w:hAnsi="Tahoma" w:cs="Tahoma"/>
          <w:color w:val="000000" w:themeColor="text1"/>
        </w:rPr>
        <w:t>;</w:t>
      </w:r>
    </w:p>
    <w:p w14:paraId="26DA3099" w14:textId="08896CDE" w:rsidR="00046C50" w:rsidRPr="00777340" w:rsidRDefault="00046C50" w:rsidP="00397C02">
      <w:pPr>
        <w:pStyle w:val="Akapitzlist"/>
        <w:numPr>
          <w:ilvl w:val="0"/>
          <w:numId w:val="20"/>
        </w:numPr>
        <w:spacing w:before="0" w:after="0" w:line="240" w:lineRule="auto"/>
        <w:jc w:val="both"/>
        <w:rPr>
          <w:rFonts w:ascii="Tahoma" w:eastAsia="Cambria" w:hAnsi="Tahoma" w:cs="Tahoma"/>
          <w:color w:val="000000" w:themeColor="text1"/>
        </w:rPr>
      </w:pPr>
      <w:r w:rsidRPr="00777340">
        <w:rPr>
          <w:rFonts w:ascii="Tahoma" w:eastAsia="Cambria" w:hAnsi="Tahoma" w:cs="Tahoma"/>
          <w:color w:val="000000" w:themeColor="text1"/>
        </w:rPr>
        <w:t xml:space="preserve">w miarę możliwości, w przypadku wad istotnych uniemożliwiających prawidłowe działanie robota, bez uszczerbku dla zdrowia pacjenta, Zamawiający zapewni, że personel Zamawiający nie będzie dalej korzystał z robota bez zgody </w:t>
      </w:r>
      <w:r w:rsidRPr="00777340">
        <w:rPr>
          <w:rFonts w:ascii="Tahoma" w:eastAsia="Times New Roman" w:hAnsi="Tahoma" w:cs="Tahoma"/>
          <w:color w:val="000000" w:themeColor="text1"/>
          <w:lang w:eastAsia="ar-SA"/>
        </w:rPr>
        <w:t>Wykonawcy</w:t>
      </w:r>
      <w:r w:rsidRPr="00777340">
        <w:rPr>
          <w:rFonts w:ascii="Tahoma" w:eastAsia="Cambria" w:hAnsi="Tahoma" w:cs="Tahoma"/>
          <w:color w:val="000000" w:themeColor="text1"/>
        </w:rPr>
        <w:t xml:space="preserve"> wyrażonej telefonicznie i potwierdzonej  e-mailem. W trakcie zabiegu zgodę na dalsze działanie robota wydaje technik producenta lub technik </w:t>
      </w:r>
      <w:r w:rsidRPr="00777340">
        <w:rPr>
          <w:rFonts w:ascii="Tahoma" w:eastAsia="Times New Roman" w:hAnsi="Tahoma" w:cs="Tahoma"/>
          <w:color w:val="000000" w:themeColor="text1"/>
          <w:lang w:eastAsia="ar-SA"/>
        </w:rPr>
        <w:t>Wykonawcy</w:t>
      </w:r>
      <w:r w:rsidR="005030B1" w:rsidRPr="00777340">
        <w:rPr>
          <w:rFonts w:ascii="Tahoma" w:eastAsia="Cambria" w:hAnsi="Tahoma" w:cs="Tahoma"/>
          <w:color w:val="000000" w:themeColor="text1"/>
        </w:rPr>
        <w:t>, z którymi skontaktować się można pod numerem telefonu: …………………, mail: …………………..</w:t>
      </w:r>
    </w:p>
    <w:p w14:paraId="083A7E67" w14:textId="77777777" w:rsidR="00526211" w:rsidRPr="00777340" w:rsidRDefault="00526211" w:rsidP="00397C02">
      <w:pPr>
        <w:suppressAutoHyphens/>
        <w:spacing w:before="0" w:after="0" w:line="240" w:lineRule="auto"/>
        <w:jc w:val="center"/>
        <w:rPr>
          <w:rFonts w:ascii="Tahoma" w:eastAsia="Times New Roman" w:hAnsi="Tahoma" w:cs="Tahoma"/>
          <w:b/>
          <w:color w:val="000000" w:themeColor="text1"/>
          <w:kern w:val="2"/>
          <w:lang w:eastAsia="ar-SA"/>
        </w:rPr>
      </w:pPr>
    </w:p>
    <w:p w14:paraId="29864886" w14:textId="1FFB56B7" w:rsidR="000F3D22" w:rsidRPr="00777340" w:rsidRDefault="000F3D22" w:rsidP="00397C02">
      <w:pPr>
        <w:suppressAutoHyphens/>
        <w:spacing w:before="0" w:after="0" w:line="240" w:lineRule="auto"/>
        <w:jc w:val="center"/>
        <w:rPr>
          <w:rFonts w:ascii="Tahoma" w:eastAsia="Times New Roman" w:hAnsi="Tahoma" w:cs="Tahoma"/>
          <w:b/>
          <w:color w:val="000000" w:themeColor="text1"/>
          <w:kern w:val="2"/>
          <w:lang w:eastAsia="ar-SA"/>
        </w:rPr>
      </w:pPr>
      <w:r w:rsidRPr="00777340">
        <w:rPr>
          <w:rFonts w:ascii="Tahoma" w:eastAsia="Times New Roman" w:hAnsi="Tahoma" w:cs="Tahoma"/>
          <w:b/>
          <w:color w:val="000000" w:themeColor="text1"/>
          <w:kern w:val="2"/>
          <w:lang w:eastAsia="ar-SA"/>
        </w:rPr>
        <w:t xml:space="preserve">§ </w:t>
      </w:r>
      <w:r w:rsidR="00B75CC6" w:rsidRPr="00777340">
        <w:rPr>
          <w:rFonts w:ascii="Tahoma" w:eastAsia="Times New Roman" w:hAnsi="Tahoma" w:cs="Tahoma"/>
          <w:b/>
          <w:color w:val="000000" w:themeColor="text1"/>
          <w:kern w:val="2"/>
          <w:lang w:eastAsia="ar-SA"/>
        </w:rPr>
        <w:t>5</w:t>
      </w:r>
      <w:r w:rsidRPr="00777340">
        <w:rPr>
          <w:rFonts w:ascii="Tahoma" w:eastAsia="Times New Roman" w:hAnsi="Tahoma" w:cs="Tahoma"/>
          <w:b/>
          <w:color w:val="000000" w:themeColor="text1"/>
          <w:kern w:val="2"/>
          <w:lang w:eastAsia="ar-SA"/>
        </w:rPr>
        <w:t>.</w:t>
      </w:r>
    </w:p>
    <w:p w14:paraId="1F991865" w14:textId="77777777" w:rsidR="000F3D22" w:rsidRPr="00777340" w:rsidRDefault="000F3D22" w:rsidP="00397C02">
      <w:pPr>
        <w:suppressAutoHyphens/>
        <w:spacing w:before="0" w:after="0" w:line="240" w:lineRule="auto"/>
        <w:jc w:val="center"/>
        <w:rPr>
          <w:rFonts w:ascii="Tahoma" w:eastAsia="Times New Roman" w:hAnsi="Tahoma" w:cs="Tahoma"/>
          <w:b/>
          <w:color w:val="000000" w:themeColor="text1"/>
          <w:kern w:val="2"/>
          <w:u w:val="single"/>
          <w:lang w:eastAsia="ar-SA"/>
        </w:rPr>
      </w:pPr>
      <w:r w:rsidRPr="00777340">
        <w:rPr>
          <w:rFonts w:ascii="Tahoma" w:eastAsia="Times New Roman" w:hAnsi="Tahoma" w:cs="Tahoma"/>
          <w:b/>
          <w:color w:val="000000" w:themeColor="text1"/>
          <w:kern w:val="2"/>
          <w:u w:val="single"/>
          <w:lang w:eastAsia="ar-SA"/>
        </w:rPr>
        <w:t xml:space="preserve">WYNAGRODZENIE I WARUNKI PŁATNOŚCI </w:t>
      </w:r>
    </w:p>
    <w:p w14:paraId="4F499AC1" w14:textId="77777777" w:rsidR="000F3D22" w:rsidRPr="00777340" w:rsidRDefault="000F3D22" w:rsidP="00397C02">
      <w:pPr>
        <w:widowControl w:val="0"/>
        <w:numPr>
          <w:ilvl w:val="0"/>
          <w:numId w:val="10"/>
        </w:numPr>
        <w:suppressAutoHyphens/>
        <w:spacing w:before="0" w:after="0" w:line="240" w:lineRule="auto"/>
        <w:jc w:val="both"/>
        <w:rPr>
          <w:rFonts w:ascii="Tahoma" w:eastAsia="Cambria" w:hAnsi="Tahoma" w:cs="Tahoma"/>
          <w:color w:val="000000" w:themeColor="text1"/>
          <w:lang w:eastAsia="pl-PL"/>
        </w:rPr>
      </w:pPr>
      <w:r w:rsidRPr="00777340">
        <w:rPr>
          <w:rFonts w:ascii="Tahoma" w:eastAsia="Times New Roman" w:hAnsi="Tahoma" w:cs="Tahoma"/>
          <w:color w:val="000000" w:themeColor="text1"/>
          <w:lang w:eastAsia="ar-SA"/>
        </w:rPr>
        <w:t>Za należyte wykonanie całej umowy Wykonawca otrzyma wynagrodzenie wynikające z przedstawionej oferty w kwocie</w:t>
      </w:r>
      <w:r w:rsidRPr="00777340">
        <w:rPr>
          <w:rFonts w:ascii="Tahoma" w:eastAsia="Times New Roman" w:hAnsi="Tahoma" w:cs="Tahoma"/>
          <w:bCs/>
          <w:color w:val="000000" w:themeColor="text1"/>
          <w:kern w:val="2"/>
          <w:lang w:eastAsia="ar-SA"/>
        </w:rPr>
        <w:t xml:space="preserve">: </w:t>
      </w:r>
      <w:r w:rsidRPr="00777340">
        <w:rPr>
          <w:rFonts w:ascii="Tahoma" w:eastAsia="Cambria" w:hAnsi="Tahoma" w:cs="Tahoma"/>
          <w:color w:val="000000" w:themeColor="text1"/>
          <w:lang w:eastAsia="pl-PL"/>
        </w:rPr>
        <w:t xml:space="preserve"> </w:t>
      </w:r>
    </w:p>
    <w:p w14:paraId="55C2C391" w14:textId="1B223EEB" w:rsidR="00B64AC6" w:rsidRPr="00777340" w:rsidRDefault="000F3D22" w:rsidP="00397C02">
      <w:pPr>
        <w:suppressAutoHyphens/>
        <w:spacing w:before="0" w:after="0" w:line="240" w:lineRule="auto"/>
        <w:ind w:left="340"/>
        <w:jc w:val="both"/>
        <w:rPr>
          <w:rFonts w:ascii="Tahoma" w:eastAsia="Times New Roman" w:hAnsi="Tahoma" w:cs="Tahoma"/>
          <w:color w:val="000000" w:themeColor="text1"/>
          <w:lang w:eastAsia="ar-SA"/>
        </w:rPr>
      </w:pPr>
      <w:bookmarkStart w:id="4" w:name="_Hlk121295126"/>
      <w:r w:rsidRPr="00777340">
        <w:rPr>
          <w:rFonts w:ascii="Tahoma" w:eastAsia="Times New Roman" w:hAnsi="Tahoma" w:cs="Tahoma"/>
          <w:color w:val="000000" w:themeColor="text1"/>
          <w:lang w:eastAsia="ar-SA"/>
        </w:rPr>
        <w:t xml:space="preserve">netto: </w:t>
      </w:r>
      <w:r w:rsidR="005030B1" w:rsidRPr="00777340">
        <w:rPr>
          <w:rFonts w:ascii="Tahoma" w:eastAsia="Times New Roman" w:hAnsi="Tahoma" w:cs="Tahoma"/>
          <w:color w:val="000000" w:themeColor="text1"/>
          <w:lang w:eastAsia="ar-SA"/>
        </w:rPr>
        <w:t>…</w:t>
      </w:r>
      <w:r w:rsidRPr="00777340">
        <w:rPr>
          <w:rFonts w:ascii="Tahoma" w:eastAsia="Times New Roman" w:hAnsi="Tahoma" w:cs="Tahoma"/>
          <w:color w:val="000000" w:themeColor="text1"/>
          <w:lang w:eastAsia="ar-SA"/>
        </w:rPr>
        <w:t xml:space="preserve">....zł            </w:t>
      </w:r>
    </w:p>
    <w:p w14:paraId="2BD56945" w14:textId="77777777" w:rsidR="00B64AC6" w:rsidRPr="00777340" w:rsidRDefault="000F3D22" w:rsidP="00397C02">
      <w:pPr>
        <w:suppressAutoHyphens/>
        <w:spacing w:before="0" w:after="0" w:line="240" w:lineRule="auto"/>
        <w:ind w:left="340"/>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 xml:space="preserve">należny podatek VAT ………… zł </w:t>
      </w:r>
    </w:p>
    <w:p w14:paraId="35343C81" w14:textId="77777777" w:rsidR="00B64AC6" w:rsidRPr="00777340" w:rsidRDefault="00B64AC6" w:rsidP="00397C02">
      <w:pPr>
        <w:suppressAutoHyphens/>
        <w:spacing w:before="0" w:after="0" w:line="240" w:lineRule="auto"/>
        <w:ind w:left="340"/>
        <w:jc w:val="both"/>
        <w:rPr>
          <w:rFonts w:ascii="Tahoma" w:eastAsia="Times New Roman" w:hAnsi="Tahoma" w:cs="Tahoma"/>
          <w:color w:val="000000" w:themeColor="text1"/>
          <w:lang w:eastAsia="ar-SA"/>
        </w:rPr>
      </w:pPr>
      <w:r w:rsidRPr="00777340">
        <w:rPr>
          <w:rFonts w:ascii="Tahoma" w:eastAsia="Times New Roman" w:hAnsi="Tahoma" w:cs="Tahoma"/>
          <w:b/>
          <w:color w:val="000000" w:themeColor="text1"/>
          <w:lang w:eastAsia="ar-SA"/>
        </w:rPr>
        <w:t>brutto</w:t>
      </w:r>
      <w:r w:rsidRPr="00777340">
        <w:rPr>
          <w:rFonts w:ascii="Tahoma" w:eastAsia="Times New Roman" w:hAnsi="Tahoma" w:cs="Tahoma"/>
          <w:color w:val="000000" w:themeColor="text1"/>
          <w:lang w:eastAsia="ar-SA"/>
        </w:rPr>
        <w:t xml:space="preserve">:……zł          </w:t>
      </w:r>
    </w:p>
    <w:p w14:paraId="300202CC" w14:textId="77777777" w:rsidR="00B64AC6" w:rsidRPr="00777340" w:rsidRDefault="00B64AC6" w:rsidP="00397C02">
      <w:pPr>
        <w:suppressAutoHyphens/>
        <w:spacing w:before="0" w:after="0" w:line="240" w:lineRule="auto"/>
        <w:ind w:left="340"/>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 xml:space="preserve">(słownie:....................... /100)                                                                                                           </w:t>
      </w:r>
    </w:p>
    <w:bookmarkEnd w:id="4"/>
    <w:p w14:paraId="58320F18" w14:textId="41FCA2EB" w:rsidR="00C04E3C" w:rsidRPr="00777340" w:rsidRDefault="005030B1" w:rsidP="00397C02">
      <w:pPr>
        <w:pStyle w:val="Akapitzlist"/>
        <w:widowControl w:val="0"/>
        <w:numPr>
          <w:ilvl w:val="0"/>
          <w:numId w:val="10"/>
        </w:numPr>
        <w:suppressAutoHyphens/>
        <w:spacing w:before="0" w:after="0" w:line="240" w:lineRule="auto"/>
        <w:jc w:val="both"/>
        <w:rPr>
          <w:rFonts w:ascii="Tahoma" w:eastAsia="Calibri" w:hAnsi="Tahoma" w:cs="Tahoma"/>
          <w:color w:val="000000" w:themeColor="text1"/>
          <w:lang w:eastAsia="pl-PL"/>
        </w:rPr>
      </w:pPr>
      <w:r w:rsidRPr="00777340">
        <w:rPr>
          <w:rFonts w:ascii="Tahoma" w:eastAsia="Calibri" w:hAnsi="Tahoma" w:cs="Tahoma"/>
          <w:color w:val="000000" w:themeColor="text1"/>
          <w:lang w:eastAsia="pl-PL"/>
        </w:rPr>
        <w:t>Zamawiający będzie płacił czynsz dzierżawny</w:t>
      </w:r>
      <w:r w:rsidR="00730F7A" w:rsidRPr="00777340">
        <w:rPr>
          <w:rFonts w:ascii="Tahoma" w:eastAsia="Calibri" w:hAnsi="Tahoma" w:cs="Tahoma"/>
          <w:color w:val="000000" w:themeColor="text1"/>
          <w:lang w:eastAsia="pl-PL"/>
        </w:rPr>
        <w:t xml:space="preserve"> w wysokości ……………. zł netto, powiększonej o należny podatek VAT w wysokości ………….. zł, tj. ……………… zł brutto za każdy zabieg wykonany przy użyciu robota. Należność czynszowa będzie rozliczana w okresach miesięcznych z dołu. Zapłata czynszu </w:t>
      </w:r>
      <w:r w:rsidR="00C04E3C" w:rsidRPr="00777340">
        <w:rPr>
          <w:rFonts w:ascii="Tahoma" w:eastAsia="Calibri" w:hAnsi="Tahoma" w:cs="Tahoma"/>
          <w:color w:val="000000" w:themeColor="text1"/>
          <w:lang w:eastAsia="pl-PL"/>
        </w:rPr>
        <w:t>będzie następowała</w:t>
      </w:r>
      <w:r w:rsidR="007E6277" w:rsidRPr="00777340">
        <w:rPr>
          <w:rFonts w:ascii="Tahoma" w:eastAsia="Calibri" w:hAnsi="Tahoma" w:cs="Tahoma"/>
          <w:color w:val="000000" w:themeColor="text1"/>
          <w:lang w:eastAsia="pl-PL"/>
        </w:rPr>
        <w:t xml:space="preserve"> przelewem na podstawie faktur Wykonawcy wystawionych </w:t>
      </w:r>
      <w:r w:rsidR="00586F89">
        <w:rPr>
          <w:rFonts w:ascii="Tahoma" w:eastAsia="Calibri" w:hAnsi="Tahoma" w:cs="Tahoma"/>
          <w:color w:val="000000" w:themeColor="text1"/>
          <w:lang w:eastAsia="pl-PL"/>
        </w:rPr>
        <w:t xml:space="preserve">do piątego dnia następnego </w:t>
      </w:r>
      <w:r w:rsidR="007E6277" w:rsidRPr="00777340">
        <w:rPr>
          <w:rFonts w:ascii="Tahoma" w:eastAsia="Calibri" w:hAnsi="Tahoma" w:cs="Tahoma"/>
          <w:color w:val="000000" w:themeColor="text1"/>
          <w:lang w:eastAsia="pl-PL"/>
        </w:rPr>
        <w:t xml:space="preserve">miesiąca kalendarzowego </w:t>
      </w:r>
      <w:r w:rsidR="00C04E3C" w:rsidRPr="00777340">
        <w:rPr>
          <w:rFonts w:ascii="Tahoma" w:eastAsia="Calibri" w:hAnsi="Tahoma" w:cs="Tahoma"/>
          <w:color w:val="000000" w:themeColor="text1"/>
          <w:lang w:eastAsia="pl-PL"/>
        </w:rPr>
        <w:t>na rachunek bankowy Wykonawcy (nr rachunku) ……………………………… w terminie 30 dni od dnia otrzymania przez Zamawiającego prawidłow</w:t>
      </w:r>
      <w:r w:rsidR="007E6277" w:rsidRPr="00777340">
        <w:rPr>
          <w:rFonts w:ascii="Tahoma" w:eastAsia="Calibri" w:hAnsi="Tahoma" w:cs="Tahoma"/>
          <w:color w:val="000000" w:themeColor="text1"/>
          <w:lang w:eastAsia="pl-PL"/>
        </w:rPr>
        <w:t xml:space="preserve">o </w:t>
      </w:r>
      <w:r w:rsidR="00C04E3C" w:rsidRPr="00777340">
        <w:rPr>
          <w:rFonts w:ascii="Tahoma" w:eastAsia="Calibri" w:hAnsi="Tahoma" w:cs="Tahoma"/>
          <w:color w:val="000000" w:themeColor="text1"/>
          <w:lang w:eastAsia="pl-PL"/>
        </w:rPr>
        <w:t xml:space="preserve">wystawionej zgodnie z umową faktury VAT </w:t>
      </w:r>
      <w:r w:rsidR="00C04E3C" w:rsidRPr="00777340">
        <w:rPr>
          <w:rFonts w:ascii="Tahoma" w:eastAsia="Calibri" w:hAnsi="Tahoma" w:cs="Tahoma"/>
          <w:bCs/>
          <w:color w:val="000000" w:themeColor="text1"/>
          <w:lang w:eastAsia="pl-PL"/>
        </w:rPr>
        <w:t>w formie papierowej na adres Zamawiającego lub w formie elektronicznej poprzez zastosowanie adresu PEF (rodzaj adresu PEF: NIP, numer adresu PEF: 9542274017)</w:t>
      </w:r>
      <w:r w:rsidR="00C04E3C" w:rsidRPr="00777340">
        <w:rPr>
          <w:rFonts w:ascii="Tahoma" w:eastAsia="Calibri" w:hAnsi="Tahoma" w:cs="Tahoma"/>
          <w:color w:val="000000" w:themeColor="text1"/>
          <w:lang w:eastAsia="pl-PL"/>
        </w:rPr>
        <w:t xml:space="preserve">.  W przypadku, gdyby Wykonawca zamieścił na fakturze inny termin płatności niż określony w niniejszej umowie obowiązuje termin płatności określony w umowie. Podstawą wystawienia faktury jest </w:t>
      </w:r>
      <w:r w:rsidR="00C66B77" w:rsidRPr="00777340">
        <w:rPr>
          <w:rFonts w:ascii="Tahoma" w:eastAsia="Calibri" w:hAnsi="Tahoma" w:cs="Tahoma"/>
          <w:color w:val="000000" w:themeColor="text1"/>
          <w:lang w:eastAsia="pl-PL"/>
        </w:rPr>
        <w:t>zestawienie ilości wykonanych zabiegów, które będzie dostarczan</w:t>
      </w:r>
      <w:r w:rsidR="00730F7A" w:rsidRPr="00777340">
        <w:rPr>
          <w:rFonts w:ascii="Tahoma" w:eastAsia="Calibri" w:hAnsi="Tahoma" w:cs="Tahoma"/>
          <w:color w:val="000000" w:themeColor="text1"/>
          <w:lang w:eastAsia="pl-PL"/>
        </w:rPr>
        <w:t>e</w:t>
      </w:r>
      <w:r w:rsidR="00C66B77" w:rsidRPr="00777340">
        <w:rPr>
          <w:rFonts w:ascii="Tahoma" w:eastAsia="Calibri" w:hAnsi="Tahoma" w:cs="Tahoma"/>
          <w:color w:val="000000" w:themeColor="text1"/>
          <w:lang w:eastAsia="pl-PL"/>
        </w:rPr>
        <w:t xml:space="preserve"> na adres mailowy Wykonawcy …………………………… pod koniec każdego miesiąca trwania umowy. </w:t>
      </w:r>
    </w:p>
    <w:p w14:paraId="1379F466" w14:textId="77777777" w:rsidR="00B64AC6" w:rsidRPr="00777340" w:rsidRDefault="000F3D22" w:rsidP="00397C02">
      <w:pPr>
        <w:widowControl w:val="0"/>
        <w:numPr>
          <w:ilvl w:val="0"/>
          <w:numId w:val="10"/>
        </w:numPr>
        <w:suppressAutoHyphens/>
        <w:spacing w:before="0" w:after="0" w:line="240" w:lineRule="auto"/>
        <w:jc w:val="both"/>
        <w:rPr>
          <w:rFonts w:ascii="Tahoma" w:eastAsia="Times New Roman" w:hAnsi="Tahoma" w:cs="Tahoma"/>
          <w:color w:val="000000" w:themeColor="text1"/>
          <w:lang w:eastAsia="pl-PL"/>
        </w:rPr>
      </w:pPr>
      <w:r w:rsidRPr="00777340">
        <w:rPr>
          <w:rFonts w:ascii="Tahoma" w:eastAsia="Times New Roman" w:hAnsi="Tahoma" w:cs="Tahoma"/>
          <w:color w:val="000000" w:themeColor="text1"/>
          <w:lang w:eastAsia="pl-PL"/>
        </w:rPr>
        <w:t>Za datę zapłaty przyjmuje się datę obciążenia rachunku bankowego Zamawiającego.</w:t>
      </w:r>
    </w:p>
    <w:p w14:paraId="48A19704" w14:textId="77777777" w:rsidR="00B64AC6" w:rsidRPr="00777340" w:rsidRDefault="00B64AC6" w:rsidP="00397C02">
      <w:pPr>
        <w:widowControl w:val="0"/>
        <w:numPr>
          <w:ilvl w:val="0"/>
          <w:numId w:val="10"/>
        </w:numPr>
        <w:suppressAutoHyphens/>
        <w:spacing w:before="0" w:after="0" w:line="240" w:lineRule="auto"/>
        <w:jc w:val="both"/>
        <w:rPr>
          <w:rFonts w:ascii="Tahoma" w:eastAsia="Times New Roman" w:hAnsi="Tahoma" w:cs="Tahoma"/>
          <w:color w:val="000000" w:themeColor="text1"/>
          <w:lang w:eastAsia="pl-PL"/>
        </w:rPr>
      </w:pPr>
      <w:r w:rsidRPr="00777340">
        <w:rPr>
          <w:rFonts w:ascii="Tahoma" w:eastAsia="Times New Roman" w:hAnsi="Tahoma" w:cs="Tahoma"/>
          <w:bCs/>
          <w:color w:val="000000" w:themeColor="text1"/>
          <w:kern w:val="2"/>
          <w:lang w:eastAsia="ar-SA"/>
        </w:rPr>
        <w:t>Na podstawie art. 12 ust. 4i i 4j oraz art. 15d ustawy o podatku dochodowym od osób prawnych (tekst jednolity: Dz.U. 2021 poz. 1800 z późn.zm.):</w:t>
      </w:r>
    </w:p>
    <w:p w14:paraId="7A2B4380" w14:textId="77777777" w:rsidR="00B64AC6" w:rsidRPr="00777340" w:rsidRDefault="00B64AC6" w:rsidP="00397C02">
      <w:pPr>
        <w:pStyle w:val="Akapitzlist"/>
        <w:widowControl w:val="0"/>
        <w:numPr>
          <w:ilvl w:val="0"/>
          <w:numId w:val="16"/>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8C9778A" w14:textId="77777777" w:rsidR="00B64AC6" w:rsidRPr="00777340" w:rsidRDefault="00B64AC6" w:rsidP="00397C02">
      <w:pPr>
        <w:pStyle w:val="Akapitzlist"/>
        <w:widowControl w:val="0"/>
        <w:numPr>
          <w:ilvl w:val="0"/>
          <w:numId w:val="16"/>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W przypadku zmiany rachunku bankowego lub wykreślenia wskazanego w pkt.</w:t>
      </w:r>
      <w:r w:rsidR="00521D5C" w:rsidRPr="00777340">
        <w:rPr>
          <w:rFonts w:ascii="Tahoma" w:eastAsia="Times New Roman" w:hAnsi="Tahoma" w:cs="Tahoma"/>
          <w:bCs/>
          <w:color w:val="000000" w:themeColor="text1"/>
          <w:kern w:val="2"/>
          <w:lang w:eastAsia="ar-SA"/>
        </w:rPr>
        <w:t xml:space="preserve"> </w:t>
      </w:r>
      <w:r w:rsidRPr="00777340">
        <w:rPr>
          <w:rFonts w:ascii="Tahoma" w:eastAsia="Times New Roman" w:hAnsi="Tahoma" w:cs="Tahoma"/>
          <w:bCs/>
          <w:color w:val="000000" w:themeColor="text1"/>
          <w:kern w:val="2"/>
          <w:lang w:eastAsia="ar-SA"/>
        </w:rPr>
        <w:t xml:space="preserve">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3FBD4A8" w14:textId="77777777" w:rsidR="00B64AC6" w:rsidRPr="00777340" w:rsidRDefault="00B64AC6" w:rsidP="00397C02">
      <w:pPr>
        <w:pStyle w:val="Akapitzlist"/>
        <w:widowControl w:val="0"/>
        <w:numPr>
          <w:ilvl w:val="0"/>
          <w:numId w:val="16"/>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3F19FD9C" w14:textId="77777777" w:rsidR="00B64AC6" w:rsidRPr="00777340" w:rsidRDefault="00B64AC6" w:rsidP="00397C02">
      <w:pPr>
        <w:pStyle w:val="Akapitzlist"/>
        <w:widowControl w:val="0"/>
        <w:numPr>
          <w:ilvl w:val="0"/>
          <w:numId w:val="16"/>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3231593" w14:textId="77777777" w:rsidR="00B64AC6" w:rsidRPr="00777340" w:rsidRDefault="00B64AC6" w:rsidP="00397C02">
      <w:pPr>
        <w:widowControl w:val="0"/>
        <w:numPr>
          <w:ilvl w:val="0"/>
          <w:numId w:val="10"/>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Strony mogą wystawiać i przesyłać faktury, duplikaty faktur oraz ich korekty, a także noty obciążeniowe i noty korygujące w formacie pliku elektronicznego PDF na adresy e-mail wskazane poniżej:</w:t>
      </w:r>
    </w:p>
    <w:p w14:paraId="53FF8251" w14:textId="77777777" w:rsidR="001A400D" w:rsidRPr="00777340" w:rsidRDefault="00B64AC6" w:rsidP="00397C02">
      <w:pPr>
        <w:pStyle w:val="Akapitzlist"/>
        <w:widowControl w:val="0"/>
        <w:numPr>
          <w:ilvl w:val="0"/>
          <w:numId w:val="17"/>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Adres e-mail na który Wykonawca może przekazywać Zamawiającemu wskazane powyżej dokumenty: </w:t>
      </w:r>
      <w:hyperlink r:id="rId6" w:history="1">
        <w:r w:rsidRPr="00777340">
          <w:rPr>
            <w:rFonts w:ascii="Tahoma" w:eastAsia="Times New Roman" w:hAnsi="Tahoma" w:cs="Tahoma"/>
            <w:bCs/>
            <w:color w:val="000000" w:themeColor="text1"/>
            <w:kern w:val="2"/>
            <w:lang w:eastAsia="ar-SA"/>
          </w:rPr>
          <w:t>faktury@uck.katowice.pl</w:t>
        </w:r>
      </w:hyperlink>
      <w:r w:rsidRPr="00777340">
        <w:rPr>
          <w:rFonts w:ascii="Tahoma" w:eastAsia="Times New Roman" w:hAnsi="Tahoma" w:cs="Tahoma"/>
          <w:bCs/>
          <w:color w:val="000000" w:themeColor="text1"/>
          <w:kern w:val="2"/>
          <w:lang w:eastAsia="ar-SA"/>
        </w:rPr>
        <w:t xml:space="preserve"> </w:t>
      </w:r>
    </w:p>
    <w:p w14:paraId="0C373612" w14:textId="2D4BFC4B" w:rsidR="00B64AC6" w:rsidRPr="00777340" w:rsidRDefault="00B64AC6" w:rsidP="00397C02">
      <w:pPr>
        <w:pStyle w:val="Akapitzlist"/>
        <w:widowControl w:val="0"/>
        <w:numPr>
          <w:ilvl w:val="0"/>
          <w:numId w:val="17"/>
        </w:numPr>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Adres e-mail na który Zamawiający może przekazywać Wykonawcy wskazane powyżej dokumenty: ………………………………………..</w:t>
      </w:r>
    </w:p>
    <w:p w14:paraId="571A869C" w14:textId="7707AF36" w:rsidR="00B96791" w:rsidRPr="00777340" w:rsidRDefault="00B96791" w:rsidP="00777340">
      <w:pPr>
        <w:widowControl w:val="0"/>
        <w:shd w:val="clear" w:color="auto" w:fill="FFFFFF"/>
        <w:suppressAutoHyphens/>
        <w:spacing w:before="0" w:after="0" w:line="240" w:lineRule="auto"/>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6. Zamawiający nie gwarantuje wykonania przy użyciu robota ilości zabiegów wskazanej w § 2 ust. 2 niniejszej umowy, ostateczna liczba wykonanych zabiegów może się różnić, a Wykonawcy z tego tytułu nie służą żadne roszczenia. </w:t>
      </w:r>
    </w:p>
    <w:p w14:paraId="3D21FF72" w14:textId="77777777" w:rsidR="00B64AC6" w:rsidRPr="00777340" w:rsidRDefault="00B64AC6" w:rsidP="00397C02">
      <w:pPr>
        <w:widowControl w:val="0"/>
        <w:suppressAutoHyphens/>
        <w:spacing w:before="0" w:after="0" w:line="240" w:lineRule="auto"/>
        <w:jc w:val="both"/>
        <w:rPr>
          <w:rFonts w:ascii="Tahoma" w:eastAsia="Times New Roman" w:hAnsi="Tahoma" w:cs="Tahoma"/>
          <w:color w:val="000000" w:themeColor="text1"/>
          <w:lang w:eastAsia="pl-PL"/>
        </w:rPr>
      </w:pPr>
    </w:p>
    <w:p w14:paraId="5C518703" w14:textId="77777777" w:rsidR="000F3D22" w:rsidRPr="00777340" w:rsidRDefault="000F3D22" w:rsidP="00397C02">
      <w:pPr>
        <w:suppressAutoHyphens/>
        <w:spacing w:before="0" w:after="0" w:line="240" w:lineRule="auto"/>
        <w:jc w:val="center"/>
        <w:rPr>
          <w:rFonts w:ascii="Tahoma" w:eastAsia="Times New Roman" w:hAnsi="Tahoma" w:cs="Tahoma"/>
          <w:b/>
          <w:bCs/>
          <w:color w:val="000000" w:themeColor="text1"/>
          <w:lang w:eastAsia="ar-SA"/>
        </w:rPr>
      </w:pPr>
      <w:r w:rsidRPr="00777340">
        <w:rPr>
          <w:rFonts w:ascii="Tahoma" w:eastAsia="Times New Roman" w:hAnsi="Tahoma" w:cs="Tahoma"/>
          <w:b/>
          <w:bCs/>
          <w:color w:val="000000" w:themeColor="text1"/>
          <w:lang w:eastAsia="ar-SA"/>
        </w:rPr>
        <w:t xml:space="preserve">§ </w:t>
      </w:r>
      <w:r w:rsidR="00B75CC6" w:rsidRPr="00777340">
        <w:rPr>
          <w:rFonts w:ascii="Tahoma" w:eastAsia="Times New Roman" w:hAnsi="Tahoma" w:cs="Tahoma"/>
          <w:b/>
          <w:bCs/>
          <w:color w:val="000000" w:themeColor="text1"/>
          <w:lang w:eastAsia="ar-SA"/>
        </w:rPr>
        <w:t>6</w:t>
      </w:r>
      <w:r w:rsidRPr="00777340">
        <w:rPr>
          <w:rFonts w:ascii="Tahoma" w:eastAsia="Times New Roman" w:hAnsi="Tahoma" w:cs="Tahoma"/>
          <w:b/>
          <w:bCs/>
          <w:color w:val="000000" w:themeColor="text1"/>
          <w:lang w:eastAsia="ar-SA"/>
        </w:rPr>
        <w:t>.</w:t>
      </w:r>
    </w:p>
    <w:p w14:paraId="3EB56CAF" w14:textId="77777777" w:rsidR="000F3D22" w:rsidRPr="00777340" w:rsidRDefault="000F3D22" w:rsidP="00397C02">
      <w:pPr>
        <w:suppressAutoHyphens/>
        <w:spacing w:before="0" w:after="0" w:line="240" w:lineRule="auto"/>
        <w:jc w:val="center"/>
        <w:rPr>
          <w:rFonts w:ascii="Tahoma" w:eastAsia="Times New Roman" w:hAnsi="Tahoma" w:cs="Tahoma"/>
          <w:b/>
          <w:color w:val="000000" w:themeColor="text1"/>
          <w:u w:val="single"/>
          <w:lang w:eastAsia="ar-SA"/>
        </w:rPr>
      </w:pPr>
      <w:r w:rsidRPr="00777340">
        <w:rPr>
          <w:rFonts w:ascii="Tahoma" w:eastAsia="Times New Roman" w:hAnsi="Tahoma" w:cs="Tahoma"/>
          <w:b/>
          <w:color w:val="000000" w:themeColor="text1"/>
          <w:u w:val="single"/>
          <w:lang w:eastAsia="ar-SA"/>
        </w:rPr>
        <w:t>KARY UMOWNE</w:t>
      </w:r>
    </w:p>
    <w:p w14:paraId="5117534F" w14:textId="77777777" w:rsidR="000F3D22" w:rsidRPr="00777340" w:rsidRDefault="000F3D22" w:rsidP="00397C02">
      <w:pPr>
        <w:numPr>
          <w:ilvl w:val="2"/>
          <w:numId w:val="4"/>
        </w:numPr>
        <w:suppressAutoHyphens/>
        <w:spacing w:before="0" w:after="0" w:line="240" w:lineRule="auto"/>
        <w:ind w:left="426"/>
        <w:contextualSpacing/>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Wykonawca</w:t>
      </w:r>
      <w:r w:rsidRPr="00777340">
        <w:rPr>
          <w:rFonts w:ascii="Tahoma" w:eastAsia="Times New Roman" w:hAnsi="Tahoma" w:cs="Tahoma"/>
          <w:i/>
          <w:color w:val="000000" w:themeColor="text1"/>
          <w:lang w:eastAsia="ar-SA"/>
        </w:rPr>
        <w:t xml:space="preserve"> </w:t>
      </w:r>
      <w:r w:rsidRPr="00777340">
        <w:rPr>
          <w:rFonts w:ascii="Tahoma" w:eastAsia="Times New Roman" w:hAnsi="Tahoma" w:cs="Tahoma"/>
          <w:color w:val="000000" w:themeColor="text1"/>
          <w:lang w:eastAsia="ar-SA"/>
        </w:rPr>
        <w:t>zapłaci Zamawiającemu kary umowne:</w:t>
      </w:r>
    </w:p>
    <w:p w14:paraId="06E3E075" w14:textId="2C4084BE" w:rsidR="000F3D22" w:rsidRPr="00777340" w:rsidRDefault="000F3D22" w:rsidP="00397C02">
      <w:pPr>
        <w:numPr>
          <w:ilvl w:val="4"/>
          <w:numId w:val="7"/>
        </w:numPr>
        <w:suppressAutoHyphens/>
        <w:spacing w:before="0" w:after="0" w:line="240" w:lineRule="auto"/>
        <w:jc w:val="both"/>
        <w:rPr>
          <w:rFonts w:ascii="Tahoma" w:eastAsia="Calibri" w:hAnsi="Tahoma" w:cs="Tahoma"/>
          <w:color w:val="000000" w:themeColor="text1"/>
          <w:lang w:eastAsia="ar-SA"/>
        </w:rPr>
      </w:pPr>
      <w:r w:rsidRPr="00777340">
        <w:rPr>
          <w:rFonts w:ascii="Tahoma" w:eastAsia="Times New Roman" w:hAnsi="Tahoma" w:cs="Tahoma"/>
          <w:color w:val="000000" w:themeColor="text1"/>
          <w:lang w:eastAsia="ar-SA"/>
        </w:rPr>
        <w:t xml:space="preserve">za zwłokę w zrealizowaniu któregokolwiek z obowiązków, względem terminu określonego w § 2 ust. </w:t>
      </w:r>
      <w:r w:rsidR="00B75CC6" w:rsidRPr="00777340">
        <w:rPr>
          <w:rFonts w:ascii="Tahoma" w:eastAsia="Times New Roman" w:hAnsi="Tahoma" w:cs="Tahoma"/>
          <w:color w:val="000000" w:themeColor="text1"/>
          <w:lang w:eastAsia="ar-SA"/>
        </w:rPr>
        <w:t>3 lub 4</w:t>
      </w:r>
      <w:r w:rsidRPr="00777340">
        <w:rPr>
          <w:rFonts w:ascii="Tahoma" w:eastAsia="Times New Roman" w:hAnsi="Tahoma" w:cs="Tahoma"/>
          <w:color w:val="000000" w:themeColor="text1"/>
          <w:lang w:eastAsia="ar-SA"/>
        </w:rPr>
        <w:t xml:space="preserve"> umowy - </w:t>
      </w:r>
      <w:r w:rsidRPr="00777340">
        <w:rPr>
          <w:rFonts w:ascii="Tahoma" w:eastAsia="Calibri" w:hAnsi="Tahoma" w:cs="Tahoma"/>
          <w:color w:val="000000" w:themeColor="text1"/>
          <w:lang w:eastAsia="ar-SA"/>
        </w:rPr>
        <w:t xml:space="preserve">w wysokości 0,2% kwoty wynagrodzenia brutto zamówienia określonego w § </w:t>
      </w:r>
      <w:r w:rsidR="00B75CC6" w:rsidRPr="00777340">
        <w:rPr>
          <w:rFonts w:ascii="Tahoma" w:eastAsia="Calibri" w:hAnsi="Tahoma" w:cs="Tahoma"/>
          <w:color w:val="000000" w:themeColor="text1"/>
          <w:lang w:eastAsia="ar-SA"/>
        </w:rPr>
        <w:t>5</w:t>
      </w:r>
      <w:r w:rsidRPr="00777340">
        <w:rPr>
          <w:rFonts w:ascii="Tahoma" w:eastAsia="Calibri" w:hAnsi="Tahoma" w:cs="Tahoma"/>
          <w:color w:val="000000" w:themeColor="text1"/>
          <w:lang w:eastAsia="ar-SA"/>
        </w:rPr>
        <w:t>ust. 1 za każdy dzień zwłoki;</w:t>
      </w:r>
    </w:p>
    <w:p w14:paraId="6F26AB6A" w14:textId="6F788827" w:rsidR="000F3D22" w:rsidRPr="00777340" w:rsidRDefault="000F3D22" w:rsidP="00397C02">
      <w:pPr>
        <w:numPr>
          <w:ilvl w:val="4"/>
          <w:numId w:val="7"/>
        </w:numPr>
        <w:suppressAutoHyphens/>
        <w:spacing w:before="0" w:after="0" w:line="240" w:lineRule="auto"/>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 xml:space="preserve">za zwłokę w wykonaniu naprawy względem terminu, o którym mowa w § </w:t>
      </w:r>
      <w:r w:rsidR="00B75CC6" w:rsidRPr="00777340">
        <w:rPr>
          <w:rFonts w:ascii="Tahoma" w:eastAsia="Times New Roman" w:hAnsi="Tahoma" w:cs="Tahoma"/>
          <w:color w:val="000000" w:themeColor="text1"/>
          <w:lang w:eastAsia="ar-SA"/>
        </w:rPr>
        <w:t>4</w:t>
      </w:r>
      <w:r w:rsidRPr="00777340">
        <w:rPr>
          <w:rFonts w:ascii="Tahoma" w:eastAsia="Times New Roman" w:hAnsi="Tahoma" w:cs="Tahoma"/>
          <w:color w:val="000000" w:themeColor="text1"/>
          <w:lang w:eastAsia="ar-SA"/>
        </w:rPr>
        <w:t xml:space="preserve"> ust. 2</w:t>
      </w:r>
      <w:r w:rsidR="00F3059B" w:rsidRPr="00777340">
        <w:rPr>
          <w:rFonts w:ascii="Tahoma" w:eastAsia="Times New Roman" w:hAnsi="Tahoma" w:cs="Tahoma"/>
          <w:color w:val="000000" w:themeColor="text1"/>
          <w:lang w:eastAsia="ar-SA"/>
        </w:rPr>
        <w:t xml:space="preserve"> </w:t>
      </w:r>
      <w:r w:rsidR="00B75CC6" w:rsidRPr="00777340">
        <w:rPr>
          <w:rFonts w:ascii="Tahoma" w:eastAsia="Times New Roman" w:hAnsi="Tahoma" w:cs="Tahoma"/>
          <w:color w:val="000000" w:themeColor="text1"/>
          <w:lang w:eastAsia="ar-SA"/>
        </w:rPr>
        <w:t>lub 3</w:t>
      </w:r>
      <w:r w:rsidRPr="00777340">
        <w:rPr>
          <w:rFonts w:ascii="Tahoma" w:eastAsia="Times New Roman" w:hAnsi="Tahoma" w:cs="Tahoma"/>
          <w:color w:val="000000" w:themeColor="text1"/>
          <w:lang w:eastAsia="ar-SA"/>
        </w:rPr>
        <w:t xml:space="preserve">   – </w:t>
      </w:r>
      <w:r w:rsidRPr="00777340">
        <w:rPr>
          <w:rFonts w:ascii="Tahoma" w:eastAsia="Calibri" w:hAnsi="Tahoma" w:cs="Tahoma"/>
          <w:color w:val="000000" w:themeColor="text1"/>
          <w:lang w:eastAsia="ar-SA"/>
        </w:rPr>
        <w:t>w wysokości 0,2% kwoty wynagrodzenia brutto</w:t>
      </w:r>
      <w:r w:rsidRPr="00777340">
        <w:rPr>
          <w:rFonts w:ascii="Tahoma" w:eastAsia="Times New Roman" w:hAnsi="Tahoma" w:cs="Tahoma"/>
          <w:color w:val="000000" w:themeColor="text1"/>
          <w:lang w:eastAsia="ar-SA"/>
        </w:rPr>
        <w:t xml:space="preserve"> </w:t>
      </w:r>
      <w:r w:rsidRPr="00777340">
        <w:rPr>
          <w:rFonts w:ascii="Tahoma" w:eastAsia="Calibri" w:hAnsi="Tahoma" w:cs="Tahoma"/>
          <w:color w:val="000000" w:themeColor="text1"/>
          <w:lang w:eastAsia="ar-SA"/>
        </w:rPr>
        <w:t xml:space="preserve">zamówienia określonego w § </w:t>
      </w:r>
      <w:r w:rsidR="00B75CC6" w:rsidRPr="00777340">
        <w:rPr>
          <w:rFonts w:ascii="Tahoma" w:eastAsia="Calibri" w:hAnsi="Tahoma" w:cs="Tahoma"/>
          <w:color w:val="000000" w:themeColor="text1"/>
          <w:lang w:eastAsia="ar-SA"/>
        </w:rPr>
        <w:t>5</w:t>
      </w:r>
      <w:r w:rsidRPr="00777340">
        <w:rPr>
          <w:rFonts w:ascii="Tahoma" w:eastAsia="Calibri" w:hAnsi="Tahoma" w:cs="Tahoma"/>
          <w:color w:val="000000" w:themeColor="text1"/>
          <w:lang w:eastAsia="ar-SA"/>
        </w:rPr>
        <w:t xml:space="preserve"> ust. 1 za każdy dzień zwłoki</w:t>
      </w:r>
      <w:r w:rsidRPr="00777340">
        <w:rPr>
          <w:rFonts w:ascii="Tahoma" w:eastAsia="Times New Roman" w:hAnsi="Tahoma" w:cs="Tahoma"/>
          <w:color w:val="000000" w:themeColor="text1"/>
          <w:lang w:eastAsia="ar-SA"/>
        </w:rPr>
        <w:t>;</w:t>
      </w:r>
    </w:p>
    <w:p w14:paraId="398AE337" w14:textId="77777777" w:rsidR="00F3059B" w:rsidRPr="00777340" w:rsidRDefault="00F3059B" w:rsidP="00397C02">
      <w:pPr>
        <w:numPr>
          <w:ilvl w:val="4"/>
          <w:numId w:val="7"/>
        </w:numPr>
        <w:suppressAutoHyphens/>
        <w:spacing w:before="0" w:after="0" w:line="240" w:lineRule="auto"/>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 xml:space="preserve">za zwłokę w wykonaniu przeglądu względem terminu, o którym mowa w § </w:t>
      </w:r>
      <w:r w:rsidR="00B75CC6" w:rsidRPr="00777340">
        <w:rPr>
          <w:rFonts w:ascii="Tahoma" w:eastAsia="Times New Roman" w:hAnsi="Tahoma" w:cs="Tahoma"/>
          <w:color w:val="000000" w:themeColor="text1"/>
          <w:lang w:eastAsia="ar-SA"/>
        </w:rPr>
        <w:t>4</w:t>
      </w:r>
      <w:r w:rsidRPr="00777340">
        <w:rPr>
          <w:rFonts w:ascii="Tahoma" w:eastAsia="Times New Roman" w:hAnsi="Tahoma" w:cs="Tahoma"/>
          <w:color w:val="000000" w:themeColor="text1"/>
          <w:lang w:eastAsia="ar-SA"/>
        </w:rPr>
        <w:t xml:space="preserve"> ust. 4 – </w:t>
      </w:r>
      <w:r w:rsidRPr="00777340">
        <w:rPr>
          <w:rFonts w:ascii="Tahoma" w:eastAsia="Calibri" w:hAnsi="Tahoma" w:cs="Tahoma"/>
          <w:color w:val="000000" w:themeColor="text1"/>
          <w:lang w:eastAsia="ar-SA"/>
        </w:rPr>
        <w:t>w wysokości 0,2% kwoty wynagrodzenia brutto</w:t>
      </w:r>
      <w:r w:rsidRPr="00777340">
        <w:rPr>
          <w:rFonts w:ascii="Tahoma" w:eastAsia="Times New Roman" w:hAnsi="Tahoma" w:cs="Tahoma"/>
          <w:color w:val="000000" w:themeColor="text1"/>
          <w:lang w:eastAsia="ar-SA"/>
        </w:rPr>
        <w:t xml:space="preserve"> </w:t>
      </w:r>
      <w:r w:rsidRPr="00777340">
        <w:rPr>
          <w:rFonts w:ascii="Tahoma" w:eastAsia="Calibri" w:hAnsi="Tahoma" w:cs="Tahoma"/>
          <w:color w:val="000000" w:themeColor="text1"/>
          <w:lang w:eastAsia="ar-SA"/>
        </w:rPr>
        <w:t xml:space="preserve">zamówienia określonego w § </w:t>
      </w:r>
      <w:r w:rsidR="00B75CC6" w:rsidRPr="00777340">
        <w:rPr>
          <w:rFonts w:ascii="Tahoma" w:eastAsia="Calibri" w:hAnsi="Tahoma" w:cs="Tahoma"/>
          <w:color w:val="000000" w:themeColor="text1"/>
          <w:lang w:eastAsia="ar-SA"/>
        </w:rPr>
        <w:t>5</w:t>
      </w:r>
      <w:r w:rsidRPr="00777340">
        <w:rPr>
          <w:rFonts w:ascii="Tahoma" w:eastAsia="Calibri" w:hAnsi="Tahoma" w:cs="Tahoma"/>
          <w:color w:val="000000" w:themeColor="text1"/>
          <w:lang w:eastAsia="ar-SA"/>
        </w:rPr>
        <w:t xml:space="preserve"> ust. 1 za każdy dzień zwłoki</w:t>
      </w:r>
      <w:r w:rsidRPr="00777340">
        <w:rPr>
          <w:rFonts w:ascii="Tahoma" w:eastAsia="Times New Roman" w:hAnsi="Tahoma" w:cs="Tahoma"/>
          <w:color w:val="000000" w:themeColor="text1"/>
          <w:lang w:eastAsia="ar-SA"/>
        </w:rPr>
        <w:t>;</w:t>
      </w:r>
    </w:p>
    <w:p w14:paraId="203B896D" w14:textId="77777777" w:rsidR="000F3D22" w:rsidRPr="00777340" w:rsidRDefault="000F3D22" w:rsidP="00397C02">
      <w:pPr>
        <w:numPr>
          <w:ilvl w:val="4"/>
          <w:numId w:val="7"/>
        </w:numPr>
        <w:suppressAutoHyphens/>
        <w:spacing w:before="0" w:after="0" w:line="240" w:lineRule="auto"/>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 xml:space="preserve">w wysokości 10%  kwoty wynagrodzenia brutto zamówienia określonego w § </w:t>
      </w:r>
      <w:r w:rsidR="00B75CC6" w:rsidRPr="00777340">
        <w:rPr>
          <w:rFonts w:ascii="Tahoma" w:eastAsia="Times New Roman" w:hAnsi="Tahoma" w:cs="Tahoma"/>
          <w:color w:val="000000" w:themeColor="text1"/>
          <w:lang w:eastAsia="ar-SA"/>
        </w:rPr>
        <w:t>5</w:t>
      </w:r>
      <w:r w:rsidRPr="00777340">
        <w:rPr>
          <w:rFonts w:ascii="Tahoma" w:eastAsia="Times New Roman" w:hAnsi="Tahoma" w:cs="Tahoma"/>
          <w:color w:val="000000" w:themeColor="text1"/>
          <w:lang w:eastAsia="ar-SA"/>
        </w:rPr>
        <w:t xml:space="preserve"> ust. 1 niniejszej umowy – w przypadku gdy dojdzie do rozwiązania umowy ze skutkiem natychmiastowym lub odstąpienia od umowy z przyczyn, za które odpowiada Wykonawca.</w:t>
      </w:r>
    </w:p>
    <w:p w14:paraId="2713E946" w14:textId="77777777" w:rsidR="000F3D22" w:rsidRPr="00777340" w:rsidRDefault="000F3D22" w:rsidP="00397C02">
      <w:pPr>
        <w:numPr>
          <w:ilvl w:val="5"/>
          <w:numId w:val="4"/>
        </w:numPr>
        <w:autoSpaceDE w:val="0"/>
        <w:autoSpaceDN w:val="0"/>
        <w:adjustRightInd w:val="0"/>
        <w:spacing w:before="0" w:after="0" w:line="240" w:lineRule="auto"/>
        <w:jc w:val="both"/>
        <w:rPr>
          <w:rFonts w:ascii="Tahoma" w:eastAsia="Calibri" w:hAnsi="Tahoma" w:cs="Tahoma"/>
          <w:bCs/>
          <w:color w:val="000000" w:themeColor="text1"/>
        </w:rPr>
      </w:pPr>
      <w:r w:rsidRPr="00777340">
        <w:rPr>
          <w:rFonts w:ascii="Tahoma" w:eastAsia="Calibri" w:hAnsi="Tahoma" w:cs="Tahoma"/>
          <w:bCs/>
          <w:color w:val="000000" w:themeColor="text1"/>
        </w:rPr>
        <w:t>Maksymalna łączna wysokość kar umownych, jakimi Zamawiający może obciążyć Wykonawcę na podstawie umowy nie może przekroczyć 50% wynagrodzenia brutto wskazanego w §</w:t>
      </w:r>
      <w:r w:rsidR="00B75CC6" w:rsidRPr="00777340">
        <w:rPr>
          <w:rFonts w:ascii="Tahoma" w:eastAsia="Calibri" w:hAnsi="Tahoma" w:cs="Tahoma"/>
          <w:bCs/>
          <w:color w:val="000000" w:themeColor="text1"/>
        </w:rPr>
        <w:t>5</w:t>
      </w:r>
      <w:r w:rsidRPr="00777340">
        <w:rPr>
          <w:rFonts w:ascii="Tahoma" w:eastAsia="Calibri" w:hAnsi="Tahoma" w:cs="Tahoma"/>
          <w:bCs/>
          <w:color w:val="000000" w:themeColor="text1"/>
        </w:rPr>
        <w:t xml:space="preserve"> ust.1. </w:t>
      </w:r>
    </w:p>
    <w:p w14:paraId="41E8F1A1" w14:textId="77777777" w:rsidR="000F3D22" w:rsidRPr="00777340" w:rsidRDefault="000F3D22" w:rsidP="00397C02">
      <w:pPr>
        <w:numPr>
          <w:ilvl w:val="5"/>
          <w:numId w:val="4"/>
        </w:numPr>
        <w:suppressAutoHyphens/>
        <w:spacing w:before="0" w:after="0" w:line="240" w:lineRule="auto"/>
        <w:contextualSpacing/>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Należność z tytułu kar umownych będzie płatna w terminie 7 dni od daty wystawienia przez Zamawiającego noty obciążeniowej.</w:t>
      </w:r>
    </w:p>
    <w:p w14:paraId="208A871B" w14:textId="77777777" w:rsidR="000F3D22" w:rsidRPr="00777340" w:rsidRDefault="000F3D22" w:rsidP="00397C02">
      <w:pPr>
        <w:numPr>
          <w:ilvl w:val="5"/>
          <w:numId w:val="4"/>
        </w:numPr>
        <w:autoSpaceDE w:val="0"/>
        <w:autoSpaceDN w:val="0"/>
        <w:adjustRightInd w:val="0"/>
        <w:spacing w:before="0" w:after="0" w:line="240" w:lineRule="auto"/>
        <w:jc w:val="both"/>
        <w:rPr>
          <w:rFonts w:ascii="Tahoma" w:eastAsia="Calibri" w:hAnsi="Tahoma" w:cs="Tahoma"/>
          <w:bCs/>
          <w:color w:val="000000" w:themeColor="text1"/>
        </w:rPr>
      </w:pPr>
      <w:r w:rsidRPr="00777340">
        <w:rPr>
          <w:rFonts w:ascii="Tahoma" w:eastAsia="Calibri" w:hAnsi="Tahoma" w:cs="Tahoma"/>
          <w:bCs/>
          <w:color w:val="000000" w:themeColor="text1"/>
        </w:rPr>
        <w:t>Zamawiający ma prawo dochodzenia na zasadach ogólnych odszkodowania uzupełniającego przewyższającego wysokość zastrzeżonych kar umownych.</w:t>
      </w:r>
    </w:p>
    <w:p w14:paraId="7D6DD392" w14:textId="1402E8AA" w:rsidR="000F3D22" w:rsidRDefault="000F3D22" w:rsidP="00397C02">
      <w:pPr>
        <w:numPr>
          <w:ilvl w:val="5"/>
          <w:numId w:val="4"/>
        </w:numPr>
        <w:autoSpaceDE w:val="0"/>
        <w:autoSpaceDN w:val="0"/>
        <w:adjustRightInd w:val="0"/>
        <w:spacing w:before="0" w:after="0" w:line="240" w:lineRule="auto"/>
        <w:jc w:val="both"/>
        <w:rPr>
          <w:rFonts w:ascii="Tahoma" w:eastAsia="Calibri" w:hAnsi="Tahoma" w:cs="Tahoma"/>
          <w:bCs/>
          <w:color w:val="000000" w:themeColor="text1"/>
        </w:rPr>
      </w:pPr>
      <w:r w:rsidRPr="00777340">
        <w:rPr>
          <w:rFonts w:ascii="Tahoma" w:eastAsia="Calibri" w:hAnsi="Tahoma" w:cs="Tahoma"/>
          <w:bCs/>
          <w:color w:val="000000" w:themeColor="text1"/>
        </w:rPr>
        <w:t>Dla skuteczności oświadczenia o obciążeniu karą umowną, wystarczające jest jego przesłanie na adres Wykonawcy wskazany w umowie.</w:t>
      </w:r>
    </w:p>
    <w:p w14:paraId="4EA48CAF" w14:textId="77777777" w:rsidR="00586F89" w:rsidRPr="00777340" w:rsidRDefault="00586F89" w:rsidP="00586F89">
      <w:pPr>
        <w:autoSpaceDE w:val="0"/>
        <w:autoSpaceDN w:val="0"/>
        <w:adjustRightInd w:val="0"/>
        <w:spacing w:before="0" w:after="0" w:line="240" w:lineRule="auto"/>
        <w:ind w:left="397"/>
        <w:jc w:val="both"/>
        <w:rPr>
          <w:rFonts w:ascii="Tahoma" w:eastAsia="Calibri" w:hAnsi="Tahoma" w:cs="Tahoma"/>
          <w:bCs/>
          <w:color w:val="000000" w:themeColor="text1"/>
        </w:rPr>
      </w:pPr>
    </w:p>
    <w:p w14:paraId="795A9427" w14:textId="77777777" w:rsidR="000F3D22" w:rsidRPr="00777340" w:rsidRDefault="000F3D22" w:rsidP="00397C02">
      <w:pPr>
        <w:suppressAutoHyphens/>
        <w:spacing w:before="0" w:after="0" w:line="240" w:lineRule="auto"/>
        <w:ind w:left="397"/>
        <w:contextualSpacing/>
        <w:jc w:val="center"/>
        <w:rPr>
          <w:rFonts w:ascii="Tahoma" w:eastAsia="Times New Roman" w:hAnsi="Tahoma" w:cs="Tahoma"/>
          <w:b/>
          <w:color w:val="000000" w:themeColor="text1"/>
          <w:kern w:val="2"/>
          <w:lang w:eastAsia="ar-SA"/>
        </w:rPr>
      </w:pPr>
      <w:r w:rsidRPr="00777340">
        <w:rPr>
          <w:rFonts w:ascii="Tahoma" w:eastAsia="Times New Roman" w:hAnsi="Tahoma" w:cs="Tahoma"/>
          <w:b/>
          <w:color w:val="000000" w:themeColor="text1"/>
          <w:kern w:val="2"/>
          <w:lang w:eastAsia="ar-SA"/>
        </w:rPr>
        <w:t xml:space="preserve">§ </w:t>
      </w:r>
      <w:r w:rsidR="00B75CC6" w:rsidRPr="00777340">
        <w:rPr>
          <w:rFonts w:ascii="Tahoma" w:eastAsia="Times New Roman" w:hAnsi="Tahoma" w:cs="Tahoma"/>
          <w:b/>
          <w:color w:val="000000" w:themeColor="text1"/>
          <w:kern w:val="2"/>
          <w:lang w:eastAsia="ar-SA"/>
        </w:rPr>
        <w:t>7</w:t>
      </w:r>
      <w:r w:rsidRPr="00777340">
        <w:rPr>
          <w:rFonts w:ascii="Tahoma" w:eastAsia="Times New Roman" w:hAnsi="Tahoma" w:cs="Tahoma"/>
          <w:b/>
          <w:color w:val="000000" w:themeColor="text1"/>
          <w:kern w:val="2"/>
          <w:lang w:eastAsia="ar-SA"/>
        </w:rPr>
        <w:t>.</w:t>
      </w:r>
    </w:p>
    <w:p w14:paraId="22F28FC9" w14:textId="77777777" w:rsidR="000F3D22" w:rsidRPr="00777340" w:rsidRDefault="000F3D22" w:rsidP="00397C02">
      <w:pPr>
        <w:suppressAutoHyphens/>
        <w:spacing w:before="0" w:after="0" w:line="240" w:lineRule="auto"/>
        <w:jc w:val="center"/>
        <w:rPr>
          <w:rFonts w:ascii="Tahoma" w:eastAsia="Times New Roman" w:hAnsi="Tahoma" w:cs="Tahoma"/>
          <w:b/>
          <w:color w:val="000000" w:themeColor="text1"/>
          <w:kern w:val="2"/>
          <w:u w:val="single"/>
          <w:lang w:eastAsia="ar-SA"/>
        </w:rPr>
      </w:pPr>
      <w:r w:rsidRPr="00777340">
        <w:rPr>
          <w:rFonts w:ascii="Tahoma" w:eastAsia="Times New Roman" w:hAnsi="Tahoma" w:cs="Tahoma"/>
          <w:b/>
          <w:color w:val="000000" w:themeColor="text1"/>
          <w:kern w:val="2"/>
          <w:u w:val="single"/>
          <w:lang w:eastAsia="ar-SA"/>
        </w:rPr>
        <w:t xml:space="preserve">WARUNKI ZWROTU ZESTAWU </w:t>
      </w:r>
    </w:p>
    <w:p w14:paraId="4E82CFFC" w14:textId="77777777" w:rsidR="000F3D22" w:rsidRPr="00777340" w:rsidRDefault="000F3D22" w:rsidP="00397C02">
      <w:pPr>
        <w:suppressAutoHyphens/>
        <w:spacing w:before="0" w:after="0" w:line="240" w:lineRule="auto"/>
        <w:ind w:left="397"/>
        <w:contextualSpacing/>
        <w:rPr>
          <w:rFonts w:ascii="Tahoma" w:eastAsia="Times New Roman" w:hAnsi="Tahoma" w:cs="Tahoma"/>
          <w:b/>
          <w:color w:val="000000" w:themeColor="text1"/>
          <w:kern w:val="2"/>
          <w:lang w:eastAsia="ar-SA"/>
        </w:rPr>
      </w:pPr>
    </w:p>
    <w:p w14:paraId="0B71D8B5" w14:textId="1D152BD8" w:rsidR="000F3D22" w:rsidRPr="00777340" w:rsidRDefault="000F3D22" w:rsidP="00397C02">
      <w:pPr>
        <w:suppressAutoHyphens/>
        <w:spacing w:before="0" w:after="0" w:line="240" w:lineRule="auto"/>
        <w:ind w:left="397"/>
        <w:contextualSpacing/>
        <w:jc w:val="both"/>
        <w:rPr>
          <w:rFonts w:ascii="Tahoma" w:eastAsia="Times New Roman" w:hAnsi="Tahoma" w:cs="Tahoma"/>
          <w:bCs/>
          <w:color w:val="000000" w:themeColor="text1"/>
          <w:kern w:val="2"/>
          <w:lang w:eastAsia="ar-SA"/>
        </w:rPr>
      </w:pPr>
      <w:r w:rsidRPr="00777340">
        <w:rPr>
          <w:rFonts w:ascii="Tahoma" w:eastAsia="Times New Roman" w:hAnsi="Tahoma" w:cs="Tahoma"/>
          <w:bCs/>
          <w:color w:val="000000" w:themeColor="text1"/>
          <w:kern w:val="2"/>
          <w:lang w:eastAsia="ar-SA"/>
        </w:rPr>
        <w:t xml:space="preserve">Po zakończeniu dzierżawy Zamawiający wyda Wykonawcy </w:t>
      </w:r>
      <w:r w:rsidR="00F3059B" w:rsidRPr="00777340">
        <w:rPr>
          <w:rFonts w:ascii="Tahoma" w:eastAsia="Times New Roman" w:hAnsi="Tahoma" w:cs="Tahoma"/>
          <w:bCs/>
          <w:color w:val="000000" w:themeColor="text1"/>
          <w:kern w:val="2"/>
          <w:lang w:eastAsia="ar-SA"/>
        </w:rPr>
        <w:t xml:space="preserve">robota </w:t>
      </w:r>
      <w:r w:rsidRPr="00777340">
        <w:rPr>
          <w:rFonts w:ascii="Tahoma" w:eastAsia="Times New Roman" w:hAnsi="Tahoma" w:cs="Tahoma"/>
          <w:bCs/>
          <w:color w:val="000000" w:themeColor="text1"/>
          <w:kern w:val="2"/>
          <w:lang w:eastAsia="ar-SA"/>
        </w:rPr>
        <w:t>w stanie niepogorszony</w:t>
      </w:r>
      <w:r w:rsidR="00BC2360" w:rsidRPr="00777340">
        <w:rPr>
          <w:rFonts w:ascii="Tahoma" w:eastAsia="Times New Roman" w:hAnsi="Tahoma" w:cs="Tahoma"/>
          <w:bCs/>
          <w:color w:val="000000" w:themeColor="text1"/>
          <w:kern w:val="2"/>
          <w:lang w:eastAsia="ar-SA"/>
        </w:rPr>
        <w:t xml:space="preserve">m ponad zwykłe </w:t>
      </w:r>
      <w:r w:rsidRPr="00777340">
        <w:rPr>
          <w:rFonts w:ascii="Tahoma" w:eastAsia="Times New Roman" w:hAnsi="Tahoma" w:cs="Tahoma"/>
          <w:bCs/>
          <w:color w:val="000000" w:themeColor="text1"/>
          <w:kern w:val="2"/>
          <w:lang w:eastAsia="ar-SA"/>
        </w:rPr>
        <w:t xml:space="preserve"> zużyci</w:t>
      </w:r>
      <w:r w:rsidR="00BC2360" w:rsidRPr="00777340">
        <w:rPr>
          <w:rFonts w:ascii="Tahoma" w:eastAsia="Times New Roman" w:hAnsi="Tahoma" w:cs="Tahoma"/>
          <w:bCs/>
          <w:color w:val="000000" w:themeColor="text1"/>
          <w:kern w:val="2"/>
          <w:lang w:eastAsia="ar-SA"/>
        </w:rPr>
        <w:t>e</w:t>
      </w:r>
      <w:r w:rsidRPr="00777340">
        <w:rPr>
          <w:rFonts w:ascii="Tahoma" w:eastAsia="Times New Roman" w:hAnsi="Tahoma" w:cs="Tahoma"/>
          <w:bCs/>
          <w:color w:val="000000" w:themeColor="text1"/>
          <w:kern w:val="2"/>
          <w:lang w:eastAsia="ar-SA"/>
        </w:rPr>
        <w:t xml:space="preserve"> wynikające z normalnej eksploatacji. Wykonawca zobowiązany jest do odbioru </w:t>
      </w:r>
      <w:r w:rsidR="00F3059B" w:rsidRPr="00777340">
        <w:rPr>
          <w:rFonts w:ascii="Tahoma" w:eastAsia="Times New Roman" w:hAnsi="Tahoma" w:cs="Tahoma"/>
          <w:bCs/>
          <w:color w:val="000000" w:themeColor="text1"/>
          <w:kern w:val="2"/>
          <w:lang w:eastAsia="ar-SA"/>
        </w:rPr>
        <w:t xml:space="preserve">robota </w:t>
      </w:r>
      <w:r w:rsidRPr="00777340">
        <w:rPr>
          <w:rFonts w:ascii="Tahoma" w:eastAsia="Times New Roman" w:hAnsi="Tahoma" w:cs="Tahoma"/>
          <w:bCs/>
          <w:color w:val="000000" w:themeColor="text1"/>
          <w:kern w:val="2"/>
          <w:lang w:eastAsia="ar-SA"/>
        </w:rPr>
        <w:t xml:space="preserve">od Zamawiającego oraz pisemnego potwierdzenia </w:t>
      </w:r>
      <w:r w:rsidR="00510EC1" w:rsidRPr="00777340">
        <w:rPr>
          <w:rFonts w:ascii="Tahoma" w:eastAsia="Times New Roman" w:hAnsi="Tahoma" w:cs="Tahoma"/>
          <w:bCs/>
          <w:color w:val="000000" w:themeColor="text1"/>
          <w:kern w:val="2"/>
          <w:lang w:eastAsia="ar-SA"/>
        </w:rPr>
        <w:t>zwrotu w formie protokołu</w:t>
      </w:r>
      <w:r w:rsidRPr="00777340">
        <w:rPr>
          <w:rFonts w:ascii="Tahoma" w:eastAsia="Times New Roman" w:hAnsi="Tahoma" w:cs="Tahoma"/>
          <w:bCs/>
          <w:color w:val="000000" w:themeColor="text1"/>
          <w:kern w:val="2"/>
          <w:lang w:eastAsia="ar-SA"/>
        </w:rPr>
        <w:t>.</w:t>
      </w:r>
    </w:p>
    <w:p w14:paraId="29934949" w14:textId="77777777" w:rsidR="000F3D22" w:rsidRPr="00777340" w:rsidRDefault="000F3D22" w:rsidP="00397C02">
      <w:pPr>
        <w:suppressAutoHyphens/>
        <w:spacing w:before="0" w:after="0" w:line="240" w:lineRule="auto"/>
        <w:ind w:left="397"/>
        <w:contextualSpacing/>
        <w:jc w:val="center"/>
        <w:rPr>
          <w:rFonts w:ascii="Tahoma" w:eastAsia="Times New Roman" w:hAnsi="Tahoma" w:cs="Tahoma"/>
          <w:b/>
          <w:bCs/>
          <w:color w:val="000000" w:themeColor="text1"/>
          <w:lang w:eastAsia="ar-SA"/>
        </w:rPr>
      </w:pPr>
    </w:p>
    <w:p w14:paraId="126F2B79" w14:textId="77777777" w:rsidR="000F3D22" w:rsidRPr="00777340" w:rsidRDefault="000F3D22" w:rsidP="00397C02">
      <w:pPr>
        <w:suppressAutoHyphens/>
        <w:spacing w:before="0" w:after="0" w:line="240" w:lineRule="auto"/>
        <w:ind w:left="397"/>
        <w:contextualSpacing/>
        <w:jc w:val="center"/>
        <w:rPr>
          <w:rFonts w:ascii="Tahoma" w:eastAsia="Times New Roman" w:hAnsi="Tahoma" w:cs="Tahoma"/>
          <w:b/>
          <w:bCs/>
          <w:color w:val="000000" w:themeColor="text1"/>
          <w:lang w:eastAsia="ar-SA"/>
        </w:rPr>
      </w:pPr>
      <w:r w:rsidRPr="00777340">
        <w:rPr>
          <w:rFonts w:ascii="Tahoma" w:eastAsia="Times New Roman" w:hAnsi="Tahoma" w:cs="Tahoma"/>
          <w:b/>
          <w:bCs/>
          <w:color w:val="000000" w:themeColor="text1"/>
          <w:lang w:eastAsia="ar-SA"/>
        </w:rPr>
        <w:t xml:space="preserve">§ </w:t>
      </w:r>
      <w:r w:rsidR="00B75CC6" w:rsidRPr="00777340">
        <w:rPr>
          <w:rFonts w:ascii="Tahoma" w:eastAsia="Times New Roman" w:hAnsi="Tahoma" w:cs="Tahoma"/>
          <w:b/>
          <w:bCs/>
          <w:color w:val="000000" w:themeColor="text1"/>
          <w:lang w:eastAsia="ar-SA"/>
        </w:rPr>
        <w:t>8</w:t>
      </w:r>
      <w:r w:rsidRPr="00777340">
        <w:rPr>
          <w:rFonts w:ascii="Tahoma" w:eastAsia="Times New Roman" w:hAnsi="Tahoma" w:cs="Tahoma"/>
          <w:b/>
          <w:bCs/>
          <w:color w:val="000000" w:themeColor="text1"/>
          <w:lang w:eastAsia="ar-SA"/>
        </w:rPr>
        <w:t>.</w:t>
      </w:r>
    </w:p>
    <w:p w14:paraId="4DE36C0A" w14:textId="77777777" w:rsidR="000F3D22" w:rsidRPr="00777340" w:rsidRDefault="000F3D22" w:rsidP="00397C02">
      <w:pPr>
        <w:suppressAutoHyphens/>
        <w:spacing w:before="0" w:after="0" w:line="240" w:lineRule="auto"/>
        <w:jc w:val="center"/>
        <w:rPr>
          <w:rFonts w:ascii="Tahoma" w:eastAsia="Times New Roman" w:hAnsi="Tahoma" w:cs="Tahoma"/>
          <w:b/>
          <w:color w:val="000000" w:themeColor="text1"/>
          <w:u w:val="single"/>
          <w:lang w:eastAsia="ar-SA"/>
        </w:rPr>
      </w:pPr>
      <w:r w:rsidRPr="00777340">
        <w:rPr>
          <w:rFonts w:ascii="Tahoma" w:eastAsia="Times New Roman" w:hAnsi="Tahoma" w:cs="Tahoma"/>
          <w:b/>
          <w:color w:val="000000" w:themeColor="text1"/>
          <w:u w:val="single"/>
          <w:lang w:eastAsia="ar-SA"/>
        </w:rPr>
        <w:t>ROZWIĄZANIE I ODSTĄPIENIE OD UMOWY</w:t>
      </w:r>
    </w:p>
    <w:p w14:paraId="28B4A67B" w14:textId="503FC087" w:rsidR="000F3D22" w:rsidRPr="00777340" w:rsidRDefault="000F3D22" w:rsidP="00397C02">
      <w:pPr>
        <w:numPr>
          <w:ilvl w:val="0"/>
          <w:numId w:val="3"/>
        </w:numPr>
        <w:suppressAutoHyphens/>
        <w:spacing w:before="0" w:after="0" w:line="240" w:lineRule="auto"/>
        <w:jc w:val="both"/>
        <w:rPr>
          <w:rFonts w:ascii="Tahoma" w:eastAsia="Times New Roman" w:hAnsi="Tahoma" w:cs="Tahoma"/>
          <w:color w:val="000000" w:themeColor="text1"/>
          <w:lang w:eastAsia="ar-SA"/>
        </w:rPr>
      </w:pPr>
      <w:r w:rsidRPr="00777340">
        <w:rPr>
          <w:rFonts w:ascii="Tahoma" w:eastAsia="Times New Roman" w:hAnsi="Tahoma" w:cs="Tahoma"/>
          <w:color w:val="000000" w:themeColor="text1"/>
          <w:lang w:eastAsia="ar-SA"/>
        </w:rPr>
        <w:t>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w:t>
      </w:r>
      <w:r w:rsidR="00F3059B" w:rsidRPr="00777340">
        <w:rPr>
          <w:rFonts w:ascii="Tahoma" w:eastAsia="Times New Roman" w:hAnsi="Tahoma" w:cs="Tahoma"/>
          <w:color w:val="000000" w:themeColor="text1"/>
          <w:lang w:eastAsia="ar-SA"/>
        </w:rPr>
        <w:t xml:space="preserve"> </w:t>
      </w:r>
      <w:r w:rsidRPr="00777340">
        <w:rPr>
          <w:rFonts w:ascii="Tahoma" w:eastAsia="Times New Roman" w:hAnsi="Tahoma" w:cs="Tahoma"/>
          <w:color w:val="000000" w:themeColor="text1"/>
          <w:lang w:eastAsia="ar-SA"/>
        </w:rPr>
        <w:t xml:space="preserve">interesowi bezpieczeństwa państwa lub bezpieczeństwu publicznemu Zamawiający może odstąpić od umowy w terminie 30 dni od powzięcia wiadomości o tych okolicznościach. </w:t>
      </w:r>
    </w:p>
    <w:p w14:paraId="35639746" w14:textId="769DC8E8" w:rsidR="000F3D22" w:rsidRPr="00777340" w:rsidRDefault="000F3D22" w:rsidP="00397C02">
      <w:pPr>
        <w:numPr>
          <w:ilvl w:val="0"/>
          <w:numId w:val="3"/>
        </w:numPr>
        <w:suppressAutoHyphens/>
        <w:spacing w:before="0" w:after="0" w:line="240" w:lineRule="auto"/>
        <w:jc w:val="both"/>
        <w:rPr>
          <w:rFonts w:ascii="Tahoma" w:eastAsia="Calibri" w:hAnsi="Tahoma" w:cs="Tahoma"/>
          <w:bCs/>
          <w:color w:val="000000" w:themeColor="text1"/>
          <w:lang w:eastAsia="ar-SA"/>
        </w:rPr>
      </w:pPr>
      <w:r w:rsidRPr="00777340">
        <w:rPr>
          <w:rFonts w:ascii="Tahoma" w:eastAsia="Calibri" w:hAnsi="Tahoma" w:cs="Tahoma"/>
          <w:bCs/>
          <w:color w:val="000000" w:themeColor="text1"/>
          <w:lang w:eastAsia="ar-SA"/>
        </w:rPr>
        <w:t xml:space="preserve">Zamawiający może rozwiązać umowę ze skutkiem natychmiastowym w przypadku, gdy Wykonawca trzykrotnie nie dotrzyma któregokolwiek z terminów określonych w </w:t>
      </w:r>
      <w:bookmarkStart w:id="5" w:name="_Hlk97712788"/>
      <w:r w:rsidRPr="00777340">
        <w:rPr>
          <w:rFonts w:ascii="Tahoma" w:eastAsia="Calibri" w:hAnsi="Tahoma" w:cs="Tahoma"/>
          <w:bCs/>
          <w:color w:val="000000" w:themeColor="text1"/>
          <w:lang w:eastAsia="ar-SA"/>
        </w:rPr>
        <w:t xml:space="preserve">§ </w:t>
      </w:r>
      <w:bookmarkEnd w:id="5"/>
      <w:r w:rsidR="00B75CC6" w:rsidRPr="00777340">
        <w:rPr>
          <w:rFonts w:ascii="Tahoma" w:eastAsia="Calibri" w:hAnsi="Tahoma" w:cs="Tahoma"/>
          <w:bCs/>
          <w:color w:val="000000" w:themeColor="text1"/>
          <w:lang w:eastAsia="ar-SA"/>
        </w:rPr>
        <w:t>4</w:t>
      </w:r>
      <w:r w:rsidRPr="00777340">
        <w:rPr>
          <w:rFonts w:ascii="Tahoma" w:eastAsia="Calibri" w:hAnsi="Tahoma" w:cs="Tahoma"/>
          <w:bCs/>
          <w:color w:val="000000" w:themeColor="text1"/>
          <w:lang w:eastAsia="ar-SA"/>
        </w:rPr>
        <w:t xml:space="preserve"> ust.</w:t>
      </w:r>
      <w:r w:rsidR="002824CE" w:rsidRPr="00777340">
        <w:rPr>
          <w:rFonts w:ascii="Tahoma" w:eastAsia="Calibri" w:hAnsi="Tahoma" w:cs="Tahoma"/>
          <w:bCs/>
          <w:color w:val="000000" w:themeColor="text1"/>
          <w:lang w:eastAsia="ar-SA"/>
        </w:rPr>
        <w:t xml:space="preserve"> </w:t>
      </w:r>
      <w:r w:rsidRPr="00777340">
        <w:rPr>
          <w:rFonts w:ascii="Tahoma" w:eastAsia="Calibri" w:hAnsi="Tahoma" w:cs="Tahoma"/>
          <w:bCs/>
          <w:color w:val="000000" w:themeColor="text1"/>
          <w:lang w:eastAsia="ar-SA"/>
        </w:rPr>
        <w:t>2 niniejszej umowy</w:t>
      </w:r>
      <w:r w:rsidR="00510EC1" w:rsidRPr="00777340">
        <w:rPr>
          <w:rFonts w:ascii="Tahoma" w:eastAsia="Calibri" w:hAnsi="Tahoma" w:cs="Tahoma"/>
          <w:bCs/>
          <w:color w:val="000000" w:themeColor="text1"/>
          <w:lang w:eastAsia="ar-SA"/>
        </w:rPr>
        <w:t xml:space="preserve"> lub zaistnieje konieczność wstrzymania co najmniej dwóch zabiegów z uwagi na wątpliwości związane z prawidłowością pracy robota</w:t>
      </w:r>
      <w:r w:rsidRPr="00777340">
        <w:rPr>
          <w:rFonts w:ascii="Tahoma" w:eastAsia="Calibri" w:hAnsi="Tahoma" w:cs="Tahoma"/>
          <w:bCs/>
          <w:color w:val="000000" w:themeColor="text1"/>
          <w:lang w:eastAsia="ar-SA"/>
        </w:rPr>
        <w:t>.</w:t>
      </w:r>
    </w:p>
    <w:p w14:paraId="48AF230F" w14:textId="77777777" w:rsidR="000F3D22" w:rsidRPr="00777340" w:rsidRDefault="000F3D22" w:rsidP="00397C02">
      <w:pPr>
        <w:numPr>
          <w:ilvl w:val="0"/>
          <w:numId w:val="3"/>
        </w:numPr>
        <w:suppressAutoHyphens/>
        <w:spacing w:before="0" w:after="0" w:line="240" w:lineRule="auto"/>
        <w:jc w:val="both"/>
        <w:rPr>
          <w:rFonts w:ascii="Tahoma" w:eastAsia="Calibri" w:hAnsi="Tahoma" w:cs="Tahoma"/>
          <w:bCs/>
          <w:color w:val="000000" w:themeColor="text1"/>
          <w:lang w:eastAsia="ar-SA"/>
        </w:rPr>
      </w:pPr>
      <w:r w:rsidRPr="00777340">
        <w:rPr>
          <w:rFonts w:ascii="Tahoma" w:eastAsia="Calibri" w:hAnsi="Tahoma" w:cs="Tahoma"/>
          <w:bCs/>
          <w:color w:val="000000" w:themeColor="text1"/>
          <w:lang w:eastAsia="ar-SA"/>
        </w:rPr>
        <w:t>Zamawiający może wypowiedzieć umowę dzierżawy z dwutygodniowym terminem wypowiedzenia.</w:t>
      </w:r>
    </w:p>
    <w:p w14:paraId="01E0CCFF" w14:textId="3C08F453" w:rsidR="000F3D22" w:rsidRPr="00777340" w:rsidRDefault="000F3D22" w:rsidP="00397C02">
      <w:pPr>
        <w:numPr>
          <w:ilvl w:val="0"/>
          <w:numId w:val="3"/>
        </w:numPr>
        <w:spacing w:before="0" w:after="0" w:line="240" w:lineRule="auto"/>
        <w:contextualSpacing/>
        <w:jc w:val="both"/>
        <w:rPr>
          <w:rFonts w:ascii="Tahoma" w:eastAsia="Calibri" w:hAnsi="Tahoma" w:cs="Tahoma"/>
          <w:bCs/>
          <w:color w:val="000000" w:themeColor="text1"/>
          <w:lang w:eastAsia="ar-SA"/>
        </w:rPr>
      </w:pPr>
      <w:r w:rsidRPr="00777340">
        <w:rPr>
          <w:rFonts w:ascii="Tahoma" w:eastAsia="Calibri" w:hAnsi="Tahoma" w:cs="Tahoma"/>
          <w:bCs/>
          <w:color w:val="000000" w:themeColor="text1"/>
          <w:lang w:eastAsia="ar-SA"/>
        </w:rPr>
        <w:t>Dla skuteczności oświadczenia o rozwiązaniu umowy lub wypowiedzeniu umowy wystarczające jest jego przesłanie na adres Wykonawcy wskazany w umowie.</w:t>
      </w:r>
      <w:r w:rsidR="00510EC1" w:rsidRPr="00777340">
        <w:rPr>
          <w:rFonts w:ascii="Tahoma" w:eastAsia="Calibri" w:hAnsi="Tahoma" w:cs="Tahoma"/>
          <w:bCs/>
          <w:color w:val="000000" w:themeColor="text1"/>
          <w:lang w:eastAsia="ar-SA"/>
        </w:rPr>
        <w:t xml:space="preserve"> Odstąpienie może mieć również formę dokum</w:t>
      </w:r>
      <w:r w:rsidR="00777340">
        <w:rPr>
          <w:rFonts w:ascii="Tahoma" w:eastAsia="Calibri" w:hAnsi="Tahoma" w:cs="Tahoma"/>
          <w:bCs/>
          <w:color w:val="000000" w:themeColor="text1"/>
          <w:lang w:eastAsia="ar-SA"/>
        </w:rPr>
        <w:t>e</w:t>
      </w:r>
      <w:r w:rsidR="00510EC1" w:rsidRPr="00777340">
        <w:rPr>
          <w:rFonts w:ascii="Tahoma" w:eastAsia="Calibri" w:hAnsi="Tahoma" w:cs="Tahoma"/>
          <w:bCs/>
          <w:color w:val="000000" w:themeColor="text1"/>
          <w:lang w:eastAsia="ar-SA"/>
        </w:rPr>
        <w:t>ntową.</w:t>
      </w:r>
    </w:p>
    <w:p w14:paraId="2824FE3F" w14:textId="77777777" w:rsidR="000F3D22" w:rsidRPr="00777340" w:rsidRDefault="000F3D22" w:rsidP="00397C02">
      <w:pPr>
        <w:numPr>
          <w:ilvl w:val="0"/>
          <w:numId w:val="3"/>
        </w:numPr>
        <w:suppressAutoHyphens/>
        <w:spacing w:before="0" w:after="0" w:line="240" w:lineRule="auto"/>
        <w:contextualSpacing/>
        <w:jc w:val="both"/>
        <w:rPr>
          <w:rFonts w:ascii="Tahoma" w:eastAsia="Calibri" w:hAnsi="Tahoma" w:cs="Tahoma"/>
          <w:bCs/>
          <w:color w:val="000000" w:themeColor="text1"/>
          <w:lang w:eastAsia="ar-SA"/>
        </w:rPr>
      </w:pPr>
      <w:r w:rsidRPr="00777340">
        <w:rPr>
          <w:rFonts w:ascii="Tahoma" w:eastAsia="Calibri" w:hAnsi="Tahoma" w:cs="Tahoma"/>
          <w:bCs/>
          <w:color w:val="000000" w:themeColor="text1"/>
          <w:lang w:eastAsia="ar-SA"/>
        </w:rPr>
        <w:t>Odstąpienie od umowy lub rozwiązanie umowy na podstawie ust. 2 niniejszego paragrafu nie zwalnia Wykonawcy od obowiązku zapłaty kar umownych i odszkodowań.</w:t>
      </w:r>
    </w:p>
    <w:p w14:paraId="2E3A85CA" w14:textId="77777777" w:rsidR="000F3D22" w:rsidRPr="00777340" w:rsidRDefault="000F3D22" w:rsidP="00397C02">
      <w:pPr>
        <w:suppressAutoHyphens/>
        <w:spacing w:before="0" w:after="0" w:line="240" w:lineRule="auto"/>
        <w:rPr>
          <w:rFonts w:ascii="Tahoma" w:eastAsia="Times New Roman" w:hAnsi="Tahoma" w:cs="Tahoma"/>
          <w:color w:val="000000" w:themeColor="text1"/>
          <w:lang w:eastAsia="ar-SA"/>
        </w:rPr>
      </w:pPr>
    </w:p>
    <w:p w14:paraId="162B6B21" w14:textId="77777777" w:rsidR="000F3D22" w:rsidRPr="00777340" w:rsidRDefault="000F3D22" w:rsidP="00397C02">
      <w:pPr>
        <w:suppressAutoHyphens/>
        <w:spacing w:before="0" w:after="0" w:line="240" w:lineRule="auto"/>
        <w:jc w:val="center"/>
        <w:rPr>
          <w:rFonts w:ascii="Tahoma" w:eastAsia="Calibri" w:hAnsi="Tahoma" w:cs="Tahoma"/>
          <w:b/>
          <w:color w:val="000000" w:themeColor="text1"/>
          <w:lang w:eastAsia="hi-IN" w:bidi="hi-IN"/>
        </w:rPr>
      </w:pPr>
      <w:r w:rsidRPr="00777340">
        <w:rPr>
          <w:rFonts w:ascii="Tahoma" w:eastAsia="Calibri" w:hAnsi="Tahoma" w:cs="Tahoma"/>
          <w:b/>
          <w:color w:val="000000" w:themeColor="text1"/>
          <w:lang w:eastAsia="hi-IN" w:bidi="hi-IN"/>
        </w:rPr>
        <w:t>§ 7.</w:t>
      </w:r>
    </w:p>
    <w:p w14:paraId="1AB9952D" w14:textId="77777777" w:rsidR="000F3D22" w:rsidRPr="00777340" w:rsidRDefault="000F3D22" w:rsidP="00397C02">
      <w:pPr>
        <w:suppressAutoHyphens/>
        <w:spacing w:before="0" w:after="0" w:line="240" w:lineRule="auto"/>
        <w:jc w:val="center"/>
        <w:rPr>
          <w:rFonts w:ascii="Tahoma" w:eastAsia="Calibri" w:hAnsi="Tahoma" w:cs="Tahoma"/>
          <w:b/>
          <w:color w:val="000000" w:themeColor="text1"/>
          <w:u w:val="single"/>
          <w:lang w:eastAsia="ar-SA"/>
        </w:rPr>
      </w:pPr>
      <w:r w:rsidRPr="00777340">
        <w:rPr>
          <w:rFonts w:ascii="Tahoma" w:eastAsia="Calibri" w:hAnsi="Tahoma" w:cs="Tahoma"/>
          <w:b/>
          <w:color w:val="000000" w:themeColor="text1"/>
          <w:u w:val="single"/>
          <w:lang w:eastAsia="hi-IN" w:bidi="hi-IN"/>
        </w:rPr>
        <w:t>ORGANIZACJA PRAC ZWIĄZANYCH Z ZAGROŻENIAMI</w:t>
      </w:r>
    </w:p>
    <w:p w14:paraId="5C9C9E10" w14:textId="77777777" w:rsidR="000F3D22" w:rsidRPr="00777340" w:rsidRDefault="000F3D22" w:rsidP="00397C02">
      <w:pPr>
        <w:numPr>
          <w:ilvl w:val="0"/>
          <w:numId w:val="1"/>
        </w:numPr>
        <w:suppressAutoHyphens/>
        <w:spacing w:before="0" w:after="0" w:line="240" w:lineRule="auto"/>
        <w:ind w:left="426" w:hanging="426"/>
        <w:contextualSpacing/>
        <w:jc w:val="both"/>
        <w:rPr>
          <w:rFonts w:ascii="Tahoma" w:eastAsia="Calibri" w:hAnsi="Tahoma" w:cs="Tahoma"/>
          <w:color w:val="000000" w:themeColor="text1"/>
        </w:rPr>
      </w:pPr>
      <w:r w:rsidRPr="00777340">
        <w:rPr>
          <w:rFonts w:ascii="Tahoma" w:eastAsia="Calibri" w:hAnsi="Tahoma" w:cs="Tahoma"/>
          <w:color w:val="000000" w:themeColor="text1"/>
        </w:rPr>
        <w:t xml:space="preserve">W związku z wdrożoną u Zamawiającego procedurą BHP-8 „Organizowanie prac związanych z zagrożeniami przez wykonawców” (procedura dostępna pod adresem </w:t>
      </w:r>
      <w:hyperlink r:id="rId7" w:history="1">
        <w:r w:rsidRPr="00777340">
          <w:rPr>
            <w:rFonts w:ascii="Tahoma" w:eastAsia="Cambria" w:hAnsi="Tahoma" w:cs="Tahoma"/>
            <w:color w:val="000000" w:themeColor="text1"/>
            <w:u w:val="single"/>
          </w:rPr>
          <w:t>https://www.uck.katowice.pl/uploads/files/organizowaniepraczwiazanychzzagrozeniami.pdf</w:t>
        </w:r>
      </w:hyperlink>
      <w:r w:rsidRPr="00777340">
        <w:rPr>
          <w:rFonts w:ascii="Tahoma" w:eastAsia="Calibri" w:hAnsi="Tahoma" w:cs="Tahoma"/>
          <w:color w:val="000000" w:themeColor="text1"/>
        </w:rPr>
        <w:t xml:space="preserve"> oraz z wymaganiami dotyczącymi bezpieczeństwa i higieny pracy i ochrony przeciwpożarowej Wykonawca oświadcza, że:</w:t>
      </w:r>
    </w:p>
    <w:p w14:paraId="7F68A6EC" w14:textId="77777777" w:rsidR="000F3D22" w:rsidRPr="00777340" w:rsidRDefault="000F3D22" w:rsidP="00397C02">
      <w:pPr>
        <w:suppressAutoHyphens/>
        <w:spacing w:before="0" w:after="0" w:line="240" w:lineRule="auto"/>
        <w:ind w:left="720"/>
        <w:contextualSpacing/>
        <w:rPr>
          <w:rFonts w:ascii="Tahoma" w:eastAsia="Calibri" w:hAnsi="Tahoma" w:cs="Tahoma"/>
          <w:color w:val="000000" w:themeColor="text1"/>
        </w:rPr>
      </w:pPr>
      <w:r w:rsidRPr="00777340">
        <w:rPr>
          <w:rFonts w:ascii="Tahoma" w:eastAsia="Calibri" w:hAnsi="Tahoma" w:cs="Tahoma"/>
          <w:color w:val="000000" w:themeColor="text1"/>
        </w:rPr>
        <w:t xml:space="preserve">    a)  zapoznał się z udostępnioną na stronie internetowej Zamawiającego w/w procedurą,</w:t>
      </w:r>
    </w:p>
    <w:p w14:paraId="6CD8A724" w14:textId="38C9EAB0" w:rsidR="000F3D22" w:rsidRPr="00777340" w:rsidRDefault="000F3D22" w:rsidP="00397C02">
      <w:pPr>
        <w:suppressAutoHyphens/>
        <w:spacing w:before="0" w:after="0" w:line="240" w:lineRule="auto"/>
        <w:ind w:left="1276" w:hanging="283"/>
        <w:contextualSpacing/>
        <w:jc w:val="both"/>
        <w:rPr>
          <w:rFonts w:ascii="Tahoma" w:eastAsia="Calibri" w:hAnsi="Tahoma" w:cs="Tahoma"/>
          <w:color w:val="000000" w:themeColor="text1"/>
        </w:rPr>
      </w:pPr>
      <w:r w:rsidRPr="00777340">
        <w:rPr>
          <w:rFonts w:ascii="Tahoma" w:eastAsia="Calibri" w:hAnsi="Tahoma" w:cs="Tahoma"/>
          <w:color w:val="000000" w:themeColor="text1"/>
        </w:rPr>
        <w:t xml:space="preserve">b)  osoby wykonujące </w:t>
      </w:r>
      <w:r w:rsidR="00510EC1" w:rsidRPr="00777340">
        <w:rPr>
          <w:rFonts w:ascii="Tahoma" w:eastAsia="Calibri" w:hAnsi="Tahoma" w:cs="Tahoma"/>
          <w:color w:val="000000" w:themeColor="text1"/>
        </w:rPr>
        <w:t>czynności objęte umową</w:t>
      </w:r>
      <w:r w:rsidRPr="00777340">
        <w:rPr>
          <w:rFonts w:ascii="Tahoma" w:eastAsia="Calibri" w:hAnsi="Tahoma" w:cs="Tahoma"/>
          <w:color w:val="000000" w:themeColor="text1"/>
        </w:rPr>
        <w:t xml:space="preserve"> posiadają wszystkie wymagane obowiązującymi przepisami oraz niezbędne dla realizacji umowy szkolenia z zakresu bezpieczeństwa i higieny pracy oraz aktualne badania lekarskie i specjalistyczne według potrzeb,</w:t>
      </w:r>
    </w:p>
    <w:p w14:paraId="4E90F036" w14:textId="353D2E24" w:rsidR="000F3D22" w:rsidRPr="00777340" w:rsidRDefault="000F3D22" w:rsidP="00397C02">
      <w:pPr>
        <w:suppressAutoHyphens/>
        <w:spacing w:before="0" w:after="0" w:line="240" w:lineRule="auto"/>
        <w:ind w:left="1276" w:hanging="283"/>
        <w:contextualSpacing/>
        <w:jc w:val="both"/>
        <w:rPr>
          <w:rFonts w:ascii="Tahoma" w:eastAsia="Calibri" w:hAnsi="Tahoma" w:cs="Tahoma"/>
          <w:color w:val="000000" w:themeColor="text1"/>
        </w:rPr>
      </w:pPr>
      <w:r w:rsidRPr="00777340">
        <w:rPr>
          <w:rFonts w:ascii="Tahoma" w:eastAsia="Calibri" w:hAnsi="Tahoma" w:cs="Tahoma"/>
          <w:color w:val="000000" w:themeColor="text1"/>
        </w:rPr>
        <w:lastRenderedPageBreak/>
        <w:t xml:space="preserve">c) osoby wykonujące </w:t>
      </w:r>
      <w:r w:rsidR="00510EC1" w:rsidRPr="00777340">
        <w:rPr>
          <w:rFonts w:ascii="Tahoma" w:eastAsia="Calibri" w:hAnsi="Tahoma" w:cs="Tahoma"/>
          <w:color w:val="000000" w:themeColor="text1"/>
        </w:rPr>
        <w:t xml:space="preserve">czynności objęte umową </w:t>
      </w:r>
      <w:r w:rsidRPr="00777340">
        <w:rPr>
          <w:rFonts w:ascii="Tahoma" w:eastAsia="Calibri" w:hAnsi="Tahoma" w:cs="Tahoma"/>
          <w:color w:val="000000" w:themeColor="text1"/>
        </w:rPr>
        <w:t>przebywające na terenie Zamawiającego będą posiadały widoczne oznakowanie z logo firmy (np. identyfikatory i/lub ubranie robocze z widocznym napisem nazwy firmy).</w:t>
      </w:r>
    </w:p>
    <w:p w14:paraId="295C2342" w14:textId="77777777" w:rsidR="000F3D22" w:rsidRPr="00777340" w:rsidRDefault="000F3D22" w:rsidP="00397C02">
      <w:pPr>
        <w:numPr>
          <w:ilvl w:val="0"/>
          <w:numId w:val="1"/>
        </w:numPr>
        <w:suppressAutoHyphens/>
        <w:spacing w:before="0" w:after="0" w:line="240" w:lineRule="auto"/>
        <w:ind w:left="426" w:hanging="426"/>
        <w:contextualSpacing/>
        <w:jc w:val="both"/>
        <w:rPr>
          <w:rFonts w:ascii="Tahoma" w:eastAsia="Cambria" w:hAnsi="Tahoma" w:cs="Tahoma"/>
          <w:color w:val="000000" w:themeColor="text1"/>
        </w:rPr>
      </w:pPr>
      <w:r w:rsidRPr="00777340">
        <w:rPr>
          <w:rFonts w:ascii="Tahoma" w:eastAsia="Cambria" w:hAnsi="Tahoma" w:cs="Tahoma"/>
          <w:color w:val="000000" w:themeColor="text1"/>
        </w:rPr>
        <w:t>Informacje, o których mowa w ust. 1 Wykonawca jest zobowiązany przekazać podwykonawcom oraz osobom wykonującym prace na terenie Zamawiającego.</w:t>
      </w:r>
    </w:p>
    <w:p w14:paraId="4EC15412" w14:textId="77777777" w:rsidR="000F3D22" w:rsidRPr="00D474C5" w:rsidRDefault="000F3D22" w:rsidP="00397C02">
      <w:pPr>
        <w:numPr>
          <w:ilvl w:val="0"/>
          <w:numId w:val="1"/>
        </w:numPr>
        <w:suppressAutoHyphens/>
        <w:spacing w:before="0" w:after="0" w:line="240" w:lineRule="auto"/>
        <w:ind w:left="426" w:hanging="426"/>
        <w:contextualSpacing/>
        <w:jc w:val="both"/>
        <w:rPr>
          <w:rFonts w:ascii="Tahoma" w:eastAsia="Cambria" w:hAnsi="Tahoma" w:cs="Tahoma"/>
        </w:rPr>
      </w:pPr>
      <w:r w:rsidRPr="00777340">
        <w:rPr>
          <w:rFonts w:ascii="Tahoma" w:eastAsia="Cambria" w:hAnsi="Tahoma" w:cs="Tahoma"/>
          <w:color w:val="000000" w:themeColor="text1"/>
        </w:rPr>
        <w:t xml:space="preserve">Nieprzestrzeganie przez pracowników Wykonawcy lub jego podwykonawcy zasad określonych w procedurze BHP-8 może skutkować wstrzymaniem prac przez Zamawiającego, a w przypadku </w:t>
      </w:r>
      <w:r w:rsidRPr="00D474C5">
        <w:rPr>
          <w:rFonts w:ascii="Tahoma" w:eastAsia="Cambria" w:hAnsi="Tahoma" w:cs="Tahoma"/>
        </w:rPr>
        <w:t>nieosiągnięcia zadowalającego poziomu przeciwdziałania zagrożeniom – rozwiązaniem umowy z winy Wykonawcy.</w:t>
      </w:r>
    </w:p>
    <w:p w14:paraId="69C3201C" w14:textId="77777777" w:rsidR="000F3D22" w:rsidRPr="00D474C5" w:rsidRDefault="000F3D22" w:rsidP="00397C02">
      <w:pPr>
        <w:numPr>
          <w:ilvl w:val="0"/>
          <w:numId w:val="1"/>
        </w:numPr>
        <w:spacing w:before="0" w:after="0" w:line="240" w:lineRule="auto"/>
        <w:ind w:left="426" w:hanging="426"/>
        <w:contextualSpacing/>
        <w:jc w:val="both"/>
        <w:rPr>
          <w:rFonts w:ascii="Tahoma" w:eastAsia="Calibri" w:hAnsi="Tahoma" w:cs="Tahoma"/>
        </w:rPr>
      </w:pPr>
      <w:r w:rsidRPr="00D474C5">
        <w:rPr>
          <w:rFonts w:ascii="Tahoma" w:eastAsia="Calibri" w:hAnsi="Tahoma" w:cs="Tahoma"/>
        </w:rPr>
        <w:t>Wykonawca świadomy zagrożeń wynikających z działalności Zamawiającego  (załącznik 2 do procedury) zobowiązuje się wypełnić i podpisać  następujące dokumenty:</w:t>
      </w:r>
    </w:p>
    <w:p w14:paraId="7DB3CFC0" w14:textId="77777777" w:rsidR="000F3D22" w:rsidRPr="00D474C5" w:rsidRDefault="000F3D22" w:rsidP="00397C02">
      <w:pPr>
        <w:numPr>
          <w:ilvl w:val="0"/>
          <w:numId w:val="9"/>
        </w:numPr>
        <w:spacing w:before="0" w:after="0" w:line="240" w:lineRule="auto"/>
        <w:ind w:firstLine="273"/>
        <w:contextualSpacing/>
        <w:jc w:val="both"/>
        <w:rPr>
          <w:rFonts w:ascii="Tahoma" w:eastAsia="Calibri" w:hAnsi="Tahoma" w:cs="Tahoma"/>
        </w:rPr>
      </w:pPr>
      <w:r w:rsidRPr="00D474C5">
        <w:rPr>
          <w:rFonts w:ascii="Tahoma" w:eastAsia="Calibri" w:hAnsi="Tahoma" w:cs="Tahoma"/>
        </w:rPr>
        <w:t>załącznik  1 do procedury BHP-8 (Zobowiązanie Wykonawcy),</w:t>
      </w:r>
    </w:p>
    <w:p w14:paraId="7635E312" w14:textId="77777777" w:rsidR="000F3D22" w:rsidRPr="00D474C5" w:rsidRDefault="000F3D22" w:rsidP="00397C02">
      <w:pPr>
        <w:numPr>
          <w:ilvl w:val="0"/>
          <w:numId w:val="9"/>
        </w:numPr>
        <w:spacing w:before="0" w:after="0" w:line="240" w:lineRule="auto"/>
        <w:ind w:left="1418" w:hanging="425"/>
        <w:contextualSpacing/>
        <w:jc w:val="both"/>
        <w:rPr>
          <w:rFonts w:ascii="Tahoma" w:eastAsia="Calibri" w:hAnsi="Tahoma" w:cs="Tahoma"/>
        </w:rPr>
      </w:pPr>
      <w:r w:rsidRPr="00D474C5">
        <w:rPr>
          <w:rFonts w:ascii="Tahoma" w:eastAsia="Calibri" w:hAnsi="Tahoma" w:cs="Tahoma"/>
        </w:rPr>
        <w:t>załącznik 3 do procedury BHP-8 (Lista pracowników Wykonawcy poinformowanych o zagrożeniach wynikających z działalności Uniwersyteckiego Centrum Klinicznego im. prof. K. Gibińskiego Śląskiego Uniwersytetu Medycznego  w Katowicach),</w:t>
      </w:r>
    </w:p>
    <w:p w14:paraId="0C552027" w14:textId="77777777" w:rsidR="000F3D22" w:rsidRPr="00D474C5" w:rsidRDefault="000F3D22" w:rsidP="00397C02">
      <w:pPr>
        <w:numPr>
          <w:ilvl w:val="0"/>
          <w:numId w:val="9"/>
        </w:numPr>
        <w:spacing w:before="0" w:after="0" w:line="240" w:lineRule="auto"/>
        <w:ind w:left="1418" w:hanging="425"/>
        <w:contextualSpacing/>
        <w:jc w:val="both"/>
        <w:rPr>
          <w:rFonts w:ascii="Tahoma" w:eastAsia="Calibri" w:hAnsi="Tahoma" w:cs="Tahoma"/>
        </w:rPr>
      </w:pPr>
      <w:r w:rsidRPr="00D474C5">
        <w:rPr>
          <w:rFonts w:ascii="Tahoma" w:eastAsia="Calibri" w:hAnsi="Tahoma" w:cs="Tahoma"/>
        </w:rPr>
        <w:t>załącznik  4 do procedury BHP-8 (Zasady środowiskowe dla Wykonawców),</w:t>
      </w:r>
    </w:p>
    <w:p w14:paraId="38BF4053" w14:textId="77777777" w:rsidR="000F3D22" w:rsidRPr="00D474C5" w:rsidRDefault="000F3D22" w:rsidP="00397C02">
      <w:pPr>
        <w:numPr>
          <w:ilvl w:val="0"/>
          <w:numId w:val="9"/>
        </w:numPr>
        <w:spacing w:before="0" w:after="0" w:line="240" w:lineRule="auto"/>
        <w:ind w:left="1418" w:hanging="425"/>
        <w:contextualSpacing/>
        <w:jc w:val="both"/>
        <w:rPr>
          <w:rFonts w:ascii="Tahoma" w:eastAsia="Calibri" w:hAnsi="Tahoma" w:cs="Tahoma"/>
        </w:rPr>
      </w:pPr>
      <w:r w:rsidRPr="00D474C5">
        <w:rPr>
          <w:rFonts w:ascii="Tahoma" w:eastAsia="Calibri" w:hAnsi="Tahoma" w:cs="Tahoma"/>
        </w:rPr>
        <w:t>załącznik 5 do procedury BHP-8 (Informacje o ryzykach pochodzących od Wykonawcy)</w:t>
      </w:r>
    </w:p>
    <w:p w14:paraId="1C1386EC" w14:textId="77777777" w:rsidR="000F3D22" w:rsidRPr="00D474C5" w:rsidRDefault="000F3D22" w:rsidP="00397C02">
      <w:pPr>
        <w:suppressAutoHyphens/>
        <w:spacing w:before="0" w:after="0" w:line="240" w:lineRule="auto"/>
        <w:jc w:val="center"/>
        <w:rPr>
          <w:rFonts w:ascii="Tahoma" w:eastAsia="Times New Roman" w:hAnsi="Tahoma" w:cs="Tahoma"/>
          <w:lang w:eastAsia="ar-SA"/>
        </w:rPr>
      </w:pPr>
    </w:p>
    <w:p w14:paraId="342BCC40" w14:textId="77777777" w:rsidR="000F3D22" w:rsidRPr="00D474C5" w:rsidRDefault="000F3D22" w:rsidP="00397C02">
      <w:pPr>
        <w:suppressAutoHyphens/>
        <w:spacing w:before="0" w:after="0" w:line="240" w:lineRule="auto"/>
        <w:jc w:val="center"/>
        <w:rPr>
          <w:rFonts w:ascii="Tahoma" w:eastAsia="Times New Roman" w:hAnsi="Tahoma" w:cs="Tahoma"/>
          <w:b/>
          <w:bCs/>
          <w:lang w:eastAsia="ar-SA"/>
        </w:rPr>
      </w:pPr>
      <w:r w:rsidRPr="00D474C5">
        <w:rPr>
          <w:rFonts w:ascii="Tahoma" w:eastAsia="Times New Roman" w:hAnsi="Tahoma" w:cs="Tahoma"/>
          <w:b/>
          <w:bCs/>
          <w:lang w:eastAsia="ar-SA"/>
        </w:rPr>
        <w:t>§ 8.</w:t>
      </w:r>
    </w:p>
    <w:p w14:paraId="0F4775CA" w14:textId="77777777" w:rsidR="000F3D22" w:rsidRPr="00D474C5" w:rsidRDefault="000F3D22" w:rsidP="00397C02">
      <w:pPr>
        <w:suppressAutoHyphens/>
        <w:spacing w:before="0" w:after="0" w:line="240" w:lineRule="auto"/>
        <w:jc w:val="center"/>
        <w:rPr>
          <w:rFonts w:ascii="Tahoma" w:eastAsia="Times New Roman" w:hAnsi="Tahoma" w:cs="Tahoma"/>
          <w:b/>
          <w:u w:val="single"/>
          <w:lang w:eastAsia="ar-SA"/>
        </w:rPr>
      </w:pPr>
      <w:r w:rsidRPr="00D474C5">
        <w:rPr>
          <w:rFonts w:ascii="Tahoma" w:eastAsia="Times New Roman" w:hAnsi="Tahoma" w:cs="Tahoma"/>
          <w:b/>
          <w:u w:val="single"/>
          <w:lang w:eastAsia="ar-SA"/>
        </w:rPr>
        <w:t>POSTANOWIENIA KOŃCOWE</w:t>
      </w:r>
    </w:p>
    <w:p w14:paraId="437E853F" w14:textId="77777777" w:rsidR="000F3D22"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ar-SA"/>
        </w:rPr>
      </w:pPr>
      <w:r w:rsidRPr="00D474C5">
        <w:rPr>
          <w:rFonts w:ascii="Tahoma" w:eastAsia="Times New Roman" w:hAnsi="Tahoma" w:cs="Tahoma"/>
          <w:lang w:eastAsia="ar-SA"/>
        </w:rPr>
        <w:t>W sprawach nieuregulowanych niniejszą umową mają zastosowanie odpowiednie przepisy ustawy - Kodeksu Cywilnego.</w:t>
      </w:r>
    </w:p>
    <w:p w14:paraId="67CAAAEF" w14:textId="77777777" w:rsidR="000F3D22"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ar-SA"/>
        </w:rPr>
      </w:pPr>
      <w:r w:rsidRPr="00D474C5">
        <w:rPr>
          <w:rFonts w:ascii="Tahoma" w:eastAsia="Times New Roman" w:hAnsi="Tahoma" w:cs="Tahoma"/>
          <w:lang w:eastAsia="ar-SA"/>
        </w:rPr>
        <w:t>W przypadku niejasności w zapisach niniejszej umowy Strony mogą odwołać się do zapisów  w Zaproszeniu do składania ofert .</w:t>
      </w:r>
    </w:p>
    <w:p w14:paraId="650C85FD" w14:textId="6E741F04" w:rsidR="002824CE"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ar-SA"/>
        </w:rPr>
      </w:pPr>
      <w:r w:rsidRPr="00D474C5">
        <w:rPr>
          <w:rFonts w:ascii="Tahoma" w:eastAsia="Times New Roman" w:hAnsi="Tahoma" w:cs="Tahoma"/>
          <w:lang w:eastAsia="pl-PL"/>
        </w:rPr>
        <w:t xml:space="preserve">Zmiany numeru rachunku bankowego wykonawcy wskazanego w </w:t>
      </w:r>
      <w:r w:rsidRPr="00D474C5">
        <w:rPr>
          <w:rFonts w:ascii="Tahoma" w:eastAsia="Times New Roman" w:hAnsi="Tahoma" w:cs="Tahoma"/>
          <w:lang w:eastAsia="ar-SA"/>
        </w:rPr>
        <w:t xml:space="preserve">§ </w:t>
      </w:r>
      <w:r w:rsidR="00510EC1">
        <w:rPr>
          <w:rFonts w:ascii="Tahoma" w:eastAsia="Times New Roman" w:hAnsi="Tahoma" w:cs="Tahoma"/>
          <w:lang w:eastAsia="ar-SA"/>
        </w:rPr>
        <w:t>5</w:t>
      </w:r>
      <w:r w:rsidRPr="00D474C5">
        <w:rPr>
          <w:rFonts w:ascii="Tahoma" w:eastAsia="Times New Roman" w:hAnsi="Tahoma" w:cs="Tahoma"/>
          <w:lang w:eastAsia="ar-SA"/>
        </w:rPr>
        <w:t xml:space="preserve"> ust. </w:t>
      </w:r>
      <w:r w:rsidR="00510EC1">
        <w:rPr>
          <w:rFonts w:ascii="Tahoma" w:eastAsia="Times New Roman" w:hAnsi="Tahoma" w:cs="Tahoma"/>
          <w:lang w:eastAsia="ar-SA"/>
        </w:rPr>
        <w:t>2</w:t>
      </w:r>
      <w:r w:rsidRPr="00D474C5">
        <w:rPr>
          <w:rFonts w:ascii="Tahoma" w:eastAsia="Times New Roman" w:hAnsi="Tahoma" w:cs="Tahoma"/>
          <w:lang w:eastAsia="ar-SA"/>
        </w:rPr>
        <w:t xml:space="preserve"> </w:t>
      </w:r>
      <w:bookmarkStart w:id="6" w:name="_Hlk84331525"/>
      <w:r w:rsidRPr="00D474C5">
        <w:rPr>
          <w:rFonts w:ascii="Tahoma" w:eastAsia="Times New Roman" w:hAnsi="Tahoma" w:cs="Tahoma"/>
          <w:lang w:eastAsia="ar-SA"/>
        </w:rPr>
        <w:t>niniejszej umowy wymagają formy pisemnego aneksu pod rygorem nieważności</w:t>
      </w:r>
      <w:bookmarkEnd w:id="6"/>
      <w:r w:rsidR="002824CE" w:rsidRPr="00D474C5">
        <w:rPr>
          <w:rFonts w:ascii="Tahoma" w:eastAsia="Times New Roman" w:hAnsi="Tahoma" w:cs="Tahoma"/>
          <w:lang w:eastAsia="ar-SA"/>
        </w:rPr>
        <w:t>.</w:t>
      </w:r>
    </w:p>
    <w:p w14:paraId="2C7D1BB8" w14:textId="77777777" w:rsidR="000F3D22"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ar-SA"/>
        </w:rPr>
      </w:pPr>
      <w:r w:rsidRPr="00D474C5">
        <w:rPr>
          <w:rFonts w:ascii="Tahoma" w:eastAsia="Cambria" w:hAnsi="Tahoma" w:cs="Tahoma"/>
          <w:lang w:eastAsia="pl-PL"/>
        </w:rPr>
        <w:t>Strony dopuszczają zmiany w umowie w zakresie:</w:t>
      </w:r>
    </w:p>
    <w:p w14:paraId="569D2F65" w14:textId="77777777" w:rsidR="000F3D22" w:rsidRPr="00D474C5" w:rsidRDefault="000F3D22" w:rsidP="00777340">
      <w:pPr>
        <w:widowControl w:val="0"/>
        <w:numPr>
          <w:ilvl w:val="1"/>
          <w:numId w:val="11"/>
        </w:numPr>
        <w:tabs>
          <w:tab w:val="clear" w:pos="397"/>
          <w:tab w:val="left" w:pos="1134"/>
        </w:tabs>
        <w:suppressAutoHyphens/>
        <w:spacing w:before="0" w:after="0" w:line="240" w:lineRule="auto"/>
        <w:ind w:left="709" w:firstLine="0"/>
        <w:contextualSpacing/>
        <w:jc w:val="both"/>
        <w:rPr>
          <w:rFonts w:ascii="Tahoma" w:eastAsia="Cambria" w:hAnsi="Tahoma" w:cs="Tahoma"/>
          <w:lang w:eastAsia="pl-PL"/>
        </w:rPr>
      </w:pPr>
      <w:r w:rsidRPr="00D474C5">
        <w:rPr>
          <w:rFonts w:ascii="Tahoma" w:eastAsia="Cambria" w:hAnsi="Tahoma" w:cs="Tahoma"/>
          <w:lang w:eastAsia="pl-PL"/>
        </w:rPr>
        <w:t>zmiany danych stron (np. zmiana siedziby, adresu, nazwy), które wymagają dla swej skuteczności pisemnego powiadomienia drugiej Strony;</w:t>
      </w:r>
    </w:p>
    <w:p w14:paraId="5F9EEBD8" w14:textId="77777777" w:rsidR="00510EC1" w:rsidRDefault="000F3D22" w:rsidP="00510EC1">
      <w:pPr>
        <w:numPr>
          <w:ilvl w:val="1"/>
          <w:numId w:val="11"/>
        </w:numPr>
        <w:tabs>
          <w:tab w:val="clear" w:pos="397"/>
          <w:tab w:val="left" w:pos="1134"/>
        </w:tabs>
        <w:suppressAutoHyphens/>
        <w:spacing w:before="0" w:after="0" w:line="240" w:lineRule="auto"/>
        <w:ind w:left="709" w:firstLine="0"/>
        <w:rPr>
          <w:rFonts w:ascii="Tahoma" w:eastAsia="Cambria" w:hAnsi="Tahoma" w:cs="Tahoma"/>
          <w:lang w:eastAsia="pl-PL"/>
        </w:rPr>
      </w:pPr>
      <w:r w:rsidRPr="00D474C5">
        <w:rPr>
          <w:rFonts w:ascii="Tahoma" w:eastAsia="Cambria" w:hAnsi="Tahoma" w:cs="Tahoma"/>
          <w:lang w:eastAsia="pl-PL"/>
        </w:rPr>
        <w:t>wydłużenia okresu trwania niniejszej umowy</w:t>
      </w:r>
      <w:r w:rsidR="00510EC1">
        <w:rPr>
          <w:rFonts w:ascii="Tahoma" w:eastAsia="Cambria" w:hAnsi="Tahoma" w:cs="Tahoma"/>
          <w:lang w:eastAsia="pl-PL"/>
        </w:rPr>
        <w:t>;</w:t>
      </w:r>
    </w:p>
    <w:p w14:paraId="39CDC635" w14:textId="77D6D995" w:rsidR="002824CE" w:rsidRPr="00510EC1" w:rsidRDefault="00510EC1" w:rsidP="00777340">
      <w:pPr>
        <w:tabs>
          <w:tab w:val="left" w:pos="1134"/>
        </w:tabs>
        <w:suppressAutoHyphens/>
        <w:spacing w:before="0" w:after="0" w:line="240" w:lineRule="auto"/>
        <w:ind w:left="709"/>
        <w:rPr>
          <w:rFonts w:ascii="Tahoma" w:eastAsia="Times New Roman" w:hAnsi="Tahoma" w:cs="Tahoma"/>
          <w:lang w:eastAsia="pl-PL"/>
        </w:rPr>
      </w:pPr>
      <w:r>
        <w:rPr>
          <w:rFonts w:ascii="Tahoma" w:eastAsia="Cambria" w:hAnsi="Tahoma" w:cs="Tahoma"/>
          <w:lang w:eastAsia="pl-PL"/>
        </w:rPr>
        <w:t>zmiany</w:t>
      </w:r>
      <w:r w:rsidR="000F3D22" w:rsidRPr="00D474C5">
        <w:rPr>
          <w:rFonts w:ascii="Tahoma" w:eastAsia="Cambria" w:hAnsi="Tahoma" w:cs="Tahoma"/>
          <w:lang w:eastAsia="pl-PL"/>
        </w:rPr>
        <w:t xml:space="preserve"> wymagają formy pisemnego aneksu pod rygorem nieważności.</w:t>
      </w:r>
    </w:p>
    <w:p w14:paraId="2639BCC4" w14:textId="77777777" w:rsidR="002824CE" w:rsidRPr="00D474C5" w:rsidRDefault="002824CE" w:rsidP="00397C02">
      <w:pPr>
        <w:numPr>
          <w:ilvl w:val="0"/>
          <w:numId w:val="5"/>
        </w:numPr>
        <w:suppressAutoHyphens/>
        <w:spacing w:before="0" w:after="0" w:line="240" w:lineRule="auto"/>
        <w:contextualSpacing/>
        <w:jc w:val="both"/>
        <w:rPr>
          <w:rFonts w:ascii="Tahoma" w:eastAsia="Times New Roman" w:hAnsi="Tahoma" w:cs="Tahoma"/>
          <w:lang w:eastAsia="pl-PL"/>
        </w:rPr>
      </w:pPr>
      <w:r w:rsidRPr="00D474C5">
        <w:rPr>
          <w:rFonts w:ascii="Tahoma" w:eastAsia="Times New Roman" w:hAnsi="Tahoma" w:cs="Tahoma"/>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100B790F" w14:textId="77777777" w:rsidR="002824CE"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pl-PL"/>
        </w:rPr>
      </w:pPr>
      <w:r w:rsidRPr="00D474C5">
        <w:rPr>
          <w:rFonts w:ascii="Tahoma" w:eastAsia="Times New Roman" w:hAnsi="Tahoma" w:cs="Tahoma"/>
          <w:lang w:eastAsia="ar-SA"/>
        </w:rPr>
        <w:t>Wszelkie spory wynikłe na tle realizacji umowy będzie rozstrzygał sąd powszechny właściwy miejscowo dla siedziby Zamawiającego.</w:t>
      </w:r>
    </w:p>
    <w:p w14:paraId="232FDD5D" w14:textId="77777777" w:rsidR="002824CE"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pl-PL"/>
        </w:rPr>
      </w:pPr>
      <w:r w:rsidRPr="00D474C5">
        <w:rPr>
          <w:rFonts w:ascii="Tahoma" w:eastAsia="Times New Roman" w:hAnsi="Tahoma" w:cs="Tahoma"/>
          <w:lang w:eastAsia="ar-SA"/>
        </w:rPr>
        <w:t>W sprawach związanych z realizacją niniejszej umowy Wykonawca powołuje koordynatora w osobie:.............................................. , a Zamawiający w osobie  Kierownika Działu Aparatury Medycznej</w:t>
      </w:r>
      <w:r w:rsidR="002824CE" w:rsidRPr="00D474C5">
        <w:rPr>
          <w:rFonts w:ascii="Tahoma" w:eastAsia="Times New Roman" w:hAnsi="Tahoma" w:cs="Tahoma"/>
          <w:lang w:eastAsia="ar-SA"/>
        </w:rPr>
        <w:t>.</w:t>
      </w:r>
    </w:p>
    <w:p w14:paraId="7E4BF300" w14:textId="77777777" w:rsidR="002824CE"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pl-PL"/>
        </w:rPr>
      </w:pPr>
      <w:r w:rsidRPr="00D474C5">
        <w:rPr>
          <w:rFonts w:ascii="Tahoma" w:eastAsia="Times New Roman" w:hAnsi="Tahoma" w:cs="Tahoma"/>
          <w:lang w:eastAsia="pl-PL"/>
        </w:rPr>
        <w:t>W zakresie BHP Zamawiający powołuje koordynatora ………………………………….</w:t>
      </w:r>
    </w:p>
    <w:p w14:paraId="42B64C5F" w14:textId="77777777" w:rsidR="000F3D22" w:rsidRPr="00D474C5" w:rsidRDefault="000F3D22" w:rsidP="00397C02">
      <w:pPr>
        <w:numPr>
          <w:ilvl w:val="0"/>
          <w:numId w:val="5"/>
        </w:numPr>
        <w:suppressAutoHyphens/>
        <w:spacing w:before="0" w:after="0" w:line="240" w:lineRule="auto"/>
        <w:contextualSpacing/>
        <w:jc w:val="both"/>
        <w:rPr>
          <w:rFonts w:ascii="Tahoma" w:eastAsia="Times New Roman" w:hAnsi="Tahoma" w:cs="Tahoma"/>
          <w:lang w:eastAsia="pl-PL"/>
        </w:rPr>
      </w:pPr>
      <w:r w:rsidRPr="00D474C5">
        <w:rPr>
          <w:rFonts w:ascii="Tahoma" w:eastAsia="Times New Roman" w:hAnsi="Tahoma" w:cs="Tahoma"/>
          <w:lang w:eastAsia="ar-SA"/>
        </w:rPr>
        <w:t>Umowę sporządzono w trzech jednobrzmiących egzemplarzach, w tym dwa egzemplarze dla Zamawiającego, jeden egzemplarz dla Wykonawcy.</w:t>
      </w:r>
    </w:p>
    <w:p w14:paraId="669CBEA3"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p>
    <w:p w14:paraId="264A6329"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Załącznik do umowy:</w:t>
      </w:r>
    </w:p>
    <w:p w14:paraId="0ECADD9C" w14:textId="77777777" w:rsidR="000F3D22" w:rsidRPr="00D474C5" w:rsidRDefault="000F3D22" w:rsidP="00397C02">
      <w:pPr>
        <w:suppressAutoHyphens/>
        <w:spacing w:before="0" w:after="0" w:line="240" w:lineRule="auto"/>
        <w:jc w:val="both"/>
        <w:rPr>
          <w:rFonts w:ascii="Tahoma" w:eastAsia="Times New Roman" w:hAnsi="Tahoma" w:cs="Tahoma"/>
          <w:lang w:eastAsia="ar-SA"/>
        </w:rPr>
      </w:pPr>
      <w:r w:rsidRPr="00D474C5">
        <w:rPr>
          <w:rFonts w:ascii="Tahoma" w:eastAsia="Times New Roman" w:hAnsi="Tahoma" w:cs="Tahoma"/>
          <w:lang w:eastAsia="ar-SA"/>
        </w:rPr>
        <w:t xml:space="preserve">1. Wymagane parametry techniczno-użytkowe </w:t>
      </w:r>
    </w:p>
    <w:p w14:paraId="17A4689D" w14:textId="77777777" w:rsidR="000F3D22" w:rsidRPr="00D474C5" w:rsidRDefault="000F3D22" w:rsidP="00397C02">
      <w:pPr>
        <w:spacing w:before="0" w:after="0" w:line="240" w:lineRule="auto"/>
        <w:ind w:left="425" w:hanging="425"/>
        <w:rPr>
          <w:rFonts w:ascii="Tahoma" w:eastAsia="Calibri" w:hAnsi="Tahoma" w:cs="Tahoma"/>
        </w:rPr>
      </w:pPr>
      <w:r w:rsidRPr="00D474C5">
        <w:rPr>
          <w:rFonts w:ascii="Tahoma" w:eastAsia="Calibri" w:hAnsi="Tahoma" w:cs="Tahoma"/>
        </w:rPr>
        <w:t>2. Załącznik nr 2 – klauzula informacyjna</w:t>
      </w:r>
    </w:p>
    <w:p w14:paraId="194E18B1" w14:textId="77777777" w:rsidR="000F3D22" w:rsidRPr="00D474C5" w:rsidRDefault="000F3D22" w:rsidP="00397C02">
      <w:pPr>
        <w:suppressAutoHyphens/>
        <w:spacing w:before="0" w:after="0" w:line="240" w:lineRule="auto"/>
        <w:jc w:val="both"/>
        <w:rPr>
          <w:rFonts w:ascii="Tahoma" w:eastAsia="Times New Roman" w:hAnsi="Tahoma" w:cs="Tahoma"/>
          <w:b/>
          <w:iCs/>
          <w:lang w:eastAsia="ar-SA"/>
        </w:rPr>
      </w:pPr>
    </w:p>
    <w:p w14:paraId="641606FB" w14:textId="77777777" w:rsidR="000F3D22" w:rsidRPr="00397C02" w:rsidRDefault="000F3D22" w:rsidP="00397C02">
      <w:pPr>
        <w:suppressAutoHyphens/>
        <w:spacing w:before="0" w:after="0" w:line="240" w:lineRule="auto"/>
        <w:jc w:val="both"/>
        <w:rPr>
          <w:rFonts w:ascii="Tahoma" w:eastAsia="Times New Roman" w:hAnsi="Tahoma" w:cs="Tahoma"/>
          <w:bCs/>
          <w:kern w:val="1"/>
          <w:lang w:eastAsia="zh-CN"/>
        </w:rPr>
      </w:pPr>
      <w:r w:rsidRPr="00D474C5">
        <w:rPr>
          <w:rFonts w:ascii="Tahoma" w:eastAsia="Times New Roman" w:hAnsi="Tahoma" w:cs="Tahoma"/>
          <w:b/>
          <w:iCs/>
          <w:lang w:eastAsia="ar-SA"/>
        </w:rPr>
        <w:t xml:space="preserve">Wykonawca </w:t>
      </w:r>
      <w:r w:rsidRPr="00D474C5">
        <w:rPr>
          <w:rFonts w:ascii="Tahoma" w:eastAsia="Times New Roman" w:hAnsi="Tahoma" w:cs="Tahoma"/>
          <w:b/>
          <w:iCs/>
          <w:lang w:eastAsia="ar-SA"/>
        </w:rPr>
        <w:tab/>
      </w:r>
      <w:r w:rsidRPr="00D474C5">
        <w:rPr>
          <w:rFonts w:ascii="Tahoma" w:eastAsia="Times New Roman" w:hAnsi="Tahoma" w:cs="Tahoma"/>
          <w:b/>
          <w:iCs/>
          <w:lang w:eastAsia="ar-SA"/>
        </w:rPr>
        <w:tab/>
      </w:r>
      <w:r w:rsidRPr="00D474C5">
        <w:rPr>
          <w:rFonts w:ascii="Tahoma" w:eastAsia="Times New Roman" w:hAnsi="Tahoma" w:cs="Tahoma"/>
          <w:b/>
          <w:iCs/>
          <w:lang w:eastAsia="ar-SA"/>
        </w:rPr>
        <w:tab/>
      </w:r>
      <w:r w:rsidRPr="00D474C5">
        <w:rPr>
          <w:rFonts w:ascii="Tahoma" w:eastAsia="Times New Roman" w:hAnsi="Tahoma" w:cs="Tahoma"/>
          <w:b/>
          <w:iCs/>
          <w:lang w:eastAsia="ar-SA"/>
        </w:rPr>
        <w:tab/>
      </w:r>
      <w:r w:rsidRPr="00D474C5">
        <w:rPr>
          <w:rFonts w:ascii="Tahoma" w:eastAsia="Times New Roman" w:hAnsi="Tahoma" w:cs="Tahoma"/>
          <w:b/>
          <w:iCs/>
          <w:lang w:eastAsia="ar-SA"/>
        </w:rPr>
        <w:tab/>
      </w:r>
      <w:r w:rsidRPr="00D474C5">
        <w:rPr>
          <w:rFonts w:ascii="Tahoma" w:eastAsia="Times New Roman" w:hAnsi="Tahoma" w:cs="Tahoma"/>
          <w:b/>
          <w:iCs/>
          <w:lang w:eastAsia="ar-SA"/>
        </w:rPr>
        <w:tab/>
      </w:r>
      <w:r w:rsidRPr="00D474C5">
        <w:rPr>
          <w:rFonts w:ascii="Tahoma" w:eastAsia="Times New Roman" w:hAnsi="Tahoma" w:cs="Tahoma"/>
          <w:b/>
          <w:iCs/>
          <w:lang w:eastAsia="ar-SA"/>
        </w:rPr>
        <w:tab/>
        <w:t xml:space="preserve">             </w:t>
      </w:r>
      <w:r w:rsidR="002824CE" w:rsidRPr="00D474C5">
        <w:rPr>
          <w:rFonts w:ascii="Tahoma" w:eastAsia="Times New Roman" w:hAnsi="Tahoma" w:cs="Tahoma"/>
          <w:b/>
          <w:iCs/>
          <w:lang w:eastAsia="ar-SA"/>
        </w:rPr>
        <w:tab/>
      </w:r>
      <w:r w:rsidRPr="00D474C5">
        <w:rPr>
          <w:rFonts w:ascii="Tahoma" w:eastAsia="Times New Roman" w:hAnsi="Tahoma" w:cs="Tahoma"/>
          <w:b/>
          <w:iCs/>
          <w:lang w:eastAsia="ar-SA"/>
        </w:rPr>
        <w:t xml:space="preserve">            Zamawiający</w:t>
      </w:r>
      <w:bookmarkEnd w:id="0"/>
    </w:p>
    <w:p w14:paraId="3C16AC5E" w14:textId="77777777" w:rsidR="000F3D22" w:rsidRPr="00397C02" w:rsidRDefault="000F3D22" w:rsidP="00397C02">
      <w:pPr>
        <w:widowControl w:val="0"/>
        <w:suppressAutoHyphens/>
        <w:autoSpaceDN w:val="0"/>
        <w:spacing w:before="0" w:after="0" w:line="240" w:lineRule="auto"/>
        <w:textAlignment w:val="baseline"/>
        <w:rPr>
          <w:rFonts w:ascii="Tahoma" w:eastAsia="Times New Roman" w:hAnsi="Tahoma" w:cs="Tahoma"/>
          <w:lang w:eastAsia="pl-PL"/>
        </w:rPr>
      </w:pPr>
    </w:p>
    <w:p w14:paraId="122D94F9" w14:textId="77777777" w:rsidR="000F3D22" w:rsidRPr="000F3D22" w:rsidRDefault="000F3D22" w:rsidP="000F3D22">
      <w:pPr>
        <w:spacing w:after="60" w:line="256" w:lineRule="auto"/>
        <w:ind w:left="425" w:hanging="425"/>
        <w:jc w:val="right"/>
        <w:rPr>
          <w:rFonts w:eastAsia="Calibri"/>
          <w:b/>
        </w:rPr>
      </w:pPr>
    </w:p>
    <w:p w14:paraId="79B8C35C" w14:textId="77777777" w:rsidR="000F3D22" w:rsidRPr="000F3D22" w:rsidRDefault="000F3D22" w:rsidP="000F3D22">
      <w:pPr>
        <w:spacing w:after="60" w:line="256" w:lineRule="auto"/>
        <w:ind w:left="425" w:hanging="425"/>
        <w:jc w:val="right"/>
        <w:rPr>
          <w:rFonts w:eastAsia="Calibri"/>
          <w:b/>
        </w:rPr>
      </w:pPr>
    </w:p>
    <w:p w14:paraId="402B9563" w14:textId="77777777" w:rsidR="000F3D22" w:rsidRPr="000F3D22" w:rsidRDefault="000F3D22" w:rsidP="000F3D22">
      <w:pPr>
        <w:spacing w:after="60" w:line="256" w:lineRule="auto"/>
        <w:ind w:left="425" w:hanging="425"/>
        <w:jc w:val="right"/>
        <w:rPr>
          <w:rFonts w:eastAsia="Calibri"/>
          <w:b/>
        </w:rPr>
      </w:pPr>
    </w:p>
    <w:p w14:paraId="7F6541CD" w14:textId="77777777" w:rsidR="000F3D22" w:rsidRPr="000F3D22" w:rsidRDefault="000F3D22" w:rsidP="000F3D22">
      <w:pPr>
        <w:spacing w:after="60" w:line="256" w:lineRule="auto"/>
        <w:ind w:left="425" w:hanging="425"/>
        <w:jc w:val="right"/>
        <w:rPr>
          <w:rFonts w:eastAsia="Calibri"/>
          <w:b/>
        </w:rPr>
      </w:pPr>
    </w:p>
    <w:p w14:paraId="6A9A5F43" w14:textId="77777777" w:rsidR="000F3D22" w:rsidRPr="000F3D22" w:rsidRDefault="000F3D22" w:rsidP="000F3D22">
      <w:pPr>
        <w:spacing w:after="60" w:line="256" w:lineRule="auto"/>
        <w:ind w:left="425" w:hanging="425"/>
        <w:jc w:val="right"/>
        <w:rPr>
          <w:rFonts w:eastAsia="Calibri"/>
          <w:b/>
        </w:rPr>
      </w:pPr>
    </w:p>
    <w:p w14:paraId="3F458F0B" w14:textId="77777777" w:rsidR="000F3D22" w:rsidRPr="00777340" w:rsidRDefault="000F3D22" w:rsidP="000F3D22">
      <w:pPr>
        <w:spacing w:after="60" w:line="256" w:lineRule="auto"/>
        <w:ind w:left="425" w:hanging="425"/>
        <w:jc w:val="right"/>
        <w:rPr>
          <w:rFonts w:ascii="Arial" w:eastAsia="Calibri" w:hAnsi="Arial" w:cs="Arial"/>
          <w:b/>
        </w:rPr>
      </w:pPr>
    </w:p>
    <w:p w14:paraId="6A8D5C94" w14:textId="77777777" w:rsidR="000F3D22" w:rsidRPr="00777340" w:rsidRDefault="000F3D22" w:rsidP="000F3D22">
      <w:pPr>
        <w:spacing w:after="60" w:line="256" w:lineRule="auto"/>
        <w:ind w:left="425" w:hanging="425"/>
        <w:jc w:val="right"/>
        <w:rPr>
          <w:rFonts w:ascii="Arial" w:eastAsia="Calibri" w:hAnsi="Arial" w:cs="Arial"/>
          <w:b/>
        </w:rPr>
      </w:pPr>
    </w:p>
    <w:p w14:paraId="4C2593D3" w14:textId="77777777" w:rsidR="000F3D22" w:rsidRPr="00777340" w:rsidRDefault="000F3D22" w:rsidP="000F3D22">
      <w:pPr>
        <w:spacing w:after="60" w:line="256" w:lineRule="auto"/>
        <w:ind w:left="425" w:hanging="425"/>
        <w:jc w:val="right"/>
        <w:rPr>
          <w:rFonts w:ascii="Arial" w:eastAsia="Calibri" w:hAnsi="Arial" w:cs="Arial"/>
          <w:b/>
        </w:rPr>
      </w:pPr>
      <w:r w:rsidRPr="00777340">
        <w:rPr>
          <w:rFonts w:ascii="Arial" w:eastAsia="Calibri" w:hAnsi="Arial" w:cs="Arial"/>
          <w:b/>
        </w:rPr>
        <w:t>Załącznik nr 2 – klauzula informacyjna</w:t>
      </w:r>
    </w:p>
    <w:p w14:paraId="58A4DB5E" w14:textId="77777777" w:rsidR="000F3D22" w:rsidRPr="00777340" w:rsidRDefault="000F3D22" w:rsidP="00500CBE">
      <w:pPr>
        <w:numPr>
          <w:ilvl w:val="0"/>
          <w:numId w:val="13"/>
        </w:numPr>
        <w:suppressAutoHyphens/>
        <w:spacing w:after="60" w:line="240" w:lineRule="auto"/>
        <w:ind w:left="425" w:hanging="425"/>
        <w:contextualSpacing/>
        <w:jc w:val="both"/>
        <w:rPr>
          <w:rFonts w:ascii="Arial" w:eastAsia="Cambria" w:hAnsi="Arial" w:cs="Arial"/>
        </w:rPr>
      </w:pPr>
      <w:r w:rsidRPr="00777340">
        <w:rPr>
          <w:rFonts w:ascii="Arial" w:eastAsia="Cambria" w:hAnsi="Arial" w:cs="Arial"/>
        </w:rPr>
        <w:t xml:space="preserve">Dane osobowe przedstawicieli Stron niniejszej umowy oraz dane </w:t>
      </w:r>
      <w:r w:rsidRPr="00777340">
        <w:rPr>
          <w:rFonts w:ascii="Arial" w:eastAsia="Arial Unicode MS" w:hAnsi="Arial" w:cs="Arial"/>
          <w:color w:val="000000"/>
          <w:lang w:eastAsia="pl-PL"/>
        </w:rPr>
        <w:t>osób wyznaczonych do kontaktów roboczych oraz odpowiedzialnych za koordynację i realizację umowy</w:t>
      </w:r>
      <w:r w:rsidRPr="00777340">
        <w:rPr>
          <w:rFonts w:ascii="Arial" w:eastAsia="Cambria" w:hAnsi="Arial" w:cs="Arial"/>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47809D8F" w14:textId="77777777" w:rsidR="000F3D22" w:rsidRPr="00777340" w:rsidRDefault="000F3D22" w:rsidP="00500CBE">
      <w:pPr>
        <w:numPr>
          <w:ilvl w:val="0"/>
          <w:numId w:val="13"/>
        </w:numPr>
        <w:suppressAutoHyphens/>
        <w:spacing w:after="60" w:line="240" w:lineRule="auto"/>
        <w:ind w:left="425" w:hanging="425"/>
        <w:contextualSpacing/>
        <w:jc w:val="both"/>
        <w:rPr>
          <w:rFonts w:ascii="Arial" w:eastAsia="Cambria" w:hAnsi="Arial" w:cs="Arial"/>
        </w:rPr>
      </w:pPr>
      <w:r w:rsidRPr="00777340">
        <w:rPr>
          <w:rFonts w:ascii="Arial" w:eastAsia="Cambria" w:hAnsi="Arial" w:cs="Arial"/>
        </w:rPr>
        <w:t>Wykonawca oświadcza, że osobom wymienionym w ust. 1 umożliwia zapoznanie się i dostęp do informacji dotyczących przetwarzania ich danych osobowych przez Zamawiającego na potrzeby realizacji niniejszej umowy, wskazanymi poniżej w ust. 3.</w:t>
      </w:r>
    </w:p>
    <w:p w14:paraId="2C294CD2" w14:textId="77777777" w:rsidR="000F3D22" w:rsidRPr="00777340" w:rsidRDefault="000F3D22" w:rsidP="00500CBE">
      <w:pPr>
        <w:numPr>
          <w:ilvl w:val="0"/>
          <w:numId w:val="13"/>
        </w:numPr>
        <w:suppressAutoHyphens/>
        <w:spacing w:after="60" w:line="240" w:lineRule="auto"/>
        <w:ind w:left="425" w:hanging="425"/>
        <w:contextualSpacing/>
        <w:jc w:val="both"/>
        <w:rPr>
          <w:rFonts w:ascii="Arial" w:eastAsia="Cambria" w:hAnsi="Arial" w:cs="Arial"/>
        </w:rPr>
      </w:pPr>
      <w:r w:rsidRPr="00777340">
        <w:rPr>
          <w:rFonts w:ascii="Arial" w:eastAsia="Cambria" w:hAnsi="Arial" w:cs="Arial"/>
        </w:rPr>
        <w:t xml:space="preserve">Zgodnie z treścią art. 13 i art. 14 </w:t>
      </w:r>
      <w:r w:rsidRPr="00777340">
        <w:rPr>
          <w:rFonts w:ascii="Arial" w:eastAsia="Cambria" w:hAnsi="Arial" w:cs="Arial"/>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777340">
        <w:rPr>
          <w:rFonts w:ascii="Arial" w:eastAsia="Cambria" w:hAnsi="Arial" w:cs="Arial"/>
        </w:rPr>
        <w:t>, ze zm.</w:t>
      </w:r>
      <w:r w:rsidRPr="00777340">
        <w:rPr>
          <w:rFonts w:ascii="Arial" w:eastAsia="Cambria" w:hAnsi="Arial" w:cs="Arial"/>
          <w:color w:val="000000"/>
        </w:rPr>
        <w:t>),</w:t>
      </w:r>
      <w:r w:rsidRPr="00777340">
        <w:rPr>
          <w:rFonts w:ascii="Arial" w:eastAsia="Cambria" w:hAnsi="Arial" w:cs="Arial"/>
          <w:color w:val="000000"/>
        </w:rPr>
        <w:br/>
        <w:t xml:space="preserve">tzw. ,,RODO” </w:t>
      </w:r>
      <w:r w:rsidRPr="00777340">
        <w:rPr>
          <w:rFonts w:ascii="Arial" w:eastAsia="Cambria" w:hAnsi="Arial" w:cs="Arial"/>
        </w:rPr>
        <w:t>Zamawiający jako jeden z administratorów, o których mowa w ust. 1 informuje, że:</w:t>
      </w:r>
    </w:p>
    <w:p w14:paraId="4774CDE9"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mbria" w:hAnsi="Arial" w:cs="Arial"/>
        </w:rPr>
      </w:pPr>
      <w:r w:rsidRPr="00777340">
        <w:rPr>
          <w:rFonts w:ascii="Arial" w:eastAsia="Cambria" w:hAnsi="Arial" w:cs="Arial"/>
        </w:rPr>
        <w:t>Administratorem danych osobowych przetwarzanych w związku z zawarciem niniejszej umowy jest Uniwersyteckie Centrum Kliniczne im. prof. K. Gibińskiego Śląskiego Uniwersytetu Medycznego w Katowicach, zwane dalej: „Administratorem”.</w:t>
      </w:r>
    </w:p>
    <w:p w14:paraId="670C3145"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mbria" w:hAnsi="Arial" w:cs="Arial"/>
        </w:rPr>
      </w:pPr>
      <w:r w:rsidRPr="00777340">
        <w:rPr>
          <w:rFonts w:ascii="Arial" w:eastAsia="Cambria" w:hAnsi="Arial" w:cs="Arial"/>
        </w:rPr>
        <w:t>Z Administratorem można skontaktować się pisząc na adres: ul. Ceglana 35, 40-514 Katowice lub telefonując pod numer: 32 3581 460 lub za pośrednictwem poczty elektronicznej: sekretariat@uck.katowice.pl.</w:t>
      </w:r>
    </w:p>
    <w:p w14:paraId="59CB04CC"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mbria" w:hAnsi="Arial" w:cs="Arial"/>
        </w:rPr>
      </w:pPr>
      <w:r w:rsidRPr="00777340">
        <w:rPr>
          <w:rFonts w:ascii="Arial" w:eastAsia="Cambria" w:hAnsi="Arial" w:cs="Arial"/>
        </w:rPr>
        <w:t>Administrator powołał Inspektora Ochrony Danych Osobowych, z którym można skontaktować się pisząc na wskazany powyżej adres, telefonując pod numer: 32 3581 524 lub za pośrednictwem poczty elektronicznej: iod@uck.katowice.pl</w:t>
      </w:r>
    </w:p>
    <w:p w14:paraId="5C83F30E"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Arial Unicode MS" w:hAnsi="Arial" w:cs="Arial"/>
          <w:color w:val="000000"/>
          <w:lang w:eastAsia="pl-PL"/>
        </w:rPr>
      </w:pPr>
      <w:r w:rsidRPr="00777340">
        <w:rPr>
          <w:rFonts w:ascii="Arial" w:eastAsia="Arial Unicode MS" w:hAnsi="Arial" w:cs="Arial"/>
          <w:color w:val="000000"/>
          <w:lang w:eastAsia="pl-PL"/>
        </w:rPr>
        <w:t xml:space="preserve">Dane osobowe reprezentantów Stron umowy i osób wyznaczonych do kontaktów roboczych oraz odpowiedzialnych za koordynację i realizację umowy przetwarzane </w:t>
      </w:r>
      <w:r w:rsidRPr="00777340">
        <w:rPr>
          <w:rFonts w:ascii="Arial" w:eastAsia="Arial Unicode MS" w:hAnsi="Arial" w:cs="Arial"/>
          <w:color w:val="00000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4D103DF8" w14:textId="77777777" w:rsidR="000F3D22" w:rsidRPr="00777340" w:rsidRDefault="000F3D22" w:rsidP="000F3D22">
      <w:pPr>
        <w:widowControl w:val="0"/>
        <w:autoSpaceDE w:val="0"/>
        <w:spacing w:after="60" w:line="240" w:lineRule="auto"/>
        <w:ind w:left="851"/>
        <w:contextualSpacing/>
        <w:jc w:val="both"/>
        <w:rPr>
          <w:rFonts w:ascii="Arial" w:eastAsia="Arial Unicode MS" w:hAnsi="Arial" w:cs="Arial"/>
          <w:color w:val="000000"/>
          <w:lang w:eastAsia="pl-PL"/>
        </w:rPr>
      </w:pPr>
      <w:r w:rsidRPr="00777340">
        <w:rPr>
          <w:rFonts w:ascii="Arial" w:eastAsia="Arial Unicode MS" w:hAnsi="Arial" w:cs="Arial"/>
          <w:color w:val="000000"/>
          <w:lang w:eastAsia="pl-PL"/>
        </w:rPr>
        <w:t xml:space="preserve">Dane osobowe przetwarzane będą również w celach związanych z wykonywaniem obowiązków prawnych związanych z realizacją umowy (art. 6 ust. 1 lit. </w:t>
      </w:r>
      <w:r w:rsidRPr="00777340">
        <w:rPr>
          <w:rFonts w:ascii="Arial" w:eastAsia="Arial Unicode MS" w:hAnsi="Arial" w:cs="Arial"/>
          <w:color w:val="000000"/>
          <w:lang w:eastAsia="pl-PL"/>
        </w:rPr>
        <w:br/>
        <w:t>c rozporządzenia), są to obowiązki wynikające z przepisów rachunkowo-podatkowych oraz w celu archiwizacji dokumentacji zgodnie z przepisami prawa. Nie wyklucza się istnienia dalszych obowiązków prawnych Stron.</w:t>
      </w:r>
    </w:p>
    <w:p w14:paraId="032643CA"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mbria" w:hAnsi="Arial" w:cs="Arial"/>
        </w:rPr>
      </w:pPr>
      <w:r w:rsidRPr="00777340">
        <w:rPr>
          <w:rFonts w:ascii="Arial" w:eastAsia="Arial Unicode MS" w:hAnsi="Arial" w:cs="Arial"/>
          <w:color w:val="000000"/>
          <w:lang w:eastAsia="pl-PL"/>
        </w:rPr>
        <w:t xml:space="preserve">Źródłem pochodzenia danych osobowych są Strony umowy. Kategorie odnośnych danych osobowych zostały określone w umowie, obejmują dane umożliwiające </w:t>
      </w:r>
      <w:r w:rsidRPr="00777340">
        <w:rPr>
          <w:rFonts w:ascii="Arial" w:eastAsia="Cambria" w:hAnsi="Arial" w:cs="Arial"/>
        </w:rPr>
        <w:t>oznaczenie Strony umowy, dane kontaktowe, a także mogą obejmować inne dane niezbędne do jej realizacji ujawnione w toku jej realizacji.</w:t>
      </w:r>
    </w:p>
    <w:p w14:paraId="6E03570D"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mbria" w:hAnsi="Arial" w:cs="Arial"/>
        </w:rPr>
      </w:pPr>
      <w:r w:rsidRPr="00777340">
        <w:rPr>
          <w:rFonts w:ascii="Arial" w:eastAsia="Cambria" w:hAnsi="Arial" w:cs="Arial"/>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112F702F"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Arial Unicode MS" w:hAnsi="Arial" w:cs="Arial"/>
          <w:color w:val="000000"/>
          <w:lang w:eastAsia="pl-PL"/>
        </w:rPr>
      </w:pPr>
      <w:r w:rsidRPr="00777340">
        <w:rPr>
          <w:rFonts w:ascii="Arial" w:eastAsia="Cambria" w:hAnsi="Arial" w:cs="Arial"/>
        </w:rPr>
        <w:t>Dane osobowe będą przetwarzane przez okres realizacji umowy, a po jej rozwiązaniu lub wygaśnięciu</w:t>
      </w:r>
      <w:r w:rsidRPr="00777340">
        <w:rPr>
          <w:rFonts w:ascii="Arial" w:eastAsia="Arial Unicode MS" w:hAnsi="Arial" w:cs="Arial"/>
          <w:color w:val="000000"/>
          <w:lang w:eastAsia="pl-PL"/>
        </w:rPr>
        <w:t xml:space="preserve"> przez okres wynikający z przepisów rachunkowo-podatkowych lub archiwalnych w interesie publicznym.</w:t>
      </w:r>
    </w:p>
    <w:p w14:paraId="63EF7930" w14:textId="77777777" w:rsidR="000F3D22" w:rsidRPr="00777340" w:rsidRDefault="000F3D22" w:rsidP="000F3D22">
      <w:pPr>
        <w:widowControl w:val="0"/>
        <w:autoSpaceDE w:val="0"/>
        <w:spacing w:after="60" w:line="240" w:lineRule="auto"/>
        <w:ind w:left="851"/>
        <w:contextualSpacing/>
        <w:jc w:val="both"/>
        <w:rPr>
          <w:rFonts w:ascii="Arial" w:eastAsia="Calibri" w:hAnsi="Arial" w:cs="Arial"/>
          <w:color w:val="000000"/>
          <w:lang w:eastAsia="pl-PL"/>
        </w:rPr>
      </w:pPr>
      <w:r w:rsidRPr="00777340">
        <w:rPr>
          <w:rFonts w:ascii="Arial" w:eastAsia="Arial Unicode MS" w:hAnsi="Arial" w:cs="Arial"/>
          <w:color w:val="000000"/>
          <w:lang w:eastAsia="pl-PL"/>
        </w:rPr>
        <w:t xml:space="preserve">Dane osobowe będą przechowywane przez okres co najmniej 5 lat od momentu zakończenia umowy. </w:t>
      </w:r>
      <w:r w:rsidRPr="00777340">
        <w:rPr>
          <w:rFonts w:ascii="Arial" w:eastAsia="Cambria" w:hAnsi="Arial" w:cs="Arial"/>
          <w:color w:val="00000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75091687" w14:textId="77777777" w:rsidR="000F3D22" w:rsidRPr="00777340" w:rsidRDefault="000F3D22" w:rsidP="000F3D22">
      <w:pPr>
        <w:widowControl w:val="0"/>
        <w:autoSpaceDE w:val="0"/>
        <w:spacing w:after="60" w:line="240" w:lineRule="auto"/>
        <w:ind w:left="851"/>
        <w:contextualSpacing/>
        <w:jc w:val="both"/>
        <w:rPr>
          <w:rFonts w:ascii="Arial" w:eastAsia="Arial Unicode MS" w:hAnsi="Arial" w:cs="Arial"/>
          <w:color w:val="000000"/>
          <w:lang w:eastAsia="pl-PL"/>
        </w:rPr>
      </w:pPr>
      <w:r w:rsidRPr="00777340">
        <w:rPr>
          <w:rFonts w:ascii="Arial" w:eastAsia="Arial Unicode MS" w:hAnsi="Arial" w:cs="Arial"/>
          <w:color w:val="000000"/>
          <w:lang w:eastAsia="pl-PL"/>
        </w:rPr>
        <w:t>Okresy te mogą zostać przedłużone w przypadku potrzeby ustalenia, dochodzenia lub obrony przed roszczeniami z tytułu realizacji umowy.</w:t>
      </w:r>
    </w:p>
    <w:p w14:paraId="78B22F0D"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Arial Unicode MS" w:hAnsi="Arial" w:cs="Arial"/>
          <w:lang w:eastAsia="pl-PL"/>
        </w:rPr>
      </w:pPr>
      <w:r w:rsidRPr="00777340">
        <w:rPr>
          <w:rFonts w:ascii="Arial" w:eastAsia="Arial Unicode MS" w:hAnsi="Arial" w:cs="Arial"/>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66C40938"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Arial Unicode MS" w:hAnsi="Arial" w:cs="Arial"/>
          <w:lang w:eastAsia="pl-PL"/>
        </w:rPr>
      </w:pPr>
      <w:r w:rsidRPr="00777340">
        <w:rPr>
          <w:rFonts w:ascii="Arial" w:eastAsia="Arial Unicode MS" w:hAnsi="Arial" w:cs="Arial"/>
          <w:color w:val="000000"/>
          <w:lang w:eastAsia="pl-PL"/>
        </w:rPr>
        <w:t xml:space="preserve">Podanie </w:t>
      </w:r>
      <w:r w:rsidRPr="00777340">
        <w:rPr>
          <w:rFonts w:ascii="Arial" w:eastAsia="Arial Unicode MS" w:hAnsi="Arial" w:cs="Arial"/>
          <w:lang w:eastAsia="pl-PL"/>
        </w:rPr>
        <w:t>danych osobowych jest warunkiem zawarcia i realizacji umowy, ich niepodanie może uniemożliwić jej zawarcie lub realizację.</w:t>
      </w:r>
    </w:p>
    <w:p w14:paraId="09A2A128" w14:textId="77777777" w:rsidR="000F3D22" w:rsidRPr="00777340" w:rsidRDefault="000F3D22" w:rsidP="00500CBE">
      <w:pPr>
        <w:widowControl w:val="0"/>
        <w:numPr>
          <w:ilvl w:val="0"/>
          <w:numId w:val="14"/>
        </w:numPr>
        <w:suppressAutoHyphens/>
        <w:autoSpaceDE w:val="0"/>
        <w:spacing w:after="60" w:line="240" w:lineRule="auto"/>
        <w:ind w:left="851"/>
        <w:contextualSpacing/>
        <w:jc w:val="both"/>
        <w:rPr>
          <w:rFonts w:ascii="Arial" w:eastAsia="Calibri" w:hAnsi="Arial" w:cs="Arial"/>
        </w:rPr>
      </w:pPr>
      <w:r w:rsidRPr="00777340">
        <w:rPr>
          <w:rFonts w:ascii="Arial" w:eastAsia="Arial Unicode MS" w:hAnsi="Arial" w:cs="Arial"/>
          <w:lang w:eastAsia="pl-PL"/>
        </w:rPr>
        <w:t>Dane osobowe nie będą wykorzystywane do zautomatyzowanego podejmowania decyzji ani profilowania, o którym</w:t>
      </w:r>
      <w:r w:rsidRPr="00777340">
        <w:rPr>
          <w:rFonts w:ascii="Arial" w:eastAsia="Arial Unicode MS" w:hAnsi="Arial" w:cs="Arial"/>
          <w:color w:val="000000"/>
          <w:lang w:eastAsia="pl-PL"/>
        </w:rPr>
        <w:t xml:space="preserve"> mowa w art. 22 rozporządzenia.</w:t>
      </w:r>
    </w:p>
    <w:p w14:paraId="3F0D4004" w14:textId="77777777" w:rsidR="000F3D22" w:rsidRPr="000F3D22" w:rsidRDefault="000F3D22" w:rsidP="000F3D22">
      <w:pPr>
        <w:spacing w:after="160" w:line="259" w:lineRule="auto"/>
        <w:rPr>
          <w:rFonts w:eastAsia="Calibri"/>
          <w:bCs/>
        </w:rPr>
      </w:pPr>
    </w:p>
    <w:p w14:paraId="7A5DB40A" w14:textId="77777777" w:rsidR="000F3D22" w:rsidRDefault="000F3D22" w:rsidP="00D0775A">
      <w:pPr>
        <w:suppressAutoHyphens/>
        <w:spacing w:after="0" w:line="240" w:lineRule="auto"/>
        <w:jc w:val="both"/>
        <w:rPr>
          <w:rFonts w:eastAsia="Times New Roman"/>
          <w:lang w:eastAsia="pl-PL"/>
        </w:rPr>
      </w:pPr>
    </w:p>
    <w:sectPr w:rsidR="000F3D22" w:rsidSect="00DF11A9">
      <w:pgSz w:w="11906" w:h="16838"/>
      <w:pgMar w:top="284" w:right="1134" w:bottom="51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BCD910t00">
    <w:altName w:val="MS Mincho"/>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OpenSymbol" w:eastAsia="OpenSymbol" w:hAnsi="OpenSymbol" w:cs="OpenSymbol"/>
        <w:sz w:val="26"/>
        <w:szCs w:val="26"/>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4"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03947EFA"/>
    <w:multiLevelType w:val="hybridMultilevel"/>
    <w:tmpl w:val="DB4CA86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58D33C4"/>
    <w:multiLevelType w:val="hybridMultilevel"/>
    <w:tmpl w:val="A070839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1408B526">
      <w:start w:val="2"/>
      <w:numFmt w:val="decimal"/>
      <w:lvlText w:val="%6."/>
      <w:lvlJc w:val="left"/>
      <w:pPr>
        <w:tabs>
          <w:tab w:val="num" w:pos="397"/>
        </w:tabs>
        <w:ind w:left="397" w:hanging="397"/>
      </w:pPr>
      <w:rPr>
        <w:rFonts w:hint="default"/>
        <w:b w:val="0"/>
        <w:i w:val="0"/>
        <w:color w:val="auto"/>
        <w:sz w:val="20"/>
        <w:szCs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983E0E"/>
    <w:multiLevelType w:val="hybridMultilevel"/>
    <w:tmpl w:val="CA129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D2E26"/>
    <w:multiLevelType w:val="hybridMultilevel"/>
    <w:tmpl w:val="50E02C4E"/>
    <w:lvl w:ilvl="0" w:tplc="B530885A">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A95CAE"/>
    <w:multiLevelType w:val="hybridMultilevel"/>
    <w:tmpl w:val="AD24A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56ED7"/>
    <w:multiLevelType w:val="hybridMultilevel"/>
    <w:tmpl w:val="C4CC7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265FA"/>
    <w:multiLevelType w:val="hybridMultilevel"/>
    <w:tmpl w:val="A28A251E"/>
    <w:name w:val="WW8Num222"/>
    <w:lvl w:ilvl="0" w:tplc="36222F0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9C1E95"/>
    <w:multiLevelType w:val="hybridMultilevel"/>
    <w:tmpl w:val="4F549B2E"/>
    <w:lvl w:ilvl="0" w:tplc="3EF255A0">
      <w:start w:val="1"/>
      <w:numFmt w:val="decimal"/>
      <w:lvlText w:val="%1."/>
      <w:lvlJc w:val="left"/>
      <w:pPr>
        <w:tabs>
          <w:tab w:val="num" w:pos="360"/>
        </w:tabs>
        <w:ind w:left="340" w:hanging="340"/>
      </w:pPr>
      <w:rPr>
        <w:rFonts w:ascii="Tahoma" w:hAnsi="Tahoma" w:cs="Times New Roman" w:hint="default"/>
        <w:b w:val="0"/>
        <w:i w:val="0"/>
        <w:color w:val="auto"/>
        <w:sz w:val="20"/>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2D606B"/>
    <w:multiLevelType w:val="hybridMultilevel"/>
    <w:tmpl w:val="41501738"/>
    <w:lvl w:ilvl="0" w:tplc="27707B2A">
      <w:start w:val="1"/>
      <w:numFmt w:val="decimal"/>
      <w:lvlText w:val="%1."/>
      <w:lvlJc w:val="left"/>
      <w:pPr>
        <w:tabs>
          <w:tab w:val="num" w:pos="340"/>
        </w:tabs>
        <w:ind w:left="340" w:hanging="34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C5400F"/>
    <w:multiLevelType w:val="hybridMultilevel"/>
    <w:tmpl w:val="FA2C0C6C"/>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B530885A">
      <w:start w:val="1"/>
      <w:numFmt w:val="lowerLetter"/>
      <w:lvlText w:val="%5)"/>
      <w:lvlJc w:val="left"/>
      <w:pPr>
        <w:tabs>
          <w:tab w:val="num" w:pos="737"/>
        </w:tabs>
        <w:ind w:left="737" w:hanging="340"/>
      </w:pPr>
      <w:rPr>
        <w:rFonts w:ascii="Tahoma" w:hAnsi="Tahoma" w:hint="default"/>
        <w:b w:val="0"/>
        <w:i w:val="0"/>
        <w:sz w:val="20"/>
        <w:szCs w:val="20"/>
      </w:rPr>
    </w:lvl>
    <w:lvl w:ilvl="5" w:tplc="3D9A8DA2">
      <w:start w:val="2"/>
      <w:numFmt w:val="decimal"/>
      <w:lvlText w:val="%6."/>
      <w:lvlJc w:val="left"/>
      <w:pPr>
        <w:tabs>
          <w:tab w:val="num" w:pos="397"/>
        </w:tabs>
        <w:ind w:left="397" w:hanging="397"/>
      </w:pPr>
      <w:rPr>
        <w:rFonts w:hint="default"/>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AA00059"/>
    <w:multiLevelType w:val="hybridMultilevel"/>
    <w:tmpl w:val="6FDCE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770D7F"/>
    <w:multiLevelType w:val="hybridMultilevel"/>
    <w:tmpl w:val="13AC1E80"/>
    <w:name w:val="WW8Num2222"/>
    <w:lvl w:ilvl="0" w:tplc="5D00230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1" w15:restartNumberingAfterBreak="0">
    <w:nsid w:val="39C04975"/>
    <w:multiLevelType w:val="hybridMultilevel"/>
    <w:tmpl w:val="5B820D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C3B5650"/>
    <w:multiLevelType w:val="hybridMultilevel"/>
    <w:tmpl w:val="6FDCE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663EAE"/>
    <w:multiLevelType w:val="hybridMultilevel"/>
    <w:tmpl w:val="D21AAA28"/>
    <w:lvl w:ilvl="0" w:tplc="18E45428">
      <w:start w:val="1"/>
      <w:numFmt w:val="decimal"/>
      <w:lvlText w:val="%1."/>
      <w:lvlJc w:val="left"/>
      <w:pPr>
        <w:tabs>
          <w:tab w:val="num" w:pos="397"/>
        </w:tabs>
        <w:ind w:left="397" w:hanging="397"/>
      </w:pPr>
      <w:rPr>
        <w:rFonts w:ascii="Tahoma" w:hAnsi="Tahoma" w:cs="Times New Roman" w:hint="default"/>
        <w:b w:val="0"/>
        <w:i w:val="0"/>
        <w:sz w:val="20"/>
        <w:szCs w:val="24"/>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69A322C"/>
    <w:multiLevelType w:val="hybridMultilevel"/>
    <w:tmpl w:val="01F682CE"/>
    <w:lvl w:ilvl="0" w:tplc="AE66FAD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5" w15:restartNumberingAfterBreak="0">
    <w:nsid w:val="4E171FE8"/>
    <w:multiLevelType w:val="hybridMultilevel"/>
    <w:tmpl w:val="269C719C"/>
    <w:lvl w:ilvl="0" w:tplc="8668E388">
      <w:start w:val="1"/>
      <w:numFmt w:val="decimal"/>
      <w:lvlText w:val="%1."/>
      <w:lvlJc w:val="left"/>
      <w:pPr>
        <w:ind w:left="720" w:hanging="360"/>
      </w:pPr>
      <w:rPr>
        <w:rFonts w:ascii="Tahoma" w:eastAsia="Cambr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E1A53"/>
    <w:multiLevelType w:val="hybridMultilevel"/>
    <w:tmpl w:val="1C4CD8B2"/>
    <w:name w:val="WW8Num283"/>
    <w:lvl w:ilvl="0" w:tplc="D416ECE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2A47D0"/>
    <w:multiLevelType w:val="hybridMultilevel"/>
    <w:tmpl w:val="764A6C4C"/>
    <w:name w:val="WW8Num273"/>
    <w:lvl w:ilvl="0" w:tplc="2CA29C5E">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B24936"/>
    <w:multiLevelType w:val="hybridMultilevel"/>
    <w:tmpl w:val="1936950A"/>
    <w:lvl w:ilvl="0" w:tplc="3D822A1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5A574FD"/>
    <w:multiLevelType w:val="hybridMultilevel"/>
    <w:tmpl w:val="C340E0C2"/>
    <w:lvl w:ilvl="0" w:tplc="28268A8C">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47A6B2C"/>
    <w:multiLevelType w:val="hybridMultilevel"/>
    <w:tmpl w:val="8DC424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85FF4"/>
    <w:multiLevelType w:val="hybridMultilevel"/>
    <w:tmpl w:val="BD945BD6"/>
    <w:lvl w:ilvl="0" w:tplc="5DFABB98">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6670212A"/>
    <w:multiLevelType w:val="hybridMultilevel"/>
    <w:tmpl w:val="780CF458"/>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2B163340">
      <w:start w:val="1"/>
      <w:numFmt w:val="lowerLetter"/>
      <w:lvlText w:val="%2)"/>
      <w:lvlJc w:val="left"/>
      <w:pPr>
        <w:tabs>
          <w:tab w:val="num" w:pos="397"/>
        </w:tabs>
        <w:ind w:left="397" w:hanging="397"/>
      </w:pPr>
      <w:rPr>
        <w:b w:val="0"/>
        <w:bCs w:val="0"/>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9220969"/>
    <w:multiLevelType w:val="hybridMultilevel"/>
    <w:tmpl w:val="6C5EB6C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156BA1"/>
    <w:multiLevelType w:val="multilevel"/>
    <w:tmpl w:val="D1B0FF8E"/>
    <w:lvl w:ilvl="0">
      <w:start w:val="1"/>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70A11135"/>
    <w:multiLevelType w:val="hybridMultilevel"/>
    <w:tmpl w:val="E3BA17F6"/>
    <w:lvl w:ilvl="0" w:tplc="8444CD5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728829F8"/>
    <w:multiLevelType w:val="hybridMultilevel"/>
    <w:tmpl w:val="68ECA34C"/>
    <w:lvl w:ilvl="0" w:tplc="3D3A2C5E">
      <w:start w:val="1"/>
      <w:numFmt w:val="decimal"/>
      <w:lvlText w:val="%1."/>
      <w:lvlJc w:val="left"/>
      <w:pPr>
        <w:tabs>
          <w:tab w:val="num" w:pos="360"/>
        </w:tabs>
        <w:ind w:left="340" w:hanging="340"/>
      </w:pPr>
      <w:rPr>
        <w:rFonts w:ascii="Tahoma" w:hAnsi="Tahoma" w:cs="Times New Roman" w:hint="default"/>
        <w:b w:val="0"/>
        <w:i w:val="0"/>
        <w:strike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D77F01"/>
    <w:multiLevelType w:val="hybridMultilevel"/>
    <w:tmpl w:val="4D1477FA"/>
    <w:name w:val="WW8Num157322"/>
    <w:lvl w:ilvl="0" w:tplc="25966678">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653683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410043">
    <w:abstractNumId w:val="23"/>
  </w:num>
  <w:num w:numId="3" w16cid:durableId="320692490">
    <w:abstractNumId w:val="30"/>
  </w:num>
  <w:num w:numId="4" w16cid:durableId="293410432">
    <w:abstractNumId w:val="7"/>
  </w:num>
  <w:num w:numId="5" w16cid:durableId="1638535979">
    <w:abstractNumId w:val="35"/>
  </w:num>
  <w:num w:numId="6" w16cid:durableId="1407728970">
    <w:abstractNumId w:val="11"/>
  </w:num>
  <w:num w:numId="7" w16cid:durableId="902060997">
    <w:abstractNumId w:val="17"/>
  </w:num>
  <w:num w:numId="8" w16cid:durableId="413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0120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7245184">
    <w:abstractNumId w:val="36"/>
  </w:num>
  <w:num w:numId="11" w16cid:durableId="1939674643">
    <w:abstractNumId w:val="34"/>
  </w:num>
  <w:num w:numId="12" w16cid:durableId="2048867700">
    <w:abstractNumId w:val="38"/>
  </w:num>
  <w:num w:numId="13" w16cid:durableId="629169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27358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151871">
    <w:abstractNumId w:val="12"/>
  </w:num>
  <w:num w:numId="16" w16cid:durableId="1556896289">
    <w:abstractNumId w:val="37"/>
  </w:num>
  <w:num w:numId="17" w16cid:durableId="1683046930">
    <w:abstractNumId w:val="24"/>
  </w:num>
  <w:num w:numId="18" w16cid:durableId="141823245">
    <w:abstractNumId w:val="25"/>
  </w:num>
  <w:num w:numId="19" w16cid:durableId="1366364297">
    <w:abstractNumId w:val="21"/>
  </w:num>
  <w:num w:numId="20" w16cid:durableId="495415205">
    <w:abstractNumId w:val="32"/>
  </w:num>
  <w:num w:numId="21" w16cid:durableId="1987781052">
    <w:abstractNumId w:val="13"/>
  </w:num>
  <w:num w:numId="22" w16cid:durableId="1192643209">
    <w:abstractNumId w:val="22"/>
  </w:num>
  <w:num w:numId="23" w16cid:durableId="1862696653">
    <w:abstractNumId w:val="6"/>
  </w:num>
  <w:num w:numId="24" w16cid:durableId="1634629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2494893">
    <w:abstractNumId w:val="4"/>
  </w:num>
  <w:num w:numId="26" w16cid:durableId="1083574642">
    <w:abstractNumId w:val="10"/>
  </w:num>
  <w:num w:numId="27" w16cid:durableId="134687399">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6"/>
    <w:rsid w:val="00002D4B"/>
    <w:rsid w:val="000163DA"/>
    <w:rsid w:val="00023D0E"/>
    <w:rsid w:val="00040739"/>
    <w:rsid w:val="00042814"/>
    <w:rsid w:val="00046C50"/>
    <w:rsid w:val="0005514D"/>
    <w:rsid w:val="00065F8D"/>
    <w:rsid w:val="000908E5"/>
    <w:rsid w:val="0009339D"/>
    <w:rsid w:val="00095673"/>
    <w:rsid w:val="00096EEE"/>
    <w:rsid w:val="00096EF9"/>
    <w:rsid w:val="000A168F"/>
    <w:rsid w:val="000F3D22"/>
    <w:rsid w:val="00107587"/>
    <w:rsid w:val="00114726"/>
    <w:rsid w:val="0011765D"/>
    <w:rsid w:val="001213B4"/>
    <w:rsid w:val="00132574"/>
    <w:rsid w:val="0014380B"/>
    <w:rsid w:val="00175737"/>
    <w:rsid w:val="00184B26"/>
    <w:rsid w:val="00190B95"/>
    <w:rsid w:val="001A400D"/>
    <w:rsid w:val="001A61BC"/>
    <w:rsid w:val="001C650D"/>
    <w:rsid w:val="001C7250"/>
    <w:rsid w:val="001D4A6B"/>
    <w:rsid w:val="001D7FA3"/>
    <w:rsid w:val="001E652F"/>
    <w:rsid w:val="0021494E"/>
    <w:rsid w:val="00234099"/>
    <w:rsid w:val="00234B09"/>
    <w:rsid w:val="00235453"/>
    <w:rsid w:val="00235F97"/>
    <w:rsid w:val="002572B0"/>
    <w:rsid w:val="0026446A"/>
    <w:rsid w:val="002824CE"/>
    <w:rsid w:val="002A203B"/>
    <w:rsid w:val="002B37F7"/>
    <w:rsid w:val="002B7BCA"/>
    <w:rsid w:val="002C2B49"/>
    <w:rsid w:val="002C6041"/>
    <w:rsid w:val="002D44A1"/>
    <w:rsid w:val="002E23A9"/>
    <w:rsid w:val="002E5DEE"/>
    <w:rsid w:val="002F10E3"/>
    <w:rsid w:val="002F2F17"/>
    <w:rsid w:val="00305D35"/>
    <w:rsid w:val="00323A9D"/>
    <w:rsid w:val="00331F3A"/>
    <w:rsid w:val="00353504"/>
    <w:rsid w:val="00355C36"/>
    <w:rsid w:val="00356319"/>
    <w:rsid w:val="00356DF9"/>
    <w:rsid w:val="00361961"/>
    <w:rsid w:val="0037240E"/>
    <w:rsid w:val="00394B0A"/>
    <w:rsid w:val="00397C02"/>
    <w:rsid w:val="003B0C53"/>
    <w:rsid w:val="003B333F"/>
    <w:rsid w:val="003D16CC"/>
    <w:rsid w:val="003E2E73"/>
    <w:rsid w:val="003F19A9"/>
    <w:rsid w:val="00401DC9"/>
    <w:rsid w:val="00404BC1"/>
    <w:rsid w:val="00433514"/>
    <w:rsid w:val="00437031"/>
    <w:rsid w:val="00440FBB"/>
    <w:rsid w:val="0046276A"/>
    <w:rsid w:val="004810AB"/>
    <w:rsid w:val="004935E3"/>
    <w:rsid w:val="004B5152"/>
    <w:rsid w:val="004C44F1"/>
    <w:rsid w:val="004C508B"/>
    <w:rsid w:val="004D2A85"/>
    <w:rsid w:val="004D6BA9"/>
    <w:rsid w:val="004E0B30"/>
    <w:rsid w:val="004E1921"/>
    <w:rsid w:val="004E1C11"/>
    <w:rsid w:val="004F2D06"/>
    <w:rsid w:val="00500CBE"/>
    <w:rsid w:val="005030B1"/>
    <w:rsid w:val="00510EC1"/>
    <w:rsid w:val="00521AAF"/>
    <w:rsid w:val="00521D5C"/>
    <w:rsid w:val="00526211"/>
    <w:rsid w:val="005425F4"/>
    <w:rsid w:val="005556F1"/>
    <w:rsid w:val="00560E9C"/>
    <w:rsid w:val="00562041"/>
    <w:rsid w:val="005744F2"/>
    <w:rsid w:val="00584B65"/>
    <w:rsid w:val="00586F89"/>
    <w:rsid w:val="005B4A19"/>
    <w:rsid w:val="005C5F20"/>
    <w:rsid w:val="005C61D8"/>
    <w:rsid w:val="005D41A5"/>
    <w:rsid w:val="005E456B"/>
    <w:rsid w:val="005F458A"/>
    <w:rsid w:val="005F60BB"/>
    <w:rsid w:val="005F7399"/>
    <w:rsid w:val="00645000"/>
    <w:rsid w:val="00662E3B"/>
    <w:rsid w:val="00665C04"/>
    <w:rsid w:val="006704AF"/>
    <w:rsid w:val="0067750D"/>
    <w:rsid w:val="00682087"/>
    <w:rsid w:val="006839CB"/>
    <w:rsid w:val="006931AD"/>
    <w:rsid w:val="006C1FAF"/>
    <w:rsid w:val="006E796C"/>
    <w:rsid w:val="006F09C5"/>
    <w:rsid w:val="006F422D"/>
    <w:rsid w:val="006F4B22"/>
    <w:rsid w:val="00704BEE"/>
    <w:rsid w:val="00730F7A"/>
    <w:rsid w:val="00737D34"/>
    <w:rsid w:val="0075400A"/>
    <w:rsid w:val="00760CA0"/>
    <w:rsid w:val="0076161C"/>
    <w:rsid w:val="00777340"/>
    <w:rsid w:val="00795473"/>
    <w:rsid w:val="007970E2"/>
    <w:rsid w:val="007B1070"/>
    <w:rsid w:val="007C3648"/>
    <w:rsid w:val="007E6277"/>
    <w:rsid w:val="007F2F0F"/>
    <w:rsid w:val="0080154B"/>
    <w:rsid w:val="00811C8B"/>
    <w:rsid w:val="00817B05"/>
    <w:rsid w:val="008264FD"/>
    <w:rsid w:val="00830F7B"/>
    <w:rsid w:val="00832699"/>
    <w:rsid w:val="00842B17"/>
    <w:rsid w:val="00843AF1"/>
    <w:rsid w:val="00861A94"/>
    <w:rsid w:val="008656C1"/>
    <w:rsid w:val="00866F6C"/>
    <w:rsid w:val="00876EC9"/>
    <w:rsid w:val="00886160"/>
    <w:rsid w:val="00893A53"/>
    <w:rsid w:val="008A3E5E"/>
    <w:rsid w:val="008A58D2"/>
    <w:rsid w:val="008A75A2"/>
    <w:rsid w:val="008B0488"/>
    <w:rsid w:val="008B2082"/>
    <w:rsid w:val="008B4942"/>
    <w:rsid w:val="008C0D23"/>
    <w:rsid w:val="008E2E85"/>
    <w:rsid w:val="009400EB"/>
    <w:rsid w:val="00944797"/>
    <w:rsid w:val="009535CD"/>
    <w:rsid w:val="009553C5"/>
    <w:rsid w:val="00955954"/>
    <w:rsid w:val="0097031F"/>
    <w:rsid w:val="009746D1"/>
    <w:rsid w:val="009756FB"/>
    <w:rsid w:val="009A0FB7"/>
    <w:rsid w:val="009A68FE"/>
    <w:rsid w:val="009B00FC"/>
    <w:rsid w:val="009B5425"/>
    <w:rsid w:val="009B6C6E"/>
    <w:rsid w:val="009C0565"/>
    <w:rsid w:val="009D0EDC"/>
    <w:rsid w:val="009F1D56"/>
    <w:rsid w:val="009F7CF5"/>
    <w:rsid w:val="00A02EA9"/>
    <w:rsid w:val="00A100F6"/>
    <w:rsid w:val="00A21AF7"/>
    <w:rsid w:val="00A3629D"/>
    <w:rsid w:val="00A45B38"/>
    <w:rsid w:val="00A6675C"/>
    <w:rsid w:val="00A9525E"/>
    <w:rsid w:val="00AA418A"/>
    <w:rsid w:val="00AB6847"/>
    <w:rsid w:val="00AC4F61"/>
    <w:rsid w:val="00AC7E5E"/>
    <w:rsid w:val="00AD2F1B"/>
    <w:rsid w:val="00AE3A20"/>
    <w:rsid w:val="00B0142C"/>
    <w:rsid w:val="00B0381A"/>
    <w:rsid w:val="00B33951"/>
    <w:rsid w:val="00B359DA"/>
    <w:rsid w:val="00B42517"/>
    <w:rsid w:val="00B45ECF"/>
    <w:rsid w:val="00B5707D"/>
    <w:rsid w:val="00B60BE4"/>
    <w:rsid w:val="00B64AC6"/>
    <w:rsid w:val="00B7008D"/>
    <w:rsid w:val="00B71124"/>
    <w:rsid w:val="00B73457"/>
    <w:rsid w:val="00B75CC6"/>
    <w:rsid w:val="00B86F9D"/>
    <w:rsid w:val="00B92984"/>
    <w:rsid w:val="00B96791"/>
    <w:rsid w:val="00BA4D94"/>
    <w:rsid w:val="00BB60BD"/>
    <w:rsid w:val="00BC2360"/>
    <w:rsid w:val="00BD1F56"/>
    <w:rsid w:val="00C0389F"/>
    <w:rsid w:val="00C04ACB"/>
    <w:rsid w:val="00C04E3C"/>
    <w:rsid w:val="00C06581"/>
    <w:rsid w:val="00C131A9"/>
    <w:rsid w:val="00C27280"/>
    <w:rsid w:val="00C442A8"/>
    <w:rsid w:val="00C51D35"/>
    <w:rsid w:val="00C52D61"/>
    <w:rsid w:val="00C66B77"/>
    <w:rsid w:val="00C87EF0"/>
    <w:rsid w:val="00C939A0"/>
    <w:rsid w:val="00C942D2"/>
    <w:rsid w:val="00CA0BF3"/>
    <w:rsid w:val="00CA123A"/>
    <w:rsid w:val="00CA3659"/>
    <w:rsid w:val="00CB23F0"/>
    <w:rsid w:val="00CC7EB5"/>
    <w:rsid w:val="00CF698A"/>
    <w:rsid w:val="00D0775A"/>
    <w:rsid w:val="00D07D52"/>
    <w:rsid w:val="00D1198C"/>
    <w:rsid w:val="00D16043"/>
    <w:rsid w:val="00D474C5"/>
    <w:rsid w:val="00D5560C"/>
    <w:rsid w:val="00D55C11"/>
    <w:rsid w:val="00D87F91"/>
    <w:rsid w:val="00DA1DEE"/>
    <w:rsid w:val="00DA4975"/>
    <w:rsid w:val="00DD0478"/>
    <w:rsid w:val="00DD3CA5"/>
    <w:rsid w:val="00DF0DAF"/>
    <w:rsid w:val="00DF11A9"/>
    <w:rsid w:val="00E00166"/>
    <w:rsid w:val="00E171CF"/>
    <w:rsid w:val="00E2090E"/>
    <w:rsid w:val="00E31B1B"/>
    <w:rsid w:val="00E47A6A"/>
    <w:rsid w:val="00E5759F"/>
    <w:rsid w:val="00E61640"/>
    <w:rsid w:val="00E658A2"/>
    <w:rsid w:val="00E70102"/>
    <w:rsid w:val="00E961D3"/>
    <w:rsid w:val="00E9711A"/>
    <w:rsid w:val="00EA7D9F"/>
    <w:rsid w:val="00EB419B"/>
    <w:rsid w:val="00EC32A1"/>
    <w:rsid w:val="00EC34D3"/>
    <w:rsid w:val="00ED58FE"/>
    <w:rsid w:val="00EE58BB"/>
    <w:rsid w:val="00EE5BF9"/>
    <w:rsid w:val="00EE746E"/>
    <w:rsid w:val="00EF1A3E"/>
    <w:rsid w:val="00EF293F"/>
    <w:rsid w:val="00EF4954"/>
    <w:rsid w:val="00EF6F9F"/>
    <w:rsid w:val="00EF7D52"/>
    <w:rsid w:val="00F037D5"/>
    <w:rsid w:val="00F05D9D"/>
    <w:rsid w:val="00F129D6"/>
    <w:rsid w:val="00F3059B"/>
    <w:rsid w:val="00F33322"/>
    <w:rsid w:val="00F364BB"/>
    <w:rsid w:val="00F55452"/>
    <w:rsid w:val="00FB4E05"/>
    <w:rsid w:val="00FC4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5952"/>
  <w15:docId w15:val="{74219871-5EDF-4EEE-8459-50F163B8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0FBB"/>
  </w:style>
  <w:style w:type="paragraph" w:styleId="Nagwek1">
    <w:name w:val="heading 1"/>
    <w:basedOn w:val="Normalny"/>
    <w:next w:val="Normalny"/>
    <w:link w:val="Nagwek1Znak"/>
    <w:uiPriority w:val="9"/>
    <w:qFormat/>
    <w:rsid w:val="00440FB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440FB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440FBB"/>
    <w:pPr>
      <w:pBdr>
        <w:top w:val="single" w:sz="6" w:space="2" w:color="0F6FC6" w:themeColor="accent1"/>
      </w:pBdr>
      <w:spacing w:before="300" w:after="0"/>
      <w:outlineLvl w:val="2"/>
    </w:pPr>
    <w:rPr>
      <w:caps/>
      <w:color w:val="073662" w:themeColor="accent1" w:themeShade="7F"/>
      <w:spacing w:val="15"/>
    </w:rPr>
  </w:style>
  <w:style w:type="paragraph" w:styleId="Nagwek4">
    <w:name w:val="heading 4"/>
    <w:basedOn w:val="Normalny"/>
    <w:next w:val="Normalny"/>
    <w:link w:val="Nagwek4Znak"/>
    <w:uiPriority w:val="9"/>
    <w:semiHidden/>
    <w:unhideWhenUsed/>
    <w:qFormat/>
    <w:rsid w:val="00440FBB"/>
    <w:pPr>
      <w:pBdr>
        <w:top w:val="dotted" w:sz="6" w:space="2" w:color="0F6FC6" w:themeColor="accent1"/>
      </w:pBdr>
      <w:spacing w:before="200" w:after="0"/>
      <w:outlineLvl w:val="3"/>
    </w:pPr>
    <w:rPr>
      <w:caps/>
      <w:color w:val="0B5294" w:themeColor="accent1" w:themeShade="BF"/>
      <w:spacing w:val="10"/>
    </w:rPr>
  </w:style>
  <w:style w:type="paragraph" w:styleId="Nagwek5">
    <w:name w:val="heading 5"/>
    <w:basedOn w:val="Normalny"/>
    <w:next w:val="Normalny"/>
    <w:link w:val="Nagwek5Znak"/>
    <w:uiPriority w:val="9"/>
    <w:semiHidden/>
    <w:unhideWhenUsed/>
    <w:qFormat/>
    <w:rsid w:val="00440FBB"/>
    <w:pPr>
      <w:pBdr>
        <w:bottom w:val="single" w:sz="6" w:space="1" w:color="0F6FC6" w:themeColor="accent1"/>
      </w:pBdr>
      <w:spacing w:before="200" w:after="0"/>
      <w:outlineLvl w:val="4"/>
    </w:pPr>
    <w:rPr>
      <w:caps/>
      <w:color w:val="0B5294" w:themeColor="accent1" w:themeShade="BF"/>
      <w:spacing w:val="10"/>
    </w:rPr>
  </w:style>
  <w:style w:type="paragraph" w:styleId="Nagwek6">
    <w:name w:val="heading 6"/>
    <w:basedOn w:val="Normalny"/>
    <w:next w:val="Normalny"/>
    <w:link w:val="Nagwek6Znak"/>
    <w:uiPriority w:val="9"/>
    <w:semiHidden/>
    <w:unhideWhenUsed/>
    <w:qFormat/>
    <w:rsid w:val="00440FBB"/>
    <w:pPr>
      <w:pBdr>
        <w:bottom w:val="dotted" w:sz="6" w:space="1" w:color="0F6FC6" w:themeColor="accent1"/>
      </w:pBdr>
      <w:spacing w:before="200" w:after="0"/>
      <w:outlineLvl w:val="5"/>
    </w:pPr>
    <w:rPr>
      <w:caps/>
      <w:color w:val="0B5294" w:themeColor="accent1" w:themeShade="BF"/>
      <w:spacing w:val="10"/>
    </w:rPr>
  </w:style>
  <w:style w:type="paragraph" w:styleId="Nagwek7">
    <w:name w:val="heading 7"/>
    <w:basedOn w:val="Normalny"/>
    <w:next w:val="Normalny"/>
    <w:link w:val="Nagwek7Znak"/>
    <w:uiPriority w:val="9"/>
    <w:semiHidden/>
    <w:unhideWhenUsed/>
    <w:qFormat/>
    <w:rsid w:val="00440FBB"/>
    <w:pPr>
      <w:spacing w:before="200" w:after="0"/>
      <w:outlineLvl w:val="6"/>
    </w:pPr>
    <w:rPr>
      <w:caps/>
      <w:color w:val="0B5294" w:themeColor="accent1" w:themeShade="BF"/>
      <w:spacing w:val="10"/>
    </w:rPr>
  </w:style>
  <w:style w:type="paragraph" w:styleId="Nagwek8">
    <w:name w:val="heading 8"/>
    <w:basedOn w:val="Normalny"/>
    <w:next w:val="Normalny"/>
    <w:link w:val="Nagwek8Znak"/>
    <w:uiPriority w:val="9"/>
    <w:semiHidden/>
    <w:unhideWhenUsed/>
    <w:qFormat/>
    <w:rsid w:val="00440FBB"/>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40FBB"/>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paragraph" w:customStyle="1" w:styleId="Standard">
    <w:name w:val="Standard"/>
    <w:rsid w:val="004E1C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893A53"/>
    <w:rPr>
      <w:color w:val="605E5C"/>
      <w:shd w:val="clear" w:color="auto" w:fill="E1DFDD"/>
    </w:rPr>
  </w:style>
  <w:style w:type="character" w:styleId="UyteHipercze">
    <w:name w:val="FollowedHyperlink"/>
    <w:basedOn w:val="Domylnaczcionkaakapitu"/>
    <w:uiPriority w:val="99"/>
    <w:semiHidden/>
    <w:unhideWhenUsed/>
    <w:rsid w:val="00893A53"/>
    <w:rPr>
      <w:color w:val="85DFD0" w:themeColor="followedHyperlink"/>
      <w:u w:val="single"/>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locked/>
    <w:rsid w:val="00B64AC6"/>
  </w:style>
  <w:style w:type="paragraph" w:styleId="Bezodstpw">
    <w:name w:val="No Spacing"/>
    <w:uiPriority w:val="1"/>
    <w:qFormat/>
    <w:rsid w:val="00440FBB"/>
    <w:pPr>
      <w:spacing w:after="0" w:line="240" w:lineRule="auto"/>
    </w:pPr>
  </w:style>
  <w:style w:type="character" w:customStyle="1" w:styleId="Nagwek1Znak">
    <w:name w:val="Nagłówek 1 Znak"/>
    <w:basedOn w:val="Domylnaczcionkaakapitu"/>
    <w:link w:val="Nagwek1"/>
    <w:uiPriority w:val="9"/>
    <w:rsid w:val="00440FBB"/>
    <w:rPr>
      <w:caps/>
      <w:color w:val="FFFFFF" w:themeColor="background1"/>
      <w:spacing w:val="15"/>
      <w:sz w:val="22"/>
      <w:szCs w:val="22"/>
      <w:shd w:val="clear" w:color="auto" w:fill="0F6FC6" w:themeFill="accent1"/>
    </w:rPr>
  </w:style>
  <w:style w:type="character" w:customStyle="1" w:styleId="Nagwek2Znak">
    <w:name w:val="Nagłówek 2 Znak"/>
    <w:basedOn w:val="Domylnaczcionkaakapitu"/>
    <w:link w:val="Nagwek2"/>
    <w:uiPriority w:val="9"/>
    <w:semiHidden/>
    <w:rsid w:val="00440FBB"/>
    <w:rPr>
      <w:caps/>
      <w:spacing w:val="15"/>
      <w:shd w:val="clear" w:color="auto" w:fill="C7E2FA" w:themeFill="accent1" w:themeFillTint="33"/>
    </w:rPr>
  </w:style>
  <w:style w:type="character" w:customStyle="1" w:styleId="Nagwek3Znak">
    <w:name w:val="Nagłówek 3 Znak"/>
    <w:basedOn w:val="Domylnaczcionkaakapitu"/>
    <w:link w:val="Nagwek3"/>
    <w:uiPriority w:val="9"/>
    <w:semiHidden/>
    <w:rsid w:val="00440FBB"/>
    <w:rPr>
      <w:caps/>
      <w:color w:val="073662" w:themeColor="accent1" w:themeShade="7F"/>
      <w:spacing w:val="15"/>
    </w:rPr>
  </w:style>
  <w:style w:type="character" w:customStyle="1" w:styleId="Nagwek4Znak">
    <w:name w:val="Nagłówek 4 Znak"/>
    <w:basedOn w:val="Domylnaczcionkaakapitu"/>
    <w:link w:val="Nagwek4"/>
    <w:uiPriority w:val="9"/>
    <w:semiHidden/>
    <w:rsid w:val="00440FBB"/>
    <w:rPr>
      <w:caps/>
      <w:color w:val="0B5294" w:themeColor="accent1" w:themeShade="BF"/>
      <w:spacing w:val="10"/>
    </w:rPr>
  </w:style>
  <w:style w:type="character" w:customStyle="1" w:styleId="Nagwek5Znak">
    <w:name w:val="Nagłówek 5 Znak"/>
    <w:basedOn w:val="Domylnaczcionkaakapitu"/>
    <w:link w:val="Nagwek5"/>
    <w:uiPriority w:val="9"/>
    <w:semiHidden/>
    <w:rsid w:val="00440FBB"/>
    <w:rPr>
      <w:caps/>
      <w:color w:val="0B5294" w:themeColor="accent1" w:themeShade="BF"/>
      <w:spacing w:val="10"/>
    </w:rPr>
  </w:style>
  <w:style w:type="character" w:customStyle="1" w:styleId="Nagwek6Znak">
    <w:name w:val="Nagłówek 6 Znak"/>
    <w:basedOn w:val="Domylnaczcionkaakapitu"/>
    <w:link w:val="Nagwek6"/>
    <w:uiPriority w:val="9"/>
    <w:semiHidden/>
    <w:rsid w:val="00440FBB"/>
    <w:rPr>
      <w:caps/>
      <w:color w:val="0B5294" w:themeColor="accent1" w:themeShade="BF"/>
      <w:spacing w:val="10"/>
    </w:rPr>
  </w:style>
  <w:style w:type="character" w:customStyle="1" w:styleId="Nagwek7Znak">
    <w:name w:val="Nagłówek 7 Znak"/>
    <w:basedOn w:val="Domylnaczcionkaakapitu"/>
    <w:link w:val="Nagwek7"/>
    <w:uiPriority w:val="9"/>
    <w:semiHidden/>
    <w:rsid w:val="00440FBB"/>
    <w:rPr>
      <w:caps/>
      <w:color w:val="0B5294" w:themeColor="accent1" w:themeShade="BF"/>
      <w:spacing w:val="10"/>
    </w:rPr>
  </w:style>
  <w:style w:type="character" w:customStyle="1" w:styleId="Nagwek8Znak">
    <w:name w:val="Nagłówek 8 Znak"/>
    <w:basedOn w:val="Domylnaczcionkaakapitu"/>
    <w:link w:val="Nagwek8"/>
    <w:uiPriority w:val="9"/>
    <w:semiHidden/>
    <w:rsid w:val="00440FBB"/>
    <w:rPr>
      <w:caps/>
      <w:spacing w:val="10"/>
      <w:sz w:val="18"/>
      <w:szCs w:val="18"/>
    </w:rPr>
  </w:style>
  <w:style w:type="character" w:customStyle="1" w:styleId="Nagwek9Znak">
    <w:name w:val="Nagłówek 9 Znak"/>
    <w:basedOn w:val="Domylnaczcionkaakapitu"/>
    <w:link w:val="Nagwek9"/>
    <w:uiPriority w:val="9"/>
    <w:semiHidden/>
    <w:rsid w:val="00440FBB"/>
    <w:rPr>
      <w:i/>
      <w:iCs/>
      <w:caps/>
      <w:spacing w:val="10"/>
      <w:sz w:val="18"/>
      <w:szCs w:val="18"/>
    </w:rPr>
  </w:style>
  <w:style w:type="paragraph" w:styleId="Legenda">
    <w:name w:val="caption"/>
    <w:basedOn w:val="Normalny"/>
    <w:next w:val="Normalny"/>
    <w:uiPriority w:val="35"/>
    <w:semiHidden/>
    <w:unhideWhenUsed/>
    <w:qFormat/>
    <w:rsid w:val="00440FBB"/>
    <w:rPr>
      <w:b/>
      <w:bCs/>
      <w:color w:val="0B5294" w:themeColor="accent1" w:themeShade="BF"/>
      <w:sz w:val="16"/>
      <w:szCs w:val="16"/>
    </w:rPr>
  </w:style>
  <w:style w:type="paragraph" w:styleId="Tytu">
    <w:name w:val="Title"/>
    <w:basedOn w:val="Normalny"/>
    <w:next w:val="Normalny"/>
    <w:link w:val="TytuZnak"/>
    <w:uiPriority w:val="10"/>
    <w:qFormat/>
    <w:rsid w:val="00440FBB"/>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ytuZnak">
    <w:name w:val="Tytuł Znak"/>
    <w:basedOn w:val="Domylnaczcionkaakapitu"/>
    <w:link w:val="Tytu"/>
    <w:uiPriority w:val="10"/>
    <w:rsid w:val="00440FBB"/>
    <w:rPr>
      <w:rFonts w:asciiTheme="majorHAnsi" w:eastAsiaTheme="majorEastAsia" w:hAnsiTheme="majorHAnsi" w:cstheme="majorBidi"/>
      <w:caps/>
      <w:color w:val="0F6FC6" w:themeColor="accent1"/>
      <w:spacing w:val="10"/>
      <w:sz w:val="52"/>
      <w:szCs w:val="52"/>
    </w:rPr>
  </w:style>
  <w:style w:type="paragraph" w:styleId="Podtytu">
    <w:name w:val="Subtitle"/>
    <w:basedOn w:val="Normalny"/>
    <w:next w:val="Normalny"/>
    <w:link w:val="PodtytuZnak"/>
    <w:uiPriority w:val="11"/>
    <w:qFormat/>
    <w:rsid w:val="00440FBB"/>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440FBB"/>
    <w:rPr>
      <w:caps/>
      <w:color w:val="595959" w:themeColor="text1" w:themeTint="A6"/>
      <w:spacing w:val="10"/>
      <w:sz w:val="21"/>
      <w:szCs w:val="21"/>
    </w:rPr>
  </w:style>
  <w:style w:type="character" w:styleId="Pogrubienie">
    <w:name w:val="Strong"/>
    <w:uiPriority w:val="22"/>
    <w:qFormat/>
    <w:rsid w:val="00440FBB"/>
    <w:rPr>
      <w:b/>
      <w:bCs/>
    </w:rPr>
  </w:style>
  <w:style w:type="character" w:styleId="Uwydatnienie">
    <w:name w:val="Emphasis"/>
    <w:uiPriority w:val="20"/>
    <w:qFormat/>
    <w:rsid w:val="00440FBB"/>
    <w:rPr>
      <w:caps/>
      <w:color w:val="073662" w:themeColor="accent1" w:themeShade="7F"/>
      <w:spacing w:val="5"/>
    </w:rPr>
  </w:style>
  <w:style w:type="paragraph" w:styleId="Cytat">
    <w:name w:val="Quote"/>
    <w:basedOn w:val="Normalny"/>
    <w:next w:val="Normalny"/>
    <w:link w:val="CytatZnak"/>
    <w:uiPriority w:val="29"/>
    <w:qFormat/>
    <w:rsid w:val="00440FBB"/>
    <w:rPr>
      <w:i/>
      <w:iCs/>
      <w:sz w:val="24"/>
      <w:szCs w:val="24"/>
    </w:rPr>
  </w:style>
  <w:style w:type="character" w:customStyle="1" w:styleId="CytatZnak">
    <w:name w:val="Cytat Znak"/>
    <w:basedOn w:val="Domylnaczcionkaakapitu"/>
    <w:link w:val="Cytat"/>
    <w:uiPriority w:val="29"/>
    <w:rsid w:val="00440FBB"/>
    <w:rPr>
      <w:i/>
      <w:iCs/>
      <w:sz w:val="24"/>
      <w:szCs w:val="24"/>
    </w:rPr>
  </w:style>
  <w:style w:type="paragraph" w:styleId="Cytatintensywny">
    <w:name w:val="Intense Quote"/>
    <w:basedOn w:val="Normalny"/>
    <w:next w:val="Normalny"/>
    <w:link w:val="CytatintensywnyZnak"/>
    <w:uiPriority w:val="30"/>
    <w:qFormat/>
    <w:rsid w:val="00440FBB"/>
    <w:pPr>
      <w:spacing w:before="240" w:after="240" w:line="240" w:lineRule="auto"/>
      <w:ind w:left="1080" w:right="1080"/>
      <w:jc w:val="center"/>
    </w:pPr>
    <w:rPr>
      <w:color w:val="0F6FC6" w:themeColor="accent1"/>
      <w:sz w:val="24"/>
      <w:szCs w:val="24"/>
    </w:rPr>
  </w:style>
  <w:style w:type="character" w:customStyle="1" w:styleId="CytatintensywnyZnak">
    <w:name w:val="Cytat intensywny Znak"/>
    <w:basedOn w:val="Domylnaczcionkaakapitu"/>
    <w:link w:val="Cytatintensywny"/>
    <w:uiPriority w:val="30"/>
    <w:rsid w:val="00440FBB"/>
    <w:rPr>
      <w:color w:val="0F6FC6" w:themeColor="accent1"/>
      <w:sz w:val="24"/>
      <w:szCs w:val="24"/>
    </w:rPr>
  </w:style>
  <w:style w:type="character" w:styleId="Wyrnieniedelikatne">
    <w:name w:val="Subtle Emphasis"/>
    <w:uiPriority w:val="19"/>
    <w:qFormat/>
    <w:rsid w:val="00440FBB"/>
    <w:rPr>
      <w:i/>
      <w:iCs/>
      <w:color w:val="073662" w:themeColor="accent1" w:themeShade="7F"/>
    </w:rPr>
  </w:style>
  <w:style w:type="character" w:styleId="Wyrnienieintensywne">
    <w:name w:val="Intense Emphasis"/>
    <w:uiPriority w:val="21"/>
    <w:qFormat/>
    <w:rsid w:val="00440FBB"/>
    <w:rPr>
      <w:b/>
      <w:bCs/>
      <w:caps/>
      <w:color w:val="073662" w:themeColor="accent1" w:themeShade="7F"/>
      <w:spacing w:val="10"/>
    </w:rPr>
  </w:style>
  <w:style w:type="character" w:styleId="Odwoaniedelikatne">
    <w:name w:val="Subtle Reference"/>
    <w:uiPriority w:val="31"/>
    <w:qFormat/>
    <w:rsid w:val="00440FBB"/>
    <w:rPr>
      <w:b/>
      <w:bCs/>
      <w:color w:val="0F6FC6" w:themeColor="accent1"/>
    </w:rPr>
  </w:style>
  <w:style w:type="character" w:styleId="Odwoanieintensywne">
    <w:name w:val="Intense Reference"/>
    <w:uiPriority w:val="32"/>
    <w:qFormat/>
    <w:rsid w:val="00440FBB"/>
    <w:rPr>
      <w:b/>
      <w:bCs/>
      <w:i/>
      <w:iCs/>
      <w:caps/>
      <w:color w:val="0F6FC6" w:themeColor="accent1"/>
    </w:rPr>
  </w:style>
  <w:style w:type="character" w:styleId="Tytuksiki">
    <w:name w:val="Book Title"/>
    <w:uiPriority w:val="33"/>
    <w:qFormat/>
    <w:rsid w:val="00440FBB"/>
    <w:rPr>
      <w:b/>
      <w:bCs/>
      <w:i/>
      <w:iCs/>
      <w:spacing w:val="0"/>
    </w:rPr>
  </w:style>
  <w:style w:type="paragraph" w:styleId="Nagwekspisutreci">
    <w:name w:val="TOC Heading"/>
    <w:basedOn w:val="Nagwek1"/>
    <w:next w:val="Normalny"/>
    <w:uiPriority w:val="39"/>
    <w:semiHidden/>
    <w:unhideWhenUsed/>
    <w:qFormat/>
    <w:rsid w:val="00440FBB"/>
    <w:pPr>
      <w:outlineLvl w:val="9"/>
    </w:pPr>
  </w:style>
  <w:style w:type="paragraph" w:styleId="Poprawka">
    <w:name w:val="Revision"/>
    <w:hidden/>
    <w:uiPriority w:val="99"/>
    <w:semiHidden/>
    <w:rsid w:val="0052621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79">
      <w:bodyDiv w:val="1"/>
      <w:marLeft w:val="0"/>
      <w:marRight w:val="0"/>
      <w:marTop w:val="0"/>
      <w:marBottom w:val="0"/>
      <w:divBdr>
        <w:top w:val="none" w:sz="0" w:space="0" w:color="auto"/>
        <w:left w:val="none" w:sz="0" w:space="0" w:color="auto"/>
        <w:bottom w:val="none" w:sz="0" w:space="0" w:color="auto"/>
        <w:right w:val="none" w:sz="0" w:space="0" w:color="auto"/>
      </w:divBdr>
    </w:div>
    <w:div w:id="229392042">
      <w:bodyDiv w:val="1"/>
      <w:marLeft w:val="0"/>
      <w:marRight w:val="0"/>
      <w:marTop w:val="0"/>
      <w:marBottom w:val="0"/>
      <w:divBdr>
        <w:top w:val="none" w:sz="0" w:space="0" w:color="auto"/>
        <w:left w:val="none" w:sz="0" w:space="0" w:color="auto"/>
        <w:bottom w:val="none" w:sz="0" w:space="0" w:color="auto"/>
        <w:right w:val="none" w:sz="0" w:space="0" w:color="auto"/>
      </w:divBdr>
    </w:div>
    <w:div w:id="723677235">
      <w:bodyDiv w:val="1"/>
      <w:marLeft w:val="0"/>
      <w:marRight w:val="0"/>
      <w:marTop w:val="0"/>
      <w:marBottom w:val="0"/>
      <w:divBdr>
        <w:top w:val="none" w:sz="0" w:space="0" w:color="auto"/>
        <w:left w:val="none" w:sz="0" w:space="0" w:color="auto"/>
        <w:bottom w:val="none" w:sz="0" w:space="0" w:color="auto"/>
        <w:right w:val="none" w:sz="0" w:space="0" w:color="auto"/>
      </w:divBdr>
    </w:div>
    <w:div w:id="971205512">
      <w:bodyDiv w:val="1"/>
      <w:marLeft w:val="0"/>
      <w:marRight w:val="0"/>
      <w:marTop w:val="0"/>
      <w:marBottom w:val="0"/>
      <w:divBdr>
        <w:top w:val="none" w:sz="0" w:space="0" w:color="auto"/>
        <w:left w:val="none" w:sz="0" w:space="0" w:color="auto"/>
        <w:bottom w:val="none" w:sz="0" w:space="0" w:color="auto"/>
        <w:right w:val="none" w:sz="0" w:space="0" w:color="auto"/>
      </w:divBdr>
    </w:div>
    <w:div w:id="1058242023">
      <w:bodyDiv w:val="1"/>
      <w:marLeft w:val="0"/>
      <w:marRight w:val="0"/>
      <w:marTop w:val="0"/>
      <w:marBottom w:val="0"/>
      <w:divBdr>
        <w:top w:val="none" w:sz="0" w:space="0" w:color="auto"/>
        <w:left w:val="none" w:sz="0" w:space="0" w:color="auto"/>
        <w:bottom w:val="none" w:sz="0" w:space="0" w:color="auto"/>
        <w:right w:val="none" w:sz="0" w:space="0" w:color="auto"/>
      </w:divBdr>
    </w:div>
    <w:div w:id="1098209882">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 w:id="1350714643">
      <w:bodyDiv w:val="1"/>
      <w:marLeft w:val="0"/>
      <w:marRight w:val="0"/>
      <w:marTop w:val="0"/>
      <w:marBottom w:val="0"/>
      <w:divBdr>
        <w:top w:val="none" w:sz="0" w:space="0" w:color="auto"/>
        <w:left w:val="none" w:sz="0" w:space="0" w:color="auto"/>
        <w:bottom w:val="none" w:sz="0" w:space="0" w:color="auto"/>
        <w:right w:val="none" w:sz="0" w:space="0" w:color="auto"/>
      </w:divBdr>
    </w:div>
    <w:div w:id="161776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organizowaniepraczwiazanychzzagrozeniam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63A5-C3CC-3642-811C-39AA67CB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3725</Words>
  <Characters>22352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Karina Madej</cp:lastModifiedBy>
  <cp:revision>15</cp:revision>
  <cp:lastPrinted>2022-08-03T09:33:00Z</cp:lastPrinted>
  <dcterms:created xsi:type="dcterms:W3CDTF">2022-12-19T08:27:00Z</dcterms:created>
  <dcterms:modified xsi:type="dcterms:W3CDTF">2022-12-21T13:01:00Z</dcterms:modified>
</cp:coreProperties>
</file>