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97B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8FC52B8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ED43AE4" w14:textId="64EA3B93" w:rsidR="008A5164" w:rsidRPr="007E197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19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Uniwersyteckie Centrum Kliniczne im. prof. K. Gibińskiego  </w:t>
      </w:r>
    </w:p>
    <w:p w14:paraId="7EE3F997" w14:textId="77777777" w:rsidR="008A5164" w:rsidRPr="007E197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7E1978">
        <w:rPr>
          <w:rFonts w:ascii="Times New Roman" w:hAnsi="Times New Roman" w:cs="Times New Roman"/>
          <w:bCs/>
          <w:sz w:val="24"/>
          <w:szCs w:val="24"/>
          <w:lang w:eastAsia="pl-PL"/>
        </w:rPr>
        <w:t>Śląskiego Uniwersytetu Medycznego w Katowicach</w:t>
      </w:r>
    </w:p>
    <w:p w14:paraId="0AEB21FA" w14:textId="77777777" w:rsidR="008A5164" w:rsidRPr="007E1978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02651922"/>
      <w:r w:rsidRPr="007E19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40-514 Katowice ul. Ceglana 35     </w:t>
      </w:r>
    </w:p>
    <w:bookmarkEnd w:id="0"/>
    <w:p w14:paraId="79831AB4" w14:textId="77777777" w:rsidR="008A5164" w:rsidRPr="007E1978" w:rsidRDefault="008A5164" w:rsidP="008A5164">
      <w:pPr>
        <w:spacing w:before="60" w:after="60"/>
        <w:ind w:left="851" w:hanging="29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5A47602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00611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057DC2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B67589" w14:textId="1D3C0A82" w:rsidR="00CC5192" w:rsidRPr="00991A84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B3EE1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 : </w:t>
      </w:r>
      <w:r w:rsidR="00AB0107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</w:t>
      </w:r>
      <w:r w:rsidR="00991A84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.10A</w:t>
      </w:r>
      <w:r w:rsidR="00405792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</w:t>
      </w:r>
    </w:p>
    <w:p w14:paraId="31C7EA1A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D6CBF69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FF8026D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881DCEC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534F6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D7213" w14:textId="77777777" w:rsidR="00CC5192" w:rsidRPr="007E1978" w:rsidRDefault="00CC5192" w:rsidP="00CC51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SPECYFIKACJA  WARUNKÓW ZAMÓWIENIA</w:t>
      </w:r>
      <w:r w:rsidR="008A5164" w:rsidRPr="007E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(SWZ)</w:t>
      </w:r>
    </w:p>
    <w:p w14:paraId="0F9DF8EE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37484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9AC52" w14:textId="474E30D7" w:rsidR="00CC5192" w:rsidRPr="007E1978" w:rsidRDefault="009D4A2F" w:rsidP="008A51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CC5192" w:rsidRPr="007E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E1978" w:rsidRPr="007E19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Usługę </w:t>
      </w:r>
      <w:r w:rsidR="003C59A0" w:rsidRPr="003C59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kompleksowego </w:t>
      </w:r>
      <w:r w:rsidR="007E1978" w:rsidRPr="007E197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ubezpieczenia Uniwersyteckiego Centrum Klinicznego im. prof. K. Gibińskiego Śląskiego Uniwersytetu  Medycznego w Katowicach</w:t>
      </w:r>
    </w:p>
    <w:p w14:paraId="1AD47A64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68156F" w14:textId="77777777" w:rsidR="00C874F7" w:rsidRPr="007E1978" w:rsidRDefault="00C874F7" w:rsidP="00C87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0B2BA1" w14:textId="77B40C74" w:rsidR="00C874F7" w:rsidRPr="007E1978" w:rsidRDefault="00C874F7" w:rsidP="00D6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7E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  powyżej 1</w:t>
      </w:r>
      <w:r w:rsidR="00405792" w:rsidRPr="007E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7E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 EURO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ustawy z dnia 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8A5164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(Dz. U. z 2019 r. poz. 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6DDF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F956CF9" w14:textId="77777777" w:rsidR="00CC5192" w:rsidRPr="007E1978" w:rsidRDefault="00CC5192" w:rsidP="00C874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128249C0" w14:textId="77777777" w:rsidR="00CC5192" w:rsidRPr="007E1978" w:rsidRDefault="00CC5192" w:rsidP="00C87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2B54148E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53A56234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0AB53DD6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6611DF28" w14:textId="77777777" w:rsidR="008A5164" w:rsidRPr="007E1978" w:rsidRDefault="00CC5192" w:rsidP="008A5164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pl-PL"/>
        </w:rPr>
      </w:pPr>
      <w:r w:rsidRPr="007E197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                                                   </w:t>
      </w:r>
    </w:p>
    <w:p w14:paraId="56AAE602" w14:textId="77777777" w:rsidR="008A5164" w:rsidRPr="007E1978" w:rsidRDefault="008A5164" w:rsidP="008A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7E1978">
        <w:rPr>
          <w:rFonts w:ascii="Times New Roman" w:hAnsi="Times New Roman" w:cs="Times New Roman"/>
          <w:sz w:val="24"/>
          <w:szCs w:val="24"/>
        </w:rPr>
        <w:t>Zatwierdzam SWZ wraz z załącznikami</w:t>
      </w:r>
    </w:p>
    <w:p w14:paraId="7F314398" w14:textId="77777777" w:rsidR="00405792" w:rsidRPr="00621296" w:rsidRDefault="00405792" w:rsidP="0040579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FB0DA4" w14:textId="77777777" w:rsidR="00405792" w:rsidRPr="007E1978" w:rsidRDefault="00405792" w:rsidP="00405792">
      <w:pPr>
        <w:spacing w:after="0" w:line="240" w:lineRule="auto"/>
        <w:ind w:left="1416" w:firstLine="4113"/>
        <w:jc w:val="center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  <w:r w:rsidRPr="006212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B08E15" wp14:editId="55477A7E">
            <wp:extent cx="19240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03F2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286F6409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545D7054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highlight w:val="yellow"/>
          <w:lang w:eastAsia="pl-PL"/>
        </w:rPr>
      </w:pPr>
    </w:p>
    <w:p w14:paraId="1FAB3629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  <w:r w:rsidRPr="007E197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 xml:space="preserve">           </w:t>
      </w:r>
    </w:p>
    <w:p w14:paraId="06498F1A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4F038181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548C2062" w14:textId="77777777" w:rsidR="00405792" w:rsidRPr="007E1978" w:rsidRDefault="00405792" w:rsidP="00405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pl-PL"/>
        </w:rPr>
      </w:pPr>
    </w:p>
    <w:p w14:paraId="1EC3265F" w14:textId="5282459D" w:rsidR="00405792" w:rsidRPr="00991A84" w:rsidRDefault="00405792" w:rsidP="0040579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91A8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Katowice. dn. </w:t>
      </w:r>
      <w:r w:rsidR="00991A84" w:rsidRPr="00991A84">
        <w:rPr>
          <w:rFonts w:ascii="Times New Roman" w:hAnsi="Times New Roman" w:cs="Times New Roman"/>
          <w:bCs/>
          <w:sz w:val="24"/>
          <w:szCs w:val="24"/>
          <w:lang w:eastAsia="pl-PL"/>
        </w:rPr>
        <w:t>09</w:t>
      </w:r>
      <w:r w:rsidRPr="00991A84">
        <w:rPr>
          <w:rFonts w:ascii="Times New Roman" w:hAnsi="Times New Roman" w:cs="Times New Roman"/>
          <w:bCs/>
          <w:sz w:val="24"/>
          <w:szCs w:val="24"/>
          <w:lang w:eastAsia="pl-PL"/>
        </w:rPr>
        <w:t>.0</w:t>
      </w:r>
      <w:r w:rsidR="007E1978" w:rsidRPr="00991A84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991A84">
        <w:rPr>
          <w:rFonts w:ascii="Times New Roman" w:hAnsi="Times New Roman" w:cs="Times New Roman"/>
          <w:bCs/>
          <w:sz w:val="24"/>
          <w:szCs w:val="24"/>
          <w:lang w:eastAsia="pl-PL"/>
        </w:rPr>
        <w:t>.2022 r.</w:t>
      </w:r>
    </w:p>
    <w:p w14:paraId="3FA3CB06" w14:textId="77777777" w:rsidR="00405792" w:rsidRPr="007E1978" w:rsidRDefault="00405792" w:rsidP="00405792">
      <w:pPr>
        <w:spacing w:line="36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041025EF" w14:textId="77777777" w:rsidR="00CC5192" w:rsidRPr="007E197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I. Zamawiający:</w:t>
      </w:r>
    </w:p>
    <w:p w14:paraId="7A8C0302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685C64FA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3B9AB166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8149939"/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</w:t>
      </w:r>
      <w:bookmarkEnd w:id="1"/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Ceglana 35</w:t>
      </w:r>
    </w:p>
    <w:p w14:paraId="38946315" w14:textId="77777777" w:rsidR="00CC5192" w:rsidRPr="007E1978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2FA9EBFB" w14:textId="77777777" w:rsidR="006B6E67" w:rsidRPr="007E1978" w:rsidRDefault="00CB3EE1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32/358-14</w:t>
      </w:r>
      <w:r w:rsidR="00CC5192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C5192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  </w:t>
      </w:r>
    </w:p>
    <w:p w14:paraId="24CEBD60" w14:textId="77777777" w:rsidR="00590B5D" w:rsidRPr="007E1978" w:rsidRDefault="00590B5D" w:rsidP="00590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www: </w:t>
      </w:r>
      <w:hyperlink r:id="rId9" w:history="1">
        <w:r w:rsidRPr="007E1978">
          <w:rPr>
            <w:rFonts w:ascii="Times New Roman" w:eastAsia="Calibri" w:hAnsi="Times New Roman" w:cs="Times New Roman"/>
            <w:sz w:val="24"/>
            <w:szCs w:val="24"/>
          </w:rPr>
          <w:t>https://www.uck.katowice.pl</w:t>
        </w:r>
      </w:hyperlink>
    </w:p>
    <w:p w14:paraId="2A43C067" w14:textId="77777777" w:rsidR="005605BE" w:rsidRPr="007E1978" w:rsidRDefault="00590B5D" w:rsidP="0059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19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10" w:history="1">
        <w:r w:rsidRPr="007E1978">
          <w:rPr>
            <w:rFonts w:ascii="Times New Roman" w:eastAsia="Calibri" w:hAnsi="Times New Roman" w:cs="Times New Roman"/>
            <w:sz w:val="24"/>
            <w:szCs w:val="24"/>
          </w:rPr>
          <w:t>bzp@uck.katowice.pl</w:t>
        </w:r>
      </w:hyperlink>
      <w:r w:rsidRPr="007E19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hyperlink r:id="rId11" w:history="1">
        <w:r w:rsidR="00855821" w:rsidRPr="007E1978">
          <w:rPr>
            <w:rFonts w:ascii="Times New Roman" w:eastAsia="Calibri" w:hAnsi="Times New Roman" w:cs="Times New Roman"/>
            <w:sz w:val="24"/>
            <w:szCs w:val="24"/>
          </w:rPr>
          <w:t>ekamzela@uck.katowice.pl</w:t>
        </w:r>
      </w:hyperlink>
    </w:p>
    <w:p w14:paraId="0438EF90" w14:textId="77777777" w:rsidR="00CC5192" w:rsidRPr="007E1978" w:rsidRDefault="00590B5D" w:rsidP="00590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74B0703" w14:textId="77777777" w:rsidR="00CC5192" w:rsidRPr="007E1978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3458AB33" w14:textId="77777777" w:rsidR="00D634DF" w:rsidRPr="007E1978" w:rsidRDefault="00CC5192" w:rsidP="00250DB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Prawo Zamówień Publicznych </w:t>
      </w:r>
      <w:r w:rsidR="009C6300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165BB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CB3EE1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zm.</w:t>
      </w:r>
      <w:r w:rsidR="00F72E1B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w treści Pzp</w:t>
      </w:r>
      <w:r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6E67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AC8457" w14:textId="048324AA" w:rsidR="00CC5192" w:rsidRPr="007E1978" w:rsidRDefault="00A16956" w:rsidP="00250DB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Zamawiający,</w:t>
      </w:r>
      <w:r w:rsidR="0090670F"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zgodnie z art.</w:t>
      </w:r>
      <w:r w:rsidR="00AF60CC"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139 ust.1 dokona najpierw badania i oceny ofert, a następnie dokona kwalifikacji podmiotowej wykonawcy, którego oferta zostanie najwyżej oceniona, w zakresie braku podstaw wykluczenia oraz spełniania warunków udziału w postepowaniu.</w:t>
      </w:r>
      <w:r w:rsidR="00330EB4" w:rsidRPr="007E1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1D5DDC04" w14:textId="77777777" w:rsidR="0090670F" w:rsidRPr="00C42C86" w:rsidRDefault="00330EB4" w:rsidP="00B843DC">
      <w:pPr>
        <w:numPr>
          <w:ilvl w:val="0"/>
          <w:numId w:val="14"/>
        </w:num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978">
        <w:rPr>
          <w:rFonts w:ascii="Times New Roman" w:hAnsi="Times New Roman" w:cs="Times New Roman"/>
          <w:sz w:val="24"/>
          <w:szCs w:val="24"/>
        </w:rPr>
        <w:t xml:space="preserve">Postępowanie prowadzone jest w języku polskim w formie elektronicznej </w:t>
      </w:r>
      <w:r w:rsidR="00D842AF" w:rsidRPr="007E1978">
        <w:rPr>
          <w:rFonts w:ascii="Times New Roman" w:hAnsi="Times New Roman" w:cs="Times New Roman"/>
          <w:sz w:val="24"/>
          <w:szCs w:val="24"/>
        </w:rPr>
        <w:t>a k</w:t>
      </w:r>
      <w:r w:rsidR="0090670F" w:rsidRPr="007E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omunikacja </w:t>
      </w:r>
      <w:r w:rsidR="0090670F" w:rsidRPr="00C4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Zamawiającym a Wykonawcami odbywać się będzie </w:t>
      </w:r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za pośrednictwem Platformy SmartPZP dostępnej pod adresem </w:t>
      </w:r>
      <w:hyperlink r:id="rId12" w:history="1">
        <w:r w:rsidR="0090670F" w:rsidRPr="00C42C8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 oraz za pośrednictwem poczty elektronicznej </w:t>
      </w:r>
      <w:hyperlink r:id="rId13" w:history="1">
        <w:r w:rsidR="0090670F" w:rsidRPr="00C42C86">
          <w:rPr>
            <w:rFonts w:ascii="Times New Roman" w:eastAsia="Calibri" w:hAnsi="Times New Roman" w:cs="Times New Roman"/>
            <w:sz w:val="24"/>
            <w:szCs w:val="24"/>
            <w:u w:val="single"/>
          </w:rPr>
          <w:t>bzp@uck.katowice.pl</w:t>
        </w:r>
      </w:hyperlink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hyperlink r:id="rId14" w:history="1">
        <w:r w:rsidR="0090670F" w:rsidRPr="00C42C86">
          <w:rPr>
            <w:rFonts w:ascii="Times New Roman" w:eastAsia="Calibri" w:hAnsi="Times New Roman" w:cs="Times New Roman"/>
            <w:sz w:val="24"/>
            <w:szCs w:val="24"/>
            <w:u w:val="single"/>
          </w:rPr>
          <w:t>ekamzela@uck.katowice.pl</w:t>
        </w:r>
      </w:hyperlink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 w zależności od rodzaju dokumentów tj. </w:t>
      </w:r>
      <w:r w:rsidR="0090670F" w:rsidRPr="00C42C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0670F" w:rsidRPr="00C42C8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rzekazanie ofert następuje </w:t>
      </w:r>
      <w:r w:rsidR="0090670F" w:rsidRPr="00C42C86">
        <w:rPr>
          <w:rFonts w:ascii="Times New Roman" w:eastAsia="Calibri" w:hAnsi="Times New Roman" w:cs="Times New Roman"/>
          <w:sz w:val="24"/>
          <w:szCs w:val="24"/>
        </w:rPr>
        <w:t>za pośrednictwem Platformy</w:t>
      </w:r>
      <w:r w:rsidR="0090670F" w:rsidRPr="00C42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w pozostałych przypadkach komunikacja może odbywać się za pośrednictwem w/w Platformy lub za pomocą poczty elektronicznej e-mail: </w:t>
      </w:r>
      <w:hyperlink r:id="rId15" w:history="1">
        <w:r w:rsidR="0090670F" w:rsidRPr="00C42C86">
          <w:rPr>
            <w:rFonts w:ascii="Times New Roman" w:eastAsia="Calibri" w:hAnsi="Times New Roman" w:cs="Times New Roman"/>
            <w:sz w:val="24"/>
            <w:szCs w:val="24"/>
            <w:u w:val="single"/>
          </w:rPr>
          <w:t>bzp@uck.katowice.pl</w:t>
        </w:r>
      </w:hyperlink>
      <w:r w:rsidR="0090670F" w:rsidRPr="00C42C86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hyperlink r:id="rId16" w:history="1">
        <w:r w:rsidR="0090670F" w:rsidRPr="00C42C86">
          <w:rPr>
            <w:rFonts w:ascii="Times New Roman" w:eastAsia="Calibri" w:hAnsi="Times New Roman" w:cs="Times New Roman"/>
            <w:sz w:val="24"/>
            <w:szCs w:val="24"/>
            <w:u w:val="single"/>
          </w:rPr>
          <w:t>ekamzela@uck.katowice.pl</w:t>
        </w:r>
      </w:hyperlink>
      <w:r w:rsidR="0090670F" w:rsidRPr="00C42C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CE5A33" w14:textId="77777777" w:rsidR="00D842AF" w:rsidRPr="00C42C86" w:rsidRDefault="00330EB4" w:rsidP="00B843D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86">
        <w:rPr>
          <w:rFonts w:ascii="Times New Roman" w:eastAsia="Calibri" w:hAnsi="Times New Roman" w:cs="Times New Roman"/>
          <w:sz w:val="24"/>
          <w:szCs w:val="24"/>
        </w:rPr>
        <w:t>Szczegółowa instrukcja użytkownika Wykonawcy SmartPZP dostępna jest na stronie Platformy</w:t>
      </w:r>
      <w:r w:rsidRPr="00C42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7" w:history="1">
        <w:r w:rsidRPr="00C42C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="0090670F" w:rsidRPr="00C42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42C86">
        <w:rPr>
          <w:rFonts w:ascii="Times New Roman" w:hAnsi="Times New Roman" w:cs="Times New Roman"/>
          <w:sz w:val="24"/>
          <w:szCs w:val="24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8" w:history="1">
        <w:r w:rsidRPr="00C42C8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http://www.nccert.pl/kontakt.htm</w:t>
        </w:r>
      </w:hyperlink>
    </w:p>
    <w:p w14:paraId="6B671AB6" w14:textId="77777777" w:rsidR="00963F8F" w:rsidRPr="00C42C86" w:rsidRDefault="00330EB4" w:rsidP="00250D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8652BB" w:rsidRPr="00C42C86">
        <w:rPr>
          <w:rFonts w:ascii="Times New Roman" w:hAnsi="Times New Roman" w:cs="Times New Roman"/>
          <w:sz w:val="24"/>
          <w:szCs w:val="24"/>
        </w:rPr>
        <w:t xml:space="preserve">zmiany i wyjaśnienia treści </w:t>
      </w:r>
      <w:r w:rsidR="003004C9"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specyfikacji warunków zamówienia </w:t>
      </w:r>
      <w:r w:rsidR="008652BB" w:rsidRPr="00C42C86">
        <w:rPr>
          <w:rFonts w:ascii="Times New Roman" w:hAnsi="Times New Roman" w:cs="Times New Roman"/>
          <w:sz w:val="24"/>
          <w:szCs w:val="24"/>
        </w:rPr>
        <w:t xml:space="preserve">oraz inne dokumenty </w:t>
      </w:r>
      <w:r w:rsidR="008F157C" w:rsidRPr="00C42C86">
        <w:rPr>
          <w:rFonts w:ascii="Times New Roman" w:hAnsi="Times New Roman" w:cs="Times New Roman"/>
          <w:sz w:val="24"/>
          <w:szCs w:val="24"/>
        </w:rPr>
        <w:t>zamówienia bezpośrednio</w:t>
      </w:r>
      <w:r w:rsidR="008652BB" w:rsidRPr="00C42C86"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8F157C" w:rsidRPr="00C42C86">
        <w:rPr>
          <w:rFonts w:ascii="Times New Roman" w:hAnsi="Times New Roman" w:cs="Times New Roman"/>
          <w:sz w:val="24"/>
          <w:szCs w:val="24"/>
        </w:rPr>
        <w:t>postepowaniem udostępniane</w:t>
      </w:r>
      <w:r w:rsidR="008652BB" w:rsidRPr="00C42C86">
        <w:rPr>
          <w:rFonts w:ascii="Times New Roman" w:hAnsi="Times New Roman" w:cs="Times New Roman"/>
          <w:sz w:val="24"/>
          <w:szCs w:val="24"/>
        </w:rPr>
        <w:t xml:space="preserve"> będą</w:t>
      </w:r>
      <w:r w:rsidRPr="00C42C86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CB3EE1" w:rsidRPr="00C42C86">
        <w:rPr>
          <w:rFonts w:ascii="Times New Roman" w:hAnsi="Times New Roman" w:cs="Times New Roman"/>
          <w:sz w:val="24"/>
          <w:szCs w:val="24"/>
        </w:rPr>
        <w:t>prowadzonego</w:t>
      </w:r>
      <w:r w:rsidR="008652BB" w:rsidRPr="00C42C86">
        <w:rPr>
          <w:rFonts w:ascii="Times New Roman" w:hAnsi="Times New Roman" w:cs="Times New Roman"/>
          <w:sz w:val="24"/>
          <w:szCs w:val="24"/>
        </w:rPr>
        <w:t xml:space="preserve"> </w:t>
      </w:r>
      <w:r w:rsidR="00CB3EE1" w:rsidRPr="00C42C86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C42C86">
        <w:rPr>
          <w:rFonts w:ascii="Times New Roman" w:hAnsi="Times New Roman" w:cs="Times New Roman"/>
          <w:sz w:val="24"/>
          <w:szCs w:val="24"/>
        </w:rPr>
        <w:t>pod adresem:</w:t>
      </w:r>
      <w:r w:rsidR="00CB3EE1" w:rsidRPr="00C42C8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CB3EE1" w:rsidRPr="00C42C8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https://portal.smartpzp.pl/uck</w:t>
        </w:r>
      </w:hyperlink>
      <w:r w:rsidR="008652BB" w:rsidRPr="00C42C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3EE1" w:rsidRPr="00C42C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oraz </w:t>
      </w:r>
      <w:r w:rsidR="008652BB" w:rsidRPr="00C42C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dodatkowo </w:t>
      </w:r>
      <w:r w:rsidR="00CB3EE1" w:rsidRPr="00C42C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42C8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42C8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</w:t>
        </w:r>
      </w:hyperlink>
      <w:r w:rsidR="00FB3866" w:rsidRPr="00C42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89D31" w14:textId="1DC4F77C" w:rsidR="0090670F" w:rsidRPr="0055171D" w:rsidRDefault="00805438" w:rsidP="00250D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informacje </w:t>
      </w:r>
      <w:r w:rsidR="008F157C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wymogów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elektronicznej (w tym dotyczące wymagań w zakresie </w:t>
      </w:r>
      <w:r w:rsidR="008F157C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Platformy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zostały wskazane w Rozdziale </w:t>
      </w:r>
      <w:r w:rsidR="007B4742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4733625A" w14:textId="70EAED9C" w:rsidR="00C97D20" w:rsidRPr="0055171D" w:rsidRDefault="00036175" w:rsidP="00840ADC">
      <w:pPr>
        <w:pStyle w:val="Akapitzlist"/>
        <w:numPr>
          <w:ilvl w:val="0"/>
          <w:numId w:val="14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171D">
        <w:rPr>
          <w:rFonts w:ascii="Times New Roman" w:hAnsi="Times New Roman" w:cs="Times New Roman"/>
          <w:sz w:val="24"/>
          <w:szCs w:val="24"/>
        </w:rPr>
        <w:t>Postępowanie prowadzone przy udziale brokera ubezpieczeniowego: Supra Brokers S.A. z siedzibą we Wrocławiu przy Alei Śląskiej 1,  wpisaną do rejestru przedsiębiorców prowadzonego przez Sąd Rejonowy dla Wrocławia- Fabrycznej VI Wydział Gospodarczy Krajowego Rejestru Sądowego pod numerem 0000425834, NIP: 8943041146, REGON: 021916234</w:t>
      </w:r>
      <w:r w:rsidR="00296C9B" w:rsidRPr="005517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0F2C9" w14:textId="77777777" w:rsidR="00CC5192" w:rsidRPr="0055171D" w:rsidRDefault="00E62D37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CB3EE1"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CB3EE1"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14:paraId="3AFE7A86" w14:textId="285CE08F" w:rsidR="007A1FA0" w:rsidRPr="0055171D" w:rsidRDefault="0094576C" w:rsidP="007433D8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171D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7E1978" w:rsidRPr="005517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Usługa </w:t>
      </w:r>
      <w:r w:rsidR="003C59A0" w:rsidRPr="0055171D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kompleksowego</w:t>
      </w:r>
      <w:r w:rsidR="009D4A2F" w:rsidRPr="005517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1978" w:rsidRPr="0055171D">
        <w:rPr>
          <w:rFonts w:ascii="Times New Roman" w:hAnsi="Times New Roman" w:cs="Times New Roman"/>
          <w:b/>
          <w:sz w:val="24"/>
          <w:szCs w:val="24"/>
          <w:lang w:eastAsia="pl-PL"/>
        </w:rPr>
        <w:t>ubezpieczenia Uniwersyteckiego Centrum Klinicznego im. prof. K. Gibińskiego Śląskiego Uniwersytetu  Medycznego w Katowicach</w:t>
      </w:r>
      <w:r w:rsidR="007A1FA0" w:rsidRPr="005517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2422C795" w14:textId="42882A45" w:rsidR="00CF71D5" w:rsidRPr="00C42C86" w:rsidRDefault="00CF71D5" w:rsidP="00CF71D5">
      <w:pPr>
        <w:pStyle w:val="Akapitzlist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1D">
        <w:rPr>
          <w:rFonts w:ascii="Times New Roman" w:hAnsi="Times New Roman" w:cs="Times New Roman"/>
          <w:bCs/>
          <w:sz w:val="24"/>
          <w:szCs w:val="24"/>
        </w:rPr>
        <w:t>Przedmiot zamówien</w:t>
      </w:r>
      <w:r w:rsidRPr="00C42C86">
        <w:rPr>
          <w:rFonts w:ascii="Times New Roman" w:hAnsi="Times New Roman" w:cs="Times New Roman"/>
          <w:bCs/>
          <w:sz w:val="24"/>
          <w:szCs w:val="24"/>
        </w:rPr>
        <w:t xml:space="preserve">ia obejmuje </w:t>
      </w:r>
      <w:r w:rsidR="00F5043C" w:rsidRPr="00C42C86">
        <w:rPr>
          <w:rFonts w:ascii="Times New Roman" w:hAnsi="Times New Roman" w:cs="Times New Roman"/>
          <w:bCs/>
          <w:sz w:val="24"/>
          <w:szCs w:val="24"/>
        </w:rPr>
        <w:t xml:space="preserve">Usługę kompleksowego </w:t>
      </w:r>
      <w:r w:rsidRPr="00C42C86">
        <w:rPr>
          <w:rFonts w:ascii="Times New Roman" w:hAnsi="Times New Roman" w:cs="Times New Roman"/>
          <w:bCs/>
          <w:sz w:val="24"/>
          <w:szCs w:val="24"/>
        </w:rPr>
        <w:t>ubezpieczeni</w:t>
      </w:r>
      <w:r w:rsidR="00F5043C" w:rsidRPr="00C42C86">
        <w:rPr>
          <w:rFonts w:ascii="Times New Roman" w:hAnsi="Times New Roman" w:cs="Times New Roman"/>
          <w:bCs/>
          <w:sz w:val="24"/>
          <w:szCs w:val="24"/>
        </w:rPr>
        <w:t>a</w:t>
      </w:r>
      <w:r w:rsidRPr="00C42C86">
        <w:rPr>
          <w:rFonts w:ascii="Times New Roman" w:hAnsi="Times New Roman" w:cs="Times New Roman"/>
          <w:bCs/>
          <w:sz w:val="24"/>
          <w:szCs w:val="24"/>
        </w:rPr>
        <w:t xml:space="preserve"> Uniwersyteckiego Centrum Klinicznego im. prof. K. Gibińskiego Śląskiego Uniwersytetu Medycznego w Katowicach i został szczegółowo opisany w załączniku nr </w:t>
      </w:r>
      <w:r w:rsidR="005353BB" w:rsidRPr="00C42C86">
        <w:rPr>
          <w:rFonts w:ascii="Times New Roman" w:hAnsi="Times New Roman" w:cs="Times New Roman"/>
          <w:bCs/>
          <w:sz w:val="24"/>
          <w:szCs w:val="24"/>
        </w:rPr>
        <w:t>6</w:t>
      </w:r>
      <w:r w:rsidRPr="00C42C86">
        <w:rPr>
          <w:rFonts w:ascii="Times New Roman" w:hAnsi="Times New Roman" w:cs="Times New Roman"/>
          <w:bCs/>
          <w:sz w:val="24"/>
          <w:szCs w:val="24"/>
        </w:rPr>
        <w:t xml:space="preserve">  do SWZ – „Opis przedmiotu zamówienia” (dalej w treści OPZ). </w:t>
      </w:r>
    </w:p>
    <w:p w14:paraId="654F5D18" w14:textId="46453A9C" w:rsidR="00CF71D5" w:rsidRPr="00C42C86" w:rsidRDefault="00CF71D5" w:rsidP="007433D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C86">
        <w:rPr>
          <w:rFonts w:ascii="Times New Roman" w:hAnsi="Times New Roman" w:cs="Times New Roman"/>
          <w:sz w:val="24"/>
          <w:szCs w:val="24"/>
        </w:rPr>
        <w:t xml:space="preserve">Przedmiot zamówienia obejmuje następujące pakiety: </w:t>
      </w:r>
    </w:p>
    <w:p w14:paraId="58384090" w14:textId="115944AD" w:rsidR="007E1978" w:rsidRPr="00C42C86" w:rsidRDefault="00341C10" w:rsidP="007E1978">
      <w:pPr>
        <w:pStyle w:val="Akapitzlist"/>
        <w:spacing w:after="0" w:line="240" w:lineRule="auto"/>
        <w:ind w:left="3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1: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</w:t>
      </w:r>
      <w:r w:rsidR="007E1978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6E1B36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</w:t>
      </w:r>
      <w:r w:rsidR="007E1978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bezpieczeni</w:t>
      </w:r>
      <w:r w:rsidR="00812C2F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e</w:t>
      </w:r>
      <w:r w:rsidR="007E1978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="00812C2F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obowiązkowe OC i dobrowolne OC</w:t>
      </w:r>
    </w:p>
    <w:p w14:paraId="15CCC2EE" w14:textId="5042191C" w:rsidR="007E1978" w:rsidRPr="00C42C86" w:rsidRDefault="007E1978" w:rsidP="007E1978">
      <w:p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2: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Ubezpieczenie mienia</w:t>
      </w:r>
    </w:p>
    <w:p w14:paraId="1376A2E1" w14:textId="2A0D03F9" w:rsidR="00341C10" w:rsidRPr="00C42C86" w:rsidRDefault="007E1978" w:rsidP="007E1978">
      <w:pPr>
        <w:pStyle w:val="Akapitzlist"/>
        <w:spacing w:after="0" w:line="240" w:lineRule="auto"/>
        <w:ind w:left="340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Pakiet 3: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  <w:t>Ubezpieczeni</w:t>
      </w:r>
      <w:r w:rsidR="00812C2F"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e</w:t>
      </w:r>
      <w:r w:rsidRPr="00C42C86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komunikacyjne</w:t>
      </w:r>
    </w:p>
    <w:p w14:paraId="5B5C26E1" w14:textId="77777777" w:rsidR="00CF71D5" w:rsidRPr="00C42C86" w:rsidRDefault="00CF71D5" w:rsidP="00CF71D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895C5C" w14:textId="77777777" w:rsidR="009D4A2F" w:rsidRPr="00C42C86" w:rsidRDefault="00B843DC" w:rsidP="007433D8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Nazwa i kod według Wspólnego Słownika Zamówień (CPV): </w:t>
      </w:r>
    </w:p>
    <w:p w14:paraId="6B569219" w14:textId="77777777" w:rsidR="00CF71D5" w:rsidRPr="00C42C86" w:rsidRDefault="00CF71D5" w:rsidP="00CF71D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>66.51.00.00-8 - Usługi ubezpieczeniowe</w:t>
      </w:r>
    </w:p>
    <w:p w14:paraId="0CEAFE0A" w14:textId="090DB0EF" w:rsidR="00B843DC" w:rsidRPr="00C42C86" w:rsidRDefault="00B843DC" w:rsidP="007433D8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nie wymaga wniesienia wadium. </w:t>
      </w:r>
    </w:p>
    <w:p w14:paraId="030AA1A6" w14:textId="5DCA3EFB" w:rsidR="00AA7095" w:rsidRPr="00C42C86" w:rsidRDefault="00AA7095" w:rsidP="007433D8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>Zamawiający nie stawia wymagań, o których mowa w art. 95 ust. 1 ustawy Pzp, ze względu, iż usługi ubezpieczeniowe nie muszą być wykonywane w ramach stosunku pracy.</w:t>
      </w:r>
    </w:p>
    <w:p w14:paraId="501C5318" w14:textId="56170D7E" w:rsidR="00341C10" w:rsidRPr="00C42C86" w:rsidRDefault="00341C10" w:rsidP="007433D8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dopuszcza składanie ofert częściowych na dowolnie wybrany pakiet (maksymalnie na wszystkie pakiety tj. na </w:t>
      </w:r>
      <w:r w:rsidR="00A27627"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>3</w:t>
      </w: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pakiety) lecz nie dopuszcza składania ofert na wybrane pozycje.</w:t>
      </w:r>
    </w:p>
    <w:p w14:paraId="20277F23" w14:textId="17FC100E" w:rsidR="00F5043C" w:rsidRPr="00C42C86" w:rsidRDefault="00F5043C" w:rsidP="00F5043C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Jeżeli Wykonawca działa w formie towarzystwa ubezpieczeń wzajemnych, w przypadku udzielenia mu zamówienia, umowa nie będzie zawarta na zasadzie wzajemności a Zamawiający nie będzie zobowiązany zostać jego członkiem. </w:t>
      </w:r>
    </w:p>
    <w:p w14:paraId="68B93542" w14:textId="7CCA8243" w:rsidR="00E252F8" w:rsidRPr="00C42C86" w:rsidRDefault="00E252F8" w:rsidP="00E252F8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sz w:val="24"/>
          <w:szCs w:val="24"/>
        </w:rPr>
        <w:t>Wyłoniony w toku postępowania Wykonawca zobowiązany jest do zawarcia umowy której projekt stanowi załącznik nr 5 do SWZ (część 5.1.  dotyczy pakietu 1;  część  5.2. dotyczy pakietu 2; część 5.3 dotyczy pakietu 3) oraz do wystawienia polis ubezpieczeniowych na warunkach wskazanych w OPZ,  ogólnych warunkach Ubezpieczenia (dalej w treści: OWU) oraz w zawartej umowie.</w:t>
      </w:r>
    </w:p>
    <w:p w14:paraId="50547D72" w14:textId="77777777" w:rsidR="00FB2809" w:rsidRPr="00C42C86" w:rsidRDefault="00FB2809" w:rsidP="00FB2809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B9B45B" w14:textId="77777777" w:rsidR="00D9399A" w:rsidRPr="00C42C86" w:rsidRDefault="00D9399A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="003C4285"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PRZEDMIOTOWYCH ŚRODKACH DOWODOWYCH </w:t>
      </w:r>
    </w:p>
    <w:p w14:paraId="2D7F75FD" w14:textId="2B109219" w:rsidR="002F0934" w:rsidRPr="00C42C86" w:rsidRDefault="00F5043C" w:rsidP="00F504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86">
        <w:rPr>
          <w:rFonts w:ascii="Times New Roman" w:hAnsi="Times New Roman" w:cs="Times New Roman"/>
          <w:sz w:val="24"/>
          <w:szCs w:val="24"/>
        </w:rPr>
        <w:t>Zamawiający w niniejszym postępowaniu nie wymaga złożenia przedmiotowych środków dowodowych</w:t>
      </w:r>
    </w:p>
    <w:p w14:paraId="7327BADE" w14:textId="63094ECF" w:rsidR="004B5587" w:rsidRPr="00C42C86" w:rsidRDefault="004B5587" w:rsidP="006305E6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CDD66E" w14:textId="77777777" w:rsidR="00CC5192" w:rsidRPr="00C42C86" w:rsidRDefault="00CC5192" w:rsidP="006305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TERMIN WYKONANIA ZAMÓWIENIA: </w:t>
      </w:r>
    </w:p>
    <w:p w14:paraId="752224FA" w14:textId="77777777" w:rsidR="00E44F3A" w:rsidRPr="00C42C86" w:rsidRDefault="00E44F3A" w:rsidP="00630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>Przedmiot zamówienia będzie realizowany w następujących terminach:</w:t>
      </w:r>
    </w:p>
    <w:p w14:paraId="735D29A9" w14:textId="1F1277BB" w:rsidR="00E44F3A" w:rsidRPr="00C42C86" w:rsidRDefault="00E44F3A" w:rsidP="006305E6">
      <w:pPr>
        <w:pStyle w:val="Akapitzlist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>Dotyczy pakietu 1 i 2: terminie od 01.06.2022 roku do 31.05.202</w:t>
      </w:r>
      <w:r w:rsidR="000F6641">
        <w:rPr>
          <w:rFonts w:ascii="Times New Roman" w:hAnsi="Times New Roman" w:cs="Times New Roman"/>
          <w:bCs/>
          <w:sz w:val="24"/>
          <w:szCs w:val="24"/>
          <w:lang w:eastAsia="pl-PL"/>
        </w:rPr>
        <w:t>5</w:t>
      </w:r>
      <w:r w:rsidRPr="00C42C8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roku </w:t>
      </w:r>
      <w:r w:rsidRPr="00C42C86">
        <w:rPr>
          <w:rFonts w:ascii="Times New Roman" w:hAnsi="Times New Roman" w:cs="Times New Roman"/>
          <w:sz w:val="24"/>
          <w:szCs w:val="24"/>
        </w:rPr>
        <w:t>tj. 36 miesięcy z rocznym okresem polisowania.</w:t>
      </w:r>
    </w:p>
    <w:p w14:paraId="566744B2" w14:textId="49CC243F" w:rsidR="00E44F3A" w:rsidRPr="00C42C86" w:rsidRDefault="00E44F3A" w:rsidP="006305E6">
      <w:pPr>
        <w:pStyle w:val="Akapitzlist"/>
        <w:widowControl w:val="0"/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42C86">
        <w:rPr>
          <w:rFonts w:ascii="Times New Roman" w:hAnsi="Times New Roman" w:cs="Times New Roman"/>
          <w:sz w:val="24"/>
          <w:szCs w:val="24"/>
        </w:rPr>
        <w:t>Dotyczy pakietu 3: umowa ubezpieczenia ma obejmować pojazdy, dla których początek ochrony ubezpieczeniowej rozpoczyna się w okresie od 01.01.2023 r. do 31.12.2025 r. a czas trwania ochrony ubezpieczeniowej wynosi 36 miesięcy począwszy od daty ekspiracji poszczególnych polis. Polisy dla ubezpieczeń komunikacyjnych będą wystawione na okresy roczne określone indywidualnie dla każdego pojazdu.</w:t>
      </w:r>
    </w:p>
    <w:p w14:paraId="03384A8C" w14:textId="77777777" w:rsidR="0031383D" w:rsidRPr="00C42C86" w:rsidRDefault="0031383D" w:rsidP="00140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1D94BD" w14:textId="77777777" w:rsidR="00CC5192" w:rsidRPr="00E11E2E" w:rsidRDefault="00CC5192" w:rsidP="00140D1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E51BD1"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C42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WARUNKI UDZIAŁU W POSTĘPOWANIU</w:t>
      </w:r>
      <w:r w:rsidRPr="00E11E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PODSTAWY WYKLUCZENIA </w:t>
      </w:r>
    </w:p>
    <w:p w14:paraId="4AA3EA33" w14:textId="77777777" w:rsidR="005D4C45" w:rsidRPr="00E11E2E" w:rsidRDefault="005D4C45" w:rsidP="007433D8">
      <w:pPr>
        <w:pStyle w:val="Akapitzlist"/>
        <w:numPr>
          <w:ilvl w:val="0"/>
          <w:numId w:val="61"/>
        </w:numPr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1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udzielenie zamówienia mogą ubiegać się Wykonawcy, którzy: </w:t>
      </w:r>
    </w:p>
    <w:p w14:paraId="35C80F95" w14:textId="3AE9E472" w:rsidR="000C6B5C" w:rsidRPr="000A4E6B" w:rsidRDefault="005D4C45" w:rsidP="00230EB5">
      <w:pPr>
        <w:pStyle w:val="Akapitzlist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spełniają warunki udziału w postępowaniu</w:t>
      </w:r>
      <w:r w:rsidRPr="00E11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30EB5" w:rsidRPr="00E11E2E">
        <w:rPr>
          <w:bCs/>
          <w:sz w:val="24"/>
          <w:szCs w:val="24"/>
        </w:rPr>
        <w:t xml:space="preserve">w </w:t>
      </w:r>
      <w:r w:rsidR="00230EB5" w:rsidRPr="000A4E6B">
        <w:rPr>
          <w:rFonts w:ascii="Times New Roman" w:hAnsi="Times New Roman" w:cs="Times New Roman"/>
          <w:bCs/>
          <w:sz w:val="24"/>
          <w:szCs w:val="24"/>
        </w:rPr>
        <w:t xml:space="preserve">zakresie posiadania uprawnień do </w:t>
      </w:r>
      <w:r w:rsidR="00230EB5" w:rsidRPr="000A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prowadzenia określonej działalności gospodarczej lub zawodowej. </w:t>
      </w:r>
      <w:r w:rsidR="00230EB5" w:rsidRPr="000A4E6B">
        <w:rPr>
          <w:rFonts w:ascii="Times New Roman" w:hAnsi="Times New Roman" w:cs="Times New Roman"/>
          <w:color w:val="000000"/>
          <w:sz w:val="24"/>
          <w:szCs w:val="24"/>
        </w:rPr>
        <w:t xml:space="preserve">Za spełniających ten warunek Zamawiający uzna Wykonawców </w:t>
      </w:r>
      <w:r w:rsidR="00155A96" w:rsidRPr="000A4E6B">
        <w:rPr>
          <w:rFonts w:ascii="Times New Roman" w:hAnsi="Times New Roman" w:cs="Times New Roman"/>
          <w:bCs/>
          <w:color w:val="000000"/>
          <w:sz w:val="24"/>
          <w:szCs w:val="24"/>
        </w:rPr>
        <w:t>posiadający</w:t>
      </w:r>
      <w:r w:rsidR="00230EB5" w:rsidRPr="000A4E6B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 w:rsidR="00155A96" w:rsidRPr="000A4E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zezwolenie na wykonywanie </w:t>
      </w:r>
      <w:r w:rsidR="00155A96" w:rsidRPr="000A4E6B">
        <w:rPr>
          <w:rFonts w:ascii="Times New Roman" w:hAnsi="Times New Roman" w:cs="Times New Roman"/>
          <w:bCs/>
          <w:sz w:val="24"/>
          <w:szCs w:val="24"/>
        </w:rPr>
        <w:t xml:space="preserve">działalności ubezpieczeniowej w zakresie wszystkich grup ryzyk objętych przedmiotem zamówienia, o których  mowa </w:t>
      </w:r>
      <w:r w:rsidR="00155A96" w:rsidRPr="000A4E6B">
        <w:rPr>
          <w:rFonts w:ascii="Times New Roman" w:hAnsi="Times New Roman" w:cs="Times New Roman"/>
          <w:sz w:val="24"/>
          <w:szCs w:val="24"/>
        </w:rPr>
        <w:t>w ustawie z dnia 11 września 2015 r. o działalności ubezpieczeniowej i reasekuracyjnej  (Dz.U. z 2021 r. poz. 1130 z późn. zm.), a</w:t>
      </w:r>
      <w:r w:rsidR="00155A96" w:rsidRPr="000A4E6B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rozpoczęli oni działalność przed wejściem w życie ustawy</w:t>
      </w:r>
      <w:r w:rsidR="00155A96" w:rsidRPr="000A4E6B">
        <w:rPr>
          <w:rFonts w:ascii="Times New Roman" w:hAnsi="Times New Roman" w:cs="Times New Roman"/>
          <w:sz w:val="24"/>
          <w:szCs w:val="24"/>
        </w:rPr>
        <w:t xml:space="preserve"> z dnia 28 lipca 1990 r. </w:t>
      </w:r>
      <w:r w:rsidR="00155A96" w:rsidRPr="000A4E6B">
        <w:rPr>
          <w:rFonts w:ascii="Times New Roman" w:hAnsi="Times New Roman" w:cs="Times New Roman"/>
          <w:bCs/>
          <w:sz w:val="24"/>
          <w:szCs w:val="24"/>
        </w:rPr>
        <w:t xml:space="preserve">o działalności ubezpieczeniowej </w:t>
      </w:r>
      <w:r w:rsidR="00155A96" w:rsidRPr="000A4E6B">
        <w:rPr>
          <w:rFonts w:ascii="Times New Roman" w:hAnsi="Times New Roman" w:cs="Times New Roman"/>
          <w:sz w:val="24"/>
          <w:szCs w:val="24"/>
        </w:rPr>
        <w:t>(Dz. U. Nr 59, poz. 344 z późn. zm.) zezwolenie Ministra Finansów na prowadzenie działalności ubezpieczeniowej.</w:t>
      </w:r>
      <w:r w:rsidR="007433D8" w:rsidRPr="000A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CE2D9" w14:textId="00223222" w:rsidR="006305E6" w:rsidRPr="000A4E6B" w:rsidRDefault="006305E6" w:rsidP="006305E6">
      <w:pPr>
        <w:pStyle w:val="Akapitzlist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podlegają wykluczeniu;</w:t>
      </w:r>
    </w:p>
    <w:p w14:paraId="3D875694" w14:textId="6445CD0F" w:rsidR="006305E6" w:rsidRPr="00E11E2E" w:rsidRDefault="006305E6" w:rsidP="006305E6">
      <w:pPr>
        <w:suppressAutoHyphens/>
        <w:spacing w:after="0" w:line="240" w:lineRule="auto"/>
        <w:ind w:left="10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A4E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wykluczy z postępowania o udzielenie</w:t>
      </w:r>
      <w:r w:rsidRPr="00E11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zamówienia publicznego Wykonawcę wobec którego zaistnieją przesłanki do wykluczenia, o których mowa w art.108 ust. 1 PZP.</w:t>
      </w:r>
    </w:p>
    <w:p w14:paraId="64D8950F" w14:textId="77777777" w:rsidR="006305E6" w:rsidRPr="00E11E2E" w:rsidRDefault="006305E6" w:rsidP="006305E6">
      <w:pPr>
        <w:suppressAutoHyphens/>
        <w:spacing w:after="0" w:line="240" w:lineRule="auto"/>
        <w:ind w:left="10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114B01" w14:textId="746046EB" w:rsidR="006305E6" w:rsidRDefault="006305E6" w:rsidP="006305E6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6D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nie podlega wykluczeniu w okolicznościach określonych w art. 108 ust.1 pkt 1, 2 i 5 PZP jeżeli udowodni zamawiającemu, że spełnił łącznie przesłanki określone w art. 110 ust.2 PZP. Wykluczenie wykonawcy nastąpi zgodnie z art. 111 ustawy Pzp. </w:t>
      </w:r>
    </w:p>
    <w:p w14:paraId="2C8DA114" w14:textId="506951E8" w:rsidR="006305E6" w:rsidRDefault="006305E6" w:rsidP="006305E6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67B1B6" w14:textId="77777777" w:rsidR="006305E6" w:rsidRPr="006305E6" w:rsidRDefault="006305E6" w:rsidP="006305E6">
      <w:pPr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przewiduje wykluczenia wykonawcy z udziału w niniejszym postępowaniu w oparciu o przesłanki wynikające z art. 109 ust. 1 PZP. </w:t>
      </w:r>
    </w:p>
    <w:p w14:paraId="6A194D56" w14:textId="1198E508" w:rsidR="006305E6" w:rsidRPr="006305E6" w:rsidRDefault="006305E6" w:rsidP="006305E6">
      <w:pPr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Warunek dotyczący uprawnień do prowadzenia określonej działalności gospodarczej lub zawodowej o którym mowa w pkt. 1.1) jest spełniony, jeżeli co najmniej jeden z wykonawców wspólnie ubiegających się o udzielenie zamówienia posiada uprawnienia do prowadzenia określonej działalności gospodarczej lub zawodowej i</w:t>
      </w:r>
      <w:r w:rsidRPr="006305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zrealizuje</w:t>
      </w: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usługi</w:t>
      </w: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których realizacji  te uprawnienia są wymagane.</w:t>
      </w:r>
    </w:p>
    <w:p w14:paraId="67B8BB40" w14:textId="77C6F208" w:rsidR="006305E6" w:rsidRPr="006305E6" w:rsidRDefault="006305E6" w:rsidP="006305E6">
      <w:pPr>
        <w:numPr>
          <w:ilvl w:val="0"/>
          <w:numId w:val="1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wykonawców wspólnie ubiegających się o udzielenie zamówienia są oni zobowiązani zgodnie z art.117 ust. 4 ustawy PZP do dołączenia do oferty oświadczenia, z którego wynika, które </w:t>
      </w:r>
      <w:r w:rsidR="008B0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usługi </w:t>
      </w:r>
      <w:r w:rsidRPr="006305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wykonają poszczególni wykonawcy.</w:t>
      </w:r>
    </w:p>
    <w:p w14:paraId="737822B8" w14:textId="62D8ED32" w:rsidR="006305E6" w:rsidRDefault="006305E6" w:rsidP="006305E6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D15FD8" w14:textId="009BDA50" w:rsidR="0099451D" w:rsidRPr="00EB44F1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FE23F5" w:rsidRPr="00EB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EB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WYKAZ </w:t>
      </w:r>
      <w:r w:rsidR="006A39BF" w:rsidRPr="00EB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PODMIOTOWYCH ŚRODKÓW DOWODOWYCH</w:t>
      </w:r>
      <w:r w:rsidR="009F5295" w:rsidRPr="00EB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JEDZ</w:t>
      </w:r>
    </w:p>
    <w:p w14:paraId="01DDA660" w14:textId="7659D8B5" w:rsidR="00DA5653" w:rsidRPr="00EB44F1" w:rsidRDefault="00B506FC" w:rsidP="00DA565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B44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zobowiązany jest złożyć </w:t>
      </w:r>
      <w:r w:rsidR="00DA5653" w:rsidRPr="00EB44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ofertą </w:t>
      </w:r>
      <w:r w:rsidRPr="00EB44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Oświadczenie o niepodleganiu wykluczeniu, spełnianiu warunków udziału w postępowaniu w zakresie wskazanym przez Zamawiającego w załączniku nr 2 do SWZ. </w:t>
      </w:r>
    </w:p>
    <w:p w14:paraId="757A2FA0" w14:textId="0AC08111" w:rsidR="007A4615" w:rsidRPr="00EB44F1" w:rsidRDefault="00717FDA" w:rsidP="007A461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4F1">
        <w:rPr>
          <w:rFonts w:ascii="Times New Roman" w:hAnsi="Times New Roman" w:cs="Times New Roman"/>
          <w:sz w:val="24"/>
          <w:szCs w:val="24"/>
        </w:rPr>
        <w:t>Oświadczenie, o którym mowa w pkt.1, składa się na formularzu jednolitego europejskiego dokumentu zamówienia</w:t>
      </w:r>
      <w:r w:rsidR="00B506FC" w:rsidRPr="00EB44F1">
        <w:rPr>
          <w:rFonts w:ascii="Times New Roman" w:hAnsi="Times New Roman" w:cs="Times New Roman"/>
          <w:sz w:val="24"/>
          <w:szCs w:val="24"/>
        </w:rPr>
        <w:t xml:space="preserve"> (JEDZ)</w:t>
      </w:r>
      <w:r w:rsidRPr="00EB44F1">
        <w:rPr>
          <w:rFonts w:ascii="Times New Roman" w:hAnsi="Times New Roman" w:cs="Times New Roman"/>
          <w:sz w:val="24"/>
          <w:szCs w:val="24"/>
        </w:rPr>
        <w:t xml:space="preserve">, sporządzonym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7A761A03" w14:textId="77777777" w:rsidR="006305E6" w:rsidRPr="002B6DB2" w:rsidRDefault="006305E6" w:rsidP="006305E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6D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wspólnego ubiegania się o zamówienie przez wykonawców jednolity dokument JEDZ składa każdy z wykonawców wspólnie ubiegających się o zamówienie. Oświadczenia te mają potwierdzać brak podstaw wykluczenia oraz spełnianie warunków udziału w postępowaniu w zakresie, w jakim każdy z wykonawców wykazuje spełnianie warunków udziału w postępowaniu. </w:t>
      </w:r>
      <w:r w:rsidRPr="002B6DB2">
        <w:rPr>
          <w:rFonts w:ascii="Times New Roman" w:hAnsi="Times New Roman" w:cs="Times New Roman"/>
        </w:rPr>
        <w:t xml:space="preserve">Zamawiający żąda od wykonawcy, który polega na zdolnościach lub sytuacji innych podmiotów na zasadach określonych w art. 118 PZP, przedstawienia w odniesieniu do tych podmiotów jednolity dokument JEDZ.  </w:t>
      </w:r>
      <w:r w:rsidRPr="002B6DB2">
        <w:rPr>
          <w:rFonts w:ascii="Times New Roman" w:hAnsi="Times New Roman" w:cs="Times New Roman"/>
          <w:sz w:val="23"/>
          <w:szCs w:val="23"/>
        </w:rPr>
        <w:t xml:space="preserve">Wykonawca, w przypadku polegania na zdolnościach lub sytuacji podmiotów udostępniających zasoby, przedstawia, wraz z oświadczeniem </w:t>
      </w:r>
      <w:r w:rsidRPr="002B6D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JEDZ </w:t>
      </w:r>
      <w:r w:rsidRPr="002B6DB2">
        <w:rPr>
          <w:rFonts w:ascii="Times New Roman" w:hAnsi="Times New Roman" w:cs="Times New Roman"/>
          <w:sz w:val="23"/>
          <w:szCs w:val="23"/>
        </w:rPr>
        <w:t>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75A55416" w14:textId="77777777" w:rsidR="00056233" w:rsidRPr="00EB44F1" w:rsidRDefault="002515BB" w:rsidP="00597E9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4F1">
        <w:rPr>
          <w:rFonts w:ascii="Times New Roman" w:hAnsi="Times New Roman" w:cs="Times New Roman"/>
          <w:sz w:val="24"/>
          <w:szCs w:val="24"/>
        </w:rPr>
        <w:t xml:space="preserve">Zamawiający nie żąda od wykonawcy </w:t>
      </w:r>
      <w:r w:rsidR="008F157C" w:rsidRPr="00EB44F1">
        <w:rPr>
          <w:rFonts w:ascii="Times New Roman" w:hAnsi="Times New Roman" w:cs="Times New Roman"/>
          <w:sz w:val="24"/>
          <w:szCs w:val="24"/>
        </w:rPr>
        <w:t>złożenia jednolitego</w:t>
      </w:r>
      <w:r w:rsidR="00056233" w:rsidRPr="00EB44F1">
        <w:rPr>
          <w:rFonts w:ascii="Times New Roman" w:hAnsi="Times New Roman" w:cs="Times New Roman"/>
          <w:sz w:val="24"/>
          <w:szCs w:val="24"/>
        </w:rPr>
        <w:t xml:space="preserve"> dokumentu (JEDZ)</w:t>
      </w:r>
      <w:r w:rsidRPr="00EB44F1">
        <w:rPr>
          <w:rFonts w:ascii="Times New Roman" w:hAnsi="Times New Roman" w:cs="Times New Roman"/>
          <w:sz w:val="24"/>
          <w:szCs w:val="24"/>
        </w:rPr>
        <w:t xml:space="preserve"> dotycząc</w:t>
      </w:r>
      <w:r w:rsidR="00056233" w:rsidRPr="00EB44F1">
        <w:rPr>
          <w:rFonts w:ascii="Times New Roman" w:hAnsi="Times New Roman" w:cs="Times New Roman"/>
          <w:sz w:val="24"/>
          <w:szCs w:val="24"/>
        </w:rPr>
        <w:t xml:space="preserve">ego </w:t>
      </w:r>
      <w:r w:rsidRPr="00EB44F1">
        <w:rPr>
          <w:rFonts w:ascii="Times New Roman" w:hAnsi="Times New Roman" w:cs="Times New Roman"/>
          <w:sz w:val="24"/>
          <w:szCs w:val="24"/>
        </w:rPr>
        <w:t>podwykonawcy, któremu zamierza powier</w:t>
      </w:r>
      <w:r w:rsidR="00056233" w:rsidRPr="00EB44F1">
        <w:rPr>
          <w:rFonts w:ascii="Times New Roman" w:hAnsi="Times New Roman" w:cs="Times New Roman"/>
          <w:sz w:val="24"/>
          <w:szCs w:val="24"/>
        </w:rPr>
        <w:t>zyć wykonanie części zamówienia.</w:t>
      </w:r>
      <w:r w:rsidRPr="00EB4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CD7F" w14:textId="77777777" w:rsidR="00CC5192" w:rsidRPr="00EB44F1" w:rsidRDefault="00CC5192" w:rsidP="00597E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przed </w:t>
      </w:r>
      <w:r w:rsidR="00717FDA"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wyborem najkorzystniejszej </w:t>
      </w:r>
      <w:r w:rsidR="008F157C"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oferty wezwie</w:t>
      </w:r>
      <w:r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Wykonawcę, którego oferta zostanie najwyżej oceniona, do złożenia w wyznaczonym</w:t>
      </w:r>
      <w:r w:rsidR="00CC2DEF"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terminie</w:t>
      </w:r>
      <w:r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nie krótszym niż 10 </w:t>
      </w:r>
      <w:r w:rsidR="008F157C"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dni,</w:t>
      </w:r>
      <w:r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aktualnych na dzień złożenia </w:t>
      </w:r>
      <w:r w:rsidR="00CC2DEF" w:rsidRPr="00EB44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podmiotowych środków dowodowych.</w:t>
      </w:r>
    </w:p>
    <w:p w14:paraId="2125E9F1" w14:textId="77777777" w:rsidR="00CC5192" w:rsidRPr="00EB44F1" w:rsidRDefault="003B0AF6" w:rsidP="00597E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</w:t>
      </w:r>
      <w:r w:rsidR="00CC519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Krajowego Rejestru Karnego w zakresie określonym w art. </w:t>
      </w:r>
      <w:r w:rsidR="00CC2DEF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108 </w:t>
      </w:r>
      <w:r w:rsidR="00CC519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 pkt </w:t>
      </w:r>
      <w:r w:rsidR="00CC2DEF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CC519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CC2DEF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C519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PZP, 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wystawiona nie</w:t>
      </w:r>
      <w:r w:rsidR="00CC519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wcześniej niż 6 miesięcy przed </w:t>
      </w:r>
      <w:r w:rsidR="00CC2DEF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jej złożeniem</w:t>
      </w:r>
      <w:r w:rsidR="00CD5307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8C7F51" w14:textId="77777777" w:rsidR="00FF0B6E" w:rsidRPr="00EB44F1" w:rsidRDefault="00FF0B6E" w:rsidP="00597E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 w zakresie  określonym w art. 108 ust.1 pkt 5 ustawy Pzp o braku przynależności do tej samej grupy kapitałowej w rozumieniu ustawy z dnia 16 lutego 2007 roku o ochronie konkuren</w:t>
      </w:r>
      <w:r w:rsidR="00131A73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cji i konsumentów ( Dz.U. z 2021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131A73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275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) z innym Wykonawcą,</w:t>
      </w:r>
      <w:r w:rsidR="00DA51FD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który złożył odrębną ofertę w postępowaniu, albo oświadczenie o przynależności do tej samej grupy kapitałowej wraz z dokumentami lub informacjami potwierdzającymi przygotowanie oferty niezależnie od innego Wykonawcy należącego do tej samej grupy kapitałowej. Oświadczenie Wykonawca może 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sporządzić zgodnie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wzorem stanowiącym załącznik nr 3 do SWZ.</w:t>
      </w:r>
    </w:p>
    <w:p w14:paraId="16FD2C2E" w14:textId="248B572D" w:rsidR="003B0AF6" w:rsidRPr="00E11E2E" w:rsidRDefault="003B0AF6" w:rsidP="00597E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Wykonawcy o aktualności informacji zawartych w 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oświadczeniu JEDZ,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z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na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108 ust.1 pkt. 3-6 ustawy Pzp)</w:t>
      </w:r>
      <w:r w:rsidR="00FE23F5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7B25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3F5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Wykonawca może sporządzić zgodnie ze wzorem  stanowiącym załącznik nr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E23F5" w:rsidRPr="00E11E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13293B63" w14:textId="1C038D32" w:rsidR="000A4E6B" w:rsidRPr="00A2207B" w:rsidRDefault="00EB44F1" w:rsidP="00D545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7B">
        <w:rPr>
          <w:bCs/>
          <w:sz w:val="24"/>
          <w:szCs w:val="24"/>
        </w:rPr>
        <w:t>zezwolenia na</w:t>
      </w:r>
      <w:r w:rsidR="000A4E6B" w:rsidRPr="00A220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wykonywanie </w:t>
      </w:r>
      <w:r w:rsidR="000A4E6B" w:rsidRPr="00A2207B">
        <w:rPr>
          <w:rFonts w:ascii="Times New Roman" w:hAnsi="Times New Roman" w:cs="Times New Roman"/>
          <w:bCs/>
          <w:sz w:val="24"/>
          <w:szCs w:val="24"/>
        </w:rPr>
        <w:t xml:space="preserve">działalności ubezpieczeniowej w zakresie wszystkich grup ryzyk objętych przedmiotem zamówienia, o których  mowa </w:t>
      </w:r>
      <w:r w:rsidR="000A4E6B" w:rsidRPr="00A2207B">
        <w:rPr>
          <w:rFonts w:ascii="Times New Roman" w:hAnsi="Times New Roman" w:cs="Times New Roman"/>
          <w:sz w:val="24"/>
          <w:szCs w:val="24"/>
        </w:rPr>
        <w:t>w ustawie z dnia 11 września 2015 r. o działalności ubezpieczeniowej i reasekuracyjnej  (Dz.U. z 2021 r. poz. 1130 z późn. zm.), a</w:t>
      </w:r>
      <w:r w:rsidR="000A4E6B" w:rsidRPr="00A2207B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rozpoczęli oni działalność przed wejściem w życie ustawy</w:t>
      </w:r>
      <w:r w:rsidR="000A4E6B" w:rsidRPr="00A2207B">
        <w:rPr>
          <w:rFonts w:ascii="Times New Roman" w:hAnsi="Times New Roman" w:cs="Times New Roman"/>
          <w:sz w:val="24"/>
          <w:szCs w:val="24"/>
        </w:rPr>
        <w:t xml:space="preserve"> z dnia 28 lipca 1990 r. </w:t>
      </w:r>
      <w:r w:rsidR="000A4E6B" w:rsidRPr="00A2207B">
        <w:rPr>
          <w:rFonts w:ascii="Times New Roman" w:hAnsi="Times New Roman" w:cs="Times New Roman"/>
          <w:bCs/>
          <w:sz w:val="24"/>
          <w:szCs w:val="24"/>
        </w:rPr>
        <w:t xml:space="preserve">o działalności ubezpieczeniowej </w:t>
      </w:r>
      <w:r w:rsidR="000A4E6B" w:rsidRPr="00A2207B">
        <w:rPr>
          <w:rFonts w:ascii="Times New Roman" w:hAnsi="Times New Roman" w:cs="Times New Roman"/>
          <w:sz w:val="24"/>
          <w:szCs w:val="24"/>
        </w:rPr>
        <w:t xml:space="preserve">(Dz. U. Nr 59, poz. 344 z późn. zm.) zezwolenie Ministra Finansów na prowadzenie działalności ubezpieczeniowej. </w:t>
      </w:r>
    </w:p>
    <w:p w14:paraId="1695FD75" w14:textId="77777777" w:rsidR="000A4E6B" w:rsidRPr="00E11E2E" w:rsidRDefault="000A4E6B" w:rsidP="000A4E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3A478" w14:textId="152537B6" w:rsidR="00D829B3" w:rsidRPr="00E11E2E" w:rsidRDefault="00D829B3" w:rsidP="00597E9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</w:t>
      </w:r>
      <w:r w:rsidR="00FE23F5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miejsce zamieszkania poza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granicami Rzeczypospolitej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Polskiej, zamiast</w:t>
      </w:r>
      <w:r w:rsidR="0046523B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dokumentów, o których mowa w 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punkcie VI</w:t>
      </w:r>
      <w:r w:rsidR="00F50863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7B25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6523B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F8A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523B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) S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składa </w:t>
      </w:r>
      <w:r w:rsidR="0046523B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wystawiony nie wcześniej niż 6 miesięcy przed </w:t>
      </w:r>
      <w:r w:rsidR="0046523B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jego </w:t>
      </w:r>
      <w:r w:rsidR="008F157C"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złożeniem.</w:t>
      </w: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E944B7" w14:textId="77777777" w:rsidR="00D829B3" w:rsidRPr="00EB44F1" w:rsidRDefault="00EA16A6" w:rsidP="00597E9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E2E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 kraju, w którym wykonawca ma siedzibę lub miejsce zamieszkania, nie wydaje się dokumentów, o których mowa w pkt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7B25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gdy dokumenty te nie odnoszą się do wszystkich przypadków, o których mowa w art. 108 ust. 1 pkt 1, 2 i 4</w:t>
      </w:r>
      <w:r w:rsidR="009D222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, 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A51FD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- wystawionym  nie wcześniej niż 6 miesięcy przed jego złożeniem</w:t>
      </w:r>
    </w:p>
    <w:p w14:paraId="62FE185D" w14:textId="46A14CE4" w:rsidR="00CC5192" w:rsidRPr="00EB44F1" w:rsidRDefault="00CC5192" w:rsidP="00597E9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nie złoży oświadczenia, o którym mowa 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w art.125.ust.1</w:t>
      </w:r>
      <w:r w:rsidR="009D222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dowodowych,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innych dokumentów lub oświadczeń składanyc</w:t>
      </w:r>
      <w:r w:rsidR="00A02F85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h w postępowaniu lub są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one niekompletne lub zawierają błędy, zamawiający wezwie Wykonawcę odpowiednio do ich złożenia,</w:t>
      </w:r>
      <w:r w:rsidR="00206DB3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poprawienia lub uzupełnienia w 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przez siebie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wyznaczonych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472E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chyba że mimo ich złożenia,</w:t>
      </w:r>
      <w:r w:rsidR="00A9472E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uzupełnienia lub poprawienia </w:t>
      </w:r>
      <w:r w:rsidR="00A9472E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wykonawcy podlega odrzuceniu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lub zachodzą przesłanki unieważnienia postępowania.</w:t>
      </w:r>
    </w:p>
    <w:p w14:paraId="48F9999A" w14:textId="77777777" w:rsidR="00674BC2" w:rsidRPr="00EB44F1" w:rsidRDefault="00674BC2" w:rsidP="00597E9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F1">
        <w:rPr>
          <w:rFonts w:ascii="Times New Roman" w:hAnsi="Times New Roman" w:cs="Times New Roman"/>
          <w:sz w:val="24"/>
          <w:szCs w:val="24"/>
        </w:rPr>
        <w:t xml:space="preserve">Zamawiający nie wezwie  do złożenia podmiotowych środków dowodowych, jeżeli: </w:t>
      </w:r>
    </w:p>
    <w:p w14:paraId="2A867F6A" w14:textId="77777777" w:rsidR="00674BC2" w:rsidRPr="00EB44F1" w:rsidRDefault="00674BC2" w:rsidP="00674BC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4F1">
        <w:rPr>
          <w:rFonts w:ascii="Times New Roman" w:hAnsi="Times New Roman" w:cs="Times New Roman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EB44F1">
        <w:rPr>
          <w:rFonts w:ascii="Times New Roman" w:hAnsi="Times New Roman" w:cs="Times New Roman"/>
          <w:sz w:val="24"/>
          <w:szCs w:val="24"/>
        </w:rPr>
        <w:t>że</w:t>
      </w:r>
      <w:r w:rsidRPr="00EB44F1">
        <w:rPr>
          <w:rFonts w:ascii="Times New Roman" w:hAnsi="Times New Roman" w:cs="Times New Roman"/>
          <w:sz w:val="24"/>
          <w:szCs w:val="24"/>
        </w:rPr>
        <w:t xml:space="preserve"> w jednolitym dokumencie dane umożliwiające dostęp do tych środków;</w:t>
      </w:r>
    </w:p>
    <w:p w14:paraId="04D2D084" w14:textId="77777777" w:rsidR="00CC5192" w:rsidRPr="00EB44F1" w:rsidRDefault="00CC5192" w:rsidP="00597E9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obowiązany do złożenia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dowodowych,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BC2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zamawiający posiada, jeżeli wykonawca wskaże te środki oraz potwierdzi ich prawidłowość i aktualność.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6049D" w14:textId="77777777" w:rsidR="00D40169" w:rsidRPr="00EB44F1" w:rsidRDefault="00A2282B" w:rsidP="00597E9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nieuregulowanym S</w:t>
      </w:r>
      <w:r w:rsidR="008C51E6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WZ, zastosowanie mają przepisy Rozporządzenia Ministra Rozwoju 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Pracy i Technologii z dnia 23 grudnia 2020 roku </w:t>
      </w:r>
      <w:r w:rsidR="008C51E6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 oraz innych dokumentów lub oświadczeń jakich może żądać zamawiający od wykonawcy (Dz.U z 2020 poz 2415</w:t>
      </w:r>
      <w:r w:rsidR="008F157C"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późn. zm.</w:t>
      </w:r>
      <w:r w:rsidRPr="00EB4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24CF0"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rozporządzenia Prezesa Rady Ministrów z dnia </w:t>
      </w:r>
      <w:r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grudnia 2020 roku w sprawie sposobu sporządzania i przekazywania informacji oraz wymagań technicznych dla dokumentów elektronicznych oraz środków komunikacji elektronicznej w postępowaniu o udzielenie zamówienia publicznego lub konkursie (Dz. U. z 2020 poz</w:t>
      </w:r>
      <w:r w:rsidR="005605BE"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2452</w:t>
      </w:r>
      <w:r w:rsidR="009D2222"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F157C" w:rsidRPr="00EB4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3BB866" w14:textId="77777777" w:rsidR="00A2282B" w:rsidRPr="00EB44F1" w:rsidRDefault="00A2282B" w:rsidP="00A2282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E1830" w14:textId="77777777" w:rsidR="00CC5192" w:rsidRPr="000A5240" w:rsidRDefault="00CC5192" w:rsidP="009D222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9B4B7E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B140F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</w:t>
      </w:r>
      <w:r w:rsidR="009B4B7E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ŚRODKACH </w:t>
      </w:r>
      <w:r w:rsidR="00EB140F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KOMUNIKACJI ELEKTRONICZNEJ PRZY UŻYCIU KTÓRYCH ZAMAWIAJĄCY BĘDZIE KOMUNIKOWAŁ SIĘ Z WYKONAWCAMI, ORAZ INFORMACJE O WYMAGANIACH TECHNICZNYCH I ORGANIZACYJNYCH SPORZADZANIA,</w:t>
      </w:r>
      <w:r w:rsidR="008F157C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40F" w:rsidRPr="00240A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WYSYŁANIA I ODBIERANIA </w:t>
      </w:r>
      <w:r w:rsidR="00EB140F" w:rsidRPr="000A52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KORESPONDENCJI ELEKTRONICZNEJ </w:t>
      </w:r>
    </w:p>
    <w:p w14:paraId="3792E24C" w14:textId="77777777" w:rsidR="00B15BCE" w:rsidRPr="000A5240" w:rsidRDefault="007670FE" w:rsidP="00597E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</w:t>
      </w:r>
      <w:r w:rsidR="004A53D3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języku polskim w formie elektronicznej</w:t>
      </w:r>
      <w:r w:rsidR="00A02F85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61 ustawy Pzp</w:t>
      </w:r>
      <w:r w:rsidR="004A53D3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056ED" w14:textId="77777777" w:rsidR="004A53D3" w:rsidRPr="000A5240" w:rsidRDefault="00C30409" w:rsidP="00250D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53D3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rzekazanie ofert, oświadczeń o których mowa w art. </w:t>
      </w:r>
      <w:r w:rsidR="00A02F85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</w:t>
      </w:r>
      <w:r w:rsidR="004A53D3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 w tym jednolitego europejskiego dokumentu zamówienia następuje za pośrednictwem Platformy SmartPZP dostępnej pod adresem </w:t>
      </w:r>
      <w:hyperlink r:id="rId21" w:history="1">
        <w:r w:rsidR="004A53D3" w:rsidRPr="000A524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DA51FD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5BCE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D3" w:rsidRPr="000A5240">
        <w:rPr>
          <w:rFonts w:ascii="Times New Roman" w:eastAsia="Calibri" w:hAnsi="Times New Roman" w:cs="Times New Roman"/>
          <w:sz w:val="24"/>
          <w:szCs w:val="24"/>
        </w:rPr>
        <w:t>Za datę wpływu dokumentów na Platformę  przyjmuje się datę zapisania na serwerach. Aktualna data i godzina,</w:t>
      </w:r>
      <w:r w:rsidR="0082135B" w:rsidRPr="000A5240">
        <w:rPr>
          <w:rFonts w:ascii="Times New Roman" w:eastAsia="Calibri" w:hAnsi="Times New Roman" w:cs="Times New Roman"/>
          <w:sz w:val="24"/>
          <w:szCs w:val="24"/>
        </w:rPr>
        <w:t xml:space="preserve"> zsynchronizowane z Głównym Urzędem Miar, </w:t>
      </w:r>
      <w:r w:rsidR="004A53D3" w:rsidRPr="000A5240">
        <w:rPr>
          <w:rFonts w:ascii="Times New Roman" w:eastAsia="Calibri" w:hAnsi="Times New Roman" w:cs="Times New Roman"/>
          <w:sz w:val="24"/>
          <w:szCs w:val="24"/>
        </w:rPr>
        <w:t xml:space="preserve">  wyświetlane są w prawym górnym rogu  </w:t>
      </w:r>
      <w:r w:rsidR="00A1609E" w:rsidRPr="000A5240">
        <w:rPr>
          <w:rFonts w:ascii="Times New Roman" w:eastAsia="Calibri" w:hAnsi="Times New Roman" w:cs="Times New Roman"/>
          <w:sz w:val="24"/>
          <w:szCs w:val="24"/>
        </w:rPr>
        <w:t>otwartego okna aplikacji Platformy.</w:t>
      </w:r>
      <w:r w:rsidR="004A53D3" w:rsidRPr="000A52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13895B" w14:textId="77777777" w:rsidR="00DA51FD" w:rsidRPr="000A5240" w:rsidRDefault="00A1609E" w:rsidP="00DA51FD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</w:t>
      </w:r>
      <w:r w:rsidR="007106B5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informacji, przekazywanie dokumentów lub oświadczeń 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odbywać się za pośrednictwem Platformy SmartPZP lub za 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pośrednictwem  poczty elektronicznej e-mail: </w:t>
      </w:r>
      <w:hyperlink r:id="rId22" w:history="1">
        <w:r w:rsidR="00DA51FD" w:rsidRPr="000A5240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bzp@uck.katowice.pl</w:t>
        </w:r>
      </w:hyperlink>
      <w:r w:rsidR="00DA51FD"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hyperlink r:id="rId23" w:history="1">
        <w:r w:rsidR="00DA51FD" w:rsidRPr="000A52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ekamzela@uck.katowice.pl</w:t>
        </w:r>
      </w:hyperlink>
    </w:p>
    <w:p w14:paraId="318937EF" w14:textId="77777777" w:rsidR="00C41F55" w:rsidRPr="000A5240" w:rsidRDefault="00C41F55" w:rsidP="00250DB1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 Za datę i godzinę wpływu w przypadku poczty elektronicznej przyjmuje się datę wpływu na serwerze pocztowym Zamawiającego. </w:t>
      </w:r>
    </w:p>
    <w:p w14:paraId="7833976C" w14:textId="77777777" w:rsidR="00850F5B" w:rsidRPr="000A5240" w:rsidRDefault="00517AE4" w:rsidP="00597E9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Szczegółowa instrukcja użytkownika Wykonawcy SmartPZP dostępna jest na stronie Platformy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4" w:history="1">
        <w:r w:rsidRPr="000A52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0A5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E451500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6B438A1F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916C179" w14:textId="77777777" w:rsidR="00850F5B" w:rsidRPr="000A5240" w:rsidRDefault="00850F5B" w:rsidP="00250D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1908FC53" w14:textId="77777777" w:rsidR="00850F5B" w:rsidRPr="000A5240" w:rsidRDefault="00850F5B" w:rsidP="00250DB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Mozzilla Firefox ver. 65 i późniejsze, Google Chrome ver. 66 i późniejsze lub Opera ver. 58 i późniejsze, Microsoft Edge ver 18 i późniejsze, Internet Explorer 11</w:t>
      </w:r>
    </w:p>
    <w:p w14:paraId="08C4CCEE" w14:textId="77777777" w:rsidR="00850F5B" w:rsidRPr="000A5240" w:rsidRDefault="00850F5B" w:rsidP="00250DB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Lista zalecanych przeglądarek internetowych: Google Chrome, Mozilla Firefox,Opera. Zalecane jest używanie najnowszych wersji przeglądarek</w:t>
      </w:r>
    </w:p>
    <w:p w14:paraId="00F67299" w14:textId="77777777" w:rsidR="00850F5B" w:rsidRPr="000A5240" w:rsidRDefault="00850F5B" w:rsidP="00250DB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9970A89" w14:textId="77777777" w:rsidR="00850F5B" w:rsidRPr="000A5240" w:rsidRDefault="00850F5B" w:rsidP="00250DB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b) Oprogramowanie wbudowane w SmartPZP</w:t>
      </w:r>
    </w:p>
    <w:p w14:paraId="027BF108" w14:textId="77777777" w:rsidR="00850F5B" w:rsidRPr="000A5240" w:rsidRDefault="00850F5B" w:rsidP="007433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zainstalowane środowisko Java w wersji min. 1.8 (jre)</w:t>
      </w:r>
    </w:p>
    <w:p w14:paraId="67DA74EA" w14:textId="77777777" w:rsidR="00850F5B" w:rsidRPr="000A5240" w:rsidRDefault="00850F5B" w:rsidP="007433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w przypadku przeglądarek Opera, Chrome i Firefox należy doinstalować dodatek do przeglądarki Szafir SDK Web</w:t>
      </w:r>
    </w:p>
    <w:p w14:paraId="42C435A0" w14:textId="77777777" w:rsidR="00850F5B" w:rsidRPr="000A5240" w:rsidRDefault="00850F5B" w:rsidP="007433D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oprogramowanie SzafirHost w systemie operacyjnym.</w:t>
      </w:r>
    </w:p>
    <w:p w14:paraId="7C4A108A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40698108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2A87F656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3D020055" w14:textId="77777777" w:rsidR="00850F5B" w:rsidRPr="000A5240" w:rsidRDefault="00850F5B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0D39479" w14:textId="77777777" w:rsidR="006576BC" w:rsidRPr="000A5240" w:rsidRDefault="00850F5B" w:rsidP="00582D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Sposób sporządzenia podmiotowych środków dowodowych</w:t>
      </w:r>
      <w:r w:rsidR="00364EE9" w:rsidRPr="000A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oraz innych dokumentów lub oświadczeń  musi być zgody z wymaganiami określonymi w rozporządzeniu Prezesa Rady </w:t>
      </w:r>
      <w:r w:rsidR="009A7923" w:rsidRPr="000A5240">
        <w:rPr>
          <w:rFonts w:ascii="Times New Roman" w:eastAsia="Calibri" w:hAnsi="Times New Roman" w:cs="Times New Roman"/>
          <w:sz w:val="24"/>
          <w:szCs w:val="24"/>
        </w:rPr>
        <w:t>Ministrów z dnia 30 grudnia 2020</w:t>
      </w: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0A5240">
        <w:rPr>
          <w:rFonts w:ascii="Times New Roman" w:eastAsia="Calibri" w:hAnsi="Times New Roman" w:cs="Times New Roman"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 w:rsidRPr="000A5240">
        <w:rPr>
          <w:rFonts w:ascii="Times New Roman" w:eastAsia="Calibri" w:hAnsi="Times New Roman" w:cs="Times New Roman"/>
          <w:bCs/>
          <w:sz w:val="24"/>
          <w:szCs w:val="24"/>
        </w:rPr>
        <w:t xml:space="preserve">rozporządzeniu Ministra Rozwoju, Pracy i Technologii z dnia 23 grudnia 2020r. </w:t>
      </w:r>
      <w:r w:rsidRPr="000A5240">
        <w:rPr>
          <w:rFonts w:ascii="Times New Roman" w:eastAsia="Calibri" w:hAnsi="Times New Roman" w:cs="Times New Roman"/>
          <w:bCs/>
          <w:iCs/>
          <w:sz w:val="24"/>
          <w:szCs w:val="24"/>
        </w:rPr>
        <w:t>w sprawie podmiotowych środków dowodowych oraz innych dokumentów lub oświadczeń, jakich może żądać zamawiający od wykonawcy</w:t>
      </w:r>
      <w:r w:rsidR="00582D07" w:rsidRPr="000A524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576BC" w:rsidRPr="000A5240">
        <w:rPr>
          <w:rFonts w:ascii="Times New Roman" w:eastAsia="Calibri" w:hAnsi="Times New Roman" w:cs="Times New Roman"/>
          <w:sz w:val="24"/>
          <w:szCs w:val="24"/>
        </w:rPr>
        <w:t xml:space="preserve">Zamawiający preferuje przesyłanie dokumentów w formacie pdf, ale dopuszcza w szczególności następujące formaty przesyłanych danych: .pdf, .doc, .docx, .rtf, .odt., .txt, .xls, .xlsx, </w:t>
      </w:r>
    </w:p>
    <w:p w14:paraId="1FF3A666" w14:textId="77777777" w:rsidR="00517AE4" w:rsidRPr="000A5240" w:rsidRDefault="00517AE4" w:rsidP="00597E9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>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</w:t>
      </w:r>
      <w:r w:rsidR="007222C3" w:rsidRPr="000A5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3529F" w14:textId="77777777" w:rsidR="00517AE4" w:rsidRPr="000A5240" w:rsidRDefault="00517AE4" w:rsidP="00597E9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 w:rsidR="00E2624F" w:rsidRPr="000A5240">
        <w:rPr>
          <w:rFonts w:ascii="Times New Roman" w:eastAsia="Calibri" w:hAnsi="Times New Roman" w:cs="Times New Roman"/>
          <w:sz w:val="24"/>
          <w:szCs w:val="24"/>
        </w:rPr>
        <w:t>elektroniczny musi być wystawiony</w:t>
      </w: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EC5871C" w14:textId="77777777" w:rsidR="00517AE4" w:rsidRPr="000A5240" w:rsidRDefault="00517AE4" w:rsidP="00597E9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 </w:t>
      </w:r>
    </w:p>
    <w:p w14:paraId="2ADD25D9" w14:textId="77777777" w:rsidR="00714C63" w:rsidRPr="000A5240" w:rsidRDefault="00714C63" w:rsidP="00597E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40">
        <w:rPr>
          <w:rFonts w:ascii="Times New Roman" w:eastAsia="Calibri" w:hAnsi="Times New Roman" w:cs="Times New Roman"/>
          <w:sz w:val="24"/>
          <w:szCs w:val="24"/>
        </w:rPr>
        <w:t xml:space="preserve">Jeżeli Zamawiający lub Wykonawca przekazują oświadczenia, wnioski, zawiadomienia oraz informacje za pośrednictwem środków komunikacji elektronicznej w rozumieniu ustawy z dnia 18 lipca 2002 r. o świadczeniu usług drogą elektroniczną, każda ze stron na żądanie drugiej strony niezwłocznie potwierdza fakt ich otrzymania. </w:t>
      </w:r>
    </w:p>
    <w:p w14:paraId="0101C63C" w14:textId="77777777" w:rsidR="00130351" w:rsidRPr="000A5240" w:rsidRDefault="00CC5192" w:rsidP="00597E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</w:t>
      </w:r>
      <w:r w:rsidR="00130351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wyjaśnienie treści </w:t>
      </w:r>
      <w:r w:rsidR="00130351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jest obowiązany udzielić wyjaśnień niezwłocznie, jednak nie później niż na 6 dni przed upływem terminu składania ofert</w:t>
      </w:r>
      <w:r w:rsidR="00130351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warunkiem,</w:t>
      </w:r>
      <w:r w:rsidR="00582D07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wniosek  o wyjaśnienie treści </w:t>
      </w:r>
      <w:r w:rsidR="00130351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wpłynie do Zamawiającego nie później niż </w:t>
      </w:r>
      <w:r w:rsidR="00130351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na 14 dni przed upływem terminu składania ofert.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1E9B74" w14:textId="77777777" w:rsidR="00130351" w:rsidRPr="000A5240" w:rsidRDefault="00130351" w:rsidP="00597E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</w:t>
      </w:r>
      <w:r w:rsidR="00582D07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7D3E78B2" w14:textId="77777777" w:rsidR="00130351" w:rsidRPr="000A5240" w:rsidRDefault="00130351" w:rsidP="00597E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</w:t>
      </w:r>
      <w:r w:rsidR="00582D07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60A4"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52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60A93BE0" w14:textId="77777777" w:rsidR="00130351" w:rsidRPr="000A5240" w:rsidRDefault="00F36C7E" w:rsidP="00597E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</w:t>
      </w:r>
      <w:r w:rsidR="00001024"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przed upływem terminu składania ofert zmienić treść SWZ. Dokonaną zmianę treści SWZ Zamawiający udostępni na str</w:t>
      </w:r>
      <w:r w:rsidR="00DD36E2"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A5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576AD9EA" w14:textId="77777777" w:rsidR="008A5164" w:rsidRPr="007E1978" w:rsidRDefault="008A5164" w:rsidP="00597E9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936C22C" w14:textId="77777777" w:rsidR="00CC5192" w:rsidRPr="00603432" w:rsidRDefault="001A35E0" w:rsidP="00CC51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</w:t>
      </w:r>
      <w:r w:rsidR="00CC5192" w:rsidRPr="0060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UPRAWNIONE DO  KOMUNIKOWANIA SIĘ WYKONAWCAMI </w:t>
      </w:r>
      <w:r w:rsidR="00CC5192" w:rsidRPr="0060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4C3D580" w14:textId="1CAF08F2" w:rsidR="00872BDF" w:rsidRPr="00991A84" w:rsidRDefault="00597E9D" w:rsidP="007433D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porozumiewania się z wykonawcami jest Ewa Kamzela  e-mail: </w:t>
      </w:r>
      <w:hyperlink r:id="rId25" w:history="1">
        <w:r w:rsidR="00582D07" w:rsidRPr="00603432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bzp@uck.katowice.pl</w:t>
        </w:r>
      </w:hyperlink>
      <w:r w:rsidRPr="0060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lub </w:t>
      </w:r>
      <w:hyperlink r:id="rId26" w:history="1">
        <w:r w:rsidR="00496A9D" w:rsidRPr="0060343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ekamzela@uck.katowice.pl</w:t>
        </w:r>
      </w:hyperlink>
      <w:r w:rsidRPr="0060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tel. 32 358 14 45</w:t>
      </w:r>
      <w:r w:rsidR="00872BDF" w:rsidRPr="0060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 robocze (tj. od </w:t>
      </w:r>
      <w:r w:rsidR="00872BDF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poniedziałku do piątku za wyjątkiem dni ustawowo wolnych od pracy) w godzinach  </w:t>
      </w:r>
      <w:r w:rsidR="00977DB3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6.25</w:t>
      </w:r>
      <w:r w:rsidR="00872BDF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14.</w:t>
      </w:r>
      <w:r w:rsidR="00977DB3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872BDF"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7E235DC" w14:textId="77777777" w:rsidR="00597E9D" w:rsidRPr="00991A84" w:rsidRDefault="00597E9D" w:rsidP="00872BDF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39391F" w14:textId="77777777" w:rsidR="00CC5192" w:rsidRPr="00991A84" w:rsidRDefault="00CC5192" w:rsidP="00CC51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TERMIN ZWIĄZANIA OFERTĄ</w:t>
      </w:r>
    </w:p>
    <w:p w14:paraId="6A51524B" w14:textId="4CB65D5E" w:rsidR="00063647" w:rsidRPr="00991A84" w:rsidRDefault="00CC5192" w:rsidP="00250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</w:t>
      </w:r>
      <w:r w:rsidR="00063647"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8E728C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40D10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E728C"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CCF0726" w14:textId="77777777" w:rsidR="00CC5192" w:rsidRPr="00603432" w:rsidRDefault="00063647" w:rsidP="00601716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32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3D5218F8" w14:textId="77777777" w:rsidR="00601716" w:rsidRPr="00603432" w:rsidRDefault="00601716" w:rsidP="00250D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32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1194A59B" w14:textId="77777777" w:rsidR="00AA023D" w:rsidRPr="00603432" w:rsidRDefault="00601716" w:rsidP="00250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32">
        <w:rPr>
          <w:rFonts w:ascii="Times New Roman" w:hAnsi="Times New Roman" w:cs="Times New Roman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0EA1F80A" w14:textId="77777777" w:rsidR="008A5164" w:rsidRPr="00603432" w:rsidRDefault="008A5164" w:rsidP="008A5164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54B1B" w14:textId="77777777" w:rsidR="00CC5192" w:rsidRPr="009776FA" w:rsidRDefault="00CC5192" w:rsidP="00CC51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9E580C" w:rsidRPr="00977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77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PRZYGOTOWYWANIA OFERTY</w:t>
      </w:r>
    </w:p>
    <w:p w14:paraId="240F42D9" w14:textId="77777777" w:rsidR="0090670F" w:rsidRPr="009776FA" w:rsidRDefault="0090670F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oświadczenie, o którym mowa w art.</w:t>
      </w:r>
      <w:r w:rsidR="00AC60A4"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 ustawy Pzp (JEDZ) składa się pod rygorem nieważności w formie elektronicznej</w:t>
      </w:r>
      <w:r w:rsidR="009D2222"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843201" w14:textId="77777777" w:rsidR="00CC5192" w:rsidRPr="009776FA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27F52E4" w14:textId="77777777" w:rsidR="00CC5192" w:rsidRPr="009776FA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6F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699BB87C" w14:textId="421F5D07" w:rsidR="00CC5192" w:rsidRPr="00F01479" w:rsidRDefault="00CC5192" w:rsidP="00CC51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 </w:t>
      </w:r>
      <w:r w:rsidR="00555D5C"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złożenia oferty zawierającej </w:t>
      </w:r>
      <w:r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następując</w:t>
      </w:r>
      <w:r w:rsidR="00555D5C"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dokument</w:t>
      </w:r>
      <w:r w:rsidR="00555D5C" w:rsidRPr="00F01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F014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781AFF1" w14:textId="485E7758" w:rsidR="00977DB3" w:rsidRPr="00F01479" w:rsidRDefault="00977DB3" w:rsidP="007433D8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 według druku stanowiącego załącznik nr 1 do SWZ,</w:t>
      </w:r>
    </w:p>
    <w:p w14:paraId="2DD49938" w14:textId="08DBD597" w:rsidR="00C431B0" w:rsidRPr="00F01479" w:rsidRDefault="00C431B0" w:rsidP="007433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79">
        <w:rPr>
          <w:rFonts w:ascii="Times New Roman" w:hAnsi="Times New Roman" w:cs="Times New Roman"/>
          <w:sz w:val="24"/>
          <w:szCs w:val="24"/>
        </w:rPr>
        <w:t xml:space="preserve">w przypadku podpisania oferty przez osobę niewymienioną w dokumencie rejestracyjnym (ewidencyjnym) Wykonawcy, pełnomocnictwo w formie oryginału podpisanego przez osobę uprawnioną ze strony Wykonawcy kwalifikowanym  </w:t>
      </w:r>
      <w:r w:rsidRPr="00F01479">
        <w:rPr>
          <w:rFonts w:ascii="Times New Roman" w:hAnsi="Times New Roman" w:cs="Times New Roman"/>
          <w:sz w:val="24"/>
          <w:szCs w:val="24"/>
        </w:rPr>
        <w:lastRenderedPageBreak/>
        <w:t>podpisem elektronicznym  lub kopii elektronicznej opatrzonej kwalifikowanym podpisem elektronicznym notariusza.</w:t>
      </w:r>
    </w:p>
    <w:p w14:paraId="749DBED8" w14:textId="3134275F" w:rsidR="00DA5653" w:rsidRPr="00F01479" w:rsidRDefault="00DA5653" w:rsidP="007433D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479">
        <w:rPr>
          <w:rFonts w:ascii="Times New Roman" w:hAnsi="Times New Roman" w:cs="Times New Roman"/>
          <w:sz w:val="24"/>
          <w:szCs w:val="24"/>
        </w:rPr>
        <w:t>Oświadczenie w formie jednolitego dokumentu (JEDZ) w zakresie wskazanym w załączniku nr 2 do SWZ -  oświadczenie wykonawcy tymczasowo zastępujące wymagane przez zamawiającego podmiotowe środki dowodowe  stanowiące dowód potwierdzający brak podstaw wykluczenia, spełniania warunków udziału w postępowaniu, odpowiednio na dzień składania ofert w formie jednolitego dokumentu (JEDZ) w zakresie wskazanym w załączniku nr 2 do SWZ</w:t>
      </w:r>
    </w:p>
    <w:p w14:paraId="5006CC83" w14:textId="77777777" w:rsidR="004F25C5" w:rsidRPr="00F01479" w:rsidRDefault="004F25C5" w:rsidP="00C431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oświadczenia </w:t>
      </w:r>
      <w:r w:rsidR="00C431B0" w:rsidRPr="00F01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JEDZ:</w:t>
      </w:r>
    </w:p>
    <w:p w14:paraId="2FE0AF42" w14:textId="77777777" w:rsidR="00C41F55" w:rsidRPr="00F01479" w:rsidRDefault="00C41F55" w:rsidP="00C41F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 ESPD lub innych dostępnych narzędzi lub oprogramowania, które umożliwiają wypełnienie JEDZ i utworzenie dokumentu elektronicznego.</w:t>
      </w:r>
      <w:r w:rsidR="00861370" w:rsidRPr="00F01479">
        <w:rPr>
          <w:rFonts w:ascii="Times New Roman" w:eastAsia="Cambria" w:hAnsi="Times New Roman" w:cs="Times New Roman"/>
          <w:sz w:val="24"/>
          <w:szCs w:val="24"/>
        </w:rPr>
        <w:t xml:space="preserve"> Zamawiający może skorzystać z  podanej instrukcji :</w:t>
      </w:r>
    </w:p>
    <w:p w14:paraId="59B03F82" w14:textId="77777777" w:rsidR="00E57CDA" w:rsidRPr="00F01479" w:rsidRDefault="00E57CDA" w:rsidP="007433D8">
      <w:pPr>
        <w:numPr>
          <w:ilvl w:val="1"/>
          <w:numId w:val="31"/>
        </w:numPr>
        <w:suppressAutoHyphens/>
        <w:autoSpaceDE w:val="0"/>
        <w:autoSpaceDN w:val="0"/>
        <w:adjustRightInd w:val="0"/>
        <w:spacing w:after="42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479">
        <w:rPr>
          <w:rFonts w:ascii="Times New Roman" w:hAnsi="Times New Roman" w:cs="Times New Roman"/>
          <w:sz w:val="24"/>
          <w:szCs w:val="24"/>
        </w:rPr>
        <w:t>Instrukcja wypełniania JEDZ:</w:t>
      </w:r>
    </w:p>
    <w:p w14:paraId="59813178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Ściągnąć ze strony Zamawiającego i zapisać na swoim komputerze plik „JEDZ w formacie xml”. </w:t>
      </w:r>
    </w:p>
    <w:p w14:paraId="4C53C13A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Wejść na stronę </w:t>
      </w:r>
      <w:hyperlink r:id="rId27" w:history="1">
        <w:r w:rsidRPr="00F01479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https://espd.uzp.gov.pl/</w:t>
        </w:r>
      </w:hyperlink>
    </w:p>
    <w:p w14:paraId="4428B8D8" w14:textId="77777777" w:rsidR="00E57CDA" w:rsidRPr="00F01479" w:rsidRDefault="00E57CDA" w:rsidP="00E57CDA">
      <w:pPr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lub Urzędu Zamówień Publicznych (gdzie znajduje się instrukcja elektronicznego narzędzia do wypełniana JEDZ/ESPD /eESPD/:</w:t>
      </w:r>
    </w:p>
    <w:p w14:paraId="69480A16" w14:textId="77777777" w:rsidR="00E57CDA" w:rsidRPr="00F01479" w:rsidRDefault="00621296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hyperlink r:id="rId28" w:history="1">
        <w:r w:rsidR="00E57CDA" w:rsidRPr="00F01479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https://www.uzp.gov.pl/baza-wiedzy/prawo-zamowien-publicznych-regulacje/prawo-krajowe/jednolity-europejski-dokument-zamowienia</w:t>
        </w:r>
      </w:hyperlink>
    </w:p>
    <w:p w14:paraId="0BB7E31C" w14:textId="77777777" w:rsidR="00E57CDA" w:rsidRPr="00F01479" w:rsidRDefault="00E57CDA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 Zaznaczyć opcje „jestem  wykonawcą” i chcę „zaimportować ESPD”.</w:t>
      </w:r>
    </w:p>
    <w:p w14:paraId="289058FA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Następnie wybrać ikonkę „przeglądaj” i zaimportować ściągnięty uprzednio plik „JEDZ w formacie xml”</w:t>
      </w:r>
    </w:p>
    <w:p w14:paraId="44B24450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Zaznaczyć odpowiedź na pytanie „Gdzie znajduje się siedziba Państwa przedsiębiorstwa” - menu rozwijane </w:t>
      </w:r>
    </w:p>
    <w:p w14:paraId="05F39492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Nacisnąć przycisk „DALEJ”</w:t>
      </w:r>
    </w:p>
    <w:p w14:paraId="6C9760E8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Otworzy się edytowalna wersja JEDZ, którą należy wypełnić. </w:t>
      </w:r>
    </w:p>
    <w:p w14:paraId="066D8325" w14:textId="77777777" w:rsidR="00E57CDA" w:rsidRPr="00F01479" w:rsidRDefault="00E57CDA" w:rsidP="00E57CDA">
      <w:pPr>
        <w:spacing w:line="256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b/>
          <w:sz w:val="24"/>
          <w:szCs w:val="24"/>
        </w:rPr>
        <w:t>UWAGA</w:t>
      </w: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: w części „Informacje na temat postępowania o udzielenie zamówienia” w polu „Rodzaj procedury” należy zaznaczyć „Procedura otwarta” -  menu rozwijane. </w:t>
      </w:r>
    </w:p>
    <w:p w14:paraId="324CD46B" w14:textId="3E03F229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Wypełnić JEDZ z zastrzeżeniem, iż w części IV: Kryteria kwalifikacji – ogólne oświadczenie dotyczące wszystkich kryteriów kwalifikacji – wypełnić w wersji skróconej tj. jedynie część α tzn. Tak/Nie w sytuacji, gdy Zamawiający stawia wymogi dotyczące warunków udziału, o których mowa w punkcie V</w:t>
      </w:r>
      <w:r w:rsidR="007A0592" w:rsidRPr="00F01479">
        <w:rPr>
          <w:rFonts w:ascii="Times New Roman" w:eastAsia="Cambria" w:hAnsi="Times New Roman" w:cs="Times New Roman"/>
          <w:sz w:val="24"/>
          <w:szCs w:val="24"/>
        </w:rPr>
        <w:t>I.1.</w:t>
      </w:r>
      <w:r w:rsidR="00724B9C" w:rsidRPr="00F01479">
        <w:rPr>
          <w:rFonts w:ascii="Times New Roman" w:eastAsia="Cambria" w:hAnsi="Times New Roman" w:cs="Times New Roman"/>
          <w:sz w:val="24"/>
          <w:szCs w:val="24"/>
        </w:rPr>
        <w:t>1</w:t>
      </w:r>
      <w:r w:rsidR="007A0592" w:rsidRPr="00F01479">
        <w:rPr>
          <w:rFonts w:ascii="Times New Roman" w:eastAsia="Cambria" w:hAnsi="Times New Roman" w:cs="Times New Roman"/>
          <w:sz w:val="24"/>
          <w:szCs w:val="24"/>
        </w:rPr>
        <w:t>)</w:t>
      </w:r>
      <w:r w:rsidRPr="00F01479">
        <w:rPr>
          <w:rFonts w:ascii="Times New Roman" w:eastAsia="Cambria" w:hAnsi="Times New Roman" w:cs="Times New Roman"/>
          <w:sz w:val="24"/>
          <w:szCs w:val="24"/>
        </w:rPr>
        <w:t xml:space="preserve"> SWZ.</w:t>
      </w:r>
    </w:p>
    <w:p w14:paraId="487DECA1" w14:textId="77777777" w:rsidR="00E57CDA" w:rsidRPr="00F01479" w:rsidRDefault="00E57CDA" w:rsidP="007433D8">
      <w:pPr>
        <w:numPr>
          <w:ilvl w:val="0"/>
          <w:numId w:val="32"/>
        </w:numPr>
        <w:spacing w:after="0" w:line="25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1479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14:paraId="75065297" w14:textId="285F4D78" w:rsidR="00F91B64" w:rsidRPr="00C70AA0" w:rsidRDefault="00CC5192" w:rsidP="00C70AA0">
      <w:pPr>
        <w:pStyle w:val="Akapitzlist"/>
        <w:numPr>
          <w:ilvl w:val="0"/>
          <w:numId w:val="1"/>
        </w:numPr>
        <w:tabs>
          <w:tab w:val="clear" w:pos="1494"/>
          <w:tab w:val="num" w:pos="567"/>
          <w:tab w:val="left" w:pos="546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3D0D46"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Prawa zamówień publicznych. Wykonawcy wspólnie ubiegający się o </w:t>
      </w:r>
      <w:r w:rsidR="003D0D46"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udzielenie </w:t>
      </w:r>
      <w:r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</w:t>
      </w:r>
      <w:r w:rsidR="003D0D46"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zobowiązani są do ustanowienia pełnomocnika do reprezentowania ich w postępowaniu o udzielenie zamówienia albo reprezentowania ich w postępowaniu i zawarcia umowy w sprawie zamówienia publ</w:t>
      </w:r>
      <w:r w:rsidR="00E2624F"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>icznego. Pełnomocnictwo należy złożyć wraz z ofertą</w:t>
      </w:r>
      <w:r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91B64" w:rsidRPr="00C70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1B64" w:rsidRPr="00C70AA0">
        <w:rPr>
          <w:rFonts w:ascii="Times New Roman" w:hAnsi="Times New Roman" w:cs="Times New Roman"/>
          <w:sz w:val="24"/>
          <w:szCs w:val="24"/>
        </w:rPr>
        <w:t xml:space="preserve">Wszelka korespondencja oraz rozliczenia dokonywane będą wyłącznie z pełnomocnikiem. Wszyscy członkowie konsorcjum ponoszą solidarnie odpowiedzialność prawną za realizację zamówienia. </w:t>
      </w:r>
    </w:p>
    <w:p w14:paraId="6B87BD22" w14:textId="77777777" w:rsidR="00CC5192" w:rsidRPr="00F01479" w:rsidRDefault="00CC5192" w:rsidP="00C70AA0">
      <w:pPr>
        <w:numPr>
          <w:ilvl w:val="0"/>
          <w:numId w:val="1"/>
        </w:numPr>
        <w:tabs>
          <w:tab w:val="clear" w:pos="1494"/>
          <w:tab w:val="num" w:pos="567"/>
        </w:tabs>
        <w:spacing w:after="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479">
        <w:rPr>
          <w:rFonts w:ascii="Times New Roman" w:hAnsi="Times New Roman" w:cs="Times New Roman"/>
          <w:bCs/>
          <w:sz w:val="24"/>
          <w:szCs w:val="24"/>
        </w:rPr>
        <w:t xml:space="preserve">Zamawiający informuje, iż zgodnie z art. </w:t>
      </w:r>
      <w:r w:rsidR="003D0D46" w:rsidRPr="00F01479">
        <w:rPr>
          <w:rFonts w:ascii="Times New Roman" w:hAnsi="Times New Roman" w:cs="Times New Roman"/>
          <w:bCs/>
          <w:sz w:val="24"/>
          <w:szCs w:val="24"/>
        </w:rPr>
        <w:t>1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8 w zw. z art. </w:t>
      </w:r>
      <w:r w:rsidR="003D0D46" w:rsidRPr="00F01479">
        <w:rPr>
          <w:rFonts w:ascii="Times New Roman" w:hAnsi="Times New Roman" w:cs="Times New Roman"/>
          <w:bCs/>
          <w:sz w:val="24"/>
          <w:szCs w:val="24"/>
        </w:rPr>
        <w:t>74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ustawy PZP oferty</w:t>
      </w:r>
      <w:r w:rsidR="009B6A1A" w:rsidRPr="00F01479">
        <w:rPr>
          <w:rFonts w:ascii="Times New Roman" w:hAnsi="Times New Roman" w:cs="Times New Roman"/>
          <w:bCs/>
          <w:sz w:val="24"/>
          <w:szCs w:val="24"/>
        </w:rPr>
        <w:t xml:space="preserve"> wraz z załącznikami 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składane w postępowaniu o zamówienie publiczne są jawne i udostępni</w:t>
      </w:r>
      <w:r w:rsidR="00AD2EA6" w:rsidRPr="00F01479">
        <w:rPr>
          <w:rFonts w:ascii="Times New Roman" w:hAnsi="Times New Roman" w:cs="Times New Roman"/>
          <w:bCs/>
          <w:sz w:val="24"/>
          <w:szCs w:val="24"/>
        </w:rPr>
        <w:t xml:space="preserve">a się niezwłocznie  po otwarciu ofert, 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z wyjątkiem informacji stanowiących tajemnicę przedsiębiorstwa w rozumieniu </w:t>
      </w:r>
      <w:r w:rsidR="009151A1" w:rsidRPr="00F01479">
        <w:rPr>
          <w:rFonts w:ascii="Times New Roman" w:hAnsi="Times New Roman" w:cs="Times New Roman"/>
          <w:bCs/>
          <w:sz w:val="24"/>
          <w:szCs w:val="24"/>
        </w:rPr>
        <w:t xml:space="preserve">przepisów 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ustawy z dnia 16 kwietnia 1993 r. o zwalczaniu nieuczciwej konkurencji, jeśli Wykonawca </w:t>
      </w:r>
      <w:r w:rsidR="009151A1" w:rsidRPr="00F01479">
        <w:rPr>
          <w:rFonts w:ascii="Times New Roman" w:hAnsi="Times New Roman" w:cs="Times New Roman"/>
          <w:bCs/>
          <w:sz w:val="24"/>
          <w:szCs w:val="24"/>
        </w:rPr>
        <w:t xml:space="preserve">wraz z przekazaniem takich informacji </w:t>
      </w:r>
      <w:r w:rsidR="009151A1" w:rsidRPr="00F01479">
        <w:rPr>
          <w:rFonts w:ascii="Times New Roman" w:hAnsi="Times New Roman" w:cs="Times New Roman"/>
          <w:bCs/>
          <w:sz w:val="24"/>
          <w:szCs w:val="24"/>
        </w:rPr>
        <w:lastRenderedPageBreak/>
        <w:t>zastrzegł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, że nie mogą </w:t>
      </w:r>
      <w:r w:rsidR="00964495" w:rsidRPr="00F01479">
        <w:rPr>
          <w:rFonts w:ascii="Times New Roman" w:hAnsi="Times New Roman" w:cs="Times New Roman"/>
          <w:bCs/>
          <w:sz w:val="24"/>
          <w:szCs w:val="24"/>
        </w:rPr>
        <w:t xml:space="preserve">być one 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udostępniane </w:t>
      </w:r>
      <w:r w:rsidR="00964495" w:rsidRPr="00F01479">
        <w:rPr>
          <w:rFonts w:ascii="Times New Roman" w:hAnsi="Times New Roman" w:cs="Times New Roman"/>
          <w:bCs/>
          <w:sz w:val="24"/>
          <w:szCs w:val="24"/>
        </w:rPr>
        <w:t>oraz wykazał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1A1" w:rsidRPr="00F01479">
        <w:rPr>
          <w:rFonts w:ascii="Times New Roman" w:hAnsi="Times New Roman" w:cs="Times New Roman"/>
          <w:bCs/>
          <w:sz w:val="24"/>
          <w:szCs w:val="24"/>
        </w:rPr>
        <w:t>że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zastrzeżone informacje stanowią tajemnicę przedsiębiorstwa.</w:t>
      </w:r>
      <w:r w:rsidR="00001024" w:rsidRPr="00F01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F01479">
        <w:rPr>
          <w:rFonts w:ascii="Times New Roman" w:hAnsi="Times New Roman" w:cs="Times New Roman"/>
          <w:bCs/>
          <w:sz w:val="24"/>
          <w:szCs w:val="24"/>
        </w:rPr>
        <w:t>Wykonawca nie może zastrzec informacji, o których mowa w art.</w:t>
      </w:r>
      <w:r w:rsidR="00631D86" w:rsidRPr="00F01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F01479">
        <w:rPr>
          <w:rFonts w:ascii="Times New Roman" w:hAnsi="Times New Roman" w:cs="Times New Roman"/>
          <w:bCs/>
          <w:sz w:val="24"/>
          <w:szCs w:val="24"/>
        </w:rPr>
        <w:t>222 ust.5 ustawy Pzp.</w:t>
      </w:r>
    </w:p>
    <w:p w14:paraId="516FAD2C" w14:textId="77777777" w:rsidR="00CC5192" w:rsidRPr="00F01479" w:rsidRDefault="00CC5192" w:rsidP="00C70AA0">
      <w:pPr>
        <w:pStyle w:val="Akapitzlist"/>
        <w:numPr>
          <w:ilvl w:val="0"/>
          <w:numId w:val="1"/>
        </w:numPr>
        <w:tabs>
          <w:tab w:val="clear" w:pos="1494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tajemnicę przedsiębiorstwa. Przez tajemnicę przedsiębiorstwa rozumie się informacje techniczne, technologiczne, organizacyjne przedsiębi</w:t>
      </w:r>
      <w:r w:rsidR="002F1D6A"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orstwa 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 informacje posiadające wartość gospodarczą </w:t>
      </w:r>
      <w:r w:rsidR="002F1D6A"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A10C5D"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1A1"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celu utrzymania w poufności tych informacji ,przekazuje je w wydzielonym i odpowiednio oznaczonym pliku.</w:t>
      </w:r>
    </w:p>
    <w:p w14:paraId="44535982" w14:textId="77777777" w:rsidR="002F1D6A" w:rsidRPr="00F01479" w:rsidRDefault="002F1D6A" w:rsidP="00C70AA0">
      <w:pPr>
        <w:pStyle w:val="Akapitzlist"/>
        <w:numPr>
          <w:ilvl w:val="0"/>
          <w:numId w:val="1"/>
        </w:numPr>
        <w:tabs>
          <w:tab w:val="clear" w:pos="1494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checkbox 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checkboxa 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zawierająca informacje stanowiące tajemnicę przedsiębiorstwa z zaznaczonym checkboxem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celu wykazania ,iż zastrzeżone informacje stanowią  tajemnicą przedsiębiorstwa  należy załączyć do oferty w formie odrębnego pliku wyjaśnienia lub inne dokumenty potwierdzające </w:t>
      </w:r>
      <w:r w:rsidR="00A7133E" w:rsidRPr="00F01479">
        <w:rPr>
          <w:rFonts w:ascii="Times New Roman" w:eastAsia="Times New Roman" w:hAnsi="Times New Roman" w:cs="Times New Roman"/>
          <w:sz w:val="24"/>
          <w:szCs w:val="24"/>
          <w:lang w:eastAsia="pl-PL"/>
        </w:rPr>
        <w:t>iż dane informacje stanowią tajemnicę przedsiębiorstwa.</w:t>
      </w:r>
    </w:p>
    <w:p w14:paraId="4C9DB8FA" w14:textId="77777777" w:rsidR="00044E14" w:rsidRPr="00F01479" w:rsidRDefault="00D43F5B" w:rsidP="00C70AA0">
      <w:pPr>
        <w:numPr>
          <w:ilvl w:val="0"/>
          <w:numId w:val="1"/>
        </w:numPr>
        <w:tabs>
          <w:tab w:val="clear" w:pos="1494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79">
        <w:rPr>
          <w:rFonts w:ascii="Times New Roman" w:hAnsi="Times New Roman" w:cs="Times New Roman"/>
          <w:bCs/>
          <w:sz w:val="24"/>
          <w:szCs w:val="24"/>
        </w:rPr>
        <w:t>Zgodnie z Rozporządzeniem Ministra Rozwoju</w:t>
      </w:r>
      <w:r w:rsidR="00044E14" w:rsidRPr="00F01479">
        <w:rPr>
          <w:rFonts w:ascii="Times New Roman" w:hAnsi="Times New Roman" w:cs="Times New Roman"/>
          <w:sz w:val="24"/>
          <w:szCs w:val="24"/>
        </w:rPr>
        <w:t xml:space="preserve"> 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>Pracy i Technologii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>18 grudnia 2020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 xml:space="preserve">w sprawie protokołów postępowania oraz dokumentacji postępowania o udzielenie zamówienia publicznego </w:t>
      </w:r>
      <w:r w:rsidRPr="00F01479">
        <w:rPr>
          <w:rFonts w:ascii="Times New Roman" w:hAnsi="Times New Roman" w:cs="Times New Roman"/>
          <w:bCs/>
          <w:sz w:val="24"/>
          <w:szCs w:val="24"/>
        </w:rPr>
        <w:t>(Dz.U. 20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>20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>2434</w:t>
      </w:r>
      <w:r w:rsidR="008F157C" w:rsidRPr="00F014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Pr="00F01479">
        <w:rPr>
          <w:rFonts w:ascii="Times New Roman" w:hAnsi="Times New Roman" w:cs="Times New Roman"/>
          <w:bCs/>
          <w:sz w:val="24"/>
          <w:szCs w:val="24"/>
        </w:rPr>
        <w:t xml:space="preserve">) Zamawiający udostępnia protokół lub załączniki do protokołu na wniosek. </w:t>
      </w:r>
      <w:r w:rsidR="00044E14" w:rsidRPr="00F01479">
        <w:rPr>
          <w:rFonts w:ascii="Times New Roman" w:hAnsi="Times New Roman" w:cs="Times New Roman"/>
          <w:bCs/>
          <w:sz w:val="24"/>
          <w:szCs w:val="24"/>
        </w:rPr>
        <w:t>Udostępnianie protokołu postępowania lub załączników do protokołu postępowania następuje przy użyciu środków  komunikacji elektronicznej.</w:t>
      </w:r>
    </w:p>
    <w:p w14:paraId="59CE261C" w14:textId="28A6C0D0" w:rsidR="00C41F55" w:rsidRPr="00F01479" w:rsidRDefault="00D7734D" w:rsidP="00C70AA0">
      <w:pPr>
        <w:numPr>
          <w:ilvl w:val="0"/>
          <w:numId w:val="1"/>
        </w:numPr>
        <w:tabs>
          <w:tab w:val="clear" w:pos="1494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79">
        <w:rPr>
          <w:rFonts w:ascii="Times New Roman" w:hAnsi="Times New Roman" w:cs="Times New Roman"/>
          <w:sz w:val="24"/>
          <w:szCs w:val="24"/>
        </w:rPr>
        <w:t>Podmiotowe środki dowodowe  oraz inne dokumenty lub oświadczenia,</w:t>
      </w:r>
      <w:r w:rsidR="009C3ACC" w:rsidRPr="00F01479">
        <w:rPr>
          <w:rFonts w:ascii="Times New Roman" w:hAnsi="Times New Roman" w:cs="Times New Roman"/>
          <w:sz w:val="24"/>
          <w:szCs w:val="24"/>
        </w:rPr>
        <w:t xml:space="preserve"> </w:t>
      </w:r>
      <w:r w:rsidRPr="00F01479">
        <w:rPr>
          <w:rFonts w:ascii="Times New Roman" w:hAnsi="Times New Roman" w:cs="Times New Roman"/>
          <w:sz w:val="24"/>
          <w:szCs w:val="24"/>
        </w:rPr>
        <w:t>sporządzone w języku obcym  przekazuje się wraz z tłumaczeniem na język polski.</w:t>
      </w:r>
      <w:r w:rsidR="000A4DCA" w:rsidRPr="00F01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8F176" w14:textId="77777777" w:rsidR="001444F3" w:rsidRPr="00F01479" w:rsidRDefault="001444F3" w:rsidP="00C70AA0">
      <w:pPr>
        <w:pStyle w:val="Akapitzlist"/>
        <w:numPr>
          <w:ilvl w:val="0"/>
          <w:numId w:val="1"/>
        </w:numPr>
        <w:tabs>
          <w:tab w:val="clear" w:pos="1494"/>
          <w:tab w:val="num" w:pos="567"/>
        </w:tabs>
        <w:suppressAutoHyphens/>
        <w:spacing w:after="0" w:line="240" w:lineRule="auto"/>
        <w:ind w:left="567" w:hanging="56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Dokumenty inne niż oświadczenia, składane w celu potwierdzenia spełniania warunków udziału w postepowaniu i braku podstaw wykluczenia</w:t>
      </w:r>
      <w:r w:rsidR="00A729BD"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określone w pkt. VII.5 </w:t>
      </w: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powinny zostać złożone w następujący sposób:</w:t>
      </w:r>
    </w:p>
    <w:p w14:paraId="0A742E49" w14:textId="77777777" w:rsidR="001444F3" w:rsidRPr="00F01479" w:rsidRDefault="001444F3" w:rsidP="007433D8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w sytuacji gdy zostały wytworzone jako dokument elektroniczny - przekazuje się ten dokument;</w:t>
      </w:r>
    </w:p>
    <w:p w14:paraId="26206802" w14:textId="77777777" w:rsidR="0056070F" w:rsidRPr="00F01479" w:rsidRDefault="001444F3" w:rsidP="007433D8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 sytuacji gdy zostały wytworzone jako dokument w postaci papierowej, przekazuje się cyfrowe </w:t>
      </w:r>
      <w:r w:rsidR="00D8392B"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</w:t>
      </w: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4442E520" w14:textId="77777777" w:rsidR="001444F3" w:rsidRPr="00F01479" w:rsidRDefault="001444F3" w:rsidP="007433D8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 dokonuje w przypadku:</w:t>
      </w:r>
    </w:p>
    <w:p w14:paraId="555CD2A4" w14:textId="77777777" w:rsidR="001444F3" w:rsidRPr="00F01479" w:rsidRDefault="001444F3" w:rsidP="007433D8">
      <w:pPr>
        <w:pStyle w:val="Akapitzlist"/>
        <w:numPr>
          <w:ilvl w:val="0"/>
          <w:numId w:val="5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  <w:r w:rsidR="00F8371B"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6509CB7F" w14:textId="77777777" w:rsidR="007630CD" w:rsidRPr="00F01479" w:rsidRDefault="007630CD" w:rsidP="007433D8">
      <w:pPr>
        <w:pStyle w:val="Akapitzlist"/>
        <w:numPr>
          <w:ilvl w:val="0"/>
          <w:numId w:val="5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przedmiotowego środka dowodowego, dokumentu, o którym mowa w art. 94 ust. 2 ustawy, oświadczenia, o którym mowa w art. 117 ust. 4 ustawy PZP, lub </w:t>
      </w: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zobowiązania podmiotu udostępniającego zasoby – odpowiednio wykonawca lub wykonawca wspólnie ubiegający się o udzielenie zamówienia;</w:t>
      </w:r>
    </w:p>
    <w:p w14:paraId="43D0B2E2" w14:textId="77777777" w:rsidR="007630CD" w:rsidRPr="00F01479" w:rsidRDefault="007630CD" w:rsidP="007433D8">
      <w:pPr>
        <w:pStyle w:val="Akapitzlist"/>
        <w:numPr>
          <w:ilvl w:val="0"/>
          <w:numId w:val="58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pełnomocnictwa – mocodawca.</w:t>
      </w:r>
    </w:p>
    <w:p w14:paraId="386B6996" w14:textId="77777777" w:rsidR="001444F3" w:rsidRPr="00F01479" w:rsidRDefault="001444F3" w:rsidP="00C70AA0">
      <w:pPr>
        <w:pStyle w:val="Akapitzlist"/>
        <w:numPr>
          <w:ilvl w:val="0"/>
          <w:numId w:val="1"/>
        </w:numPr>
        <w:tabs>
          <w:tab w:val="clear" w:pos="1494"/>
        </w:tabs>
        <w:suppressAutoHyphens/>
        <w:spacing w:after="0" w:line="240" w:lineRule="auto"/>
        <w:ind w:left="426" w:hanging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01479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papierowej, może dokonać również notariusz.</w:t>
      </w:r>
    </w:p>
    <w:p w14:paraId="0BBE5F09" w14:textId="77777777" w:rsidR="00D8392B" w:rsidRPr="00F01479" w:rsidRDefault="00D8392B" w:rsidP="00CC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090F2" w14:textId="77777777" w:rsidR="00CC5192" w:rsidRPr="00991A84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FF3EA6"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F3EA6"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</w:t>
      </w:r>
      <w:r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 TERMIN SKŁADANIA </w:t>
      </w:r>
      <w:r w:rsidR="00FF3EA6"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14:paraId="2AD561FE" w14:textId="1CA4710D" w:rsidR="00FF3EA6" w:rsidRPr="00991A84" w:rsidRDefault="00FF3EA6" w:rsidP="00250DB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</w:t>
      </w:r>
      <w:r w:rsidR="008E728C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46CF8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71D0B17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84">
        <w:rPr>
          <w:rFonts w:ascii="Times New Roman" w:eastAsia="Calibri" w:hAnsi="Times New Roman" w:cs="Times New Roman"/>
          <w:sz w:val="24"/>
          <w:szCs w:val="24"/>
        </w:rPr>
        <w:t xml:space="preserve">Ofertę wraz ze wszystkimi wymaganymi oświadczeniami i dokumentami, należy przesłać za pośrednictwem Platformy elektronicznej dostępnej pod adresem: </w:t>
      </w:r>
      <w:hyperlink r:id="rId29" w:history="1">
        <w:r w:rsidRPr="00991A8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C70A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B678F" w:rsidRPr="00C70A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F4594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Wykonawca celem złożenia oferty rejestruje się na Platformie pod adresem: </w:t>
      </w:r>
      <w:bookmarkStart w:id="2" w:name="_Hlk535835948"/>
      <w:r w:rsidR="007A6749" w:rsidRPr="00C70A91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/>
      </w:r>
      <w:r w:rsidRPr="00C70A91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HYPERLINK "https://portal.smartpzp.pl/uck" </w:instrText>
      </w:r>
      <w:r w:rsidR="007A6749" w:rsidRPr="00C70A91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Pr="00C70A91">
        <w:rPr>
          <w:rFonts w:ascii="Times New Roman" w:eastAsia="Calibri" w:hAnsi="Times New Roman" w:cs="Times New Roman"/>
          <w:sz w:val="24"/>
          <w:szCs w:val="24"/>
          <w:u w:val="single"/>
        </w:rPr>
        <w:t>https://portal.smartpzp.pl/uck</w:t>
      </w:r>
      <w:r w:rsidR="007A6749" w:rsidRPr="00C70A91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bookmarkEnd w:id="2"/>
      <w:r w:rsidRPr="00C70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klikając przycisk „Załóż konto”.  Do założenia konta wymagany jest certyfikat kwalifikowany. </w:t>
      </w:r>
    </w:p>
    <w:p w14:paraId="665CF889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30" w:history="1">
        <w:r w:rsidRPr="00C70A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C70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17B77B56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7503445E" w14:textId="77777777" w:rsidR="001220E8" w:rsidRPr="00C70A91" w:rsidRDefault="001220E8" w:rsidP="00250DB1">
      <w:pPr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ogólne – zawiera dane Wykonawcy wprowadzone podczas rejestracji. </w:t>
      </w:r>
    </w:p>
    <w:p w14:paraId="1962B7D9" w14:textId="77777777" w:rsidR="001220E8" w:rsidRPr="00C70A91" w:rsidRDefault="001220E8" w:rsidP="00250DB1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– w tym miejscu istnieje możliwość wprowadzenia danych innego wykonawcy w przypadku występowania w danym postępowaniu więcej niż jednego wykonawcy. W tym celu należy zaznaczyć chceckbox </w:t>
      </w:r>
      <w:r w:rsidR="00AD4038" w:rsidRPr="00C70A91">
        <w:rPr>
          <w:rFonts w:ascii="Times New Roman" w:eastAsia="Calibri" w:hAnsi="Times New Roman" w:cs="Times New Roman"/>
          <w:sz w:val="24"/>
          <w:szCs w:val="24"/>
        </w:rPr>
        <w:t></w:t>
      </w: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AD4038" w:rsidRPr="00C70A91">
        <w:rPr>
          <w:rFonts w:ascii="Times New Roman" w:eastAsia="Calibri" w:hAnsi="Times New Roman" w:cs="Times New Roman"/>
          <w:sz w:val="24"/>
          <w:szCs w:val="24"/>
        </w:rPr>
        <w:t></w:t>
      </w: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> Podpisz”. Po kliknięciu przycisku „</w:t>
      </w: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B33B04F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A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08FFB48C" w14:textId="77777777" w:rsidR="001220E8" w:rsidRPr="00C70A91" w:rsidRDefault="001220E8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31" w:history="1">
        <w:r w:rsidRPr="00C70A91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, wyszukuje dane postępowanie a następnie po przejściu do zakładki „Oferta”, wycofuje ją przy pomocy przycisku „Wycofaj ofertę”. Szczegółowe informacje dot. Sposobu wykonania tych czynności znajdują się w „Instrukcji obsługi Portalu e-Usług SmartPZP”, dostępnej na stronie Platformy pod adresem </w:t>
      </w:r>
      <w:hyperlink r:id="rId32" w:history="1">
        <w:r w:rsidRPr="00C70A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C70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4BE1D6C" w14:textId="77777777" w:rsidR="00DB678F" w:rsidRPr="00C70A91" w:rsidRDefault="00DB678F" w:rsidP="00250DB1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A91">
        <w:rPr>
          <w:rFonts w:ascii="Times New Roman" w:eastAsia="Times New Roman" w:hAnsi="Times New Roman" w:cs="Times New Roman"/>
          <w:sz w:val="24"/>
          <w:szCs w:val="24"/>
        </w:rPr>
        <w:t>Zaleca się nazwanie poszczególnych</w:t>
      </w:r>
      <w:r w:rsidR="00CC2230" w:rsidRPr="00C70A91">
        <w:rPr>
          <w:rFonts w:ascii="Times New Roman" w:eastAsia="Times New Roman" w:hAnsi="Times New Roman" w:cs="Times New Roman"/>
          <w:sz w:val="24"/>
          <w:szCs w:val="24"/>
        </w:rPr>
        <w:t xml:space="preserve"> plików </w:t>
      </w:r>
      <w:r w:rsidRPr="00C70A91">
        <w:rPr>
          <w:rFonts w:ascii="Times New Roman" w:eastAsia="Times New Roman" w:hAnsi="Times New Roman" w:cs="Times New Roman"/>
          <w:sz w:val="24"/>
          <w:szCs w:val="24"/>
        </w:rPr>
        <w:t xml:space="preserve"> dokumentów składanych na Platformie Smartpzp w sposób umożliwiający ich identyfikację: np. formularz ofertowy, formularz cenowy,</w:t>
      </w:r>
      <w:r w:rsidR="00631D86" w:rsidRPr="00C7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A91">
        <w:rPr>
          <w:rFonts w:ascii="Times New Roman" w:eastAsia="Times New Roman" w:hAnsi="Times New Roman" w:cs="Times New Roman"/>
          <w:sz w:val="24"/>
          <w:szCs w:val="24"/>
        </w:rPr>
        <w:t>JEDZ itp.</w:t>
      </w:r>
    </w:p>
    <w:p w14:paraId="1C7BABC7" w14:textId="77777777" w:rsidR="00805438" w:rsidRPr="00C70A91" w:rsidRDefault="00805438" w:rsidP="00805438">
      <w:pPr>
        <w:pStyle w:val="Akapitzlist"/>
        <w:suppressAutoHyphens/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79A837" w14:textId="77777777" w:rsidR="00FF3EA6" w:rsidRPr="00991A84" w:rsidRDefault="00FF3EA6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TERMIN OTWARCIA OFERT </w:t>
      </w:r>
    </w:p>
    <w:p w14:paraId="0937254B" w14:textId="67374F39" w:rsidR="00584563" w:rsidRPr="00991A84" w:rsidRDefault="00CC5192" w:rsidP="00250DB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A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dniu</w:t>
      </w:r>
      <w:r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A46C9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</w:t>
      </w:r>
      <w:r w:rsidR="00C46CF8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 </w:t>
      </w:r>
      <w:r w:rsidR="00AF237F" w:rsidRPr="0099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F237F"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60A4"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1A84" w:rsidRPr="0099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584563" w:rsidRPr="0099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563" w:rsidRPr="00991A84">
        <w:rPr>
          <w:rFonts w:ascii="Times New Roman" w:eastAsia="Calibri" w:hAnsi="Times New Roman" w:cs="Times New Roman"/>
          <w:sz w:val="24"/>
          <w:szCs w:val="24"/>
        </w:rPr>
        <w:t>poprzez ich odszyfrowanie na Platformie</w:t>
      </w:r>
      <w:r w:rsidR="00A10C5D" w:rsidRPr="00991A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33" w:history="1">
        <w:r w:rsidR="00584563" w:rsidRPr="00991A84">
          <w:rPr>
            <w:rFonts w:ascii="Times New Roman" w:eastAsia="Calibri" w:hAnsi="Times New Roman" w:cs="Times New Roman"/>
            <w:sz w:val="24"/>
            <w:szCs w:val="24"/>
            <w:u w:val="single"/>
          </w:rPr>
          <w:t>Smartpzp</w:t>
        </w:r>
      </w:hyperlink>
      <w:r w:rsidR="00631D86" w:rsidRPr="00991A8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239E6386" w14:textId="77777777" w:rsidR="00FF3EA6" w:rsidRPr="00C70A91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lastRenderedPageBreak/>
        <w:t>W przypadku awarii tego systemu, która powoduje brak możliwości otwarcia ofert w terminie określonym przez zamawiające</w:t>
      </w:r>
      <w:r w:rsidR="00E80028" w:rsidRPr="00C70A91">
        <w:rPr>
          <w:rFonts w:ascii="Times New Roman" w:hAnsi="Times New Roman" w:cs="Times New Roman"/>
          <w:sz w:val="24"/>
          <w:szCs w:val="24"/>
        </w:rPr>
        <w:t>go, otwarcie ofert nastąpi</w:t>
      </w:r>
      <w:r w:rsidRPr="00C70A91">
        <w:rPr>
          <w:rFonts w:ascii="Times New Roman" w:hAnsi="Times New Roman" w:cs="Times New Roman"/>
          <w:sz w:val="24"/>
          <w:szCs w:val="24"/>
        </w:rPr>
        <w:t xml:space="preserve"> niezwłocznie po usunięciu awarii. </w:t>
      </w:r>
    </w:p>
    <w:p w14:paraId="0E5CC4C7" w14:textId="77777777" w:rsidR="00FF3EA6" w:rsidRPr="00C70A91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</w:t>
      </w:r>
    </w:p>
    <w:p w14:paraId="17F5C982" w14:textId="77777777" w:rsidR="00FF3EA6" w:rsidRPr="00C70A91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t>Zamawiający,</w:t>
      </w:r>
      <w:r w:rsidR="008F157C" w:rsidRPr="00C70A91">
        <w:rPr>
          <w:rFonts w:ascii="Times New Roman" w:hAnsi="Times New Roman" w:cs="Times New Roman"/>
          <w:sz w:val="24"/>
          <w:szCs w:val="24"/>
        </w:rPr>
        <w:t xml:space="preserve"> </w:t>
      </w:r>
      <w:r w:rsidRPr="00C70A91">
        <w:rPr>
          <w:rFonts w:ascii="Times New Roman" w:hAnsi="Times New Roman" w:cs="Times New Roman"/>
          <w:sz w:val="24"/>
          <w:szCs w:val="24"/>
        </w:rPr>
        <w:t xml:space="preserve">najpóźniej przed otwarciem ofert, udostępni na stronie internetowej prowadzonego postępowania informację o kwocie, jaką zamierza przeznaczyć na sfinansowanie zamówienia. </w:t>
      </w:r>
    </w:p>
    <w:p w14:paraId="4B403114" w14:textId="77777777" w:rsidR="00FF3EA6" w:rsidRPr="00C70A91" w:rsidRDefault="00FF3EA6" w:rsidP="00250DB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78A7B696" w14:textId="77777777" w:rsidR="00FF3EA6" w:rsidRPr="00C70A91" w:rsidRDefault="00FF3EA6" w:rsidP="00250DB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5148F07" w14:textId="77777777" w:rsidR="00FF3EA6" w:rsidRPr="00C70A91" w:rsidRDefault="00FF3EA6" w:rsidP="00250DB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A91">
        <w:rPr>
          <w:rFonts w:ascii="Times New Roman" w:hAnsi="Times New Roman" w:cs="Times New Roman"/>
          <w:sz w:val="24"/>
          <w:szCs w:val="24"/>
        </w:rPr>
        <w:t>cenach lub kosztach zawartych w ofertach.</w:t>
      </w:r>
    </w:p>
    <w:p w14:paraId="10BFE72C" w14:textId="77777777" w:rsidR="0090670F" w:rsidRPr="00C70A91" w:rsidRDefault="0090670F" w:rsidP="008F157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143E7B" w14:textId="77777777" w:rsidR="00CC5192" w:rsidRPr="00C70A91" w:rsidRDefault="00E80028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</w:t>
      </w:r>
      <w:r w:rsidR="00CC5192" w:rsidRPr="00C70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OBLICZENIA CENY</w:t>
      </w:r>
    </w:p>
    <w:p w14:paraId="17F9AD6F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Wykonawca w przedstawionej ofercie winien zaoferować cenę ryczałtową, kompletną, jednoznaczną, która będzie ceną ostateczną.</w:t>
      </w:r>
    </w:p>
    <w:p w14:paraId="607F39E3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Cena oferty musi uwzględniać wszystkie wymagania niniejszej specyfikacji istotnych warunków zamówienia tj. Wykonawca winien uwzględnić w cenie oferty wszystkie koszty jakie poniesie w związku z realizacją przedmiotu przetargu, które mają wpływ na cenę oferty. </w:t>
      </w:r>
    </w:p>
    <w:p w14:paraId="0BDCAD02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Cena ma być wyrażona w złotych polskich. Rozliczenia między Zamawiającym a Wykonawcą prowadzone będą w złotych polskich. </w:t>
      </w:r>
    </w:p>
    <w:p w14:paraId="2BE5DCA7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Ceny (stawki) należy podać z dokładnością do dwóch miejsc po przecinku. </w:t>
      </w:r>
    </w:p>
    <w:p w14:paraId="2C4EAB9D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611A81AC" w14:textId="77777777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50ED82F1" w14:textId="0E4685D0" w:rsidR="0088770C" w:rsidRPr="0088770C" w:rsidRDefault="0088770C" w:rsidP="0088770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Wykonawca określa cenę realizacji zamówienia poprzez wypełnienie formularza ofertowego stanowiącego załącznik nr 1 do SWZ.</w:t>
      </w:r>
    </w:p>
    <w:p w14:paraId="2BD50AE5" w14:textId="01A39FF6" w:rsidR="00DA6282" w:rsidRDefault="00DA6282" w:rsidP="00DA628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Wykonawca określa cenę realizacji zamówienia poprzez wypełnienie </w:t>
      </w:r>
      <w:r w:rsidR="00BB258A"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formularza </w:t>
      </w:r>
      <w:r w:rsidR="008434C2"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ofertowego</w:t>
      </w: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stanowią</w:t>
      </w:r>
      <w:r w:rsidR="00BB258A"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cego</w:t>
      </w: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 załącznik nr</w:t>
      </w:r>
      <w:r w:rsidR="00F06258"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8434C2"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1</w:t>
      </w:r>
      <w:r w:rsidRP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do SWZ</w:t>
      </w:r>
      <w:r w:rsidR="0088770C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w zakresie pakietu na który składa ofertę. </w:t>
      </w:r>
    </w:p>
    <w:p w14:paraId="7D3C5796" w14:textId="77777777" w:rsidR="005008BE" w:rsidRPr="0088770C" w:rsidRDefault="005008BE" w:rsidP="005008BE">
      <w:pPr>
        <w:spacing w:after="0" w:line="240" w:lineRule="auto"/>
        <w:ind w:left="360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</w:p>
    <w:p w14:paraId="3B38146D" w14:textId="77777777" w:rsidR="00CC5192" w:rsidRPr="003C59A0" w:rsidRDefault="00E80028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59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</w:t>
      </w:r>
      <w:r w:rsidR="009B4164" w:rsidRPr="003C59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 OCENY OFERT</w:t>
      </w:r>
      <w:r w:rsidR="00CC5192" w:rsidRPr="003C59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WAG TYCH KRYTERIÓW I SPOSOBU OCENY OFERT </w:t>
      </w:r>
    </w:p>
    <w:p w14:paraId="49BD3B2C" w14:textId="6966354F" w:rsidR="00342EC9" w:rsidRPr="003C59A0" w:rsidRDefault="00DA6282" w:rsidP="00342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A0">
        <w:rPr>
          <w:rFonts w:ascii="Times New Roman" w:hAnsi="Times New Roman" w:cs="Times New Roman"/>
          <w:sz w:val="24"/>
          <w:szCs w:val="24"/>
        </w:rPr>
        <w:t xml:space="preserve">15.1. Przy wyborze oferty Zamawiający będzie się kierował następującymi kryteriami oceny </w:t>
      </w:r>
      <w:bookmarkStart w:id="3" w:name="_Hlk495396004"/>
      <w:r w:rsidR="00342EC9" w:rsidRPr="003C59A0">
        <w:rPr>
          <w:rFonts w:ascii="Times New Roman" w:hAnsi="Times New Roman" w:cs="Times New Roman"/>
          <w:sz w:val="24"/>
          <w:szCs w:val="24"/>
        </w:rPr>
        <w:t>ofert:</w:t>
      </w:r>
    </w:p>
    <w:p w14:paraId="18FC3881" w14:textId="77777777" w:rsidR="00B14E53" w:rsidRPr="00B14E53" w:rsidRDefault="00B14E53" w:rsidP="00B1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A0">
        <w:rPr>
          <w:rFonts w:ascii="Times New Roman" w:hAnsi="Times New Roman" w:cs="Times New Roman"/>
          <w:sz w:val="24"/>
          <w:szCs w:val="24"/>
        </w:rPr>
        <w:t>13.1. Przy wyborze oferty Zamawiający będzie się kierował następującymi kryteriami oceny ofert:</w:t>
      </w:r>
    </w:p>
    <w:p w14:paraId="1F107027" w14:textId="0DD1ED3F" w:rsidR="00B14E53" w:rsidRPr="00B14E53" w:rsidRDefault="00B14E53" w:rsidP="00B14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E53">
        <w:rPr>
          <w:rFonts w:ascii="Times New Roman" w:hAnsi="Times New Roman" w:cs="Times New Roman"/>
          <w:bCs/>
          <w:sz w:val="24"/>
          <w:szCs w:val="24"/>
        </w:rPr>
        <w:t>1)</w:t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  <w:t xml:space="preserve">Cena </w:t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14E53">
        <w:rPr>
          <w:rFonts w:ascii="Times New Roman" w:hAnsi="Times New Roman" w:cs="Times New Roman"/>
          <w:bCs/>
          <w:sz w:val="24"/>
          <w:szCs w:val="24"/>
        </w:rPr>
        <w:t>0 %,</w:t>
      </w:r>
    </w:p>
    <w:p w14:paraId="54AB3FFD" w14:textId="3BEAB10F" w:rsidR="00B14E53" w:rsidRPr="00B14E53" w:rsidRDefault="00B14E53" w:rsidP="00B14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E5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="0091724C">
        <w:rPr>
          <w:rFonts w:ascii="Times New Roman" w:hAnsi="Times New Roman" w:cs="Times New Roman"/>
          <w:bCs/>
          <w:sz w:val="24"/>
          <w:szCs w:val="24"/>
        </w:rPr>
        <w:t>Warunki ubezpieczenia</w:t>
      </w:r>
      <w:r w:rsidR="0091724C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</w:r>
      <w:r w:rsidRPr="00B14E53">
        <w:rPr>
          <w:rFonts w:ascii="Times New Roman" w:hAnsi="Times New Roman" w:cs="Times New Roman"/>
          <w:bCs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14E53">
        <w:rPr>
          <w:rFonts w:ascii="Times New Roman" w:hAnsi="Times New Roman" w:cs="Times New Roman"/>
          <w:bCs/>
          <w:sz w:val="24"/>
          <w:szCs w:val="24"/>
        </w:rPr>
        <w:t>0 %,</w:t>
      </w:r>
    </w:p>
    <w:p w14:paraId="48C2B31D" w14:textId="77777777" w:rsidR="00B14E53" w:rsidRDefault="00B14E53" w:rsidP="00B14E53">
      <w:pPr>
        <w:jc w:val="both"/>
      </w:pPr>
    </w:p>
    <w:p w14:paraId="705E3015" w14:textId="77777777" w:rsidR="00B14E53" w:rsidRPr="00A561AF" w:rsidRDefault="00B14E53" w:rsidP="00B14E53">
      <w:pPr>
        <w:jc w:val="both"/>
      </w:pPr>
      <w:r w:rsidRPr="00A561AF">
        <w:t>Oferty będą oceniane dla każdego pakietu osobno, według następujących kryterium:</w:t>
      </w:r>
    </w:p>
    <w:bookmarkEnd w:id="3"/>
    <w:p w14:paraId="67C467E5" w14:textId="77777777" w:rsidR="005C0E0B" w:rsidRDefault="005C0E0B" w:rsidP="005C0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kryterium Cena  (C) </w:t>
      </w:r>
      <w:r>
        <w:rPr>
          <w:rFonts w:ascii="Times New Roman" w:hAnsi="Times New Roman" w:cs="Times New Roman"/>
          <w:sz w:val="24"/>
          <w:szCs w:val="24"/>
        </w:rPr>
        <w:t>– waga 80%</w:t>
      </w:r>
    </w:p>
    <w:p w14:paraId="74D29A99" w14:textId="77777777" w:rsidR="005C0E0B" w:rsidRDefault="005C0E0B" w:rsidP="005C0E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4E81DAB0" w14:textId="77777777" w:rsidR="005C0E0B" w:rsidRDefault="005C0E0B" w:rsidP="005C0E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Cn </w:t>
      </w:r>
    </w:p>
    <w:p w14:paraId="66AF7C8F" w14:textId="77777777" w:rsidR="005C0E0B" w:rsidRDefault="005C0E0B" w:rsidP="005C0E0B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 = ------------ x100 x 80 %</w:t>
      </w:r>
    </w:p>
    <w:p w14:paraId="754A65FE" w14:textId="77777777" w:rsidR="005C0E0B" w:rsidRDefault="005C0E0B" w:rsidP="005C0E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 </w:t>
      </w:r>
    </w:p>
    <w:p w14:paraId="4237BEA1" w14:textId="77777777" w:rsidR="005C0E0B" w:rsidRDefault="005C0E0B" w:rsidP="005C0E0B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6F98FBFB" w14:textId="77777777" w:rsidR="005C0E0B" w:rsidRDefault="005C0E0B" w:rsidP="005C0E0B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 – liczba punktów w ramach kryterium „Cena”,</w:t>
      </w:r>
    </w:p>
    <w:p w14:paraId="5B07AFB0" w14:textId="77777777" w:rsidR="005C0E0B" w:rsidRDefault="005C0E0B" w:rsidP="005C0E0B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Cn - najniższa cena spośród ofert ocenianych</w:t>
      </w:r>
    </w:p>
    <w:p w14:paraId="50EBD52B" w14:textId="77777777" w:rsidR="005C0E0B" w:rsidRDefault="005C0E0B" w:rsidP="005C0E0B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 - cena oferty ocenianej </w:t>
      </w:r>
    </w:p>
    <w:p w14:paraId="025DB17C" w14:textId="77777777" w:rsidR="005C0E0B" w:rsidRDefault="005C0E0B" w:rsidP="005C0E0B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5F6E93DF" w14:textId="77777777" w:rsidR="005C0E0B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Ocenie w ramach kryterium „Cena” podlegać będzie wartość  brutto za wykonanie całego przedmiotu zamówienia podana w ofercie.</w:t>
      </w:r>
    </w:p>
    <w:p w14:paraId="302BCA33" w14:textId="77777777" w:rsidR="005C0E0B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tym kryterium wykonawca może uzyskać maksymalnie 80 punktów. </w:t>
      </w:r>
    </w:p>
    <w:p w14:paraId="1AF8DE7F" w14:textId="77777777" w:rsidR="005C0E0B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87C6B0D" w14:textId="1803C1F8" w:rsidR="005C0E0B" w:rsidRDefault="005C0E0B" w:rsidP="005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Ad.2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kryterium drugie   (</w:t>
      </w:r>
      <w:r w:rsidR="00E35A2F">
        <w:rPr>
          <w:rFonts w:ascii="Times New Roman" w:hAnsi="Times New Roman" w:cs="Times New Roman"/>
          <w:sz w:val="24"/>
          <w:szCs w:val="24"/>
          <w:u w:val="single"/>
        </w:rPr>
        <w:t>WU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91724C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 ubezpieczenia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– waga 20%</w:t>
      </w:r>
    </w:p>
    <w:p w14:paraId="3823C56A" w14:textId="35C7E354" w:rsidR="005C0E0B" w:rsidRDefault="005C0E0B" w:rsidP="005C0E0B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623A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Kryterium </w:t>
      </w:r>
      <w:r w:rsidR="0091724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Warunki ubezpieczenia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C623A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polegać będzie na ocenie dokonanej zgodnie z załącznikiem nr  </w:t>
      </w:r>
      <w:r w:rsidR="00C70AA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Pr="00C623A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14:paraId="4F59385E" w14:textId="77777777" w:rsidR="005C0E0B" w:rsidRPr="00C623A8" w:rsidRDefault="005C0E0B" w:rsidP="005C0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Ocena ostateczna dla tego kryterium będzie obliczana wg wzoru:</w:t>
      </w:r>
    </w:p>
    <w:p w14:paraId="2CD44537" w14:textId="77777777" w:rsidR="005C0E0B" w:rsidRPr="005D0664" w:rsidRDefault="005C0E0B" w:rsidP="005C0E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D0664">
        <w:rPr>
          <w:rFonts w:ascii="Times New Roman" w:hAnsi="Times New Roman" w:cs="Times New Roman"/>
          <w:bCs/>
          <w:sz w:val="24"/>
          <w:szCs w:val="24"/>
          <w:lang w:val="en-GB"/>
        </w:rPr>
        <w:t>Jof</w:t>
      </w:r>
    </w:p>
    <w:p w14:paraId="66702B5D" w14:textId="3CA1B448" w:rsidR="005C0E0B" w:rsidRPr="005D0664" w:rsidRDefault="0091724C" w:rsidP="005C0E0B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WU</w:t>
      </w:r>
      <w:r w:rsidR="005C0E0B" w:rsidRPr="005D066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= ------------ x100 pkt x 20 %</w:t>
      </w:r>
    </w:p>
    <w:p w14:paraId="783C8D90" w14:textId="77777777" w:rsidR="005C0E0B" w:rsidRPr="00A74FC4" w:rsidRDefault="005C0E0B" w:rsidP="005C0E0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Jmax</w:t>
      </w:r>
      <w:r w:rsidRPr="00A74F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14:paraId="460FB40A" w14:textId="77777777" w:rsidR="005C0E0B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637ABEAB" w14:textId="18D6E2A9" w:rsidR="005C0E0B" w:rsidRDefault="0091724C" w:rsidP="005C0E0B">
      <w:pPr>
        <w:tabs>
          <w:tab w:val="left" w:pos="567"/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</w:t>
      </w:r>
      <w:r w:rsidR="005C0E0B">
        <w:rPr>
          <w:rFonts w:ascii="Times New Roman" w:hAnsi="Times New Roman" w:cs="Times New Roman"/>
          <w:sz w:val="24"/>
          <w:szCs w:val="24"/>
        </w:rPr>
        <w:t xml:space="preserve"> - liczba punktów przyznanych ocenianej ofercie w ramach kryterium </w:t>
      </w:r>
      <w:r>
        <w:rPr>
          <w:rFonts w:ascii="Times New Roman" w:hAnsi="Times New Roman" w:cs="Times New Roman"/>
          <w:sz w:val="24"/>
          <w:szCs w:val="24"/>
        </w:rPr>
        <w:t>Warunki ubezpieczenia</w:t>
      </w:r>
    </w:p>
    <w:p w14:paraId="76F19A8E" w14:textId="77777777" w:rsidR="005C0E0B" w:rsidRDefault="005C0E0B" w:rsidP="005C0E0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t>of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wartość punktowa badanej oferty</w:t>
      </w:r>
    </w:p>
    <w:p w14:paraId="2DC34421" w14:textId="4DFB7165" w:rsidR="005C0E0B" w:rsidRDefault="005C0E0B" w:rsidP="005C0E0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eastAsia="zh-CN"/>
        </w:rPr>
        <w:t>max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="003D43EC" w:rsidRPr="003D43EC">
        <w:rPr>
          <w:rFonts w:ascii="Times New Roman" w:hAnsi="Times New Roman" w:cs="Times New Roman"/>
          <w:sz w:val="24"/>
          <w:szCs w:val="24"/>
          <w:lang w:eastAsia="pl-PL"/>
        </w:rPr>
        <w:t>maksymalna możliwa do uzyskania wartość</w:t>
      </w:r>
      <w:r w:rsidR="003D43EC">
        <w:rPr>
          <w:rFonts w:ascii="Times New Roman" w:hAnsi="Times New Roman" w:cs="Times New Roman"/>
          <w:sz w:val="24"/>
          <w:szCs w:val="24"/>
          <w:lang w:eastAsia="pl-PL"/>
        </w:rPr>
        <w:t xml:space="preserve"> liczbowa</w:t>
      </w:r>
      <w:r w:rsidR="00034977">
        <w:rPr>
          <w:rFonts w:ascii="Times New Roman" w:hAnsi="Times New Roman" w:cs="Times New Roman"/>
          <w:sz w:val="24"/>
          <w:szCs w:val="24"/>
          <w:lang w:eastAsia="pl-PL"/>
        </w:rPr>
        <w:t xml:space="preserve"> kryterium warunki ubezpieczenia</w:t>
      </w:r>
    </w:p>
    <w:p w14:paraId="37197A49" w14:textId="77777777" w:rsidR="005C0E0B" w:rsidRDefault="005C0E0B" w:rsidP="005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750341" w14:textId="77777777" w:rsidR="005C0E0B" w:rsidRDefault="005C0E0B" w:rsidP="005C0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tym kryterium wykonawca może uzyskać maksymalnie 20 punktów. </w:t>
      </w:r>
    </w:p>
    <w:p w14:paraId="0F0AD26C" w14:textId="3BAFD081" w:rsidR="005C0E0B" w:rsidRDefault="005C0E0B" w:rsidP="005C0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53FA955" w14:textId="77777777" w:rsidR="005D24BC" w:rsidRPr="00A1494F" w:rsidRDefault="005D24BC" w:rsidP="005D24BC">
      <w:pPr>
        <w:pStyle w:val="Tekstpodstawowy"/>
        <w:tabs>
          <w:tab w:val="left" w:pos="993"/>
        </w:tabs>
      </w:pPr>
      <w:r w:rsidRPr="00A1494F">
        <w:t>Oceniane będą warunki ubezpieczenia – przyjęcie fakultatywnych klauzul rozszerzających zakres ochrony ubezpieczeniowej, według zasady - za przyjęcie poszczególnych klauzul fakultatywnych zostanie przyznana liczba punktów przypisana danej klauzuli. Liczba punktów możliwa do uzyskania za przyjęcie danej klauzuli wskazana jest w formularzu ofertowym.</w:t>
      </w:r>
    </w:p>
    <w:p w14:paraId="56500FA6" w14:textId="77777777" w:rsidR="005D24BC" w:rsidRPr="00A1494F" w:rsidRDefault="005D24BC" w:rsidP="005D24BC">
      <w:pPr>
        <w:pStyle w:val="Tekstpodstawowy"/>
      </w:pPr>
    </w:p>
    <w:p w14:paraId="41A58721" w14:textId="77777777" w:rsidR="00034977" w:rsidRDefault="005D24BC" w:rsidP="00034977">
      <w:pPr>
        <w:pStyle w:val="Tekstpodstawowy"/>
        <w:tabs>
          <w:tab w:val="left" w:pos="993"/>
        </w:tabs>
      </w:pPr>
      <w:r w:rsidRPr="00A1494F">
        <w:t>Klauzule obligatoryjne muszą być bezwzględnie przyjęte przez Wykonawcę.</w:t>
      </w:r>
    </w:p>
    <w:p w14:paraId="6F77490B" w14:textId="0F72C969" w:rsidR="005D24BC" w:rsidRPr="00034977" w:rsidRDefault="005D24BC" w:rsidP="00034977">
      <w:pPr>
        <w:pStyle w:val="Tekstpodstawowy"/>
        <w:tabs>
          <w:tab w:val="left" w:pos="993"/>
        </w:tabs>
      </w:pPr>
      <w:r w:rsidRPr="00A1494F">
        <w:rPr>
          <w:b/>
        </w:rPr>
        <w:t>Punkty liczone będą dla każdego pakietu oddzielnie.</w:t>
      </w:r>
    </w:p>
    <w:p w14:paraId="14A03B5F" w14:textId="62126548" w:rsidR="005D24BC" w:rsidRDefault="005D24BC" w:rsidP="005C0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792721" w14:textId="2EB1172A" w:rsidR="00F14B9E" w:rsidRPr="009C733A" w:rsidRDefault="005C0E0B" w:rsidP="003161A1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</w:t>
      </w:r>
      <w:r w:rsidR="005D24BC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ykonawca jest zobowiązany w </w:t>
      </w:r>
      <w:r w:rsidR="00C70AA0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załączniku nr 1 (</w:t>
      </w:r>
      <w:r w:rsidR="005D24BC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formularz ofertowy</w:t>
      </w:r>
      <w:r w:rsidR="00C70AA0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)</w:t>
      </w:r>
      <w:r w:rsidR="005D24BC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wskazać, które klauzule fakultatywne (w zakresie poszczególnych pakietów) oferuje Zamawiającemu poprzez wskazanie odpowiedzi „TAK” lub „NIE”</w:t>
      </w:r>
      <w:r w:rsidR="003161A1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TABELI DO OCENY W KRYTERIUM „WARUNKI UBEZPIECZENIA” osobno dla każdego z pakietów. </w:t>
      </w:r>
      <w:r w:rsidR="00F14B9E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odpowiedzi „TAK” </w:t>
      </w:r>
      <w:r w:rsidR="003161A1" w:rsidRPr="009C733A">
        <w:rPr>
          <w:rFonts w:eastAsia="Andale Sans UI"/>
          <w:i/>
          <w:iCs/>
          <w:kern w:val="2"/>
          <w:sz w:val="24"/>
          <w:szCs w:val="24"/>
        </w:rPr>
        <w:t xml:space="preserve">(tj. w przypadku  akceptacji klauzuli) </w:t>
      </w:r>
      <w:r w:rsidR="00F14B9E" w:rsidRPr="009C73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Wykonawcy w poszczególnych pozycjach zostanie przyznana ilość punktów zgodna z tabelką </w:t>
      </w:r>
      <w:r w:rsidR="00F14B9E" w:rsidRPr="009C733A">
        <w:rPr>
          <w:rFonts w:eastAsia="Andale Sans UI"/>
          <w:i/>
          <w:iCs/>
          <w:kern w:val="2"/>
          <w:sz w:val="24"/>
          <w:szCs w:val="24"/>
        </w:rPr>
        <w:t xml:space="preserve">tj. wskazanie odpowiedzi „TAK” lub „NIE” </w:t>
      </w:r>
      <w:r w:rsidR="003161A1" w:rsidRPr="009C733A">
        <w:rPr>
          <w:rFonts w:eastAsia="Andale Sans UI"/>
          <w:i/>
          <w:iCs/>
          <w:kern w:val="2"/>
          <w:sz w:val="24"/>
          <w:szCs w:val="24"/>
        </w:rPr>
        <w:t>W przypadku odpowiedzi „NIE” (tj. w przypadku  braku akceptacji)  Wykonawcy zostanie przyznane 0 (zero) punktów. W przypadku nie zaznaczenia</w:t>
      </w:r>
      <w:r w:rsidR="00347E04" w:rsidRPr="009C733A">
        <w:rPr>
          <w:rFonts w:eastAsia="Andale Sans UI"/>
          <w:i/>
          <w:iCs/>
          <w:kern w:val="2"/>
          <w:sz w:val="24"/>
          <w:szCs w:val="24"/>
        </w:rPr>
        <w:t xml:space="preserve"> lub nie skreślenia </w:t>
      </w:r>
      <w:r w:rsidR="003161A1" w:rsidRPr="009C733A">
        <w:rPr>
          <w:rFonts w:eastAsia="Andale Sans UI"/>
          <w:i/>
          <w:iCs/>
          <w:kern w:val="2"/>
          <w:sz w:val="24"/>
          <w:szCs w:val="24"/>
        </w:rPr>
        <w:t xml:space="preserve"> żadnej odpowiedzi Zamawiający uzna  brak akceptacji klauzuli fakultatywnej a Wykonawcy zostanie przyznane 0 (zero) punktów.</w:t>
      </w:r>
    </w:p>
    <w:p w14:paraId="625FA531" w14:textId="77777777" w:rsidR="005C0E0B" w:rsidRPr="00FF7D7F" w:rsidRDefault="005C0E0B" w:rsidP="005C0E0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D7F">
        <w:rPr>
          <w:rFonts w:ascii="Times New Roman" w:eastAsia="Times New Roman" w:hAnsi="Times New Roman" w:cs="Times New Roman"/>
          <w:sz w:val="24"/>
          <w:szCs w:val="24"/>
        </w:rPr>
        <w:t xml:space="preserve">.2. Za najkorzystniejszą ofertę zostanie uznana oferta, która uzyskała łącznie najwyższą liczbę punktów obliczoną wg  następującego wzoru: </w:t>
      </w:r>
    </w:p>
    <w:p w14:paraId="0A513886" w14:textId="77777777" w:rsidR="005C0E0B" w:rsidRPr="00FF7D7F" w:rsidRDefault="005C0E0B" w:rsidP="005C0E0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2197C" w14:textId="320F7A41" w:rsidR="005C0E0B" w:rsidRPr="00FF7D7F" w:rsidRDefault="005C0E0B" w:rsidP="005C0E0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D7F">
        <w:rPr>
          <w:rFonts w:ascii="Times New Roman" w:eastAsia="Times New Roman" w:hAnsi="Times New Roman" w:cs="Times New Roman"/>
          <w:sz w:val="24"/>
          <w:szCs w:val="24"/>
        </w:rPr>
        <w:t xml:space="preserve">P= C+ </w:t>
      </w:r>
      <w:r w:rsidR="0091724C">
        <w:rPr>
          <w:rFonts w:ascii="Times New Roman" w:eastAsia="Times New Roman" w:hAnsi="Times New Roman" w:cs="Times New Roman"/>
          <w:sz w:val="24"/>
          <w:szCs w:val="24"/>
        </w:rPr>
        <w:t>WU</w:t>
      </w:r>
    </w:p>
    <w:p w14:paraId="2AC89BB7" w14:textId="77777777" w:rsidR="005C0E0B" w:rsidRPr="00FF7D7F" w:rsidRDefault="005C0E0B" w:rsidP="005C0E0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D7F">
        <w:rPr>
          <w:rFonts w:ascii="Times New Roman" w:eastAsia="Times New Roman" w:hAnsi="Times New Roman" w:cs="Times New Roman"/>
          <w:sz w:val="24"/>
          <w:szCs w:val="24"/>
        </w:rPr>
        <w:t>gdzie:</w:t>
      </w:r>
    </w:p>
    <w:p w14:paraId="6D0A8402" w14:textId="77777777" w:rsidR="005C0E0B" w:rsidRPr="00FF7D7F" w:rsidRDefault="005C0E0B" w:rsidP="005C0E0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F">
        <w:rPr>
          <w:rFonts w:ascii="Times New Roman" w:eastAsia="Times New Roman" w:hAnsi="Times New Roman" w:cs="Times New Roman"/>
          <w:sz w:val="24"/>
          <w:szCs w:val="24"/>
        </w:rPr>
        <w:t xml:space="preserve">P - łączna liczba punktów jaką uzyskała oceniana oferta </w:t>
      </w:r>
    </w:p>
    <w:p w14:paraId="47773A56" w14:textId="77777777" w:rsidR="005C0E0B" w:rsidRPr="00FF7D7F" w:rsidRDefault="005C0E0B" w:rsidP="005C0E0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F">
        <w:rPr>
          <w:rFonts w:ascii="Times New Roman" w:eastAsia="Times New Roman" w:hAnsi="Times New Roman" w:cs="Times New Roman"/>
          <w:sz w:val="24"/>
          <w:szCs w:val="24"/>
        </w:rPr>
        <w:t xml:space="preserve">C - liczba punktów przyznanych ocenianej ofercie w ramach kryterium cena </w:t>
      </w:r>
    </w:p>
    <w:p w14:paraId="4405C797" w14:textId="3699F821" w:rsidR="005C0E0B" w:rsidRPr="00FF7D7F" w:rsidRDefault="009C733A" w:rsidP="005C0E0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WU</w:t>
      </w:r>
      <w:r w:rsidR="005C0E0B" w:rsidRPr="00FF7D7F">
        <w:rPr>
          <w:rFonts w:ascii="Times New Roman" w:eastAsia="Times New Roman" w:hAnsi="Times New Roman" w:cs="Times New Roman"/>
          <w:sz w:val="24"/>
          <w:szCs w:val="24"/>
        </w:rPr>
        <w:t xml:space="preserve"> - liczba punktów przyznanych ocenianej ofercie w ramach kryterium </w:t>
      </w:r>
      <w:r w:rsidR="0091724C">
        <w:rPr>
          <w:rFonts w:ascii="Times New Roman" w:eastAsia="Times New Roman" w:hAnsi="Times New Roman" w:cs="Times New Roman"/>
          <w:sz w:val="24"/>
          <w:szCs w:val="24"/>
        </w:rPr>
        <w:t>warunki ubezpieczenia</w:t>
      </w:r>
      <w:r w:rsidR="005C0E0B" w:rsidRPr="00FF7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6B73C" w14:textId="77777777" w:rsidR="005C0E0B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70484B" w14:textId="77777777" w:rsidR="005C0E0B" w:rsidRPr="00FF7D7F" w:rsidRDefault="005C0E0B" w:rsidP="005C0E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D7F">
        <w:rPr>
          <w:rFonts w:ascii="Times New Roman" w:hAnsi="Times New Roman" w:cs="Times New Roman"/>
          <w:bCs/>
          <w:sz w:val="24"/>
          <w:szCs w:val="24"/>
        </w:rPr>
        <w:t xml:space="preserve">Wykonawca może uzyskać maksymalnie 100 punktów. </w:t>
      </w:r>
    </w:p>
    <w:p w14:paraId="7D5969E2" w14:textId="77777777" w:rsidR="001F7862" w:rsidRPr="0055171D" w:rsidRDefault="001F7862" w:rsidP="001F7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A3FF0B8" w14:textId="77777777" w:rsidR="00CC5192" w:rsidRPr="0055171D" w:rsidRDefault="0011657D" w:rsidP="000C578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</w:t>
      </w:r>
      <w:r w:rsidR="00CC5192"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C5192"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FORMALNOŚCIACH, JAKIE </w:t>
      </w:r>
      <w:r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MUSZĄ </w:t>
      </w:r>
      <w:r w:rsidR="00CC5192" w:rsidRPr="0055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ZOSTAĆ DOPEŁNIONE PO WYBORZE OFERTY W CELU ZAWARCIA UMOWY W SPRAWIE ZAMÓWIENIA PUBLICZNEGO</w:t>
      </w:r>
    </w:p>
    <w:p w14:paraId="3202B928" w14:textId="75635610" w:rsidR="00CC5192" w:rsidRPr="0055171D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wybrana oferta została złożona przez wykonawców   o których mowa w art. </w:t>
      </w:r>
      <w:r w:rsidR="008B18D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 Zamawiający żąda p</w:t>
      </w:r>
      <w:r w:rsidR="008B18D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zawarciem umowy w sprawie 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8B18D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 kopii 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regulującej współpracę tych wykonawców.</w:t>
      </w:r>
    </w:p>
    <w:p w14:paraId="2D86061B" w14:textId="5B1F4372" w:rsidR="00CC5192" w:rsidRPr="0055171D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584563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DC04F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w postaci  </w:t>
      </w:r>
      <w:r w:rsidR="00584563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0E12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</w:t>
      </w:r>
      <w:r w:rsidR="008B18D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264 ust.1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Pzp, z wybranym wykonawcą w terminie nie krótszym niż 10</w:t>
      </w:r>
      <w:r w:rsidR="00242298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8B18D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środków komunikacji elektronicznej</w:t>
      </w:r>
      <w:r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będących istotnymi postanowieniami, a stanowiącymi wzór umowy – </w:t>
      </w:r>
      <w:r w:rsidRPr="00551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 nr </w:t>
      </w:r>
      <w:r w:rsidR="00D169BA" w:rsidRPr="005517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BD3826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70AA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BD3826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 – dotyczy pakietu 1; </w:t>
      </w:r>
      <w:r w:rsidR="00C70AA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BD3826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 dotyczy pakietu 2; </w:t>
      </w:r>
      <w:r w:rsidR="00C70AA0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BD3826" w:rsidRPr="0055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 – dotyczy pakietu 3) </w:t>
      </w:r>
    </w:p>
    <w:p w14:paraId="09A4F3BB" w14:textId="77777777" w:rsidR="00CC5192" w:rsidRPr="00BD3826" w:rsidRDefault="00CC5192" w:rsidP="00250DB1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zawrzeć umowę w sprawie zamówienia publicznego przed upływem terminu  określonego w pkt. 2 jeżeli w postępowaniu na dan</w:t>
      </w:r>
      <w:r w:rsidR="003D395B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95B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 złożona tylko jedna oferta. </w:t>
      </w:r>
    </w:p>
    <w:p w14:paraId="18271012" w14:textId="34E53BA2" w:rsidR="00CC5192" w:rsidRDefault="00CC5192" w:rsidP="0096501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podpisania umowy zamawiający wskaże wybranemu w wyniku niniejszego postępowania wykonawcy</w:t>
      </w:r>
      <w:r w:rsidR="00965019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przekaże umowę do podpisu listownie.</w:t>
      </w:r>
    </w:p>
    <w:p w14:paraId="592D8520" w14:textId="226CBD7B" w:rsidR="00244E6B" w:rsidRDefault="00244E6B" w:rsidP="0096501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E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zawarciem umowy poda wszelkie informacje niezbędne do wypełnienia treści umowy na wezwanie Zamawiającego.</w:t>
      </w:r>
    </w:p>
    <w:p w14:paraId="40ADC996" w14:textId="0D2E4C41" w:rsidR="007C57F5" w:rsidRPr="00BD3826" w:rsidRDefault="007C57F5" w:rsidP="0096501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 zawarciem umowy jest zobowiązany przekazać Zamawiającemu wszystkie OWU wskazane przez Wykonawcę w formularzu ofertowym dotyczące danego pakietu na który zostanie zawarta z nim umowa. </w:t>
      </w:r>
    </w:p>
    <w:p w14:paraId="2DA052CA" w14:textId="33232E29" w:rsidR="00965019" w:rsidRDefault="00965019" w:rsidP="00965019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EB867" w14:textId="77777777" w:rsidR="00244E6B" w:rsidRPr="00BD3826" w:rsidRDefault="00244E6B" w:rsidP="00965019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4D776" w14:textId="77777777" w:rsidR="00CC5192" w:rsidRPr="00BD3826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994B93"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B1AC008" w14:textId="77777777" w:rsidR="00CC5192" w:rsidRPr="00BD3826" w:rsidRDefault="00CC5192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0C45B79E" w14:textId="77777777" w:rsidR="00CC5192" w:rsidRPr="00BD3826" w:rsidRDefault="00CC5192" w:rsidP="00CC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A1F187" w14:textId="77777777" w:rsidR="00CC5192" w:rsidRPr="00BD3826" w:rsidRDefault="00CC5192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</w:t>
      </w:r>
      <w:r w:rsidR="00994B93"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94B93"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PROJEKTOWANE POSTANOWIENIA UMOWY W SPRAWIE ZAMÓWIENIA PUBLICZNEGO,KTÓRE ZOSTANĄ WPROWADZONE DO UMOWY W SPRAWIE ZAMÓWIENIA PUBLICZNEGO</w:t>
      </w: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WZÓR UMOWY </w:t>
      </w:r>
    </w:p>
    <w:p w14:paraId="04BBACAD" w14:textId="77777777" w:rsidR="00B86B44" w:rsidRPr="00BD3826" w:rsidRDefault="00B86B44" w:rsidP="0010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AAEDB" w14:textId="2AE88564" w:rsidR="000844F4" w:rsidRDefault="00B86B44" w:rsidP="00A5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hAnsi="Times New Roman" w:cs="Times New Roman"/>
          <w:sz w:val="24"/>
          <w:szCs w:val="24"/>
        </w:rPr>
        <w:t>Projektowane postanowienia umowy,</w:t>
      </w:r>
      <w:r w:rsidR="00EB6F5B" w:rsidRPr="00BD3826">
        <w:rPr>
          <w:rFonts w:ascii="Times New Roman" w:hAnsi="Times New Roman" w:cs="Times New Roman"/>
          <w:sz w:val="24"/>
          <w:szCs w:val="24"/>
        </w:rPr>
        <w:t xml:space="preserve"> </w:t>
      </w:r>
      <w:r w:rsidRPr="00BD3826">
        <w:rPr>
          <w:rFonts w:ascii="Times New Roman" w:hAnsi="Times New Roman" w:cs="Times New Roman"/>
          <w:sz w:val="24"/>
          <w:szCs w:val="24"/>
        </w:rPr>
        <w:t xml:space="preserve">które zostaną wprowadzone do treści zawieranej umowy w sprawie zamówienia publicznego stanowią </w:t>
      </w:r>
      <w:r w:rsidR="009012B3" w:rsidRPr="00BD3826">
        <w:rPr>
          <w:rFonts w:ascii="Times New Roman" w:hAnsi="Times New Roman" w:cs="Times New Roman"/>
          <w:sz w:val="24"/>
          <w:szCs w:val="24"/>
        </w:rPr>
        <w:t xml:space="preserve">Wzór umowy </w:t>
      </w:r>
      <w:r w:rsidR="004F3402" w:rsidRPr="00BD3826">
        <w:rPr>
          <w:rFonts w:ascii="Times New Roman" w:hAnsi="Times New Roman" w:cs="Times New Roman"/>
          <w:sz w:val="24"/>
          <w:szCs w:val="24"/>
        </w:rPr>
        <w:t xml:space="preserve">- </w:t>
      </w:r>
      <w:r w:rsidR="001039E6" w:rsidRPr="00BD38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F670E0" w:rsidRPr="00BD382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1039E6" w:rsidRPr="00BD3826">
        <w:rPr>
          <w:rFonts w:ascii="Times New Roman" w:hAnsi="Times New Roman" w:cs="Times New Roman"/>
          <w:sz w:val="24"/>
          <w:szCs w:val="24"/>
        </w:rPr>
        <w:t xml:space="preserve"> </w:t>
      </w:r>
      <w:r w:rsidRPr="00BD3826">
        <w:rPr>
          <w:rFonts w:ascii="Times New Roman" w:hAnsi="Times New Roman" w:cs="Times New Roman"/>
          <w:sz w:val="24"/>
          <w:szCs w:val="24"/>
        </w:rPr>
        <w:t>do SWZ</w:t>
      </w:r>
      <w:r w:rsidR="00BD3826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0AA0" w:rsidRPr="00C70AA0">
        <w:rPr>
          <w:rFonts w:ascii="Times New Roman" w:eastAsia="Times New Roman" w:hAnsi="Times New Roman" w:cs="Times New Roman"/>
          <w:sz w:val="24"/>
          <w:szCs w:val="24"/>
          <w:lang w:eastAsia="pl-PL"/>
        </w:rPr>
        <w:t>(część 5.1 – dotyczy pakietu 1; część 5.2 dotyczy pakietu 2; część 5.3 – dotyczy pakietu 3)</w:t>
      </w:r>
    </w:p>
    <w:p w14:paraId="355212F0" w14:textId="77777777" w:rsidR="003930DF" w:rsidRPr="00BD3826" w:rsidRDefault="003930DF" w:rsidP="00A5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31236" w14:textId="77777777" w:rsidR="00B86B44" w:rsidRPr="00BD3826" w:rsidRDefault="00B86B44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XIX. POUCZENIE O ŚRODKACH OCHRONY PRAWNEJ PRZYSŁUGUJĄCYCH WYKONAWCY              </w:t>
      </w:r>
    </w:p>
    <w:p w14:paraId="135E8B58" w14:textId="77777777" w:rsidR="00F762CA" w:rsidRPr="00BD3826" w:rsidRDefault="00F762CA" w:rsidP="00B86B44">
      <w:pPr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ochrony prawnej przysługują </w:t>
      </w:r>
      <w:r w:rsidR="00B86B44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86B44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146DC3" w14:textId="77777777" w:rsidR="00F762CA" w:rsidRPr="00BD3826" w:rsidRDefault="00B86B44" w:rsidP="00B86B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826">
        <w:rPr>
          <w:rFonts w:ascii="Times New Roman" w:hAnsi="Times New Roman" w:cs="Times New Roman"/>
          <w:sz w:val="24"/>
          <w:szCs w:val="24"/>
        </w:rPr>
        <w:t xml:space="preserve">Środki ochrony prawnej wobec ogłoszenia </w:t>
      </w:r>
      <w:r w:rsidR="00F762CA" w:rsidRPr="00BD3826">
        <w:rPr>
          <w:rFonts w:ascii="Times New Roman" w:hAnsi="Times New Roman" w:cs="Times New Roman"/>
          <w:sz w:val="24"/>
          <w:szCs w:val="24"/>
        </w:rPr>
        <w:t xml:space="preserve">wszczynającego postępowanie o udzielenie zamówienia oraz dokumentów zamówienia przysługują </w:t>
      </w:r>
      <w:r w:rsidRPr="00BD3826">
        <w:rPr>
          <w:rFonts w:ascii="Times New Roman" w:hAnsi="Times New Roman" w:cs="Times New Roman"/>
          <w:sz w:val="24"/>
          <w:szCs w:val="24"/>
        </w:rPr>
        <w:t xml:space="preserve"> również organizacjom wpisanym na listę, o której mowa w art. </w:t>
      </w:r>
      <w:r w:rsidR="00F762CA" w:rsidRPr="00BD3826">
        <w:rPr>
          <w:rFonts w:ascii="Times New Roman" w:hAnsi="Times New Roman" w:cs="Times New Roman"/>
          <w:sz w:val="24"/>
          <w:szCs w:val="24"/>
        </w:rPr>
        <w:t>469</w:t>
      </w:r>
      <w:r w:rsidR="002F6DDF" w:rsidRPr="00BD3826">
        <w:rPr>
          <w:rFonts w:ascii="Times New Roman" w:hAnsi="Times New Roman" w:cs="Times New Roman"/>
          <w:sz w:val="24"/>
          <w:szCs w:val="24"/>
        </w:rPr>
        <w:t xml:space="preserve"> </w:t>
      </w:r>
      <w:r w:rsidR="00F762CA" w:rsidRPr="00BD3826">
        <w:rPr>
          <w:rFonts w:ascii="Times New Roman" w:hAnsi="Times New Roman" w:cs="Times New Roman"/>
          <w:sz w:val="24"/>
          <w:szCs w:val="24"/>
        </w:rPr>
        <w:t>pkt 15</w:t>
      </w:r>
      <w:r w:rsidR="007F7A79" w:rsidRPr="00BD3826">
        <w:rPr>
          <w:rFonts w:ascii="Times New Roman" w:hAnsi="Times New Roman" w:cs="Times New Roman"/>
          <w:sz w:val="24"/>
          <w:szCs w:val="24"/>
        </w:rPr>
        <w:t xml:space="preserve"> Pzp</w:t>
      </w:r>
      <w:r w:rsidR="00F762CA" w:rsidRPr="00BD3826">
        <w:rPr>
          <w:rFonts w:ascii="Times New Roman" w:hAnsi="Times New Roman" w:cs="Times New Roman"/>
          <w:sz w:val="24"/>
          <w:szCs w:val="24"/>
        </w:rPr>
        <w:t>, oraz Rzecznikowi Małych i Średnich Przedsiębiorców.</w:t>
      </w:r>
    </w:p>
    <w:p w14:paraId="03C38D90" w14:textId="77777777" w:rsidR="00F762CA" w:rsidRPr="00BD3826" w:rsidRDefault="00F762CA" w:rsidP="00F062F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Odwołanie przysługuje na: </w:t>
      </w:r>
    </w:p>
    <w:p w14:paraId="001A77E0" w14:textId="77777777" w:rsidR="00F762CA" w:rsidRPr="00BD3826" w:rsidRDefault="00F762CA" w:rsidP="007433D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12758673" w14:textId="77777777" w:rsidR="00F762CA" w:rsidRPr="00BD3826" w:rsidRDefault="00F762CA" w:rsidP="007433D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r w:rsidR="00F062FE" w:rsidRPr="00BD3826">
        <w:rPr>
          <w:rFonts w:ascii="Times New Roman" w:eastAsia="MS Mincho" w:hAnsi="Times New Roman" w:cs="Times New Roman"/>
          <w:sz w:val="24"/>
          <w:szCs w:val="24"/>
          <w:lang w:eastAsia="pl-PL"/>
        </w:rPr>
        <w:t>ustawy</w:t>
      </w:r>
      <w:r w:rsidRPr="00BD3826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41B3947D" w14:textId="77777777" w:rsidR="00F062FE" w:rsidRPr="00BD3826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215455C9" w14:textId="77777777" w:rsidR="00F062FE" w:rsidRPr="00BD3826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hAnsi="Times New Roman" w:cs="Times New Roman"/>
          <w:sz w:val="24"/>
          <w:szCs w:val="24"/>
          <w:lang w:eastAsia="pl-PL"/>
        </w:rPr>
        <w:t xml:space="preserve">Na orzeczenie Krajowej Izby Odwoławczej oraz postanowienie Prezesa Krajowej Izby Odwoławczej, o którym mowa w art. 519 ust. 1 PZP, stronom oraz uczestnikom postępowania </w:t>
      </w:r>
      <w:r w:rsidRPr="00BD382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odwoławczego przysługuje skarga do sądu. Skargę wnosi się do Sądu Okręgowego w Warszawie za pośrednictwem Prezesa Krajowej Izby Odwoławczej.</w:t>
      </w:r>
    </w:p>
    <w:p w14:paraId="3B6BCBEC" w14:textId="77777777" w:rsidR="00F062FE" w:rsidRPr="00BD3826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hAnsi="Times New Roman" w:cs="Times New Roman"/>
          <w:sz w:val="24"/>
          <w:szCs w:val="24"/>
          <w:lang w:eastAsia="pl-PL"/>
        </w:rPr>
        <w:t>Szczegółowe informacje dotyczące środków ochrony prawnej określone są w Dziale IX „Środki ochrony prawnej” PZP.</w:t>
      </w:r>
    </w:p>
    <w:p w14:paraId="317AF6A6" w14:textId="77777777" w:rsidR="006F235E" w:rsidRPr="00BD3826" w:rsidRDefault="006F235E" w:rsidP="00CC5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5516F2" w14:textId="77777777" w:rsidR="00CC5192" w:rsidRPr="00BD3826" w:rsidRDefault="00B86B44" w:rsidP="008A516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CC5192" w:rsidRPr="00BD3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POZOSTAŁE REGUŁY POSTĘPOWANIA</w:t>
      </w:r>
    </w:p>
    <w:p w14:paraId="3C5E172F" w14:textId="77777777" w:rsidR="00CC5192" w:rsidRPr="00BD3826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 przewiduje udzielenia zamówień o których mowa w art. </w:t>
      </w:r>
      <w:r w:rsidR="00B86B44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</w:t>
      </w:r>
      <w:r w:rsidR="003004C9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publicznych.</w:t>
      </w:r>
    </w:p>
    <w:p w14:paraId="00AC34AE" w14:textId="77777777" w:rsidR="00CC5192" w:rsidRPr="00BD3826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696D9914" w14:textId="77777777" w:rsidR="00CC5192" w:rsidRPr="00BD3826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C967201" w14:textId="366E023B" w:rsidR="00CC5192" w:rsidRPr="00BD3826" w:rsidRDefault="00CC5192" w:rsidP="004165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</w:t>
      </w:r>
      <w:r w:rsidR="000F31E5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niniejszej specyfikacji 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zamówienia mają zastosowanie przepisy ustawy z dnia </w:t>
      </w:r>
      <w:r w:rsidR="00FF5578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4165BB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FF5578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z późn. zm</w:t>
      </w:r>
      <w:r w:rsidR="00980E6B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</w:t>
      </w:r>
      <w:r w:rsidR="003C3301"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412E24" w14:textId="5C7CAFB8" w:rsidR="003D38DC" w:rsidRPr="00BD3826" w:rsidRDefault="002956D4" w:rsidP="003D38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</w:t>
      </w:r>
      <w:r w:rsidR="003D38DC" w:rsidRPr="00BD3826">
        <w:rPr>
          <w:rFonts w:ascii="Times New Roman" w:eastAsia="Calibri" w:hAnsi="Times New Roman" w:cs="Times New Roman"/>
          <w:sz w:val="24"/>
          <w:szCs w:val="24"/>
        </w:rPr>
        <w:t>z art. 13</w:t>
      </w:r>
      <w:r w:rsidR="003D38DC" w:rsidRPr="00BD38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D38DC" w:rsidRPr="00BD3826">
        <w:rPr>
          <w:rFonts w:ascii="Times New Roman" w:hAnsi="Times New Roman" w:cs="Times New Roman"/>
          <w:color w:val="000000"/>
          <w:sz w:val="24"/>
          <w:szCs w:val="24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3D38DC" w:rsidRPr="00BD3826">
        <w:rPr>
          <w:rFonts w:ascii="Times New Roman" w:hAnsi="Times New Roman" w:cs="Times New Roman"/>
          <w:sz w:val="24"/>
          <w:szCs w:val="24"/>
        </w:rPr>
        <w:t>, ze zm.</w:t>
      </w:r>
      <w:r w:rsidR="003D38DC" w:rsidRPr="00BD3826">
        <w:rPr>
          <w:rFonts w:ascii="Times New Roman" w:hAnsi="Times New Roman" w:cs="Times New Roman"/>
          <w:color w:val="000000"/>
          <w:sz w:val="24"/>
          <w:szCs w:val="24"/>
        </w:rPr>
        <w:t xml:space="preserve">), zwanego </w:t>
      </w:r>
      <w:r w:rsidR="003D38DC" w:rsidRPr="00BD38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 </w:t>
      </w:r>
    </w:p>
    <w:p w14:paraId="6B940C4B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9A884C5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40FA4638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C64A537" w14:textId="77777777" w:rsidR="003D38DC" w:rsidRPr="00BD3826" w:rsidRDefault="003D38DC" w:rsidP="007433D8">
      <w:pPr>
        <w:pStyle w:val="Bezodstpw1"/>
        <w:numPr>
          <w:ilvl w:val="0"/>
          <w:numId w:val="102"/>
        </w:numPr>
        <w:tabs>
          <w:tab w:val="clear" w:pos="360"/>
          <w:tab w:val="num" w:pos="1724"/>
        </w:tabs>
        <w:ind w:left="82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BD3826">
        <w:rPr>
          <w:rFonts w:ascii="Times New Roman" w:eastAsia="MS Mincho" w:hAnsi="Times New Roman"/>
          <w:color w:val="000000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BD3826">
        <w:rPr>
          <w:rFonts w:ascii="Times New Roman" w:eastAsia="Cambria" w:hAnsi="Times New Roman"/>
          <w:color w:val="000000"/>
          <w:sz w:val="24"/>
          <w:szCs w:val="24"/>
          <w:lang w:eastAsia="ar-SA"/>
        </w:rPr>
        <w:t>związanym z tym postępowaniem</w:t>
      </w:r>
      <w:r w:rsidRPr="00BD3826">
        <w:rPr>
          <w:rFonts w:ascii="Times New Roman" w:eastAsia="MS Mincho" w:hAnsi="Times New Roman"/>
          <w:bCs/>
          <w:color w:val="000000"/>
          <w:sz w:val="24"/>
          <w:szCs w:val="24"/>
          <w:lang w:eastAsia="pl-PL"/>
        </w:rPr>
        <w:t xml:space="preserve">, </w:t>
      </w:r>
      <w:r w:rsidRPr="00BD3826">
        <w:rPr>
          <w:rFonts w:ascii="Times New Roman" w:hAnsi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BD3826">
        <w:rPr>
          <w:rFonts w:ascii="Times New Roman" w:hAnsi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1C2304C7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067AF8F3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36AD2DA9" w14:textId="77777777" w:rsidR="003D38DC" w:rsidRPr="00BD3826" w:rsidRDefault="003D38DC" w:rsidP="007433D8">
      <w:pPr>
        <w:pStyle w:val="Akapitzlist"/>
        <w:numPr>
          <w:ilvl w:val="0"/>
          <w:numId w:val="102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CBD8CC1" w14:textId="77777777" w:rsidR="003D38DC" w:rsidRPr="00BD3826" w:rsidRDefault="003D38DC" w:rsidP="007433D8">
      <w:pPr>
        <w:numPr>
          <w:ilvl w:val="0"/>
          <w:numId w:val="10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7ECD9237" w14:textId="77777777" w:rsidR="003D38DC" w:rsidRPr="00BD3826" w:rsidRDefault="003D38DC" w:rsidP="007433D8">
      <w:pPr>
        <w:pStyle w:val="Akapitzlist"/>
        <w:numPr>
          <w:ilvl w:val="0"/>
          <w:numId w:val="102"/>
        </w:numPr>
        <w:tabs>
          <w:tab w:val="clear" w:pos="360"/>
          <w:tab w:val="num" w:pos="764"/>
        </w:tabs>
        <w:ind w:left="8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F6F3A79" w14:textId="77777777" w:rsidR="003D38DC" w:rsidRPr="00BD3826" w:rsidRDefault="003D38DC" w:rsidP="007433D8">
      <w:pPr>
        <w:pStyle w:val="Akapitzlist"/>
        <w:numPr>
          <w:ilvl w:val="0"/>
          <w:numId w:val="102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5922FC69" w14:textId="77777777" w:rsidR="003D38DC" w:rsidRPr="00BD3826" w:rsidRDefault="003D38DC" w:rsidP="007433D8">
      <w:pPr>
        <w:numPr>
          <w:ilvl w:val="0"/>
          <w:numId w:val="103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E3A3AC9" w14:textId="77777777" w:rsidR="003D38DC" w:rsidRPr="00BD3826" w:rsidRDefault="003D38DC" w:rsidP="007433D8">
      <w:pPr>
        <w:numPr>
          <w:ilvl w:val="0"/>
          <w:numId w:val="103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danych osobowych jej dotyczących;</w:t>
      </w:r>
    </w:p>
    <w:p w14:paraId="0AEE076A" w14:textId="77777777" w:rsidR="003D38DC" w:rsidRPr="00BD3826" w:rsidRDefault="003D38DC" w:rsidP="007433D8">
      <w:pPr>
        <w:numPr>
          <w:ilvl w:val="0"/>
          <w:numId w:val="103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689F318A" w14:textId="77777777" w:rsidR="003D38DC" w:rsidRPr="00BD3826" w:rsidRDefault="003D38DC" w:rsidP="007433D8">
      <w:pPr>
        <w:numPr>
          <w:ilvl w:val="0"/>
          <w:numId w:val="103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E3C78A3" w14:textId="77777777" w:rsidR="003D38DC" w:rsidRPr="00BD3826" w:rsidRDefault="003D38DC" w:rsidP="007433D8">
      <w:pPr>
        <w:pStyle w:val="Akapitzlist"/>
        <w:numPr>
          <w:ilvl w:val="0"/>
          <w:numId w:val="10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30ECE892" w14:textId="77777777" w:rsidR="003D38DC" w:rsidRPr="00BD3826" w:rsidRDefault="003D38DC" w:rsidP="007433D8">
      <w:pPr>
        <w:numPr>
          <w:ilvl w:val="0"/>
          <w:numId w:val="104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BA2FD56" w14:textId="77777777" w:rsidR="003D38DC" w:rsidRPr="00BD3826" w:rsidRDefault="003D38DC" w:rsidP="007433D8">
      <w:pPr>
        <w:numPr>
          <w:ilvl w:val="0"/>
          <w:numId w:val="104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6DD8CFC" w14:textId="77777777" w:rsidR="003D38DC" w:rsidRPr="00BD3826" w:rsidRDefault="003D38DC" w:rsidP="007433D8">
      <w:pPr>
        <w:numPr>
          <w:ilvl w:val="0"/>
          <w:numId w:val="104"/>
        </w:numPr>
        <w:tabs>
          <w:tab w:val="num" w:pos="340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C76509F" w14:textId="77777777" w:rsidR="003D38DC" w:rsidRPr="00B002EC" w:rsidRDefault="003D38DC" w:rsidP="007433D8">
      <w:pPr>
        <w:numPr>
          <w:ilvl w:val="0"/>
          <w:numId w:val="10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8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</w:t>
      </w:r>
      <w:r w:rsidRPr="00B002EC">
        <w:rPr>
          <w:rFonts w:ascii="Times New Roman" w:eastAsia="Times New Roman" w:hAnsi="Times New Roman" w:cs="Times New Roman"/>
          <w:sz w:val="24"/>
          <w:szCs w:val="24"/>
          <w:lang w:eastAsia="pl-PL"/>
        </w:rPr>
        <w:t>, wskazania dodatkowych informacji mających na celu sprecyzowanie żądania, w szczególności podania nazwy lub daty postępowania,</w:t>
      </w:r>
    </w:p>
    <w:p w14:paraId="61FFE2FD" w14:textId="77777777" w:rsidR="003D38DC" w:rsidRPr="00B002EC" w:rsidRDefault="003D38DC" w:rsidP="007433D8">
      <w:pPr>
        <w:numPr>
          <w:ilvl w:val="0"/>
          <w:numId w:val="102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17CE3B0" w14:textId="50D63042" w:rsidR="002A56CD" w:rsidRPr="00B002EC" w:rsidRDefault="002A56CD" w:rsidP="007433D8">
      <w:pPr>
        <w:pStyle w:val="Akapitzlist"/>
        <w:numPr>
          <w:ilvl w:val="0"/>
          <w:numId w:val="35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EC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B002EC">
        <w:rPr>
          <w:rFonts w:ascii="Times New Roman" w:eastAsia="Calibri" w:hAnsi="Times New Roman" w:cs="Times New Roman"/>
          <w:sz w:val="24"/>
          <w:szCs w:val="24"/>
        </w:rPr>
        <w:br/>
        <w:t>z postanowieniami ust. 5.</w:t>
      </w:r>
    </w:p>
    <w:p w14:paraId="19A29CF0" w14:textId="49307331" w:rsidR="00344B26" w:rsidRPr="00B002EC" w:rsidRDefault="001F12D9" w:rsidP="00344B26">
      <w:pPr>
        <w:pStyle w:val="Akapitzlist"/>
        <w:numPr>
          <w:ilvl w:val="0"/>
          <w:numId w:val="35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EC">
        <w:rPr>
          <w:rFonts w:ascii="Times New Roman" w:eastAsia="Calibri" w:hAnsi="Times New Roman" w:cs="Times New Roman"/>
          <w:sz w:val="24"/>
          <w:szCs w:val="24"/>
        </w:rPr>
        <w:t xml:space="preserve">W zakresie pakietu 1 i 2 Zamawiający przewiduje możliwość udzielenia Wykonawcy zamówienia podstawowego zamówienia z wolnej ręki polegającego na powtórzeniu podobnych usług do zamówienia podstawowego stanowiących </w:t>
      </w:r>
      <w:r w:rsidR="00344B26" w:rsidRPr="00B002EC">
        <w:rPr>
          <w:rFonts w:ascii="Times New Roman" w:eastAsia="Calibri" w:hAnsi="Times New Roman" w:cs="Times New Roman"/>
          <w:sz w:val="24"/>
          <w:szCs w:val="24"/>
        </w:rPr>
        <w:t xml:space="preserve">maksymalnie </w:t>
      </w:r>
      <w:r w:rsidRPr="00B002EC">
        <w:rPr>
          <w:rFonts w:ascii="Times New Roman" w:eastAsia="Calibri" w:hAnsi="Times New Roman" w:cs="Times New Roman"/>
          <w:sz w:val="24"/>
          <w:szCs w:val="24"/>
        </w:rPr>
        <w:t xml:space="preserve">20% zamówienia podstawowego.  Zamówienie  udzielane będzie na usługi zgodne z  przedmiotem zamówienia podstawowego w trybie zamówień z wolnej ręki, po spełnieniu przesłanek z art. 214 ust.1 pkt 7 ustawy PZP. </w:t>
      </w:r>
      <w:r w:rsidR="00344B26" w:rsidRPr="00B002EC">
        <w:rPr>
          <w:rFonts w:ascii="Times New Roman" w:eastAsia="Calibri" w:hAnsi="Times New Roman" w:cs="Times New Roman"/>
          <w:sz w:val="24"/>
          <w:szCs w:val="24"/>
        </w:rPr>
        <w:t>Z</w:t>
      </w:r>
      <w:r w:rsidR="00344B26" w:rsidRPr="00B002EC">
        <w:rPr>
          <w:sz w:val="23"/>
          <w:szCs w:val="23"/>
        </w:rPr>
        <w:t xml:space="preserve">amówienie zostało przewidziane w ogłoszeniu o zamówieniu </w:t>
      </w:r>
      <w:r w:rsidR="0039628C" w:rsidRPr="00B002EC">
        <w:rPr>
          <w:sz w:val="23"/>
          <w:szCs w:val="23"/>
        </w:rPr>
        <w:t xml:space="preserve">dla zamówienia podstawowego </w:t>
      </w:r>
      <w:r w:rsidR="00344B26" w:rsidRPr="00B002EC">
        <w:rPr>
          <w:sz w:val="23"/>
          <w:szCs w:val="23"/>
        </w:rPr>
        <w:t>a całkowita wartość tego zamówienia została uwzględniona przy obliczaniu jego wartości</w:t>
      </w:r>
      <w:r w:rsidR="00EA16BE" w:rsidRPr="00B002EC">
        <w:rPr>
          <w:sz w:val="23"/>
          <w:szCs w:val="23"/>
        </w:rPr>
        <w:t>.</w:t>
      </w:r>
    </w:p>
    <w:p w14:paraId="503EB691" w14:textId="11F3BC47" w:rsidR="001F12D9" w:rsidRPr="00B002EC" w:rsidRDefault="001F12D9" w:rsidP="0010098F">
      <w:pPr>
        <w:pStyle w:val="Akapitzlist"/>
        <w:numPr>
          <w:ilvl w:val="0"/>
          <w:numId w:val="35"/>
        </w:numPr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2EC">
        <w:rPr>
          <w:rFonts w:ascii="Times New Roman" w:eastAsia="Calibri" w:hAnsi="Times New Roman" w:cs="Times New Roman"/>
          <w:sz w:val="24"/>
          <w:szCs w:val="24"/>
        </w:rPr>
        <w:t>W zakresie pakietu 2</w:t>
      </w:r>
      <w:r w:rsidR="00550EDA" w:rsidRPr="00B00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2EC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skorzystania z prawa opcji stanowiącego </w:t>
      </w:r>
      <w:r w:rsidR="00005AD1" w:rsidRPr="00B002EC">
        <w:rPr>
          <w:rFonts w:ascii="Times New Roman" w:eastAsia="Calibri" w:hAnsi="Times New Roman" w:cs="Times New Roman"/>
          <w:sz w:val="24"/>
          <w:szCs w:val="24"/>
        </w:rPr>
        <w:t xml:space="preserve">maksymalnie </w:t>
      </w:r>
      <w:r w:rsidRPr="00B002EC">
        <w:rPr>
          <w:rFonts w:ascii="Times New Roman" w:eastAsia="Calibri" w:hAnsi="Times New Roman" w:cs="Times New Roman"/>
          <w:sz w:val="24"/>
          <w:szCs w:val="24"/>
        </w:rPr>
        <w:t xml:space="preserve">20% zamówienia podstawowego.  </w:t>
      </w:r>
    </w:p>
    <w:p w14:paraId="4B7A1529" w14:textId="77777777" w:rsidR="001F12D9" w:rsidRDefault="001F12D9" w:rsidP="001F12D9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FDA08" w14:textId="77777777" w:rsidR="008B4F1A" w:rsidRPr="007E1978" w:rsidRDefault="008B4F1A" w:rsidP="008B4F1A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F9313DE" w14:textId="77777777" w:rsidR="008F226B" w:rsidRPr="00793438" w:rsidRDefault="008F226B" w:rsidP="008F2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86E06B1" w14:textId="77777777" w:rsidR="008F226B" w:rsidRPr="00793438" w:rsidRDefault="008F226B" w:rsidP="00250DB1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ofertowego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9343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 1 </w:t>
      </w:r>
    </w:p>
    <w:p w14:paraId="00035C04" w14:textId="77777777" w:rsidR="008F226B" w:rsidRPr="00793438" w:rsidRDefault="008F226B" w:rsidP="00250DB1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oświadczeń </w:t>
      </w:r>
      <w:r w:rsidR="008E2A21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93438">
        <w:rPr>
          <w:rFonts w:ascii="Times New Roman" w:hAnsi="Times New Roman" w:cs="Times New Roman"/>
          <w:bCs/>
          <w:sz w:val="24"/>
          <w:szCs w:val="24"/>
          <w:lang w:eastAsia="pl-PL"/>
        </w:rPr>
        <w:t>–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 2</w:t>
      </w:r>
    </w:p>
    <w:p w14:paraId="1BEDC346" w14:textId="77777777" w:rsidR="003106B8" w:rsidRPr="00793438" w:rsidRDefault="008F226B" w:rsidP="00363B19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oświadczenia o przynależności/braku </w:t>
      </w:r>
      <w:r w:rsidR="008E2A21"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>przynależności do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tej</w:t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samej </w:t>
      </w:r>
    </w:p>
    <w:p w14:paraId="0B69024A" w14:textId="77777777" w:rsidR="008F226B" w:rsidRPr="00793438" w:rsidRDefault="008F226B" w:rsidP="003106B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ar-SA"/>
        </w:rPr>
        <w:t>grupy kapitałowej składany na wezwanie Zamawiającego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9343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 3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89987A" w14:textId="15D10E22" w:rsidR="008F226B" w:rsidRPr="00793438" w:rsidRDefault="008F226B" w:rsidP="00250DB1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79343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 4</w:t>
      </w:r>
    </w:p>
    <w:p w14:paraId="3365A91F" w14:textId="602D479E" w:rsidR="00697813" w:rsidRPr="00793438" w:rsidRDefault="00697813" w:rsidP="00697813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umowy</w:t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35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35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35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hAnsi="Times New Roman" w:cs="Times New Roman"/>
          <w:sz w:val="24"/>
          <w:szCs w:val="24"/>
        </w:rPr>
        <w:t>– zał.5</w:t>
      </w:r>
    </w:p>
    <w:p w14:paraId="143239D7" w14:textId="270777E8" w:rsidR="00855AC0" w:rsidRPr="00793438" w:rsidRDefault="00CF71D5" w:rsidP="00855AC0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2EC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2EC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2EC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2EC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5433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5433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5433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79343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855AC0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 </w:t>
      </w:r>
      <w:r w:rsidR="00342EC9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49884EEC" w14:textId="63DC88FA" w:rsidR="0074181D" w:rsidRPr="00793438" w:rsidRDefault="0074181D" w:rsidP="0074181D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right="-34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majątku 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zał. </w:t>
      </w:r>
      <w:r w:rsidR="006C3A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D487EAB" w14:textId="25CD7234" w:rsidR="0074181D" w:rsidRPr="00793438" w:rsidRDefault="0074181D" w:rsidP="0074181D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right="-34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 oceny ryzyka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43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43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zał. </w:t>
      </w:r>
      <w:r w:rsidR="006C3A2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53C7C35" w14:textId="584CBAAA" w:rsidR="000C3591" w:rsidRPr="00793438" w:rsidRDefault="0074181D" w:rsidP="0074181D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right="-34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pojazdów</w:t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43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43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438"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zał. </w:t>
      </w:r>
      <w:r w:rsidR="006C3A2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3B11D6B9" w14:textId="77777777" w:rsidR="001F5433" w:rsidRPr="007E1978" w:rsidRDefault="001F5433" w:rsidP="001F543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9C9175F" w14:textId="77777777" w:rsidR="00DB5184" w:rsidRPr="007E1978" w:rsidRDefault="00DB5184">
      <w:pPr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7E1978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pl-PL"/>
        </w:rPr>
        <w:br w:type="page"/>
      </w:r>
    </w:p>
    <w:p w14:paraId="34012F4D" w14:textId="7DF1D9F8" w:rsidR="00CC5192" w:rsidRPr="002861DB" w:rsidRDefault="00AB0107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DZP.381</w:t>
      </w:r>
      <w:r w:rsidR="00991A84">
        <w:rPr>
          <w:rFonts w:ascii="Times New Roman" w:eastAsia="Times New Roman" w:hAnsi="Times New Roman" w:cs="Times New Roman"/>
          <w:sz w:val="24"/>
          <w:szCs w:val="24"/>
          <w:lang w:eastAsia="ar-SA"/>
        </w:rPr>
        <w:t>.10A</w:t>
      </w:r>
      <w:r w:rsidR="00405792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>.2022</w:t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C5192"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 3 </w:t>
      </w:r>
    </w:p>
    <w:p w14:paraId="2C807B75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D1337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70B69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0B6D7A3D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01F72764" w14:textId="77777777" w:rsidR="00A972BB" w:rsidRPr="002861DB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EE7C5" w14:textId="77777777" w:rsidR="00A972BB" w:rsidRPr="002861DB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FE2C23" w14:textId="77777777" w:rsidR="00A972BB" w:rsidRPr="002861DB" w:rsidRDefault="00A972BB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014B4" w14:textId="77777777" w:rsidR="004F17FB" w:rsidRPr="002861DB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3756EEFE" w14:textId="77777777" w:rsidR="004F17FB" w:rsidRPr="002861DB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tej samej grupy kapitałowej, o której mowa w art. </w:t>
      </w:r>
      <w:r w:rsidR="005E4BEB"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108</w:t>
      </w: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pkt </w:t>
      </w:r>
      <w:r w:rsidR="005E4BEB"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D1B698E" w14:textId="77777777" w:rsidR="004F17FB" w:rsidRPr="002861DB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3FAD39EA" w14:textId="77777777" w:rsidR="004F17FB" w:rsidRPr="002861DB" w:rsidRDefault="004F17FB" w:rsidP="004F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38ADD" w14:textId="77777777" w:rsidR="00446C30" w:rsidRPr="002861DB" w:rsidRDefault="004F17FB" w:rsidP="004F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</w:t>
      </w:r>
    </w:p>
    <w:p w14:paraId="7E433DB6" w14:textId="1E0DD529" w:rsidR="00446C30" w:rsidRPr="002861DB" w:rsidRDefault="002861DB" w:rsidP="0044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Usługę kompleksowego</w:t>
      </w:r>
      <w:r w:rsidR="00446C30"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978" w:rsidRPr="002861D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ubezpieczenia Uniwersyteckiego Centrum Klinicznego im. prof. K. Gibińskiego Śląskiego Uniwersytetu  Medycznego w Katowicach</w:t>
      </w:r>
    </w:p>
    <w:p w14:paraId="74A37204" w14:textId="77777777" w:rsidR="00446C30" w:rsidRPr="002861DB" w:rsidRDefault="00446C30" w:rsidP="0044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59E9E1" w14:textId="77777777" w:rsidR="004F17FB" w:rsidRPr="002861DB" w:rsidRDefault="004F17FB" w:rsidP="004F1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Centrum Klinicznego im. prof. K. Gibińskiego Śląskiego Uniwersytetu Medycznego w Katowicach </w:t>
      </w:r>
    </w:p>
    <w:p w14:paraId="3D6E4244" w14:textId="77777777" w:rsidR="004F17FB" w:rsidRPr="002861DB" w:rsidRDefault="004F17FB" w:rsidP="004F1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10943" w14:textId="77777777" w:rsidR="004F17FB" w:rsidRPr="002861DB" w:rsidRDefault="004F17FB" w:rsidP="004F17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D3205" w14:textId="77777777" w:rsidR="00B84B4E" w:rsidRPr="002861DB" w:rsidRDefault="004F17FB" w:rsidP="007433D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916424"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2861DB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2861DB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2861DB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B2262" w:rsidRPr="002861DB">
        <w:rPr>
          <w:rFonts w:ascii="Times New Roman" w:eastAsia="Calibri" w:hAnsi="Times New Roman" w:cs="Times New Roman"/>
          <w:sz w:val="24"/>
          <w:szCs w:val="24"/>
        </w:rPr>
        <w:t>z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 xml:space="preserve"> inny</w:t>
      </w:r>
      <w:r w:rsidR="008B2262" w:rsidRPr="002861DB">
        <w:rPr>
          <w:rFonts w:ascii="Times New Roman" w:eastAsia="Calibri" w:hAnsi="Times New Roman" w:cs="Times New Roman"/>
          <w:sz w:val="24"/>
          <w:szCs w:val="24"/>
        </w:rPr>
        <w:t>m Wykonawcą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>, który złożył odrębną ofertę</w:t>
      </w:r>
      <w:r w:rsidR="008B2262" w:rsidRPr="002861DB">
        <w:rPr>
          <w:rFonts w:ascii="Times New Roman" w:eastAsia="Calibri" w:hAnsi="Times New Roman" w:cs="Times New Roman"/>
          <w:sz w:val="24"/>
          <w:szCs w:val="24"/>
        </w:rPr>
        <w:t xml:space="preserve">, ofertę częściową 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 xml:space="preserve"> w niniejszym postępowaniu.</w:t>
      </w:r>
    </w:p>
    <w:p w14:paraId="1274CC20" w14:textId="77777777" w:rsidR="003240BA" w:rsidRPr="002861DB" w:rsidRDefault="003240BA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7A717" w14:textId="77777777" w:rsidR="003240BA" w:rsidRPr="002861DB" w:rsidRDefault="003240BA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1F16C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377B4CC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FB3A1" w14:textId="77777777" w:rsidR="00B84B4E" w:rsidRPr="002861DB" w:rsidRDefault="00CC5192" w:rsidP="007433D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8B2262"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2861DB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2861DB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2861DB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2861DB">
        <w:rPr>
          <w:rFonts w:ascii="Times New Roman" w:eastAsia="Calibri" w:hAnsi="Times New Roman" w:cs="Times New Roman"/>
          <w:sz w:val="24"/>
          <w:szCs w:val="24"/>
        </w:rPr>
        <w:t>), co następujący Wykonawca, który złożył odrębną ofertę w niniejszym postępowaniu:</w:t>
      </w:r>
    </w:p>
    <w:p w14:paraId="4C7ADFD5" w14:textId="77777777" w:rsidR="008B2262" w:rsidRPr="002861DB" w:rsidRDefault="008B226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E9DF00" w14:textId="77777777" w:rsidR="008B2262" w:rsidRPr="002861DB" w:rsidRDefault="008B226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1CB6B3" w14:textId="77777777" w:rsidR="00CC5192" w:rsidRPr="002861DB" w:rsidRDefault="00CC5192" w:rsidP="00CC519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3399D79B" w14:textId="77777777" w:rsidR="00CC5192" w:rsidRPr="002861DB" w:rsidRDefault="00CC5192" w:rsidP="00CC519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FF12256" w14:textId="77777777" w:rsidR="00CC5192" w:rsidRPr="002861DB" w:rsidRDefault="00CC5192" w:rsidP="00CC519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F0C97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2E468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144AC" w14:textId="77777777" w:rsidR="00CC5192" w:rsidRPr="002861DB" w:rsidRDefault="00CC5192" w:rsidP="008B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1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</w:t>
      </w:r>
      <w:r w:rsidR="008B2262" w:rsidRPr="002861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14:paraId="68843A9F" w14:textId="77777777" w:rsidR="008B2262" w:rsidRPr="002861DB" w:rsidRDefault="008B2262" w:rsidP="00CC519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D22F" w14:textId="77777777" w:rsidR="008B2262" w:rsidRPr="002861DB" w:rsidRDefault="008B2262" w:rsidP="00CC519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1288B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861DB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Pr="002861DB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na podstawie art. 23 ustawy PZP dokument składa każdy z Wykonawców oddzielnie.</w:t>
      </w:r>
    </w:p>
    <w:p w14:paraId="3BCD43AC" w14:textId="77777777" w:rsidR="00CC5192" w:rsidRPr="002861DB" w:rsidRDefault="00CC5192" w:rsidP="00CC51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A9FBE5" w14:textId="77777777" w:rsidR="00446C30" w:rsidRPr="002861DB" w:rsidRDefault="00916424" w:rsidP="00250DB1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861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Właściwe zaznaczyć      </w:t>
      </w:r>
      <w:r w:rsidRPr="002861D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X</w:t>
      </w:r>
      <w:r w:rsidR="00446C30" w:rsidRPr="002861D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14:paraId="303154F0" w14:textId="77777777" w:rsidR="00446C30" w:rsidRPr="007E1978" w:rsidRDefault="00446C30" w:rsidP="001413C0">
      <w:pPr>
        <w:pStyle w:val="Akapitzlist"/>
        <w:ind w:left="1080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ar-SA"/>
        </w:rPr>
      </w:pPr>
      <w:r w:rsidRPr="002861D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niewłaściwe skreślić</w:t>
      </w:r>
      <w:r w:rsidRPr="002861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2861D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6F943F5F" w14:textId="77777777" w:rsidR="005B2AB2" w:rsidRPr="007E1978" w:rsidRDefault="005B2AB2" w:rsidP="00C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ar-SA"/>
        </w:rPr>
      </w:pPr>
    </w:p>
    <w:p w14:paraId="25500498" w14:textId="44108AAB" w:rsidR="00CC5192" w:rsidRPr="00D80804" w:rsidRDefault="00AB0107" w:rsidP="00CC51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</w:t>
      </w:r>
      <w:r w:rsidR="00991A84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.10A</w:t>
      </w:r>
      <w:r w:rsidR="00405792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.2022</w:t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D808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CC5192" w:rsidRPr="00D80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 w:rsidR="00446C30" w:rsidRPr="00D808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14:paraId="09CCF00C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1B203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6D2AA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71BC98B9" w14:textId="77777777" w:rsidR="00A972BB" w:rsidRPr="002861DB" w:rsidRDefault="00A972BB" w:rsidP="00A9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6B3BF0A8" w14:textId="77777777" w:rsidR="003240BA" w:rsidRPr="002861DB" w:rsidRDefault="003240BA" w:rsidP="00CC5192">
      <w:pPr>
        <w:widowControl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8C5C2E" w14:textId="77777777" w:rsidR="00CC5192" w:rsidRPr="002861DB" w:rsidRDefault="00CC5192" w:rsidP="00AD3E7F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4B95A5B" w14:textId="77777777" w:rsidR="00CC5192" w:rsidRPr="002861DB" w:rsidRDefault="00916424" w:rsidP="00AD3E7F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5CC2275" w14:textId="77777777" w:rsidR="00CC5192" w:rsidRPr="002861DB" w:rsidRDefault="00CC5192" w:rsidP="00CC5192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52D4B2" w14:textId="77777777" w:rsidR="00CC5192" w:rsidRPr="002861DB" w:rsidRDefault="00CC5192" w:rsidP="00CC519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6839D" w14:textId="77777777" w:rsidR="00CC5192" w:rsidRPr="002861DB" w:rsidRDefault="00CC5192" w:rsidP="00CC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E3D46E" w14:textId="5E14CE7A" w:rsidR="00CC5192" w:rsidRPr="002861DB" w:rsidRDefault="00CC5192" w:rsidP="0025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2861DB"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Usługę kompleksowego </w:t>
      </w:r>
      <w:r w:rsidR="007E1978"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ubezpieczenia Uniwersyteckiego Centrum Klinicznego im. prof. K. Gibińskiego Śląskiego Uniwersytetu  Medycznego w Katowicach</w:t>
      </w:r>
      <w:r w:rsidR="00341C10" w:rsidRPr="00286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06597B39" w14:textId="77777777" w:rsidR="00252B88" w:rsidRPr="002861DB" w:rsidRDefault="00252B88" w:rsidP="0025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2CEC5" w14:textId="0A581084" w:rsidR="003C1E10" w:rsidRPr="002861DB" w:rsidRDefault="003C1E10" w:rsidP="003C1E10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6F7E49C7" w14:textId="77777777" w:rsidR="003C1E10" w:rsidRPr="002861DB" w:rsidRDefault="003C1E10" w:rsidP="003C1E10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3504D" w14:textId="77777777" w:rsidR="003C1E10" w:rsidRPr="002861DB" w:rsidRDefault="003C1E10" w:rsidP="007433D8">
      <w:pPr>
        <w:numPr>
          <w:ilvl w:val="0"/>
          <w:numId w:val="27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77AC9A2C" w14:textId="77777777" w:rsidR="003C1E10" w:rsidRPr="002861DB" w:rsidRDefault="003C1E10" w:rsidP="007433D8">
      <w:pPr>
        <w:numPr>
          <w:ilvl w:val="0"/>
          <w:numId w:val="27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33A38218" w14:textId="77777777" w:rsidR="003C1E10" w:rsidRPr="002861DB" w:rsidRDefault="003C1E10" w:rsidP="007433D8">
      <w:pPr>
        <w:numPr>
          <w:ilvl w:val="0"/>
          <w:numId w:val="27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22C2B327" w14:textId="77777777" w:rsidR="003C1E10" w:rsidRPr="002861DB" w:rsidRDefault="003C1E10" w:rsidP="007433D8">
      <w:pPr>
        <w:numPr>
          <w:ilvl w:val="0"/>
          <w:numId w:val="27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1DB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</w:p>
    <w:p w14:paraId="1D916510" w14:textId="77777777" w:rsidR="00CC5192" w:rsidRPr="002861DB" w:rsidRDefault="00CC5192" w:rsidP="003C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</w:p>
    <w:p w14:paraId="6DDED214" w14:textId="77777777" w:rsidR="00CC5192" w:rsidRPr="002861DB" w:rsidRDefault="00252B88" w:rsidP="000C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0C4C79" w:rsidRPr="002861DB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aktualne.</w:t>
      </w:r>
    </w:p>
    <w:p w14:paraId="182E3D1C" w14:textId="77777777" w:rsidR="00CC5192" w:rsidRPr="002861DB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B07C1" w14:textId="77777777" w:rsidR="00CC5192" w:rsidRPr="002861DB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553E1" w14:textId="77777777" w:rsidR="00CC5192" w:rsidRPr="002861DB" w:rsidRDefault="00CC5192" w:rsidP="00CC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8D44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699B6230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0912A847" w14:textId="77777777" w:rsidR="004D3E79" w:rsidRPr="002861DB" w:rsidRDefault="004D3E79">
      <w:pPr>
        <w:rPr>
          <w:rFonts w:ascii="Times New Roman" w:hAnsi="Times New Roman" w:cs="Times New Roman"/>
          <w:sz w:val="24"/>
          <w:szCs w:val="24"/>
        </w:rPr>
      </w:pPr>
    </w:p>
    <w:p w14:paraId="2BCE614B" w14:textId="77777777" w:rsidR="006404A8" w:rsidRPr="002861DB" w:rsidRDefault="006404A8">
      <w:pPr>
        <w:rPr>
          <w:rFonts w:ascii="Times New Roman" w:hAnsi="Times New Roman" w:cs="Times New Roman"/>
          <w:sz w:val="24"/>
          <w:szCs w:val="24"/>
        </w:rPr>
      </w:pPr>
    </w:p>
    <w:p w14:paraId="27774840" w14:textId="77777777" w:rsidR="002E086C" w:rsidRPr="002861DB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261B7619" w14:textId="77777777" w:rsidR="002E086C" w:rsidRPr="002861DB" w:rsidRDefault="002E086C">
      <w:pPr>
        <w:rPr>
          <w:rFonts w:ascii="Times New Roman" w:hAnsi="Times New Roman" w:cs="Times New Roman"/>
          <w:sz w:val="24"/>
          <w:szCs w:val="24"/>
        </w:rPr>
      </w:pPr>
    </w:p>
    <w:p w14:paraId="6C52145B" w14:textId="77777777" w:rsidR="001552A2" w:rsidRPr="002861DB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4" w:name="_Hlk522899271"/>
    </w:p>
    <w:p w14:paraId="76154A93" w14:textId="6B1EAB25" w:rsidR="001552A2" w:rsidRPr="002861DB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bookmarkEnd w:id="4"/>
    <w:sectPr w:rsidR="001552A2" w:rsidRPr="002861DB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271" w14:textId="77777777" w:rsidR="00B90214" w:rsidRDefault="00B90214" w:rsidP="00CC5192">
      <w:pPr>
        <w:spacing w:after="0" w:line="240" w:lineRule="auto"/>
      </w:pPr>
      <w:r>
        <w:separator/>
      </w:r>
    </w:p>
  </w:endnote>
  <w:endnote w:type="continuationSeparator" w:id="0">
    <w:p w14:paraId="7DEC392E" w14:textId="77777777" w:rsidR="00B90214" w:rsidRDefault="00B90214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B1A" w14:textId="77777777" w:rsidR="00B90214" w:rsidRDefault="00B90214" w:rsidP="00CC5192">
      <w:pPr>
        <w:spacing w:after="0" w:line="240" w:lineRule="auto"/>
      </w:pPr>
      <w:r>
        <w:separator/>
      </w:r>
    </w:p>
  </w:footnote>
  <w:footnote w:type="continuationSeparator" w:id="0">
    <w:p w14:paraId="693C13C6" w14:textId="77777777" w:rsidR="00B90214" w:rsidRDefault="00B90214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4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3E16F96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3CE06A3"/>
    <w:multiLevelType w:val="hybridMultilevel"/>
    <w:tmpl w:val="9A227F38"/>
    <w:lvl w:ilvl="0" w:tplc="3556A7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AD923B9"/>
    <w:multiLevelType w:val="multilevel"/>
    <w:tmpl w:val="BA247490"/>
    <w:lvl w:ilvl="0">
      <w:start w:val="1"/>
      <w:numFmt w:val="decimal"/>
      <w:lvlText w:val="%1."/>
      <w:lvlJc w:val="right"/>
      <w:pPr>
        <w:ind w:left="363" w:hanging="363"/>
      </w:pPr>
      <w:rPr>
        <w:rFonts w:ascii="Times New Roman" w:eastAsia="Calibri" w:hAnsi="Times New Roman" w:cs="Times New Roman" w:hint="default"/>
        <w:b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2"/>
      <w:numFmt w:val="decimal"/>
      <w:lvlText w:val="%3."/>
      <w:lvlJc w:val="right"/>
      <w:pPr>
        <w:ind w:left="2166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6" w15:restartNumberingAfterBreak="0">
    <w:nsid w:val="1CA80626"/>
    <w:multiLevelType w:val="hybridMultilevel"/>
    <w:tmpl w:val="284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1E530515"/>
    <w:multiLevelType w:val="hybridMultilevel"/>
    <w:tmpl w:val="707A9ACE"/>
    <w:lvl w:ilvl="0" w:tplc="1506DE2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C02384"/>
    <w:multiLevelType w:val="hybridMultilevel"/>
    <w:tmpl w:val="738AF8F6"/>
    <w:lvl w:ilvl="0" w:tplc="8F3EA478">
      <w:start w:val="2"/>
      <w:numFmt w:val="decimal"/>
      <w:lvlText w:val="%1."/>
      <w:lvlJc w:val="left"/>
      <w:pPr>
        <w:ind w:left="114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C1464"/>
    <w:multiLevelType w:val="hybridMultilevel"/>
    <w:tmpl w:val="510A5AB6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2AE07CD2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66" w15:restartNumberingAfterBreak="0">
    <w:nsid w:val="2B01081C"/>
    <w:multiLevelType w:val="hybridMultilevel"/>
    <w:tmpl w:val="AE40613C"/>
    <w:lvl w:ilvl="0" w:tplc="69020E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C6A1621"/>
    <w:multiLevelType w:val="hybridMultilevel"/>
    <w:tmpl w:val="3326A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5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B795A05"/>
    <w:multiLevelType w:val="hybridMultilevel"/>
    <w:tmpl w:val="6872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5" w15:restartNumberingAfterBreak="0">
    <w:nsid w:val="3FF56779"/>
    <w:multiLevelType w:val="hybridMultilevel"/>
    <w:tmpl w:val="CA827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47944A4F"/>
    <w:multiLevelType w:val="hybridMultilevel"/>
    <w:tmpl w:val="EDB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8EE1868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04" w15:restartNumberingAfterBreak="0">
    <w:nsid w:val="504075B1"/>
    <w:multiLevelType w:val="hybridMultilevel"/>
    <w:tmpl w:val="AB4AC13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8A2CE4"/>
    <w:multiLevelType w:val="hybridMultilevel"/>
    <w:tmpl w:val="EA44B632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55F2D63"/>
    <w:multiLevelType w:val="hybridMultilevel"/>
    <w:tmpl w:val="6C2E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6AD5956"/>
    <w:multiLevelType w:val="multilevel"/>
    <w:tmpl w:val="E5D82508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7A15533"/>
    <w:multiLevelType w:val="multilevel"/>
    <w:tmpl w:val="E0744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6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3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6" w15:restartNumberingAfterBreak="0">
    <w:nsid w:val="6EB73DD8"/>
    <w:multiLevelType w:val="hybridMultilevel"/>
    <w:tmpl w:val="F48E70C0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7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8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2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5E1115E"/>
    <w:multiLevelType w:val="hybridMultilevel"/>
    <w:tmpl w:val="1004ED8A"/>
    <w:lvl w:ilvl="0" w:tplc="12E0778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9F58C0"/>
    <w:multiLevelType w:val="hybridMultilevel"/>
    <w:tmpl w:val="07C42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9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56"/>
  </w:num>
  <w:num w:numId="3">
    <w:abstractNumId w:val="78"/>
  </w:num>
  <w:num w:numId="4">
    <w:abstractNumId w:val="124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</w:num>
  <w:num w:numId="5">
    <w:abstractNumId w:val="96"/>
  </w:num>
  <w:num w:numId="6">
    <w:abstractNumId w:val="111"/>
  </w:num>
  <w:num w:numId="7">
    <w:abstractNumId w:val="145"/>
  </w:num>
  <w:num w:numId="8">
    <w:abstractNumId w:val="28"/>
  </w:num>
  <w:num w:numId="9">
    <w:abstractNumId w:val="110"/>
    <w:lvlOverride w:ilvl="0">
      <w:startOverride w:val="1"/>
    </w:lvlOverride>
  </w:num>
  <w:num w:numId="10">
    <w:abstractNumId w:val="88"/>
    <w:lvlOverride w:ilvl="0">
      <w:startOverride w:val="1"/>
    </w:lvlOverride>
  </w:num>
  <w:num w:numId="11">
    <w:abstractNumId w:val="57"/>
  </w:num>
  <w:num w:numId="12">
    <w:abstractNumId w:val="20"/>
  </w:num>
  <w:num w:numId="13">
    <w:abstractNumId w:val="72"/>
  </w:num>
  <w:num w:numId="14">
    <w:abstractNumId w:val="42"/>
  </w:num>
  <w:num w:numId="15">
    <w:abstractNumId w:val="150"/>
  </w:num>
  <w:num w:numId="16">
    <w:abstractNumId w:val="25"/>
  </w:num>
  <w:num w:numId="17">
    <w:abstractNumId w:val="64"/>
  </w:num>
  <w:num w:numId="18">
    <w:abstractNumId w:val="62"/>
  </w:num>
  <w:num w:numId="19">
    <w:abstractNumId w:val="151"/>
  </w:num>
  <w:num w:numId="20">
    <w:abstractNumId w:val="77"/>
  </w:num>
  <w:num w:numId="21">
    <w:abstractNumId w:val="154"/>
  </w:num>
  <w:num w:numId="22">
    <w:abstractNumId w:val="115"/>
  </w:num>
  <w:num w:numId="23">
    <w:abstractNumId w:val="119"/>
  </w:num>
  <w:num w:numId="24">
    <w:abstractNumId w:val="24"/>
  </w:num>
  <w:num w:numId="25">
    <w:abstractNumId w:val="91"/>
  </w:num>
  <w:num w:numId="26">
    <w:abstractNumId w:val="114"/>
  </w:num>
  <w:num w:numId="27">
    <w:abstractNumId w:val="128"/>
  </w:num>
  <w:num w:numId="28">
    <w:abstractNumId w:val="26"/>
  </w:num>
  <w:num w:numId="29">
    <w:abstractNumId w:val="100"/>
  </w:num>
  <w:num w:numId="30">
    <w:abstractNumId w:val="81"/>
  </w:num>
  <w:num w:numId="3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3"/>
  </w:num>
  <w:num w:numId="35">
    <w:abstractNumId w:val="136"/>
  </w:num>
  <w:num w:numId="36">
    <w:abstractNumId w:val="21"/>
  </w:num>
  <w:num w:numId="37">
    <w:abstractNumId w:val="134"/>
  </w:num>
  <w:num w:numId="38">
    <w:abstractNumId w:val="29"/>
  </w:num>
  <w:num w:numId="39">
    <w:abstractNumId w:val="94"/>
  </w:num>
  <w:num w:numId="40">
    <w:abstractNumId w:val="117"/>
  </w:num>
  <w:num w:numId="41">
    <w:abstractNumId w:val="60"/>
  </w:num>
  <w:num w:numId="42">
    <w:abstractNumId w:val="84"/>
  </w:num>
  <w:num w:numId="43">
    <w:abstractNumId w:val="152"/>
  </w:num>
  <w:num w:numId="44">
    <w:abstractNumId w:val="89"/>
  </w:num>
  <w:num w:numId="45">
    <w:abstractNumId w:val="121"/>
  </w:num>
  <w:num w:numId="46">
    <w:abstractNumId w:val="0"/>
  </w:num>
  <w:num w:numId="47">
    <w:abstractNumId w:val="90"/>
  </w:num>
  <w:num w:numId="48">
    <w:abstractNumId w:val="63"/>
  </w:num>
  <w:num w:numId="49">
    <w:abstractNumId w:val="23"/>
  </w:num>
  <w:num w:numId="50">
    <w:abstractNumId w:val="130"/>
  </w:num>
  <w:num w:numId="51">
    <w:abstractNumId w:val="92"/>
  </w:num>
  <w:num w:numId="52">
    <w:abstractNumId w:val="70"/>
  </w:num>
  <w:num w:numId="53">
    <w:abstractNumId w:val="120"/>
  </w:num>
  <w:num w:numId="54">
    <w:abstractNumId w:val="47"/>
  </w:num>
  <w:num w:numId="55">
    <w:abstractNumId w:val="109"/>
  </w:num>
  <w:num w:numId="56">
    <w:abstractNumId w:val="95"/>
  </w:num>
  <w:num w:numId="57">
    <w:abstractNumId w:val="129"/>
  </w:num>
  <w:num w:numId="58">
    <w:abstractNumId w:val="59"/>
  </w:num>
  <w:num w:numId="59">
    <w:abstractNumId w:val="102"/>
  </w:num>
  <w:num w:numId="60">
    <w:abstractNumId w:val="103"/>
  </w:num>
  <w:num w:numId="6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</w:num>
  <w:num w:numId="64">
    <w:abstractNumId w:val="6"/>
  </w:num>
  <w:num w:numId="65">
    <w:abstractNumId w:val="50"/>
  </w:num>
  <w:num w:numId="6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  <w:lvlOverride w:ilvl="0">
      <w:startOverride w:val="1"/>
    </w:lvlOverride>
  </w:num>
  <w:num w:numId="73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</w:num>
  <w:num w:numId="85">
    <w:abstractNumId w:val="6"/>
  </w:num>
  <w:num w:numId="86">
    <w:abstractNumId w:val="7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"/>
  </w:num>
  <w:num w:numId="93">
    <w:abstractNumId w:val="65"/>
  </w:num>
  <w:num w:numId="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</w:num>
  <w:num w:numId="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3"/>
  </w:num>
  <w:num w:numId="104">
    <w:abstractNumId w:val="69"/>
  </w:num>
  <w:num w:numId="105">
    <w:abstractNumId w:val="124"/>
  </w:num>
  <w:num w:numId="106">
    <w:abstractNumId w:val="85"/>
  </w:num>
  <w:num w:numId="107">
    <w:abstractNumId w:val="53"/>
  </w:num>
  <w:num w:numId="108">
    <w:abstractNumId w:val="44"/>
  </w:num>
  <w:num w:numId="109">
    <w:abstractNumId w:val="146"/>
  </w:num>
  <w:num w:numId="110">
    <w:abstractNumId w:val="73"/>
  </w:num>
  <w:num w:numId="111">
    <w:abstractNumId w:val="15"/>
  </w:num>
  <w:num w:numId="112">
    <w:abstractNumId w:val="112"/>
  </w:num>
  <w:num w:numId="11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</w:num>
  <w:num w:numId="115">
    <w:abstractNumId w:val="1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</w:num>
  <w:num w:numId="1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7"/>
  </w:num>
  <w:num w:numId="120">
    <w:abstractNumId w:val="17"/>
  </w:num>
  <w:num w:numId="121">
    <w:abstractNumId w:val="80"/>
  </w:num>
  <w:num w:numId="122">
    <w:abstractNumId w:val="104"/>
  </w:num>
  <w:num w:numId="123">
    <w:abstractNumId w:val="93"/>
  </w:num>
  <w:num w:numId="124">
    <w:abstractNumId w:val="143"/>
  </w:num>
  <w:num w:numId="1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8"/>
  </w:num>
  <w:num w:numId="12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</w:num>
  <w:num w:numId="130">
    <w:abstractNumId w:val="38"/>
  </w:num>
  <w:num w:numId="131">
    <w:abstractNumId w:val="66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06C5"/>
    <w:rsid w:val="00001024"/>
    <w:rsid w:val="00003103"/>
    <w:rsid w:val="000032A2"/>
    <w:rsid w:val="000048BA"/>
    <w:rsid w:val="00005AD1"/>
    <w:rsid w:val="000112E6"/>
    <w:rsid w:val="0001176C"/>
    <w:rsid w:val="000150F8"/>
    <w:rsid w:val="00015391"/>
    <w:rsid w:val="0001742F"/>
    <w:rsid w:val="000175AF"/>
    <w:rsid w:val="00020803"/>
    <w:rsid w:val="00020EEA"/>
    <w:rsid w:val="00022963"/>
    <w:rsid w:val="0003199F"/>
    <w:rsid w:val="00032DC4"/>
    <w:rsid w:val="000344E5"/>
    <w:rsid w:val="00034977"/>
    <w:rsid w:val="00036175"/>
    <w:rsid w:val="00037C6C"/>
    <w:rsid w:val="000402FE"/>
    <w:rsid w:val="00044214"/>
    <w:rsid w:val="00044E14"/>
    <w:rsid w:val="00047E14"/>
    <w:rsid w:val="00050DBD"/>
    <w:rsid w:val="00051D95"/>
    <w:rsid w:val="00053DE9"/>
    <w:rsid w:val="00054179"/>
    <w:rsid w:val="00056233"/>
    <w:rsid w:val="00057EB8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2F10"/>
    <w:rsid w:val="000A3ACA"/>
    <w:rsid w:val="000A435A"/>
    <w:rsid w:val="000A4DCA"/>
    <w:rsid w:val="000A4E6B"/>
    <w:rsid w:val="000A5240"/>
    <w:rsid w:val="000B088B"/>
    <w:rsid w:val="000B0981"/>
    <w:rsid w:val="000B31A6"/>
    <w:rsid w:val="000C05F0"/>
    <w:rsid w:val="000C3591"/>
    <w:rsid w:val="000C382C"/>
    <w:rsid w:val="000C4080"/>
    <w:rsid w:val="000C438A"/>
    <w:rsid w:val="000C4C79"/>
    <w:rsid w:val="000C5784"/>
    <w:rsid w:val="000C6B5C"/>
    <w:rsid w:val="000C6C54"/>
    <w:rsid w:val="000D1A77"/>
    <w:rsid w:val="000D1BF0"/>
    <w:rsid w:val="000D3A8D"/>
    <w:rsid w:val="000F2C34"/>
    <w:rsid w:val="000F31E5"/>
    <w:rsid w:val="000F41DE"/>
    <w:rsid w:val="000F54A1"/>
    <w:rsid w:val="000F6641"/>
    <w:rsid w:val="000F707E"/>
    <w:rsid w:val="00102C55"/>
    <w:rsid w:val="00103661"/>
    <w:rsid w:val="001039E6"/>
    <w:rsid w:val="001052B4"/>
    <w:rsid w:val="00110FD0"/>
    <w:rsid w:val="001159D2"/>
    <w:rsid w:val="0011657D"/>
    <w:rsid w:val="00117CE9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340C"/>
    <w:rsid w:val="00134D22"/>
    <w:rsid w:val="001355C4"/>
    <w:rsid w:val="0013632D"/>
    <w:rsid w:val="00136ACA"/>
    <w:rsid w:val="00137B25"/>
    <w:rsid w:val="00140D10"/>
    <w:rsid w:val="001413C0"/>
    <w:rsid w:val="001416E2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A96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0C2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12F7"/>
    <w:rsid w:val="001C4913"/>
    <w:rsid w:val="001C4E2D"/>
    <w:rsid w:val="001C507C"/>
    <w:rsid w:val="001D3ACC"/>
    <w:rsid w:val="001D55B9"/>
    <w:rsid w:val="001D6082"/>
    <w:rsid w:val="001E19FD"/>
    <w:rsid w:val="001E2AD4"/>
    <w:rsid w:val="001E3875"/>
    <w:rsid w:val="001E486C"/>
    <w:rsid w:val="001E5DB6"/>
    <w:rsid w:val="001E7493"/>
    <w:rsid w:val="001F0658"/>
    <w:rsid w:val="001F12D9"/>
    <w:rsid w:val="001F336B"/>
    <w:rsid w:val="001F5433"/>
    <w:rsid w:val="001F5D35"/>
    <w:rsid w:val="001F7862"/>
    <w:rsid w:val="002004D0"/>
    <w:rsid w:val="002015D7"/>
    <w:rsid w:val="00202D8E"/>
    <w:rsid w:val="00205A08"/>
    <w:rsid w:val="00206DB3"/>
    <w:rsid w:val="002104FA"/>
    <w:rsid w:val="00210945"/>
    <w:rsid w:val="00210BE2"/>
    <w:rsid w:val="00211EB6"/>
    <w:rsid w:val="00212F2F"/>
    <w:rsid w:val="002139B6"/>
    <w:rsid w:val="00214707"/>
    <w:rsid w:val="002153FF"/>
    <w:rsid w:val="00217886"/>
    <w:rsid w:val="0022035D"/>
    <w:rsid w:val="002218AA"/>
    <w:rsid w:val="0022204A"/>
    <w:rsid w:val="00230C12"/>
    <w:rsid w:val="00230DF8"/>
    <w:rsid w:val="00230EB5"/>
    <w:rsid w:val="00231830"/>
    <w:rsid w:val="002332BA"/>
    <w:rsid w:val="00234166"/>
    <w:rsid w:val="002343C1"/>
    <w:rsid w:val="002348C5"/>
    <w:rsid w:val="00235680"/>
    <w:rsid w:val="00236DFA"/>
    <w:rsid w:val="00240A8A"/>
    <w:rsid w:val="00242171"/>
    <w:rsid w:val="00242298"/>
    <w:rsid w:val="00243937"/>
    <w:rsid w:val="00244E6B"/>
    <w:rsid w:val="0024607E"/>
    <w:rsid w:val="00250A71"/>
    <w:rsid w:val="00250DB1"/>
    <w:rsid w:val="002515BB"/>
    <w:rsid w:val="002521B0"/>
    <w:rsid w:val="00252B88"/>
    <w:rsid w:val="00254826"/>
    <w:rsid w:val="00257090"/>
    <w:rsid w:val="002612D9"/>
    <w:rsid w:val="002615B4"/>
    <w:rsid w:val="002647E2"/>
    <w:rsid w:val="00264B95"/>
    <w:rsid w:val="0026742B"/>
    <w:rsid w:val="002721A8"/>
    <w:rsid w:val="0027387F"/>
    <w:rsid w:val="00274CC4"/>
    <w:rsid w:val="00280C2D"/>
    <w:rsid w:val="00282665"/>
    <w:rsid w:val="00284DD0"/>
    <w:rsid w:val="00285469"/>
    <w:rsid w:val="002856A5"/>
    <w:rsid w:val="002861DB"/>
    <w:rsid w:val="00287F98"/>
    <w:rsid w:val="0029017C"/>
    <w:rsid w:val="002901DC"/>
    <w:rsid w:val="00291838"/>
    <w:rsid w:val="00291B2D"/>
    <w:rsid w:val="002929EE"/>
    <w:rsid w:val="002956D4"/>
    <w:rsid w:val="00296C9B"/>
    <w:rsid w:val="0029767F"/>
    <w:rsid w:val="002A38A2"/>
    <w:rsid w:val="002A46C9"/>
    <w:rsid w:val="002A56CD"/>
    <w:rsid w:val="002A6246"/>
    <w:rsid w:val="002A651C"/>
    <w:rsid w:val="002A6AF5"/>
    <w:rsid w:val="002B01F6"/>
    <w:rsid w:val="002B2A94"/>
    <w:rsid w:val="002B32A1"/>
    <w:rsid w:val="002B4912"/>
    <w:rsid w:val="002C1407"/>
    <w:rsid w:val="002C2528"/>
    <w:rsid w:val="002C3F5D"/>
    <w:rsid w:val="002C46C3"/>
    <w:rsid w:val="002C47FE"/>
    <w:rsid w:val="002C7A14"/>
    <w:rsid w:val="002D13C0"/>
    <w:rsid w:val="002D264A"/>
    <w:rsid w:val="002D31A8"/>
    <w:rsid w:val="002D6EAD"/>
    <w:rsid w:val="002E086C"/>
    <w:rsid w:val="002E116C"/>
    <w:rsid w:val="002E32EC"/>
    <w:rsid w:val="002E3CD9"/>
    <w:rsid w:val="002E4D6D"/>
    <w:rsid w:val="002E5AF6"/>
    <w:rsid w:val="002F0189"/>
    <w:rsid w:val="002F0934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161A1"/>
    <w:rsid w:val="0031660C"/>
    <w:rsid w:val="003240BA"/>
    <w:rsid w:val="00330B58"/>
    <w:rsid w:val="00330EB4"/>
    <w:rsid w:val="003311E8"/>
    <w:rsid w:val="00332CB8"/>
    <w:rsid w:val="003335EF"/>
    <w:rsid w:val="00333EC4"/>
    <w:rsid w:val="00340502"/>
    <w:rsid w:val="003413B9"/>
    <w:rsid w:val="00341C10"/>
    <w:rsid w:val="00342EC9"/>
    <w:rsid w:val="00343733"/>
    <w:rsid w:val="00343B9C"/>
    <w:rsid w:val="00344B26"/>
    <w:rsid w:val="00345A25"/>
    <w:rsid w:val="00347E04"/>
    <w:rsid w:val="0035163B"/>
    <w:rsid w:val="00352076"/>
    <w:rsid w:val="0035290C"/>
    <w:rsid w:val="0035308D"/>
    <w:rsid w:val="00353196"/>
    <w:rsid w:val="00353319"/>
    <w:rsid w:val="00353661"/>
    <w:rsid w:val="003608F4"/>
    <w:rsid w:val="0036115E"/>
    <w:rsid w:val="0036121C"/>
    <w:rsid w:val="00363B19"/>
    <w:rsid w:val="00363FC3"/>
    <w:rsid w:val="00364EE9"/>
    <w:rsid w:val="00365F6C"/>
    <w:rsid w:val="00366B1E"/>
    <w:rsid w:val="00371BF9"/>
    <w:rsid w:val="003736BA"/>
    <w:rsid w:val="00375CD5"/>
    <w:rsid w:val="00380255"/>
    <w:rsid w:val="00380EA7"/>
    <w:rsid w:val="0038258C"/>
    <w:rsid w:val="0038370D"/>
    <w:rsid w:val="003870A0"/>
    <w:rsid w:val="0039101D"/>
    <w:rsid w:val="003930AD"/>
    <w:rsid w:val="003930DF"/>
    <w:rsid w:val="00393FC0"/>
    <w:rsid w:val="00393FE8"/>
    <w:rsid w:val="0039412C"/>
    <w:rsid w:val="00394C47"/>
    <w:rsid w:val="0039628C"/>
    <w:rsid w:val="00396884"/>
    <w:rsid w:val="003A1656"/>
    <w:rsid w:val="003A2299"/>
    <w:rsid w:val="003A2629"/>
    <w:rsid w:val="003A2945"/>
    <w:rsid w:val="003A3AE8"/>
    <w:rsid w:val="003A4441"/>
    <w:rsid w:val="003A457F"/>
    <w:rsid w:val="003A6632"/>
    <w:rsid w:val="003B02FC"/>
    <w:rsid w:val="003B049B"/>
    <w:rsid w:val="003B0925"/>
    <w:rsid w:val="003B0AF6"/>
    <w:rsid w:val="003B1897"/>
    <w:rsid w:val="003B470B"/>
    <w:rsid w:val="003B59CF"/>
    <w:rsid w:val="003B67D4"/>
    <w:rsid w:val="003C0995"/>
    <w:rsid w:val="003C1059"/>
    <w:rsid w:val="003C1242"/>
    <w:rsid w:val="003C1E10"/>
    <w:rsid w:val="003C27A7"/>
    <w:rsid w:val="003C3301"/>
    <w:rsid w:val="003C3702"/>
    <w:rsid w:val="003C3B4B"/>
    <w:rsid w:val="003C4285"/>
    <w:rsid w:val="003C59A0"/>
    <w:rsid w:val="003D0D46"/>
    <w:rsid w:val="003D10D7"/>
    <w:rsid w:val="003D38DC"/>
    <w:rsid w:val="003D395B"/>
    <w:rsid w:val="003D43EC"/>
    <w:rsid w:val="003D49AF"/>
    <w:rsid w:val="003D4EFD"/>
    <w:rsid w:val="003E5BD5"/>
    <w:rsid w:val="003F0ADC"/>
    <w:rsid w:val="003F5A6F"/>
    <w:rsid w:val="003F671A"/>
    <w:rsid w:val="00400E8F"/>
    <w:rsid w:val="00400F14"/>
    <w:rsid w:val="004013D1"/>
    <w:rsid w:val="00401DC9"/>
    <w:rsid w:val="00405792"/>
    <w:rsid w:val="00405E1D"/>
    <w:rsid w:val="00405F9E"/>
    <w:rsid w:val="00410767"/>
    <w:rsid w:val="00410CA5"/>
    <w:rsid w:val="00411B99"/>
    <w:rsid w:val="004128F1"/>
    <w:rsid w:val="00412F5C"/>
    <w:rsid w:val="00413392"/>
    <w:rsid w:val="004165BB"/>
    <w:rsid w:val="004172E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59B3"/>
    <w:rsid w:val="004469A9"/>
    <w:rsid w:val="00446C30"/>
    <w:rsid w:val="00447A29"/>
    <w:rsid w:val="00453254"/>
    <w:rsid w:val="004532BF"/>
    <w:rsid w:val="0045341B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4ED4"/>
    <w:rsid w:val="00487154"/>
    <w:rsid w:val="00494A97"/>
    <w:rsid w:val="00496A9D"/>
    <w:rsid w:val="00497150"/>
    <w:rsid w:val="004A14E1"/>
    <w:rsid w:val="004A1DC3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2DAB"/>
    <w:rsid w:val="004E3DF4"/>
    <w:rsid w:val="004E4E49"/>
    <w:rsid w:val="004F0B54"/>
    <w:rsid w:val="004F1177"/>
    <w:rsid w:val="004F17FB"/>
    <w:rsid w:val="004F206B"/>
    <w:rsid w:val="004F25C5"/>
    <w:rsid w:val="004F2761"/>
    <w:rsid w:val="004F2CCD"/>
    <w:rsid w:val="004F3402"/>
    <w:rsid w:val="004F38C2"/>
    <w:rsid w:val="005008BE"/>
    <w:rsid w:val="00507907"/>
    <w:rsid w:val="005100FE"/>
    <w:rsid w:val="005103ED"/>
    <w:rsid w:val="00511B98"/>
    <w:rsid w:val="00511D07"/>
    <w:rsid w:val="00514EBA"/>
    <w:rsid w:val="00517AE4"/>
    <w:rsid w:val="0052291A"/>
    <w:rsid w:val="00522E5F"/>
    <w:rsid w:val="00522F51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772"/>
    <w:rsid w:val="00533F8E"/>
    <w:rsid w:val="00534FF5"/>
    <w:rsid w:val="005353BB"/>
    <w:rsid w:val="00536371"/>
    <w:rsid w:val="00542B7F"/>
    <w:rsid w:val="005461D2"/>
    <w:rsid w:val="0054697A"/>
    <w:rsid w:val="00547052"/>
    <w:rsid w:val="00547EF2"/>
    <w:rsid w:val="00550EDA"/>
    <w:rsid w:val="0055171D"/>
    <w:rsid w:val="00551AF7"/>
    <w:rsid w:val="00555D5C"/>
    <w:rsid w:val="00556709"/>
    <w:rsid w:val="00557AA2"/>
    <w:rsid w:val="00557BBD"/>
    <w:rsid w:val="00560425"/>
    <w:rsid w:val="005605BE"/>
    <w:rsid w:val="0056070F"/>
    <w:rsid w:val="00562D11"/>
    <w:rsid w:val="00566D4B"/>
    <w:rsid w:val="005679D7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0EA"/>
    <w:rsid w:val="005957B6"/>
    <w:rsid w:val="005962F4"/>
    <w:rsid w:val="00597E9D"/>
    <w:rsid w:val="005A01D4"/>
    <w:rsid w:val="005A0960"/>
    <w:rsid w:val="005A28C9"/>
    <w:rsid w:val="005A398C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156"/>
    <w:rsid w:val="005B4B69"/>
    <w:rsid w:val="005B4FCA"/>
    <w:rsid w:val="005B62FB"/>
    <w:rsid w:val="005B77EB"/>
    <w:rsid w:val="005C0073"/>
    <w:rsid w:val="005C046A"/>
    <w:rsid w:val="005C0C73"/>
    <w:rsid w:val="005C0E0B"/>
    <w:rsid w:val="005C0FE1"/>
    <w:rsid w:val="005C1F97"/>
    <w:rsid w:val="005C238A"/>
    <w:rsid w:val="005C25EF"/>
    <w:rsid w:val="005C55B7"/>
    <w:rsid w:val="005C7D8D"/>
    <w:rsid w:val="005D1D13"/>
    <w:rsid w:val="005D24BC"/>
    <w:rsid w:val="005D30C9"/>
    <w:rsid w:val="005D3B19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3B7"/>
    <w:rsid w:val="005E6C25"/>
    <w:rsid w:val="005F1701"/>
    <w:rsid w:val="005F31E6"/>
    <w:rsid w:val="005F54ED"/>
    <w:rsid w:val="005F6B72"/>
    <w:rsid w:val="005F79A1"/>
    <w:rsid w:val="00600B3D"/>
    <w:rsid w:val="00600F0C"/>
    <w:rsid w:val="00601716"/>
    <w:rsid w:val="00603432"/>
    <w:rsid w:val="006040FD"/>
    <w:rsid w:val="00604B6D"/>
    <w:rsid w:val="00606F29"/>
    <w:rsid w:val="00614140"/>
    <w:rsid w:val="00616427"/>
    <w:rsid w:val="0061745E"/>
    <w:rsid w:val="00617855"/>
    <w:rsid w:val="00617BBE"/>
    <w:rsid w:val="00617D0E"/>
    <w:rsid w:val="00621296"/>
    <w:rsid w:val="00622419"/>
    <w:rsid w:val="00622609"/>
    <w:rsid w:val="00623AA2"/>
    <w:rsid w:val="00626869"/>
    <w:rsid w:val="0063000B"/>
    <w:rsid w:val="006301A3"/>
    <w:rsid w:val="006301DC"/>
    <w:rsid w:val="006305E6"/>
    <w:rsid w:val="00631D86"/>
    <w:rsid w:val="006331D9"/>
    <w:rsid w:val="006347A0"/>
    <w:rsid w:val="00635768"/>
    <w:rsid w:val="00637645"/>
    <w:rsid w:val="006404A8"/>
    <w:rsid w:val="0064189A"/>
    <w:rsid w:val="00642CD3"/>
    <w:rsid w:val="006456B1"/>
    <w:rsid w:val="00646F0C"/>
    <w:rsid w:val="006543A0"/>
    <w:rsid w:val="00656AA4"/>
    <w:rsid w:val="006576BC"/>
    <w:rsid w:val="00661CC9"/>
    <w:rsid w:val="00662EB5"/>
    <w:rsid w:val="0066549B"/>
    <w:rsid w:val="00665646"/>
    <w:rsid w:val="00666D52"/>
    <w:rsid w:val="00670AEC"/>
    <w:rsid w:val="00671DD1"/>
    <w:rsid w:val="006740D6"/>
    <w:rsid w:val="00674BC2"/>
    <w:rsid w:val="00680D10"/>
    <w:rsid w:val="00681038"/>
    <w:rsid w:val="0068326A"/>
    <w:rsid w:val="00684EBC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3069"/>
    <w:rsid w:val="006B657B"/>
    <w:rsid w:val="006B6B25"/>
    <w:rsid w:val="006B6BB1"/>
    <w:rsid w:val="006B6E67"/>
    <w:rsid w:val="006B7214"/>
    <w:rsid w:val="006B7F67"/>
    <w:rsid w:val="006C0BFD"/>
    <w:rsid w:val="006C2030"/>
    <w:rsid w:val="006C25A5"/>
    <w:rsid w:val="006C3A28"/>
    <w:rsid w:val="006C3E66"/>
    <w:rsid w:val="006D0738"/>
    <w:rsid w:val="006D1609"/>
    <w:rsid w:val="006D2F55"/>
    <w:rsid w:val="006D42F8"/>
    <w:rsid w:val="006D70A5"/>
    <w:rsid w:val="006D732E"/>
    <w:rsid w:val="006D7B04"/>
    <w:rsid w:val="006E06C1"/>
    <w:rsid w:val="006E1B36"/>
    <w:rsid w:val="006E2B7C"/>
    <w:rsid w:val="006E3C92"/>
    <w:rsid w:val="006E4ED2"/>
    <w:rsid w:val="006E7F6D"/>
    <w:rsid w:val="006F1BA2"/>
    <w:rsid w:val="006F231F"/>
    <w:rsid w:val="006F235E"/>
    <w:rsid w:val="006F29E6"/>
    <w:rsid w:val="006F6D9E"/>
    <w:rsid w:val="006F73DA"/>
    <w:rsid w:val="00700B11"/>
    <w:rsid w:val="00703085"/>
    <w:rsid w:val="00704FD3"/>
    <w:rsid w:val="00705CEE"/>
    <w:rsid w:val="007106B5"/>
    <w:rsid w:val="00711D51"/>
    <w:rsid w:val="00711EB9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181D"/>
    <w:rsid w:val="007433D8"/>
    <w:rsid w:val="00743635"/>
    <w:rsid w:val="0074477E"/>
    <w:rsid w:val="00744CE8"/>
    <w:rsid w:val="00745259"/>
    <w:rsid w:val="00747760"/>
    <w:rsid w:val="00747DE9"/>
    <w:rsid w:val="00754775"/>
    <w:rsid w:val="00754BD0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684"/>
    <w:rsid w:val="00780ABE"/>
    <w:rsid w:val="00780E96"/>
    <w:rsid w:val="007851D1"/>
    <w:rsid w:val="0078640B"/>
    <w:rsid w:val="0078739B"/>
    <w:rsid w:val="007907FB"/>
    <w:rsid w:val="00792C1F"/>
    <w:rsid w:val="00793438"/>
    <w:rsid w:val="00793B39"/>
    <w:rsid w:val="00795657"/>
    <w:rsid w:val="00796734"/>
    <w:rsid w:val="007968C2"/>
    <w:rsid w:val="007A0592"/>
    <w:rsid w:val="007A0A9D"/>
    <w:rsid w:val="007A1FA0"/>
    <w:rsid w:val="007A247B"/>
    <w:rsid w:val="007A2DA0"/>
    <w:rsid w:val="007A4615"/>
    <w:rsid w:val="007A47B2"/>
    <w:rsid w:val="007A6749"/>
    <w:rsid w:val="007A6775"/>
    <w:rsid w:val="007B201A"/>
    <w:rsid w:val="007B2533"/>
    <w:rsid w:val="007B2590"/>
    <w:rsid w:val="007B2B85"/>
    <w:rsid w:val="007B4742"/>
    <w:rsid w:val="007C240D"/>
    <w:rsid w:val="007C3528"/>
    <w:rsid w:val="007C3CB9"/>
    <w:rsid w:val="007C57F5"/>
    <w:rsid w:val="007C7396"/>
    <w:rsid w:val="007E139D"/>
    <w:rsid w:val="007E1529"/>
    <w:rsid w:val="007E1978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2CD5"/>
    <w:rsid w:val="00805438"/>
    <w:rsid w:val="00806575"/>
    <w:rsid w:val="0080753C"/>
    <w:rsid w:val="00811F20"/>
    <w:rsid w:val="00812C2F"/>
    <w:rsid w:val="008158D4"/>
    <w:rsid w:val="0082135B"/>
    <w:rsid w:val="00825803"/>
    <w:rsid w:val="0082662C"/>
    <w:rsid w:val="0082759C"/>
    <w:rsid w:val="00827646"/>
    <w:rsid w:val="008278A7"/>
    <w:rsid w:val="008307DB"/>
    <w:rsid w:val="00836551"/>
    <w:rsid w:val="008434C2"/>
    <w:rsid w:val="00843826"/>
    <w:rsid w:val="00844689"/>
    <w:rsid w:val="0084549C"/>
    <w:rsid w:val="00846E75"/>
    <w:rsid w:val="00847541"/>
    <w:rsid w:val="00850157"/>
    <w:rsid w:val="00850994"/>
    <w:rsid w:val="00850F5B"/>
    <w:rsid w:val="008535AC"/>
    <w:rsid w:val="00854C6D"/>
    <w:rsid w:val="00855821"/>
    <w:rsid w:val="00855AC0"/>
    <w:rsid w:val="008563B9"/>
    <w:rsid w:val="00860A3F"/>
    <w:rsid w:val="00861370"/>
    <w:rsid w:val="008617FE"/>
    <w:rsid w:val="00862807"/>
    <w:rsid w:val="00862DB3"/>
    <w:rsid w:val="00862F8A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9C3"/>
    <w:rsid w:val="00883F33"/>
    <w:rsid w:val="00884609"/>
    <w:rsid w:val="00885A05"/>
    <w:rsid w:val="00885A63"/>
    <w:rsid w:val="00885C17"/>
    <w:rsid w:val="0088770C"/>
    <w:rsid w:val="00887B73"/>
    <w:rsid w:val="0089141A"/>
    <w:rsid w:val="00891C19"/>
    <w:rsid w:val="00892EBA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0F9B"/>
    <w:rsid w:val="008B157C"/>
    <w:rsid w:val="008B18D0"/>
    <w:rsid w:val="008B2262"/>
    <w:rsid w:val="008B46AB"/>
    <w:rsid w:val="008B4F1A"/>
    <w:rsid w:val="008B5CDE"/>
    <w:rsid w:val="008B5D68"/>
    <w:rsid w:val="008B68A3"/>
    <w:rsid w:val="008B72A8"/>
    <w:rsid w:val="008B7413"/>
    <w:rsid w:val="008B7DE4"/>
    <w:rsid w:val="008B7F0B"/>
    <w:rsid w:val="008C13C6"/>
    <w:rsid w:val="008C414D"/>
    <w:rsid w:val="008C51E6"/>
    <w:rsid w:val="008C5471"/>
    <w:rsid w:val="008D3E29"/>
    <w:rsid w:val="008D3FEB"/>
    <w:rsid w:val="008D418D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849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06DEB"/>
    <w:rsid w:val="009109EA"/>
    <w:rsid w:val="00911CF6"/>
    <w:rsid w:val="00911D6A"/>
    <w:rsid w:val="00911FB3"/>
    <w:rsid w:val="00912B24"/>
    <w:rsid w:val="00914E8E"/>
    <w:rsid w:val="009151A1"/>
    <w:rsid w:val="00916424"/>
    <w:rsid w:val="00916562"/>
    <w:rsid w:val="00916905"/>
    <w:rsid w:val="0091724C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597B"/>
    <w:rsid w:val="0095607C"/>
    <w:rsid w:val="00960501"/>
    <w:rsid w:val="00960B2F"/>
    <w:rsid w:val="00963F8F"/>
    <w:rsid w:val="00964495"/>
    <w:rsid w:val="0096471F"/>
    <w:rsid w:val="009647F8"/>
    <w:rsid w:val="00965019"/>
    <w:rsid w:val="009669CB"/>
    <w:rsid w:val="00966FEC"/>
    <w:rsid w:val="009678A6"/>
    <w:rsid w:val="009720D8"/>
    <w:rsid w:val="0097254A"/>
    <w:rsid w:val="00972A9E"/>
    <w:rsid w:val="00973C5B"/>
    <w:rsid w:val="00975DEC"/>
    <w:rsid w:val="00975F9A"/>
    <w:rsid w:val="00976236"/>
    <w:rsid w:val="009776FA"/>
    <w:rsid w:val="00977DB3"/>
    <w:rsid w:val="00980E6B"/>
    <w:rsid w:val="0098203D"/>
    <w:rsid w:val="00983E27"/>
    <w:rsid w:val="00984EBC"/>
    <w:rsid w:val="00985657"/>
    <w:rsid w:val="009876E5"/>
    <w:rsid w:val="00987833"/>
    <w:rsid w:val="009878F4"/>
    <w:rsid w:val="00990551"/>
    <w:rsid w:val="00991A84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5BDA"/>
    <w:rsid w:val="009A775F"/>
    <w:rsid w:val="009A7923"/>
    <w:rsid w:val="009B075D"/>
    <w:rsid w:val="009B0DBD"/>
    <w:rsid w:val="009B1786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733A"/>
    <w:rsid w:val="009D0D24"/>
    <w:rsid w:val="009D10FA"/>
    <w:rsid w:val="009D13BD"/>
    <w:rsid w:val="009D2222"/>
    <w:rsid w:val="009D4A2F"/>
    <w:rsid w:val="009D6080"/>
    <w:rsid w:val="009D6359"/>
    <w:rsid w:val="009E0102"/>
    <w:rsid w:val="009E07E9"/>
    <w:rsid w:val="009E15B4"/>
    <w:rsid w:val="009E49EA"/>
    <w:rsid w:val="009E5517"/>
    <w:rsid w:val="009E580C"/>
    <w:rsid w:val="009E78A4"/>
    <w:rsid w:val="009F452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17916"/>
    <w:rsid w:val="00A2207B"/>
    <w:rsid w:val="00A2209B"/>
    <w:rsid w:val="00A2282B"/>
    <w:rsid w:val="00A23450"/>
    <w:rsid w:val="00A24CF0"/>
    <w:rsid w:val="00A26E35"/>
    <w:rsid w:val="00A27256"/>
    <w:rsid w:val="00A27627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6DA5"/>
    <w:rsid w:val="00A57255"/>
    <w:rsid w:val="00A572AC"/>
    <w:rsid w:val="00A57735"/>
    <w:rsid w:val="00A617E0"/>
    <w:rsid w:val="00A61EB9"/>
    <w:rsid w:val="00A7133E"/>
    <w:rsid w:val="00A729BD"/>
    <w:rsid w:val="00A73101"/>
    <w:rsid w:val="00A74555"/>
    <w:rsid w:val="00A74F87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2563"/>
    <w:rsid w:val="00AA4427"/>
    <w:rsid w:val="00AA6777"/>
    <w:rsid w:val="00AA7095"/>
    <w:rsid w:val="00AB0107"/>
    <w:rsid w:val="00AB4E47"/>
    <w:rsid w:val="00AB6D3C"/>
    <w:rsid w:val="00AB7DCB"/>
    <w:rsid w:val="00AC0361"/>
    <w:rsid w:val="00AC2393"/>
    <w:rsid w:val="00AC60A4"/>
    <w:rsid w:val="00AD0D66"/>
    <w:rsid w:val="00AD2CF4"/>
    <w:rsid w:val="00AD2EA6"/>
    <w:rsid w:val="00AD3E7F"/>
    <w:rsid w:val="00AD4038"/>
    <w:rsid w:val="00AD606E"/>
    <w:rsid w:val="00AD7A24"/>
    <w:rsid w:val="00AE0C4C"/>
    <w:rsid w:val="00AE1555"/>
    <w:rsid w:val="00AE175D"/>
    <w:rsid w:val="00AE55D4"/>
    <w:rsid w:val="00AE6B78"/>
    <w:rsid w:val="00AE6FC3"/>
    <w:rsid w:val="00AE76B1"/>
    <w:rsid w:val="00AF0620"/>
    <w:rsid w:val="00AF237F"/>
    <w:rsid w:val="00AF3C82"/>
    <w:rsid w:val="00AF4027"/>
    <w:rsid w:val="00AF40A0"/>
    <w:rsid w:val="00AF5441"/>
    <w:rsid w:val="00AF60CC"/>
    <w:rsid w:val="00AF657F"/>
    <w:rsid w:val="00AF69A2"/>
    <w:rsid w:val="00B002EC"/>
    <w:rsid w:val="00B047DD"/>
    <w:rsid w:val="00B05172"/>
    <w:rsid w:val="00B07DBF"/>
    <w:rsid w:val="00B102A2"/>
    <w:rsid w:val="00B146B0"/>
    <w:rsid w:val="00B14E53"/>
    <w:rsid w:val="00B15BCE"/>
    <w:rsid w:val="00B2187C"/>
    <w:rsid w:val="00B25A57"/>
    <w:rsid w:val="00B25B88"/>
    <w:rsid w:val="00B27FED"/>
    <w:rsid w:val="00B30A73"/>
    <w:rsid w:val="00B31493"/>
    <w:rsid w:val="00B31F64"/>
    <w:rsid w:val="00B33CA5"/>
    <w:rsid w:val="00B33ECB"/>
    <w:rsid w:val="00B40E88"/>
    <w:rsid w:val="00B42A32"/>
    <w:rsid w:val="00B43EDC"/>
    <w:rsid w:val="00B4462B"/>
    <w:rsid w:val="00B453BF"/>
    <w:rsid w:val="00B474C4"/>
    <w:rsid w:val="00B506FC"/>
    <w:rsid w:val="00B51FA0"/>
    <w:rsid w:val="00B5340A"/>
    <w:rsid w:val="00B54BA2"/>
    <w:rsid w:val="00B5632C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617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0214"/>
    <w:rsid w:val="00B91310"/>
    <w:rsid w:val="00B933B2"/>
    <w:rsid w:val="00B93D09"/>
    <w:rsid w:val="00B953A4"/>
    <w:rsid w:val="00B97BDA"/>
    <w:rsid w:val="00BA0322"/>
    <w:rsid w:val="00BA0458"/>
    <w:rsid w:val="00BA34DE"/>
    <w:rsid w:val="00BA3C41"/>
    <w:rsid w:val="00BA56ED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51D"/>
    <w:rsid w:val="00BC07DA"/>
    <w:rsid w:val="00BC49C6"/>
    <w:rsid w:val="00BC4B09"/>
    <w:rsid w:val="00BD382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19E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2C86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4243"/>
    <w:rsid w:val="00C54877"/>
    <w:rsid w:val="00C56E9D"/>
    <w:rsid w:val="00C574CB"/>
    <w:rsid w:val="00C6571D"/>
    <w:rsid w:val="00C672DC"/>
    <w:rsid w:val="00C70A91"/>
    <w:rsid w:val="00C70AA0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3675"/>
    <w:rsid w:val="00C941B3"/>
    <w:rsid w:val="00C94957"/>
    <w:rsid w:val="00C952A3"/>
    <w:rsid w:val="00C953C4"/>
    <w:rsid w:val="00C96F3D"/>
    <w:rsid w:val="00C97D20"/>
    <w:rsid w:val="00CA061C"/>
    <w:rsid w:val="00CA0F0A"/>
    <w:rsid w:val="00CA5057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E7E40"/>
    <w:rsid w:val="00CF1E4A"/>
    <w:rsid w:val="00CF21B8"/>
    <w:rsid w:val="00CF3470"/>
    <w:rsid w:val="00CF5BFA"/>
    <w:rsid w:val="00CF5C43"/>
    <w:rsid w:val="00CF71D5"/>
    <w:rsid w:val="00D01E55"/>
    <w:rsid w:val="00D0583E"/>
    <w:rsid w:val="00D10CF9"/>
    <w:rsid w:val="00D10DB1"/>
    <w:rsid w:val="00D11224"/>
    <w:rsid w:val="00D12CE0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1A05"/>
    <w:rsid w:val="00D61F87"/>
    <w:rsid w:val="00D62B01"/>
    <w:rsid w:val="00D633DF"/>
    <w:rsid w:val="00D634DF"/>
    <w:rsid w:val="00D63611"/>
    <w:rsid w:val="00D6473B"/>
    <w:rsid w:val="00D67187"/>
    <w:rsid w:val="00D713F2"/>
    <w:rsid w:val="00D7182A"/>
    <w:rsid w:val="00D73D05"/>
    <w:rsid w:val="00D7506A"/>
    <w:rsid w:val="00D757A5"/>
    <w:rsid w:val="00D76F5E"/>
    <w:rsid w:val="00D7734D"/>
    <w:rsid w:val="00D80804"/>
    <w:rsid w:val="00D80B99"/>
    <w:rsid w:val="00D821C7"/>
    <w:rsid w:val="00D829B3"/>
    <w:rsid w:val="00D8392B"/>
    <w:rsid w:val="00D83CE6"/>
    <w:rsid w:val="00D842AF"/>
    <w:rsid w:val="00D84D5E"/>
    <w:rsid w:val="00D85BEC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181B"/>
    <w:rsid w:val="00DB2391"/>
    <w:rsid w:val="00DB5005"/>
    <w:rsid w:val="00DB5184"/>
    <w:rsid w:val="00DB678F"/>
    <w:rsid w:val="00DB6CB3"/>
    <w:rsid w:val="00DB7149"/>
    <w:rsid w:val="00DB7E33"/>
    <w:rsid w:val="00DC04F0"/>
    <w:rsid w:val="00DC054B"/>
    <w:rsid w:val="00DC1207"/>
    <w:rsid w:val="00DC1339"/>
    <w:rsid w:val="00DC2BFF"/>
    <w:rsid w:val="00DC3253"/>
    <w:rsid w:val="00DC6D41"/>
    <w:rsid w:val="00DD0A08"/>
    <w:rsid w:val="00DD1128"/>
    <w:rsid w:val="00DD1518"/>
    <w:rsid w:val="00DD2416"/>
    <w:rsid w:val="00DD2499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6C01"/>
    <w:rsid w:val="00DE7334"/>
    <w:rsid w:val="00DE7C2C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1E2E"/>
    <w:rsid w:val="00E12006"/>
    <w:rsid w:val="00E129C9"/>
    <w:rsid w:val="00E15353"/>
    <w:rsid w:val="00E20CA9"/>
    <w:rsid w:val="00E21F31"/>
    <w:rsid w:val="00E22862"/>
    <w:rsid w:val="00E252F8"/>
    <w:rsid w:val="00E256D6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92"/>
    <w:rsid w:val="00E35A2F"/>
    <w:rsid w:val="00E3621F"/>
    <w:rsid w:val="00E40291"/>
    <w:rsid w:val="00E425EB"/>
    <w:rsid w:val="00E436B4"/>
    <w:rsid w:val="00E44F3A"/>
    <w:rsid w:val="00E50E59"/>
    <w:rsid w:val="00E51BD1"/>
    <w:rsid w:val="00E52FF4"/>
    <w:rsid w:val="00E57648"/>
    <w:rsid w:val="00E57CDA"/>
    <w:rsid w:val="00E57D57"/>
    <w:rsid w:val="00E62D37"/>
    <w:rsid w:val="00E6420D"/>
    <w:rsid w:val="00E676AF"/>
    <w:rsid w:val="00E70951"/>
    <w:rsid w:val="00E72DD6"/>
    <w:rsid w:val="00E731AB"/>
    <w:rsid w:val="00E7744F"/>
    <w:rsid w:val="00E775D3"/>
    <w:rsid w:val="00E77609"/>
    <w:rsid w:val="00E80028"/>
    <w:rsid w:val="00E82BBE"/>
    <w:rsid w:val="00E83651"/>
    <w:rsid w:val="00E83935"/>
    <w:rsid w:val="00E91022"/>
    <w:rsid w:val="00E91F45"/>
    <w:rsid w:val="00E93112"/>
    <w:rsid w:val="00E94E53"/>
    <w:rsid w:val="00E95CF0"/>
    <w:rsid w:val="00EA16A6"/>
    <w:rsid w:val="00EA16BE"/>
    <w:rsid w:val="00EA3FCA"/>
    <w:rsid w:val="00EA57A8"/>
    <w:rsid w:val="00EA7D16"/>
    <w:rsid w:val="00EA7F58"/>
    <w:rsid w:val="00EB03B1"/>
    <w:rsid w:val="00EB140F"/>
    <w:rsid w:val="00EB44F1"/>
    <w:rsid w:val="00EB6C8E"/>
    <w:rsid w:val="00EB6F5B"/>
    <w:rsid w:val="00EB73C0"/>
    <w:rsid w:val="00EC0A6F"/>
    <w:rsid w:val="00EC15C9"/>
    <w:rsid w:val="00EC3D30"/>
    <w:rsid w:val="00EC4037"/>
    <w:rsid w:val="00EC4AB6"/>
    <w:rsid w:val="00EC7F65"/>
    <w:rsid w:val="00ED03B7"/>
    <w:rsid w:val="00ED0FAD"/>
    <w:rsid w:val="00ED1384"/>
    <w:rsid w:val="00ED359D"/>
    <w:rsid w:val="00ED3BF2"/>
    <w:rsid w:val="00ED7710"/>
    <w:rsid w:val="00EE3B1E"/>
    <w:rsid w:val="00EE5630"/>
    <w:rsid w:val="00EF18F1"/>
    <w:rsid w:val="00EF2DD2"/>
    <w:rsid w:val="00EF3CC0"/>
    <w:rsid w:val="00EF69F7"/>
    <w:rsid w:val="00F00BA9"/>
    <w:rsid w:val="00F00EE7"/>
    <w:rsid w:val="00F01479"/>
    <w:rsid w:val="00F0206B"/>
    <w:rsid w:val="00F02828"/>
    <w:rsid w:val="00F038D9"/>
    <w:rsid w:val="00F03B19"/>
    <w:rsid w:val="00F040A9"/>
    <w:rsid w:val="00F05230"/>
    <w:rsid w:val="00F0528A"/>
    <w:rsid w:val="00F06258"/>
    <w:rsid w:val="00F062FE"/>
    <w:rsid w:val="00F07C78"/>
    <w:rsid w:val="00F10970"/>
    <w:rsid w:val="00F14B9E"/>
    <w:rsid w:val="00F17FE3"/>
    <w:rsid w:val="00F20374"/>
    <w:rsid w:val="00F2038E"/>
    <w:rsid w:val="00F207B0"/>
    <w:rsid w:val="00F20AB4"/>
    <w:rsid w:val="00F24723"/>
    <w:rsid w:val="00F24A95"/>
    <w:rsid w:val="00F2504B"/>
    <w:rsid w:val="00F26A04"/>
    <w:rsid w:val="00F2732A"/>
    <w:rsid w:val="00F30C9A"/>
    <w:rsid w:val="00F31086"/>
    <w:rsid w:val="00F31C07"/>
    <w:rsid w:val="00F328C4"/>
    <w:rsid w:val="00F332C7"/>
    <w:rsid w:val="00F36C7E"/>
    <w:rsid w:val="00F37031"/>
    <w:rsid w:val="00F44367"/>
    <w:rsid w:val="00F473F8"/>
    <w:rsid w:val="00F5043C"/>
    <w:rsid w:val="00F50863"/>
    <w:rsid w:val="00F52BD3"/>
    <w:rsid w:val="00F53C82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776D5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B64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14B9"/>
    <w:rsid w:val="00FC20A9"/>
    <w:rsid w:val="00FC4366"/>
    <w:rsid w:val="00FC50C0"/>
    <w:rsid w:val="00FD31C8"/>
    <w:rsid w:val="00FD3A22"/>
    <w:rsid w:val="00FD50BF"/>
    <w:rsid w:val="00FD6841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E04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71">
    <w:name w:val="WWNum171"/>
    <w:rsid w:val="000F707E"/>
  </w:style>
  <w:style w:type="numbering" w:customStyle="1" w:styleId="WWNum131">
    <w:name w:val="WWNum131"/>
    <w:rsid w:val="000F707E"/>
  </w:style>
  <w:style w:type="numbering" w:customStyle="1" w:styleId="WWNum151">
    <w:name w:val="WWNum151"/>
    <w:rsid w:val="000F707E"/>
  </w:style>
  <w:style w:type="numbering" w:customStyle="1" w:styleId="WWNum161">
    <w:name w:val="WWNum161"/>
    <w:rsid w:val="000F707E"/>
  </w:style>
  <w:style w:type="numbering" w:customStyle="1" w:styleId="WWNum182">
    <w:name w:val="WWNum182"/>
    <w:rsid w:val="000F707E"/>
  </w:style>
  <w:style w:type="numbering" w:customStyle="1" w:styleId="WWNum211">
    <w:name w:val="WWNum211"/>
    <w:rsid w:val="000F707E"/>
  </w:style>
  <w:style w:type="numbering" w:customStyle="1" w:styleId="WW8Num20111113">
    <w:name w:val="WW8Num20111113"/>
    <w:basedOn w:val="Bezlisty"/>
    <w:rsid w:val="005F54ED"/>
  </w:style>
  <w:style w:type="paragraph" w:customStyle="1" w:styleId="western">
    <w:name w:val="western"/>
    <w:rsid w:val="00B563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numbering" w:customStyle="1" w:styleId="WW8Num20111114">
    <w:name w:val="WW8Num20111114"/>
    <w:basedOn w:val="Bezlisty"/>
    <w:rsid w:val="00DB5184"/>
  </w:style>
  <w:style w:type="numbering" w:customStyle="1" w:styleId="WWNum172">
    <w:name w:val="WWNum172"/>
    <w:rsid w:val="00AC2393"/>
    <w:pPr>
      <w:numPr>
        <w:numId w:val="1"/>
      </w:numPr>
    </w:pPr>
  </w:style>
  <w:style w:type="numbering" w:customStyle="1" w:styleId="WWNum132">
    <w:name w:val="WWNum132"/>
    <w:rsid w:val="00AC2393"/>
    <w:pPr>
      <w:numPr>
        <w:numId w:val="2"/>
      </w:numPr>
    </w:pPr>
  </w:style>
  <w:style w:type="numbering" w:customStyle="1" w:styleId="WWNum152">
    <w:name w:val="WWNum152"/>
    <w:rsid w:val="00AC2393"/>
    <w:pPr>
      <w:numPr>
        <w:numId w:val="3"/>
      </w:numPr>
    </w:pPr>
  </w:style>
  <w:style w:type="numbering" w:customStyle="1" w:styleId="WWNum162">
    <w:name w:val="WWNum162"/>
    <w:rsid w:val="00AC2393"/>
    <w:pPr>
      <w:numPr>
        <w:numId w:val="105"/>
      </w:numPr>
    </w:pPr>
  </w:style>
  <w:style w:type="numbering" w:customStyle="1" w:styleId="WWNum183">
    <w:name w:val="WWNum183"/>
    <w:rsid w:val="00AC2393"/>
    <w:pPr>
      <w:numPr>
        <w:numId w:val="5"/>
      </w:numPr>
    </w:pPr>
  </w:style>
  <w:style w:type="numbering" w:customStyle="1" w:styleId="WWNum212">
    <w:name w:val="WWNum212"/>
    <w:rsid w:val="00AC23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://www.nccert.pl/kontakt.htm" TargetMode="External"/><Relationship Id="rId26" Type="http://schemas.openxmlformats.org/officeDocument/2006/relationships/hyperlink" Target="mailto:ekamzela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mailto:bzp@uck.katowice.pl" TargetMode="External"/><Relationship Id="rId33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kamzela@uck.katowice.pl" TargetMode="External"/><Relationship Id="rId20" Type="http://schemas.openxmlformats.org/officeDocument/2006/relationships/hyperlink" Target="https://www.uck.katowice.pl/" TargetMode="External"/><Relationship Id="rId29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amzela@uck.katowice.pl" TargetMode="External"/><Relationship Id="rId24" Type="http://schemas.openxmlformats.org/officeDocument/2006/relationships/hyperlink" Target="https://portal.smartpzp.pl/uck/elearning" TargetMode="External"/><Relationship Id="rId32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hyperlink" Target="mailto:ekamzela@uck.katowice.pl" TargetMode="External"/><Relationship Id="rId28" Type="http://schemas.openxmlformats.org/officeDocument/2006/relationships/hyperlink" Target="https://www.uzp.gov.pl/baza-wiedzy/prawo-zamowien-publicznych-regulacje/prawo-krajowe/jednolity-europejski-dokument-zamowienia" TargetMode="External"/><Relationship Id="rId10" Type="http://schemas.openxmlformats.org/officeDocument/2006/relationships/hyperlink" Target="mailto:bzp@uck.katowice.pl" TargetMode="External"/><Relationship Id="rId19" Type="http://schemas.openxmlformats.org/officeDocument/2006/relationships/hyperlink" Target="https://portal.smartpzp.pl/uck" TargetMode="External"/><Relationship Id="rId31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k.katowice.pl" TargetMode="External"/><Relationship Id="rId14" Type="http://schemas.openxmlformats.org/officeDocument/2006/relationships/hyperlink" Target="mailto:ekamzela@uck.katowice.pl" TargetMode="External"/><Relationship Id="rId22" Type="http://schemas.openxmlformats.org/officeDocument/2006/relationships/hyperlink" Target="mailto:bzp@uck.katowice.pl" TargetMode="External"/><Relationship Id="rId27" Type="http://schemas.openxmlformats.org/officeDocument/2006/relationships/hyperlink" Target="https://espd.uzp.gov.pl/" TargetMode="External"/><Relationship Id="rId30" Type="http://schemas.openxmlformats.org/officeDocument/2006/relationships/hyperlink" Target="https://portal.smartpzp.pl/uck/elearning" TargetMode="External"/><Relationship Id="rId35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7579</Words>
  <Characters>45475</Characters>
  <Application>Microsoft Office Word</Application>
  <DocSecurity>0</DocSecurity>
  <Lines>378</Lines>
  <Paragraphs>105</Paragraphs>
  <ScaleCrop>false</ScaleCrop>
  <Company/>
  <LinksUpToDate>false</LinksUpToDate>
  <CharactersWithSpaces>52949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2022-03-14T12:13:00Z</dcterms:created>
  <dcterms:modified xsi:type="dcterms:W3CDTF">2022-03-14T12:42:00Z</dcterms:modified>
</cp:coreProperties>
</file>